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99EB" w14:textId="77777777" w:rsidR="00B60426" w:rsidRDefault="00B60426" w:rsidP="00B60426">
      <w:pPr>
        <w:pStyle w:val="Heading1"/>
      </w:pPr>
      <w:r>
        <w:t>1NC v Cornell MD</w:t>
      </w:r>
    </w:p>
    <w:p w14:paraId="19EF9A00" w14:textId="77777777" w:rsidR="00B60426" w:rsidRDefault="00B60426" w:rsidP="00B60426">
      <w:pPr>
        <w:pStyle w:val="Heading2"/>
      </w:pPr>
      <w:r>
        <w:t>1NC –DA</w:t>
      </w:r>
    </w:p>
    <w:p w14:paraId="17F3AC5F" w14:textId="77777777" w:rsidR="00B60426" w:rsidRPr="00982FD0" w:rsidRDefault="00B60426" w:rsidP="00B60426">
      <w:pPr>
        <w:pStyle w:val="Heading4"/>
      </w:pPr>
      <w:r>
        <w:t xml:space="preserve">The Fed will likely </w:t>
      </w:r>
      <w:r w:rsidRPr="00E5683D">
        <w:rPr>
          <w:u w:val="single"/>
        </w:rPr>
        <w:t>cut interest rates</w:t>
      </w:r>
      <w:r>
        <w:t xml:space="preserve"> now</w:t>
      </w:r>
    </w:p>
    <w:p w14:paraId="7A287F17" w14:textId="77777777" w:rsidR="00B60426" w:rsidRDefault="00B60426" w:rsidP="00B60426">
      <w:r w:rsidRPr="00814714">
        <w:rPr>
          <w:b/>
          <w:bCs/>
          <w:sz w:val="26"/>
          <w:szCs w:val="26"/>
        </w:rPr>
        <w:t>Berger 10/16</w:t>
      </w:r>
      <w:r>
        <w:t xml:space="preserve"> (Jordan, </w:t>
      </w:r>
      <w:r w:rsidRPr="00814714">
        <w:t>co-founder and editor at CRE Daily. He’s been covering capital markets, finance, and real estate for over a decade. His writing and work has appeared in WSJ, Forbes, Yahoo Finance and CNBC.</w:t>
      </w:r>
      <w:r>
        <w:t xml:space="preserve"> “</w:t>
      </w:r>
      <w:r w:rsidRPr="00814714">
        <w:t>Powell Signals End of Tightening, Hints at Rate Cuts</w:t>
      </w:r>
      <w:r>
        <w:t xml:space="preserve">,” October 16 2025. </w:t>
      </w:r>
      <w:hyperlink r:id="rId7" w:history="1">
        <w:r w:rsidRPr="00A91587">
          <w:rPr>
            <w:rStyle w:val="Hyperlink"/>
          </w:rPr>
          <w:t>https://www.credaily.com/briefs/powell-signals-end-of-tightening-hints-at-rate-cuts/</w:t>
        </w:r>
      </w:hyperlink>
      <w:r>
        <w:t>) // cjl</w:t>
      </w:r>
    </w:p>
    <w:p w14:paraId="7EA0999A" w14:textId="77777777" w:rsidR="00B60426" w:rsidRPr="00814714" w:rsidRDefault="00B60426" w:rsidP="00B60426">
      <w:pPr>
        <w:rPr>
          <w:u w:val="single"/>
        </w:rPr>
      </w:pPr>
      <w:r w:rsidRPr="00814714">
        <w:rPr>
          <w:sz w:val="16"/>
        </w:rPr>
        <w:t>A Shift in Strategy?</w:t>
      </w:r>
      <w:r>
        <w:rPr>
          <w:sz w:val="16"/>
        </w:rPr>
        <w:t xml:space="preserve"> </w:t>
      </w:r>
      <w:r w:rsidRPr="00814714">
        <w:rPr>
          <w:sz w:val="16"/>
        </w:rPr>
        <w:t xml:space="preserve">In a closely watched speech Tuesday, Federal Reserve Chair </w:t>
      </w:r>
      <w:r w:rsidRPr="00814714">
        <w:rPr>
          <w:u w:val="single"/>
        </w:rPr>
        <w:t xml:space="preserve">Jerome </w:t>
      </w:r>
      <w:r w:rsidRPr="000F0D87">
        <w:rPr>
          <w:highlight w:val="cyan"/>
          <w:u w:val="single"/>
        </w:rPr>
        <w:t>Powell suggested</w:t>
      </w:r>
      <w:r w:rsidRPr="00814714">
        <w:rPr>
          <w:u w:val="single"/>
        </w:rPr>
        <w:t xml:space="preserve"> that </w:t>
      </w:r>
      <w:r w:rsidRPr="000F0D87">
        <w:rPr>
          <w:highlight w:val="cyan"/>
          <w:u w:val="single"/>
        </w:rPr>
        <w:t>the Fed</w:t>
      </w:r>
      <w:r w:rsidRPr="00814714">
        <w:rPr>
          <w:u w:val="single"/>
        </w:rPr>
        <w:t xml:space="preserve"> is nearing the conclusion of its quantitative tightening program</w:t>
      </w:r>
      <w:r w:rsidRPr="00814714">
        <w:rPr>
          <w:sz w:val="16"/>
        </w:rPr>
        <w:t xml:space="preserve"> — the unwinding of its $6T+ balance sheet — as financial system liquidity begins to tighten, per CNBC.</w:t>
      </w:r>
      <w:r>
        <w:rPr>
          <w:sz w:val="16"/>
        </w:rPr>
        <w:t xml:space="preserve"> </w:t>
      </w:r>
      <w:r w:rsidRPr="00814714">
        <w:rPr>
          <w:sz w:val="16"/>
        </w:rPr>
        <w:t xml:space="preserve">Speaking at the National Association for Business Economics conference in Philadelphia, Powell also hinted that </w:t>
      </w:r>
      <w:r w:rsidRPr="000F0D87">
        <w:rPr>
          <w:highlight w:val="cyan"/>
          <w:u w:val="single"/>
        </w:rPr>
        <w:t xml:space="preserve">rate cuts could follow, as </w:t>
      </w:r>
      <w:r w:rsidRPr="00814714">
        <w:rPr>
          <w:u w:val="single"/>
        </w:rPr>
        <w:t>slowing job growth and labor force participation bring employment and inflation concerns closer to equilibrium.</w:t>
      </w:r>
      <w:r>
        <w:rPr>
          <w:u w:val="single"/>
        </w:rPr>
        <w:t xml:space="preserve"> </w:t>
      </w:r>
      <w:r w:rsidRPr="00814714">
        <w:rPr>
          <w:sz w:val="16"/>
        </w:rPr>
        <w:t>“We may approach that point in coming months,” Powell said, referring to when reserves will be deemed “ample,” signaling the runoff could soon end.</w:t>
      </w:r>
      <w:r>
        <w:rPr>
          <w:sz w:val="16"/>
        </w:rPr>
        <w:t xml:space="preserve"> </w:t>
      </w:r>
      <w:r w:rsidRPr="00814714">
        <w:rPr>
          <w:sz w:val="16"/>
        </w:rPr>
        <w:t>Labor Market Data Drives Fed Outlook</w:t>
      </w:r>
      <w:r>
        <w:rPr>
          <w:sz w:val="16"/>
        </w:rPr>
        <w:t xml:space="preserve"> </w:t>
      </w:r>
      <w:r w:rsidRPr="00814714">
        <w:rPr>
          <w:u w:val="single"/>
        </w:rPr>
        <w:t xml:space="preserve">The </w:t>
      </w:r>
      <w:r w:rsidRPr="000F0D87">
        <w:rPr>
          <w:highlight w:val="cyan"/>
          <w:u w:val="single"/>
        </w:rPr>
        <w:t>labor market</w:t>
      </w:r>
      <w:r w:rsidRPr="00814714">
        <w:rPr>
          <w:u w:val="single"/>
        </w:rPr>
        <w:t xml:space="preserve">, once a source of inflationary pressure, is now </w:t>
      </w:r>
      <w:r w:rsidRPr="000F0D87">
        <w:rPr>
          <w:highlight w:val="cyan"/>
          <w:u w:val="single"/>
        </w:rPr>
        <w:t>showing</w:t>
      </w:r>
      <w:r w:rsidRPr="00814714">
        <w:rPr>
          <w:u w:val="single"/>
        </w:rPr>
        <w:t xml:space="preserve"> signs of </w:t>
      </w:r>
      <w:r w:rsidRPr="000F0D87">
        <w:rPr>
          <w:highlight w:val="cyan"/>
          <w:u w:val="single"/>
        </w:rPr>
        <w:t>strain</w:t>
      </w:r>
      <w:r w:rsidRPr="00814714">
        <w:rPr>
          <w:sz w:val="16"/>
        </w:rPr>
        <w:t xml:space="preserve">. According to Powell, </w:t>
      </w:r>
      <w:r w:rsidRPr="000F0D87">
        <w:rPr>
          <w:highlight w:val="cyan"/>
          <w:u w:val="single"/>
        </w:rPr>
        <w:t>new data</w:t>
      </w:r>
      <w:r w:rsidRPr="00814714">
        <w:rPr>
          <w:u w:val="single"/>
        </w:rPr>
        <w:t xml:space="preserve"> since July has </w:t>
      </w:r>
      <w:r w:rsidRPr="000F0D87">
        <w:rPr>
          <w:highlight w:val="cyan"/>
          <w:u w:val="single"/>
        </w:rPr>
        <w:t>reveal</w:t>
      </w:r>
      <w:r w:rsidRPr="00814714">
        <w:rPr>
          <w:u w:val="single"/>
        </w:rPr>
        <w:t>ed a “</w:t>
      </w:r>
      <w:r w:rsidRPr="000F0D87">
        <w:rPr>
          <w:highlight w:val="cyan"/>
          <w:u w:val="single"/>
        </w:rPr>
        <w:t>considerable” softening in employment</w:t>
      </w:r>
      <w:r w:rsidRPr="00814714">
        <w:rPr>
          <w:u w:val="single"/>
        </w:rPr>
        <w:t>, creating more balance between the Fed’s dual mandate of price stability and maximum employment.</w:t>
      </w:r>
      <w:r>
        <w:rPr>
          <w:sz w:val="16"/>
        </w:rPr>
        <w:t xml:space="preserve"> </w:t>
      </w:r>
      <w:r w:rsidRPr="00814714">
        <w:rPr>
          <w:sz w:val="16"/>
        </w:rPr>
        <w:t>Policymakers must now walk a fine line:</w:t>
      </w:r>
      <w:r>
        <w:rPr>
          <w:sz w:val="16"/>
        </w:rPr>
        <w:t xml:space="preserve"> </w:t>
      </w:r>
      <w:r w:rsidRPr="00814714">
        <w:rPr>
          <w:sz w:val="16"/>
        </w:rPr>
        <w:t>Cut too quickly and inflation could reaccelerate.</w:t>
      </w:r>
      <w:r>
        <w:rPr>
          <w:sz w:val="16"/>
        </w:rPr>
        <w:t xml:space="preserve"> </w:t>
      </w:r>
      <w:r w:rsidRPr="00814714">
        <w:rPr>
          <w:sz w:val="16"/>
        </w:rPr>
        <w:t>Cut too slowly and risk “unnecessary losses” in the labor market</w:t>
      </w:r>
      <w:r w:rsidRPr="00814714">
        <w:rPr>
          <w:u w:val="single"/>
        </w:rPr>
        <w:t xml:space="preserve">. </w:t>
      </w:r>
      <w:r w:rsidRPr="000F0D87">
        <w:rPr>
          <w:highlight w:val="cyan"/>
          <w:u w:val="single"/>
        </w:rPr>
        <w:t>This</w:t>
      </w:r>
      <w:r w:rsidRPr="00814714">
        <w:rPr>
          <w:u w:val="single"/>
        </w:rPr>
        <w:t xml:space="preserve"> balancing act </w:t>
      </w:r>
      <w:r w:rsidRPr="000F0D87">
        <w:rPr>
          <w:highlight w:val="cyan"/>
          <w:u w:val="single"/>
        </w:rPr>
        <w:t>has left the Fed</w:t>
      </w:r>
      <w:r w:rsidRPr="00814714">
        <w:rPr>
          <w:sz w:val="16"/>
        </w:rPr>
        <w:t xml:space="preserve"> cautious but </w:t>
      </w:r>
      <w:r w:rsidRPr="000F0D87">
        <w:rPr>
          <w:highlight w:val="cyan"/>
          <w:u w:val="single"/>
        </w:rPr>
        <w:t>increasingly open to rate reductions</w:t>
      </w:r>
      <w:r w:rsidRPr="00814714">
        <w:rPr>
          <w:u w:val="single"/>
        </w:rPr>
        <w:t>.</w:t>
      </w:r>
    </w:p>
    <w:p w14:paraId="723199B6" w14:textId="77777777" w:rsidR="00B60426" w:rsidRPr="00814714" w:rsidRDefault="00B60426" w:rsidP="00B60426"/>
    <w:p w14:paraId="73E2C331" w14:textId="77777777" w:rsidR="00B60426" w:rsidRPr="006847AE" w:rsidRDefault="00B60426" w:rsidP="00B60426">
      <w:pPr>
        <w:pStyle w:val="Heading4"/>
      </w:pPr>
      <w:r>
        <w:t xml:space="preserve">Sectoral bargaining causes </w:t>
      </w:r>
      <w:r w:rsidRPr="00A1046D">
        <w:rPr>
          <w:u w:val="single"/>
        </w:rPr>
        <w:t>rate hikes</w:t>
      </w:r>
      <w:r>
        <w:t>—</w:t>
      </w:r>
      <w:r w:rsidRPr="006847AE">
        <w:rPr>
          <w:u w:val="single"/>
        </w:rPr>
        <w:t>stokes inflation</w:t>
      </w:r>
      <w:r w:rsidRPr="006847AE">
        <w:t xml:space="preserve"> </w:t>
      </w:r>
      <w:r>
        <w:t>through wage growth</w:t>
      </w:r>
    </w:p>
    <w:p w14:paraId="5D67142D" w14:textId="77777777" w:rsidR="00B60426" w:rsidRPr="00245211" w:rsidRDefault="00B60426" w:rsidP="00B60426">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567DF968" w14:textId="77777777" w:rsidR="00B60426" w:rsidRPr="00001CEE" w:rsidRDefault="00B60426" w:rsidP="00B60426">
      <w:pPr>
        <w:rPr>
          <w:u w:val="single"/>
        </w:rPr>
      </w:pPr>
      <w:r w:rsidRPr="00532870">
        <w:rPr>
          <w:sz w:val="16"/>
        </w:rPr>
        <w:t xml:space="preserve">Increasing nominal wages will only lead to real wage increases if underlying productivity increases. </w:t>
      </w:r>
      <w:r w:rsidRPr="00532870">
        <w:rPr>
          <w:rStyle w:val="StyleUnderline"/>
        </w:rPr>
        <w:t xml:space="preserve">If productivity does not increase, </w:t>
      </w:r>
      <w:r w:rsidRPr="000F0D87">
        <w:rPr>
          <w:rStyle w:val="StyleUnderline"/>
          <w:highlight w:val="cyan"/>
        </w:rPr>
        <w:t>wage growth will</w:t>
      </w:r>
      <w:r w:rsidRPr="00532870">
        <w:rPr>
          <w:rStyle w:val="StyleUnderline"/>
        </w:rPr>
        <w:t xml:space="preserve"> simply </w:t>
      </w:r>
      <w:r w:rsidRPr="000F0D87">
        <w:rPr>
          <w:rStyle w:val="StyleUnderline"/>
          <w:highlight w:val="cyan"/>
        </w:rPr>
        <w:t>feed</w:t>
      </w:r>
      <w:r w:rsidRPr="00532870">
        <w:rPr>
          <w:rStyle w:val="StyleUnderline"/>
        </w:rPr>
        <w:t xml:space="preserve"> through </w:t>
      </w:r>
      <w:r w:rsidRPr="000F0D87">
        <w:rPr>
          <w:rStyle w:val="StyleUnderline"/>
          <w:highlight w:val="cyan"/>
        </w:rPr>
        <w:t>into inflation</w:t>
      </w:r>
      <w:r w:rsidRPr="00532870">
        <w:rPr>
          <w:rStyle w:val="StyleUnderline"/>
        </w:rPr>
        <w:t>, negating the effects of the increases</w:t>
      </w:r>
      <w:r w:rsidRPr="00532870">
        <w:rPr>
          <w:sz w:val="16"/>
        </w:rPr>
        <w:t xml:space="preserve"> (or worse) </w:t>
      </w:r>
      <w:r w:rsidRPr="00532870">
        <w:rPr>
          <w:rStyle w:val="StyleUnderline"/>
        </w:rPr>
        <w:t>for the workers concerned</w:t>
      </w:r>
      <w:r w:rsidRPr="00532870">
        <w:rPr>
          <w:sz w:val="16"/>
        </w:rPr>
        <w:t xml:space="preserve">, imposing a still higher penalty on workers not covered by FPAs and damaging the economy more widely. </w:t>
      </w:r>
      <w:r w:rsidRPr="00532870">
        <w:rPr>
          <w:rStyle w:val="StyleUnderline"/>
        </w:rPr>
        <w:t>This is what occurred in the UK during the</w:t>
      </w:r>
      <w:r w:rsidRPr="00532870">
        <w:rPr>
          <w:sz w:val="16"/>
        </w:rPr>
        <w:t xml:space="preserve"> 19</w:t>
      </w:r>
      <w:r w:rsidRPr="00532870">
        <w:rPr>
          <w:rStyle w:val="StyleUnderline"/>
        </w:rPr>
        <w:t xml:space="preserve">70s, where </w:t>
      </w:r>
      <w:r w:rsidRPr="000F0D87">
        <w:rPr>
          <w:rStyle w:val="StyleUnderline"/>
          <w:highlight w:val="cyan"/>
        </w:rPr>
        <w:t>rising prices, combined with high pay rises as a result of collective bargaining, form</w:t>
      </w:r>
      <w:r w:rsidRPr="00532870">
        <w:rPr>
          <w:rStyle w:val="StyleUnderline"/>
        </w:rPr>
        <w:t xml:space="preserve">ed </w:t>
      </w:r>
      <w:r w:rsidRPr="000F0D87">
        <w:rPr>
          <w:rStyle w:val="StyleUnderline"/>
          <w:highlight w:val="cyan"/>
        </w:rPr>
        <w:t>a vicious cycle that</w:t>
      </w:r>
      <w:r w:rsidRPr="00532870">
        <w:rPr>
          <w:rStyle w:val="StyleUnderline"/>
        </w:rPr>
        <w:t xml:space="preserve"> served to </w:t>
      </w:r>
      <w:r w:rsidRPr="000F0D87">
        <w:rPr>
          <w:rStyle w:val="Emphasis"/>
          <w:highlight w:val="cyan"/>
        </w:rPr>
        <w:t>‘lock-in’ high inflation.</w:t>
      </w:r>
      <w:r w:rsidRPr="00532870">
        <w:t xml:space="preserve"> </w:t>
      </w:r>
      <w:r w:rsidRPr="00532870">
        <w:rPr>
          <w:sz w:val="16"/>
        </w:rPr>
        <w:t xml:space="preserve">It is undeniable that high wage growth is continuing to have an impact on UK inflation remaining above the 2% target. The minutes of the Bank of England’s March Monetary Policy Committee meeting refer, in reference to their decision to maintain interest rates at 5.25%, to “The underlying tightness of labour market conditions, wage growth and services price inflation,” and that “most indicators of pay growth had declined, although they had remained elevated.” 90 </w:t>
      </w:r>
      <w:r w:rsidRPr="00532870">
        <w:rPr>
          <w:rStyle w:val="StyleUnderline"/>
        </w:rPr>
        <w:t xml:space="preserve">There is clearly a risk that </w:t>
      </w:r>
      <w:r w:rsidRPr="000F0D87">
        <w:rPr>
          <w:rStyle w:val="Emphasis"/>
          <w:highlight w:val="cyan"/>
        </w:rPr>
        <w:t>sectoral collective bargaining serves to stoke inflation</w:t>
      </w:r>
      <w:r w:rsidRPr="00532870">
        <w:rPr>
          <w:rStyle w:val="StyleUnderline"/>
        </w:rPr>
        <w:t>, keeping it at a higher rate for longer and worsening the cost of living crisis.</w:t>
      </w:r>
      <w:r w:rsidRPr="00532870">
        <w:rPr>
          <w:sz w:val="16"/>
        </w:rPr>
        <w:t xml:space="preserve"> </w:t>
      </w:r>
      <w:r w:rsidRPr="000F0D87">
        <w:rPr>
          <w:rStyle w:val="StyleUnderline"/>
          <w:highlight w:val="cyan"/>
        </w:rPr>
        <w:t>This</w:t>
      </w:r>
      <w:r w:rsidRPr="00532870">
        <w:rPr>
          <w:rStyle w:val="StyleUnderline"/>
        </w:rPr>
        <w:t xml:space="preserve"> in turn </w:t>
      </w:r>
      <w:r w:rsidRPr="000F0D87">
        <w:rPr>
          <w:rStyle w:val="StyleUnderline"/>
          <w:highlight w:val="cyan"/>
        </w:rPr>
        <w:t>would make it more likely that the Bank</w:t>
      </w:r>
      <w:r w:rsidRPr="00532870">
        <w:rPr>
          <w:rStyle w:val="StyleUnderline"/>
        </w:rPr>
        <w:t xml:space="preserve"> of England </w:t>
      </w:r>
      <w:r w:rsidRPr="000F0D87">
        <w:rPr>
          <w:rStyle w:val="StyleUnderline"/>
          <w:highlight w:val="cyan"/>
        </w:rPr>
        <w:t xml:space="preserve">would </w:t>
      </w:r>
      <w:r w:rsidRPr="000F0D87">
        <w:rPr>
          <w:rStyle w:val="Emphasis"/>
          <w:highlight w:val="cyan"/>
        </w:rPr>
        <w:t>keep interest rates higher</w:t>
      </w:r>
      <w:r w:rsidRPr="006847AE">
        <w:rPr>
          <w:rStyle w:val="Emphasis"/>
        </w:rPr>
        <w:t xml:space="preserve"> for longer</w:t>
      </w:r>
      <w:r w:rsidRPr="00532870">
        <w:rPr>
          <w:rStyle w:val="StyleUnderline"/>
        </w:rPr>
        <w:t xml:space="preserve">, with the consequent impact on mortgages and on the economy more widely. </w:t>
      </w:r>
    </w:p>
    <w:p w14:paraId="39D5FCAC" w14:textId="77777777" w:rsidR="00B60426" w:rsidRPr="00AC6CE4" w:rsidRDefault="00B60426" w:rsidP="00B60426">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614B2FEB" w14:textId="77777777" w:rsidR="00B60426" w:rsidRDefault="00B60426" w:rsidP="00B60426">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8" w:history="1">
        <w:r w:rsidRPr="00F66357">
          <w:rPr>
            <w:rStyle w:val="Hyperlink"/>
          </w:rPr>
          <w:t>https://doi.org/10.1007/s40822-023-00256-6</w:t>
        </w:r>
      </w:hyperlink>
      <w:r>
        <w:t>)</w:t>
      </w:r>
    </w:p>
    <w:p w14:paraId="1C7A379E" w14:textId="77777777" w:rsidR="00B60426" w:rsidRDefault="00B60426" w:rsidP="00B60426">
      <w:pPr>
        <w:rPr>
          <w:sz w:val="16"/>
        </w:rPr>
      </w:pPr>
      <w:r w:rsidRPr="00F37652">
        <w:rPr>
          <w:sz w:val="16"/>
        </w:rPr>
        <w:t xml:space="preserve">Finally we want to note that the </w:t>
      </w:r>
      <w:r w:rsidRPr="000F0D87">
        <w:rPr>
          <w:rStyle w:val="StyleUnderline"/>
          <w:highlight w:val="cyan"/>
        </w:rPr>
        <w:t>rapidly rising interest rates in advanced countries trigger</w:t>
      </w:r>
      <w:r w:rsidRPr="00F37652">
        <w:rPr>
          <w:sz w:val="16"/>
        </w:rPr>
        <w:t xml:space="preserve">ed </w:t>
      </w:r>
      <w:r w:rsidRPr="000F0D87">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0F0D87">
        <w:rPr>
          <w:rStyle w:val="StyleUnderline"/>
          <w:highlight w:val="cyan"/>
        </w:rPr>
        <w:t>higher</w:t>
      </w:r>
      <w:r w:rsidRPr="00F37652">
        <w:rPr>
          <w:rStyle w:val="StyleUnderline"/>
        </w:rPr>
        <w:t xml:space="preserve"> transmitted </w:t>
      </w:r>
      <w:r w:rsidRPr="000F0D87">
        <w:rPr>
          <w:rStyle w:val="StyleUnderline"/>
          <w:highlight w:val="cyan"/>
        </w:rPr>
        <w:t>inflation</w:t>
      </w:r>
      <w:r w:rsidRPr="00F37652">
        <w:rPr>
          <w:rStyle w:val="StyleUnderline"/>
        </w:rPr>
        <w:t xml:space="preserve"> rates through resource prices, decline of currency reserves </w:t>
      </w:r>
      <w:r w:rsidRPr="000F0D87">
        <w:rPr>
          <w:rStyle w:val="StyleUnderline"/>
          <w:highlight w:val="cyan"/>
        </w:rPr>
        <w:t>and</w:t>
      </w:r>
      <w:r w:rsidRPr="00F37652">
        <w:rPr>
          <w:rStyle w:val="StyleUnderline"/>
        </w:rPr>
        <w:t xml:space="preserve"> increased </w:t>
      </w:r>
      <w:r w:rsidRPr="00F37652">
        <w:rPr>
          <w:rStyle w:val="Emphasis"/>
        </w:rPr>
        <w:t xml:space="preserve">domestic </w:t>
      </w:r>
      <w:r w:rsidRPr="000F0D87">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17B47BCC" w14:textId="77777777" w:rsidR="00B60426" w:rsidRDefault="00B60426" w:rsidP="00B60426">
      <w:pPr>
        <w:rPr>
          <w:sz w:val="16"/>
        </w:rPr>
      </w:pPr>
      <w:r>
        <w:rPr>
          <w:sz w:val="16"/>
        </w:rPr>
        <w:t>7 Conclusions</w:t>
      </w:r>
    </w:p>
    <w:p w14:paraId="01FDFAF5" w14:textId="77777777" w:rsidR="00B60426" w:rsidRDefault="00B60426" w:rsidP="00B60426">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0791452D" w14:textId="77777777" w:rsidR="00B60426" w:rsidRDefault="00B60426" w:rsidP="00B60426">
      <w:pPr>
        <w:rPr>
          <w:sz w:val="16"/>
        </w:rPr>
      </w:pPr>
      <w:r w:rsidRPr="00F37652">
        <w:rPr>
          <w:rStyle w:val="StyleUnderline"/>
        </w:rPr>
        <w:t xml:space="preserve">A </w:t>
      </w:r>
      <w:r w:rsidRPr="009F0F50">
        <w:rPr>
          <w:rStyle w:val="StyleUnderline"/>
        </w:rPr>
        <w:t xml:space="preserve">sharp </w:t>
      </w:r>
      <w:r w:rsidRPr="000F0D87">
        <w:rPr>
          <w:rStyle w:val="StyleUnderline"/>
          <w:highlight w:val="cyan"/>
        </w:rPr>
        <w:t>rise in</w:t>
      </w:r>
      <w:r w:rsidRPr="00F37652">
        <w:rPr>
          <w:sz w:val="16"/>
        </w:rPr>
        <w:t xml:space="preserve"> central </w:t>
      </w:r>
      <w:r w:rsidRPr="00F37652">
        <w:rPr>
          <w:rStyle w:val="StyleUnderline"/>
        </w:rPr>
        <w:t xml:space="preserve">interest </w:t>
      </w:r>
      <w:r w:rsidRPr="000F0D87">
        <w:rPr>
          <w:rStyle w:val="StyleUnderline"/>
          <w:highlight w:val="cyan"/>
        </w:rPr>
        <w:t>rates raises</w:t>
      </w:r>
      <w:r w:rsidRPr="00F37652">
        <w:rPr>
          <w:rStyle w:val="StyleUnderline"/>
        </w:rPr>
        <w:t xml:space="preserve"> the </w:t>
      </w:r>
      <w:r w:rsidRPr="000F0D87">
        <w:rPr>
          <w:rStyle w:val="StyleUnderline"/>
          <w:highlight w:val="cyan"/>
        </w:rPr>
        <w:t>cost of capital, creates credit crunches</w:t>
      </w:r>
      <w:r w:rsidRPr="00F37652">
        <w:rPr>
          <w:rStyle w:val="StyleUnderline"/>
        </w:rPr>
        <w:t xml:space="preserve">, creates further </w:t>
      </w:r>
      <w:r w:rsidRPr="000F0D87">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6B177D5B" w14:textId="77777777" w:rsidR="00B60426" w:rsidRDefault="00B60426" w:rsidP="00B60426">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0F0D87">
        <w:rPr>
          <w:rStyle w:val="StyleUnderline"/>
          <w:highlight w:val="cyan"/>
        </w:rPr>
        <w:t xml:space="preserve">tightening of </w:t>
      </w:r>
      <w:r w:rsidRPr="00972EC3">
        <w:rPr>
          <w:rStyle w:val="StyleUnderline"/>
        </w:rPr>
        <w:t xml:space="preserve">interest </w:t>
      </w:r>
      <w:r w:rsidRPr="000F0D87">
        <w:rPr>
          <w:rStyle w:val="StyleUnderline"/>
          <w:highlight w:val="cyan"/>
        </w:rPr>
        <w:t>rates by the FED</w:t>
      </w:r>
      <w:r w:rsidRPr="00F37652">
        <w:rPr>
          <w:sz w:val="16"/>
        </w:rPr>
        <w:t xml:space="preserve"> and ECB also </w:t>
      </w:r>
      <w:r w:rsidRPr="000F0D87">
        <w:rPr>
          <w:rStyle w:val="StyleUnderline"/>
          <w:highlight w:val="cyan"/>
        </w:rPr>
        <w:t>hits</w:t>
      </w:r>
      <w:r w:rsidRPr="00F37652">
        <w:rPr>
          <w:rStyle w:val="StyleUnderline"/>
        </w:rPr>
        <w:t xml:space="preserve"> the </w:t>
      </w:r>
      <w:r w:rsidRPr="000F0D87">
        <w:rPr>
          <w:rStyle w:val="Emphasis"/>
          <w:highlight w:val="cyan"/>
        </w:rPr>
        <w:t>weakest</w:t>
      </w:r>
      <w:r w:rsidRPr="000F0D87">
        <w:rPr>
          <w:rStyle w:val="StyleUnderline"/>
          <w:highlight w:val="cyan"/>
        </w:rPr>
        <w:t xml:space="preserve"> and</w:t>
      </w:r>
      <w:r w:rsidRPr="00F37652">
        <w:rPr>
          <w:rStyle w:val="StyleUnderline"/>
        </w:rPr>
        <w:t xml:space="preserve"> most </w:t>
      </w:r>
      <w:r w:rsidRPr="000F0D87">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7F30EAC1" w14:textId="77777777" w:rsidR="00B60426" w:rsidRDefault="00B60426" w:rsidP="00B60426">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12AAF5F6" w14:textId="77777777" w:rsidR="00B60426" w:rsidRPr="00F37652" w:rsidRDefault="00B60426" w:rsidP="00B60426">
      <w:pPr>
        <w:rPr>
          <w:sz w:val="16"/>
        </w:rPr>
      </w:pPr>
      <w:r w:rsidRPr="00F37652">
        <w:rPr>
          <w:sz w:val="16"/>
        </w:rPr>
        <w:t xml:space="preserve">Overall, the </w:t>
      </w:r>
      <w:r w:rsidRPr="00F37652">
        <w:rPr>
          <w:rStyle w:val="StyleUnderline"/>
        </w:rPr>
        <w:t xml:space="preserve">too </w:t>
      </w:r>
      <w:r w:rsidRPr="000F0D87">
        <w:rPr>
          <w:rStyle w:val="StyleUnderline"/>
          <w:highlight w:val="cyan"/>
        </w:rPr>
        <w:t>fast</w:t>
      </w:r>
      <w:r w:rsidRPr="00F37652">
        <w:rPr>
          <w:rStyle w:val="StyleUnderline"/>
        </w:rPr>
        <w:t xml:space="preserve"> interest </w:t>
      </w:r>
      <w:r w:rsidRPr="000F0D87">
        <w:rPr>
          <w:rStyle w:val="StyleUnderline"/>
          <w:highlight w:val="cyan"/>
        </w:rPr>
        <w:t>rate</w:t>
      </w:r>
      <w:r w:rsidRPr="00F37652">
        <w:rPr>
          <w:rStyle w:val="StyleUnderline"/>
        </w:rPr>
        <w:t xml:space="preserve">s </w:t>
      </w:r>
      <w:r w:rsidRPr="000F0D87">
        <w:rPr>
          <w:rStyle w:val="StyleUnderline"/>
          <w:highlight w:val="cyan"/>
        </w:rPr>
        <w:t>hikes</w:t>
      </w:r>
      <w:r w:rsidRPr="00F37652">
        <w:rPr>
          <w:sz w:val="16"/>
        </w:rPr>
        <w:t xml:space="preserve"> have </w:t>
      </w:r>
      <w:r w:rsidRPr="000F0D87">
        <w:rPr>
          <w:rStyle w:val="StyleUnderline"/>
          <w:highlight w:val="cyan"/>
        </w:rPr>
        <w:t xml:space="preserve">put the central bank at </w:t>
      </w:r>
      <w:r w:rsidRPr="000F0D87">
        <w:rPr>
          <w:rStyle w:val="Emphasis"/>
          <w:highlight w:val="cyan"/>
        </w:rPr>
        <w:t>risk of</w:t>
      </w:r>
      <w:r w:rsidRPr="00F37652">
        <w:rPr>
          <w:sz w:val="16"/>
        </w:rPr>
        <w:t xml:space="preserve"> missing its goals—reducing the inflation, keeping the financial market stable and avoiding output contractions. </w:t>
      </w:r>
      <w:r w:rsidRPr="000F0D87">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0F0D87">
        <w:rPr>
          <w:rStyle w:val="StyleUnderline"/>
          <w:highlight w:val="cyan"/>
        </w:rPr>
        <w:t>and</w:t>
      </w:r>
      <w:r w:rsidRPr="00F37652">
        <w:rPr>
          <w:rStyle w:val="StyleUnderline"/>
        </w:rPr>
        <w:t xml:space="preserve"> expected output growth seems to move into the </w:t>
      </w:r>
      <w:r w:rsidRPr="000F0D87">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43AA9DFB" w14:textId="77777777" w:rsidR="00B60426" w:rsidRDefault="00B60426" w:rsidP="00B60426">
      <w:pPr>
        <w:pStyle w:val="Heading4"/>
      </w:pPr>
      <w:r>
        <w:t xml:space="preserve">Developing economies cap </w:t>
      </w:r>
      <w:r w:rsidRPr="007C2430">
        <w:rPr>
          <w:u w:val="single"/>
        </w:rPr>
        <w:t>existential threats</w:t>
      </w:r>
      <w:r>
        <w:t xml:space="preserve"> </w:t>
      </w:r>
    </w:p>
    <w:p w14:paraId="037B8832" w14:textId="77777777" w:rsidR="00B60426" w:rsidRPr="00260056" w:rsidRDefault="00B60426" w:rsidP="00B60426">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352489C2" w14:textId="77777777" w:rsidR="00B60426" w:rsidRDefault="00B60426" w:rsidP="00B60426">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0F0D87">
        <w:rPr>
          <w:rStyle w:val="StyleUnderline"/>
          <w:highlight w:val="cyan"/>
        </w:rPr>
        <w:t xml:space="preserve">economic </w:t>
      </w:r>
      <w:r w:rsidRPr="000F0D87">
        <w:rPr>
          <w:rStyle w:val="Emphasis"/>
          <w:highlight w:val="cyan"/>
        </w:rPr>
        <w:t>development is a strong indicator</w:t>
      </w:r>
      <w:r w:rsidRPr="000F0D87">
        <w:rPr>
          <w:rStyle w:val="StyleUnderline"/>
          <w:highlight w:val="cyan"/>
        </w:rPr>
        <w:t xml:space="preserve"> of</w:t>
      </w:r>
      <w:r w:rsidRPr="007C2430">
        <w:rPr>
          <w:rStyle w:val="StyleUnderline"/>
        </w:rPr>
        <w:t xml:space="preserve"> its </w:t>
      </w:r>
      <w:r w:rsidRPr="000F0D87">
        <w:rPr>
          <w:rStyle w:val="StyleUnderline"/>
          <w:highlight w:val="cyan"/>
        </w:rPr>
        <w:t>tech</w:t>
      </w:r>
      <w:r w:rsidRPr="007C2430">
        <w:rPr>
          <w:rStyle w:val="StyleUnderline"/>
        </w:rPr>
        <w:t xml:space="preserve">nological </w:t>
      </w:r>
      <w:r w:rsidRPr="000F0D87">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55C595AB" w14:textId="77777777" w:rsidR="00B60426" w:rsidRDefault="00B60426" w:rsidP="00B60426">
      <w:r w:rsidRPr="007C2430">
        <w:rPr>
          <w:sz w:val="16"/>
        </w:rPr>
        <w:t xml:space="preserve">This essay describes why it’s important for the long term future for everyone to be in a relatively high-income country, and what it might look like for global development to be a longtermist issue. </w:t>
      </w:r>
      <w:r w:rsidRPr="000F0D87">
        <w:rPr>
          <w:rStyle w:val="StyleUnderline"/>
          <w:highlight w:val="cyan"/>
        </w:rPr>
        <w:t>Global development benefits</w:t>
      </w:r>
      <w:r w:rsidRPr="007C2430">
        <w:rPr>
          <w:rStyle w:val="StyleUnderline"/>
        </w:rPr>
        <w:t xml:space="preserve"> the long-term future by increasing </w:t>
      </w:r>
      <w:r w:rsidRPr="000F0D87">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0F0D87">
        <w:rPr>
          <w:rStyle w:val="Emphasis"/>
          <w:highlight w:val="cyan"/>
        </w:rPr>
        <w:t>reducing</w:t>
      </w:r>
      <w:r w:rsidRPr="007C2430">
        <w:rPr>
          <w:rStyle w:val="Emphasis"/>
        </w:rPr>
        <w:t xml:space="preserve"> civilization’s </w:t>
      </w:r>
      <w:r w:rsidRPr="000F0D87">
        <w:rPr>
          <w:rStyle w:val="Emphasis"/>
          <w:highlight w:val="cyan"/>
        </w:rPr>
        <w:t xml:space="preserve">vulnerability to global </w:t>
      </w:r>
      <w:r w:rsidRPr="00FF56B0">
        <w:rPr>
          <w:rStyle w:val="Emphasis"/>
        </w:rPr>
        <w:t xml:space="preserve">catastrophic </w:t>
      </w:r>
      <w:r w:rsidRPr="000F0D87">
        <w:rPr>
          <w:rStyle w:val="Emphasis"/>
          <w:highlight w:val="cyan"/>
        </w:rPr>
        <w:t>risks like armed conflict and pandemics.</w:t>
      </w:r>
      <w:r w:rsidRPr="00A12E88">
        <w:t xml:space="preserve"> </w:t>
      </w:r>
    </w:p>
    <w:p w14:paraId="180B91D2" w14:textId="77777777" w:rsidR="00B60426" w:rsidRDefault="00B60426" w:rsidP="00B60426">
      <w:pPr>
        <w:rPr>
          <w:sz w:val="16"/>
        </w:rPr>
      </w:pPr>
      <w:r w:rsidRPr="007C2430">
        <w:rPr>
          <w:sz w:val="16"/>
        </w:rPr>
        <w:t xml:space="preserve">What is global development? </w:t>
      </w:r>
    </w:p>
    <w:p w14:paraId="0EE5F0D2" w14:textId="77777777" w:rsidR="00B60426" w:rsidRDefault="00B60426" w:rsidP="00B60426">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26545F5D" w14:textId="77777777" w:rsidR="00B60426" w:rsidRDefault="00B60426" w:rsidP="00B60426">
      <w:pPr>
        <w:rPr>
          <w:sz w:val="16"/>
        </w:rPr>
      </w:pPr>
      <w:r w:rsidRPr="007C2430">
        <w:rPr>
          <w:sz w:val="16"/>
        </w:rPr>
        <w:t xml:space="preserve">Create conditions for small farmers to thrive. </w:t>
      </w:r>
    </w:p>
    <w:p w14:paraId="0DDB39AC" w14:textId="77777777" w:rsidR="00B60426" w:rsidRDefault="00B60426" w:rsidP="00B60426">
      <w:pPr>
        <w:rPr>
          <w:sz w:val="16"/>
        </w:rPr>
      </w:pPr>
      <w:r w:rsidRPr="007C2430">
        <w:rPr>
          <w:sz w:val="16"/>
        </w:rPr>
        <w:t xml:space="preserve">Use the proceeds from agricultural surpluses to build a manufacturing base that is tooled from the start to produce exports. </w:t>
      </w:r>
    </w:p>
    <w:p w14:paraId="2E402885" w14:textId="77777777" w:rsidR="00B60426" w:rsidRDefault="00B60426" w:rsidP="00B60426">
      <w:pPr>
        <w:rPr>
          <w:sz w:val="16"/>
        </w:rPr>
      </w:pPr>
      <w:r w:rsidRPr="007C2430">
        <w:rPr>
          <w:sz w:val="16"/>
        </w:rPr>
        <w:t xml:space="preserve">Nurture both these sectors (small farming and export-oriented manufacturing) with financial institutions closely controlled by the government. </w:t>
      </w:r>
    </w:p>
    <w:p w14:paraId="6E5F3029" w14:textId="77777777" w:rsidR="00B60426" w:rsidRDefault="00B60426" w:rsidP="00B60426">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4C7776D" w14:textId="77777777" w:rsidR="00B60426" w:rsidRDefault="00B60426" w:rsidP="00B60426">
      <w:pPr>
        <w:rPr>
          <w:sz w:val="16"/>
        </w:rPr>
      </w:pPr>
      <w:r w:rsidRPr="007C2430">
        <w:rPr>
          <w:rStyle w:val="StyleUnderline"/>
        </w:rPr>
        <w:t>Global development is important for the long-term future</w:t>
      </w:r>
      <w:r w:rsidRPr="00E13424">
        <w:rPr>
          <w:sz w:val="16"/>
        </w:rPr>
        <w:t xml:space="preserve"> </w:t>
      </w:r>
    </w:p>
    <w:p w14:paraId="033D650C" w14:textId="77777777" w:rsidR="00B60426" w:rsidRDefault="00B60426" w:rsidP="00B60426">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0F0D87">
        <w:rPr>
          <w:rStyle w:val="StyleUnderline"/>
          <w:highlight w:val="cyan"/>
        </w:rPr>
        <w:t>economic development</w:t>
      </w:r>
      <w:r w:rsidRPr="007C2430">
        <w:rPr>
          <w:rStyle w:val="StyleUnderline"/>
        </w:rPr>
        <w:t xml:space="preserve"> in low-income countries </w:t>
      </w:r>
      <w:r w:rsidRPr="000F0D87">
        <w:rPr>
          <w:rStyle w:val="StyleUnderline"/>
          <w:highlight w:val="cyan"/>
        </w:rPr>
        <w:t>means</w:t>
      </w:r>
      <w:r w:rsidRPr="007C2430">
        <w:rPr>
          <w:rStyle w:val="StyleUnderline"/>
        </w:rPr>
        <w:t xml:space="preserve"> that </w:t>
      </w:r>
      <w:r w:rsidRPr="000F0D87">
        <w:rPr>
          <w:rStyle w:val="StyleUnderline"/>
          <w:highlight w:val="cyan"/>
        </w:rPr>
        <w:t>fewer people</w:t>
      </w:r>
      <w:r w:rsidRPr="007C2430">
        <w:rPr>
          <w:rStyle w:val="StyleUnderline"/>
        </w:rPr>
        <w:t xml:space="preserve"> would </w:t>
      </w:r>
      <w:r w:rsidRPr="000F0D87">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655A25AB" w14:textId="77777777" w:rsidR="00B60426" w:rsidRDefault="00B60426" w:rsidP="00B60426">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4E6406AF" w14:textId="77777777" w:rsidR="00B60426" w:rsidRDefault="00B60426" w:rsidP="00B60426">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6E615830" w14:textId="77777777" w:rsidR="00B60426" w:rsidRDefault="00B60426" w:rsidP="00B60426">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0F0D87">
        <w:rPr>
          <w:rStyle w:val="StyleUnderline"/>
          <w:highlight w:val="cyan"/>
        </w:rPr>
        <w:t xml:space="preserve">enables humanity to </w:t>
      </w:r>
      <w:r w:rsidRPr="000F0D87">
        <w:rPr>
          <w:rStyle w:val="Emphasis"/>
          <w:highlight w:val="cyan"/>
        </w:rPr>
        <w:t>better navigate existential risks</w:t>
      </w:r>
      <w:r w:rsidRPr="007C2430">
        <w:rPr>
          <w:rStyle w:val="StyleUnderline"/>
        </w:rPr>
        <w:t xml:space="preserve"> and other global challenges.</w:t>
      </w:r>
      <w:r w:rsidRPr="00A12E88">
        <w:t xml:space="preserve"> </w:t>
      </w:r>
    </w:p>
    <w:p w14:paraId="278129DE" w14:textId="77777777" w:rsidR="00B60426" w:rsidRDefault="00B60426" w:rsidP="00B60426">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12FEA04" w14:textId="77777777" w:rsidR="00B60426" w:rsidRDefault="00B60426" w:rsidP="00B60426">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4631500E" w14:textId="77777777" w:rsidR="00B60426" w:rsidRDefault="00B60426" w:rsidP="00B60426">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6CD8F031" w14:textId="77777777" w:rsidR="00B60426" w:rsidRDefault="00B60426" w:rsidP="00B60426">
      <w:r w:rsidRPr="007C2430">
        <w:rPr>
          <w:rStyle w:val="Emphasis"/>
        </w:rPr>
        <w:t xml:space="preserve">Global </w:t>
      </w:r>
      <w:r w:rsidRPr="00FF56B0">
        <w:rPr>
          <w:rStyle w:val="Emphasis"/>
        </w:rPr>
        <w:t>development reduces existential risks</w:t>
      </w:r>
      <w:r w:rsidRPr="00A12E88">
        <w:t xml:space="preserve"> </w:t>
      </w:r>
    </w:p>
    <w:p w14:paraId="5983701A" w14:textId="77777777" w:rsidR="00B60426" w:rsidRPr="000F0D87" w:rsidRDefault="00B60426" w:rsidP="00B60426">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0F0D87">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0F0D87">
        <w:rPr>
          <w:rStyle w:val="StyleUnderline"/>
          <w:highlight w:val="cyan"/>
        </w:rPr>
        <w:t>makes populations</w:t>
      </w:r>
      <w:r w:rsidRPr="007C2430">
        <w:rPr>
          <w:rStyle w:val="StyleUnderline"/>
        </w:rPr>
        <w:t xml:space="preserve"> more </w:t>
      </w:r>
      <w:r w:rsidRPr="000F0D87">
        <w:rPr>
          <w:rStyle w:val="StyleUnderline"/>
          <w:highlight w:val="cyan"/>
        </w:rPr>
        <w:t>resilient to</w:t>
      </w:r>
      <w:r w:rsidRPr="007C2430">
        <w:rPr>
          <w:rStyle w:val="StyleUnderline"/>
        </w:rPr>
        <w:t xml:space="preserve"> potentially </w:t>
      </w:r>
      <w:r w:rsidRPr="00FF56B0">
        <w:rPr>
          <w:rStyle w:val="Emphasis"/>
        </w:rPr>
        <w:t xml:space="preserve">catastrophic </w:t>
      </w:r>
      <w:r w:rsidRPr="000F0D87">
        <w:rPr>
          <w:rStyle w:val="Emphasis"/>
          <w:highlight w:val="cyan"/>
        </w:rPr>
        <w:t xml:space="preserve">pandemics. </w:t>
      </w:r>
    </w:p>
    <w:p w14:paraId="2270694B" w14:textId="77777777" w:rsidR="00B60426" w:rsidRPr="009F0F50" w:rsidRDefault="00B60426" w:rsidP="00B60426">
      <w:pPr>
        <w:rPr>
          <w:sz w:val="16"/>
        </w:rPr>
      </w:pPr>
      <w:r w:rsidRPr="000F0D87">
        <w:rPr>
          <w:rStyle w:val="StyleUnderline"/>
          <w:highlight w:val="cyan"/>
        </w:rPr>
        <w:t>Global poverty</w:t>
      </w:r>
      <w:r w:rsidRPr="007C2430">
        <w:rPr>
          <w:rStyle w:val="StyleUnderline"/>
        </w:rPr>
        <w:t xml:space="preserve"> also </w:t>
      </w:r>
      <w:r w:rsidRPr="000F0D87">
        <w:rPr>
          <w:rStyle w:val="StyleUnderline"/>
          <w:highlight w:val="cyan"/>
        </w:rPr>
        <w:t>causes existential risk through</w:t>
      </w:r>
      <w:r w:rsidRPr="007C2430">
        <w:rPr>
          <w:rStyle w:val="StyleUnderline"/>
        </w:rPr>
        <w:t xml:space="preserve"> its </w:t>
      </w:r>
      <w:r w:rsidRPr="000F0D87">
        <w:rPr>
          <w:rStyle w:val="Emphasis"/>
          <w:highlight w:val="cyan"/>
        </w:rPr>
        <w:t>negative effects on international security</w:t>
      </w:r>
      <w:r w:rsidRPr="000F0D87">
        <w:rPr>
          <w:rStyle w:val="StyleUnderline"/>
          <w:highlight w:val="cyan"/>
        </w:rPr>
        <w:t>.</w:t>
      </w:r>
      <w:r w:rsidRPr="007C2430">
        <w:rPr>
          <w:sz w:val="16"/>
        </w:rPr>
        <w:t xml:space="preserve"> Many developing countries, particularly </w:t>
      </w:r>
      <w:r w:rsidRPr="000F0D87">
        <w:rPr>
          <w:rStyle w:val="StyleUnderline"/>
          <w:highlight w:val="cyan"/>
        </w:rPr>
        <w:t>weak states, are caught in a</w:t>
      </w:r>
      <w:r w:rsidRPr="007C2430">
        <w:rPr>
          <w:rStyle w:val="StyleUnderline"/>
        </w:rPr>
        <w:t xml:space="preserve"> vicious </w:t>
      </w:r>
      <w:r w:rsidRPr="000F0D87">
        <w:rPr>
          <w:rStyle w:val="StyleUnderline"/>
          <w:highlight w:val="cyan"/>
        </w:rPr>
        <w:t>cycle of poverty</w:t>
      </w:r>
      <w:r w:rsidRPr="007C2430">
        <w:rPr>
          <w:rStyle w:val="StyleUnderline"/>
        </w:rPr>
        <w:t xml:space="preserve">, corruption, </w:t>
      </w:r>
      <w:r w:rsidRPr="000F0D87">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0F0D87">
        <w:rPr>
          <w:rStyle w:val="StyleUnderline"/>
          <w:highlight w:val="cyan"/>
        </w:rPr>
        <w:t>Weak states</w:t>
      </w:r>
      <w:r w:rsidRPr="007C2430">
        <w:rPr>
          <w:rStyle w:val="StyleUnderline"/>
        </w:rPr>
        <w:t xml:space="preserve"> often </w:t>
      </w:r>
      <w:r w:rsidRPr="000F0D87">
        <w:rPr>
          <w:rStyle w:val="Emphasis"/>
          <w:highlight w:val="cyan"/>
        </w:rPr>
        <w:t>engender terrorism</w:t>
      </w:r>
      <w:r w:rsidRPr="000F0D87">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4D841F89" w14:textId="77777777" w:rsidR="00B60426" w:rsidRDefault="00B60426" w:rsidP="00B60426">
      <w:pPr>
        <w:pStyle w:val="Heading2"/>
      </w:pPr>
      <w:r>
        <w:t>1NC—CP</w:t>
      </w:r>
    </w:p>
    <w:p w14:paraId="60BABAEF" w14:textId="77777777" w:rsidR="00B60426" w:rsidRPr="00001CEE" w:rsidRDefault="00B60426" w:rsidP="00B60426">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sidRPr="0091351B">
        <w:rPr>
          <w:rFonts w:cs="Times New Roman"/>
        </w:rPr>
        <w:t>substantially strengthen collective bargaining rights by providing for sectoral bargaining via a Clean Slate framework.</w:t>
      </w:r>
    </w:p>
    <w:p w14:paraId="76A25FCD" w14:textId="77777777" w:rsidR="00B60426" w:rsidRPr="009F0F50" w:rsidRDefault="00B60426" w:rsidP="00B60426">
      <w:pPr>
        <w:pStyle w:val="Heading4"/>
      </w:pPr>
      <w:r w:rsidRPr="009F0F50">
        <w:t xml:space="preserve">Solves and avoids politics  </w:t>
      </w:r>
    </w:p>
    <w:p w14:paraId="4E423AC6" w14:textId="77777777" w:rsidR="00B60426" w:rsidRPr="00275C49" w:rsidRDefault="00B60426" w:rsidP="00B60426">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5DD5AF25" w14:textId="77777777" w:rsidR="00B60426" w:rsidRPr="00275C49" w:rsidRDefault="00B60426" w:rsidP="00B60426">
      <w:pPr>
        <w:rPr>
          <w:sz w:val="16"/>
        </w:rPr>
      </w:pPr>
      <w:r w:rsidRPr="00275C49">
        <w:rPr>
          <w:rStyle w:val="StyleUnderline"/>
        </w:rPr>
        <w:t xml:space="preserve">The </w:t>
      </w:r>
      <w:r w:rsidRPr="000F0D87">
        <w:rPr>
          <w:rStyle w:val="StyleUnderline"/>
          <w:highlight w:val="cyan"/>
        </w:rPr>
        <w:t xml:space="preserve">state legislatures </w:t>
      </w:r>
      <w:r w:rsidRPr="000F0D87">
        <w:rPr>
          <w:rStyle w:val="Emphasis"/>
          <w:highlight w:val="cyan"/>
        </w:rPr>
        <w:t>define the agenda</w:t>
      </w:r>
      <w:r w:rsidRPr="000F0D87">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69AD09E3" w14:textId="77777777" w:rsidR="00B60426" w:rsidRPr="00275C49" w:rsidRDefault="00B60426" w:rsidP="00B60426">
      <w:pPr>
        <w:rPr>
          <w:sz w:val="16"/>
        </w:rPr>
      </w:pPr>
      <w:r w:rsidRPr="00275C49">
        <w:rPr>
          <w:rStyle w:val="StyleUnderline"/>
        </w:rPr>
        <w:t xml:space="preserve">The very reason the Founders added </w:t>
      </w:r>
      <w:r w:rsidRPr="000F0D87">
        <w:rPr>
          <w:rStyle w:val="StyleUnderline"/>
          <w:highlight w:val="cyan"/>
        </w:rPr>
        <w:t>the convention mechanism</w:t>
      </w:r>
      <w:r w:rsidRPr="00275C49">
        <w:rPr>
          <w:rStyle w:val="StyleUnderline"/>
        </w:rPr>
        <w:t xml:space="preserve"> to Article V was to </w:t>
      </w:r>
      <w:r w:rsidRPr="000F0D87">
        <w:rPr>
          <w:rStyle w:val="StyleUnderline"/>
          <w:highlight w:val="cyan"/>
        </w:rPr>
        <w:t>allow the states</w:t>
      </w:r>
      <w:r w:rsidRPr="00275C49">
        <w:rPr>
          <w:rStyle w:val="StyleUnderline"/>
        </w:rPr>
        <w:t xml:space="preserve"> a way </w:t>
      </w:r>
      <w:r w:rsidRPr="000F0D87">
        <w:rPr>
          <w:rStyle w:val="StyleUnderline"/>
          <w:highlight w:val="cyan"/>
        </w:rPr>
        <w:t xml:space="preserve">to </w:t>
      </w:r>
      <w:r w:rsidRPr="000F0D87">
        <w:rPr>
          <w:rStyle w:val="Emphasis"/>
          <w:highlight w:val="cyan"/>
        </w:rPr>
        <w:t>bypass Congress</w:t>
      </w:r>
      <w:r w:rsidRPr="000F0D87">
        <w:rPr>
          <w:rStyle w:val="StyleUnderline"/>
          <w:highlight w:val="cyan"/>
        </w:rPr>
        <w:t xml:space="preserve"> in proposing</w:t>
      </w:r>
      <w:r w:rsidRPr="00275C49">
        <w:rPr>
          <w:rStyle w:val="StyleUnderline"/>
        </w:rPr>
        <w:t xml:space="preserve"> needed </w:t>
      </w:r>
      <w:r w:rsidRPr="000F0D87">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2E613570" w14:textId="77777777" w:rsidR="00B60426" w:rsidRPr="00275C49" w:rsidRDefault="00B60426" w:rsidP="00B60426">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0F0D87">
        <w:rPr>
          <w:rStyle w:val="StyleUnderline"/>
          <w:highlight w:val="cyan"/>
        </w:rPr>
        <w:t>Any action taken by a delegate outside the scope of</w:t>
      </w:r>
      <w:r w:rsidRPr="00275C49">
        <w:rPr>
          <w:rStyle w:val="StyleUnderline"/>
        </w:rPr>
        <w:t xml:space="preserve"> his or her </w:t>
      </w:r>
      <w:r w:rsidRPr="000F0D87">
        <w:rPr>
          <w:rStyle w:val="StyleUnderline"/>
          <w:highlight w:val="cyan"/>
        </w:rPr>
        <w:t xml:space="preserve">authority </w:t>
      </w:r>
      <w:r w:rsidRPr="000F0D87">
        <w:rPr>
          <w:rStyle w:val="Emphasis"/>
          <w:highlight w:val="cyan"/>
        </w:rPr>
        <w:t>would be void</w:t>
      </w:r>
      <w:r w:rsidRPr="000F0D87">
        <w:rPr>
          <w:rStyle w:val="StyleUnderline"/>
          <w:highlight w:val="cyan"/>
        </w:rPr>
        <w:t xml:space="preserve"> as a matter of common law</w:t>
      </w:r>
      <w:r w:rsidRPr="00275C49">
        <w:rPr>
          <w:rStyle w:val="StyleUnderline"/>
        </w:rPr>
        <w:t xml:space="preserve"> agency principles.</w:t>
      </w:r>
    </w:p>
    <w:p w14:paraId="624BD9B6" w14:textId="77777777" w:rsidR="00B60426" w:rsidRPr="00275C49" w:rsidRDefault="00B60426" w:rsidP="00B60426">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12EBF4A9" w14:textId="77777777" w:rsidR="00B60426" w:rsidRPr="00275C49" w:rsidRDefault="00B60426" w:rsidP="00B60426">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0115AD32" w14:textId="77777777" w:rsidR="00B60426" w:rsidRPr="00275C49" w:rsidRDefault="00B60426" w:rsidP="00B60426">
      <w:pPr>
        <w:rPr>
          <w:sz w:val="16"/>
        </w:rPr>
      </w:pPr>
      <w:r w:rsidRPr="000F0D87">
        <w:rPr>
          <w:rStyle w:val="StyleUnderline"/>
          <w:highlight w:val="cyan"/>
        </w:rPr>
        <w:t xml:space="preserve">There is </w:t>
      </w:r>
      <w:r w:rsidRPr="000F0D87">
        <w:rPr>
          <w:rStyle w:val="Emphasis"/>
          <w:highlight w:val="cyan"/>
        </w:rPr>
        <w:t>zero precedent</w:t>
      </w:r>
      <w:r w:rsidRPr="000F0D87">
        <w:rPr>
          <w:rStyle w:val="StyleUnderline"/>
          <w:highlight w:val="cyan"/>
        </w:rPr>
        <w:t xml:space="preserve"> for</w:t>
      </w:r>
      <w:r w:rsidRPr="00275C49">
        <w:rPr>
          <w:rStyle w:val="StyleUnderline"/>
        </w:rPr>
        <w:t xml:space="preserve"> any </w:t>
      </w:r>
      <w:r w:rsidRPr="000F0D87">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37A21AAD" w14:textId="77777777" w:rsidR="00B60426" w:rsidRDefault="00B60426" w:rsidP="00B60426"/>
    <w:p w14:paraId="60E62B93" w14:textId="77777777" w:rsidR="00B60426" w:rsidRDefault="00B60426" w:rsidP="00B60426">
      <w:pPr>
        <w:pStyle w:val="Heading2"/>
      </w:pPr>
      <w:r>
        <w:t>1NC- DA</w:t>
      </w:r>
    </w:p>
    <w:p w14:paraId="79228BB4" w14:textId="77777777" w:rsidR="00B60426" w:rsidRDefault="00B60426" w:rsidP="00B60426">
      <w:pPr>
        <w:pStyle w:val="Heading4"/>
      </w:pPr>
      <w:r>
        <w:t>Trump is using anti-trust law to regulate AI and Big Tech Monopolies – key to AI innovation</w:t>
      </w:r>
    </w:p>
    <w:p w14:paraId="3D566869" w14:textId="77777777" w:rsidR="00B60426" w:rsidRPr="001F23E3" w:rsidRDefault="00B60426" w:rsidP="00B60426">
      <w:r w:rsidRPr="001F23E3">
        <w:t xml:space="preserve">Ethan </w:t>
      </w:r>
      <w:r w:rsidRPr="001F23E3">
        <w:rPr>
          <w:rStyle w:val="Style13ptBold"/>
        </w:rPr>
        <w:t>Litwin</w:t>
      </w:r>
      <w:r w:rsidRPr="001F23E3">
        <w:t xml:space="preserve"> and Keagan </w:t>
      </w:r>
      <w:r w:rsidRPr="001F23E3">
        <w:rPr>
          <w:rStyle w:val="Style13ptBold"/>
        </w:rPr>
        <w:t>Potts, 8-18</w:t>
      </w:r>
      <w:r w:rsidRPr="001F23E3">
        <w:t xml:space="preserve">-2025, </w:t>
      </w:r>
      <w:r>
        <w:t xml:space="preserve">Litwin has a broad antitrust practice that focuses on complex antitrust litigation, civil and criminal government investigations and merger control investigations conducted pursuant to the Hart-Scott-Rodino Act and analogous laws across the globe. Education Georgetown University Law Center, J.D., cum laude, CPP Editor-in-Chief, Georgetown Law Journal (1998) </w:t>
      </w:r>
      <w:r w:rsidRPr="001F23E3">
        <w:t xml:space="preserve">"Antitrust Enforcement and President Trump’s AI Action Plan", </w:t>
      </w:r>
      <w:r>
        <w:t>Shinder Cantor Lerner Litigation</w:t>
      </w:r>
      <w:r w:rsidRPr="001F23E3">
        <w:t xml:space="preserve">, </w:t>
      </w:r>
      <w:r w:rsidRPr="00293AD4">
        <w:t>https://scl-llp.com/antitrust-enforcement-and-president-trumps-ai-action-plan/</w:t>
      </w:r>
      <w:r w:rsidRPr="001F23E3">
        <w:t xml:space="preserve"> lp </w:t>
      </w:r>
    </w:p>
    <w:p w14:paraId="36F04CE7" w14:textId="77777777" w:rsidR="00B60426" w:rsidRPr="001F23E3" w:rsidRDefault="00B60426" w:rsidP="00B60426">
      <w:pPr>
        <w:rPr>
          <w:rStyle w:val="Emphasis"/>
        </w:rPr>
      </w:pPr>
      <w:r w:rsidRPr="000F0D87">
        <w:rPr>
          <w:rStyle w:val="Emphasis"/>
          <w:highlight w:val="cyan"/>
        </w:rPr>
        <w:t>Antitrust enforcement</w:t>
      </w:r>
      <w:r w:rsidRPr="001F23E3">
        <w:rPr>
          <w:rStyle w:val="Emphasis"/>
        </w:rPr>
        <w:t xml:space="preserve"> </w:t>
      </w:r>
      <w:r w:rsidRPr="000F0D87">
        <w:rPr>
          <w:rStyle w:val="Emphasis"/>
          <w:highlight w:val="cyan"/>
        </w:rPr>
        <w:t>necessary to promote</w:t>
      </w:r>
      <w:r w:rsidRPr="001F23E3">
        <w:rPr>
          <w:rStyle w:val="Emphasis"/>
        </w:rPr>
        <w:t xml:space="preserve"> development of </w:t>
      </w:r>
      <w:r w:rsidRPr="000F0D87">
        <w:rPr>
          <w:rStyle w:val="Emphasis"/>
          <w:highlight w:val="cyan"/>
        </w:rPr>
        <w:t>AI</w:t>
      </w:r>
    </w:p>
    <w:p w14:paraId="3BC2FBB5" w14:textId="77777777" w:rsidR="00B60426" w:rsidRPr="001F23E3" w:rsidRDefault="00B60426" w:rsidP="00B60426">
      <w:pPr>
        <w:rPr>
          <w:sz w:val="14"/>
        </w:rPr>
      </w:pPr>
      <w:r w:rsidRPr="001F23E3">
        <w:rPr>
          <w:sz w:val="14"/>
        </w:rPr>
        <w:t xml:space="preserve">Finally, </w:t>
      </w:r>
      <w:r w:rsidRPr="001F23E3">
        <w:rPr>
          <w:rStyle w:val="StyleUnderline"/>
        </w:rPr>
        <w:t xml:space="preserve">the </w:t>
      </w:r>
      <w:r w:rsidRPr="000F0D87">
        <w:rPr>
          <w:rStyle w:val="StyleUnderline"/>
          <w:highlight w:val="cyan"/>
        </w:rPr>
        <w:t>FTC and the Antitrust Division</w:t>
      </w:r>
      <w:r w:rsidRPr="001F23E3">
        <w:rPr>
          <w:rStyle w:val="StyleUnderline"/>
        </w:rPr>
        <w:t xml:space="preserve"> have </w:t>
      </w:r>
      <w:r w:rsidRPr="000F0D87">
        <w:rPr>
          <w:rStyle w:val="StyleUnderline"/>
          <w:highlight w:val="cyan"/>
        </w:rPr>
        <w:t>explicitly</w:t>
      </w:r>
      <w:r w:rsidRPr="001F23E3">
        <w:rPr>
          <w:rStyle w:val="StyleUnderline"/>
        </w:rPr>
        <w:t xml:space="preserve"> </w:t>
      </w:r>
      <w:r w:rsidRPr="000F0D87">
        <w:rPr>
          <w:rStyle w:val="StyleUnderline"/>
          <w:highlight w:val="cyan"/>
        </w:rPr>
        <w:t>recognized</w:t>
      </w:r>
      <w:r w:rsidRPr="001F23E3">
        <w:rPr>
          <w:rStyle w:val="StyleUnderline"/>
        </w:rPr>
        <w:t xml:space="preserve"> the </w:t>
      </w:r>
      <w:r w:rsidRPr="000F0D87">
        <w:rPr>
          <w:rStyle w:val="StyleUnderline"/>
          <w:highlight w:val="cyan"/>
        </w:rPr>
        <w:t>competitive risks</w:t>
      </w:r>
      <w:r w:rsidRPr="001F23E3">
        <w:rPr>
          <w:rStyle w:val="StyleUnderline"/>
        </w:rPr>
        <w:t xml:space="preserve"> </w:t>
      </w:r>
      <w:r w:rsidRPr="000F0D87">
        <w:rPr>
          <w:rStyle w:val="StyleUnderline"/>
          <w:highlight w:val="cyan"/>
        </w:rPr>
        <w:t>created by agreements</w:t>
      </w:r>
      <w:r w:rsidRPr="001F23E3">
        <w:rPr>
          <w:rStyle w:val="StyleUnderline"/>
        </w:rPr>
        <w:t xml:space="preserve"> among companies developing AI technology</w:t>
      </w:r>
      <w:r w:rsidRPr="001F23E3">
        <w:rPr>
          <w:sz w:val="14"/>
        </w:rPr>
        <w:t xml:space="preserve">. </w:t>
      </w:r>
      <w:r w:rsidRPr="001F23E3">
        <w:rPr>
          <w:rStyle w:val="StyleUnderline"/>
        </w:rPr>
        <w:t>For example, in July 2024, the UK Competition and Markets Authority, the Antitrust Division, and the FTC issued a joint statement identifying three risks to competition posed by AI:</w:t>
      </w:r>
      <w:r w:rsidRPr="001F23E3">
        <w:rPr>
          <w:sz w:val="14"/>
        </w:rPr>
        <w:t xml:space="preserve"> (1) </w:t>
      </w:r>
      <w:r w:rsidRPr="001F23E3">
        <w:rPr>
          <w:rStyle w:val="StyleUnderline"/>
        </w:rPr>
        <w:t>concentration of key inputs</w:t>
      </w:r>
      <w:r w:rsidRPr="001F23E3">
        <w:rPr>
          <w:sz w:val="14"/>
        </w:rPr>
        <w:t>, (2</w:t>
      </w:r>
      <w:r w:rsidRPr="001F23E3">
        <w:rPr>
          <w:rStyle w:val="StyleUnderline"/>
        </w:rPr>
        <w:t>) further entrenchment or extension of current market power</w:t>
      </w:r>
      <w:r w:rsidRPr="001F23E3">
        <w:rPr>
          <w:sz w:val="14"/>
        </w:rPr>
        <w:t xml:space="preserve">, (3) </w:t>
      </w:r>
      <w:r w:rsidRPr="001F23E3">
        <w:rPr>
          <w:rStyle w:val="StyleUnderline"/>
        </w:rPr>
        <w:t>arrangements involving key players.[</w:t>
      </w:r>
      <w:r w:rsidRPr="001F23E3">
        <w:rPr>
          <w:sz w:val="14"/>
        </w:rPr>
        <w:t>15]</w:t>
      </w:r>
    </w:p>
    <w:p w14:paraId="423F14AA" w14:textId="77777777" w:rsidR="00B60426" w:rsidRPr="001F23E3" w:rsidRDefault="00B60426" w:rsidP="00B60426">
      <w:pPr>
        <w:rPr>
          <w:sz w:val="14"/>
        </w:rPr>
      </w:pPr>
      <w:r w:rsidRPr="001F23E3">
        <w:rPr>
          <w:sz w:val="14"/>
        </w:rPr>
        <w:t>Additionally, as we have discussed in our previous blog posts on the DOJ’s initial and revised remedies proposals in Google search, enforcers anticipate Google may try to tie emerging AI products to products for which Google dominates the market. Indeed, at least two complaints, one domestic and one foreign, have alleged that it does so.</w:t>
      </w:r>
    </w:p>
    <w:p w14:paraId="0908834C" w14:textId="77777777" w:rsidR="00B60426" w:rsidRPr="001F23E3" w:rsidRDefault="00B60426" w:rsidP="00B60426">
      <w:pPr>
        <w:rPr>
          <w:rStyle w:val="StyleUnderline"/>
        </w:rPr>
      </w:pPr>
      <w:r w:rsidRPr="000F0D87">
        <w:rPr>
          <w:rStyle w:val="StyleUnderline"/>
          <w:highlight w:val="cyan"/>
        </w:rPr>
        <w:t>Antitrust enforcement</w:t>
      </w:r>
      <w:r w:rsidRPr="001F23E3">
        <w:rPr>
          <w:rStyle w:val="StyleUnderline"/>
        </w:rPr>
        <w:t xml:space="preserve"> </w:t>
      </w:r>
      <w:r w:rsidRPr="000F0D87">
        <w:rPr>
          <w:rStyle w:val="StyleUnderline"/>
          <w:highlight w:val="cyan"/>
        </w:rPr>
        <w:t>efforts targeting</w:t>
      </w:r>
      <w:r w:rsidRPr="001F23E3">
        <w:rPr>
          <w:rStyle w:val="StyleUnderline"/>
        </w:rPr>
        <w:t xml:space="preserve"> such </w:t>
      </w:r>
      <w:r w:rsidRPr="000F0D87">
        <w:rPr>
          <w:rStyle w:val="StyleUnderline"/>
          <w:highlight w:val="cyan"/>
        </w:rPr>
        <w:t>conduct</w:t>
      </w:r>
      <w:r w:rsidRPr="001F23E3">
        <w:rPr>
          <w:rStyle w:val="StyleUnderline"/>
        </w:rPr>
        <w:t xml:space="preserve"> </w:t>
      </w:r>
      <w:r w:rsidRPr="000F0D87">
        <w:rPr>
          <w:rStyle w:val="StyleUnderline"/>
          <w:highlight w:val="cyan"/>
        </w:rPr>
        <w:t>would be</w:t>
      </w:r>
      <w:r w:rsidRPr="001F23E3">
        <w:rPr>
          <w:rStyle w:val="StyleUnderline"/>
        </w:rPr>
        <w:t xml:space="preserve"> </w:t>
      </w:r>
      <w:r w:rsidRPr="000F0D87">
        <w:rPr>
          <w:rStyle w:val="StyleUnderline"/>
          <w:highlight w:val="cyan"/>
        </w:rPr>
        <w:t>consistent with</w:t>
      </w:r>
      <w:r w:rsidRPr="001F23E3">
        <w:rPr>
          <w:rStyle w:val="StyleUnderline"/>
        </w:rPr>
        <w:t xml:space="preserve"> the President’s </w:t>
      </w:r>
      <w:r w:rsidRPr="000F0D87">
        <w:rPr>
          <w:rStyle w:val="StyleUnderline"/>
          <w:highlight w:val="cyan"/>
        </w:rPr>
        <w:t>AI Action Plan</w:t>
      </w:r>
      <w:r w:rsidRPr="001F23E3">
        <w:rPr>
          <w:rStyle w:val="StyleUnderline"/>
        </w:rPr>
        <w:t xml:space="preserve"> insofar as </w:t>
      </w:r>
      <w:r w:rsidRPr="000F0D87">
        <w:rPr>
          <w:rStyle w:val="StyleUnderline"/>
          <w:highlight w:val="cyan"/>
        </w:rPr>
        <w:t>they</w:t>
      </w:r>
      <w:r w:rsidRPr="001F23E3">
        <w:rPr>
          <w:rStyle w:val="StyleUnderline"/>
        </w:rPr>
        <w:t xml:space="preserve"> </w:t>
      </w:r>
      <w:r w:rsidRPr="000F0D87">
        <w:rPr>
          <w:rStyle w:val="StyleUnderline"/>
          <w:highlight w:val="cyan"/>
        </w:rPr>
        <w:t>preserve</w:t>
      </w:r>
      <w:r w:rsidRPr="001F23E3">
        <w:rPr>
          <w:rStyle w:val="StyleUnderline"/>
        </w:rPr>
        <w:t xml:space="preserve"> </w:t>
      </w:r>
      <w:r w:rsidRPr="000F0D87">
        <w:rPr>
          <w:rStyle w:val="StyleUnderline"/>
          <w:highlight w:val="cyan"/>
        </w:rPr>
        <w:t xml:space="preserve">the </w:t>
      </w:r>
      <w:r w:rsidRPr="000F0D87">
        <w:rPr>
          <w:rStyle w:val="Emphasis"/>
          <w:highlight w:val="cyan"/>
        </w:rPr>
        <w:t>competitive environment</w:t>
      </w:r>
      <w:r w:rsidRPr="001F23E3">
        <w:rPr>
          <w:rStyle w:val="Emphasis"/>
        </w:rPr>
        <w:t xml:space="preserve"> </w:t>
      </w:r>
      <w:r w:rsidRPr="000F0D87">
        <w:rPr>
          <w:rStyle w:val="Emphasis"/>
          <w:highlight w:val="cyan"/>
        </w:rPr>
        <w:t>necessary for AI</w:t>
      </w:r>
      <w:r w:rsidRPr="001F23E3">
        <w:rPr>
          <w:rStyle w:val="Emphasis"/>
        </w:rPr>
        <w:t xml:space="preserve"> </w:t>
      </w:r>
      <w:r w:rsidRPr="000F0D87">
        <w:rPr>
          <w:rStyle w:val="Emphasis"/>
          <w:highlight w:val="cyan"/>
        </w:rPr>
        <w:t>innovation</w:t>
      </w:r>
      <w:r w:rsidRPr="001F23E3">
        <w:rPr>
          <w:rStyle w:val="Emphasis"/>
        </w:rPr>
        <w:t xml:space="preserve"> to occur</w:t>
      </w:r>
      <w:r w:rsidRPr="001F23E3">
        <w:rPr>
          <w:sz w:val="14"/>
        </w:rPr>
        <w:t xml:space="preserve">. Taken together, </w:t>
      </w:r>
      <w:r w:rsidRPr="001F23E3">
        <w:rPr>
          <w:rStyle w:val="StyleUnderline"/>
        </w:rPr>
        <w:t xml:space="preserve">these developments provide good reasons to believe </w:t>
      </w:r>
      <w:r w:rsidRPr="000F0D87">
        <w:rPr>
          <w:rStyle w:val="StyleUnderline"/>
          <w:highlight w:val="cyan"/>
        </w:rPr>
        <w:t>enforcers will continue to use the</w:t>
      </w:r>
      <w:r w:rsidRPr="001F23E3">
        <w:rPr>
          <w:rStyle w:val="StyleUnderline"/>
        </w:rPr>
        <w:t xml:space="preserve"> </w:t>
      </w:r>
      <w:r w:rsidRPr="000F0D87">
        <w:rPr>
          <w:rStyle w:val="StyleUnderline"/>
          <w:highlight w:val="cyan"/>
        </w:rPr>
        <w:t>antitrust laws</w:t>
      </w:r>
      <w:r w:rsidRPr="001F23E3">
        <w:rPr>
          <w:rStyle w:val="StyleUnderline"/>
        </w:rPr>
        <w:t xml:space="preserve"> </w:t>
      </w:r>
      <w:r w:rsidRPr="000F0D87">
        <w:rPr>
          <w:rStyle w:val="StyleUnderline"/>
          <w:highlight w:val="cyan"/>
        </w:rPr>
        <w:t>to limit</w:t>
      </w:r>
      <w:r w:rsidRPr="001F23E3">
        <w:rPr>
          <w:rStyle w:val="StyleUnderline"/>
        </w:rPr>
        <w:t xml:space="preserve"> the ability of the </w:t>
      </w:r>
      <w:r w:rsidRPr="000F0D87">
        <w:rPr>
          <w:rStyle w:val="StyleUnderline"/>
          <w:highlight w:val="cyan"/>
        </w:rPr>
        <w:t>Tech Titans</w:t>
      </w:r>
      <w:r w:rsidRPr="001F23E3">
        <w:rPr>
          <w:rStyle w:val="StyleUnderline"/>
        </w:rPr>
        <w:t xml:space="preserve"> to define their markets through walled gardens, particularly where viewpoints contrary to social and cultural objectives of the Trump Administration flourish.</w:t>
      </w:r>
    </w:p>
    <w:p w14:paraId="26A19D4E" w14:textId="77777777" w:rsidR="00B60426" w:rsidRDefault="00B60426" w:rsidP="00B60426">
      <w:pPr>
        <w:pStyle w:val="Heading4"/>
      </w:pPr>
      <w:r>
        <w:t>Sectoral bargaining in the United States violates federal anti-trust law</w:t>
      </w:r>
    </w:p>
    <w:p w14:paraId="211C70A3" w14:textId="77777777" w:rsidR="00B60426" w:rsidRPr="005310EB" w:rsidRDefault="00B60426" w:rsidP="00B60426">
      <w:r w:rsidRPr="005310EB">
        <w:t xml:space="preserve">Kristian </w:t>
      </w:r>
      <w:r w:rsidRPr="005310EB">
        <w:rPr>
          <w:rStyle w:val="Style13ptBold"/>
        </w:rPr>
        <w:t>Stout 22</w:t>
      </w:r>
      <w:r w:rsidRPr="005310EB">
        <w:t>,</w:t>
      </w:r>
      <w:r>
        <w:t xml:space="preserve"> et. al.</w:t>
      </w:r>
      <w:r w:rsidRPr="005310EB">
        <w:t xml:space="preserve"> Kristian Stout is director of innovation policy at the International Center for Law &amp; Economics (ICLE)., 9-29-2022, "Lessons for the US from Germany’s Sectoral-Bargaining Experience", International Center for Law &amp; Economics, </w:t>
      </w:r>
      <w:hyperlink r:id="rId9" w:history="1">
        <w:r w:rsidRPr="00293ABB">
          <w:rPr>
            <w:rStyle w:val="Hyperlink"/>
          </w:rPr>
          <w:t>https://laweconcenter.org/resources/lessons-for-the-us-from-germanys-sectoral-bargaining-experience/</w:t>
        </w:r>
      </w:hyperlink>
      <w:r>
        <w:t xml:space="preserve"> lp </w:t>
      </w:r>
    </w:p>
    <w:p w14:paraId="5B19D2A3" w14:textId="77777777" w:rsidR="00B60426" w:rsidRPr="00227831" w:rsidRDefault="00B60426" w:rsidP="00B60426">
      <w:pPr>
        <w:rPr>
          <w:sz w:val="14"/>
        </w:rPr>
      </w:pPr>
      <w:r w:rsidRPr="00227831">
        <w:rPr>
          <w:sz w:val="14"/>
        </w:rPr>
        <w:t xml:space="preserve">As noted in the introduction, </w:t>
      </w:r>
      <w:r w:rsidRPr="00227831">
        <w:rPr>
          <w:rStyle w:val="StyleUnderline"/>
        </w:rPr>
        <w:t xml:space="preserve">there has been a </w:t>
      </w:r>
      <w:r w:rsidRPr="000D1C2A">
        <w:rPr>
          <w:rStyle w:val="StyleUnderline"/>
        </w:rPr>
        <w:t xml:space="preserve">recent push to introduce </w:t>
      </w:r>
      <w:r w:rsidRPr="000F0D87">
        <w:rPr>
          <w:rStyle w:val="StyleUnderline"/>
          <w:highlight w:val="cyan"/>
        </w:rPr>
        <w:t>sectoral bargaining in</w:t>
      </w:r>
      <w:r w:rsidRPr="00227831">
        <w:rPr>
          <w:rStyle w:val="StyleUnderline"/>
        </w:rPr>
        <w:t xml:space="preserve"> the </w:t>
      </w:r>
      <w:r w:rsidRPr="000F0D87">
        <w:rPr>
          <w:rStyle w:val="StyleUnderline"/>
          <w:highlight w:val="cyan"/>
        </w:rPr>
        <w:t>U</w:t>
      </w:r>
      <w:r w:rsidRPr="00227831">
        <w:rPr>
          <w:rStyle w:val="StyleUnderline"/>
        </w:rPr>
        <w:t xml:space="preserve">nited </w:t>
      </w:r>
      <w:r w:rsidRPr="000F0D87">
        <w:rPr>
          <w:rStyle w:val="StyleUnderline"/>
          <w:highlight w:val="cyan"/>
        </w:rPr>
        <w:t>S</w:t>
      </w:r>
      <w:r w:rsidRPr="00227831">
        <w:rPr>
          <w:rStyle w:val="StyleUnderline"/>
        </w:rPr>
        <w:t>tates</w:t>
      </w:r>
      <w:r w:rsidRPr="00227831">
        <w:rPr>
          <w:sz w:val="14"/>
        </w:rPr>
        <w:t>. This section examines whether German-style sectoral bargaining could be introduced here, with particular attention to the legal constraints.</w:t>
      </w:r>
    </w:p>
    <w:p w14:paraId="08B2A49D" w14:textId="77777777" w:rsidR="00B60426" w:rsidRPr="00227831" w:rsidRDefault="00B60426" w:rsidP="00B60426">
      <w:pPr>
        <w:rPr>
          <w:sz w:val="14"/>
        </w:rPr>
      </w:pPr>
      <w:r w:rsidRPr="00227831">
        <w:rPr>
          <w:sz w:val="14"/>
        </w:rPr>
        <w:t xml:space="preserve">German </w:t>
      </w:r>
      <w:r w:rsidRPr="000D1C2A">
        <w:rPr>
          <w:rStyle w:val="StyleUnderline"/>
        </w:rPr>
        <w:t xml:space="preserve">sectoral bargaining </w:t>
      </w:r>
      <w:r w:rsidRPr="000F0D87">
        <w:rPr>
          <w:rStyle w:val="StyleUnderline"/>
          <w:highlight w:val="cyan"/>
        </w:rPr>
        <w:t>relies</w:t>
      </w:r>
      <w:r w:rsidRPr="00227831">
        <w:rPr>
          <w:rStyle w:val="StyleUnderline"/>
        </w:rPr>
        <w:t xml:space="preserve">, in part, </w:t>
      </w:r>
      <w:r w:rsidRPr="000F0D87">
        <w:rPr>
          <w:rStyle w:val="StyleUnderline"/>
          <w:highlight w:val="cyan"/>
        </w:rPr>
        <w:t>on</w:t>
      </w:r>
      <w:r w:rsidRPr="00227831">
        <w:rPr>
          <w:rStyle w:val="StyleUnderline"/>
        </w:rPr>
        <w:t xml:space="preserve"> the </w:t>
      </w:r>
      <w:r w:rsidRPr="000F0D87">
        <w:rPr>
          <w:rStyle w:val="StyleUnderline"/>
          <w:highlight w:val="cyan"/>
        </w:rPr>
        <w:t>existence of national-level bodies to represent</w:t>
      </w:r>
      <w:r w:rsidRPr="00227831">
        <w:rPr>
          <w:rStyle w:val="StyleUnderline"/>
        </w:rPr>
        <w:t xml:space="preserve"> </w:t>
      </w:r>
      <w:r w:rsidRPr="000F0D87">
        <w:rPr>
          <w:rStyle w:val="StyleUnderline"/>
          <w:highlight w:val="cyan"/>
        </w:rPr>
        <w:t>employees</w:t>
      </w:r>
      <w:r w:rsidRPr="00227831">
        <w:rPr>
          <w:rStyle w:val="StyleUnderline"/>
        </w:rPr>
        <w:t xml:space="preserve">, on one side, </w:t>
      </w:r>
      <w:r w:rsidRPr="000F0D87">
        <w:rPr>
          <w:rStyle w:val="StyleUnderline"/>
          <w:highlight w:val="cyan"/>
        </w:rPr>
        <w:t>and employers</w:t>
      </w:r>
      <w:r w:rsidRPr="00227831">
        <w:rPr>
          <w:rStyle w:val="StyleUnderline"/>
        </w:rPr>
        <w:t>, on the other</w:t>
      </w:r>
      <w:r w:rsidRPr="00227831">
        <w:rPr>
          <w:sz w:val="14"/>
        </w:rPr>
        <w:t>.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With national representation, labor unions and employer groups can negotiate region-specific terms and conditions that limit such competition.</w:t>
      </w:r>
    </w:p>
    <w:p w14:paraId="4861D601" w14:textId="77777777" w:rsidR="00B60426" w:rsidRPr="00227831" w:rsidRDefault="00B60426" w:rsidP="00B60426">
      <w:pPr>
        <w:rPr>
          <w:sz w:val="14"/>
        </w:rPr>
      </w:pPr>
      <w:r w:rsidRPr="00227831">
        <w:rPr>
          <w:sz w:val="14"/>
        </w:rPr>
        <w:t xml:space="preserve">The </w:t>
      </w:r>
      <w:r w:rsidRPr="000F0D87">
        <w:rPr>
          <w:rStyle w:val="StyleUnderline"/>
          <w:highlight w:val="cyan"/>
        </w:rPr>
        <w:t xml:space="preserve">functioning of </w:t>
      </w:r>
      <w:r w:rsidRPr="000D1C2A">
        <w:rPr>
          <w:rStyle w:val="StyleUnderline"/>
        </w:rPr>
        <w:t>such</w:t>
      </w:r>
      <w:r w:rsidRPr="00227831">
        <w:rPr>
          <w:rStyle w:val="StyleUnderline"/>
        </w:rPr>
        <w:t xml:space="preserve"> national-level </w:t>
      </w:r>
      <w:r w:rsidRPr="000F0D87">
        <w:rPr>
          <w:rStyle w:val="StyleUnderline"/>
          <w:highlight w:val="cyan"/>
        </w:rPr>
        <w:t>bodies</w:t>
      </w:r>
      <w:r w:rsidRPr="00227831">
        <w:rPr>
          <w:rStyle w:val="StyleUnderline"/>
        </w:rPr>
        <w:t xml:space="preserve"> and associated agreements </w:t>
      </w:r>
      <w:r w:rsidRPr="000F0D87">
        <w:rPr>
          <w:rStyle w:val="StyleUnderline"/>
          <w:highlight w:val="cyan"/>
        </w:rPr>
        <w:t>are facilitated by German</w:t>
      </w:r>
      <w:r w:rsidRPr="00227831">
        <w:rPr>
          <w:rStyle w:val="StyleUnderline"/>
        </w:rPr>
        <w:t xml:space="preserve"> </w:t>
      </w:r>
      <w:r w:rsidRPr="000F0D87">
        <w:rPr>
          <w:rStyle w:val="StyleUnderline"/>
          <w:highlight w:val="cyan"/>
        </w:rPr>
        <w:t>federal law</w:t>
      </w:r>
      <w:r w:rsidRPr="000F0D87">
        <w:rPr>
          <w:sz w:val="14"/>
          <w:highlight w:val="cyan"/>
        </w:rPr>
        <w:t xml:space="preserve">; </w:t>
      </w:r>
      <w:r w:rsidRPr="000F0D87">
        <w:rPr>
          <w:rStyle w:val="StyleUnderline"/>
          <w:highlight w:val="cyan"/>
        </w:rPr>
        <w:t>specifically</w:t>
      </w:r>
      <w:r w:rsidRPr="00227831">
        <w:rPr>
          <w:rStyle w:val="StyleUnderline"/>
        </w:rPr>
        <w:t xml:space="preserve"> the </w:t>
      </w:r>
      <w:r w:rsidRPr="000F0D87">
        <w:rPr>
          <w:rStyle w:val="StyleUnderline"/>
          <w:highlight w:val="cyan"/>
        </w:rPr>
        <w:t>Collective Agreements Act</w:t>
      </w:r>
      <w:r w:rsidRPr="00227831">
        <w:rPr>
          <w:sz w:val="14"/>
        </w:rPr>
        <w:t>, which is explained in the companion piece to this brief.42 In the United States, some federal protections—including the First Amendment—guarantee the rights of individuals to associate, and hence to join unions. The National Labor Relations Act (NLRA) established a federal right to strike and reasserts the right of individuals “to form, join, or assist labor organizations, to bargain collectively through representatives of their own choosing, and to engage in other concerted activities for the purpose of collective bargaining or other mutual aid or protection.”43 As such, employees could delegate their rights to bargain over terms and conditions of employment to sectoral unions at state, regional, or national levels.</w:t>
      </w:r>
    </w:p>
    <w:p w14:paraId="6C5BBC54" w14:textId="77777777" w:rsidR="00B60426" w:rsidRPr="00227831" w:rsidRDefault="00B60426" w:rsidP="00B60426">
      <w:pPr>
        <w:rPr>
          <w:rStyle w:val="StyleUnderline"/>
        </w:rPr>
      </w:pPr>
      <w:r w:rsidRPr="00227831">
        <w:rPr>
          <w:sz w:val="14"/>
        </w:rPr>
        <w:t xml:space="preserve">Notwithstanding these rights to associate, however, </w:t>
      </w:r>
      <w:r w:rsidRPr="00227831">
        <w:rPr>
          <w:rStyle w:val="StyleUnderline"/>
        </w:rPr>
        <w:t xml:space="preserve">there is a </w:t>
      </w:r>
      <w:r w:rsidRPr="000F0D87">
        <w:rPr>
          <w:rStyle w:val="StyleUnderline"/>
          <w:highlight w:val="cyan"/>
        </w:rPr>
        <w:t>strong possibility that agreements made by sectoral</w:t>
      </w:r>
      <w:r w:rsidRPr="00227831">
        <w:rPr>
          <w:rStyle w:val="StyleUnderline"/>
        </w:rPr>
        <w:t xml:space="preserve"> </w:t>
      </w:r>
      <w:r w:rsidRPr="000F0D87">
        <w:rPr>
          <w:rStyle w:val="StyleUnderline"/>
          <w:highlight w:val="cyan"/>
        </w:rPr>
        <w:t>unions</w:t>
      </w:r>
      <w:r w:rsidRPr="00227831">
        <w:rPr>
          <w:rStyle w:val="StyleUnderline"/>
        </w:rPr>
        <w:t xml:space="preserve"> with groups of firms that otherwise compete on the market </w:t>
      </w:r>
      <w:r w:rsidRPr="000F0D87">
        <w:rPr>
          <w:rStyle w:val="Emphasis"/>
          <w:highlight w:val="cyan"/>
        </w:rPr>
        <w:t>would run afoul of U.S. antitrust</w:t>
      </w:r>
      <w:r w:rsidRPr="00227831">
        <w:rPr>
          <w:rStyle w:val="Emphasis"/>
        </w:rPr>
        <w:t xml:space="preserve"> </w:t>
      </w:r>
      <w:r w:rsidRPr="000F0D87">
        <w:rPr>
          <w:rStyle w:val="Emphasis"/>
          <w:highlight w:val="cyan"/>
        </w:rPr>
        <w:t>law</w:t>
      </w:r>
      <w:r w:rsidRPr="000F0D87">
        <w:rPr>
          <w:rStyle w:val="StyleUnderline"/>
          <w:highlight w:val="cyan"/>
        </w:rPr>
        <w:t>.</w:t>
      </w:r>
    </w:p>
    <w:p w14:paraId="1654C5CC" w14:textId="77777777" w:rsidR="00B60426" w:rsidRPr="00227831" w:rsidRDefault="00B60426" w:rsidP="00B60426">
      <w:pPr>
        <w:rPr>
          <w:sz w:val="14"/>
        </w:rPr>
      </w:pPr>
      <w:r w:rsidRPr="00227831">
        <w:rPr>
          <w:sz w:val="14"/>
        </w:rPr>
        <w:t>A.  Applicable US Antitrust Statutes</w:t>
      </w:r>
    </w:p>
    <w:p w14:paraId="4D34F083" w14:textId="77777777" w:rsidR="00B60426" w:rsidRPr="00227831" w:rsidRDefault="00B60426" w:rsidP="00B60426">
      <w:pPr>
        <w:rPr>
          <w:sz w:val="14"/>
        </w:rPr>
      </w:pPr>
      <w:r w:rsidRPr="000D1C2A">
        <w:rPr>
          <w:rStyle w:val="StyleUnderline"/>
        </w:rPr>
        <w:t xml:space="preserve">U.S. </w:t>
      </w:r>
      <w:r w:rsidRPr="000F0D87">
        <w:rPr>
          <w:rStyle w:val="StyleUnderline"/>
          <w:highlight w:val="cyan"/>
        </w:rPr>
        <w:t>antitrust law</w:t>
      </w:r>
      <w:r w:rsidRPr="00227831">
        <w:rPr>
          <w:rStyle w:val="StyleUnderline"/>
        </w:rPr>
        <w:t xml:space="preserve">, broadly speaking, </w:t>
      </w:r>
      <w:r w:rsidRPr="000F0D87">
        <w:rPr>
          <w:rStyle w:val="StyleUnderline"/>
          <w:highlight w:val="cyan"/>
        </w:rPr>
        <w:t xml:space="preserve">prohibits competitors from coordinating </w:t>
      </w:r>
      <w:r w:rsidRPr="009F6FAA">
        <w:rPr>
          <w:rStyle w:val="StyleUnderline"/>
        </w:rPr>
        <w:t>their</w:t>
      </w:r>
      <w:r w:rsidRPr="00227831">
        <w:rPr>
          <w:rStyle w:val="StyleUnderline"/>
        </w:rPr>
        <w:t xml:space="preserve"> </w:t>
      </w:r>
      <w:r w:rsidRPr="009F6FAA">
        <w:rPr>
          <w:rStyle w:val="StyleUnderline"/>
        </w:rPr>
        <w:t xml:space="preserve">behaviors </w:t>
      </w:r>
      <w:r w:rsidRPr="000D1C2A">
        <w:rPr>
          <w:rStyle w:val="StyleUnderline"/>
        </w:rPr>
        <w:t>in ways</w:t>
      </w:r>
      <w:r w:rsidRPr="00227831">
        <w:rPr>
          <w:rStyle w:val="StyleUnderline"/>
        </w:rPr>
        <w:t xml:space="preserve"> </w:t>
      </w:r>
      <w:r w:rsidRPr="000D1C2A">
        <w:rPr>
          <w:rStyle w:val="StyleUnderline"/>
        </w:rPr>
        <w:t xml:space="preserve">that </w:t>
      </w:r>
      <w:r w:rsidRPr="000F0D87">
        <w:rPr>
          <w:rStyle w:val="StyleUnderline"/>
          <w:highlight w:val="cyan"/>
        </w:rPr>
        <w:t>set prices or</w:t>
      </w:r>
      <w:r w:rsidRPr="00227831">
        <w:rPr>
          <w:rStyle w:val="StyleUnderline"/>
        </w:rPr>
        <w:t xml:space="preserve"> that otherwise </w:t>
      </w:r>
      <w:r w:rsidRPr="000F0D87">
        <w:rPr>
          <w:rStyle w:val="StyleUnderline"/>
          <w:highlight w:val="cyan"/>
        </w:rPr>
        <w:t>manipulate</w:t>
      </w:r>
      <w:r w:rsidRPr="00227831">
        <w:rPr>
          <w:rStyle w:val="StyleUnderline"/>
        </w:rPr>
        <w:t xml:space="preserve"> the </w:t>
      </w:r>
      <w:r w:rsidRPr="000F0D87">
        <w:rPr>
          <w:rStyle w:val="StyleUnderline"/>
          <w:highlight w:val="cyan"/>
        </w:rPr>
        <w:t>competitive landscape</w:t>
      </w:r>
      <w:r w:rsidRPr="00227831">
        <w:rPr>
          <w:sz w:val="14"/>
        </w:rPr>
        <w:t xml:space="preserve"> in ways that cause anticompetitive harm to consumers.44 The early history of the U.S. labor movement illustrates the basic problem. </w:t>
      </w:r>
      <w:r w:rsidRPr="00227831">
        <w:rPr>
          <w:rStyle w:val="StyleUnderline"/>
        </w:rPr>
        <w:t xml:space="preserve">For decades, </w:t>
      </w:r>
      <w:r w:rsidRPr="009F6FAA">
        <w:rPr>
          <w:rStyle w:val="StyleUnderline"/>
        </w:rPr>
        <w:t>U.S. labor activists</w:t>
      </w:r>
      <w:r w:rsidRPr="00227831">
        <w:rPr>
          <w:rStyle w:val="StyleUnderline"/>
        </w:rPr>
        <w:t xml:space="preserve"> ran up against “antitrust law and its common law precursors, which established a baseline presumption in favor of competition within labor markets</w:t>
      </w:r>
      <w:r w:rsidRPr="00227831">
        <w:rPr>
          <w:sz w:val="14"/>
        </w:rPr>
        <w:t>.”45</w:t>
      </w:r>
    </w:p>
    <w:p w14:paraId="02FB9D6C" w14:textId="77777777" w:rsidR="00B60426" w:rsidRPr="00227831" w:rsidRDefault="00B60426" w:rsidP="00B60426">
      <w:pPr>
        <w:rPr>
          <w:sz w:val="14"/>
        </w:rPr>
      </w:pPr>
      <w:r w:rsidRPr="00227831">
        <w:rPr>
          <w:sz w:val="14"/>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With passage of the Clayton Act, Congress created an explicit exception to the antitrust laws for the organizing activities of labor unions.48 This protection was expanded with passage of the Norris-LaGuardia Act and the National Labor Relations Act, both of which clarified and expanded the statutory antitrust exemptions that applied to labor unions.49</w:t>
      </w:r>
    </w:p>
    <w:p w14:paraId="09D2E4D2" w14:textId="77777777" w:rsidR="00B60426" w:rsidRPr="00227831" w:rsidRDefault="00B60426" w:rsidP="00B60426">
      <w:pPr>
        <w:rPr>
          <w:sz w:val="14"/>
        </w:rPr>
      </w:pPr>
      <w:r w:rsidRPr="00227831">
        <w:rPr>
          <w:sz w:val="14"/>
        </w:rPr>
        <w:t>B.  Current FTC and DOJ Positions</w:t>
      </w:r>
    </w:p>
    <w:p w14:paraId="7AA102B0" w14:textId="77777777" w:rsidR="00B60426" w:rsidRPr="00227831" w:rsidRDefault="00B60426" w:rsidP="00B60426">
      <w:pPr>
        <w:rPr>
          <w:sz w:val="14"/>
        </w:rPr>
      </w:pPr>
      <w:r w:rsidRPr="009F6FAA">
        <w:rPr>
          <w:rStyle w:val="StyleUnderline"/>
        </w:rPr>
        <w:t>Agreements between competitors</w:t>
      </w:r>
      <w:r w:rsidRPr="00227831">
        <w:rPr>
          <w:sz w:val="14"/>
        </w:rPr>
        <w:t xml:space="preserve">—that is, </w:t>
      </w:r>
      <w:r w:rsidRPr="000F0D87">
        <w:rPr>
          <w:rStyle w:val="Emphasis"/>
          <w:highlight w:val="cyan"/>
        </w:rPr>
        <w:t xml:space="preserve">the employer side of </w:t>
      </w:r>
      <w:r w:rsidRPr="009F6FAA">
        <w:rPr>
          <w:rStyle w:val="Emphasis"/>
        </w:rPr>
        <w:t xml:space="preserve">the </w:t>
      </w:r>
      <w:r w:rsidRPr="000F0D87">
        <w:rPr>
          <w:rStyle w:val="Emphasis"/>
          <w:highlight w:val="cyan"/>
        </w:rPr>
        <w:t>sectoral-bargaining analysis</w:t>
      </w:r>
      <w:r w:rsidRPr="000F0D87">
        <w:rPr>
          <w:sz w:val="14"/>
          <w:highlight w:val="cyan"/>
        </w:rPr>
        <w:t>—</w:t>
      </w:r>
      <w:r w:rsidRPr="000F0D87">
        <w:rPr>
          <w:rStyle w:val="StyleUnderline"/>
          <w:highlight w:val="cyan"/>
        </w:rPr>
        <w:t>do</w:t>
      </w:r>
      <w:r w:rsidRPr="00227831">
        <w:rPr>
          <w:rStyle w:val="StyleUnderline"/>
        </w:rPr>
        <w:t xml:space="preserve"> </w:t>
      </w:r>
      <w:r w:rsidRPr="000F0D87">
        <w:rPr>
          <w:rStyle w:val="StyleUnderline"/>
          <w:highlight w:val="cyan"/>
        </w:rPr>
        <w:t>not have</w:t>
      </w:r>
      <w:r w:rsidRPr="00227831">
        <w:rPr>
          <w:rStyle w:val="StyleUnderline"/>
        </w:rPr>
        <w:t xml:space="preserve"> any such explicit </w:t>
      </w:r>
      <w:r w:rsidRPr="000F0D87">
        <w:rPr>
          <w:rStyle w:val="StyleUnderline"/>
          <w:highlight w:val="cyan"/>
        </w:rPr>
        <w:t>exemptions in U.S. law</w:t>
      </w:r>
      <w:r w:rsidRPr="00227831">
        <w:rPr>
          <w:sz w:val="14"/>
        </w:rPr>
        <w:t xml:space="preserve">. </w:t>
      </w:r>
      <w:r w:rsidRPr="00227831">
        <w:rPr>
          <w:rStyle w:val="StyleUnderline"/>
        </w:rPr>
        <w:t>Indeed, the current position</w:t>
      </w:r>
      <w:r w:rsidRPr="00227831">
        <w:rPr>
          <w:sz w:val="14"/>
        </w:rPr>
        <w:t xml:space="preserve"> of both the Federal Trade Commission (FTC) and the U.S. Justice Department (DOJ) </w:t>
      </w:r>
      <w:r w:rsidRPr="00227831">
        <w:rPr>
          <w:rStyle w:val="Emphasis"/>
        </w:rPr>
        <w:t xml:space="preserve">is that </w:t>
      </w:r>
      <w:r w:rsidRPr="000F0D87">
        <w:rPr>
          <w:rStyle w:val="Emphasis"/>
          <w:highlight w:val="cyan"/>
        </w:rPr>
        <w:t>such agreements likely violate the law</w:t>
      </w:r>
      <w:r w:rsidRPr="00227831">
        <w:rPr>
          <w:sz w:val="14"/>
        </w:rPr>
        <w:t xml:space="preserve">.50 Indeed, </w:t>
      </w:r>
      <w:r w:rsidRPr="00227831">
        <w:rPr>
          <w:rStyle w:val="Emphasis"/>
        </w:rPr>
        <w:t>both federal antitrust agencies have brought cases on the basis of impermissible collusion among employers to set wages and other employment conditions</w:t>
      </w:r>
      <w:r w:rsidRPr="00227831">
        <w:rPr>
          <w:sz w:val="14"/>
        </w:rPr>
        <w:t>.51</w:t>
      </w:r>
    </w:p>
    <w:p w14:paraId="0DF105D4" w14:textId="77777777" w:rsidR="00B60426" w:rsidRPr="00893F36" w:rsidRDefault="00B60426" w:rsidP="00B60426">
      <w:pPr>
        <w:pStyle w:val="Heading4"/>
      </w:pPr>
      <w:r>
        <w:t xml:space="preserve">Successful antitrust enforcement is essential to tech innovation </w:t>
      </w:r>
    </w:p>
    <w:p w14:paraId="72794FEF" w14:textId="77777777" w:rsidR="00B60426" w:rsidRPr="00BD483B" w:rsidRDefault="00B60426" w:rsidP="00B60426">
      <w:r w:rsidRPr="00BD483B">
        <w:t xml:space="preserve">Sandeep </w:t>
      </w:r>
      <w:r w:rsidRPr="00BD483B">
        <w:rPr>
          <w:rStyle w:val="Style13ptBold"/>
        </w:rPr>
        <w:t>Vaheesan 22</w:t>
      </w:r>
      <w:r w:rsidRPr="00BD483B">
        <w:t xml:space="preserve">. Legal director at the Open Markets Institute. He leads Open Markets’ legal advocacy and research work, including its amicus program. From 2015 to 2018, he served as a regulations counsel at the Consumer Financial Protection Bureau, where he helped develop rules on payday and title lending and debt collection practices. “On Antitrust, Don’t Take Big Tech’s Word for It.” </w:t>
      </w:r>
      <w:r w:rsidRPr="00293AD4">
        <w:t>https://bostonreview.net/articles/on-antitrust-dont-take-big-techs-word-for-it/</w:t>
      </w:r>
      <w:r w:rsidRPr="00BD483B">
        <w:t xml:space="preserve">. </w:t>
      </w:r>
    </w:p>
    <w:p w14:paraId="32FC6D53" w14:textId="77777777" w:rsidR="00B60426" w:rsidRDefault="00B60426" w:rsidP="00B60426">
      <w:pPr>
        <w:rPr>
          <w:rStyle w:val="StyleUnderline"/>
        </w:rPr>
      </w:pPr>
      <w:r w:rsidRPr="009769B5">
        <w:rPr>
          <w:sz w:val="14"/>
        </w:rPr>
        <w:t xml:space="preserve">Nonetheless, </w:t>
      </w:r>
      <w:r w:rsidRPr="000F0D87">
        <w:rPr>
          <w:rStyle w:val="Emphasis"/>
          <w:highlight w:val="cyan"/>
        </w:rPr>
        <w:t>breakups are critical on at least two grounds</w:t>
      </w:r>
      <w:r w:rsidRPr="00BD483B">
        <w:rPr>
          <w:rStyle w:val="Emphasis"/>
        </w:rPr>
        <w:t>.</w:t>
      </w:r>
      <w:r w:rsidRPr="009769B5">
        <w:rPr>
          <w:sz w:val="14"/>
        </w:rPr>
        <w:t xml:space="preserve"> In testimony before the House of Representatives last year, Judge Diane Wood stated that “</w:t>
      </w:r>
      <w:r w:rsidRPr="00BD483B">
        <w:rPr>
          <w:rStyle w:val="StyleUnderline"/>
        </w:rPr>
        <w:t>without competitors, there will be no competition.</w:t>
      </w:r>
      <w:r w:rsidRPr="009769B5">
        <w:rPr>
          <w:sz w:val="14"/>
        </w:rPr>
        <w:t xml:space="preserve">” </w:t>
      </w:r>
      <w:r w:rsidRPr="000F0D87">
        <w:rPr>
          <w:rStyle w:val="StyleUnderline"/>
          <w:highlight w:val="cyan"/>
        </w:rPr>
        <w:t>Even if Congress</w:t>
      </w:r>
      <w:r w:rsidRPr="00BD483B">
        <w:rPr>
          <w:rStyle w:val="StyleUnderline"/>
        </w:rPr>
        <w:t xml:space="preserve"> and agencies </w:t>
      </w:r>
      <w:r w:rsidRPr="000F0D87">
        <w:rPr>
          <w:rStyle w:val="StyleUnderline"/>
          <w:highlight w:val="cyan"/>
        </w:rPr>
        <w:t>prohibit certain forms of unfair competition</w:t>
      </w:r>
      <w:r w:rsidRPr="009769B5">
        <w:rPr>
          <w:sz w:val="14"/>
        </w:rPr>
        <w:t xml:space="preserve">, </w:t>
      </w:r>
      <w:r w:rsidRPr="000F0D87">
        <w:rPr>
          <w:rStyle w:val="Emphasis"/>
          <w:highlight w:val="cyan"/>
        </w:rPr>
        <w:t>they cannot conjure up beneficial forms of competition in monopolistic markets,</w:t>
      </w:r>
      <w:r w:rsidRPr="00BD483B">
        <w:rPr>
          <w:rStyle w:val="Emphasis"/>
        </w:rPr>
        <w:t xml:space="preserve"> especially markets </w:t>
      </w:r>
      <w:r w:rsidRPr="000F0D87">
        <w:rPr>
          <w:rStyle w:val="Emphasis"/>
          <w:highlight w:val="cyan"/>
        </w:rPr>
        <w:t>in which incumbents enjoy</w:t>
      </w:r>
      <w:r w:rsidRPr="00BD483B">
        <w:rPr>
          <w:rStyle w:val="Emphasis"/>
        </w:rPr>
        <w:t xml:space="preserve"> the </w:t>
      </w:r>
      <w:r w:rsidRPr="000F0D87">
        <w:rPr>
          <w:rStyle w:val="Emphasis"/>
          <w:highlight w:val="cyan"/>
        </w:rPr>
        <w:t>protection of large network effects</w:t>
      </w:r>
      <w:r w:rsidRPr="009769B5">
        <w:rPr>
          <w:sz w:val="14"/>
        </w:rPr>
        <w:t xml:space="preserve">. Without a serious search rival, </w:t>
      </w:r>
      <w:r w:rsidRPr="00BD483B">
        <w:rPr>
          <w:rStyle w:val="StyleUnderline"/>
        </w:rPr>
        <w:t>how much motivation does Google have to improve its search results and interface</w:t>
      </w:r>
      <w:r w:rsidRPr="009769B5">
        <w:rPr>
          <w:sz w:val="14"/>
        </w:rPr>
        <w:t xml:space="preserve">? </w:t>
      </w:r>
      <w:r w:rsidRPr="000F0D87">
        <w:rPr>
          <w:rStyle w:val="Emphasis"/>
          <w:highlight w:val="cyan"/>
        </w:rPr>
        <w:t>In the absence of effective competitors</w:t>
      </w:r>
      <w:r w:rsidRPr="009769B5">
        <w:rPr>
          <w:sz w:val="14"/>
        </w:rPr>
        <w:t xml:space="preserve">, </w:t>
      </w:r>
      <w:r w:rsidRPr="00BD483B">
        <w:rPr>
          <w:rStyle w:val="StyleUnderline"/>
        </w:rPr>
        <w:t xml:space="preserve">the </w:t>
      </w:r>
      <w:r w:rsidRPr="000F0D87">
        <w:rPr>
          <w:rStyle w:val="StyleUnderline"/>
          <w:highlight w:val="cyan"/>
        </w:rPr>
        <w:t>quality</w:t>
      </w:r>
      <w:r w:rsidRPr="00BD483B">
        <w:rPr>
          <w:rStyle w:val="StyleUnderline"/>
        </w:rPr>
        <w:t xml:space="preserve"> of Google search appears to have </w:t>
      </w:r>
      <w:r w:rsidRPr="000F0D87">
        <w:rPr>
          <w:rStyle w:val="StyleUnderline"/>
          <w:highlight w:val="cyan"/>
        </w:rPr>
        <w:t>steadily declined</w:t>
      </w:r>
      <w:r w:rsidRPr="00BD483B">
        <w:rPr>
          <w:rStyle w:val="StyleUnderline"/>
        </w:rPr>
        <w:t>, including through the proliferation of often unwanted ads</w:t>
      </w:r>
      <w:r w:rsidRPr="009769B5">
        <w:rPr>
          <w:sz w:val="14"/>
        </w:rPr>
        <w:t xml:space="preserve">. </w:t>
      </w:r>
      <w:r w:rsidRPr="00BD483B">
        <w:rPr>
          <w:rStyle w:val="StyleUnderline"/>
        </w:rPr>
        <w:t>So long as Amazon dominates e-commerce, will it feel much pressure to reduce commissions and improve other terms for its millions of sellers</w:t>
      </w:r>
      <w:r w:rsidRPr="009769B5">
        <w:rPr>
          <w:sz w:val="14"/>
        </w:rPr>
        <w:t xml:space="preserve">? Paired with rules on unfair competition, </w:t>
      </w:r>
      <w:r w:rsidRPr="000F0D87">
        <w:rPr>
          <w:rStyle w:val="Emphasis"/>
          <w:highlight w:val="cyan"/>
        </w:rPr>
        <w:t>breakups</w:t>
      </w:r>
      <w:r w:rsidRPr="00BD483B">
        <w:rPr>
          <w:rStyle w:val="Emphasis"/>
        </w:rPr>
        <w:t xml:space="preserve"> of dominant tech corporations can </w:t>
      </w:r>
      <w:r w:rsidRPr="000F0D87">
        <w:rPr>
          <w:rStyle w:val="Emphasis"/>
          <w:highlight w:val="cyan"/>
        </w:rPr>
        <w:t>ensure business rivalry that</w:t>
      </w:r>
      <w:r w:rsidRPr="00BD483B">
        <w:rPr>
          <w:rStyle w:val="Emphasis"/>
        </w:rPr>
        <w:t xml:space="preserve"> confers </w:t>
      </w:r>
      <w:r w:rsidRPr="000F0D87">
        <w:rPr>
          <w:rStyle w:val="Emphasis"/>
          <w:highlight w:val="cyan"/>
        </w:rPr>
        <w:t>benefits</w:t>
      </w:r>
      <w:r w:rsidRPr="00BD483B">
        <w:rPr>
          <w:rStyle w:val="Emphasis"/>
        </w:rPr>
        <w:t xml:space="preserve"> on </w:t>
      </w:r>
      <w:r w:rsidRPr="000F0D87">
        <w:rPr>
          <w:rStyle w:val="Emphasis"/>
          <w:highlight w:val="cyan"/>
        </w:rPr>
        <w:t>consumers, workers, and suppliers.</w:t>
      </w:r>
      <w:r w:rsidRPr="00BD483B">
        <w:rPr>
          <w:rStyle w:val="Emphasis"/>
        </w:rPr>
        <w:t xml:space="preserve"> </w:t>
      </w:r>
      <w:r w:rsidRPr="009769B5">
        <w:rPr>
          <w:sz w:val="14"/>
        </w:rPr>
        <w:t xml:space="preserve">Great size also means great power: Amazon exercises power up its supply chain to the detriment of manufacturers and their workers, while Facebook and Google wield outsized clout over advertisers. Further, </w:t>
      </w:r>
      <w:r w:rsidRPr="00BD483B">
        <w:rPr>
          <w:rStyle w:val="StyleUnderline"/>
        </w:rPr>
        <w:t xml:space="preserve">a </w:t>
      </w:r>
      <w:r w:rsidRPr="000F0D87">
        <w:rPr>
          <w:rStyle w:val="StyleUnderline"/>
          <w:highlight w:val="cyan"/>
        </w:rPr>
        <w:t>corporation</w:t>
      </w:r>
      <w:r w:rsidRPr="00BD483B">
        <w:rPr>
          <w:rStyle w:val="StyleUnderline"/>
        </w:rPr>
        <w:t xml:space="preserve"> that owns dozens of plants and facilities across the United States is well positioned to </w:t>
      </w:r>
      <w:r w:rsidRPr="000F0D87">
        <w:rPr>
          <w:rStyle w:val="StyleUnderline"/>
          <w:highlight w:val="cyan"/>
        </w:rPr>
        <w:t>thwart</w:t>
      </w:r>
      <w:r w:rsidRPr="00BD483B">
        <w:rPr>
          <w:rStyle w:val="StyleUnderline"/>
        </w:rPr>
        <w:t xml:space="preserve"> labor </w:t>
      </w:r>
      <w:r w:rsidRPr="000F0D87">
        <w:rPr>
          <w:rStyle w:val="StyleUnderline"/>
          <w:highlight w:val="cyan"/>
        </w:rPr>
        <w:t>organizing</w:t>
      </w:r>
      <w:r w:rsidRPr="009769B5">
        <w:rPr>
          <w:sz w:val="14"/>
        </w:rPr>
        <w:t xml:space="preserve">. </w:t>
      </w:r>
      <w:r w:rsidRPr="00BD483B">
        <w:rPr>
          <w:rStyle w:val="StyleUnderline"/>
        </w:rPr>
        <w:t>Large corporations today</w:t>
      </w:r>
      <w:r w:rsidRPr="009769B5">
        <w:rPr>
          <w:sz w:val="14"/>
        </w:rPr>
        <w:t>, in the words of labor lawyer Brandon Magner, “</w:t>
      </w:r>
      <w:r w:rsidRPr="000F0D87">
        <w:rPr>
          <w:rStyle w:val="Emphasis"/>
          <w:highlight w:val="cyan"/>
        </w:rPr>
        <w:t>disperse their production without dispersing their power</w:t>
      </w:r>
      <w:r w:rsidRPr="009769B5">
        <w:rPr>
          <w:sz w:val="14"/>
        </w:rPr>
        <w:t xml:space="preserve">.” Under current American labor law, unions can only be formed at the establishment level. For example, Amazon warehouse workers would have to organize the company one warehouse at a time. </w:t>
      </w:r>
      <w:r w:rsidRPr="000F0D87">
        <w:rPr>
          <w:rStyle w:val="StyleUnderline"/>
          <w:highlight w:val="cyan"/>
        </w:rPr>
        <w:t>With</w:t>
      </w:r>
      <w:r w:rsidRPr="00BD483B">
        <w:rPr>
          <w:rStyle w:val="StyleUnderline"/>
        </w:rPr>
        <w:t xml:space="preserve"> its </w:t>
      </w:r>
      <w:r w:rsidRPr="000F0D87">
        <w:rPr>
          <w:rStyle w:val="StyleUnderline"/>
          <w:highlight w:val="cyan"/>
        </w:rPr>
        <w:t>concentration of power</w:t>
      </w:r>
      <w:r w:rsidRPr="00BD483B">
        <w:rPr>
          <w:rStyle w:val="StyleUnderline"/>
        </w:rPr>
        <w:t xml:space="preserve"> but decentralization of operations, a </w:t>
      </w:r>
      <w:r w:rsidRPr="000F0D87">
        <w:rPr>
          <w:rStyle w:val="StyleUnderline"/>
          <w:highlight w:val="cyan"/>
        </w:rPr>
        <w:t>firm</w:t>
      </w:r>
      <w:r w:rsidRPr="00BD483B">
        <w:rPr>
          <w:rStyle w:val="StyleUnderline"/>
        </w:rPr>
        <w:t xml:space="preserve"> like Amazon can </w:t>
      </w:r>
      <w:r w:rsidRPr="000F0D87">
        <w:rPr>
          <w:rStyle w:val="StyleUnderline"/>
          <w:highlight w:val="cyan"/>
        </w:rPr>
        <w:t>reallocate work away</w:t>
      </w:r>
      <w:r w:rsidRPr="00BD483B">
        <w:rPr>
          <w:rStyle w:val="StyleUnderline"/>
        </w:rPr>
        <w:t xml:space="preserve"> from warehouses with unions or even nascent signs of union activity and toward warehouses with more quiescent workforces. </w:t>
      </w:r>
      <w:r w:rsidRPr="009769B5">
        <w:rPr>
          <w:sz w:val="14"/>
        </w:rPr>
        <w:t xml:space="preserve">This is not a new fear. In 1920 the Interchurch World Movement attributed the failure of workers to organize U.S. Steel to the corporation’s enormous size: The first cause of failure was the size of the Steel Corporation. . . .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 </w:t>
      </w:r>
      <w:r w:rsidRPr="000F0D87">
        <w:rPr>
          <w:rStyle w:val="StyleUnderline"/>
          <w:highlight w:val="cyan"/>
        </w:rPr>
        <w:t>Giant corporations</w:t>
      </w:r>
      <w:r w:rsidRPr="009769B5">
        <w:rPr>
          <w:sz w:val="14"/>
        </w:rPr>
        <w:t>—specifically their controlling shareholders and top executives—</w:t>
      </w:r>
      <w:r w:rsidRPr="000F0D87">
        <w:rPr>
          <w:rStyle w:val="Emphasis"/>
          <w:highlight w:val="cyan"/>
        </w:rPr>
        <w:t>wield extraordinary power</w:t>
      </w:r>
      <w:r w:rsidRPr="00BD483B">
        <w:rPr>
          <w:rStyle w:val="Emphasis"/>
        </w:rPr>
        <w:t xml:space="preserve"> in society</w:t>
      </w:r>
      <w:r w:rsidRPr="009769B5">
        <w:rPr>
          <w:sz w:val="14"/>
        </w:rPr>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D483B">
        <w:rPr>
          <w:rStyle w:val="StyleUnderline"/>
        </w:rPr>
        <w:t xml:space="preserve">With elected officials supplicating before Bezos, </w:t>
      </w:r>
      <w:r w:rsidRPr="000F0D87">
        <w:rPr>
          <w:rStyle w:val="StyleUnderline"/>
          <w:highlight w:val="cyan"/>
        </w:rPr>
        <w:t>democracy certainly seemed subordinate to great wealth.</w:t>
      </w:r>
    </w:p>
    <w:p w14:paraId="18FAD967" w14:textId="77777777" w:rsidR="00B60426" w:rsidRDefault="00B60426" w:rsidP="00B60426">
      <w:pPr>
        <w:pStyle w:val="Heading4"/>
      </w:pPr>
      <w:r>
        <w:t xml:space="preserve">Failure to sustain innovation leadership makes a China war </w:t>
      </w:r>
      <w:r w:rsidRPr="00403A64">
        <w:rPr>
          <w:u w:val="single"/>
        </w:rPr>
        <w:t>inevitable</w:t>
      </w:r>
      <w:r>
        <w:t>.</w:t>
      </w:r>
    </w:p>
    <w:p w14:paraId="6A730C7F" w14:textId="77777777" w:rsidR="00B60426" w:rsidRPr="00A43987" w:rsidRDefault="00B60426" w:rsidP="00B60426">
      <w:r w:rsidRPr="00A43987">
        <w:t xml:space="preserve">Hung </w:t>
      </w:r>
      <w:r w:rsidRPr="00A43987">
        <w:rPr>
          <w:rStyle w:val="Style13ptBold"/>
        </w:rPr>
        <w:t>Tran 21</w:t>
      </w:r>
      <w:r w:rsidRPr="00A43987">
        <w:t xml:space="preserve">. Nonresident senior fellow at the Atlantic Council’s GeoEconomics Center, former executive managing director at the Institute of International Finance, and former deputy director at the International Monetary Fund. “Is the US-China strategic competition a cold war?” </w:t>
      </w:r>
      <w:r w:rsidRPr="00293AD4">
        <w:t>https://www.atlanticcouncil.org/blogs/new-atlanticist/is-the-us-china-strategic-competition-a-cold-war/</w:t>
      </w:r>
      <w:r w:rsidRPr="00A43987">
        <w:t xml:space="preserve">. </w:t>
      </w:r>
    </w:p>
    <w:p w14:paraId="5AB35A4C" w14:textId="77777777" w:rsidR="00B60426" w:rsidRPr="00C80BA0" w:rsidRDefault="00B60426" w:rsidP="00B60426">
      <w:pPr>
        <w:rPr>
          <w:sz w:val="14"/>
        </w:rPr>
      </w:pPr>
      <w:r w:rsidRPr="00A87AC5">
        <w:rPr>
          <w:rStyle w:val="StyleUnderline"/>
        </w:rPr>
        <w:t xml:space="preserve">The global economy has become more integrated, with </w:t>
      </w:r>
      <w:r w:rsidRPr="000F0D87">
        <w:rPr>
          <w:rStyle w:val="StyleUnderline"/>
          <w:highlight w:val="cyan"/>
        </w:rPr>
        <w:t xml:space="preserve">China’s economy growing </w:t>
      </w:r>
      <w:r w:rsidRPr="000D1C2A">
        <w:rPr>
          <w:rStyle w:val="StyleUnderline"/>
        </w:rPr>
        <w:t>strongly</w:t>
      </w:r>
      <w:r w:rsidRPr="00A87AC5">
        <w:rPr>
          <w:rStyle w:val="StyleUnderline"/>
        </w:rPr>
        <w:t>—poised to soon take over the United State</w:t>
      </w:r>
      <w:r w:rsidRPr="009769B5">
        <w:rPr>
          <w:sz w:val="14"/>
        </w:rPr>
        <w:t xml:space="preserve">s at market exchange rates and having already done so in terms of purchasing power parity. More importantly, </w:t>
      </w:r>
      <w:r w:rsidRPr="00A87AC5">
        <w:rPr>
          <w:rStyle w:val="StyleUnderline"/>
        </w:rPr>
        <w:t>China has become the top trading partner and creditor/investor for many countries</w:t>
      </w:r>
      <w:r w:rsidRPr="009769B5">
        <w:rPr>
          <w:sz w:val="14"/>
        </w:rPr>
        <w:t xml:space="preserve">. The </w:t>
      </w:r>
      <w:r w:rsidRPr="000D1C2A">
        <w:rPr>
          <w:rStyle w:val="Emphasis"/>
        </w:rPr>
        <w:t xml:space="preserve">size and penetration of the Chinese economy have </w:t>
      </w:r>
      <w:r w:rsidRPr="000F0D87">
        <w:rPr>
          <w:rStyle w:val="Emphasis"/>
          <w:highlight w:val="cyan"/>
        </w:rPr>
        <w:t>rendered</w:t>
      </w:r>
      <w:r w:rsidRPr="00A87AC5">
        <w:rPr>
          <w:rStyle w:val="Emphasis"/>
        </w:rPr>
        <w:t xml:space="preserve"> a strategy of </w:t>
      </w:r>
      <w:r w:rsidRPr="000F0D87">
        <w:rPr>
          <w:rStyle w:val="Emphasis"/>
          <w:highlight w:val="cyan"/>
        </w:rPr>
        <w:t xml:space="preserve">containing </w:t>
      </w:r>
      <w:r w:rsidRPr="000D1C2A">
        <w:rPr>
          <w:rStyle w:val="Emphasis"/>
        </w:rPr>
        <w:t xml:space="preserve">China </w:t>
      </w:r>
      <w:r w:rsidRPr="000F0D87">
        <w:rPr>
          <w:rStyle w:val="Emphasis"/>
          <w:highlight w:val="cyan"/>
        </w:rPr>
        <w:t>impractical and costly</w:t>
      </w:r>
      <w:r w:rsidRPr="00A87AC5">
        <w:rPr>
          <w:rStyle w:val="Emphasis"/>
        </w:rPr>
        <w:t xml:space="preserve"> to all sides, </w:t>
      </w:r>
      <w:r w:rsidRPr="000F0D87">
        <w:rPr>
          <w:rStyle w:val="Emphasis"/>
          <w:highlight w:val="cyan"/>
        </w:rPr>
        <w:t xml:space="preserve">and makes the US-China contention more </w:t>
      </w:r>
      <w:r w:rsidRPr="000D1C2A">
        <w:rPr>
          <w:rStyle w:val="Emphasis"/>
        </w:rPr>
        <w:t xml:space="preserve">protracted and </w:t>
      </w:r>
      <w:r w:rsidRPr="000F0D87">
        <w:rPr>
          <w:rStyle w:val="Emphasis"/>
          <w:highlight w:val="cyan"/>
        </w:rPr>
        <w:t>difficult.</w:t>
      </w:r>
      <w:r>
        <w:rPr>
          <w:b/>
          <w:iCs/>
          <w:u w:val="single"/>
          <w:bdr w:val="single" w:sz="8" w:space="0" w:color="auto"/>
        </w:rPr>
        <w:t xml:space="preserve"> </w:t>
      </w:r>
      <w:r w:rsidRPr="000D1C2A">
        <w:rPr>
          <w:rStyle w:val="StyleUnderline"/>
        </w:rPr>
        <w:t>The West</w:t>
      </w:r>
      <w:r w:rsidRPr="00A87AC5">
        <w:rPr>
          <w:rStyle w:val="StyleUnderline"/>
        </w:rPr>
        <w:t xml:space="preserve"> thus </w:t>
      </w:r>
      <w:r w:rsidRPr="000D1C2A">
        <w:rPr>
          <w:rStyle w:val="StyleUnderline"/>
        </w:rPr>
        <w:t>faces a dilemma</w:t>
      </w:r>
      <w:r w:rsidRPr="009769B5">
        <w:rPr>
          <w:sz w:val="14"/>
        </w:rPr>
        <w:t xml:space="preserve">: Efforts to decouple from China in order to limit its influence would hurt not only China but also Western countries and the global economy more broadly, but striking a trade deal with China to reduce tensions will likely help the Chinese economy perform better, </w:t>
      </w:r>
      <w:r w:rsidRPr="000F0D87">
        <w:rPr>
          <w:rStyle w:val="Emphasis"/>
          <w:highlight w:val="cyan"/>
        </w:rPr>
        <w:t>making</w:t>
      </w:r>
      <w:r w:rsidRPr="00A87AC5">
        <w:rPr>
          <w:rStyle w:val="Emphasis"/>
        </w:rPr>
        <w:t xml:space="preserve"> the </w:t>
      </w:r>
      <w:r w:rsidRPr="000F0D87">
        <w:rPr>
          <w:rStyle w:val="Emphasis"/>
          <w:highlight w:val="cyan"/>
        </w:rPr>
        <w:t>strategic competition</w:t>
      </w:r>
      <w:r w:rsidRPr="00A87AC5">
        <w:rPr>
          <w:rStyle w:val="Emphasis"/>
        </w:rPr>
        <w:t xml:space="preserve"> with Beijing more </w:t>
      </w:r>
      <w:r w:rsidRPr="000F0D87">
        <w:rPr>
          <w:rStyle w:val="Emphasis"/>
          <w:highlight w:val="cyan"/>
        </w:rPr>
        <w:t>intractable</w:t>
      </w:r>
      <w:r w:rsidRPr="00A87AC5">
        <w:rPr>
          <w:rStyle w:val="Emphasis"/>
        </w:rPr>
        <w:t>.</w:t>
      </w:r>
      <w:r>
        <w:rPr>
          <w:b/>
          <w:iCs/>
          <w:u w:val="single"/>
          <w:bdr w:val="single" w:sz="8" w:space="0" w:color="auto"/>
        </w:rPr>
        <w:t xml:space="preserve"> </w:t>
      </w:r>
      <w:r w:rsidRPr="00A87AC5">
        <w:rPr>
          <w:rStyle w:val="StyleUnderline"/>
        </w:rPr>
        <w:t xml:space="preserve">The </w:t>
      </w:r>
      <w:r w:rsidRPr="000F0D87">
        <w:rPr>
          <w:rStyle w:val="StyleUnderline"/>
          <w:highlight w:val="cyan"/>
        </w:rPr>
        <w:t>rivalry has</w:t>
      </w:r>
      <w:r w:rsidRPr="005D136E">
        <w:rPr>
          <w:rStyle w:val="StyleUnderline"/>
        </w:rPr>
        <w:t xml:space="preserve"> slowly </w:t>
      </w:r>
      <w:r w:rsidRPr="000F0D87">
        <w:rPr>
          <w:rStyle w:val="StyleUnderline"/>
          <w:highlight w:val="cyan"/>
        </w:rPr>
        <w:t>led to</w:t>
      </w:r>
      <w:r w:rsidRPr="00A87AC5">
        <w:rPr>
          <w:rStyle w:val="StyleUnderline"/>
        </w:rPr>
        <w:t xml:space="preserve"> a </w:t>
      </w:r>
      <w:r w:rsidRPr="000F0D87">
        <w:rPr>
          <w:rStyle w:val="StyleUnderline"/>
          <w:highlight w:val="cyan"/>
        </w:rPr>
        <w:t>bifurcation of the global economy</w:t>
      </w:r>
      <w:r w:rsidRPr="009769B5">
        <w:rPr>
          <w:sz w:val="14"/>
        </w:rPr>
        <w:t xml:space="preserve">, most discernible </w:t>
      </w:r>
      <w:r w:rsidRPr="000F0D87">
        <w:rPr>
          <w:rStyle w:val="Emphasis"/>
          <w:highlight w:val="cyan"/>
        </w:rPr>
        <w:t>in high-tech areas</w:t>
      </w:r>
      <w:r w:rsidRPr="00A87AC5">
        <w:rPr>
          <w:rStyle w:val="Emphasis"/>
        </w:rPr>
        <w:t xml:space="preserve"> such as the tension </w:t>
      </w:r>
      <w:r w:rsidRPr="000F0D87">
        <w:rPr>
          <w:rStyle w:val="Emphasis"/>
          <w:highlight w:val="cyan"/>
        </w:rPr>
        <w:t>between digital authoritarianism and digital liberalism, a</w:t>
      </w:r>
      <w:r w:rsidRPr="00A87AC5">
        <w:rPr>
          <w:rStyle w:val="Emphasis"/>
        </w:rPr>
        <w:t xml:space="preserve">rtificial </w:t>
      </w:r>
      <w:r w:rsidRPr="000F0D87">
        <w:rPr>
          <w:rStyle w:val="Emphasis"/>
          <w:highlight w:val="cyan"/>
        </w:rPr>
        <w:t>i</w:t>
      </w:r>
      <w:r w:rsidRPr="00A87AC5">
        <w:rPr>
          <w:rStyle w:val="Emphasis"/>
        </w:rPr>
        <w:t xml:space="preserve">ntelligence and </w:t>
      </w:r>
      <w:r w:rsidRPr="000F0D87">
        <w:rPr>
          <w:rStyle w:val="Emphasis"/>
          <w:highlight w:val="cyan"/>
        </w:rPr>
        <w:t>surveillance</w:t>
      </w:r>
      <w:r w:rsidRPr="00A87AC5">
        <w:rPr>
          <w:rStyle w:val="Emphasis"/>
        </w:rPr>
        <w:t xml:space="preserve"> technologies, </w:t>
      </w:r>
      <w:r w:rsidRPr="000F0D87">
        <w:rPr>
          <w:rStyle w:val="Emphasis"/>
          <w:highlight w:val="cyan"/>
        </w:rPr>
        <w:t>satellite</w:t>
      </w:r>
      <w:r w:rsidRPr="00A87AC5">
        <w:rPr>
          <w:rStyle w:val="Emphasis"/>
        </w:rPr>
        <w:t xml:space="preserve">-based navigation for civilian and military uses, </w:t>
      </w:r>
      <w:r w:rsidRPr="000F0D87">
        <w:rPr>
          <w:rStyle w:val="Emphasis"/>
          <w:highlight w:val="cyan"/>
        </w:rPr>
        <w:t>and 5G</w:t>
      </w:r>
      <w:r w:rsidRPr="00A87AC5">
        <w:rPr>
          <w:rStyle w:val="Emphasis"/>
        </w:rPr>
        <w:t>/6G telecommunications.</w:t>
      </w:r>
      <w:r>
        <w:rPr>
          <w:b/>
          <w:iCs/>
          <w:u w:val="single"/>
          <w:bdr w:val="single" w:sz="8" w:space="0" w:color="auto"/>
        </w:rPr>
        <w:t xml:space="preserve"> </w:t>
      </w:r>
      <w:r w:rsidRPr="009769B5">
        <w:rPr>
          <w:sz w:val="14"/>
        </w:rPr>
        <w:t xml:space="preserve">A balanced assessment It’s important to remember that China has many weaknesses, including an aging population with a shrunken labor force, a secular decline in labor productivity, high levels of debt, environmental degradation, and social and economic inequalities. It is still an open question whether </w:t>
      </w:r>
      <w:r w:rsidRPr="00A87AC5">
        <w:rPr>
          <w:rStyle w:val="StyleUnderline"/>
        </w:rPr>
        <w:t>China can graduate from its old and trusted development model of mobilizing massive investment for exports to one driven by innovation—a model that tends not to thrive under political control.</w:t>
      </w:r>
      <w:r w:rsidRPr="0037518F">
        <w:rPr>
          <w:rStyle w:val="StyleUnderline"/>
        </w:rPr>
        <w:t xml:space="preserve"> </w:t>
      </w:r>
      <w:r w:rsidRPr="009769B5">
        <w:rPr>
          <w:sz w:val="14"/>
        </w:rPr>
        <w:t xml:space="preserve">However, it is equally important not to underestimate the domestic challenges facing the United States and several European countries. Confronted by aging populations and declining productivity, many affluent Western countries have been beset by populist backlashes against economic inequalities and social problems. Especially in the United States, the division has deepened to the extent that there is no shared perception of reality, let alone common ground for debate. This makes it difficult for the United States to build political consensus behind any sustained actions needed to deal with its challenges—even though the country has managed to overcome difficulties in the past and could do so again. With or without the label “cold war,” </w:t>
      </w:r>
      <w:r w:rsidRPr="000F0D87">
        <w:rPr>
          <w:rStyle w:val="Emphasis"/>
          <w:highlight w:val="cyan"/>
        </w:rPr>
        <w:t>the U</w:t>
      </w:r>
      <w:r w:rsidRPr="00A87AC5">
        <w:rPr>
          <w:rStyle w:val="Emphasis"/>
        </w:rPr>
        <w:t xml:space="preserve">nited </w:t>
      </w:r>
      <w:r w:rsidRPr="000F0D87">
        <w:rPr>
          <w:rStyle w:val="Emphasis"/>
          <w:highlight w:val="cyan"/>
        </w:rPr>
        <w:t>S</w:t>
      </w:r>
      <w:r w:rsidRPr="00A87AC5">
        <w:rPr>
          <w:rStyle w:val="Emphasis"/>
        </w:rPr>
        <w:t xml:space="preserve">tates </w:t>
      </w:r>
      <w:r w:rsidRPr="000F0D87">
        <w:rPr>
          <w:rStyle w:val="Emphasis"/>
          <w:highlight w:val="cyan"/>
        </w:rPr>
        <w:t xml:space="preserve">and China are locked in a </w:t>
      </w:r>
      <w:r w:rsidRPr="000D1C2A">
        <w:rPr>
          <w:rStyle w:val="Emphasis"/>
        </w:rPr>
        <w:t xml:space="preserve">protracted </w:t>
      </w:r>
      <w:r w:rsidRPr="000F0D87">
        <w:rPr>
          <w:rStyle w:val="Emphasis"/>
          <w:highlight w:val="cyan"/>
        </w:rPr>
        <w:t>conflict over core national values, including economic and geopolitical interests.</w:t>
      </w:r>
      <w:r w:rsidRPr="009769B5">
        <w:rPr>
          <w:sz w:val="14"/>
        </w:rPr>
        <w:t xml:space="preserve"> </w:t>
      </w:r>
      <w:r w:rsidRPr="00A87AC5">
        <w:rPr>
          <w:rStyle w:val="StyleUnderline"/>
        </w:rPr>
        <w:t xml:space="preserve">The fact that </w:t>
      </w:r>
      <w:r w:rsidRPr="000F0D87">
        <w:rPr>
          <w:rStyle w:val="StyleUnderline"/>
          <w:highlight w:val="cyan"/>
        </w:rPr>
        <w:t>the Chinese economy</w:t>
      </w:r>
      <w:r w:rsidRPr="00A87AC5">
        <w:rPr>
          <w:rStyle w:val="StyleUnderline"/>
        </w:rPr>
        <w:t xml:space="preserve"> is stronger than the Soviet Union’s decrepit economy</w:t>
      </w:r>
      <w:r w:rsidRPr="009769B5">
        <w:rPr>
          <w:sz w:val="14"/>
        </w:rPr>
        <w:t xml:space="preserve">, playing a key role in integrated global supply chains, while many Western countries suffer from internal divisions, </w:t>
      </w:r>
      <w:r w:rsidRPr="000F0D87">
        <w:rPr>
          <w:rStyle w:val="Emphasis"/>
          <w:highlight w:val="cyan"/>
        </w:rPr>
        <w:t>makes the</w:t>
      </w:r>
      <w:r w:rsidRPr="00A87AC5">
        <w:rPr>
          <w:rStyle w:val="Emphasis"/>
        </w:rPr>
        <w:t xml:space="preserve"> strategic </w:t>
      </w:r>
      <w:r w:rsidRPr="000F0D87">
        <w:rPr>
          <w:rStyle w:val="Emphasis"/>
          <w:highlight w:val="cyan"/>
        </w:rPr>
        <w:t>competition more challenging</w:t>
      </w:r>
      <w:r w:rsidRPr="009769B5">
        <w:rPr>
          <w:sz w:val="14"/>
        </w:rPr>
        <w:t xml:space="preserve"> for the West than the Cold War of the late twentieth century was. Of particular concern is the fact that the United States has suffered a steep fall in its Freedom House “Freedom in the World” score since 2010, denting much of its soft power. Consequently, </w:t>
      </w:r>
      <w:r w:rsidRPr="00A87AC5">
        <w:rPr>
          <w:rStyle w:val="Emphasis"/>
        </w:rPr>
        <w:t xml:space="preserve">the </w:t>
      </w:r>
      <w:r w:rsidRPr="000D1C2A">
        <w:rPr>
          <w:rStyle w:val="Emphasis"/>
        </w:rPr>
        <w:t>contestants in today’s conflict appear</w:t>
      </w:r>
      <w:r w:rsidRPr="00A87AC5">
        <w:rPr>
          <w:rStyle w:val="Emphasis"/>
        </w:rPr>
        <w:t xml:space="preserve"> to be more </w:t>
      </w:r>
      <w:r w:rsidRPr="000D1C2A">
        <w:rPr>
          <w:rStyle w:val="Emphasis"/>
        </w:rPr>
        <w:t>evenly matched, making for a difficult struggle ahead</w:t>
      </w:r>
      <w:r w:rsidRPr="009769B5">
        <w:rPr>
          <w:sz w:val="14"/>
        </w:rPr>
        <w:t>—whatever you want to call it.</w:t>
      </w:r>
    </w:p>
    <w:p w14:paraId="2D9C009C" w14:textId="77777777" w:rsidR="00B60426" w:rsidRPr="00001CEE" w:rsidRDefault="00B60426" w:rsidP="00B60426"/>
    <w:p w14:paraId="54D022D5" w14:textId="77777777" w:rsidR="00B60426" w:rsidRDefault="00B60426" w:rsidP="00B60426">
      <w:pPr>
        <w:pStyle w:val="Heading2"/>
      </w:pPr>
      <w:r>
        <w:t>1NC—DA</w:t>
      </w:r>
    </w:p>
    <w:p w14:paraId="4FD52E21" w14:textId="77777777" w:rsidR="00B60426" w:rsidRDefault="00B60426" w:rsidP="00B60426">
      <w:pPr>
        <w:pStyle w:val="Heading4"/>
      </w:pPr>
      <w:r>
        <w:t>Redistricting efforts and VRA weakening push midterms in Republicans favor</w:t>
      </w:r>
    </w:p>
    <w:p w14:paraId="40577F48" w14:textId="77777777" w:rsidR="00B60426" w:rsidRPr="006D1111" w:rsidRDefault="00B60426" w:rsidP="00B60426">
      <w:pPr>
        <w:rPr>
          <w:rStyle w:val="Style13ptBold"/>
        </w:rPr>
      </w:pPr>
      <w:r>
        <w:rPr>
          <w:rStyle w:val="Style13ptBold"/>
        </w:rPr>
        <w:t xml:space="preserve">Kaplow 12/8 </w:t>
      </w:r>
      <w:r w:rsidRPr="006D1111">
        <w:t>(Larry- senior editor for the States Team on NPR's National Desk, which covers state governments across the country, ;” After Texas ruling, Trump and Republicans head to 2026 with a redistricting edge”, NPR, 12/8/25, https://www.npr.org/2025/12/08/nx-s1-5634585/redistricting-2026midterm-election-trump-congress)</w:t>
      </w:r>
    </w:p>
    <w:p w14:paraId="77BAB815" w14:textId="77777777" w:rsidR="00B60426" w:rsidRPr="006D1111" w:rsidRDefault="00B60426" w:rsidP="00B60426">
      <w:pPr>
        <w:rPr>
          <w:sz w:val="16"/>
        </w:rPr>
      </w:pPr>
      <w:r w:rsidRPr="006D1111">
        <w:rPr>
          <w:sz w:val="16"/>
        </w:rPr>
        <w:t xml:space="preserve">After the </w:t>
      </w:r>
      <w:r w:rsidRPr="000F0D87">
        <w:rPr>
          <w:highlight w:val="cyan"/>
          <w:u w:val="single"/>
        </w:rPr>
        <w:t>Supreme Court'</w:t>
      </w:r>
      <w:r w:rsidRPr="006D1111">
        <w:rPr>
          <w:u w:val="single"/>
        </w:rPr>
        <w:t>s</w:t>
      </w:r>
      <w:r w:rsidRPr="00282BCA">
        <w:rPr>
          <w:u w:val="single"/>
        </w:rPr>
        <w:t xml:space="preserve"> conservative majority </w:t>
      </w:r>
      <w:r w:rsidRPr="000F0D87">
        <w:rPr>
          <w:highlight w:val="cyan"/>
          <w:u w:val="single"/>
        </w:rPr>
        <w:t>ruled in favor of Texas</w:t>
      </w:r>
      <w:r w:rsidRPr="00282BCA">
        <w:rPr>
          <w:u w:val="single"/>
        </w:rPr>
        <w:t xml:space="preserve"> lawmakers</w:t>
      </w:r>
      <w:r w:rsidRPr="006D1111">
        <w:rPr>
          <w:sz w:val="16"/>
        </w:rPr>
        <w:t xml:space="preserve"> last week, </w:t>
      </w:r>
      <w:r w:rsidRPr="000F0D87">
        <w:rPr>
          <w:highlight w:val="cyan"/>
          <w:u w:val="single"/>
        </w:rPr>
        <w:t>Republicans</w:t>
      </w:r>
      <w:r w:rsidRPr="00282BCA">
        <w:rPr>
          <w:u w:val="single"/>
        </w:rPr>
        <w:t xml:space="preserve"> </w:t>
      </w:r>
      <w:r w:rsidRPr="000F0D87">
        <w:rPr>
          <w:highlight w:val="cyan"/>
          <w:u w:val="single"/>
        </w:rPr>
        <w:t>head into</w:t>
      </w:r>
      <w:r w:rsidRPr="00282BCA">
        <w:rPr>
          <w:u w:val="single"/>
        </w:rPr>
        <w:t xml:space="preserve"> the </w:t>
      </w:r>
      <w:r w:rsidRPr="000F0D87">
        <w:rPr>
          <w:highlight w:val="cyan"/>
          <w:u w:val="single"/>
        </w:rPr>
        <w:t>2026</w:t>
      </w:r>
      <w:r w:rsidRPr="00282BCA">
        <w:rPr>
          <w:u w:val="single"/>
        </w:rPr>
        <w:t xml:space="preserve"> election year </w:t>
      </w:r>
      <w:r w:rsidRPr="000F0D87">
        <w:rPr>
          <w:highlight w:val="cyan"/>
          <w:u w:val="single"/>
        </w:rPr>
        <w:t xml:space="preserve">with an edge in </w:t>
      </w:r>
      <w:r w:rsidRPr="006D1111">
        <w:rPr>
          <w:u w:val="single"/>
        </w:rPr>
        <w:t xml:space="preserve">the </w:t>
      </w:r>
      <w:r w:rsidRPr="000F0D87">
        <w:rPr>
          <w:highlight w:val="cyan"/>
          <w:u w:val="single"/>
        </w:rPr>
        <w:t>redistricting</w:t>
      </w:r>
      <w:r w:rsidRPr="00282BCA">
        <w:rPr>
          <w:u w:val="single"/>
        </w:rPr>
        <w:t xml:space="preserve"> fight kicked off by President Trump</w:t>
      </w:r>
      <w:r w:rsidRPr="006D1111">
        <w:rPr>
          <w:sz w:val="16"/>
        </w:rPr>
        <w:t>.</w:t>
      </w:r>
    </w:p>
    <w:p w14:paraId="5134F00B" w14:textId="77777777" w:rsidR="00B60426" w:rsidRPr="006D1111" w:rsidRDefault="00B60426" w:rsidP="00B60426">
      <w:pPr>
        <w:rPr>
          <w:sz w:val="16"/>
        </w:rPr>
      </w:pPr>
      <w:r w:rsidRPr="006D1111">
        <w:rPr>
          <w:sz w:val="16"/>
        </w:rPr>
        <w:t xml:space="preserve">The court Thursday allowed </w:t>
      </w:r>
      <w:r w:rsidRPr="00282BCA">
        <w:rPr>
          <w:u w:val="single"/>
        </w:rPr>
        <w:t xml:space="preserve">Republicans' </w:t>
      </w:r>
      <w:r w:rsidRPr="000F0D87">
        <w:rPr>
          <w:highlight w:val="cyan"/>
          <w:u w:val="single"/>
        </w:rPr>
        <w:t>new</w:t>
      </w:r>
      <w:r w:rsidRPr="00282BCA">
        <w:rPr>
          <w:u w:val="single"/>
        </w:rPr>
        <w:t xml:space="preserve"> congressional </w:t>
      </w:r>
      <w:r w:rsidRPr="000F0D87">
        <w:rPr>
          <w:highlight w:val="cyan"/>
          <w:u w:val="single"/>
        </w:rPr>
        <w:t>map</w:t>
      </w:r>
      <w:r w:rsidRPr="006D1111">
        <w:rPr>
          <w:sz w:val="16"/>
        </w:rPr>
        <w:t xml:space="preserve"> to move ahead — despite a lower court finding that the Texas legislature had likely conducted a racial gerrymander.</w:t>
      </w:r>
    </w:p>
    <w:p w14:paraId="76E9BDEB" w14:textId="77777777" w:rsidR="00B60426" w:rsidRPr="002A3C62" w:rsidRDefault="00B60426" w:rsidP="00B60426">
      <w:pPr>
        <w:rPr>
          <w:u w:val="single"/>
        </w:rPr>
      </w:pPr>
      <w:r w:rsidRPr="006D1111">
        <w:rPr>
          <w:sz w:val="16"/>
        </w:rPr>
        <w:t xml:space="preserve">The </w:t>
      </w:r>
      <w:r w:rsidRPr="00282BCA">
        <w:rPr>
          <w:u w:val="single"/>
        </w:rPr>
        <w:t xml:space="preserve">map </w:t>
      </w:r>
      <w:r w:rsidRPr="000F0D87">
        <w:rPr>
          <w:highlight w:val="cyan"/>
          <w:u w:val="single"/>
        </w:rPr>
        <w:t>could yield five more seats for the GOP</w:t>
      </w:r>
      <w:r w:rsidRPr="00282BCA">
        <w:rPr>
          <w:u w:val="single"/>
        </w:rPr>
        <w:t>.</w:t>
      </w:r>
    </w:p>
    <w:p w14:paraId="0027DE1B" w14:textId="77777777" w:rsidR="00B60426" w:rsidRPr="006D1111" w:rsidRDefault="00B60426" w:rsidP="00B60426">
      <w:pPr>
        <w:rPr>
          <w:sz w:val="16"/>
        </w:rPr>
      </w:pPr>
      <w:r w:rsidRPr="006D1111">
        <w:rPr>
          <w:sz w:val="16"/>
        </w:rPr>
        <w:t xml:space="preserve">It is the latest major turn in the nationwide redistricting race, from California to Florida, that Trump started to </w:t>
      </w:r>
      <w:r w:rsidRPr="0075355E">
        <w:rPr>
          <w:u w:val="single"/>
        </w:rPr>
        <w:t>help maintain Republican control of the House of Representatives</w:t>
      </w:r>
      <w:r w:rsidRPr="006D1111">
        <w:rPr>
          <w:sz w:val="16"/>
        </w:rPr>
        <w:t>.</w:t>
      </w:r>
    </w:p>
    <w:p w14:paraId="14805D7F" w14:textId="77777777" w:rsidR="00B60426" w:rsidRPr="006D1111" w:rsidRDefault="00B60426" w:rsidP="00B60426">
      <w:pPr>
        <w:rPr>
          <w:sz w:val="16"/>
        </w:rPr>
      </w:pPr>
      <w:r w:rsidRPr="006D1111">
        <w:rPr>
          <w:sz w:val="16"/>
        </w:rPr>
        <w:t>If Democrats take control of the chamber, they could stymie the president's legislative agenda and launch investigations of his administration.</w:t>
      </w:r>
    </w:p>
    <w:p w14:paraId="1B8F80A5" w14:textId="77777777" w:rsidR="00B60426" w:rsidRPr="006D1111" w:rsidRDefault="00B60426" w:rsidP="00B60426">
      <w:pPr>
        <w:rPr>
          <w:sz w:val="16"/>
        </w:rPr>
      </w:pPr>
      <w:r w:rsidRPr="006D1111">
        <w:rPr>
          <w:sz w:val="16"/>
        </w:rPr>
        <w:t>The House is currently closely divided, with 220 seats held by Republicans and 213 held by Democrats. The sitting president's party tends to lose seats in midterm elections.</w:t>
      </w:r>
    </w:p>
    <w:p w14:paraId="6B4701ED" w14:textId="77777777" w:rsidR="00B60426" w:rsidRPr="006D1111" w:rsidRDefault="00B60426" w:rsidP="00B60426">
      <w:pPr>
        <w:rPr>
          <w:sz w:val="16"/>
        </w:rPr>
      </w:pPr>
      <w:r w:rsidRPr="006D1111">
        <w:rPr>
          <w:sz w:val="16"/>
        </w:rPr>
        <w:t xml:space="preserve">At this point, it appears </w:t>
      </w:r>
      <w:r w:rsidRPr="00282BCA">
        <w:rPr>
          <w:u w:val="single"/>
        </w:rPr>
        <w:t xml:space="preserve">the </w:t>
      </w:r>
      <w:r w:rsidRPr="000F0D87">
        <w:rPr>
          <w:highlight w:val="cyan"/>
          <w:u w:val="single"/>
        </w:rPr>
        <w:t>redistricting battle could tilt about 12 or 14 seats toward Republicans</w:t>
      </w:r>
      <w:r w:rsidRPr="006D1111">
        <w:rPr>
          <w:sz w:val="16"/>
        </w:rPr>
        <w:t xml:space="preserve"> and Democrats could counter with around nine seats pushed their way — but that all depends on the outcome of pending court challenges and state legislative votes. So a lot is still in play.</w:t>
      </w:r>
    </w:p>
    <w:p w14:paraId="1E21D829" w14:textId="77777777" w:rsidR="00B60426" w:rsidRPr="006D1111" w:rsidRDefault="00B60426" w:rsidP="00B60426">
      <w:pPr>
        <w:rPr>
          <w:sz w:val="16"/>
        </w:rPr>
      </w:pPr>
      <w:r w:rsidRPr="006D1111">
        <w:rPr>
          <w:sz w:val="16"/>
        </w:rPr>
        <w:t>This week, Indiana lawmakers are meeting on redistricting. And in Missouri, petitioners face a deadline on signature collections that could block the redistricting until a public vote is held.</w:t>
      </w:r>
    </w:p>
    <w:p w14:paraId="136E6880" w14:textId="77777777" w:rsidR="00B60426" w:rsidRPr="006D1111" w:rsidRDefault="00B60426" w:rsidP="00B60426">
      <w:pPr>
        <w:rPr>
          <w:sz w:val="16"/>
        </w:rPr>
      </w:pPr>
      <w:r w:rsidRPr="006D1111">
        <w:rPr>
          <w:sz w:val="16"/>
        </w:rPr>
        <w:t>It won't be clear if this all makes the difference in the House until votes are counted in the election on Nov. 3, 2026.</w:t>
      </w:r>
    </w:p>
    <w:p w14:paraId="0DABB48B" w14:textId="77777777" w:rsidR="00B60426" w:rsidRPr="006D1111" w:rsidRDefault="00B60426" w:rsidP="00B60426">
      <w:pPr>
        <w:rPr>
          <w:sz w:val="16"/>
        </w:rPr>
      </w:pPr>
      <w:r w:rsidRPr="006D1111">
        <w:rPr>
          <w:sz w:val="16"/>
        </w:rPr>
        <w:t>Trump started the race in Texas, California countered</w:t>
      </w:r>
    </w:p>
    <w:p w14:paraId="0F39FB43" w14:textId="77777777" w:rsidR="00B60426" w:rsidRPr="006D1111" w:rsidRDefault="00B60426" w:rsidP="00B60426">
      <w:pPr>
        <w:rPr>
          <w:sz w:val="16"/>
        </w:rPr>
      </w:pPr>
      <w:r w:rsidRPr="006D1111">
        <w:rPr>
          <w:sz w:val="16"/>
        </w:rPr>
        <w:t>States usually redistrict early in the decade after the decennial census determines how many seats each state gets based on their population. While states used to redistrict frequently in the 1800s and early 1900s, Trump's push has set off a redistricting race not seen since the 1960s.</w:t>
      </w:r>
    </w:p>
    <w:p w14:paraId="3E68E6BF" w14:textId="77777777" w:rsidR="00B60426" w:rsidRPr="006D1111" w:rsidRDefault="00B60426" w:rsidP="00B60426">
      <w:pPr>
        <w:rPr>
          <w:sz w:val="16"/>
        </w:rPr>
      </w:pPr>
      <w:r w:rsidRPr="006D1111">
        <w:rPr>
          <w:sz w:val="16"/>
        </w:rPr>
        <w:t>Last week's Texas ruling followed a drama that played out this summer after Trump called on the state to tilt five seats toward the GOP. Democrats walked out for over two weeks to delay the passage of maps they said diluted the voting power of Black and Latino communities.</w:t>
      </w:r>
    </w:p>
    <w:p w14:paraId="59690A12" w14:textId="77777777" w:rsidR="00B60426" w:rsidRPr="006D1111" w:rsidRDefault="00B60426" w:rsidP="00B60426">
      <w:pPr>
        <w:rPr>
          <w:sz w:val="16"/>
        </w:rPr>
      </w:pPr>
      <w:r w:rsidRPr="006D1111">
        <w:rPr>
          <w:sz w:val="16"/>
        </w:rPr>
        <w:t>Democrats in California countered Texas by approving, with a special election, a map that could flip five seats held by Republicans there.</w:t>
      </w:r>
    </w:p>
    <w:p w14:paraId="2DB448D4" w14:textId="77777777" w:rsidR="00B60426" w:rsidRPr="006D1111" w:rsidRDefault="00B60426" w:rsidP="00B60426">
      <w:pPr>
        <w:rPr>
          <w:sz w:val="16"/>
        </w:rPr>
      </w:pPr>
      <w:r w:rsidRPr="00BD665C">
        <w:rPr>
          <w:u w:val="single"/>
        </w:rPr>
        <w:t xml:space="preserve">Republicans in </w:t>
      </w:r>
      <w:r w:rsidRPr="000F0D87">
        <w:rPr>
          <w:highlight w:val="cyan"/>
          <w:u w:val="single"/>
        </w:rPr>
        <w:t>Missouri and North Carolina</w:t>
      </w:r>
      <w:r w:rsidRPr="00BD665C">
        <w:rPr>
          <w:u w:val="single"/>
        </w:rPr>
        <w:t xml:space="preserve"> voted to </w:t>
      </w:r>
      <w:r w:rsidRPr="000F0D87">
        <w:rPr>
          <w:highlight w:val="cyan"/>
          <w:u w:val="single"/>
        </w:rPr>
        <w:t>target a Democratic-held seat</w:t>
      </w:r>
      <w:r w:rsidRPr="00BD665C">
        <w:rPr>
          <w:u w:val="single"/>
        </w:rPr>
        <w:t xml:space="preserve"> in each of those states.</w:t>
      </w:r>
      <w:r w:rsidRPr="006D1111">
        <w:rPr>
          <w:sz w:val="16"/>
        </w:rPr>
        <w:t xml:space="preserve"> On Friday, the </w:t>
      </w:r>
      <w:r w:rsidRPr="000F0D87">
        <w:rPr>
          <w:highlight w:val="cyan"/>
          <w:u w:val="single"/>
        </w:rPr>
        <w:t>Indiana</w:t>
      </w:r>
      <w:r w:rsidRPr="00BD665C">
        <w:rPr>
          <w:u w:val="single"/>
        </w:rPr>
        <w:t xml:space="preserve"> state House </w:t>
      </w:r>
      <w:r w:rsidRPr="000F0D87">
        <w:rPr>
          <w:highlight w:val="cyan"/>
          <w:u w:val="single"/>
        </w:rPr>
        <w:t>passed</w:t>
      </w:r>
      <w:r w:rsidRPr="00BD665C">
        <w:rPr>
          <w:u w:val="single"/>
        </w:rPr>
        <w:t xml:space="preserve"> a </w:t>
      </w:r>
      <w:r w:rsidRPr="000F0D87">
        <w:rPr>
          <w:highlight w:val="cyan"/>
          <w:u w:val="single"/>
        </w:rPr>
        <w:t>new map</w:t>
      </w:r>
      <w:r w:rsidRPr="00BD665C">
        <w:rPr>
          <w:u w:val="single"/>
        </w:rPr>
        <w:t xml:space="preserve"> that could </w:t>
      </w:r>
      <w:r w:rsidRPr="000F0D87">
        <w:rPr>
          <w:highlight w:val="cyan"/>
          <w:u w:val="single"/>
        </w:rPr>
        <w:t>help the GOP</w:t>
      </w:r>
      <w:r w:rsidRPr="00BD665C">
        <w:rPr>
          <w:u w:val="single"/>
        </w:rPr>
        <w:t xml:space="preserve"> win two Hoosier seats.</w:t>
      </w:r>
      <w:r w:rsidRPr="006D1111">
        <w:rPr>
          <w:sz w:val="16"/>
        </w:rPr>
        <w:t xml:space="preserve"> It goes to the Senate next, where Republicans are divided on the issue.</w:t>
      </w:r>
    </w:p>
    <w:p w14:paraId="785AC341" w14:textId="77777777" w:rsidR="00B60426" w:rsidRPr="006D1111" w:rsidRDefault="00B60426" w:rsidP="00B60426">
      <w:pPr>
        <w:rPr>
          <w:sz w:val="16"/>
        </w:rPr>
      </w:pPr>
      <w:r w:rsidRPr="006D1111">
        <w:rPr>
          <w:sz w:val="16"/>
        </w:rPr>
        <w:t>Some Indiana Republicans have been hesitant to follow Trump's call, though he and Republican Gov. Mike Braun threatened to support primary challenges against those who don't get on board. Several lawmakers have also faced anonymous threats to their families over the last few weeks.</w:t>
      </w:r>
    </w:p>
    <w:p w14:paraId="4D019770" w14:textId="77777777" w:rsidR="00B60426" w:rsidRPr="00BD665C" w:rsidRDefault="00B60426" w:rsidP="00B60426">
      <w:pPr>
        <w:rPr>
          <w:u w:val="single"/>
        </w:rPr>
      </w:pPr>
      <w:r w:rsidRPr="00BD665C">
        <w:rPr>
          <w:u w:val="single"/>
        </w:rPr>
        <w:t xml:space="preserve">It's </w:t>
      </w:r>
      <w:r w:rsidRPr="000F0D87">
        <w:rPr>
          <w:highlight w:val="cyan"/>
          <w:u w:val="single"/>
        </w:rPr>
        <w:t>easier for Republicans to redistrict</w:t>
      </w:r>
      <w:r w:rsidRPr="00BD665C">
        <w:rPr>
          <w:u w:val="single"/>
        </w:rPr>
        <w:t xml:space="preserve"> than Democrats</w:t>
      </w:r>
    </w:p>
    <w:p w14:paraId="511B8338" w14:textId="77777777" w:rsidR="00B60426" w:rsidRPr="006D1111" w:rsidRDefault="00B60426" w:rsidP="00B60426">
      <w:pPr>
        <w:rPr>
          <w:sz w:val="16"/>
        </w:rPr>
      </w:pPr>
      <w:r w:rsidRPr="00BD665C">
        <w:rPr>
          <w:u w:val="single"/>
        </w:rPr>
        <w:t xml:space="preserve">Republicans have </w:t>
      </w:r>
      <w:r w:rsidRPr="000F0D87">
        <w:rPr>
          <w:highlight w:val="cyan"/>
          <w:u w:val="single"/>
        </w:rPr>
        <w:t>more options</w:t>
      </w:r>
      <w:r w:rsidRPr="00BD665C">
        <w:rPr>
          <w:u w:val="single"/>
        </w:rPr>
        <w:t xml:space="preserve"> for redistricting than Democrats</w:t>
      </w:r>
      <w:r w:rsidRPr="006D1111">
        <w:rPr>
          <w:sz w:val="16"/>
        </w:rPr>
        <w:t xml:space="preserve">. For starters, redistricting is done by state legislatures and </w:t>
      </w:r>
      <w:r w:rsidRPr="00BD665C">
        <w:rPr>
          <w:u w:val="single"/>
        </w:rPr>
        <w:t xml:space="preserve">Republicans </w:t>
      </w:r>
      <w:r w:rsidRPr="000F0D87">
        <w:rPr>
          <w:highlight w:val="cyan"/>
          <w:u w:val="single"/>
        </w:rPr>
        <w:t>control more legislatures</w:t>
      </w:r>
      <w:r w:rsidRPr="00BD665C">
        <w:rPr>
          <w:u w:val="single"/>
        </w:rPr>
        <w:t xml:space="preserve"> around the country</w:t>
      </w:r>
      <w:r w:rsidRPr="006D1111">
        <w:rPr>
          <w:sz w:val="16"/>
        </w:rPr>
        <w:t xml:space="preserve"> than Democrats. Also, some of the </w:t>
      </w:r>
      <w:r w:rsidRPr="00BD665C">
        <w:rPr>
          <w:u w:val="single"/>
        </w:rPr>
        <w:t xml:space="preserve">states that </w:t>
      </w:r>
      <w:r w:rsidRPr="000F0D87">
        <w:rPr>
          <w:highlight w:val="cyan"/>
          <w:u w:val="single"/>
        </w:rPr>
        <w:t>Democrats</w:t>
      </w:r>
      <w:r w:rsidRPr="00BD665C">
        <w:rPr>
          <w:u w:val="single"/>
        </w:rPr>
        <w:t xml:space="preserve"> control </w:t>
      </w:r>
      <w:r w:rsidRPr="000F0D87">
        <w:rPr>
          <w:highlight w:val="cyan"/>
          <w:u w:val="single"/>
        </w:rPr>
        <w:t>have legal barriers</w:t>
      </w:r>
      <w:r w:rsidRPr="00BD665C">
        <w:rPr>
          <w:u w:val="single"/>
        </w:rPr>
        <w:t xml:space="preserve"> to partisan gerrymandering </w:t>
      </w:r>
      <w:r w:rsidRPr="006D1111">
        <w:rPr>
          <w:sz w:val="16"/>
        </w:rPr>
        <w:t>— that is, drawing lines to benefit a party — or they have laws requiring that special commissions draw the lines.</w:t>
      </w:r>
    </w:p>
    <w:p w14:paraId="2785EBE3" w14:textId="77777777" w:rsidR="00B60426" w:rsidRPr="006D1111" w:rsidRDefault="00B60426" w:rsidP="00B60426">
      <w:pPr>
        <w:rPr>
          <w:sz w:val="16"/>
        </w:rPr>
      </w:pPr>
      <w:r w:rsidRPr="006D1111">
        <w:rPr>
          <w:sz w:val="16"/>
        </w:rPr>
        <w:t>Virginia's Democratic-led legislature has voted to hold a special election that could amend the state constitution to allow redistricting. Another vote is required in January to hold the election in time. If it passes, the redistricting could tilt two or three seats toward Democrats.</w:t>
      </w:r>
    </w:p>
    <w:p w14:paraId="57B7368F" w14:textId="77777777" w:rsidR="00B60426" w:rsidRPr="006D1111" w:rsidRDefault="00B60426" w:rsidP="00B60426">
      <w:pPr>
        <w:rPr>
          <w:sz w:val="16"/>
        </w:rPr>
      </w:pPr>
      <w:r w:rsidRPr="006D1111">
        <w:rPr>
          <w:sz w:val="16"/>
        </w:rPr>
        <w:t>The Democratic governor of Maryland has formed a commission to make redistricting recommendations. But that state already only has one Republican-held House seat to target.</w:t>
      </w:r>
    </w:p>
    <w:p w14:paraId="2AB4F6A6" w14:textId="77777777" w:rsidR="00B60426" w:rsidRPr="006D1111" w:rsidRDefault="00B60426" w:rsidP="00B60426">
      <w:pPr>
        <w:rPr>
          <w:sz w:val="16"/>
        </w:rPr>
      </w:pPr>
      <w:r w:rsidRPr="006D1111">
        <w:rPr>
          <w:sz w:val="16"/>
        </w:rPr>
        <w:t xml:space="preserve">Meanwhile, </w:t>
      </w:r>
      <w:r w:rsidRPr="000F0D87">
        <w:rPr>
          <w:highlight w:val="cyan"/>
          <w:u w:val="single"/>
        </w:rPr>
        <w:t>Florida's</w:t>
      </w:r>
      <w:r w:rsidRPr="00A70424">
        <w:rPr>
          <w:u w:val="single"/>
        </w:rPr>
        <w:t xml:space="preserve"> Republican</w:t>
      </w:r>
      <w:r w:rsidRPr="006D1111">
        <w:rPr>
          <w:u w:val="single"/>
        </w:rPr>
        <w:t xml:space="preserve"> Gov. Ron DeSantis is urging </w:t>
      </w:r>
      <w:r w:rsidRPr="000F0D87">
        <w:rPr>
          <w:highlight w:val="cyan"/>
          <w:u w:val="single"/>
        </w:rPr>
        <w:t>Republicans</w:t>
      </w:r>
      <w:r w:rsidRPr="006D1111">
        <w:rPr>
          <w:u w:val="single"/>
        </w:rPr>
        <w:t xml:space="preserve"> in control of the legislature to redistrict this spring and </w:t>
      </w:r>
      <w:r w:rsidRPr="000F0D87">
        <w:rPr>
          <w:highlight w:val="cyan"/>
          <w:u w:val="single"/>
        </w:rPr>
        <w:t>turn as many as five seats</w:t>
      </w:r>
      <w:r w:rsidRPr="006D1111">
        <w:rPr>
          <w:u w:val="single"/>
        </w:rPr>
        <w:t xml:space="preserve"> toward their party</w:t>
      </w:r>
      <w:r w:rsidRPr="006D1111">
        <w:rPr>
          <w:sz w:val="16"/>
        </w:rPr>
        <w:t>. A Florida House committee held its first meeting on redistricting last week.</w:t>
      </w:r>
      <w:r>
        <w:rPr>
          <w:sz w:val="16"/>
        </w:rPr>
        <w:t xml:space="preserve"> </w:t>
      </w:r>
    </w:p>
    <w:p w14:paraId="7B670AF4" w14:textId="77777777" w:rsidR="00B60426" w:rsidRPr="002A3C62" w:rsidRDefault="00B60426" w:rsidP="00B60426">
      <w:pPr>
        <w:rPr>
          <w:u w:val="single"/>
        </w:rPr>
      </w:pPr>
      <w:r w:rsidRPr="006D1111">
        <w:rPr>
          <w:sz w:val="16"/>
        </w:rPr>
        <w:t xml:space="preserve">But Florida has laws against partisan gerrymandering and could be limited by bans on racial gerrymandering in the federal Voting Rights Act. On the other hand, </w:t>
      </w:r>
      <w:r w:rsidRPr="006D1111">
        <w:rPr>
          <w:u w:val="single"/>
        </w:rPr>
        <w:t xml:space="preserve">the </w:t>
      </w:r>
      <w:r w:rsidRPr="000F0D87">
        <w:rPr>
          <w:highlight w:val="cyan"/>
          <w:u w:val="single"/>
        </w:rPr>
        <w:t>Supreme Court</w:t>
      </w:r>
      <w:r w:rsidRPr="006D1111">
        <w:rPr>
          <w:u w:val="single"/>
        </w:rPr>
        <w:t xml:space="preserve"> is currently </w:t>
      </w:r>
      <w:r w:rsidRPr="000F0D87">
        <w:rPr>
          <w:highlight w:val="cyan"/>
          <w:u w:val="single"/>
        </w:rPr>
        <w:t xml:space="preserve">considering </w:t>
      </w:r>
      <w:r w:rsidRPr="00A70424">
        <w:rPr>
          <w:u w:val="single"/>
        </w:rPr>
        <w:t xml:space="preserve">the </w:t>
      </w:r>
      <w:r w:rsidRPr="000F0D87">
        <w:rPr>
          <w:highlight w:val="cyan"/>
          <w:u w:val="single"/>
        </w:rPr>
        <w:t>VRA</w:t>
      </w:r>
      <w:r w:rsidRPr="006D1111">
        <w:rPr>
          <w:u w:val="single"/>
        </w:rPr>
        <w:t xml:space="preserve"> and </w:t>
      </w:r>
      <w:r w:rsidRPr="000F0D87">
        <w:rPr>
          <w:highlight w:val="cyan"/>
          <w:u w:val="single"/>
        </w:rPr>
        <w:t>could weaken it</w:t>
      </w:r>
      <w:r w:rsidRPr="006D1111">
        <w:rPr>
          <w:u w:val="single"/>
        </w:rPr>
        <w:t>, allowing more redistricting that would likely work in the Republicans' favor.</w:t>
      </w:r>
    </w:p>
    <w:p w14:paraId="3B1C2BE0" w14:textId="77777777" w:rsidR="00B60426" w:rsidRDefault="00B60426" w:rsidP="00B60426">
      <w:pPr>
        <w:rPr>
          <w:sz w:val="16"/>
        </w:rPr>
      </w:pPr>
      <w:r w:rsidRPr="006D1111">
        <w:rPr>
          <w:sz w:val="16"/>
        </w:rPr>
        <w:t>The VRA outlaws intentional attempts to weaken the voting power of minority communities by "cracking" them apart into new districts or "packing" them into one district.</w:t>
      </w:r>
    </w:p>
    <w:p w14:paraId="42CC0651" w14:textId="77777777" w:rsidR="00B60426" w:rsidRPr="002A3C62" w:rsidRDefault="00B60426" w:rsidP="00B60426">
      <w:pPr>
        <w:rPr>
          <w:sz w:val="16"/>
        </w:rPr>
      </w:pPr>
    </w:p>
    <w:p w14:paraId="281B3861" w14:textId="77777777" w:rsidR="00B60426" w:rsidRDefault="00B60426" w:rsidP="00B60426">
      <w:pPr>
        <w:pStyle w:val="Heading4"/>
      </w:pPr>
      <w:r>
        <w:t>Voters support sectoral bargaining</w:t>
      </w:r>
    </w:p>
    <w:p w14:paraId="374EAABE" w14:textId="77777777" w:rsidR="00B60426" w:rsidRPr="009236CF" w:rsidRDefault="00B60426" w:rsidP="00B60426">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5FF91C21" w14:textId="77777777" w:rsidR="00B60426" w:rsidRPr="009236CF" w:rsidRDefault="00B60426" w:rsidP="00B60426">
      <w:pPr>
        <w:rPr>
          <w:rStyle w:val="Emphasis"/>
        </w:rPr>
      </w:pPr>
      <w:r w:rsidRPr="000F0D87">
        <w:rPr>
          <w:rStyle w:val="Emphasis"/>
          <w:highlight w:val="cyan"/>
        </w:rPr>
        <w:t>Voters Strongly Support Allowing Workers to Organize and Bargain Across Industries</w:t>
      </w:r>
    </w:p>
    <w:p w14:paraId="72B90769" w14:textId="77777777" w:rsidR="00B60426" w:rsidRPr="00AA3EE8" w:rsidRDefault="00B60426" w:rsidP="00B60426">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3F5E36CA" w14:textId="77777777" w:rsidR="00B60426" w:rsidRPr="00AA3EE8" w:rsidRDefault="00B60426" w:rsidP="00B60426">
      <w:pPr>
        <w:rPr>
          <w:rStyle w:val="StyleUnderline"/>
        </w:rPr>
      </w:pPr>
      <w:r w:rsidRPr="00AA3EE8">
        <w:rPr>
          <w:sz w:val="16"/>
        </w:rPr>
        <w:t xml:space="preserve">Voters think this should change. We find that </w:t>
      </w:r>
      <w:r w:rsidRPr="000F0D87">
        <w:rPr>
          <w:rStyle w:val="Emphasis"/>
          <w:highlight w:val="cyan"/>
        </w:rPr>
        <w:t>60 percent of voters</w:t>
      </w:r>
      <w:r w:rsidRPr="000F0D87">
        <w:rPr>
          <w:sz w:val="16"/>
          <w:highlight w:val="cyan"/>
        </w:rPr>
        <w:t xml:space="preserve"> </w:t>
      </w:r>
      <w:r w:rsidRPr="000F0D87">
        <w:rPr>
          <w:rStyle w:val="StyleUnderline"/>
          <w:highlight w:val="cyan"/>
        </w:rPr>
        <w:t>— including 77 percent of Democrats, 55 percent of Independents, and a plurality</w:t>
      </w:r>
      <w:r w:rsidRPr="00AA3EE8">
        <w:rPr>
          <w:rStyle w:val="StyleUnderline"/>
        </w:rPr>
        <w:t xml:space="preserve"> (47 percent) </w:t>
      </w:r>
      <w:r w:rsidRPr="000F0D87">
        <w:rPr>
          <w:rStyle w:val="StyleUnderline"/>
          <w:highlight w:val="cyan"/>
        </w:rPr>
        <w:t>of Republicans — support allowing workers to unionize across their industry.</w:t>
      </w:r>
    </w:p>
    <w:p w14:paraId="1C68AFBD" w14:textId="77777777" w:rsidR="00B60426" w:rsidRPr="00D95B21" w:rsidRDefault="00B60426" w:rsidP="00B60426"/>
    <w:p w14:paraId="772A9CA8" w14:textId="77777777" w:rsidR="00B60426" w:rsidRDefault="00B60426" w:rsidP="00B60426">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38C8BF4F" w14:textId="77777777" w:rsidR="00B60426" w:rsidRPr="00AB20E3" w:rsidRDefault="00B60426" w:rsidP="00B60426">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860114B" w14:textId="77777777" w:rsidR="00B60426" w:rsidRPr="0086424F" w:rsidRDefault="00B60426" w:rsidP="00B60426">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68842AAF" w14:textId="77777777" w:rsidR="00B60426" w:rsidRPr="003B26A6" w:rsidRDefault="00B60426" w:rsidP="00B60426">
      <w:pPr>
        <w:rPr>
          <w:rStyle w:val="StyleUnderline"/>
        </w:rPr>
      </w:pPr>
      <w:r w:rsidRPr="003B26A6">
        <w:rPr>
          <w:rStyle w:val="StyleUnderline"/>
        </w:rPr>
        <w:t xml:space="preserve">After years of antagonism between the labor movement and Republican Party leadership, a growing number of </w:t>
      </w:r>
      <w:r w:rsidRPr="000F0D87">
        <w:rPr>
          <w:rStyle w:val="StyleUnderline"/>
          <w:highlight w:val="cyan"/>
        </w:rPr>
        <w:t xml:space="preserve">moderate Republican lawmakers are trying to </w:t>
      </w:r>
      <w:r w:rsidRPr="000F0D87">
        <w:rPr>
          <w:rStyle w:val="Emphasis"/>
          <w:highlight w:val="cyan"/>
        </w:rPr>
        <w:t>break from their party’s union-hostile policies</w:t>
      </w:r>
      <w:r w:rsidRPr="000F0D87">
        <w:rPr>
          <w:rStyle w:val="StyleUnderline"/>
          <w:highlight w:val="cyan"/>
        </w:rPr>
        <w:t xml:space="preserve"> as they </w:t>
      </w:r>
      <w:r w:rsidRPr="000F0D87">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31665D82" w14:textId="77777777" w:rsidR="00B60426" w:rsidRPr="0086424F" w:rsidRDefault="00B60426" w:rsidP="00B60426">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0F0D87">
        <w:rPr>
          <w:rStyle w:val="StyleUnderline"/>
          <w:highlight w:val="cyan"/>
        </w:rPr>
        <w:t xml:space="preserve">injected </w:t>
      </w:r>
      <w:r w:rsidRPr="009F0F50">
        <w:rPr>
          <w:rStyle w:val="StyleUnderline"/>
        </w:rPr>
        <w:t>a</w:t>
      </w:r>
      <w:r w:rsidRPr="0086424F">
        <w:rPr>
          <w:rStyle w:val="StyleUnderline"/>
        </w:rPr>
        <w:t xml:space="preserve">n unpredictable </w:t>
      </w:r>
      <w:r w:rsidRPr="000F0D87">
        <w:rPr>
          <w:rStyle w:val="StyleUnderline"/>
          <w:highlight w:val="cyan"/>
        </w:rPr>
        <w:t>new element into</w:t>
      </w:r>
      <w:r w:rsidRPr="0086424F">
        <w:rPr>
          <w:rStyle w:val="StyleUnderline"/>
        </w:rPr>
        <w:t xml:space="preserve"> a half-dozen </w:t>
      </w:r>
      <w:r w:rsidRPr="000F0D87">
        <w:rPr>
          <w:rStyle w:val="StyleUnderline"/>
          <w:highlight w:val="cyan"/>
        </w:rPr>
        <w:t xml:space="preserve">races that could </w:t>
      </w:r>
      <w:r w:rsidRPr="000F0D87">
        <w:rPr>
          <w:rStyle w:val="Emphasis"/>
          <w:highlight w:val="cyan"/>
        </w:rPr>
        <w:t>determine control of the House</w:t>
      </w:r>
      <w:r w:rsidRPr="0086424F">
        <w:rPr>
          <w:rStyle w:val="Emphasis"/>
        </w:rPr>
        <w:t xml:space="preserve"> of Representatives.</w:t>
      </w:r>
    </w:p>
    <w:p w14:paraId="3F1E0736" w14:textId="77777777" w:rsidR="00B60426" w:rsidRPr="00A644AD" w:rsidRDefault="00B60426" w:rsidP="00B60426">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E078B4A" w14:textId="77777777" w:rsidR="00B60426" w:rsidRPr="00A644AD" w:rsidRDefault="00B60426" w:rsidP="00B60426">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02778C93" w14:textId="77777777" w:rsidR="00B60426" w:rsidRDefault="00B60426" w:rsidP="00B60426">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3F588C17" w14:textId="77777777" w:rsidR="00B60426" w:rsidRPr="00A644AD" w:rsidRDefault="00B60426" w:rsidP="00B60426">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43031A09" w14:textId="77777777" w:rsidR="00B60426" w:rsidRPr="00F75603" w:rsidRDefault="00B60426" w:rsidP="00B60426">
      <w:pPr>
        <w:rPr>
          <w:sz w:val="16"/>
        </w:rPr>
      </w:pPr>
      <w:r w:rsidRPr="00F75603">
        <w:rPr>
          <w:sz w:val="16"/>
        </w:rPr>
        <w:t xml:space="preserve">Last week, the 1.3-million-member Teamsters voted to stay neutral in the race for president, a blow to Democrats after years of support. </w:t>
      </w:r>
      <w:r w:rsidRPr="000F0D87">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0F0D87">
        <w:rPr>
          <w:rStyle w:val="StyleUnderline"/>
          <w:highlight w:val="cyan"/>
        </w:rPr>
        <w:t>speak in</w:t>
      </w:r>
      <w:r w:rsidRPr="00F75603">
        <w:rPr>
          <w:rStyle w:val="StyleUnderline"/>
        </w:rPr>
        <w:t xml:space="preserve"> more explicitly </w:t>
      </w:r>
      <w:r w:rsidRPr="000F0D87">
        <w:rPr>
          <w:rStyle w:val="StyleUnderline"/>
          <w:highlight w:val="cyan"/>
        </w:rPr>
        <w:t>pro-worker terms, though</w:t>
      </w:r>
      <w:r w:rsidRPr="00F75603">
        <w:rPr>
          <w:rStyle w:val="StyleUnderline"/>
        </w:rPr>
        <w:t xml:space="preserve"> many </w:t>
      </w:r>
      <w:r w:rsidRPr="000F0D87">
        <w:rPr>
          <w:rStyle w:val="StyleUnderline"/>
          <w:highlight w:val="cyan"/>
        </w:rPr>
        <w:t xml:space="preserve">labor leaders say their </w:t>
      </w:r>
      <w:r w:rsidRPr="000F0D87">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690AA747" w14:textId="77777777" w:rsidR="00B60426" w:rsidRPr="00916F41" w:rsidRDefault="00B60426" w:rsidP="00B60426">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8C05118" w14:textId="77777777" w:rsidR="00B60426" w:rsidRDefault="00B60426" w:rsidP="00B60426">
      <w:pPr>
        <w:rPr>
          <w:sz w:val="16"/>
        </w:rPr>
      </w:pPr>
      <w:r w:rsidRPr="00AF4C52">
        <w:rPr>
          <w:sz w:val="16"/>
        </w:rPr>
        <w:t xml:space="preserve">Democrats say they see little reason for concern, arguing that endorsements represent tactical transactions between union leaders and </w:t>
      </w:r>
      <w:r w:rsidRPr="000F0D87">
        <w:rPr>
          <w:rStyle w:val="Emphasis"/>
          <w:highlight w:val="cyan"/>
        </w:rPr>
        <w:t>Republican candidates</w:t>
      </w:r>
      <w:r w:rsidRPr="00AF4C52">
        <w:rPr>
          <w:sz w:val="16"/>
        </w:rPr>
        <w:t xml:space="preserve"> who </w:t>
      </w:r>
      <w:r w:rsidRPr="00F71003">
        <w:rPr>
          <w:rStyle w:val="StyleUnderline"/>
        </w:rPr>
        <w:t xml:space="preserve">know they </w:t>
      </w:r>
      <w:r w:rsidRPr="000F0D87">
        <w:rPr>
          <w:rStyle w:val="Emphasis"/>
          <w:highlight w:val="cyan"/>
        </w:rPr>
        <w:t>need labor support to win on contested turf</w:t>
      </w:r>
      <w:r w:rsidRPr="00AF4C52">
        <w:rPr>
          <w:sz w:val="16"/>
        </w:rPr>
        <w:t>, rather than a more lasting realignment in the labor movement.</w:t>
      </w:r>
    </w:p>
    <w:p w14:paraId="64F3DAAF" w14:textId="77777777" w:rsidR="00B60426" w:rsidRDefault="00B60426" w:rsidP="00B60426">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7A196B06" w14:textId="77777777" w:rsidR="00B60426" w:rsidRPr="000002A7" w:rsidRDefault="00B60426" w:rsidP="00B60426">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3C2BC442" w14:textId="77777777" w:rsidR="00B60426" w:rsidRPr="000002A7" w:rsidRDefault="00B60426" w:rsidP="00B60426">
      <w:pPr>
        <w:rPr>
          <w:sz w:val="16"/>
          <w:szCs w:val="16"/>
        </w:rPr>
      </w:pPr>
      <w:r w:rsidRPr="000002A7">
        <w:rPr>
          <w:sz w:val="16"/>
          <w:szCs w:val="16"/>
        </w:rPr>
        <w:t>Strategic Deterrence</w:t>
      </w:r>
    </w:p>
    <w:p w14:paraId="7614F436" w14:textId="77777777" w:rsidR="00B60426" w:rsidRPr="000002A7" w:rsidRDefault="00B60426" w:rsidP="00B60426">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0F0D87">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0F0D87">
        <w:rPr>
          <w:rStyle w:val="Emphasis"/>
          <w:highlight w:val="cyan"/>
        </w:rPr>
        <w:t>reduce</w:t>
      </w:r>
      <w:r w:rsidRPr="009D00D3">
        <w:rPr>
          <w:rStyle w:val="Emphasis"/>
        </w:rPr>
        <w:t xml:space="preserve"> the </w:t>
      </w:r>
      <w:r w:rsidRPr="000F0D87">
        <w:rPr>
          <w:rStyle w:val="Emphasis"/>
          <w:highlight w:val="cyan"/>
        </w:rPr>
        <w:t>risk of miscalc</w:t>
      </w:r>
      <w:r w:rsidRPr="009D00D3">
        <w:rPr>
          <w:rStyle w:val="Emphasis"/>
        </w:rPr>
        <w:t>ulation</w:t>
      </w:r>
      <w:r w:rsidRPr="009D00D3">
        <w:rPr>
          <w:rStyle w:val="StyleUnderline"/>
        </w:rPr>
        <w:t xml:space="preserve"> </w:t>
      </w:r>
      <w:r w:rsidRPr="000F0D87">
        <w:rPr>
          <w:rStyle w:val="StyleUnderline"/>
          <w:highlight w:val="cyan"/>
        </w:rPr>
        <w:t>that</w:t>
      </w:r>
      <w:r w:rsidRPr="00D95B21">
        <w:rPr>
          <w:rStyle w:val="StyleUnderline"/>
        </w:rPr>
        <w:t xml:space="preserve"> </w:t>
      </w:r>
      <w:r w:rsidRPr="009D00D3">
        <w:rPr>
          <w:rStyle w:val="StyleUnderline"/>
        </w:rPr>
        <w:t xml:space="preserve">could </w:t>
      </w:r>
      <w:r w:rsidRPr="000F0D87">
        <w:rPr>
          <w:rStyle w:val="Emphasis"/>
          <w:highlight w:val="cyan"/>
        </w:rPr>
        <w:t>lead to nuclear war</w:t>
      </w:r>
      <w:r w:rsidRPr="000002A7">
        <w:rPr>
          <w:rStyle w:val="Emphasis"/>
        </w:rPr>
        <w:t xml:space="preserve"> in a crisis</w:t>
      </w:r>
      <w:r w:rsidRPr="000002A7">
        <w:rPr>
          <w:rStyle w:val="StyleUnderline"/>
        </w:rPr>
        <w:t xml:space="preserve"> </w:t>
      </w:r>
      <w:r w:rsidRPr="000F0D87">
        <w:rPr>
          <w:rStyle w:val="StyleUnderline"/>
          <w:highlight w:val="cyan"/>
        </w:rPr>
        <w:t>and reduce the risk of a</w:t>
      </w:r>
      <w:r w:rsidRPr="000002A7">
        <w:rPr>
          <w:sz w:val="14"/>
        </w:rPr>
        <w:t xml:space="preserve"> 8 </w:t>
      </w:r>
      <w:r w:rsidRPr="009F0F50">
        <w:rPr>
          <w:rStyle w:val="Emphasis"/>
        </w:rPr>
        <w:t xml:space="preserve">nuclear </w:t>
      </w:r>
      <w:r w:rsidRPr="000F0D87">
        <w:rPr>
          <w:rStyle w:val="Emphasis"/>
          <w:highlight w:val="cyan"/>
        </w:rPr>
        <w:t>arms race</w:t>
      </w:r>
      <w:r w:rsidRPr="000F0D87">
        <w:rPr>
          <w:rStyle w:val="StyleUnderline"/>
          <w:highlight w:val="cyan"/>
        </w:rPr>
        <w:t xml:space="preserve"> or a </w:t>
      </w:r>
      <w:r w:rsidRPr="000F0D87">
        <w:rPr>
          <w:rStyle w:val="Emphasis"/>
          <w:highlight w:val="cyan"/>
        </w:rPr>
        <w:t>lowered threshold</w:t>
      </w:r>
      <w:r w:rsidRPr="000F0D87">
        <w:rPr>
          <w:rStyle w:val="StyleUnderline"/>
          <w:highlight w:val="cyan"/>
        </w:rPr>
        <w:t xml:space="preserve"> to nuclear</w:t>
      </w:r>
      <w:r w:rsidRPr="009D00D3">
        <w:rPr>
          <w:rStyle w:val="StyleUnderline"/>
        </w:rPr>
        <w:t xml:space="preserve"> weapons </w:t>
      </w:r>
      <w:r w:rsidRPr="000F0D87">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1CE9AC76" w14:textId="77777777" w:rsidR="00B60426" w:rsidRPr="000002A7" w:rsidRDefault="00B60426" w:rsidP="00B60426">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4B89F39F" w14:textId="77777777" w:rsidR="00B60426" w:rsidRPr="000002A7" w:rsidRDefault="00B60426" w:rsidP="00B60426">
      <w:pPr>
        <w:rPr>
          <w:sz w:val="16"/>
          <w:szCs w:val="16"/>
        </w:rPr>
      </w:pPr>
      <w:r w:rsidRPr="000002A7">
        <w:rPr>
          <w:sz w:val="16"/>
          <w:szCs w:val="16"/>
        </w:rPr>
        <w:t>Irregular Warfare, Emerging Threats, and Countering Violent Extremist Organizations</w:t>
      </w:r>
    </w:p>
    <w:p w14:paraId="065402EA" w14:textId="77777777" w:rsidR="00B60426" w:rsidRDefault="00B60426" w:rsidP="00B60426">
      <w:pPr>
        <w:rPr>
          <w:sz w:val="16"/>
        </w:rPr>
      </w:pPr>
      <w:r w:rsidRPr="000002A7">
        <w:rPr>
          <w:rStyle w:val="StyleUnderline"/>
        </w:rPr>
        <w:t xml:space="preserve">The committee will conduct </w:t>
      </w:r>
      <w:r w:rsidRPr="000F0D87">
        <w:rPr>
          <w:rStyle w:val="StyleUnderline"/>
          <w:highlight w:val="cyan"/>
        </w:rPr>
        <w:t>oversight as the D</w:t>
      </w:r>
      <w:r w:rsidRPr="000002A7">
        <w:rPr>
          <w:rStyle w:val="StyleUnderline"/>
          <w:sz w:val="2"/>
          <w:szCs w:val="2"/>
        </w:rPr>
        <w:t xml:space="preserve">epartment </w:t>
      </w:r>
      <w:r w:rsidRPr="000F0D87">
        <w:rPr>
          <w:rStyle w:val="StyleUnderline"/>
          <w:highlight w:val="cyan"/>
        </w:rPr>
        <w:t>o</w:t>
      </w:r>
      <w:r w:rsidRPr="000002A7">
        <w:rPr>
          <w:rStyle w:val="StyleUnderline"/>
          <w:sz w:val="2"/>
          <w:szCs w:val="2"/>
        </w:rPr>
        <w:t xml:space="preserve">f </w:t>
      </w:r>
      <w:r w:rsidRPr="000F0D87">
        <w:rPr>
          <w:rStyle w:val="StyleUnderline"/>
          <w:highlight w:val="cyan"/>
        </w:rPr>
        <w:t>D</w:t>
      </w:r>
      <w:r w:rsidRPr="000002A7">
        <w:rPr>
          <w:rStyle w:val="StyleUnderline"/>
        </w:rPr>
        <w:t xml:space="preserve">efense </w:t>
      </w:r>
      <w:r w:rsidRPr="000F0D87">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F0D87">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0F0D87">
        <w:rPr>
          <w:rStyle w:val="StyleUnderline"/>
          <w:highlight w:val="cyan"/>
        </w:rPr>
        <w:t>conflict</w:t>
      </w:r>
      <w:r w:rsidRPr="000002A7">
        <w:rPr>
          <w:rStyle w:val="StyleUnderline"/>
        </w:rPr>
        <w:t xml:space="preserve"> by threat actors </w:t>
      </w:r>
      <w:r w:rsidRPr="000F0D87">
        <w:rPr>
          <w:rStyle w:val="StyleUnderline"/>
          <w:highlight w:val="cyan"/>
        </w:rPr>
        <w:t>undermine</w:t>
      </w:r>
      <w:r w:rsidRPr="000002A7">
        <w:rPr>
          <w:rStyle w:val="StyleUnderline"/>
        </w:rPr>
        <w:t xml:space="preserve"> the </w:t>
      </w:r>
      <w:r w:rsidRPr="000F0D87">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600090EA" w14:textId="77777777" w:rsidR="00B60426" w:rsidRPr="000002A7" w:rsidRDefault="00B60426" w:rsidP="00B60426">
      <w:pPr>
        <w:rPr>
          <w:sz w:val="16"/>
        </w:rPr>
      </w:pPr>
      <w:r>
        <w:rPr>
          <w:sz w:val="16"/>
        </w:rPr>
        <w:t xml:space="preserve">During the 117th </w:t>
      </w:r>
      <w:r w:rsidRPr="000F0D87">
        <w:rPr>
          <w:rStyle w:val="Emphasis"/>
          <w:highlight w:val="cyan"/>
        </w:rPr>
        <w:t>Congress</w:t>
      </w:r>
      <w:r>
        <w:rPr>
          <w:sz w:val="16"/>
        </w:rPr>
        <w:t xml:space="preserve">, the committee </w:t>
      </w:r>
      <w:r w:rsidRPr="002F5008">
        <w:rPr>
          <w:rStyle w:val="StyleUnderline"/>
        </w:rPr>
        <w:t xml:space="preserve">will </w:t>
      </w:r>
      <w:r w:rsidRPr="000F0D87">
        <w:rPr>
          <w:rStyle w:val="StyleUnderline"/>
          <w:highlight w:val="cyan"/>
        </w:rPr>
        <w:t>conduct oversight to ensure</w:t>
      </w:r>
      <w:r>
        <w:rPr>
          <w:rStyle w:val="StyleUnderline"/>
        </w:rPr>
        <w:t xml:space="preserve"> </w:t>
      </w:r>
      <w:r w:rsidRPr="002F5008">
        <w:rPr>
          <w:rStyle w:val="StyleUnderline"/>
        </w:rPr>
        <w:t xml:space="preserve">that the posture and </w:t>
      </w:r>
      <w:r w:rsidRPr="000F0D87">
        <w:rPr>
          <w:rStyle w:val="StyleUnderline"/>
          <w:highlight w:val="cyan"/>
        </w:rPr>
        <w:t>policies</w:t>
      </w:r>
      <w:r w:rsidRPr="002F5008">
        <w:rPr>
          <w:rStyle w:val="StyleUnderline"/>
        </w:rPr>
        <w:t xml:space="preserve"> of the Department </w:t>
      </w:r>
      <w:r w:rsidRPr="000F0D87">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0F0D87">
        <w:rPr>
          <w:rStyle w:val="StyleUnderline"/>
          <w:highlight w:val="cyan"/>
        </w:rPr>
        <w:t>aligned to</w:t>
      </w:r>
      <w:r w:rsidRPr="002F5008">
        <w:rPr>
          <w:rStyle w:val="StyleUnderline"/>
        </w:rPr>
        <w:t xml:space="preserve"> effectively </w:t>
      </w:r>
      <w:r w:rsidRPr="000F0D87">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10C44CE8" w14:textId="77777777" w:rsidR="00B60426" w:rsidRPr="009F0F50" w:rsidRDefault="00B60426" w:rsidP="00B60426"/>
    <w:p w14:paraId="55C72956" w14:textId="77777777" w:rsidR="00B60426" w:rsidRDefault="00B60426" w:rsidP="00B60426">
      <w:pPr>
        <w:pStyle w:val="Heading2"/>
      </w:pPr>
      <w:r>
        <w:t>1NC—CP</w:t>
      </w:r>
    </w:p>
    <w:p w14:paraId="5489A5E7" w14:textId="77777777" w:rsidR="00B60426" w:rsidRDefault="00B60426" w:rsidP="00B60426">
      <w:pPr>
        <w:pStyle w:val="Heading4"/>
      </w:pPr>
      <w:r>
        <w:t xml:space="preserve">The United States federal government should </w:t>
      </w:r>
    </w:p>
    <w:p w14:paraId="3FAE6AB5" w14:textId="77777777" w:rsidR="00B60426" w:rsidRDefault="00B60426" w:rsidP="00B60426">
      <w:pPr>
        <w:pStyle w:val="Heading4"/>
      </w:pPr>
      <w:r>
        <w:t>--- Implement single payer healthcare</w:t>
      </w:r>
    </w:p>
    <w:p w14:paraId="214068CA" w14:textId="77777777" w:rsidR="00B60426" w:rsidRDefault="00B60426" w:rsidP="00B60426">
      <w:pPr>
        <w:pStyle w:val="Heading4"/>
      </w:pPr>
      <w:r>
        <w:t>--- Establish a national wealth tax</w:t>
      </w:r>
    </w:p>
    <w:p w14:paraId="3F00C85A" w14:textId="77777777" w:rsidR="00B60426" w:rsidRDefault="00B60426" w:rsidP="00B60426">
      <w:pPr>
        <w:pStyle w:val="Heading4"/>
      </w:pPr>
      <w:r>
        <w:t>--- Ban continued development and deployment of artificial intelligence</w:t>
      </w:r>
    </w:p>
    <w:p w14:paraId="1C12FCAA" w14:textId="77777777" w:rsidR="00B60426" w:rsidRDefault="00B60426" w:rsidP="00B60426">
      <w:pPr>
        <w:pStyle w:val="Heading4"/>
      </w:pPr>
      <w:bookmarkStart w:id="0" w:name="_Hlk212903493"/>
      <w:r w:rsidRPr="008C7436">
        <w:t>--</w:t>
      </w:r>
      <w:r>
        <w:t xml:space="preserve"> Increase minimum wages through a prevailing wage standard, </w:t>
      </w:r>
    </w:p>
    <w:p w14:paraId="1F73C2AD" w14:textId="77777777" w:rsidR="00B60426" w:rsidRDefault="00B60426" w:rsidP="00B60426">
      <w:pPr>
        <w:pStyle w:val="Heading4"/>
      </w:pPr>
      <w:r>
        <w:t>-- Provide job security, prohibiting employers from terminating an employee without good cause, and</w:t>
      </w:r>
    </w:p>
    <w:p w14:paraId="3700342D" w14:textId="77777777" w:rsidR="00B60426" w:rsidRDefault="00B60426" w:rsidP="00B60426">
      <w:pPr>
        <w:pStyle w:val="Heading4"/>
      </w:pPr>
      <w:r>
        <w:t>-- Provide labor inspections and strong anti-retaliation protection for workers who complain,</w:t>
      </w:r>
    </w:p>
    <w:p w14:paraId="1DDE6736" w14:textId="77777777" w:rsidR="00B60426" w:rsidRDefault="00B60426" w:rsidP="00B60426">
      <w:pPr>
        <w:pStyle w:val="Heading4"/>
      </w:pPr>
      <w:r>
        <w:t xml:space="preserve">--strike-down collective bargaining rights as a violation of natural law. </w:t>
      </w:r>
    </w:p>
    <w:p w14:paraId="782A3351" w14:textId="77777777" w:rsidR="00B60426" w:rsidRPr="00793D21" w:rsidRDefault="00B60426" w:rsidP="00B60426"/>
    <w:p w14:paraId="05FFAD2E" w14:textId="77777777" w:rsidR="00B60426" w:rsidRDefault="00B60426" w:rsidP="00B60426">
      <w:pPr>
        <w:pStyle w:val="Heading4"/>
      </w:pPr>
      <w:r>
        <w:t>Planks 1 and 2 solve advantage 1:</w:t>
      </w:r>
    </w:p>
    <w:p w14:paraId="3CA36FD7" w14:textId="77777777" w:rsidR="00B60426" w:rsidRPr="005D3F6E" w:rsidRDefault="00B60426" w:rsidP="00B60426">
      <w:pPr>
        <w:pStyle w:val="Heading4"/>
      </w:pPr>
      <w:r w:rsidRPr="005D3F6E">
        <w:t>Single payer healthcare solves socioeconomic barriers and health inequity</w:t>
      </w:r>
    </w:p>
    <w:p w14:paraId="6506526F" w14:textId="77777777" w:rsidR="00B60426" w:rsidRPr="00E16202" w:rsidRDefault="00B60426" w:rsidP="00B60426">
      <w:pPr>
        <w:rPr>
          <w:b/>
          <w:bCs/>
          <w:sz w:val="26"/>
          <w:u w:val="single"/>
        </w:rPr>
      </w:pPr>
      <w:r w:rsidRPr="00DB33CE">
        <w:rPr>
          <w:rStyle w:val="Style13ptBold"/>
        </w:rPr>
        <w:t>Goodman and Moynihan 22</w:t>
      </w:r>
      <w:r w:rsidRPr="00E16202">
        <w:t xml:space="preserve"> </w:t>
      </w:r>
      <w:r w:rsidRPr="00DB33CE">
        <w:rPr>
          <w:sz w:val="16"/>
        </w:rPr>
        <w:t>(Amy and Denis, https://www.santacruzsentinel.com/2022/06/18/democracy-now-prescription-against-next-pandemic-medicare-for-all/)</w:t>
      </w:r>
    </w:p>
    <w:p w14:paraId="3E956988" w14:textId="77777777" w:rsidR="00B60426" w:rsidRPr="00B55AD5" w:rsidRDefault="00B60426" w:rsidP="00B60426">
      <w:r w:rsidRPr="005C6517">
        <w:rPr>
          <w:rStyle w:val="StyleUnderline"/>
        </w:rPr>
        <w:t>More than 330,000 people</w:t>
      </w:r>
      <w:r w:rsidRPr="00DB33CE">
        <w:rPr>
          <w:sz w:val="16"/>
        </w:rPr>
        <w:t xml:space="preserve"> in the United States </w:t>
      </w:r>
      <w:r w:rsidRPr="005C6517">
        <w:rPr>
          <w:rStyle w:val="StyleUnderline"/>
        </w:rPr>
        <w:t>died</w:t>
      </w:r>
      <w:r w:rsidRPr="00DB33CE">
        <w:rPr>
          <w:sz w:val="16"/>
        </w:rPr>
        <w:t xml:space="preserve"> during the pandemic </w:t>
      </w:r>
      <w:r w:rsidRPr="005C6517">
        <w:rPr>
          <w:rStyle w:val="StyleUnderline"/>
        </w:rPr>
        <w:t>because they were uninsured or underinsured</w:t>
      </w:r>
      <w:r w:rsidRPr="00DB33CE">
        <w:rPr>
          <w:sz w:val="16"/>
        </w:rPr>
        <w:t xml:space="preserve">. That grim statistic was </w:t>
      </w:r>
      <w:r w:rsidRPr="005C6517">
        <w:rPr>
          <w:rStyle w:val="StyleUnderline"/>
        </w:rPr>
        <w:t xml:space="preserve">reported </w:t>
      </w:r>
      <w:r w:rsidRPr="00DB33CE">
        <w:rPr>
          <w:sz w:val="16"/>
        </w:rPr>
        <w:t xml:space="preserve">this week </w:t>
      </w:r>
      <w:r w:rsidRPr="005C6517">
        <w:rPr>
          <w:rStyle w:val="StyleUnderline"/>
        </w:rPr>
        <w:t>by researchers at the Yale School of Public Health</w:t>
      </w:r>
      <w:r w:rsidRPr="00DB33CE">
        <w:rPr>
          <w:sz w:val="16"/>
        </w:rPr>
        <w:t xml:space="preserve">. In addition to that staggering, preventable death toll, in </w:t>
      </w:r>
      <w:r w:rsidRPr="005C6517">
        <w:rPr>
          <w:rStyle w:val="StyleUnderline"/>
        </w:rPr>
        <w:t>2020 alone, our “</w:t>
      </w:r>
      <w:r w:rsidRPr="005D3F6E">
        <w:rPr>
          <w:rStyle w:val="StyleUnderline"/>
          <w:highlight w:val="cyan"/>
        </w:rPr>
        <w:t>fragmented</w:t>
      </w:r>
      <w:r w:rsidRPr="005C6517">
        <w:rPr>
          <w:rStyle w:val="StyleUnderline"/>
        </w:rPr>
        <w:t xml:space="preserve"> and inefficient </w:t>
      </w:r>
      <w:r w:rsidRPr="005D3F6E">
        <w:rPr>
          <w:rStyle w:val="StyleUnderline"/>
          <w:highlight w:val="cyan"/>
        </w:rPr>
        <w:t>healthcare system</w:t>
      </w:r>
      <w:r w:rsidRPr="005C6517">
        <w:rPr>
          <w:rStyle w:val="StyleUnderline"/>
        </w:rPr>
        <w:t xml:space="preserve">,” </w:t>
      </w:r>
      <w:r w:rsidRPr="005D3F6E">
        <w:rPr>
          <w:rStyle w:val="StyleUnderline"/>
          <w:highlight w:val="cyan"/>
        </w:rPr>
        <w:t>cost</w:t>
      </w:r>
      <w:r w:rsidRPr="005C6517">
        <w:rPr>
          <w:rStyle w:val="StyleUnderline"/>
        </w:rPr>
        <w:t xml:space="preserve"> the U.S. </w:t>
      </w:r>
      <w:r w:rsidRPr="005D3F6E">
        <w:rPr>
          <w:rStyle w:val="StyleUnderline"/>
          <w:highlight w:val="cyan"/>
        </w:rPr>
        <w:t>$459 billion more than</w:t>
      </w:r>
      <w:r w:rsidRPr="005C6517">
        <w:rPr>
          <w:rStyle w:val="StyleUnderline"/>
        </w:rPr>
        <w:t xml:space="preserve"> if we had genuine, </w:t>
      </w:r>
      <w:r w:rsidRPr="005D3F6E">
        <w:rPr>
          <w:rStyle w:val="StyleUnderline"/>
          <w:highlight w:val="cyan"/>
        </w:rPr>
        <w:t>universal healthcare</w:t>
      </w:r>
      <w:r w:rsidRPr="009E1493">
        <w:rPr>
          <w:sz w:val="16"/>
        </w:rPr>
        <w:t xml:space="preserve">. </w:t>
      </w:r>
      <w:r w:rsidRPr="005C6517">
        <w:rPr>
          <w:rStyle w:val="StyleUnderline"/>
        </w:rPr>
        <w:t>The Yale team prescription to prepare for the next pandemic: Medicare for All.</w:t>
      </w:r>
      <w:r>
        <w:rPr>
          <w:rStyle w:val="StyleUnderline"/>
        </w:rPr>
        <w:t xml:space="preserve"> </w:t>
      </w:r>
      <w:r w:rsidRPr="009E1493">
        <w:rPr>
          <w:sz w:val="16"/>
        </w:rPr>
        <w:t>“</w:t>
      </w:r>
      <w:r w:rsidRPr="005C6517">
        <w:rPr>
          <w:rStyle w:val="StyleUnderline"/>
        </w:rPr>
        <w:t>Our current healthcare system is dysfunctional</w:t>
      </w:r>
      <w:r w:rsidRPr="009E1493">
        <w:rPr>
          <w:sz w:val="16"/>
        </w:rPr>
        <w:t xml:space="preserve">. It is extraordinarily </w:t>
      </w:r>
      <w:r w:rsidRPr="005C6517">
        <w:rPr>
          <w:rStyle w:val="StyleUnderline"/>
        </w:rPr>
        <w:t>wasteful and expensive</w:t>
      </w:r>
      <w:r w:rsidRPr="009E1493">
        <w:rPr>
          <w:sz w:val="16"/>
        </w:rPr>
        <w:t xml:space="preserve">, and it is cruel,” Vermont Independent Sen. Bernie Sanders said as he opened a Senate Budget Committee hearing on Medicare for All last month. “The American people understand as I do, that healthcare is a human right and not a privilege, and that we must end the international embarrassment of our great country being the only major nation on earth that does not guarantee health care as a human right to all of its people,” Sanders continued. “Over 70 million Americans today are either uninsured or underinsured … there are millions of people in our country who would like to go to a doctor, who have to go to the doctor, but cannot afford to do so. This is unacceptable, this is un-American, and this cannot be allowed to happen in the wealthiest country on earth.” Sanders has introduced S.4204, the Medicare for All Act of 2022, with 14 Democratic Senators as co-sponsors. Similar legislation is also before the House of Representatives. Medicare for All would lower the eligibility age for the federal Medicare health insurance program from 65 to the time of birth. Opponents of Medicare for All disparage it as “government-run” healthcare. This criticism is wrong. In the United Kingdom, for example, the NHS, the National Health Service, is government-run. The government owns all the hospitals and clinics, and the doctors, nurses and other staff are government employees. In the U.S., the Veterans Administration and the Indian Health Service are government-run, just like the NHS. </w:t>
      </w:r>
      <w:r w:rsidRPr="005C6517">
        <w:rPr>
          <w:rStyle w:val="StyleUnderline"/>
        </w:rPr>
        <w:t xml:space="preserve">With Medicare for All, the </w:t>
      </w:r>
      <w:r w:rsidRPr="005D3F6E">
        <w:rPr>
          <w:rStyle w:val="StyleUnderline"/>
          <w:highlight w:val="cyan"/>
        </w:rPr>
        <w:t>government</w:t>
      </w:r>
      <w:r w:rsidRPr="005C6517">
        <w:rPr>
          <w:rStyle w:val="StyleUnderline"/>
        </w:rPr>
        <w:t xml:space="preserve"> simply </w:t>
      </w:r>
      <w:r w:rsidRPr="005D3F6E">
        <w:rPr>
          <w:rStyle w:val="StyleUnderline"/>
          <w:highlight w:val="cyan"/>
        </w:rPr>
        <w:t>pays the bills</w:t>
      </w:r>
      <w:r w:rsidRPr="005C6517">
        <w:rPr>
          <w:rStyle w:val="StyleUnderline"/>
        </w:rPr>
        <w:t xml:space="preserve"> as the “single payer,” </w:t>
      </w:r>
      <w:r w:rsidRPr="005D3F6E">
        <w:rPr>
          <w:rStyle w:val="StyleUnderline"/>
          <w:highlight w:val="cyan"/>
        </w:rPr>
        <w:t>saving</w:t>
      </w:r>
      <w:r w:rsidRPr="005C6517">
        <w:rPr>
          <w:rStyle w:val="StyleUnderline"/>
        </w:rPr>
        <w:t xml:space="preserve"> enormous amounts of </w:t>
      </w:r>
      <w:r w:rsidRPr="005D3F6E">
        <w:rPr>
          <w:rStyle w:val="StyleUnderline"/>
          <w:highlight w:val="cyan"/>
        </w:rPr>
        <w:t>money</w:t>
      </w:r>
      <w:r w:rsidRPr="005C6517">
        <w:rPr>
          <w:rStyle w:val="StyleUnderline"/>
        </w:rPr>
        <w:t xml:space="preserve"> by </w:t>
      </w:r>
      <w:r w:rsidRPr="005D3F6E">
        <w:rPr>
          <w:rStyle w:val="StyleUnderline"/>
          <w:highlight w:val="cyan"/>
        </w:rPr>
        <w:t>removing</w:t>
      </w:r>
      <w:r w:rsidRPr="005C6517">
        <w:rPr>
          <w:rStyle w:val="StyleUnderline"/>
        </w:rPr>
        <w:t xml:space="preserve"> the health </w:t>
      </w:r>
      <w:r w:rsidRPr="005D3F6E">
        <w:rPr>
          <w:rStyle w:val="StyleUnderline"/>
          <w:highlight w:val="cyan"/>
        </w:rPr>
        <w:t>insurance</w:t>
      </w:r>
      <w:r w:rsidRPr="005C6517">
        <w:rPr>
          <w:rStyle w:val="StyleUnderline"/>
        </w:rPr>
        <w:t xml:space="preserve"> corporations </w:t>
      </w:r>
      <w:r w:rsidRPr="005D3F6E">
        <w:rPr>
          <w:rStyle w:val="StyleUnderline"/>
          <w:highlight w:val="cyan"/>
        </w:rPr>
        <w:t>from the equation</w:t>
      </w:r>
      <w:r w:rsidRPr="009E1493">
        <w:rPr>
          <w:sz w:val="16"/>
        </w:rPr>
        <w:t xml:space="preserve">. </w:t>
      </w:r>
      <w:r w:rsidRPr="005C6517">
        <w:rPr>
          <w:rStyle w:val="StyleUnderline"/>
        </w:rPr>
        <w:t>The hospitals, medical offices and laboratories all remain unchanged, primarily as private or non-profit institutions, exactly as they are today.</w:t>
      </w:r>
      <w:r w:rsidRPr="009E1493">
        <w:rPr>
          <w:sz w:val="16"/>
        </w:rPr>
        <w:t xml:space="preserve"> This is how our current Medicare system works for those over 65 years old. Medicare for All wouldn’t change that; it merely expands the population covered to everyone. </w:t>
      </w:r>
      <w:r w:rsidRPr="005C6517">
        <w:rPr>
          <w:rStyle w:val="StyleUnderline"/>
        </w:rPr>
        <w:t xml:space="preserve">Medicare for All would </w:t>
      </w:r>
      <w:r w:rsidRPr="00E16202">
        <w:rPr>
          <w:rStyle w:val="StyleUnderline"/>
        </w:rPr>
        <w:t>dismantle</w:t>
      </w:r>
      <w:r w:rsidRPr="005C6517">
        <w:rPr>
          <w:rStyle w:val="StyleUnderline"/>
        </w:rPr>
        <w:t xml:space="preserve"> the bloated, private insurance bureaucracy, saving hundreds of billions of dollars annually</w:t>
      </w:r>
      <w:r w:rsidRPr="009E1493">
        <w:rPr>
          <w:sz w:val="16"/>
        </w:rPr>
        <w:t xml:space="preserve">. At the Budget hearing, Committee Chair Sanders summarized, “The six largest health insurance companies in America last year made over $60 billion in profit, led by United Health Group which made $24 billion in the midst of the pandemic in 2021. But it’s not just the profits of the insurance companies … The CEOs of 178 major healthcare companies collectively made $3.2 billion in total compensation in 2020, up 31% from 2019. According to Axios, in 2020, the CEO of Cigna, David Cordani, took home $79 million in compensation while people died.” </w:t>
      </w:r>
      <w:r w:rsidRPr="009E1493">
        <w:rPr>
          <w:rStyle w:val="StyleUnderline"/>
        </w:rPr>
        <w:t xml:space="preserve">An analysis produced by the Political Economy Research Institute, PERI, at UMass Amherst, includes a “just transition” for the close to 900,000 people employed by the health insurance industry. </w:t>
      </w:r>
      <w:r w:rsidRPr="005D3F6E">
        <w:rPr>
          <w:rStyle w:val="StyleUnderline"/>
          <w:highlight w:val="cyan"/>
        </w:rPr>
        <w:t>Savings</w:t>
      </w:r>
      <w:r w:rsidRPr="009E1493">
        <w:rPr>
          <w:rStyle w:val="StyleUnderline"/>
        </w:rPr>
        <w:t xml:space="preserve"> provided by a single-payer system could </w:t>
      </w:r>
      <w:r w:rsidRPr="005D3F6E">
        <w:rPr>
          <w:rStyle w:val="StyleUnderline"/>
          <w:highlight w:val="cyan"/>
        </w:rPr>
        <w:t>pay for</w:t>
      </w:r>
      <w:r w:rsidRPr="009E1493">
        <w:rPr>
          <w:rStyle w:val="StyleUnderline"/>
        </w:rPr>
        <w:t xml:space="preserve"> a combination of early </w:t>
      </w:r>
      <w:r w:rsidRPr="005D3F6E">
        <w:rPr>
          <w:rStyle w:val="StyleUnderline"/>
          <w:highlight w:val="cyan"/>
        </w:rPr>
        <w:t>retirement and retraining</w:t>
      </w:r>
      <w:r w:rsidRPr="009E1493">
        <w:rPr>
          <w:rStyle w:val="StyleUnderline"/>
        </w:rPr>
        <w:t>, lessening the impact on those workers.</w:t>
      </w:r>
      <w:r>
        <w:rPr>
          <w:rStyle w:val="StyleUnderline"/>
        </w:rPr>
        <w:t xml:space="preserve"> </w:t>
      </w:r>
      <w:r w:rsidRPr="009E1493">
        <w:rPr>
          <w:rStyle w:val="StyleUnderline"/>
        </w:rPr>
        <w:t>Single-payer,</w:t>
      </w:r>
      <w:r w:rsidRPr="009E1493">
        <w:rPr>
          <w:sz w:val="16"/>
        </w:rPr>
        <w:t xml:space="preserve"> or Medicare for All, </w:t>
      </w:r>
      <w:r w:rsidRPr="009E1493">
        <w:rPr>
          <w:rStyle w:val="StyleUnderline"/>
        </w:rPr>
        <w:t xml:space="preserve">makes sense in normal times, but we are not in normal times. The global </w:t>
      </w:r>
      <w:r w:rsidRPr="005D3F6E">
        <w:rPr>
          <w:rStyle w:val="StyleUnderline"/>
          <w:highlight w:val="cyan"/>
        </w:rPr>
        <w:t>COVID</w:t>
      </w:r>
      <w:r w:rsidRPr="009E1493">
        <w:rPr>
          <w:rStyle w:val="StyleUnderline"/>
        </w:rPr>
        <w:t xml:space="preserve">-19 pandemic has ripped the scabs off of so many sectors of our society, </w:t>
      </w:r>
      <w:r w:rsidRPr="005D3F6E">
        <w:rPr>
          <w:rStyle w:val="StyleUnderline"/>
          <w:highlight w:val="cyan"/>
        </w:rPr>
        <w:t>exposing</w:t>
      </w:r>
      <w:r w:rsidRPr="009E1493">
        <w:rPr>
          <w:rStyle w:val="StyleUnderline"/>
        </w:rPr>
        <w:t xml:space="preserve"> and exacerbating inequities and a lethal </w:t>
      </w:r>
      <w:r w:rsidRPr="005D3F6E">
        <w:rPr>
          <w:rStyle w:val="StyleUnderline"/>
          <w:highlight w:val="cyan"/>
        </w:rPr>
        <w:t>lack of preparation</w:t>
      </w:r>
      <w:r w:rsidRPr="009E1493">
        <w:rPr>
          <w:rStyle w:val="StyleUnderline"/>
        </w:rPr>
        <w:t>.</w:t>
      </w:r>
      <w:r>
        <w:rPr>
          <w:rStyle w:val="StyleUnderline"/>
        </w:rPr>
        <w:t xml:space="preserve"> </w:t>
      </w:r>
      <w:r w:rsidRPr="009E1493">
        <w:rPr>
          <w:sz w:val="16"/>
        </w:rPr>
        <w:t xml:space="preserve">The Yale study puts real numbers to it, noting the disproportionate impact on poor and low-income communities and on people of color. </w:t>
      </w:r>
      <w:r w:rsidRPr="005D3F6E">
        <w:rPr>
          <w:rStyle w:val="StyleUnderline"/>
          <w:highlight w:val="cyan"/>
        </w:rPr>
        <w:t>Universal healthcare would lead to a healthier population, more capable of withstanding</w:t>
      </w:r>
      <w:r w:rsidRPr="009E1493">
        <w:rPr>
          <w:rStyle w:val="StyleUnderline"/>
        </w:rPr>
        <w:t xml:space="preserve"> the impacts of the next </w:t>
      </w:r>
      <w:r w:rsidRPr="005D3F6E">
        <w:rPr>
          <w:rStyle w:val="StyleUnderline"/>
          <w:highlight w:val="cyan"/>
        </w:rPr>
        <w:t>pandemic</w:t>
      </w:r>
      <w:r w:rsidRPr="009E1493">
        <w:rPr>
          <w:rStyle w:val="StyleUnderline"/>
        </w:rPr>
        <w:t xml:space="preserve">. Regular, </w:t>
      </w:r>
      <w:r w:rsidRPr="005D3F6E">
        <w:rPr>
          <w:rStyle w:val="StyleUnderline"/>
          <w:highlight w:val="cyan"/>
        </w:rPr>
        <w:t>preventive</w:t>
      </w:r>
      <w:r w:rsidRPr="009E1493">
        <w:rPr>
          <w:rStyle w:val="StyleUnderline"/>
        </w:rPr>
        <w:t xml:space="preserve"> doctor </w:t>
      </w:r>
      <w:r w:rsidRPr="005D3F6E">
        <w:rPr>
          <w:rStyle w:val="StyleUnderline"/>
          <w:highlight w:val="cyan"/>
        </w:rPr>
        <w:t>visits</w:t>
      </w:r>
      <w:r w:rsidRPr="009E1493">
        <w:rPr>
          <w:rStyle w:val="StyleUnderline"/>
        </w:rPr>
        <w:t xml:space="preserve">, the comfort and </w:t>
      </w:r>
      <w:r w:rsidRPr="005D3F6E">
        <w:rPr>
          <w:rStyle w:val="StyleUnderline"/>
          <w:highlight w:val="cyan"/>
        </w:rPr>
        <w:t>security of</w:t>
      </w:r>
      <w:r w:rsidRPr="009E1493">
        <w:rPr>
          <w:rStyle w:val="StyleUnderline"/>
        </w:rPr>
        <w:t xml:space="preserve"> </w:t>
      </w:r>
      <w:r w:rsidRPr="005D3F6E">
        <w:rPr>
          <w:rStyle w:val="StyleUnderline"/>
          <w:highlight w:val="cyan"/>
        </w:rPr>
        <w:t>knowing that a needed procedure or hospital visit won’t lead to</w:t>
      </w:r>
      <w:r w:rsidRPr="009E1493">
        <w:rPr>
          <w:rStyle w:val="StyleUnderline"/>
        </w:rPr>
        <w:t xml:space="preserve"> bankruptcy or add to personal </w:t>
      </w:r>
      <w:r w:rsidRPr="005D3F6E">
        <w:rPr>
          <w:rStyle w:val="StyleUnderline"/>
          <w:highlight w:val="cyan"/>
        </w:rPr>
        <w:t>debt</w:t>
      </w:r>
      <w:r w:rsidRPr="009E1493">
        <w:rPr>
          <w:rStyle w:val="StyleUnderline"/>
        </w:rPr>
        <w:t>, all contribute to a broader resilience. Citing a Gallup poll, the Yale researchers write, “due to apprehension about their ability to pay, 14% of US adults reported that even if they experienced the two most common symptoms of COVID-19, fever and dry cough, they would still avoid seeking care.”</w:t>
      </w:r>
      <w:r>
        <w:rPr>
          <w:rStyle w:val="StyleUnderline"/>
        </w:rPr>
        <w:t xml:space="preserve"> </w:t>
      </w:r>
      <w:r w:rsidRPr="009E1493">
        <w:rPr>
          <w:rStyle w:val="StyleUnderline"/>
        </w:rPr>
        <w:t xml:space="preserve">Another lesson of the pandemic is that when any of us is exposed, all of us are. </w:t>
      </w:r>
      <w:r w:rsidRPr="005D3F6E">
        <w:rPr>
          <w:rStyle w:val="StyleUnderline"/>
          <w:highlight w:val="cyan"/>
        </w:rPr>
        <w:t>Universal, effective and affordable healthcare makes us all stronger and safer</w:t>
      </w:r>
      <w:r w:rsidRPr="009E1493">
        <w:rPr>
          <w:rStyle w:val="StyleUnderline"/>
        </w:rPr>
        <w:t>. The simplest way to achieve that is Medicare for All</w:t>
      </w:r>
      <w:r w:rsidRPr="009E1493">
        <w:rPr>
          <w:sz w:val="16"/>
        </w:rPr>
        <w:t>.</w:t>
      </w:r>
    </w:p>
    <w:p w14:paraId="04FE4DE4" w14:textId="77777777" w:rsidR="00B60426" w:rsidRPr="00D76117" w:rsidRDefault="00B60426" w:rsidP="00B60426"/>
    <w:p w14:paraId="2AFEE23F" w14:textId="77777777" w:rsidR="00B60426" w:rsidRDefault="00B60426" w:rsidP="00B60426">
      <w:pPr>
        <w:pStyle w:val="Heading4"/>
      </w:pPr>
      <w:r>
        <w:t xml:space="preserve">Wealth tax solves income inequality </w:t>
      </w:r>
    </w:p>
    <w:p w14:paraId="0F3A4A21" w14:textId="77777777" w:rsidR="00B60426" w:rsidRDefault="00B60426" w:rsidP="00B60426">
      <w:r w:rsidRPr="00381429">
        <w:rPr>
          <w:rStyle w:val="Style13ptBold"/>
        </w:rPr>
        <w:t>DiVito 21</w:t>
      </w:r>
      <w:r>
        <w:t xml:space="preserve"> [Emily DiVito, Deputy Director at the Roosevelt Institute; “Why the US Needs a Wealth Tax”; Roosevelt Institute; February 11, 2021; https://rooseveltinstitute.org/2021/02/11/why-the-us-needs-a-wealth-tax/]//eleanor</w:t>
      </w:r>
    </w:p>
    <w:p w14:paraId="4A3A9327" w14:textId="77777777" w:rsidR="00B60426" w:rsidRPr="003241AE" w:rsidRDefault="00B60426" w:rsidP="00B60426">
      <w:pPr>
        <w:rPr>
          <w:b/>
          <w:iCs/>
          <w:u w:val="single"/>
          <w:bdr w:val="single" w:sz="8" w:space="0" w:color="auto"/>
        </w:rPr>
      </w:pPr>
      <w:r w:rsidRPr="003F6968">
        <w:rPr>
          <w:rStyle w:val="StyleUnderline"/>
        </w:rPr>
        <w:t xml:space="preserve">One of the most </w:t>
      </w:r>
      <w:r w:rsidRPr="005D3F6E">
        <w:rPr>
          <w:rStyle w:val="StyleUnderline"/>
          <w:highlight w:val="cyan"/>
        </w:rPr>
        <w:t xml:space="preserve">effective ways to </w:t>
      </w:r>
      <w:r w:rsidRPr="005D3F6E">
        <w:rPr>
          <w:rStyle w:val="Emphasis"/>
          <w:highlight w:val="cyan"/>
        </w:rPr>
        <w:t>rectify</w:t>
      </w:r>
      <w:r w:rsidRPr="003241AE">
        <w:rPr>
          <w:sz w:val="16"/>
        </w:rPr>
        <w:t xml:space="preserve"> these </w:t>
      </w:r>
      <w:r w:rsidRPr="005D3F6E">
        <w:rPr>
          <w:rStyle w:val="Emphasis"/>
          <w:highlight w:val="cyan"/>
        </w:rPr>
        <w:t>economic distortions</w:t>
      </w:r>
      <w:r w:rsidRPr="003241AE">
        <w:rPr>
          <w:sz w:val="16"/>
        </w:rPr>
        <w:t xml:space="preserve"> </w:t>
      </w:r>
      <w:r w:rsidRPr="003F6968">
        <w:rPr>
          <w:rStyle w:val="StyleUnderline"/>
        </w:rPr>
        <w:t>and</w:t>
      </w:r>
      <w:r w:rsidRPr="003241AE">
        <w:rPr>
          <w:sz w:val="16"/>
        </w:rPr>
        <w:t xml:space="preserve"> </w:t>
      </w:r>
      <w:r w:rsidRPr="003F6968">
        <w:rPr>
          <w:rStyle w:val="Emphasis"/>
        </w:rPr>
        <w:t>inject fairness</w:t>
      </w:r>
      <w:r w:rsidRPr="003241AE">
        <w:rPr>
          <w:sz w:val="16"/>
        </w:rPr>
        <w:t xml:space="preserve"> into the US tax code: </w:t>
      </w:r>
      <w:r w:rsidRPr="003F6968">
        <w:rPr>
          <w:rStyle w:val="Emphasis"/>
        </w:rPr>
        <w:t xml:space="preserve">a </w:t>
      </w:r>
      <w:r w:rsidRPr="005D3F6E">
        <w:rPr>
          <w:rStyle w:val="Emphasis"/>
          <w:highlight w:val="cyan"/>
        </w:rPr>
        <w:t>wealth tax.</w:t>
      </w:r>
    </w:p>
    <w:p w14:paraId="442C1DBA" w14:textId="77777777" w:rsidR="00B60426" w:rsidRPr="003241AE" w:rsidRDefault="00B60426" w:rsidP="00B60426">
      <w:pPr>
        <w:rPr>
          <w:sz w:val="16"/>
        </w:rPr>
      </w:pPr>
      <w:r w:rsidRPr="003F6968">
        <w:rPr>
          <w:rStyle w:val="StyleUnderline"/>
        </w:rPr>
        <w:t>The US federal tax code is</w:t>
      </w:r>
      <w:r w:rsidRPr="003241AE">
        <w:rPr>
          <w:sz w:val="16"/>
        </w:rPr>
        <w:t xml:space="preserve"> primarily </w:t>
      </w:r>
      <w:r w:rsidRPr="003F6968">
        <w:rPr>
          <w:rStyle w:val="StyleUnderline"/>
        </w:rPr>
        <w:t>aimed at income</w:t>
      </w:r>
      <w:r w:rsidRPr="003241AE">
        <w:rPr>
          <w:sz w:val="16"/>
        </w:rPr>
        <w:t xml:space="preserve">—money coming in on a recurring basis, including payments from labor, like wages. </w:t>
      </w:r>
      <w:r w:rsidRPr="003F6968">
        <w:rPr>
          <w:rStyle w:val="StyleUnderline"/>
        </w:rPr>
        <w:t xml:space="preserve">It takes little notice of </w:t>
      </w:r>
      <w:r w:rsidRPr="003241AE">
        <w:rPr>
          <w:sz w:val="16"/>
        </w:rPr>
        <w:t>a person’s</w:t>
      </w:r>
      <w:r w:rsidRPr="003F6968">
        <w:rPr>
          <w:rStyle w:val="StyleUnderline"/>
        </w:rPr>
        <w:t xml:space="preserve"> wealth</w:t>
      </w:r>
      <w:r w:rsidRPr="003241AE">
        <w:rPr>
          <w:sz w:val="16"/>
        </w:rPr>
        <w:t xml:space="preserve">—the value of their assets (real estate, savings, investments, etc.), minus debts. </w:t>
      </w:r>
    </w:p>
    <w:p w14:paraId="6B7D4B40" w14:textId="77777777" w:rsidR="00B60426" w:rsidRPr="003241AE" w:rsidRDefault="00B60426" w:rsidP="00B60426">
      <w:pPr>
        <w:rPr>
          <w:sz w:val="16"/>
        </w:rPr>
      </w:pPr>
      <w:r w:rsidRPr="003241AE">
        <w:rPr>
          <w:sz w:val="16"/>
        </w:rPr>
        <w:t xml:space="preserve">The US federal tax code is “progressive” in that it levies a higher tax rate on those who can most afford it. However, </w:t>
      </w:r>
      <w:r w:rsidRPr="003F6968">
        <w:rPr>
          <w:rStyle w:val="StyleUnderline"/>
        </w:rPr>
        <w:t xml:space="preserve">decades of uneven </w:t>
      </w:r>
      <w:r w:rsidRPr="005D3F6E">
        <w:rPr>
          <w:rStyle w:val="Emphasis"/>
          <w:highlight w:val="cyan"/>
        </w:rPr>
        <w:t>cuts</w:t>
      </w:r>
      <w:r w:rsidRPr="005D3F6E">
        <w:rPr>
          <w:rStyle w:val="StyleUnderline"/>
          <w:highlight w:val="cyan"/>
        </w:rPr>
        <w:t xml:space="preserve"> to</w:t>
      </w:r>
      <w:r w:rsidRPr="003F6968">
        <w:rPr>
          <w:rStyle w:val="StyleUnderline"/>
        </w:rPr>
        <w:t xml:space="preserve"> the income, corporate, and estate </w:t>
      </w:r>
      <w:r w:rsidRPr="005D3F6E">
        <w:rPr>
          <w:rStyle w:val="StyleUnderline"/>
          <w:highlight w:val="cyan"/>
        </w:rPr>
        <w:t>taxes</w:t>
      </w:r>
      <w:r w:rsidRPr="003F6968">
        <w:rPr>
          <w:rStyle w:val="StyleUnderline"/>
        </w:rPr>
        <w:t xml:space="preserve">, and increases in payroll taxes, have dramatically </w:t>
      </w:r>
      <w:r w:rsidRPr="005D3F6E">
        <w:rPr>
          <w:rStyle w:val="Emphasis"/>
          <w:highlight w:val="cyan"/>
        </w:rPr>
        <w:t>reduced rates</w:t>
      </w:r>
      <w:r w:rsidRPr="005D3F6E">
        <w:rPr>
          <w:rStyle w:val="StyleUnderline"/>
          <w:highlight w:val="cyan"/>
        </w:rPr>
        <w:t xml:space="preserve"> for the </w:t>
      </w:r>
      <w:r w:rsidRPr="005D3F6E">
        <w:rPr>
          <w:rStyle w:val="Emphasis"/>
          <w:highlight w:val="cyan"/>
        </w:rPr>
        <w:t>wealthiest</w:t>
      </w:r>
      <w:r w:rsidRPr="003241AE">
        <w:rPr>
          <w:sz w:val="16"/>
        </w:rPr>
        <w:t xml:space="preserve"> at the same time that income and wealth inequality have soared. </w:t>
      </w:r>
    </w:p>
    <w:p w14:paraId="40BCB88E" w14:textId="77777777" w:rsidR="00B60426" w:rsidRPr="003241AE" w:rsidRDefault="00B60426" w:rsidP="00B60426">
      <w:pPr>
        <w:rPr>
          <w:sz w:val="16"/>
        </w:rPr>
      </w:pPr>
      <w:r w:rsidRPr="003241AE">
        <w:rPr>
          <w:sz w:val="16"/>
        </w:rPr>
        <w:t xml:space="preserve">Since 1979, incomes for the top 0.1 percent increased by 349 percent, nearly 15 times as much as they increased for the bottom 90 percent of earners over the same period. These enormous, and growing, </w:t>
      </w:r>
      <w:r w:rsidRPr="003F6968">
        <w:rPr>
          <w:rStyle w:val="StyleUnderline"/>
        </w:rPr>
        <w:t>incomes accumulate</w:t>
      </w:r>
      <w:r w:rsidRPr="003241AE">
        <w:rPr>
          <w:sz w:val="16"/>
        </w:rPr>
        <w:t xml:space="preserve"> year after year, </w:t>
      </w:r>
      <w:r w:rsidRPr="003F6968">
        <w:rPr>
          <w:rStyle w:val="StyleUnderline"/>
        </w:rPr>
        <w:t>creating huge fortunes for the very rich</w:t>
      </w:r>
      <w:r w:rsidRPr="003241AE">
        <w:rPr>
          <w:sz w:val="16"/>
        </w:rPr>
        <w:t xml:space="preserve">: Today, the top 0.1 percent hold nearly as much wealth as the bottom 90 percent. </w:t>
      </w:r>
    </w:p>
    <w:p w14:paraId="2301056A" w14:textId="77777777" w:rsidR="00B60426" w:rsidRPr="003241AE" w:rsidRDefault="00B60426" w:rsidP="00B60426">
      <w:pPr>
        <w:rPr>
          <w:sz w:val="16"/>
        </w:rPr>
      </w:pPr>
      <w:r w:rsidRPr="003241AE">
        <w:rPr>
          <w:rStyle w:val="StyleUnderline"/>
        </w:rPr>
        <w:t>Taxing income at higher rates</w:t>
      </w:r>
      <w:r w:rsidRPr="003241AE">
        <w:rPr>
          <w:sz w:val="16"/>
        </w:rPr>
        <w:t xml:space="preserve"> and with fewer loopholes is important, but it </w:t>
      </w:r>
      <w:r w:rsidRPr="003241AE">
        <w:rPr>
          <w:rStyle w:val="StyleUnderline"/>
        </w:rPr>
        <w:t>doesn’t touch the wealth the very top has already amassed</w:t>
      </w:r>
      <w:r w:rsidRPr="003241AE">
        <w:rPr>
          <w:sz w:val="16"/>
        </w:rPr>
        <w:t xml:space="preserve">, and it doesn’t fairly measure a person’s or family’s true economic status or ability to pay their fair share. </w:t>
      </w:r>
    </w:p>
    <w:p w14:paraId="79398793" w14:textId="77777777" w:rsidR="00B60426" w:rsidRPr="003241AE" w:rsidRDefault="00B60426" w:rsidP="00B60426">
      <w:pPr>
        <w:rPr>
          <w:sz w:val="16"/>
        </w:rPr>
      </w:pPr>
      <w:r w:rsidRPr="003241AE">
        <w:rPr>
          <w:sz w:val="16"/>
        </w:rPr>
        <w:t>Consider two people: a teacher with little savings in the bank and a tech tycoon with $200 billion in business equity, real estate, and fine art. If both the teacher and the tycoon take home $62,000 in labor income (the national average for teachers, and not far off from Jeff Bezos’ base salary), they pay the same federal income tax. That isn’t fair, and merely increasing the income tax rate wouldn’t correct this imbalance.</w:t>
      </w:r>
    </w:p>
    <w:p w14:paraId="2F130AF7" w14:textId="77777777" w:rsidR="00B60426" w:rsidRPr="003241AE" w:rsidRDefault="00B60426" w:rsidP="00B60426">
      <w:pPr>
        <w:rPr>
          <w:sz w:val="16"/>
        </w:rPr>
      </w:pPr>
      <w:r w:rsidRPr="003241AE">
        <w:rPr>
          <w:sz w:val="16"/>
        </w:rPr>
        <w:t>A wealth tax is fair.</w:t>
      </w:r>
    </w:p>
    <w:p w14:paraId="08986340" w14:textId="77777777" w:rsidR="00B60426" w:rsidRPr="003241AE" w:rsidRDefault="00B60426" w:rsidP="00B60426">
      <w:pPr>
        <w:rPr>
          <w:sz w:val="16"/>
        </w:rPr>
      </w:pPr>
      <w:r w:rsidRPr="003241AE">
        <w:rPr>
          <w:sz w:val="16"/>
        </w:rPr>
        <w:t xml:space="preserve">Under the income tax system, Americans with low-wage jobs may pay a lower nominal income tax rate than the wealthy but pay a much higher percentage of their wealth in taxes. </w:t>
      </w:r>
      <w:r w:rsidRPr="003F6968">
        <w:rPr>
          <w:rStyle w:val="StyleUnderline"/>
        </w:rPr>
        <w:t xml:space="preserve">A </w:t>
      </w:r>
      <w:r w:rsidRPr="005D3F6E">
        <w:rPr>
          <w:rStyle w:val="StyleUnderline"/>
          <w:highlight w:val="cyan"/>
        </w:rPr>
        <w:t>wealth tax</w:t>
      </w:r>
      <w:r w:rsidRPr="003F6968">
        <w:rPr>
          <w:rStyle w:val="StyleUnderline"/>
        </w:rPr>
        <w:t xml:space="preserve"> can</w:t>
      </w:r>
      <w:r w:rsidRPr="003241AE">
        <w:rPr>
          <w:sz w:val="16"/>
        </w:rPr>
        <w:t xml:space="preserve"> effectively </w:t>
      </w:r>
      <w:r w:rsidRPr="005D3F6E">
        <w:rPr>
          <w:rStyle w:val="Emphasis"/>
          <w:highlight w:val="cyan"/>
        </w:rPr>
        <w:t>reduce wealth concentration</w:t>
      </w:r>
      <w:r w:rsidRPr="005D3F6E">
        <w:rPr>
          <w:sz w:val="16"/>
          <w:highlight w:val="cyan"/>
        </w:rPr>
        <w:t xml:space="preserve"> </w:t>
      </w:r>
      <w:r w:rsidRPr="005D3F6E">
        <w:rPr>
          <w:rStyle w:val="StyleUnderline"/>
          <w:highlight w:val="cyan"/>
        </w:rPr>
        <w:t>at the</w:t>
      </w:r>
      <w:r w:rsidRPr="003F6968">
        <w:rPr>
          <w:rStyle w:val="StyleUnderline"/>
        </w:rPr>
        <w:t xml:space="preserve"> very </w:t>
      </w:r>
      <w:r w:rsidRPr="005D3F6E">
        <w:rPr>
          <w:rStyle w:val="StyleUnderline"/>
          <w:highlight w:val="cyan"/>
        </w:rPr>
        <w:t>top</w:t>
      </w:r>
      <w:r w:rsidRPr="003241AE">
        <w:rPr>
          <w:sz w:val="16"/>
        </w:rPr>
        <w:t xml:space="preserve"> for the simple reason that, </w:t>
      </w:r>
      <w:r w:rsidRPr="003F6968">
        <w:rPr>
          <w:rStyle w:val="StyleUnderline"/>
        </w:rPr>
        <w:t>if the wealthy have to pay a percentage of</w:t>
      </w:r>
      <w:r w:rsidRPr="003241AE">
        <w:rPr>
          <w:sz w:val="16"/>
        </w:rPr>
        <w:t xml:space="preserve"> that </w:t>
      </w:r>
      <w:r w:rsidRPr="003F6968">
        <w:rPr>
          <w:rStyle w:val="StyleUnderline"/>
        </w:rPr>
        <w:t>wealth in taxes each year, it becomes harder for them to amass even more wealth.</w:t>
      </w:r>
      <w:r w:rsidRPr="003241AE">
        <w:rPr>
          <w:sz w:val="16"/>
        </w:rPr>
        <w:t xml:space="preserve"> While a wealth tax should not be seen as a replacement for other income and capital tax reforms, </w:t>
      </w:r>
      <w:r w:rsidRPr="004F5C0B">
        <w:rPr>
          <w:rStyle w:val="StyleUnderline"/>
        </w:rPr>
        <w:t>we cannot sufficiently address the concentration of wealth in the economy without a tax instrument specifically aimed at that wealth</w:t>
      </w:r>
      <w:r w:rsidRPr="003241AE">
        <w:rPr>
          <w:sz w:val="16"/>
        </w:rPr>
        <w:t>.</w:t>
      </w:r>
    </w:p>
    <w:p w14:paraId="59244698" w14:textId="77777777" w:rsidR="00B60426" w:rsidRPr="003241AE" w:rsidRDefault="00B60426" w:rsidP="00B60426">
      <w:pPr>
        <w:rPr>
          <w:sz w:val="16"/>
        </w:rPr>
      </w:pPr>
      <w:r w:rsidRPr="003241AE">
        <w:rPr>
          <w:sz w:val="16"/>
        </w:rPr>
        <w:t>A wealth tax is just.</w:t>
      </w:r>
    </w:p>
    <w:p w14:paraId="5FB525D6" w14:textId="77777777" w:rsidR="00B60426" w:rsidRPr="003241AE" w:rsidRDefault="00B60426" w:rsidP="00B60426">
      <w:pPr>
        <w:rPr>
          <w:sz w:val="16"/>
        </w:rPr>
      </w:pPr>
      <w:r w:rsidRPr="003241AE">
        <w:rPr>
          <w:sz w:val="16"/>
        </w:rPr>
        <w:t xml:space="preserve">Wealth in the US is—and always has been—heavily skewed by race. Since the country’s founding, our laws and customs have ensured that white people accumulate wealth at the expense of Black and brown people. For hundreds of years, legalized slavery meant that Black people, violently forced into servitude, went uncompensated for labor often performed in direct service of white-owned enterprises. Even after slavery was abolished, overtly discriminatory policies, including redlining, continued to block Black and brown Americans from receiving fair wages and accruing assets. When Black communities did achieve economic prosperity in spite of these policies, white mobs and white power structures ravaged it. </w:t>
      </w:r>
    </w:p>
    <w:p w14:paraId="43795CCE" w14:textId="77777777" w:rsidR="00B60426" w:rsidRPr="003241AE" w:rsidRDefault="00B60426" w:rsidP="00B60426">
      <w:pPr>
        <w:rPr>
          <w:sz w:val="16"/>
        </w:rPr>
      </w:pPr>
      <w:r w:rsidRPr="003241AE">
        <w:rPr>
          <w:sz w:val="16"/>
        </w:rPr>
        <w:t>The legacies of slavery and racism are still with us today, in policies and in economic outcomes. In 2019, median income for Black households was roughly 61 percent that of white households; for Latinx households, median income was approximately 74 percent that of white households. The typical white family, meanwhile, held eight times more wealth as of 2019 than the typical Black family, and five times more wealth than the typical Latinx family. Both of these gaps continue to widen as the pandemic rages.</w:t>
      </w:r>
    </w:p>
    <w:p w14:paraId="21EA316A" w14:textId="77777777" w:rsidR="00B60426" w:rsidRPr="003241AE" w:rsidRDefault="00B60426" w:rsidP="00B60426">
      <w:pPr>
        <w:rPr>
          <w:rStyle w:val="StyleUnderline"/>
        </w:rPr>
      </w:pPr>
      <w:r w:rsidRPr="003241AE">
        <w:rPr>
          <w:sz w:val="16"/>
        </w:rPr>
        <w:t xml:space="preserve">Importantly, these racial wealth disparities are self-perpetuating. One wealthy generation bequeaths their wealth to future generations through inheritances and direct gifts or transfers, like payments toward college tuition or housing. Nearly 30 percent of white families receive inheritances, compared to just 10 percent of Black and 7 percent of Latinx families, and the average value of received inheritances is three times greater for white families. A </w:t>
      </w:r>
      <w:r w:rsidRPr="003241AE">
        <w:rPr>
          <w:rStyle w:val="StyleUnderline"/>
        </w:rPr>
        <w:t>wealth tax would interrupt this cycle of inherited wealth by taxing it as it accrues.</w:t>
      </w:r>
    </w:p>
    <w:p w14:paraId="30767C89" w14:textId="77777777" w:rsidR="00B60426" w:rsidRPr="003241AE" w:rsidRDefault="00B60426" w:rsidP="00B60426">
      <w:pPr>
        <w:rPr>
          <w:sz w:val="16"/>
        </w:rPr>
      </w:pPr>
      <w:r w:rsidRPr="003241AE">
        <w:rPr>
          <w:sz w:val="16"/>
        </w:rPr>
        <w:t>A wealth tax is targeted and effective.</w:t>
      </w:r>
    </w:p>
    <w:p w14:paraId="4C94631E" w14:textId="77777777" w:rsidR="00B60426" w:rsidRPr="003241AE" w:rsidRDefault="00B60426" w:rsidP="00B60426">
      <w:pPr>
        <w:rPr>
          <w:sz w:val="16"/>
        </w:rPr>
      </w:pPr>
      <w:r w:rsidRPr="003241AE">
        <w:rPr>
          <w:sz w:val="16"/>
        </w:rPr>
        <w:t xml:space="preserve">A </w:t>
      </w:r>
      <w:r w:rsidRPr="003241AE">
        <w:rPr>
          <w:rStyle w:val="StyleUnderline"/>
        </w:rPr>
        <w:t xml:space="preserve">wealth tax is one of the most direct and powerful tools to </w:t>
      </w:r>
      <w:r w:rsidRPr="005D3F6E">
        <w:rPr>
          <w:rStyle w:val="Emphasis"/>
          <w:highlight w:val="cyan"/>
        </w:rPr>
        <w:t>raise revenue</w:t>
      </w:r>
      <w:r w:rsidRPr="005D3F6E">
        <w:rPr>
          <w:rStyle w:val="StyleUnderline"/>
          <w:highlight w:val="cyan"/>
        </w:rPr>
        <w:t xml:space="preserve"> exclusively </w:t>
      </w:r>
      <w:r w:rsidRPr="005D3F6E">
        <w:rPr>
          <w:rStyle w:val="Emphasis"/>
          <w:highlight w:val="cyan"/>
        </w:rPr>
        <w:t>from the wealthy</w:t>
      </w:r>
      <w:r w:rsidRPr="003241AE">
        <w:rPr>
          <w:sz w:val="16"/>
        </w:rPr>
        <w:t xml:space="preserve">. </w:t>
      </w:r>
      <w:r w:rsidRPr="003241AE">
        <w:rPr>
          <w:rStyle w:val="StyleUnderline"/>
        </w:rPr>
        <w:t xml:space="preserve">By setting an exemption threshold on net worth, policymakers can ensure that </w:t>
      </w:r>
      <w:r w:rsidRPr="005D3F6E">
        <w:rPr>
          <w:rStyle w:val="StyleUnderline"/>
          <w:highlight w:val="cyan"/>
        </w:rPr>
        <w:t>households below that threshold</w:t>
      </w:r>
      <w:r w:rsidRPr="003241AE">
        <w:rPr>
          <w:rStyle w:val="StyleUnderline"/>
        </w:rPr>
        <w:t xml:space="preserve"> simply </w:t>
      </w:r>
      <w:r w:rsidRPr="005D3F6E">
        <w:rPr>
          <w:rStyle w:val="StyleUnderline"/>
          <w:highlight w:val="cyan"/>
        </w:rPr>
        <w:t>do not pay the tax</w:t>
      </w:r>
      <w:r w:rsidRPr="003241AE">
        <w:rPr>
          <w:sz w:val="16"/>
        </w:rPr>
        <w:t>. To return to our previous example: Both the teacher with little savings and the tycoon with a stockpile of luxury assets theoretically pay the same federal income tax on their yearly earnings. Under a wealth tax, the tycoon would pay an additional sum on their billions. The teacher would not.</w:t>
      </w:r>
    </w:p>
    <w:p w14:paraId="73AB5D72" w14:textId="77777777" w:rsidR="00B60426" w:rsidRPr="001A2748" w:rsidRDefault="00B60426" w:rsidP="00B60426">
      <w:pPr>
        <w:pStyle w:val="Heading4"/>
        <w:spacing w:line="256" w:lineRule="auto"/>
      </w:pPr>
      <w:r>
        <w:t>Plank 2 solves advantage 2</w:t>
      </w:r>
      <w:r w:rsidRPr="001A2748">
        <w:t xml:space="preserve">---it’s </w:t>
      </w:r>
      <w:r w:rsidRPr="001A2748">
        <w:rPr>
          <w:u w:val="single"/>
        </w:rPr>
        <w:t>not too late</w:t>
      </w:r>
      <w:r w:rsidRPr="001A2748">
        <w:t>.</w:t>
      </w:r>
    </w:p>
    <w:p w14:paraId="102CDFAB" w14:textId="77777777" w:rsidR="00B60426" w:rsidRDefault="00B60426" w:rsidP="00B60426">
      <w:r>
        <w:t xml:space="preserve">Shane </w:t>
      </w:r>
      <w:r>
        <w:rPr>
          <w:rStyle w:val="Style13ptBold"/>
        </w:rPr>
        <w:t>Lewin 20</w:t>
      </w:r>
      <w:r>
        <w:t xml:space="preserve">, Vice President, Machine Learning and AI at GlaxoSmithKline, “Are we too late to regulate or ban artificial intelligence?”, </w:t>
      </w:r>
      <w:r w:rsidRPr="00B820B3">
        <w:t>https://bit.ly/3UUCIfC</w:t>
      </w:r>
    </w:p>
    <w:p w14:paraId="248D6356" w14:textId="77777777" w:rsidR="00B60426" w:rsidRDefault="00B60426" w:rsidP="00B60426">
      <w:pPr>
        <w:rPr>
          <w:rStyle w:val="Emphasis"/>
        </w:rPr>
      </w:pPr>
      <w:r w:rsidRPr="005D3F6E">
        <w:rPr>
          <w:rStyle w:val="StyleUnderline"/>
          <w:highlight w:val="cyan"/>
        </w:rPr>
        <w:t xml:space="preserve">Are we </w:t>
      </w:r>
      <w:r w:rsidRPr="005D3F6E">
        <w:rPr>
          <w:rStyle w:val="Emphasis"/>
          <w:highlight w:val="cyan"/>
        </w:rPr>
        <w:t>too late</w:t>
      </w:r>
      <w:r w:rsidRPr="005D3F6E">
        <w:rPr>
          <w:sz w:val="16"/>
          <w:highlight w:val="cyan"/>
        </w:rPr>
        <w:t xml:space="preserve"> </w:t>
      </w:r>
      <w:r w:rsidRPr="005D3F6E">
        <w:rPr>
          <w:rStyle w:val="StyleUnderline"/>
          <w:highlight w:val="cyan"/>
        </w:rPr>
        <w:t>to</w:t>
      </w:r>
      <w:r>
        <w:rPr>
          <w:sz w:val="16"/>
        </w:rPr>
        <w:t xml:space="preserve"> </w:t>
      </w:r>
      <w:r>
        <w:rPr>
          <w:rStyle w:val="Emphasis"/>
        </w:rPr>
        <w:t xml:space="preserve">regulate or </w:t>
      </w:r>
      <w:r w:rsidRPr="005D3F6E">
        <w:rPr>
          <w:rStyle w:val="Emphasis"/>
          <w:highlight w:val="cyan"/>
        </w:rPr>
        <w:t>ban artificial intelligence?</w:t>
      </w:r>
    </w:p>
    <w:p w14:paraId="5F28A744" w14:textId="77777777" w:rsidR="00B60426" w:rsidRDefault="00B60426" w:rsidP="00B60426">
      <w:pPr>
        <w:rPr>
          <w:sz w:val="16"/>
        </w:rPr>
      </w:pPr>
      <w:r w:rsidRPr="005D3F6E">
        <w:rPr>
          <w:rStyle w:val="Emphasis"/>
          <w:highlight w:val="cyan"/>
        </w:rPr>
        <w:t>No</w:t>
      </w:r>
      <w:r w:rsidRPr="005D3F6E">
        <w:rPr>
          <w:sz w:val="16"/>
          <w:highlight w:val="cyan"/>
        </w:rPr>
        <w:t xml:space="preserve">, </w:t>
      </w:r>
      <w:r w:rsidRPr="005D3F6E">
        <w:rPr>
          <w:rStyle w:val="StyleUnderline"/>
          <w:highlight w:val="cyan"/>
        </w:rPr>
        <w:t>if we wanted to ban</w:t>
      </w:r>
      <w:r>
        <w:rPr>
          <w:rStyle w:val="StyleUnderline"/>
        </w:rPr>
        <w:t xml:space="preserve"> it it</w:t>
      </w:r>
      <w:r>
        <w:rPr>
          <w:sz w:val="16"/>
        </w:rPr>
        <w:t xml:space="preserve">, </w:t>
      </w:r>
      <w:r w:rsidRPr="005D3F6E">
        <w:rPr>
          <w:rStyle w:val="Emphasis"/>
          <w:highlight w:val="cyan"/>
        </w:rPr>
        <w:t>and there was political will</w:t>
      </w:r>
      <w:r>
        <w:rPr>
          <w:sz w:val="16"/>
        </w:rPr>
        <w:t xml:space="preserve">, </w:t>
      </w:r>
      <w:r w:rsidRPr="005D3F6E">
        <w:rPr>
          <w:rStyle w:val="StyleUnderline"/>
          <w:highlight w:val="cyan"/>
        </w:rPr>
        <w:t xml:space="preserve">it would be </w:t>
      </w:r>
      <w:r w:rsidRPr="005D3F6E">
        <w:rPr>
          <w:rStyle w:val="Emphasis"/>
          <w:highlight w:val="cyan"/>
        </w:rPr>
        <w:t>straightforward</w:t>
      </w:r>
      <w:r>
        <w:rPr>
          <w:sz w:val="16"/>
        </w:rPr>
        <w:t xml:space="preserve">. </w:t>
      </w:r>
      <w:r>
        <w:rPr>
          <w:rStyle w:val="StyleUnderline"/>
        </w:rPr>
        <w:t>We’d simply need to be willing to pay the</w:t>
      </w:r>
      <w:r>
        <w:rPr>
          <w:sz w:val="16"/>
        </w:rPr>
        <w:t xml:space="preserve"> economic </w:t>
      </w:r>
      <w:r>
        <w:rPr>
          <w:rStyle w:val="StyleUnderline"/>
        </w:rPr>
        <w:t>consequences</w:t>
      </w:r>
      <w:r>
        <w:rPr>
          <w:sz w:val="16"/>
        </w:rPr>
        <w:t>, which would largely mean less automation in select industries and higher cost of manufacturing.</w:t>
      </w:r>
    </w:p>
    <w:p w14:paraId="35A5D16B" w14:textId="77777777" w:rsidR="00B60426" w:rsidRPr="00AB5DB7" w:rsidRDefault="00B60426" w:rsidP="00B60426"/>
    <w:p w14:paraId="355FB70F" w14:textId="77777777" w:rsidR="00B60426" w:rsidRDefault="00B60426" w:rsidP="00B60426">
      <w:pPr>
        <w:pStyle w:val="Heading4"/>
      </w:pPr>
      <w:r>
        <w:t xml:space="preserve">The counterplan revives the legal doctrine of </w:t>
      </w:r>
      <w:r w:rsidRPr="00E25A58">
        <w:rPr>
          <w:u w:val="single"/>
        </w:rPr>
        <w:t>natural law</w:t>
      </w:r>
      <w:r>
        <w:t xml:space="preserve"> </w:t>
      </w:r>
    </w:p>
    <w:p w14:paraId="33FE9557" w14:textId="77777777" w:rsidR="00B60426" w:rsidRPr="0063726B" w:rsidRDefault="00B60426" w:rsidP="00B60426">
      <w:bookmarkStart w:id="1" w:name="_Hlk213965554"/>
      <w:r w:rsidRPr="003C7DB7">
        <w:rPr>
          <w:rStyle w:val="Style13ptBold"/>
        </w:rPr>
        <w:t>MacDonald 24</w:t>
      </w:r>
      <w:r>
        <w:t xml:space="preserve"> (Alexander T. - JD from William and Mary Law School, “Originalism, Social Contract, and Labor Rights: What the Reawakening of Natural Law Means for Exclusive Union Representation,” 2/13/24, https://law.und.edu/_files/docs/ndlr/pdf/issues/99/1/99ndlr27.pdf?e4m8esyh6ks)</w:t>
      </w:r>
    </w:p>
    <w:bookmarkEnd w:id="1"/>
    <w:p w14:paraId="48B3EABE" w14:textId="77777777" w:rsidR="00B60426" w:rsidRPr="00175554" w:rsidRDefault="00B60426" w:rsidP="00B60426">
      <w:pPr>
        <w:rPr>
          <w:sz w:val="16"/>
        </w:rPr>
      </w:pPr>
      <w:r w:rsidRPr="00175554">
        <w:rPr>
          <w:sz w:val="16"/>
        </w:rPr>
        <w:t xml:space="preserve">Arkes isn’t alone in that view. In recent years, </w:t>
      </w:r>
      <w:r w:rsidRPr="0036276B">
        <w:rPr>
          <w:rStyle w:val="StyleUnderline"/>
        </w:rPr>
        <w:t xml:space="preserve">scholars have increasingly recognized that the Constitution was drafted against a backdrop of traditional and customary law, often called </w:t>
      </w:r>
      <w:r w:rsidRPr="000F0D87">
        <w:rPr>
          <w:rStyle w:val="Emphasis"/>
          <w:highlight w:val="cyan"/>
        </w:rPr>
        <w:t>“natural law.”</w:t>
      </w:r>
      <w:r w:rsidRPr="00175554">
        <w:rPr>
          <w:sz w:val="16"/>
        </w:rPr>
        <w:t xml:space="preserve">6 </w:t>
      </w:r>
      <w:r w:rsidRPr="0036276B">
        <w:rPr>
          <w:rStyle w:val="StyleUnderline"/>
        </w:rPr>
        <w:t>Natural law</w:t>
      </w:r>
      <w:r w:rsidRPr="00175554">
        <w:rPr>
          <w:sz w:val="16"/>
        </w:rPr>
        <w:t xml:space="preserve">, in short, </w:t>
      </w:r>
      <w:r w:rsidRPr="000F0D87">
        <w:rPr>
          <w:rStyle w:val="StyleUnderline"/>
          <w:highlight w:val="cyan"/>
        </w:rPr>
        <w:t>was the law inherent in human nature</w:t>
      </w:r>
      <w:r w:rsidRPr="0036276B">
        <w:rPr>
          <w:rStyle w:val="StyleUnderline"/>
        </w:rPr>
        <w:t>.</w:t>
      </w:r>
      <w:r w:rsidRPr="00175554">
        <w:rPr>
          <w:sz w:val="16"/>
        </w:rPr>
        <w:t xml:space="preserve">7 </w:t>
      </w:r>
      <w:r w:rsidRPr="0036276B">
        <w:rPr>
          <w:rStyle w:val="StyleUnderline"/>
        </w:rPr>
        <w:t>It was a basic assumption of the founding generation</w:t>
      </w:r>
      <w:r w:rsidRPr="00175554">
        <w:rPr>
          <w:sz w:val="16"/>
        </w:rPr>
        <w:t xml:space="preserve">; the founders took it for granted and wrote the Constitution with it in mind.8 It is therefore essential to understanding the Constitution’s original meaning.9 And thanks to originalism, original meaning matters to modern law.10 So </w:t>
      </w:r>
      <w:r w:rsidRPr="00AC26BD">
        <w:rPr>
          <w:rStyle w:val="StyleUnderline"/>
        </w:rPr>
        <w:t xml:space="preserve">even textualist </w:t>
      </w:r>
      <w:r w:rsidRPr="000F0D87">
        <w:rPr>
          <w:rStyle w:val="StyleUnderline"/>
          <w:highlight w:val="cyan"/>
        </w:rPr>
        <w:t>scholars</w:t>
      </w:r>
      <w:r w:rsidRPr="00175554">
        <w:rPr>
          <w:rFonts w:ascii="Cambria Math" w:hAnsi="Cambria Math" w:cs="Cambria Math"/>
          <w:sz w:val="16"/>
        </w:rPr>
        <w:t>⎯</w:t>
      </w:r>
      <w:r w:rsidRPr="00175554">
        <w:rPr>
          <w:sz w:val="16"/>
        </w:rPr>
        <w:t>who tend also to be originalists</w:t>
      </w:r>
      <w:r w:rsidRPr="00175554">
        <w:rPr>
          <w:rFonts w:ascii="Cambria Math" w:hAnsi="Cambria Math" w:cs="Cambria Math"/>
          <w:sz w:val="16"/>
        </w:rPr>
        <w:t>⎯</w:t>
      </w:r>
      <w:r w:rsidRPr="00AC26BD">
        <w:rPr>
          <w:rStyle w:val="StyleUnderline"/>
        </w:rPr>
        <w:t xml:space="preserve">have </w:t>
      </w:r>
      <w:r w:rsidRPr="000F0D87">
        <w:rPr>
          <w:rStyle w:val="StyleUnderline"/>
          <w:highlight w:val="cyan"/>
        </w:rPr>
        <w:t xml:space="preserve">started asking </w:t>
      </w:r>
      <w:r w:rsidRPr="000F0D87">
        <w:rPr>
          <w:rStyle w:val="Emphasis"/>
          <w:highlight w:val="cyan"/>
        </w:rPr>
        <w:t>what a revival of natural law would mean</w:t>
      </w:r>
      <w:r w:rsidRPr="00AC26BD">
        <w:rPr>
          <w:rStyle w:val="Emphasis"/>
        </w:rPr>
        <w:t xml:space="preserve"> for contemporary doctrine.</w:t>
      </w:r>
      <w:r w:rsidRPr="00175554">
        <w:rPr>
          <w:sz w:val="16"/>
        </w:rPr>
        <w:t>11</w:t>
      </w:r>
    </w:p>
    <w:p w14:paraId="39416772" w14:textId="77777777" w:rsidR="00B60426" w:rsidRPr="00175554" w:rsidRDefault="00B60426" w:rsidP="00B60426">
      <w:pPr>
        <w:rPr>
          <w:sz w:val="16"/>
        </w:rPr>
      </w:pPr>
      <w:r w:rsidRPr="00AC26BD">
        <w:rPr>
          <w:rStyle w:val="StyleUnderline"/>
        </w:rPr>
        <w:t xml:space="preserve">While these scholars have identified several areas ripe for reassessment, </w:t>
      </w:r>
      <w:r w:rsidRPr="000F0D87">
        <w:rPr>
          <w:rStyle w:val="StyleUnderline"/>
          <w:highlight w:val="cyan"/>
        </w:rPr>
        <w:t xml:space="preserve">they’ve </w:t>
      </w:r>
      <w:r w:rsidRPr="000F0D87">
        <w:rPr>
          <w:rStyle w:val="Emphasis"/>
          <w:highlight w:val="cyan"/>
        </w:rPr>
        <w:t>homed in on labor</w:t>
      </w:r>
      <w:r w:rsidRPr="00AC26BD">
        <w:rPr>
          <w:rStyle w:val="Emphasis"/>
        </w:rPr>
        <w:t xml:space="preserve"> law.</w:t>
      </w:r>
      <w:r w:rsidRPr="00175554">
        <w:rPr>
          <w:sz w:val="16"/>
        </w:rPr>
        <w:t xml:space="preserve"> In particular, </w:t>
      </w:r>
      <w:r w:rsidRPr="00AC26BD">
        <w:rPr>
          <w:rStyle w:val="StyleUnderline"/>
        </w:rPr>
        <w:t xml:space="preserve">they’ve written extensively about </w:t>
      </w:r>
      <w:r w:rsidRPr="000F0D87">
        <w:rPr>
          <w:rStyle w:val="Emphasis"/>
          <w:highlight w:val="cyan"/>
        </w:rPr>
        <w:t>the “right to work.”</w:t>
      </w:r>
      <w:r w:rsidRPr="00175554">
        <w:rPr>
          <w:sz w:val="16"/>
        </w:rPr>
        <w:t xml:space="preserve">12 They’ve shown that </w:t>
      </w:r>
      <w:r w:rsidRPr="00AC26BD">
        <w:rPr>
          <w:rStyle w:val="StyleUnderline"/>
        </w:rPr>
        <w:t xml:space="preserve">this right </w:t>
      </w:r>
      <w:r w:rsidRPr="000F0D87">
        <w:rPr>
          <w:rStyle w:val="Emphasis"/>
          <w:highlight w:val="cyan"/>
        </w:rPr>
        <w:t>was</w:t>
      </w:r>
      <w:r w:rsidRPr="00AC26BD">
        <w:rPr>
          <w:rStyle w:val="Emphasis"/>
        </w:rPr>
        <w:t xml:space="preserve"> deeply </w:t>
      </w:r>
      <w:r w:rsidRPr="000F0D87">
        <w:rPr>
          <w:rStyle w:val="Emphasis"/>
          <w:highlight w:val="cyan"/>
        </w:rPr>
        <w:t>woven through</w:t>
      </w:r>
      <w:r w:rsidRPr="00AC26BD">
        <w:rPr>
          <w:rStyle w:val="Emphasis"/>
        </w:rPr>
        <w:t xml:space="preserve"> the </w:t>
      </w:r>
      <w:r w:rsidRPr="000F0D87">
        <w:rPr>
          <w:rStyle w:val="Emphasis"/>
          <w:highlight w:val="cyan"/>
        </w:rPr>
        <w:t>natural-law</w:t>
      </w:r>
      <w:r w:rsidRPr="00AC26BD">
        <w:rPr>
          <w:rStyle w:val="Emphasis"/>
        </w:rPr>
        <w:t xml:space="preserve"> tradition.</w:t>
      </w:r>
      <w:r w:rsidRPr="00175554">
        <w:rPr>
          <w:sz w:val="16"/>
        </w:rPr>
        <w:t>13 Its roots stretched as far back as the English common law of the sixteenth and seventeenth centuries</w:t>
      </w:r>
      <w:r w:rsidRPr="00175554">
        <w:rPr>
          <w:rFonts w:ascii="Cambria Math" w:hAnsi="Cambria Math" w:cs="Cambria Math"/>
          <w:sz w:val="16"/>
        </w:rPr>
        <w:t>⎯</w:t>
      </w:r>
      <w:r w:rsidRPr="00175554">
        <w:rPr>
          <w:sz w:val="16"/>
        </w:rPr>
        <w:t>perhaps even earlier.14 It was closely associated with concepts like freedom of trade, liberty of contract, and hostility toward monopolies.15 And for generations, it enjoyed widespread support on both sides of the Atlantic.16</w:t>
      </w:r>
    </w:p>
    <w:p w14:paraId="1D2A53E3" w14:textId="77777777" w:rsidR="00B60426" w:rsidRPr="00175554" w:rsidRDefault="00B60426" w:rsidP="00B60426">
      <w:pPr>
        <w:rPr>
          <w:sz w:val="16"/>
        </w:rPr>
      </w:pPr>
      <w:r w:rsidRPr="00175554">
        <w:rPr>
          <w:sz w:val="16"/>
        </w:rPr>
        <w:t xml:space="preserve">And yet, </w:t>
      </w:r>
      <w:r w:rsidRPr="00AC26BD">
        <w:rPr>
          <w:rStyle w:val="StyleUnderline"/>
        </w:rPr>
        <w:t>the right to work has left almost no trace on modern labor law. That’s in part because labor law operates under different assumptions.</w:t>
      </w:r>
      <w:r w:rsidRPr="00175554">
        <w:rPr>
          <w:sz w:val="16"/>
        </w:rPr>
        <w:t xml:space="preserve">17 </w:t>
      </w:r>
      <w:r w:rsidRPr="00AC26BD">
        <w:rPr>
          <w:rStyle w:val="StyleUnderline"/>
        </w:rPr>
        <w:t xml:space="preserve">Whereas </w:t>
      </w:r>
      <w:r w:rsidRPr="000F0D87">
        <w:rPr>
          <w:rStyle w:val="Emphasis"/>
          <w:highlight w:val="cyan"/>
        </w:rPr>
        <w:t>natural law emphasizes individual freedom</w:t>
      </w:r>
      <w:r w:rsidRPr="00AC26BD">
        <w:rPr>
          <w:rStyle w:val="StyleUnderline"/>
        </w:rPr>
        <w:t>,</w:t>
      </w:r>
      <w:r w:rsidRPr="00175554">
        <w:rPr>
          <w:sz w:val="16"/>
        </w:rPr>
        <w:t xml:space="preserve">18 </w:t>
      </w:r>
      <w:r w:rsidRPr="000F0D87">
        <w:rPr>
          <w:rStyle w:val="Emphasis"/>
          <w:highlight w:val="cyan"/>
        </w:rPr>
        <w:t>labor law emphasizes collective power</w:t>
      </w:r>
      <w:r w:rsidRPr="000F0D87">
        <w:rPr>
          <w:rStyle w:val="StyleUnderline"/>
          <w:highlight w:val="cyan"/>
        </w:rPr>
        <w:t>.</w:t>
      </w:r>
      <w:r w:rsidRPr="00175554">
        <w:rPr>
          <w:sz w:val="16"/>
        </w:rPr>
        <w:t xml:space="preserve">19 </w:t>
      </w:r>
      <w:r w:rsidRPr="000F0D87">
        <w:rPr>
          <w:rStyle w:val="StyleUnderline"/>
          <w:highlight w:val="cyan"/>
        </w:rPr>
        <w:t>Labor law</w:t>
      </w:r>
      <w:r w:rsidRPr="00AC26BD">
        <w:rPr>
          <w:rStyle w:val="StyleUnderline"/>
        </w:rPr>
        <w:t xml:space="preserve"> assumes that workers are better off when they present a united front.</w:t>
      </w:r>
      <w:r w:rsidRPr="00175554">
        <w:rPr>
          <w:sz w:val="16"/>
        </w:rPr>
        <w:t xml:space="preserve">20 </w:t>
      </w:r>
      <w:r w:rsidRPr="00AC26BD">
        <w:rPr>
          <w:rStyle w:val="StyleUnderline"/>
        </w:rPr>
        <w:t xml:space="preserve">So, it pools them together and </w:t>
      </w:r>
      <w:r w:rsidRPr="000F0D87">
        <w:rPr>
          <w:rStyle w:val="StyleUnderline"/>
          <w:highlight w:val="cyan"/>
        </w:rPr>
        <w:t>assigns</w:t>
      </w:r>
      <w:r w:rsidRPr="00AC26BD">
        <w:rPr>
          <w:rStyle w:val="StyleUnderline"/>
        </w:rPr>
        <w:t xml:space="preserve"> their </w:t>
      </w:r>
      <w:r w:rsidRPr="000F0D87">
        <w:rPr>
          <w:rStyle w:val="StyleUnderline"/>
          <w:highlight w:val="cyan"/>
        </w:rPr>
        <w:t>bargaining rights to a single representative</w:t>
      </w:r>
      <w:r w:rsidRPr="00175554">
        <w:rPr>
          <w:rFonts w:ascii="Cambria Math" w:hAnsi="Cambria Math" w:cs="Cambria Math"/>
          <w:sz w:val="16"/>
        </w:rPr>
        <w:t>⎯</w:t>
      </w:r>
      <w:r w:rsidRPr="00175554">
        <w:rPr>
          <w:sz w:val="16"/>
        </w:rPr>
        <w:t xml:space="preserve">an approach called “exclusive representation.”21 </w:t>
      </w:r>
      <w:r w:rsidRPr="00691397">
        <w:rPr>
          <w:rStyle w:val="StyleUnderline"/>
        </w:rPr>
        <w:t>Workers cannot opt out of representation; they cannot choose to bargain for themselves.</w:t>
      </w:r>
      <w:r w:rsidRPr="00175554">
        <w:rPr>
          <w:sz w:val="16"/>
        </w:rPr>
        <w:t>22 They have no individual right to negotiate their own terms.23 Instead, they have only a right to equal representation within the group.24</w:t>
      </w:r>
    </w:p>
    <w:p w14:paraId="7BE0EC46" w14:textId="77777777" w:rsidR="00B60426" w:rsidRDefault="00B60426" w:rsidP="00B60426">
      <w:pPr>
        <w:pStyle w:val="Heading4"/>
      </w:pPr>
      <w:r>
        <w:t xml:space="preserve">Planks 4 through 6 solve wages and worker protections. US collective bargaining efforts fail.  </w:t>
      </w:r>
    </w:p>
    <w:p w14:paraId="7ED53E33" w14:textId="77777777" w:rsidR="00B60426" w:rsidRDefault="00B60426" w:rsidP="00B60426">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55C025A2" w14:textId="77777777" w:rsidR="00B60426" w:rsidRDefault="00B60426" w:rsidP="00B60426">
      <w:r w:rsidRPr="0007684A">
        <w:rPr>
          <w:rStyle w:val="Emphasis"/>
          <w:highlight w:val="cyan"/>
        </w:rPr>
        <w:t>Other protections</w:t>
      </w:r>
      <w:r>
        <w:t xml:space="preserve"> for precarious workers</w:t>
      </w:r>
    </w:p>
    <w:p w14:paraId="4770A279" w14:textId="77777777" w:rsidR="00B60426" w:rsidRDefault="00B60426" w:rsidP="00B60426">
      <w:r>
        <w:t xml:space="preserve">As discussed above, </w:t>
      </w:r>
      <w:r w:rsidRPr="0007684A">
        <w:rPr>
          <w:rStyle w:val="Emphasis"/>
          <w:highlight w:val="cyan"/>
        </w:rPr>
        <w:t>collective bargaining rights</w:t>
      </w:r>
      <w:r>
        <w:t xml:space="preserve"> under the NLRA </w:t>
      </w:r>
      <w:r w:rsidRPr="00D635D9">
        <w:rPr>
          <w:rStyle w:val="StyleUnderline"/>
          <w:highlight w:val="cyan"/>
        </w:rPr>
        <w:t>are limited</w:t>
      </w:r>
      <w:r w:rsidRPr="00D635D9">
        <w:rPr>
          <w:highlight w:val="cyan"/>
        </w:rPr>
        <w:t xml:space="preserve"> </w:t>
      </w:r>
      <w:r>
        <w:t xml:space="preserve">for all workers in the United States </w:t>
      </w:r>
      <w:r w:rsidRPr="00D635D9">
        <w:rPr>
          <w:rStyle w:val="StyleUnderline"/>
          <w:highlight w:val="cyan"/>
        </w:rPr>
        <w:t>and</w:t>
      </w:r>
      <w:r>
        <w:t xml:space="preserve">, consequently, </w:t>
      </w:r>
      <w:r w:rsidRPr="00D635D9">
        <w:rPr>
          <w:rStyle w:val="Emphasis"/>
          <w:highlight w:val="cyan"/>
        </w:rPr>
        <w:t>strengthening these rights</w:t>
      </w:r>
      <w:r w:rsidRPr="00D635D9">
        <w:rPr>
          <w:highlight w:val="cyan"/>
        </w:rPr>
        <w:t xml:space="preserve"> </w:t>
      </w:r>
      <w:r>
        <w:t xml:space="preserve">for precarious workers under the current legal framework </w:t>
      </w:r>
      <w:r w:rsidRPr="00D635D9">
        <w:rPr>
          <w:rStyle w:val="Emphasis"/>
          <w:highlight w:val="cyan"/>
        </w:rPr>
        <w:t xml:space="preserve">will be </w:t>
      </w:r>
      <w:r w:rsidRPr="00D635D9">
        <w:rPr>
          <w:rStyle w:val="Emphasis"/>
        </w:rPr>
        <w:t xml:space="preserve">difficult and </w:t>
      </w:r>
      <w:r w:rsidRPr="00D635D9">
        <w:rPr>
          <w:rStyle w:val="Emphasis"/>
          <w:highlight w:val="cyan"/>
        </w:rPr>
        <w:t>complicated</w:t>
      </w:r>
      <w:r>
        <w:t xml:space="preserve">. Nevertheless, </w:t>
      </w:r>
      <w:r w:rsidRPr="00D635D9">
        <w:rPr>
          <w:rStyle w:val="Emphasis"/>
          <w:highlight w:val="cyan"/>
        </w:rPr>
        <w:t>there may be other ways to strengthen</w:t>
      </w:r>
      <w:r w:rsidRPr="00D635D9">
        <w:rPr>
          <w:highlight w:val="cyan"/>
        </w:rPr>
        <w:t xml:space="preserve"> </w:t>
      </w:r>
      <w:r>
        <w:t xml:space="preserve">worker </w:t>
      </w:r>
      <w:r w:rsidRPr="00D635D9">
        <w:rPr>
          <w:rStyle w:val="Emphasis"/>
          <w:highlight w:val="cyan"/>
        </w:rPr>
        <w:t>protections</w:t>
      </w:r>
      <w:r w:rsidRPr="00D635D9">
        <w:rPr>
          <w:highlight w:val="cyan"/>
        </w:rPr>
        <w:t xml:space="preserve"> </w:t>
      </w:r>
      <w:r>
        <w:t xml:space="preserve">for precarious workers. </w:t>
      </w:r>
      <w:r w:rsidRPr="00D635D9">
        <w:rPr>
          <w:rStyle w:val="StyleUnderline"/>
          <w:highlight w:val="cyan"/>
        </w:rPr>
        <w:t>These include</w:t>
      </w:r>
      <w:r>
        <w:t>:</w:t>
      </w:r>
    </w:p>
    <w:p w14:paraId="4715E801" w14:textId="77777777" w:rsidR="00B60426" w:rsidRDefault="00B60426" w:rsidP="00B60426">
      <w:pPr>
        <w:pStyle w:val="ListParagraph"/>
        <w:numPr>
          <w:ilvl w:val="0"/>
          <w:numId w:val="269"/>
        </w:numPr>
      </w:pPr>
      <w:r w:rsidRPr="00E32A51">
        <w:rPr>
          <w:rStyle w:val="Emphasis"/>
        </w:rPr>
        <w:t>curtailing</w:t>
      </w:r>
      <w:r>
        <w:t xml:space="preserve"> the </w:t>
      </w:r>
      <w:r w:rsidRPr="00E32A51">
        <w:rPr>
          <w:rStyle w:val="Emphasis"/>
        </w:rPr>
        <w:t>misclassification</w:t>
      </w:r>
      <w:r>
        <w:t xml:space="preserve"> of employees and extending coverage of employees under federal statutes;</w:t>
      </w:r>
    </w:p>
    <w:p w14:paraId="2E72455B" w14:textId="77777777" w:rsidR="00B60426" w:rsidRDefault="00B60426" w:rsidP="00B60426">
      <w:pPr>
        <w:pStyle w:val="ListParagraph"/>
        <w:numPr>
          <w:ilvl w:val="0"/>
          <w:numId w:val="269"/>
        </w:numPr>
      </w:pPr>
      <w:r w:rsidRPr="00D635D9">
        <w:rPr>
          <w:rStyle w:val="Emphasis"/>
          <w:highlight w:val="cyan"/>
        </w:rPr>
        <w:t>adopting new</w:t>
      </w:r>
      <w:r w:rsidRPr="00D635D9">
        <w:rPr>
          <w:highlight w:val="cyan"/>
        </w:rPr>
        <w:t xml:space="preserve"> </w:t>
      </w:r>
      <w:r>
        <w:t xml:space="preserve">methods to determine </w:t>
      </w:r>
      <w:r w:rsidRPr="006E666E">
        <w:rPr>
          <w:rStyle w:val="Emphasis"/>
        </w:rPr>
        <w:t xml:space="preserve">minimum </w:t>
      </w:r>
      <w:r w:rsidRPr="006E666E">
        <w:rPr>
          <w:rStyle w:val="Emphasis"/>
          <w:highlight w:val="cyan"/>
        </w:rPr>
        <w:t>wages</w:t>
      </w:r>
      <w:r>
        <w:t>;</w:t>
      </w:r>
    </w:p>
    <w:p w14:paraId="70DB8979" w14:textId="77777777" w:rsidR="00B60426" w:rsidRDefault="00B60426" w:rsidP="00B60426">
      <w:pPr>
        <w:pStyle w:val="ListParagraph"/>
        <w:numPr>
          <w:ilvl w:val="0"/>
          <w:numId w:val="269"/>
        </w:numPr>
      </w:pPr>
      <w:r w:rsidRPr="00D635D9">
        <w:rPr>
          <w:rStyle w:val="Emphasis"/>
          <w:highlight w:val="cyan"/>
        </w:rPr>
        <w:t>providing</w:t>
      </w:r>
      <w:r w:rsidRPr="00D635D9">
        <w:rPr>
          <w:highlight w:val="cyan"/>
        </w:rPr>
        <w:t xml:space="preserve"> </w:t>
      </w:r>
      <w:r>
        <w:t xml:space="preserve">a degree of </w:t>
      </w:r>
      <w:r w:rsidRPr="00D635D9">
        <w:rPr>
          <w:rStyle w:val="Emphasis"/>
          <w:highlight w:val="cyan"/>
        </w:rPr>
        <w:t>job security</w:t>
      </w:r>
      <w:r>
        <w:t>; establishing voluntary agreements between multinational corporations (MNCs) and unions to provide precarious workers with rights based on international labour standards; and</w:t>
      </w:r>
    </w:p>
    <w:p w14:paraId="3135E9DC" w14:textId="77777777" w:rsidR="00B60426" w:rsidRPr="00C32274" w:rsidRDefault="00B60426" w:rsidP="00B60426">
      <w:pPr>
        <w:pStyle w:val="ListParagraph"/>
        <w:numPr>
          <w:ilvl w:val="0"/>
          <w:numId w:val="269"/>
        </w:numPr>
        <w:rPr>
          <w:sz w:val="10"/>
          <w:szCs w:val="10"/>
        </w:rPr>
      </w:pPr>
      <w:r w:rsidRPr="00C32274">
        <w:rPr>
          <w:sz w:val="10"/>
          <w:szCs w:val="10"/>
        </w:rPr>
        <w:t>considering the adoption of European notions of social dialogue.</w:t>
      </w:r>
    </w:p>
    <w:p w14:paraId="7C595CFB" w14:textId="77777777" w:rsidR="00B60426" w:rsidRPr="00A00BA7" w:rsidRDefault="00B60426" w:rsidP="00B60426">
      <w:pPr>
        <w:rPr>
          <w:sz w:val="10"/>
          <w:szCs w:val="10"/>
        </w:rPr>
      </w:pPr>
      <w:r w:rsidRPr="00A00BA7">
        <w:rPr>
          <w:sz w:val="10"/>
          <w:szCs w:val="10"/>
        </w:rPr>
        <w:t>Misclassification of employees as independent contractors</w:t>
      </w:r>
    </w:p>
    <w:p w14:paraId="0B511501" w14:textId="77777777" w:rsidR="00B60426" w:rsidRPr="00A00BA7" w:rsidRDefault="00B60426" w:rsidP="00B60426">
      <w:pPr>
        <w:rPr>
          <w:sz w:val="10"/>
          <w:szCs w:val="10"/>
        </w:rPr>
      </w:pPr>
      <w:r w:rsidRPr="00A00BA7">
        <w:rPr>
          <w:sz w:val="10"/>
          <w:szCs w:val="10"/>
        </w:rPr>
        <w:t>Misclassification of employees is common in the United States. Government reports estimate that up to 30 per cent of companies misclassify employees with employers, illegally passing off 3.4 million regular workers as contractors (Greenhouse, 2010).32 While some workers are unintentionally misclassified, many employers purposefully misclassify workers in order to avoid coverage and compliance with many of the labour and employment laws which often apply only to employees – and not independent contractors.</w:t>
      </w:r>
    </w:p>
    <w:p w14:paraId="409F78BE" w14:textId="77777777" w:rsidR="00B60426" w:rsidRPr="00A00BA7" w:rsidRDefault="00B60426" w:rsidP="00B60426">
      <w:pPr>
        <w:rPr>
          <w:sz w:val="10"/>
          <w:szCs w:val="10"/>
        </w:rPr>
      </w:pPr>
      <w:r w:rsidRPr="00A00BA7">
        <w:rPr>
          <w:sz w:val="10"/>
          <w:szCs w:val="10"/>
        </w:rPr>
        <w:t>One solution for discouraging the misclassification of employees is to abandon the use of different tests for determining who is an employee and adopting one, broad, uniform standard in their place. The Commission on the Future of Worker–Management Relations made such a recommendation arguing that such a definition should be based on the economic realities of the employment relationship – conferring independent contractor status “only on those for whom it is appropriate – entrepreneurs who bear the risk of loss, serve multiple clients, hold themselves out to the public as an independent business, and so forth.”33 The Commission went on to explain that misclassification costs both federal and state governments large amounts of tax revenues – including social security, unemployment insurance and personal income tax – noting that the law should not provide this type of incentive for employers to misclassify workers.34</w:t>
      </w:r>
    </w:p>
    <w:p w14:paraId="40E7DF66" w14:textId="77777777" w:rsidR="00B60426" w:rsidRPr="00A00BA7" w:rsidRDefault="00B60426" w:rsidP="00B60426">
      <w:pPr>
        <w:rPr>
          <w:sz w:val="10"/>
          <w:szCs w:val="10"/>
        </w:rPr>
      </w:pPr>
      <w:r w:rsidRPr="00A00BA7">
        <w:rPr>
          <w:sz w:val="10"/>
          <w:szCs w:val="10"/>
        </w:rPr>
        <w:t xml:space="preserve">Many states have investigated the issue of misclassification of employees as independent contractors, enacting legislation to address the matter (see Ruckelshaus, 2008). Advocates for precarious workers propose the following principles when drafting legislation regarding misclassification (ibid.): </w:t>
      </w:r>
    </w:p>
    <w:p w14:paraId="1A7225BF" w14:textId="77777777" w:rsidR="00B60426" w:rsidRPr="00DB4426" w:rsidRDefault="00B60426" w:rsidP="00B60426">
      <w:pPr>
        <w:rPr>
          <w:sz w:val="10"/>
          <w:szCs w:val="10"/>
        </w:rPr>
      </w:pPr>
      <w:r w:rsidRPr="00DB4426">
        <w:rPr>
          <w:sz w:val="10"/>
          <w:szCs w:val="10"/>
        </w:rPr>
        <w:t>1. Provide for right of action for the aggrieved worker(s) and the worker’s representative, including unions or community groups.</w:t>
      </w:r>
    </w:p>
    <w:p w14:paraId="281ED420" w14:textId="77777777" w:rsidR="00B60426" w:rsidRDefault="00B60426" w:rsidP="00B60426">
      <w:r>
        <w:t xml:space="preserve">2. </w:t>
      </w:r>
      <w:r w:rsidRPr="00A00BA7">
        <w:rPr>
          <w:rStyle w:val="Emphasis"/>
          <w:highlight w:val="cyan"/>
        </w:rPr>
        <w:t>Provide for strong anti-retaliation protections for workers who complain</w:t>
      </w:r>
      <w:r>
        <w:t>.</w:t>
      </w:r>
    </w:p>
    <w:p w14:paraId="41BC8AE5" w14:textId="77777777" w:rsidR="00B60426" w:rsidRPr="00DB4426" w:rsidRDefault="00B60426" w:rsidP="00B60426">
      <w:pPr>
        <w:rPr>
          <w:sz w:val="10"/>
          <w:szCs w:val="10"/>
        </w:rPr>
      </w:pPr>
      <w:r w:rsidRPr="00DB4426">
        <w:rPr>
          <w:sz w:val="10"/>
          <w:szCs w:val="10"/>
        </w:rPr>
        <w:t>3. Provide for monetary damages per worker misclassified in an amount likely to deter future violations.</w:t>
      </w:r>
    </w:p>
    <w:p w14:paraId="792940AA" w14:textId="77777777" w:rsidR="00B60426" w:rsidRPr="00DB4426" w:rsidRDefault="00B60426" w:rsidP="00B60426">
      <w:pPr>
        <w:rPr>
          <w:sz w:val="10"/>
          <w:szCs w:val="10"/>
        </w:rPr>
      </w:pPr>
      <w:r w:rsidRPr="00DB4426">
        <w:rPr>
          <w:sz w:val="10"/>
          <w:szCs w:val="10"/>
        </w:rPr>
        <w:t>4. Provide for debarment remedies if the violating employers are state public contractors.</w:t>
      </w:r>
    </w:p>
    <w:p w14:paraId="3EA2B2EB" w14:textId="77777777" w:rsidR="00B60426" w:rsidRDefault="00B60426" w:rsidP="00B60426">
      <w:r>
        <w:t xml:space="preserve">ILO standards provide amble support for enforcing laws prohibiting the misclassification of employees. The Labour Inspection Convention, 1947 (No. 81), provides that “[t]he system of labour inspection in industrial workplaces shall apply to all work places”, regardless of the characteristics of the workers that occupy them. Moreover, </w:t>
      </w:r>
      <w:r w:rsidRPr="00C036E3">
        <w:rPr>
          <w:rStyle w:val="Emphasis"/>
          <w:highlight w:val="cyan"/>
        </w:rPr>
        <w:t>labour inspection</w:t>
      </w:r>
      <w:r w:rsidRPr="00C036E3">
        <w:rPr>
          <w:rStyle w:val="StyleUnderline"/>
          <w:highlight w:val="cyan"/>
        </w:rPr>
        <w:t xml:space="preserve"> must be enforced</w:t>
      </w:r>
      <w:r w:rsidRPr="00C036E3">
        <w:rPr>
          <w:highlight w:val="cyan"/>
        </w:rPr>
        <w:t xml:space="preserve"> </w:t>
      </w:r>
      <w:r>
        <w:t xml:space="preserve">specifically </w:t>
      </w:r>
      <w:r w:rsidRPr="00C036E3">
        <w:rPr>
          <w:rStyle w:val="StyleUnderline"/>
          <w:highlight w:val="cyan"/>
        </w:rPr>
        <w:t>in reference to</w:t>
      </w:r>
      <w:r w:rsidRPr="00C036E3">
        <w:rPr>
          <w:highlight w:val="cyan"/>
        </w:rPr>
        <w:t xml:space="preserve"> </w:t>
      </w:r>
      <w:r>
        <w:t xml:space="preserve">“provisions relating to </w:t>
      </w:r>
      <w:r w:rsidRPr="00C036E3">
        <w:rPr>
          <w:rStyle w:val="Emphasis"/>
          <w:highlight w:val="cyan"/>
        </w:rPr>
        <w:t>hours, wages, safety, health and welfare</w:t>
      </w:r>
      <w:r w:rsidRPr="00C036E3">
        <w:rPr>
          <w:highlight w:val="cyan"/>
        </w:rPr>
        <w:t xml:space="preserve"> </w:t>
      </w:r>
      <w:r>
        <w:t>… in so far as such provisions are enforceable by labour inspectors”. The International Labour Conference recently addressed these and other issues, marking its commitment to achieving the principles outlined in Convention No. 81, among other things (ILO, 2011).</w:t>
      </w:r>
    </w:p>
    <w:p w14:paraId="02B6B046" w14:textId="77777777" w:rsidR="00B60426" w:rsidRPr="002961D5" w:rsidRDefault="00B60426" w:rsidP="00B60426">
      <w:pPr>
        <w:rPr>
          <w:rStyle w:val="Emphasis"/>
        </w:rPr>
      </w:pPr>
      <w:r w:rsidRPr="002961D5">
        <w:rPr>
          <w:rStyle w:val="Emphasis"/>
          <w:highlight w:val="cyan"/>
        </w:rPr>
        <w:t>Providing job security</w:t>
      </w:r>
    </w:p>
    <w:p w14:paraId="35952B2C" w14:textId="77777777" w:rsidR="00B60426" w:rsidRDefault="00B60426" w:rsidP="00B60426">
      <w:r>
        <w:t xml:space="preserve">Since most private sector employees are at-will employees who can be fired for almost any reason or for no reason at all, job security remains a critical issue for all workers throughout the United States. There are a number of possibilities for addressing this issue that have been proposed or debated over the years. </w:t>
      </w:r>
      <w:r w:rsidRPr="002961D5">
        <w:rPr>
          <w:rStyle w:val="StyleUnderline"/>
          <w:highlight w:val="cyan"/>
        </w:rPr>
        <w:t>The</w:t>
      </w:r>
      <w:r w:rsidRPr="002961D5">
        <w:rPr>
          <w:highlight w:val="cyan"/>
        </w:rPr>
        <w:t xml:space="preserve"> </w:t>
      </w:r>
      <w:r>
        <w:t xml:space="preserve">public policy and </w:t>
      </w:r>
      <w:r w:rsidRPr="002961D5">
        <w:rPr>
          <w:rStyle w:val="StyleUnderline"/>
          <w:highlight w:val="cyan"/>
        </w:rPr>
        <w:t>implied contract</w:t>
      </w:r>
      <w:r w:rsidRPr="002961D5">
        <w:rPr>
          <w:highlight w:val="cyan"/>
        </w:rPr>
        <w:t xml:space="preserve"> </w:t>
      </w:r>
      <w:r>
        <w:t xml:space="preserve">exceptions to employment at-will </w:t>
      </w:r>
      <w:r w:rsidRPr="002961D5">
        <w:rPr>
          <w:rStyle w:val="StyleUnderline"/>
          <w:highlight w:val="cyan"/>
        </w:rPr>
        <w:t>could be codified into federal</w:t>
      </w:r>
      <w:r w:rsidRPr="002961D5">
        <w:rPr>
          <w:highlight w:val="cyan"/>
        </w:rPr>
        <w:t xml:space="preserve"> </w:t>
      </w:r>
      <w:r>
        <w:t xml:space="preserve">or state </w:t>
      </w:r>
      <w:r w:rsidRPr="002961D5">
        <w:rPr>
          <w:rStyle w:val="StyleUnderline"/>
          <w:highlight w:val="cyan"/>
        </w:rPr>
        <w:t>law</w:t>
      </w:r>
      <w:r w:rsidRPr="002961D5">
        <w:rPr>
          <w:highlight w:val="cyan"/>
        </w:rPr>
        <w:t xml:space="preserve"> </w:t>
      </w:r>
      <w:r>
        <w:t xml:space="preserve">in order </w:t>
      </w:r>
      <w:r w:rsidRPr="002961D5">
        <w:rPr>
          <w:rStyle w:val="StyleUnderline"/>
          <w:highlight w:val="cyan"/>
        </w:rPr>
        <w:t>to improve job security</w:t>
      </w:r>
      <w:r w:rsidRPr="002961D5">
        <w:rPr>
          <w:highlight w:val="cyan"/>
        </w:rPr>
        <w:t xml:space="preserve"> </w:t>
      </w:r>
      <w:r>
        <w:t xml:space="preserve">for all workers. Several years ago, a Model Employment Termination Act (META) was proposed.35 In general, </w:t>
      </w:r>
      <w:r w:rsidRPr="002961D5">
        <w:rPr>
          <w:rStyle w:val="Emphasis"/>
        </w:rPr>
        <w:t xml:space="preserve">META would have </w:t>
      </w:r>
      <w:r w:rsidRPr="002961D5">
        <w:rPr>
          <w:rStyle w:val="Emphasis"/>
          <w:highlight w:val="cyan"/>
        </w:rPr>
        <w:t>prohibit</w:t>
      </w:r>
      <w:r w:rsidRPr="002961D5">
        <w:rPr>
          <w:rStyle w:val="Emphasis"/>
        </w:rPr>
        <w:t xml:space="preserve">ed </w:t>
      </w:r>
      <w:r w:rsidRPr="002961D5">
        <w:rPr>
          <w:rStyle w:val="Emphasis"/>
          <w:highlight w:val="cyan"/>
        </w:rPr>
        <w:t>an employer from terminating an employee without good cause</w:t>
      </w:r>
      <w:r>
        <w:t>. The Model Act, however, would not have applied to short-term or temporary employees and left many other areas unaddressed. No state has adopted META, although Montana has enacted a Wrongful Discharge from Employment Law that has some similarities.36</w:t>
      </w:r>
    </w:p>
    <w:p w14:paraId="36A6043D" w14:textId="77777777" w:rsidR="00B60426" w:rsidRPr="00912A55" w:rsidRDefault="00B60426" w:rsidP="00B60426">
      <w:pPr>
        <w:rPr>
          <w:rStyle w:val="Emphasis"/>
        </w:rPr>
      </w:pPr>
      <w:r w:rsidRPr="00912A55">
        <w:rPr>
          <w:rStyle w:val="Emphasis"/>
        </w:rPr>
        <w:t>Providing for decent wages</w:t>
      </w:r>
    </w:p>
    <w:p w14:paraId="19FD6D0E" w14:textId="77777777" w:rsidR="00B60426" w:rsidRPr="00DB4426" w:rsidRDefault="00B60426" w:rsidP="00B60426">
      <w:pPr>
        <w:rPr>
          <w:sz w:val="10"/>
          <w:szCs w:val="10"/>
        </w:rPr>
      </w:pPr>
      <w:r w:rsidRPr="00DB4426">
        <w:rPr>
          <w:sz w:val="10"/>
          <w:szCs w:val="10"/>
        </w:rPr>
        <w:t xml:space="preserve">Most precarious workers generally are required to receive a minimum wage under the Fair Labor Standards Act, the federal law establishing minimum wage, overtime and other wage protections, and state minimum wage laws which often require wage payments that exceed the federal minimum.37 Under federal law, minimum wage for most workers is set at $7.25 an hour,38 but Washington State, with the most protective minimum wage law, requires payment of $8.67 per hour.39 In addition, some communities have adopted what is known as livable wage standards. Since </w:t>
      </w:r>
      <w:r w:rsidRPr="00DB4426">
        <w:rPr>
          <w:rStyle w:val="StyleUnderline"/>
          <w:sz w:val="10"/>
          <w:szCs w:val="10"/>
        </w:rPr>
        <w:t>minimum wage is still far below the poverty level</w:t>
      </w:r>
      <w:r w:rsidRPr="00DB4426">
        <w:rPr>
          <w:sz w:val="10"/>
          <w:szCs w:val="10"/>
        </w:rPr>
        <w:t>, livable wages are aimed at ensuring wages that can provide workers with a decent standard of living. For example, the city of Chicago passed an ordinance requiring some very large retailers to pay at least $10 an hour (Bellandi, 2006).</w:t>
      </w:r>
    </w:p>
    <w:p w14:paraId="2A4D8436" w14:textId="77777777" w:rsidR="00B60426" w:rsidRDefault="00B60426" w:rsidP="00B60426">
      <w:r w:rsidRPr="00DB4426">
        <w:rPr>
          <w:rStyle w:val="StyleUnderline"/>
          <w:highlight w:val="cyan"/>
        </w:rPr>
        <w:t xml:space="preserve">An even higher “minimum wage” might be </w:t>
      </w:r>
      <w:r w:rsidRPr="0075260D">
        <w:rPr>
          <w:rStyle w:val="StyleUnderline"/>
        </w:rPr>
        <w:t>achieved by adopting a prevailing wage for workers in industries dominated by precarious workers</w:t>
      </w:r>
      <w:r>
        <w:t xml:space="preserve">. The concept of </w:t>
      </w:r>
      <w:r w:rsidRPr="00DB4426">
        <w:rPr>
          <w:rStyle w:val="StyleUnderline"/>
          <w:highlight w:val="cyan"/>
        </w:rPr>
        <w:t xml:space="preserve">prevailing wages </w:t>
      </w:r>
      <w:r w:rsidRPr="0075260D">
        <w:rPr>
          <w:rStyle w:val="StyleUnderline"/>
        </w:rPr>
        <w:t xml:space="preserve">is </w:t>
      </w:r>
      <w:r w:rsidRPr="00DB4426">
        <w:rPr>
          <w:rStyle w:val="StyleUnderline"/>
          <w:highlight w:val="cyan"/>
        </w:rPr>
        <w:t xml:space="preserve">borrowed from </w:t>
      </w:r>
      <w:r w:rsidRPr="0075260D">
        <w:rPr>
          <w:rStyle w:val="StyleUnderline"/>
        </w:rPr>
        <w:t xml:space="preserve">public </w:t>
      </w:r>
      <w:r w:rsidRPr="00DB4426">
        <w:rPr>
          <w:rStyle w:val="StyleUnderline"/>
          <w:highlight w:val="cyan"/>
        </w:rPr>
        <w:t xml:space="preserve">contract law, which requires </w:t>
      </w:r>
      <w:r w:rsidRPr="0075260D">
        <w:rPr>
          <w:rStyle w:val="StyleUnderline"/>
        </w:rPr>
        <w:t xml:space="preserve">that certain </w:t>
      </w:r>
      <w:r w:rsidRPr="00DB4426">
        <w:rPr>
          <w:rStyle w:val="StyleUnderline"/>
          <w:highlight w:val="cyan"/>
        </w:rPr>
        <w:t xml:space="preserve">employers </w:t>
      </w:r>
      <w:r w:rsidRPr="0075260D">
        <w:rPr>
          <w:rStyle w:val="StyleUnderline"/>
        </w:rPr>
        <w:t>who receive public contracts</w:t>
      </w:r>
      <w:r>
        <w:t xml:space="preserve"> for construction, services, and other activities </w:t>
      </w:r>
      <w:r w:rsidRPr="00DB4426">
        <w:rPr>
          <w:rStyle w:val="StyleUnderline"/>
          <w:highlight w:val="cyan"/>
        </w:rPr>
        <w:t>pay</w:t>
      </w:r>
      <w:r w:rsidRPr="00DB4426">
        <w:rPr>
          <w:highlight w:val="cyan"/>
        </w:rPr>
        <w:t xml:space="preserve"> </w:t>
      </w:r>
      <w:r>
        <w:t xml:space="preserve">employees working on the contract </w:t>
      </w:r>
      <w:r w:rsidRPr="00DB4426">
        <w:rPr>
          <w:rStyle w:val="StyleUnderline"/>
          <w:highlight w:val="cyan"/>
        </w:rPr>
        <w:t xml:space="preserve">a </w:t>
      </w:r>
      <w:r w:rsidRPr="0075260D">
        <w:rPr>
          <w:rStyle w:val="StyleUnderline"/>
        </w:rPr>
        <w:t xml:space="preserve">prevailing </w:t>
      </w:r>
      <w:r w:rsidRPr="00DB4426">
        <w:rPr>
          <w:rStyle w:val="StyleUnderline"/>
          <w:highlight w:val="cyan"/>
        </w:rPr>
        <w:t>wage that satisfies specific requirements</w:t>
      </w:r>
      <w:r>
        <w:t xml:space="preserve">.40 These </w:t>
      </w:r>
      <w:r w:rsidRPr="00DB4426">
        <w:rPr>
          <w:rStyle w:val="Emphasis"/>
          <w:highlight w:val="cyan"/>
        </w:rPr>
        <w:t>prevailing wages are considerably higher than minimum wages</w:t>
      </w:r>
      <w:r w:rsidRPr="00DB4426">
        <w:rPr>
          <w:rStyle w:val="StyleUnderline"/>
          <w:highlight w:val="cyan"/>
        </w:rPr>
        <w:t xml:space="preserve"> </w:t>
      </w:r>
      <w:r w:rsidRPr="0075260D">
        <w:rPr>
          <w:rStyle w:val="StyleUnderline"/>
        </w:rPr>
        <w:t>and</w:t>
      </w:r>
      <w:r>
        <w:t xml:space="preserve"> are, in general, </w:t>
      </w:r>
      <w:r w:rsidRPr="0075260D">
        <w:rPr>
          <w:rStyle w:val="StyleUnderline"/>
        </w:rPr>
        <w:t xml:space="preserve">based on the wages paid for certain occupations in specific geographic areas. </w:t>
      </w:r>
      <w:r w:rsidRPr="0075260D">
        <w:rPr>
          <w:rStyle w:val="Emphasis"/>
        </w:rPr>
        <w:t xml:space="preserve">A system of </w:t>
      </w:r>
      <w:r w:rsidRPr="00DB4426">
        <w:rPr>
          <w:rStyle w:val="Emphasis"/>
          <w:highlight w:val="cyan"/>
        </w:rPr>
        <w:t xml:space="preserve">prevailing wages could be established </w:t>
      </w:r>
      <w:r w:rsidRPr="0075260D">
        <w:rPr>
          <w:rStyle w:val="Emphasis"/>
        </w:rPr>
        <w:t xml:space="preserve">for workers </w:t>
      </w:r>
      <w:r w:rsidRPr="00DB4426">
        <w:rPr>
          <w:rStyle w:val="Emphasis"/>
          <w:highlight w:val="cyan"/>
        </w:rPr>
        <w:t>regardless of the nature of their employment</w:t>
      </w:r>
      <w:r>
        <w:t>. The drawback of this approach is that precarious workers in general are already low paid workers – so that a prevailing wage determination may remain low.</w:t>
      </w:r>
    </w:p>
    <w:p w14:paraId="7AD5C216" w14:textId="77777777" w:rsidR="00B60426" w:rsidRPr="00D23E53" w:rsidRDefault="00B60426" w:rsidP="00B60426">
      <w:pPr>
        <w:rPr>
          <w:sz w:val="10"/>
          <w:szCs w:val="10"/>
        </w:rPr>
      </w:pPr>
      <w:r w:rsidRPr="00D23E53">
        <w:rPr>
          <w:sz w:val="10"/>
          <w:szCs w:val="10"/>
        </w:rPr>
        <w:t>Voluntary agreements</w:t>
      </w:r>
    </w:p>
    <w:p w14:paraId="7583C837" w14:textId="77777777" w:rsidR="00B60426" w:rsidRPr="00D23E53" w:rsidRDefault="00B60426" w:rsidP="00B60426">
      <w:pPr>
        <w:rPr>
          <w:sz w:val="10"/>
          <w:szCs w:val="10"/>
        </w:rPr>
      </w:pPr>
      <w:r w:rsidRPr="00D23E53">
        <w:rPr>
          <w:sz w:val="10"/>
          <w:szCs w:val="10"/>
        </w:rPr>
        <w:t>Global framework agreements (GFAs) represent another mechanism for strengthening the rights of precarious workers by utilizing international labour standards. Global framework agreements are negotiated between multinational corporations (MNCs), their works councils, international labour federations, and individual unions. In order to assist precarious workers, GFAs must contain these four elements (Herrnstadt, 2007):</w:t>
      </w:r>
    </w:p>
    <w:p w14:paraId="5BA4DA7E" w14:textId="77777777" w:rsidR="00B60426" w:rsidRPr="00D23E53" w:rsidRDefault="00B60426" w:rsidP="00B60426">
      <w:pPr>
        <w:pStyle w:val="ListParagraph"/>
        <w:numPr>
          <w:ilvl w:val="0"/>
          <w:numId w:val="270"/>
        </w:numPr>
        <w:rPr>
          <w:sz w:val="10"/>
          <w:szCs w:val="10"/>
        </w:rPr>
      </w:pPr>
      <w:r w:rsidRPr="00D23E53">
        <w:rPr>
          <w:sz w:val="10"/>
          <w:szCs w:val="10"/>
        </w:rPr>
        <w:t>Broad coverage: GFAs must cover the entire corporate enterprise and related entities. If a GFA covers only MNCs direct employees of a corporation, than leased employees, part-time and short-term employees working alongside the regular direct employees will not be covered. This omission will raise doubts about the MNC’s commitment to the GFA and will create two classes of workers.</w:t>
      </w:r>
    </w:p>
    <w:p w14:paraId="5E5EFEFF" w14:textId="77777777" w:rsidR="00B60426" w:rsidRPr="00D23E53" w:rsidRDefault="00B60426" w:rsidP="00B60426">
      <w:pPr>
        <w:pStyle w:val="ListParagraph"/>
        <w:numPr>
          <w:ilvl w:val="0"/>
          <w:numId w:val="270"/>
        </w:numPr>
        <w:rPr>
          <w:sz w:val="10"/>
          <w:szCs w:val="10"/>
        </w:rPr>
      </w:pPr>
      <w:r w:rsidRPr="00D23E53">
        <w:rPr>
          <w:sz w:val="10"/>
          <w:szCs w:val="10"/>
        </w:rPr>
        <w:t>ILO Conventions and accompanying jurisprudence: GFAs must include labour standards explicitly referenced by the Conventions of the International Labour Organization and accompanying jurisprudence. The agreements must commit signatory companies to exceeding national laws that fall short of the international labour standards contained in the GFA. One model agreement, the Model for the International Metalworkers’ Federation (IMF), requires MNCs to pay decent wages and benefits that are sufficient to meet the basic needs of workers and their families and provide some discretionary income, make certain that hours of workers are not excessive and that working conditions are decent.41</w:t>
      </w:r>
    </w:p>
    <w:p w14:paraId="7D6953B3" w14:textId="77777777" w:rsidR="00B60426" w:rsidRPr="00D23E53" w:rsidRDefault="00B60426" w:rsidP="00B60426">
      <w:pPr>
        <w:pStyle w:val="ListParagraph"/>
        <w:numPr>
          <w:ilvl w:val="0"/>
          <w:numId w:val="270"/>
        </w:numPr>
        <w:rPr>
          <w:sz w:val="10"/>
          <w:szCs w:val="10"/>
        </w:rPr>
      </w:pPr>
      <w:r w:rsidRPr="00D23E53">
        <w:rPr>
          <w:sz w:val="10"/>
          <w:szCs w:val="10"/>
        </w:rPr>
        <w:t>Effective implementation: GFAs must be effectively implemented though proper education and communication. Agreements must be distributed to all related enterprises and individuals connected to the company – including regular and precarious workers, management, contractors, and suppliers. The agreements must be distributed along with an explanation written in easily understood language. Concepts like the freedom of association and collective bargaining are not easy to understand, so this education component is critical for all levels of the MNC and its enterprises.</w:t>
      </w:r>
    </w:p>
    <w:p w14:paraId="4CBCFCC7" w14:textId="77777777" w:rsidR="00B60426" w:rsidRPr="00D23E53" w:rsidRDefault="00B60426" w:rsidP="00B60426">
      <w:pPr>
        <w:pStyle w:val="ListParagraph"/>
        <w:numPr>
          <w:ilvl w:val="0"/>
          <w:numId w:val="270"/>
        </w:numPr>
        <w:rPr>
          <w:sz w:val="10"/>
          <w:szCs w:val="10"/>
        </w:rPr>
      </w:pPr>
      <w:r w:rsidRPr="00D23E53">
        <w:rPr>
          <w:sz w:val="10"/>
          <w:szCs w:val="10"/>
        </w:rPr>
        <w:t xml:space="preserve">Monitoring and enforcement: in addition, GFAs must be monitored and enforced in a transparent manner. External independent monitoring of the MNC and its suppliers, at all levels, must be take place on a regular basis. Conflicts that arise under the GFA must be subject to a dispute resolution mechanism such as binding arbitration. It will do little good if no one knows if an MNC is complying with the GFA, and if it can violate the agreement without a satisfactory recourse. </w:t>
      </w:r>
    </w:p>
    <w:p w14:paraId="093A36C9" w14:textId="77777777" w:rsidR="00B60426" w:rsidRDefault="00B60426" w:rsidP="00B60426">
      <w:pPr>
        <w:rPr>
          <w:sz w:val="10"/>
          <w:szCs w:val="10"/>
        </w:rPr>
      </w:pPr>
      <w:r w:rsidRPr="00D23E53">
        <w:rPr>
          <w:sz w:val="10"/>
          <w:szCs w:val="10"/>
        </w:rPr>
        <w:t>GFAs could lead to stronger rights for some precarious workers. However, they are voluntary and cannot provide the same level of protection for regular or precarious workers as legally enforceable protections established by federal (or state) laws. Moreover, past experience with GFAs has not been particularly promising. Over fifty GFAs have been negotiated but none fully address the four elements outlined above. Many have limited coverage and inadequate reference to labour standards (Herrnstadt, 2007). Even fewer have proper implementation provisions and enforcement mechanisms. Nevertheless, the dialogue from which the GFA emerges could serve the interests of all workers – and provide a forum for raising worker protection issues faced by precarious workers.</w:t>
      </w:r>
    </w:p>
    <w:p w14:paraId="1954845B" w14:textId="77777777" w:rsidR="00B60426" w:rsidRDefault="00B60426" w:rsidP="00B60426">
      <w:pPr>
        <w:rPr>
          <w:sz w:val="10"/>
          <w:szCs w:val="10"/>
        </w:rPr>
      </w:pPr>
      <w:r>
        <w:rPr>
          <w:sz w:val="10"/>
          <w:szCs w:val="10"/>
        </w:rPr>
        <w:t>Importing social dialogue from Europe to the United States</w:t>
      </w:r>
    </w:p>
    <w:p w14:paraId="5A664789" w14:textId="77777777" w:rsidR="00B60426" w:rsidRDefault="00B60426" w:rsidP="00B60426">
      <w:pPr>
        <w:rPr>
          <w:sz w:val="10"/>
          <w:szCs w:val="10"/>
        </w:rPr>
      </w:pPr>
      <w:r>
        <w:rPr>
          <w:sz w:val="10"/>
          <w:szCs w:val="10"/>
        </w:rPr>
        <w:t>Works council frameworks, such as those existing in Europe, could be established in the United States to provide a mechanism for representation of precarious workers. However, the political climate, lack of social dialogue and anti-union conduct in the United States are likely to undermine efforts to import the works council concept. Even more troubling is the fact that many European-based MNCs abandon the concept of social dialogue when they establish facilities outside Europe (Compa, 2010).</w:t>
      </w:r>
    </w:p>
    <w:p w14:paraId="20D3409E" w14:textId="77777777" w:rsidR="00B60426" w:rsidRDefault="00B60426" w:rsidP="00B60426">
      <w:pPr>
        <w:rPr>
          <w:sz w:val="10"/>
          <w:szCs w:val="10"/>
        </w:rPr>
      </w:pPr>
      <w:r>
        <w:rPr>
          <w:sz w:val="10"/>
          <w:szCs w:val="10"/>
        </w:rPr>
        <w:t>Furthermore, there is a risk that works councils could be used for antiunion purposes in the United States. It is conceivable that US management could use works councils to recruit non-union employee representatives to undermine collective bargaining efforts with unions. US labour history is replete with examples of how companies have used so-called labour management cooperation programmes and other innovative management mechanisms in this way (Herrnstadt, 1998).</w:t>
      </w:r>
    </w:p>
    <w:p w14:paraId="6362ABD0" w14:textId="77777777" w:rsidR="00B60426" w:rsidRDefault="00B60426" w:rsidP="00B60426">
      <w:pPr>
        <w:rPr>
          <w:sz w:val="10"/>
          <w:szCs w:val="10"/>
        </w:rPr>
      </w:pPr>
      <w:r>
        <w:rPr>
          <w:sz w:val="10"/>
          <w:szCs w:val="10"/>
        </w:rPr>
        <w:t>Extension mechanisms of collective bargaining agreements</w:t>
      </w:r>
    </w:p>
    <w:p w14:paraId="5B66302A" w14:textId="77777777" w:rsidR="00B60426" w:rsidRDefault="00B60426" w:rsidP="00B60426">
      <w:pPr>
        <w:rPr>
          <w:sz w:val="10"/>
          <w:szCs w:val="10"/>
        </w:rPr>
      </w:pPr>
      <w:r>
        <w:rPr>
          <w:sz w:val="10"/>
          <w:szCs w:val="10"/>
        </w:rPr>
        <w:t>Extending collective bargaining agreements beyond their normal coverage raises some interesting issues. Such an extension mechanism could make relevant negotiated wage rates applicable for all workers in the same industry. The advantage of such a concept would be that all workers would receive the benefits of the union’s collective bargaining agreement, regardless of whether they are included in an appropriate bargaining unit represented by the union. This would, of course, raise significant questions regarding enforceability of the contract since the collective bargaining agreement would not actually cover these workers. While a whole new statutory framework could be envisioned for establishing an enforcement regime, given the current political climate in the United States, the legislative success of such an endeavor is highly doubtful. Moreover, this sort of extension mechanism presents political and legal questions for a union, including questions regarding its obligation to the unrepresented workers who are not union members and who do not pay any fees for representation. In addition, an extension mechanism could also provide a disincentive for precarious workers to seek their own union representation, since they are receiving collective bargaining benefits for free.</w:t>
      </w:r>
    </w:p>
    <w:p w14:paraId="7A52A0C8" w14:textId="77777777" w:rsidR="00B60426" w:rsidRDefault="00B60426" w:rsidP="00B60426">
      <w:pPr>
        <w:rPr>
          <w:sz w:val="10"/>
          <w:szCs w:val="10"/>
        </w:rPr>
      </w:pPr>
      <w:r>
        <w:rPr>
          <w:sz w:val="10"/>
          <w:szCs w:val="10"/>
        </w:rPr>
        <w:t>Adopt core international labour standards in international trade and investment agreements</w:t>
      </w:r>
    </w:p>
    <w:p w14:paraId="4EEF1D94" w14:textId="77777777" w:rsidR="00B60426" w:rsidRDefault="00B60426" w:rsidP="00B60426">
      <w:pPr>
        <w:rPr>
          <w:sz w:val="10"/>
          <w:szCs w:val="10"/>
        </w:rPr>
      </w:pPr>
      <w:r>
        <w:rPr>
          <w:sz w:val="10"/>
          <w:szCs w:val="10"/>
        </w:rPr>
        <w:t>International labour standards are not only social issues – they are also economic issues. Indeed, many corporations that shift production to other countries do so to take advantage of lower labour costs that exist when core labour standards are neither recognized nor enforced. This is why many labour advocates argue that specific references to ILO Conventions and acceptable conditions of work must be included in international trade and investment agreements. By including these standards in these agreements, precarious workers and their advocates would have a valuable tool to promote their interests, including fundamental human rights to form a union, engage in collective bargaining and earn acceptable wages and have reasonable hours of work. If these rights were included in trade and investment agreements and effective enforcement mechanisms were available that would permit violations to be processed under meaningful dispute resolution mechanisms, precarious workers would have another tool to assist them.</w:t>
      </w:r>
    </w:p>
    <w:p w14:paraId="464E9999" w14:textId="77777777" w:rsidR="00B60426" w:rsidRPr="00B84362" w:rsidRDefault="00B60426" w:rsidP="00B60426">
      <w:pPr>
        <w:rPr>
          <w:rStyle w:val="Emphasis"/>
        </w:rPr>
      </w:pPr>
      <w:r w:rsidRPr="00B84362">
        <w:rPr>
          <w:rStyle w:val="Emphasis"/>
        </w:rPr>
        <w:t>Conclusion</w:t>
      </w:r>
    </w:p>
    <w:p w14:paraId="50674C76" w14:textId="77777777" w:rsidR="00B60426" w:rsidRPr="004371FE" w:rsidRDefault="00B60426" w:rsidP="00B60426">
      <w:r w:rsidRPr="004371FE">
        <w:rPr>
          <w:rStyle w:val="Emphasis"/>
        </w:rPr>
        <w:t>Collective bargaining rights in the United States are weak</w:t>
      </w:r>
      <w:r w:rsidRPr="004371FE">
        <w:t xml:space="preserve"> and must be improved for all workers. </w:t>
      </w:r>
      <w:r w:rsidRPr="004371FE">
        <w:rPr>
          <w:rStyle w:val="StyleUnderline"/>
        </w:rPr>
        <w:t>Sadly, efforts at meaningful</w:t>
      </w:r>
      <w:r w:rsidRPr="004371FE">
        <w:t xml:space="preserve"> labour law </w:t>
      </w:r>
      <w:r w:rsidRPr="004371FE">
        <w:rPr>
          <w:rStyle w:val="StyleUnderline"/>
        </w:rPr>
        <w:t>reform</w:t>
      </w:r>
      <w:r w:rsidRPr="004371FE">
        <w:t xml:space="preserve">, which would address many of these weaknesses, </w:t>
      </w:r>
      <w:r w:rsidRPr="004371FE">
        <w:rPr>
          <w:rStyle w:val="StyleUnderline"/>
        </w:rPr>
        <w:t>have yet to be successful</w:t>
      </w:r>
      <w:r w:rsidRPr="004371FE">
        <w:t xml:space="preserve">. Given these circumstances, </w:t>
      </w:r>
      <w:r w:rsidRPr="004371FE">
        <w:rPr>
          <w:rStyle w:val="Emphasis"/>
          <w:highlight w:val="cyan"/>
        </w:rPr>
        <w:t xml:space="preserve">it is difficult to articulate realistic proposals for </w:t>
      </w:r>
      <w:r w:rsidRPr="004371FE">
        <w:rPr>
          <w:rStyle w:val="Emphasis"/>
        </w:rPr>
        <w:t xml:space="preserve">improvement in </w:t>
      </w:r>
      <w:r w:rsidRPr="004371FE">
        <w:rPr>
          <w:rStyle w:val="Emphasis"/>
          <w:highlight w:val="cyan"/>
        </w:rPr>
        <w:t xml:space="preserve">collective bargaining </w:t>
      </w:r>
      <w:r w:rsidRPr="004371FE">
        <w:rPr>
          <w:rStyle w:val="Emphasis"/>
        </w:rPr>
        <w:t>laws</w:t>
      </w:r>
      <w:r w:rsidRPr="004371FE">
        <w:t xml:space="preserve"> aimed narrowly at precarious workers.</w:t>
      </w:r>
    </w:p>
    <w:p w14:paraId="25ED2874" w14:textId="77777777" w:rsidR="00B60426" w:rsidRPr="008C7436" w:rsidRDefault="00B60426" w:rsidP="00B60426">
      <w:r w:rsidRPr="004371FE">
        <w:rPr>
          <w:rStyle w:val="Emphasis"/>
          <w:highlight w:val="cyan"/>
        </w:rPr>
        <w:t>Strengthening other worker protections</w:t>
      </w:r>
      <w:r w:rsidRPr="004371FE">
        <w:t xml:space="preserve"> for precarious workers </w:t>
      </w:r>
      <w:r w:rsidRPr="004371FE">
        <w:rPr>
          <w:rStyle w:val="StyleUnderline"/>
          <w:highlight w:val="cyan"/>
        </w:rPr>
        <w:t>could help</w:t>
      </w:r>
      <w:r w:rsidRPr="004371FE">
        <w:t xml:space="preserve"> to advance their rights in the future. Efforts to provide a broad and uniform definition of employee and curtail the misclassification of individuals as non-employees are two obvious proposals. </w:t>
      </w:r>
      <w:r w:rsidRPr="00901F20">
        <w:rPr>
          <w:rStyle w:val="Emphasis"/>
          <w:highlight w:val="cyan"/>
        </w:rPr>
        <w:t xml:space="preserve">Other proposals </w:t>
      </w:r>
      <w:r w:rsidRPr="004371FE">
        <w:rPr>
          <w:rStyle w:val="Emphasis"/>
          <w:highlight w:val="cyan"/>
        </w:rPr>
        <w:t>address</w:t>
      </w:r>
      <w:r w:rsidRPr="004371FE">
        <w:rPr>
          <w:highlight w:val="cyan"/>
        </w:rPr>
        <w:t xml:space="preserve"> </w:t>
      </w:r>
      <w:r w:rsidRPr="004371FE">
        <w:t xml:space="preserve">activities to ensure that all employees receive decent </w:t>
      </w:r>
      <w:r w:rsidRPr="004371FE">
        <w:rPr>
          <w:rStyle w:val="Emphasis"/>
          <w:highlight w:val="cyan"/>
        </w:rPr>
        <w:t>wages</w:t>
      </w:r>
      <w:r w:rsidRPr="004371FE">
        <w:t xml:space="preserve">, some form of </w:t>
      </w:r>
      <w:r w:rsidRPr="004371FE">
        <w:rPr>
          <w:rStyle w:val="Emphasis"/>
          <w:highlight w:val="cyan"/>
        </w:rPr>
        <w:t>job security</w:t>
      </w:r>
      <w:r w:rsidRPr="004371FE">
        <w:t>, and encourage voluntary agreements that are centered on international labour standards. Still other proposals call for entirely new labour relations systems built on European concepts of social dialogue and the adoption of enforceable labour standards in international trade and investment agreements. Lastly, consideration is given to adopting internationally recognized labour standards in trade and investment agreements.</w:t>
      </w:r>
    </w:p>
    <w:p w14:paraId="1635BEF6" w14:textId="77777777" w:rsidR="00B60426" w:rsidRDefault="00B60426" w:rsidP="00B60426"/>
    <w:p w14:paraId="26EBAE86" w14:textId="77777777" w:rsidR="00B60426" w:rsidRPr="00CB7BED" w:rsidRDefault="00B60426" w:rsidP="00B60426">
      <w:pPr>
        <w:pStyle w:val="Heading4"/>
        <w:rPr>
          <w:u w:val="single"/>
        </w:rPr>
      </w:pPr>
      <w:r>
        <w:t xml:space="preserve">Natural law underpins a </w:t>
      </w:r>
      <w:r w:rsidRPr="00CB7BED">
        <w:rPr>
          <w:u w:val="single"/>
        </w:rPr>
        <w:t>legal obligation</w:t>
      </w:r>
      <w:r>
        <w:t xml:space="preserve"> to preserve </w:t>
      </w:r>
      <w:r w:rsidRPr="00CB7BED">
        <w:rPr>
          <w:u w:val="single"/>
        </w:rPr>
        <w:t xml:space="preserve">future generations </w:t>
      </w:r>
    </w:p>
    <w:p w14:paraId="3A930546" w14:textId="77777777" w:rsidR="00B60426" w:rsidRPr="005F4204" w:rsidRDefault="00B60426" w:rsidP="00B60426">
      <w:r w:rsidRPr="009A0EDF">
        <w:rPr>
          <w:rStyle w:val="Style13ptBold"/>
        </w:rPr>
        <w:t>Burnor &amp; Raley 18</w:t>
      </w:r>
      <w:r>
        <w:t xml:space="preserve"> (Richard – Professor of Philosophy at Felician College &amp; Yvonne – Associate Professor of Ethics at Felician College, “Ethical Choices: An Introduction to Moral Philosophy with Cases,” supplemental chapter published by </w:t>
      </w:r>
      <w:r>
        <w:rPr>
          <w:i/>
          <w:iCs/>
        </w:rPr>
        <w:t>Oxford University Press</w:t>
      </w:r>
      <w:r>
        <w:t>, https://global.oup.com/us/companion.websites/fdscontent/uscompanion/us/static/companion.websites/9780190464530/future_chapter1.pdf)</w:t>
      </w:r>
    </w:p>
    <w:p w14:paraId="353E29EB" w14:textId="77777777" w:rsidR="00B60426" w:rsidRPr="00D40C13" w:rsidRDefault="00B60426" w:rsidP="00B60426">
      <w:pPr>
        <w:rPr>
          <w:sz w:val="16"/>
        </w:rPr>
      </w:pPr>
      <w:r w:rsidRPr="00D40C13">
        <w:rPr>
          <w:rStyle w:val="StyleUnderline"/>
        </w:rPr>
        <w:t xml:space="preserve">Several reasons can be advanced for thinking that we have </w:t>
      </w:r>
      <w:r w:rsidRPr="000F0D87">
        <w:rPr>
          <w:rStyle w:val="StyleUnderline"/>
          <w:highlight w:val="cyan"/>
        </w:rPr>
        <w:t xml:space="preserve">a </w:t>
      </w:r>
      <w:r w:rsidRPr="000F0D87">
        <w:rPr>
          <w:rStyle w:val="Emphasis"/>
          <w:highlight w:val="cyan"/>
        </w:rPr>
        <w:t>moral obligation to ensure the existence of future generations</w:t>
      </w:r>
      <w:r w:rsidRPr="00D40C13">
        <w:rPr>
          <w:rStyle w:val="StyleUnderline"/>
        </w:rPr>
        <w:t>, even if these obligations are to no one in particular.</w:t>
      </w:r>
      <w:r w:rsidRPr="00D40C13">
        <w:rPr>
          <w:sz w:val="16"/>
        </w:rPr>
        <w:t xml:space="preserve"> For instance, it may be that we have an obligation to preserve the human race simply because our race itself has fundamental value—distinct from the value of those who make it up. After all, although it might be undesirable for, say, a dolphin or a bird or a particular tree to die, it is much worse, many people feel, for all the dolphins, or an entire species of bird or tree, to die out, becoming forever irreplaceable. Species seem to have value in themselves—and their value is not simply because they play an important role in the ecosystem or because humans find them useful. But if this can be said of other species, then it can likewise be said for the human species. Being a thing of intrinsic value, furthermore, we have a (conditional) moral obligation to preserve it from extinction.</w:t>
      </w:r>
    </w:p>
    <w:p w14:paraId="2CDAEDE5" w14:textId="77777777" w:rsidR="00B60426" w:rsidRPr="00D40C13" w:rsidRDefault="00B60426" w:rsidP="00B60426">
      <w:pPr>
        <w:rPr>
          <w:sz w:val="16"/>
        </w:rPr>
      </w:pPr>
      <w:r w:rsidRPr="00D40C13">
        <w:rPr>
          <w:rStyle w:val="StyleUnderline"/>
        </w:rPr>
        <w:t xml:space="preserve">One basis for thinking along these lines is </w:t>
      </w:r>
      <w:r w:rsidRPr="000F0D87">
        <w:rPr>
          <w:rStyle w:val="StyleUnderline"/>
          <w:highlight w:val="cyan"/>
        </w:rPr>
        <w:t xml:space="preserve">furnished by </w:t>
      </w:r>
      <w:r w:rsidRPr="000F0D87">
        <w:rPr>
          <w:rStyle w:val="Emphasis"/>
          <w:highlight w:val="cyan"/>
        </w:rPr>
        <w:t>natural law</w:t>
      </w:r>
      <w:r w:rsidRPr="00D40C13">
        <w:rPr>
          <w:rStyle w:val="Emphasis"/>
        </w:rPr>
        <w:t xml:space="preserve"> theory</w:t>
      </w:r>
      <w:r w:rsidRPr="00D40C13">
        <w:rPr>
          <w:rStyle w:val="StyleUnderline"/>
        </w:rPr>
        <w:t xml:space="preserve">. According to </w:t>
      </w:r>
      <w:r w:rsidRPr="000F0D87">
        <w:rPr>
          <w:rStyle w:val="StyleUnderline"/>
          <w:highlight w:val="cyan"/>
        </w:rPr>
        <w:t>natural law</w:t>
      </w:r>
      <w:r w:rsidRPr="00D40C13">
        <w:rPr>
          <w:rStyle w:val="StyleUnderline"/>
        </w:rPr>
        <w:t xml:space="preserve">, our </w:t>
      </w:r>
      <w:r w:rsidRPr="000F0D87">
        <w:rPr>
          <w:rStyle w:val="Emphasis"/>
          <w:highlight w:val="cyan"/>
        </w:rPr>
        <w:t>fundamental moral obligation</w:t>
      </w:r>
      <w:r w:rsidRPr="000F0D87">
        <w:rPr>
          <w:rStyle w:val="StyleUnderline"/>
          <w:highlight w:val="cyan"/>
        </w:rPr>
        <w:t xml:space="preserve"> is to uphold</w:t>
      </w:r>
      <w:r w:rsidRPr="00D40C13">
        <w:rPr>
          <w:rStyle w:val="StyleUnderline"/>
        </w:rPr>
        <w:t xml:space="preserve"> and conform to </w:t>
      </w:r>
      <w:r w:rsidRPr="000F0D87">
        <w:rPr>
          <w:rStyle w:val="StyleUnderline"/>
          <w:highlight w:val="cyan"/>
        </w:rPr>
        <w:t>the natural order.</w:t>
      </w:r>
      <w:r w:rsidRPr="000F0D87">
        <w:rPr>
          <w:sz w:val="16"/>
          <w:highlight w:val="cyan"/>
        </w:rPr>
        <w:t xml:space="preserve"> </w:t>
      </w:r>
      <w:r w:rsidRPr="000F0D87">
        <w:rPr>
          <w:rStyle w:val="StyleUnderline"/>
          <w:highlight w:val="cyan"/>
        </w:rPr>
        <w:t>This</w:t>
      </w:r>
      <w:r w:rsidRPr="00D40C13">
        <w:rPr>
          <w:rStyle w:val="StyleUnderline"/>
        </w:rPr>
        <w:t xml:space="preserve"> in turn </w:t>
      </w:r>
      <w:r w:rsidRPr="000F0D87">
        <w:rPr>
          <w:rStyle w:val="StyleUnderline"/>
          <w:highlight w:val="cyan"/>
        </w:rPr>
        <w:t>generates</w:t>
      </w:r>
      <w:r w:rsidRPr="00BF0207">
        <w:rPr>
          <w:rStyle w:val="StyleUnderline"/>
        </w:rPr>
        <w:t xml:space="preserve"> obligations </w:t>
      </w:r>
      <w:r w:rsidRPr="00BF0207">
        <w:rPr>
          <w:rStyle w:val="Emphasis"/>
        </w:rPr>
        <w:t>to preserve</w:t>
      </w:r>
      <w:r w:rsidRPr="00D40C13">
        <w:rPr>
          <w:rStyle w:val="Emphasis"/>
        </w:rPr>
        <w:t xml:space="preserve"> life</w:t>
      </w:r>
      <w:r w:rsidRPr="00D40C13">
        <w:rPr>
          <w:sz w:val="16"/>
        </w:rPr>
        <w:t xml:space="preserve">, to procreate, </w:t>
      </w:r>
      <w:r w:rsidRPr="00D40C13">
        <w:rPr>
          <w:rStyle w:val="StyleUnderline"/>
        </w:rPr>
        <w:t>to maintain that which contributes to overall health, to maintain the natural ecological balance</w:t>
      </w:r>
      <w:r w:rsidRPr="00D40C13">
        <w:rPr>
          <w:sz w:val="16"/>
        </w:rPr>
        <w:t xml:space="preserve">—roughly, to do all that preserves the natural status quo. </w:t>
      </w:r>
      <w:r w:rsidRPr="00D40C13">
        <w:rPr>
          <w:rStyle w:val="StyleUnderline"/>
        </w:rPr>
        <w:t>An attraction of this view is that it captures our deep intuition that life itself is a good thing; as such, it provides a basis for our obligation to preserve all aspects of the natural world, not just the human species.</w:t>
      </w:r>
      <w:r w:rsidRPr="00D40C13">
        <w:rPr>
          <w:sz w:val="16"/>
        </w:rPr>
        <w:t xml:space="preserve"> Yet, although </w:t>
      </w:r>
      <w:r w:rsidRPr="00D40C13">
        <w:rPr>
          <w:rStyle w:val="Emphasis"/>
        </w:rPr>
        <w:t xml:space="preserve">natural law yields </w:t>
      </w:r>
      <w:r w:rsidRPr="000F0D87">
        <w:rPr>
          <w:rStyle w:val="Emphasis"/>
          <w:highlight w:val="cyan"/>
        </w:rPr>
        <w:t>obligations to ensure future life</w:t>
      </w:r>
      <w:r w:rsidRPr="00D40C13">
        <w:rPr>
          <w:sz w:val="16"/>
        </w:rPr>
        <w:t xml:space="preserve"> in general, these obligations are not directed toward anyone in particular. </w:t>
      </w:r>
    </w:p>
    <w:p w14:paraId="65E535A4" w14:textId="77777777" w:rsidR="00B60426" w:rsidRDefault="00B60426" w:rsidP="00B60426">
      <w:pPr>
        <w:pStyle w:val="Heading4"/>
      </w:pPr>
      <w:r>
        <w:t xml:space="preserve">Legal obligations towards future generations solves </w:t>
      </w:r>
      <w:r w:rsidRPr="00960FA2">
        <w:rPr>
          <w:u w:val="single"/>
        </w:rPr>
        <w:t>extinction</w:t>
      </w:r>
      <w:r>
        <w:t xml:space="preserve"> </w:t>
      </w:r>
    </w:p>
    <w:p w14:paraId="2547D169" w14:textId="77777777" w:rsidR="00B60426" w:rsidRDefault="00B60426" w:rsidP="00B60426">
      <w:r w:rsidRPr="0036276B">
        <w:rPr>
          <w:rStyle w:val="Style13ptBold"/>
        </w:rPr>
        <w:t>Jones et al. 18</w:t>
      </w:r>
      <w:r>
        <w:t xml:space="preserve"> (Natalie - PhD and LLM in international law from the University of Cambridge, “Representation of future generations in United Kingdom policy-making,” </w:t>
      </w:r>
      <w:hyperlink r:id="rId10" w:anchor="sec0005" w:history="1">
        <w:r w:rsidRPr="00112463">
          <w:rPr>
            <w:rStyle w:val="Hyperlink"/>
          </w:rPr>
          <w:t>https://www.sciencedirect.com/science/article/pii/S0016328717301179#sec0005</w:t>
        </w:r>
      </w:hyperlink>
      <w:r>
        <w:t>)</w:t>
      </w:r>
    </w:p>
    <w:p w14:paraId="4F397426" w14:textId="77777777" w:rsidR="00B60426" w:rsidRPr="00B929BF" w:rsidRDefault="00B60426" w:rsidP="00B60426">
      <w:pPr>
        <w:rPr>
          <w:sz w:val="16"/>
        </w:rPr>
      </w:pPr>
      <w:r w:rsidRPr="00C96962">
        <w:rPr>
          <w:rStyle w:val="Emphasis"/>
        </w:rPr>
        <w:t xml:space="preserve">Global </w:t>
      </w:r>
      <w:r w:rsidRPr="000F0D87">
        <w:rPr>
          <w:rStyle w:val="Emphasis"/>
          <w:highlight w:val="cyan"/>
        </w:rPr>
        <w:t>catastrophic</w:t>
      </w:r>
      <w:r w:rsidRPr="000F0D87">
        <w:rPr>
          <w:rStyle w:val="StyleUnderline"/>
          <w:highlight w:val="cyan"/>
        </w:rPr>
        <w:t xml:space="preserve"> and </w:t>
      </w:r>
      <w:r w:rsidRPr="000F0D87">
        <w:rPr>
          <w:rStyle w:val="Emphasis"/>
          <w:highlight w:val="cyan"/>
        </w:rPr>
        <w:t>existential risks</w:t>
      </w:r>
      <w:r w:rsidRPr="000F0D87">
        <w:rPr>
          <w:rStyle w:val="StyleUnderline"/>
          <w:highlight w:val="cyan"/>
        </w:rPr>
        <w:t xml:space="preserve"> pose</w:t>
      </w:r>
      <w:r w:rsidRPr="00C96962">
        <w:rPr>
          <w:rStyle w:val="StyleUnderline"/>
        </w:rPr>
        <w:t xml:space="preserve"> central </w:t>
      </w:r>
      <w:r w:rsidRPr="000F0D87">
        <w:rPr>
          <w:rStyle w:val="StyleUnderline"/>
          <w:highlight w:val="cyan"/>
        </w:rPr>
        <w:t>challenges for intergenerational justice</w:t>
      </w:r>
      <w:r w:rsidRPr="00C96962">
        <w:rPr>
          <w:rStyle w:val="StyleUnderline"/>
        </w:rPr>
        <w:t xml:space="preserve"> and the structure of our current democracy.</w:t>
      </w:r>
      <w:r w:rsidRPr="00B929BF">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A subset of catastrophic risks are </w:t>
      </w:r>
      <w:r w:rsidRPr="00C96962">
        <w:rPr>
          <w:rStyle w:val="StyleUnderline"/>
        </w:rPr>
        <w:t>‘existential’ risks</w:t>
      </w:r>
      <w:r w:rsidRPr="00B929BF">
        <w:rPr>
          <w:sz w:val="16"/>
        </w:rPr>
        <w:t xml:space="preserve">, which </w:t>
      </w:r>
      <w:r w:rsidRPr="00C96962">
        <w:rPr>
          <w:rStyle w:val="StyleUnderline"/>
        </w:rPr>
        <w:t xml:space="preserve">would end human civilisation or lead to </w:t>
      </w:r>
      <w:r w:rsidRPr="000F0D87">
        <w:rPr>
          <w:rStyle w:val="StyleUnderline"/>
          <w:highlight w:val="cyan"/>
        </w:rPr>
        <w:t xml:space="preserve">the </w:t>
      </w:r>
      <w:r w:rsidRPr="000F0D87">
        <w:rPr>
          <w:rStyle w:val="Emphasis"/>
          <w:highlight w:val="cyan"/>
        </w:rPr>
        <w:t>extinction of humanity</w:t>
      </w:r>
      <w:r w:rsidRPr="00B929BF">
        <w:rPr>
          <w:sz w:val="16"/>
        </w:rPr>
        <w:t xml:space="preserve"> (Global Challenges Foundation &amp; Global Priorities Project, 2016). Catastrophic and existential risks may be categorised in terms of ongoing risks, which could potentially occur in any given year (e</w:t>
      </w:r>
      <w:r w:rsidRPr="00C96962">
        <w:rPr>
          <w:rStyle w:val="StyleUnderline"/>
        </w:rPr>
        <w:t xml:space="preserve">.g. </w:t>
      </w:r>
      <w:r w:rsidRPr="000F0D87">
        <w:rPr>
          <w:rStyle w:val="Emphasis"/>
          <w:highlight w:val="cyan"/>
        </w:rPr>
        <w:t>nuclear war; pandemics</w:t>
      </w:r>
      <w:r w:rsidRPr="00B929BF">
        <w:rPr>
          <w:sz w:val="16"/>
        </w:rPr>
        <w:t xml:space="preserve">), versus emerging risks which may be unlikely today but will become significantly more likely in the future (e.g. </w:t>
      </w:r>
      <w:r w:rsidRPr="00C96962">
        <w:rPr>
          <w:rStyle w:val="Emphasis"/>
        </w:rPr>
        <w:t xml:space="preserve">catastrophic </w:t>
      </w:r>
      <w:r w:rsidRPr="000F0D87">
        <w:rPr>
          <w:rStyle w:val="Emphasis"/>
          <w:highlight w:val="cyan"/>
        </w:rPr>
        <w:t>climate change</w:t>
      </w:r>
      <w:r w:rsidRPr="00C96962">
        <w:rPr>
          <w:rStyle w:val="StyleUnderline"/>
        </w:rPr>
        <w:t xml:space="preserve">; risks stemming from </w:t>
      </w:r>
      <w:r w:rsidRPr="000F0D87">
        <w:rPr>
          <w:rStyle w:val="Emphasis"/>
          <w:highlight w:val="cyan"/>
        </w:rPr>
        <w:t>emerging technologies</w:t>
      </w:r>
      <w:r w:rsidRPr="00B929BF">
        <w:rPr>
          <w:sz w:val="16"/>
        </w:rPr>
        <w:t>). Ongoing risks have existed for some time now and are generally well-understood. However, emerging risks, particularly those arising from technological developments, are less understood and demand increasing attention from scientists and policymakers. These technological developments include advances in synthetic biology, geoengineering, distributed manufacturing and artificial intelligence (AI) (Global Priorities Project, Future of Humanity Institute, Oxford Martin School, Centre for the Study of Existential Risk, 2014). Although the impact of these technologies is still very uncertain, expert estimates suggest a non-negligible probability of catastrophic harm.</w:t>
      </w:r>
    </w:p>
    <w:p w14:paraId="6A29A8D3" w14:textId="77777777" w:rsidR="00B60426" w:rsidRPr="00B929BF" w:rsidRDefault="00B60426" w:rsidP="00B60426">
      <w:pPr>
        <w:rPr>
          <w:sz w:val="16"/>
        </w:rPr>
      </w:pPr>
      <w:r w:rsidRPr="00B929BF">
        <w:rPr>
          <w:sz w:val="16"/>
        </w:rPr>
        <w:t xml:space="preserve">In this article we rely on two main premises. The first is that </w:t>
      </w:r>
      <w:r w:rsidRPr="000F0D87">
        <w:rPr>
          <w:rStyle w:val="StyleUnderline"/>
          <w:highlight w:val="cyan"/>
        </w:rPr>
        <w:t>future generations are under-represented</w:t>
      </w:r>
      <w:r w:rsidRPr="00C96962">
        <w:rPr>
          <w:rStyle w:val="StyleUnderline"/>
        </w:rPr>
        <w:t xml:space="preserve"> in current political structures</w:t>
      </w:r>
      <w:r w:rsidRPr="00B929BF">
        <w:rPr>
          <w:sz w:val="16"/>
        </w:rPr>
        <w:t xml:space="preserve"> partly </w:t>
      </w:r>
      <w:r w:rsidRPr="000F0D87">
        <w:rPr>
          <w:rStyle w:val="StyleUnderline"/>
          <w:highlight w:val="cyan"/>
        </w:rPr>
        <w:t>due to</w:t>
      </w:r>
      <w:r w:rsidRPr="00C96962">
        <w:rPr>
          <w:rStyle w:val="StyleUnderline"/>
        </w:rPr>
        <w:t xml:space="preserve"> political </w:t>
      </w:r>
      <w:r w:rsidRPr="000F0D87">
        <w:rPr>
          <w:rStyle w:val="StyleUnderline"/>
          <w:highlight w:val="cyan"/>
        </w:rPr>
        <w:t>‘short-termism’</w:t>
      </w:r>
      <w:r w:rsidRPr="00C96962">
        <w:rPr>
          <w:rStyle w:val="StyleUnderline"/>
        </w:rPr>
        <w:t xml:space="preserve"> or ‘presentism’</w:t>
      </w:r>
      <w:r w:rsidRPr="00B929BF">
        <w:rPr>
          <w:sz w:val="16"/>
        </w:rPr>
        <w:t xml:space="preserve"> (Thompson, 2010). Governments primarily </w:t>
      </w:r>
      <w:r w:rsidRPr="00C96962">
        <w:rPr>
          <w:rStyle w:val="StyleUnderline"/>
        </w:rPr>
        <w:t>focus on short-term concerns</w:t>
      </w:r>
      <w:r w:rsidRPr="00B929BF">
        <w:rPr>
          <w:sz w:val="16"/>
        </w:rPr>
        <w:t xml:space="preserve">, which mean that they may </w:t>
      </w:r>
      <w:r w:rsidRPr="00C96962">
        <w:rPr>
          <w:rStyle w:val="StyleUnderline"/>
        </w:rPr>
        <w:t xml:space="preserve">systematically </w:t>
      </w:r>
      <w:r w:rsidRPr="00C96962">
        <w:rPr>
          <w:rStyle w:val="Emphasis"/>
        </w:rPr>
        <w:t>neglect global catastrophic risks</w:t>
      </w:r>
      <w:r w:rsidRPr="00C96962">
        <w:rPr>
          <w:rStyle w:val="StyleUnderline"/>
        </w:rPr>
        <w:t xml:space="preserve"> and, accordingly, future generations</w:t>
      </w:r>
      <w:r w:rsidRPr="00B929BF">
        <w:rPr>
          <w:sz w:val="16"/>
        </w:rPr>
        <w:t xml:space="preserve"> (Global Priorities Project et al., 2014). The problem of presentism transcends political divisions: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beneficiaries are </w:t>
      </w:r>
      <w:r w:rsidRPr="001D5A1D">
        <w:rPr>
          <w:rStyle w:val="StyleUnderline"/>
        </w:rPr>
        <w:t>future people</w:t>
      </w:r>
      <w:r w:rsidRPr="00B929BF">
        <w:rPr>
          <w:sz w:val="16"/>
        </w:rPr>
        <w:t xml:space="preserve"> who do not exist presently and as such </w:t>
      </w:r>
      <w:r w:rsidRPr="001D5A1D">
        <w:rPr>
          <w:rStyle w:val="StyleUnderline"/>
        </w:rPr>
        <w:t>have no voice in the political process.</w:t>
      </w:r>
      <w:r w:rsidRPr="00B929BF">
        <w:rPr>
          <w:sz w:val="16"/>
        </w:rPr>
        <w:t xml:space="preserve"> There is a clear lack of incentives to mitigate such risks, and market failure should be expected (Beckstead, 2013).</w:t>
      </w:r>
    </w:p>
    <w:p w14:paraId="5B3E8A61" w14:textId="77777777" w:rsidR="00B60426" w:rsidRPr="00B929BF" w:rsidRDefault="00B60426" w:rsidP="00B60426">
      <w:pPr>
        <w:rPr>
          <w:sz w:val="16"/>
          <w:szCs w:val="16"/>
        </w:rPr>
      </w:pPr>
      <w:r w:rsidRPr="00B929BF">
        <w:rPr>
          <w:sz w:val="16"/>
          <w:szCs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(Gosseries, 2008).</w:t>
      </w:r>
    </w:p>
    <w:p w14:paraId="094FA261" w14:textId="77777777" w:rsidR="00B60426" w:rsidRDefault="00B60426" w:rsidP="00B60426">
      <w:pPr>
        <w:rPr>
          <w:sz w:val="16"/>
        </w:rPr>
      </w:pPr>
      <w:r w:rsidRPr="000F0D87">
        <w:rPr>
          <w:rStyle w:val="StyleUnderline"/>
          <w:highlight w:val="cyan"/>
        </w:rPr>
        <w:t xml:space="preserve">The need to include </w:t>
      </w:r>
      <w:r w:rsidRPr="000F0D87">
        <w:rPr>
          <w:rStyle w:val="Emphasis"/>
          <w:highlight w:val="cyan"/>
        </w:rPr>
        <w:t>explicit pathways in governance</w:t>
      </w:r>
      <w:r w:rsidRPr="001D5A1D">
        <w:rPr>
          <w:rStyle w:val="Emphasis"/>
        </w:rPr>
        <w:t xml:space="preserve"> structures </w:t>
      </w:r>
      <w:r w:rsidRPr="000F0D87">
        <w:rPr>
          <w:rStyle w:val="Emphasis"/>
          <w:highlight w:val="cyan"/>
        </w:rPr>
        <w:t>for accountability to the rights</w:t>
      </w:r>
      <w:r w:rsidRPr="001D5A1D">
        <w:rPr>
          <w:rStyle w:val="Emphasis"/>
        </w:rPr>
        <w:t xml:space="preserve"> and needs </w:t>
      </w:r>
      <w:r w:rsidRPr="000F0D87">
        <w:rPr>
          <w:rStyle w:val="Emphasis"/>
          <w:highlight w:val="cyan"/>
        </w:rPr>
        <w:t>of future generations</w:t>
      </w:r>
      <w:r w:rsidRPr="000F0D87">
        <w:rPr>
          <w:rStyle w:val="StyleUnderline"/>
          <w:highlight w:val="cyan"/>
        </w:rPr>
        <w:t xml:space="preserve"> has been noted</w:t>
      </w:r>
      <w:r w:rsidRPr="00B929BF">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4F150F5F" w14:textId="77777777" w:rsidR="00B60426" w:rsidRPr="000F0D87" w:rsidRDefault="00B60426" w:rsidP="00B60426"/>
    <w:bookmarkEnd w:id="0"/>
    <w:p w14:paraId="75FB88D3" w14:textId="77777777" w:rsidR="00B60426" w:rsidRDefault="00B60426" w:rsidP="00B60426">
      <w:pPr>
        <w:pStyle w:val="Heading4"/>
      </w:pPr>
      <w:r>
        <w:t xml:space="preserve">The counterplan competes and solves---US collective bargaining efforts fail.  </w:t>
      </w:r>
    </w:p>
    <w:p w14:paraId="4DBCF446" w14:textId="77777777" w:rsidR="00B60426" w:rsidRDefault="00B60426" w:rsidP="00B60426">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64F3F160" w14:textId="77777777" w:rsidR="00B60426" w:rsidRDefault="00B60426" w:rsidP="00B60426">
      <w:r w:rsidRPr="000F0D87">
        <w:rPr>
          <w:rStyle w:val="Emphasis"/>
          <w:highlight w:val="cyan"/>
        </w:rPr>
        <w:t>Other protections</w:t>
      </w:r>
      <w:r>
        <w:t xml:space="preserve"> for precarious workers</w:t>
      </w:r>
    </w:p>
    <w:p w14:paraId="7D7FE8CE" w14:textId="77777777" w:rsidR="00B60426" w:rsidRDefault="00B60426" w:rsidP="00B60426">
      <w:r>
        <w:t xml:space="preserve">As discussed above, </w:t>
      </w:r>
      <w:r w:rsidRPr="000F0D87">
        <w:rPr>
          <w:rStyle w:val="Emphasis"/>
          <w:highlight w:val="cyan"/>
        </w:rPr>
        <w:t>collective bargaining rights</w:t>
      </w:r>
      <w:r>
        <w:t xml:space="preserve"> under the NLRA </w:t>
      </w:r>
      <w:r w:rsidRPr="000F0D87">
        <w:rPr>
          <w:rStyle w:val="StyleUnderline"/>
          <w:highlight w:val="cyan"/>
        </w:rPr>
        <w:t>are limited</w:t>
      </w:r>
      <w:r w:rsidRPr="000F0D87">
        <w:rPr>
          <w:highlight w:val="cyan"/>
        </w:rPr>
        <w:t xml:space="preserve"> </w:t>
      </w:r>
      <w:r>
        <w:t xml:space="preserve">for all workers in the United States </w:t>
      </w:r>
      <w:r w:rsidRPr="000F0D87">
        <w:rPr>
          <w:rStyle w:val="StyleUnderline"/>
          <w:highlight w:val="cyan"/>
        </w:rPr>
        <w:t>and</w:t>
      </w:r>
      <w:r>
        <w:t xml:space="preserve">, consequently, </w:t>
      </w:r>
      <w:r w:rsidRPr="000F0D87">
        <w:rPr>
          <w:rStyle w:val="Emphasis"/>
          <w:highlight w:val="cyan"/>
        </w:rPr>
        <w:t>strengthening these rights</w:t>
      </w:r>
      <w:r w:rsidRPr="000F0D87">
        <w:rPr>
          <w:highlight w:val="cyan"/>
        </w:rPr>
        <w:t xml:space="preserve"> </w:t>
      </w:r>
      <w:r>
        <w:t xml:space="preserve">for precarious workers under the current legal framework </w:t>
      </w:r>
      <w:r w:rsidRPr="000F0D87">
        <w:rPr>
          <w:rStyle w:val="Emphasis"/>
          <w:highlight w:val="cyan"/>
        </w:rPr>
        <w:t xml:space="preserve">will be </w:t>
      </w:r>
      <w:r w:rsidRPr="00D635D9">
        <w:rPr>
          <w:rStyle w:val="Emphasis"/>
        </w:rPr>
        <w:t xml:space="preserve">difficult and </w:t>
      </w:r>
      <w:r w:rsidRPr="000F0D87">
        <w:rPr>
          <w:rStyle w:val="Emphasis"/>
          <w:highlight w:val="cyan"/>
        </w:rPr>
        <w:t>complicated</w:t>
      </w:r>
      <w:r>
        <w:t xml:space="preserve">. Nevertheless, </w:t>
      </w:r>
      <w:r w:rsidRPr="000F0D87">
        <w:rPr>
          <w:rStyle w:val="Emphasis"/>
          <w:highlight w:val="cyan"/>
        </w:rPr>
        <w:t>there may be other ways to strengthen</w:t>
      </w:r>
      <w:r w:rsidRPr="000F0D87">
        <w:rPr>
          <w:highlight w:val="cyan"/>
        </w:rPr>
        <w:t xml:space="preserve"> </w:t>
      </w:r>
      <w:r>
        <w:t xml:space="preserve">worker </w:t>
      </w:r>
      <w:r w:rsidRPr="000F0D87">
        <w:rPr>
          <w:rStyle w:val="Emphasis"/>
          <w:highlight w:val="cyan"/>
        </w:rPr>
        <w:t>protections</w:t>
      </w:r>
      <w:r w:rsidRPr="000F0D87">
        <w:rPr>
          <w:highlight w:val="cyan"/>
        </w:rPr>
        <w:t xml:space="preserve"> </w:t>
      </w:r>
      <w:r>
        <w:t xml:space="preserve">for precarious workers. </w:t>
      </w:r>
      <w:r w:rsidRPr="000F0D87">
        <w:rPr>
          <w:rStyle w:val="StyleUnderline"/>
          <w:highlight w:val="cyan"/>
        </w:rPr>
        <w:t>These include</w:t>
      </w:r>
      <w:r>
        <w:t>:</w:t>
      </w:r>
    </w:p>
    <w:p w14:paraId="2F132D7C" w14:textId="77777777" w:rsidR="00B60426" w:rsidRDefault="00B60426" w:rsidP="00B60426">
      <w:pPr>
        <w:pStyle w:val="ListParagraph"/>
        <w:numPr>
          <w:ilvl w:val="0"/>
          <w:numId w:val="269"/>
        </w:numPr>
      </w:pPr>
      <w:r w:rsidRPr="00E32A51">
        <w:rPr>
          <w:rStyle w:val="Emphasis"/>
        </w:rPr>
        <w:t>curtailing</w:t>
      </w:r>
      <w:r>
        <w:t xml:space="preserve"> the </w:t>
      </w:r>
      <w:r w:rsidRPr="00E32A51">
        <w:rPr>
          <w:rStyle w:val="Emphasis"/>
        </w:rPr>
        <w:t>misclassification</w:t>
      </w:r>
      <w:r>
        <w:t xml:space="preserve"> of employees and extending coverage of employees under federal statutes;</w:t>
      </w:r>
    </w:p>
    <w:p w14:paraId="0DC4B143" w14:textId="77777777" w:rsidR="00B60426" w:rsidRDefault="00B60426" w:rsidP="00B60426">
      <w:pPr>
        <w:pStyle w:val="ListParagraph"/>
        <w:numPr>
          <w:ilvl w:val="0"/>
          <w:numId w:val="269"/>
        </w:numPr>
      </w:pPr>
      <w:r w:rsidRPr="000F0D87">
        <w:rPr>
          <w:rStyle w:val="Emphasis"/>
          <w:highlight w:val="cyan"/>
        </w:rPr>
        <w:t>adopting new</w:t>
      </w:r>
      <w:r w:rsidRPr="000F0D87">
        <w:rPr>
          <w:highlight w:val="cyan"/>
        </w:rPr>
        <w:t xml:space="preserve"> </w:t>
      </w:r>
      <w:r>
        <w:t xml:space="preserve">methods to determine </w:t>
      </w:r>
      <w:r w:rsidRPr="006E666E">
        <w:rPr>
          <w:rStyle w:val="Emphasis"/>
        </w:rPr>
        <w:t xml:space="preserve">minimum </w:t>
      </w:r>
      <w:r w:rsidRPr="000F0D87">
        <w:rPr>
          <w:rStyle w:val="Emphasis"/>
          <w:highlight w:val="cyan"/>
        </w:rPr>
        <w:t>wages</w:t>
      </w:r>
      <w:r>
        <w:t>;</w:t>
      </w:r>
    </w:p>
    <w:p w14:paraId="4DD10831" w14:textId="77777777" w:rsidR="00B60426" w:rsidRDefault="00B60426" w:rsidP="00B60426">
      <w:pPr>
        <w:pStyle w:val="ListParagraph"/>
        <w:numPr>
          <w:ilvl w:val="0"/>
          <w:numId w:val="269"/>
        </w:numPr>
      </w:pPr>
      <w:r w:rsidRPr="000F0D87">
        <w:rPr>
          <w:rStyle w:val="Emphasis"/>
          <w:highlight w:val="cyan"/>
        </w:rPr>
        <w:t>providing</w:t>
      </w:r>
      <w:r w:rsidRPr="000F0D87">
        <w:rPr>
          <w:highlight w:val="cyan"/>
        </w:rPr>
        <w:t xml:space="preserve"> </w:t>
      </w:r>
      <w:r>
        <w:t xml:space="preserve">a degree of </w:t>
      </w:r>
      <w:r w:rsidRPr="000F0D87">
        <w:rPr>
          <w:rStyle w:val="Emphasis"/>
          <w:highlight w:val="cyan"/>
        </w:rPr>
        <w:t>job security</w:t>
      </w:r>
      <w:r>
        <w:t>; establishing voluntary agreements between multinational corporations (MNCs) and unions to provide precarious workers with rights based on international labour standards; and</w:t>
      </w:r>
    </w:p>
    <w:p w14:paraId="67342A1F" w14:textId="77777777" w:rsidR="00B60426" w:rsidRPr="00C32274" w:rsidRDefault="00B60426" w:rsidP="00B60426">
      <w:pPr>
        <w:pStyle w:val="ListParagraph"/>
        <w:numPr>
          <w:ilvl w:val="0"/>
          <w:numId w:val="269"/>
        </w:numPr>
        <w:rPr>
          <w:sz w:val="10"/>
          <w:szCs w:val="10"/>
        </w:rPr>
      </w:pPr>
      <w:r w:rsidRPr="00C32274">
        <w:rPr>
          <w:sz w:val="10"/>
          <w:szCs w:val="10"/>
        </w:rPr>
        <w:t>considering the adoption of European notions of social dialogue.</w:t>
      </w:r>
    </w:p>
    <w:p w14:paraId="5740DDCC" w14:textId="77777777" w:rsidR="00B60426" w:rsidRPr="00A00BA7" w:rsidRDefault="00B60426" w:rsidP="00B60426">
      <w:pPr>
        <w:rPr>
          <w:sz w:val="10"/>
          <w:szCs w:val="10"/>
        </w:rPr>
      </w:pPr>
      <w:r w:rsidRPr="00A00BA7">
        <w:rPr>
          <w:sz w:val="10"/>
          <w:szCs w:val="10"/>
        </w:rPr>
        <w:t>Misclassification of employees as independent contractors</w:t>
      </w:r>
    </w:p>
    <w:p w14:paraId="6E89C295" w14:textId="77777777" w:rsidR="00B60426" w:rsidRPr="00A00BA7" w:rsidRDefault="00B60426" w:rsidP="00B60426">
      <w:pPr>
        <w:rPr>
          <w:sz w:val="10"/>
          <w:szCs w:val="10"/>
        </w:rPr>
      </w:pPr>
      <w:r w:rsidRPr="00A00BA7">
        <w:rPr>
          <w:sz w:val="10"/>
          <w:szCs w:val="10"/>
        </w:rPr>
        <w:t>Misclassification of employees is common in the United States. Government reports estimate that up to 30 per cent of companies misclassify employees with employers, illegally passing off 3.4 million regular workers as contractors (Greenhouse, 2010).32 While some workers are unintentionally misclassified, many employers purposefully misclassify workers in order to avoid coverage and compliance with many of the labour and employment laws which often apply only to employees – and not independent contractors.</w:t>
      </w:r>
    </w:p>
    <w:p w14:paraId="35FAC86A" w14:textId="77777777" w:rsidR="00B60426" w:rsidRPr="00A00BA7" w:rsidRDefault="00B60426" w:rsidP="00B60426">
      <w:pPr>
        <w:rPr>
          <w:sz w:val="10"/>
          <w:szCs w:val="10"/>
        </w:rPr>
      </w:pPr>
      <w:r w:rsidRPr="00A00BA7">
        <w:rPr>
          <w:sz w:val="10"/>
          <w:szCs w:val="10"/>
        </w:rPr>
        <w:t>One solution for discouraging the misclassification of employees is to abandon the use of different tests for determining who is an employee and adopting one, broad, uniform standard in their place. The Commission on the Future of Worker–Management Relations made such a recommendation arguing that such a definition should be based on the economic realities of the employment relationship – conferring independent contractor status “only on those for whom it is appropriate – entrepreneurs who bear the risk of loss, serve multiple clients, hold themselves out to the public as an independent business, and so forth.”33 The Commission went on to explain that misclassification costs both federal and state governments large amounts of tax revenues – including social security, unemployment insurance and personal income tax – noting that the law should not provide this type of incentive for employers to misclassify workers.34</w:t>
      </w:r>
    </w:p>
    <w:p w14:paraId="70E74EC4" w14:textId="77777777" w:rsidR="00B60426" w:rsidRPr="00A00BA7" w:rsidRDefault="00B60426" w:rsidP="00B60426">
      <w:pPr>
        <w:rPr>
          <w:sz w:val="10"/>
          <w:szCs w:val="10"/>
        </w:rPr>
      </w:pPr>
      <w:r w:rsidRPr="00A00BA7">
        <w:rPr>
          <w:sz w:val="10"/>
          <w:szCs w:val="10"/>
        </w:rPr>
        <w:t xml:space="preserve">Many states have investigated the issue of misclassification of employees as independent contractors, enacting legislation to address the matter (see Ruckelshaus, 2008). Advocates for precarious workers propose the following principles when drafting legislation regarding misclassification (ibid.): </w:t>
      </w:r>
    </w:p>
    <w:p w14:paraId="74C5A13F" w14:textId="77777777" w:rsidR="00B60426" w:rsidRPr="00DB4426" w:rsidRDefault="00B60426" w:rsidP="00B60426">
      <w:pPr>
        <w:rPr>
          <w:sz w:val="10"/>
          <w:szCs w:val="10"/>
        </w:rPr>
      </w:pPr>
      <w:r w:rsidRPr="00DB4426">
        <w:rPr>
          <w:sz w:val="10"/>
          <w:szCs w:val="10"/>
        </w:rPr>
        <w:t>1. Provide for right of action for the aggrieved worker(s) and the worker’s representative, including unions or community groups.</w:t>
      </w:r>
    </w:p>
    <w:p w14:paraId="5CC7EB64" w14:textId="77777777" w:rsidR="00B60426" w:rsidRDefault="00B60426" w:rsidP="00B60426">
      <w:r>
        <w:t xml:space="preserve">2. </w:t>
      </w:r>
      <w:r w:rsidRPr="000F0D87">
        <w:rPr>
          <w:rStyle w:val="Emphasis"/>
          <w:highlight w:val="cyan"/>
        </w:rPr>
        <w:t>Provide for strong anti-retaliation protections for workers who complain</w:t>
      </w:r>
      <w:r>
        <w:t>.</w:t>
      </w:r>
    </w:p>
    <w:p w14:paraId="7C9E3EC1" w14:textId="77777777" w:rsidR="00B60426" w:rsidRPr="00DB4426" w:rsidRDefault="00B60426" w:rsidP="00B60426">
      <w:pPr>
        <w:rPr>
          <w:sz w:val="10"/>
          <w:szCs w:val="10"/>
        </w:rPr>
      </w:pPr>
      <w:r w:rsidRPr="00DB4426">
        <w:rPr>
          <w:sz w:val="10"/>
          <w:szCs w:val="10"/>
        </w:rPr>
        <w:t>3. Provide for monetary damages per worker misclassified in an amount likely to deter future violations.</w:t>
      </w:r>
    </w:p>
    <w:p w14:paraId="5DDA73BD" w14:textId="77777777" w:rsidR="00B60426" w:rsidRPr="00DB4426" w:rsidRDefault="00B60426" w:rsidP="00B60426">
      <w:pPr>
        <w:rPr>
          <w:sz w:val="10"/>
          <w:szCs w:val="10"/>
        </w:rPr>
      </w:pPr>
      <w:r w:rsidRPr="00DB4426">
        <w:rPr>
          <w:sz w:val="10"/>
          <w:szCs w:val="10"/>
        </w:rPr>
        <w:t>4. Provide for debarment remedies if the violating employers are state public contractors.</w:t>
      </w:r>
    </w:p>
    <w:p w14:paraId="2096FCCB" w14:textId="77777777" w:rsidR="00B60426" w:rsidRDefault="00B60426" w:rsidP="00B60426">
      <w:r>
        <w:t xml:space="preserve">ILO standards provide amble support for enforcing laws prohibiting the misclassification of employees. The Labour Inspection Convention, 1947 (No. 81), provides that “[t]he system of labour inspection in industrial workplaces shall apply to all work places”, regardless of the characteristics of the workers that occupy them. Moreover, </w:t>
      </w:r>
      <w:r w:rsidRPr="000F0D87">
        <w:rPr>
          <w:rStyle w:val="Emphasis"/>
          <w:highlight w:val="cyan"/>
        </w:rPr>
        <w:t>labour inspection</w:t>
      </w:r>
      <w:r w:rsidRPr="000F0D87">
        <w:rPr>
          <w:rStyle w:val="StyleUnderline"/>
          <w:highlight w:val="cyan"/>
        </w:rPr>
        <w:t xml:space="preserve"> must be enforced</w:t>
      </w:r>
      <w:r w:rsidRPr="000F0D87">
        <w:rPr>
          <w:highlight w:val="cyan"/>
        </w:rPr>
        <w:t xml:space="preserve"> </w:t>
      </w:r>
      <w:r>
        <w:t xml:space="preserve">specifically </w:t>
      </w:r>
      <w:r w:rsidRPr="000F0D87">
        <w:rPr>
          <w:rStyle w:val="StyleUnderline"/>
          <w:highlight w:val="cyan"/>
        </w:rPr>
        <w:t>in reference to</w:t>
      </w:r>
      <w:r w:rsidRPr="000F0D87">
        <w:rPr>
          <w:highlight w:val="cyan"/>
        </w:rPr>
        <w:t xml:space="preserve"> </w:t>
      </w:r>
      <w:r>
        <w:t xml:space="preserve">“provisions relating to </w:t>
      </w:r>
      <w:r w:rsidRPr="000F0D87">
        <w:rPr>
          <w:rStyle w:val="Emphasis"/>
          <w:highlight w:val="cyan"/>
        </w:rPr>
        <w:t>hours, wages, safety, health and welfare</w:t>
      </w:r>
      <w:r w:rsidRPr="000F0D87">
        <w:rPr>
          <w:highlight w:val="cyan"/>
        </w:rPr>
        <w:t xml:space="preserve"> </w:t>
      </w:r>
      <w:r>
        <w:t>… in so far as such provisions are enforceable by labour inspectors”. The International Labour Conference recently addressed these and other issues, marking its commitment to achieving the principles outlined in Convention No. 81, among other things (ILO, 2011).</w:t>
      </w:r>
    </w:p>
    <w:p w14:paraId="5B6CB722" w14:textId="77777777" w:rsidR="00B60426" w:rsidRPr="002961D5" w:rsidRDefault="00B60426" w:rsidP="00B60426">
      <w:pPr>
        <w:rPr>
          <w:rStyle w:val="Emphasis"/>
        </w:rPr>
      </w:pPr>
      <w:r w:rsidRPr="000F0D87">
        <w:rPr>
          <w:rStyle w:val="Emphasis"/>
          <w:highlight w:val="cyan"/>
        </w:rPr>
        <w:t>Providing job security</w:t>
      </w:r>
    </w:p>
    <w:p w14:paraId="74BA86D0" w14:textId="77777777" w:rsidR="00B60426" w:rsidRDefault="00B60426" w:rsidP="00B60426">
      <w:r>
        <w:t xml:space="preserve">Since most private sector employees are at-will employees who can be fired for almost any reason or for no reason at all, job security remains a critical issue for all workers throughout the United States. There are a number of possibilities for addressing this issue that have been proposed or debated over the years. </w:t>
      </w:r>
      <w:r w:rsidRPr="000F0D87">
        <w:rPr>
          <w:rStyle w:val="StyleUnderline"/>
          <w:highlight w:val="cyan"/>
        </w:rPr>
        <w:t>The</w:t>
      </w:r>
      <w:r w:rsidRPr="000F0D87">
        <w:rPr>
          <w:highlight w:val="cyan"/>
        </w:rPr>
        <w:t xml:space="preserve"> </w:t>
      </w:r>
      <w:r>
        <w:t xml:space="preserve">public policy and </w:t>
      </w:r>
      <w:r w:rsidRPr="000F0D87">
        <w:rPr>
          <w:rStyle w:val="StyleUnderline"/>
          <w:highlight w:val="cyan"/>
        </w:rPr>
        <w:t>implied contract</w:t>
      </w:r>
      <w:r w:rsidRPr="000F0D87">
        <w:rPr>
          <w:highlight w:val="cyan"/>
        </w:rPr>
        <w:t xml:space="preserve"> </w:t>
      </w:r>
      <w:r>
        <w:t xml:space="preserve">exceptions to employment at-will </w:t>
      </w:r>
      <w:r w:rsidRPr="000F0D87">
        <w:rPr>
          <w:rStyle w:val="StyleUnderline"/>
          <w:highlight w:val="cyan"/>
        </w:rPr>
        <w:t>could be codified into federal</w:t>
      </w:r>
      <w:r w:rsidRPr="000F0D87">
        <w:rPr>
          <w:highlight w:val="cyan"/>
        </w:rPr>
        <w:t xml:space="preserve"> </w:t>
      </w:r>
      <w:r>
        <w:t xml:space="preserve">or state </w:t>
      </w:r>
      <w:r w:rsidRPr="000F0D87">
        <w:rPr>
          <w:rStyle w:val="StyleUnderline"/>
          <w:highlight w:val="cyan"/>
        </w:rPr>
        <w:t>law</w:t>
      </w:r>
      <w:r w:rsidRPr="000F0D87">
        <w:rPr>
          <w:highlight w:val="cyan"/>
        </w:rPr>
        <w:t xml:space="preserve"> </w:t>
      </w:r>
      <w:r>
        <w:t xml:space="preserve">in order </w:t>
      </w:r>
      <w:r w:rsidRPr="000F0D87">
        <w:rPr>
          <w:rStyle w:val="StyleUnderline"/>
          <w:highlight w:val="cyan"/>
        </w:rPr>
        <w:t>to improve job security</w:t>
      </w:r>
      <w:r w:rsidRPr="000F0D87">
        <w:rPr>
          <w:highlight w:val="cyan"/>
        </w:rPr>
        <w:t xml:space="preserve"> </w:t>
      </w:r>
      <w:r>
        <w:t xml:space="preserve">for all workers. Several years ago, a Model Employment Termination Act (META) was proposed.35 In general, </w:t>
      </w:r>
      <w:r w:rsidRPr="002961D5">
        <w:rPr>
          <w:rStyle w:val="Emphasis"/>
        </w:rPr>
        <w:t xml:space="preserve">META would have </w:t>
      </w:r>
      <w:r w:rsidRPr="000F0D87">
        <w:rPr>
          <w:rStyle w:val="Emphasis"/>
          <w:highlight w:val="cyan"/>
        </w:rPr>
        <w:t>prohibit</w:t>
      </w:r>
      <w:r w:rsidRPr="002961D5">
        <w:rPr>
          <w:rStyle w:val="Emphasis"/>
        </w:rPr>
        <w:t xml:space="preserve">ed </w:t>
      </w:r>
      <w:r w:rsidRPr="000F0D87">
        <w:rPr>
          <w:rStyle w:val="Emphasis"/>
          <w:highlight w:val="cyan"/>
        </w:rPr>
        <w:t>an employer from terminating an employee without good cause</w:t>
      </w:r>
      <w:r>
        <w:t>. The Model Act, however, would not have applied to short-term or temporary employees and left many other areas unaddressed. No state has adopted META, although Montana has enacted a Wrongful Discharge from Employment Law that has some similarities.36</w:t>
      </w:r>
    </w:p>
    <w:p w14:paraId="32D2D63F" w14:textId="77777777" w:rsidR="00B60426" w:rsidRPr="00912A55" w:rsidRDefault="00B60426" w:rsidP="00B60426">
      <w:pPr>
        <w:rPr>
          <w:rStyle w:val="Emphasis"/>
        </w:rPr>
      </w:pPr>
      <w:r w:rsidRPr="00912A55">
        <w:rPr>
          <w:rStyle w:val="Emphasis"/>
        </w:rPr>
        <w:t>Providing for decent wages</w:t>
      </w:r>
    </w:p>
    <w:p w14:paraId="5D71EBF4" w14:textId="77777777" w:rsidR="00B60426" w:rsidRPr="00DB4426" w:rsidRDefault="00B60426" w:rsidP="00B60426">
      <w:pPr>
        <w:rPr>
          <w:sz w:val="10"/>
          <w:szCs w:val="10"/>
        </w:rPr>
      </w:pPr>
      <w:r w:rsidRPr="00DB4426">
        <w:rPr>
          <w:sz w:val="10"/>
          <w:szCs w:val="10"/>
        </w:rPr>
        <w:t xml:space="preserve">Most precarious workers generally are required to receive a minimum wage under the Fair Labor Standards Act, the federal law establishing minimum wage, overtime and other wage protections, and state minimum wage laws which often require wage payments that exceed the federal minimum.37 Under federal law, minimum wage for most workers is set at $7.25 an hour,38 but Washington State, with the most protective minimum wage law, requires payment of $8.67 per hour.39 In addition, some communities have adopted what is known as livable wage standards. Since </w:t>
      </w:r>
      <w:r w:rsidRPr="00DB4426">
        <w:rPr>
          <w:rStyle w:val="StyleUnderline"/>
          <w:sz w:val="10"/>
          <w:szCs w:val="10"/>
        </w:rPr>
        <w:t>minimum wage is still far below the poverty level</w:t>
      </w:r>
      <w:r w:rsidRPr="00DB4426">
        <w:rPr>
          <w:sz w:val="10"/>
          <w:szCs w:val="10"/>
        </w:rPr>
        <w:t>, livable wages are aimed at ensuring wages that can provide workers with a decent standard of living. For example, the city of Chicago passed an ordinance requiring some very large retailers to pay at least $10 an hour (Bellandi, 2006).</w:t>
      </w:r>
    </w:p>
    <w:p w14:paraId="7675CAE6" w14:textId="77777777" w:rsidR="00B60426" w:rsidRDefault="00B60426" w:rsidP="00B60426">
      <w:r w:rsidRPr="000F0D87">
        <w:rPr>
          <w:rStyle w:val="StyleUnderline"/>
          <w:highlight w:val="cyan"/>
        </w:rPr>
        <w:t xml:space="preserve">An even higher “minimum wage” might be </w:t>
      </w:r>
      <w:r w:rsidRPr="0075260D">
        <w:rPr>
          <w:rStyle w:val="StyleUnderline"/>
        </w:rPr>
        <w:t>achieved by adopting a prevailing wage for workers in industries dominated by precarious workers</w:t>
      </w:r>
      <w:r>
        <w:t xml:space="preserve">. The concept of </w:t>
      </w:r>
      <w:r w:rsidRPr="000F0D87">
        <w:rPr>
          <w:rStyle w:val="StyleUnderline"/>
          <w:highlight w:val="cyan"/>
        </w:rPr>
        <w:t xml:space="preserve">prevailing wages </w:t>
      </w:r>
      <w:r w:rsidRPr="0075260D">
        <w:rPr>
          <w:rStyle w:val="StyleUnderline"/>
        </w:rPr>
        <w:t xml:space="preserve">is </w:t>
      </w:r>
      <w:r w:rsidRPr="000F0D87">
        <w:rPr>
          <w:rStyle w:val="StyleUnderline"/>
          <w:highlight w:val="cyan"/>
        </w:rPr>
        <w:t xml:space="preserve">borrowed from </w:t>
      </w:r>
      <w:r w:rsidRPr="0075260D">
        <w:rPr>
          <w:rStyle w:val="StyleUnderline"/>
        </w:rPr>
        <w:t xml:space="preserve">public </w:t>
      </w:r>
      <w:r w:rsidRPr="000F0D87">
        <w:rPr>
          <w:rStyle w:val="StyleUnderline"/>
          <w:highlight w:val="cyan"/>
        </w:rPr>
        <w:t xml:space="preserve">contract law, which requires </w:t>
      </w:r>
      <w:r w:rsidRPr="0075260D">
        <w:rPr>
          <w:rStyle w:val="StyleUnderline"/>
        </w:rPr>
        <w:t xml:space="preserve">that certain </w:t>
      </w:r>
      <w:r w:rsidRPr="000F0D87">
        <w:rPr>
          <w:rStyle w:val="StyleUnderline"/>
          <w:highlight w:val="cyan"/>
        </w:rPr>
        <w:t xml:space="preserve">employers </w:t>
      </w:r>
      <w:r w:rsidRPr="0075260D">
        <w:rPr>
          <w:rStyle w:val="StyleUnderline"/>
        </w:rPr>
        <w:t>who receive public contracts</w:t>
      </w:r>
      <w:r>
        <w:t xml:space="preserve"> for construction, services, and other activities </w:t>
      </w:r>
      <w:r w:rsidRPr="000F0D87">
        <w:rPr>
          <w:rStyle w:val="StyleUnderline"/>
          <w:highlight w:val="cyan"/>
        </w:rPr>
        <w:t>pay</w:t>
      </w:r>
      <w:r w:rsidRPr="000F0D87">
        <w:rPr>
          <w:highlight w:val="cyan"/>
        </w:rPr>
        <w:t xml:space="preserve"> </w:t>
      </w:r>
      <w:r>
        <w:t xml:space="preserve">employees working on the contract </w:t>
      </w:r>
      <w:r w:rsidRPr="000F0D87">
        <w:rPr>
          <w:rStyle w:val="StyleUnderline"/>
          <w:highlight w:val="cyan"/>
        </w:rPr>
        <w:t xml:space="preserve">a </w:t>
      </w:r>
      <w:r w:rsidRPr="0075260D">
        <w:rPr>
          <w:rStyle w:val="StyleUnderline"/>
        </w:rPr>
        <w:t xml:space="preserve">prevailing </w:t>
      </w:r>
      <w:r w:rsidRPr="000F0D87">
        <w:rPr>
          <w:rStyle w:val="StyleUnderline"/>
          <w:highlight w:val="cyan"/>
        </w:rPr>
        <w:t>wage that satisfies specific requirements</w:t>
      </w:r>
      <w:r>
        <w:t xml:space="preserve">.40 These </w:t>
      </w:r>
      <w:r w:rsidRPr="000F0D87">
        <w:rPr>
          <w:rStyle w:val="Emphasis"/>
          <w:highlight w:val="cyan"/>
        </w:rPr>
        <w:t>prevailing wages are considerably higher than minimum wages</w:t>
      </w:r>
      <w:r w:rsidRPr="000F0D87">
        <w:rPr>
          <w:rStyle w:val="StyleUnderline"/>
          <w:highlight w:val="cyan"/>
        </w:rPr>
        <w:t xml:space="preserve"> </w:t>
      </w:r>
      <w:r w:rsidRPr="0075260D">
        <w:rPr>
          <w:rStyle w:val="StyleUnderline"/>
        </w:rPr>
        <w:t>and</w:t>
      </w:r>
      <w:r>
        <w:t xml:space="preserve"> are, in general, </w:t>
      </w:r>
      <w:r w:rsidRPr="0075260D">
        <w:rPr>
          <w:rStyle w:val="StyleUnderline"/>
        </w:rPr>
        <w:t xml:space="preserve">based on the wages paid for certain occupations in specific geographic areas. </w:t>
      </w:r>
      <w:r w:rsidRPr="0075260D">
        <w:rPr>
          <w:rStyle w:val="Emphasis"/>
        </w:rPr>
        <w:t xml:space="preserve">A system of </w:t>
      </w:r>
      <w:r w:rsidRPr="000F0D87">
        <w:rPr>
          <w:rStyle w:val="Emphasis"/>
          <w:highlight w:val="cyan"/>
        </w:rPr>
        <w:t xml:space="preserve">prevailing wages could be established </w:t>
      </w:r>
      <w:r w:rsidRPr="0075260D">
        <w:rPr>
          <w:rStyle w:val="Emphasis"/>
        </w:rPr>
        <w:t xml:space="preserve">for workers </w:t>
      </w:r>
      <w:r w:rsidRPr="000F0D87">
        <w:rPr>
          <w:rStyle w:val="Emphasis"/>
          <w:highlight w:val="cyan"/>
        </w:rPr>
        <w:t>regardless of the nature of their employment</w:t>
      </w:r>
      <w:r>
        <w:t>. The drawback of this approach is that precarious workers in general are already low paid workers – so that a prevailing wage determination may remain low.</w:t>
      </w:r>
    </w:p>
    <w:p w14:paraId="1FF5E2E7" w14:textId="77777777" w:rsidR="00B60426" w:rsidRPr="00D23E53" w:rsidRDefault="00B60426" w:rsidP="00B60426">
      <w:pPr>
        <w:rPr>
          <w:sz w:val="10"/>
          <w:szCs w:val="10"/>
        </w:rPr>
      </w:pPr>
      <w:r w:rsidRPr="00D23E53">
        <w:rPr>
          <w:sz w:val="10"/>
          <w:szCs w:val="10"/>
        </w:rPr>
        <w:t>Voluntary agreements</w:t>
      </w:r>
    </w:p>
    <w:p w14:paraId="370E6972" w14:textId="77777777" w:rsidR="00B60426" w:rsidRPr="00D23E53" w:rsidRDefault="00B60426" w:rsidP="00B60426">
      <w:pPr>
        <w:rPr>
          <w:sz w:val="10"/>
          <w:szCs w:val="10"/>
        </w:rPr>
      </w:pPr>
      <w:r w:rsidRPr="00D23E53">
        <w:rPr>
          <w:sz w:val="10"/>
          <w:szCs w:val="10"/>
        </w:rPr>
        <w:t>Global framework agreements (GFAs) represent another mechanism for strengthening the rights of precarious workers by utilizing international labour standards. Global framework agreements are negotiated between multinational corporations (MNCs), their works councils, international labour federations, and individual unions. In order to assist precarious workers, GFAs must contain these four elements (Herrnstadt, 2007):</w:t>
      </w:r>
    </w:p>
    <w:p w14:paraId="3EF016BA" w14:textId="77777777" w:rsidR="00B60426" w:rsidRPr="00D23E53" w:rsidRDefault="00B60426" w:rsidP="00B60426">
      <w:pPr>
        <w:pStyle w:val="ListParagraph"/>
        <w:numPr>
          <w:ilvl w:val="0"/>
          <w:numId w:val="270"/>
        </w:numPr>
        <w:rPr>
          <w:sz w:val="10"/>
          <w:szCs w:val="10"/>
        </w:rPr>
      </w:pPr>
      <w:r w:rsidRPr="00D23E53">
        <w:rPr>
          <w:sz w:val="10"/>
          <w:szCs w:val="10"/>
        </w:rPr>
        <w:t>Broad coverage: GFAs must cover the entire corporate enterprise and related entities. If a GFA covers only MNCs direct employees of a corporation, than leased employees, part-time and short-term employees working alongside the regular direct employees will not be covered. This omission will raise doubts about the MNC’s commitment to the GFA and will create two classes of workers.</w:t>
      </w:r>
    </w:p>
    <w:p w14:paraId="1BA4AF05" w14:textId="77777777" w:rsidR="00B60426" w:rsidRPr="00D23E53" w:rsidRDefault="00B60426" w:rsidP="00B60426">
      <w:pPr>
        <w:pStyle w:val="ListParagraph"/>
        <w:numPr>
          <w:ilvl w:val="0"/>
          <w:numId w:val="270"/>
        </w:numPr>
        <w:rPr>
          <w:sz w:val="10"/>
          <w:szCs w:val="10"/>
        </w:rPr>
      </w:pPr>
      <w:r w:rsidRPr="00D23E53">
        <w:rPr>
          <w:sz w:val="10"/>
          <w:szCs w:val="10"/>
        </w:rPr>
        <w:t>ILO Conventions and accompanying jurisprudence: GFAs must include labour standards explicitly referenced by the Conventions of the International Labour Organization and accompanying jurisprudence. The agreements must commit signatory companies to exceeding national laws that fall short of the international labour standards contained in the GFA. One model agreement, the Model for the International Metalworkers’ Federation (IMF), requires MNCs to pay decent wages and benefits that are sufficient to meet the basic needs of workers and their families and provide some discretionary income, make certain that hours of workers are not excessive and that working conditions are decent.41</w:t>
      </w:r>
    </w:p>
    <w:p w14:paraId="17DB174E" w14:textId="77777777" w:rsidR="00B60426" w:rsidRPr="00D23E53" w:rsidRDefault="00B60426" w:rsidP="00B60426">
      <w:pPr>
        <w:pStyle w:val="ListParagraph"/>
        <w:numPr>
          <w:ilvl w:val="0"/>
          <w:numId w:val="270"/>
        </w:numPr>
        <w:rPr>
          <w:sz w:val="10"/>
          <w:szCs w:val="10"/>
        </w:rPr>
      </w:pPr>
      <w:r w:rsidRPr="00D23E53">
        <w:rPr>
          <w:sz w:val="10"/>
          <w:szCs w:val="10"/>
        </w:rPr>
        <w:t>Effective implementation: GFAs must be effectively implemented though proper education and communication. Agreements must be distributed to all related enterprises and individuals connected to the company – including regular and precarious workers, management, contractors, and suppliers. The agreements must be distributed along with an explanation written in easily understood language. Concepts like the freedom of association and collective bargaining are not easy to understand, so this education component is critical for all levels of the MNC and its enterprises.</w:t>
      </w:r>
    </w:p>
    <w:p w14:paraId="4B19BF90" w14:textId="77777777" w:rsidR="00B60426" w:rsidRPr="00D23E53" w:rsidRDefault="00B60426" w:rsidP="00B60426">
      <w:pPr>
        <w:pStyle w:val="ListParagraph"/>
        <w:numPr>
          <w:ilvl w:val="0"/>
          <w:numId w:val="270"/>
        </w:numPr>
        <w:rPr>
          <w:sz w:val="10"/>
          <w:szCs w:val="10"/>
        </w:rPr>
      </w:pPr>
      <w:r w:rsidRPr="00D23E53">
        <w:rPr>
          <w:sz w:val="10"/>
          <w:szCs w:val="10"/>
        </w:rPr>
        <w:t xml:space="preserve">Monitoring and enforcement: in addition, GFAs must be monitored and enforced in a transparent manner. External independent monitoring of the MNC and its suppliers, at all levels, must be take place on a regular basis. Conflicts that arise under the GFA must be subject to a dispute resolution mechanism such as binding arbitration. It will do little good if no one knows if an MNC is complying with the GFA, and if it can violate the agreement without a satisfactory recourse. </w:t>
      </w:r>
    </w:p>
    <w:p w14:paraId="35D6C1F1" w14:textId="77777777" w:rsidR="00B60426" w:rsidRDefault="00B60426" w:rsidP="00B60426">
      <w:pPr>
        <w:rPr>
          <w:sz w:val="10"/>
          <w:szCs w:val="10"/>
        </w:rPr>
      </w:pPr>
      <w:r w:rsidRPr="00D23E53">
        <w:rPr>
          <w:sz w:val="10"/>
          <w:szCs w:val="10"/>
        </w:rPr>
        <w:t>GFAs could lead to stronger rights for some precarious workers. However, they are voluntary and cannot provide the same level of protection for regular or precarious workers as legally enforceable protections established by federal (or state) laws. Moreover, past experience with GFAs has not been particularly promising. Over fifty GFAs have been negotiated but none fully address the four elements outlined above. Many have limited coverage and inadequate reference to labour standards (Herrnstadt, 2007). Even fewer have proper implementation provisions and enforcement mechanisms. Nevertheless, the dialogue from which the GFA emerges could serve the interests of all workers – and provide a forum for raising worker protection issues faced by precarious workers.</w:t>
      </w:r>
    </w:p>
    <w:p w14:paraId="0ADB1119" w14:textId="77777777" w:rsidR="00B60426" w:rsidRDefault="00B60426" w:rsidP="00B60426">
      <w:pPr>
        <w:rPr>
          <w:sz w:val="10"/>
          <w:szCs w:val="10"/>
        </w:rPr>
      </w:pPr>
      <w:r>
        <w:rPr>
          <w:sz w:val="10"/>
          <w:szCs w:val="10"/>
        </w:rPr>
        <w:t>Importing social dialogue from Europe to the United States</w:t>
      </w:r>
    </w:p>
    <w:p w14:paraId="112B97B2" w14:textId="77777777" w:rsidR="00B60426" w:rsidRDefault="00B60426" w:rsidP="00B60426">
      <w:pPr>
        <w:rPr>
          <w:sz w:val="10"/>
          <w:szCs w:val="10"/>
        </w:rPr>
      </w:pPr>
      <w:r>
        <w:rPr>
          <w:sz w:val="10"/>
          <w:szCs w:val="10"/>
        </w:rPr>
        <w:t>Works council frameworks, such as those existing in Europe, could be established in the United States to provide a mechanism for representation of precarious workers. However, the political climate, lack of social dialogue and anti-union conduct in the United States are likely to undermine efforts to import the works council concept. Even more troubling is the fact that many European-based MNCs abandon the concept of social dialogue when they establish facilities outside Europe (Compa, 2010).</w:t>
      </w:r>
    </w:p>
    <w:p w14:paraId="50673033" w14:textId="77777777" w:rsidR="00B60426" w:rsidRDefault="00B60426" w:rsidP="00B60426">
      <w:pPr>
        <w:rPr>
          <w:sz w:val="10"/>
          <w:szCs w:val="10"/>
        </w:rPr>
      </w:pPr>
      <w:r>
        <w:rPr>
          <w:sz w:val="10"/>
          <w:szCs w:val="10"/>
        </w:rPr>
        <w:t>Furthermore, there is a risk that works councils could be used for antiunion purposes in the United States. It is conceivable that US management could use works councils to recruit non-union employee representatives to undermine collective bargaining efforts with unions. US labour history is replete with examples of how companies have used so-called labour management cooperation programmes and other innovative management mechanisms in this way (Herrnstadt, 1998).</w:t>
      </w:r>
    </w:p>
    <w:p w14:paraId="21B0F8A2" w14:textId="77777777" w:rsidR="00B60426" w:rsidRDefault="00B60426" w:rsidP="00B60426">
      <w:pPr>
        <w:rPr>
          <w:sz w:val="10"/>
          <w:szCs w:val="10"/>
        </w:rPr>
      </w:pPr>
      <w:r>
        <w:rPr>
          <w:sz w:val="10"/>
          <w:szCs w:val="10"/>
        </w:rPr>
        <w:t>Extension mechanisms of collective bargaining agreements</w:t>
      </w:r>
    </w:p>
    <w:p w14:paraId="1D3F2C1B" w14:textId="77777777" w:rsidR="00B60426" w:rsidRDefault="00B60426" w:rsidP="00B60426">
      <w:pPr>
        <w:rPr>
          <w:sz w:val="10"/>
          <w:szCs w:val="10"/>
        </w:rPr>
      </w:pPr>
      <w:r>
        <w:rPr>
          <w:sz w:val="10"/>
          <w:szCs w:val="10"/>
        </w:rPr>
        <w:t>Extending collective bargaining agreements beyond their normal coverage raises some interesting issues. Such an extension mechanism could make relevant negotiated wage rates applicable for all workers in the same industry. The advantage of such a concept would be that all workers would receive the benefits of the union’s collective bargaining agreement, regardless of whether they are included in an appropriate bargaining unit represented by the union. This would, of course, raise significant questions regarding enforceability of the contract since the collective bargaining agreement would not actually cover these workers. While a whole new statutory framework could be envisioned for establishing an enforcement regime, given the current political climate in the United States, the legislative success of such an endeavor is highly doubtful. Moreover, this sort of extension mechanism presents political and legal questions for a union, including questions regarding its obligation to the unrepresented workers who are not union members and who do not pay any fees for representation. In addition, an extension mechanism could also provide a disincentive for precarious workers to seek their own union representation, since they are receiving collective bargaining benefits for free.</w:t>
      </w:r>
    </w:p>
    <w:p w14:paraId="1B8BC5B4" w14:textId="77777777" w:rsidR="00B60426" w:rsidRDefault="00B60426" w:rsidP="00B60426">
      <w:pPr>
        <w:rPr>
          <w:sz w:val="10"/>
          <w:szCs w:val="10"/>
        </w:rPr>
      </w:pPr>
      <w:r>
        <w:rPr>
          <w:sz w:val="10"/>
          <w:szCs w:val="10"/>
        </w:rPr>
        <w:t>Adopt core international labour standards in international trade and investment agreements</w:t>
      </w:r>
    </w:p>
    <w:p w14:paraId="5C2C3F37" w14:textId="77777777" w:rsidR="00B60426" w:rsidRDefault="00B60426" w:rsidP="00B60426">
      <w:pPr>
        <w:rPr>
          <w:sz w:val="10"/>
          <w:szCs w:val="10"/>
        </w:rPr>
      </w:pPr>
      <w:r>
        <w:rPr>
          <w:sz w:val="10"/>
          <w:szCs w:val="10"/>
        </w:rPr>
        <w:t>International labour standards are not only social issues – they are also economic issues. Indeed, many corporations that shift production to other countries do so to take advantage of lower labour costs that exist when core labour standards are neither recognized nor enforced. This is why many labour advocates argue that specific references to ILO Conventions and acceptable conditions of work must be included in international trade and investment agreements. By including these standards in these agreements, precarious workers and their advocates would have a valuable tool to promote their interests, including fundamental human rights to form a union, engage in collective bargaining and earn acceptable wages and have reasonable hours of work. If these rights were included in trade and investment agreements and effective enforcement mechanisms were available that would permit violations to be processed under meaningful dispute resolution mechanisms, precarious workers would have another tool to assist them.</w:t>
      </w:r>
    </w:p>
    <w:p w14:paraId="2881FCFF" w14:textId="77777777" w:rsidR="00B60426" w:rsidRPr="00B84362" w:rsidRDefault="00B60426" w:rsidP="00B60426">
      <w:pPr>
        <w:rPr>
          <w:rStyle w:val="Emphasis"/>
        </w:rPr>
      </w:pPr>
      <w:r w:rsidRPr="00B84362">
        <w:rPr>
          <w:rStyle w:val="Emphasis"/>
        </w:rPr>
        <w:t>Conclusion</w:t>
      </w:r>
    </w:p>
    <w:p w14:paraId="1DD37836" w14:textId="77777777" w:rsidR="00B60426" w:rsidRPr="004371FE" w:rsidRDefault="00B60426" w:rsidP="00B60426">
      <w:r w:rsidRPr="004371FE">
        <w:rPr>
          <w:rStyle w:val="Emphasis"/>
        </w:rPr>
        <w:t>Collective bargaining rights in the United States are weak</w:t>
      </w:r>
      <w:r w:rsidRPr="004371FE">
        <w:t xml:space="preserve"> and must be improved for all workers. </w:t>
      </w:r>
      <w:r w:rsidRPr="004371FE">
        <w:rPr>
          <w:rStyle w:val="StyleUnderline"/>
        </w:rPr>
        <w:t>Sadly, efforts at meaningful</w:t>
      </w:r>
      <w:r w:rsidRPr="004371FE">
        <w:t xml:space="preserve"> labour law </w:t>
      </w:r>
      <w:r w:rsidRPr="004371FE">
        <w:rPr>
          <w:rStyle w:val="StyleUnderline"/>
        </w:rPr>
        <w:t>reform</w:t>
      </w:r>
      <w:r w:rsidRPr="004371FE">
        <w:t xml:space="preserve">, which would address many of these weaknesses, </w:t>
      </w:r>
      <w:r w:rsidRPr="004371FE">
        <w:rPr>
          <w:rStyle w:val="StyleUnderline"/>
        </w:rPr>
        <w:t>have yet to be successful</w:t>
      </w:r>
      <w:r w:rsidRPr="004371FE">
        <w:t xml:space="preserve">. Given these circumstances, </w:t>
      </w:r>
      <w:r w:rsidRPr="000F0D87">
        <w:rPr>
          <w:rStyle w:val="Emphasis"/>
          <w:highlight w:val="cyan"/>
        </w:rPr>
        <w:t xml:space="preserve">it is difficult to articulate realistic proposals for </w:t>
      </w:r>
      <w:r w:rsidRPr="004371FE">
        <w:rPr>
          <w:rStyle w:val="Emphasis"/>
        </w:rPr>
        <w:t xml:space="preserve">improvement in </w:t>
      </w:r>
      <w:r w:rsidRPr="000F0D87">
        <w:rPr>
          <w:rStyle w:val="Emphasis"/>
          <w:highlight w:val="cyan"/>
        </w:rPr>
        <w:t xml:space="preserve">collective bargaining </w:t>
      </w:r>
      <w:r w:rsidRPr="004371FE">
        <w:rPr>
          <w:rStyle w:val="Emphasis"/>
        </w:rPr>
        <w:t>laws</w:t>
      </w:r>
      <w:r w:rsidRPr="004371FE">
        <w:t xml:space="preserve"> aimed narrowly at precarious workers.</w:t>
      </w:r>
    </w:p>
    <w:p w14:paraId="54B78496" w14:textId="77777777" w:rsidR="00B60426" w:rsidRPr="008C7436" w:rsidRDefault="00B60426" w:rsidP="00B60426">
      <w:r w:rsidRPr="000F0D87">
        <w:rPr>
          <w:rStyle w:val="Emphasis"/>
          <w:highlight w:val="cyan"/>
        </w:rPr>
        <w:t>Strengthening other worker protections</w:t>
      </w:r>
      <w:r w:rsidRPr="004371FE">
        <w:t xml:space="preserve"> for precarious workers </w:t>
      </w:r>
      <w:r w:rsidRPr="000F0D87">
        <w:rPr>
          <w:rStyle w:val="StyleUnderline"/>
          <w:highlight w:val="cyan"/>
        </w:rPr>
        <w:t>could help</w:t>
      </w:r>
      <w:r w:rsidRPr="004371FE">
        <w:t xml:space="preserve"> to advance their rights in the future. Efforts to provide a broad and uniform definition of employee and curtail the misclassification of individuals as non-employees are two obvious proposals. </w:t>
      </w:r>
      <w:r w:rsidRPr="000F0D87">
        <w:rPr>
          <w:rStyle w:val="Emphasis"/>
          <w:highlight w:val="cyan"/>
        </w:rPr>
        <w:t>Other proposals address</w:t>
      </w:r>
      <w:r w:rsidRPr="000F0D87">
        <w:rPr>
          <w:highlight w:val="cyan"/>
        </w:rPr>
        <w:t xml:space="preserve"> </w:t>
      </w:r>
      <w:r w:rsidRPr="004371FE">
        <w:t xml:space="preserve">activities to ensure that all employees receive decent </w:t>
      </w:r>
      <w:r w:rsidRPr="000F0D87">
        <w:rPr>
          <w:rStyle w:val="Emphasis"/>
          <w:highlight w:val="cyan"/>
        </w:rPr>
        <w:t>wages</w:t>
      </w:r>
      <w:r w:rsidRPr="004371FE">
        <w:t xml:space="preserve">, some form of </w:t>
      </w:r>
      <w:r w:rsidRPr="000F0D87">
        <w:rPr>
          <w:rStyle w:val="Emphasis"/>
          <w:highlight w:val="cyan"/>
        </w:rPr>
        <w:t>job security</w:t>
      </w:r>
      <w:r w:rsidRPr="004371FE">
        <w:t>, and encourage voluntary agreements that are centered on international labour standards. Still other proposals call for entirely new labour relations systems built on European concepts of social dialogue and the adoption of enforceable labour standards in international trade and investment agreements. Lastly, consideration is given to adopting internationally recognized labour standards in trade and investment agreements.</w:t>
      </w:r>
    </w:p>
    <w:p w14:paraId="1F664796" w14:textId="77777777" w:rsidR="00B60426" w:rsidRPr="00081996" w:rsidRDefault="00B60426" w:rsidP="00B60426"/>
    <w:p w14:paraId="31D4F7D8" w14:textId="77777777" w:rsidR="00B60426" w:rsidRDefault="00B60426" w:rsidP="00B60426">
      <w:pPr>
        <w:pStyle w:val="Heading2"/>
      </w:pPr>
      <w:r>
        <w:t xml:space="preserve">1NC—CP </w:t>
      </w:r>
    </w:p>
    <w:p w14:paraId="5234F5B4" w14:textId="77777777" w:rsidR="00B60426" w:rsidRDefault="00B60426" w:rsidP="00B60426">
      <w:pPr>
        <w:pStyle w:val="Heading4"/>
      </w:pPr>
      <w:r>
        <w:t xml:space="preserve">The United States Federal Government should </w:t>
      </w:r>
      <w:r w:rsidRPr="0091351B">
        <w:t xml:space="preserve">substantially strengthen collective bargaining </w:t>
      </w:r>
      <w:r>
        <w:t>liberties</w:t>
      </w:r>
      <w:r w:rsidRPr="0091351B">
        <w:t xml:space="preserve"> by providing for sectoral bargaining via a Clean Slate framework.</w:t>
      </w:r>
      <w:r>
        <w:t>.</w:t>
      </w:r>
      <w:r w:rsidRPr="00F773AD">
        <w:t xml:space="preserve"> </w:t>
      </w:r>
      <w:r>
        <w:t xml:space="preserve">It solves but avoids court clog. </w:t>
      </w:r>
    </w:p>
    <w:p w14:paraId="54C2EB3B" w14:textId="77777777" w:rsidR="00B60426" w:rsidRPr="003D6917" w:rsidRDefault="00B60426" w:rsidP="00B60426">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11" w:history="1">
        <w:r w:rsidRPr="00B61BD4">
          <w:rPr>
            <w:rStyle w:val="Hyperlink"/>
          </w:rPr>
          <w:t>https://fedsoc.org/fedsoc-review/bargaining-rights-gone-wrong-how-state-courts-invented-a-constitutional-duty-to-bargain-and-how-it-harms-individual-workers</w:t>
        </w:r>
      </w:hyperlink>
      <w:r>
        <w:t xml:space="preserve"> lp </w:t>
      </w:r>
    </w:p>
    <w:p w14:paraId="54C72567" w14:textId="77777777" w:rsidR="00B60426" w:rsidRPr="003D6917" w:rsidRDefault="00B60426" w:rsidP="00B60426">
      <w:pPr>
        <w:rPr>
          <w:sz w:val="14"/>
        </w:rPr>
      </w:pPr>
      <w:r w:rsidRPr="00A54E0B">
        <w:rPr>
          <w:rStyle w:val="StyleUnderline"/>
        </w:rPr>
        <w:t xml:space="preserve">The </w:t>
      </w:r>
      <w:r w:rsidRPr="000F0D87">
        <w:rPr>
          <w:rStyle w:val="StyleUnderline"/>
          <w:highlight w:val="cyan"/>
        </w:rPr>
        <w:t>duty-to-bargain approach</w:t>
      </w:r>
      <w:r w:rsidRPr="00A54E0B">
        <w:rPr>
          <w:rStyle w:val="StyleUnderline"/>
        </w:rPr>
        <w:t xml:space="preserve"> </w:t>
      </w:r>
      <w:r w:rsidRPr="00A54E0B">
        <w:rPr>
          <w:rStyle w:val="Emphasis"/>
        </w:rPr>
        <w:t xml:space="preserve">necessarily </w:t>
      </w:r>
      <w:r w:rsidRPr="000F0D87">
        <w:rPr>
          <w:rStyle w:val="Emphasis"/>
          <w:highlight w:val="cyan"/>
        </w:rPr>
        <w:t>imbeds judges in overseeing</w:t>
      </w:r>
      <w:r w:rsidRPr="00A54E0B">
        <w:rPr>
          <w:rStyle w:val="Emphasis"/>
        </w:rPr>
        <w:t xml:space="preserve"> </w:t>
      </w:r>
      <w:r w:rsidRPr="000F0D87">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76F2BAA1" w14:textId="77777777" w:rsidR="00B60426" w:rsidRPr="003D6917" w:rsidRDefault="00B60426" w:rsidP="00B60426">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58EEA700" w14:textId="77777777" w:rsidR="00B60426" w:rsidRPr="003D6917" w:rsidRDefault="00B60426" w:rsidP="00B60426">
      <w:pPr>
        <w:rPr>
          <w:sz w:val="14"/>
        </w:rPr>
      </w:pPr>
      <w:r w:rsidRPr="00A54E0B">
        <w:rPr>
          <w:rStyle w:val="Emphasis"/>
        </w:rPr>
        <w:t xml:space="preserve">But </w:t>
      </w:r>
      <w:r w:rsidRPr="000F0D87">
        <w:rPr>
          <w:rStyle w:val="Emphasis"/>
          <w:highlight w:val="cyan"/>
        </w:rPr>
        <w:t>courts have no</w:t>
      </w:r>
      <w:r w:rsidRPr="00A54E0B">
        <w:rPr>
          <w:rStyle w:val="Emphasis"/>
        </w:rPr>
        <w:t xml:space="preserve"> similar </w:t>
      </w:r>
      <w:r w:rsidRPr="000F0D87">
        <w:rPr>
          <w:rStyle w:val="Emphasis"/>
          <w:highlight w:val="cyan"/>
        </w:rPr>
        <w:t>toolkit to enforce</w:t>
      </w:r>
      <w:r w:rsidRPr="00A54E0B">
        <w:rPr>
          <w:rStyle w:val="Emphasis"/>
        </w:rPr>
        <w:t xml:space="preserve"> an affirmative </w:t>
      </w:r>
      <w:r w:rsidRPr="000F0D87">
        <w:rPr>
          <w:rStyle w:val="Emphasis"/>
          <w:highlight w:val="cyan"/>
        </w:rPr>
        <w:t>bargaining duty</w:t>
      </w:r>
      <w:r w:rsidRPr="003D6917">
        <w:rPr>
          <w:sz w:val="14"/>
        </w:rPr>
        <w:t xml:space="preserve">.[287] To start, </w:t>
      </w:r>
      <w:r w:rsidRPr="000F0D87">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56899639" w14:textId="77777777" w:rsidR="00B60426" w:rsidRPr="003D6917" w:rsidRDefault="00B60426" w:rsidP="00B60426">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0F0D87">
        <w:rPr>
          <w:rStyle w:val="StyleUnderline"/>
          <w:highlight w:val="cyan"/>
        </w:rPr>
        <w:t>courts</w:t>
      </w:r>
      <w:r w:rsidRPr="00FF56B0">
        <w:rPr>
          <w:rStyle w:val="StyleUnderline"/>
        </w:rPr>
        <w:t xml:space="preserve">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0F0D87">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FF56B0">
        <w:rPr>
          <w:rStyle w:val="StyleUnderline"/>
        </w:rPr>
        <w:t>that requires them to resolve</w:t>
      </w:r>
      <w:r w:rsidRPr="00A54E0B">
        <w:rPr>
          <w:rStyle w:val="StyleUnderline"/>
        </w:rPr>
        <w:t xml:space="preserve"> yet </w:t>
      </w:r>
      <w:r w:rsidRPr="00FF56B0">
        <w:rPr>
          <w:rStyle w:val="StyleUnderline"/>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7754DFC5" w14:textId="77777777" w:rsidR="00B60426" w:rsidRPr="003D6917" w:rsidRDefault="00B60426" w:rsidP="00B60426">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0F0D87">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0F0D87">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0F0D87">
        <w:rPr>
          <w:rStyle w:val="StyleUnderline"/>
          <w:highlight w:val="cyan"/>
        </w:rPr>
        <w:t>State courts are unlikely to find them any easier</w:t>
      </w:r>
      <w:r w:rsidRPr="00A54E0B">
        <w:rPr>
          <w:rStyle w:val="StyleUnderline"/>
        </w:rPr>
        <w:t>.</w:t>
      </w:r>
    </w:p>
    <w:p w14:paraId="0E198B52" w14:textId="77777777" w:rsidR="00B60426" w:rsidRPr="003D6917" w:rsidRDefault="00B60426" w:rsidP="00B60426">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0F0D87">
        <w:rPr>
          <w:rStyle w:val="Emphasis"/>
          <w:highlight w:val="cyan"/>
        </w:rPr>
        <w:t>Courts aren’t supposed to be</w:t>
      </w:r>
      <w:r w:rsidRPr="003D6917">
        <w:rPr>
          <w:rStyle w:val="Emphasis"/>
        </w:rPr>
        <w:t xml:space="preserve"> arbitrary </w:t>
      </w:r>
      <w:r w:rsidRPr="000F0D87">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05027AEC" w14:textId="77777777" w:rsidR="00B60426" w:rsidRPr="003D6917" w:rsidRDefault="00B60426" w:rsidP="00B60426">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4B3250B4" w14:textId="77777777" w:rsidR="00B60426" w:rsidRPr="003D6917" w:rsidRDefault="00B60426" w:rsidP="00B60426">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644EE03B" w14:textId="77777777" w:rsidR="00B60426" w:rsidRPr="003D6917" w:rsidRDefault="00B60426" w:rsidP="00B60426">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40FD2547" w14:textId="77777777" w:rsidR="00B60426" w:rsidRPr="003D6917" w:rsidRDefault="00B60426" w:rsidP="00B60426">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4A8BF992" w14:textId="77777777" w:rsidR="00B60426" w:rsidRPr="003D6917" w:rsidRDefault="00B60426" w:rsidP="00B60426">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76F23BA4" w14:textId="77777777" w:rsidR="00B60426" w:rsidRPr="003D6917" w:rsidRDefault="00B60426" w:rsidP="00B60426">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45E6E81B" w14:textId="77777777" w:rsidR="00B60426" w:rsidRPr="003D6917" w:rsidRDefault="00B60426" w:rsidP="00B60426">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46633271" w14:textId="77777777" w:rsidR="00B60426" w:rsidRPr="003D6917" w:rsidRDefault="00B60426" w:rsidP="00B60426">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669302B3" w14:textId="77777777" w:rsidR="00B60426" w:rsidRPr="003D6917" w:rsidRDefault="00B60426" w:rsidP="00B60426">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30DB6B37" w14:textId="77777777" w:rsidR="00B60426" w:rsidRPr="003D6917" w:rsidRDefault="00B60426" w:rsidP="00B60426">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6CACDCD1" w14:textId="77777777" w:rsidR="00B60426" w:rsidRPr="003D6917" w:rsidRDefault="00B60426" w:rsidP="00B60426">
      <w:pPr>
        <w:rPr>
          <w:sz w:val="14"/>
        </w:rPr>
      </w:pPr>
      <w:r w:rsidRPr="003D6917">
        <w:rPr>
          <w:sz w:val="14"/>
        </w:rPr>
        <w:t>IV. The Consequences of Court-Mandated Bargaining</w:t>
      </w:r>
    </w:p>
    <w:p w14:paraId="3EA034D6" w14:textId="77777777" w:rsidR="00B60426" w:rsidRPr="003D6917" w:rsidRDefault="00B60426" w:rsidP="00B60426">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2317D9C6" w14:textId="77777777" w:rsidR="00B60426" w:rsidRPr="003D6917" w:rsidRDefault="00B60426" w:rsidP="00B60426">
      <w:pPr>
        <w:rPr>
          <w:sz w:val="14"/>
        </w:rPr>
      </w:pPr>
      <w:r w:rsidRPr="00A54E0B">
        <w:rPr>
          <w:rStyle w:val="StyleUnderline"/>
        </w:rPr>
        <w:t xml:space="preserve">When imposing a </w:t>
      </w:r>
      <w:r w:rsidRPr="000F0D87">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0F0D87">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650A4736" w14:textId="77777777" w:rsidR="00B60426" w:rsidRPr="003D6917" w:rsidRDefault="00B60426" w:rsidP="00B60426">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565ACAFE" w14:textId="77777777" w:rsidR="00B60426" w:rsidRPr="003D6917" w:rsidRDefault="00B60426" w:rsidP="00B60426">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742A4D15" w14:textId="77777777" w:rsidR="00B60426" w:rsidRPr="003D6917" w:rsidRDefault="00B60426" w:rsidP="00B60426">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15DC2487" w14:textId="77777777" w:rsidR="00B60426" w:rsidRPr="003D6917" w:rsidRDefault="00B60426" w:rsidP="00B60426">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0F0D87">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3972194C" w14:textId="77777777" w:rsidR="00B60426" w:rsidRPr="003D6917" w:rsidRDefault="00B60426" w:rsidP="00B60426">
      <w:pPr>
        <w:rPr>
          <w:sz w:val="14"/>
        </w:rPr>
      </w:pPr>
      <w:r w:rsidRPr="003D6917">
        <w:rPr>
          <w:rStyle w:val="StyleUnderline"/>
        </w:rPr>
        <w:t xml:space="preserve">She is also at much </w:t>
      </w:r>
      <w:r w:rsidRPr="000F0D87">
        <w:rPr>
          <w:rStyle w:val="Emphasis"/>
          <w:highlight w:val="cyan"/>
        </w:rPr>
        <w:t>greater risk of coercion</w:t>
      </w:r>
      <w:r w:rsidRPr="003D6917">
        <w:rPr>
          <w:sz w:val="14"/>
        </w:rPr>
        <w:t xml:space="preserve">. </w:t>
      </w:r>
      <w:r w:rsidRPr="00FF56B0">
        <w:rPr>
          <w:rStyle w:val="StyleUnderline"/>
        </w:rPr>
        <w:t>Consider the process for</w:t>
      </w:r>
      <w:r w:rsidRPr="003D6917">
        <w:rPr>
          <w:rStyle w:val="StyleUnderline"/>
        </w:rPr>
        <w:t xml:space="preserve"> </w:t>
      </w:r>
      <w:r w:rsidRPr="00FF56B0">
        <w:rPr>
          <w:rStyle w:val="StyleUnderline"/>
        </w:rPr>
        <w:t>gaining majority</w:t>
      </w:r>
      <w:r w:rsidRPr="003D6917">
        <w:rPr>
          <w:rStyle w:val="StyleUnderline"/>
        </w:rPr>
        <w:t xml:space="preserve"> status. Neither Missouri nor New Jersey has a statute covering bargaining for private-sector employees. So </w:t>
      </w:r>
      <w:r w:rsidRPr="000F0D87">
        <w:rPr>
          <w:rStyle w:val="Emphasis"/>
          <w:highlight w:val="cyan"/>
        </w:rPr>
        <w:t>there is no</w:t>
      </w:r>
      <w:r w:rsidRPr="003D6917">
        <w:rPr>
          <w:rStyle w:val="Emphasis"/>
        </w:rPr>
        <w:t xml:space="preserve"> </w:t>
      </w:r>
      <w:r w:rsidRPr="000F0D87">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694152AC" w14:textId="77777777" w:rsidR="00B60426" w:rsidRPr="00A54E0B" w:rsidRDefault="00B60426" w:rsidP="00B60426">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0A0D7711" w14:textId="77777777" w:rsidR="00B60426" w:rsidRPr="00A54E0B" w:rsidRDefault="00B60426" w:rsidP="00B60426">
      <w:pPr>
        <w:rPr>
          <w:rStyle w:val="StyleUnderline"/>
        </w:rPr>
      </w:pPr>
      <w:r w:rsidRPr="00FF56B0">
        <w:rPr>
          <w:rStyle w:val="StyleUnderline"/>
        </w:rPr>
        <w:t xml:space="preserve">By </w:t>
      </w:r>
      <w:r w:rsidRPr="000F0D87">
        <w:rPr>
          <w:rStyle w:val="StyleUnderline"/>
          <w:highlight w:val="cyan"/>
        </w:rPr>
        <w:t>inventing a bargaining duty</w:t>
      </w:r>
      <w:r w:rsidRPr="00A54E0B">
        <w:rPr>
          <w:rStyle w:val="StyleUnderline"/>
        </w:rPr>
        <w:t xml:space="preserve">, </w:t>
      </w:r>
      <w:r w:rsidRPr="000F0D87">
        <w:rPr>
          <w:rStyle w:val="Emphasis"/>
          <w:highlight w:val="cyan"/>
        </w:rPr>
        <w:t>courts</w:t>
      </w:r>
      <w:r w:rsidRPr="00FA5B72">
        <w:rPr>
          <w:rStyle w:val="Emphasis"/>
        </w:rPr>
        <w:t xml:space="preserve"> </w:t>
      </w:r>
      <w:r w:rsidRPr="00FF56B0">
        <w:rPr>
          <w:rStyle w:val="Emphasis"/>
        </w:rPr>
        <w:t xml:space="preserve">were </w:t>
      </w:r>
      <w:r w:rsidRPr="000F0D87">
        <w:rPr>
          <w:rStyle w:val="Emphasis"/>
          <w:highlight w:val="cyan"/>
        </w:rPr>
        <w:t>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F56B0">
        <w:rPr>
          <w:rStyle w:val="StyleUnderline"/>
        </w:rPr>
        <w:t xml:space="preserve">it </w:t>
      </w:r>
      <w:r w:rsidRPr="000F0D87">
        <w:rPr>
          <w:rStyle w:val="StyleUnderline"/>
          <w:highlight w:val="cyan"/>
        </w:rPr>
        <w:t>does nothing for</w:t>
      </w:r>
      <w:r w:rsidRPr="00A54E0B">
        <w:rPr>
          <w:rStyle w:val="StyleUnderline"/>
        </w:rPr>
        <w:t xml:space="preserve"> </w:t>
      </w:r>
      <w:r w:rsidRPr="000F0D87">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0F0D87">
        <w:rPr>
          <w:rStyle w:val="StyleUnderline"/>
          <w:highlight w:val="cyan"/>
        </w:rPr>
        <w:t>Their</w:t>
      </w:r>
      <w:r w:rsidRPr="00A54E0B">
        <w:rPr>
          <w:rStyle w:val="StyleUnderline"/>
        </w:rPr>
        <w:t xml:space="preserve"> constitutional </w:t>
      </w:r>
      <w:r w:rsidRPr="000F0D87">
        <w:rPr>
          <w:rStyle w:val="StyleUnderline"/>
          <w:highlight w:val="cyan"/>
        </w:rPr>
        <w:t>rights have been reversed.</w:t>
      </w:r>
    </w:p>
    <w:p w14:paraId="419D6DD7" w14:textId="77777777" w:rsidR="00B60426" w:rsidRPr="003D6917" w:rsidRDefault="00B60426" w:rsidP="00B60426">
      <w:pPr>
        <w:rPr>
          <w:sz w:val="14"/>
        </w:rPr>
      </w:pPr>
      <w:r w:rsidRPr="003D6917">
        <w:rPr>
          <w:sz w:val="14"/>
        </w:rPr>
        <w:t>V. Conclusion: A Path Forward?</w:t>
      </w:r>
    </w:p>
    <w:p w14:paraId="4F8BA074" w14:textId="77777777" w:rsidR="00B60426" w:rsidRPr="003D6917" w:rsidRDefault="00B60426" w:rsidP="00B60426">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3A9769B1" w14:textId="77777777" w:rsidR="00B60426" w:rsidRDefault="00B60426" w:rsidP="00B60426">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5DBE8630" w14:textId="77777777" w:rsidR="00B60426" w:rsidRDefault="00B60426" w:rsidP="00B60426">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712EC5F0" w14:textId="77777777" w:rsidR="00B60426" w:rsidRPr="00AD60B2" w:rsidRDefault="00B60426" w:rsidP="00B60426">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2A6C749C" w14:textId="77777777" w:rsidR="00B60426" w:rsidRPr="000F4D22" w:rsidRDefault="00B60426" w:rsidP="00B60426">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0F0D87">
        <w:rPr>
          <w:rStyle w:val="StyleUnderline"/>
          <w:highlight w:val="cyan"/>
        </w:rPr>
        <w:t>self-employed’</w:t>
      </w:r>
      <w:r w:rsidRPr="00692242">
        <w:rPr>
          <w:rStyle w:val="StyleUnderline"/>
        </w:rPr>
        <w:t xml:space="preserve"> will </w:t>
      </w:r>
      <w:r w:rsidRPr="000F0D87">
        <w:rPr>
          <w:rStyle w:val="StyleUnderline"/>
          <w:highlight w:val="cyan"/>
        </w:rPr>
        <w:t>have a</w:t>
      </w:r>
      <w:r w:rsidRPr="00692242">
        <w:rPr>
          <w:rStyle w:val="StyleUnderline"/>
        </w:rPr>
        <w:t xml:space="preserve"> </w:t>
      </w:r>
      <w:r w:rsidRPr="00692242">
        <w:rPr>
          <w:rStyle w:val="Emphasis"/>
        </w:rPr>
        <w:t>mere ‘</w:t>
      </w:r>
      <w:r w:rsidRPr="000F0D87">
        <w:rPr>
          <w:rStyle w:val="Emphasis"/>
          <w:highlight w:val="cyan"/>
        </w:rPr>
        <w:t>liberty’ to bargain collectively</w:t>
      </w:r>
      <w:r w:rsidRPr="00692242">
        <w:rPr>
          <w:rStyle w:val="Emphasis"/>
        </w:rPr>
        <w:t xml:space="preserve">, </w:t>
      </w:r>
      <w:r w:rsidRPr="000F0D87">
        <w:rPr>
          <w:rStyle w:val="Emphasis"/>
          <w:highlight w:val="cyan"/>
        </w:rPr>
        <w:t>rather than a ‘right’ to bargain collectively</w:t>
      </w:r>
      <w:r w:rsidRPr="00692242">
        <w:rPr>
          <w:rStyle w:val="StyleUnderline"/>
        </w:rPr>
        <w:t xml:space="preserve"> </w:t>
      </w:r>
      <w:r w:rsidRPr="000F0D87">
        <w:rPr>
          <w:rStyle w:val="StyleUnderline"/>
          <w:highlight w:val="cyan"/>
        </w:rPr>
        <w:t>correlative to specified</w:t>
      </w:r>
      <w:r w:rsidRPr="00692242">
        <w:rPr>
          <w:rStyle w:val="StyleUnderline"/>
        </w:rPr>
        <w:t xml:space="preserve"> </w:t>
      </w:r>
      <w:r w:rsidRPr="00692242">
        <w:rPr>
          <w:rStyle w:val="Emphasis"/>
        </w:rPr>
        <w:t xml:space="preserve">legal </w:t>
      </w:r>
      <w:r w:rsidRPr="000F0D87">
        <w:rPr>
          <w:rStyle w:val="Emphasis"/>
          <w:highlight w:val="cyan"/>
        </w:rPr>
        <w:t>duties on employers</w:t>
      </w:r>
      <w:r w:rsidRPr="00692242">
        <w:rPr>
          <w:rStyle w:val="StyleUnderline"/>
        </w:rPr>
        <w:t>.</w:t>
      </w:r>
      <w:r w:rsidRPr="000F4D22">
        <w:rPr>
          <w:sz w:val="14"/>
        </w:rPr>
        <w:t>11</w:t>
      </w:r>
    </w:p>
    <w:p w14:paraId="1DC25838" w14:textId="77777777" w:rsidR="00B60426" w:rsidRPr="00946B56" w:rsidRDefault="00B60426" w:rsidP="00B60426">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43BF2420" w14:textId="77777777" w:rsidR="00B60426" w:rsidRPr="00946B56" w:rsidRDefault="00B60426" w:rsidP="00B60426">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16D9B9EB" w14:textId="77777777" w:rsidR="00B60426" w:rsidRPr="00946B56" w:rsidRDefault="00B60426" w:rsidP="00B60426">
      <w:pPr>
        <w:rPr>
          <w:sz w:val="16"/>
        </w:rPr>
      </w:pPr>
      <w:r w:rsidRPr="00946B56">
        <w:rPr>
          <w:sz w:val="16"/>
        </w:rPr>
        <w:t xml:space="preserve">My major premise, minor premise, and conclusion are one and the same for they conduce to an acceptance of the fact that </w:t>
      </w:r>
      <w:r w:rsidRPr="000F0D87">
        <w:rPr>
          <w:rStyle w:val="StyleUnderline"/>
          <w:highlight w:val="cyan"/>
        </w:rPr>
        <w:t>the</w:t>
      </w:r>
      <w:r w:rsidRPr="00946B56">
        <w:rPr>
          <w:rStyle w:val="StyleUnderline"/>
        </w:rPr>
        <w:t xml:space="preserve"> social constructs and </w:t>
      </w:r>
      <w:r w:rsidRPr="00946B56">
        <w:rPr>
          <w:rStyle w:val="Emphasis"/>
        </w:rPr>
        <w:t xml:space="preserve">legal </w:t>
      </w:r>
      <w:r w:rsidRPr="000F0D87">
        <w:rPr>
          <w:rStyle w:val="Emphasis"/>
          <w:highlight w:val="cyan"/>
        </w:rPr>
        <w:t>tools</w:t>
      </w:r>
      <w:r w:rsidRPr="000F0D87">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0F0D87">
        <w:rPr>
          <w:rStyle w:val="Emphasis"/>
          <w:highlight w:val="cyan"/>
        </w:rPr>
        <w:t>judiciary</w:t>
      </w:r>
      <w:r w:rsidRPr="000F0D87">
        <w:rPr>
          <w:rStyle w:val="StyleUnderline"/>
          <w:highlight w:val="cyan"/>
        </w:rPr>
        <w:t xml:space="preserve"> to meet </w:t>
      </w:r>
      <w:r w:rsidRPr="000F0D87">
        <w:rPr>
          <w:rStyle w:val="Emphasis"/>
          <w:highlight w:val="cyan"/>
        </w:rPr>
        <w:t>head-on</w:t>
      </w:r>
      <w:r w:rsidRPr="000F0D87">
        <w:rPr>
          <w:rStyle w:val="StyleUnderline"/>
          <w:highlight w:val="cyan"/>
        </w:rPr>
        <w:t xml:space="preserve"> and </w:t>
      </w:r>
      <w:r w:rsidRPr="000F0D87">
        <w:rPr>
          <w:rStyle w:val="Emphasis"/>
          <w:highlight w:val="cyan"/>
        </w:rPr>
        <w:t>deal with</w:t>
      </w:r>
      <w:r w:rsidRPr="00946B56">
        <w:rPr>
          <w:rStyle w:val="StyleUnderline"/>
        </w:rPr>
        <w:t xml:space="preserve"> the contentious issues of</w:t>
      </w:r>
      <w:r w:rsidRPr="00946B56">
        <w:rPr>
          <w:sz w:val="16"/>
        </w:rPr>
        <w:t xml:space="preserve"> bioethics and </w:t>
      </w:r>
      <w:r w:rsidRPr="000F0D87">
        <w:rPr>
          <w:rStyle w:val="Emphasis"/>
          <w:highlight w:val="cyan"/>
        </w:rPr>
        <w:t>biotech</w:t>
      </w:r>
      <w:r w:rsidRPr="00946B56">
        <w:rPr>
          <w:sz w:val="16"/>
        </w:rPr>
        <w:t xml:space="preserve">nology </w:t>
      </w:r>
      <w:r w:rsidRPr="000F0D87">
        <w:rPr>
          <w:rStyle w:val="StyleUnderline"/>
          <w:highlight w:val="cyan"/>
        </w:rPr>
        <w:t xml:space="preserve">are </w:t>
      </w:r>
      <w:r w:rsidRPr="000F0D87">
        <w:rPr>
          <w:rStyle w:val="Emphasis"/>
          <w:highlight w:val="cyan"/>
        </w:rPr>
        <w:t>already</w:t>
      </w:r>
      <w:r w:rsidRPr="000F0D87">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0F0D87">
        <w:rPr>
          <w:rStyle w:val="Emphasis"/>
          <w:highlight w:val="cyan"/>
        </w:rPr>
        <w:t>concern</w:t>
      </w:r>
      <w:r w:rsidRPr="000F0D87">
        <w:rPr>
          <w:rStyle w:val="StyleUnderline"/>
          <w:highlight w:val="cyan"/>
        </w:rPr>
        <w:t xml:space="preserve"> is</w:t>
      </w:r>
      <w:r w:rsidRPr="00946B56">
        <w:rPr>
          <w:rStyle w:val="StyleUnderline"/>
        </w:rPr>
        <w:t xml:space="preserve"> for the courts </w:t>
      </w:r>
      <w:r w:rsidRPr="000F0D87">
        <w:rPr>
          <w:rStyle w:val="StyleUnderline"/>
          <w:highlight w:val="cyan"/>
        </w:rPr>
        <w:t>to remain</w:t>
      </w:r>
      <w:r w:rsidRPr="00946B56">
        <w:rPr>
          <w:rStyle w:val="StyleUnderline"/>
        </w:rPr>
        <w:t xml:space="preserve"> </w:t>
      </w:r>
      <w:r w:rsidRPr="00946B56">
        <w:rPr>
          <w:rStyle w:val="Emphasis"/>
        </w:rPr>
        <w:t xml:space="preserve">forever </w:t>
      </w:r>
      <w:r w:rsidRPr="000F0D87">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39BE1B21" w14:textId="77777777" w:rsidR="00B60426" w:rsidRPr="00946B56" w:rsidRDefault="00B60426" w:rsidP="00B60426">
      <w:pPr>
        <w:rPr>
          <w:u w:val="single"/>
        </w:rPr>
      </w:pPr>
      <w:r w:rsidRPr="007F36EF">
        <w:rPr>
          <w:rStyle w:val="StyleUnderline"/>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0F0D87">
        <w:rPr>
          <w:rStyle w:val="StyleUnderline"/>
          <w:highlight w:val="cyan"/>
        </w:rPr>
        <w:t>the</w:t>
      </w:r>
      <w:r w:rsidRPr="00946B56">
        <w:rPr>
          <w:rStyle w:val="StyleUnderline"/>
        </w:rPr>
        <w:t xml:space="preserve"> </w:t>
      </w:r>
      <w:r w:rsidRPr="00946B56">
        <w:rPr>
          <w:rStyle w:val="Emphasis"/>
        </w:rPr>
        <w:t xml:space="preserve">scientific </w:t>
      </w:r>
      <w:r w:rsidRPr="000F0D87">
        <w:rPr>
          <w:rStyle w:val="Emphasis"/>
          <w:highlight w:val="cyan"/>
        </w:rPr>
        <w:t>gatekeeping</w:t>
      </w:r>
      <w:r w:rsidRPr="000F0D87">
        <w:rPr>
          <w:rStyle w:val="StyleUnderline"/>
          <w:highlight w:val="cyan"/>
        </w:rPr>
        <w:t xml:space="preserve"> role of</w:t>
      </w:r>
      <w:r w:rsidRPr="00946B56">
        <w:rPr>
          <w:rStyle w:val="StyleUnderline"/>
        </w:rPr>
        <w:t xml:space="preserve"> the </w:t>
      </w:r>
      <w:r w:rsidRPr="00946B56">
        <w:rPr>
          <w:rStyle w:val="Emphasis"/>
        </w:rPr>
        <w:t xml:space="preserve">federal </w:t>
      </w:r>
      <w:r w:rsidRPr="000F0D87">
        <w:rPr>
          <w:rStyle w:val="Emphasis"/>
          <w:highlight w:val="cyan"/>
        </w:rPr>
        <w:t>courts</w:t>
      </w:r>
      <w:r w:rsidRPr="000F0D87">
        <w:rPr>
          <w:rStyle w:val="StyleUnderline"/>
          <w:highlight w:val="cyan"/>
        </w:rPr>
        <w:t xml:space="preserve">. </w:t>
      </w:r>
      <w:r w:rsidRPr="007F36EF">
        <w:rPr>
          <w:rStyle w:val="StyleUnderline"/>
        </w:rPr>
        <w:t>When</w:t>
      </w:r>
      <w:r w:rsidRPr="00946B56">
        <w:rPr>
          <w:sz w:val="16"/>
        </w:rPr>
        <w:t xml:space="preserve">, owing to exigencies of time, </w:t>
      </w:r>
      <w:r w:rsidRPr="007F36EF">
        <w:rPr>
          <w:rStyle w:val="StyleUnderline"/>
        </w:rPr>
        <w:t>laws become</w:t>
      </w:r>
      <w:r w:rsidRPr="00946B56">
        <w:rPr>
          <w:rStyle w:val="StyleUnderline"/>
        </w:rPr>
        <w:t xml:space="preserve"> largely </w:t>
      </w:r>
      <w:r w:rsidRPr="007F36EF">
        <w:rPr>
          <w:rStyle w:val="StyleUnderline"/>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0F0D87">
        <w:rPr>
          <w:rStyle w:val="Emphasis"/>
          <w:highlight w:val="cyan"/>
        </w:rPr>
        <w:t>courts</w:t>
      </w:r>
      <w:r w:rsidRPr="00946B56">
        <w:rPr>
          <w:rStyle w:val="StyleUnderline"/>
        </w:rPr>
        <w:t xml:space="preserve"> to </w:t>
      </w:r>
      <w:r w:rsidRPr="000F0D87">
        <w:rPr>
          <w:rStyle w:val="Emphasis"/>
          <w:highlight w:val="cyan"/>
        </w:rPr>
        <w:t>seize</w:t>
      </w:r>
      <w:r w:rsidRPr="00946B56">
        <w:rPr>
          <w:rStyle w:val="Emphasis"/>
        </w:rPr>
        <w:t xml:space="preserve"> the </w:t>
      </w:r>
      <w:r w:rsidRPr="000F0D87">
        <w:rPr>
          <w:rStyle w:val="Emphasis"/>
          <w:highlight w:val="cyan"/>
        </w:rPr>
        <w:t>initiative</w:t>
      </w:r>
      <w:r w:rsidRPr="000F0D87">
        <w:rPr>
          <w:rStyle w:val="StyleUnderline"/>
          <w:highlight w:val="cyan"/>
        </w:rPr>
        <w:t xml:space="preserve"> and </w:t>
      </w:r>
      <w:r w:rsidRPr="000F0D87">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7F36EF">
        <w:rPr>
          <w:rStyle w:val="StyleUnderline"/>
        </w:rPr>
        <w:t>the courts</w:t>
      </w:r>
      <w:r w:rsidRPr="00946B56">
        <w:rPr>
          <w:rStyle w:val="StyleUnderline"/>
        </w:rPr>
        <w:t xml:space="preserve"> can </w:t>
      </w:r>
      <w:r w:rsidRPr="000F0D87">
        <w:rPr>
          <w:rStyle w:val="Emphasis"/>
          <w:highlight w:val="cyan"/>
        </w:rPr>
        <w:t>chart</w:t>
      </w:r>
      <w:r w:rsidRPr="00946B56">
        <w:rPr>
          <w:rStyle w:val="Emphasis"/>
        </w:rPr>
        <w:t xml:space="preserve"> with confidence</w:t>
      </w:r>
      <w:r w:rsidRPr="00946B56">
        <w:rPr>
          <w:rStyle w:val="StyleUnderline"/>
        </w:rPr>
        <w:t xml:space="preserve"> </w:t>
      </w:r>
      <w:r w:rsidRPr="007F36EF">
        <w:rPr>
          <w:rStyle w:val="StyleUnderline"/>
        </w:rPr>
        <w:t xml:space="preserve">a new </w:t>
      </w:r>
      <w:r w:rsidRPr="000F0D87">
        <w:rPr>
          <w:rStyle w:val="Emphasis"/>
          <w:highlight w:val="cyan"/>
        </w:rPr>
        <w:t>common law</w:t>
      </w:r>
      <w:r w:rsidRPr="000F0D87">
        <w:rPr>
          <w:rStyle w:val="StyleUnderline"/>
          <w:highlight w:val="cyan"/>
        </w:rPr>
        <w:t xml:space="preserve"> of </w:t>
      </w:r>
      <w:r w:rsidRPr="000F0D87">
        <w:rPr>
          <w:rStyle w:val="Emphasis"/>
          <w:highlight w:val="cyan"/>
        </w:rPr>
        <w:t>biotech</w:t>
      </w:r>
      <w:r w:rsidRPr="00946B56">
        <w:rPr>
          <w:sz w:val="16"/>
        </w:rPr>
        <w:t xml:space="preserve">nology-one that begins </w:t>
      </w:r>
      <w:r w:rsidRPr="000F0D87">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0F0D87">
        <w:rPr>
          <w:rStyle w:val="Emphasis"/>
          <w:highlight w:val="cyan"/>
        </w:rPr>
        <w:t>stability</w:t>
      </w:r>
      <w:r w:rsidRPr="000F0D87">
        <w:rPr>
          <w:rStyle w:val="StyleUnderline"/>
          <w:highlight w:val="cyan"/>
        </w:rPr>
        <w:t xml:space="preserve"> and </w:t>
      </w:r>
      <w:r w:rsidRPr="000F0D87">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4D2381A7" w14:textId="77777777" w:rsidR="00B60426" w:rsidRPr="00946B56" w:rsidRDefault="00B60426" w:rsidP="00B60426">
      <w:pPr>
        <w:rPr>
          <w:sz w:val="8"/>
          <w:szCs w:val="8"/>
        </w:rPr>
      </w:pPr>
      <w:r w:rsidRPr="00946B56">
        <w:rPr>
          <w:sz w:val="8"/>
          <w:szCs w:val="8"/>
        </w:rPr>
        <w:t xml:space="preserve">Bioethical Imperatives </w:t>
      </w:r>
    </w:p>
    <w:p w14:paraId="6631B424" w14:textId="77777777" w:rsidR="00B60426" w:rsidRPr="00946B56" w:rsidRDefault="00B60426" w:rsidP="00B60426">
      <w:pPr>
        <w:rPr>
          <w:sz w:val="8"/>
          <w:szCs w:val="8"/>
        </w:rPr>
      </w:pPr>
      <w:r w:rsidRPr="00946B56">
        <w:rPr>
          <w:sz w:val="8"/>
          <w:szCs w:val="8"/>
        </w:rPr>
        <w:t xml:space="preserve">Newton’s Law </w:t>
      </w:r>
    </w:p>
    <w:p w14:paraId="1BD8A611" w14:textId="77777777" w:rsidR="00B60426" w:rsidRPr="00946B56" w:rsidRDefault="00B60426" w:rsidP="00B60426">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61679D9C" w14:textId="77777777" w:rsidR="00B60426" w:rsidRPr="00946B56" w:rsidRDefault="00B60426" w:rsidP="00B60426">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5F1655CB" w14:textId="77777777" w:rsidR="00B60426" w:rsidRPr="00946B56" w:rsidRDefault="00B60426" w:rsidP="00B60426">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76E62AB4" w14:textId="77777777" w:rsidR="00B60426" w:rsidRPr="00946B56" w:rsidRDefault="00B60426" w:rsidP="00B60426">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7701330C" w14:textId="77777777" w:rsidR="00B60426" w:rsidRPr="00946B56" w:rsidRDefault="00B60426" w:rsidP="00B60426">
      <w:pPr>
        <w:rPr>
          <w:sz w:val="8"/>
          <w:szCs w:val="8"/>
        </w:rPr>
      </w:pPr>
      <w:r w:rsidRPr="00946B56">
        <w:rPr>
          <w:sz w:val="8"/>
          <w:szCs w:val="8"/>
        </w:rPr>
        <w:t xml:space="preserve">A Political Movement </w:t>
      </w:r>
    </w:p>
    <w:p w14:paraId="041056B6" w14:textId="77777777" w:rsidR="00B60426" w:rsidRPr="00946B56" w:rsidRDefault="00B60426" w:rsidP="00B60426">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01DB47A2" w14:textId="77777777" w:rsidR="00B60426" w:rsidRPr="00946B56" w:rsidRDefault="00B60426" w:rsidP="00B60426">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5457B837" w14:textId="77777777" w:rsidR="00B60426" w:rsidRPr="00946B56" w:rsidRDefault="00B60426" w:rsidP="00B60426">
      <w:pPr>
        <w:rPr>
          <w:sz w:val="8"/>
          <w:szCs w:val="8"/>
        </w:rPr>
      </w:pPr>
      <w:r w:rsidRPr="00946B56">
        <w:rPr>
          <w:sz w:val="8"/>
          <w:szCs w:val="8"/>
        </w:rPr>
        <w:t xml:space="preserve">The Future </w:t>
      </w:r>
    </w:p>
    <w:p w14:paraId="4442EFD2" w14:textId="77777777" w:rsidR="00B60426" w:rsidRPr="00946B56" w:rsidRDefault="00B60426" w:rsidP="00B60426">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56F733F6" w14:textId="77777777" w:rsidR="00B60426" w:rsidRPr="00946B56" w:rsidRDefault="00B60426" w:rsidP="00B60426">
      <w:pPr>
        <w:rPr>
          <w:sz w:val="8"/>
          <w:szCs w:val="8"/>
        </w:rPr>
      </w:pPr>
      <w:r w:rsidRPr="00946B56">
        <w:rPr>
          <w:sz w:val="8"/>
          <w:szCs w:val="8"/>
        </w:rPr>
        <w:t xml:space="preserve">II. The Politics of Morality </w:t>
      </w:r>
    </w:p>
    <w:p w14:paraId="64915B0D" w14:textId="77777777" w:rsidR="00B60426" w:rsidRPr="00946B56" w:rsidRDefault="00B60426" w:rsidP="00B60426">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375EF723" w14:textId="77777777" w:rsidR="00B60426" w:rsidRPr="00946B56" w:rsidRDefault="00B60426" w:rsidP="00B60426">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513BC564" w14:textId="77777777" w:rsidR="00B60426" w:rsidRPr="00946B56" w:rsidRDefault="00B60426" w:rsidP="00B60426">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0F0D87">
        <w:rPr>
          <w:rStyle w:val="Emphasis"/>
          <w:highlight w:val="cyan"/>
        </w:rPr>
        <w:t>experts</w:t>
      </w:r>
      <w:r w:rsidRPr="00946B56">
        <w:rPr>
          <w:rStyle w:val="StyleUnderline"/>
        </w:rPr>
        <w:t xml:space="preserve"> to </w:t>
      </w:r>
      <w:r w:rsidRPr="000F0D87">
        <w:rPr>
          <w:rStyle w:val="StyleUnderline"/>
          <w:highlight w:val="cyan"/>
        </w:rPr>
        <w:t xml:space="preserve">assist the </w:t>
      </w:r>
      <w:r w:rsidRPr="000F0D87">
        <w:rPr>
          <w:rStyle w:val="Emphasis"/>
          <w:highlight w:val="cyan"/>
        </w:rPr>
        <w:t>judiciary</w:t>
      </w:r>
      <w:r w:rsidRPr="000F0D87">
        <w:rPr>
          <w:rStyle w:val="StyleUnderline"/>
          <w:highlight w:val="cyan"/>
        </w:rPr>
        <w:t xml:space="preserve"> in </w:t>
      </w:r>
      <w:r w:rsidRPr="000F0D87">
        <w:rPr>
          <w:rStyle w:val="Emphasis"/>
          <w:highlight w:val="cyan"/>
        </w:rPr>
        <w:t>probing</w:t>
      </w:r>
      <w:r w:rsidRPr="000F0D87">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0F0D87">
        <w:rPr>
          <w:rStyle w:val="Emphasis"/>
          <w:highlight w:val="cyan"/>
        </w:rPr>
        <w:t>cases</w:t>
      </w:r>
      <w:r w:rsidRPr="000F0D87">
        <w:rPr>
          <w:rStyle w:val="StyleUnderline"/>
          <w:highlight w:val="cyan"/>
        </w:rPr>
        <w:t>.'"</w:t>
      </w:r>
      <w:r w:rsidRPr="00946B56">
        <w:rPr>
          <w:rStyle w:val="StyleUnderline"/>
        </w:rPr>
        <w:t xml:space="preserve"> Very often, </w:t>
      </w:r>
      <w:r w:rsidRPr="007F36EF">
        <w:rPr>
          <w:rStyle w:val="StyleUnderline"/>
        </w:rPr>
        <w:t xml:space="preserve">bioethicists are </w:t>
      </w:r>
      <w:r w:rsidRPr="007F36EF">
        <w:rPr>
          <w:rStyle w:val="Emphasis"/>
        </w:rPr>
        <w:t>sought</w:t>
      </w:r>
      <w:r w:rsidRPr="00946B56">
        <w:rPr>
          <w:rStyle w:val="Emphasis"/>
        </w:rPr>
        <w:t xml:space="preserve"> as experts</w:t>
      </w:r>
      <w:r w:rsidRPr="00946B56">
        <w:rPr>
          <w:rStyle w:val="StyleUnderline"/>
        </w:rPr>
        <w:t xml:space="preserve"> </w:t>
      </w:r>
      <w:r w:rsidRPr="007F36EF">
        <w:rPr>
          <w:rStyle w:val="StyleUnderline"/>
        </w:rPr>
        <w:t xml:space="preserve">by </w:t>
      </w:r>
      <w:r w:rsidRPr="007F36EF">
        <w:rPr>
          <w:rStyle w:val="Emphasis"/>
        </w:rPr>
        <w:t>courts</w:t>
      </w:r>
      <w:r w:rsidRPr="007F36EF">
        <w:rPr>
          <w:rStyle w:val="StyleUnderline"/>
        </w:rPr>
        <w:t xml:space="preserve"> for</w:t>
      </w:r>
      <w:r w:rsidRPr="00946B56">
        <w:rPr>
          <w:rStyle w:val="StyleUnderline"/>
        </w:rPr>
        <w:t xml:space="preserve"> their </w:t>
      </w:r>
      <w:r w:rsidRPr="007F36EF">
        <w:rPr>
          <w:rStyle w:val="Emphasis"/>
        </w:rPr>
        <w:t>expertise</w:t>
      </w:r>
      <w:r w:rsidRPr="00946B56">
        <w:rPr>
          <w:sz w:val="16"/>
        </w:rPr>
        <w:t xml:space="preserve"> in moral argument and persuasion.' 9</w:t>
      </w:r>
    </w:p>
    <w:p w14:paraId="7D1078B2" w14:textId="77777777" w:rsidR="00B60426" w:rsidRPr="00946B56" w:rsidRDefault="00B60426" w:rsidP="00B60426">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7BF35007" w14:textId="77777777" w:rsidR="00B60426" w:rsidRPr="00946B56" w:rsidRDefault="00B60426" w:rsidP="00B60426">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4052170D" w14:textId="77777777" w:rsidR="00B60426" w:rsidRPr="00946B56" w:rsidRDefault="00B60426" w:rsidP="00B60426">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0F0D87">
        <w:rPr>
          <w:rStyle w:val="StyleUnderline"/>
          <w:highlight w:val="cyan"/>
        </w:rPr>
        <w:t xml:space="preserve">each court must </w:t>
      </w:r>
      <w:r w:rsidRPr="000F0D87">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0F0D87">
        <w:rPr>
          <w:rStyle w:val="StyleUnderline"/>
          <w:highlight w:val="cyan"/>
        </w:rPr>
        <w:t>the</w:t>
      </w:r>
      <w:r w:rsidRPr="00946B56">
        <w:rPr>
          <w:rStyle w:val="StyleUnderline"/>
        </w:rPr>
        <w:t xml:space="preserve"> </w:t>
      </w:r>
      <w:r w:rsidRPr="00946B56">
        <w:rPr>
          <w:rStyle w:val="Emphasis"/>
        </w:rPr>
        <w:t xml:space="preserve">existing </w:t>
      </w:r>
      <w:r w:rsidRPr="000F0D87">
        <w:rPr>
          <w:rStyle w:val="Emphasis"/>
          <w:highlight w:val="cyan"/>
        </w:rPr>
        <w:t>laws</w:t>
      </w:r>
      <w:r w:rsidRPr="00946B56">
        <w:rPr>
          <w:sz w:val="16"/>
        </w:rPr>
        <w:t xml:space="preserve"> using contemporary standards of justice </w:t>
      </w:r>
      <w:r w:rsidRPr="000F0D87">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0F0D87">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0F0D87">
        <w:rPr>
          <w:rStyle w:val="StyleUnderline"/>
          <w:highlight w:val="cyan"/>
        </w:rPr>
        <w:t xml:space="preserve">courts have a </w:t>
      </w:r>
      <w:r w:rsidRPr="000F0D87">
        <w:rPr>
          <w:rStyle w:val="Emphasis"/>
          <w:highlight w:val="cyan"/>
        </w:rPr>
        <w:t>clear</w:t>
      </w:r>
      <w:r w:rsidRPr="00946B56">
        <w:rPr>
          <w:rStyle w:val="StyleUnderline"/>
        </w:rPr>
        <w:t xml:space="preserve"> and </w:t>
      </w:r>
      <w:r w:rsidRPr="00946B56">
        <w:rPr>
          <w:rStyle w:val="Emphasis"/>
        </w:rPr>
        <w:t xml:space="preserve">decisive </w:t>
      </w:r>
      <w:r w:rsidRPr="000F0D87">
        <w:rPr>
          <w:rStyle w:val="Emphasis"/>
          <w:highlight w:val="cyan"/>
        </w:rPr>
        <w:t>role</w:t>
      </w:r>
      <w:r w:rsidRPr="00946B56">
        <w:rPr>
          <w:rStyle w:val="StyleUnderline"/>
        </w:rPr>
        <w:t xml:space="preserve"> to play </w:t>
      </w:r>
      <w:r w:rsidRPr="000F0D87">
        <w:rPr>
          <w:rStyle w:val="StyleUnderline"/>
          <w:highlight w:val="cyan"/>
        </w:rPr>
        <w:t>in</w:t>
      </w:r>
      <w:r w:rsidRPr="00946B56">
        <w:rPr>
          <w:sz w:val="16"/>
        </w:rPr>
        <w:t xml:space="preserve"> not only interpreting but in </w:t>
      </w:r>
      <w:r w:rsidRPr="000F0D87">
        <w:rPr>
          <w:rStyle w:val="StyleUnderline"/>
          <w:highlight w:val="cyan"/>
        </w:rPr>
        <w:t xml:space="preserve">shaping </w:t>
      </w:r>
      <w:r w:rsidRPr="000F0D87">
        <w:rPr>
          <w:rStyle w:val="Emphasis"/>
          <w:highlight w:val="cyan"/>
        </w:rPr>
        <w:t>new</w:t>
      </w:r>
      <w:r w:rsidRPr="00946B56">
        <w:rPr>
          <w:rStyle w:val="Emphasis"/>
        </w:rPr>
        <w:t xml:space="preserve"> policies</w:t>
      </w:r>
      <w:r w:rsidRPr="00946B56">
        <w:rPr>
          <w:rStyle w:val="StyleUnderline"/>
        </w:rPr>
        <w:t xml:space="preserve"> and </w:t>
      </w:r>
      <w:r w:rsidRPr="000F0D87">
        <w:rPr>
          <w:rStyle w:val="Emphasis"/>
          <w:highlight w:val="cyan"/>
        </w:rPr>
        <w:t>laws</w:t>
      </w:r>
      <w:r w:rsidRPr="00946B56">
        <w:rPr>
          <w:sz w:val="16"/>
        </w:rPr>
        <w:t>.25</w:t>
      </w:r>
    </w:p>
    <w:p w14:paraId="284B26F7" w14:textId="77777777" w:rsidR="00B60426" w:rsidRPr="00946B56" w:rsidRDefault="00B60426" w:rsidP="00B60426">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66229204" w14:textId="77777777" w:rsidR="00B60426" w:rsidRPr="00946B56" w:rsidRDefault="00B60426" w:rsidP="00B60426">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57489DCF" w14:textId="77777777" w:rsidR="00B60426" w:rsidRPr="00946B56" w:rsidRDefault="00B60426" w:rsidP="00B60426">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0F0D87">
        <w:rPr>
          <w:rStyle w:val="Emphasis"/>
          <w:highlight w:val="cyan"/>
        </w:rPr>
        <w:t>No</w:t>
      </w:r>
      <w:r w:rsidRPr="00946B56">
        <w:rPr>
          <w:sz w:val="16"/>
        </w:rPr>
        <w:t xml:space="preserve">rth </w:t>
      </w:r>
      <w:r w:rsidRPr="000F0D87">
        <w:rPr>
          <w:rStyle w:val="Emphasis"/>
          <w:highlight w:val="cyan"/>
        </w:rPr>
        <w:t>Ko</w:t>
      </w:r>
      <w:r w:rsidRPr="00946B56">
        <w:rPr>
          <w:sz w:val="16"/>
        </w:rPr>
        <w:t xml:space="preserve">rea had </w:t>
      </w:r>
      <w:r w:rsidRPr="00946B56">
        <w:rPr>
          <w:rStyle w:val="StyleUnderline"/>
        </w:rPr>
        <w:t xml:space="preserve">tested a nuclear device, and </w:t>
      </w:r>
      <w:r w:rsidRPr="000F0D87">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0F0D87">
        <w:rPr>
          <w:rStyle w:val="Emphasis"/>
          <w:highlight w:val="cyan"/>
        </w:rPr>
        <w:t>experts</w:t>
      </w:r>
      <w:r w:rsidRPr="00946B56">
        <w:rPr>
          <w:sz w:val="16"/>
        </w:rPr>
        <w:t xml:space="preserve">, Clapper </w:t>
      </w:r>
      <w:r w:rsidRPr="000F0D87">
        <w:rPr>
          <w:rStyle w:val="StyleUnderline"/>
          <w:highlight w:val="cyan"/>
        </w:rPr>
        <w:t>devote</w:t>
      </w:r>
      <w:r w:rsidRPr="00946B56">
        <w:rPr>
          <w:sz w:val="16"/>
        </w:rPr>
        <w:t xml:space="preserve">d a good chunk of his </w:t>
      </w:r>
      <w:r w:rsidRPr="000F0D87">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0F0D87">
        <w:rPr>
          <w:rStyle w:val="Emphasis"/>
          <w:highlight w:val="cyan"/>
        </w:rPr>
        <w:t>more exotic</w:t>
      </w:r>
      <w:r w:rsidRPr="000F0D87">
        <w:rPr>
          <w:rStyle w:val="StyleUnderline"/>
          <w:highlight w:val="cyan"/>
        </w:rPr>
        <w:t xml:space="preserve"> threat</w:t>
      </w:r>
      <w:r w:rsidRPr="009F0F50">
        <w:rPr>
          <w:rStyle w:val="StyleUnderline"/>
        </w:rPr>
        <w:t xml:space="preserve">: </w:t>
      </w:r>
      <w:r w:rsidRPr="000F0D87">
        <w:rPr>
          <w:rStyle w:val="Emphasis"/>
          <w:highlight w:val="cyan"/>
        </w:rPr>
        <w:t>bio</w:t>
      </w:r>
      <w:r w:rsidRPr="00946B56">
        <w:rPr>
          <w:rStyle w:val="StyleUnderline"/>
        </w:rPr>
        <w:t>medical research</w:t>
      </w:r>
      <w:r w:rsidRPr="00946B56">
        <w:rPr>
          <w:sz w:val="16"/>
        </w:rPr>
        <w:t>. Specifically, </w:t>
      </w:r>
      <w:hyperlink r:id="rId12"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17DAFFCB" w14:textId="77777777" w:rsidR="00B60426" w:rsidRPr="00946B56" w:rsidRDefault="00B60426" w:rsidP="00B60426">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0F0D87">
        <w:rPr>
          <w:rStyle w:val="StyleUnderline"/>
          <w:highlight w:val="cyan"/>
        </w:rPr>
        <w:t>preventing</w:t>
      </w:r>
      <w:r w:rsidRPr="00946B56">
        <w:rPr>
          <w:rStyle w:val="StyleUnderline"/>
        </w:rPr>
        <w:t xml:space="preserve"> </w:t>
      </w:r>
      <w:r w:rsidRPr="00946B56">
        <w:rPr>
          <w:rStyle w:val="Emphasis"/>
        </w:rPr>
        <w:t xml:space="preserve">planetary </w:t>
      </w:r>
      <w:r w:rsidRPr="000F0D87">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0F0D87">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0F0D87">
        <w:rPr>
          <w:rStyle w:val="Emphasis"/>
          <w:highlight w:val="cyan"/>
        </w:rPr>
        <w:t>biotech</w:t>
      </w:r>
      <w:r w:rsidRPr="00946B56">
        <w:rPr>
          <w:rStyle w:val="StyleUnderline"/>
        </w:rPr>
        <w:t xml:space="preserve"> dangers</w:t>
      </w:r>
      <w:r w:rsidRPr="00946B56">
        <w:rPr>
          <w:sz w:val="16"/>
        </w:rPr>
        <w:t>.</w:t>
      </w:r>
    </w:p>
    <w:p w14:paraId="4793D04F" w14:textId="77777777" w:rsidR="00B60426" w:rsidRPr="00946B56" w:rsidRDefault="00B60426" w:rsidP="00B60426">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0CAB3E12" w14:textId="77777777" w:rsidR="00B60426" w:rsidRPr="00946B56" w:rsidRDefault="00B60426" w:rsidP="00B60426">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2078E413" w14:textId="77777777" w:rsidR="00B60426" w:rsidRPr="00946B56" w:rsidRDefault="00B60426" w:rsidP="00B60426">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3"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0F0D87">
        <w:rPr>
          <w:rStyle w:val="StyleUnderline"/>
          <w:highlight w:val="cyan"/>
        </w:rPr>
        <w:t xml:space="preserve">China is </w:t>
      </w:r>
      <w:r w:rsidRPr="000F0D87">
        <w:rPr>
          <w:rStyle w:val="Emphasis"/>
          <w:highlight w:val="cyan"/>
        </w:rPr>
        <w:t>catching up</w:t>
      </w:r>
      <w:r w:rsidRPr="00946B56">
        <w:rPr>
          <w:sz w:val="16"/>
        </w:rPr>
        <w:t>. Economic plans instituted in 2015 call for the biotechnology sector to account for more than 4 percent of China’s total GDP by 2020, and </w:t>
      </w:r>
      <w:hyperlink r:id="rId14"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58D274D5" w14:textId="77777777" w:rsidR="00B60426" w:rsidRPr="00946B56" w:rsidRDefault="00B60426" w:rsidP="00B60426">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5"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6"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1CD8F79B" w14:textId="77777777" w:rsidR="00B60426" w:rsidRPr="00946B56" w:rsidRDefault="00B60426" w:rsidP="00B60426">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7" w:history="1">
        <w:r w:rsidRPr="00946B56">
          <w:rPr>
            <w:rStyle w:val="Hyperlink"/>
            <w:sz w:val="16"/>
          </w:rPr>
          <w:t>reportedly dismissed</w:t>
        </w:r>
      </w:hyperlink>
      <w:r w:rsidRPr="00946B56">
        <w:rPr>
          <w:sz w:val="16"/>
        </w:rPr>
        <w:t> them as guidelines, not laws.</w:t>
      </w:r>
    </w:p>
    <w:p w14:paraId="4A9FC22F" w14:textId="77777777" w:rsidR="00B60426" w:rsidRPr="00946B56" w:rsidRDefault="00B60426" w:rsidP="00B60426">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8"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9" w:history="1">
        <w:r w:rsidRPr="00946B56">
          <w:rPr>
            <w:rStyle w:val="Hyperlink"/>
            <w:sz w:val="16"/>
          </w:rPr>
          <w:t>his freedom</w:t>
        </w:r>
      </w:hyperlink>
      <w:r w:rsidRPr="00946B56">
        <w:rPr>
          <w:sz w:val="16"/>
        </w:rPr>
        <w:t>. Chinese media rushed to stress </w:t>
      </w:r>
      <w:hyperlink r:id="rId20" w:history="1">
        <w:r w:rsidRPr="00946B56">
          <w:rPr>
            <w:rStyle w:val="Hyperlink"/>
            <w:sz w:val="16"/>
          </w:rPr>
          <w:t>official disapproval</w:t>
        </w:r>
      </w:hyperlink>
      <w:r w:rsidRPr="00946B56">
        <w:rPr>
          <w:sz w:val="16"/>
        </w:rPr>
        <w:t> of the experiments. Even the </w:t>
      </w:r>
      <w:hyperlink r:id="rId21"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6DE96CD9" w14:textId="77777777" w:rsidR="00B60426" w:rsidRPr="00946B56" w:rsidRDefault="00B60426" w:rsidP="00B60426">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2"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2F01B0A0" w14:textId="77777777" w:rsidR="00B60426" w:rsidRPr="00946B56" w:rsidRDefault="00B60426" w:rsidP="00B60426">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3"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6EE1C443" w14:textId="77777777" w:rsidR="00B60426" w:rsidRPr="00946B56" w:rsidRDefault="00B60426" w:rsidP="00B60426">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4" w:history="1">
        <w:r w:rsidRPr="00946B56">
          <w:rPr>
            <w:rStyle w:val="Hyperlink"/>
            <w:sz w:val="16"/>
          </w:rPr>
          <w:t>popular discrimination</w:t>
        </w:r>
      </w:hyperlink>
      <w:r w:rsidRPr="00946B56">
        <w:rPr>
          <w:sz w:val="16"/>
        </w:rPr>
        <w:t> against hepatitis carriers, the government has no such restrictions. A </w:t>
      </w:r>
      <w:hyperlink r:id="rId25"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66332BE2" w14:textId="77777777" w:rsidR="00B60426" w:rsidRPr="00946B56" w:rsidRDefault="00B60426" w:rsidP="00B60426">
      <w:pPr>
        <w:rPr>
          <w:sz w:val="16"/>
        </w:rPr>
      </w:pPr>
      <w:r w:rsidRPr="000F0D87">
        <w:rPr>
          <w:rStyle w:val="StyleUnderline"/>
          <w:highlight w:val="cyan"/>
        </w:rPr>
        <w:t>Beijing</w:t>
      </w:r>
      <w:r w:rsidRPr="00946B56">
        <w:rPr>
          <w:rStyle w:val="StyleUnderline"/>
        </w:rPr>
        <w:t>’s</w:t>
      </w:r>
      <w:r w:rsidRPr="00946B56">
        <w:rPr>
          <w:sz w:val="16"/>
        </w:rPr>
        <w:t xml:space="preserve"> brand of </w:t>
      </w:r>
      <w:r w:rsidRPr="000F0D87">
        <w:rPr>
          <w:rStyle w:val="Emphasis"/>
          <w:highlight w:val="cyan"/>
        </w:rPr>
        <w:t>bio-nationalism</w:t>
      </w:r>
      <w:r w:rsidRPr="00946B56">
        <w:rPr>
          <w:rStyle w:val="StyleUnderline"/>
        </w:rPr>
        <w:t xml:space="preserve"> also directly </w:t>
      </w:r>
      <w:r w:rsidRPr="000F0D87">
        <w:rPr>
          <w:rStyle w:val="Emphasis"/>
          <w:highlight w:val="cyan"/>
        </w:rPr>
        <w:t>threatens</w:t>
      </w:r>
      <w:r w:rsidRPr="000F0D87">
        <w:rPr>
          <w:rStyle w:val="StyleUnderline"/>
          <w:highlight w:val="cyan"/>
        </w:rPr>
        <w:t xml:space="preserve"> the </w:t>
      </w:r>
      <w:r w:rsidRPr="000F0D87">
        <w:rPr>
          <w:rStyle w:val="Emphasis"/>
          <w:highlight w:val="cyan"/>
        </w:rPr>
        <w:t>U</w:t>
      </w:r>
      <w:r w:rsidRPr="00946B56">
        <w:rPr>
          <w:rStyle w:val="StyleUnderline"/>
        </w:rPr>
        <w:t xml:space="preserve">nited </w:t>
      </w:r>
      <w:r w:rsidRPr="000F0D87">
        <w:rPr>
          <w:rStyle w:val="Emphasis"/>
          <w:highlight w:val="cyan"/>
        </w:rPr>
        <w:t>S</w:t>
      </w:r>
      <w:r w:rsidRPr="00946B56">
        <w:rPr>
          <w:rStyle w:val="StyleUnderline"/>
        </w:rPr>
        <w:t>tates</w:t>
      </w:r>
      <w:r w:rsidRPr="00946B56">
        <w:rPr>
          <w:sz w:val="16"/>
        </w:rPr>
        <w:t>. U.S. officials have been </w:t>
      </w:r>
      <w:hyperlink r:id="rId26"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7F36EF">
        <w:rPr>
          <w:rStyle w:val="StyleUnderline"/>
        </w:rPr>
        <w:t>China’s</w:t>
      </w:r>
      <w:r w:rsidRPr="00946B56">
        <w:rPr>
          <w:rStyle w:val="StyleUnderline"/>
        </w:rPr>
        <w:t xml:space="preserve"> </w:t>
      </w:r>
      <w:r w:rsidRPr="00946B56">
        <w:rPr>
          <w:rStyle w:val="Emphasis"/>
        </w:rPr>
        <w:t xml:space="preserve">growing </w:t>
      </w:r>
      <w:r w:rsidRPr="007F36EF">
        <w:rPr>
          <w:rStyle w:val="Emphasis"/>
        </w:rPr>
        <w:t>role</w:t>
      </w:r>
      <w:r w:rsidRPr="007F36EF">
        <w:rPr>
          <w:rStyle w:val="StyleUnderline"/>
        </w:rPr>
        <w:t xml:space="preserve"> in </w:t>
      </w:r>
      <w:r w:rsidRPr="007F36EF">
        <w:rPr>
          <w:rStyle w:val="Emphasis"/>
        </w:rPr>
        <w:t>pharma</w:t>
      </w:r>
      <w:r w:rsidRPr="007F36EF">
        <w:rPr>
          <w:rStyle w:val="StyleUnderline"/>
        </w:rPr>
        <w:t>ceutical</w:t>
      </w:r>
      <w:r w:rsidRPr="00946B56">
        <w:rPr>
          <w:rStyle w:val="StyleUnderline"/>
        </w:rPr>
        <w:t xml:space="preserve"> manufacturing </w:t>
      </w:r>
      <w:r w:rsidRPr="007F36EF">
        <w:rPr>
          <w:rStyle w:val="StyleUnderline"/>
        </w:rPr>
        <w:t>could</w:t>
      </w:r>
      <w:r w:rsidRPr="00946B56">
        <w:rPr>
          <w:sz w:val="16"/>
        </w:rPr>
        <w:t xml:space="preserve"> allow it to </w:t>
      </w:r>
      <w:r w:rsidRPr="000F0D87">
        <w:rPr>
          <w:rStyle w:val="StyleUnderline"/>
          <w:highlight w:val="cyan"/>
        </w:rPr>
        <w:t>disrupt</w:t>
      </w:r>
      <w:r w:rsidRPr="00946B56">
        <w:rPr>
          <w:rStyle w:val="StyleUnderline"/>
        </w:rPr>
        <w:t xml:space="preserve"> deliveries of </w:t>
      </w:r>
      <w:r w:rsidRPr="00946B56">
        <w:rPr>
          <w:rStyle w:val="Emphasis"/>
        </w:rPr>
        <w:t xml:space="preserve">critical </w:t>
      </w:r>
      <w:r w:rsidRPr="007F36EF">
        <w:rPr>
          <w:rStyle w:val="Emphasis"/>
        </w:rPr>
        <w:t>battlefield</w:t>
      </w:r>
      <w:r w:rsidRPr="007F36EF">
        <w:rPr>
          <w:rStyle w:val="StyleUnderline"/>
        </w:rPr>
        <w:t xml:space="preserve"> medicines, or</w:t>
      </w:r>
      <w:r w:rsidRPr="00946B56">
        <w:rPr>
          <w:sz w:val="16"/>
        </w:rPr>
        <w:t xml:space="preserve"> </w:t>
      </w:r>
      <w:r w:rsidRPr="007F36EF">
        <w:rPr>
          <w:sz w:val="16"/>
        </w:rPr>
        <w:t xml:space="preserve">potentially </w:t>
      </w:r>
      <w:r w:rsidRPr="007F36EF">
        <w:rPr>
          <w:rStyle w:val="StyleUnderline"/>
        </w:rPr>
        <w:t>even </w:t>
      </w:r>
      <w:hyperlink r:id="rId27" w:history="1">
        <w:r w:rsidRPr="007F36EF">
          <w:rPr>
            <w:rStyle w:val="Emphasis"/>
          </w:rPr>
          <w:t>alter them</w:t>
        </w:r>
        <w:r w:rsidRPr="007F36EF">
          <w:rPr>
            <w:rStyle w:val="StyleUnderline"/>
          </w:rPr>
          <w:t xml:space="preserve"> to harm</w:t>
        </w:r>
      </w:hyperlink>
      <w:r w:rsidRPr="00946B56">
        <w:rPr>
          <w:rStyle w:val="StyleUnderline"/>
        </w:rPr>
        <w:t> </w:t>
      </w:r>
      <w:r w:rsidRPr="000F0D87">
        <w:rPr>
          <w:rStyle w:val="Emphasis"/>
          <w:highlight w:val="cyan"/>
        </w:rPr>
        <w:t>U.S. forces</w:t>
      </w:r>
      <w:r w:rsidRPr="00946B56">
        <w:rPr>
          <w:sz w:val="16"/>
        </w:rPr>
        <w:t xml:space="preserve">. </w:t>
      </w:r>
    </w:p>
    <w:p w14:paraId="54276C85" w14:textId="77777777" w:rsidR="00B60426" w:rsidRPr="00946B56" w:rsidRDefault="00B60426" w:rsidP="00B60426">
      <w:pPr>
        <w:rPr>
          <w:sz w:val="16"/>
        </w:rPr>
      </w:pPr>
      <w:r w:rsidRPr="00946B56">
        <w:rPr>
          <w:sz w:val="16"/>
        </w:rPr>
        <w:t xml:space="preserve">Yet the </w:t>
      </w:r>
      <w:r w:rsidRPr="00946B56">
        <w:rPr>
          <w:rStyle w:val="StyleUnderline"/>
        </w:rPr>
        <w:t xml:space="preserve">biggest risks posed by </w:t>
      </w:r>
      <w:r w:rsidRPr="000F0D87">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7F36EF">
        <w:rPr>
          <w:rStyle w:val="StyleUnderline"/>
        </w:rPr>
        <w:t>in contrast to</w:t>
      </w:r>
      <w:r w:rsidRPr="00946B56">
        <w:rPr>
          <w:sz w:val="16"/>
        </w:rPr>
        <w:t xml:space="preserve"> technology like </w:t>
      </w:r>
      <w:r w:rsidRPr="007F36EF">
        <w:rPr>
          <w:rStyle w:val="Emphasis"/>
        </w:rPr>
        <w:t>nuc</w:t>
      </w:r>
      <w:r w:rsidRPr="007F36EF">
        <w:rPr>
          <w:rStyle w:val="StyleUnderline"/>
        </w:rPr>
        <w:t>lear</w:t>
      </w:r>
      <w:r w:rsidRPr="00946B56">
        <w:rPr>
          <w:rStyle w:val="StyleUnderline"/>
        </w:rPr>
        <w:t xml:space="preserve"> </w:t>
      </w:r>
      <w:r w:rsidRPr="007F36EF">
        <w:rPr>
          <w:rStyle w:val="StyleUnderline"/>
        </w:rPr>
        <w:t>weapon</w:t>
      </w:r>
      <w:r w:rsidRPr="007F36EF">
        <w:rPr>
          <w:rStyle w:val="Emphasis"/>
        </w:rPr>
        <w:t>s</w:t>
      </w:r>
      <w:r w:rsidRPr="000F0D87">
        <w:rPr>
          <w:sz w:val="16"/>
          <w:highlight w:val="cyan"/>
        </w:rPr>
        <w:t>,</w:t>
      </w:r>
      <w:r w:rsidRPr="00946B56">
        <w:rPr>
          <w:sz w:val="16"/>
        </w:rPr>
        <w:t xml:space="preserve"> is that </w:t>
      </w:r>
      <w:r w:rsidRPr="007F36EF">
        <w:rPr>
          <w:rStyle w:val="StyleUnderline"/>
        </w:rPr>
        <w:t>it’s</w:t>
      </w:r>
      <w:r w:rsidRPr="00946B56">
        <w:rPr>
          <w:rStyle w:val="StyleUnderline"/>
        </w:rPr>
        <w:t xml:space="preserve"> </w:t>
      </w:r>
      <w:r w:rsidRPr="00946B56">
        <w:rPr>
          <w:rStyle w:val="Emphasis"/>
        </w:rPr>
        <w:t xml:space="preserve">cheap and </w:t>
      </w:r>
      <w:r w:rsidRPr="000F0D87">
        <w:rPr>
          <w:rStyle w:val="Emphasis"/>
          <w:highlight w:val="cyan"/>
        </w:rPr>
        <w:t>easy</w:t>
      </w:r>
      <w:r w:rsidRPr="000F0D87">
        <w:rPr>
          <w:rStyle w:val="StyleUnderline"/>
          <w:highlight w:val="cyan"/>
        </w:rPr>
        <w:t xml:space="preserve"> to develop</w:t>
      </w:r>
      <w:r w:rsidRPr="00946B56">
        <w:rPr>
          <w:sz w:val="16"/>
        </w:rPr>
        <w:t xml:space="preserve">. A technique known as </w:t>
      </w:r>
      <w:r w:rsidRPr="000F0D87">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0F0D87">
        <w:rPr>
          <w:rStyle w:val="StyleUnderline"/>
          <w:highlight w:val="cyan"/>
        </w:rPr>
        <w:t xml:space="preserve">straightforward for </w:t>
      </w:r>
      <w:r w:rsidRPr="000F0D87">
        <w:rPr>
          <w:rStyle w:val="Emphasis"/>
          <w:highlight w:val="cyan"/>
        </w:rPr>
        <w:t>terrorist</w:t>
      </w:r>
      <w:r w:rsidRPr="00946B56">
        <w:rPr>
          <w:rStyle w:val="StyleUnderline"/>
        </w:rPr>
        <w:t xml:space="preserve"> group</w:t>
      </w:r>
      <w:r w:rsidRPr="000F0D87">
        <w:rPr>
          <w:rStyle w:val="Emphasis"/>
          <w:highlight w:val="cyan"/>
        </w:rPr>
        <w:t>s</w:t>
      </w:r>
      <w:r w:rsidRPr="000F0D87">
        <w:rPr>
          <w:rStyle w:val="StyleUnderline"/>
          <w:highlight w:val="cyan"/>
        </w:rPr>
        <w:t xml:space="preserve"> </w:t>
      </w:r>
      <w:r w:rsidRPr="007F36EF">
        <w:rPr>
          <w:rStyle w:val="StyleUnderline"/>
        </w:rPr>
        <w:t xml:space="preserve">to </w:t>
      </w:r>
      <w:r w:rsidRPr="000F0D87">
        <w:rPr>
          <w:rStyle w:val="StyleUnderline"/>
          <w:highlight w:val="cyan"/>
        </w:rPr>
        <w:t>develop</w:t>
      </w:r>
      <w:r w:rsidRPr="00946B56">
        <w:rPr>
          <w:sz w:val="16"/>
        </w:rPr>
        <w:t xml:space="preserve"> fearsome </w:t>
      </w:r>
      <w:r w:rsidRPr="000F0D87">
        <w:rPr>
          <w:rStyle w:val="Emphasis"/>
          <w:highlight w:val="cyan"/>
        </w:rPr>
        <w:t>bio</w:t>
      </w:r>
      <w:r w:rsidRPr="007F36EF">
        <w:rPr>
          <w:rStyle w:val="StyleUnderline"/>
        </w:rPr>
        <w:t>logical</w:t>
      </w:r>
      <w:r w:rsidRPr="00946B56">
        <w:rPr>
          <w:rStyle w:val="StyleUnderline"/>
        </w:rPr>
        <w:t xml:space="preserve"> </w:t>
      </w:r>
      <w:r w:rsidRPr="000F0D87">
        <w:rPr>
          <w:rStyle w:val="Emphasis"/>
          <w:highlight w:val="cyan"/>
        </w:rPr>
        <w:t>weapons</w:t>
      </w:r>
      <w:r w:rsidRPr="00946B56">
        <w:rPr>
          <w:sz w:val="16"/>
        </w:rPr>
        <w:t>.</w:t>
      </w:r>
    </w:p>
    <w:p w14:paraId="077B07FB" w14:textId="77777777" w:rsidR="00B60426" w:rsidRPr="00946B56" w:rsidRDefault="00B60426" w:rsidP="00B60426">
      <w:pPr>
        <w:rPr>
          <w:sz w:val="16"/>
        </w:rPr>
      </w:pPr>
      <w:r w:rsidRPr="00946B56">
        <w:rPr>
          <w:sz w:val="16"/>
        </w:rPr>
        <w:t>Researchers have already </w:t>
      </w:r>
      <w:hyperlink r:id="rId28"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0F0D87">
        <w:rPr>
          <w:rStyle w:val="Emphasis"/>
          <w:highlight w:val="cyan"/>
        </w:rPr>
        <w:t>no one alive</w:t>
      </w:r>
      <w:r w:rsidRPr="000F0D87">
        <w:rPr>
          <w:rStyle w:val="StyleUnderline"/>
          <w:highlight w:val="cyan"/>
        </w:rPr>
        <w:t xml:space="preserve"> would have</w:t>
      </w:r>
      <w:r w:rsidRPr="00946B56">
        <w:rPr>
          <w:rStyle w:val="StyleUnderline"/>
        </w:rPr>
        <w:t xml:space="preserve"> </w:t>
      </w:r>
      <w:r w:rsidRPr="00946B56">
        <w:rPr>
          <w:rStyle w:val="Emphasis"/>
        </w:rPr>
        <w:t xml:space="preserve">any </w:t>
      </w:r>
      <w:r w:rsidRPr="000F0D87">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9"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30" w:history="1">
        <w:r w:rsidRPr="00946B56">
          <w:rPr>
            <w:rStyle w:val="Hyperlink"/>
            <w:sz w:val="16"/>
          </w:rPr>
          <w:t>thriving and entirely unregulated</w:t>
        </w:r>
      </w:hyperlink>
      <w:r w:rsidRPr="00946B56">
        <w:rPr>
          <w:sz w:val="16"/>
        </w:rPr>
        <w:t> black market—much of it based in China.</w:t>
      </w:r>
    </w:p>
    <w:p w14:paraId="15EDDD9C" w14:textId="77777777" w:rsidR="00B60426" w:rsidRDefault="00B60426" w:rsidP="00B60426">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After all</w:t>
      </w:r>
      <w:r w:rsidRPr="007F36EF">
        <w:rPr>
          <w:sz w:val="16"/>
        </w:rPr>
        <w:t xml:space="preserve">, </w:t>
      </w:r>
      <w:r w:rsidRPr="007F36EF">
        <w:rPr>
          <w:rStyle w:val="StyleUnderline"/>
        </w:rPr>
        <w:t>if a</w:t>
      </w:r>
      <w:r w:rsidRPr="00946B56">
        <w:rPr>
          <w:rStyle w:val="StyleUnderline"/>
        </w:rPr>
        <w:t xml:space="preserve"> </w:t>
      </w:r>
      <w:r w:rsidRPr="00946B56">
        <w:rPr>
          <w:rStyle w:val="Emphasis"/>
        </w:rPr>
        <w:t>major</w:t>
      </w:r>
      <w:r w:rsidRPr="00946B56">
        <w:rPr>
          <w:rStyle w:val="StyleUnderline"/>
        </w:rPr>
        <w:t xml:space="preserve"> </w:t>
      </w:r>
      <w:r w:rsidRPr="007F36EF">
        <w:rPr>
          <w:rStyle w:val="StyleUnderline"/>
        </w:rPr>
        <w:t>bio</w:t>
      </w:r>
      <w:r w:rsidRPr="007F36EF">
        <w:rPr>
          <w:rStyle w:val="Emphasis"/>
        </w:rPr>
        <w:t>weapon</w:t>
      </w:r>
      <w:r w:rsidRPr="007F36EF">
        <w:rPr>
          <w:rStyle w:val="StyleUnderline"/>
        </w:rPr>
        <w:t xml:space="preserve"> were</w:t>
      </w:r>
      <w:r w:rsidRPr="00946B56">
        <w:rPr>
          <w:sz w:val="16"/>
        </w:rPr>
        <w:t xml:space="preserve"> to be </w:t>
      </w:r>
      <w:r w:rsidRPr="007F36EF">
        <w:rPr>
          <w:rStyle w:val="StyleUnderline"/>
        </w:rPr>
        <w:t xml:space="preserve">unleashed, it’s </w:t>
      </w:r>
      <w:r w:rsidRPr="000F0D87">
        <w:rPr>
          <w:rStyle w:val="StyleUnderline"/>
          <w:highlight w:val="cyan"/>
        </w:rPr>
        <w:t>unlikely</w:t>
      </w:r>
      <w:r w:rsidRPr="00946B56">
        <w:rPr>
          <w:sz w:val="16"/>
        </w:rPr>
        <w:t xml:space="preserve"> that </w:t>
      </w:r>
      <w:r w:rsidRPr="000F0D87">
        <w:rPr>
          <w:rStyle w:val="Emphasis"/>
          <w:highlight w:val="cyan"/>
        </w:rPr>
        <w:t>any</w:t>
      </w:r>
      <w:r w:rsidRPr="00946B56">
        <w:rPr>
          <w:sz w:val="16"/>
        </w:rPr>
        <w:t xml:space="preserve"> major, globally integrated </w:t>
      </w:r>
      <w:r w:rsidRPr="000F0D87">
        <w:rPr>
          <w:rStyle w:val="StyleUnderline"/>
          <w:highlight w:val="cyan"/>
        </w:rPr>
        <w:t xml:space="preserve">country could </w:t>
      </w:r>
      <w:r w:rsidRPr="000F0D87">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31"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2" w:history="1">
        <w:r w:rsidRPr="00946B56">
          <w:rPr>
            <w:rStyle w:val="Hyperlink"/>
            <w:sz w:val="16"/>
          </w:rPr>
          <w:t>new committee</w:t>
        </w:r>
      </w:hyperlink>
      <w:r w:rsidRPr="00946B56">
        <w:rPr>
          <w:sz w:val="16"/>
        </w:rPr>
        <w:t> to advise top leaders on research ethics.</w:t>
      </w:r>
    </w:p>
    <w:p w14:paraId="615B70B4" w14:textId="77777777" w:rsidR="00B60426" w:rsidRDefault="00B60426" w:rsidP="00B60426">
      <w:pPr>
        <w:pStyle w:val="Heading2"/>
      </w:pPr>
      <w:r>
        <w:t>1NC- DA</w:t>
      </w:r>
    </w:p>
    <w:p w14:paraId="0BFF8ABA" w14:textId="77777777" w:rsidR="00B60426" w:rsidRDefault="00B60426" w:rsidP="00B60426">
      <w:pPr>
        <w:pStyle w:val="Heading4"/>
      </w:pPr>
      <w:r>
        <w:t>Biotech growth lures in investors now</w:t>
      </w:r>
    </w:p>
    <w:p w14:paraId="6579B32C" w14:textId="77777777" w:rsidR="00B60426" w:rsidRPr="00CE782D" w:rsidRDefault="00B60426" w:rsidP="00B60426">
      <w:pPr>
        <w:rPr>
          <w:rStyle w:val="Style13ptBold"/>
        </w:rPr>
      </w:pPr>
      <w:r>
        <w:rPr>
          <w:rStyle w:val="Style13ptBold"/>
        </w:rPr>
        <w:t xml:space="preserve">Reed 10/15 </w:t>
      </w:r>
      <w:r w:rsidRPr="004C5C20">
        <w:t>(Matthew-senior analysis at QuotedData;” Biotech Growth rebounds 77% since April lows and its board still thinks the shares are cheap”, AIC, 10/15/25, https://www.theaic.co.uk/aic/news/industry-news/biotech-growth-rebounds-77-since-april-lows-and-its-board-still-thinks-the)</w:t>
      </w:r>
    </w:p>
    <w:p w14:paraId="08DB8245" w14:textId="77777777" w:rsidR="00B60426" w:rsidRPr="00BC18E2" w:rsidRDefault="00B60426" w:rsidP="00B60426">
      <w:pPr>
        <w:rPr>
          <w:sz w:val="14"/>
        </w:rPr>
      </w:pPr>
      <w:r w:rsidRPr="000F0D87">
        <w:rPr>
          <w:highlight w:val="cyan"/>
          <w:u w:val="single"/>
        </w:rPr>
        <w:t>Biotech Growth</w:t>
      </w:r>
      <w:r w:rsidRPr="00AD23FA">
        <w:rPr>
          <w:u w:val="single"/>
        </w:rPr>
        <w:t xml:space="preserve"> (BIOG) is </w:t>
      </w:r>
      <w:r w:rsidRPr="000F0D87">
        <w:rPr>
          <w:highlight w:val="cyan"/>
          <w:u w:val="single"/>
        </w:rPr>
        <w:t>ploughing on</w:t>
      </w:r>
      <w:r w:rsidRPr="00AD23FA">
        <w:rPr>
          <w:u w:val="single"/>
        </w:rPr>
        <w:t xml:space="preserve"> with share buybacks in the hope </w:t>
      </w:r>
      <w:r w:rsidRPr="000F0D87">
        <w:rPr>
          <w:highlight w:val="cyan"/>
          <w:u w:val="single"/>
        </w:rPr>
        <w:t>investors</w:t>
      </w:r>
      <w:r w:rsidRPr="00AD23FA">
        <w:rPr>
          <w:u w:val="single"/>
        </w:rPr>
        <w:t xml:space="preserve"> will soon </w:t>
      </w:r>
      <w:r w:rsidRPr="000F0D87">
        <w:rPr>
          <w:highlight w:val="cyan"/>
          <w:u w:val="single"/>
        </w:rPr>
        <w:t>sit u</w:t>
      </w:r>
      <w:r w:rsidRPr="00AD23FA">
        <w:rPr>
          <w:u w:val="single"/>
        </w:rPr>
        <w:t xml:space="preserve">p </w:t>
      </w:r>
      <w:r w:rsidRPr="000F0D87">
        <w:rPr>
          <w:highlight w:val="cyan"/>
          <w:u w:val="single"/>
        </w:rPr>
        <w:t xml:space="preserve">and notice the startling recovery in </w:t>
      </w:r>
      <w:r w:rsidRPr="00BC18E2">
        <w:rPr>
          <w:u w:val="single"/>
        </w:rPr>
        <w:t xml:space="preserve">its </w:t>
      </w:r>
      <w:r w:rsidRPr="000F0D87">
        <w:rPr>
          <w:highlight w:val="cyan"/>
          <w:u w:val="single"/>
        </w:rPr>
        <w:t>shares</w:t>
      </w:r>
      <w:r w:rsidRPr="000F0D87">
        <w:rPr>
          <w:sz w:val="14"/>
          <w:highlight w:val="cyan"/>
        </w:rPr>
        <w:t>.</w:t>
      </w:r>
    </w:p>
    <w:p w14:paraId="68213807" w14:textId="77777777" w:rsidR="00B60426" w:rsidRPr="00BC18E2" w:rsidRDefault="00B60426" w:rsidP="00B60426">
      <w:pPr>
        <w:rPr>
          <w:sz w:val="14"/>
        </w:rPr>
      </w:pPr>
    </w:p>
    <w:p w14:paraId="5D6F4FC4" w14:textId="77777777" w:rsidR="00B60426" w:rsidRPr="00BC18E2" w:rsidRDefault="00B60426" w:rsidP="00B60426">
      <w:pPr>
        <w:rPr>
          <w:sz w:val="14"/>
        </w:rPr>
      </w:pPr>
      <w:r w:rsidRPr="00BC18E2">
        <w:rPr>
          <w:sz w:val="14"/>
        </w:rPr>
        <w:t>Since early April, when the investment trust had tumbled to more than a six-year low on Trump tariff fears, the shares have shot up 77%, lifting its market valuation to £241m.</w:t>
      </w:r>
    </w:p>
    <w:p w14:paraId="1253E946" w14:textId="77777777" w:rsidR="00B60426" w:rsidRPr="00BC18E2" w:rsidRDefault="00B60426" w:rsidP="00B60426">
      <w:pPr>
        <w:rPr>
          <w:sz w:val="14"/>
        </w:rPr>
      </w:pPr>
    </w:p>
    <w:p w14:paraId="3828D874" w14:textId="77777777" w:rsidR="00B60426" w:rsidRPr="00BC18E2" w:rsidRDefault="00B60426" w:rsidP="00B60426">
      <w:pPr>
        <w:rPr>
          <w:sz w:val="14"/>
        </w:rPr>
      </w:pPr>
      <w:r w:rsidRPr="00BC18E2">
        <w:rPr>
          <w:sz w:val="14"/>
        </w:rPr>
        <w:t xml:space="preserve">At £10.85 </w:t>
      </w:r>
      <w:r w:rsidRPr="000F0D87">
        <w:rPr>
          <w:highlight w:val="cyan"/>
          <w:u w:val="single"/>
        </w:rPr>
        <w:t xml:space="preserve">on Wednesday, </w:t>
      </w:r>
      <w:r w:rsidRPr="00BC18E2">
        <w:rPr>
          <w:u w:val="single"/>
        </w:rPr>
        <w:t xml:space="preserve">BIOG </w:t>
      </w:r>
      <w:r w:rsidRPr="000F0D87">
        <w:rPr>
          <w:highlight w:val="cyan"/>
          <w:u w:val="single"/>
        </w:rPr>
        <w:t>shares were back at their level at the start of January 2022</w:t>
      </w:r>
      <w:r w:rsidRPr="00BC18E2">
        <w:rPr>
          <w:sz w:val="14"/>
        </w:rPr>
        <w:t xml:space="preserve">, but more than a third below their £16.70 peak in January 2021.  </w:t>
      </w:r>
    </w:p>
    <w:p w14:paraId="1204B28F" w14:textId="77777777" w:rsidR="00B60426" w:rsidRPr="00BC18E2" w:rsidRDefault="00B60426" w:rsidP="00B60426">
      <w:pPr>
        <w:rPr>
          <w:sz w:val="14"/>
        </w:rPr>
      </w:pPr>
    </w:p>
    <w:p w14:paraId="5942D850" w14:textId="77777777" w:rsidR="00B60426" w:rsidRPr="00BC18E2" w:rsidRDefault="00B60426" w:rsidP="00B60426">
      <w:pPr>
        <w:rPr>
          <w:sz w:val="14"/>
        </w:rPr>
      </w:pPr>
      <w:r w:rsidRPr="00BC18E2">
        <w:rPr>
          <w:sz w:val="14"/>
        </w:rPr>
        <w:t>From that high point they tumbled as rising inflation and interest rates caused investors to shun the smaller drug developers in which Orbimed fund managers Geoff Hsu and Josh Golomb like to invest. In July nearly a quarter of shareholders at the annual general meeting voted against the trust’s continuation in its five-year poll, so unhappy were they with performance.</w:t>
      </w:r>
    </w:p>
    <w:p w14:paraId="74715006" w14:textId="77777777" w:rsidR="00B60426" w:rsidRPr="00BC18E2" w:rsidRDefault="00B60426" w:rsidP="00B60426">
      <w:pPr>
        <w:rPr>
          <w:sz w:val="14"/>
        </w:rPr>
      </w:pPr>
    </w:p>
    <w:p w14:paraId="3A17E3A7" w14:textId="77777777" w:rsidR="00B60426" w:rsidRPr="00BC18E2" w:rsidRDefault="00B60426" w:rsidP="00B60426">
      <w:pPr>
        <w:rPr>
          <w:sz w:val="14"/>
        </w:rPr>
      </w:pPr>
      <w:r w:rsidRPr="00BC18E2">
        <w:rPr>
          <w:sz w:val="14"/>
        </w:rPr>
        <w:t xml:space="preserve">This followed annual results in June when BIOG disappointed investors with a 24.4% slump in net asset value (NAV) in the year to 31 March compared to the 6% decline in its benchmark, the Nasdaq Biotechnology index. </w:t>
      </w:r>
    </w:p>
    <w:p w14:paraId="41853FAE" w14:textId="77777777" w:rsidR="00B60426" w:rsidRPr="00BC18E2" w:rsidRDefault="00B60426" w:rsidP="00B60426">
      <w:pPr>
        <w:rPr>
          <w:sz w:val="14"/>
        </w:rPr>
      </w:pPr>
    </w:p>
    <w:p w14:paraId="2FE8D106" w14:textId="77777777" w:rsidR="00B60426" w:rsidRPr="00BC18E2" w:rsidRDefault="00B60426" w:rsidP="00B60426">
      <w:pPr>
        <w:rPr>
          <w:sz w:val="14"/>
        </w:rPr>
      </w:pPr>
      <w:r w:rsidRPr="00BC18E2">
        <w:rPr>
          <w:sz w:val="14"/>
        </w:rPr>
        <w:t>Relief rally</w:t>
      </w:r>
    </w:p>
    <w:p w14:paraId="11A7B2B7" w14:textId="77777777" w:rsidR="00B60426" w:rsidRPr="00BC18E2" w:rsidRDefault="00B60426" w:rsidP="00B60426">
      <w:pPr>
        <w:rPr>
          <w:sz w:val="14"/>
        </w:rPr>
      </w:pPr>
      <w:r w:rsidRPr="00BC18E2">
        <w:rPr>
          <w:sz w:val="14"/>
        </w:rPr>
        <w:t xml:space="preserve">All that is in the rear window though as </w:t>
      </w:r>
      <w:r w:rsidRPr="000F0D87">
        <w:rPr>
          <w:highlight w:val="cyan"/>
          <w:u w:val="single"/>
        </w:rPr>
        <w:t>North American biotech companies</w:t>
      </w:r>
      <w:r w:rsidRPr="00AD23FA">
        <w:rPr>
          <w:u w:val="single"/>
        </w:rPr>
        <w:t xml:space="preserve">, which make up 63% of the BIOG portfolio, </w:t>
      </w:r>
      <w:r w:rsidRPr="000F0D87">
        <w:rPr>
          <w:highlight w:val="cyan"/>
          <w:u w:val="single"/>
        </w:rPr>
        <w:t>have rallied</w:t>
      </w:r>
      <w:r w:rsidRPr="00AD23FA">
        <w:rPr>
          <w:u w:val="single"/>
        </w:rPr>
        <w:t xml:space="preserve"> in anticipation of further interest rate cuts</w:t>
      </w:r>
      <w:r w:rsidRPr="00BC18E2">
        <w:rPr>
          <w:sz w:val="14"/>
        </w:rPr>
        <w:t xml:space="preserve"> by the Federal Reserve following last month’s 0.25% reduction.</w:t>
      </w:r>
    </w:p>
    <w:p w14:paraId="697FE0A8" w14:textId="77777777" w:rsidR="00B60426" w:rsidRPr="00BC18E2" w:rsidRDefault="00B60426" w:rsidP="00B60426">
      <w:pPr>
        <w:rPr>
          <w:sz w:val="14"/>
        </w:rPr>
      </w:pPr>
    </w:p>
    <w:p w14:paraId="69DA867D" w14:textId="77777777" w:rsidR="00B60426" w:rsidRPr="00BC18E2" w:rsidRDefault="00B60426" w:rsidP="00B60426">
      <w:pPr>
        <w:rPr>
          <w:sz w:val="14"/>
        </w:rPr>
      </w:pPr>
      <w:r w:rsidRPr="00BC18E2">
        <w:rPr>
          <w:sz w:val="14"/>
        </w:rPr>
        <w:t>Fears that the sector would be hit by Trump imposing costly tariffs, drug pricing and budget cuts on the US regulator, the Food and Drug Administration, evaporated last month when Pfizer agreed to offer its lowest prices to the country’s Medicaid health insurance scheme for lower earners.</w:t>
      </w:r>
    </w:p>
    <w:p w14:paraId="7F66541B" w14:textId="77777777" w:rsidR="00B60426" w:rsidRPr="00BC18E2" w:rsidRDefault="00B60426" w:rsidP="00B60426">
      <w:pPr>
        <w:rPr>
          <w:sz w:val="14"/>
        </w:rPr>
      </w:pPr>
    </w:p>
    <w:p w14:paraId="13B582D4" w14:textId="77777777" w:rsidR="00B60426" w:rsidRPr="00AD23FA" w:rsidRDefault="00B60426" w:rsidP="00B60426">
      <w:pPr>
        <w:rPr>
          <w:u w:val="single"/>
        </w:rPr>
      </w:pPr>
      <w:r w:rsidRPr="00BC18E2">
        <w:rPr>
          <w:sz w:val="14"/>
        </w:rPr>
        <w:t xml:space="preserve">In response </w:t>
      </w:r>
      <w:r w:rsidRPr="00AD23FA">
        <w:rPr>
          <w:u w:val="single"/>
        </w:rPr>
        <w:t xml:space="preserve">BIOG </w:t>
      </w:r>
      <w:r w:rsidRPr="000F0D87">
        <w:rPr>
          <w:highlight w:val="cyan"/>
          <w:u w:val="single"/>
        </w:rPr>
        <w:t>leaped over 13%</w:t>
      </w:r>
      <w:r w:rsidRPr="00AD23FA">
        <w:rPr>
          <w:u w:val="single"/>
        </w:rPr>
        <w:t xml:space="preserve"> in September, </w:t>
      </w:r>
      <w:r w:rsidRPr="000F0D87">
        <w:rPr>
          <w:highlight w:val="cyan"/>
          <w:u w:val="single"/>
        </w:rPr>
        <w:t>massively outperforming</w:t>
      </w:r>
      <w:r w:rsidRPr="00AD23FA">
        <w:rPr>
          <w:u w:val="single"/>
        </w:rPr>
        <w:t xml:space="preserve"> the 4.7% sterling rise in the Nasdaq Biotechnology benchmark.</w:t>
      </w:r>
    </w:p>
    <w:p w14:paraId="3568AB99" w14:textId="77777777" w:rsidR="00B60426" w:rsidRPr="00BC18E2" w:rsidRDefault="00B60426" w:rsidP="00B60426">
      <w:pPr>
        <w:rPr>
          <w:sz w:val="14"/>
        </w:rPr>
      </w:pPr>
    </w:p>
    <w:p w14:paraId="0B8BE959" w14:textId="77777777" w:rsidR="00B60426" w:rsidRPr="00BC18E2" w:rsidRDefault="00B60426" w:rsidP="00B60426">
      <w:pPr>
        <w:rPr>
          <w:sz w:val="14"/>
        </w:rPr>
      </w:pPr>
      <w:r w:rsidRPr="00BC18E2">
        <w:rPr>
          <w:sz w:val="14"/>
        </w:rPr>
        <w:t>Share buybacks continue</w:t>
      </w:r>
    </w:p>
    <w:p w14:paraId="1183A9DE" w14:textId="77777777" w:rsidR="00B60426" w:rsidRPr="00BC18E2" w:rsidRDefault="00B60426" w:rsidP="00B60426">
      <w:pPr>
        <w:rPr>
          <w:sz w:val="14"/>
        </w:rPr>
      </w:pPr>
      <w:r w:rsidRPr="00BC18E2">
        <w:rPr>
          <w:sz w:val="14"/>
        </w:rPr>
        <w:t>Despite the strong rebound of the past six months, BIOG shares trade 8% below asset value, prompting the board to continue with its weekly purchases of its cheap stock in an effort to narrow the valuation gap to 6%.</w:t>
      </w:r>
    </w:p>
    <w:p w14:paraId="03185569" w14:textId="77777777" w:rsidR="00B60426" w:rsidRPr="00BC18E2" w:rsidRDefault="00B60426" w:rsidP="00B60426">
      <w:pPr>
        <w:rPr>
          <w:sz w:val="14"/>
        </w:rPr>
      </w:pPr>
    </w:p>
    <w:p w14:paraId="5791539E" w14:textId="77777777" w:rsidR="00B60426" w:rsidRPr="00BC18E2" w:rsidRDefault="00B60426" w:rsidP="00B60426">
      <w:pPr>
        <w:rPr>
          <w:sz w:val="14"/>
        </w:rPr>
      </w:pPr>
      <w:r w:rsidRPr="00BC18E2">
        <w:rPr>
          <w:sz w:val="14"/>
        </w:rPr>
        <w:t>The lack of a rerating in BIOG’s shares could reflect that its half-year revival does not show up in its performance figures with the non-dividend paying stock up 6.9% over one year, while the five-year decline of 27% reflects the painful bear market the company and its shareholders endured.</w:t>
      </w:r>
    </w:p>
    <w:p w14:paraId="7D41B042" w14:textId="77777777" w:rsidR="00B60426" w:rsidRPr="00BC18E2" w:rsidRDefault="00B60426" w:rsidP="00B60426">
      <w:pPr>
        <w:rPr>
          <w:sz w:val="14"/>
        </w:rPr>
      </w:pPr>
    </w:p>
    <w:p w14:paraId="5C13DF57" w14:textId="77777777" w:rsidR="00B60426" w:rsidRPr="00BC18E2" w:rsidRDefault="00B60426" w:rsidP="00B60426">
      <w:pPr>
        <w:rPr>
          <w:sz w:val="14"/>
        </w:rPr>
      </w:pPr>
      <w:r w:rsidRPr="00BC18E2">
        <w:rPr>
          <w:sz w:val="14"/>
        </w:rPr>
        <w:t xml:space="preserve">However, it shouldn’t take long for the market to notice as </w:t>
      </w:r>
      <w:r w:rsidRPr="000F0D87">
        <w:rPr>
          <w:highlight w:val="cyan"/>
          <w:u w:val="single"/>
        </w:rPr>
        <w:t>other biotech trusts have also rallied</w:t>
      </w:r>
      <w:r w:rsidRPr="00AD23FA">
        <w:rPr>
          <w:u w:val="single"/>
        </w:rPr>
        <w:t xml:space="preserve">. </w:t>
      </w:r>
      <w:r w:rsidRPr="000F0D87">
        <w:rPr>
          <w:highlight w:val="cyan"/>
          <w:u w:val="single"/>
        </w:rPr>
        <w:t>International Biotechnology Trust</w:t>
      </w:r>
      <w:r w:rsidRPr="00AD23FA">
        <w:rPr>
          <w:u w:val="single"/>
        </w:rPr>
        <w:t xml:space="preserve"> (IBT) has </w:t>
      </w:r>
      <w:r w:rsidRPr="000F0D87">
        <w:rPr>
          <w:highlight w:val="cyan"/>
          <w:u w:val="single"/>
        </w:rPr>
        <w:t>advanced over 27% in the past year</w:t>
      </w:r>
      <w:r w:rsidRPr="00BC18E2">
        <w:rPr>
          <w:sz w:val="14"/>
        </w:rPr>
        <w:t xml:space="preserve"> but stands on a 10.8% discount. That’s despite a 51% rebound in the past six months as a spate of mergers and acquisitions have boosted returns. Rivals RTW Biotech Opportunities (RTW), up 40%; Polar Capital Global Healthcare (PCGH), up 19%, have also done well. Worldwide Healthcare (WWH), which is also run by Orbimed, has gained 23%.</w:t>
      </w:r>
    </w:p>
    <w:p w14:paraId="016C071E" w14:textId="77777777" w:rsidR="00B60426" w:rsidRPr="00BC18E2" w:rsidRDefault="00B60426" w:rsidP="00B60426">
      <w:pPr>
        <w:rPr>
          <w:sz w:val="14"/>
        </w:rPr>
      </w:pPr>
    </w:p>
    <w:p w14:paraId="2859BCB4" w14:textId="77777777" w:rsidR="00B60426" w:rsidRPr="00BC18E2" w:rsidRDefault="00B60426" w:rsidP="00B60426">
      <w:pPr>
        <w:rPr>
          <w:sz w:val="14"/>
        </w:rPr>
      </w:pPr>
      <w:r w:rsidRPr="00BC18E2">
        <w:rPr>
          <w:sz w:val="14"/>
        </w:rPr>
        <w:t>Buying back shares on a discount is good for shareholders as it adds to a trust’s asset value and, in the absence of other buyers, helps ensure the share price doesn’t drift too far from the underlying value of its investments.</w:t>
      </w:r>
    </w:p>
    <w:p w14:paraId="15A8FEB7" w14:textId="77777777" w:rsidR="00B60426" w:rsidRPr="00BC18E2" w:rsidRDefault="00B60426" w:rsidP="00B60426">
      <w:pPr>
        <w:rPr>
          <w:sz w:val="14"/>
        </w:rPr>
      </w:pPr>
    </w:p>
    <w:p w14:paraId="0F406FBD" w14:textId="77777777" w:rsidR="00B60426" w:rsidRPr="00BC18E2" w:rsidRDefault="00B60426" w:rsidP="00B60426">
      <w:pPr>
        <w:rPr>
          <w:sz w:val="14"/>
        </w:rPr>
      </w:pPr>
      <w:r w:rsidRPr="00BC18E2">
        <w:rPr>
          <w:sz w:val="14"/>
        </w:rPr>
        <w:t>Yesterday, aware that it had used up more than two thirds of its annual 15% buyback allotment since July, the board called for a general meeting of shareholders on 12 November to renew its authorisation.</w:t>
      </w:r>
    </w:p>
    <w:p w14:paraId="360B58CD" w14:textId="77777777" w:rsidR="00B60426" w:rsidRPr="00BC18E2" w:rsidRDefault="00B60426" w:rsidP="00B60426">
      <w:pPr>
        <w:rPr>
          <w:sz w:val="14"/>
        </w:rPr>
      </w:pPr>
    </w:p>
    <w:p w14:paraId="6C5A75F7" w14:textId="77777777" w:rsidR="00B60426" w:rsidRPr="00BC18E2" w:rsidRDefault="00B60426" w:rsidP="00B60426">
      <w:pPr>
        <w:rPr>
          <w:sz w:val="14"/>
        </w:rPr>
      </w:pPr>
      <w:r w:rsidRPr="00BC18E2">
        <w:rPr>
          <w:sz w:val="14"/>
        </w:rPr>
        <w:t>The company has plenty of money to buy back shares having reclassified over £96m of reserves for this purpose in August.</w:t>
      </w:r>
    </w:p>
    <w:p w14:paraId="656C83CF" w14:textId="77777777" w:rsidR="00B60426" w:rsidRPr="00BC18E2" w:rsidRDefault="00B60426" w:rsidP="00B60426">
      <w:pPr>
        <w:rPr>
          <w:sz w:val="14"/>
        </w:rPr>
      </w:pPr>
      <w:r w:rsidRPr="00BC18E2">
        <w:rPr>
          <w:sz w:val="14"/>
        </w:rPr>
        <w:t xml:space="preserve"> </w:t>
      </w:r>
    </w:p>
    <w:p w14:paraId="0F097870" w14:textId="77777777" w:rsidR="00B60426" w:rsidRPr="00BC18E2" w:rsidRDefault="00B60426" w:rsidP="00B60426">
      <w:pPr>
        <w:rPr>
          <w:sz w:val="14"/>
        </w:rPr>
      </w:pPr>
      <w:r w:rsidRPr="00BC18E2">
        <w:rPr>
          <w:sz w:val="14"/>
        </w:rPr>
        <w:t>Our view</w:t>
      </w:r>
    </w:p>
    <w:p w14:paraId="795E2B2A" w14:textId="77777777" w:rsidR="00B60426" w:rsidRDefault="00B60426" w:rsidP="00B60426">
      <w:pPr>
        <w:rPr>
          <w:u w:val="single"/>
        </w:rPr>
      </w:pPr>
      <w:r w:rsidRPr="00BC18E2">
        <w:rPr>
          <w:sz w:val="14"/>
        </w:rPr>
        <w:t xml:space="preserve">Matthew Read, senior analyst at QuotedData, said: “We think BIOG’s request that shareholders renew its buyback authority makes a lot of sense. The trust has been clear about its intention to defend a discount of around 6% and we think it should continue to have the means to do this. BIOG also raised considerable funds from tap issuance during the boom years, and we think that it is only right that it buys back share now that the environment is more challenging. That said, the biotech sector and BIOG in particular have performed strongly in recent months. We think that, if this trend continues, buybacks will slow down and we might even see some new issuance, potentially making this renewal of the buyback authority obsolete. Regardless, we think </w:t>
      </w:r>
      <w:r w:rsidRPr="000F0D87">
        <w:rPr>
          <w:highlight w:val="cyan"/>
          <w:u w:val="single"/>
        </w:rPr>
        <w:t>shareholders will be pleased</w:t>
      </w:r>
      <w:r w:rsidRPr="00BC18E2">
        <w:rPr>
          <w:u w:val="single"/>
        </w:rPr>
        <w:t xml:space="preserve"> to know that BIOG will have this authority if it needs it.”</w:t>
      </w:r>
      <w:r>
        <w:rPr>
          <w:u w:val="single"/>
        </w:rPr>
        <w:t xml:space="preserve"> </w:t>
      </w:r>
    </w:p>
    <w:p w14:paraId="2CAAD93A" w14:textId="77777777" w:rsidR="00B60426" w:rsidRPr="00784586" w:rsidRDefault="00B60426" w:rsidP="00B60426"/>
    <w:p w14:paraId="315C605C" w14:textId="77777777" w:rsidR="00B60426" w:rsidRPr="003569C4" w:rsidRDefault="00B60426" w:rsidP="00B60426">
      <w:pPr>
        <w:pStyle w:val="Heading4"/>
      </w:pPr>
      <w:r>
        <w:t xml:space="preserve">The plan causes </w:t>
      </w:r>
      <w:r w:rsidRPr="000D2C12">
        <w:rPr>
          <w:u w:val="single"/>
        </w:rPr>
        <w:t>capital flight</w:t>
      </w:r>
      <w:r>
        <w:t xml:space="preserve"> away from US companies </w:t>
      </w:r>
    </w:p>
    <w:p w14:paraId="3FE97E8A" w14:textId="77777777" w:rsidR="00B60426" w:rsidRDefault="00B60426" w:rsidP="00B60426">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w:t>
      </w:r>
      <w:hyperlink r:id="rId33" w:history="1">
        <w:r w:rsidRPr="00E567EA">
          <w:rPr>
            <w:rStyle w:val="Hyperlink"/>
          </w:rPr>
          <w:t>https://dergipark.org.tr/en/download/article-file/693073</w:t>
        </w:r>
      </w:hyperlink>
      <w:r>
        <w:t>)</w:t>
      </w:r>
    </w:p>
    <w:p w14:paraId="7BA85B28" w14:textId="77777777" w:rsidR="00B60426" w:rsidRDefault="00B60426" w:rsidP="00B60426">
      <w:pPr>
        <w:rPr>
          <w:sz w:val="16"/>
        </w:rPr>
      </w:pPr>
      <w:r w:rsidRPr="008D2FB5">
        <w:rPr>
          <w:sz w:val="16"/>
        </w:rPr>
        <w:t xml:space="preserve">Economic stability, political stability, market structure, market size, trade openness, and various regulations related to tax advantages have crucial importance to attract foreign direct investments (FDI) to an economy. In addition to the factor aforementioned, </w:t>
      </w:r>
      <w:r w:rsidRPr="00892B17">
        <w:rPr>
          <w:rStyle w:val="StyleUnderline"/>
        </w:rPr>
        <w:t>One of the</w:t>
      </w:r>
      <w:r w:rsidRPr="008D2FB5">
        <w:rPr>
          <w:sz w:val="16"/>
        </w:rPr>
        <w:t xml:space="preserve"> other potential </w:t>
      </w:r>
      <w:r w:rsidRPr="000F0D87">
        <w:rPr>
          <w:rStyle w:val="StyleUnderline"/>
          <w:highlight w:val="cyan"/>
        </w:rPr>
        <w:t>determinants for</w:t>
      </w:r>
      <w:r w:rsidRPr="00365E24">
        <w:rPr>
          <w:rStyle w:val="StyleUnderline"/>
        </w:rPr>
        <w:t xml:space="preserve"> foreign direct investments </w:t>
      </w:r>
      <w:r w:rsidRPr="000F0D87">
        <w:rPr>
          <w:rStyle w:val="StyleUnderline"/>
          <w:highlight w:val="cyan"/>
        </w:rPr>
        <w:t>(FDI) inflow</w:t>
      </w:r>
      <w:r w:rsidRPr="006C329F">
        <w:rPr>
          <w:rStyle w:val="StyleUnderline"/>
        </w:rPr>
        <w:t xml:space="preserve"> might be the </w:t>
      </w:r>
      <w:r w:rsidRPr="000F0D87">
        <w:rPr>
          <w:rStyle w:val="Emphasis"/>
          <w:highlight w:val="cyan"/>
        </w:rPr>
        <w:t>degree of unionization</w:t>
      </w:r>
      <w:r w:rsidRPr="00365E24">
        <w:rPr>
          <w:rStyle w:val="StyleUnderline"/>
        </w:rPr>
        <w:t xml:space="preserve"> tendency in a particular host country. </w:t>
      </w:r>
      <w:r w:rsidRPr="000F0D87">
        <w:rPr>
          <w:rStyle w:val="StyleUnderline"/>
          <w:highlight w:val="cyan"/>
        </w:rPr>
        <w:t>As unionization causes increase in</w:t>
      </w:r>
      <w:r w:rsidRPr="00365E24">
        <w:rPr>
          <w:rStyle w:val="StyleUnderline"/>
        </w:rPr>
        <w:t xml:space="preserve"> the </w:t>
      </w:r>
      <w:r w:rsidRPr="000F0D87">
        <w:rPr>
          <w:rStyle w:val="StyleUnderline"/>
          <w:highlight w:val="cyan"/>
        </w:rPr>
        <w:t>wages and</w:t>
      </w:r>
      <w:r w:rsidRPr="00365E24">
        <w:rPr>
          <w:rStyle w:val="StyleUnderline"/>
        </w:rPr>
        <w:t xml:space="preserve"> brings some fringe </w:t>
      </w:r>
      <w:r w:rsidRPr="000F0D87">
        <w:rPr>
          <w:rStyle w:val="StyleUnderline"/>
          <w:highlight w:val="cyan"/>
        </w:rPr>
        <w:t>benefits to labors which are</w:t>
      </w:r>
      <w:r w:rsidRPr="00365E24">
        <w:rPr>
          <w:rStyle w:val="StyleUnderline"/>
        </w:rPr>
        <w:t xml:space="preserve"> extra </w:t>
      </w:r>
      <w:r w:rsidRPr="000F0D87">
        <w:rPr>
          <w:rStyle w:val="Emphasis"/>
          <w:highlight w:val="cyan"/>
        </w:rPr>
        <w:t>financial burdens for employers</w:t>
      </w:r>
      <w:r w:rsidRPr="000F0D87">
        <w:rPr>
          <w:rStyle w:val="StyleUnderline"/>
          <w:highlight w:val="cyan"/>
        </w:rPr>
        <w:t xml:space="preserve">, the </w:t>
      </w:r>
      <w:r w:rsidRPr="000F0D87">
        <w:rPr>
          <w:rStyle w:val="Emphasis"/>
          <w:highlight w:val="cyan"/>
        </w:rPr>
        <w:t>profit of an enterprise reduces</w:t>
      </w:r>
      <w:r w:rsidRPr="000F0D87">
        <w:rPr>
          <w:rStyle w:val="StyleUnderline"/>
          <w:highlight w:val="cyan"/>
        </w:rPr>
        <w:t>.</w:t>
      </w:r>
      <w:r w:rsidRPr="00892B17">
        <w:rPr>
          <w:rStyle w:val="StyleUnderline"/>
        </w:rPr>
        <w:t xml:space="preserve"> Owing to this</w:t>
      </w:r>
      <w:r w:rsidRPr="008D2FB5">
        <w:rPr>
          <w:rStyle w:val="StyleUnderline"/>
        </w:rPr>
        <w:t xml:space="preserve"> fact, </w:t>
      </w:r>
      <w:r w:rsidRPr="000F0D87">
        <w:rPr>
          <w:rStyle w:val="Emphasis"/>
          <w:highlight w:val="cyan"/>
        </w:rPr>
        <w:t>willingness to invest of entrepreneurs diminishes</w:t>
      </w:r>
      <w:r w:rsidRPr="000F0D87">
        <w:rPr>
          <w:rStyle w:val="StyleUnderline"/>
          <w:highlight w:val="cyan"/>
        </w:rPr>
        <w:t xml:space="preserve"> and</w:t>
      </w:r>
      <w:r w:rsidRPr="008D2FB5">
        <w:rPr>
          <w:rStyle w:val="StyleUnderline"/>
        </w:rPr>
        <w:t xml:space="preserve"> right after </w:t>
      </w:r>
      <w:r w:rsidRPr="000F0D87">
        <w:rPr>
          <w:rStyle w:val="StyleUnderline"/>
          <w:highlight w:val="cyan"/>
        </w:rPr>
        <w:t>they</w:t>
      </w:r>
      <w:r w:rsidRPr="008D2FB5">
        <w:rPr>
          <w:rStyle w:val="StyleUnderline"/>
        </w:rPr>
        <w:t xml:space="preserve"> may </w:t>
      </w:r>
      <w:r w:rsidRPr="000F0D87">
        <w:rPr>
          <w:rStyle w:val="Emphasis"/>
          <w:highlight w:val="cyan"/>
        </w:rPr>
        <w:t>redirect</w:t>
      </w:r>
      <w:r w:rsidRPr="008D2FB5">
        <w:rPr>
          <w:rStyle w:val="Emphasis"/>
        </w:rPr>
        <w:t xml:space="preserve"> their </w:t>
      </w:r>
      <w:r w:rsidRPr="000F0D87">
        <w:rPr>
          <w:rStyle w:val="Emphasis"/>
          <w:highlight w:val="cyan"/>
        </w:rPr>
        <w:t>investment</w:t>
      </w:r>
      <w:r w:rsidRPr="008D2FB5">
        <w:rPr>
          <w:rStyle w:val="StyleUnderline"/>
        </w:rPr>
        <w:t xml:space="preserve"> </w:t>
      </w:r>
      <w:r w:rsidRPr="006C329F">
        <w:rPr>
          <w:rStyle w:val="StyleUnderline"/>
        </w:rPr>
        <w:t xml:space="preserve">to </w:t>
      </w:r>
      <w:r w:rsidRPr="000F0D87">
        <w:rPr>
          <w:rStyle w:val="StyleUnderline"/>
          <w:highlight w:val="cyan"/>
        </w:rPr>
        <w:t>abroad.</w:t>
      </w:r>
      <w:r w:rsidRPr="008D2FB5">
        <w:rPr>
          <w:sz w:val="16"/>
        </w:rPr>
        <w:t xml:space="preserve"> Therefore, </w:t>
      </w:r>
      <w:r w:rsidRPr="000F0D87">
        <w:rPr>
          <w:rStyle w:val="StyleUnderline"/>
          <w:highlight w:val="cyan"/>
        </w:rPr>
        <w:t>unionization</w:t>
      </w:r>
      <w:r w:rsidRPr="008D2FB5">
        <w:rPr>
          <w:rStyle w:val="StyleUnderline"/>
        </w:rPr>
        <w:t xml:space="preserve"> rate may </w:t>
      </w:r>
      <w:r w:rsidRPr="000F0D87">
        <w:rPr>
          <w:rStyle w:val="StyleUnderline"/>
          <w:highlight w:val="cyan"/>
        </w:rPr>
        <w:t xml:space="preserve">discourage investors and </w:t>
      </w:r>
      <w:r w:rsidRPr="000F0D87">
        <w:rPr>
          <w:rStyle w:val="Emphasis"/>
          <w:highlight w:val="cyan"/>
        </w:rPr>
        <w:t>speed up</w:t>
      </w:r>
      <w:r w:rsidRPr="008D2FB5">
        <w:rPr>
          <w:rStyle w:val="Emphasis"/>
        </w:rPr>
        <w:t xml:space="preserve"> the </w:t>
      </w:r>
      <w:r w:rsidRPr="000F0D87">
        <w:rPr>
          <w:rStyle w:val="Emphasis"/>
          <w:highlight w:val="cyan"/>
        </w:rPr>
        <w:t>capital flight.</w:t>
      </w:r>
      <w:r w:rsidRPr="008D2FB5">
        <w:rPr>
          <w:sz w:val="16"/>
        </w:rPr>
        <w:t xml:space="preserve"> This study investigates the association between unionization rate and capital outflow by using panel data. </w:t>
      </w:r>
      <w:r w:rsidRPr="003A0665">
        <w:rPr>
          <w:rStyle w:val="StyleUnderline"/>
        </w:rPr>
        <w:t>Our</w:t>
      </w:r>
      <w:r w:rsidRPr="008D2FB5">
        <w:rPr>
          <w:sz w:val="16"/>
        </w:rPr>
        <w:t xml:space="preserve"> prior </w:t>
      </w:r>
      <w:r w:rsidRPr="003A0665">
        <w:rPr>
          <w:rStyle w:val="StyleUnderline"/>
        </w:rPr>
        <w:t xml:space="preserve">expectation is a </w:t>
      </w:r>
      <w:r w:rsidRPr="003A0665">
        <w:rPr>
          <w:rStyle w:val="Emphasis"/>
        </w:rPr>
        <w:t>positive relationship between unionization rate and capital flight.</w:t>
      </w:r>
      <w:r w:rsidRPr="003A0665">
        <w:t xml:space="preserve"> </w:t>
      </w:r>
      <w:r w:rsidRPr="008D2FB5">
        <w:rPr>
          <w:sz w:val="16"/>
        </w:rPr>
        <w:t>The findings obtained in the literature show that unions, always act in the favor of protective policies, resisted against policies which support both free trade and FDI.</w:t>
      </w:r>
    </w:p>
    <w:p w14:paraId="04BE045F" w14:textId="77777777" w:rsidR="00B60426" w:rsidRPr="00BF35BF" w:rsidRDefault="00B60426" w:rsidP="00B60426">
      <w:pPr>
        <w:pStyle w:val="Heading4"/>
      </w:pPr>
      <w:r>
        <w:t xml:space="preserve">Capital flight </w:t>
      </w:r>
      <w:r w:rsidRPr="003C25D4">
        <w:rPr>
          <w:u w:val="single"/>
        </w:rPr>
        <w:t>crushes biotech innovation</w:t>
      </w:r>
      <w:r>
        <w:t xml:space="preserve"> </w:t>
      </w:r>
    </w:p>
    <w:p w14:paraId="08BA674A" w14:textId="77777777" w:rsidR="00B60426" w:rsidRPr="0007061F" w:rsidRDefault="00B60426" w:rsidP="00B60426">
      <w:r w:rsidRPr="00287526">
        <w:rPr>
          <w:rStyle w:val="Style13ptBold"/>
        </w:rPr>
        <w:t>Lipanov 22</w:t>
      </w:r>
      <w:r>
        <w:t xml:space="preserve"> (Max - Healthcare and Health Tech M&amp;A advisory analyst for </w:t>
      </w:r>
      <w:r>
        <w:rPr>
          <w:i/>
          <w:iCs/>
        </w:rPr>
        <w:t>Canaccord Genuity</w:t>
      </w:r>
      <w:r>
        <w:t>, “Biotech funding in a risk-off climate – does upstream trouble loom for pharma services providers?,” 5/25/22, https://web.archive.org/web/20230325223025/https://resultsig.com/biotech-funding-in-a-risk-off-climate-does-upstream-tro</w:t>
      </w:r>
      <w:r w:rsidRPr="003C25D4">
        <w:t>u</w:t>
      </w:r>
      <w:r>
        <w:t>ble-loom-for-pharma-services-providers/)</w:t>
      </w:r>
    </w:p>
    <w:p w14:paraId="72192CE4" w14:textId="77777777" w:rsidR="00B60426" w:rsidRPr="00EE6425" w:rsidRDefault="00B60426" w:rsidP="00B60426">
      <w:pPr>
        <w:rPr>
          <w:sz w:val="16"/>
        </w:rPr>
      </w:pPr>
      <w:r w:rsidRPr="000F0D87">
        <w:rPr>
          <w:rStyle w:val="Emphasis"/>
          <w:highlight w:val="cyan"/>
        </w:rPr>
        <w:t>Biotech funding</w:t>
      </w:r>
      <w:r w:rsidRPr="000F0D87">
        <w:rPr>
          <w:rStyle w:val="StyleUnderline"/>
          <w:highlight w:val="cyan"/>
        </w:rPr>
        <w:t xml:space="preserve"> is the </w:t>
      </w:r>
      <w:r w:rsidRPr="000F0D87">
        <w:rPr>
          <w:rStyle w:val="Emphasis"/>
          <w:highlight w:val="cyan"/>
        </w:rPr>
        <w:t>key driver of innovation</w:t>
      </w:r>
      <w:r w:rsidRPr="0086448F">
        <w:rPr>
          <w:rStyle w:val="StyleUnderline"/>
        </w:rPr>
        <w:t xml:space="preserve"> in the pharmaceutical industry and is essential in supporting the healthcare ecosystem.</w:t>
      </w:r>
      <w:r w:rsidRPr="00EE6425">
        <w:rPr>
          <w:sz w:val="16"/>
        </w:rPr>
        <w:t xml:space="preserve"> </w:t>
      </w:r>
      <w:r w:rsidRPr="0086448F">
        <w:rPr>
          <w:rStyle w:val="StyleUnderline"/>
        </w:rPr>
        <w:t>More than 80% of drugs marketed by large pharmaceutical companies were discovered and initially developed by biotechs</w:t>
      </w:r>
      <w:r w:rsidRPr="00EE6425">
        <w:rPr>
          <w:sz w:val="16"/>
        </w:rPr>
        <w:t xml:space="preserve">1. </w:t>
      </w:r>
      <w:r w:rsidRPr="0086448F">
        <w:rPr>
          <w:rStyle w:val="StyleUnderline"/>
        </w:rPr>
        <w:t>Biotech companies also discovered more than 60% of FDA-approved “priority” drugs, which treat life-threatening conditions and offer significant improvements over existing treatments2</w:t>
      </w:r>
      <w:r w:rsidRPr="00EE6425">
        <w:rPr>
          <w:sz w:val="16"/>
        </w:rPr>
        <w:t xml:space="preserve">. In light of recent </w:t>
      </w:r>
      <w:r w:rsidRPr="000F0D87">
        <w:rPr>
          <w:rStyle w:val="Emphasis"/>
          <w:highlight w:val="cyan"/>
        </w:rPr>
        <w:t>volatility in capital markets</w:t>
      </w:r>
      <w:r w:rsidRPr="00EE6425">
        <w:rPr>
          <w:sz w:val="16"/>
        </w:rPr>
        <w:t xml:space="preserve">, we ask – are these vital funding flows at risk of being stemmed? </w:t>
      </w:r>
    </w:p>
    <w:p w14:paraId="4ADC0AB5" w14:textId="77777777" w:rsidR="00B60426" w:rsidRPr="00EE6425" w:rsidRDefault="00B60426" w:rsidP="00B60426">
      <w:pPr>
        <w:rPr>
          <w:rStyle w:val="StyleUnderline"/>
        </w:rPr>
      </w:pPr>
      <w:r w:rsidRPr="00EE6425">
        <w:rPr>
          <w:sz w:val="16"/>
        </w:rPr>
        <w:t xml:space="preserve">The answer to this question </w:t>
      </w:r>
      <w:r w:rsidRPr="0086448F">
        <w:rPr>
          <w:rStyle w:val="StyleUnderline"/>
        </w:rPr>
        <w:t>will</w:t>
      </w:r>
      <w:r w:rsidRPr="00EE6425">
        <w:rPr>
          <w:sz w:val="16"/>
        </w:rPr>
        <w:t xml:space="preserve"> not only </w:t>
      </w:r>
      <w:r w:rsidRPr="000F0D87">
        <w:rPr>
          <w:rStyle w:val="StyleUnderline"/>
          <w:highlight w:val="cyan"/>
        </w:rPr>
        <w:t>shape the future for biotech</w:t>
      </w:r>
      <w:r w:rsidRPr="0086448F">
        <w:rPr>
          <w:rStyle w:val="StyleUnderline"/>
        </w:rPr>
        <w:t xml:space="preserve">s and smaller pharma </w:t>
      </w:r>
      <w:r w:rsidRPr="000F0D87">
        <w:rPr>
          <w:rStyle w:val="StyleUnderline"/>
          <w:highlight w:val="cyan"/>
        </w:rPr>
        <w:t>companies</w:t>
      </w:r>
      <w:r w:rsidRPr="0086448F">
        <w:rPr>
          <w:rStyle w:val="StyleUnderline"/>
        </w:rPr>
        <w:t xml:space="preserve"> </w:t>
      </w:r>
      <w:r w:rsidRPr="00EE6425">
        <w:rPr>
          <w:rStyle w:val="StyleUnderline"/>
        </w:rPr>
        <w:t>themselves – it will be critical also to the ecosystem of service providers to pharma who depend, one way or another, on the size of budgets for researching new drugs and then developing them to the point of launch.</w:t>
      </w:r>
      <w:r w:rsidRPr="00EE6425">
        <w:rPr>
          <w:sz w:val="16"/>
        </w:rPr>
        <w:t xml:space="preserve"> Even further downstream, </w:t>
      </w:r>
      <w:r w:rsidRPr="00EE6425">
        <w:rPr>
          <w:rStyle w:val="StyleUnderline"/>
        </w:rPr>
        <w:t xml:space="preserve">the commercialisation sphere is dependent on new drugs being launched and marketed. In this way, </w:t>
      </w:r>
      <w:r w:rsidRPr="000F0D87">
        <w:rPr>
          <w:rStyle w:val="StyleUnderline"/>
          <w:highlight w:val="cyan"/>
        </w:rPr>
        <w:t xml:space="preserve">a </w:t>
      </w:r>
      <w:r w:rsidRPr="000F0D87">
        <w:rPr>
          <w:rStyle w:val="Emphasis"/>
          <w:highlight w:val="cyan"/>
        </w:rPr>
        <w:t>biotech funding crunch</w:t>
      </w:r>
      <w:r w:rsidRPr="000F0D87">
        <w:rPr>
          <w:rStyle w:val="StyleUnderline"/>
          <w:highlight w:val="cyan"/>
        </w:rPr>
        <w:t xml:space="preserve"> would represent a </w:t>
      </w:r>
      <w:r w:rsidRPr="000F0D87">
        <w:rPr>
          <w:rStyle w:val="Emphasis"/>
          <w:highlight w:val="cyan"/>
        </w:rPr>
        <w:t>major risk</w:t>
      </w:r>
      <w:r w:rsidRPr="003C25D4">
        <w:rPr>
          <w:rStyle w:val="StyleUnderline"/>
        </w:rPr>
        <w:t xml:space="preserve"> t</w:t>
      </w:r>
      <w:r w:rsidRPr="00EE6425">
        <w:rPr>
          <w:rStyle w:val="StyleUnderline"/>
        </w:rPr>
        <w:t xml:space="preserve">o the growth plans of groups across several sectors who have been enjoying consistently benign market conditions for years.  </w:t>
      </w:r>
    </w:p>
    <w:p w14:paraId="7693A089" w14:textId="77777777" w:rsidR="00B60426" w:rsidRPr="007F4EC0" w:rsidRDefault="00B60426" w:rsidP="00B60426">
      <w:pPr>
        <w:rPr>
          <w:sz w:val="16"/>
        </w:rPr>
      </w:pPr>
      <w:r w:rsidRPr="007F4EC0">
        <w:rPr>
          <w:rStyle w:val="StyleUnderline"/>
        </w:rPr>
        <w:t xml:space="preserve">Biotechs usually secure capital using two methods: private capital raises and IPOs. VC funding has flowed into the sector at </w:t>
      </w:r>
      <w:r w:rsidRPr="007F4EC0">
        <w:rPr>
          <w:rStyle w:val="Emphasis"/>
        </w:rPr>
        <w:t>record levels</w:t>
      </w:r>
      <w:r w:rsidRPr="007F4EC0">
        <w:rPr>
          <w:rStyle w:val="StyleUnderline"/>
        </w:rPr>
        <w:t xml:space="preserve"> in recent years</w:t>
      </w:r>
      <w:r w:rsidRPr="007F4EC0">
        <w:rPr>
          <w:sz w:val="16"/>
        </w:rPr>
        <w:t>, with $28 billion raised in 2021, which is 26% higher than in 2020 and more than 2x the level raised in 2019. The IPO route has also become popular as increased risk appetite and favourable macroeconomic conditions allowed earlier stage companies to achieve a listing.</w:t>
      </w:r>
    </w:p>
    <w:p w14:paraId="18829F5C" w14:textId="77777777" w:rsidR="00B60426" w:rsidRPr="00C228F8" w:rsidRDefault="00B60426" w:rsidP="00B60426">
      <w:pPr>
        <w:rPr>
          <w:sz w:val="16"/>
          <w:szCs w:val="16"/>
        </w:rPr>
      </w:pPr>
      <w:r w:rsidRPr="00C228F8">
        <w:rPr>
          <w:sz w:val="16"/>
          <w:szCs w:val="16"/>
        </w:rPr>
        <w:t xml:space="preserve">As expectations of rising interest rates and other negative macroeconomic factors started affecting valuations in the second half of 2021, investors reassessed their risk tolerance. As a result, </w:t>
      </w:r>
      <w:r w:rsidRPr="00A43A42">
        <w:rPr>
          <w:rStyle w:val="StyleUnderline"/>
        </w:rPr>
        <w:t xml:space="preserve">the biotech industry, considered a </w:t>
      </w:r>
      <w:r w:rsidRPr="00A43A42">
        <w:rPr>
          <w:rStyle w:val="Emphasis"/>
        </w:rPr>
        <w:t>high-risk sector</w:t>
      </w:r>
      <w:r w:rsidRPr="00C228F8">
        <w:rPr>
          <w:sz w:val="16"/>
          <w:szCs w:val="16"/>
        </w:rPr>
        <w:t>, experienced a significant capital outflow in the past several months. Many investors who snapped up shares of biotechs during the pandemic have now abandoned the sector, preferring value over growth investments. According to data from Refinitiv, biotech companies listed in 2021 are trading on average 37% below their IPO price3, making further capital raises harder and less attractive.</w:t>
      </w:r>
    </w:p>
    <w:p w14:paraId="66283C00" w14:textId="77777777" w:rsidR="00B60426" w:rsidRPr="00C228F8" w:rsidRDefault="00B60426" w:rsidP="00B60426">
      <w:pPr>
        <w:rPr>
          <w:sz w:val="16"/>
          <w:szCs w:val="16"/>
        </w:rPr>
      </w:pPr>
      <w:r w:rsidRPr="00C228F8">
        <w:rPr>
          <w:sz w:val="16"/>
          <w:szCs w:val="16"/>
        </w:rPr>
        <w:t>There are also several industry-specific factors that have contributed to the risk-off sentiment in capital markets:</w:t>
      </w:r>
    </w:p>
    <w:p w14:paraId="3092B2F4" w14:textId="77777777" w:rsidR="00B60426" w:rsidRPr="00C228F8" w:rsidRDefault="00B60426" w:rsidP="00B60426">
      <w:pPr>
        <w:rPr>
          <w:sz w:val="16"/>
          <w:szCs w:val="16"/>
        </w:rPr>
      </w:pPr>
      <w:r w:rsidRPr="00C228F8">
        <w:rPr>
          <w:sz w:val="16"/>
          <w:szCs w:val="16"/>
        </w:rPr>
        <w:t>Weak data flow from preclinical/clinical trials has significantly affected investors’ attitude towards investing in early-stage companies. In the past few years, capital poured into the sector but in some cases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14:paraId="06E80426" w14:textId="77777777" w:rsidR="00B60426" w:rsidRPr="00C228F8" w:rsidRDefault="00B60426" w:rsidP="00B60426">
      <w:pPr>
        <w:rPr>
          <w:sz w:val="16"/>
          <w:szCs w:val="16"/>
        </w:rPr>
      </w:pPr>
      <w:r w:rsidRPr="00C228F8">
        <w:rPr>
          <w:sz w:val="16"/>
          <w:szCs w:val="16"/>
        </w:rPr>
        <w:t>Talent has become a growing constraint for biotech start-ups. Most sectors in today’s economy are experiencing labour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14:paraId="0DF3E08D" w14:textId="77777777" w:rsidR="00B60426" w:rsidRPr="00C228F8" w:rsidRDefault="00B60426" w:rsidP="00B60426">
      <w:pPr>
        <w:rPr>
          <w:sz w:val="16"/>
          <w:szCs w:val="16"/>
        </w:rPr>
      </w:pPr>
      <w:r w:rsidRPr="00C228F8">
        <w:rPr>
          <w:sz w:val="16"/>
          <w:szCs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14:paraId="5FFA4448" w14:textId="77777777" w:rsidR="00B60426" w:rsidRPr="00C228F8" w:rsidRDefault="00B60426" w:rsidP="00B60426">
      <w:pPr>
        <w:rPr>
          <w:sz w:val="16"/>
        </w:rPr>
      </w:pPr>
      <w:r w:rsidRPr="00342A4D">
        <w:rPr>
          <w:rStyle w:val="StyleUnderline"/>
        </w:rPr>
        <w:t>VC funding has held steadier than the public market route</w:t>
      </w:r>
      <w:r w:rsidRPr="00C228F8">
        <w:rPr>
          <w:sz w:val="16"/>
        </w:rPr>
        <w:t xml:space="preserve">, with $7.9 billion raised in the first quarter of 2022 – down 28% year-on-year but still the second highest Q1 on record. </w:t>
      </w:r>
      <w:r w:rsidRPr="00342A4D">
        <w:rPr>
          <w:rStyle w:val="StyleUnderline"/>
        </w:rPr>
        <w:t>Investment horizons for VCs are 8 to 10 years, therefore many private investors are not immediately concerned about the situation in public markets.</w:t>
      </w:r>
      <w:r w:rsidRPr="00C228F8">
        <w:rPr>
          <w:sz w:val="16"/>
        </w:rPr>
        <w:t xml:space="preserve"> However, investment strategies have shown signs of change in comparison to last year, with more emphasis on portfolio diversification at earlier clinical stages, and on selective investments in later stage businesses with meaningful interim data. Overall, </w:t>
      </w:r>
      <w:r w:rsidRPr="00342A4D">
        <w:rPr>
          <w:rStyle w:val="StyleUnderline"/>
        </w:rPr>
        <w:t>we expect VCs to continue investing large amounts of capital into biotechs</w:t>
      </w:r>
      <w:r w:rsidRPr="00C228F8">
        <w:rPr>
          <w:sz w:val="16"/>
        </w:rPr>
        <w:t>,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Nkarta’s encouraging Phase 1 results released recently4: “We need more good news in the sector on key data to lure investors back”.</w:t>
      </w:r>
    </w:p>
    <w:p w14:paraId="1F1A6DCD" w14:textId="77777777" w:rsidR="00B60426" w:rsidRPr="00342A4D" w:rsidRDefault="00B60426" w:rsidP="00B60426">
      <w:pPr>
        <w:rPr>
          <w:rStyle w:val="StyleUnderline"/>
        </w:rPr>
      </w:pPr>
      <w:r w:rsidRPr="00C228F8">
        <w:rPr>
          <w:sz w:val="16"/>
        </w:rPr>
        <w:t xml:space="preserve">Looking forward, </w:t>
      </w:r>
      <w:r w:rsidRPr="00342A4D">
        <w:rPr>
          <w:rStyle w:val="StyleUnderline"/>
        </w:rPr>
        <w:t>we could expect more transactions across the sector with innovative companies leading the way</w:t>
      </w:r>
      <w:r w:rsidRPr="00C228F8">
        <w:rPr>
          <w:sz w:val="16"/>
        </w:rPr>
        <w:t xml:space="preserve">. Record low valuations could be an opportunity for larger players to acquire emerging businesses. Big US and European pharmaceutical groups have an estimated c.$500bn to spend on M&amp;A5 as they optimise their portfolios and replace revenues lost to patent expirations. Moreover, </w:t>
      </w:r>
      <w:r w:rsidRPr="000F0D87">
        <w:rPr>
          <w:rStyle w:val="StyleUnderline"/>
          <w:highlight w:val="cyan"/>
        </w:rPr>
        <w:t xml:space="preserve">the </w:t>
      </w:r>
      <w:r w:rsidRPr="000F0D87">
        <w:rPr>
          <w:rStyle w:val="Emphasis"/>
          <w:highlight w:val="cyan"/>
        </w:rPr>
        <w:t>need for continued investment remains strong</w:t>
      </w:r>
      <w:r w:rsidRPr="00342A4D">
        <w:rPr>
          <w:rStyle w:val="StyleUnderline"/>
        </w:rPr>
        <w:t xml:space="preserve"> as there is high unmet patient demand in areas such as cancer, HIV and blood diseases.</w:t>
      </w:r>
    </w:p>
    <w:p w14:paraId="53F31DAD" w14:textId="77777777" w:rsidR="00B60426" w:rsidRPr="00C228F8" w:rsidRDefault="00B60426" w:rsidP="00B60426">
      <w:pPr>
        <w:rPr>
          <w:sz w:val="16"/>
        </w:rPr>
      </w:pPr>
      <w:r w:rsidRPr="00C228F8">
        <w:rPr>
          <w:sz w:val="16"/>
        </w:rPr>
        <w:t xml:space="preserve">Despite tough public market conditions, </w:t>
      </w:r>
      <w:r w:rsidRPr="000F0D87">
        <w:rPr>
          <w:rStyle w:val="StyleUnderline"/>
          <w:highlight w:val="cyan"/>
        </w:rPr>
        <w:t>the outlook for private investment remains positive.</w:t>
      </w:r>
      <w:r w:rsidRPr="00C228F8">
        <w:rPr>
          <w:sz w:val="16"/>
        </w:rPr>
        <w:t xml:space="preserve"> Unlike in previous downturns, </w:t>
      </w:r>
      <w:r w:rsidRPr="000F0D87">
        <w:rPr>
          <w:rStyle w:val="StyleUnderline"/>
          <w:highlight w:val="cyan"/>
        </w:rPr>
        <w:t>VC firms</w:t>
      </w:r>
      <w:r w:rsidRPr="00C228F8">
        <w:rPr>
          <w:rStyle w:val="StyleUnderline"/>
        </w:rPr>
        <w:t xml:space="preserve"> currently </w:t>
      </w:r>
      <w:r w:rsidRPr="000F0D87">
        <w:rPr>
          <w:rStyle w:val="StyleUnderline"/>
          <w:highlight w:val="cyan"/>
        </w:rPr>
        <w:t>have</w:t>
      </w:r>
      <w:r w:rsidRPr="00C228F8">
        <w:rPr>
          <w:rStyle w:val="StyleUnderline"/>
        </w:rPr>
        <w:t xml:space="preserve"> </w:t>
      </w:r>
      <w:r w:rsidRPr="00C228F8">
        <w:rPr>
          <w:rStyle w:val="Emphasis"/>
        </w:rPr>
        <w:t xml:space="preserve">substantial </w:t>
      </w:r>
      <w:r w:rsidRPr="000F0D87">
        <w:rPr>
          <w:rStyle w:val="Emphasis"/>
          <w:highlight w:val="cyan"/>
        </w:rPr>
        <w:t>dry powder to invest</w:t>
      </w:r>
      <w:r w:rsidRPr="00C228F8">
        <w:rPr>
          <w:rStyle w:val="StyleUnderline"/>
        </w:rPr>
        <w:t>; and their long-term investment horizons should offer a cushion against public market turmoil.</w:t>
      </w:r>
      <w:r w:rsidRPr="00C228F8">
        <w:rPr>
          <w:sz w:val="16"/>
        </w:rPr>
        <w:t xml:space="preserve"> For the time being, at least, pharma services groups should keep upstream turbulence in perspective.</w:t>
      </w:r>
    </w:p>
    <w:p w14:paraId="30C64546" w14:textId="77777777" w:rsidR="00B60426" w:rsidRDefault="00B60426" w:rsidP="00B60426">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415C5696" w14:textId="77777777" w:rsidR="00B60426" w:rsidRPr="005724EA" w:rsidRDefault="00B60426" w:rsidP="00B60426">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0E728F43" w14:textId="77777777" w:rsidR="00B60426" w:rsidRPr="0025630F" w:rsidRDefault="00B60426" w:rsidP="00B60426">
      <w:pPr>
        <w:rPr>
          <w:sz w:val="16"/>
        </w:rPr>
      </w:pPr>
      <w:r w:rsidRPr="0025630F">
        <w:rPr>
          <w:sz w:val="16"/>
        </w:rPr>
        <w:t xml:space="preserve">Indeed, </w:t>
      </w:r>
      <w:r w:rsidRPr="000F0D87">
        <w:rPr>
          <w:rStyle w:val="StyleUnderline"/>
          <w:highlight w:val="cyan"/>
        </w:rPr>
        <w:t>China has shown</w:t>
      </w:r>
      <w:r w:rsidRPr="00561C97">
        <w:rPr>
          <w:rStyle w:val="StyleUnderline"/>
        </w:rPr>
        <w:t xml:space="preserve"> great </w:t>
      </w:r>
      <w:r w:rsidRPr="000F0D87">
        <w:rPr>
          <w:rStyle w:val="StyleUnderline"/>
          <w:highlight w:val="cyan"/>
        </w:rPr>
        <w:t>interest in biotech</w:t>
      </w:r>
      <w:r w:rsidRPr="00561C97">
        <w:rPr>
          <w:rStyle w:val="StyleUnderline"/>
        </w:rPr>
        <w:t xml:space="preserve">nology, </w:t>
      </w:r>
      <w:r w:rsidRPr="000F0D87">
        <w:rPr>
          <w:rStyle w:val="StyleUnderline"/>
          <w:highlight w:val="cyan"/>
        </w:rPr>
        <w:t>even if it has yet to catch up to the U</w:t>
      </w:r>
      <w:r w:rsidRPr="00561C97">
        <w:rPr>
          <w:rStyle w:val="StyleUnderline"/>
        </w:rPr>
        <w:t xml:space="preserve">nited </w:t>
      </w:r>
      <w:r w:rsidRPr="000F0D87">
        <w:rPr>
          <w:rStyle w:val="StyleUnderline"/>
          <w:highlight w:val="cyan"/>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0F0D87">
        <w:rPr>
          <w:rStyle w:val="Emphasis"/>
          <w:highlight w:val="cyan"/>
        </w:rPr>
        <w:t>innovations in biotech</w:t>
      </w:r>
      <w:r w:rsidRPr="00561C97">
        <w:rPr>
          <w:rStyle w:val="Emphasis"/>
        </w:rPr>
        <w:t>nology</w:t>
      </w:r>
      <w:r w:rsidRPr="00561C97">
        <w:rPr>
          <w:rStyle w:val="StyleUnderline"/>
        </w:rPr>
        <w:t xml:space="preserve"> </w:t>
      </w:r>
      <w:r w:rsidRPr="000F0D87">
        <w:rPr>
          <w:rStyle w:val="StyleUnderline"/>
          <w:highlight w:val="cyan"/>
        </w:rPr>
        <w:t>could</w:t>
      </w:r>
      <w:r w:rsidRPr="00561C97">
        <w:rPr>
          <w:rStyle w:val="StyleUnderline"/>
        </w:rPr>
        <w:t xml:space="preserve"> help </w:t>
      </w:r>
      <w:r w:rsidRPr="000F0D87">
        <w:rPr>
          <w:rStyle w:val="Emphasis"/>
          <w:highlight w:val="cyan"/>
        </w:rPr>
        <w:t>solve</w:t>
      </w:r>
      <w:r w:rsidRPr="00561C97">
        <w:rPr>
          <w:rStyle w:val="StyleUnderline"/>
        </w:rPr>
        <w:t xml:space="preserve"> some of </w:t>
      </w:r>
      <w:r w:rsidRPr="000F0D87">
        <w:rPr>
          <w:rStyle w:val="Emphasis"/>
          <w:highlight w:val="cyan"/>
        </w:rPr>
        <w:t>humanity’s most vexing challenges</w:t>
      </w:r>
      <w:r w:rsidRPr="000F0D87">
        <w:rPr>
          <w:rStyle w:val="StyleUnderline"/>
          <w:highlight w:val="cyan"/>
        </w:rPr>
        <w:t xml:space="preserve">, from </w:t>
      </w:r>
      <w:r w:rsidRPr="000F0D87">
        <w:rPr>
          <w:rStyle w:val="Emphasis"/>
          <w:highlight w:val="cyan"/>
        </w:rPr>
        <w:t>disease</w:t>
      </w:r>
      <w:r w:rsidRPr="000F0D87">
        <w:rPr>
          <w:rStyle w:val="StyleUnderline"/>
          <w:highlight w:val="cyan"/>
        </w:rPr>
        <w:t xml:space="preserve"> and </w:t>
      </w:r>
      <w:r w:rsidRPr="000F0D87">
        <w:rPr>
          <w:rStyle w:val="Emphasis"/>
          <w:highlight w:val="cyan"/>
        </w:rPr>
        <w:t>famine</w:t>
      </w:r>
      <w:r w:rsidRPr="000F0D87">
        <w:rPr>
          <w:rStyle w:val="StyleUnderline"/>
          <w:highlight w:val="cyan"/>
        </w:rPr>
        <w:t xml:space="preserve"> to </w:t>
      </w:r>
      <w:r w:rsidRPr="000F0D87">
        <w:rPr>
          <w:rStyle w:val="Emphasis"/>
          <w:highlight w:val="cyan"/>
        </w:rPr>
        <w:t>energy</w:t>
      </w:r>
      <w:r w:rsidRPr="00561C97">
        <w:rPr>
          <w:rStyle w:val="Emphasis"/>
        </w:rPr>
        <w:t xml:space="preserve"> production</w:t>
      </w:r>
      <w:r w:rsidRPr="00561C97">
        <w:rPr>
          <w:rStyle w:val="StyleUnderline"/>
        </w:rPr>
        <w:t xml:space="preserve"> </w:t>
      </w:r>
      <w:r w:rsidRPr="000F0D87">
        <w:rPr>
          <w:rStyle w:val="StyleUnderline"/>
          <w:highlight w:val="cyan"/>
        </w:rPr>
        <w:t xml:space="preserve">and </w:t>
      </w:r>
      <w:r w:rsidRPr="000F0D87">
        <w:rPr>
          <w:rStyle w:val="Emphasis"/>
          <w:highlight w:val="cyan"/>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5BEEBDDA" w14:textId="77777777" w:rsidR="00B60426" w:rsidRPr="0025630F" w:rsidRDefault="00B60426" w:rsidP="00B60426">
      <w:pPr>
        <w:rPr>
          <w:rStyle w:val="Emphasis"/>
        </w:rPr>
      </w:pPr>
      <w:r w:rsidRPr="0025630F">
        <w:rPr>
          <w:rStyle w:val="StyleUnderline"/>
        </w:rPr>
        <w:t>Like all powerful technologies</w:t>
      </w:r>
      <w:r w:rsidRPr="0025630F">
        <w:rPr>
          <w:sz w:val="16"/>
        </w:rPr>
        <w:t xml:space="preserve">, however, </w:t>
      </w:r>
      <w:r w:rsidRPr="000F0D87">
        <w:rPr>
          <w:rStyle w:val="StyleUnderline"/>
          <w:highlight w:val="cyan"/>
        </w:rPr>
        <w:t>biotech</w:t>
      </w:r>
      <w:r w:rsidRPr="0025630F">
        <w:rPr>
          <w:rStyle w:val="StyleUnderline"/>
        </w:rPr>
        <w:t xml:space="preserve">nology </w:t>
      </w:r>
      <w:r w:rsidRPr="000F0D87">
        <w:rPr>
          <w:rStyle w:val="StyleUnderline"/>
          <w:highlight w:val="cyan"/>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0F0D87">
        <w:rPr>
          <w:rStyle w:val="StyleUnderline"/>
          <w:highlight w:val="cyan"/>
        </w:rPr>
        <w:t xml:space="preserve">malicious actor could create a </w:t>
      </w:r>
      <w:r w:rsidRPr="000F0D87">
        <w:rPr>
          <w:rStyle w:val="Emphasis"/>
          <w:highlight w:val="cyan"/>
        </w:rPr>
        <w:t>bio</w:t>
      </w:r>
      <w:r w:rsidRPr="0025630F">
        <w:rPr>
          <w:rStyle w:val="Emphasis"/>
        </w:rPr>
        <w:t xml:space="preserve">logical </w:t>
      </w:r>
      <w:r w:rsidRPr="000F0D87">
        <w:rPr>
          <w:rStyle w:val="Emphasis"/>
          <w:highlight w:val="cyan"/>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0F0D87">
        <w:rPr>
          <w:rStyle w:val="StyleUnderline"/>
          <w:highlight w:val="cyan"/>
        </w:rPr>
        <w:t xml:space="preserve">The </w:t>
      </w:r>
      <w:r w:rsidRPr="000F0D87">
        <w:rPr>
          <w:rStyle w:val="Emphasis"/>
          <w:highlight w:val="cyan"/>
        </w:rPr>
        <w:t>country that leads biotech</w:t>
      </w:r>
      <w:r w:rsidRPr="0025630F">
        <w:rPr>
          <w:rStyle w:val="Emphasis"/>
        </w:rPr>
        <w:t xml:space="preserve">nology’s </w:t>
      </w:r>
      <w:r w:rsidRPr="000F0D87">
        <w:rPr>
          <w:rStyle w:val="Emphasis"/>
          <w:highlight w:val="cyan"/>
        </w:rPr>
        <w:t>development</w:t>
      </w:r>
      <w:r w:rsidRPr="000F0D87">
        <w:rPr>
          <w:rStyle w:val="StyleUnderline"/>
          <w:highlight w:val="cyan"/>
        </w:rPr>
        <w:t xml:space="preserve"> will</w:t>
      </w:r>
      <w:r w:rsidRPr="0025630F">
        <w:rPr>
          <w:rStyle w:val="StyleUnderline"/>
        </w:rPr>
        <w:t xml:space="preserve"> be the one that most profoundly </w:t>
      </w:r>
      <w:r w:rsidRPr="000F0D87">
        <w:rPr>
          <w:rStyle w:val="Emphasis"/>
          <w:highlight w:val="cyan"/>
        </w:rPr>
        <w:t>shape</w:t>
      </w:r>
      <w:r w:rsidRPr="0025630F">
        <w:rPr>
          <w:rStyle w:val="Emphasis"/>
        </w:rPr>
        <w:t xml:space="preserve">s the </w:t>
      </w:r>
      <w:r w:rsidRPr="000F0D87">
        <w:rPr>
          <w:rStyle w:val="Emphasis"/>
          <w:highlight w:val="cyan"/>
        </w:rPr>
        <w:t>norms and standards</w:t>
      </w:r>
      <w:r w:rsidRPr="0025630F">
        <w:rPr>
          <w:rStyle w:val="StyleUnderline"/>
        </w:rPr>
        <w:t xml:space="preserve"> around its use.</w:t>
      </w:r>
      <w:r w:rsidRPr="00F33A53">
        <w:rPr>
          <w:rStyle w:val="StyleUnderline"/>
        </w:rPr>
        <w:t xml:space="preserve"> And </w:t>
      </w:r>
      <w:r w:rsidRPr="000F0D87">
        <w:rPr>
          <w:rStyle w:val="StyleUnderline"/>
          <w:highlight w:val="cyan"/>
        </w:rPr>
        <w:t xml:space="preserve">there is </w:t>
      </w:r>
      <w:r w:rsidRPr="000F0D87">
        <w:rPr>
          <w:rStyle w:val="Emphasis"/>
          <w:highlight w:val="cyan"/>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0F0D87">
        <w:rPr>
          <w:rStyle w:val="StyleUnderline"/>
          <w:highlight w:val="cyan"/>
        </w:rPr>
        <w:t>the Chinese government’s disdain for human rights, coupled with its quest for</w:t>
      </w:r>
      <w:r w:rsidRPr="0025630F">
        <w:rPr>
          <w:rStyle w:val="StyleUnderline"/>
        </w:rPr>
        <w:t xml:space="preserve"> technological </w:t>
      </w:r>
      <w:r w:rsidRPr="000F0D87">
        <w:rPr>
          <w:rStyle w:val="StyleUnderline"/>
          <w:highlight w:val="cyan"/>
        </w:rPr>
        <w:t>supremacy, suggests</w:t>
      </w:r>
      <w:r w:rsidRPr="0025630F">
        <w:rPr>
          <w:rStyle w:val="StyleUnderline"/>
        </w:rPr>
        <w:t xml:space="preserve"> that it could embrace </w:t>
      </w:r>
      <w:r w:rsidRPr="000F0D87">
        <w:rPr>
          <w:rStyle w:val="StyleUnderline"/>
          <w:highlight w:val="cyan"/>
        </w:rPr>
        <w:t>a</w:t>
      </w:r>
      <w:r w:rsidRPr="0025630F">
        <w:rPr>
          <w:rStyle w:val="StyleUnderline"/>
        </w:rPr>
        <w:t xml:space="preserve"> lax, even </w:t>
      </w:r>
      <w:r w:rsidRPr="000F0D87">
        <w:rPr>
          <w:rStyle w:val="Emphasis"/>
          <w:highlight w:val="cyan"/>
        </w:rPr>
        <w:t>dangerous approach to bioethics.</w:t>
      </w:r>
    </w:p>
    <w:p w14:paraId="70F63D18" w14:textId="77777777" w:rsidR="00B60426" w:rsidRPr="00E8661F" w:rsidRDefault="00B60426" w:rsidP="00B60426">
      <w:pPr>
        <w:rPr>
          <w:sz w:val="16"/>
          <w:szCs w:val="16"/>
        </w:rPr>
      </w:pPr>
      <w:r w:rsidRPr="00E8661F">
        <w:rPr>
          <w:sz w:val="16"/>
          <w:szCs w:val="16"/>
        </w:rPr>
        <w:t>THINKING BIGGER</w:t>
      </w:r>
    </w:p>
    <w:p w14:paraId="3192A6F3" w14:textId="77777777" w:rsidR="00B60426" w:rsidRPr="00993D64" w:rsidRDefault="00B60426" w:rsidP="00B60426">
      <w:pPr>
        <w:rPr>
          <w:sz w:val="14"/>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0F0D87">
        <w:rPr>
          <w:rStyle w:val="StyleUnderline"/>
          <w:highlight w:val="cyan"/>
        </w:rPr>
        <w:t>China envisions</w:t>
      </w:r>
      <w:r w:rsidRPr="00E8661F">
        <w:rPr>
          <w:rStyle w:val="StyleUnderline"/>
        </w:rPr>
        <w:t xml:space="preserve"> a world of </w:t>
      </w:r>
      <w:r w:rsidRPr="000F0D87">
        <w:rPr>
          <w:rStyle w:val="StyleUnderline"/>
          <w:highlight w:val="cyan"/>
        </w:rPr>
        <w:t>great-power competition in which</w:t>
      </w:r>
      <w:r w:rsidRPr="00E8661F">
        <w:rPr>
          <w:rStyle w:val="StyleUnderline"/>
        </w:rPr>
        <w:t xml:space="preserve"> no shots need to be fired. </w:t>
      </w:r>
      <w:r w:rsidRPr="000F0D87">
        <w:rPr>
          <w:rStyle w:val="StyleUnderline"/>
          <w:highlight w:val="cyan"/>
        </w:rPr>
        <w:t>Tech</w:t>
      </w:r>
      <w:r w:rsidRPr="00E8661F">
        <w:rPr>
          <w:rStyle w:val="StyleUnderline"/>
        </w:rPr>
        <w:t xml:space="preserve">nological </w:t>
      </w:r>
      <w:r w:rsidRPr="000F0D87">
        <w:rPr>
          <w:rStyle w:val="StyleUnderline"/>
          <w:highlight w:val="cyan"/>
        </w:rPr>
        <w:t>supremacy promises</w:t>
      </w:r>
      <w:r w:rsidRPr="00E8661F">
        <w:rPr>
          <w:rStyle w:val="StyleUnderline"/>
        </w:rPr>
        <w:t xml:space="preserve"> the ability </w:t>
      </w:r>
      <w:r w:rsidRPr="000F0D87">
        <w:rPr>
          <w:rStyle w:val="StyleUnderline"/>
          <w:highlight w:val="cyan"/>
        </w:rPr>
        <w:t>to dominate</w:t>
      </w:r>
      <w:r w:rsidRPr="00E8661F">
        <w:rPr>
          <w:rStyle w:val="StyleUnderline"/>
        </w:rPr>
        <w:t xml:space="preserve"> the </w:t>
      </w:r>
      <w:r w:rsidRPr="000F0D87">
        <w:rPr>
          <w:rStyle w:val="StyleUnderline"/>
          <w:highlight w:val="cyan"/>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621B7B09" w14:textId="77777777" w:rsidR="00B60426" w:rsidRDefault="00B60426" w:rsidP="00B60426">
      <w:pPr>
        <w:pStyle w:val="Heading2"/>
      </w:pPr>
      <w:bookmarkStart w:id="2" w:name="_Hlk213239106"/>
      <w:r>
        <w:t>Inequality</w:t>
      </w:r>
    </w:p>
    <w:p w14:paraId="534C0267" w14:textId="77777777" w:rsidR="00B60426" w:rsidRDefault="00B60426" w:rsidP="00B60426">
      <w:pPr>
        <w:pStyle w:val="Heading3"/>
      </w:pPr>
      <w:r>
        <w:t>AT: Inequality---I/L---1NC</w:t>
      </w:r>
    </w:p>
    <w:p w14:paraId="2605061B" w14:textId="77777777" w:rsidR="00B60426" w:rsidRDefault="00B60426" w:rsidP="00B60426">
      <w:pPr>
        <w:pStyle w:val="Heading4"/>
      </w:pPr>
      <w:r>
        <w:t xml:space="preserve">Unions can’t solve. </w:t>
      </w:r>
    </w:p>
    <w:p w14:paraId="29C807BC" w14:textId="77777777" w:rsidR="00B60426" w:rsidRPr="00FF37C8" w:rsidRDefault="00B60426" w:rsidP="00B60426">
      <w:r w:rsidRPr="00FF37C8">
        <w:t xml:space="preserve">Liya </w:t>
      </w:r>
      <w:r w:rsidRPr="00FF37C8">
        <w:rPr>
          <w:rStyle w:val="Style13ptBold"/>
        </w:rPr>
        <w:t>Palagashvili</w:t>
      </w:r>
      <w:r>
        <w:t>, R</w:t>
      </w:r>
      <w:r w:rsidRPr="00FF37C8">
        <w:t xml:space="preserve">evana </w:t>
      </w:r>
      <w:r w:rsidRPr="00FF37C8">
        <w:rPr>
          <w:rStyle w:val="Style13ptBold"/>
        </w:rPr>
        <w:t>Sharfuddin</w:t>
      </w:r>
      <w:r>
        <w:rPr>
          <w:rStyle w:val="Style13ptBold"/>
        </w:rPr>
        <w:t xml:space="preserve"> 5/7</w:t>
      </w:r>
      <w:r w:rsidRPr="00FF37C8">
        <w:t xml:space="preserve">, 5-7-2025, </w:t>
      </w:r>
      <w:r>
        <w:t xml:space="preserve">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w:t>
      </w:r>
      <w:r w:rsidRPr="00FF37C8">
        <w:t xml:space="preserve">"Do More Powerful Unions Generate Better Pro-Worker Outcomes?", Mercatus Center, </w:t>
      </w:r>
      <w:hyperlink r:id="rId34" w:history="1">
        <w:r w:rsidRPr="00293ABB">
          <w:rPr>
            <w:rStyle w:val="Hyperlink"/>
          </w:rPr>
          <w:t>https://www.mercatus.org/research/working-papers/do-more-powerful-unions-generate-better-pro-worker-outcomes</w:t>
        </w:r>
      </w:hyperlink>
      <w:r>
        <w:t xml:space="preserve"> lp </w:t>
      </w:r>
    </w:p>
    <w:p w14:paraId="79DD8D89" w14:textId="77777777" w:rsidR="00B60426" w:rsidRPr="002B2627" w:rsidRDefault="00B60426" w:rsidP="00B60426">
      <w:pPr>
        <w:rPr>
          <w:sz w:val="14"/>
        </w:rPr>
      </w:pPr>
      <w:r w:rsidRPr="002B2627">
        <w:rPr>
          <w:sz w:val="14"/>
        </w:rPr>
        <w:t xml:space="preserve">Historically, unionized workers have earned higher wages than nonunionized workers, a trend widely documented in earlier literature.[7] </w:t>
      </w:r>
      <w:r w:rsidRPr="002B2627">
        <w:rPr>
          <w:rStyle w:val="StyleUnderline"/>
        </w:rPr>
        <w:t xml:space="preserve">Recent studies, however, suggest that the </w:t>
      </w:r>
      <w:r w:rsidRPr="0026539B">
        <w:rPr>
          <w:rStyle w:val="StyleUnderline"/>
          <w:highlight w:val="cyan"/>
        </w:rPr>
        <w:t>labor union wage premium</w:t>
      </w:r>
      <w:r w:rsidRPr="002B2627">
        <w:rPr>
          <w:rStyle w:val="StyleUnderline"/>
        </w:rPr>
        <w:t xml:space="preserve">, which is </w:t>
      </w:r>
      <w:r w:rsidRPr="00FC7FAC">
        <w:rPr>
          <w:rStyle w:val="StyleUnderline"/>
        </w:rPr>
        <w:t xml:space="preserve">the </w:t>
      </w:r>
      <w:r w:rsidRPr="0026539B">
        <w:rPr>
          <w:rStyle w:val="StyleUnderline"/>
          <w:highlight w:val="cyan"/>
        </w:rPr>
        <w:t>difference be</w:t>
      </w:r>
      <w:r w:rsidRPr="00FC7FAC">
        <w:rPr>
          <w:rStyle w:val="StyleUnderline"/>
          <w:highlight w:val="cyan"/>
        </w:rPr>
        <w:t>tween</w:t>
      </w:r>
      <w:r w:rsidRPr="002B2627">
        <w:rPr>
          <w:rStyle w:val="StyleUnderline"/>
        </w:rPr>
        <w:t xml:space="preserve"> the </w:t>
      </w:r>
      <w:r w:rsidRPr="0026539B">
        <w:rPr>
          <w:rStyle w:val="StyleUnderline"/>
          <w:highlight w:val="cyan"/>
        </w:rPr>
        <w:t xml:space="preserve">wages of unionized </w:t>
      </w:r>
      <w:r w:rsidRPr="0026539B">
        <w:rPr>
          <w:rStyle w:val="StyleUnderline"/>
        </w:rPr>
        <w:t xml:space="preserve">workers </w:t>
      </w:r>
      <w:r w:rsidRPr="0026539B">
        <w:rPr>
          <w:rStyle w:val="StyleUnderline"/>
          <w:highlight w:val="cyan"/>
        </w:rPr>
        <w:t>and nonunionized</w:t>
      </w:r>
      <w:r w:rsidRPr="002B2627">
        <w:rPr>
          <w:rStyle w:val="StyleUnderline"/>
        </w:rPr>
        <w:t xml:space="preserve"> </w:t>
      </w:r>
      <w:r w:rsidRPr="0026539B">
        <w:rPr>
          <w:rStyle w:val="StyleUnderline"/>
          <w:highlight w:val="cyan"/>
        </w:rPr>
        <w:t>workers</w:t>
      </w:r>
      <w:r w:rsidRPr="002B2627">
        <w:rPr>
          <w:sz w:val="14"/>
        </w:rPr>
        <w:t xml:space="preserve">, </w:t>
      </w:r>
      <w:r w:rsidRPr="00FC7FAC">
        <w:rPr>
          <w:rStyle w:val="Emphasis"/>
        </w:rPr>
        <w:t xml:space="preserve">has </w:t>
      </w:r>
      <w:r w:rsidRPr="0026539B">
        <w:rPr>
          <w:rStyle w:val="Emphasis"/>
          <w:highlight w:val="cyan"/>
        </w:rPr>
        <w:t xml:space="preserve">declined in recent years and may </w:t>
      </w:r>
      <w:r w:rsidRPr="0026539B">
        <w:rPr>
          <w:rStyle w:val="Emphasis"/>
        </w:rPr>
        <w:t>even</w:t>
      </w:r>
      <w:r w:rsidRPr="002B2627">
        <w:rPr>
          <w:rStyle w:val="Emphasis"/>
        </w:rPr>
        <w:t xml:space="preserve"> </w:t>
      </w:r>
      <w:r w:rsidRPr="0026539B">
        <w:rPr>
          <w:rStyle w:val="Emphasis"/>
          <w:highlight w:val="cyan"/>
        </w:rPr>
        <w:t>be negligible or zero</w:t>
      </w:r>
      <w:r w:rsidRPr="0026539B">
        <w:rPr>
          <w:sz w:val="14"/>
          <w:highlight w:val="cyan"/>
        </w:rPr>
        <w:t>.</w:t>
      </w:r>
      <w:r w:rsidRPr="0026539B">
        <w:rPr>
          <w:sz w:val="14"/>
        </w:rPr>
        <w:t>[</w:t>
      </w:r>
      <w:r w:rsidRPr="002B2627">
        <w:rPr>
          <w:sz w:val="14"/>
        </w:rPr>
        <w:t xml:space="preserve">8] </w:t>
      </w:r>
      <w:r w:rsidRPr="002B2627">
        <w:rPr>
          <w:rStyle w:val="StyleUnderline"/>
        </w:rPr>
        <w:t>In other words, partly because of increased global competition and technology changes</w:t>
      </w:r>
      <w:r w:rsidRPr="002B2627">
        <w:rPr>
          <w:sz w:val="14"/>
        </w:rPr>
        <w:t xml:space="preserve">, </w:t>
      </w:r>
      <w:r w:rsidRPr="002B2627">
        <w:rPr>
          <w:rStyle w:val="StyleUnderline"/>
        </w:rPr>
        <w:t xml:space="preserve">the advantage in wages that unionized workers once held over nonunionized workers has diminished to the point where </w:t>
      </w:r>
      <w:r w:rsidRPr="005A6D98">
        <w:rPr>
          <w:rStyle w:val="StyleUnderline"/>
        </w:rPr>
        <w:t>union membership may no longer guarantee higher</w:t>
      </w:r>
      <w:r w:rsidRPr="002B2627">
        <w:rPr>
          <w:rStyle w:val="StyleUnderline"/>
        </w:rPr>
        <w:t xml:space="preserve"> </w:t>
      </w:r>
      <w:r w:rsidRPr="005A6D98">
        <w:rPr>
          <w:rStyle w:val="StyleUnderline"/>
        </w:rPr>
        <w:t>earnings</w:t>
      </w:r>
      <w:r w:rsidRPr="002B2627">
        <w:rPr>
          <w:sz w:val="14"/>
        </w:rPr>
        <w:t xml:space="preserve">. The </w:t>
      </w:r>
      <w:r w:rsidRPr="002B2627">
        <w:rPr>
          <w:rStyle w:val="StyleUnderline"/>
        </w:rPr>
        <w:t xml:space="preserve">diminished union wage premium is also </w:t>
      </w:r>
      <w:r w:rsidRPr="005A6D98">
        <w:rPr>
          <w:rStyle w:val="StyleUnderline"/>
        </w:rPr>
        <w:t xml:space="preserve">partly related to </w:t>
      </w:r>
      <w:r w:rsidRPr="005A6D98">
        <w:rPr>
          <w:rStyle w:val="StyleUnderline"/>
          <w:highlight w:val="cyan"/>
        </w:rPr>
        <w:t>long-term rigid collective</w:t>
      </w:r>
      <w:r w:rsidRPr="002B2627">
        <w:rPr>
          <w:rStyle w:val="StyleUnderline"/>
        </w:rPr>
        <w:t xml:space="preserve"> </w:t>
      </w:r>
      <w:r w:rsidRPr="005A6D98">
        <w:rPr>
          <w:rStyle w:val="StyleUnderline"/>
          <w:highlight w:val="cyan"/>
        </w:rPr>
        <w:t xml:space="preserve">bargaining contracts </w:t>
      </w:r>
      <w:r w:rsidRPr="00FC7FAC">
        <w:rPr>
          <w:rStyle w:val="StyleUnderline"/>
        </w:rPr>
        <w:t xml:space="preserve">that </w:t>
      </w:r>
      <w:r w:rsidRPr="005A6D98">
        <w:rPr>
          <w:rStyle w:val="StyleUnderline"/>
          <w:highlight w:val="cyan"/>
        </w:rPr>
        <w:t>limit firms</w:t>
      </w:r>
      <w:r w:rsidRPr="002B2627">
        <w:rPr>
          <w:rStyle w:val="StyleUnderline"/>
        </w:rPr>
        <w:t>’ ability to adjust wages to economic changes</w:t>
      </w:r>
      <w:r w:rsidRPr="002B2627">
        <w:rPr>
          <w:sz w:val="14"/>
        </w:rPr>
        <w:t xml:space="preserve">. While this rigidity helps stabilize unionized wages during downturns, </w:t>
      </w:r>
      <w:r w:rsidRPr="005A6D98">
        <w:rPr>
          <w:rStyle w:val="Emphasis"/>
        </w:rPr>
        <w:t>it</w:t>
      </w:r>
      <w:r w:rsidRPr="002B2627">
        <w:rPr>
          <w:rStyle w:val="Emphasis"/>
        </w:rPr>
        <w:t xml:space="preserve"> </w:t>
      </w:r>
      <w:r w:rsidRPr="005A6D98">
        <w:rPr>
          <w:rStyle w:val="Emphasis"/>
        </w:rPr>
        <w:t>can</w:t>
      </w:r>
      <w:r w:rsidRPr="002B2627">
        <w:rPr>
          <w:rStyle w:val="Emphasis"/>
        </w:rPr>
        <w:t xml:space="preserve"> </w:t>
      </w:r>
      <w:r w:rsidRPr="005A6D98">
        <w:rPr>
          <w:rStyle w:val="Emphasis"/>
        </w:rPr>
        <w:t xml:space="preserve">also prevent them </w:t>
      </w:r>
      <w:r w:rsidRPr="005A6D98">
        <w:rPr>
          <w:rStyle w:val="Emphasis"/>
          <w:highlight w:val="cyan"/>
        </w:rPr>
        <w:t>from rising during economic expansions</w:t>
      </w:r>
      <w:r w:rsidRPr="002B2627">
        <w:rPr>
          <w:sz w:val="14"/>
        </w:rPr>
        <w:t xml:space="preserve">, </w:t>
      </w:r>
      <w:r w:rsidRPr="002B2627">
        <w:rPr>
          <w:rStyle w:val="Emphasis"/>
        </w:rPr>
        <w:t xml:space="preserve">thereby </w:t>
      </w:r>
      <w:r w:rsidRPr="005A6D98">
        <w:rPr>
          <w:rStyle w:val="Emphasis"/>
          <w:highlight w:val="cyan"/>
        </w:rPr>
        <w:t>lead</w:t>
      </w:r>
      <w:r w:rsidRPr="00FC7FAC">
        <w:rPr>
          <w:rStyle w:val="Emphasis"/>
        </w:rPr>
        <w:t xml:space="preserve">ing </w:t>
      </w:r>
      <w:r w:rsidRPr="005A6D98">
        <w:rPr>
          <w:rStyle w:val="Emphasis"/>
          <w:highlight w:val="cyan"/>
        </w:rPr>
        <w:t>to unionized wage stagnation</w:t>
      </w:r>
      <w:r w:rsidRPr="002B2627">
        <w:rPr>
          <w:sz w:val="14"/>
        </w:rPr>
        <w:t xml:space="preserve"> and potentially compression compared to nonunionized wages.</w:t>
      </w:r>
    </w:p>
    <w:p w14:paraId="438BC398" w14:textId="77777777" w:rsidR="00B60426" w:rsidRPr="002B2627" w:rsidRDefault="00B60426" w:rsidP="00B60426">
      <w:pPr>
        <w:rPr>
          <w:sz w:val="14"/>
        </w:rPr>
      </w:pPr>
      <w:r w:rsidRPr="002B2627">
        <w:rPr>
          <w:sz w:val="14"/>
        </w:rPr>
        <w:t xml:space="preserve">Some evidence also suggests that declining labor union power (as measured by union density) in the 20th century has contributed, in part, to income inequality, </w:t>
      </w:r>
      <w:r w:rsidRPr="002B2627">
        <w:rPr>
          <w:rStyle w:val="StyleUnderline"/>
        </w:rPr>
        <w:t xml:space="preserve">although most economists attribute rising </w:t>
      </w:r>
      <w:r w:rsidRPr="002B2627">
        <w:rPr>
          <w:rStyle w:val="Emphasis"/>
        </w:rPr>
        <w:t>income equality to the primarily skill-based technological change</w:t>
      </w:r>
      <w:r w:rsidRPr="002B2627">
        <w:rPr>
          <w:rStyle w:val="StyleUnderline"/>
        </w:rPr>
        <w:t xml:space="preserve"> that has led to job polarization in the United States</w:t>
      </w:r>
      <w:r w:rsidRPr="002B2627">
        <w:rPr>
          <w:sz w:val="14"/>
        </w:rPr>
        <w:t xml:space="preserve">.[9] Additionally, </w:t>
      </w:r>
      <w:r w:rsidRPr="002B2627">
        <w:rPr>
          <w:rStyle w:val="StyleUnderline"/>
        </w:rPr>
        <w:t>because of a lack of consensus on how to properly measure income inequality</w:t>
      </w:r>
      <w:r w:rsidRPr="002B2627">
        <w:rPr>
          <w:sz w:val="14"/>
        </w:rPr>
        <w:t xml:space="preserve">,[10]we can say that </w:t>
      </w:r>
      <w:r w:rsidRPr="002B2627">
        <w:rPr>
          <w:rStyle w:val="Emphasis"/>
        </w:rPr>
        <w:t>the effect of labor union power on income inequality is, at best, mixed.</w:t>
      </w:r>
      <w:r w:rsidRPr="002B2627">
        <w:rPr>
          <w:sz w:val="14"/>
        </w:rPr>
        <w:t xml:space="preserve"> </w:t>
      </w:r>
    </w:p>
    <w:p w14:paraId="63DB7DC0" w14:textId="77777777" w:rsidR="00B60426" w:rsidRPr="002B2627" w:rsidRDefault="00B60426" w:rsidP="00B60426">
      <w:pPr>
        <w:rPr>
          <w:sz w:val="14"/>
        </w:rPr>
      </w:pPr>
      <w:r w:rsidRPr="002B2627">
        <w:rPr>
          <w:sz w:val="14"/>
        </w:rPr>
        <w:t xml:space="preserve">Looking to the cost side of powerful labor unions, studies show that </w:t>
      </w:r>
      <w:r w:rsidRPr="002B2627">
        <w:rPr>
          <w:rStyle w:val="StyleUnderline"/>
        </w:rPr>
        <w:t xml:space="preserve">powerful </w:t>
      </w:r>
      <w:r w:rsidRPr="005A6D98">
        <w:rPr>
          <w:rStyle w:val="StyleUnderline"/>
          <w:highlight w:val="cyan"/>
        </w:rPr>
        <w:t>labor unions</w:t>
      </w:r>
      <w:r w:rsidRPr="002B2627">
        <w:rPr>
          <w:rStyle w:val="StyleUnderline"/>
        </w:rPr>
        <w:t xml:space="preserve"> can </w:t>
      </w:r>
      <w:r w:rsidRPr="005A6D98">
        <w:rPr>
          <w:rStyle w:val="StyleUnderline"/>
          <w:highlight w:val="cyan"/>
        </w:rPr>
        <w:t>bring</w:t>
      </w:r>
      <w:r w:rsidRPr="002B2627">
        <w:rPr>
          <w:rStyle w:val="StyleUnderline"/>
        </w:rPr>
        <w:t xml:space="preserve"> about </w:t>
      </w:r>
      <w:r w:rsidRPr="005A6D98">
        <w:rPr>
          <w:rStyle w:val="Emphasis"/>
          <w:highlight w:val="cyan"/>
        </w:rPr>
        <w:t>slower</w:t>
      </w:r>
      <w:r w:rsidRPr="002B2627">
        <w:rPr>
          <w:rStyle w:val="Emphasis"/>
        </w:rPr>
        <w:t xml:space="preserve"> </w:t>
      </w:r>
      <w:r w:rsidRPr="005A6D98">
        <w:rPr>
          <w:rStyle w:val="Emphasis"/>
          <w:highlight w:val="cyan"/>
        </w:rPr>
        <w:t>employment growth and fewer jobs</w:t>
      </w:r>
      <w:r w:rsidRPr="002B2627">
        <w:rPr>
          <w:sz w:val="14"/>
        </w:rPr>
        <w:t xml:space="preserve"> for unionized workers </w:t>
      </w:r>
      <w:r w:rsidRPr="005A6D98">
        <w:rPr>
          <w:rStyle w:val="Emphasis"/>
          <w:highlight w:val="cyan"/>
        </w:rPr>
        <w:t>and</w:t>
      </w:r>
      <w:r w:rsidRPr="002B2627">
        <w:rPr>
          <w:rStyle w:val="Emphasis"/>
        </w:rPr>
        <w:t xml:space="preserve"> can </w:t>
      </w:r>
      <w:r w:rsidRPr="005A6D98">
        <w:rPr>
          <w:rStyle w:val="Emphasis"/>
          <w:highlight w:val="cyan"/>
        </w:rPr>
        <w:t>reduce</w:t>
      </w:r>
      <w:r w:rsidRPr="002B2627">
        <w:rPr>
          <w:rStyle w:val="Emphasis"/>
        </w:rPr>
        <w:t xml:space="preserve"> company </w:t>
      </w:r>
      <w:r w:rsidRPr="005A6D98">
        <w:rPr>
          <w:rStyle w:val="Emphasis"/>
          <w:highlight w:val="cyan"/>
        </w:rPr>
        <w:t>investments in R&amp;D</w:t>
      </w:r>
      <w:r w:rsidRPr="002B2627">
        <w:rPr>
          <w:rStyle w:val="Emphasis"/>
        </w:rPr>
        <w:t xml:space="preserve"> and long-lived tangible capital</w:t>
      </w:r>
      <w:r w:rsidRPr="002B2627">
        <w:rPr>
          <w:sz w:val="14"/>
        </w:rPr>
        <w:t xml:space="preserve">.[11] Research also shows that </w:t>
      </w:r>
      <w:r w:rsidRPr="002B2627">
        <w:rPr>
          <w:rStyle w:val="StyleUnderline"/>
        </w:rPr>
        <w:t xml:space="preserve">these </w:t>
      </w:r>
      <w:r w:rsidRPr="005A6D98">
        <w:rPr>
          <w:rStyle w:val="StyleUnderline"/>
          <w:highlight w:val="cyan"/>
        </w:rPr>
        <w:t>effects</w:t>
      </w:r>
      <w:r w:rsidRPr="002B2627">
        <w:rPr>
          <w:rStyle w:val="StyleUnderline"/>
        </w:rPr>
        <w:t xml:space="preserve"> slightly </w:t>
      </w:r>
      <w:r w:rsidRPr="005A6D98">
        <w:rPr>
          <w:rStyle w:val="StyleUnderline"/>
          <w:highlight w:val="cyan"/>
        </w:rPr>
        <w:t>increase</w:t>
      </w:r>
      <w:r w:rsidRPr="002B2627">
        <w:rPr>
          <w:rStyle w:val="StyleUnderline"/>
        </w:rPr>
        <w:t xml:space="preserve"> the </w:t>
      </w:r>
      <w:r w:rsidRPr="005A6D98">
        <w:rPr>
          <w:rStyle w:val="StyleUnderline"/>
          <w:highlight w:val="cyan"/>
        </w:rPr>
        <w:t>likelihood of</w:t>
      </w:r>
      <w:r w:rsidRPr="002B2627">
        <w:rPr>
          <w:rStyle w:val="StyleUnderline"/>
        </w:rPr>
        <w:t xml:space="preserve"> a </w:t>
      </w:r>
      <w:r w:rsidRPr="005A6D98">
        <w:rPr>
          <w:rStyle w:val="StyleUnderline"/>
          <w:highlight w:val="cyan"/>
        </w:rPr>
        <w:t>company closing</w:t>
      </w:r>
      <w:r w:rsidRPr="002B2627">
        <w:rPr>
          <w:sz w:val="14"/>
        </w:rPr>
        <w:t xml:space="preserve">, </w:t>
      </w:r>
      <w:r w:rsidRPr="002B2627">
        <w:rPr>
          <w:rStyle w:val="Emphasis"/>
        </w:rPr>
        <w:t xml:space="preserve">further </w:t>
      </w:r>
      <w:r w:rsidRPr="005A6D98">
        <w:rPr>
          <w:rStyle w:val="Emphasis"/>
          <w:highlight w:val="cyan"/>
        </w:rPr>
        <w:t>worsening</w:t>
      </w:r>
      <w:r w:rsidRPr="002B2627">
        <w:rPr>
          <w:rStyle w:val="Emphasis"/>
        </w:rPr>
        <w:t xml:space="preserve"> the </w:t>
      </w:r>
      <w:r w:rsidRPr="005A6D98">
        <w:rPr>
          <w:rStyle w:val="Emphasis"/>
          <w:highlight w:val="cyan"/>
        </w:rPr>
        <w:t>employment outlook</w:t>
      </w:r>
      <w:r w:rsidRPr="002B2627">
        <w:rPr>
          <w:sz w:val="14"/>
        </w:rPr>
        <w:t xml:space="preserve"> for unionized workers.[12] </w:t>
      </w:r>
    </w:p>
    <w:p w14:paraId="76741F4A" w14:textId="77777777" w:rsidR="00B60426" w:rsidRDefault="00B60426" w:rsidP="00B60426">
      <w:pPr>
        <w:pStyle w:val="Heading3"/>
      </w:pPr>
      <w:bookmarkStart w:id="3" w:name="_Hlk213239123"/>
      <w:bookmarkEnd w:id="2"/>
      <w:r>
        <w:t>AT: Inequality---!D---1NC</w:t>
      </w:r>
    </w:p>
    <w:p w14:paraId="5FE15357" w14:textId="77777777" w:rsidR="00B60426" w:rsidRPr="001139C4" w:rsidRDefault="00B60426" w:rsidP="00B60426">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62471B60" w14:textId="77777777" w:rsidR="00B60426" w:rsidRPr="001139C4" w:rsidRDefault="00B60426" w:rsidP="00B60426">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CF22BDB" w14:textId="77777777" w:rsidR="00B60426" w:rsidRPr="001139C4" w:rsidRDefault="00B60426" w:rsidP="00B60426">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ED5B5C">
        <w:rPr>
          <w:rStyle w:val="Emphasis"/>
          <w:highlight w:val="cyan"/>
        </w:rPr>
        <w:t>views</w:t>
      </w:r>
      <w:r w:rsidRPr="00ED5B5C">
        <w:rPr>
          <w:rStyle w:val="StyleUnderline"/>
          <w:highlight w:val="cyan"/>
        </w:rPr>
        <w:t xml:space="preserve"> of the wealthy are not homogeneous</w:t>
      </w:r>
      <w:r w:rsidRPr="001139C4">
        <w:rPr>
          <w:sz w:val="16"/>
        </w:rPr>
        <w:t xml:space="preserve">, </w:t>
      </w:r>
      <w:r w:rsidRPr="00ED5B5C">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ED5B5C">
        <w:rPr>
          <w:rStyle w:val="StyleUnderline"/>
          <w:highlight w:val="cyan"/>
        </w:rPr>
        <w:t>track the</w:t>
      </w:r>
      <w:r w:rsidRPr="001139C4">
        <w:rPr>
          <w:rStyle w:val="StyleUnderline"/>
        </w:rPr>
        <w:t xml:space="preserve"> views of </w:t>
      </w:r>
      <w:r w:rsidRPr="00ED5B5C">
        <w:rPr>
          <w:rStyle w:val="StyleUnderline"/>
          <w:highlight w:val="cyan"/>
        </w:rPr>
        <w:t xml:space="preserve">the </w:t>
      </w:r>
      <w:r w:rsidRPr="00ED5B5C">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518965AC" w14:textId="77777777" w:rsidR="00B60426" w:rsidRPr="001139C4" w:rsidRDefault="00B60426" w:rsidP="00B60426">
      <w:pPr>
        <w:rPr>
          <w:sz w:val="16"/>
        </w:rPr>
      </w:pPr>
      <w:r w:rsidRPr="001139C4">
        <w:rPr>
          <w:sz w:val="16"/>
        </w:rPr>
        <w:t xml:space="preserve">The Preferences of the Wealthy </w:t>
      </w:r>
    </w:p>
    <w:p w14:paraId="1F0E4DA7" w14:textId="77777777" w:rsidR="00B60426" w:rsidRPr="001139C4" w:rsidRDefault="00B60426" w:rsidP="00B60426">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02C5D52A" w14:textId="77777777" w:rsidR="00B60426" w:rsidRPr="001139C4" w:rsidRDefault="00B60426" w:rsidP="00B60426">
      <w:pPr>
        <w:rPr>
          <w:sz w:val="16"/>
        </w:rPr>
      </w:pPr>
      <w:r w:rsidRPr="001139C4">
        <w:rPr>
          <w:sz w:val="16"/>
        </w:rPr>
        <w:t xml:space="preserve">The </w:t>
      </w:r>
      <w:r w:rsidRPr="00ED5B5C">
        <w:rPr>
          <w:rStyle w:val="StyleUnderline"/>
          <w:highlight w:val="cyan"/>
        </w:rPr>
        <w:t xml:space="preserve">breakdown of </w:t>
      </w:r>
      <w:r w:rsidRPr="00ED5B5C">
        <w:rPr>
          <w:rStyle w:val="Emphasis"/>
          <w:highlight w:val="cyan"/>
        </w:rPr>
        <w:t>policy views</w:t>
      </w:r>
      <w:r w:rsidRPr="00ED5B5C">
        <w:rPr>
          <w:rStyle w:val="StyleUnderline"/>
          <w:highlight w:val="cyan"/>
        </w:rPr>
        <w:t xml:space="preserve"> of</w:t>
      </w:r>
      <w:r w:rsidRPr="001139C4">
        <w:rPr>
          <w:rStyle w:val="StyleUnderline"/>
        </w:rPr>
        <w:t xml:space="preserve"> broad </w:t>
      </w:r>
      <w:r w:rsidRPr="00ED5B5C">
        <w:rPr>
          <w:rStyle w:val="StyleUnderline"/>
          <w:highlight w:val="cyan"/>
        </w:rPr>
        <w:t>lower</w:t>
      </w:r>
      <w:r w:rsidRPr="001139C4">
        <w:rPr>
          <w:rFonts w:ascii="Cambria Math" w:hAnsi="Cambria Math" w:cs="Cambria Math"/>
          <w:sz w:val="16"/>
        </w:rPr>
        <w:t>‑</w:t>
      </w:r>
      <w:r w:rsidRPr="001139C4">
        <w:rPr>
          <w:sz w:val="16"/>
        </w:rPr>
        <w:t xml:space="preserve">, </w:t>
      </w:r>
      <w:r w:rsidRPr="00ED5B5C">
        <w:rPr>
          <w:rStyle w:val="StyleUnderline"/>
          <w:highlight w:val="cyan"/>
        </w:rPr>
        <w:t>middle</w:t>
      </w:r>
      <w:r w:rsidRPr="001139C4">
        <w:rPr>
          <w:rFonts w:ascii="Cambria Math" w:hAnsi="Cambria Math" w:cs="Cambria Math"/>
          <w:sz w:val="16"/>
        </w:rPr>
        <w:t>‑</w:t>
      </w:r>
      <w:r w:rsidRPr="001139C4">
        <w:rPr>
          <w:sz w:val="16"/>
        </w:rPr>
        <w:t xml:space="preserve">, </w:t>
      </w:r>
      <w:r w:rsidRPr="00ED5B5C">
        <w:rPr>
          <w:rStyle w:val="StyleUnderline"/>
          <w:highlight w:val="cyan"/>
        </w:rPr>
        <w:t>and higher</w:t>
      </w:r>
      <w:r w:rsidRPr="00ED5B5C">
        <w:rPr>
          <w:rStyle w:val="StyleUnderline"/>
          <w:rFonts w:ascii="Cambria Math" w:hAnsi="Cambria Math" w:cs="Cambria Math"/>
          <w:highlight w:val="cyan"/>
        </w:rPr>
        <w:t>‐</w:t>
      </w:r>
      <w:r w:rsidRPr="00ED5B5C">
        <w:rPr>
          <w:rStyle w:val="StyleUnderline"/>
          <w:highlight w:val="cyan"/>
        </w:rPr>
        <w:t>​income groups are</w:t>
      </w:r>
      <w:r w:rsidRPr="001139C4">
        <w:rPr>
          <w:rStyle w:val="StyleUnderline"/>
        </w:rPr>
        <w:t xml:space="preserve"> </w:t>
      </w:r>
      <w:r w:rsidRPr="001139C4">
        <w:rPr>
          <w:rStyle w:val="Emphasis"/>
        </w:rPr>
        <w:t xml:space="preserve">quite </w:t>
      </w:r>
      <w:r w:rsidRPr="00ED5B5C">
        <w:rPr>
          <w:rStyle w:val="Emphasis"/>
          <w:highlight w:val="cyan"/>
        </w:rPr>
        <w:t>similar</w:t>
      </w:r>
      <w:r w:rsidRPr="001139C4">
        <w:rPr>
          <w:sz w:val="16"/>
        </w:rPr>
        <w:t xml:space="preserve">. Alexander Branham, Stuart Soroka, and Christopher Wlezien note that </w:t>
      </w:r>
      <w:r w:rsidRPr="00ED5B5C">
        <w:rPr>
          <w:rStyle w:val="Emphasis"/>
          <w:highlight w:val="cyan"/>
        </w:rPr>
        <w:t>empirical research</w:t>
      </w:r>
      <w:r w:rsidRPr="001139C4">
        <w:rPr>
          <w:rStyle w:val="StyleUnderline"/>
        </w:rPr>
        <w:t xml:space="preserve"> generally </w:t>
      </w:r>
      <w:r w:rsidRPr="00ED5B5C">
        <w:rPr>
          <w:rStyle w:val="StyleUnderline"/>
          <w:highlight w:val="cyan"/>
        </w:rPr>
        <w:t>shows</w:t>
      </w:r>
      <w:r w:rsidRPr="001139C4">
        <w:rPr>
          <w:rStyle w:val="StyleUnderline"/>
        </w:rPr>
        <w:t xml:space="preserve"> that</w:t>
      </w:r>
      <w:r w:rsidRPr="001139C4">
        <w:rPr>
          <w:sz w:val="16"/>
        </w:rPr>
        <w:t xml:space="preserve"> “</w:t>
      </w:r>
      <w:r w:rsidRPr="00ED5B5C">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ED5B5C">
        <w:rPr>
          <w:rStyle w:val="StyleUnderline"/>
          <w:highlight w:val="cyan"/>
        </w:rPr>
        <w:t>do not differ</w:t>
      </w:r>
      <w:r w:rsidRPr="001139C4">
        <w:rPr>
          <w:rStyle w:val="StyleUnderline"/>
        </w:rPr>
        <w:t xml:space="preserve"> much </w:t>
      </w:r>
      <w:r w:rsidRPr="00ED5B5C">
        <w:rPr>
          <w:rStyle w:val="StyleUnderline"/>
          <w:highlight w:val="cyan"/>
        </w:rPr>
        <w:t>in</w:t>
      </w:r>
      <w:r w:rsidRPr="001139C4">
        <w:rPr>
          <w:rStyle w:val="StyleUnderline"/>
        </w:rPr>
        <w:t xml:space="preserve"> </w:t>
      </w:r>
      <w:r w:rsidRPr="001139C4">
        <w:rPr>
          <w:rStyle w:val="Emphasis"/>
        </w:rPr>
        <w:t xml:space="preserve">many </w:t>
      </w:r>
      <w:r w:rsidRPr="00ED5B5C">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ED5B5C">
        <w:rPr>
          <w:rStyle w:val="StyleUnderline"/>
          <w:highlight w:val="cyan"/>
        </w:rPr>
        <w:t>On 80 percent</w:t>
      </w:r>
      <w:r w:rsidRPr="001139C4">
        <w:rPr>
          <w:rStyle w:val="StyleUnderline"/>
        </w:rPr>
        <w:t xml:space="preserve"> of questions</w:t>
      </w:r>
      <w:r w:rsidRPr="001139C4">
        <w:rPr>
          <w:sz w:val="16"/>
        </w:rPr>
        <w:t xml:space="preserve">, </w:t>
      </w:r>
      <w:r w:rsidRPr="00ED5B5C">
        <w:rPr>
          <w:rStyle w:val="StyleUnderline"/>
          <w:highlight w:val="cyan"/>
        </w:rPr>
        <w:t>majorities</w:t>
      </w:r>
      <w:r w:rsidRPr="001139C4">
        <w:rPr>
          <w:rStyle w:val="StyleUnderline"/>
        </w:rPr>
        <w:t xml:space="preserve"> of </w:t>
      </w:r>
      <w:r w:rsidRPr="00ED5B5C">
        <w:rPr>
          <w:rStyle w:val="Emphasis"/>
          <w:highlight w:val="cyan"/>
        </w:rPr>
        <w:t>all</w:t>
      </w:r>
      <w:r w:rsidRPr="001139C4">
        <w:rPr>
          <w:rStyle w:val="Emphasis"/>
        </w:rPr>
        <w:t xml:space="preserve"> three income groups</w:t>
      </w:r>
      <w:r w:rsidRPr="001139C4">
        <w:rPr>
          <w:rStyle w:val="StyleUnderline"/>
        </w:rPr>
        <w:t xml:space="preserve"> </w:t>
      </w:r>
      <w:r w:rsidRPr="00ED5B5C">
        <w:rPr>
          <w:rStyle w:val="StyleUnderline"/>
          <w:highlight w:val="cyan"/>
        </w:rPr>
        <w:t>agreed</w:t>
      </w:r>
      <w:r w:rsidRPr="001139C4">
        <w:rPr>
          <w:sz w:val="16"/>
        </w:rPr>
        <w:t xml:space="preserve">, albeit with differing degrees of enthusiasm. </w:t>
      </w:r>
    </w:p>
    <w:p w14:paraId="7A8F6965" w14:textId="77777777" w:rsidR="00B60426" w:rsidRPr="001139C4" w:rsidRDefault="00B60426" w:rsidP="00B60426">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ACB5049" w14:textId="77777777" w:rsidR="00B60426" w:rsidRPr="001139C4" w:rsidRDefault="00B60426" w:rsidP="00B60426">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14D3F662" w14:textId="77777777" w:rsidR="00B60426" w:rsidRPr="001139C4" w:rsidRDefault="00B60426" w:rsidP="00B60426">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229FDCCE" w14:textId="77777777" w:rsidR="00B60426" w:rsidRPr="001139C4" w:rsidRDefault="00B60426" w:rsidP="00B60426">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9E67E16" w14:textId="77777777" w:rsidR="00B60426" w:rsidRPr="001139C4" w:rsidRDefault="00B60426" w:rsidP="00B60426">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A7FF51F" w14:textId="77777777" w:rsidR="00B60426" w:rsidRPr="001139C4" w:rsidRDefault="00B60426" w:rsidP="00B60426">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9EB8C04" w14:textId="77777777" w:rsidR="00B60426" w:rsidRPr="001139C4" w:rsidRDefault="00B60426" w:rsidP="00B60426">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C67428E" w14:textId="77777777" w:rsidR="00B60426" w:rsidRPr="001139C4" w:rsidRDefault="00B60426" w:rsidP="00B60426">
      <w:pPr>
        <w:rPr>
          <w:sz w:val="16"/>
        </w:rPr>
      </w:pPr>
      <w:r w:rsidRPr="001139C4">
        <w:rPr>
          <w:sz w:val="16"/>
        </w:rPr>
        <w:t xml:space="preserve">Do the Rich Have Disproportionate Political Power? </w:t>
      </w:r>
    </w:p>
    <w:p w14:paraId="307117E8" w14:textId="77777777" w:rsidR="00B60426" w:rsidRPr="001139C4" w:rsidRDefault="00B60426" w:rsidP="00B60426">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7DAEDC58" w14:textId="77777777" w:rsidR="00B60426" w:rsidRPr="001139C4" w:rsidRDefault="00B60426" w:rsidP="00B60426">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8481D98" w14:textId="77777777" w:rsidR="00B60426" w:rsidRPr="001139C4" w:rsidRDefault="00B60426" w:rsidP="00B60426">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41A43359" w14:textId="77777777" w:rsidR="00B60426" w:rsidRPr="001139C4" w:rsidRDefault="00B60426" w:rsidP="00B60426">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5352C315" w14:textId="77777777" w:rsidR="00B60426" w:rsidRPr="001139C4" w:rsidRDefault="00B60426" w:rsidP="00B60426">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2912F018" w14:textId="77777777" w:rsidR="00B60426" w:rsidRPr="001139C4" w:rsidRDefault="00B60426" w:rsidP="00B60426">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6919F09" w14:textId="77777777" w:rsidR="00B60426" w:rsidRPr="001139C4" w:rsidRDefault="00B60426" w:rsidP="00B60426">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B8EFFB3" w14:textId="77777777" w:rsidR="00B60426" w:rsidRPr="001139C4" w:rsidRDefault="00B60426" w:rsidP="00B60426">
      <w:pPr>
        <w:rPr>
          <w:sz w:val="16"/>
        </w:rPr>
      </w:pPr>
      <w:r w:rsidRPr="001139C4">
        <w:rPr>
          <w:sz w:val="16"/>
        </w:rPr>
        <w:t xml:space="preserve">Finally, a statistical study by Eric Brunner, Stephen Ross, and Ebonya Washington found that the </w:t>
      </w:r>
      <w:r w:rsidRPr="00ED5B5C">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ED5B5C">
        <w:rPr>
          <w:rStyle w:val="Emphasis"/>
          <w:highlight w:val="cyan"/>
        </w:rPr>
        <w:t>data set</w:t>
      </w:r>
      <w:r w:rsidRPr="001139C4">
        <w:rPr>
          <w:sz w:val="16"/>
        </w:rPr>
        <w:t xml:space="preserve"> based on 77 times </w:t>
      </w:r>
      <w:r w:rsidRPr="00ED5B5C">
        <w:rPr>
          <w:rStyle w:val="StyleUnderline"/>
          <w:highlight w:val="cyan"/>
        </w:rPr>
        <w:t>from</w:t>
      </w:r>
      <w:r w:rsidRPr="001139C4">
        <w:rPr>
          <w:rStyle w:val="StyleUnderline"/>
        </w:rPr>
        <w:t xml:space="preserve"> 19</w:t>
      </w:r>
      <w:r w:rsidRPr="00ED5B5C">
        <w:rPr>
          <w:rStyle w:val="StyleUnderline"/>
          <w:highlight w:val="cyan"/>
        </w:rPr>
        <w:t>91 to</w:t>
      </w:r>
      <w:r w:rsidRPr="001139C4">
        <w:rPr>
          <w:rStyle w:val="StyleUnderline"/>
        </w:rPr>
        <w:t xml:space="preserve"> 20</w:t>
      </w:r>
      <w:r w:rsidRPr="00ED5B5C">
        <w:rPr>
          <w:rStyle w:val="StyleUnderline"/>
          <w:highlight w:val="cyan"/>
        </w:rPr>
        <w:t>08</w:t>
      </w:r>
      <w:r w:rsidRPr="001139C4">
        <w:rPr>
          <w:rStyle w:val="StyleUnderline"/>
        </w:rPr>
        <w:t xml:space="preserve"> that</w:t>
      </w:r>
      <w:r w:rsidRPr="001139C4">
        <w:rPr>
          <w:sz w:val="16"/>
        </w:rPr>
        <w:t xml:space="preserve"> California state </w:t>
      </w:r>
      <w:r w:rsidRPr="00ED5B5C">
        <w:rPr>
          <w:rStyle w:val="StyleUnderline"/>
          <w:highlight w:val="cyan"/>
        </w:rPr>
        <w:t xml:space="preserve">legislators voted on the </w:t>
      </w:r>
      <w:r w:rsidRPr="00ED5B5C">
        <w:rPr>
          <w:rStyle w:val="Emphasis"/>
          <w:highlight w:val="cyan"/>
        </w:rPr>
        <w:t>same proposal</w:t>
      </w:r>
      <w:r w:rsidRPr="00ED5B5C">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27F4514B" w14:textId="77777777" w:rsidR="00B60426" w:rsidRPr="009C377F" w:rsidRDefault="00B60426" w:rsidP="00B60426">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62DF66DC" w14:textId="77777777" w:rsidR="00B60426" w:rsidRDefault="00B60426" w:rsidP="00B60426">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bookmarkEnd w:id="3"/>
    <w:p w14:paraId="2F7A041A" w14:textId="77777777" w:rsidR="00B60426" w:rsidRDefault="00B60426" w:rsidP="00B60426">
      <w:pPr>
        <w:pStyle w:val="Heading3"/>
      </w:pPr>
      <w:r>
        <w:t>AT: Union Decline---I/L---1NC</w:t>
      </w:r>
    </w:p>
    <w:p w14:paraId="76FC2EC9" w14:textId="77777777" w:rsidR="00B60426" w:rsidRDefault="00B60426" w:rsidP="00B60426">
      <w:pPr>
        <w:pStyle w:val="Heading4"/>
      </w:pPr>
      <w:r>
        <w:t>Alt causes to union decline – the plan can’t overcome economic barriers, low participation, and employer circumvention</w:t>
      </w:r>
    </w:p>
    <w:p w14:paraId="439BD0F3" w14:textId="77777777" w:rsidR="00B60426" w:rsidRPr="00FF03D6" w:rsidRDefault="00B60426" w:rsidP="00B60426">
      <w:r w:rsidRPr="00FF03D6">
        <w:rPr>
          <w:rStyle w:val="Style13ptBold"/>
        </w:rPr>
        <w:t>Rosalsky '23</w:t>
      </w:r>
      <w:r>
        <w:t xml:space="preserve"> [Greg Rosalsky; 2-27-2023; writer and reporter at NPR's Planet Money, former White House researcher, </w:t>
      </w:r>
      <w:r w:rsidRPr="00FF03D6">
        <w:t>master's degree at Princeton University's Woodrow Wilson School</w:t>
      </w:r>
      <w:r>
        <w:t>; "You may have heard of the 'union boom.' The numbers tell a different story," NPR, https://www.npr.org/sections/money/2023/02/28/1159663461/you-may-have-heard-of-the-union-boom-the-numbers-tell-a-different-story] jt</w:t>
      </w:r>
    </w:p>
    <w:p w14:paraId="4BABE4E6" w14:textId="77777777" w:rsidR="00B60426" w:rsidRPr="00C103DC" w:rsidRDefault="00B60426" w:rsidP="00B60426">
      <w:pPr>
        <w:rPr>
          <w:sz w:val="16"/>
        </w:rPr>
      </w:pPr>
      <w:r w:rsidRPr="00C103DC">
        <w:rPr>
          <w:sz w:val="16"/>
        </w:rPr>
        <w:t xml:space="preserve">However, </w:t>
      </w:r>
      <w:r w:rsidRPr="00C103DC">
        <w:rPr>
          <w:rStyle w:val="StyleUnderline"/>
        </w:rPr>
        <w:t>the Bureau of Labor Statistics</w:t>
      </w:r>
      <w:r w:rsidRPr="00C103DC">
        <w:rPr>
          <w:sz w:val="16"/>
        </w:rPr>
        <w:t xml:space="preserve"> recently released its union data for 2022. And their </w:t>
      </w:r>
      <w:r w:rsidRPr="00C103DC">
        <w:rPr>
          <w:rStyle w:val="StyleUnderline"/>
        </w:rPr>
        <w:t xml:space="preserve">data shows that — far from a resurgence — the share of American </w:t>
      </w:r>
      <w:r w:rsidRPr="00ED5B5C">
        <w:rPr>
          <w:rStyle w:val="StyleUnderline"/>
          <w:highlight w:val="cyan"/>
        </w:rPr>
        <w:t xml:space="preserve">workers in a union </w:t>
      </w:r>
      <w:r w:rsidRPr="00C103DC">
        <w:rPr>
          <w:rStyle w:val="StyleUnderline"/>
        </w:rPr>
        <w:t xml:space="preserve">has </w:t>
      </w:r>
      <w:r w:rsidRPr="00ED5B5C">
        <w:rPr>
          <w:rStyle w:val="Emphasis"/>
          <w:highlight w:val="cyan"/>
        </w:rPr>
        <w:t>continued to decline</w:t>
      </w:r>
      <w:r w:rsidRPr="00C103DC">
        <w:rPr>
          <w:rStyle w:val="StyleUnderline"/>
        </w:rPr>
        <w:t>.</w:t>
      </w:r>
      <w:r w:rsidRPr="00C103DC">
        <w:rPr>
          <w:sz w:val="16"/>
        </w:rPr>
        <w:t xml:space="preserve"> Last year, </w:t>
      </w:r>
      <w:r w:rsidRPr="00C103DC">
        <w:rPr>
          <w:rStyle w:val="StyleUnderline"/>
        </w:rPr>
        <w:t xml:space="preserve">the union membership rate fell by 0.2 percentage points </w:t>
      </w:r>
      <w:r w:rsidRPr="00ED5B5C">
        <w:rPr>
          <w:rStyle w:val="StyleUnderline"/>
          <w:highlight w:val="cyan"/>
        </w:rPr>
        <w:t xml:space="preserve">to </w:t>
      </w:r>
      <w:r w:rsidRPr="00C103DC">
        <w:rPr>
          <w:rStyle w:val="StyleUnderline"/>
        </w:rPr>
        <w:t xml:space="preserve">10.1% — </w:t>
      </w:r>
      <w:r w:rsidRPr="00ED5B5C">
        <w:rPr>
          <w:rStyle w:val="StyleUnderline"/>
          <w:highlight w:val="cyan"/>
        </w:rPr>
        <w:t xml:space="preserve">the </w:t>
      </w:r>
      <w:r w:rsidRPr="00ED5B5C">
        <w:rPr>
          <w:rStyle w:val="Emphasis"/>
          <w:highlight w:val="cyan"/>
        </w:rPr>
        <w:t>lowest on record</w:t>
      </w:r>
      <w:r w:rsidRPr="00C103DC">
        <w:rPr>
          <w:sz w:val="16"/>
        </w:rPr>
        <w:t>. This was the second year in a row that the union rate fell. Only one in ten American workers is now in a union, down from nearly one in three workers during the heyday of unions back in the 1950s.</w:t>
      </w:r>
    </w:p>
    <w:p w14:paraId="1C79379B" w14:textId="77777777" w:rsidR="00B60426" w:rsidRPr="00C103DC" w:rsidRDefault="00B60426" w:rsidP="00B60426">
      <w:pPr>
        <w:rPr>
          <w:sz w:val="16"/>
        </w:rPr>
      </w:pPr>
      <w:r w:rsidRPr="00C103DC">
        <w:rPr>
          <w:sz w:val="16"/>
        </w:rPr>
        <w:t>To be sure, various data makes clear that the hubbub over a union resurgence last year wasn't all hype. For one, the absolute number of American workers in unions did, in fact, grow in 2022 — by approximately 200,000. It's just that the number of non-union jobs grew faster. The National Labor Relations Board saw 2,510 union representation petitions filed in fiscal year 2022 — a 53% increase over the previous year. That's hardly a game-changer, but it's something.</w:t>
      </w:r>
    </w:p>
    <w:p w14:paraId="7156E5EF" w14:textId="77777777" w:rsidR="00B60426" w:rsidRPr="00C103DC" w:rsidRDefault="00B60426" w:rsidP="00B60426">
      <w:pPr>
        <w:rPr>
          <w:sz w:val="16"/>
        </w:rPr>
      </w:pPr>
      <w:r w:rsidRPr="00C103DC">
        <w:rPr>
          <w:sz w:val="16"/>
        </w:rPr>
        <w:t xml:space="preserve">Last week, researchers at Cornell University's School of Industrial and Labor Relations (ILR School) released the school's annual report tracking labor actions across America. Alexander Colvin, the dean of the ILR school, says the data shows that something real was bubbling in the labor movement last year. They find that strikes, for example, were up 52% in 2022 over the previous year. However, </w:t>
      </w:r>
      <w:r w:rsidRPr="00C103DC">
        <w:rPr>
          <w:rStyle w:val="StyleUnderline"/>
        </w:rPr>
        <w:t xml:space="preserve">considering we live in a nation with roughly 160 million workers, </w:t>
      </w:r>
      <w:r w:rsidRPr="00ED5B5C">
        <w:rPr>
          <w:rStyle w:val="StyleUnderline"/>
          <w:highlight w:val="cyan"/>
        </w:rPr>
        <w:t xml:space="preserve">the </w:t>
      </w:r>
      <w:r w:rsidRPr="00ED5B5C">
        <w:rPr>
          <w:rStyle w:val="Emphasis"/>
          <w:highlight w:val="cyan"/>
        </w:rPr>
        <w:t>absolute number</w:t>
      </w:r>
      <w:r w:rsidRPr="00ED5B5C">
        <w:rPr>
          <w:rStyle w:val="StyleUnderline"/>
          <w:highlight w:val="cyan"/>
        </w:rPr>
        <w:t xml:space="preserve"> of labor actions </w:t>
      </w:r>
      <w:r w:rsidRPr="00C103DC">
        <w:rPr>
          <w:rStyle w:val="StyleUnderline"/>
        </w:rPr>
        <w:t xml:space="preserve">last year </w:t>
      </w:r>
      <w:r w:rsidRPr="00ED5B5C">
        <w:rPr>
          <w:rStyle w:val="StyleUnderline"/>
          <w:highlight w:val="cyan"/>
        </w:rPr>
        <w:t xml:space="preserve">remains </w:t>
      </w:r>
      <w:r w:rsidRPr="00C103DC">
        <w:rPr>
          <w:rStyle w:val="StyleUnderline"/>
        </w:rPr>
        <w:t xml:space="preserve">pretty </w:t>
      </w:r>
      <w:r w:rsidRPr="00ED5B5C">
        <w:rPr>
          <w:rStyle w:val="StyleUnderline"/>
          <w:highlight w:val="cyan"/>
        </w:rPr>
        <w:t>small</w:t>
      </w:r>
      <w:r w:rsidRPr="00C103DC">
        <w:rPr>
          <w:rStyle w:val="StyleUnderline"/>
        </w:rPr>
        <w:t>: 424 work stoppages</w:t>
      </w:r>
      <w:r w:rsidRPr="00C103DC">
        <w:rPr>
          <w:sz w:val="16"/>
        </w:rPr>
        <w:t xml:space="preserve"> (417 strikes and seven lockouts). Even the authors of the ILR School report note, "the level of strike activity is lower than earlier historical eras. The number of work stoppages and approximate number of workers involved in work stoppage is considerably less than the most recent comprehensive BLS data from the 1970s."</w:t>
      </w:r>
    </w:p>
    <w:p w14:paraId="2DBFFD9B" w14:textId="77777777" w:rsidR="00B60426" w:rsidRPr="00C103DC" w:rsidRDefault="00B60426" w:rsidP="00B60426">
      <w:pPr>
        <w:rPr>
          <w:sz w:val="16"/>
        </w:rPr>
      </w:pPr>
      <w:r w:rsidRPr="00C103DC">
        <w:rPr>
          <w:sz w:val="16"/>
        </w:rPr>
        <w:t xml:space="preserve">In short, while there was an uptick in labor organizing in 2022, </w:t>
      </w:r>
      <w:r w:rsidRPr="00C103DC">
        <w:rPr>
          <w:rStyle w:val="StyleUnderline"/>
        </w:rPr>
        <w:t xml:space="preserve">we're </w:t>
      </w:r>
      <w:r w:rsidRPr="00ED5B5C">
        <w:rPr>
          <w:rStyle w:val="StyleUnderline"/>
          <w:highlight w:val="cyan"/>
        </w:rPr>
        <w:t xml:space="preserve">hardly </w:t>
      </w:r>
      <w:r w:rsidRPr="00C103DC">
        <w:rPr>
          <w:rStyle w:val="StyleUnderline"/>
        </w:rPr>
        <w:t xml:space="preserve">witnessing a rejuvenated movement strong </w:t>
      </w:r>
      <w:r w:rsidRPr="00ED5B5C">
        <w:rPr>
          <w:rStyle w:val="StyleUnderline"/>
          <w:highlight w:val="cyan"/>
        </w:rPr>
        <w:t xml:space="preserve">enough to </w:t>
      </w:r>
      <w:r w:rsidRPr="00C103DC">
        <w:rPr>
          <w:rStyle w:val="StyleUnderline"/>
        </w:rPr>
        <w:t xml:space="preserve">dramatically </w:t>
      </w:r>
      <w:r w:rsidRPr="00ED5B5C">
        <w:rPr>
          <w:rStyle w:val="StyleUnderline"/>
          <w:highlight w:val="cyan"/>
        </w:rPr>
        <w:t xml:space="preserve">reverse </w:t>
      </w:r>
      <w:r w:rsidRPr="00ED5B5C">
        <w:rPr>
          <w:rStyle w:val="Emphasis"/>
          <w:highlight w:val="cyan"/>
        </w:rPr>
        <w:t>unions' long-run decline</w:t>
      </w:r>
      <w:r w:rsidRPr="00C103DC">
        <w:rPr>
          <w:sz w:val="16"/>
        </w:rPr>
        <w:t xml:space="preserve">. </w:t>
      </w:r>
      <w:r w:rsidRPr="00C103DC">
        <w:rPr>
          <w:rStyle w:val="StyleUnderline"/>
        </w:rPr>
        <w:t xml:space="preserve">That's </w:t>
      </w:r>
      <w:r w:rsidRPr="00ED5B5C">
        <w:rPr>
          <w:rStyle w:val="StyleUnderline"/>
          <w:highlight w:val="cyan"/>
        </w:rPr>
        <w:t>despite a</w:t>
      </w:r>
      <w:r w:rsidRPr="00C103DC">
        <w:rPr>
          <w:rStyle w:val="StyleUnderline"/>
        </w:rPr>
        <w:t xml:space="preserve"> historically </w:t>
      </w:r>
      <w:r w:rsidRPr="00ED5B5C">
        <w:rPr>
          <w:rStyle w:val="Emphasis"/>
          <w:highlight w:val="cyan"/>
        </w:rPr>
        <w:t>tight labor market</w:t>
      </w:r>
      <w:r w:rsidRPr="00C103DC">
        <w:rPr>
          <w:rStyle w:val="StyleUnderline"/>
        </w:rPr>
        <w:t xml:space="preserve">, </w:t>
      </w:r>
      <w:r w:rsidRPr="00ED5B5C">
        <w:rPr>
          <w:rStyle w:val="Emphasis"/>
          <w:highlight w:val="cyan"/>
        </w:rPr>
        <w:t>worker dissatisfaction</w:t>
      </w:r>
      <w:r w:rsidRPr="00ED5B5C">
        <w:rPr>
          <w:rStyle w:val="StyleUnderline"/>
          <w:highlight w:val="cyan"/>
        </w:rPr>
        <w:t xml:space="preserve"> </w:t>
      </w:r>
      <w:r w:rsidRPr="00C103DC">
        <w:rPr>
          <w:rStyle w:val="StyleUnderline"/>
        </w:rPr>
        <w:t>with their employers during the pandemic, a U.S. president who has proclaimed himself as "the most pro-union president</w:t>
      </w:r>
      <w:r w:rsidRPr="00C103DC">
        <w:rPr>
          <w:sz w:val="16"/>
        </w:rPr>
        <w:t xml:space="preserve"> leading the most pro-union administration in American history," and the fact that unions are now more popular than they've been at any time since the 1960s.</w:t>
      </w:r>
    </w:p>
    <w:p w14:paraId="3970FFD9" w14:textId="77777777" w:rsidR="00B60426" w:rsidRPr="00C103DC" w:rsidRDefault="00B60426" w:rsidP="00B60426">
      <w:pPr>
        <w:rPr>
          <w:sz w:val="16"/>
        </w:rPr>
      </w:pPr>
      <w:r w:rsidRPr="00C103DC">
        <w:rPr>
          <w:sz w:val="16"/>
        </w:rPr>
        <w:t>Call it the union paradox: near-record-high popularity, but record-low participation.</w:t>
      </w:r>
    </w:p>
    <w:p w14:paraId="3F13E7D2" w14:textId="77777777" w:rsidR="00B60426" w:rsidRPr="00C103DC" w:rsidRDefault="00B60426" w:rsidP="00B60426">
      <w:pPr>
        <w:rPr>
          <w:sz w:val="16"/>
        </w:rPr>
      </w:pPr>
      <w:r w:rsidRPr="00C103DC">
        <w:rPr>
          <w:sz w:val="16"/>
        </w:rPr>
        <w:t>What Explains The Union Paradox?</w:t>
      </w:r>
    </w:p>
    <w:p w14:paraId="79B141C5" w14:textId="77777777" w:rsidR="00B60426" w:rsidRPr="00C103DC" w:rsidRDefault="00B60426" w:rsidP="00B60426">
      <w:pPr>
        <w:rPr>
          <w:sz w:val="16"/>
        </w:rPr>
      </w:pPr>
      <w:r w:rsidRPr="00C103DC">
        <w:rPr>
          <w:sz w:val="16"/>
        </w:rPr>
        <w:t>Suresh Naidu, an economist at Columbia University, has emerged in recent years as a leading scholar of unions in America. He and his coauthors have found influential evidence showing, for example, that unions played a critical role in boosting wages for American workers and reducing income inequality in the early-to-mid 20th century.</w:t>
      </w:r>
    </w:p>
    <w:p w14:paraId="203524A5" w14:textId="77777777" w:rsidR="00B60426" w:rsidRPr="00C103DC" w:rsidRDefault="00B60426" w:rsidP="00B60426">
      <w:pPr>
        <w:rPr>
          <w:sz w:val="16"/>
        </w:rPr>
      </w:pPr>
      <w:r w:rsidRPr="00C103DC">
        <w:rPr>
          <w:sz w:val="16"/>
        </w:rPr>
        <w:t>Last fall, when much of the press was enraptured by the idea of a union comeback, Naidu published an essay in The Journal of Economic Perspectives that offered a more clear-eyed assessment. All those headline-grabbing unionization stories at places like Starbucks and Amazon? "These are all drops in the bucket of the overall American labor market, and may or may not be harbingers of a resurgent unionism," he wrote.</w:t>
      </w:r>
    </w:p>
    <w:p w14:paraId="31CB8E02" w14:textId="77777777" w:rsidR="00B60426" w:rsidRPr="00C103DC" w:rsidRDefault="00B60426" w:rsidP="00B60426">
      <w:pPr>
        <w:rPr>
          <w:sz w:val="16"/>
        </w:rPr>
      </w:pPr>
      <w:r w:rsidRPr="00C103DC">
        <w:rPr>
          <w:sz w:val="16"/>
        </w:rPr>
        <w:t>We wanted to get Naidu's perspective on the union paradox. Why, despite their popularity, do unions continue to wither?</w:t>
      </w:r>
    </w:p>
    <w:p w14:paraId="6913A1D0" w14:textId="77777777" w:rsidR="00B60426" w:rsidRPr="00C103DC" w:rsidRDefault="00B60426" w:rsidP="00B60426">
      <w:pPr>
        <w:rPr>
          <w:sz w:val="16"/>
        </w:rPr>
      </w:pPr>
      <w:r w:rsidRPr="00C103DC">
        <w:rPr>
          <w:sz w:val="16"/>
        </w:rPr>
        <w:t>"</w:t>
      </w:r>
      <w:r w:rsidRPr="00C103DC">
        <w:rPr>
          <w:rStyle w:val="StyleUnderline"/>
        </w:rPr>
        <w:t xml:space="preserve">American labor law just puts an </w:t>
      </w:r>
      <w:r w:rsidRPr="00C103DC">
        <w:rPr>
          <w:rStyle w:val="Emphasis"/>
        </w:rPr>
        <w:t>enormous barrier</w:t>
      </w:r>
      <w:r w:rsidRPr="00C103DC">
        <w:rPr>
          <w:rStyle w:val="StyleUnderline"/>
        </w:rPr>
        <w:t xml:space="preserve"> in the way of workers </w:t>
      </w:r>
      <w:r w:rsidRPr="00ED5B5C">
        <w:rPr>
          <w:rStyle w:val="StyleUnderline"/>
          <w:highlight w:val="cyan"/>
        </w:rPr>
        <w:t>joining a union</w:t>
      </w:r>
      <w:r w:rsidRPr="00C103DC">
        <w:rPr>
          <w:sz w:val="16"/>
        </w:rPr>
        <w:t>," Naidu says. "</w:t>
      </w:r>
      <w:r w:rsidRPr="00C103DC">
        <w:rPr>
          <w:rStyle w:val="StyleUnderline"/>
        </w:rPr>
        <w:t xml:space="preserve">So you need to convince 50% plus one of your coworkers to join a union if you want a union." That alone </w:t>
      </w:r>
      <w:r w:rsidRPr="00ED5B5C">
        <w:rPr>
          <w:rStyle w:val="StyleUnderline"/>
          <w:highlight w:val="cyan"/>
        </w:rPr>
        <w:t xml:space="preserve">can entail a </w:t>
      </w:r>
      <w:r w:rsidRPr="00ED5B5C">
        <w:rPr>
          <w:rStyle w:val="Emphasis"/>
          <w:highlight w:val="cyan"/>
        </w:rPr>
        <w:t>difficult</w:t>
      </w:r>
      <w:r w:rsidRPr="00ED5B5C">
        <w:rPr>
          <w:rStyle w:val="StyleUnderline"/>
          <w:highlight w:val="cyan"/>
        </w:rPr>
        <w:t xml:space="preserve"> and </w:t>
      </w:r>
      <w:r w:rsidRPr="00ED5B5C">
        <w:rPr>
          <w:rStyle w:val="Emphasis"/>
          <w:highlight w:val="cyan"/>
        </w:rPr>
        <w:t>time-intensive</w:t>
      </w:r>
      <w:r w:rsidRPr="00C103DC">
        <w:rPr>
          <w:rStyle w:val="StyleUnderline"/>
        </w:rPr>
        <w:t xml:space="preserve"> campaign </w:t>
      </w:r>
      <w:r w:rsidRPr="00ED5B5C">
        <w:rPr>
          <w:rStyle w:val="StyleUnderline"/>
          <w:highlight w:val="cyan"/>
        </w:rPr>
        <w:t>process</w:t>
      </w:r>
      <w:r w:rsidRPr="00C103DC">
        <w:rPr>
          <w:sz w:val="16"/>
        </w:rPr>
        <w:t xml:space="preserve">. Meanwhile, he says, our labor laws make it relatively easy for employers to short-circuit organizing efforts. </w:t>
      </w:r>
      <w:r w:rsidRPr="00C103DC">
        <w:rPr>
          <w:rStyle w:val="StyleUnderline"/>
        </w:rPr>
        <w:t xml:space="preserve">And </w:t>
      </w:r>
      <w:r w:rsidRPr="00ED5B5C">
        <w:rPr>
          <w:rStyle w:val="StyleUnderline"/>
          <w:highlight w:val="cyan"/>
        </w:rPr>
        <w:t xml:space="preserve">even when </w:t>
      </w:r>
      <w:r w:rsidRPr="00C103DC">
        <w:rPr>
          <w:rStyle w:val="StyleUnderline"/>
        </w:rPr>
        <w:t xml:space="preserve">some of their </w:t>
      </w:r>
      <w:r w:rsidRPr="00ED5B5C">
        <w:rPr>
          <w:rStyle w:val="StyleUnderline"/>
          <w:highlight w:val="cyan"/>
        </w:rPr>
        <w:t xml:space="preserve">tactics are </w:t>
      </w:r>
      <w:r w:rsidRPr="00C103DC">
        <w:rPr>
          <w:rStyle w:val="Emphasis"/>
        </w:rPr>
        <w:t xml:space="preserve">technically </w:t>
      </w:r>
      <w:r w:rsidRPr="00ED5B5C">
        <w:rPr>
          <w:rStyle w:val="Emphasis"/>
          <w:highlight w:val="cyan"/>
        </w:rPr>
        <w:t>illegal</w:t>
      </w:r>
      <w:r w:rsidRPr="00C103DC">
        <w:rPr>
          <w:sz w:val="16"/>
        </w:rPr>
        <w:t xml:space="preserve">, Naidu says, </w:t>
      </w:r>
      <w:r w:rsidRPr="00ED5B5C">
        <w:rPr>
          <w:rStyle w:val="StyleUnderline"/>
          <w:highlight w:val="cyan"/>
        </w:rPr>
        <w:t xml:space="preserve">companies are given </w:t>
      </w:r>
      <w:r w:rsidRPr="00C103DC">
        <w:rPr>
          <w:rStyle w:val="Emphasis"/>
        </w:rPr>
        <w:t xml:space="preserve">wide </w:t>
      </w:r>
      <w:r w:rsidRPr="00ED5B5C">
        <w:rPr>
          <w:rStyle w:val="Emphasis"/>
          <w:highlight w:val="cyan"/>
        </w:rPr>
        <w:t>latitude</w:t>
      </w:r>
      <w:r w:rsidRPr="00ED5B5C">
        <w:rPr>
          <w:rStyle w:val="StyleUnderline"/>
          <w:highlight w:val="cyan"/>
        </w:rPr>
        <w:t xml:space="preserve"> to thwart unionizing </w:t>
      </w:r>
      <w:r w:rsidRPr="00C103DC">
        <w:rPr>
          <w:rStyle w:val="StyleUnderline"/>
        </w:rPr>
        <w:t>with minimal legal sanctions</w:t>
      </w:r>
      <w:r w:rsidRPr="00C103DC">
        <w:rPr>
          <w:sz w:val="16"/>
        </w:rPr>
        <w:t xml:space="preserve">. </w:t>
      </w:r>
      <w:r w:rsidRPr="00C103DC">
        <w:rPr>
          <w:rStyle w:val="StyleUnderline"/>
        </w:rPr>
        <w:t>Union organizers are forced to strategize and organize</w:t>
      </w:r>
      <w:r w:rsidRPr="00C103DC">
        <w:rPr>
          <w:sz w:val="16"/>
        </w:rPr>
        <w:t xml:space="preserve"> outside their workplace and figure out how to convince coworkers to join the fight </w:t>
      </w:r>
      <w:r w:rsidRPr="00C103DC">
        <w:rPr>
          <w:rStyle w:val="StyleUnderline"/>
        </w:rPr>
        <w:t>without getting penalized or fired</w:t>
      </w:r>
      <w:r w:rsidRPr="00C103DC">
        <w:rPr>
          <w:sz w:val="16"/>
        </w:rPr>
        <w:t>. "Workers basically have to be like a little Navy SEAL team in order to successfully unionize under the radar of an employer," Naidu says.</w:t>
      </w:r>
    </w:p>
    <w:p w14:paraId="3133A685" w14:textId="77777777" w:rsidR="00B60426" w:rsidRPr="00C103DC" w:rsidRDefault="00B60426" w:rsidP="00B60426">
      <w:pPr>
        <w:rPr>
          <w:sz w:val="16"/>
        </w:rPr>
      </w:pPr>
      <w:r w:rsidRPr="00C103DC">
        <w:rPr>
          <w:sz w:val="16"/>
        </w:rPr>
        <w:t xml:space="preserve">The obstacles to forming a union have only grown in recent decades. </w:t>
      </w:r>
      <w:r w:rsidRPr="00C103DC">
        <w:rPr>
          <w:rStyle w:val="StyleUnderline"/>
        </w:rPr>
        <w:t>Around 27 states have passed "</w:t>
      </w:r>
      <w:r w:rsidRPr="00ED5B5C">
        <w:rPr>
          <w:rStyle w:val="Emphasis"/>
          <w:highlight w:val="cyan"/>
        </w:rPr>
        <w:t>Right to Work</w:t>
      </w:r>
      <w:r w:rsidRPr="00ED5B5C">
        <w:rPr>
          <w:rStyle w:val="StyleUnderline"/>
          <w:highlight w:val="cyan"/>
        </w:rPr>
        <w:t>" laws</w:t>
      </w:r>
      <w:r w:rsidRPr="00C103DC">
        <w:rPr>
          <w:sz w:val="16"/>
        </w:rPr>
        <w:t xml:space="preserve">, which make forming a union more difficult in states with those laws and provide a refuge for companies looking to escape unions in states without those laws. </w:t>
      </w:r>
      <w:r w:rsidRPr="00ED5B5C">
        <w:rPr>
          <w:rStyle w:val="Emphasis"/>
          <w:highlight w:val="cyan"/>
        </w:rPr>
        <w:t>Globalization</w:t>
      </w:r>
      <w:r w:rsidRPr="00C103DC">
        <w:rPr>
          <w:sz w:val="16"/>
        </w:rPr>
        <w:t xml:space="preserve">, likewise, </w:t>
      </w:r>
      <w:r w:rsidRPr="00C103DC">
        <w:rPr>
          <w:rStyle w:val="StyleUnderline"/>
        </w:rPr>
        <w:t>has given companies the option to close-up shop and move overseas</w:t>
      </w:r>
      <w:r w:rsidRPr="00C103DC">
        <w:rPr>
          <w:sz w:val="16"/>
        </w:rPr>
        <w:t xml:space="preserve">. </w:t>
      </w:r>
      <w:r w:rsidRPr="00ED5B5C">
        <w:rPr>
          <w:rStyle w:val="Emphasis"/>
          <w:highlight w:val="cyan"/>
        </w:rPr>
        <w:t>Automation</w:t>
      </w:r>
      <w:r w:rsidRPr="00ED5B5C">
        <w:rPr>
          <w:rStyle w:val="StyleUnderline"/>
          <w:highlight w:val="cyan"/>
        </w:rPr>
        <w:t xml:space="preserve"> </w:t>
      </w:r>
      <w:r w:rsidRPr="00C103DC">
        <w:rPr>
          <w:rStyle w:val="StyleUnderline"/>
        </w:rPr>
        <w:t>has given companies the option to replace their workers with machines</w:t>
      </w:r>
      <w:r w:rsidRPr="00C103DC">
        <w:rPr>
          <w:sz w:val="16"/>
        </w:rPr>
        <w:t xml:space="preserve">. </w:t>
      </w:r>
      <w:r w:rsidRPr="00ED5B5C">
        <w:rPr>
          <w:rStyle w:val="Emphasis"/>
          <w:highlight w:val="cyan"/>
        </w:rPr>
        <w:t>Deregulation</w:t>
      </w:r>
      <w:r w:rsidRPr="00ED5B5C">
        <w:rPr>
          <w:rStyle w:val="StyleUnderline"/>
          <w:highlight w:val="cyan"/>
        </w:rPr>
        <w:t xml:space="preserve"> </w:t>
      </w:r>
      <w:r w:rsidRPr="00C103DC">
        <w:rPr>
          <w:rStyle w:val="StyleUnderline"/>
        </w:rPr>
        <w:t xml:space="preserve">has increased industry competition and </w:t>
      </w:r>
      <w:r w:rsidRPr="00ED5B5C">
        <w:rPr>
          <w:rStyle w:val="StyleUnderline"/>
          <w:highlight w:val="cyan"/>
        </w:rPr>
        <w:t xml:space="preserve">weakened unions' ability to </w:t>
      </w:r>
      <w:r w:rsidRPr="00ED5B5C">
        <w:rPr>
          <w:rStyle w:val="Emphasis"/>
          <w:highlight w:val="cyan"/>
        </w:rPr>
        <w:t>extract concessions</w:t>
      </w:r>
      <w:r w:rsidRPr="00ED5B5C">
        <w:rPr>
          <w:sz w:val="16"/>
          <w:highlight w:val="cyan"/>
        </w:rPr>
        <w:t xml:space="preserve"> </w:t>
      </w:r>
      <w:r w:rsidRPr="00C103DC">
        <w:rPr>
          <w:sz w:val="16"/>
        </w:rPr>
        <w:t>from monopolistic companies. Various changes to labor law, by the U.S. Congress, by state legislatures, and by the federal courts, have made it harder for unions to grow and thrive. Corporations now spend millions and millions on highly paid consultants, developing effective tactics to suppress unionizing efforts and pressure their workers into submission. Even once workers form a union, it now takes an average of 465 days for the union to sign a contract with their employer.</w:t>
      </w:r>
    </w:p>
    <w:p w14:paraId="2587FCC2" w14:textId="77777777" w:rsidR="00B60426" w:rsidRPr="00C103DC" w:rsidRDefault="00B60426" w:rsidP="00B60426">
      <w:pPr>
        <w:rPr>
          <w:sz w:val="16"/>
        </w:rPr>
      </w:pPr>
      <w:r w:rsidRPr="00C103DC">
        <w:rPr>
          <w:sz w:val="16"/>
        </w:rPr>
        <w:t xml:space="preserve">Meanwhile, </w:t>
      </w:r>
      <w:r w:rsidRPr="00C103DC">
        <w:rPr>
          <w:rStyle w:val="StyleUnderline"/>
        </w:rPr>
        <w:t xml:space="preserve">the economy continues to </w:t>
      </w:r>
      <w:r w:rsidRPr="00C103DC">
        <w:rPr>
          <w:rStyle w:val="Emphasis"/>
        </w:rPr>
        <w:t>shift away</w:t>
      </w:r>
      <w:r w:rsidRPr="00C103DC">
        <w:rPr>
          <w:rStyle w:val="StyleUnderline"/>
        </w:rPr>
        <w:t xml:space="preserve"> from sectors that were traditionally union strongholds</w:t>
      </w:r>
      <w:r w:rsidRPr="00C103DC">
        <w:rPr>
          <w:sz w:val="16"/>
        </w:rPr>
        <w:t xml:space="preserve">. As our economy grows and changes, the most unionized sectors in America — industries </w:t>
      </w:r>
      <w:r w:rsidRPr="00C103DC">
        <w:rPr>
          <w:rStyle w:val="StyleUnderline"/>
        </w:rPr>
        <w:t xml:space="preserve">like </w:t>
      </w:r>
      <w:r w:rsidRPr="00C103DC">
        <w:rPr>
          <w:rStyle w:val="Emphasis"/>
        </w:rPr>
        <w:t>manufacturing</w:t>
      </w:r>
      <w:r w:rsidRPr="00C103DC">
        <w:rPr>
          <w:rStyle w:val="StyleUnderline"/>
        </w:rPr>
        <w:t xml:space="preserve">, </w:t>
      </w:r>
      <w:r w:rsidRPr="00C103DC">
        <w:rPr>
          <w:rStyle w:val="Emphasis"/>
        </w:rPr>
        <w:t>transportation</w:t>
      </w:r>
      <w:r w:rsidRPr="00C103DC">
        <w:rPr>
          <w:rStyle w:val="StyleUnderline"/>
        </w:rPr>
        <w:t xml:space="preserve">, and </w:t>
      </w:r>
      <w:r w:rsidRPr="00C103DC">
        <w:rPr>
          <w:rStyle w:val="Emphasis"/>
        </w:rPr>
        <w:t>construction</w:t>
      </w:r>
      <w:r w:rsidRPr="00C103DC">
        <w:rPr>
          <w:sz w:val="16"/>
        </w:rPr>
        <w:t xml:space="preserve"> — represent an ever-shrinking share of the workforce. While this trend is more dramatic in the United States, Naidu says, it's also seen in countries with stronger labor movements and labor laws more friendly to unions.</w:t>
      </w:r>
    </w:p>
    <w:p w14:paraId="6CF85A0B" w14:textId="77777777" w:rsidR="00B60426" w:rsidRDefault="00B60426" w:rsidP="00B60426">
      <w:pPr>
        <w:pStyle w:val="Heading3"/>
      </w:pPr>
      <w:r>
        <w:t>AT: Econ---Turn---1NC</w:t>
      </w:r>
    </w:p>
    <w:p w14:paraId="0EA34159" w14:textId="77777777" w:rsidR="00B60426" w:rsidRDefault="00B60426" w:rsidP="00B60426">
      <w:pPr>
        <w:pStyle w:val="Heading4"/>
      </w:pPr>
      <w:r>
        <w:t>Sectoral bargaining ruins the economy – firm flexibility</w:t>
      </w:r>
    </w:p>
    <w:p w14:paraId="280EB5CC" w14:textId="77777777" w:rsidR="00B60426" w:rsidRPr="00AF244C" w:rsidRDefault="00B60426" w:rsidP="00B60426">
      <w:r w:rsidRPr="00AF244C">
        <w:t xml:space="preserve">Matthias </w:t>
      </w:r>
      <w:r w:rsidRPr="00AF244C">
        <w:rPr>
          <w:rStyle w:val="Style13ptBold"/>
        </w:rPr>
        <w:t>Jacobs</w:t>
      </w:r>
      <w:r w:rsidRPr="00AF244C">
        <w:t xml:space="preserve"> &amp; Matthias </w:t>
      </w:r>
      <w:r w:rsidRPr="00AF244C">
        <w:rPr>
          <w:rStyle w:val="Style13ptBold"/>
        </w:rPr>
        <w:t>MüNder 22,</w:t>
      </w:r>
      <w:r w:rsidRPr="00AF244C">
        <w:t xml:space="preserve"> Matthias Jacobs is professor and Chair of Civil Law III (Civil Law, Labour Law and Law of Civil Procedure) at Bucerius Law School in Hamburg, Germany., 9-25-2022, "A Worthy Import?: Examining the Advantages and Disadvantages of Sectoral Collective Bargaining in Germany", International Center for Law &amp; Economics, </w:t>
      </w:r>
      <w:hyperlink r:id="rId35" w:history="1">
        <w:r w:rsidRPr="00293ABB">
          <w:rPr>
            <w:rStyle w:val="Hyperlink"/>
          </w:rPr>
          <w:t>https://laweconcenter.org/resources/a-worthy-import-examining-the-advantages-and-disadvantages-of-sectoral-collective-bargaining-in-germany/</w:t>
        </w:r>
      </w:hyperlink>
      <w:r>
        <w:t xml:space="preserve"> lp </w:t>
      </w:r>
    </w:p>
    <w:p w14:paraId="57610B01" w14:textId="77777777" w:rsidR="00B60426" w:rsidRPr="001D2861" w:rsidRDefault="00B60426" w:rsidP="00B60426">
      <w:pPr>
        <w:rPr>
          <w:sz w:val="14"/>
        </w:rPr>
      </w:pPr>
      <w:r w:rsidRPr="001D2861">
        <w:rPr>
          <w:sz w:val="14"/>
        </w:rPr>
        <w:t xml:space="preserve">As a rule, </w:t>
      </w:r>
      <w:r w:rsidRPr="00305E89">
        <w:rPr>
          <w:rStyle w:val="StyleUnderline"/>
          <w:highlight w:val="cyan"/>
        </w:rPr>
        <w:t>sectoral</w:t>
      </w:r>
      <w:r w:rsidRPr="00422B43">
        <w:rPr>
          <w:rStyle w:val="StyleUnderline"/>
        </w:rPr>
        <w:t xml:space="preserve"> collective-</w:t>
      </w:r>
      <w:r w:rsidRPr="00305E89">
        <w:rPr>
          <w:rStyle w:val="StyleUnderline"/>
          <w:highlight w:val="cyan"/>
        </w:rPr>
        <w:t>bargaining agreements apply to all member companies and enterprises in</w:t>
      </w:r>
      <w:r w:rsidRPr="00422B43">
        <w:rPr>
          <w:rStyle w:val="StyleUnderline"/>
        </w:rPr>
        <w:t xml:space="preserve"> </w:t>
      </w:r>
      <w:r w:rsidRPr="00305E89">
        <w:rPr>
          <w:rStyle w:val="StyleUnderline"/>
          <w:highlight w:val="cyan"/>
        </w:rPr>
        <w:t>each region</w:t>
      </w:r>
      <w:r w:rsidRPr="001D2861">
        <w:rPr>
          <w:sz w:val="14"/>
        </w:rPr>
        <w:t xml:space="preserve">—e.g., to the metals and electronics-industry firms in the state of Bavaria. This means they apply both to companies and enterprises in densely populated areas with a lot of industry and high costs of living, as well as to those in rural areas. Additionally, </w:t>
      </w:r>
      <w:r w:rsidRPr="00422B43">
        <w:rPr>
          <w:rStyle w:val="StyleUnderline"/>
        </w:rPr>
        <w:t xml:space="preserve">sectoral collective-bargaining agreements </w:t>
      </w:r>
      <w:r w:rsidRPr="00305E89">
        <w:rPr>
          <w:rStyle w:val="StyleUnderline"/>
          <w:highlight w:val="cyan"/>
        </w:rPr>
        <w:t>apply to large organizations with</w:t>
      </w:r>
      <w:r w:rsidRPr="00422B43">
        <w:rPr>
          <w:rStyle w:val="StyleUnderline"/>
        </w:rPr>
        <w:t xml:space="preserve"> several </w:t>
      </w:r>
      <w:r w:rsidRPr="00305E89">
        <w:rPr>
          <w:rStyle w:val="StyleUnderline"/>
          <w:highlight w:val="cyan"/>
        </w:rPr>
        <w:t>thousand</w:t>
      </w:r>
      <w:r w:rsidRPr="00422B43">
        <w:rPr>
          <w:rStyle w:val="StyleUnderline"/>
        </w:rPr>
        <w:t xml:space="preserve"> employee</w:t>
      </w:r>
      <w:r w:rsidRPr="00305E89">
        <w:rPr>
          <w:rStyle w:val="StyleUnderline"/>
          <w:highlight w:val="cyan"/>
        </w:rPr>
        <w:t>s</w:t>
      </w:r>
      <w:r w:rsidRPr="00305E89">
        <w:rPr>
          <w:sz w:val="14"/>
          <w:highlight w:val="cyan"/>
        </w:rPr>
        <w:t xml:space="preserve">, </w:t>
      </w:r>
      <w:r w:rsidRPr="00305E89">
        <w:rPr>
          <w:rStyle w:val="StyleUnderline"/>
          <w:highlight w:val="cyan"/>
        </w:rPr>
        <w:t>as well as</w:t>
      </w:r>
      <w:r w:rsidRPr="00422B43">
        <w:rPr>
          <w:rStyle w:val="StyleUnderline"/>
        </w:rPr>
        <w:t xml:space="preserve"> to a </w:t>
      </w:r>
      <w:r w:rsidRPr="00305E89">
        <w:rPr>
          <w:rStyle w:val="StyleUnderline"/>
          <w:highlight w:val="cyan"/>
        </w:rPr>
        <w:t>smaller</w:t>
      </w:r>
      <w:r w:rsidRPr="00422B43">
        <w:rPr>
          <w:rStyle w:val="StyleUnderline"/>
        </w:rPr>
        <w:t xml:space="preserve"> mid-sized </w:t>
      </w:r>
      <w:r w:rsidRPr="00305E89">
        <w:rPr>
          <w:rStyle w:val="StyleUnderline"/>
          <w:highlight w:val="cyan"/>
        </w:rPr>
        <w:t>company with</w:t>
      </w:r>
      <w:r w:rsidRPr="00422B43">
        <w:rPr>
          <w:rStyle w:val="StyleUnderline"/>
        </w:rPr>
        <w:t xml:space="preserve"> only </w:t>
      </w:r>
      <w:r w:rsidRPr="00305E89">
        <w:rPr>
          <w:rStyle w:val="StyleUnderline"/>
          <w:highlight w:val="cyan"/>
        </w:rPr>
        <w:t>50 employees</w:t>
      </w:r>
      <w:r w:rsidRPr="001D2861">
        <w:rPr>
          <w:sz w:val="14"/>
        </w:rPr>
        <w:t>.30</w:t>
      </w:r>
    </w:p>
    <w:p w14:paraId="40F01289" w14:textId="77777777" w:rsidR="00B60426" w:rsidRPr="001D2861" w:rsidRDefault="00B60426" w:rsidP="00B60426">
      <w:pPr>
        <w:rPr>
          <w:sz w:val="14"/>
        </w:rPr>
      </w:pPr>
      <w:r w:rsidRPr="00305E89">
        <w:rPr>
          <w:rStyle w:val="StyleUnderline"/>
          <w:highlight w:val="cyan"/>
        </w:rPr>
        <w:t>It is</w:t>
      </w:r>
      <w:r w:rsidRPr="00422B43">
        <w:rPr>
          <w:rStyle w:val="StyleUnderline"/>
        </w:rPr>
        <w:t xml:space="preserve">, therefore, practically </w:t>
      </w:r>
      <w:r w:rsidRPr="00305E89">
        <w:rPr>
          <w:rStyle w:val="StyleUnderline"/>
          <w:highlight w:val="cyan"/>
        </w:rPr>
        <w:t>impossible for a one-size-fits-all sectoral</w:t>
      </w:r>
      <w:r w:rsidRPr="00422B43">
        <w:rPr>
          <w:rStyle w:val="StyleUnderline"/>
        </w:rPr>
        <w:t xml:space="preserve"> collective-</w:t>
      </w:r>
      <w:r w:rsidRPr="00305E89">
        <w:rPr>
          <w:rStyle w:val="StyleUnderline"/>
          <w:highlight w:val="cyan"/>
        </w:rPr>
        <w:t>bargaining agreement</w:t>
      </w:r>
      <w:r w:rsidRPr="00422B43">
        <w:rPr>
          <w:rStyle w:val="StyleUnderline"/>
        </w:rPr>
        <w:t xml:space="preserve"> to promulgate employment terms that would be appropriate for all kinds of businesses</w:t>
      </w:r>
      <w:r w:rsidRPr="001D2861">
        <w:rPr>
          <w:sz w:val="14"/>
        </w:rPr>
        <w:t xml:space="preserve">. Differently sized employers that make different products in different locations do not necessarily expect the same outcomes when they commit their terms and conditions of employment to collective bargaining. In </w:t>
      </w:r>
      <w:r w:rsidRPr="004E5330">
        <w:rPr>
          <w:sz w:val="14"/>
        </w:rPr>
        <w:t xml:space="preserve">addition, the </w:t>
      </w:r>
      <w:r w:rsidRPr="004E5330">
        <w:rPr>
          <w:rStyle w:val="StyleUnderline"/>
        </w:rPr>
        <w:t>businesses within a broadly defined sector will vary in terms of profitability</w:t>
      </w:r>
      <w:r w:rsidRPr="004E5330">
        <w:rPr>
          <w:sz w:val="14"/>
        </w:rPr>
        <w:t>, depending on which subsect</w:t>
      </w:r>
      <w:r w:rsidRPr="001D2861">
        <w:rPr>
          <w:sz w:val="14"/>
        </w:rPr>
        <w:t xml:space="preserve">or of the economy they are deemed a part of. </w:t>
      </w:r>
      <w:r w:rsidRPr="001D2861">
        <w:rPr>
          <w:rStyle w:val="StyleUnderline"/>
        </w:rPr>
        <w:t>This can make it challenging for a less-profitable business to fund payroll increases geared toward companies in the same sector that enjoy greater financial success</w:t>
      </w:r>
      <w:r w:rsidRPr="001D2861">
        <w:rPr>
          <w:sz w:val="14"/>
        </w:rPr>
        <w:t xml:space="preserve">.31 </w:t>
      </w:r>
      <w:r w:rsidRPr="00305E89">
        <w:rPr>
          <w:rStyle w:val="StyleUnderline"/>
          <w:highlight w:val="cyan"/>
        </w:rPr>
        <w:t>Belonging to an association</w:t>
      </w:r>
      <w:r w:rsidRPr="001D2861">
        <w:rPr>
          <w:rStyle w:val="StyleUnderline"/>
        </w:rPr>
        <w:t xml:space="preserve"> or federation </w:t>
      </w:r>
      <w:r w:rsidRPr="00305E89">
        <w:rPr>
          <w:rStyle w:val="StyleUnderline"/>
          <w:highlight w:val="cyan"/>
        </w:rPr>
        <w:t>of employers can</w:t>
      </w:r>
      <w:r w:rsidRPr="00305E89">
        <w:rPr>
          <w:sz w:val="14"/>
          <w:highlight w:val="cyan"/>
        </w:rPr>
        <w:t>,</w:t>
      </w:r>
      <w:r w:rsidRPr="001D2861">
        <w:rPr>
          <w:sz w:val="14"/>
        </w:rPr>
        <w:t xml:space="preserve"> therefore, </w:t>
      </w:r>
      <w:r w:rsidRPr="00305E89">
        <w:rPr>
          <w:rStyle w:val="Emphasis"/>
          <w:highlight w:val="cyan"/>
        </w:rPr>
        <w:t xml:space="preserve">exacerbate </w:t>
      </w:r>
      <w:r w:rsidRPr="00305E89">
        <w:rPr>
          <w:rStyle w:val="Emphasis"/>
        </w:rPr>
        <w:t xml:space="preserve">a </w:t>
      </w:r>
      <w:r w:rsidRPr="00305E89">
        <w:rPr>
          <w:rStyle w:val="Emphasis"/>
          <w:highlight w:val="cyan"/>
        </w:rPr>
        <w:t>less-profitable company’s financial situation</w:t>
      </w:r>
      <w:r w:rsidRPr="001D2861">
        <w:rPr>
          <w:sz w:val="14"/>
        </w:rPr>
        <w:t>.</w:t>
      </w:r>
    </w:p>
    <w:p w14:paraId="5503DE32" w14:textId="77777777" w:rsidR="00B60426" w:rsidRPr="001D2861" w:rsidRDefault="00B60426" w:rsidP="00B60426">
      <w:pPr>
        <w:rPr>
          <w:sz w:val="14"/>
        </w:rPr>
      </w:pPr>
      <w:r w:rsidRPr="001D2861">
        <w:rPr>
          <w:sz w:val="14"/>
        </w:rPr>
        <w:t xml:space="preserve">The </w:t>
      </w:r>
      <w:r w:rsidRPr="00305E89">
        <w:rPr>
          <w:rStyle w:val="StyleUnderline"/>
          <w:highlight w:val="cyan"/>
        </w:rPr>
        <w:t>sectoral</w:t>
      </w:r>
      <w:r w:rsidRPr="001D2861">
        <w:rPr>
          <w:rStyle w:val="StyleUnderline"/>
        </w:rPr>
        <w:t xml:space="preserve"> collective-</w:t>
      </w:r>
      <w:r w:rsidRPr="00305E89">
        <w:rPr>
          <w:rStyle w:val="StyleUnderline"/>
          <w:highlight w:val="cyan"/>
        </w:rPr>
        <w:t>bargaining</w:t>
      </w:r>
      <w:r w:rsidRPr="001D2861">
        <w:rPr>
          <w:rStyle w:val="StyleUnderline"/>
        </w:rPr>
        <w:t xml:space="preserve"> parties </w:t>
      </w:r>
      <w:r w:rsidRPr="00305E89">
        <w:rPr>
          <w:rStyle w:val="StyleUnderline"/>
        </w:rPr>
        <w:t>have</w:t>
      </w:r>
      <w:r w:rsidRPr="001D2861">
        <w:rPr>
          <w:rStyle w:val="StyleUnderline"/>
        </w:rPr>
        <w:t xml:space="preserve"> been </w:t>
      </w:r>
      <w:r w:rsidRPr="00305E89">
        <w:rPr>
          <w:rStyle w:val="StyleUnderline"/>
          <w:highlight w:val="cyan"/>
        </w:rPr>
        <w:t>criticized for</w:t>
      </w:r>
      <w:r w:rsidRPr="001D2861">
        <w:rPr>
          <w:rStyle w:val="StyleUnderline"/>
        </w:rPr>
        <w:t xml:space="preserve"> putting </w:t>
      </w:r>
      <w:r w:rsidRPr="00305E89">
        <w:rPr>
          <w:rStyle w:val="StyleUnderline"/>
          <w:highlight w:val="cyan"/>
        </w:rPr>
        <w:t>overly rigid agreements</w:t>
      </w:r>
      <w:r w:rsidRPr="001D2861">
        <w:rPr>
          <w:rStyle w:val="StyleUnderline"/>
        </w:rPr>
        <w:t xml:space="preserve"> in place and have reacted at times by writing savings clauses into their agreements</w:t>
      </w:r>
      <w:r w:rsidRPr="001D2861">
        <w:rPr>
          <w:sz w:val="14"/>
        </w:rPr>
        <w:t>.32 The clauses “save” certain subject matter of the agreements for eventual plant- or facility-level regulation. To the extent provided under a savings clause, employers and works councils can enter into works agreements that deviate from the collectively bargained rules—</w:t>
      </w:r>
      <w:r w:rsidRPr="00305E89">
        <w:rPr>
          <w:rStyle w:val="StyleUnderline"/>
        </w:rPr>
        <w:t xml:space="preserve">even </w:t>
      </w:r>
      <w:r w:rsidRPr="00305E89">
        <w:rPr>
          <w:rStyle w:val="StyleUnderline"/>
          <w:highlight w:val="cyan"/>
        </w:rPr>
        <w:t>to the disadvantage of</w:t>
      </w:r>
      <w:r w:rsidRPr="001D2861">
        <w:rPr>
          <w:rStyle w:val="StyleUnderline"/>
        </w:rPr>
        <w:t xml:space="preserve"> </w:t>
      </w:r>
      <w:r w:rsidRPr="00305E89">
        <w:rPr>
          <w:rStyle w:val="StyleUnderline"/>
          <w:highlight w:val="cyan"/>
        </w:rPr>
        <w:t>employees</w:t>
      </w:r>
      <w:r w:rsidRPr="001D2861">
        <w:rPr>
          <w:sz w:val="14"/>
        </w:rPr>
        <w:t>. Section 77, para. 3, sentence 2 of the BetrVG removes the legal impediment to works agreements addressing issues otherwise reserved for collective bargaining. Depending on how they are executed, such savings clauses serve as a basis for the works parties to stipulate to, e.g., temporary reductions in hours (and, correspondingly, pay) or to temporary suspensions of rights under a collective-bargaining agreement.33</w:t>
      </w:r>
    </w:p>
    <w:p w14:paraId="1070087F" w14:textId="77777777" w:rsidR="00B60426" w:rsidRPr="001D2861" w:rsidRDefault="00B60426" w:rsidP="00B60426">
      <w:pPr>
        <w:rPr>
          <w:sz w:val="14"/>
        </w:rPr>
      </w:pPr>
      <w:r w:rsidRPr="001D2861">
        <w:rPr>
          <w:sz w:val="14"/>
        </w:rPr>
        <w:t>2.   In the near term, adjusting terms and conditions of employment at a given company or enterprise is exceedingly difficult</w:t>
      </w:r>
    </w:p>
    <w:p w14:paraId="3502ABEE" w14:textId="77777777" w:rsidR="00B60426" w:rsidRPr="001D2861" w:rsidRDefault="00B60426" w:rsidP="00B60426">
      <w:pPr>
        <w:rPr>
          <w:sz w:val="14"/>
        </w:rPr>
      </w:pPr>
      <w:r w:rsidRPr="001D2861">
        <w:rPr>
          <w:rStyle w:val="StyleUnderline"/>
        </w:rPr>
        <w:t xml:space="preserve">Opting into </w:t>
      </w:r>
      <w:r w:rsidRPr="00305E89">
        <w:rPr>
          <w:rStyle w:val="StyleUnderline"/>
          <w:highlight w:val="cyan"/>
        </w:rPr>
        <w:t>sectoral</w:t>
      </w:r>
      <w:r w:rsidRPr="001D2861">
        <w:rPr>
          <w:rStyle w:val="StyleUnderline"/>
        </w:rPr>
        <w:t xml:space="preserve"> collective </w:t>
      </w:r>
      <w:r w:rsidRPr="00305E89">
        <w:rPr>
          <w:rStyle w:val="StyleUnderline"/>
          <w:highlight w:val="cyan"/>
        </w:rPr>
        <w:t>bargaining has far-reaching consequences</w:t>
      </w:r>
      <w:r w:rsidRPr="00305E89">
        <w:rPr>
          <w:sz w:val="14"/>
          <w:highlight w:val="cyan"/>
        </w:rPr>
        <w:t xml:space="preserve">. </w:t>
      </w:r>
      <w:r w:rsidRPr="00305E89">
        <w:rPr>
          <w:rStyle w:val="StyleUnderline"/>
          <w:highlight w:val="cyan"/>
        </w:rPr>
        <w:t>Once</w:t>
      </w:r>
      <w:r w:rsidRPr="001D2861">
        <w:rPr>
          <w:rStyle w:val="StyleUnderline"/>
        </w:rPr>
        <w:t xml:space="preserve"> an </w:t>
      </w:r>
      <w:r w:rsidRPr="00305E89">
        <w:rPr>
          <w:rStyle w:val="StyleUnderline"/>
          <w:highlight w:val="cyan"/>
        </w:rPr>
        <w:t>employer</w:t>
      </w:r>
      <w:r w:rsidRPr="001D2861">
        <w:rPr>
          <w:rStyle w:val="StyleUnderline"/>
        </w:rPr>
        <w:t xml:space="preserve"> has </w:t>
      </w:r>
      <w:r w:rsidRPr="00305E89">
        <w:rPr>
          <w:rStyle w:val="StyleUnderline"/>
          <w:highlight w:val="cyan"/>
        </w:rPr>
        <w:t>opt</w:t>
      </w:r>
      <w:r w:rsidRPr="00305E89">
        <w:rPr>
          <w:rStyle w:val="StyleUnderline"/>
        </w:rPr>
        <w:t>ed</w:t>
      </w:r>
      <w:r w:rsidRPr="001D2861">
        <w:rPr>
          <w:rStyle w:val="StyleUnderline"/>
        </w:rPr>
        <w:t xml:space="preserve"> </w:t>
      </w:r>
      <w:r w:rsidRPr="00305E89">
        <w:rPr>
          <w:rStyle w:val="StyleUnderline"/>
          <w:highlight w:val="cyan"/>
        </w:rPr>
        <w:t>into sectoral</w:t>
      </w:r>
      <w:r w:rsidRPr="001D2861">
        <w:rPr>
          <w:rStyle w:val="StyleUnderline"/>
        </w:rPr>
        <w:t xml:space="preserve"> collective </w:t>
      </w:r>
      <w:r w:rsidRPr="00305E89">
        <w:rPr>
          <w:rStyle w:val="StyleUnderline"/>
          <w:highlight w:val="cyan"/>
        </w:rPr>
        <w:t>bargaining, it will have a tough time</w:t>
      </w:r>
      <w:r w:rsidRPr="001D2861">
        <w:rPr>
          <w:rStyle w:val="StyleUnderline"/>
        </w:rPr>
        <w:t xml:space="preserve"> later </w:t>
      </w:r>
      <w:r w:rsidRPr="00305E89">
        <w:rPr>
          <w:rStyle w:val="StyleUnderline"/>
          <w:highlight w:val="cyan"/>
        </w:rPr>
        <w:t xml:space="preserve">if it seeks to extricate </w:t>
      </w:r>
      <w:r w:rsidRPr="004E5330">
        <w:rPr>
          <w:rStyle w:val="StyleUnderline"/>
        </w:rPr>
        <w:t>itself</w:t>
      </w:r>
      <w:r w:rsidRPr="001D2861">
        <w:rPr>
          <w:rStyle w:val="StyleUnderline"/>
        </w:rPr>
        <w:t xml:space="preserve"> </w:t>
      </w:r>
      <w:r w:rsidRPr="00305E89">
        <w:rPr>
          <w:rStyle w:val="StyleUnderline"/>
          <w:highlight w:val="cyan"/>
        </w:rPr>
        <w:t>from</w:t>
      </w:r>
      <w:r w:rsidRPr="001D2861">
        <w:rPr>
          <w:rStyle w:val="StyleUnderline"/>
        </w:rPr>
        <w:t xml:space="preserve"> the </w:t>
      </w:r>
      <w:r w:rsidRPr="00305E89">
        <w:rPr>
          <w:rStyle w:val="StyleUnderline"/>
          <w:highlight w:val="cyan"/>
        </w:rPr>
        <w:t>terms and conditions</w:t>
      </w:r>
      <w:r w:rsidRPr="001D2861">
        <w:rPr>
          <w:rStyle w:val="StyleUnderline"/>
        </w:rPr>
        <w:t xml:space="preserve"> of employment under the agreement</w:t>
      </w:r>
      <w:r w:rsidRPr="001D2861">
        <w:rPr>
          <w:sz w:val="14"/>
        </w:rPr>
        <w:t xml:space="preserve">.34 </w:t>
      </w:r>
      <w:r w:rsidRPr="001D2861">
        <w:rPr>
          <w:rStyle w:val="StyleUnderline"/>
        </w:rPr>
        <w:t>This can become especially problematic if the company’s finances take a turn for the worse</w:t>
      </w:r>
      <w:r w:rsidRPr="001D2861">
        <w:rPr>
          <w:sz w:val="14"/>
        </w:rPr>
        <w:t xml:space="preserve">. </w:t>
      </w:r>
      <w:r w:rsidRPr="001D2861">
        <w:rPr>
          <w:rStyle w:val="StyleUnderline"/>
        </w:rPr>
        <w:t xml:space="preserve">A </w:t>
      </w:r>
      <w:r w:rsidRPr="004E5330">
        <w:rPr>
          <w:rStyle w:val="StyleUnderline"/>
          <w:highlight w:val="cyan"/>
        </w:rPr>
        <w:t>company</w:t>
      </w:r>
      <w:r w:rsidRPr="001D2861">
        <w:rPr>
          <w:rStyle w:val="StyleUnderline"/>
        </w:rPr>
        <w:t xml:space="preserve"> or enterprise also </w:t>
      </w:r>
      <w:r w:rsidRPr="004E5330">
        <w:rPr>
          <w:rStyle w:val="StyleUnderline"/>
          <w:highlight w:val="cyan"/>
        </w:rPr>
        <w:t>may</w:t>
      </w:r>
      <w:r w:rsidRPr="001D2861">
        <w:rPr>
          <w:rStyle w:val="StyleUnderline"/>
        </w:rPr>
        <w:t xml:space="preserve"> </w:t>
      </w:r>
      <w:r w:rsidRPr="004E5330">
        <w:rPr>
          <w:rStyle w:val="StyleUnderline"/>
          <w:highlight w:val="cyan"/>
        </w:rPr>
        <w:t>find itself</w:t>
      </w:r>
      <w:r w:rsidRPr="001D2861">
        <w:rPr>
          <w:rStyle w:val="StyleUnderline"/>
        </w:rPr>
        <w:t xml:space="preserve"> in an internationally competitive environment that makes it </w:t>
      </w:r>
      <w:r w:rsidRPr="004E5330">
        <w:rPr>
          <w:rStyle w:val="Emphasis"/>
          <w:highlight w:val="cyan"/>
        </w:rPr>
        <w:t>imperative to react with</w:t>
      </w:r>
      <w:r w:rsidRPr="001D2861">
        <w:rPr>
          <w:rStyle w:val="Emphasis"/>
        </w:rPr>
        <w:t xml:space="preserve"> </w:t>
      </w:r>
      <w:r w:rsidRPr="004E5330">
        <w:rPr>
          <w:rStyle w:val="Emphasis"/>
          <w:highlight w:val="cyan"/>
        </w:rPr>
        <w:t>maximum flexibility</w:t>
      </w:r>
      <w:r w:rsidRPr="004E5330">
        <w:rPr>
          <w:sz w:val="14"/>
          <w:highlight w:val="cyan"/>
        </w:rPr>
        <w:t>,</w:t>
      </w:r>
      <w:r w:rsidRPr="001D2861">
        <w:rPr>
          <w:sz w:val="14"/>
        </w:rPr>
        <w:t xml:space="preserve"> and in a decentralized way, to challenges created by innovative products and technologies.35</w:t>
      </w:r>
    </w:p>
    <w:p w14:paraId="428AA15A" w14:textId="77777777" w:rsidR="00B60426" w:rsidRPr="001D2861" w:rsidRDefault="00B60426" w:rsidP="00B60426">
      <w:pPr>
        <w:rPr>
          <w:sz w:val="14"/>
        </w:rPr>
      </w:pPr>
      <w:r w:rsidRPr="001D2861">
        <w:rPr>
          <w:sz w:val="14"/>
        </w:rPr>
        <w:t>In principle, an employer is constrained by a sectoral collective-bargaining agreement if it is a member of the employers’ association, and the agreement is effective.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“continuing commitment” (Nachbindung). Thus, until the collective-bargaining agreement has expired, an employer cannot deviate from the agreement to the employees’ disadvantage, despite no longer belonging to the association or federation and even if its own workforce agrees to the change. In the short term, it can be unpleasant to be tied to collectively bargained salary and wage schedules, which usually run for a few years at a time.</w:t>
      </w:r>
    </w:p>
    <w:p w14:paraId="5B5CD601" w14:textId="77777777" w:rsidR="00B60426" w:rsidRPr="001D2861" w:rsidRDefault="00B60426" w:rsidP="00B60426">
      <w:pPr>
        <w:rPr>
          <w:sz w:val="14"/>
        </w:rPr>
      </w:pPr>
      <w:r w:rsidRPr="001D2861">
        <w:rPr>
          <w:sz w:val="14"/>
        </w:rPr>
        <w:t xml:space="preserve">From an employer’s perspective, however, it can be significantly more uncomfortable to be bound to collective-bargaining agreements with open-ended or unlimited timeframes.36 For example, </w:t>
      </w:r>
      <w:r w:rsidRPr="001D2861">
        <w:rPr>
          <w:rStyle w:val="StyleUnderline"/>
        </w:rPr>
        <w:t>employers will often enter into open-ended collective-bargaining agreements that lock in basic elements of the employment framework, such as paid vacation or long notice periods for terminations or layoffs, for decades at a time</w:t>
      </w:r>
      <w:r w:rsidRPr="001D2861">
        <w:rPr>
          <w:sz w:val="14"/>
        </w:rPr>
        <w:t xml:space="preserve">. </w:t>
      </w:r>
      <w:r w:rsidRPr="001D2861">
        <w:rPr>
          <w:rStyle w:val="StyleUnderline"/>
        </w:rPr>
        <w:t>Such agreements are risky for employers because they never “end,” and the “continuing commitment” only ends upon the agreement’s expiration date</w:t>
      </w:r>
      <w:r w:rsidRPr="001D2861">
        <w:rPr>
          <w:sz w:val="14"/>
        </w:rPr>
        <w:t>. There is a debate in the labor and employment-law literature over when this potentially “perpetual constraint” ought to terminate.37 As a matter of current law, however, the Bundesarbeitsgericht [Federal Labor Court] has rejected these considerations.38</w:t>
      </w:r>
    </w:p>
    <w:p w14:paraId="138ADC2D" w14:textId="77777777" w:rsidR="00B60426" w:rsidRPr="001D2861" w:rsidRDefault="00B60426" w:rsidP="00B60426">
      <w:pPr>
        <w:rPr>
          <w:sz w:val="14"/>
        </w:rPr>
      </w:pPr>
      <w:r w:rsidRPr="001D2861">
        <w:rPr>
          <w:sz w:val="14"/>
        </w:rPr>
        <w:t xml:space="preserve">The termination of the “continuing commitment” is at once also the beginning of what is known as the “continuing effect” or “aftereffect” (Nachwirkung); see section 4, para. 5 of the TVG. </w:t>
      </w:r>
      <w:r w:rsidRPr="001D2861">
        <w:rPr>
          <w:rStyle w:val="StyleUnderline"/>
        </w:rPr>
        <w:t>Once a collective-bargaining agreement has expired, its provisions remain in force until another agreement replaces it</w:t>
      </w:r>
      <w:r w:rsidRPr="001D2861">
        <w:rPr>
          <w:sz w:val="14"/>
        </w:rPr>
        <w: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BetrVG, a provision which has already come up in this brief.39</w:t>
      </w:r>
    </w:p>
    <w:p w14:paraId="512D6ED5" w14:textId="77777777" w:rsidR="00B60426" w:rsidRPr="001D2861" w:rsidRDefault="00B60426" w:rsidP="00B60426">
      <w:pPr>
        <w:rPr>
          <w:sz w:val="14"/>
        </w:rPr>
      </w:pPr>
      <w:r w:rsidRPr="001D2861">
        <w:rPr>
          <w:sz w:val="14"/>
        </w:rPr>
        <w:t xml:space="preserve">For an employer constrained by a sectoral collective-bargaining agreement that does not contain savings clauses, </w:t>
      </w:r>
      <w:r w:rsidRPr="001D2861">
        <w:rPr>
          <w:rStyle w:val="StyleUnderline"/>
        </w:rPr>
        <w:t>the only realistic way to modify terms and conditions of employment to cut costs is to enter into a firm-specific collective-bargaining agreement with the union</w:t>
      </w:r>
      <w:r w:rsidRPr="001D2861">
        <w:rPr>
          <w:sz w:val="14"/>
        </w:rPr>
        <w:t xml:space="preserve">. If an employer-employee relationship is governed by a sectoral as well as a firm-specific collective-bargaining agreement with the same union, the dominant view is that the firm-specific agreement, being more specific, controls—even if its terms are less favorable.40 </w:t>
      </w:r>
      <w:r w:rsidRPr="004E5330">
        <w:rPr>
          <w:rStyle w:val="StyleUnderline"/>
          <w:highlight w:val="cyan"/>
        </w:rPr>
        <w:t>As long as</w:t>
      </w:r>
      <w:r w:rsidRPr="001D2861">
        <w:rPr>
          <w:rStyle w:val="StyleUnderline"/>
        </w:rPr>
        <w:t xml:space="preserve"> a </w:t>
      </w:r>
      <w:r w:rsidRPr="004E5330">
        <w:rPr>
          <w:rStyle w:val="StyleUnderline"/>
          <w:highlight w:val="cyan"/>
        </w:rPr>
        <w:t>sectoral</w:t>
      </w:r>
      <w:r w:rsidRPr="001D2861">
        <w:rPr>
          <w:rStyle w:val="StyleUnderline"/>
        </w:rPr>
        <w:t xml:space="preserve"> collective-</w:t>
      </w:r>
      <w:r w:rsidRPr="004E5330">
        <w:rPr>
          <w:rStyle w:val="StyleUnderline"/>
          <w:highlight w:val="cyan"/>
        </w:rPr>
        <w:t>bargaining agreement remains in force</w:t>
      </w:r>
      <w:r w:rsidRPr="001D2861">
        <w:rPr>
          <w:rStyle w:val="StyleUnderline"/>
        </w:rPr>
        <w:t xml:space="preserve">, however, the </w:t>
      </w:r>
      <w:r w:rsidRPr="004E5330">
        <w:rPr>
          <w:rStyle w:val="StyleUnderline"/>
          <w:highlight w:val="cyan"/>
        </w:rPr>
        <w:t>employer</w:t>
      </w:r>
      <w:r w:rsidRPr="001D2861">
        <w:rPr>
          <w:rStyle w:val="StyleUnderline"/>
        </w:rPr>
        <w:t xml:space="preserve"> will </w:t>
      </w:r>
      <w:r w:rsidRPr="004E5330">
        <w:rPr>
          <w:rStyle w:val="StyleUnderline"/>
          <w:highlight w:val="cyan"/>
        </w:rPr>
        <w:t>have no means to exert pressure on</w:t>
      </w:r>
      <w:r w:rsidRPr="001D2861">
        <w:rPr>
          <w:rStyle w:val="StyleUnderline"/>
        </w:rPr>
        <w:t xml:space="preserve"> the </w:t>
      </w:r>
      <w:r w:rsidRPr="004E5330">
        <w:rPr>
          <w:rStyle w:val="StyleUnderline"/>
          <w:highlight w:val="cyan"/>
        </w:rPr>
        <w:t>union</w:t>
      </w:r>
      <w:r w:rsidRPr="001D2861">
        <w:rPr>
          <w:rStyle w:val="StyleUnderline"/>
        </w:rPr>
        <w:t xml:space="preserve"> to enter into a firm-specific agreement</w:t>
      </w:r>
      <w:r w:rsidRPr="001D2861">
        <w:rPr>
          <w:sz w:val="14"/>
        </w:rPr>
        <w:t xml:space="preserve"> if worse terms and conditions are at stake for labor. </w:t>
      </w:r>
      <w:r w:rsidRPr="004E5330">
        <w:rPr>
          <w:rStyle w:val="Emphasis"/>
          <w:highlight w:val="cyan"/>
        </w:rPr>
        <w:t>It will instead have to consign itself to</w:t>
      </w:r>
      <w:r w:rsidRPr="001D2861">
        <w:rPr>
          <w:rStyle w:val="Emphasis"/>
        </w:rPr>
        <w:t xml:space="preserve"> the </w:t>
      </w:r>
      <w:r w:rsidRPr="004E5330">
        <w:rPr>
          <w:rStyle w:val="Emphasis"/>
          <w:highlight w:val="cyan"/>
        </w:rPr>
        <w:t>good will</w:t>
      </w:r>
      <w:r w:rsidRPr="001D2861">
        <w:rPr>
          <w:rStyle w:val="Emphasis"/>
        </w:rPr>
        <w:t xml:space="preserve"> </w:t>
      </w:r>
      <w:r w:rsidRPr="004E5330">
        <w:rPr>
          <w:rStyle w:val="Emphasis"/>
          <w:highlight w:val="cyan"/>
        </w:rPr>
        <w:t xml:space="preserve">of </w:t>
      </w:r>
      <w:r w:rsidRPr="004E5330">
        <w:rPr>
          <w:rStyle w:val="Emphasis"/>
        </w:rPr>
        <w:t xml:space="preserve">the </w:t>
      </w:r>
      <w:r w:rsidRPr="004E5330">
        <w:rPr>
          <w:rStyle w:val="Emphasis"/>
          <w:highlight w:val="cyan"/>
        </w:rPr>
        <w:t>union</w:t>
      </w:r>
      <w:r w:rsidRPr="001D2861">
        <w:rPr>
          <w:sz w:val="14"/>
        </w:rPr>
        <w:t>. The company will have to convince the union, based on its financial situation, that it and the jobs it provides can only be saved if the parties agree to less favorable terms and conditions of employment in a firm-specific collective-bargaining agreement.</w:t>
      </w:r>
    </w:p>
    <w:p w14:paraId="5701BBF7" w14:textId="77777777" w:rsidR="00B60426" w:rsidRPr="001D2861" w:rsidRDefault="00B60426" w:rsidP="00B60426">
      <w:pPr>
        <w:rPr>
          <w:rStyle w:val="StyleUnderline"/>
        </w:rPr>
      </w:pPr>
      <w:r w:rsidRPr="001D2861">
        <w:rPr>
          <w:sz w:val="14"/>
        </w:rPr>
        <w:t xml:space="preserve">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w:t>
      </w:r>
      <w:r w:rsidRPr="001D2861">
        <w:rPr>
          <w:rStyle w:val="StyleUnderline"/>
        </w:rPr>
        <w:t>The result is that the employer-employee relationship becomes subject to those terms even if the employee is not a member of the union, which results in the collective-bargaining agreement not having normative force</w:t>
      </w:r>
      <w:r w:rsidRPr="001D2861">
        <w:rPr>
          <w:sz w:val="14"/>
        </w:rPr>
        <w:t xml:space="preserv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w:t>
      </w:r>
      <w:r w:rsidRPr="001D2861">
        <w:rPr>
          <w:rStyle w:val="StyleUnderline"/>
        </w:rPr>
        <w:t>leaving the employer constrained by sectoral collective bargaining—simply by force of its incorporation by reference in an employment contract.</w:t>
      </w:r>
    </w:p>
    <w:p w14:paraId="7894E3B8" w14:textId="77777777" w:rsidR="00B60426" w:rsidRPr="001D2861" w:rsidRDefault="00B60426" w:rsidP="00B60426">
      <w:pPr>
        <w:rPr>
          <w:rStyle w:val="Emphasis"/>
        </w:rPr>
      </w:pPr>
      <w:r w:rsidRPr="001D2861">
        <w:rPr>
          <w:sz w:val="14"/>
        </w:rPr>
        <w:t xml:space="preserve">Thus, from the perspective of an employer, </w:t>
      </w:r>
      <w:r w:rsidRPr="001D2861">
        <w:rPr>
          <w:rStyle w:val="StyleUnderline"/>
        </w:rPr>
        <w:t>it is difficult, in practical terms, to opt out again once one has opted into sectoral collective bargaining</w:t>
      </w:r>
      <w:r w:rsidRPr="001D2861">
        <w:rPr>
          <w:sz w:val="14"/>
        </w:rPr>
        <w:t xml:space="preserve">. </w:t>
      </w:r>
      <w:r w:rsidRPr="004E5330">
        <w:rPr>
          <w:rStyle w:val="Emphasis"/>
          <w:highlight w:val="cyan"/>
        </w:rPr>
        <w:t>This</w:t>
      </w:r>
      <w:r w:rsidRPr="001D2861">
        <w:rPr>
          <w:rStyle w:val="Emphasis"/>
        </w:rPr>
        <w:t xml:space="preserve"> can </w:t>
      </w:r>
      <w:r w:rsidRPr="004E5330">
        <w:rPr>
          <w:rStyle w:val="Emphasis"/>
          <w:highlight w:val="cyan"/>
        </w:rPr>
        <w:t>provide</w:t>
      </w:r>
      <w:r w:rsidRPr="001D2861">
        <w:rPr>
          <w:rStyle w:val="Emphasis"/>
        </w:rPr>
        <w:t xml:space="preserve"> an especially </w:t>
      </w:r>
      <w:r w:rsidRPr="004E5330">
        <w:rPr>
          <w:rStyle w:val="Emphasis"/>
          <w:highlight w:val="cyan"/>
        </w:rPr>
        <w:t>serious</w:t>
      </w:r>
      <w:r w:rsidRPr="001D2861">
        <w:rPr>
          <w:rStyle w:val="Emphasis"/>
        </w:rPr>
        <w:t xml:space="preserve"> </w:t>
      </w:r>
      <w:r w:rsidRPr="004E5330">
        <w:rPr>
          <w:rStyle w:val="Emphasis"/>
          <w:highlight w:val="cyan"/>
        </w:rPr>
        <w:t>disadvantage in times of</w:t>
      </w:r>
      <w:r w:rsidRPr="001D2861">
        <w:rPr>
          <w:rStyle w:val="Emphasis"/>
        </w:rPr>
        <w:t xml:space="preserve"> rapid </w:t>
      </w:r>
      <w:r w:rsidRPr="004E5330">
        <w:rPr>
          <w:rStyle w:val="Emphasis"/>
          <w:highlight w:val="cyan"/>
        </w:rPr>
        <w:t>economic transformation, or for a business in crisis</w:t>
      </w:r>
      <w:r w:rsidRPr="001D2861">
        <w:rPr>
          <w:rStyle w:val="Emphasis"/>
        </w:rPr>
        <w:t>.</w:t>
      </w:r>
    </w:p>
    <w:p w14:paraId="02F106C1" w14:textId="77777777" w:rsidR="00B60426" w:rsidRDefault="00B60426" w:rsidP="00B60426">
      <w:pPr>
        <w:pStyle w:val="Heading4"/>
      </w:pPr>
      <w:r>
        <w:t xml:space="preserve">Turn – Sectoral bargaining is horrible for the economy. </w:t>
      </w:r>
    </w:p>
    <w:p w14:paraId="739CC5CB" w14:textId="77777777" w:rsidR="00B60426" w:rsidRPr="001B2C34" w:rsidRDefault="00B60426" w:rsidP="00B60426">
      <w:r>
        <w:t xml:space="preserve">Michael </w:t>
      </w:r>
      <w:r w:rsidRPr="001B2C34">
        <w:rPr>
          <w:rStyle w:val="Style13ptBold"/>
        </w:rPr>
        <w:t>Watson 24</w:t>
      </w:r>
      <w:r>
        <w:t xml:space="preserve">, 8-8-2024, Michael is Research Director for Capital Research Center and serves as the managing editor for InfluenceWatch. A graduate of the College of William and Mary, he previously worked for a Washington, D.C. public relations firm. "The Cases Against Sectoral Bargaining: The Economic Case", Capital Research, </w:t>
      </w:r>
      <w:hyperlink r:id="rId36" w:history="1">
        <w:r w:rsidRPr="00293ABB">
          <w:rPr>
            <w:rStyle w:val="Hyperlink"/>
          </w:rPr>
          <w:t>https://capitalresearch.org/article/the-cases-against-sectoral-bargaining-part-5/</w:t>
        </w:r>
      </w:hyperlink>
      <w:r>
        <w:t xml:space="preserve"> lp </w:t>
      </w:r>
    </w:p>
    <w:p w14:paraId="605CF8FA" w14:textId="77777777" w:rsidR="00B60426" w:rsidRPr="00227831" w:rsidRDefault="00B60426" w:rsidP="00B60426">
      <w:pPr>
        <w:rPr>
          <w:sz w:val="14"/>
        </w:rPr>
      </w:pPr>
      <w:r w:rsidRPr="00227831">
        <w:rPr>
          <w:rStyle w:val="StyleUnderline"/>
        </w:rPr>
        <w:t xml:space="preserve">There is </w:t>
      </w:r>
      <w:r w:rsidRPr="00995760">
        <w:rPr>
          <w:rStyle w:val="StyleUnderline"/>
        </w:rPr>
        <w:t>no evidence</w:t>
      </w:r>
      <w:r w:rsidRPr="00227831">
        <w:rPr>
          <w:rStyle w:val="StyleUnderline"/>
        </w:rPr>
        <w:t xml:space="preserve"> that </w:t>
      </w:r>
      <w:r w:rsidRPr="00995760">
        <w:rPr>
          <w:rStyle w:val="StyleUnderline"/>
          <w:highlight w:val="cyan"/>
        </w:rPr>
        <w:t>France</w:t>
      </w:r>
      <w:r w:rsidRPr="00227831">
        <w:rPr>
          <w:rStyle w:val="StyleUnderline"/>
        </w:rPr>
        <w:t xml:space="preserve"> has had greater economic success than the United States</w:t>
      </w:r>
      <w:r w:rsidRPr="00227831">
        <w:rPr>
          <w:sz w:val="14"/>
        </w:rPr>
        <w:t xml:space="preserve">. </w:t>
      </w:r>
      <w:r w:rsidRPr="00227831">
        <w:rPr>
          <w:rStyle w:val="StyleUnderline"/>
        </w:rPr>
        <w:t xml:space="preserve">As of 2016, its </w:t>
      </w:r>
      <w:r w:rsidRPr="00995760">
        <w:rPr>
          <w:rStyle w:val="StyleUnderline"/>
          <w:highlight w:val="cyan"/>
        </w:rPr>
        <w:t>g</w:t>
      </w:r>
      <w:r w:rsidRPr="00227831">
        <w:rPr>
          <w:rStyle w:val="StyleUnderline"/>
        </w:rPr>
        <w:t xml:space="preserve">ross </w:t>
      </w:r>
      <w:r w:rsidRPr="00995760">
        <w:rPr>
          <w:rStyle w:val="StyleUnderline"/>
          <w:highlight w:val="cyan"/>
        </w:rPr>
        <w:t>d</w:t>
      </w:r>
      <w:r w:rsidRPr="00227831">
        <w:rPr>
          <w:rStyle w:val="StyleUnderline"/>
        </w:rPr>
        <w:t xml:space="preserve">omestic </w:t>
      </w:r>
      <w:r w:rsidRPr="00995760">
        <w:rPr>
          <w:rStyle w:val="StyleUnderline"/>
          <w:highlight w:val="cyan"/>
        </w:rPr>
        <w:t>p</w:t>
      </w:r>
      <w:r w:rsidRPr="00227831">
        <w:rPr>
          <w:rStyle w:val="StyleUnderline"/>
        </w:rPr>
        <w:t xml:space="preserve">roduct at purchasing power parity (that is, adjusted for the cost of living) was </w:t>
      </w:r>
      <w:r w:rsidRPr="00995760">
        <w:rPr>
          <w:rStyle w:val="StyleUnderline"/>
          <w:highlight w:val="cyan"/>
        </w:rPr>
        <w:t xml:space="preserve">lower than </w:t>
      </w:r>
      <w:r w:rsidRPr="00995760">
        <w:rPr>
          <w:rStyle w:val="StyleUnderline"/>
        </w:rPr>
        <w:t xml:space="preserve">all </w:t>
      </w:r>
      <w:r w:rsidRPr="00995760">
        <w:rPr>
          <w:rStyle w:val="StyleUnderline"/>
          <w:highlight w:val="cyan"/>
        </w:rPr>
        <w:t>U.S. states</w:t>
      </w:r>
      <w:r w:rsidRPr="00227831">
        <w:rPr>
          <w:rStyle w:val="StyleUnderline"/>
        </w:rPr>
        <w:t xml:space="preserve"> except Idaho and Mississippi</w:t>
      </w:r>
      <w:r w:rsidRPr="00227831">
        <w:rPr>
          <w:sz w:val="14"/>
        </w:rPr>
        <w:t xml:space="preserve">. </w:t>
      </w:r>
      <w:r w:rsidRPr="00995760">
        <w:rPr>
          <w:rStyle w:val="StyleUnderline"/>
          <w:highlight w:val="cyan"/>
        </w:rPr>
        <w:t>Even</w:t>
      </w:r>
      <w:r w:rsidRPr="00227831">
        <w:rPr>
          <w:rStyle w:val="StyleUnderline"/>
        </w:rPr>
        <w:t xml:space="preserve"> </w:t>
      </w:r>
      <w:r w:rsidRPr="00227831">
        <w:rPr>
          <w:sz w:val="14"/>
        </w:rPr>
        <w:t>leftist</w:t>
      </w:r>
      <w:r w:rsidRPr="00227831">
        <w:rPr>
          <w:rStyle w:val="StyleUnderline"/>
        </w:rPr>
        <w:t xml:space="preserve"> </w:t>
      </w:r>
      <w:r w:rsidRPr="00995760">
        <w:rPr>
          <w:rStyle w:val="StyleUnderline"/>
          <w:highlight w:val="cyan"/>
        </w:rPr>
        <w:t>measures that consider life</w:t>
      </w:r>
      <w:r w:rsidRPr="00227831">
        <w:rPr>
          <w:rStyle w:val="StyleUnderline"/>
        </w:rPr>
        <w:t xml:space="preserve"> </w:t>
      </w:r>
      <w:r w:rsidRPr="00995760">
        <w:rPr>
          <w:rStyle w:val="StyleUnderline"/>
          <w:highlight w:val="cyan"/>
        </w:rPr>
        <w:t>expectancy, obesity</w:t>
      </w:r>
      <w:r w:rsidRPr="00227831">
        <w:rPr>
          <w:rStyle w:val="StyleUnderline"/>
        </w:rPr>
        <w:t xml:space="preserve"> rates, </w:t>
      </w:r>
      <w:r w:rsidRPr="00995760">
        <w:rPr>
          <w:rStyle w:val="StyleUnderline"/>
          <w:highlight w:val="cyan"/>
        </w:rPr>
        <w:t>or wealth inequality show</w:t>
      </w:r>
      <w:r w:rsidRPr="00227831">
        <w:rPr>
          <w:rStyle w:val="StyleUnderline"/>
        </w:rPr>
        <w:t xml:space="preserve"> the </w:t>
      </w:r>
      <w:r w:rsidRPr="00995760">
        <w:rPr>
          <w:rStyle w:val="StyleUnderline"/>
          <w:highlight w:val="cyan"/>
        </w:rPr>
        <w:t>U</w:t>
      </w:r>
      <w:r w:rsidRPr="00227831">
        <w:rPr>
          <w:rStyle w:val="StyleUnderline"/>
        </w:rPr>
        <w:t xml:space="preserve">nited </w:t>
      </w:r>
      <w:r w:rsidRPr="00995760">
        <w:rPr>
          <w:rStyle w:val="StyleUnderline"/>
          <w:highlight w:val="cyan"/>
        </w:rPr>
        <w:t>S</w:t>
      </w:r>
      <w:r w:rsidRPr="00227831">
        <w:rPr>
          <w:rStyle w:val="StyleUnderline"/>
        </w:rPr>
        <w:t xml:space="preserve">tates as </w:t>
      </w:r>
      <w:r w:rsidRPr="00995760">
        <w:rPr>
          <w:rStyle w:val="StyleUnderline"/>
          <w:highlight w:val="cyan"/>
        </w:rPr>
        <w:t>better off</w:t>
      </w:r>
      <w:r w:rsidRPr="00227831">
        <w:rPr>
          <w:sz w:val="14"/>
        </w:rPr>
        <w:t>. More recent research shows the European economy falling even further behind the U.S. economy, even as Americans have complained about stagnation in their own country. The same social and economic problems—uncontrolled immigration, declines in manufacturing employment, and political instability and loss of social cohesion—have not been helped obviously by a stronger organized labor movement with more coercive power in France. The 2024 national legislative elections saw the liberal party of President Emmanuel Macron lose votes to populists of right and left, with the neo-communist Unsubmissive France (La France Insoumise) and the party of the controversial Marine Le Pen, the National Rally (Rassemblement National) surging in vote share and legislative seats. The country may be ungovernable until another legislative election is called or President Macron resigns.</w:t>
      </w:r>
    </w:p>
    <w:p w14:paraId="69C885E1" w14:textId="77777777" w:rsidR="00B60426" w:rsidRPr="00227831" w:rsidRDefault="00B60426" w:rsidP="00B60426">
      <w:pPr>
        <w:rPr>
          <w:sz w:val="14"/>
        </w:rPr>
      </w:pPr>
      <w:r w:rsidRPr="00227831">
        <w:rPr>
          <w:sz w:val="14"/>
        </w:rPr>
        <w:t>Then there is the question of cost of living and consumer prices. In the U.S., higher-cost-of-living states often have strong labor union movements. Even where labor relations policies are not the cause of these higher costs, labor unions’ institutional leftism encourages regulatory and legislative environments that dissuade business formation, restrict construction, raise the price of energy with environmentalist mandates, and hike taxes.</w:t>
      </w:r>
    </w:p>
    <w:p w14:paraId="4CC4FAA1" w14:textId="77777777" w:rsidR="00B60426" w:rsidRPr="00227831" w:rsidRDefault="00B60426" w:rsidP="00B60426">
      <w:pPr>
        <w:rPr>
          <w:sz w:val="14"/>
        </w:rPr>
      </w:pPr>
      <w:r w:rsidRPr="00995760">
        <w:rPr>
          <w:rStyle w:val="StyleUnderline"/>
          <w:highlight w:val="cyan"/>
        </w:rPr>
        <w:t>Supporters of sectoral bargaining focus on</w:t>
      </w:r>
      <w:r w:rsidRPr="00227831">
        <w:rPr>
          <w:rStyle w:val="StyleUnderline"/>
        </w:rPr>
        <w:t xml:space="preserve"> the </w:t>
      </w:r>
      <w:r w:rsidRPr="00995760">
        <w:rPr>
          <w:rStyle w:val="StyleUnderline"/>
          <w:highlight w:val="cyan"/>
        </w:rPr>
        <w:t>potential</w:t>
      </w:r>
      <w:r w:rsidRPr="00227831">
        <w:rPr>
          <w:rStyle w:val="StyleUnderline"/>
        </w:rPr>
        <w:t xml:space="preserve"> of the policy </w:t>
      </w:r>
      <w:r w:rsidRPr="00995760">
        <w:rPr>
          <w:rStyle w:val="StyleUnderline"/>
          <w:highlight w:val="cyan"/>
        </w:rPr>
        <w:t xml:space="preserve">to raise nominal wages </w:t>
      </w:r>
      <w:r w:rsidRPr="00995760">
        <w:rPr>
          <w:rStyle w:val="Emphasis"/>
          <w:highlight w:val="cyan"/>
        </w:rPr>
        <w:t>before</w:t>
      </w:r>
      <w:r w:rsidRPr="00227831">
        <w:rPr>
          <w:rStyle w:val="Emphasis"/>
        </w:rPr>
        <w:t xml:space="preserve"> </w:t>
      </w:r>
      <w:r w:rsidRPr="00995760">
        <w:rPr>
          <w:rStyle w:val="Emphasis"/>
          <w:highlight w:val="cyan"/>
        </w:rPr>
        <w:t>considering inflation or changes in cost of living</w:t>
      </w:r>
      <w:r w:rsidRPr="00227831">
        <w:rPr>
          <w:sz w:val="14"/>
        </w:rPr>
        <w:t>.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price competition that helps consumers and controls the “wage-price spiral” that exacerbated the inflation of the 1970s.</w:t>
      </w:r>
    </w:p>
    <w:p w14:paraId="3BCFCFED" w14:textId="77777777" w:rsidR="00B60426" w:rsidRPr="00227831" w:rsidRDefault="00B60426" w:rsidP="00B60426">
      <w:pPr>
        <w:rPr>
          <w:sz w:val="14"/>
        </w:rPr>
      </w:pPr>
      <w:r w:rsidRPr="00227831">
        <w:rPr>
          <w:sz w:val="14"/>
        </w:rPr>
        <w:t>In discussing the causes of Big Labor’s Long Decline, I wrote:</w:t>
      </w:r>
    </w:p>
    <w:p w14:paraId="2E687DFB" w14:textId="77777777" w:rsidR="00B60426" w:rsidRPr="00227831" w:rsidRDefault="00B60426" w:rsidP="00B60426">
      <w:pPr>
        <w:rPr>
          <w:sz w:val="14"/>
        </w:rPr>
      </w:pPr>
      <w:r w:rsidRPr="00227831">
        <w:rPr>
          <w:sz w:val="14"/>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79B5D993" w14:textId="77777777" w:rsidR="00B60426" w:rsidRPr="00227831" w:rsidRDefault="00B60426" w:rsidP="00B60426">
      <w:pPr>
        <w:rPr>
          <w:rStyle w:val="StyleUnderline"/>
        </w:rPr>
      </w:pPr>
      <w:r w:rsidRPr="00227831">
        <w:rPr>
          <w:sz w:val="14"/>
        </w:rPr>
        <w:t xml:space="preserve">If the public-opinion response to the economy under the Biden administration is any indication, </w:t>
      </w:r>
      <w:r w:rsidRPr="00995760">
        <w:rPr>
          <w:rStyle w:val="StyleUnderline"/>
          <w:highlight w:val="cyan"/>
        </w:rPr>
        <w:t>Americans</w:t>
      </w:r>
      <w:r w:rsidRPr="00227831">
        <w:rPr>
          <w:rStyle w:val="StyleUnderline"/>
        </w:rPr>
        <w:t xml:space="preserve"> still absolutely </w:t>
      </w:r>
      <w:r w:rsidRPr="00995760">
        <w:rPr>
          <w:rStyle w:val="StyleUnderline"/>
          <w:highlight w:val="cyan"/>
        </w:rPr>
        <w:t>loathe</w:t>
      </w:r>
      <w:r w:rsidRPr="00227831">
        <w:rPr>
          <w:rStyle w:val="StyleUnderline"/>
        </w:rPr>
        <w:t xml:space="preserve"> </w:t>
      </w:r>
      <w:r w:rsidRPr="00995760">
        <w:rPr>
          <w:rStyle w:val="StyleUnderline"/>
          <w:highlight w:val="cyan"/>
        </w:rPr>
        <w:t>inflation</w:t>
      </w:r>
      <w:r w:rsidRPr="00995760">
        <w:rPr>
          <w:sz w:val="14"/>
          <w:highlight w:val="cyan"/>
        </w:rPr>
        <w:t xml:space="preserve">. </w:t>
      </w:r>
      <w:r w:rsidRPr="00995760">
        <w:rPr>
          <w:rStyle w:val="StyleUnderline"/>
          <w:highlight w:val="cyan"/>
        </w:rPr>
        <w:t>Adjusting economic policy to raise</w:t>
      </w:r>
      <w:r w:rsidRPr="00227831">
        <w:rPr>
          <w:rStyle w:val="StyleUnderline"/>
        </w:rPr>
        <w:t xml:space="preserve"> the </w:t>
      </w:r>
      <w:r w:rsidRPr="00995760">
        <w:rPr>
          <w:rStyle w:val="StyleUnderline"/>
          <w:highlight w:val="cyan"/>
        </w:rPr>
        <w:t xml:space="preserve">cost of living, </w:t>
      </w:r>
      <w:r w:rsidRPr="00995760">
        <w:rPr>
          <w:rStyle w:val="StyleUnderline"/>
        </w:rPr>
        <w:t xml:space="preserve">a </w:t>
      </w:r>
      <w:r w:rsidRPr="00995760">
        <w:rPr>
          <w:rStyle w:val="StyleUnderline"/>
          <w:highlight w:val="cyan"/>
        </w:rPr>
        <w:t>certain</w:t>
      </w:r>
      <w:r w:rsidRPr="00995760">
        <w:rPr>
          <w:rStyle w:val="StyleUnderline"/>
        </w:rPr>
        <w:t xml:space="preserve">ty </w:t>
      </w:r>
      <w:r w:rsidRPr="00995760">
        <w:rPr>
          <w:rStyle w:val="StyleUnderline"/>
          <w:highlight w:val="cyan"/>
        </w:rPr>
        <w:t>under sectoral bargaining</w:t>
      </w:r>
      <w:r w:rsidRPr="00227831">
        <w:rPr>
          <w:rStyle w:val="StyleUnderline"/>
        </w:rPr>
        <w:t xml:space="preserve">, would likely </w:t>
      </w:r>
      <w:r w:rsidRPr="00995760">
        <w:rPr>
          <w:rStyle w:val="StyleUnderline"/>
        </w:rPr>
        <w:t>trigger</w:t>
      </w:r>
      <w:r w:rsidRPr="00227831">
        <w:rPr>
          <w:rStyle w:val="StyleUnderline"/>
        </w:rPr>
        <w:t xml:space="preserve"> the American consumer’s visceral response to higher prices.</w:t>
      </w:r>
    </w:p>
    <w:p w14:paraId="5068E2F9" w14:textId="77777777" w:rsidR="00B60426" w:rsidRPr="00227831" w:rsidRDefault="00B60426" w:rsidP="00B60426">
      <w:pPr>
        <w:rPr>
          <w:sz w:val="14"/>
        </w:rPr>
      </w:pPr>
      <w:r w:rsidRPr="00227831">
        <w:rPr>
          <w:sz w:val="14"/>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62D84CFC" w14:textId="77777777" w:rsidR="00B60426" w:rsidRPr="00227831" w:rsidRDefault="00B60426" w:rsidP="00B60426">
      <w:pPr>
        <w:rPr>
          <w:sz w:val="14"/>
        </w:rPr>
      </w:pPr>
      <w:r w:rsidRPr="00227831">
        <w:rPr>
          <w:sz w:val="14"/>
        </w:rPr>
        <w:t xml:space="preserve">Cass sells it as a win-win, but </w:t>
      </w:r>
      <w:r w:rsidRPr="00995760">
        <w:rPr>
          <w:rStyle w:val="Emphasis"/>
          <w:highlight w:val="cyan"/>
        </w:rPr>
        <w:t>it runs into the problem of incentives</w:t>
      </w:r>
      <w:r w:rsidRPr="00995760">
        <w:rPr>
          <w:sz w:val="14"/>
          <w:highlight w:val="cyan"/>
        </w:rPr>
        <w:t xml:space="preserve">. </w:t>
      </w:r>
      <w:r w:rsidRPr="00995760">
        <w:rPr>
          <w:rStyle w:val="StyleUnderline"/>
          <w:highlight w:val="cyan"/>
        </w:rPr>
        <w:t>Unions have no reason to negotiate below</w:t>
      </w:r>
      <w:r w:rsidRPr="00227831">
        <w:rPr>
          <w:rStyle w:val="StyleUnderline"/>
        </w:rPr>
        <w:t xml:space="preserve"> the level set by a </w:t>
      </w:r>
      <w:r w:rsidRPr="00995760">
        <w:rPr>
          <w:rStyle w:val="StyleUnderline"/>
          <w:highlight w:val="cyan"/>
        </w:rPr>
        <w:t>government minimum labor standard</w:t>
      </w:r>
      <w:r w:rsidRPr="00227831">
        <w:rPr>
          <w:sz w:val="14"/>
        </w:rPr>
        <w:t>. Well, no honest reason: They have at least two dishonest reasons. One is straightforwardly corrupt labor-management collusion, like what happened in the previous regime at the United Auto Workers. Corrupt managers pay corruptible union officials to keep them “fat, dumb, and happy” and to do management favors.</w:t>
      </w:r>
    </w:p>
    <w:p w14:paraId="1F0E5A48" w14:textId="77777777" w:rsidR="00B60426" w:rsidRPr="00227831" w:rsidRDefault="00B60426" w:rsidP="00B60426">
      <w:pPr>
        <w:rPr>
          <w:rStyle w:val="StyleUnderline"/>
        </w:rPr>
      </w:pPr>
      <w:r w:rsidRPr="00227831">
        <w:rPr>
          <w:sz w:val="14"/>
        </w:rPr>
        <w:t xml:space="preserve">The second dishonest reason is both more subtle than simple corruption and also completely legal. </w:t>
      </w:r>
      <w:r w:rsidRPr="00227831">
        <w:rPr>
          <w:rStyle w:val="StyleUnderline"/>
        </w:rPr>
        <w:t>Currently, union-backed politicians often include waiver clauses in local wage-minimum laws that create a curious carveout</w:t>
      </w:r>
      <w:r w:rsidRPr="00227831">
        <w:rPr>
          <w:sz w:val="14"/>
        </w:rPr>
        <w:t xml:space="preserve">: </w:t>
      </w:r>
      <w:r w:rsidRPr="00227831">
        <w:rPr>
          <w:rStyle w:val="StyleUnderline"/>
        </w:rPr>
        <w:t>They don’t apply to a collectively bargained contract</w:t>
      </w:r>
      <w:r w:rsidRPr="00227831">
        <w:rPr>
          <w:sz w:val="14"/>
        </w:rPr>
        <w:t xml:space="preserve">. </w:t>
      </w:r>
      <w:r w:rsidRPr="00995760">
        <w:rPr>
          <w:rStyle w:val="StyleUnderline"/>
          <w:highlight w:val="cyan"/>
        </w:rPr>
        <w:t>Unions</w:t>
      </w:r>
      <w:r w:rsidRPr="00227831">
        <w:rPr>
          <w:rStyle w:val="StyleUnderline"/>
        </w:rPr>
        <w:t>—not necessarily union members—</w:t>
      </w:r>
      <w:r w:rsidRPr="00995760">
        <w:rPr>
          <w:rStyle w:val="StyleUnderline"/>
          <w:highlight w:val="cyan"/>
        </w:rPr>
        <w:t>profit from this arrangement</w:t>
      </w:r>
      <w:r w:rsidRPr="00227831">
        <w:rPr>
          <w:rStyle w:val="StyleUnderline"/>
        </w:rPr>
        <w:t xml:space="preserve"> in easier organizing and more dues collections, </w:t>
      </w:r>
      <w:r w:rsidRPr="00995760">
        <w:rPr>
          <w:rStyle w:val="StyleUnderline"/>
          <w:highlight w:val="cyan"/>
        </w:rPr>
        <w:t>since they can</w:t>
      </w:r>
      <w:r w:rsidRPr="00227831">
        <w:rPr>
          <w:rStyle w:val="StyleUnderline"/>
        </w:rPr>
        <w:t xml:space="preserve"> hold the possibility of </w:t>
      </w:r>
      <w:r w:rsidRPr="00995760">
        <w:rPr>
          <w:rStyle w:val="StyleUnderline"/>
          <w:highlight w:val="cyan"/>
        </w:rPr>
        <w:t>avoid</w:t>
      </w:r>
      <w:r w:rsidRPr="00995760">
        <w:rPr>
          <w:rStyle w:val="StyleUnderline"/>
        </w:rPr>
        <w:t>ing</w:t>
      </w:r>
      <w:r w:rsidRPr="00227831">
        <w:rPr>
          <w:rStyle w:val="StyleUnderline"/>
        </w:rPr>
        <w:t xml:space="preserve"> these </w:t>
      </w:r>
      <w:r w:rsidRPr="00995760">
        <w:rPr>
          <w:rStyle w:val="StyleUnderline"/>
          <w:highlight w:val="cyan"/>
        </w:rPr>
        <w:t>rules</w:t>
      </w:r>
      <w:r w:rsidRPr="00227831">
        <w:rPr>
          <w:rStyle w:val="StyleUnderline"/>
        </w:rPr>
        <w:t xml:space="preserve"> as a carrot </w:t>
      </w:r>
      <w:r w:rsidRPr="00995760">
        <w:rPr>
          <w:rStyle w:val="StyleUnderline"/>
          <w:highlight w:val="cyan"/>
        </w:rPr>
        <w:t>to secure</w:t>
      </w:r>
      <w:r w:rsidRPr="00227831">
        <w:rPr>
          <w:rStyle w:val="StyleUnderline"/>
        </w:rPr>
        <w:t xml:space="preserve"> a </w:t>
      </w:r>
      <w:r w:rsidRPr="00995760">
        <w:rPr>
          <w:rStyle w:val="StyleUnderline"/>
          <w:highlight w:val="cyan"/>
        </w:rPr>
        <w:t>card-check union recognition</w:t>
      </w:r>
      <w:r w:rsidRPr="00227831">
        <w:rPr>
          <w:rStyle w:val="StyleUnderline"/>
        </w:rPr>
        <w:t>.</w:t>
      </w:r>
    </w:p>
    <w:p w14:paraId="04AA43DE" w14:textId="77777777" w:rsidR="00B60426" w:rsidRPr="0093484C" w:rsidRDefault="00B60426" w:rsidP="00B60426">
      <w:pPr>
        <w:rPr>
          <w:sz w:val="14"/>
        </w:rPr>
      </w:pPr>
      <w:r w:rsidRPr="00227831">
        <w:rPr>
          <w:sz w:val="14"/>
        </w:rPr>
        <w:t xml:space="preserve">Without details on what an </w:t>
      </w:r>
      <w:r w:rsidRPr="00995760">
        <w:rPr>
          <w:rStyle w:val="StyleUnderline"/>
          <w:highlight w:val="cyan"/>
        </w:rPr>
        <w:t>American sectoral bargaining system would involve</w:t>
      </w:r>
      <w:r w:rsidRPr="00227831">
        <w:rPr>
          <w:rStyle w:val="StyleUnderline"/>
        </w:rPr>
        <w:t xml:space="preserve">, the </w:t>
      </w:r>
      <w:r w:rsidRPr="00995760">
        <w:rPr>
          <w:rStyle w:val="StyleUnderline"/>
          <w:highlight w:val="cyan"/>
        </w:rPr>
        <w:t>potential to abuse</w:t>
      </w:r>
      <w:r w:rsidRPr="00227831">
        <w:rPr>
          <w:rStyle w:val="StyleUnderline"/>
        </w:rPr>
        <w:t xml:space="preserve"> of </w:t>
      </w:r>
      <w:r w:rsidRPr="00995760">
        <w:rPr>
          <w:rStyle w:val="StyleUnderline"/>
          <w:highlight w:val="cyan"/>
        </w:rPr>
        <w:t>employee</w:t>
      </w:r>
      <w:r w:rsidRPr="00227831">
        <w:rPr>
          <w:rStyle w:val="StyleUnderline"/>
        </w:rPr>
        <w:t xml:space="preserve"> </w:t>
      </w:r>
      <w:r w:rsidRPr="00995760">
        <w:rPr>
          <w:rStyle w:val="StyleUnderline"/>
          <w:highlight w:val="cyan"/>
        </w:rPr>
        <w:t>autonomy</w:t>
      </w:r>
      <w:r w:rsidRPr="00227831">
        <w:rPr>
          <w:sz w:val="14"/>
        </w:rPr>
        <w:t xml:space="preserve"> using Cass-promoted waiver clauses is limitless.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12FA489C" w14:textId="77777777" w:rsidR="00B60426" w:rsidRDefault="00B60426" w:rsidP="00B60426">
      <w:pPr>
        <w:pStyle w:val="Heading2"/>
      </w:pPr>
      <w:r>
        <w:t>Tech</w:t>
      </w:r>
    </w:p>
    <w:p w14:paraId="26C03B8D" w14:textId="77777777" w:rsidR="00B60426" w:rsidRDefault="00B60426" w:rsidP="00B60426">
      <w:pPr>
        <w:pStyle w:val="Heading3"/>
      </w:pPr>
      <w:r>
        <w:t>AT: AI---!D---1NC</w:t>
      </w:r>
    </w:p>
    <w:p w14:paraId="37B95083" w14:textId="77777777" w:rsidR="00B60426" w:rsidRPr="009C4BE0" w:rsidRDefault="00B60426" w:rsidP="00B60426">
      <w:pPr>
        <w:pStyle w:val="Heading4"/>
        <w:rPr>
          <w:rFonts w:cs="Arial"/>
        </w:rPr>
      </w:pPr>
      <w:r>
        <w:rPr>
          <w:rFonts w:cs="Arial"/>
        </w:rPr>
        <w:t xml:space="preserve">AI can’t fight and too far off – no impact </w:t>
      </w:r>
    </w:p>
    <w:p w14:paraId="5B528595" w14:textId="77777777" w:rsidR="00B60426" w:rsidRPr="009C4BE0" w:rsidRDefault="00B60426" w:rsidP="00B60426">
      <w:r w:rsidRPr="009C4BE0">
        <w:rPr>
          <w:rStyle w:val="Heading4Char"/>
          <w:rFonts w:cs="Arial"/>
        </w:rPr>
        <w:t xml:space="preserve">Etzioni ’20 </w:t>
      </w:r>
      <w:r w:rsidRPr="009C4BE0">
        <w:t>[Oren; CEO of the nonprofit Allen Institute for AI, Professor of Computer Science @ University of Washington; “How to know if artificial intelligence is about to destroy civilization”; July 2</w:t>
      </w:r>
      <w:r w:rsidRPr="009C4BE0">
        <w:rPr>
          <w:vertAlign w:val="superscript"/>
        </w:rPr>
        <w:t>nd</w:t>
      </w:r>
      <w:r w:rsidRPr="009C4BE0">
        <w:t xml:space="preserve"> 2020; https://www.technologyreview.com/2020/02/25/906083/artificial-intelligence-destroy-civilization-canaries-robot-overlords-take-over-world-ai/] </w:t>
      </w:r>
    </w:p>
    <w:p w14:paraId="07DB96B9" w14:textId="77777777" w:rsidR="00B60426" w:rsidRPr="009C4BE0" w:rsidRDefault="00B60426" w:rsidP="00B60426">
      <w:pPr>
        <w:rPr>
          <w:sz w:val="16"/>
        </w:rPr>
      </w:pPr>
      <w:r w:rsidRPr="009C4BE0">
        <w:rPr>
          <w:sz w:val="16"/>
        </w:rPr>
        <w:t xml:space="preserve">And though the Turing test itself is not a good canary, limited versions of the test could serve as canaries. </w:t>
      </w:r>
      <w:r w:rsidRPr="009D2139">
        <w:rPr>
          <w:rStyle w:val="Emphasis"/>
          <w:highlight w:val="cyan"/>
        </w:rPr>
        <w:t>Existing AIs are unable to understand</w:t>
      </w:r>
      <w:r w:rsidRPr="009C4BE0">
        <w:rPr>
          <w:rStyle w:val="StyleUnderline"/>
        </w:rPr>
        <w:t xml:space="preserve"> people and their motivations, or even </w:t>
      </w:r>
      <w:r w:rsidRPr="009D2139">
        <w:rPr>
          <w:rStyle w:val="Emphasis"/>
          <w:highlight w:val="cyan"/>
        </w:rPr>
        <w:t>basic physical questions</w:t>
      </w:r>
      <w:r w:rsidRPr="009D2139">
        <w:rPr>
          <w:rStyle w:val="StyleUnderline"/>
          <w:highlight w:val="cyan"/>
        </w:rPr>
        <w:t xml:space="preserve"> like</w:t>
      </w:r>
      <w:r w:rsidRPr="009C4BE0">
        <w:rPr>
          <w:rStyle w:val="StyleUnderline"/>
        </w:rPr>
        <w:t xml:space="preserve"> “</w:t>
      </w:r>
      <w:r w:rsidRPr="009D2139">
        <w:rPr>
          <w:rStyle w:val="StyleUnderline"/>
          <w:highlight w:val="cyan"/>
        </w:rPr>
        <w:t>Will a</w:t>
      </w:r>
      <w:r w:rsidRPr="009C4BE0">
        <w:rPr>
          <w:rStyle w:val="StyleUnderline"/>
        </w:rPr>
        <w:t xml:space="preserve"> jumbo </w:t>
      </w:r>
      <w:r w:rsidRPr="009D2139">
        <w:rPr>
          <w:rStyle w:val="StyleUnderline"/>
          <w:highlight w:val="cyan"/>
        </w:rPr>
        <w:t>jet fit through a window?</w:t>
      </w:r>
      <w:r w:rsidRPr="009C4BE0">
        <w:rPr>
          <w:rStyle w:val="StyleUnderline"/>
        </w:rPr>
        <w:t>”</w:t>
      </w:r>
      <w:r w:rsidRPr="009C4BE0">
        <w:rPr>
          <w:sz w:val="16"/>
        </w:rPr>
        <w:t xml:space="preserve"> We can administer a partial Turing test by </w:t>
      </w:r>
      <w:r w:rsidRPr="009C4BE0">
        <w:rPr>
          <w:rStyle w:val="StyleUnderline"/>
        </w:rPr>
        <w:t>conversing with an AI like Alexa</w:t>
      </w:r>
      <w:r w:rsidRPr="009C4BE0">
        <w:rPr>
          <w:sz w:val="16"/>
        </w:rPr>
        <w:t xml:space="preserve"> or Google Home for a few minutes, which </w:t>
      </w:r>
      <w:r w:rsidRPr="009C4BE0">
        <w:rPr>
          <w:rStyle w:val="StyleUnderline"/>
        </w:rPr>
        <w:t xml:space="preserve">quickly exposes their </w:t>
      </w:r>
      <w:r w:rsidRPr="009C4BE0">
        <w:rPr>
          <w:rStyle w:val="Emphasis"/>
        </w:rPr>
        <w:t>limited understanding of language</w:t>
      </w:r>
      <w:r w:rsidRPr="009C4BE0">
        <w:rPr>
          <w:rStyle w:val="StyleUnderline"/>
        </w:rPr>
        <w:t xml:space="preserve"> </w:t>
      </w:r>
      <w:r w:rsidRPr="009C4BE0">
        <w:rPr>
          <w:sz w:val="16"/>
        </w:rPr>
        <w:t xml:space="preserve">and the world. Consider a very simple example based on the Winograd schemas proposed by computer scientist Hector Levesque. I said to Alexa: “My trophy doesn’t fit into my carry-on because it is too large. What should I do?” Alexa’s answer was “I don’t know that one.” Since Alexa can’t reason about sizes of objects, it can’t decide whether “it” refers to the trophy or to the carry-on. When AI can’t understand the meaning of “it,” </w:t>
      </w:r>
      <w:r w:rsidRPr="009D2139">
        <w:rPr>
          <w:rStyle w:val="StyleUnderline"/>
          <w:highlight w:val="cyan"/>
        </w:rPr>
        <w:t xml:space="preserve">it’s </w:t>
      </w:r>
      <w:r w:rsidRPr="009D2139">
        <w:rPr>
          <w:rStyle w:val="Emphasis"/>
          <w:highlight w:val="cyan"/>
        </w:rPr>
        <w:t>hard to believe it is poised to take over</w:t>
      </w:r>
      <w:r w:rsidRPr="009C4BE0">
        <w:rPr>
          <w:rStyle w:val="StyleUnderline"/>
        </w:rPr>
        <w:t xml:space="preserve"> the world</w:t>
      </w:r>
      <w:r w:rsidRPr="009C4BE0">
        <w:rPr>
          <w:sz w:val="16"/>
        </w:rPr>
        <w:t>. If Alexa were able to have a substantive dialogue on a rich topic, that would be a fourth canary.</w:t>
      </w:r>
      <w:r>
        <w:rPr>
          <w:sz w:val="16"/>
        </w:rPr>
        <w:t xml:space="preserve"> </w:t>
      </w:r>
      <w:r w:rsidRPr="009C4BE0">
        <w:rPr>
          <w:rStyle w:val="Emphasis"/>
        </w:rPr>
        <w:t xml:space="preserve">Current </w:t>
      </w:r>
      <w:r w:rsidRPr="009D2139">
        <w:rPr>
          <w:rStyle w:val="Emphasis"/>
          <w:highlight w:val="cyan"/>
        </w:rPr>
        <w:t>AIs are idiots savants</w:t>
      </w:r>
      <w:r w:rsidRPr="009C4BE0">
        <w:rPr>
          <w:sz w:val="16"/>
        </w:rPr>
        <w:t xml:space="preserve">: </w:t>
      </w:r>
      <w:r w:rsidRPr="009D2139">
        <w:rPr>
          <w:rStyle w:val="StyleUnderline"/>
          <w:highlight w:val="cyan"/>
        </w:rPr>
        <w:t>successful on narrow tasks</w:t>
      </w:r>
      <w:r w:rsidRPr="009C4BE0">
        <w:rPr>
          <w:rStyle w:val="StyleUnderline"/>
        </w:rPr>
        <w:t>, such as playing Go</w:t>
      </w:r>
      <w:r w:rsidRPr="009C4BE0">
        <w:rPr>
          <w:sz w:val="16"/>
        </w:rPr>
        <w:t xml:space="preserve"> or categorizing MRI images, </w:t>
      </w:r>
      <w:r w:rsidRPr="009D2139">
        <w:rPr>
          <w:rStyle w:val="StyleUnderline"/>
          <w:highlight w:val="cyan"/>
        </w:rPr>
        <w:t>but lacking</w:t>
      </w:r>
      <w:r w:rsidRPr="009C4BE0">
        <w:rPr>
          <w:rStyle w:val="StyleUnderline"/>
        </w:rPr>
        <w:t xml:space="preserve"> the generality and </w:t>
      </w:r>
      <w:r w:rsidRPr="009D2139">
        <w:rPr>
          <w:rStyle w:val="StyleUnderline"/>
          <w:highlight w:val="cyan"/>
        </w:rPr>
        <w:t>versatility</w:t>
      </w:r>
      <w:r w:rsidRPr="009C4BE0">
        <w:rPr>
          <w:rStyle w:val="StyleUnderline"/>
        </w:rPr>
        <w:t xml:space="preserve"> of humans</w:t>
      </w:r>
      <w:r w:rsidRPr="009C4BE0">
        <w:rPr>
          <w:sz w:val="16"/>
        </w:rPr>
        <w:t xml:space="preserve">. Each idiot savant is constructed manually and separately, and </w:t>
      </w:r>
      <w:r w:rsidRPr="009D2139">
        <w:rPr>
          <w:rStyle w:val="Emphasis"/>
          <w:highlight w:val="cyan"/>
        </w:rPr>
        <w:t>we are decades away from</w:t>
      </w:r>
      <w:r w:rsidRPr="009D2139">
        <w:rPr>
          <w:rStyle w:val="StyleUnderline"/>
          <w:highlight w:val="cyan"/>
        </w:rPr>
        <w:t xml:space="preserve"> the</w:t>
      </w:r>
      <w:r w:rsidRPr="009C4BE0">
        <w:rPr>
          <w:rStyle w:val="StyleUnderline"/>
        </w:rPr>
        <w:t xml:space="preserve"> versatile </w:t>
      </w:r>
      <w:r w:rsidRPr="009D2139">
        <w:rPr>
          <w:rStyle w:val="StyleUnderline"/>
          <w:highlight w:val="cyan"/>
        </w:rPr>
        <w:t xml:space="preserve">abilities of a </w:t>
      </w:r>
      <w:r w:rsidRPr="009D2139">
        <w:rPr>
          <w:rStyle w:val="Emphasis"/>
          <w:highlight w:val="cyan"/>
        </w:rPr>
        <w:t>five-year-old</w:t>
      </w:r>
      <w:r w:rsidRPr="009C4BE0">
        <w:rPr>
          <w:rStyle w:val="Emphasis"/>
        </w:rPr>
        <w:t xml:space="preserve"> child</w:t>
      </w:r>
      <w:r w:rsidRPr="009C4BE0">
        <w:rPr>
          <w:sz w:val="16"/>
        </w:rPr>
        <w:t>. The canaries I propose, in contrast, indicate inflection points for the field of AI.</w:t>
      </w:r>
      <w:r>
        <w:rPr>
          <w:sz w:val="16"/>
        </w:rPr>
        <w:t xml:space="preserve"> </w:t>
      </w:r>
      <w:r w:rsidRPr="009C4BE0">
        <w:rPr>
          <w:sz w:val="16"/>
        </w:rPr>
        <w:t xml:space="preserve">Some theorists, like </w:t>
      </w:r>
      <w:r w:rsidRPr="009D2139">
        <w:rPr>
          <w:rStyle w:val="Emphasis"/>
          <w:highlight w:val="cyan"/>
        </w:rPr>
        <w:t>Bostrom</w:t>
      </w:r>
      <w:r w:rsidRPr="009D2139">
        <w:rPr>
          <w:rStyle w:val="StyleUnderline"/>
          <w:highlight w:val="cyan"/>
        </w:rPr>
        <w:t xml:space="preserve">, </w:t>
      </w:r>
      <w:r w:rsidRPr="009D2139">
        <w:rPr>
          <w:rStyle w:val="Emphasis"/>
          <w:highlight w:val="cyan"/>
        </w:rPr>
        <w:t>argue</w:t>
      </w:r>
      <w:r w:rsidRPr="009C4BE0">
        <w:rPr>
          <w:sz w:val="16"/>
        </w:rPr>
        <w:t xml:space="preserve"> that </w:t>
      </w:r>
      <w:r w:rsidRPr="009C4BE0">
        <w:rPr>
          <w:rStyle w:val="StyleUnderline"/>
        </w:rPr>
        <w:t xml:space="preserve">we must nonetheless </w:t>
      </w:r>
      <w:r w:rsidRPr="009D2139">
        <w:rPr>
          <w:rStyle w:val="Emphasis"/>
          <w:highlight w:val="cyan"/>
        </w:rPr>
        <w:t>plan for</w:t>
      </w:r>
      <w:r w:rsidRPr="009C4BE0">
        <w:rPr>
          <w:rStyle w:val="Emphasis"/>
        </w:rPr>
        <w:t xml:space="preserve"> very </w:t>
      </w:r>
      <w:r w:rsidRPr="009D2139">
        <w:rPr>
          <w:rStyle w:val="Emphasis"/>
          <w:highlight w:val="cyan"/>
        </w:rPr>
        <w:t>low-probability but high-consequence</w:t>
      </w:r>
      <w:r w:rsidRPr="009C4BE0">
        <w:rPr>
          <w:rStyle w:val="Emphasis"/>
        </w:rPr>
        <w:t xml:space="preserve"> events</w:t>
      </w:r>
      <w:r w:rsidRPr="009C4BE0">
        <w:rPr>
          <w:rStyle w:val="StyleUnderline"/>
        </w:rPr>
        <w:t xml:space="preserve"> as though they were inevitable</w:t>
      </w:r>
      <w:r w:rsidRPr="009C4BE0">
        <w:rPr>
          <w:sz w:val="16"/>
        </w:rPr>
        <w:t xml:space="preserve">. The consequences, they say, are so profound that our estimates of their likelihood aren’t important. </w:t>
      </w:r>
      <w:r w:rsidRPr="009D2139">
        <w:rPr>
          <w:rStyle w:val="Emphasis"/>
          <w:highlight w:val="cyan"/>
        </w:rPr>
        <w:t>This is</w:t>
      </w:r>
      <w:r w:rsidRPr="009C4BE0">
        <w:rPr>
          <w:rStyle w:val="StyleUnderline"/>
        </w:rPr>
        <w:t xml:space="preserve"> a </w:t>
      </w:r>
      <w:r w:rsidRPr="009D2139">
        <w:rPr>
          <w:rStyle w:val="Emphasis"/>
          <w:highlight w:val="cyan"/>
        </w:rPr>
        <w:t>silly</w:t>
      </w:r>
      <w:r w:rsidRPr="009C4BE0">
        <w:rPr>
          <w:rStyle w:val="StyleUnderline"/>
        </w:rPr>
        <w:t xml:space="preserve"> argument</w:t>
      </w:r>
      <w:r w:rsidRPr="009C4BE0">
        <w:rPr>
          <w:sz w:val="16"/>
        </w:rPr>
        <w:t xml:space="preserve">: </w:t>
      </w:r>
      <w:r w:rsidRPr="009D2139">
        <w:rPr>
          <w:rStyle w:val="Emphasis"/>
          <w:highlight w:val="cyan"/>
        </w:rPr>
        <w:t>it can be used to justify</w:t>
      </w:r>
      <w:r w:rsidRPr="009C4BE0">
        <w:rPr>
          <w:rStyle w:val="StyleUnderline"/>
        </w:rPr>
        <w:t xml:space="preserve"> just about </w:t>
      </w:r>
      <w:r w:rsidRPr="009D2139">
        <w:rPr>
          <w:rStyle w:val="Emphasis"/>
          <w:highlight w:val="cyan"/>
        </w:rPr>
        <w:t>anything</w:t>
      </w:r>
      <w:r w:rsidRPr="009C4BE0">
        <w:rPr>
          <w:sz w:val="16"/>
        </w:rPr>
        <w:t xml:space="preserve">. </w:t>
      </w:r>
      <w:r w:rsidRPr="009C4BE0">
        <w:rPr>
          <w:rStyle w:val="StyleUnderline"/>
        </w:rPr>
        <w:t xml:space="preserve">It is a </w:t>
      </w:r>
      <w:r w:rsidRPr="009D2139">
        <w:rPr>
          <w:rStyle w:val="StyleUnderline"/>
          <w:highlight w:val="cyan"/>
        </w:rPr>
        <w:t>modern-day version of</w:t>
      </w:r>
      <w:r w:rsidRPr="009C4BE0">
        <w:rPr>
          <w:rStyle w:val="StyleUnderline"/>
        </w:rPr>
        <w:t xml:space="preserve"> the</w:t>
      </w:r>
      <w:r w:rsidRPr="009C4BE0">
        <w:rPr>
          <w:sz w:val="16"/>
        </w:rPr>
        <w:t xml:space="preserve"> argument by the 17th-century philosopher Blaise </w:t>
      </w:r>
      <w:r w:rsidRPr="009D2139">
        <w:rPr>
          <w:rStyle w:val="Emphasis"/>
          <w:highlight w:val="cyan"/>
        </w:rPr>
        <w:t>Pascal</w:t>
      </w:r>
      <w:r w:rsidRPr="009C4BE0">
        <w:rPr>
          <w:sz w:val="16"/>
        </w:rPr>
        <w:t xml:space="preserve"> that it is worth acting as if a Christian God exists because otherwise you are at risk of an everlasting hell. He used </w:t>
      </w:r>
      <w:r w:rsidRPr="009C4BE0">
        <w:rPr>
          <w:rStyle w:val="StyleUnderline"/>
        </w:rPr>
        <w:t>the infinite cost of an error to argue that a particular course of action is “rational” even if it is based on a highly improbable premise</w:t>
      </w:r>
      <w:r w:rsidRPr="009C4BE0">
        <w:rPr>
          <w:sz w:val="16"/>
        </w:rPr>
        <w:t>. But arguments based on infinite costs can support contradictory beliefs. For instance, consider an anti-Christian God who promises everlasting hell for every Christian act.</w:t>
      </w:r>
      <w:r>
        <w:rPr>
          <w:sz w:val="16"/>
        </w:rPr>
        <w:t xml:space="preserve"> </w:t>
      </w:r>
      <w:r w:rsidRPr="009C4BE0">
        <w:rPr>
          <w:sz w:val="16"/>
        </w:rPr>
        <w:t xml:space="preserve">That’s </w:t>
      </w:r>
      <w:r w:rsidRPr="009C4BE0">
        <w:rPr>
          <w:rStyle w:val="Emphasis"/>
        </w:rPr>
        <w:t>highly improbable</w:t>
      </w:r>
      <w:r w:rsidRPr="009C4BE0">
        <w:rPr>
          <w:sz w:val="16"/>
        </w:rPr>
        <w:t xml:space="preserve"> as well; from a logical point of view, though, it is just as reasonable a wager as believing in the god of the Bible. </w:t>
      </w:r>
      <w:r w:rsidRPr="009C4BE0">
        <w:rPr>
          <w:rStyle w:val="StyleUnderline"/>
        </w:rPr>
        <w:t xml:space="preserve">This contradiction </w:t>
      </w:r>
      <w:r w:rsidRPr="009C4BE0">
        <w:rPr>
          <w:rStyle w:val="Emphasis"/>
        </w:rPr>
        <w:t>shows a flaw in</w:t>
      </w:r>
      <w:r w:rsidRPr="009C4BE0">
        <w:rPr>
          <w:rStyle w:val="StyleUnderline"/>
        </w:rPr>
        <w:t xml:space="preserve"> arguments based on </w:t>
      </w:r>
      <w:r w:rsidRPr="009C4BE0">
        <w:rPr>
          <w:rStyle w:val="Emphasis"/>
        </w:rPr>
        <w:t>infinite costs</w:t>
      </w:r>
      <w:r w:rsidRPr="009C4BE0">
        <w:rPr>
          <w:sz w:val="16"/>
        </w:rPr>
        <w:t>.</w:t>
      </w:r>
      <w:r>
        <w:rPr>
          <w:sz w:val="16"/>
        </w:rPr>
        <w:t xml:space="preserve"> </w:t>
      </w:r>
      <w:r w:rsidRPr="009C4BE0">
        <w:rPr>
          <w:sz w:val="16"/>
        </w:rPr>
        <w:t xml:space="preserve">My catalogue of </w:t>
      </w:r>
      <w:r w:rsidRPr="009D2139">
        <w:rPr>
          <w:rStyle w:val="Emphasis"/>
          <w:highlight w:val="cyan"/>
        </w:rPr>
        <w:t>early warning signals</w:t>
      </w:r>
      <w:r w:rsidRPr="009C4BE0">
        <w:rPr>
          <w:sz w:val="16"/>
        </w:rPr>
        <w:t xml:space="preserve">, or canaries, is illustrative rather than comprehensive, but it </w:t>
      </w:r>
      <w:r w:rsidRPr="009C4BE0">
        <w:rPr>
          <w:rStyle w:val="StyleUnderline"/>
        </w:rPr>
        <w:t>shows how far we are from human-level AI</w:t>
      </w:r>
      <w:r w:rsidRPr="009C4BE0">
        <w:rPr>
          <w:sz w:val="16"/>
        </w:rPr>
        <w:t xml:space="preserve">. </w:t>
      </w:r>
      <w:r w:rsidRPr="009C4BE0">
        <w:rPr>
          <w:rStyle w:val="StyleUnderline"/>
        </w:rPr>
        <w:t>If and when a canary “collapses,” we will have ample time before the emergence of human-level AI to design robust “</w:t>
      </w:r>
      <w:r w:rsidRPr="009D2139">
        <w:rPr>
          <w:rStyle w:val="Emphasis"/>
          <w:highlight w:val="cyan"/>
        </w:rPr>
        <w:t>off-switches</w:t>
      </w:r>
      <w:r w:rsidRPr="009C4BE0">
        <w:rPr>
          <w:rStyle w:val="StyleUnderline"/>
        </w:rPr>
        <w:t xml:space="preserve">” </w:t>
      </w:r>
      <w:r w:rsidRPr="009D2139">
        <w:rPr>
          <w:rStyle w:val="StyleUnderline"/>
          <w:highlight w:val="cyan"/>
        </w:rPr>
        <w:t>and</w:t>
      </w:r>
      <w:r w:rsidRPr="009C4BE0">
        <w:rPr>
          <w:rStyle w:val="StyleUnderline"/>
        </w:rPr>
        <w:t xml:space="preserve"> to identify </w:t>
      </w:r>
      <w:r w:rsidRPr="009D2139">
        <w:rPr>
          <w:rStyle w:val="Emphasis"/>
          <w:highlight w:val="cyan"/>
        </w:rPr>
        <w:t>red lines</w:t>
      </w:r>
      <w:r w:rsidRPr="009C4BE0">
        <w:rPr>
          <w:rStyle w:val="StyleUnderline"/>
        </w:rPr>
        <w:t xml:space="preserve"> we don’t want AI to cros</w:t>
      </w:r>
      <w:r w:rsidRPr="009C4BE0">
        <w:rPr>
          <w:sz w:val="16"/>
        </w:rPr>
        <w:t>s. AI eschatology without empirical canaries is a distraction from addressing existing issues like how to regulate AI’s impact on employment or ensure that its use in criminal sentencing or credit scoring doesn’t discriminate against certain groups.</w:t>
      </w:r>
    </w:p>
    <w:p w14:paraId="0E31F8C6" w14:textId="77777777" w:rsidR="00B60426" w:rsidRPr="009C4BE0" w:rsidRDefault="00B60426" w:rsidP="00B60426">
      <w:pPr>
        <w:rPr>
          <w:sz w:val="16"/>
        </w:rPr>
      </w:pPr>
      <w:r w:rsidRPr="009C4BE0">
        <w:rPr>
          <w:sz w:val="16"/>
        </w:rPr>
        <w:t>As Andrew Ng, one of the world’s most prominent AI experts, has said, “</w:t>
      </w:r>
      <w:r w:rsidRPr="009D2139">
        <w:rPr>
          <w:rStyle w:val="StyleUnderline"/>
          <w:highlight w:val="cyan"/>
        </w:rPr>
        <w:t>Worrying about AI</w:t>
      </w:r>
      <w:r w:rsidRPr="009C4BE0">
        <w:rPr>
          <w:rStyle w:val="StyleUnderline"/>
        </w:rPr>
        <w:t xml:space="preserve"> </w:t>
      </w:r>
      <w:r w:rsidRPr="009D2139">
        <w:rPr>
          <w:rStyle w:val="StyleUnderline"/>
          <w:highlight w:val="cyan"/>
        </w:rPr>
        <w:t>turning evil is</w:t>
      </w:r>
      <w:r w:rsidRPr="009C4BE0">
        <w:rPr>
          <w:rStyle w:val="StyleUnderline"/>
        </w:rPr>
        <w:t xml:space="preserve"> a little bit </w:t>
      </w:r>
      <w:r w:rsidRPr="009D2139">
        <w:rPr>
          <w:rStyle w:val="StyleUnderline"/>
          <w:highlight w:val="cyan"/>
        </w:rPr>
        <w:t>like worrying about overpopulation on Mars</w:t>
      </w:r>
      <w:r w:rsidRPr="009C4BE0">
        <w:rPr>
          <w:sz w:val="16"/>
        </w:rPr>
        <w:t>.” Until the canaries start dying, he is entirely correct.</w:t>
      </w:r>
    </w:p>
    <w:p w14:paraId="2E2174EF" w14:textId="77777777" w:rsidR="00B60426" w:rsidRPr="00BA1C61" w:rsidRDefault="00B60426" w:rsidP="00B60426">
      <w:pPr>
        <w:pStyle w:val="Heading4"/>
        <w:rPr>
          <w:rFonts w:asciiTheme="majorHAnsi" w:hAnsiTheme="majorHAnsi" w:cstheme="majorHAnsi"/>
        </w:rPr>
      </w:pPr>
      <w:r w:rsidRPr="00BA1C61">
        <w:rPr>
          <w:rFonts w:asciiTheme="majorHAnsi" w:hAnsiTheme="majorHAnsi" w:cstheme="majorHAnsi"/>
        </w:rPr>
        <w:t xml:space="preserve">AGI is </w:t>
      </w:r>
      <w:r w:rsidRPr="00BA1C61">
        <w:rPr>
          <w:rFonts w:asciiTheme="majorHAnsi" w:hAnsiTheme="majorHAnsi" w:cstheme="majorHAnsi"/>
          <w:u w:val="single"/>
        </w:rPr>
        <w:t>impossible</w:t>
      </w:r>
      <w:r w:rsidRPr="00BA1C61">
        <w:rPr>
          <w:rFonts w:asciiTheme="majorHAnsi" w:hAnsiTheme="majorHAnsi" w:cstheme="majorHAnsi"/>
        </w:rPr>
        <w:t xml:space="preserve">. If it’s achieved, it will </w:t>
      </w:r>
      <w:r w:rsidRPr="00BA1C61">
        <w:rPr>
          <w:rFonts w:asciiTheme="majorHAnsi" w:hAnsiTheme="majorHAnsi" w:cstheme="majorHAnsi"/>
          <w:u w:val="single"/>
        </w:rPr>
        <w:t>neither</w:t>
      </w:r>
      <w:r w:rsidRPr="00BA1C61">
        <w:rPr>
          <w:rFonts w:asciiTheme="majorHAnsi" w:hAnsiTheme="majorHAnsi" w:cstheme="majorHAnsi"/>
        </w:rPr>
        <w:t xml:space="preserve"> save nor destroy the world.</w:t>
      </w:r>
    </w:p>
    <w:p w14:paraId="548FC6B8" w14:textId="77777777" w:rsidR="00B60426" w:rsidRPr="00BA1C61" w:rsidRDefault="00B60426" w:rsidP="00B60426">
      <w:pPr>
        <w:rPr>
          <w:rFonts w:asciiTheme="majorHAnsi" w:hAnsiTheme="majorHAnsi" w:cstheme="majorHAnsi"/>
        </w:rPr>
      </w:pPr>
      <w:r w:rsidRPr="00BA1C61">
        <w:rPr>
          <w:rFonts w:asciiTheme="majorHAnsi" w:hAnsiTheme="majorHAnsi" w:cstheme="majorHAnsi"/>
        </w:rPr>
        <w:t xml:space="preserve">Laurence B. </w:t>
      </w:r>
      <w:r w:rsidRPr="00BA1C61">
        <w:rPr>
          <w:rStyle w:val="Style13ptBold"/>
          <w:rFonts w:asciiTheme="majorHAnsi" w:hAnsiTheme="majorHAnsi" w:cstheme="majorHAnsi"/>
        </w:rPr>
        <w:t>Siegel 22</w:t>
      </w:r>
      <w:r w:rsidRPr="00BA1C61">
        <w:rPr>
          <w:rFonts w:asciiTheme="majorHAnsi" w:hAnsiTheme="majorHAnsi" w:cstheme="majorHAnsi"/>
        </w:rPr>
        <w:t xml:space="preserve">. Gary P. Brinson director of research at the CFA Institute Research Foundation and senior advisor to OCP Capital LLC. MBA in Finance and BA from the University of Chicago. “The Sobering Limitations of Artificial Intelligence” 7/25/22. </w:t>
      </w:r>
      <w:hyperlink r:id="rId37" w:history="1">
        <w:r w:rsidRPr="00BA1C61">
          <w:rPr>
            <w:rStyle w:val="Hyperlink"/>
            <w:rFonts w:asciiTheme="majorHAnsi" w:hAnsiTheme="majorHAnsi" w:cstheme="majorHAnsi"/>
          </w:rPr>
          <w:t>https://www.advisorperspectives.com/articles/2022/07/25/the-sobering-limitations-of-artificial-intelligence</w:t>
        </w:r>
      </w:hyperlink>
    </w:p>
    <w:p w14:paraId="2AC76F24" w14:textId="77777777" w:rsidR="00B60426" w:rsidRPr="00BA1C61" w:rsidRDefault="00B60426" w:rsidP="00B60426">
      <w:pPr>
        <w:rPr>
          <w:rFonts w:asciiTheme="majorHAnsi" w:hAnsiTheme="majorHAnsi" w:cstheme="majorHAnsi"/>
          <w:u w:val="single"/>
        </w:rPr>
      </w:pPr>
      <w:r w:rsidRPr="009D2139">
        <w:rPr>
          <w:rFonts w:asciiTheme="majorHAnsi" w:hAnsiTheme="majorHAnsi" w:cstheme="majorHAnsi"/>
          <w:highlight w:val="cyan"/>
          <w:u w:val="single"/>
        </w:rPr>
        <w:t>Will</w:t>
      </w:r>
      <w:r w:rsidRPr="00BA1C61">
        <w:rPr>
          <w:rFonts w:asciiTheme="majorHAnsi" w:hAnsiTheme="majorHAnsi" w:cstheme="majorHAnsi"/>
          <w:u w:val="single"/>
        </w:rPr>
        <w:t xml:space="preserve"> artificial general intelligence (</w:t>
      </w:r>
      <w:r w:rsidRPr="009D2139">
        <w:rPr>
          <w:rFonts w:asciiTheme="majorHAnsi" w:hAnsiTheme="majorHAnsi" w:cstheme="majorHAnsi"/>
          <w:highlight w:val="cyan"/>
          <w:u w:val="single"/>
        </w:rPr>
        <w:t>AGI</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transform</w:t>
      </w:r>
      <w:r w:rsidRPr="00BA1C61">
        <w:rPr>
          <w:rFonts w:asciiTheme="majorHAnsi" w:hAnsiTheme="majorHAnsi" w:cstheme="majorHAnsi"/>
          <w:u w:val="single"/>
        </w:rPr>
        <w:t xml:space="preserve"> the experience of being human, </w:t>
      </w:r>
      <w:r w:rsidRPr="00BA1C61">
        <w:rPr>
          <w:rStyle w:val="Emphasis"/>
          <w:rFonts w:asciiTheme="majorHAnsi" w:hAnsiTheme="majorHAnsi" w:cstheme="majorHAnsi"/>
        </w:rPr>
        <w:t xml:space="preserve">opening up </w:t>
      </w:r>
      <w:r w:rsidRPr="009D2139">
        <w:rPr>
          <w:rStyle w:val="Emphasis"/>
          <w:rFonts w:asciiTheme="majorHAnsi" w:hAnsiTheme="majorHAnsi" w:cstheme="majorHAnsi"/>
          <w:highlight w:val="cyan"/>
        </w:rPr>
        <w:t>possibilities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of</w:t>
      </w:r>
      <w:r w:rsidRPr="00BA1C61">
        <w:rPr>
          <w:rFonts w:asciiTheme="majorHAnsi" w:hAnsiTheme="majorHAnsi" w:cstheme="majorHAnsi"/>
          <w:u w:val="single"/>
        </w:rPr>
        <w:t xml:space="preserve"> knowledge, achievement, and </w:t>
      </w:r>
      <w:r w:rsidRPr="009D2139">
        <w:rPr>
          <w:rFonts w:asciiTheme="majorHAnsi" w:hAnsiTheme="majorHAnsi" w:cstheme="majorHAnsi"/>
          <w:highlight w:val="cyan"/>
          <w:u w:val="single"/>
        </w:rPr>
        <w:t>prosperity</w:t>
      </w:r>
      <w:r w:rsidRPr="00BA1C61">
        <w:rPr>
          <w:rFonts w:asciiTheme="majorHAnsi" w:hAnsiTheme="majorHAnsi" w:cstheme="majorHAnsi"/>
          <w:u w:val="single"/>
        </w:rPr>
        <w:t xml:space="preserve"> that we can now barely conceive? </w:t>
      </w:r>
      <w:r w:rsidRPr="009D2139">
        <w:rPr>
          <w:rFonts w:asciiTheme="majorHAnsi" w:hAnsiTheme="majorHAnsi" w:cstheme="majorHAnsi"/>
          <w:highlight w:val="cyan"/>
          <w:u w:val="single"/>
        </w:rPr>
        <w:t>Or</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is AGI an </w:t>
      </w:r>
      <w:r w:rsidRPr="009D2139">
        <w:rPr>
          <w:rStyle w:val="Emphasis"/>
          <w:rFonts w:asciiTheme="majorHAnsi" w:hAnsiTheme="majorHAnsi" w:cstheme="majorHAnsi"/>
          <w:highlight w:val="cyan"/>
        </w:rPr>
        <w:t>existential threat</w:t>
      </w:r>
      <w:r w:rsidRPr="00BA1C61">
        <w:rPr>
          <w:rFonts w:asciiTheme="majorHAnsi" w:hAnsiTheme="majorHAnsi" w:cstheme="majorHAnsi"/>
          <w:u w:val="single"/>
        </w:rPr>
        <w:t xml:space="preserve"> to humanity, something to be feared and restrictively confined? </w:t>
      </w:r>
      <w:r w:rsidRPr="00BA1C61">
        <w:rPr>
          <w:rFonts w:asciiTheme="majorHAnsi" w:hAnsiTheme="majorHAnsi" w:cstheme="majorHAnsi"/>
          <w:sz w:val="16"/>
        </w:rPr>
        <w:t xml:space="preserve">Erik J. </w:t>
      </w:r>
      <w:r w:rsidRPr="009D2139">
        <w:rPr>
          <w:rFonts w:asciiTheme="majorHAnsi" w:hAnsiTheme="majorHAnsi" w:cstheme="majorHAnsi"/>
          <w:highlight w:val="cyan"/>
          <w:u w:val="single"/>
        </w:rPr>
        <w:t>Larson</w:t>
      </w:r>
      <w:r w:rsidRPr="00BA1C61">
        <w:rPr>
          <w:rFonts w:asciiTheme="majorHAnsi" w:hAnsiTheme="majorHAnsi" w:cstheme="majorHAnsi"/>
          <w:u w:val="single"/>
        </w:rPr>
        <w:t xml:space="preserve">, in a fascinating book entitled </w:t>
      </w:r>
      <w:r w:rsidRPr="00BA1C61">
        <w:rPr>
          <w:rFonts w:asciiTheme="majorHAnsi" w:hAnsiTheme="majorHAnsi" w:cstheme="majorHAnsi"/>
          <w:i/>
          <w:iCs/>
          <w:u w:val="single"/>
        </w:rPr>
        <w:t>The Myth of Artificial Intelligence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says “</w:t>
      </w:r>
      <w:r w:rsidRPr="009D2139">
        <w:rPr>
          <w:rStyle w:val="Emphasis"/>
          <w:rFonts w:asciiTheme="majorHAnsi" w:hAnsiTheme="majorHAnsi" w:cstheme="majorHAnsi"/>
          <w:highlight w:val="cyan"/>
        </w:rPr>
        <w:t>neither</w:t>
      </w:r>
      <w:r w:rsidRPr="00BA1C61">
        <w:rPr>
          <w:rFonts w:asciiTheme="majorHAnsi" w:hAnsiTheme="majorHAnsi" w:cstheme="majorHAnsi"/>
          <w:u w:val="single"/>
        </w:rPr>
        <w:t>.”</w:t>
      </w:r>
      <w:r w:rsidRPr="00BA1C61">
        <w:rPr>
          <w:rFonts w:asciiTheme="majorHAnsi" w:hAnsiTheme="majorHAnsi" w:cstheme="majorHAnsi"/>
          <w:u w:val="single"/>
          <w:vertAlign w:val="superscript"/>
        </w:rPr>
        <w:t>1</w:t>
      </w:r>
      <w:r w:rsidRPr="00BA1C61">
        <w:rPr>
          <w:rFonts w:asciiTheme="majorHAnsi" w:hAnsiTheme="majorHAnsi" w:cstheme="majorHAnsi"/>
          <w:u w:val="single"/>
        </w:rPr>
        <w:t xml:space="preserve"> I agree. AGI, </w:t>
      </w:r>
      <w:r w:rsidRPr="009D2139">
        <w:rPr>
          <w:rStyle w:val="Emphasis"/>
          <w:rFonts w:asciiTheme="majorHAnsi" w:hAnsiTheme="majorHAnsi" w:cstheme="majorHAnsi"/>
          <w:highlight w:val="cyan"/>
        </w:rPr>
        <w:t>if it is ever achieved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will be an illusion</w:t>
      </w:r>
      <w:r w:rsidRPr="00BA1C61">
        <w:rPr>
          <w:rFonts w:asciiTheme="majorHAnsi" w:hAnsiTheme="majorHAnsi" w:cstheme="majorHAnsi"/>
          <w:u w:val="single"/>
        </w:rPr>
        <w:t xml:space="preserve"> created by very fast computers, very big data, and very clever programmers.</w:t>
      </w:r>
      <w:r w:rsidRPr="00BA1C61">
        <w:rPr>
          <w:rFonts w:asciiTheme="majorHAnsi" w:hAnsiTheme="majorHAnsi" w:cstheme="majorHAnsi"/>
          <w:sz w:val="16"/>
        </w:rPr>
        <w:t xml:space="preserve"> The </w:t>
      </w:r>
      <w:r w:rsidRPr="009D2139">
        <w:rPr>
          <w:rStyle w:val="Emphasis"/>
          <w:rFonts w:asciiTheme="majorHAnsi" w:hAnsiTheme="majorHAnsi" w:cstheme="majorHAnsi"/>
          <w:highlight w:val="cyan"/>
        </w:rPr>
        <w:t>promise or threat of AGI is hype</w:t>
      </w:r>
      <w:r w:rsidRPr="00BA1C61">
        <w:rPr>
          <w:rFonts w:asciiTheme="majorHAnsi" w:hAnsiTheme="majorHAnsi" w:cstheme="majorHAnsi"/>
          <w:sz w:val="16"/>
        </w:rPr>
        <w:t xml:space="preserve">. Lesser kinds of AI are real and need to be reckoned with. I’ll set forth a hierarchy of AI types in a moment. Larson’s book is an exploration of aspects of philosophy, linguistics, intellectual history, computer science, and mathematical logic that bear on the assessment of AI and AGI. I’ve been obsessed with it, which is not my reaction to most books. Do I recommend it? It is not an “investment book,” but investors would benefit much more from learning about technology and the other fields I mentioned than from yet another investment book. Yes, I recommend it, but only for the intellectually adventurous. It is not easy. That’s my review. The rest of this article is a collection of thoughts about AI, based on what I’ve learned from Larson and others. </w:t>
      </w:r>
      <w:r w:rsidRPr="00BA1C61">
        <w:rPr>
          <w:rFonts w:asciiTheme="majorHAnsi" w:hAnsiTheme="majorHAnsi" w:cstheme="majorHAnsi"/>
          <w:b/>
          <w:bCs/>
          <w:sz w:val="16"/>
        </w:rPr>
        <w:t>Types of artificial intelligence</w:t>
      </w:r>
      <w:r w:rsidRPr="00BA1C61">
        <w:rPr>
          <w:rFonts w:asciiTheme="majorHAnsi" w:hAnsiTheme="majorHAnsi" w:cstheme="majorHAnsi"/>
          <w:sz w:val="16"/>
        </w:rPr>
        <w:t xml:space="preserve"> AI means many things, so we need a classification system to make the discussion clear. Because Larson does not present a typology of AI, I’ll use one I heard from an AI entrepreneur, based on work by DARPA, in order of least to most complex:</w:t>
      </w:r>
      <w:r w:rsidRPr="00BA1C61">
        <w:rPr>
          <w:rFonts w:asciiTheme="majorHAnsi" w:hAnsiTheme="majorHAnsi" w:cstheme="majorHAnsi"/>
          <w:sz w:val="16"/>
          <w:vertAlign w:val="superscript"/>
        </w:rPr>
        <w:t>2</w:t>
      </w:r>
      <w:r w:rsidRPr="00BA1C61">
        <w:rPr>
          <w:rFonts w:asciiTheme="majorHAnsi" w:hAnsiTheme="majorHAnsi" w:cstheme="majorHAnsi"/>
          <w:sz w:val="16"/>
        </w:rPr>
        <w:t xml:space="preserve"> Algorithmic AI Statistical AI Causal AI Artificial general intelligence (AGI) </w:t>
      </w:r>
      <w:r w:rsidRPr="00BA1C61">
        <w:rPr>
          <w:rFonts w:asciiTheme="majorHAnsi" w:hAnsiTheme="majorHAnsi" w:cstheme="majorHAnsi"/>
          <w:b/>
          <w:bCs/>
          <w:i/>
          <w:iCs/>
          <w:sz w:val="16"/>
        </w:rPr>
        <w:t>Algorithmic AI</w:t>
      </w:r>
      <w:r w:rsidRPr="00BA1C61">
        <w:rPr>
          <w:rFonts w:asciiTheme="majorHAnsi" w:hAnsiTheme="majorHAnsi" w:cstheme="majorHAnsi"/>
          <w:sz w:val="16"/>
        </w:rPr>
        <w:t xml:space="preserve"> Algorithmic AI uses a cookbook approach to solving problems. It is what a “smart” traffic signal does when it “sees” a car stop, despite the absence of cross traffic, and turns from red to green. The first time I observed this it seemed eerie, as though the traffic signal had a mind of its own; now we’re used to it. This is just automation, the 19th century (or older) concept of providing machines with feedback so they can operate more efficiently. Automation has developed to a level that looks to the untrained eye like a modest degree of intelligence. Algorithmic AI is the use of computers, with their “if-then-else” or Boolean logic circuits, to implement automation.</w:t>
      </w:r>
      <w:r w:rsidRPr="00BA1C61">
        <w:rPr>
          <w:rFonts w:asciiTheme="majorHAnsi" w:hAnsiTheme="majorHAnsi" w:cstheme="majorHAnsi"/>
          <w:sz w:val="16"/>
          <w:vertAlign w:val="superscript"/>
        </w:rPr>
        <w:t>3</w:t>
      </w:r>
      <w:r w:rsidRPr="00BA1C61">
        <w:rPr>
          <w:rFonts w:asciiTheme="majorHAnsi" w:hAnsiTheme="majorHAnsi" w:cstheme="majorHAnsi"/>
          <w:sz w:val="16"/>
        </w:rPr>
        <w:t xml:space="preserve"> </w:t>
      </w:r>
      <w:r w:rsidRPr="00BA1C61">
        <w:rPr>
          <w:rFonts w:asciiTheme="majorHAnsi" w:hAnsiTheme="majorHAnsi" w:cstheme="majorHAnsi"/>
          <w:b/>
          <w:bCs/>
          <w:i/>
          <w:iCs/>
          <w:sz w:val="16"/>
        </w:rPr>
        <w:t>Statistical AI</w:t>
      </w:r>
      <w:r w:rsidRPr="00BA1C61">
        <w:rPr>
          <w:rFonts w:asciiTheme="majorHAnsi" w:hAnsiTheme="majorHAnsi" w:cstheme="majorHAnsi"/>
          <w:sz w:val="16"/>
        </w:rPr>
        <w:t xml:space="preserve"> The next level of complexity is statistical AI. It is what most tech-savvy people, including investment managers, are thinking of when they refer to AI. Bryan Kelly, a Yale professor and head of machine learning at AQR Capital Management, points out that the AI used in investment management mostly involves the application of basic statistical tools, developed by old-timers such as Thomas Bayes (1702-1761) and William Gosset (1876-1937), to very large datasets using very fast computers. It is not “intelligence.” Kelly refers to himself as head of machine learning, not head of artificial intelligence. The idea that machines can learn is not hype but reality; more precisely, machines can be </w:t>
      </w:r>
      <w:r w:rsidRPr="00BA1C61">
        <w:rPr>
          <w:rFonts w:asciiTheme="majorHAnsi" w:hAnsiTheme="majorHAnsi" w:cstheme="majorHAnsi"/>
          <w:i/>
          <w:iCs/>
          <w:sz w:val="16"/>
        </w:rPr>
        <w:t>programmed</w:t>
      </w:r>
      <w:r w:rsidRPr="00BA1C61">
        <w:rPr>
          <w:rFonts w:asciiTheme="majorHAnsi" w:hAnsiTheme="majorHAnsi" w:cstheme="majorHAnsi"/>
          <w:sz w:val="16"/>
        </w:rPr>
        <w:t xml:space="preserve"> to learn. Larson echoes Kelly’s thought: “What we now refer to as data science (or, increasingly, AI) is really an old field, given new wings by Moore’s law and massive volumes of data, mostly made available by the growth of the web.” Statistical AI is what enables Amazon to recommend books that it “thinks” are likely to interest you, based to the books you’ve already bought. It is what helps airlines fill, but not overfill, their airplanes with passengers by constantly adjusting prices. It looks for patterns in stock returns. We have woven statistical AI into our lives so extensively that we barely notice it, despite it being a recent innovation. </w:t>
      </w:r>
      <w:r w:rsidRPr="00BA1C61">
        <w:rPr>
          <w:rFonts w:asciiTheme="majorHAnsi" w:hAnsiTheme="majorHAnsi" w:cstheme="majorHAnsi"/>
          <w:b/>
          <w:bCs/>
          <w:i/>
          <w:iCs/>
          <w:sz w:val="16"/>
        </w:rPr>
        <w:t>Causal (contextual) AI</w:t>
      </w:r>
      <w:r w:rsidRPr="00BA1C61">
        <w:rPr>
          <w:rFonts w:asciiTheme="majorHAnsi" w:hAnsiTheme="majorHAnsi" w:cstheme="majorHAnsi"/>
          <w:sz w:val="16"/>
        </w:rPr>
        <w:t xml:space="preserve"> Causal AI, pioneered by the Turing Award-winning Israeli scientist Judea Pearl,</w:t>
      </w:r>
      <w:r w:rsidRPr="00BA1C61">
        <w:rPr>
          <w:rFonts w:asciiTheme="majorHAnsi" w:hAnsiTheme="majorHAnsi" w:cstheme="majorHAnsi"/>
          <w:sz w:val="16"/>
          <w:vertAlign w:val="superscript"/>
        </w:rPr>
        <w:t>4</w:t>
      </w:r>
      <w:r w:rsidRPr="00BA1C61">
        <w:rPr>
          <w:rFonts w:asciiTheme="majorHAnsi" w:hAnsiTheme="majorHAnsi" w:cstheme="majorHAnsi"/>
          <w:sz w:val="16"/>
        </w:rPr>
        <w:t xml:space="preserve"> is an enhancement to statistical AI that looks beyond correlations between variables for causal relationships. This task is tricky even for humans: the cautionary phrase, “correlation does not mean causation,” applies in all applications of statistics. Larson cites Pearl as “argu[ing] that machine learning can never supply real understanding because the analysis of data does not bridge to knowledge of the causal structure of the real world, essential for intelligence.” Taking this as his starting point, Pearl then developed algorithms that look for causal relationships. This is accomplished by teaching context to the computer. Because Larson is a specialist in natural language learning (by computers), some of the best material in his book is about teaching context and common sense to machines. Unsurprisingly, this is somewhere between difficult and impossible: Common sense requires a rich understanding of the real world, which decomposes broadly into two parts: first, AI systems must somehow acquire everyday knowledge (and lots of it); and second, they must possess some inferential capability to make use of it. Having identified the challenge, Larson describes the experience of meeting it: </w:t>
      </w:r>
      <w:r w:rsidRPr="00BA1C61">
        <w:rPr>
          <w:rFonts w:asciiTheme="majorHAnsi" w:hAnsiTheme="majorHAnsi" w:cstheme="majorHAnsi"/>
          <w:u w:val="single"/>
        </w:rPr>
        <w:t xml:space="preserve">The </w:t>
      </w:r>
      <w:r w:rsidRPr="009D2139">
        <w:rPr>
          <w:rFonts w:asciiTheme="majorHAnsi" w:hAnsiTheme="majorHAnsi" w:cstheme="majorHAnsi"/>
          <w:highlight w:val="cyan"/>
          <w:u w:val="single"/>
        </w:rPr>
        <w:t>knowledge base of an ordinary person</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is</w:t>
      </w:r>
      <w:r w:rsidRPr="00BA1C61">
        <w:rPr>
          <w:rFonts w:asciiTheme="majorHAnsi" w:hAnsiTheme="majorHAnsi" w:cstheme="majorHAnsi"/>
          <w:u w:val="single"/>
        </w:rPr>
        <w:t xml:space="preserve"> </w:t>
      </w:r>
      <w:r w:rsidRPr="009D2139">
        <w:rPr>
          <w:rStyle w:val="Emphasis"/>
          <w:rFonts w:asciiTheme="majorHAnsi" w:hAnsiTheme="majorHAnsi" w:cstheme="majorHAnsi"/>
          <w:highlight w:val="cyan"/>
        </w:rPr>
        <w:t>unbelievably</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large</w:t>
      </w:r>
      <w:r w:rsidRPr="00BA1C61">
        <w:rPr>
          <w:rFonts w:asciiTheme="majorHAnsi" w:hAnsiTheme="majorHAnsi" w:cstheme="majorHAnsi"/>
          <w:u w:val="single"/>
        </w:rPr>
        <w:t xml:space="preserve">, and inputting and representing it in a computer is a </w:t>
      </w:r>
      <w:r w:rsidRPr="00BA1C61">
        <w:rPr>
          <w:rStyle w:val="Emphasis"/>
          <w:rFonts w:asciiTheme="majorHAnsi" w:hAnsiTheme="majorHAnsi" w:cstheme="majorHAnsi"/>
        </w:rPr>
        <w:t>gargantuan task</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Spoon-feeding a computer</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with</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common sense </w:t>
      </w:r>
      <w:r w:rsidRPr="00BA1C61">
        <w:rPr>
          <w:rFonts w:asciiTheme="majorHAnsi" w:hAnsiTheme="majorHAnsi" w:cstheme="majorHAnsi"/>
          <w:u w:val="single"/>
        </w:rPr>
        <w:t xml:space="preserve">turned out to be </w:t>
      </w:r>
      <w:r w:rsidRPr="009D2139">
        <w:rPr>
          <w:rFonts w:asciiTheme="majorHAnsi" w:hAnsiTheme="majorHAnsi" w:cstheme="majorHAnsi"/>
          <w:highlight w:val="cyan"/>
          <w:u w:val="single"/>
        </w:rPr>
        <w:t xml:space="preserve">a </w:t>
      </w:r>
      <w:r w:rsidRPr="009D2139">
        <w:rPr>
          <w:rStyle w:val="Emphasis"/>
          <w:rFonts w:asciiTheme="majorHAnsi" w:hAnsiTheme="majorHAnsi" w:cstheme="majorHAnsi"/>
          <w:highlight w:val="cyan"/>
        </w:rPr>
        <w:t>lifelong philosophical project</w:t>
      </w:r>
      <w:r w:rsidRPr="00BA1C61">
        <w:rPr>
          <w:rFonts w:asciiTheme="majorHAnsi" w:hAnsiTheme="majorHAnsi" w:cstheme="majorHAnsi"/>
          <w:u w:val="single"/>
        </w:rPr>
        <w:t xml:space="preserve">, ferreting out commonsense knowledge like “pouring a liquid into a glass container with no cracks and only one opening will fill it up.” Or that “living humans have heads,” or that “a road is a pathway with a hard surface intended for vehicle travel.” </w:t>
      </w:r>
      <w:r w:rsidRPr="009D2139">
        <w:rPr>
          <w:rFonts w:asciiTheme="majorHAnsi" w:hAnsiTheme="majorHAnsi" w:cstheme="majorHAnsi"/>
          <w:highlight w:val="cyan"/>
          <w:u w:val="single"/>
        </w:rPr>
        <w:t>Researchers</w:t>
      </w:r>
      <w:r w:rsidRPr="00BA1C61">
        <w:rPr>
          <w:rFonts w:asciiTheme="majorHAnsi" w:hAnsiTheme="majorHAnsi" w:cstheme="majorHAnsi"/>
          <w:u w:val="single"/>
        </w:rPr>
        <w:t xml:space="preserve"> were </w:t>
      </w:r>
      <w:r w:rsidRPr="009D2139">
        <w:rPr>
          <w:rFonts w:asciiTheme="majorHAnsi" w:hAnsiTheme="majorHAnsi" w:cstheme="majorHAnsi"/>
          <w:highlight w:val="cyan"/>
          <w:u w:val="single"/>
        </w:rPr>
        <w:t>assuming</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computers would “get it</w:t>
      </w:r>
      <w:r w:rsidRPr="00BA1C61">
        <w:rPr>
          <w:rFonts w:asciiTheme="majorHAnsi" w:hAnsiTheme="majorHAnsi" w:cstheme="majorHAnsi"/>
          <w:u w:val="single"/>
        </w:rPr>
        <w:t xml:space="preserve">” eventually, </w:t>
      </w:r>
      <w:r w:rsidRPr="009D2139">
        <w:rPr>
          <w:rFonts w:asciiTheme="majorHAnsi" w:hAnsiTheme="majorHAnsi" w:cstheme="majorHAnsi"/>
          <w:highlight w:val="cyan"/>
          <w:u w:val="single"/>
        </w:rPr>
        <w:t>but</w:t>
      </w:r>
      <w:r w:rsidRPr="00BA1C61">
        <w:rPr>
          <w:rFonts w:asciiTheme="majorHAnsi" w:hAnsiTheme="majorHAnsi" w:cstheme="majorHAnsi"/>
          <w:u w:val="single"/>
        </w:rPr>
        <w:t xml:space="preserve">...the </w:t>
      </w:r>
      <w:r w:rsidRPr="009D2139">
        <w:rPr>
          <w:rStyle w:val="Emphasis"/>
          <w:rFonts w:asciiTheme="majorHAnsi" w:hAnsiTheme="majorHAnsi" w:cstheme="majorHAnsi"/>
          <w:highlight w:val="cyan"/>
        </w:rPr>
        <w:t>project</w:t>
      </w:r>
      <w:r w:rsidRPr="00BA1C61">
        <w:rPr>
          <w:rStyle w:val="Emphasis"/>
          <w:rFonts w:asciiTheme="majorHAnsi" w:hAnsiTheme="majorHAnsi" w:cstheme="majorHAnsi"/>
        </w:rPr>
        <w:t xml:space="preserve"> seemed unending.</w:t>
      </w:r>
      <w:r w:rsidRPr="00BA1C61">
        <w:rPr>
          <w:rFonts w:asciiTheme="majorHAnsi" w:hAnsiTheme="majorHAnsi" w:cstheme="majorHAnsi"/>
          <w:u w:val="single"/>
        </w:rPr>
        <w:t xml:space="preserve"> </w:t>
      </w:r>
      <w:r w:rsidRPr="00BA1C61">
        <w:rPr>
          <w:rFonts w:asciiTheme="majorHAnsi" w:hAnsiTheme="majorHAnsi" w:cstheme="majorHAnsi"/>
          <w:sz w:val="16"/>
        </w:rPr>
        <w:t xml:space="preserve">It is unavoidable, then, that </w:t>
      </w:r>
      <w:r w:rsidRPr="00BA1C61">
        <w:rPr>
          <w:rFonts w:asciiTheme="majorHAnsi" w:hAnsiTheme="majorHAnsi" w:cstheme="majorHAnsi"/>
          <w:u w:val="single"/>
        </w:rPr>
        <w:t>Larson</w:t>
      </w:r>
      <w:r w:rsidRPr="00BA1C61">
        <w:rPr>
          <w:rFonts w:asciiTheme="majorHAnsi" w:hAnsiTheme="majorHAnsi" w:cstheme="majorHAnsi"/>
          <w:sz w:val="16"/>
        </w:rPr>
        <w:t xml:space="preserve">, an expert on natural language, would be called to perform this task. He is saying that he </w:t>
      </w:r>
      <w:r w:rsidRPr="00BA1C61">
        <w:rPr>
          <w:rFonts w:asciiTheme="majorHAnsi" w:hAnsiTheme="majorHAnsi" w:cstheme="majorHAnsi"/>
          <w:u w:val="single"/>
        </w:rPr>
        <w:t xml:space="preserve">and his colleagues </w:t>
      </w:r>
      <w:r w:rsidRPr="009D2139">
        <w:rPr>
          <w:rStyle w:val="Emphasis"/>
          <w:rFonts w:asciiTheme="majorHAnsi" w:hAnsiTheme="majorHAnsi" w:cstheme="majorHAnsi"/>
          <w:highlight w:val="cyan"/>
        </w:rPr>
        <w:t>failed</w:t>
      </w:r>
      <w:r w:rsidRPr="00BA1C61">
        <w:rPr>
          <w:rFonts w:asciiTheme="majorHAnsi" w:hAnsiTheme="majorHAnsi" w:cstheme="majorHAnsi"/>
          <w:u w:val="single"/>
        </w:rPr>
        <w:t>. Much of what follows in Larson’s book is a meditation on human language (not the stilted way we talk to machines but the flowing language we use to talk to each other) and the complexity of translating it to something a machine can process in a useful way.</w:t>
      </w:r>
      <w:r w:rsidRPr="00BA1C61">
        <w:rPr>
          <w:rFonts w:asciiTheme="majorHAnsi" w:hAnsiTheme="majorHAnsi" w:cstheme="majorHAnsi"/>
          <w:u w:val="single"/>
          <w:vertAlign w:val="superscript"/>
        </w:rPr>
        <w:t>5</w:t>
      </w:r>
      <w:r w:rsidRPr="00BA1C61">
        <w:rPr>
          <w:rFonts w:asciiTheme="majorHAnsi" w:hAnsiTheme="majorHAnsi" w:cstheme="majorHAnsi"/>
          <w:u w:val="single"/>
        </w:rPr>
        <w:t xml:space="preserve"> </w:t>
      </w:r>
      <w:r w:rsidRPr="00BA1C61">
        <w:rPr>
          <w:rStyle w:val="StyleUnderline"/>
          <w:rFonts w:asciiTheme="majorHAnsi" w:hAnsiTheme="majorHAnsi" w:cstheme="majorHAnsi"/>
        </w:rPr>
        <w:t xml:space="preserve">Artificial general intelligence </w:t>
      </w:r>
      <w:r w:rsidRPr="009D2139">
        <w:rPr>
          <w:rFonts w:asciiTheme="majorHAnsi" w:hAnsiTheme="majorHAnsi" w:cstheme="majorHAnsi"/>
          <w:highlight w:val="cyan"/>
          <w:u w:val="single"/>
        </w:rPr>
        <w:t>If all this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spoon-feeding” is needed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to</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achieve</w:t>
      </w:r>
      <w:r w:rsidRPr="00BA1C61">
        <w:rPr>
          <w:rFonts w:asciiTheme="majorHAnsi" w:hAnsiTheme="majorHAnsi" w:cstheme="majorHAnsi"/>
          <w:u w:val="single"/>
        </w:rPr>
        <w:t xml:space="preserve"> a satisfactory level of </w:t>
      </w:r>
      <w:r w:rsidRPr="009D2139">
        <w:rPr>
          <w:rFonts w:asciiTheme="majorHAnsi" w:hAnsiTheme="majorHAnsi" w:cstheme="majorHAnsi"/>
          <w:highlight w:val="cyan"/>
          <w:u w:val="single"/>
        </w:rPr>
        <w:t>causal AI</w:t>
      </w:r>
      <w:r w:rsidRPr="00BA1C61">
        <w:rPr>
          <w:rFonts w:asciiTheme="majorHAnsi" w:hAnsiTheme="majorHAnsi" w:cstheme="majorHAnsi"/>
          <w:u w:val="single"/>
        </w:rPr>
        <w:t xml:space="preserve">, the next level, </w:t>
      </w:r>
      <w:r w:rsidRPr="009D2139">
        <w:rPr>
          <w:rFonts w:asciiTheme="majorHAnsi" w:hAnsiTheme="majorHAnsi" w:cstheme="majorHAnsi"/>
          <w:highlight w:val="cyan"/>
          <w:u w:val="single"/>
        </w:rPr>
        <w:t>AGI</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seems </w:t>
      </w:r>
      <w:r w:rsidRPr="009D2139">
        <w:rPr>
          <w:rStyle w:val="Emphasis"/>
          <w:rFonts w:asciiTheme="majorHAnsi" w:hAnsiTheme="majorHAnsi" w:cstheme="majorHAnsi"/>
          <w:highlight w:val="cyan"/>
        </w:rPr>
        <w:t>insurmountable</w:t>
      </w:r>
      <w:r w:rsidRPr="00BA1C61">
        <w:rPr>
          <w:rFonts w:asciiTheme="majorHAnsi" w:hAnsiTheme="majorHAnsi" w:cstheme="majorHAnsi"/>
          <w:u w:val="single"/>
        </w:rPr>
        <w:t xml:space="preserve">. </w:t>
      </w:r>
      <w:r w:rsidRPr="00BA1C61">
        <w:rPr>
          <w:rFonts w:asciiTheme="majorHAnsi" w:hAnsiTheme="majorHAnsi" w:cstheme="majorHAnsi"/>
          <w:sz w:val="16"/>
        </w:rPr>
        <w:t xml:space="preserve">And </w:t>
      </w:r>
      <w:r w:rsidRPr="00BA1C61">
        <w:rPr>
          <w:rFonts w:asciiTheme="majorHAnsi" w:hAnsiTheme="majorHAnsi" w:cstheme="majorHAnsi"/>
          <w:u w:val="single"/>
        </w:rPr>
        <w:t xml:space="preserve">so it may remain. </w:t>
      </w:r>
      <w:r w:rsidRPr="009D2139">
        <w:rPr>
          <w:rFonts w:asciiTheme="majorHAnsi" w:hAnsiTheme="majorHAnsi" w:cstheme="majorHAnsi"/>
          <w:highlight w:val="cyan"/>
          <w:u w:val="single"/>
        </w:rPr>
        <w:t>Biological intelligence</w:t>
      </w:r>
      <w:r w:rsidRPr="00BA1C61">
        <w:rPr>
          <w:rFonts w:asciiTheme="majorHAnsi" w:hAnsiTheme="majorHAnsi" w:cstheme="majorHAnsi"/>
          <w:u w:val="single"/>
        </w:rPr>
        <w:t xml:space="preserve">, while subject to physical laws, may have </w:t>
      </w:r>
      <w:r w:rsidRPr="009D2139">
        <w:rPr>
          <w:rStyle w:val="Emphasis"/>
          <w:rFonts w:asciiTheme="majorHAnsi" w:hAnsiTheme="majorHAnsi" w:cstheme="majorHAnsi"/>
          <w:highlight w:val="cyan"/>
        </w:rPr>
        <w:t>acquired</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characteristics over 230 million years of evolution</w:t>
      </w:r>
      <w:r w:rsidRPr="00BA1C61">
        <w:rPr>
          <w:rFonts w:asciiTheme="majorHAnsi" w:hAnsiTheme="majorHAnsi" w:cstheme="majorHAnsi"/>
          <w:u w:val="single"/>
        </w:rPr>
        <w:t xml:space="preserve"> that may </w:t>
      </w:r>
      <w:r w:rsidRPr="009D2139">
        <w:rPr>
          <w:rStyle w:val="Emphasis"/>
          <w:rFonts w:asciiTheme="majorHAnsi" w:hAnsiTheme="majorHAnsi" w:cstheme="majorHAnsi"/>
          <w:highlight w:val="cyan"/>
        </w:rPr>
        <w:t>not</w:t>
      </w:r>
      <w:r w:rsidRPr="00BA1C61">
        <w:rPr>
          <w:rStyle w:val="Emphasis"/>
          <w:rFonts w:asciiTheme="majorHAnsi" w:hAnsiTheme="majorHAnsi" w:cstheme="majorHAnsi"/>
        </w:rPr>
        <w:t xml:space="preserve"> be </w:t>
      </w:r>
      <w:r w:rsidRPr="009D2139">
        <w:rPr>
          <w:rStyle w:val="Emphasis"/>
          <w:rFonts w:asciiTheme="majorHAnsi" w:hAnsiTheme="majorHAnsi" w:cstheme="majorHAnsi"/>
          <w:highlight w:val="cyan"/>
        </w:rPr>
        <w:t>replicable using logic</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circuits</w:t>
      </w:r>
      <w:r w:rsidRPr="00BA1C61">
        <w:rPr>
          <w:rFonts w:asciiTheme="majorHAnsi" w:hAnsiTheme="majorHAnsi" w:cstheme="majorHAnsi"/>
          <w:u w:val="single"/>
        </w:rPr>
        <w:t>. Horses have horse sense; as we’ll soon see, even turtles have a smidgen of it</w:t>
      </w:r>
      <w:r w:rsidRPr="00BA1C61">
        <w:rPr>
          <w:rFonts w:asciiTheme="majorHAnsi" w:hAnsiTheme="majorHAnsi" w:cstheme="majorHAnsi"/>
          <w:sz w:val="16"/>
        </w:rPr>
        <w:t xml:space="preserve">. </w:t>
      </w:r>
      <w:r w:rsidRPr="009D2139">
        <w:rPr>
          <w:rFonts w:asciiTheme="majorHAnsi" w:hAnsiTheme="majorHAnsi" w:cstheme="majorHAnsi"/>
          <w:highlight w:val="cyan"/>
          <w:u w:val="single"/>
        </w:rPr>
        <w:t>Computers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have shown </w:t>
      </w:r>
      <w:r w:rsidRPr="009D2139">
        <w:rPr>
          <w:rStyle w:val="Emphasis"/>
          <w:rFonts w:asciiTheme="majorHAnsi" w:hAnsiTheme="majorHAnsi" w:cstheme="majorHAnsi"/>
          <w:highlight w:val="cyan"/>
        </w:rPr>
        <w:t>no evidence</w:t>
      </w:r>
      <w:r w:rsidRPr="009D2139">
        <w:rPr>
          <w:rFonts w:asciiTheme="majorHAnsi" w:hAnsiTheme="majorHAnsi" w:cstheme="majorHAnsi"/>
          <w:highlight w:val="cyan"/>
          <w:u w:val="single"/>
        </w:rPr>
        <w:t xml:space="preserve"> of common sense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which is one reason</w:t>
      </w:r>
      <w:r w:rsidRPr="00BA1C61">
        <w:rPr>
          <w:rFonts w:asciiTheme="majorHAnsi" w:hAnsiTheme="majorHAnsi" w:cstheme="majorHAnsi"/>
          <w:u w:val="single"/>
        </w:rPr>
        <w:t xml:space="preserve"> that </w:t>
      </w:r>
      <w:r w:rsidRPr="009D2139">
        <w:rPr>
          <w:rStyle w:val="Emphasis"/>
          <w:rFonts w:asciiTheme="majorHAnsi" w:hAnsiTheme="majorHAnsi" w:cstheme="majorHAnsi"/>
          <w:highlight w:val="cyan"/>
        </w:rPr>
        <w:t>sci</w:t>
      </w:r>
      <w:r w:rsidRPr="00BA1C61">
        <w:rPr>
          <w:rStyle w:val="Emphasis"/>
          <w:rFonts w:asciiTheme="majorHAnsi" w:hAnsiTheme="majorHAnsi" w:cstheme="majorHAnsi"/>
        </w:rPr>
        <w:t>ence-</w:t>
      </w:r>
      <w:r w:rsidRPr="009D2139">
        <w:rPr>
          <w:rStyle w:val="Emphasis"/>
          <w:rFonts w:asciiTheme="majorHAnsi" w:hAnsiTheme="majorHAnsi" w:cstheme="majorHAnsi"/>
          <w:highlight w:val="cyan"/>
        </w:rPr>
        <w:t>fi</w:t>
      </w:r>
      <w:r w:rsidRPr="00BA1C61">
        <w:rPr>
          <w:rStyle w:val="Emphasis"/>
          <w:rFonts w:asciiTheme="majorHAnsi" w:hAnsiTheme="majorHAnsi" w:cstheme="majorHAnsi"/>
        </w:rPr>
        <w:t xml:space="preserve">ction </w:t>
      </w:r>
      <w:r w:rsidRPr="009D2139">
        <w:rPr>
          <w:rStyle w:val="Emphasis"/>
          <w:rFonts w:asciiTheme="majorHAnsi" w:hAnsiTheme="majorHAnsi" w:cstheme="majorHAnsi"/>
          <w:highlight w:val="cyan"/>
        </w:rPr>
        <w:t>writers</w:t>
      </w:r>
      <w:r w:rsidRPr="00BA1C61">
        <w:rPr>
          <w:rStyle w:val="Emphasis"/>
          <w:rFonts w:asciiTheme="majorHAnsi" w:hAnsiTheme="majorHAnsi" w:cstheme="majorHAnsi"/>
        </w:rPr>
        <w:t xml:space="preserve"> and philosophers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such</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as</w:t>
      </w:r>
      <w:r w:rsidRPr="00BA1C61">
        <w:rPr>
          <w:rFonts w:asciiTheme="majorHAnsi" w:hAnsiTheme="majorHAnsi" w:cstheme="majorHAnsi"/>
          <w:u w:val="single"/>
        </w:rPr>
        <w:t xml:space="preserve"> Nick </w:t>
      </w:r>
      <w:r w:rsidRPr="009D2139">
        <w:rPr>
          <w:rStyle w:val="Emphasis"/>
          <w:rFonts w:asciiTheme="majorHAnsi" w:hAnsiTheme="majorHAnsi" w:cstheme="majorHAnsi"/>
          <w:highlight w:val="cyan"/>
        </w:rPr>
        <w:t>Bostrom</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and</w:t>
      </w:r>
      <w:r w:rsidRPr="00BA1C61">
        <w:rPr>
          <w:rFonts w:asciiTheme="majorHAnsi" w:hAnsiTheme="majorHAnsi" w:cstheme="majorHAnsi"/>
          <w:u w:val="single"/>
        </w:rPr>
        <w:t xml:space="preserve"> Eliezer </w:t>
      </w:r>
      <w:r w:rsidRPr="009D2139">
        <w:rPr>
          <w:rStyle w:val="Emphasis"/>
          <w:rFonts w:asciiTheme="majorHAnsi" w:hAnsiTheme="majorHAnsi" w:cstheme="majorHAnsi"/>
          <w:highlight w:val="cyan"/>
        </w:rPr>
        <w:t>Yudkowsky</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have had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 field day speculating</w:t>
      </w:r>
      <w:r w:rsidRPr="00BA1C61">
        <w:rPr>
          <w:rFonts w:asciiTheme="majorHAnsi" w:hAnsiTheme="majorHAnsi" w:cstheme="majorHAnsi"/>
          <w:u w:val="single"/>
        </w:rPr>
        <w:t xml:space="preserve"> about evil AI robots taking over the universe.</w:t>
      </w:r>
      <w:r w:rsidRPr="00BA1C61">
        <w:rPr>
          <w:rFonts w:asciiTheme="majorHAnsi" w:hAnsiTheme="majorHAnsi" w:cstheme="majorHAnsi"/>
          <w:sz w:val="16"/>
          <w:vertAlign w:val="superscript"/>
        </w:rPr>
        <w:t>6</w:t>
      </w:r>
      <w:r w:rsidRPr="00BA1C61">
        <w:rPr>
          <w:rFonts w:asciiTheme="majorHAnsi" w:hAnsiTheme="majorHAnsi" w:cstheme="majorHAnsi"/>
          <w:sz w:val="16"/>
        </w:rPr>
        <w:t xml:space="preserve"> </w:t>
      </w:r>
      <w:r w:rsidRPr="00BA1C61">
        <w:rPr>
          <w:rFonts w:asciiTheme="majorHAnsi" w:hAnsiTheme="majorHAnsi" w:cstheme="majorHAnsi"/>
          <w:u w:val="single"/>
        </w:rPr>
        <w:t xml:space="preserve">Larson believes </w:t>
      </w:r>
      <w:r w:rsidRPr="009D2139">
        <w:rPr>
          <w:rFonts w:asciiTheme="majorHAnsi" w:hAnsiTheme="majorHAnsi" w:cstheme="majorHAnsi"/>
          <w:highlight w:val="cyan"/>
          <w:u w:val="single"/>
        </w:rPr>
        <w:t>these</w:t>
      </w:r>
      <w:r w:rsidRPr="00BA1C61">
        <w:rPr>
          <w:rFonts w:asciiTheme="majorHAnsi" w:hAnsiTheme="majorHAnsi" w:cstheme="majorHAnsi"/>
          <w:u w:val="single"/>
        </w:rPr>
        <w:t xml:space="preserve"> authors’ </w:t>
      </w:r>
      <w:r w:rsidRPr="009D2139">
        <w:rPr>
          <w:rStyle w:val="Emphasis"/>
          <w:rFonts w:asciiTheme="majorHAnsi" w:hAnsiTheme="majorHAnsi" w:cstheme="majorHAnsi"/>
          <w:highlight w:val="cyan"/>
        </w:rPr>
        <w:t>wild speculations are unfounded</w:t>
      </w:r>
      <w:r w:rsidRPr="00BA1C61">
        <w:rPr>
          <w:rFonts w:asciiTheme="majorHAnsi" w:hAnsiTheme="majorHAnsi" w:cstheme="majorHAnsi"/>
          <w:sz w:val="16"/>
        </w:rPr>
        <w:t xml:space="preserve">. Using humor so dry it’s hard to tell whether he’s joking, </w:t>
      </w:r>
      <w:r w:rsidRPr="00BA1C61">
        <w:rPr>
          <w:rFonts w:asciiTheme="majorHAnsi" w:hAnsiTheme="majorHAnsi" w:cstheme="majorHAnsi"/>
          <w:u w:val="single"/>
        </w:rPr>
        <w:t>Larson presents a parable involving an AI-enabled robot tasked with making paper clips; misunderstanding the instructions, it turns all the atoms in the universe, including us, into paper clips.</w:t>
      </w:r>
      <w:r w:rsidRPr="00BA1C61">
        <w:rPr>
          <w:rFonts w:asciiTheme="majorHAnsi" w:hAnsiTheme="majorHAnsi" w:cstheme="majorHAnsi"/>
          <w:sz w:val="16"/>
        </w:rPr>
        <w:t xml:space="preserve"> But Larson is not worried about it: The </w:t>
      </w:r>
      <w:r w:rsidRPr="009D2139">
        <w:rPr>
          <w:rFonts w:asciiTheme="majorHAnsi" w:hAnsiTheme="majorHAnsi" w:cstheme="majorHAnsi"/>
          <w:highlight w:val="cyan"/>
          <w:u w:val="single"/>
        </w:rPr>
        <w:t>idea</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that</w:t>
      </w:r>
      <w:r w:rsidRPr="00BA1C61">
        <w:rPr>
          <w:rFonts w:asciiTheme="majorHAnsi" w:hAnsiTheme="majorHAnsi" w:cstheme="majorHAnsi"/>
          <w:u w:val="single"/>
        </w:rPr>
        <w:t xml:space="preserve"> the </w:t>
      </w:r>
      <w:r w:rsidRPr="009D2139">
        <w:rPr>
          <w:rFonts w:asciiTheme="majorHAnsi" w:hAnsiTheme="majorHAnsi" w:cstheme="majorHAnsi"/>
          <w:highlight w:val="cyan"/>
          <w:u w:val="single"/>
        </w:rPr>
        <w:t>coming</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superintelligence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will somehow</w:t>
      </w:r>
      <w:r w:rsidRPr="00BA1C61">
        <w:rPr>
          <w:rFonts w:asciiTheme="majorHAnsi" w:hAnsiTheme="majorHAnsi" w:cstheme="majorHAnsi"/>
          <w:u w:val="single"/>
        </w:rPr>
        <w:t xml:space="preserve"> be laser-focused and uber-competent at achieving an objective </w:t>
      </w:r>
      <w:r w:rsidRPr="00BA1C61">
        <w:rPr>
          <w:rFonts w:asciiTheme="majorHAnsi" w:hAnsiTheme="majorHAnsi" w:cstheme="majorHAnsi"/>
          <w:i/>
          <w:iCs/>
          <w:u w:val="single"/>
        </w:rPr>
        <w:t xml:space="preserve">yet </w:t>
      </w:r>
      <w:r w:rsidRPr="009D2139">
        <w:rPr>
          <w:rFonts w:asciiTheme="majorHAnsi" w:hAnsiTheme="majorHAnsi" w:cstheme="majorHAnsi"/>
          <w:i/>
          <w:iCs/>
          <w:highlight w:val="cyan"/>
          <w:u w:val="single"/>
        </w:rPr>
        <w:t>have zero common sense</w:t>
      </w:r>
      <w:r w:rsidRPr="00BA1C61">
        <w:rPr>
          <w:rFonts w:asciiTheme="majorHAnsi" w:hAnsiTheme="majorHAnsi" w:cstheme="majorHAnsi"/>
          <w:u w:val="single"/>
        </w:rPr>
        <w:t xml:space="preserve"> seems to </w:t>
      </w:r>
      <w:r w:rsidRPr="009D2139">
        <w:rPr>
          <w:rStyle w:val="Emphasis"/>
          <w:rFonts w:asciiTheme="majorHAnsi" w:hAnsiTheme="majorHAnsi" w:cstheme="majorHAnsi"/>
          <w:highlight w:val="cyan"/>
        </w:rPr>
        <w:t>cut</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against</w:t>
      </w:r>
      <w:r w:rsidRPr="00BA1C61">
        <w:rPr>
          <w:rStyle w:val="Emphasis"/>
          <w:rFonts w:asciiTheme="majorHAnsi" w:hAnsiTheme="majorHAnsi" w:cstheme="majorHAnsi"/>
        </w:rPr>
        <w:t xml:space="preserve"> the </w:t>
      </w:r>
      <w:r w:rsidRPr="009D2139">
        <w:rPr>
          <w:rStyle w:val="Emphasis"/>
          <w:rFonts w:asciiTheme="majorHAnsi" w:hAnsiTheme="majorHAnsi" w:cstheme="majorHAnsi"/>
          <w:highlight w:val="cyan"/>
        </w:rPr>
        <w:t>grain of superintelligence itself</w:t>
      </w:r>
      <w:r w:rsidRPr="00BA1C61">
        <w:rPr>
          <w:rFonts w:asciiTheme="majorHAnsi" w:hAnsiTheme="majorHAnsi" w:cstheme="majorHAnsi"/>
          <w:u w:val="single"/>
        </w:rPr>
        <w:t xml:space="preserve"> – which is, after all, supposed to be human intelligence </w:t>
      </w:r>
      <w:r w:rsidRPr="00BA1C61">
        <w:rPr>
          <w:rFonts w:asciiTheme="majorHAnsi" w:hAnsiTheme="majorHAnsi" w:cstheme="majorHAnsi"/>
          <w:i/>
          <w:iCs/>
          <w:u w:val="single"/>
        </w:rPr>
        <w:t>plus more</w:t>
      </w:r>
      <w:r w:rsidRPr="00BA1C61">
        <w:rPr>
          <w:rFonts w:asciiTheme="majorHAnsi" w:hAnsiTheme="majorHAnsi" w:cstheme="majorHAnsi"/>
          <w:u w:val="single"/>
        </w:rPr>
        <w:t>.</w:t>
      </w:r>
      <w:r w:rsidRPr="00BA1C61">
        <w:rPr>
          <w:rFonts w:asciiTheme="majorHAnsi" w:hAnsiTheme="majorHAnsi" w:cstheme="majorHAnsi"/>
          <w:u w:val="single"/>
          <w:vertAlign w:val="superscript"/>
        </w:rPr>
        <w:t>7</w:t>
      </w:r>
    </w:p>
    <w:p w14:paraId="3FFF79F1" w14:textId="77777777" w:rsidR="00B60426" w:rsidRPr="00BA1C61" w:rsidRDefault="00B60426" w:rsidP="00B60426">
      <w:pPr>
        <w:rPr>
          <w:rFonts w:asciiTheme="majorHAnsi" w:hAnsiTheme="majorHAnsi" w:cstheme="majorHAnsi"/>
        </w:rPr>
      </w:pPr>
    </w:p>
    <w:p w14:paraId="46F5DF6D" w14:textId="77777777" w:rsidR="00B60426" w:rsidRPr="009F0B9C" w:rsidRDefault="00B60426" w:rsidP="00B60426"/>
    <w:p w14:paraId="6189405F" w14:textId="77777777" w:rsidR="00B60426" w:rsidRPr="00B97C64" w:rsidRDefault="00B60426" w:rsidP="00B60426"/>
    <w:p w14:paraId="69776C4D" w14:textId="77777777" w:rsidR="00B60426" w:rsidRDefault="00B60426" w:rsidP="00B60426">
      <w:pPr>
        <w:pStyle w:val="Heading3"/>
      </w:pPr>
      <w:r>
        <w:t>1NC- Turn</w:t>
      </w:r>
    </w:p>
    <w:p w14:paraId="2582C67A" w14:textId="77777777" w:rsidR="00B60426" w:rsidRDefault="00B60426" w:rsidP="00B60426">
      <w:pPr>
        <w:pStyle w:val="Heading4"/>
      </w:pPr>
      <w:r>
        <w:t xml:space="preserve">1] Turn- </w:t>
      </w:r>
    </w:p>
    <w:p w14:paraId="2504FD81" w14:textId="77777777" w:rsidR="00B60426" w:rsidRDefault="00B60426" w:rsidP="00B60426">
      <w:pPr>
        <w:pStyle w:val="Heading4"/>
      </w:pPr>
      <w:r>
        <w:t xml:space="preserve">A] Increasing labor protections incentivizes automation </w:t>
      </w:r>
    </w:p>
    <w:p w14:paraId="4B7E06C5" w14:textId="77777777" w:rsidR="00B60426" w:rsidRDefault="00B60426" w:rsidP="00B60426">
      <w:r w:rsidRPr="00F706E9">
        <w:rPr>
          <w:rStyle w:val="Style13ptBold"/>
        </w:rPr>
        <w:t>McDonald ’25</w:t>
      </w:r>
      <w:r>
        <w:t xml:space="preserve"> (Lisa McDonald, Editor, ACerS Bulletin, “Labor economics: Skill level determines relationship between wages and automation innovation”, </w:t>
      </w:r>
      <w:hyperlink r:id="rId38" w:history="1">
        <w:r w:rsidRPr="008C6BCE">
          <w:rPr>
            <w:rStyle w:val="Hyperlink"/>
          </w:rPr>
          <w:t>https://ceramics.org/ceramic-tech-today/labor-economics-wages-and-automation-innovation/</w:t>
        </w:r>
      </w:hyperlink>
      <w:r>
        <w:t>, March 4, 2025)</w:t>
      </w:r>
    </w:p>
    <w:p w14:paraId="3CD6834A" w14:textId="77777777" w:rsidR="00B60426" w:rsidRPr="00B54C5A" w:rsidRDefault="00B60426" w:rsidP="00B60426">
      <w:pPr>
        <w:rPr>
          <w:rStyle w:val="Emphasis"/>
        </w:rPr>
      </w:pPr>
      <w:r w:rsidRPr="00B54C5A">
        <w:rPr>
          <w:sz w:val="12"/>
        </w:rPr>
        <w:t xml:space="preserve">Ever since the U.S. government set the first federal minimum wage in 1938, the decision to raise the minimum wage or not leads to heated debate every time it’s discussed. Supporters argue that raising the federal minimum wage is a clear way to build the economic security of workers and their families, especially low-wage workers and workers from historically marginalized communities. On the other hand, opponents argue that the benefits of higher wages are voided by an increase in the price of consumer goods as companies attempt to maintain their profit margin despite the higher labor costs. </w:t>
      </w:r>
      <w:r w:rsidRPr="00B54C5A">
        <w:rPr>
          <w:rStyle w:val="Emphasis"/>
        </w:rPr>
        <w:t xml:space="preserve">The veracity of these arguments remains a topic of debate among economists. But </w:t>
      </w:r>
      <w:r w:rsidRPr="00803602">
        <w:rPr>
          <w:rStyle w:val="Emphasis"/>
          <w:highlight w:val="cyan"/>
        </w:rPr>
        <w:t>a new</w:t>
      </w:r>
      <w:r w:rsidRPr="00B54C5A">
        <w:rPr>
          <w:rStyle w:val="Emphasis"/>
        </w:rPr>
        <w:t xml:space="preserve"> open-access </w:t>
      </w:r>
      <w:r w:rsidRPr="00803602">
        <w:rPr>
          <w:rStyle w:val="Emphasis"/>
          <w:highlight w:val="cyan"/>
        </w:rPr>
        <w:t>paper by several</w:t>
      </w:r>
      <w:r w:rsidRPr="00B54C5A">
        <w:rPr>
          <w:rStyle w:val="Emphasis"/>
        </w:rPr>
        <w:t xml:space="preserve"> Swiss </w:t>
      </w:r>
      <w:r w:rsidRPr="00803602">
        <w:rPr>
          <w:rStyle w:val="Emphasis"/>
          <w:highlight w:val="cyan"/>
        </w:rPr>
        <w:t>economists suggests</w:t>
      </w:r>
      <w:r w:rsidRPr="00B54C5A">
        <w:rPr>
          <w:rStyle w:val="Emphasis"/>
        </w:rPr>
        <w:t xml:space="preserve"> that </w:t>
      </w:r>
      <w:r w:rsidRPr="00803602">
        <w:rPr>
          <w:rStyle w:val="Emphasis"/>
          <w:highlight w:val="cyan"/>
        </w:rPr>
        <w:t>the concern that higher wages may result in reduced employment opportunities is valid</w:t>
      </w:r>
      <w:r w:rsidRPr="00B54C5A">
        <w:rPr>
          <w:rStyle w:val="Emphasis"/>
        </w:rPr>
        <w:t xml:space="preserve"> </w:t>
      </w:r>
      <w:r w:rsidRPr="00803602">
        <w:rPr>
          <w:rStyle w:val="Emphasis"/>
          <w:highlight w:val="cyan"/>
        </w:rPr>
        <w:t>when it comes to jobs with the potential for automation</w:t>
      </w:r>
      <w:r w:rsidRPr="00B54C5A">
        <w:rPr>
          <w:rStyle w:val="Emphasis"/>
        </w:rPr>
        <w:t>.</w:t>
      </w:r>
      <w:r>
        <w:rPr>
          <w:rStyle w:val="Emphasis"/>
        </w:rPr>
        <w:t xml:space="preserve"> </w:t>
      </w:r>
      <w:r w:rsidRPr="00B54C5A">
        <w:rPr>
          <w:sz w:val="12"/>
        </w:rPr>
        <w:t>Automation is the use of various machines and control systems to perform tasks with minimal human input. While automation can benefit workers by taking over risky or dangerous job functions,</w:t>
      </w:r>
      <w:r w:rsidRPr="00F706E9">
        <w:rPr>
          <w:rStyle w:val="Emphasis"/>
        </w:rPr>
        <w:t xml:space="preserve"> if</w:t>
      </w:r>
      <w:r w:rsidRPr="00B54C5A">
        <w:rPr>
          <w:rStyle w:val="Emphasis"/>
        </w:rPr>
        <w:t xml:space="preserve"> certain low-skill positions are automated, some workers may face unemployment if there are no opportunities to upskill or reskill.</w:t>
      </w:r>
      <w:r w:rsidRPr="00B54C5A">
        <w:rPr>
          <w:sz w:val="12"/>
        </w:rPr>
        <w:t xml:space="preserve"> </w:t>
      </w:r>
      <w:r w:rsidRPr="00B54C5A">
        <w:rPr>
          <w:rStyle w:val="Emphasis"/>
        </w:rPr>
        <w:t xml:space="preserve">Economists have theorized that </w:t>
      </w:r>
      <w:r w:rsidRPr="00803602">
        <w:rPr>
          <w:rStyle w:val="Emphasis"/>
          <w:highlight w:val="cyan"/>
        </w:rPr>
        <w:t>higher wages drive innovation in automation technology as companies seek cost-saving measures to expensive labor</w:t>
      </w:r>
      <w:r w:rsidRPr="00B54C5A">
        <w:rPr>
          <w:rStyle w:val="Emphasis"/>
        </w:rPr>
        <w:t xml:space="preserve">. The new open-access </w:t>
      </w:r>
      <w:r w:rsidRPr="00803602">
        <w:rPr>
          <w:rStyle w:val="Emphasis"/>
          <w:highlight w:val="cyan"/>
        </w:rPr>
        <w:t>paper provides</w:t>
      </w:r>
      <w:r w:rsidRPr="00B54C5A">
        <w:rPr>
          <w:rStyle w:val="Emphasis"/>
        </w:rPr>
        <w:t xml:space="preserve"> the first </w:t>
      </w:r>
      <w:r w:rsidRPr="00803602">
        <w:rPr>
          <w:rStyle w:val="Emphasis"/>
          <w:highlight w:val="cyan"/>
        </w:rPr>
        <w:t>strong empirical evidence to support this idea</w:t>
      </w:r>
      <w:r w:rsidRPr="00B54C5A">
        <w:rPr>
          <w:rStyle w:val="Emphasis"/>
        </w:rPr>
        <w:t>.</w:t>
      </w:r>
      <w:r>
        <w:rPr>
          <w:rStyle w:val="Emphasis"/>
        </w:rPr>
        <w:t xml:space="preserve"> </w:t>
      </w:r>
      <w:r w:rsidRPr="00B54C5A">
        <w:rPr>
          <w:rStyle w:val="Emphasis"/>
        </w:rPr>
        <w:t>To conduct this study, the Swiss economists combined two distinct datasets: a newly developed dataset of automation patents and a macroeconomic dataset covering 41 countries. From this data, the researchers were able to calculate wage levels and analyze how wage fluctuations drive automation innovation.</w:t>
      </w:r>
      <w:r>
        <w:rPr>
          <w:rStyle w:val="Emphasis"/>
        </w:rPr>
        <w:t xml:space="preserve"> </w:t>
      </w:r>
      <w:r w:rsidRPr="00B54C5A">
        <w:rPr>
          <w:sz w:val="12"/>
        </w:rPr>
        <w:t xml:space="preserve">They found that </w:t>
      </w:r>
      <w:r w:rsidRPr="00803602">
        <w:rPr>
          <w:rStyle w:val="Emphasis"/>
          <w:highlight w:val="cyan"/>
        </w:rPr>
        <w:t>higher wages for low-skilled workers incentivized firms to invest in automation innovation to reduce their production costs</w:t>
      </w:r>
      <w:r w:rsidRPr="00B54C5A">
        <w:rPr>
          <w:sz w:val="12"/>
        </w:rPr>
        <w:t xml:space="preserve">. On the other hand, higher wages for high-skilled workers, such as those who operate and install automation machinery, reduced automation innovation because it makes implementing automation more expensive. </w:t>
      </w:r>
      <w:r w:rsidRPr="00B54C5A">
        <w:rPr>
          <w:rStyle w:val="Emphasis"/>
        </w:rPr>
        <w:t>To provide more support for these findings, the economists analyzed past labor market reforms and their impact on innovation trends, specifically the Hartz employment reforms in Germany. These reforms, implemented between 2003 and 2005, aimed to bring down the unemployment rate by, among other things, creating part-time job opportunities with a low threshold and minimum salary.</w:t>
      </w:r>
      <w:r>
        <w:rPr>
          <w:rStyle w:val="Emphasis"/>
        </w:rPr>
        <w:t xml:space="preserve"> </w:t>
      </w:r>
      <w:r w:rsidRPr="00B54C5A">
        <w:rPr>
          <w:sz w:val="12"/>
        </w:rPr>
        <w:t xml:space="preserve">The economists found that the introduction of low-wage jobs during the Hartz reforms led to a decline in automation innovation among firms exposed to the German market. This discovery supports their findings regarding the relationship between skill level, wages, and automation innovation. </w:t>
      </w:r>
      <w:r w:rsidRPr="00B54C5A">
        <w:rPr>
          <w:rStyle w:val="Emphasis"/>
        </w:rPr>
        <w:t xml:space="preserve">“Our results highlight that </w:t>
      </w:r>
      <w:r w:rsidRPr="00803602">
        <w:rPr>
          <w:rStyle w:val="Emphasis"/>
          <w:highlight w:val="cyan"/>
        </w:rPr>
        <w:t>labor market policies can generate technological responses</w:t>
      </w:r>
      <w:r w:rsidRPr="00B54C5A">
        <w:rPr>
          <w:rStyle w:val="Emphasis"/>
        </w:rPr>
        <w:t>,” the economists write.</w:t>
      </w:r>
    </w:p>
    <w:p w14:paraId="0C7791EA" w14:textId="77777777" w:rsidR="00B60426" w:rsidRDefault="00B60426" w:rsidP="00B60426">
      <w:pPr>
        <w:pStyle w:val="Heading4"/>
      </w:pPr>
      <w:r>
        <w:t>B] Automation increases far-right populism</w:t>
      </w:r>
    </w:p>
    <w:p w14:paraId="6225844A" w14:textId="77777777" w:rsidR="00B60426" w:rsidRPr="006E5DE9" w:rsidRDefault="00B60426" w:rsidP="00B60426">
      <w:r w:rsidRPr="005B3318">
        <w:rPr>
          <w:rStyle w:val="Style13ptBold"/>
        </w:rPr>
        <w:t>Jacobs et al. ’24</w:t>
      </w:r>
      <w:r>
        <w:t xml:space="preserve"> (Julian Jacobs Doctoral Student - University of Oxford, Department of Politics and IR, Francesco Tasin Research Assistant, Future Impact Group - University of Oxford, AJ Mannan Research Assistant, Future Impact Group - University of Oxford, Brookings Institute, “Does automation increase support for the far right?”, </w:t>
      </w:r>
      <w:hyperlink r:id="rId39" w:history="1">
        <w:r w:rsidRPr="00ED6EA3">
          <w:rPr>
            <w:rStyle w:val="Hyperlink"/>
          </w:rPr>
          <w:t>https://www.brookings.edu/articles/does-automation-increase-support-for-the-far-right/</w:t>
        </w:r>
      </w:hyperlink>
      <w:r>
        <w:t>, April 25, 2024)</w:t>
      </w:r>
    </w:p>
    <w:p w14:paraId="5450F342" w14:textId="77777777" w:rsidR="00B60426" w:rsidRDefault="00B60426" w:rsidP="00B60426">
      <w:pPr>
        <w:rPr>
          <w:rStyle w:val="Emphasis"/>
        </w:rPr>
      </w:pPr>
      <w:r w:rsidRPr="006E5DE9">
        <w:rPr>
          <w:rStyle w:val="Emphasis"/>
        </w:rPr>
        <w:t xml:space="preserve">The </w:t>
      </w:r>
      <w:r w:rsidRPr="00803602">
        <w:rPr>
          <w:rStyle w:val="Emphasis"/>
          <w:highlight w:val="cyan"/>
        </w:rPr>
        <w:t>economic insecurity caused by technology-driven automation is partly to blame for growing political polarization</w:t>
      </w:r>
      <w:r w:rsidRPr="006E5DE9">
        <w:rPr>
          <w:rStyle w:val="Emphasis"/>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r>
        <w:rPr>
          <w:rStyle w:val="Emphasis"/>
        </w:rPr>
        <w:t xml:space="preserve"> </w:t>
      </w:r>
      <w:r w:rsidRPr="006E5DE9">
        <w:rPr>
          <w:sz w:val="12"/>
        </w:rPr>
        <w:t xml:space="preserve">Social scientists have articulated many theories to explain the increases in political polarization and populism. The economic backlash theory argues that declines in real standards of living and economic opportunity have fostered frustration at the political establishment. This anger and sense of lost social status are redirected towards populist explanations and remedies—e.g.,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803602">
        <w:rPr>
          <w:rStyle w:val="Emphasis"/>
          <w:highlight w:val="cyan"/>
        </w:rPr>
        <w:t>scholarship increasingly points to a link between automation and the rise of populism</w:t>
      </w:r>
      <w:r w:rsidRPr="006E5DE9">
        <w:rPr>
          <w:rStyle w:val="Emphasis"/>
        </w:rPr>
        <w:t xml:space="preserve"> and political polarization in many Western countries. </w:t>
      </w:r>
      <w:r w:rsidRPr="00803602">
        <w:rPr>
          <w:rStyle w:val="Emphasis"/>
          <w:highlight w:val="cyan"/>
        </w:rPr>
        <w:t>This populism</w:t>
      </w:r>
      <w:r w:rsidRPr="006E5DE9">
        <w:rPr>
          <w:rStyle w:val="Emphasis"/>
        </w:rPr>
        <w:t xml:space="preserve"> also </w:t>
      </w:r>
      <w:r w:rsidRPr="00803602">
        <w:rPr>
          <w:rStyle w:val="Emphasis"/>
          <w:highlight w:val="cyan"/>
        </w:rPr>
        <w:t>tends to favor the far right disproportionately</w:t>
      </w:r>
      <w:r w:rsidRPr="006E5DE9">
        <w:rPr>
          <w:rStyle w:val="Emphasis"/>
        </w:rPr>
        <w:t>.</w:t>
      </w:r>
      <w:r w:rsidRPr="006E5DE9">
        <w:rPr>
          <w:sz w:val="12"/>
        </w:rPr>
        <w:t xml:space="preserve"> Automation and radicalization: existing evidence </w:t>
      </w:r>
      <w:r w:rsidRPr="006E5DE9">
        <w:rPr>
          <w:rStyle w:val="Emphasis"/>
        </w:rPr>
        <w:t xml:space="preserve">The </w:t>
      </w:r>
      <w:r w:rsidRPr="00E50ABD">
        <w:rPr>
          <w:rStyle w:val="Emphasis"/>
        </w:rPr>
        <w:t>economic insecurity caused</w:t>
      </w:r>
      <w:r w:rsidRPr="006E5DE9">
        <w:rPr>
          <w:rStyle w:val="Emphasis"/>
        </w:rPr>
        <w:t xml:space="preserve"> by task </w:t>
      </w:r>
      <w:r w:rsidRPr="00E50ABD">
        <w:rPr>
          <w:rStyle w:val="Emphasis"/>
        </w:rPr>
        <w:t>automation</w:t>
      </w:r>
      <w:r w:rsidRPr="006E5DE9">
        <w:rPr>
          <w:rStyle w:val="Emphasis"/>
        </w:rPr>
        <w:t xml:space="preserve"> of routine-based work is often associated with increased political polarization across Europe and the United States. </w:t>
      </w:r>
      <w:r w:rsidRPr="00803602">
        <w:rPr>
          <w:rStyle w:val="Emphasis"/>
          <w:highlight w:val="cyan"/>
        </w:rPr>
        <w:t>A large body of evidence now exists showing that a higher risk of automation leads to increased support for populist right-wing parties.</w:t>
      </w:r>
      <w:r w:rsidRPr="006E5DE9">
        <w:rPr>
          <w:rStyle w:val="Emphasis"/>
        </w:rPr>
        <w:t xml:space="preserve"> </w:t>
      </w:r>
      <w:r w:rsidRPr="00E50ABD">
        <w:rPr>
          <w:rStyle w:val="Emphasis"/>
        </w:rPr>
        <w:t>Economic uncertainty explains up to one-third of the rise in extremism</w:t>
      </w:r>
      <w:r w:rsidRPr="006E5DE9">
        <w:rPr>
          <w:rStyle w:val="Emphasis"/>
        </w:rPr>
        <w:t xml:space="preserve"> in Europe, with automation playing a subsidiary role alongside other factors impacting economic livelihoods.</w:t>
      </w:r>
      <w:r>
        <w:rPr>
          <w:rStyle w:val="Emphasis"/>
        </w:rPr>
        <w:t xml:space="preserve"> </w:t>
      </w:r>
      <w:r w:rsidRPr="006E5DE9">
        <w:rPr>
          <w:sz w:val="12"/>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digitalization—the diffusion of digital technology in the economy—have played a significant role in this rise of wage inequality in the U.S.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 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technology and demand shocks elicit a protectionist response…” When automation exposure is increased and perceived by workers, it can lead to calls for a slowdown of automation.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 What should we make of the increase in polarization between automation “survivors” and those who leave their jobs? Some scholars have suggested that the observed increase in the vote share of the populist right in Europe is attributable to the fear of losing one’s social status. Kurer (2020), Im et al (2022), and Boewein et al (2024) all offer evidence that automation does indeed induce growth in voting for the populist right. </w:t>
      </w:r>
      <w:r w:rsidRPr="006E5DE9">
        <w:rPr>
          <w:rStyle w:val="Emphasis"/>
        </w:rPr>
        <w:t xml:space="preserve">The argument that </w:t>
      </w:r>
      <w:r w:rsidRPr="00803602">
        <w:rPr>
          <w:rStyle w:val="Emphasis"/>
          <w:highlight w:val="cyan"/>
        </w:rPr>
        <w:t>automation damages workers’ perception of social status is supported by</w:t>
      </w:r>
      <w:r w:rsidRPr="006E5DE9">
        <w:rPr>
          <w:rStyle w:val="Emphasis"/>
        </w:rPr>
        <w:t xml:space="preserve"> other </w:t>
      </w:r>
      <w:r w:rsidRPr="00803602">
        <w:rPr>
          <w:rStyle w:val="Emphasis"/>
          <w:highlight w:val="cyan"/>
        </w:rPr>
        <w:t>scholarship</w:t>
      </w:r>
      <w:r w:rsidRPr="006E5DE9">
        <w:rPr>
          <w:rStyle w:val="Emphasis"/>
        </w:rPr>
        <w:t xml:space="preserve">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r>
        <w:rPr>
          <w:rStyle w:val="Emphasis"/>
        </w:rPr>
        <w:t xml:space="preserve"> </w:t>
      </w:r>
      <w:r w:rsidRPr="006E5DE9">
        <w:rPr>
          <w:sz w:val="12"/>
        </w:rPr>
        <w:t xml:space="preserve">The role of the welfare state and public services Even as automation appears to spur populist support and political polarization, the welfare state may play a powerful role as a moderator of those effects. This makes intuitive sense; if automation spurs growth in radicalism primarily through a loss of social status, public institutions and investments bent on preserving livelihoods and supporting reskilling should limit political radicalization. Time series polling data from the European Social Survey shows that workers with higher rates of automation exposure experience increased support for redistribution policies but decreased support for social investment policies. There is no effect on the demand for universal basic income. We can see similar effects in the United States, where there is increased support for redistributing policies among those workers most exposed to automation. Yet does redistribution play a role in reducing support for populist parties? Jane Gingrich (University of Oxford) wrote in a 2019 paper that “social programs very likely have prevented much radicalization among voters in the face of economic shocks, and pronounced fiscal austerity and direct cuts to social programs may stimulate a backlash.” She also notes that “compensatory policies are less important for how structural economic pressures play out politically in the face of automation than past forms of compensation were in the face of globalization, as affected workers face the risk of losing both income and status.” Indeed, the Halikiopoulou and Vlandas study that Gingrich references suggests </w:t>
      </w:r>
      <w:r w:rsidRPr="00E50ABD">
        <w:rPr>
          <w:sz w:val="12"/>
        </w:rPr>
        <w:t xml:space="preserve">that state intervention after the 2008 crisis —such as unemployment benefits and dismissal </w:t>
      </w:r>
      <w:r w:rsidRPr="00E50ABD">
        <w:rPr>
          <w:sz w:val="12"/>
          <w:szCs w:val="12"/>
        </w:rPr>
        <w:t xml:space="preserve">regulations—substantially reduced the impact of unemployment on political polarization.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the type of redistribution matters. </w:t>
      </w:r>
      <w:r w:rsidRPr="00E50ABD">
        <w:rPr>
          <w:rStyle w:val="Emphasis"/>
          <w:b w:val="0"/>
          <w:bCs/>
          <w:sz w:val="12"/>
          <w:szCs w:val="12"/>
          <w:u w:val="none"/>
        </w:rPr>
        <w:t>In particular, Halikiopoulou and Vlandas (2015) show that across Europe, when unemployment benefits are high and labor market protections are in place, there are no effects of increased unemployment on support for populism. When such institutional and social security support is weak, economic shocks result in statistically significant growth in the far right. As artificial intelligence (AI) proliferates more widely in the economy—transforming the nature of work and the quality of labor—the ability of countries to support economic adjustment will be vital to avoiding further polarization and the rise of radicalism.</w:t>
      </w:r>
    </w:p>
    <w:p w14:paraId="409105CA" w14:textId="77777777" w:rsidR="00B60426" w:rsidRDefault="00B60426" w:rsidP="00B60426">
      <w:pPr>
        <w:pStyle w:val="Heading4"/>
      </w:pPr>
      <w:r>
        <w:t>C] Populism prevents us from solving numerous existential threats</w:t>
      </w:r>
    </w:p>
    <w:p w14:paraId="1697F5EB" w14:textId="77777777" w:rsidR="00B60426" w:rsidRPr="008E7B82" w:rsidRDefault="00B60426" w:rsidP="00B60426">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hyperlink r:id="rId40" w:history="1">
        <w:r w:rsidRPr="00EE35B4">
          <w:rPr>
            <w:rStyle w:val="Hyperlink"/>
          </w:rPr>
          <w:t>https://www.independent.org/tir/2025-spring/whats-the-worst-that-could-happen/</w:t>
        </w:r>
      </w:hyperlink>
      <w:r>
        <w:t xml:space="preserve"> lp </w:t>
      </w:r>
    </w:p>
    <w:p w14:paraId="5EC2028C" w14:textId="77777777" w:rsidR="00B60426" w:rsidRPr="00136EDF" w:rsidRDefault="00B60426" w:rsidP="00B60426">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136EDF">
        <w:rPr>
          <w:rStyle w:val="StyleUnderline"/>
          <w:highlight w:val="cyan"/>
        </w:rPr>
        <w:t xml:space="preserve">biggest </w:t>
      </w:r>
      <w:r w:rsidRPr="00136EDF">
        <w:rPr>
          <w:rStyle w:val="Emphasis"/>
          <w:highlight w:val="cyan"/>
        </w:rPr>
        <w:t>existential risks</w:t>
      </w:r>
      <w:r w:rsidRPr="00136EDF">
        <w:rPr>
          <w:sz w:val="14"/>
        </w:rPr>
        <w:t xml:space="preserve"> </w:t>
      </w:r>
      <w:r w:rsidRPr="008E7B82">
        <w:rPr>
          <w:rStyle w:val="StyleUnderline"/>
        </w:rPr>
        <w:t>facing humanity—</w:t>
      </w:r>
      <w:r w:rsidRPr="00136EDF">
        <w:rPr>
          <w:rStyle w:val="StyleUnderline"/>
          <w:highlight w:val="cyan"/>
        </w:rPr>
        <w:t>pandemics, climate</w:t>
      </w:r>
      <w:r w:rsidRPr="008E7B82">
        <w:rPr>
          <w:rStyle w:val="StyleUnderline"/>
        </w:rPr>
        <w:t xml:space="preserve"> </w:t>
      </w:r>
      <w:r w:rsidRPr="00136EDF">
        <w:rPr>
          <w:rStyle w:val="StyleUnderline"/>
          <w:highlight w:val="cyan"/>
        </w:rPr>
        <w:t>change, nuclear weapons, and artificial intelligence</w:t>
      </w:r>
      <w:r w:rsidRPr="00136EDF">
        <w:rPr>
          <w:sz w:val="14"/>
        </w:rPr>
        <w:t xml:space="preserve">. His argument is that private </w:t>
      </w:r>
      <w:r w:rsidRPr="00136EDF">
        <w:rPr>
          <w:rStyle w:val="Emphasis"/>
          <w:highlight w:val="cyan"/>
        </w:rPr>
        <w:t>people</w:t>
      </w:r>
      <w:r w:rsidRPr="0016119A">
        <w:rPr>
          <w:rStyle w:val="Emphasis"/>
        </w:rPr>
        <w:t xml:space="preserve"> tend to </w:t>
      </w:r>
      <w:r w:rsidRPr="00136EDF">
        <w:rPr>
          <w:rStyle w:val="Emphasis"/>
          <w:highlight w:val="cyan"/>
        </w:rPr>
        <w:t>underestimate the odds</w:t>
      </w:r>
      <w:r w:rsidRPr="0016119A">
        <w:rPr>
          <w:rStyle w:val="Emphasis"/>
        </w:rPr>
        <w:t xml:space="preserve"> of extreme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136EDF">
        <w:rPr>
          <w:rStyle w:val="StyleUnderline"/>
          <w:highlight w:val="cyan"/>
        </w:rPr>
        <w:t>Well-functioning governments</w:t>
      </w:r>
      <w:r w:rsidRPr="00136EDF">
        <w:rPr>
          <w:sz w:val="14"/>
        </w:rPr>
        <w:t xml:space="preserve">, therefore, </w:t>
      </w:r>
      <w:r w:rsidRPr="00136EDF">
        <w:rPr>
          <w:rStyle w:val="StyleUnderline"/>
          <w:highlight w:val="cyan"/>
        </w:rPr>
        <w:t>are necessary</w:t>
      </w:r>
      <w:r w:rsidRPr="00136EDF">
        <w:rPr>
          <w:sz w:val="14"/>
        </w:rPr>
        <w:t xml:space="preserve"> to fill the gap through well-designed policies that take account of these risks both in the immediate term and in the long term. The rise of </w:t>
      </w:r>
      <w:r w:rsidRPr="00136EDF">
        <w:rPr>
          <w:rStyle w:val="StyleUnderline"/>
          <w:highlight w:val="cyan"/>
        </w:rPr>
        <w:t>populism</w:t>
      </w:r>
      <w:r w:rsidRPr="0016119A">
        <w:rPr>
          <w:rStyle w:val="StyleUnderline"/>
        </w:rPr>
        <w:t xml:space="preserve">, however, </w:t>
      </w:r>
      <w:r w:rsidRPr="00136EDF">
        <w:rPr>
          <w:rStyle w:val="StyleUnderline"/>
          <w:highlight w:val="cyan"/>
        </w:rPr>
        <w:t>threatens the effectiveness of government to</w:t>
      </w:r>
      <w:r w:rsidRPr="0016119A">
        <w:rPr>
          <w:rStyle w:val="StyleUnderline"/>
        </w:rPr>
        <w:t xml:space="preserve"> </w:t>
      </w:r>
      <w:r w:rsidRPr="00136EDF">
        <w:rPr>
          <w:rStyle w:val="StyleUnderline"/>
          <w:highlight w:val="cyan"/>
        </w:rPr>
        <w:t>respond to these threats</w:t>
      </w:r>
      <w:r w:rsidRPr="0016119A">
        <w:rPr>
          <w:rStyle w:val="StyleUnderline"/>
        </w:rPr>
        <w:t xml:space="preserve"> while posing a direct threat to democracy</w:t>
      </w:r>
      <w:r w:rsidRPr="00136EDF">
        <w:rPr>
          <w:sz w:val="14"/>
        </w:rPr>
        <w:t>.</w:t>
      </w:r>
    </w:p>
    <w:p w14:paraId="53E8AE51" w14:textId="77777777" w:rsidR="00B60426" w:rsidRPr="00136EDF" w:rsidRDefault="00B60426" w:rsidP="00B60426">
      <w:pPr>
        <w:rPr>
          <w:sz w:val="14"/>
        </w:rPr>
      </w:pPr>
      <w:r w:rsidRPr="00136EDF">
        <w:rPr>
          <w:sz w:val="14"/>
        </w:rPr>
        <w:t xml:space="preserve">Leigh begins by referencing the philosopher Toby Ord (The Precipice: Existential Risk and the Future of Humanity, Hachette Books, 2020) who estimates the </w:t>
      </w:r>
      <w:r w:rsidRPr="00136EDF">
        <w:rPr>
          <w:rStyle w:val="Emphasis"/>
          <w:highlight w:val="cyan"/>
        </w:rPr>
        <w:t>odds of human extinction</w:t>
      </w:r>
      <w:r w:rsidRPr="0016119A">
        <w:rPr>
          <w:rStyle w:val="Emphasis"/>
        </w:rPr>
        <w:t xml:space="preserve"> over the next century at </w:t>
      </w:r>
      <w:r w:rsidRPr="00136EDF">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20744420" w14:textId="77777777" w:rsidR="00B60426" w:rsidRPr="00136EDF" w:rsidRDefault="00B60426" w:rsidP="00B60426">
      <w:pPr>
        <w:rPr>
          <w:u w:val="single"/>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136EDF">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136EDF">
        <w:rPr>
          <w:rStyle w:val="StyleUnderline"/>
          <w:highlight w:val="cyan"/>
        </w:rPr>
        <w:t>to ignore the proposals and warnings of experts</w:t>
      </w:r>
      <w:r w:rsidRPr="0016119A">
        <w:rPr>
          <w:rStyle w:val="StyleUnderline"/>
        </w:rPr>
        <w:t xml:space="preserve"> related to potentially catastrophic threats</w:t>
      </w:r>
      <w:r w:rsidRPr="00136EDF">
        <w:rPr>
          <w:sz w:val="14"/>
        </w:rPr>
        <w:t xml:space="preserve">. Second, </w:t>
      </w:r>
      <w:r w:rsidRPr="0016119A">
        <w:rPr>
          <w:rStyle w:val="StyleUnderline"/>
        </w:rPr>
        <w:t xml:space="preserve">populists are </w:t>
      </w:r>
      <w:r w:rsidRPr="00136EDF">
        <w:rPr>
          <w:rStyle w:val="StyleUnderline"/>
          <w:highlight w:val="cyan"/>
        </w:rPr>
        <w:t>anti-institutional</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136EDF">
        <w:rPr>
          <w:rStyle w:val="StyleUnderline"/>
          <w:highlight w:val="cyan"/>
        </w:rPr>
        <w:t>limits the design and implementation of</w:t>
      </w:r>
      <w:r w:rsidRPr="0016119A">
        <w:rPr>
          <w:rStyle w:val="StyleUnderline"/>
        </w:rPr>
        <w:t xml:space="preserve"> effective </w:t>
      </w:r>
      <w:r w:rsidRPr="00136EDF">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136EDF">
        <w:rPr>
          <w:rStyle w:val="StyleUnderline"/>
          <w:highlight w:val="cyan"/>
        </w:rPr>
        <w:t>anti-international,</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136EDF">
        <w:rPr>
          <w:rStyle w:val="StyleUnderline"/>
          <w:highlight w:val="cyan"/>
        </w:rPr>
        <w:t>This zero-sum framing limits cooperation and coordination on</w:t>
      </w:r>
      <w:r w:rsidRPr="00136EDF">
        <w:rPr>
          <w:rStyle w:val="StyleUnderline"/>
        </w:rPr>
        <w:t xml:space="preserve"> </w:t>
      </w:r>
      <w:r w:rsidRPr="00136EDF">
        <w:rPr>
          <w:rStyle w:val="StyleUnderline"/>
          <w:highlight w:val="cyan"/>
        </w:rPr>
        <w:t>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136EDF">
        <w:rPr>
          <w:rStyle w:val="StyleUnderline"/>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136EDF">
        <w:rPr>
          <w:rStyle w:val="StyleUnderline"/>
          <w:highlight w:val="cyan"/>
        </w:rPr>
        <w:t>populism can result in the death of democracy</w:t>
      </w:r>
      <w:r w:rsidRPr="00136EDF">
        <w:rPr>
          <w:rStyle w:val="StyleUnderline"/>
        </w:rPr>
        <w:t xml:space="preserve"> </w:t>
      </w:r>
      <w:r w:rsidRPr="00136EDF">
        <w:rPr>
          <w:rStyle w:val="StyleUnderline"/>
          <w:highlight w:val="cyan"/>
        </w:rPr>
        <w:t>and</w:t>
      </w:r>
      <w:r w:rsidRPr="00136EDF">
        <w:rPr>
          <w:rStyle w:val="StyleUnderline"/>
        </w:rPr>
        <w:t xml:space="preserve"> the rise of </w:t>
      </w:r>
      <w:r w:rsidRPr="00136EDF">
        <w:rPr>
          <w:rStyle w:val="StyleUnderline"/>
          <w:highlight w:val="cyan"/>
        </w:rPr>
        <w:t>totalitarianism</w:t>
      </w:r>
      <w:r w:rsidRPr="00136EDF">
        <w:rPr>
          <w:rStyle w:val="StyleUnderline"/>
        </w:rPr>
        <w:t>.</w:t>
      </w:r>
    </w:p>
    <w:p w14:paraId="27664C47" w14:textId="77777777" w:rsidR="00B60426" w:rsidRDefault="00B60426" w:rsidP="00B60426">
      <w:pPr>
        <w:pStyle w:val="Heading3"/>
      </w:pPr>
      <w:r>
        <w:t>Utilitarianism---1NC</w:t>
      </w:r>
    </w:p>
    <w:p w14:paraId="1A8912AB" w14:textId="77777777" w:rsidR="00B60426" w:rsidRPr="001B1BEF" w:rsidRDefault="00B60426" w:rsidP="00B60426">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179DD98E" w14:textId="77777777" w:rsidR="00B60426" w:rsidRPr="001B1BEF" w:rsidRDefault="00B60426" w:rsidP="00B60426">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1DAFCF3D" w14:textId="77777777" w:rsidR="00B60426" w:rsidRPr="001B1BEF" w:rsidRDefault="00B60426" w:rsidP="00B60426">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7CAE28E7" w14:textId="77777777" w:rsidR="00B60426" w:rsidRPr="001B1BEF" w:rsidRDefault="00B60426" w:rsidP="00B60426">
      <w:pPr>
        <w:pStyle w:val="Heading4"/>
        <w:rPr>
          <w:rFonts w:cs="Calibri"/>
        </w:rPr>
      </w:pPr>
      <w:r w:rsidRPr="001B1BEF">
        <w:rPr>
          <w:rFonts w:cs="Calibri"/>
        </w:rPr>
        <w:t xml:space="preserve">Alternative ethics are tautological – competing rights claims collapse – the only option is to maximize lives saved </w:t>
      </w:r>
    </w:p>
    <w:p w14:paraId="40642CA4" w14:textId="77777777" w:rsidR="00B60426" w:rsidRPr="001B1BEF" w:rsidRDefault="00B60426" w:rsidP="00B60426">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41" w:history="1">
        <w:r w:rsidRPr="001B1BEF">
          <w:rPr>
            <w:rStyle w:val="Hyperlink"/>
          </w:rPr>
          <w:t>www.fed.cuhk.edu.hk/~lchang/material/Evolutionary/Developmental/Greene-KantSoul.pdf</w:t>
        </w:r>
      </w:hyperlink>
      <w:r w:rsidRPr="001B1BEF">
        <w:t>)</w:t>
      </w:r>
    </w:p>
    <w:p w14:paraId="5E1159D5" w14:textId="77777777" w:rsidR="00B60426" w:rsidRPr="000F0D87" w:rsidRDefault="00B60426" w:rsidP="00B60426">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B1BEF">
        <w:rPr>
          <w:b/>
          <w:highlight w:val="cyan"/>
          <w:u w:val="single"/>
        </w:rPr>
        <w:t>moral judgment is not a</w:t>
      </w:r>
      <w:r w:rsidRPr="001B1BEF">
        <w:rPr>
          <w:sz w:val="14"/>
        </w:rPr>
        <w:t xml:space="preserve"> pristine </w:t>
      </w:r>
      <w:r w:rsidRPr="001B1BEF">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B1BEF">
        <w:rPr>
          <w:rStyle w:val="Emphasis"/>
          <w:highlight w:val="cyan"/>
        </w:rPr>
        <w:t>it defines deontology in</w:t>
      </w:r>
      <w:r w:rsidRPr="001B1BEF">
        <w:rPr>
          <w:rStyle w:val="Emphasis"/>
        </w:rPr>
        <w:t xml:space="preserve"> terms of </w:t>
      </w:r>
      <w:r w:rsidRPr="001B1BEF">
        <w:rPr>
          <w:rStyle w:val="Emphasis"/>
          <w:highlight w:val="cyan"/>
        </w:rPr>
        <w:t>values that are not</w:t>
      </w:r>
      <w:r w:rsidRPr="001B1BEF">
        <w:rPr>
          <w:rStyle w:val="Emphasis"/>
        </w:rPr>
        <w:t xml:space="preserve"> distinctively </w:t>
      </w:r>
      <w:r w:rsidRPr="001B1BEF">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1B1BEF">
        <w:rPr>
          <w:rStyle w:val="Emphasis"/>
          <w:highlight w:val="cyan"/>
        </w:rPr>
        <w:t>consequentialists</w:t>
      </w:r>
      <w:r w:rsidRPr="001B1BEF">
        <w:rPr>
          <w:rStyle w:val="Emphasis"/>
        </w:rPr>
        <w:t xml:space="preserve">, as much as anyone else, </w:t>
      </w:r>
      <w:r w:rsidRPr="001B1BEF">
        <w:rPr>
          <w:rStyle w:val="Emphasis"/>
          <w:highlight w:val="cyan"/>
        </w:rPr>
        <w:t>have respect for persons, are against</w:t>
      </w:r>
      <w:r w:rsidRPr="001B1BEF">
        <w:rPr>
          <w:rStyle w:val="Emphasis"/>
        </w:rPr>
        <w:t xml:space="preserve"> treating </w:t>
      </w:r>
      <w:r w:rsidRPr="001B1BEF">
        <w:rPr>
          <w:rStyle w:val="Emphasis"/>
          <w:highlight w:val="cyan"/>
        </w:rPr>
        <w:t>people as mere objects, wish to act for reasons that rational creatures</w:t>
      </w:r>
      <w:r w:rsidRPr="001B1BEF">
        <w:rPr>
          <w:rStyle w:val="Emphasis"/>
        </w:rPr>
        <w:t xml:space="preserve"> can </w:t>
      </w:r>
      <w:r w:rsidRPr="001B1BEF">
        <w:rPr>
          <w:rStyle w:val="Emphasis"/>
          <w:highlight w:val="cyan"/>
        </w:rPr>
        <w:t>share</w:t>
      </w:r>
      <w:r w:rsidRPr="001B1BEF">
        <w:rPr>
          <w:rStyle w:val="Emphasis"/>
        </w:rPr>
        <w:t xml:space="preserve">, etc. A consequentialist respects other persons, and refrains from treating them as mere objects, </w:t>
      </w:r>
      <w:r w:rsidRPr="001B1BEF">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B1BEF">
        <w:rPr>
          <w:rStyle w:val="Emphasis"/>
          <w:highlight w:val="cyan"/>
        </w:rPr>
        <w:t>If you ask</w:t>
      </w:r>
      <w:r w:rsidRPr="001B1BEF">
        <w:rPr>
          <w:rStyle w:val="Emphasis"/>
        </w:rPr>
        <w:t xml:space="preserve"> a deontologically-minded person </w:t>
      </w:r>
      <w:r w:rsidRPr="001B1BEF">
        <w:rPr>
          <w:rStyle w:val="Emphasis"/>
          <w:highlight w:val="cyan"/>
        </w:rPr>
        <w:t>why it's wrong to push someone</w:t>
      </w:r>
      <w:r w:rsidRPr="001B1BEF">
        <w:rPr>
          <w:rStyle w:val="Emphasis"/>
        </w:rPr>
        <w:t xml:space="preserve"> in front of speeding trolley in order </w:t>
      </w:r>
      <w:r w:rsidRPr="001B1BEF">
        <w:rPr>
          <w:rStyle w:val="Emphasis"/>
          <w:highlight w:val="cyan"/>
        </w:rPr>
        <w:t>to save five others</w:t>
      </w:r>
      <w:r w:rsidRPr="001B1BEF">
        <w:rPr>
          <w:rStyle w:val="Emphasis"/>
        </w:rPr>
        <w:t xml:space="preserve">, you will get characteristically deontological </w:t>
      </w:r>
      <w:r w:rsidRPr="001B1BEF">
        <w:rPr>
          <w:rStyle w:val="Emphasis"/>
          <w:highlight w:val="cyan"/>
        </w:rPr>
        <w:t>answers</w:t>
      </w:r>
      <w:r w:rsidRPr="001B1BEF">
        <w:rPr>
          <w:rStyle w:val="Emphasis"/>
        </w:rPr>
        <w:t xml:space="preserve">. Some </w:t>
      </w:r>
      <w:r w:rsidRPr="001B1BEF">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1B1BEF">
        <w:rPr>
          <w:rStyle w:val="Emphasis"/>
          <w:highlight w:val="cyan"/>
        </w:rPr>
        <w:t>answers don't</w:t>
      </w:r>
      <w:r w:rsidRPr="001B1BEF">
        <w:rPr>
          <w:rStyle w:val="Emphasis"/>
        </w:rPr>
        <w:t xml:space="preserve"> really </w:t>
      </w:r>
      <w:r w:rsidRPr="001B1BEF">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B1BEF">
        <w:rPr>
          <w:rStyle w:val="Emphasis"/>
          <w:highlight w:val="cyan"/>
        </w:rPr>
        <w:t>there seems to be "something deeply right</w:t>
      </w:r>
      <w:r w:rsidRPr="001B1BEF">
        <w:rPr>
          <w:rStyle w:val="Emphasis"/>
        </w:rPr>
        <w:t xml:space="preserve">" about them </w:t>
      </w:r>
      <w:r w:rsidRPr="001B1BEF">
        <w:rPr>
          <w:rStyle w:val="Emphasis"/>
          <w:highlight w:val="cyan"/>
        </w:rPr>
        <w:t>because they give voice to</w:t>
      </w:r>
      <w:r w:rsidRPr="001B1BEF">
        <w:rPr>
          <w:rStyle w:val="Emphasis"/>
        </w:rPr>
        <w:t xml:space="preserve"> powerful </w:t>
      </w:r>
      <w:r w:rsidRPr="001B1BEF">
        <w:rPr>
          <w:rStyle w:val="Emphasis"/>
          <w:highlight w:val="cyan"/>
        </w:rPr>
        <w:t>moral emotions</w:t>
      </w:r>
      <w:r w:rsidRPr="001B1BEF">
        <w:rPr>
          <w:rStyle w:val="Emphasis"/>
        </w:rPr>
        <w:t xml:space="preserve">. But, as with many religious people's accounts of what's essential to religion, </w:t>
      </w:r>
      <w:r w:rsidRPr="001B1BEF">
        <w:rPr>
          <w:rStyle w:val="Emphasis"/>
          <w:highlight w:val="cyan"/>
        </w:rPr>
        <w:t>they don't</w:t>
      </w:r>
      <w:r w:rsidRPr="001B1BEF">
        <w:rPr>
          <w:rStyle w:val="Emphasis"/>
        </w:rPr>
        <w:t xml:space="preserve"> really </w:t>
      </w:r>
      <w:r w:rsidRPr="001B1BEF">
        <w:rPr>
          <w:rStyle w:val="Emphasis"/>
          <w:highlight w:val="cyan"/>
        </w:rPr>
        <w:t>explain</w:t>
      </w:r>
      <w:r w:rsidRPr="001B1BEF">
        <w:rPr>
          <w:rStyle w:val="Emphasis"/>
        </w:rPr>
        <w:t xml:space="preserve"> what's distinctive about </w:t>
      </w:r>
      <w:r w:rsidRPr="001B1BEF">
        <w:rPr>
          <w:rStyle w:val="Emphasis"/>
          <w:highlight w:val="cyan"/>
        </w:rPr>
        <w:t>the philosophy in question</w:t>
      </w:r>
      <w:r w:rsidRPr="001B1BEF">
        <w:rPr>
          <w:rStyle w:val="Emphasis"/>
        </w:rPr>
        <w:t>.</w:t>
      </w:r>
    </w:p>
    <w:p w14:paraId="5AB01A71" w14:textId="77777777" w:rsidR="00B60426" w:rsidRPr="00001CEE" w:rsidRDefault="00B60426" w:rsidP="00B60426"/>
    <w:p w14:paraId="687250BF" w14:textId="77777777" w:rsidR="00B60426" w:rsidRDefault="00B60426" w:rsidP="00B60426">
      <w:pPr>
        <w:pStyle w:val="Heading1"/>
      </w:pPr>
      <w:r>
        <w:t>2NC v Cornell MD</w:t>
      </w:r>
    </w:p>
    <w:p w14:paraId="0490A5DA" w14:textId="77777777" w:rsidR="00B60426" w:rsidRDefault="00B60426" w:rsidP="00B60426">
      <w:pPr>
        <w:pStyle w:val="Heading2"/>
      </w:pPr>
      <w:r>
        <w:t>CP</w:t>
      </w:r>
    </w:p>
    <w:p w14:paraId="3C375657" w14:textId="77777777" w:rsidR="00B60426" w:rsidRPr="005F1118" w:rsidRDefault="00B60426" w:rsidP="00B60426">
      <w:pPr>
        <w:pStyle w:val="Heading3"/>
      </w:pPr>
      <w:r>
        <w:t>CP Solvency</w:t>
      </w:r>
    </w:p>
    <w:p w14:paraId="31F81FA6" w14:textId="77777777" w:rsidR="00B60426" w:rsidRDefault="00B60426" w:rsidP="00B60426">
      <w:pPr>
        <w:pStyle w:val="Analytic"/>
      </w:pPr>
    </w:p>
    <w:p w14:paraId="16E2E731" w14:textId="77777777" w:rsidR="00B60426" w:rsidRDefault="00B60426" w:rsidP="00B60426">
      <w:pPr>
        <w:pStyle w:val="Analytic"/>
      </w:pPr>
    </w:p>
    <w:p w14:paraId="19CC0C02" w14:textId="77777777" w:rsidR="00B60426" w:rsidRDefault="00B60426" w:rsidP="00B60426">
      <w:pPr>
        <w:pStyle w:val="Heading3"/>
      </w:pPr>
    </w:p>
    <w:p w14:paraId="43F56DF6" w14:textId="77777777" w:rsidR="00B60426" w:rsidRDefault="00B60426" w:rsidP="00B60426">
      <w:pPr>
        <w:pStyle w:val="Heading3"/>
      </w:pPr>
      <w:r>
        <w:t>---AT: No Link---2NC</w:t>
      </w:r>
    </w:p>
    <w:p w14:paraId="398849EA" w14:textId="77777777" w:rsidR="00B60426" w:rsidRDefault="00B60426" w:rsidP="00B60426">
      <w:pPr>
        <w:pStyle w:val="Analytic"/>
      </w:pPr>
    </w:p>
    <w:p w14:paraId="3C885DCA" w14:textId="77777777" w:rsidR="00B60426" w:rsidRDefault="00B60426" w:rsidP="00B60426">
      <w:pPr>
        <w:pStyle w:val="Heading2"/>
      </w:pPr>
      <w:r>
        <w:t>Midterms</w:t>
      </w:r>
    </w:p>
    <w:p w14:paraId="5682E8AC" w14:textId="77777777" w:rsidR="00B60426" w:rsidRDefault="00B60426" w:rsidP="00B60426">
      <w:pPr>
        <w:pStyle w:val="Heading3"/>
      </w:pPr>
      <w:r>
        <w:t>UQ</w:t>
      </w:r>
    </w:p>
    <w:p w14:paraId="7724E39A" w14:textId="77777777" w:rsidR="00B60426" w:rsidRPr="00433767" w:rsidRDefault="00B60426" w:rsidP="00B60426">
      <w:pPr>
        <w:pStyle w:val="Heading4"/>
      </w:pPr>
      <w:r>
        <w:t>Court intervention and regulatory agencies block Trump midterms cheating</w:t>
      </w:r>
    </w:p>
    <w:p w14:paraId="5D3C71F8" w14:textId="77777777" w:rsidR="00B60426" w:rsidRPr="00791A7B" w:rsidRDefault="00B60426" w:rsidP="00B60426">
      <w:r w:rsidRPr="00791A7B">
        <w:rPr>
          <w:rStyle w:val="Style13ptBold"/>
        </w:rPr>
        <w:t>Riccardi 12/31</w:t>
      </w:r>
      <w:r w:rsidRPr="00791A7B">
        <w:t xml:space="preserve"> (Nicholas-Western Political Reporter, Oberlin BA;” After quiet off-year elections, Democrats renew worries about Trump interfering in the midterms”, WHYY, 12/31/25, https://whyy.org/articles/trump-2026-midterm-election-interference/)</w:t>
      </w:r>
    </w:p>
    <w:p w14:paraId="72ED2E01" w14:textId="77777777" w:rsidR="00B60426" w:rsidRPr="00975626" w:rsidRDefault="00B60426" w:rsidP="00B60426">
      <w:pPr>
        <w:rPr>
          <w:sz w:val="16"/>
        </w:rPr>
      </w:pPr>
      <w:r w:rsidRPr="00975626">
        <w:rPr>
          <w:rStyle w:val="StyleUnderline"/>
        </w:rPr>
        <w:t xml:space="preserve">If history is a guide, </w:t>
      </w:r>
      <w:r w:rsidRPr="00975626">
        <w:rPr>
          <w:rStyle w:val="StyleUnderline"/>
          <w:highlight w:val="cyan"/>
        </w:rPr>
        <w:t>Republicans stand a good chance of losing control of the House</w:t>
      </w:r>
      <w:r w:rsidRPr="00975626">
        <w:rPr>
          <w:rStyle w:val="StyleUnderline"/>
        </w:rPr>
        <w:t xml:space="preserve"> of Representatives in 2026. They have just a slim majority in the chamber, and the incumbent party usually gives up seats in midterm elections. President</w:t>
      </w:r>
      <w:r w:rsidRPr="00410C9F">
        <w:rPr>
          <w:u w:val="single"/>
        </w:rPr>
        <w:t xml:space="preserve"> Donald </w:t>
      </w:r>
      <w:r w:rsidRPr="00433767">
        <w:rPr>
          <w:highlight w:val="cyan"/>
          <w:u w:val="single"/>
        </w:rPr>
        <w:t>Trump</w:t>
      </w:r>
      <w:r w:rsidRPr="00410C9F">
        <w:rPr>
          <w:u w:val="single"/>
        </w:rPr>
        <w:t xml:space="preserve">, whose loss of the House halfway through his first term led to two impeachments, </w:t>
      </w:r>
      <w:r w:rsidRPr="00433767">
        <w:rPr>
          <w:highlight w:val="cyan"/>
          <w:u w:val="single"/>
        </w:rPr>
        <w:t>is trying to keep history from repeating</w:t>
      </w:r>
      <w:r w:rsidRPr="00410C9F">
        <w:rPr>
          <w:u w:val="single"/>
        </w:rPr>
        <w:t xml:space="preserve"> — and doing so in ways his opponents say are intended to manipulate next year’s election landscape</w:t>
      </w:r>
      <w:r w:rsidRPr="00975626">
        <w:rPr>
          <w:sz w:val="16"/>
        </w:rPr>
        <w:t xml:space="preserve">. </w:t>
      </w:r>
      <w:r w:rsidRPr="00410C9F">
        <w:rPr>
          <w:u w:val="single"/>
        </w:rPr>
        <w:t>He has rallied his party to remake congressional maps across the country to create more conservative-leaning House seats, an effort that could end up backfiring on him. He’s directed his administration to target Democratic politicians, activists and donors</w:t>
      </w:r>
      <w:r w:rsidRPr="00975626">
        <w:rPr>
          <w:sz w:val="16"/>
        </w:rPr>
        <w:t xml:space="preserve">. And, Democrats worry, he’s flexing his muscles to intervene in the midterms like no administration ever has. </w:t>
      </w:r>
      <w:r w:rsidRPr="00410C9F">
        <w:rPr>
          <w:u w:val="single"/>
        </w:rPr>
        <w:t>Democrats and other critics point to how Trump has sent the military into Democratic cities</w:t>
      </w:r>
      <w:r w:rsidRPr="00975626">
        <w:rPr>
          <w:sz w:val="16"/>
        </w:rPr>
        <w:t xml:space="preserve"> over the objections of Democratic mayors and governors. They note that he’s pushed the Department of Homeland Security to be so aggressive that at one point its agents handcuffed a Democratic U.S. senator. And some warn that a Republican-controlled Congress could fail to seat winning candidates if Democrats reclaim the House majority, recalling Trump’s efforts to stay in power even after voters rejected him in 2020, leading to the violent attack by his supporters on the U.S. Capitol. Regarding potential military deployments, Ken Martin, chairman of the Democratic National Committee, told The Associated Press: “What he is going to do is send those troops there, and keep them there all the way through the next election, because guess what? If people are afraid of leaving their house, they’re probably not going to leave their house to go vote on Election Day. That’s how he stays in power.” Military to the polls, or fearmongering? </w:t>
      </w:r>
      <w:r w:rsidRPr="00433767">
        <w:rPr>
          <w:highlight w:val="cyan"/>
          <w:u w:val="single"/>
        </w:rPr>
        <w:t xml:space="preserve">Democrats sounded </w:t>
      </w:r>
      <w:r w:rsidRPr="00433767">
        <w:rPr>
          <w:u w:val="single"/>
        </w:rPr>
        <w:t xml:space="preserve">similar </w:t>
      </w:r>
      <w:r w:rsidRPr="00433767">
        <w:rPr>
          <w:highlight w:val="cyan"/>
          <w:u w:val="single"/>
        </w:rPr>
        <w:t>alarms</w:t>
      </w:r>
      <w:r w:rsidRPr="00410C9F">
        <w:rPr>
          <w:u w:val="single"/>
        </w:rPr>
        <w:t xml:space="preserve"> just </w:t>
      </w:r>
      <w:r w:rsidRPr="00433767">
        <w:rPr>
          <w:highlight w:val="cyan"/>
          <w:u w:val="single"/>
        </w:rPr>
        <w:t>before</w:t>
      </w:r>
      <w:r w:rsidRPr="00410C9F">
        <w:rPr>
          <w:u w:val="single"/>
        </w:rPr>
        <w:t xml:space="preserve"> </w:t>
      </w:r>
      <w:r w:rsidRPr="00433767">
        <w:rPr>
          <w:highlight w:val="cyan"/>
          <w:u w:val="single"/>
        </w:rPr>
        <w:t>November’s elections</w:t>
      </w:r>
      <w:r w:rsidRPr="00410C9F">
        <w:rPr>
          <w:u w:val="single"/>
        </w:rPr>
        <w:t xml:space="preserve">, and yet </w:t>
      </w:r>
      <w:r w:rsidRPr="00433767">
        <w:rPr>
          <w:highlight w:val="cyan"/>
          <w:u w:val="single"/>
        </w:rPr>
        <w:t xml:space="preserve">there were no </w:t>
      </w:r>
      <w:r w:rsidRPr="00433767">
        <w:rPr>
          <w:u w:val="single"/>
        </w:rPr>
        <w:t xml:space="preserve">significant </w:t>
      </w:r>
      <w:r w:rsidRPr="00433767">
        <w:rPr>
          <w:highlight w:val="cyan"/>
          <w:u w:val="single"/>
        </w:rPr>
        <w:t>incidents</w:t>
      </w:r>
      <w:r w:rsidRPr="00410C9F">
        <w:rPr>
          <w:u w:val="single"/>
        </w:rPr>
        <w:t>.</w:t>
      </w:r>
      <w:r w:rsidRPr="00975626">
        <w:rPr>
          <w:sz w:val="16"/>
        </w:rPr>
        <w:t xml:space="preserve"> California Gov. Gavin Newsom, a frequent Trump antagonist who also warns about a federal crackdown on voting in 2026, predicted that masked immigration agents would show up at the polls in his state, where voters were considering a ballot measure to counter Trump’s redistricting push. There were no such incidents in November, and the measure to redraw California’s congressional lines in response to Trump’s efforts elsewhere won in a landslide. White House spokeswoman Abigail Jackson said the concerns about the midterms come from Democratic politicians who are “fearmongering to score political points with the radical left flank of the Democrat party that they are courting ahead of their doomed-to-fail presidential campaigns.” She described their concerns as “baseless conspiracy theories.” Susie Wiles, Trump’s chief of staff, denied that Trump was planning to use the military to try to suppress votes. “I say it is categorically false, will not happen. It’s just wrongheaded,” she told Vanity Fair for an interview that was published earlier in December. </w:t>
      </w:r>
      <w:r w:rsidRPr="00433767">
        <w:rPr>
          <w:highlight w:val="cyan"/>
          <w:u w:val="single"/>
        </w:rPr>
        <w:t>DNC</w:t>
      </w:r>
      <w:r w:rsidRPr="00410C9F">
        <w:rPr>
          <w:u w:val="single"/>
        </w:rPr>
        <w:t xml:space="preserve"> litigation </w:t>
      </w:r>
      <w:r w:rsidRPr="00433767">
        <w:rPr>
          <w:highlight w:val="cyan"/>
          <w:u w:val="single"/>
        </w:rPr>
        <w:t>director</w:t>
      </w:r>
      <w:r w:rsidRPr="00410C9F">
        <w:rPr>
          <w:u w:val="single"/>
        </w:rPr>
        <w:t xml:space="preserve"> Dan Freeman said he </w:t>
      </w:r>
      <w:r w:rsidRPr="00433767">
        <w:rPr>
          <w:highlight w:val="cyan"/>
          <w:u w:val="single"/>
        </w:rPr>
        <w:t>hasn’t seen an indication that Trump will send</w:t>
      </w:r>
      <w:r w:rsidRPr="00410C9F">
        <w:rPr>
          <w:u w:val="single"/>
        </w:rPr>
        <w:t xml:space="preserve"> immigration </w:t>
      </w:r>
      <w:r w:rsidRPr="00433767">
        <w:rPr>
          <w:highlight w:val="cyan"/>
          <w:u w:val="single"/>
        </w:rPr>
        <w:t>enforcement agents to polling</w:t>
      </w:r>
      <w:r w:rsidRPr="00410C9F">
        <w:rPr>
          <w:u w:val="single"/>
        </w:rPr>
        <w:t xml:space="preserve"> places during the midterms</w:t>
      </w:r>
      <w:r w:rsidRPr="00975626">
        <w:rPr>
          <w:sz w:val="16"/>
        </w:rPr>
        <w:t xml:space="preserve">, but is wary. He said the DNC filed public records requests in an attempt to learn more about any such plans and is drafting legal pleadings it could file if Trump sends armed federal agents to the polls or otherwise intervenes in the elections. “We’re not taking their word for it,” Freeman said in an interview. States, not presidents, run elections </w:t>
      </w:r>
      <w:r w:rsidRPr="00410C9F">
        <w:rPr>
          <w:u w:val="single"/>
        </w:rPr>
        <w:t>November’s off-year elections may not be the best indicator of what could lie ahead. They were scattered in a handful of states, and Trump showed only modest interest until late in the fall</w:t>
      </w:r>
      <w:r w:rsidRPr="00975626">
        <w:rPr>
          <w:sz w:val="16"/>
        </w:rPr>
        <w:t xml:space="preserve"> when his Department of Justice announced it was sending federal monitors to California and New Jersey to observe voting in a handful of counties. It was a bureaucratic step that had no impact on voting, even as it triggered alarm from Democrats. Alexandra Chandler, </w:t>
      </w:r>
      <w:r w:rsidRPr="00410C9F">
        <w:rPr>
          <w:u w:val="single"/>
        </w:rPr>
        <w:t xml:space="preserve">the legal </w:t>
      </w:r>
      <w:r w:rsidRPr="00433767">
        <w:rPr>
          <w:highlight w:val="cyan"/>
          <w:u w:val="single"/>
        </w:rPr>
        <w:t>director of</w:t>
      </w:r>
      <w:r w:rsidRPr="00410C9F">
        <w:rPr>
          <w:u w:val="single"/>
        </w:rPr>
        <w:t xml:space="preserve"> </w:t>
      </w:r>
      <w:r w:rsidRPr="00433767">
        <w:rPr>
          <w:highlight w:val="cyan"/>
          <w:u w:val="single"/>
        </w:rPr>
        <w:t>Protect Democracy</w:t>
      </w:r>
      <w:r w:rsidRPr="00975626">
        <w:rPr>
          <w:sz w:val="16"/>
        </w:rPr>
        <w:t xml:space="preserve">, a group that has clashed with Trump over his role in elections, said she </w:t>
      </w:r>
      <w:r w:rsidRPr="00433767">
        <w:rPr>
          <w:highlight w:val="cyan"/>
          <w:u w:val="single"/>
        </w:rPr>
        <w:t xml:space="preserve">was heartened by the lack of drama during </w:t>
      </w:r>
      <w:r w:rsidRPr="00433767">
        <w:rPr>
          <w:u w:val="single"/>
        </w:rPr>
        <w:t xml:space="preserve">the </w:t>
      </w:r>
      <w:r w:rsidRPr="00433767">
        <w:rPr>
          <w:highlight w:val="cyan"/>
          <w:u w:val="single"/>
        </w:rPr>
        <w:t>2025 voting.</w:t>
      </w:r>
      <w:r>
        <w:rPr>
          <w:u w:val="single"/>
        </w:rPr>
        <w:t xml:space="preserve"> </w:t>
      </w:r>
      <w:r w:rsidRPr="00975626">
        <w:rPr>
          <w:sz w:val="16"/>
        </w:rPr>
        <w:t xml:space="preserve">“We have so many positive signs we can look to,” Chandler said, citing not only a quiet election but GOP senators’ resistance to Trump’s demands to eliminate the filibuster and the widespread resistance to Trump’s demand that television host Jimmy Kimmel lose his job because of his criticism of the president. “There are limits” on Trump’s power, she noted. “We will have elections in 2026,” Chandler said. “People don’t have to worry about that.” </w:t>
      </w:r>
      <w:r w:rsidRPr="00433767">
        <w:rPr>
          <w:highlight w:val="cyan"/>
          <w:u w:val="single"/>
        </w:rPr>
        <w:t>Under the Constitution, a president has limited tools to intervene in elections</w:t>
      </w:r>
      <w:r w:rsidRPr="00975626">
        <w:rPr>
          <w:sz w:val="16"/>
        </w:rPr>
        <w:t xml:space="preserve">, which are run by the states. Congress can help set rules for federal elections, but </w:t>
      </w:r>
      <w:r w:rsidRPr="00433767">
        <w:rPr>
          <w:highlight w:val="cyan"/>
          <w:u w:val="single"/>
        </w:rPr>
        <w:t>states</w:t>
      </w:r>
      <w:r w:rsidRPr="00410C9F">
        <w:rPr>
          <w:u w:val="single"/>
        </w:rPr>
        <w:t xml:space="preserve"> </w:t>
      </w:r>
      <w:r w:rsidRPr="00433767">
        <w:rPr>
          <w:highlight w:val="cyan"/>
          <w:u w:val="single"/>
        </w:rPr>
        <w:t>administer</w:t>
      </w:r>
      <w:r w:rsidRPr="00410C9F">
        <w:rPr>
          <w:u w:val="single"/>
        </w:rPr>
        <w:t xml:space="preserve"> their own </w:t>
      </w:r>
      <w:r w:rsidRPr="00433767">
        <w:rPr>
          <w:highlight w:val="cyan"/>
          <w:u w:val="single"/>
        </w:rPr>
        <w:t>election operations</w:t>
      </w:r>
      <w:r w:rsidRPr="00410C9F">
        <w:rPr>
          <w:u w:val="single"/>
        </w:rPr>
        <w:t xml:space="preserve"> and oversee the counting of ballots.</w:t>
      </w:r>
      <w:r w:rsidRPr="00975626">
        <w:rPr>
          <w:sz w:val="16"/>
        </w:rPr>
        <w:t xml:space="preserve"> </w:t>
      </w:r>
      <w:r w:rsidRPr="00433767">
        <w:rPr>
          <w:highlight w:val="cyan"/>
          <w:u w:val="single"/>
        </w:rPr>
        <w:t>When Trump tried to</w:t>
      </w:r>
      <w:r w:rsidRPr="00410C9F">
        <w:rPr>
          <w:u w:val="single"/>
        </w:rPr>
        <w:t xml:space="preserve"> singlehandedly </w:t>
      </w:r>
      <w:r w:rsidRPr="00433767">
        <w:rPr>
          <w:highlight w:val="cyan"/>
          <w:u w:val="single"/>
        </w:rPr>
        <w:t>revise</w:t>
      </w:r>
      <w:r w:rsidRPr="00410C9F">
        <w:rPr>
          <w:u w:val="single"/>
        </w:rPr>
        <w:t xml:space="preserve"> </w:t>
      </w:r>
      <w:r w:rsidRPr="00433767">
        <w:rPr>
          <w:highlight w:val="cyan"/>
          <w:u w:val="single"/>
        </w:rPr>
        <w:t>election rules with</w:t>
      </w:r>
      <w:r w:rsidRPr="00410C9F">
        <w:rPr>
          <w:u w:val="single"/>
        </w:rPr>
        <w:t xml:space="preserve"> a sweeping executive order shortly after returning to office</w:t>
      </w:r>
      <w:r w:rsidRPr="00433767">
        <w:rPr>
          <w:highlight w:val="cyan"/>
          <w:u w:val="single"/>
        </w:rPr>
        <w:t>, the courts stepped in</w:t>
      </w:r>
      <w:r w:rsidRPr="00410C9F">
        <w:rPr>
          <w:u w:val="single"/>
        </w:rPr>
        <w:t xml:space="preserve"> and stopped him, citing the lack of a constitutional role for the president. </w:t>
      </w:r>
      <w:r w:rsidRPr="00975626">
        <w:rPr>
          <w:sz w:val="16"/>
        </w:rPr>
        <w:t xml:space="preserve">Trump later promised another order, possibly targeting mail ballots and voting machines, but it has yet to materialize. DOJ voter data request ‘should frighten everybody’ Still, there’s plenty of ways a president can cause problems, said Rick Hasen, a UCLA law professor. Trump unsuccessfully pushed Georgia’s top election official to “find” him enough votes to be declared the winner there in 2020 and could try similar tactics in Republican-dominated states in November. Likewise, Hasen said, Trump could spread misinformation to undermine confidence in vote tallies, as he has done routinely ahead of elections. It’s harder to do that in more lopsided contests, as many in 2025 turned into, Hasen noted. “Concerns about Trump interfering in 2026 are real; they’re not frivolous,” Hasen said. “They’re also not likely, but these are things people need to be on guard for.” One administration move that has alarmed election officials is a federal demand from his Department of Justice for detailed voter data from the states. The administration has sued the District of Columbia and at least 21 states, most of them controlled by Democrats, after they refused to turn over all the information the DOJ sought. “What the DOJ is trying to do is something that should frighten everybody across the political spectrum,” said David Becker, a former Justice Department voting rights attorney and executive director of the Center for Election Innovation &amp; Research. “They’re trying to use the power of the executive to bully states into turning over highly sensitive data — date of birth, Social Security numbers, driver’s license, the Holy Trinity of identity theft — hand it over to the DOJ for who knows what use.” ‘Voter protection’ vs ‘election integrity’ </w:t>
      </w:r>
      <w:r w:rsidRPr="00433767">
        <w:rPr>
          <w:highlight w:val="cyan"/>
          <w:u w:val="single"/>
        </w:rPr>
        <w:t>Voting rights lawyers</w:t>
      </w:r>
      <w:r w:rsidRPr="00410C9F">
        <w:rPr>
          <w:u w:val="single"/>
        </w:rPr>
        <w:t xml:space="preserve"> and election officials </w:t>
      </w:r>
      <w:r w:rsidRPr="00433767">
        <w:rPr>
          <w:highlight w:val="cyan"/>
          <w:u w:val="single"/>
        </w:rPr>
        <w:t xml:space="preserve">have been preparing for months for </w:t>
      </w:r>
      <w:r w:rsidRPr="00433767">
        <w:rPr>
          <w:u w:val="single"/>
        </w:rPr>
        <w:t xml:space="preserve">the </w:t>
      </w:r>
      <w:r w:rsidRPr="00433767">
        <w:rPr>
          <w:highlight w:val="cyan"/>
          <w:u w:val="single"/>
        </w:rPr>
        <w:t>midterms</w:t>
      </w:r>
      <w:r w:rsidRPr="00410C9F">
        <w:rPr>
          <w:u w:val="single"/>
        </w:rPr>
        <w:t>, trying to ensure there are ways to counter misinformation and ensure state election systems are easy to explain</w:t>
      </w:r>
      <w:r w:rsidRPr="00975626">
        <w:rPr>
          <w:sz w:val="16"/>
        </w:rPr>
        <w:t xml:space="preserve">. Both major parties are expected to stand up significant campaigns around the mechanics of voting: Democrats mounting what they call a “voter protection” effort to monitor for problems while Republicans focus on what they call “election integrity.” Freeman, the DNC litigation director who previously worked in the DOJ’s voting section, said his hiring this year was part of </w:t>
      </w:r>
      <w:r w:rsidRPr="00410C9F">
        <w:rPr>
          <w:u w:val="single"/>
        </w:rPr>
        <w:t xml:space="preserve">a larger effort by </w:t>
      </w:r>
      <w:r w:rsidRPr="00433767">
        <w:rPr>
          <w:highlight w:val="cyan"/>
          <w:u w:val="single"/>
        </w:rPr>
        <w:t>the DNC</w:t>
      </w:r>
      <w:r w:rsidRPr="00410C9F">
        <w:rPr>
          <w:u w:val="single"/>
        </w:rPr>
        <w:t xml:space="preserve"> to </w:t>
      </w:r>
      <w:r w:rsidRPr="00433767">
        <w:rPr>
          <w:highlight w:val="cyan"/>
          <w:u w:val="single"/>
        </w:rPr>
        <w:t>beef up its in-house legal efforts</w:t>
      </w:r>
      <w:r w:rsidRPr="00410C9F">
        <w:rPr>
          <w:u w:val="single"/>
        </w:rPr>
        <w:t xml:space="preserve"> ahead of the midterms. He said the committee has been </w:t>
      </w:r>
      <w:r w:rsidRPr="00433767">
        <w:rPr>
          <w:highlight w:val="cyan"/>
          <w:u w:val="single"/>
        </w:rPr>
        <w:t>filling gaps in voting rights law enforcement</w:t>
      </w:r>
      <w:r w:rsidRPr="00410C9F">
        <w:rPr>
          <w:u w:val="single"/>
        </w:rPr>
        <w:t xml:space="preserve"> that the DOJ has typically covered, including informing states that they can’t illegally purge citizens from their voter rolls.</w:t>
      </w:r>
      <w:r>
        <w:rPr>
          <w:u w:val="single"/>
        </w:rPr>
        <w:t xml:space="preserve"> </w:t>
      </w:r>
      <w:r w:rsidRPr="00975626">
        <w:rPr>
          <w:sz w:val="16"/>
        </w:rPr>
        <w:t>Tina Barton, co-chair of the Committee on Safe and Secure Elections, a coalition of law enforcement and election officials who advise jurisdictions on de-escalation and how to respond to emergencies at polling places, says interest in the group’s trainings has “exploded” in recent weeks. “There’s a lot at stake, and that’s going to cause a lot of emotions,” Barton said.</w:t>
      </w:r>
    </w:p>
    <w:p w14:paraId="100AC052" w14:textId="77777777" w:rsidR="00B60426" w:rsidRDefault="00B60426" w:rsidP="00B60426">
      <w:pPr>
        <w:pStyle w:val="Heading3"/>
      </w:pPr>
      <w:r>
        <w:t>Link</w:t>
      </w:r>
    </w:p>
    <w:p w14:paraId="0780C942" w14:textId="77777777" w:rsidR="00B60426" w:rsidRDefault="00B60426" w:rsidP="00B60426">
      <w:pPr>
        <w:pStyle w:val="Heading4"/>
      </w:pPr>
      <w:r>
        <w:t>Criminal justice reform strengthens the right’s voter base</w:t>
      </w:r>
    </w:p>
    <w:p w14:paraId="72B596AE" w14:textId="77777777" w:rsidR="00B60426" w:rsidRPr="003D5E6F" w:rsidRDefault="00B60426" w:rsidP="00B60426">
      <w:r w:rsidRPr="0086792A">
        <w:rPr>
          <w:b/>
          <w:bCs/>
          <w:sz w:val="26"/>
          <w:szCs w:val="26"/>
        </w:rPr>
        <w:t>Rizer and Trautman 18</w:t>
      </w:r>
      <w:r>
        <w:t xml:space="preserve"> (Arthur, Vice President for the Lincoln Network’s Program on Technology, Criminal Justice, and Civil Liberties and founding director of the R Street Institute’s program on criminal justice and civil liberties; Lars, former resident fellow of criminal justice and civil liberties policy at the R Street Institute. “</w:t>
      </w:r>
      <w:r w:rsidRPr="0086792A">
        <w:t>The conservative case for criminal justice reform</w:t>
      </w:r>
      <w:r>
        <w:t xml:space="preserve">,” August 6 2018. </w:t>
      </w:r>
      <w:hyperlink r:id="rId42" w:history="1">
        <w:r w:rsidRPr="00A91587">
          <w:rPr>
            <w:rStyle w:val="Hyperlink"/>
          </w:rPr>
          <w:t>https://www.rstreet.org/commentary/the-conservative-case-for-criminal-justice-reform/</w:t>
        </w:r>
      </w:hyperlink>
      <w:r>
        <w:t>) // cjl</w:t>
      </w:r>
    </w:p>
    <w:p w14:paraId="3B6289C5" w14:textId="77777777" w:rsidR="00B60426" w:rsidRDefault="00B60426" w:rsidP="00B60426">
      <w:pPr>
        <w:rPr>
          <w:sz w:val="16"/>
        </w:rPr>
      </w:pPr>
      <w:r w:rsidRPr="003D5E6F">
        <w:rPr>
          <w:sz w:val="16"/>
        </w:rPr>
        <w:t xml:space="preserve">When it comes to criminal justice, the Republicans have for decades declared themselves to be the party of “law and order”. This commitment to “tough on crime” policies helped it win elections in the latter half of the 20th century, but at the cost of a society in which a third of working-age Americans have criminal records and more than 10 million people go to jail each year. The fact that the United States, with nearly 2.2 million Americans behind bars, incarcerates more of its citizens than any other nation is not a point of pride. This shameful position is put in even starker relief when one considers that the nations with the second and third highest number of incarcerated individuals are China and Russia, respectively. </w:t>
      </w:r>
      <w:r w:rsidRPr="00E107B0">
        <w:rPr>
          <w:u w:val="single"/>
        </w:rPr>
        <w:t>These realities, products of the “</w:t>
      </w:r>
      <w:r w:rsidRPr="003D5E6F">
        <w:rPr>
          <w:highlight w:val="cyan"/>
          <w:u w:val="single"/>
        </w:rPr>
        <w:t>lock ’em up and throw away the key” sensibility</w:t>
      </w:r>
      <w:r w:rsidRPr="00E107B0">
        <w:rPr>
          <w:u w:val="single"/>
        </w:rPr>
        <w:t xml:space="preserve"> of yesteryear, have </w:t>
      </w:r>
      <w:r w:rsidRPr="003D5E6F">
        <w:rPr>
          <w:highlight w:val="cyan"/>
          <w:u w:val="single"/>
        </w:rPr>
        <w:t>tarnished</w:t>
      </w:r>
      <w:r w:rsidRPr="00E107B0">
        <w:rPr>
          <w:u w:val="single"/>
        </w:rPr>
        <w:t xml:space="preserve"> the </w:t>
      </w:r>
      <w:r w:rsidRPr="003D5E6F">
        <w:rPr>
          <w:highlight w:val="cyan"/>
          <w:u w:val="single"/>
        </w:rPr>
        <w:t>image of Republicans and</w:t>
      </w:r>
      <w:r w:rsidRPr="00E107B0">
        <w:rPr>
          <w:u w:val="single"/>
        </w:rPr>
        <w:t xml:space="preserve"> conservatives in the minds of many.</w:t>
      </w:r>
      <w:r w:rsidRPr="003D5E6F">
        <w:rPr>
          <w:sz w:val="16"/>
        </w:rPr>
        <w:t xml:space="preserve"> Though Republicans have greatly increased their political power in recent elections</w:t>
      </w:r>
      <w:r w:rsidRPr="00E107B0">
        <w:rPr>
          <w:u w:val="single"/>
        </w:rPr>
        <w:t xml:space="preserve">, they have nevertheless </w:t>
      </w:r>
      <w:r w:rsidRPr="003D5E6F">
        <w:rPr>
          <w:highlight w:val="cyan"/>
          <w:u w:val="single"/>
        </w:rPr>
        <w:t>alienated</w:t>
      </w:r>
      <w:r w:rsidRPr="00E107B0">
        <w:rPr>
          <w:u w:val="single"/>
        </w:rPr>
        <w:t xml:space="preserve"> many of the fastest growing </w:t>
      </w:r>
      <w:r w:rsidRPr="003D5E6F">
        <w:rPr>
          <w:highlight w:val="cyan"/>
          <w:u w:val="single"/>
        </w:rPr>
        <w:t>segments of the electorate</w:t>
      </w:r>
      <w:r w:rsidRPr="00E107B0">
        <w:rPr>
          <w:u w:val="single"/>
        </w:rPr>
        <w:t>, casting a pall across the impressive electoral successes of the past decade.</w:t>
      </w:r>
      <w:r>
        <w:rPr>
          <w:u w:val="single"/>
        </w:rPr>
        <w:t xml:space="preserve"> </w:t>
      </w:r>
      <w:r w:rsidRPr="00E107B0">
        <w:rPr>
          <w:u w:val="single"/>
        </w:rPr>
        <w:t xml:space="preserve">The extension of </w:t>
      </w:r>
      <w:r w:rsidRPr="003D5E6F">
        <w:rPr>
          <w:highlight w:val="cyan"/>
          <w:u w:val="single"/>
        </w:rPr>
        <w:t>conservative</w:t>
      </w:r>
      <w:r w:rsidRPr="00E107B0">
        <w:rPr>
          <w:u w:val="single"/>
        </w:rPr>
        <w:t xml:space="preserve"> principles to </w:t>
      </w:r>
      <w:r w:rsidRPr="003D5E6F">
        <w:rPr>
          <w:highlight w:val="cyan"/>
          <w:u w:val="single"/>
        </w:rPr>
        <w:t>criminal justice policies</w:t>
      </w:r>
      <w:r w:rsidRPr="00E107B0">
        <w:rPr>
          <w:u w:val="single"/>
        </w:rPr>
        <w:t xml:space="preserve"> offers a chance to </w:t>
      </w:r>
      <w:r w:rsidRPr="003D5E6F">
        <w:rPr>
          <w:u w:val="single"/>
        </w:rPr>
        <w:t>court</w:t>
      </w:r>
      <w:r w:rsidRPr="00E107B0">
        <w:rPr>
          <w:u w:val="single"/>
        </w:rPr>
        <w:t xml:space="preserve"> new constituencies and </w:t>
      </w:r>
      <w:r w:rsidRPr="003D5E6F">
        <w:rPr>
          <w:highlight w:val="cyan"/>
          <w:u w:val="single"/>
        </w:rPr>
        <w:t>bring conservative messages to voting blocs that will dominate American politics in</w:t>
      </w:r>
      <w:r w:rsidRPr="00E107B0">
        <w:rPr>
          <w:u w:val="single"/>
        </w:rPr>
        <w:t xml:space="preserve"> </w:t>
      </w:r>
      <w:r w:rsidRPr="003D5E6F">
        <w:rPr>
          <w:highlight w:val="cyan"/>
          <w:u w:val="single"/>
        </w:rPr>
        <w:t>the future</w:t>
      </w:r>
      <w:r w:rsidRPr="00E107B0">
        <w:rPr>
          <w:u w:val="single"/>
        </w:rPr>
        <w:t xml:space="preserve">, all </w:t>
      </w:r>
      <w:r w:rsidRPr="003D5E6F">
        <w:rPr>
          <w:highlight w:val="cyan"/>
          <w:u w:val="single"/>
        </w:rPr>
        <w:t xml:space="preserve">without risking </w:t>
      </w:r>
      <w:r w:rsidRPr="003D5E6F">
        <w:rPr>
          <w:u w:val="single"/>
        </w:rPr>
        <w:t>the</w:t>
      </w:r>
      <w:r w:rsidRPr="00E107B0">
        <w:rPr>
          <w:u w:val="single"/>
        </w:rPr>
        <w:t xml:space="preserve"> </w:t>
      </w:r>
      <w:r w:rsidRPr="003D5E6F">
        <w:rPr>
          <w:highlight w:val="cyan"/>
          <w:u w:val="single"/>
        </w:rPr>
        <w:t>current base</w:t>
      </w:r>
      <w:r w:rsidRPr="00E107B0">
        <w:rPr>
          <w:u w:val="single"/>
        </w:rPr>
        <w:t xml:space="preserve"> of conservative support. Already, right-leaning organizations, armed with polling data that shows significant backing from many conservatives, are mobilizing on criminal justice issues.</w:t>
      </w:r>
      <w:r w:rsidRPr="003D5E6F">
        <w:rPr>
          <w:sz w:val="16"/>
        </w:rPr>
        <w:t xml:space="preserve"> It’s time to leverage these efforts to rebuild the conservative identity. Perhaps no other policy area holds more potential than criminal justice reform. It is not clear when the tough on crime agenda first crept into the conservative ethos. But it was a major theme of Arizona senator Barry Goldwater during his failed 1964 presidential campaign. It is important to note that the Goldwater campaign also corresponded with the start of a significant rise in US crime rates that generated serious civic concerns. In the two decades beginning in 1960, the murder rate nearly doubled. Violent crime rose from 161 per 100,000 Americans to 363 in the 1960s, then rose further to 548 in the 1970s, then to 663 in the 1980s. The turbulence of the era was further compounded by various forms of social upheaval that, for the first time, could be routinely broadcast on television into homes across the nation. It isn’t surprising, then, that the law and order theme became a Republican mantra during those years. But it also isn’t surprising that that mantra generated considerable controversy. Some equated it to a kind of code expression for views considered by many to be racist. It was seen also as an integral part of the so-called southern strategy that emerged among GOP powerbrokers after Goldwater, in the wake of the major civil rights legislation that preceded his presidential run, pulling five deep south states away from Democratic dominance. Richard Nixon refined that strategy in his successful 1968 presidential campaign in an effort to transform the Solid South into a GOP region. Nixon’s embrace of the tough on crime ethos was an integral part of that strategy. As a candidate he used the words “law” and “order” 21 times during his acceptance speech at the 1968 Republican nominating convention. After assuming the presidency, he declared a “war on drugs” and a year later expanded it into a general “war on crime”. If the law and order emphasis by Republicans was an understandable response to voter concerns, the policy prescriptions that emanated from it proved highly problematic, even calamitous in some reaches of society. Over the course of almost half a century, this war on crime helped to quadruple America’s incarceration rates. Democrats, at a loss for a sound policy response in the face of clear public sentiment, chose not to fight bad criminal justice policy with better ideas. Ultimately they jumped on the bandwagon alongside their conservative opponents. Together, the two parties brought a new era of mass incarceration to America. But a new chapter is now being written by conservatives on criminal justice policy. </w:t>
      </w:r>
      <w:r w:rsidRPr="00E107B0">
        <w:rPr>
          <w:u w:val="single"/>
        </w:rPr>
        <w:t xml:space="preserve">Just as </w:t>
      </w:r>
      <w:r w:rsidRPr="003D5E6F">
        <w:rPr>
          <w:highlight w:val="cyan"/>
          <w:u w:val="single"/>
        </w:rPr>
        <w:t>the desire to win elections brought</w:t>
      </w:r>
      <w:r w:rsidRPr="00E107B0">
        <w:rPr>
          <w:u w:val="single"/>
        </w:rPr>
        <w:t xml:space="preserve"> the country the tough-on-crime agenda, the necessity to balance budgets has contributed </w:t>
      </w:r>
      <w:r w:rsidRPr="003D5E6F">
        <w:rPr>
          <w:highlight w:val="cyan"/>
          <w:u w:val="single"/>
        </w:rPr>
        <w:t>to a new chapter of reform</w:t>
      </w:r>
      <w:r w:rsidRPr="00E107B0">
        <w:rPr>
          <w:u w:val="single"/>
        </w:rPr>
        <w:t xml:space="preserve">. This reform movement also started in the south, this time </w:t>
      </w:r>
      <w:r w:rsidRPr="003D5E6F">
        <w:rPr>
          <w:highlight w:val="cyan"/>
          <w:u w:val="single"/>
        </w:rPr>
        <w:t>in Texas</w:t>
      </w:r>
      <w:r w:rsidRPr="00E107B0">
        <w:rPr>
          <w:u w:val="single"/>
        </w:rPr>
        <w:t>, where a traditional “lock ’em up” approach gave way to new thinking about how best – and how cheaply – to protect citizens from criminals.</w:t>
      </w:r>
      <w:r w:rsidRPr="003D5E6F">
        <w:rPr>
          <w:sz w:val="16"/>
        </w:rPr>
        <w:t xml:space="preserve"> From 2001 to 2004, the state experienced a 9% increase in its prison population. By 2007, it had billions in prison costs and an inmate population that required the building of at least four new prisons. The state never built those prisons. Instead, it passed comprehensive criminal justice reform packages that focused on reentry, treatment, and diversion programs. </w:t>
      </w:r>
      <w:r w:rsidRPr="00E107B0">
        <w:rPr>
          <w:u w:val="single"/>
        </w:rPr>
        <w:t xml:space="preserve">The </w:t>
      </w:r>
      <w:r w:rsidRPr="003D5E6F">
        <w:rPr>
          <w:highlight w:val="cyan"/>
          <w:u w:val="single"/>
        </w:rPr>
        <w:t>reforms have generated impressive results</w:t>
      </w:r>
      <w:r w:rsidRPr="00E107B0">
        <w:rPr>
          <w:u w:val="single"/>
        </w:rPr>
        <w:t>. Texas has actually begun closing prisons, saving billions in taxpayer dollars. Moreover, crime has gone down since the programs were instituted. Thanks to these successes, a number of other states have begun their own reforms, including Georgia, South Carolina and even Louisiana, the state with the nation’s highest number of incarcerated individuals per capita.</w:t>
      </w:r>
      <w:r>
        <w:rPr>
          <w:u w:val="single"/>
        </w:rPr>
        <w:t xml:space="preserve"> </w:t>
      </w:r>
      <w:r w:rsidRPr="003D5E6F">
        <w:rPr>
          <w:sz w:val="16"/>
        </w:rPr>
        <w:t xml:space="preserve">Furthermore, as conservatives in these states assert, these kinds of reforms hardly mean that they have become soft on crime. Instead, they have simply become smarter on crime by diverting precious law enforcement resources away from dealing with petty criminals and toward the dangerous ones. The goal of these reforms is not a world without prisons; it is one in which those prisons are small and reserved for our most dangerous offenders. Conservatives today struggle with a widespread public perception that their party, the GOP, represents primarily the rich and powerful – and that it caters primarily to white Americans. This underlying weakness in a time of changing national demographics took on an added dimension in many quarters with the election of Donald Trump. It wasn’t always thus. Indeed, the modern conservative movement and the Republican party owe much of their existence and heritage to the 19th century American abolitionists. The party was born as an institution inextricably linked to slavery opposition. And when the slavery issue further splintered the Democratic party and contributed to the total collapse of the Whigs, it set into motion a series of events that led to the election of an unlikely lawyer from Illinois: Abraham Lincoln, the first Republican president. There is no doubt that Lincoln fought the civil war for reasons beyond slavery, but he made clear in his second inaugural address and other remarks that he believed slavery was at the core of the conflict – and that the carnage of the civil war was divine retribution for the horrors of slavery. Lincoln further linked slavery to the war when he advocated abolition, first with the Emancipation Proclamation and then via the 13th amendment. These connections between conservatives, Republicans and abolition are relevant to the current debate because many believe that reforming a capricious criminal justice system is a natural cause for the party that ended slavery. In this view, a system that demeans and degrades generations of Americans has no place in a civilized society. Many conservatives are beginning to believe also that it has no place on the right. Rather, conservatives must go back to the principles of liberty and dignity that first defined their party. Applying these principles to criminal justice reform would allow conservatives and Republicans to separate themselves from the image of being largely a party of white America. Communities of color, after all, are affected disproportionately by the current criminal justice system. African Americans and Hispanics together represent nearly 60% of the individuals incarcerated but only about 30% of the US population. Thus it is not hard to see what the political right stands to gain by bringing back the 2000 presidential campaign slogan of “compassionate conservatism” and shedding the impression – deserved or not – that conservatives don’t care about communities of color the same way they care about big business and the wealthy. After all, conservatives are looking into a demographic abyss. </w:t>
      </w:r>
      <w:r w:rsidRPr="003D5E6F">
        <w:rPr>
          <w:highlight w:val="cyan"/>
          <w:u w:val="single"/>
        </w:rPr>
        <w:t>Results from</w:t>
      </w:r>
      <w:r w:rsidRPr="00E107B0">
        <w:rPr>
          <w:u w:val="single"/>
        </w:rPr>
        <w:t xml:space="preserve"> the past several </w:t>
      </w:r>
      <w:r w:rsidRPr="003D5E6F">
        <w:rPr>
          <w:highlight w:val="cyan"/>
          <w:u w:val="single"/>
        </w:rPr>
        <w:t>presidential elections signify</w:t>
      </w:r>
      <w:r w:rsidRPr="00E107B0">
        <w:rPr>
          <w:u w:val="single"/>
        </w:rPr>
        <w:t xml:space="preserve"> the </w:t>
      </w:r>
      <w:r w:rsidRPr="003D5E6F">
        <w:rPr>
          <w:highlight w:val="cyan"/>
          <w:u w:val="single"/>
        </w:rPr>
        <w:t>need to expand</w:t>
      </w:r>
      <w:r w:rsidRPr="00E107B0">
        <w:rPr>
          <w:u w:val="single"/>
        </w:rPr>
        <w:t xml:space="preserve"> the </w:t>
      </w:r>
      <w:r w:rsidRPr="003D5E6F">
        <w:rPr>
          <w:highlight w:val="cyan"/>
          <w:u w:val="single"/>
        </w:rPr>
        <w:t>conservative political base</w:t>
      </w:r>
      <w:r w:rsidRPr="003D5E6F">
        <w:rPr>
          <w:u w:val="single"/>
        </w:rPr>
        <w:t>. Trump captured only 8% of the African American vote, about the same as Ronald Reagan in 1984 and Ge</w:t>
      </w:r>
      <w:r w:rsidRPr="00E107B0">
        <w:rPr>
          <w:u w:val="single"/>
        </w:rPr>
        <w:t xml:space="preserve">orge W Bush in 2000. While </w:t>
      </w:r>
      <w:r w:rsidRPr="003D5E6F">
        <w:rPr>
          <w:highlight w:val="cyan"/>
          <w:u w:val="single"/>
        </w:rPr>
        <w:t>Trump</w:t>
      </w:r>
      <w:r w:rsidRPr="00E107B0">
        <w:rPr>
          <w:u w:val="single"/>
        </w:rPr>
        <w:t xml:space="preserve"> did better </w:t>
      </w:r>
      <w:r w:rsidRPr="003D5E6F">
        <w:rPr>
          <w:highlight w:val="cyan"/>
          <w:u w:val="single"/>
        </w:rPr>
        <w:t>among Hispanic voters</w:t>
      </w:r>
      <w:r w:rsidRPr="00E107B0">
        <w:rPr>
          <w:u w:val="single"/>
        </w:rPr>
        <w:t xml:space="preserve">, he still </w:t>
      </w:r>
      <w:r w:rsidRPr="003D5E6F">
        <w:rPr>
          <w:highlight w:val="cyan"/>
          <w:u w:val="single"/>
        </w:rPr>
        <w:t>received only 28%,</w:t>
      </w:r>
      <w:r w:rsidRPr="00E107B0">
        <w:rPr>
          <w:u w:val="single"/>
        </w:rPr>
        <w:t xml:space="preserve"> well below the approximately 34% received by Reagan or 35% received by Bush.</w:t>
      </w:r>
      <w:r>
        <w:rPr>
          <w:u w:val="single"/>
        </w:rPr>
        <w:t xml:space="preserve"> </w:t>
      </w:r>
      <w:r w:rsidRPr="00E107B0">
        <w:rPr>
          <w:u w:val="single"/>
        </w:rPr>
        <w:t xml:space="preserve">These numbers are even more significant when one considers the country’s changing demographics. In 1980, when Reagan was first elected, Hispanics represented 6.5% of the population, or 14.8 million citizens. Today, </w:t>
      </w:r>
      <w:r w:rsidRPr="003D5E6F">
        <w:rPr>
          <w:highlight w:val="cyan"/>
          <w:u w:val="single"/>
        </w:rPr>
        <w:t>there are more than 55 million</w:t>
      </w:r>
      <w:r w:rsidRPr="00E107B0">
        <w:rPr>
          <w:u w:val="single"/>
        </w:rPr>
        <w:t xml:space="preserve"> </w:t>
      </w:r>
      <w:r w:rsidRPr="003D5E6F">
        <w:rPr>
          <w:highlight w:val="cyan"/>
          <w:u w:val="single"/>
        </w:rPr>
        <w:t>Hispanics</w:t>
      </w:r>
      <w:r w:rsidRPr="00E107B0">
        <w:rPr>
          <w:u w:val="single"/>
        </w:rPr>
        <w:t xml:space="preserve">, representing more than </w:t>
      </w:r>
      <w:r w:rsidRPr="003D5E6F">
        <w:rPr>
          <w:highlight w:val="cyan"/>
          <w:u w:val="single"/>
        </w:rPr>
        <w:t>17% of the</w:t>
      </w:r>
      <w:r w:rsidRPr="00E107B0">
        <w:rPr>
          <w:u w:val="single"/>
        </w:rPr>
        <w:t xml:space="preserve"> nation’s </w:t>
      </w:r>
      <w:r w:rsidRPr="003D5E6F">
        <w:rPr>
          <w:highlight w:val="cyan"/>
          <w:u w:val="single"/>
        </w:rPr>
        <w:t>population</w:t>
      </w:r>
      <w:r w:rsidRPr="00E107B0">
        <w:rPr>
          <w:u w:val="single"/>
        </w:rPr>
        <w:t>. By 2050, nearly one in three Americans will be Hispanic, and whites will be a minority</w:t>
      </w:r>
      <w:r w:rsidRPr="003D5E6F">
        <w:rPr>
          <w:highlight w:val="cyan"/>
          <w:u w:val="single"/>
        </w:rPr>
        <w:t>. If conservatives do not make a concerted effort to</w:t>
      </w:r>
      <w:r w:rsidRPr="00E107B0">
        <w:rPr>
          <w:u w:val="single"/>
        </w:rPr>
        <w:t xml:space="preserve"> change their image and </w:t>
      </w:r>
      <w:r w:rsidRPr="003D5E6F">
        <w:rPr>
          <w:highlight w:val="cyan"/>
          <w:u w:val="single"/>
        </w:rPr>
        <w:t>secure votes from these growing portions of the electorate, they will lose</w:t>
      </w:r>
      <w:r w:rsidRPr="00E107B0">
        <w:rPr>
          <w:u w:val="single"/>
        </w:rPr>
        <w:t xml:space="preserve"> their </w:t>
      </w:r>
      <w:r w:rsidRPr="003D5E6F">
        <w:rPr>
          <w:highlight w:val="cyan"/>
          <w:u w:val="single"/>
        </w:rPr>
        <w:t>political</w:t>
      </w:r>
      <w:r w:rsidRPr="00E107B0">
        <w:rPr>
          <w:u w:val="single"/>
        </w:rPr>
        <w:t xml:space="preserve"> </w:t>
      </w:r>
      <w:r w:rsidRPr="003D5E6F">
        <w:rPr>
          <w:highlight w:val="cyan"/>
          <w:u w:val="single"/>
        </w:rPr>
        <w:t>standing</w:t>
      </w:r>
      <w:r w:rsidRPr="00E107B0">
        <w:rPr>
          <w:u w:val="single"/>
        </w:rPr>
        <w:t xml:space="preserve">. And </w:t>
      </w:r>
      <w:r w:rsidRPr="003D5E6F">
        <w:rPr>
          <w:highlight w:val="cyan"/>
          <w:u w:val="single"/>
        </w:rPr>
        <w:t>criminal justice reform</w:t>
      </w:r>
      <w:r w:rsidRPr="00E107B0">
        <w:rPr>
          <w:u w:val="single"/>
        </w:rPr>
        <w:t xml:space="preserve"> </w:t>
      </w:r>
      <w:r w:rsidRPr="003D5E6F">
        <w:rPr>
          <w:highlight w:val="cyan"/>
          <w:u w:val="single"/>
        </w:rPr>
        <w:t>represents</w:t>
      </w:r>
      <w:r w:rsidRPr="00E107B0">
        <w:rPr>
          <w:u w:val="single"/>
        </w:rPr>
        <w:t xml:space="preserve"> a strong </w:t>
      </w:r>
      <w:r w:rsidRPr="003D5E6F">
        <w:rPr>
          <w:highlight w:val="cyan"/>
          <w:u w:val="single"/>
        </w:rPr>
        <w:t>opportunity to move</w:t>
      </w:r>
      <w:r w:rsidRPr="00E107B0">
        <w:rPr>
          <w:u w:val="single"/>
        </w:rPr>
        <w:t xml:space="preserve"> these potential </w:t>
      </w:r>
      <w:r w:rsidRPr="003D5E6F">
        <w:rPr>
          <w:highlight w:val="cyan"/>
          <w:u w:val="single"/>
        </w:rPr>
        <w:t>voters into</w:t>
      </w:r>
      <w:r w:rsidRPr="00E107B0">
        <w:rPr>
          <w:u w:val="single"/>
        </w:rPr>
        <w:t xml:space="preserve"> </w:t>
      </w:r>
      <w:r w:rsidRPr="003D5E6F">
        <w:rPr>
          <w:highlight w:val="cyan"/>
          <w:u w:val="single"/>
        </w:rPr>
        <w:t xml:space="preserve">the “right” </w:t>
      </w:r>
      <w:r w:rsidRPr="003D5E6F">
        <w:rPr>
          <w:u w:val="single"/>
        </w:rPr>
        <w:t>column</w:t>
      </w:r>
      <w:r w:rsidRPr="00E107B0">
        <w:rPr>
          <w:u w:val="single"/>
        </w:rPr>
        <w:t>.</w:t>
      </w:r>
      <w:r>
        <w:rPr>
          <w:u w:val="single"/>
        </w:rPr>
        <w:t xml:space="preserve"> </w:t>
      </w:r>
      <w:r w:rsidRPr="003D5E6F">
        <w:rPr>
          <w:sz w:val="16"/>
        </w:rPr>
        <w:t xml:space="preserve">Start with the disparate impact of financial means found in nearly every cranny of our justice system. Even for defendants who have yet to be convicted of a crime this holds true. The average income of those held prior to trial is less than half that of their free counterparts. It also extends to those on the receiving end of crime, with the poorest Americans over three times more likely to be the victims of crime than their wealthier counterparts. Conservative politicians who advance “smart on crime” initiatives have the chance to gain political traction in many communities currently unlikely to vote Republican. As is fitting for a movement that holds a reverence for tradition, the rebirth of a conservative identity begins with a return to origins on matters of morality. Those on the right have long injected matters of morality into political discourse and expected government to incentivize model human behavior. Indeed, the Republican platform uses the word “moral” nine times to describe topics ranging from healthcare to the environment. But whether the source of one’s morality is secular or ecclesiastical, criminal justice reform represents an opportunity for morally minded conservatives to forge a revitalized, persuasive conservative identity. For conservatives, the family unit has long been viewed as the cornerstone of a well-functioning society; criminal justice reform fits snugly with that sentiment. The impact of incarceration, in particular, extends well beyond the incarcerated individuals themselves. Families have to contend with the loss of a breadwinner, spouses with a new strain on their marriage, and children with the absence of a parent. This takes a heavy toll. For every year a married individual is incarcerated, the likelihood of divorce increases by 32%. And the negative impact lingers well past the period of incarceration. Further, separating fathers from their families contributes to increased rates of homelessness, while the incarceration of single mothers often leads their children to be raised in foster care at taxpayer expense. With millions of Americans churning through our jails and prisons every year, it is no exaggeration to say that more reasonable justice policies would save thousands of marriages and return even more children to two-parent households. This is an outcome that conservatives should cheer, and its promotion would only require a small extension of their deeply held family values. The inherent dignity of every human life is another tenet of the Republican party that lives on in the conservative movement today. However, it is also an issue that permeates too few aspects of the criminal justice system. From abhorrent prison conditions to the stigmatization of the formerly incarcerated to the negative public safety implications of ill-conceived criminal justice policies, there is no shortage of ways in which the justice system cheapens life. Efforts to alleviate these various forms of suffering and protect our communities offer conservatives another path to better defend the intrinsic worth of every human life. Given the Christian right’s prominence within modern conservatism, it seems prudent to at least consider how current criminal justice policies compare to Christian values. While conservatives certainly do not hold dominion over Christian values, Christians represent a substantial portion of the conservative base. Further, Christian interest groups hold special power within the conservative movement, with many, particularly on the left, being wary of how this influence might be used. Maybe the most obvious lesson is from Christ himself – a criminal in the eyes of the state, subject to a miscarriage of justice by an imperfect criminal justice system. Beyond the despicable treatment of Christ, however, are the lessons he gave on how those accused and those guilty of crimes should be treated. He recognized the “legality” of stoning an adulteress but nonetheless shamed the crowd by asking for the one who had not sinned to “cast the first stone”. This is an important lesson for conservatives – that the legality of punishment should not be the end of the inquiry of what is just. While the Bible certainly has examples of harsh punishments, it’s important to note that throughout his life Christ spoke persistently and passionately about reconciliation over retribution. He famously told his followers: “You have heard that it was said: ‘An eye for an eye and a tooth for a tooth.’ But I say to you, do not resist one who is evil. But if anyone strikes you on the right cheek, turn to him the other also.” </w:t>
      </w:r>
      <w:r w:rsidRPr="00E107B0">
        <w:rPr>
          <w:u w:val="single"/>
        </w:rPr>
        <w:t>Criminal justice reform offers conservatives an opportunity to secure a more favorable image by returning to their roots and acting in concert with principles that most of them already hold.</w:t>
      </w:r>
      <w:r>
        <w:rPr>
          <w:u w:val="single"/>
        </w:rPr>
        <w:t xml:space="preserve"> </w:t>
      </w:r>
      <w:r w:rsidRPr="003D5E6F">
        <w:rPr>
          <w:sz w:val="16"/>
        </w:rPr>
        <w:t>The examination of principles and morality helps to answer “why” criminal justice reform nestles into a renewed conservative identity, but this does little to detail how such reforms will sustain this identity and propel it forward. For these answers</w:t>
      </w:r>
      <w:r w:rsidRPr="00E107B0">
        <w:rPr>
          <w:u w:val="single"/>
        </w:rPr>
        <w:t xml:space="preserve">, it’s necessary to look at the problems that afflict each stage of the criminal justice cycle and how </w:t>
      </w:r>
      <w:r w:rsidRPr="003D5E6F">
        <w:rPr>
          <w:highlight w:val="cyan"/>
          <w:u w:val="single"/>
        </w:rPr>
        <w:t>conservatives can reap political rewards from remedial action.</w:t>
      </w:r>
      <w:r w:rsidRPr="00E107B0">
        <w:rPr>
          <w:u w:val="single"/>
        </w:rPr>
        <w:t xml:space="preserve"> With the preamble of the Republican party platform touting “limited government” and the “rights of the people” as bedrock principles, there is perhaps no better place to begin than pre-trial jail reform</w:t>
      </w:r>
      <w:r w:rsidRPr="003D5E6F">
        <w:rPr>
          <w:sz w:val="16"/>
        </w:rPr>
        <w:t xml:space="preserve">. Of the roughly 615,000 individuals held in our local jails at this very moment, around 465,000 are awaiting trial and have yet to be convicted of whatever crime has been alleged. Too often, these incarcerated individuals are not the most dangerous, but the poorest – those unable to afford bond. Further, the incarcerated are hardly the only ones to suffer from this loss of freedom. Even a short stay in jail raises the risk of criminal behavior after an individual’s release, meaning that unnecessary jailing is a public safety matter of concern to all. We also pay dearly when we lock up so many of our fellow Americans, with the price tag of a single day in jail as high as $571.27 in some jurisdictions. </w:t>
      </w:r>
    </w:p>
    <w:p w14:paraId="4E4C2E72" w14:textId="77777777" w:rsidR="00B60426" w:rsidRPr="00B96A90" w:rsidRDefault="00B60426" w:rsidP="00B60426"/>
    <w:p w14:paraId="5B9EAA1F" w14:textId="77777777" w:rsidR="00B60426" w:rsidRPr="004B5486" w:rsidRDefault="00B60426" w:rsidP="00B60426"/>
    <w:p w14:paraId="70F157E0" w14:textId="77777777" w:rsidR="00B60426" w:rsidRDefault="00B60426" w:rsidP="00B60426">
      <w:pPr>
        <w:pStyle w:val="Heading2"/>
      </w:pPr>
      <w:r>
        <w:t>Con Con</w:t>
      </w:r>
    </w:p>
    <w:p w14:paraId="75C52CCD" w14:textId="77777777" w:rsidR="00B60426" w:rsidRPr="00275C49" w:rsidRDefault="00B60426" w:rsidP="00B60426">
      <w:pPr>
        <w:pStyle w:val="Heading3"/>
        <w:rPr>
          <w:rFonts w:cs="Times New Roman"/>
        </w:rPr>
      </w:pPr>
      <w:r w:rsidRPr="00275C49">
        <w:rPr>
          <w:rFonts w:cs="Times New Roman"/>
        </w:rPr>
        <w:t xml:space="preserve">2NC—O/V </w:t>
      </w:r>
    </w:p>
    <w:p w14:paraId="28549B33" w14:textId="77777777" w:rsidR="00B60426" w:rsidRPr="00275C49" w:rsidRDefault="00B60426" w:rsidP="00B60426">
      <w:pPr>
        <w:pStyle w:val="Heading4"/>
        <w:rPr>
          <w:rFonts w:cs="Times New Roman"/>
        </w:rPr>
      </w:pPr>
      <w:r w:rsidRPr="00275C49">
        <w:rPr>
          <w:rFonts w:cs="Times New Roman"/>
        </w:rPr>
        <w:t xml:space="preserve">The counterplan solves the </w:t>
      </w:r>
      <w:r w:rsidRPr="00275C49">
        <w:rPr>
          <w:rFonts w:cs="Times New Roman"/>
          <w:u w:val="single"/>
        </w:rPr>
        <w:t>entirety</w:t>
      </w:r>
      <w:r w:rsidRPr="00275C49">
        <w:rPr>
          <w:rFonts w:cs="Times New Roman"/>
        </w:rPr>
        <w:t xml:space="preserve"> of the case and avoids [politics/midterms]. Enshrining [the plan] into the Constitution makes it the </w:t>
      </w:r>
      <w:r w:rsidRPr="00275C49">
        <w:rPr>
          <w:rFonts w:cs="Times New Roman"/>
          <w:u w:val="single"/>
        </w:rPr>
        <w:t>supreme law of the land</w:t>
      </w:r>
      <w:r w:rsidRPr="00275C49">
        <w:rPr>
          <w:rFonts w:cs="Times New Roman"/>
        </w:rPr>
        <w:t xml:space="preserve"> which is comparatively </w:t>
      </w:r>
      <w:r w:rsidRPr="00275C49">
        <w:rPr>
          <w:rFonts w:cs="Times New Roman"/>
          <w:u w:val="single"/>
        </w:rPr>
        <w:t>more durable</w:t>
      </w:r>
      <w:r w:rsidRPr="00275C49">
        <w:rPr>
          <w:rFonts w:cs="Times New Roman"/>
        </w:rPr>
        <w:t xml:space="preserve"> than legislative or judicial changes. </w:t>
      </w:r>
    </w:p>
    <w:p w14:paraId="50D2CE91" w14:textId="77777777" w:rsidR="00B60426" w:rsidRPr="00275C49" w:rsidRDefault="00B60426" w:rsidP="00B60426"/>
    <w:p w14:paraId="424B5EC0" w14:textId="77777777" w:rsidR="00B60426" w:rsidRPr="00275C49" w:rsidRDefault="00B60426" w:rsidP="00B60426">
      <w:pPr>
        <w:pStyle w:val="Heading4"/>
        <w:rPr>
          <w:rFonts w:cs="Times New Roman"/>
        </w:rPr>
      </w:pPr>
      <w:r w:rsidRPr="00275C49">
        <w:rPr>
          <w:rFonts w:cs="Times New Roman"/>
        </w:rPr>
        <w:t xml:space="preserve">Only constitutional conventions solve—legislation can be </w:t>
      </w:r>
      <w:r w:rsidRPr="00275C49">
        <w:rPr>
          <w:rFonts w:cs="Times New Roman"/>
          <w:u w:val="single"/>
        </w:rPr>
        <w:t>vetoed</w:t>
      </w:r>
      <w:r w:rsidRPr="00275C49">
        <w:rPr>
          <w:rFonts w:cs="Times New Roman"/>
        </w:rPr>
        <w:t xml:space="preserve"> or </w:t>
      </w:r>
      <w:r w:rsidRPr="00275C49">
        <w:rPr>
          <w:rFonts w:cs="Times New Roman"/>
          <w:u w:val="single"/>
        </w:rPr>
        <w:t>struck-down</w:t>
      </w:r>
      <w:r w:rsidRPr="00275C49">
        <w:rPr>
          <w:rFonts w:cs="Times New Roman"/>
        </w:rPr>
        <w:t xml:space="preserve"> by courts </w:t>
      </w:r>
    </w:p>
    <w:p w14:paraId="607ECFED" w14:textId="77777777" w:rsidR="00B60426" w:rsidRPr="00275C49" w:rsidRDefault="00B60426" w:rsidP="00B60426">
      <w:r w:rsidRPr="00275C49">
        <w:rPr>
          <w:rStyle w:val="Style13ptBold"/>
        </w:rPr>
        <w:t>Pozen 25</w:t>
      </w:r>
      <w:r w:rsidRPr="00275C49">
        <w:t xml:space="preserve"> (David E. – Professor of Law at Columbia Law School, “The Common Law of Constitutional Conventions,” February 2025, https://scholarship.law.columbia.edu/cgi/viewcontent.cgi?article=5616&amp;context=faculty_scholarship)</w:t>
      </w:r>
    </w:p>
    <w:p w14:paraId="7BFBB1AD" w14:textId="77777777" w:rsidR="00B60426" w:rsidRDefault="00B60426" w:rsidP="00B60426">
      <w:pPr>
        <w:rPr>
          <w:rStyle w:val="Emphasis"/>
        </w:rPr>
      </w:pPr>
      <w:r w:rsidRPr="00275C49">
        <w:rPr>
          <w:sz w:val="16"/>
        </w:rPr>
        <w:t xml:space="preserve">As a matter of constitutional substance, it seems to me particularly odd that today’s progressives would forsake conventions, when the progressives of the early 1900s embraced this tool;29 </w:t>
      </w:r>
      <w:r w:rsidRPr="00275C49">
        <w:rPr>
          <w:rStyle w:val="StyleUnderline"/>
          <w:highlight w:val="yellow"/>
        </w:rPr>
        <w:t xml:space="preserve">when the Supreme Court has taken a </w:t>
      </w:r>
      <w:r w:rsidRPr="00275C49">
        <w:rPr>
          <w:rStyle w:val="Emphasis"/>
          <w:highlight w:val="yellow"/>
        </w:rPr>
        <w:t>hard right turn</w:t>
      </w:r>
      <w:r w:rsidRPr="00275C49">
        <w:rPr>
          <w:rStyle w:val="StyleUnderline"/>
          <w:highlight w:val="yellow"/>
        </w:rPr>
        <w:t>; and when</w:t>
      </w:r>
      <w:r w:rsidRPr="00275C49">
        <w:rPr>
          <w:sz w:val="16"/>
        </w:rPr>
        <w:t xml:space="preserve">, as Professor Jonathan Gould and I have detailed, </w:t>
      </w:r>
      <w:r w:rsidRPr="00275C49">
        <w:rPr>
          <w:rStyle w:val="StyleUnderline"/>
        </w:rPr>
        <w:t xml:space="preserve">many overlapping components of the U.S. constitutional order </w:t>
      </w:r>
      <w:r w:rsidRPr="00275C49">
        <w:rPr>
          <w:rStyle w:val="Emphasis"/>
        </w:rPr>
        <w:t>impede regulation and redistribution</w:t>
      </w:r>
      <w:r w:rsidRPr="00275C49">
        <w:rPr>
          <w:rStyle w:val="StyleUnderline"/>
        </w:rPr>
        <w:t xml:space="preserve"> and thus are “structurally biased” against progressive agendas.</w:t>
      </w:r>
      <w:r w:rsidRPr="00275C49">
        <w:rPr>
          <w:sz w:val="16"/>
        </w:rPr>
        <w:t xml:space="preserve">30 </w:t>
      </w:r>
      <w:r w:rsidRPr="00275C49">
        <w:rPr>
          <w:rStyle w:val="StyleUnderline"/>
          <w:highlight w:val="yellow"/>
        </w:rPr>
        <w:t>No</w:t>
      </w:r>
      <w:r w:rsidRPr="00275C49">
        <w:rPr>
          <w:rStyle w:val="StyleUnderline"/>
        </w:rPr>
        <w:t xml:space="preserve"> other advanced </w:t>
      </w:r>
      <w:r w:rsidRPr="00275C49">
        <w:rPr>
          <w:rStyle w:val="StyleUnderline"/>
          <w:highlight w:val="yellow"/>
        </w:rPr>
        <w:t xml:space="preserve">industrialized country has as many </w:t>
      </w:r>
      <w:r w:rsidRPr="00275C49">
        <w:rPr>
          <w:rStyle w:val="Emphasis"/>
          <w:highlight w:val="yellow"/>
        </w:rPr>
        <w:t>veto points</w:t>
      </w:r>
      <w:r w:rsidRPr="00275C49">
        <w:rPr>
          <w:rStyle w:val="StyleUnderline"/>
          <w:highlight w:val="yellow"/>
        </w:rPr>
        <w:t xml:space="preserve"> in its lawmaking process.</w:t>
      </w:r>
      <w:r w:rsidRPr="00275C49">
        <w:rPr>
          <w:sz w:val="16"/>
        </w:rPr>
        <w:t xml:space="preserve">31 </w:t>
      </w:r>
      <w:r w:rsidRPr="00275C49">
        <w:rPr>
          <w:rStyle w:val="StyleUnderline"/>
        </w:rPr>
        <w:t>In the face of entrenched minoritarian arrangements</w:t>
      </w:r>
      <w:r w:rsidRPr="00275C49">
        <w:rPr>
          <w:sz w:val="16"/>
        </w:rPr>
        <w:t xml:space="preserve">, Lepore’s historical narrative suggests that </w:t>
      </w:r>
      <w:r w:rsidRPr="00275C49">
        <w:rPr>
          <w:rStyle w:val="Emphasis"/>
          <w:highlight w:val="yellow"/>
        </w:rPr>
        <w:t>conventions may provide the only plausible path to democratizing reform.</w:t>
      </w:r>
    </w:p>
    <w:p w14:paraId="01DC4059" w14:textId="77777777" w:rsidR="00B60426" w:rsidRPr="00275C49" w:rsidRDefault="00B60426" w:rsidP="00B60426">
      <w:pPr>
        <w:pStyle w:val="Heading3"/>
        <w:rPr>
          <w:rFonts w:cs="Times New Roman"/>
        </w:rPr>
      </w:pPr>
      <w:r w:rsidRPr="00275C49">
        <w:rPr>
          <w:rFonts w:cs="Times New Roman"/>
        </w:rPr>
        <w:t xml:space="preserve">2NC—Theory—Con Con Good </w:t>
      </w:r>
    </w:p>
    <w:p w14:paraId="799D4B9A" w14:textId="77777777" w:rsidR="00B60426" w:rsidRDefault="00B60426" w:rsidP="00B60426">
      <w:pPr>
        <w:pStyle w:val="Analytic"/>
      </w:pPr>
    </w:p>
    <w:p w14:paraId="226A58C6" w14:textId="77777777" w:rsidR="00B60426" w:rsidRPr="00275C49" w:rsidRDefault="00B60426" w:rsidP="00B60426">
      <w:pPr>
        <w:pStyle w:val="Heading4"/>
        <w:rPr>
          <w:rFonts w:cs="Times New Roman"/>
        </w:rPr>
      </w:pPr>
      <w:r w:rsidRPr="00275C49">
        <w:rPr>
          <w:rFonts w:cs="Times New Roman"/>
        </w:rPr>
        <w:t xml:space="preserve">B) </w:t>
      </w:r>
      <w:r w:rsidRPr="00275C49">
        <w:rPr>
          <w:rFonts w:cs="Times New Roman"/>
          <w:u w:val="single"/>
        </w:rPr>
        <w:t>Topic education</w:t>
      </w:r>
      <w:r w:rsidRPr="00275C49">
        <w:rPr>
          <w:rFonts w:cs="Times New Roman"/>
        </w:rPr>
        <w:t xml:space="preserve">: it’s important to talk about the constitution in the </w:t>
      </w:r>
      <w:r w:rsidRPr="00275C49">
        <w:rPr>
          <w:rFonts w:cs="Times New Roman"/>
          <w:u w:val="single"/>
        </w:rPr>
        <w:t>context of labor</w:t>
      </w:r>
      <w:r w:rsidRPr="00275C49">
        <w:rPr>
          <w:rFonts w:cs="Times New Roman"/>
        </w:rPr>
        <w:t xml:space="preserve"> otherwise the constitutional regime is ceded to the right </w:t>
      </w:r>
    </w:p>
    <w:p w14:paraId="64DC57DA" w14:textId="77777777" w:rsidR="00B60426" w:rsidRPr="00275C49" w:rsidRDefault="00B60426" w:rsidP="00B60426">
      <w:r w:rsidRPr="00275C49">
        <w:rPr>
          <w:rStyle w:val="Style13ptBold"/>
        </w:rPr>
        <w:t>Andrias 24</w:t>
      </w:r>
      <w:r w:rsidRPr="00275C49">
        <w:t xml:space="preserve"> (Kate – Professor of Law at Columbia Law School, “Constitutional Clash: Labor, Capital, And Democracy,” https://scholarlycommons.law.northwestern.edu/cgi/viewcontent.cgi?article=1554&amp;context=nulr)</w:t>
      </w:r>
    </w:p>
    <w:p w14:paraId="742341AD" w14:textId="77777777" w:rsidR="00B60426" w:rsidRPr="00602A29" w:rsidRDefault="00B60426" w:rsidP="00B60426">
      <w:pPr>
        <w:rPr>
          <w:u w:val="single"/>
        </w:rPr>
      </w:pPr>
      <w:r w:rsidRPr="00275C49">
        <w:rPr>
          <w:sz w:val="16"/>
        </w:rPr>
        <w:t xml:space="preserve">At the most basic level, the answer is that </w:t>
      </w:r>
      <w:r w:rsidRPr="00275C49">
        <w:rPr>
          <w:rStyle w:val="StyleUnderline"/>
          <w:highlight w:val="yellow"/>
        </w:rPr>
        <w:t xml:space="preserve">labor’s project is </w:t>
      </w:r>
      <w:r w:rsidRPr="00275C49">
        <w:rPr>
          <w:rStyle w:val="Emphasis"/>
          <w:highlight w:val="yellow"/>
        </w:rPr>
        <w:t>fundamentally constitutional</w:t>
      </w:r>
      <w:r w:rsidRPr="00275C49">
        <w:rPr>
          <w:rStyle w:val="StyleUnderline"/>
        </w:rPr>
        <w:t xml:space="preserve"> in nature. Labor is offering a new constitutional vision</w:t>
      </w:r>
      <w:r w:rsidRPr="00275C49">
        <w:rPr>
          <w:sz w:val="16"/>
        </w:rPr>
        <w:t xml:space="preserve">, even if its members do not always characterize their agenda as such. </w:t>
      </w:r>
      <w:r w:rsidRPr="00275C49">
        <w:rPr>
          <w:rStyle w:val="StyleUnderline"/>
          <w:highlight w:val="yellow"/>
        </w:rPr>
        <w:t xml:space="preserve">With </w:t>
      </w:r>
      <w:r w:rsidRPr="00275C49">
        <w:rPr>
          <w:rStyle w:val="Emphasis"/>
          <w:highlight w:val="yellow"/>
        </w:rPr>
        <w:t>appeal to higher law</w:t>
      </w:r>
      <w:r w:rsidRPr="00275C49">
        <w:rPr>
          <w:rStyle w:val="StyleUnderline"/>
          <w:highlight w:val="yellow"/>
        </w:rPr>
        <w:t>, labor</w:t>
      </w:r>
      <w:r w:rsidRPr="00275C49">
        <w:rPr>
          <w:rStyle w:val="StyleUnderline"/>
        </w:rPr>
        <w:t xml:space="preserve"> unequivocally </w:t>
      </w:r>
      <w:r w:rsidRPr="00275C49">
        <w:rPr>
          <w:rStyle w:val="StyleUnderline"/>
          <w:highlight w:val="yellow"/>
        </w:rPr>
        <w:t>aims to change our nation’s fundamental commitments</w:t>
      </w:r>
      <w:r w:rsidRPr="00275C49">
        <w:rPr>
          <w:rStyle w:val="StyleUnderline"/>
        </w:rPr>
        <w:t xml:space="preserve">, offers a different conception of rights, and advances a new way to structure government. Because </w:t>
      </w:r>
      <w:r w:rsidRPr="00275C49">
        <w:rPr>
          <w:rStyle w:val="StyleUnderline"/>
          <w:highlight w:val="yellow"/>
        </w:rPr>
        <w:t>the vision is constitutional</w:t>
      </w:r>
      <w:r w:rsidRPr="00275C49">
        <w:rPr>
          <w:rStyle w:val="StyleUnderline"/>
        </w:rPr>
        <w:t xml:space="preserve"> in orientation </w:t>
      </w:r>
      <w:r w:rsidRPr="00275C49">
        <w:rPr>
          <w:rStyle w:val="StyleUnderline"/>
          <w:highlight w:val="yellow"/>
        </w:rPr>
        <w:t>and explicitly opposed by capital’s constitution, the only way</w:t>
      </w:r>
      <w:r w:rsidRPr="00275C49">
        <w:rPr>
          <w:rStyle w:val="StyleUnderline"/>
        </w:rPr>
        <w:t xml:space="preserve"> meaningfully </w:t>
      </w:r>
      <w:r w:rsidRPr="00275C49">
        <w:rPr>
          <w:rStyle w:val="StyleUnderline"/>
          <w:highlight w:val="yellow"/>
        </w:rPr>
        <w:t xml:space="preserve">to advance it is to </w:t>
      </w:r>
      <w:r w:rsidRPr="00275C49">
        <w:rPr>
          <w:rStyle w:val="Emphasis"/>
          <w:highlight w:val="yellow"/>
        </w:rPr>
        <w:t>take constitutional law seriously</w:t>
      </w:r>
      <w:r w:rsidRPr="00275C49">
        <w:rPr>
          <w:rStyle w:val="StyleUnderline"/>
        </w:rPr>
        <w:t xml:space="preserve">—both </w:t>
      </w:r>
      <w:r w:rsidRPr="00275C49">
        <w:rPr>
          <w:rStyle w:val="StyleUnderline"/>
          <w:highlight w:val="yellow"/>
        </w:rPr>
        <w:t xml:space="preserve">in and outside the courts. Labor’s vision cannot be achieved by </w:t>
      </w:r>
      <w:r w:rsidRPr="00275C49">
        <w:rPr>
          <w:rStyle w:val="Emphasis"/>
          <w:highlight w:val="yellow"/>
        </w:rPr>
        <w:t>ceding this terrain to capital</w:t>
      </w:r>
      <w:r w:rsidRPr="00275C49">
        <w:rPr>
          <w:sz w:val="16"/>
        </w:rPr>
        <w:t xml:space="preserve">, even if it also must be fought in other fora. </w:t>
      </w:r>
      <w:r w:rsidRPr="00275C49">
        <w:rPr>
          <w:rStyle w:val="StyleUnderline"/>
        </w:rPr>
        <w:t>Those who urge abandoning constitutional law have both a too-limited conception of constitutionalism and a too-limited horizon for reform.</w:t>
      </w:r>
      <w:r w:rsidRPr="00275C49">
        <w:rPr>
          <w:rFonts w:cs="Times New Roman"/>
        </w:rPr>
        <w:t xml:space="preserve"> </w:t>
      </w:r>
    </w:p>
    <w:p w14:paraId="079B70E1" w14:textId="77777777" w:rsidR="00B60426" w:rsidRPr="00275C49" w:rsidRDefault="00B60426" w:rsidP="00B60426"/>
    <w:p w14:paraId="714611EC" w14:textId="77777777" w:rsidR="00B60426" w:rsidRDefault="00B60426" w:rsidP="00B60426">
      <w:pPr>
        <w:pStyle w:val="Analytic"/>
      </w:pPr>
    </w:p>
    <w:p w14:paraId="282A6EB1" w14:textId="77777777" w:rsidR="00B60426" w:rsidRPr="00275C49" w:rsidRDefault="00B60426" w:rsidP="00B60426">
      <w:pPr>
        <w:rPr>
          <w:rStyle w:val="Emphasis"/>
        </w:rPr>
      </w:pPr>
    </w:p>
    <w:p w14:paraId="7EE53BC3" w14:textId="77777777" w:rsidR="00B60426" w:rsidRPr="00275C49" w:rsidRDefault="00B60426" w:rsidP="00B60426">
      <w:pPr>
        <w:pStyle w:val="Heading3"/>
        <w:rPr>
          <w:rFonts w:cs="Times New Roman"/>
        </w:rPr>
      </w:pPr>
      <w:r w:rsidRPr="00275C49">
        <w:rPr>
          <w:rFonts w:cs="Times New Roman"/>
        </w:rPr>
        <w:t xml:space="preserve">2NC—AT: Perm do CP </w:t>
      </w:r>
    </w:p>
    <w:p w14:paraId="3B32A246" w14:textId="77777777" w:rsidR="00B60426" w:rsidRPr="00275C49" w:rsidRDefault="00B60426" w:rsidP="00B60426">
      <w:pPr>
        <w:pStyle w:val="Heading4"/>
        <w:rPr>
          <w:rFonts w:cs="Times New Roman"/>
        </w:rPr>
      </w:pPr>
      <w:r w:rsidRPr="00275C49">
        <w:rPr>
          <w:rFonts w:cs="Times New Roman"/>
        </w:rPr>
        <w:t xml:space="preserve">Severs </w:t>
      </w:r>
      <w:r w:rsidRPr="00275C49">
        <w:rPr>
          <w:rFonts w:cs="Times New Roman"/>
          <w:u w:val="single"/>
        </w:rPr>
        <w:t>Federal Government</w:t>
      </w:r>
      <w:r w:rsidRPr="00275C49">
        <w:rPr>
          <w:rFonts w:cs="Times New Roman"/>
        </w:rPr>
        <w:t xml:space="preserve"> </w:t>
      </w:r>
    </w:p>
    <w:p w14:paraId="208829C7" w14:textId="77777777" w:rsidR="00B60426" w:rsidRPr="00275C49" w:rsidRDefault="00B60426" w:rsidP="00B60426">
      <w:r w:rsidRPr="00275C49">
        <w:rPr>
          <w:rStyle w:val="Style13ptBold"/>
        </w:rPr>
        <w:t>Black’s Law 24</w:t>
      </w:r>
      <w:r w:rsidRPr="00275C49">
        <w:t xml:space="preserve"> (Legal Dictionary, Black’s Law Dictionary 12th ed., accessed via Westlaw) </w:t>
      </w:r>
    </w:p>
    <w:p w14:paraId="22B782AC" w14:textId="77777777" w:rsidR="00B60426" w:rsidRPr="00275C49" w:rsidRDefault="00B60426" w:rsidP="00B60426">
      <w:r w:rsidRPr="00275C49">
        <w:t xml:space="preserve">- </w:t>
      </w:r>
      <w:r w:rsidRPr="00275C49">
        <w:rPr>
          <w:rStyle w:val="Emphasis"/>
          <w:highlight w:val="yellow"/>
        </w:rPr>
        <w:t>federal government</w:t>
      </w:r>
      <w:r w:rsidRPr="00275C49">
        <w:t xml:space="preserve"> (18c)</w:t>
      </w:r>
    </w:p>
    <w:p w14:paraId="751CCFFB" w14:textId="77777777" w:rsidR="00B60426" w:rsidRPr="00275C49" w:rsidRDefault="00B60426" w:rsidP="00B60426">
      <w:r w:rsidRPr="00275C49">
        <w:t xml:space="preserve">1. </w:t>
      </w:r>
      <w:r w:rsidRPr="00275C49">
        <w:rPr>
          <w:rStyle w:val="StyleUnderline"/>
          <w:highlight w:val="yellow"/>
        </w:rPr>
        <w:t>A national government that exercises</w:t>
      </w:r>
      <w:r w:rsidRPr="00275C49">
        <w:t xml:space="preserve"> some degree of </w:t>
      </w:r>
      <w:r w:rsidRPr="00275C49">
        <w:rPr>
          <w:rStyle w:val="StyleUnderline"/>
          <w:highlight w:val="yellow"/>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6D63C5AB" w14:textId="77777777" w:rsidR="00B60426" w:rsidRPr="00275C49" w:rsidRDefault="00B60426" w:rsidP="00B60426">
      <w:pPr>
        <w:rPr>
          <w:rStyle w:val="StyleUnderline"/>
        </w:rPr>
      </w:pPr>
      <w:r w:rsidRPr="00275C49">
        <w:t xml:space="preserve">2. </w:t>
      </w:r>
      <w:r w:rsidRPr="00275C49">
        <w:rPr>
          <w:rStyle w:val="Emphasis"/>
          <w:highlight w:val="yellow"/>
        </w:rPr>
        <w:t>The U.S.</w:t>
      </w:r>
      <w:r w:rsidRPr="00275C49">
        <w:rPr>
          <w:rStyle w:val="Emphasis"/>
        </w:rPr>
        <w:t xml:space="preserve"> government</w:t>
      </w:r>
      <w:r w:rsidRPr="00275C49">
        <w:rPr>
          <w:rStyle w:val="StyleUnderline"/>
        </w:rPr>
        <w:t xml:space="preserve">. — Also termed </w:t>
      </w:r>
      <w:r w:rsidRPr="00275C49">
        <w:rPr>
          <w:rStyle w:val="Emphasis"/>
          <w:highlight w:val="yellow"/>
        </w:rPr>
        <w:t xml:space="preserve">national </w:t>
      </w:r>
      <w:r w:rsidRPr="00275C49">
        <w:rPr>
          <w:rStyle w:val="StyleUnderline"/>
          <w:highlight w:val="yellow"/>
        </w:rPr>
        <w:t>government.</w:t>
      </w:r>
    </w:p>
    <w:p w14:paraId="27A32A22" w14:textId="77777777" w:rsidR="00B60426" w:rsidRPr="00275C49" w:rsidRDefault="00B60426" w:rsidP="00B60426">
      <w:pPr>
        <w:pStyle w:val="Heading4"/>
        <w:rPr>
          <w:rFonts w:cs="Times New Roman"/>
        </w:rPr>
      </w:pPr>
      <w:r w:rsidRPr="00275C49">
        <w:rPr>
          <w:rFonts w:cs="Times New Roman"/>
        </w:rPr>
        <w:t xml:space="preserve">Reject severance perms because they make the aff a moving target and make it impossible to be neg. </w:t>
      </w:r>
    </w:p>
    <w:p w14:paraId="39941B51" w14:textId="77777777" w:rsidR="00B60426" w:rsidRDefault="00B60426" w:rsidP="00B60426">
      <w:pPr>
        <w:pStyle w:val="Heading3"/>
        <w:rPr>
          <w:rFonts w:cs="Times New Roman"/>
        </w:rPr>
      </w:pPr>
    </w:p>
    <w:p w14:paraId="01E8B86A" w14:textId="77777777" w:rsidR="00B60426" w:rsidRDefault="00B60426" w:rsidP="00B60426">
      <w:pPr>
        <w:pStyle w:val="Heading2"/>
      </w:pPr>
      <w:r>
        <w:t>Inequality</w:t>
      </w:r>
    </w:p>
    <w:p w14:paraId="57F760A5" w14:textId="77777777" w:rsidR="00B60426" w:rsidRDefault="00B60426" w:rsidP="00B60426">
      <w:pPr>
        <w:pStyle w:val="Heading3"/>
      </w:pPr>
      <w:bookmarkStart w:id="4" w:name="_Hlk213239306"/>
      <w:bookmarkStart w:id="5" w:name="_Hlk213239114"/>
      <w:r>
        <w:t>AT: Innovation---Turn---1NC</w:t>
      </w:r>
    </w:p>
    <w:p w14:paraId="4843853E" w14:textId="77777777" w:rsidR="00B60426" w:rsidRDefault="00B60426" w:rsidP="00B60426">
      <w:pPr>
        <w:pStyle w:val="Heading4"/>
      </w:pPr>
      <w:bookmarkStart w:id="6" w:name="_Hlk209301176"/>
      <w:r>
        <w:t>Sectoral bargaining ruins innovation</w:t>
      </w:r>
    </w:p>
    <w:p w14:paraId="615B6A32" w14:textId="77777777" w:rsidR="00B60426" w:rsidRPr="008C59FE" w:rsidRDefault="00B60426" w:rsidP="00B60426">
      <w:r w:rsidRPr="008C59FE">
        <w:t xml:space="preserve">John D. </w:t>
      </w:r>
      <w:r w:rsidRPr="008C59FE">
        <w:rPr>
          <w:rStyle w:val="Style13ptBold"/>
        </w:rPr>
        <w:t>Graham 20</w:t>
      </w:r>
      <w:r>
        <w:t xml:space="preserve">, </w:t>
      </w:r>
      <w:r w:rsidRPr="008C59FE">
        <w:t>Professor, Paul H. O’Neill School of Public and Environmental Affairs, and Kenneth G. Dau-Schmidt is Willard and Margaret Carr Professor of Employment and Labor Law, Maurer School of Law, at Indiana University.</w:t>
      </w:r>
      <w:r>
        <w:t xml:space="preserve"> “Insight into Manufacturing Policy: Sectoral Bargaining” Manufacturing Policy Initiative at O’Neil, Issue 20, March 2020, </w:t>
      </w:r>
      <w:hyperlink r:id="rId43" w:anchor=":~:text=Detractors%20also%20argue%20that%20unions%20make%20it,an%20entire%20sector%20rather%20than%20individual%20firms" w:history="1">
        <w:r w:rsidRPr="00293ABB">
          <w:rPr>
            <w:rStyle w:val="Hyperlink"/>
          </w:rPr>
          <w:t>https://policyinstitute.iu.edu/doc/mpi/insight/2020-03.pdf#:~:text=Detractors%20also%20argue%20that%20unions%20make%20it,an%20entire%20sector%20rather%20than%20individual%20firms</w:t>
        </w:r>
      </w:hyperlink>
      <w:r>
        <w:t xml:space="preserve"> lp  </w:t>
      </w:r>
    </w:p>
    <w:p w14:paraId="0B05F5BB" w14:textId="77777777" w:rsidR="00B60426" w:rsidRPr="001D2861" w:rsidRDefault="00B60426" w:rsidP="00B60426">
      <w:pPr>
        <w:rPr>
          <w:sz w:val="14"/>
        </w:rPr>
      </w:pPr>
      <w:r w:rsidRPr="001D2861">
        <w:rPr>
          <w:sz w:val="14"/>
        </w:rPr>
        <w:t xml:space="preserve">In a setting where US manufacturing shifts to sectoral bargaining, </w:t>
      </w:r>
      <w:r w:rsidRPr="006645E3">
        <w:rPr>
          <w:rStyle w:val="Emphasis"/>
          <w:highlight w:val="cyan"/>
        </w:rPr>
        <w:t>companies will reassess</w:t>
      </w:r>
      <w:r w:rsidRPr="001D2861">
        <w:rPr>
          <w:rStyle w:val="Emphasis"/>
        </w:rPr>
        <w:t xml:space="preserve"> </w:t>
      </w:r>
      <w:r w:rsidRPr="006645E3">
        <w:rPr>
          <w:rStyle w:val="Emphasis"/>
          <w:highlight w:val="cyan"/>
        </w:rPr>
        <w:t>where</w:t>
      </w:r>
      <w:r w:rsidRPr="001D2861">
        <w:rPr>
          <w:rStyle w:val="Emphasis"/>
        </w:rPr>
        <w:t xml:space="preserve"> and how </w:t>
      </w:r>
      <w:r w:rsidRPr="006645E3">
        <w:rPr>
          <w:rStyle w:val="Emphasis"/>
          <w:highlight w:val="cyan"/>
        </w:rPr>
        <w:t>they produce</w:t>
      </w:r>
      <w:r w:rsidRPr="001D2861">
        <w:rPr>
          <w:sz w:val="14"/>
        </w:rPr>
        <w:t>. Critics argue</w:t>
      </w:r>
      <w:r w:rsidRPr="001D2861">
        <w:rPr>
          <w:rStyle w:val="Emphasis"/>
        </w:rPr>
        <w:t xml:space="preserve"> </w:t>
      </w:r>
      <w:r w:rsidRPr="006645E3">
        <w:rPr>
          <w:rStyle w:val="Emphasis"/>
          <w:highlight w:val="cyan"/>
        </w:rPr>
        <w:t>it will make</w:t>
      </w:r>
      <w:r w:rsidRPr="001D2861">
        <w:rPr>
          <w:rStyle w:val="Emphasis"/>
        </w:rPr>
        <w:t xml:space="preserve"> US </w:t>
      </w:r>
      <w:r w:rsidRPr="006645E3">
        <w:rPr>
          <w:rStyle w:val="Emphasis"/>
          <w:highlight w:val="cyan"/>
        </w:rPr>
        <w:t>manufacturing</w:t>
      </w:r>
      <w:r w:rsidRPr="001D2861">
        <w:rPr>
          <w:rStyle w:val="Emphasis"/>
        </w:rPr>
        <w:t xml:space="preserve"> </w:t>
      </w:r>
      <w:r w:rsidRPr="006645E3">
        <w:rPr>
          <w:rStyle w:val="Emphasis"/>
          <w:highlight w:val="cyan"/>
        </w:rPr>
        <w:t>less competitive</w:t>
      </w:r>
      <w:r w:rsidRPr="001D2861">
        <w:rPr>
          <w:sz w:val="14"/>
        </w:rPr>
        <w:t>.</w:t>
      </w:r>
    </w:p>
    <w:p w14:paraId="7EB0BA2E" w14:textId="77777777" w:rsidR="00B60426" w:rsidRPr="001D2861" w:rsidRDefault="00B60426" w:rsidP="00B60426">
      <w:pPr>
        <w:rPr>
          <w:rStyle w:val="StyleUnderline"/>
        </w:rPr>
      </w:pPr>
      <w:r w:rsidRPr="001D2861">
        <w:rPr>
          <w:rStyle w:val="StyleUnderline"/>
        </w:rPr>
        <w:t xml:space="preserve">If sectoral bargaining raises wages, </w:t>
      </w:r>
      <w:r w:rsidRPr="006645E3">
        <w:rPr>
          <w:rStyle w:val="StyleUnderline"/>
          <w:highlight w:val="cyan"/>
        </w:rPr>
        <w:t>this might discourage start-ups</w:t>
      </w:r>
      <w:r w:rsidRPr="001D2861">
        <w:rPr>
          <w:rStyle w:val="StyleUnderline"/>
        </w:rPr>
        <w:t xml:space="preserve"> in the United States </w:t>
      </w:r>
      <w:r w:rsidRPr="006645E3">
        <w:rPr>
          <w:rStyle w:val="StyleUnderline"/>
          <w:highlight w:val="cyan"/>
        </w:rPr>
        <w:t>and give</w:t>
      </w:r>
      <w:r w:rsidRPr="001D2861">
        <w:rPr>
          <w:rStyle w:val="StyleUnderline"/>
        </w:rPr>
        <w:t xml:space="preserve"> manufacturers </w:t>
      </w:r>
      <w:r w:rsidRPr="006645E3">
        <w:rPr>
          <w:rStyle w:val="Emphasis"/>
          <w:highlight w:val="cyan"/>
        </w:rPr>
        <w:t>incentive</w:t>
      </w:r>
      <w:r w:rsidRPr="001D2861">
        <w:rPr>
          <w:rStyle w:val="Emphasis"/>
        </w:rPr>
        <w:t xml:space="preserve"> </w:t>
      </w:r>
      <w:r w:rsidRPr="006645E3">
        <w:rPr>
          <w:rStyle w:val="Emphasis"/>
          <w:highlight w:val="cyan"/>
        </w:rPr>
        <w:t>to locate</w:t>
      </w:r>
      <w:r w:rsidRPr="001D2861">
        <w:rPr>
          <w:rStyle w:val="Emphasis"/>
        </w:rPr>
        <w:t xml:space="preserve"> jobs </w:t>
      </w:r>
      <w:r w:rsidRPr="006645E3">
        <w:rPr>
          <w:rStyle w:val="Emphasis"/>
          <w:highlight w:val="cyan"/>
        </w:rPr>
        <w:t>overseas</w:t>
      </w:r>
      <w:r w:rsidRPr="001D2861">
        <w:rPr>
          <w:sz w:val="14"/>
        </w:rPr>
        <w:t xml:space="preserve">. For example, if Tesla had to pay wages under a contract similar to the recent UAW agreements with the Big Three automakers, then it might shift more of its production away from its “Gigafactory” near Reno, Nevada to its new plant in Shanghai, China. Similarly, if the “transplant” Japanese, Korean, and German automakers were covered by a contract that equalized wages among US automakers, they might shift some US production to Mexico. </w:t>
      </w:r>
      <w:r w:rsidRPr="001D2861">
        <w:rPr>
          <w:rStyle w:val="StyleUnderline"/>
        </w:rPr>
        <w:t>Even the “Big Three” US automakers—already covered by UAW contracts—might shift production to lower-wage workers overseas if their competitors take this action.</w:t>
      </w:r>
    </w:p>
    <w:p w14:paraId="5CE38034" w14:textId="77777777" w:rsidR="00B60426" w:rsidRPr="001D2861" w:rsidRDefault="00B60426" w:rsidP="00B60426">
      <w:pPr>
        <w:rPr>
          <w:sz w:val="14"/>
        </w:rPr>
      </w:pPr>
      <w:r w:rsidRPr="001D2861">
        <w:rPr>
          <w:rStyle w:val="StyleUnderline"/>
        </w:rPr>
        <w:t xml:space="preserve">The </w:t>
      </w:r>
      <w:r w:rsidRPr="006645E3">
        <w:rPr>
          <w:rStyle w:val="StyleUnderline"/>
        </w:rPr>
        <w:t>implications</w:t>
      </w:r>
      <w:r w:rsidRPr="001D2861">
        <w:rPr>
          <w:rStyle w:val="StyleUnderline"/>
        </w:rPr>
        <w:t xml:space="preserve"> are more complex for international trade policy</w:t>
      </w:r>
      <w:r w:rsidRPr="001D2861">
        <w:rPr>
          <w:sz w:val="14"/>
        </w:rPr>
        <w:t xml:space="preserve">. If US labor organizations regain political strength under sectoral bargaining, </w:t>
      </w:r>
      <w:r w:rsidRPr="006645E3">
        <w:rPr>
          <w:rStyle w:val="StyleUnderline"/>
          <w:highlight w:val="cyan"/>
        </w:rPr>
        <w:t>they</w:t>
      </w:r>
      <w:r w:rsidRPr="001D2861">
        <w:rPr>
          <w:rStyle w:val="StyleUnderline"/>
        </w:rPr>
        <w:t xml:space="preserve"> </w:t>
      </w:r>
      <w:r w:rsidRPr="006645E3">
        <w:rPr>
          <w:rStyle w:val="StyleUnderline"/>
          <w:highlight w:val="cyan"/>
        </w:rPr>
        <w:t>may urge</w:t>
      </w:r>
      <w:r w:rsidRPr="001D2861">
        <w:rPr>
          <w:rStyle w:val="StyleUnderline"/>
        </w:rPr>
        <w:t xml:space="preserve"> US </w:t>
      </w:r>
      <w:r w:rsidRPr="006645E3">
        <w:rPr>
          <w:rStyle w:val="StyleUnderline"/>
          <w:highlight w:val="cyan"/>
        </w:rPr>
        <w:t>politicians to impose tariffs</w:t>
      </w:r>
      <w:r w:rsidRPr="001D2861">
        <w:rPr>
          <w:rStyle w:val="StyleUnderline"/>
        </w:rPr>
        <w:t xml:space="preserve"> or quotas on importers that are producing in low-wage economies and/or economies with lesser environmental standards</w:t>
      </w:r>
      <w:r w:rsidRPr="001D2861">
        <w:rPr>
          <w:sz w:val="14"/>
        </w:rPr>
        <w:t xml:space="preserve">. Under these conditions, US parts manufacturers may capture greater market share. However, </w:t>
      </w:r>
      <w:r w:rsidRPr="001D2861">
        <w:rPr>
          <w:rStyle w:val="StyleUnderline"/>
        </w:rPr>
        <w:t xml:space="preserve">insofar as the US makes greater use of tariffs and quotas, </w:t>
      </w:r>
      <w:r w:rsidRPr="006645E3">
        <w:rPr>
          <w:rStyle w:val="StyleUnderline"/>
          <w:highlight w:val="cyan"/>
        </w:rPr>
        <w:t>one can expect retaliation</w:t>
      </w:r>
      <w:r w:rsidRPr="001D2861">
        <w:rPr>
          <w:rStyle w:val="StyleUnderline"/>
        </w:rPr>
        <w:t xml:space="preserve"> from other countries that might hurt American manufacturers that have export-oriented businesses</w:t>
      </w:r>
      <w:r w:rsidRPr="001D2861">
        <w:rPr>
          <w:sz w:val="14"/>
        </w:rPr>
        <w:t>. This aspect of sectoral bargaining is necessarily speculative. European countries with sectoral bargaining and stronger unions are all low-tariff countries, with freetrade obligations under the World Trade Organization, but sometimes use nontariff barriers to accomplish their protectionist goals.</w:t>
      </w:r>
    </w:p>
    <w:p w14:paraId="1EBA30B8" w14:textId="77777777" w:rsidR="00B60426" w:rsidRPr="001D2861" w:rsidRDefault="00B60426" w:rsidP="00B60426">
      <w:pPr>
        <w:rPr>
          <w:rStyle w:val="StyleUnderline"/>
        </w:rPr>
      </w:pPr>
      <w:r w:rsidRPr="001D2861">
        <w:rPr>
          <w:sz w:val="14"/>
        </w:rPr>
        <w:t xml:space="preserve">Detractors also argue that </w:t>
      </w:r>
      <w:r w:rsidRPr="006645E3">
        <w:rPr>
          <w:rStyle w:val="Emphasis"/>
          <w:highlight w:val="cyan"/>
        </w:rPr>
        <w:t>unions make</w:t>
      </w:r>
      <w:r w:rsidRPr="001D2861">
        <w:rPr>
          <w:rStyle w:val="Emphasis"/>
        </w:rPr>
        <w:t xml:space="preserve"> it more </w:t>
      </w:r>
      <w:r w:rsidRPr="006645E3">
        <w:rPr>
          <w:rStyle w:val="Emphasis"/>
          <w:highlight w:val="cyan"/>
        </w:rPr>
        <w:t>difficult</w:t>
      </w:r>
      <w:r w:rsidRPr="001D2861">
        <w:rPr>
          <w:rStyle w:val="Emphasis"/>
        </w:rPr>
        <w:t xml:space="preserve"> and time consuming </w:t>
      </w:r>
      <w:r w:rsidRPr="006645E3">
        <w:rPr>
          <w:rStyle w:val="Emphasis"/>
          <w:highlight w:val="cyan"/>
        </w:rPr>
        <w:t>for companies to be</w:t>
      </w:r>
      <w:r w:rsidRPr="001D2861">
        <w:rPr>
          <w:rStyle w:val="Emphasis"/>
        </w:rPr>
        <w:t xml:space="preserve"> nimble and </w:t>
      </w:r>
      <w:r w:rsidRPr="006645E3">
        <w:rPr>
          <w:rStyle w:val="Emphasis"/>
          <w:highlight w:val="cyan"/>
        </w:rPr>
        <w:t>opportunistic</w:t>
      </w:r>
      <w:r w:rsidRPr="001D2861">
        <w:rPr>
          <w:rStyle w:val="Emphasis"/>
        </w:rPr>
        <w:t xml:space="preserve"> as market conditions and technologies change, </w:t>
      </w:r>
      <w:r w:rsidRPr="006645E3">
        <w:rPr>
          <w:rStyle w:val="Emphasis"/>
          <w:highlight w:val="cyan"/>
        </w:rPr>
        <w:t>creating a barrier for innovation</w:t>
      </w:r>
      <w:r w:rsidRPr="001D2861">
        <w:rPr>
          <w:rStyle w:val="Emphasis"/>
        </w:rPr>
        <w:t xml:space="preserve">. Small businesses may have more difficulty under sectoral bargaining influenced by larger firms in the sector. </w:t>
      </w:r>
      <w:r w:rsidRPr="001D2861">
        <w:rPr>
          <w:rStyle w:val="StyleUnderline"/>
        </w:rPr>
        <w:t xml:space="preserve">Under sectoral bargaining, </w:t>
      </w:r>
      <w:r w:rsidRPr="006645E3">
        <w:rPr>
          <w:rStyle w:val="StyleUnderline"/>
          <w:highlight w:val="cyan"/>
        </w:rPr>
        <w:t>any such</w:t>
      </w:r>
      <w:r w:rsidRPr="001D2861">
        <w:rPr>
          <w:sz w:val="14"/>
        </w:rPr>
        <w:t xml:space="preserve"> </w:t>
      </w:r>
      <w:r w:rsidRPr="006645E3">
        <w:rPr>
          <w:rStyle w:val="StyleUnderline"/>
          <w:highlight w:val="cyan"/>
        </w:rPr>
        <w:t>impediments</w:t>
      </w:r>
      <w:r w:rsidRPr="001D2861">
        <w:rPr>
          <w:rStyle w:val="StyleUnderline"/>
        </w:rPr>
        <w:t xml:space="preserve"> to innovation </w:t>
      </w:r>
      <w:r w:rsidRPr="006645E3">
        <w:rPr>
          <w:rStyle w:val="StyleUnderline"/>
          <w:highlight w:val="cyan"/>
        </w:rPr>
        <w:t xml:space="preserve">would </w:t>
      </w:r>
      <w:r w:rsidRPr="006645E3">
        <w:rPr>
          <w:rStyle w:val="Emphasis"/>
          <w:highlight w:val="cyan"/>
        </w:rPr>
        <w:t>impact an entire sector</w:t>
      </w:r>
      <w:r w:rsidRPr="001D2861">
        <w:rPr>
          <w:rStyle w:val="Emphasis"/>
        </w:rPr>
        <w:t xml:space="preserve"> </w:t>
      </w:r>
      <w:r w:rsidRPr="001D2861">
        <w:rPr>
          <w:rStyle w:val="StyleUnderline"/>
        </w:rPr>
        <w:t>rather than individual firms.</w:t>
      </w:r>
    </w:p>
    <w:bookmarkEnd w:id="4"/>
    <w:bookmarkEnd w:id="6"/>
    <w:p w14:paraId="67EBD6E9" w14:textId="77777777" w:rsidR="00B60426" w:rsidRDefault="00B60426" w:rsidP="00B60426">
      <w:pPr>
        <w:pStyle w:val="Heading3"/>
      </w:pPr>
      <w:r>
        <w:t>AT: Innovation---Turn---2NC</w:t>
      </w:r>
    </w:p>
    <w:p w14:paraId="5DA0A134" w14:textId="77777777" w:rsidR="00B60426" w:rsidRDefault="00B60426" w:rsidP="00B60426">
      <w:pPr>
        <w:pStyle w:val="Analytic"/>
      </w:pPr>
    </w:p>
    <w:p w14:paraId="76552BB1" w14:textId="77777777" w:rsidR="00B60426" w:rsidRDefault="00B60426" w:rsidP="00B60426">
      <w:pPr>
        <w:pStyle w:val="Heading4"/>
      </w:pPr>
      <w:r>
        <w:t>Sectoral bargaining is bad for innovation</w:t>
      </w:r>
    </w:p>
    <w:p w14:paraId="3C7A2368" w14:textId="77777777" w:rsidR="00B60426" w:rsidRPr="00365886" w:rsidRDefault="00B60426" w:rsidP="00B60426">
      <w:r w:rsidRPr="00365886">
        <w:t xml:space="preserve">Antoine </w:t>
      </w:r>
      <w:r w:rsidRPr="00365886">
        <w:rPr>
          <w:rStyle w:val="Style13ptBold"/>
        </w:rPr>
        <w:t>Valtat</w:t>
      </w:r>
      <w:r>
        <w:rPr>
          <w:rStyle w:val="Style13ptBold"/>
        </w:rPr>
        <w:t xml:space="preserve"> 19</w:t>
      </w:r>
      <w:r w:rsidRPr="00365886">
        <w:t xml:space="preserve">, </w:t>
      </w:r>
      <w:r>
        <w:t xml:space="preserve">PhD from the Polytechnic Institute of Paris, Department of Economics, </w:t>
      </w:r>
      <w:r w:rsidRPr="00365886">
        <w:t>10-24-2019, "Essays on sectoral-level wage bargaining", Université Paris Saclay (COmUE</w:t>
      </w:r>
      <w:r>
        <w:t xml:space="preserve">) </w:t>
      </w:r>
      <w:hyperlink r:id="rId44" w:history="1">
        <w:r w:rsidRPr="00293ABB">
          <w:rPr>
            <w:rStyle w:val="Hyperlink"/>
          </w:rPr>
          <w:t>https://theses.hal.science/tel-02381257/</w:t>
        </w:r>
      </w:hyperlink>
      <w:r>
        <w:t xml:space="preserve"> lp </w:t>
      </w:r>
    </w:p>
    <w:p w14:paraId="34AD1B3B" w14:textId="77777777" w:rsidR="00B60426" w:rsidRPr="002D7E67" w:rsidRDefault="00B60426" w:rsidP="00B60426">
      <w:pPr>
        <w:rPr>
          <w:sz w:val="14"/>
        </w:rPr>
      </w:pPr>
      <w:r w:rsidRPr="002D7E67">
        <w:rPr>
          <w:sz w:val="14"/>
        </w:rPr>
        <w:t xml:space="preserve">Acemoglu et al. (2005) persuasively argue that the </w:t>
      </w:r>
      <w:r w:rsidRPr="00317A4A">
        <w:rPr>
          <w:rStyle w:val="StyleUnderline"/>
          <w:highlight w:val="cyan"/>
        </w:rPr>
        <w:t>institutions</w:t>
      </w:r>
      <w:r w:rsidRPr="001D2861">
        <w:rPr>
          <w:rStyle w:val="StyleUnderline"/>
        </w:rPr>
        <w:t xml:space="preserve"> of a country </w:t>
      </w:r>
      <w:r w:rsidRPr="00317A4A">
        <w:rPr>
          <w:rStyle w:val="StyleUnderline"/>
          <w:highlight w:val="cyan"/>
        </w:rPr>
        <w:t>are the main forces generating economic</w:t>
      </w:r>
      <w:r w:rsidRPr="001D2861">
        <w:rPr>
          <w:rStyle w:val="StyleUnderline"/>
        </w:rPr>
        <w:t xml:space="preserve"> </w:t>
      </w:r>
      <w:r w:rsidRPr="00317A4A">
        <w:rPr>
          <w:rStyle w:val="StyleUnderline"/>
          <w:highlight w:val="cyan"/>
        </w:rPr>
        <w:t>growth</w:t>
      </w:r>
      <w:r w:rsidRPr="00317A4A">
        <w:rPr>
          <w:sz w:val="14"/>
          <w:highlight w:val="cyan"/>
        </w:rPr>
        <w:t xml:space="preserve">. </w:t>
      </w:r>
      <w:r w:rsidRPr="00317A4A">
        <w:rPr>
          <w:rStyle w:val="StyleUnderline"/>
        </w:rPr>
        <w:t xml:space="preserve">The reason is that </w:t>
      </w:r>
      <w:r w:rsidRPr="00317A4A">
        <w:rPr>
          <w:rStyle w:val="StyleUnderline"/>
          <w:highlight w:val="cyan"/>
        </w:rPr>
        <w:t xml:space="preserve">they modify </w:t>
      </w:r>
      <w:r w:rsidRPr="00317A4A">
        <w:rPr>
          <w:rStyle w:val="StyleUnderline"/>
        </w:rPr>
        <w:t xml:space="preserve">the </w:t>
      </w:r>
      <w:r w:rsidRPr="00317A4A">
        <w:rPr>
          <w:rStyle w:val="StyleUnderline"/>
          <w:highlight w:val="cyan"/>
        </w:rPr>
        <w:t xml:space="preserve">rewards of innovations, and </w:t>
      </w:r>
      <w:r w:rsidRPr="00317A4A">
        <w:rPr>
          <w:rStyle w:val="StyleUnderline"/>
        </w:rPr>
        <w:t xml:space="preserve">so the </w:t>
      </w:r>
      <w:r w:rsidRPr="00317A4A">
        <w:rPr>
          <w:rStyle w:val="StyleUnderline"/>
          <w:highlight w:val="cyan"/>
        </w:rPr>
        <w:t xml:space="preserve">incentives </w:t>
      </w:r>
      <w:r w:rsidRPr="00317A4A">
        <w:rPr>
          <w:rStyle w:val="StyleUnderline"/>
        </w:rPr>
        <w:t>of</w:t>
      </w:r>
      <w:r w:rsidRPr="001D2861">
        <w:rPr>
          <w:rStyle w:val="StyleUnderline"/>
        </w:rPr>
        <w:t xml:space="preserve"> economic </w:t>
      </w:r>
      <w:r w:rsidRPr="00317A4A">
        <w:rPr>
          <w:rStyle w:val="StyleUnderline"/>
        </w:rPr>
        <w:t>actors</w:t>
      </w:r>
      <w:r w:rsidRPr="001D2861">
        <w:rPr>
          <w:rStyle w:val="StyleUnderline"/>
        </w:rPr>
        <w:t xml:space="preserve"> </w:t>
      </w:r>
      <w:r w:rsidRPr="00317A4A">
        <w:rPr>
          <w:rStyle w:val="StyleUnderline"/>
          <w:highlight w:val="cyan"/>
        </w:rPr>
        <w:t>to pay the cost of research activities</w:t>
      </w:r>
      <w:r w:rsidRPr="002D7E67">
        <w:rPr>
          <w:sz w:val="14"/>
        </w:rPr>
        <w:t>. The economic theory vastly backs up this theory (see Aghion and Griffith (2008) for a summary). Likewise, this has been highlighted empirically.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Entrepreneurs use binding minimum wages negotiated at the industry-level in order to increase the labor cost of competitors and, in doing so, to reduce the returns of innovations. As a consequence the research effort of competitors decreases, as do the probability to become technologically obsolete. On the employees side, this is associated with a reduction of the probability to be dismissed from the firm.</w:t>
      </w:r>
    </w:p>
    <w:p w14:paraId="6FFA8717" w14:textId="77777777" w:rsidR="00B60426" w:rsidRPr="002D7E67" w:rsidRDefault="00B60426" w:rsidP="00B60426">
      <w:pPr>
        <w:rPr>
          <w:sz w:val="14"/>
        </w:rPr>
      </w:pPr>
      <w:r w:rsidRPr="002D7E67">
        <w:rPr>
          <w:sz w:val="14"/>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791D6354" w14:textId="77777777" w:rsidR="00B60426" w:rsidRPr="002D7E67" w:rsidRDefault="00B60426" w:rsidP="00B60426">
      <w:pPr>
        <w:rPr>
          <w:rStyle w:val="StyleUnderline"/>
        </w:rPr>
      </w:pPr>
      <w:r w:rsidRPr="002D7E67">
        <w:rPr>
          <w:sz w:val="14"/>
        </w:rPr>
        <w:t xml:space="preserve">The model has several implications. First, </w:t>
      </w:r>
      <w:r w:rsidRPr="002D7E67">
        <w:rPr>
          <w:rStyle w:val="StyleUnderline"/>
        </w:rPr>
        <w:t xml:space="preserve">when </w:t>
      </w:r>
      <w:r w:rsidRPr="00317A4A">
        <w:rPr>
          <w:rStyle w:val="Emphasis"/>
          <w:highlight w:val="cyan"/>
        </w:rPr>
        <w:t>negotiating at</w:t>
      </w:r>
      <w:r w:rsidRPr="002D7E67">
        <w:rPr>
          <w:rStyle w:val="Emphasis"/>
        </w:rPr>
        <w:t xml:space="preserve"> the </w:t>
      </w:r>
      <w:r w:rsidRPr="00317A4A">
        <w:rPr>
          <w:rStyle w:val="Emphasis"/>
          <w:highlight w:val="cyan"/>
        </w:rPr>
        <w:t>industry</w:t>
      </w:r>
      <w:r w:rsidRPr="002D7E67">
        <w:rPr>
          <w:rStyle w:val="Emphasis"/>
        </w:rPr>
        <w:t>-</w:t>
      </w:r>
      <w:r w:rsidRPr="00317A4A">
        <w:rPr>
          <w:rStyle w:val="Emphasis"/>
          <w:highlight w:val="cyan"/>
        </w:rPr>
        <w:t>level</w:t>
      </w:r>
      <w:r w:rsidRPr="002D7E67">
        <w:rPr>
          <w:sz w:val="14"/>
        </w:rPr>
        <w:t xml:space="preserve">, incumbent firms and the union take into account the lowering effect of a decrease of profits on the research effort of competitors. Therefore, this decreases the negative impact of a labor cost increase on a firm’s objective, as as it drives down the probability to be replaced. Furthermore, a lower probability for the firm to be outperformed implies that workers have a lower probability to loose their job. This rent-sharing between incumbent firms and their workers generates a wage surplus when it’s negotiated at the industry-level, compared to the situation where the wage is negotiated at the firm-level. </w:t>
      </w:r>
      <w:r w:rsidRPr="002D7E67">
        <w:rPr>
          <w:rStyle w:val="Emphasis"/>
        </w:rPr>
        <w:t xml:space="preserve">The </w:t>
      </w:r>
      <w:r w:rsidRPr="00317A4A">
        <w:rPr>
          <w:rStyle w:val="Emphasis"/>
          <w:highlight w:val="cyan"/>
        </w:rPr>
        <w:t>raise of</w:t>
      </w:r>
      <w:r w:rsidRPr="002D7E67">
        <w:rPr>
          <w:rStyle w:val="Emphasis"/>
        </w:rPr>
        <w:t xml:space="preserve"> the </w:t>
      </w:r>
      <w:r w:rsidRPr="00317A4A">
        <w:rPr>
          <w:rStyle w:val="Emphasis"/>
          <w:highlight w:val="cyan"/>
        </w:rPr>
        <w:t>labor cost</w:t>
      </w:r>
      <w:r w:rsidRPr="002D7E67">
        <w:rPr>
          <w:rStyle w:val="Emphasis"/>
        </w:rPr>
        <w:t xml:space="preserve"> in turn </w:t>
      </w:r>
      <w:r w:rsidRPr="00317A4A">
        <w:rPr>
          <w:rStyle w:val="Emphasis"/>
          <w:highlight w:val="cyan"/>
        </w:rPr>
        <w:t>reduces employment and production</w:t>
      </w:r>
      <w:r w:rsidRPr="002D7E67">
        <w:rPr>
          <w:rStyle w:val="StyleUnderline"/>
        </w:rPr>
        <w:t>. The use by incumbent firms of labor market institutions to reduce the returns of innovations decreases the overall national research effort, and so the GDP growth.</w:t>
      </w:r>
    </w:p>
    <w:p w14:paraId="777895F5" w14:textId="77777777" w:rsidR="00B60426" w:rsidRPr="002D7E67" w:rsidRDefault="00B60426" w:rsidP="00B60426">
      <w:pPr>
        <w:rPr>
          <w:rStyle w:val="Emphasis"/>
        </w:rPr>
      </w:pPr>
      <w:r w:rsidRPr="002D7E67">
        <w:rPr>
          <w:sz w:val="14"/>
        </w:rPr>
        <w:t>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the total investments made in R&amp;D by potential entrants are more sensitive to the reward of innovation than those of incumbent firms. Consequently</w:t>
      </w:r>
      <w:r w:rsidRPr="002D7E67">
        <w:rPr>
          <w:rStyle w:val="Emphasis"/>
        </w:rPr>
        <w:t xml:space="preserve">, the </w:t>
      </w:r>
      <w:r w:rsidRPr="00317A4A">
        <w:rPr>
          <w:rStyle w:val="Emphasis"/>
          <w:highlight w:val="cyan"/>
        </w:rPr>
        <w:t>share of new entrants is lower when</w:t>
      </w:r>
      <w:r w:rsidRPr="002D7E67">
        <w:rPr>
          <w:rStyle w:val="Emphasis"/>
        </w:rPr>
        <w:t xml:space="preserve"> the </w:t>
      </w:r>
      <w:r w:rsidRPr="00317A4A">
        <w:rPr>
          <w:rStyle w:val="Emphasis"/>
          <w:highlight w:val="cyan"/>
        </w:rPr>
        <w:t>wage is</w:t>
      </w:r>
      <w:r w:rsidRPr="002D7E67">
        <w:rPr>
          <w:rStyle w:val="Emphasis"/>
        </w:rPr>
        <w:t xml:space="preserve"> </w:t>
      </w:r>
      <w:r w:rsidRPr="00317A4A">
        <w:rPr>
          <w:rStyle w:val="Emphasis"/>
          <w:highlight w:val="cyan"/>
        </w:rPr>
        <w:t>negotiated at</w:t>
      </w:r>
      <w:r w:rsidRPr="002D7E67">
        <w:rPr>
          <w:rStyle w:val="Emphasis"/>
        </w:rPr>
        <w:t xml:space="preserve"> the </w:t>
      </w:r>
      <w:r w:rsidRPr="00317A4A">
        <w:rPr>
          <w:rStyle w:val="Emphasis"/>
          <w:highlight w:val="cyan"/>
        </w:rPr>
        <w:t>industry-level</w:t>
      </w:r>
      <w:r w:rsidRPr="002D7E67">
        <w:rPr>
          <w:sz w:val="14"/>
        </w:rPr>
        <w:t xml:space="preserve">, </w:t>
      </w:r>
      <w:r w:rsidRPr="002D7E67">
        <w:rPr>
          <w:rStyle w:val="StyleUnderline"/>
        </w:rPr>
        <w:t>compared to the situation where it’s negotiated at the firm level</w:t>
      </w:r>
      <w:r w:rsidRPr="002D7E67">
        <w:rPr>
          <w:sz w:val="14"/>
        </w:rPr>
        <w:t xml:space="preserve">. At the equilibrium, this </w:t>
      </w:r>
      <w:r w:rsidRPr="002D7E67">
        <w:rPr>
          <w:rStyle w:val="StyleUnderline"/>
        </w:rPr>
        <w:t>lower share of entrants leads to a situation where the distribution of firms size is more skewed</w:t>
      </w:r>
      <w:r w:rsidRPr="002D7E67">
        <w:rPr>
          <w:sz w:val="14"/>
        </w:rPr>
        <w:t xml:space="preserve">. Indeed, the proportion of large firms increases. As a consequence, </w:t>
      </w:r>
      <w:r w:rsidRPr="002D7E67">
        <w:rPr>
          <w:rStyle w:val="StyleUnderline"/>
        </w:rPr>
        <w:t>the rent-sharing between negotiating firms and their workers contributes to foster the domination of very large firms</w:t>
      </w:r>
      <w:r w:rsidRPr="002D7E67">
        <w:rPr>
          <w:sz w:val="14"/>
        </w:rPr>
        <w:t xml:space="preserve">. This impact on the distribution of firms size has, to the best of my knowledge, never been highlighted. Due to this force, which fosters the domination of large firms, </w:t>
      </w:r>
      <w:r w:rsidRPr="002D7E67">
        <w:rPr>
          <w:rStyle w:val="Emphasis"/>
        </w:rPr>
        <w:t xml:space="preserve">the </w:t>
      </w:r>
      <w:r w:rsidRPr="00317A4A">
        <w:rPr>
          <w:rStyle w:val="Emphasis"/>
          <w:highlight w:val="cyan"/>
        </w:rPr>
        <w:t>economy</w:t>
      </w:r>
      <w:r w:rsidRPr="002D7E67">
        <w:rPr>
          <w:rStyle w:val="Emphasis"/>
        </w:rPr>
        <w:t xml:space="preserve"> </w:t>
      </w:r>
      <w:r w:rsidRPr="00317A4A">
        <w:rPr>
          <w:rStyle w:val="Emphasis"/>
          <w:highlight w:val="cyan"/>
        </w:rPr>
        <w:t>departs from</w:t>
      </w:r>
      <w:r w:rsidRPr="002D7E67">
        <w:rPr>
          <w:rStyle w:val="Emphasis"/>
        </w:rPr>
        <w:t xml:space="preserve"> the </w:t>
      </w:r>
      <w:r w:rsidRPr="00317A4A">
        <w:rPr>
          <w:rStyle w:val="Emphasis"/>
          <w:highlight w:val="cyan"/>
        </w:rPr>
        <w:t>situation of perfect competition</w:t>
      </w:r>
      <w:r w:rsidRPr="002D7E67">
        <w:rPr>
          <w:rStyle w:val="Emphasis"/>
        </w:rPr>
        <w:t>.</w:t>
      </w:r>
    </w:p>
    <w:p w14:paraId="681DCF5D" w14:textId="77777777" w:rsidR="00B60426" w:rsidRPr="00891862" w:rsidRDefault="00B60426" w:rsidP="00B60426">
      <w:pPr>
        <w:pStyle w:val="Heading4"/>
      </w:pPr>
      <w:r w:rsidRPr="00891862">
        <w:t xml:space="preserve">Strengthened collective bargaining rights prompts a </w:t>
      </w:r>
      <w:r w:rsidRPr="00891862">
        <w:rPr>
          <w:u w:val="single"/>
        </w:rPr>
        <w:t>steep</w:t>
      </w:r>
      <w:r w:rsidRPr="00891862">
        <w:t xml:space="preserve"> decline in innovation</w:t>
      </w:r>
    </w:p>
    <w:p w14:paraId="5AA90A43" w14:textId="77777777" w:rsidR="00B60426" w:rsidRPr="00891862" w:rsidRDefault="00B60426" w:rsidP="00B60426">
      <w:pPr>
        <w:rPr>
          <w:rStyle w:val="Style13ptBold"/>
        </w:rPr>
      </w:pPr>
      <w:r w:rsidRPr="00891862">
        <w:rPr>
          <w:rStyle w:val="Style13ptBold"/>
        </w:rPr>
        <w:t xml:space="preserve">Bradley et al. 16 </w:t>
      </w:r>
      <w:r w:rsidRPr="00891862">
        <w:t>(Daniel- PhD Professor at University of South Florida, “Do Unions Affect Innovation?”, May 2016, Management Science, 63(7), pp.2251-2271, https://doi.org/10.1287/mnsc.2015.2414)</w:t>
      </w:r>
    </w:p>
    <w:p w14:paraId="21FB8043" w14:textId="77777777" w:rsidR="00B60426" w:rsidRDefault="00B60426" w:rsidP="00B60426">
      <w:pPr>
        <w:rPr>
          <w:sz w:val="16"/>
        </w:rPr>
      </w:pPr>
      <w:r w:rsidRPr="00891862">
        <w:rPr>
          <w:sz w:val="16"/>
        </w:rPr>
        <w:t xml:space="preserve">In this paper, we study the effect of labor unions on firm innovation. </w:t>
      </w:r>
      <w:r w:rsidRPr="00891862">
        <w:rPr>
          <w:u w:val="single"/>
        </w:rPr>
        <w:t xml:space="preserve">The </w:t>
      </w:r>
      <w:r w:rsidRPr="00891862">
        <w:rPr>
          <w:highlight w:val="cyan"/>
          <w:u w:val="single"/>
        </w:rPr>
        <w:t>impact of unions on innovation is of particular interest</w:t>
      </w:r>
      <w:r w:rsidRPr="00891862">
        <w:rPr>
          <w:u w:val="single"/>
        </w:rPr>
        <w:t xml:space="preserve"> to policy makers and firm stakeholders </w:t>
      </w:r>
      <w:r w:rsidRPr="00891862">
        <w:rPr>
          <w:sz w:val="16"/>
        </w:rPr>
        <w:t xml:space="preserve">not only </w:t>
      </w:r>
      <w:r w:rsidRPr="00891862">
        <w:rPr>
          <w:u w:val="single"/>
        </w:rPr>
        <w:t xml:space="preserve">because </w:t>
      </w:r>
      <w:r w:rsidRPr="00891862">
        <w:rPr>
          <w:highlight w:val="cyan"/>
          <w:u w:val="single"/>
        </w:rPr>
        <w:t>innovation is a crucial driver of economic growth</w:t>
      </w:r>
      <w:r w:rsidRPr="00891862">
        <w:rPr>
          <w:sz w:val="16"/>
        </w:rPr>
        <w:t xml:space="preserve"> (Solow, 1957), but also because unions in the U.S. are regulated and can be altered by labor laws and regulations over time. </w:t>
      </w:r>
      <w:r w:rsidRPr="00891862">
        <w:rPr>
          <w:u w:val="single"/>
        </w:rPr>
        <w:t>While unions are mainly joined by blue collar workers, they could have both direct and indirect effects on firm innovation</w:t>
      </w:r>
      <w:r w:rsidRPr="00891862">
        <w:rPr>
          <w:sz w:val="16"/>
        </w:rPr>
        <w:t xml:space="preserve"> (see a more detailed discussion in Section 2.1). This potentially important role played by blue collar workers in the innovation process has been generally ignored by the previous literature but has recently received some attention as of late. 1 In this paper, we propose two competing hypotheses developed from the prevailing views of unionization to examine the effect of unions on firm innovation activities. </w:t>
      </w:r>
      <w:r w:rsidRPr="00891862">
        <w:rPr>
          <w:u w:val="single"/>
        </w:rPr>
        <w:t xml:space="preserve">Our </w:t>
      </w:r>
      <w:r w:rsidRPr="00891862">
        <w:rPr>
          <w:highlight w:val="cyan"/>
          <w:u w:val="single"/>
        </w:rPr>
        <w:t>first hypothesis argues that unions promote innovation</w:t>
      </w:r>
      <w:r w:rsidRPr="00891862">
        <w:rPr>
          <w:sz w:val="16"/>
        </w:rPr>
        <w:t xml:space="preserve">.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employees perhaps the strongest form of protection against termination, unions could promote firm innovation. </w:t>
      </w:r>
      <w:r w:rsidRPr="00891862">
        <w:rPr>
          <w:u w:val="single"/>
        </w:rPr>
        <w:t xml:space="preserve">We term this view </w:t>
      </w:r>
      <w:r w:rsidRPr="00891862">
        <w:rPr>
          <w:highlight w:val="cyan"/>
          <w:u w:val="single"/>
        </w:rPr>
        <w:t>the employee protectionism hypothesis</w:t>
      </w:r>
      <w:r w:rsidRPr="00891862">
        <w:rPr>
          <w:sz w:val="16"/>
        </w:rPr>
        <w:t xml:space="preserve">. The employee protectionism hypothesis appears to be consistent with the implications of the theoretical model in Manso (2011), who suggests that </w:t>
      </w:r>
      <w:r w:rsidRPr="00891862">
        <w:rPr>
          <w:u w:val="single"/>
        </w:rPr>
        <w:t>contracts that tolerate failure motivate innovation</w:t>
      </w:r>
      <w:r w:rsidRPr="00891862">
        <w:rPr>
          <w:sz w:val="16"/>
        </w:rPr>
        <w:t xml:space="preserve">. This is because unions provide employees job security and thus by the essence of the union contract provides implicit tolerance from failure. However, </w:t>
      </w:r>
      <w:r w:rsidRPr="00891862">
        <w:rPr>
          <w:u w:val="single"/>
        </w:rPr>
        <w:t xml:space="preserve">this argument </w:t>
      </w:r>
      <w:r w:rsidRPr="00891862">
        <w:rPr>
          <w:highlight w:val="cyan"/>
          <w:u w:val="single"/>
        </w:rPr>
        <w:t>ignores the fact that the contract design</w:t>
      </w:r>
      <w:r w:rsidRPr="00891862">
        <w:rPr>
          <w:u w:val="single"/>
        </w:rPr>
        <w:t xml:space="preserve"> in Manso (2011) </w:t>
      </w:r>
      <w:r w:rsidRPr="00891862">
        <w:rPr>
          <w:highlight w:val="cyan"/>
          <w:u w:val="single"/>
        </w:rPr>
        <w:t xml:space="preserve">that best motivates innovation requires a combination of tolerance for failure in the short term and reward for success in the long term. </w:t>
      </w:r>
      <w:r w:rsidRPr="00891862">
        <w:rPr>
          <w:rStyle w:val="Emphasis"/>
          <w:highlight w:val="cyan"/>
        </w:rPr>
        <w:t>Unions do not provide long-term reward</w:t>
      </w:r>
      <w:r w:rsidRPr="00891862">
        <w:rPr>
          <w:rStyle w:val="Emphasis"/>
        </w:rPr>
        <w:t>s</w:t>
      </w:r>
      <w:r w:rsidRPr="00891862">
        <w:rPr>
          <w:sz w:val="16"/>
        </w:rPr>
        <w:t xml:space="preserve">, such as stock options, participation in royalties, etc., to workers for success. Hence, Manso (2011)’s model does not support the employee protectionism hypothesis. </w:t>
      </w:r>
      <w:r w:rsidRPr="00891862">
        <w:rPr>
          <w:u w:val="single"/>
        </w:rPr>
        <w:t xml:space="preserve">An alternative hypothesis makes the opposite empirical prediction. </w:t>
      </w:r>
      <w:r w:rsidRPr="00891862">
        <w:rPr>
          <w:highlight w:val="cyan"/>
          <w:u w:val="single"/>
        </w:rPr>
        <w:t xml:space="preserve">Unionization may create misaligned incentives among employees and </w:t>
      </w:r>
      <w:r w:rsidRPr="00891862">
        <w:rPr>
          <w:rStyle w:val="Emphasis"/>
          <w:highlight w:val="cyan"/>
        </w:rPr>
        <w:t>impede firm innovation</w:t>
      </w:r>
      <w:r w:rsidRPr="00891862">
        <w:rPr>
          <w:sz w:val="16"/>
        </w:rPr>
        <w:t xml:space="preserve">. </w:t>
      </w:r>
      <w:r w:rsidRPr="00891862">
        <w:rPr>
          <w:u w:val="single"/>
        </w:rPr>
        <w:t>There are at least three plausible reasons for such a reduction in innovation</w:t>
      </w:r>
      <w:r w:rsidRPr="00891862">
        <w:rPr>
          <w:sz w:val="16"/>
        </w:rPr>
        <w:t xml:space="preserve">. First, because </w:t>
      </w:r>
      <w:r w:rsidRPr="00891862">
        <w:rPr>
          <w:highlight w:val="cyan"/>
          <w:u w:val="single"/>
        </w:rPr>
        <w:t xml:space="preserve">innovation requires </w:t>
      </w:r>
      <w:r w:rsidRPr="00891862">
        <w:rPr>
          <w:rStyle w:val="Emphasis"/>
          <w:highlight w:val="cyan"/>
        </w:rPr>
        <w:t>considerable investment in intangible assets</w:t>
      </w:r>
      <w:r w:rsidRPr="00891862">
        <w:rPr>
          <w:u w:val="single"/>
        </w:rPr>
        <w:t xml:space="preserve"> such as research and </w:t>
      </w:r>
      <w:r w:rsidRPr="00891862">
        <w:rPr>
          <w:sz w:val="16"/>
        </w:rPr>
        <w:t xml:space="preserve">development (R&amp;D) contracts that effectively motivate innovation are almost always incomplete. </w:t>
      </w:r>
      <w:r w:rsidRPr="00891862">
        <w:rPr>
          <w:highlight w:val="cyan"/>
          <w:u w:val="single"/>
        </w:rPr>
        <w:t>Once the investment has been made</w:t>
      </w:r>
      <w:r w:rsidRPr="00891862">
        <w:rPr>
          <w:u w:val="single"/>
        </w:rPr>
        <w:t xml:space="preserve"> and the innovation process begins, </w:t>
      </w:r>
      <w:r w:rsidRPr="00891862">
        <w:rPr>
          <w:highlight w:val="cyan"/>
          <w:u w:val="single"/>
        </w:rPr>
        <w:t>workers</w:t>
      </w:r>
      <w:r w:rsidRPr="00891862">
        <w:rPr>
          <w:u w:val="single"/>
        </w:rPr>
        <w:t xml:space="preserve"> may have incentives to </w:t>
      </w:r>
      <w:r w:rsidRPr="00891862">
        <w:rPr>
          <w:rStyle w:val="Emphasis"/>
          <w:highlight w:val="cyan"/>
        </w:rPr>
        <w:t>expropriate rents by demanding</w:t>
      </w:r>
      <w:r w:rsidRPr="00891862">
        <w:rPr>
          <w:highlight w:val="cyan"/>
          <w:u w:val="single"/>
        </w:rPr>
        <w:t xml:space="preserve"> higher wage concessions</w:t>
      </w:r>
      <w:r w:rsidRPr="00891862">
        <w:rPr>
          <w:u w:val="single"/>
        </w:rPr>
        <w:t xml:space="preserve"> </w:t>
      </w:r>
      <w:r w:rsidRPr="00891862">
        <w:rPr>
          <w:highlight w:val="cyan"/>
          <w:u w:val="single"/>
        </w:rPr>
        <w:t>recognizing that the costs are sunk</w:t>
      </w:r>
      <w:r w:rsidRPr="00891862">
        <w:rPr>
          <w:sz w:val="16"/>
        </w:rPr>
        <w:t xml:space="preserve">. </w:t>
      </w:r>
      <w:r w:rsidRPr="00891862">
        <w:rPr>
          <w:u w:val="single"/>
        </w:rPr>
        <w:t xml:space="preserve">This ex-post holdup problem on the part of employees in turn </w:t>
      </w:r>
      <w:r w:rsidRPr="00891862">
        <w:rPr>
          <w:highlight w:val="cyan"/>
          <w:u w:val="single"/>
        </w:rPr>
        <w:t>leads</w:t>
      </w:r>
      <w:r w:rsidRPr="00891862">
        <w:rPr>
          <w:u w:val="single"/>
        </w:rPr>
        <w:t xml:space="preserve"> </w:t>
      </w:r>
      <w:r w:rsidRPr="00891862">
        <w:rPr>
          <w:highlight w:val="cyan"/>
          <w:u w:val="single"/>
        </w:rPr>
        <w:t>to</w:t>
      </w:r>
      <w:r w:rsidRPr="00891862">
        <w:rPr>
          <w:u w:val="single"/>
        </w:rPr>
        <w:t xml:space="preserve"> an ex-ante </w:t>
      </w:r>
      <w:r w:rsidRPr="00891862">
        <w:rPr>
          <w:rStyle w:val="Emphasis"/>
          <w:highlight w:val="cyan"/>
        </w:rPr>
        <w:t>underinvestment in R&amp;D</w:t>
      </w:r>
      <w:r w:rsidRPr="00891862">
        <w:rPr>
          <w:sz w:val="16"/>
        </w:rPr>
        <w:t xml:space="preserve"> (Grout, 1984; Malcomson, 1997), which ultimately impedes innovation. Second, </w:t>
      </w:r>
      <w:r w:rsidRPr="00891862">
        <w:rPr>
          <w:highlight w:val="cyan"/>
          <w:u w:val="single"/>
        </w:rPr>
        <w:t xml:space="preserve">unionizing the workforce could </w:t>
      </w:r>
      <w:r w:rsidRPr="00891862">
        <w:rPr>
          <w:rStyle w:val="Emphasis"/>
          <w:highlight w:val="cyan"/>
        </w:rPr>
        <w:t>encourage shirking</w:t>
      </w:r>
      <w:r w:rsidRPr="00891862">
        <w:rPr>
          <w:highlight w:val="cyan"/>
          <w:u w:val="single"/>
        </w:rPr>
        <w:t xml:space="preserve"> because the negative consequences for </w:t>
      </w:r>
      <w:r w:rsidRPr="00891862">
        <w:rPr>
          <w:u w:val="single"/>
        </w:rPr>
        <w:t xml:space="preserve">supplying </w:t>
      </w:r>
      <w:r w:rsidRPr="00891862">
        <w:rPr>
          <w:highlight w:val="cyan"/>
          <w:u w:val="single"/>
        </w:rPr>
        <w:t>less effort are reduced</w:t>
      </w:r>
      <w:r w:rsidRPr="00891862">
        <w:rPr>
          <w:sz w:val="16"/>
        </w:rPr>
        <w:t xml:space="preserve">. That is, unionization reduces the probability of dismissal, so it lowers the cost of shirking and </w:t>
      </w:r>
      <w:r w:rsidRPr="00891862">
        <w:rPr>
          <w:highlight w:val="cyan"/>
          <w:u w:val="single"/>
        </w:rPr>
        <w:t>could lead</w:t>
      </w:r>
      <w:r w:rsidRPr="00891862">
        <w:rPr>
          <w:u w:val="single"/>
        </w:rPr>
        <w:t xml:space="preserve"> </w:t>
      </w:r>
      <w:r w:rsidRPr="00891862">
        <w:rPr>
          <w:highlight w:val="cyan"/>
          <w:u w:val="single"/>
        </w:rPr>
        <w:t xml:space="preserve">to </w:t>
      </w:r>
      <w:r w:rsidRPr="00891862">
        <w:rPr>
          <w:rStyle w:val="Emphasis"/>
          <w:highlight w:val="cyan"/>
        </w:rPr>
        <w:t>lower productivity</w:t>
      </w:r>
      <w:r w:rsidRPr="00891862">
        <w:rPr>
          <w:u w:val="single"/>
        </w:rPr>
        <w:t xml:space="preserve"> among workers</w:t>
      </w:r>
      <w:r w:rsidRPr="00891862">
        <w:rPr>
          <w:sz w:val="16"/>
        </w:rPr>
        <w:t xml:space="preserve">. </w:t>
      </w:r>
      <w:r w:rsidRPr="00891862">
        <w:rPr>
          <w:u w:val="single"/>
        </w:rPr>
        <w:t xml:space="preserve">Third, </w:t>
      </w:r>
      <w:r w:rsidRPr="00891862">
        <w:rPr>
          <w:highlight w:val="cyan"/>
          <w:u w:val="single"/>
        </w:rPr>
        <w:t>unions alter the distribution of worker wages</w:t>
      </w:r>
      <w:r w:rsidRPr="00891862">
        <w:rPr>
          <w:u w:val="single"/>
        </w:rPr>
        <w:t>, leading to a reduction in wage inequality among workers</w:t>
      </w:r>
      <w:r w:rsidRPr="00891862">
        <w:rPr>
          <w:sz w:val="16"/>
        </w:rPr>
        <w:t xml:space="preserve"> (Frandsen, 2012). </w:t>
      </w:r>
      <w:r w:rsidRPr="00891862">
        <w:rPr>
          <w:u w:val="single"/>
        </w:rPr>
        <w:t xml:space="preserve">To the extent that innovative and talented workers are in demand in the labor market, </w:t>
      </w:r>
      <w:r w:rsidRPr="00891862">
        <w:rPr>
          <w:highlight w:val="cyan"/>
          <w:u w:val="single"/>
        </w:rPr>
        <w:t xml:space="preserve">reduced wage gaps may </w:t>
      </w:r>
      <w:r w:rsidRPr="00891862">
        <w:rPr>
          <w:rStyle w:val="Emphasis"/>
          <w:highlight w:val="cyan"/>
        </w:rPr>
        <w:t>force out innovative employees</w:t>
      </w:r>
      <w:r w:rsidRPr="00891862">
        <w:rPr>
          <w:sz w:val="16"/>
        </w:rPr>
        <w:t xml:space="preserve">, </w:t>
      </w:r>
      <w:r w:rsidRPr="00891862">
        <w:rPr>
          <w:u w:val="single"/>
        </w:rPr>
        <w:t xml:space="preserve">which </w:t>
      </w:r>
      <w:r w:rsidRPr="00891862">
        <w:rPr>
          <w:highlight w:val="cyan"/>
          <w:u w:val="single"/>
        </w:rPr>
        <w:t>contributes to the decline in innovation in unionized firms</w:t>
      </w:r>
      <w:r w:rsidRPr="00891862">
        <w:rPr>
          <w:u w:val="single"/>
        </w:rPr>
        <w:t>.</w:t>
      </w:r>
      <w:r w:rsidRPr="00891862">
        <w:rPr>
          <w:sz w:val="16"/>
        </w:rPr>
        <w:t xml:space="preserve"> </w:t>
      </w:r>
    </w:p>
    <w:p w14:paraId="48744E99" w14:textId="77777777" w:rsidR="00B60426" w:rsidRDefault="00B60426" w:rsidP="00B60426">
      <w:pPr>
        <w:rPr>
          <w:sz w:val="16"/>
        </w:rPr>
      </w:pPr>
    </w:p>
    <w:p w14:paraId="30F82FA1" w14:textId="77777777" w:rsidR="00B60426" w:rsidRDefault="00B60426" w:rsidP="00B60426">
      <w:pPr>
        <w:rPr>
          <w:sz w:val="16"/>
        </w:rPr>
      </w:pPr>
    </w:p>
    <w:p w14:paraId="3C480A7B" w14:textId="77777777" w:rsidR="00B60426" w:rsidRDefault="00B60426" w:rsidP="00B60426">
      <w:pPr>
        <w:rPr>
          <w:sz w:val="16"/>
        </w:rPr>
      </w:pPr>
    </w:p>
    <w:p w14:paraId="32C6E61A" w14:textId="77777777" w:rsidR="00B60426" w:rsidRPr="00891862" w:rsidRDefault="00B60426" w:rsidP="00B60426">
      <w:pPr>
        <w:rPr>
          <w:sz w:val="16"/>
        </w:rPr>
      </w:pPr>
      <w:r w:rsidRPr="00891862">
        <w:rPr>
          <w:sz w:val="16"/>
        </w:rPr>
        <w:t xml:space="preserve">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891862">
        <w:rPr>
          <w:u w:val="single"/>
        </w:rPr>
        <w:t>we use the number of patents granted to a firm and the number of future citations received by each patent obtained from the National Bureau of Economic Research (NBER) Patent Citation database to measure innovation output</w:t>
      </w:r>
      <w:r w:rsidRPr="00891862">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regression discontinuity design (RDD) that relies on “locally” exogenous variation in unionization generated by these elections that pass or fail by a small margin of votes. This approach compares firms’ innovation output subsequent to union elections that pass to those that do not pass by a small margin. It is a powerful and appealing identification strategy because for these close-call elections, passing is very close to an independent, random event and therefore is unlikely correlated with firm unobservable characteristics. After performing various diagnostic tests to ensure that the key identifying assumptions of the RDD are satisfied, </w:t>
      </w:r>
      <w:r w:rsidRPr="00891862">
        <w:rPr>
          <w:u w:val="single"/>
        </w:rPr>
        <w:t xml:space="preserve">we show that </w:t>
      </w:r>
      <w:r w:rsidRPr="00891862">
        <w:rPr>
          <w:highlight w:val="cyan"/>
          <w:u w:val="single"/>
        </w:rPr>
        <w:t>unionization has a negative effect on firm innovation</w:t>
      </w:r>
      <w:r w:rsidRPr="00891862">
        <w:rPr>
          <w:sz w:val="16"/>
        </w:rPr>
        <w:t xml:space="preserve">. According to our nonparametric local linear regression estimation, </w:t>
      </w:r>
      <w:r w:rsidRPr="00891862">
        <w:rPr>
          <w:u w:val="single"/>
        </w:rPr>
        <w:t xml:space="preserve">passing a </w:t>
      </w:r>
      <w:r w:rsidRPr="00891862">
        <w:rPr>
          <w:highlight w:val="cyan"/>
          <w:u w:val="single"/>
        </w:rPr>
        <w:t xml:space="preserve">union election leads to an </w:t>
      </w:r>
      <w:r w:rsidRPr="00891862">
        <w:rPr>
          <w:rStyle w:val="Emphasis"/>
          <w:highlight w:val="cyan"/>
        </w:rPr>
        <w:t xml:space="preserve">8.7% decline in patent counts and a 12.5% decline in patent citations </w:t>
      </w:r>
      <w:r w:rsidRPr="00891862">
        <w:rPr>
          <w:highlight w:val="cyan"/>
          <w:u w:val="single"/>
        </w:rPr>
        <w:t>three years after</w:t>
      </w:r>
      <w:r w:rsidRPr="00891862">
        <w:rPr>
          <w:u w:val="single"/>
        </w:rPr>
        <w:t xml:space="preserve"> the election</w:t>
      </w:r>
      <w:r w:rsidRPr="00891862">
        <w:rPr>
          <w:sz w:val="16"/>
        </w:rPr>
        <w:t xml:space="preserve">. This result is robust to alternative choices of kernels and bandwidths, and is absent at artificially chosen thresholds that determine union election outcomes. The negative effect of unionization on innovation is present in both manufacturing (where most unions form) and non- manufacturing industries, but is statistically insignificant in firms located in states with right-to- work legislation where unions have less power to expropriate rents. </w:t>
      </w:r>
      <w:r w:rsidRPr="00891862">
        <w:rPr>
          <w:u w:val="single"/>
        </w:rPr>
        <w:t xml:space="preserve">We show </w:t>
      </w:r>
      <w:r w:rsidRPr="00891862">
        <w:rPr>
          <w:highlight w:val="cyan"/>
          <w:u w:val="single"/>
        </w:rPr>
        <w:t>that a cut in R&amp;D spending, reduced productivity o</w:t>
      </w:r>
      <w:r w:rsidRPr="00891862">
        <w:rPr>
          <w:u w:val="single"/>
        </w:rPr>
        <w:t xml:space="preserve">f current and newly hired </w:t>
      </w:r>
      <w:r w:rsidRPr="00891862">
        <w:rPr>
          <w:highlight w:val="cyan"/>
          <w:u w:val="single"/>
        </w:rPr>
        <w:t>inventors, and the departure of innovative inventors are</w:t>
      </w:r>
      <w:r w:rsidRPr="00891862">
        <w:rPr>
          <w:u w:val="single"/>
        </w:rPr>
        <w:t xml:space="preserve"> possible underlying </w:t>
      </w:r>
      <w:r w:rsidRPr="00891862">
        <w:rPr>
          <w:highlight w:val="cyan"/>
          <w:u w:val="single"/>
        </w:rPr>
        <w:t>mechanisms through which unionization impedes</w:t>
      </w:r>
      <w:r w:rsidRPr="00891862">
        <w:rPr>
          <w:u w:val="single"/>
        </w:rPr>
        <w:t xml:space="preserve"> firm </w:t>
      </w:r>
      <w:r w:rsidRPr="00891862">
        <w:rPr>
          <w:highlight w:val="cyan"/>
          <w:u w:val="single"/>
        </w:rPr>
        <w:t>innovation</w:t>
      </w:r>
      <w:r w:rsidRPr="00891862">
        <w:rPr>
          <w:sz w:val="16"/>
        </w:rPr>
        <w:t xml:space="preserve">. </w:t>
      </w:r>
      <w:r w:rsidRPr="00891862">
        <w:rPr>
          <w:u w:val="single"/>
        </w:rPr>
        <w:t>Finally, we find that firms shift innovation activities away from states where union elections are successful</w:t>
      </w:r>
      <w:r w:rsidRPr="00891862">
        <w:rPr>
          <w:sz w:val="16"/>
        </w:rPr>
        <w:t>. We are not the first to study this topic. The impact of unions of productivity and efficiency has been studied for decades. For instance, in their influential paper, ‘The Two Faces of Unionism,’ Freeman and Medoff (1979) provide a summary of two opposing views on the matter. The collective voice view advocates the positive effects of unions on productivity suggesting they reduce employee turnover, improve morale and cooperation among workers, and allow for the implementation of better policies that reflect the aggregate preferences of all employees. The monopolistic view, however, paints a negative picture of unions in that they raise wages above the equilibrium level, encourage shirking, and lower society’s output because of the ability (and realization) of workers to go on strike.3 Perhaps in between these views, DiNardo and Lee (2004) study the impact of unions on productivity, survival, wages, sales, and sales per worker. Using a similar empirical approach that we adopt in this paper, they find that unions have very little economic impact on these outcome variables. While both DiNardo and Lee (2004) and Freeman and Medoff (1979) focus more on the broader impact of unionization on firm productivity, our interest is on innovation. Innovation is the exploration of the unknown and untested, and therefore the risk profile and potential payoff is much different than conventional investment in capital expenditures (Holmstrom (1989)). Several recent papers indicate that economic forces can impact capital expenditures and innovation in very different ways. For instance, an extant literature indicates that companies go public to raise capital to presumably invest in innovative projects. However, Bernstein (2015) suggests that going public hinders innovation because these newly public firms substitute investments in innovation for investments in acquisitions and other conventional forms of investment. The evidence in Derrien and Kecskes (2013) suggests that financial analysts reduce information asymmetry and hence the cost of capital, which leads to increases in capital expenditures. However, He and Tian (2013) show that analysts stifle innovation because analysts impose short-term pressure on managers to meet earnings targets. Other research has specifically focused on unions and innovation, but with mixed results. We differ from the existing literature in at least three important dimensions. First, and perhaps most importantly, we use regression discontinuity design (RDD) as our main identification strategy, allowing us to establish a likely causal link between unionization and innovation, which the existing literature has not adequately addressed. Second, studies focusing on unionization and innovation almost exclusively use R&amp;D expenditures as a proxy for innovation, which is only one input to innovation. Instead, our main focus is on innovation output—a firm’s patenting activity.4 Third, we make an attempt to pinpoint possible underlying economic mechanisms through which unions affect firm innovation and how firms respond to union election wins.</w:t>
      </w:r>
    </w:p>
    <w:p w14:paraId="13764FFC" w14:textId="77777777" w:rsidR="00B60426" w:rsidRDefault="00B60426" w:rsidP="00B60426">
      <w:pPr>
        <w:pStyle w:val="Heading3"/>
      </w:pPr>
    </w:p>
    <w:p w14:paraId="3CE73689" w14:textId="77777777" w:rsidR="00B60426" w:rsidRDefault="00B60426" w:rsidP="00B60426">
      <w:pPr>
        <w:pStyle w:val="Heading3"/>
      </w:pPr>
      <w:r>
        <w:t>AT: Inequality---I/L---2NC</w:t>
      </w:r>
    </w:p>
    <w:p w14:paraId="0D240442" w14:textId="77777777" w:rsidR="00B60426" w:rsidRDefault="00B60426" w:rsidP="00B60426">
      <w:pPr>
        <w:pStyle w:val="Analytic"/>
      </w:pPr>
    </w:p>
    <w:p w14:paraId="39C40D54" w14:textId="77777777" w:rsidR="00B60426" w:rsidRPr="000F3B89" w:rsidRDefault="00B60426" w:rsidP="00B60426">
      <w:pPr>
        <w:pStyle w:val="Heading4"/>
      </w:pPr>
      <w:r>
        <w:t xml:space="preserve">And increased union power structurally </w:t>
      </w:r>
      <w:r w:rsidRPr="000F3B89">
        <w:rPr>
          <w:u w:val="single"/>
        </w:rPr>
        <w:t>locks in inequality</w:t>
      </w:r>
      <w:r>
        <w:t xml:space="preserve"> – </w:t>
      </w:r>
      <w:r>
        <w:rPr>
          <w:u w:val="single"/>
        </w:rPr>
        <w:t>high labor costs</w:t>
      </w:r>
      <w:r>
        <w:t xml:space="preserve"> and </w:t>
      </w:r>
      <w:r>
        <w:rPr>
          <w:u w:val="single"/>
        </w:rPr>
        <w:t>seniority rules</w:t>
      </w:r>
      <w:r>
        <w:t xml:space="preserve"> prevent </w:t>
      </w:r>
      <w:r w:rsidRPr="000F3B89">
        <w:rPr>
          <w:u w:val="single"/>
        </w:rPr>
        <w:t>upward mobility</w:t>
      </w:r>
      <w:r>
        <w:t xml:space="preserve"> and </w:t>
      </w:r>
      <w:r w:rsidRPr="000F3B89">
        <w:rPr>
          <w:u w:val="single"/>
        </w:rPr>
        <w:t>market efficiency</w:t>
      </w:r>
    </w:p>
    <w:p w14:paraId="31400F95" w14:textId="77777777" w:rsidR="00B60426" w:rsidRPr="00C620E0" w:rsidRDefault="00B60426" w:rsidP="00B60426">
      <w:r w:rsidRPr="00C620E0">
        <w:rPr>
          <w:rStyle w:val="Style13ptBold"/>
        </w:rPr>
        <w:t>Palagashvili '25</w:t>
      </w:r>
      <w:r>
        <w:t xml:space="preserve"> [Liya Palagashvili and Revana Sharfuddin; 5-7-2025; senior research fellow and director of the Labor Policy Project at the Mercatus Center at George Mason University; predoctoral researcher at the Labor Policy Project at the Mercatus Center at George Mason University; "Do More Powerful Unions Generate Better Pro-Worker Outcomes?," Mercatus Center, https://www.mercatus.org/research/working-papers/do-more-powerful-unions-generate-better-pro-worker-outcomes] jt</w:t>
      </w:r>
    </w:p>
    <w:p w14:paraId="01A28639" w14:textId="77777777" w:rsidR="00B60426" w:rsidRPr="000F3B89" w:rsidRDefault="00B60426" w:rsidP="00B60426">
      <w:pPr>
        <w:rPr>
          <w:sz w:val="16"/>
        </w:rPr>
      </w:pPr>
      <w:r w:rsidRPr="000F3B89">
        <w:rPr>
          <w:sz w:val="16"/>
        </w:rPr>
        <w:t xml:space="preserve">There is broad consensus in the academic literature that unionization lowers labor turnover.[79] The benefits of reduced labor turnover are clear: more stable employment opportunities for existing workers and reduced costs for organizations in terms of recruitments, trainings, and loss of institutional knowledge. </w:t>
      </w:r>
    </w:p>
    <w:p w14:paraId="5303E9EF" w14:textId="77777777" w:rsidR="00B60426" w:rsidRPr="000F3B89" w:rsidRDefault="00B60426" w:rsidP="00B60426">
      <w:pPr>
        <w:rPr>
          <w:sz w:val="16"/>
        </w:rPr>
      </w:pPr>
      <w:r w:rsidRPr="000F3B89">
        <w:rPr>
          <w:sz w:val="16"/>
        </w:rPr>
        <w:t xml:space="preserve">However, </w:t>
      </w:r>
      <w:r w:rsidRPr="000F3B89">
        <w:rPr>
          <w:rStyle w:val="StyleUnderline"/>
        </w:rPr>
        <w:t xml:space="preserve">there are significant drawbacks for younger workers in environments where there is </w:t>
      </w:r>
      <w:r w:rsidRPr="000F3B89">
        <w:rPr>
          <w:rStyle w:val="Emphasis"/>
          <w:highlight w:val="cyan"/>
        </w:rPr>
        <w:t>very low labor turnover</w:t>
      </w:r>
      <w:r w:rsidRPr="000F3B89">
        <w:rPr>
          <w:sz w:val="16"/>
        </w:rPr>
        <w:t xml:space="preserve">. </w:t>
      </w:r>
      <w:r w:rsidRPr="000F3B89">
        <w:rPr>
          <w:rStyle w:val="StyleUnderline"/>
        </w:rPr>
        <w:t xml:space="preserve">As tenured employees remain in place longer, </w:t>
      </w:r>
      <w:r w:rsidRPr="000F3B89">
        <w:rPr>
          <w:rStyle w:val="StyleUnderline"/>
          <w:highlight w:val="cyan"/>
        </w:rPr>
        <w:t xml:space="preserve">employment protection </w:t>
      </w:r>
      <w:r w:rsidRPr="000F3B89">
        <w:rPr>
          <w:rStyle w:val="StyleUnderline"/>
        </w:rPr>
        <w:t xml:space="preserve">clauses </w:t>
      </w:r>
      <w:r w:rsidRPr="000F3B89">
        <w:rPr>
          <w:rStyle w:val="StyleUnderline"/>
          <w:highlight w:val="cyan"/>
        </w:rPr>
        <w:t xml:space="preserve">and seniority rules </w:t>
      </w:r>
      <w:r w:rsidRPr="000F3B89">
        <w:rPr>
          <w:rStyle w:val="StyleUnderline"/>
        </w:rPr>
        <w:t xml:space="preserve">often </w:t>
      </w:r>
      <w:r w:rsidRPr="000F3B89">
        <w:rPr>
          <w:rStyle w:val="Emphasis"/>
          <w:highlight w:val="cyan"/>
        </w:rPr>
        <w:t>deter outside hiring</w:t>
      </w:r>
      <w:r w:rsidRPr="000F3B89">
        <w:rPr>
          <w:rStyle w:val="StyleUnderline"/>
          <w:highlight w:val="cyan"/>
        </w:rPr>
        <w:t xml:space="preserve"> or </w:t>
      </w:r>
      <w:r w:rsidRPr="000F3B89">
        <w:rPr>
          <w:rStyle w:val="Emphasis"/>
          <w:highlight w:val="cyan"/>
        </w:rPr>
        <w:t>hamper promotions</w:t>
      </w:r>
      <w:r w:rsidRPr="000F3B89">
        <w:rPr>
          <w:rStyle w:val="StyleUnderline"/>
          <w:highlight w:val="cyan"/>
        </w:rPr>
        <w:t xml:space="preserve"> </w:t>
      </w:r>
      <w:r w:rsidRPr="000F3B89">
        <w:rPr>
          <w:rStyle w:val="StyleUnderline"/>
        </w:rPr>
        <w:t>that might have otherwise gone to younger or newly entering workers</w:t>
      </w:r>
      <w:r w:rsidRPr="000F3B89">
        <w:rPr>
          <w:sz w:val="16"/>
        </w:rPr>
        <w:t xml:space="preserve">—in other words, </w:t>
      </w:r>
      <w:r w:rsidRPr="000F3B89">
        <w:rPr>
          <w:rStyle w:val="StyleUnderline"/>
          <w:highlight w:val="cyan"/>
        </w:rPr>
        <w:t xml:space="preserve">unions enforce </w:t>
      </w:r>
      <w:r w:rsidRPr="000F3B89">
        <w:rPr>
          <w:rStyle w:val="StyleUnderline"/>
        </w:rPr>
        <w:t xml:space="preserve">hiring and layoff </w:t>
      </w:r>
      <w:r w:rsidRPr="000F3B89">
        <w:rPr>
          <w:rStyle w:val="StyleUnderline"/>
          <w:highlight w:val="cyan"/>
        </w:rPr>
        <w:t>practices that favor senior workers</w:t>
      </w:r>
      <w:r w:rsidRPr="000F3B89">
        <w:rPr>
          <w:rStyle w:val="StyleUnderline"/>
        </w:rPr>
        <w:t>, thereby restricting employment opportunities for newer entrants</w:t>
      </w:r>
      <w:r w:rsidRPr="000F3B89">
        <w:rPr>
          <w:sz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w:t>
      </w:r>
      <w:r w:rsidRPr="000F3B89">
        <w:rPr>
          <w:rStyle w:val="StyleUnderline"/>
        </w:rPr>
        <w:t xml:space="preserve">This is how the reduced turnover due to certain </w:t>
      </w:r>
      <w:r w:rsidRPr="000F3B89">
        <w:rPr>
          <w:rStyle w:val="StyleUnderline"/>
          <w:highlight w:val="cyan"/>
        </w:rPr>
        <w:t xml:space="preserve">union collective bargaining </w:t>
      </w:r>
      <w:r w:rsidRPr="000F3B89">
        <w:rPr>
          <w:rStyle w:val="StyleUnderline"/>
        </w:rPr>
        <w:t xml:space="preserve">agreements </w:t>
      </w:r>
      <w:r w:rsidRPr="000F3B89">
        <w:rPr>
          <w:rStyle w:val="StyleUnderline"/>
          <w:highlight w:val="cyan"/>
        </w:rPr>
        <w:t>can</w:t>
      </w:r>
      <w:r w:rsidRPr="000F3B89">
        <w:rPr>
          <w:rStyle w:val="StyleUnderline"/>
        </w:rPr>
        <w:t xml:space="preserve">, in practice, </w:t>
      </w:r>
      <w:r w:rsidRPr="000F3B89">
        <w:rPr>
          <w:rStyle w:val="StyleUnderline"/>
          <w:highlight w:val="cyan"/>
        </w:rPr>
        <w:t>shrink the pool of opportunities for youth</w:t>
      </w:r>
      <w:r w:rsidRPr="000F3B89">
        <w:rPr>
          <w:rStyle w:val="StyleUnderline"/>
        </w:rPr>
        <w:t>, limiting their career progression</w:t>
      </w:r>
      <w:r w:rsidRPr="000F3B89">
        <w:rPr>
          <w:sz w:val="16"/>
        </w:rPr>
        <w:t xml:space="preserve">. </w:t>
      </w:r>
    </w:p>
    <w:p w14:paraId="58325CA0" w14:textId="77777777" w:rsidR="00B60426" w:rsidRPr="000F3B89" w:rsidRDefault="00B60426" w:rsidP="00B60426">
      <w:pPr>
        <w:rPr>
          <w:sz w:val="16"/>
        </w:rPr>
      </w:pPr>
      <w:r w:rsidRPr="000F3B89">
        <w:rPr>
          <w:sz w:val="16"/>
        </w:rPr>
        <w:t xml:space="preserve">Drawing on a separate body of literature on job mobility, we find robust evidence that </w:t>
      </w:r>
      <w:r w:rsidRPr="000F3B89">
        <w:rPr>
          <w:rStyle w:val="Emphasis"/>
          <w:highlight w:val="cyan"/>
        </w:rPr>
        <w:t>job mobility</w:t>
      </w:r>
      <w:r w:rsidRPr="000F3B89">
        <w:rPr>
          <w:rStyle w:val="StyleUnderline"/>
          <w:highlight w:val="cyan"/>
        </w:rPr>
        <w:t xml:space="preserve"> is</w:t>
      </w:r>
      <w:r w:rsidRPr="000F3B89">
        <w:rPr>
          <w:rStyle w:val="StyleUnderline"/>
        </w:rPr>
        <w:t xml:space="preserve"> especially </w:t>
      </w:r>
      <w:r w:rsidRPr="000F3B89">
        <w:rPr>
          <w:rStyle w:val="StyleUnderline"/>
          <w:highlight w:val="cyan"/>
        </w:rPr>
        <w:t xml:space="preserve">pivotal for </w:t>
      </w:r>
      <w:r w:rsidRPr="000F3B89">
        <w:rPr>
          <w:rStyle w:val="Emphasis"/>
          <w:highlight w:val="cyan"/>
        </w:rPr>
        <w:t>younger workers</w:t>
      </w:r>
      <w:r w:rsidRPr="000F3B89">
        <w:rPr>
          <w:sz w:val="16"/>
        </w:rPr>
        <w:t xml:space="preserve">. Seminal work by Topel and Ward (1992) found that </w:t>
      </w:r>
      <w:r w:rsidRPr="000F3B89">
        <w:rPr>
          <w:rStyle w:val="StyleUnderline"/>
        </w:rPr>
        <w:t xml:space="preserve">early-career job transitions account for a large fraction of </w:t>
      </w:r>
      <w:r w:rsidRPr="000F3B89">
        <w:rPr>
          <w:rStyle w:val="Emphasis"/>
          <w:highlight w:val="cyan"/>
        </w:rPr>
        <w:t>wage growth</w:t>
      </w:r>
      <w:r w:rsidRPr="000F3B89">
        <w:rPr>
          <w:sz w:val="16"/>
          <w:highlight w:val="cyan"/>
        </w:rPr>
        <w:t xml:space="preserve"> </w:t>
      </w:r>
      <w:r w:rsidRPr="000F3B89">
        <w:rPr>
          <w:sz w:val="16"/>
        </w:rPr>
        <w:t xml:space="preserve">among young men, </w:t>
      </w:r>
      <w:r w:rsidRPr="000F3B89">
        <w:rPr>
          <w:rStyle w:val="StyleUnderline"/>
        </w:rPr>
        <w:t>as each new position often provides a substantial pay hike</w:t>
      </w:r>
      <w:r w:rsidRPr="000F3B89">
        <w:rPr>
          <w:sz w:val="16"/>
        </w:rPr>
        <w:t xml:space="preserve">.[82] By moving up the ladder through relatively frequent job changes, younger cohorts, especially younger men, acquire skills, increase their wage growth through outside offers, and ultimately optimize their career prospects.[83] After the Great Recession, however, rates of job-to-job transitions declined and hampered these early wage gains for young workers.[84] These findings highlight that a certain level of labor turnover is essential for younger workers to discover better job matches and enhance their earnings trajectories. </w:t>
      </w:r>
    </w:p>
    <w:p w14:paraId="1F185386" w14:textId="77777777" w:rsidR="00B60426" w:rsidRPr="000F3B89" w:rsidRDefault="00B60426" w:rsidP="00B60426">
      <w:pPr>
        <w:rPr>
          <w:sz w:val="16"/>
        </w:rPr>
      </w:pPr>
      <w:r w:rsidRPr="000F3B89">
        <w:rPr>
          <w:rStyle w:val="StyleUnderline"/>
        </w:rPr>
        <w:t xml:space="preserve">Yet </w:t>
      </w:r>
      <w:r w:rsidRPr="008E2B5E">
        <w:rPr>
          <w:rStyle w:val="Emphasis"/>
          <w:highlight w:val="cyan"/>
        </w:rPr>
        <w:t xml:space="preserve">powerful </w:t>
      </w:r>
      <w:r w:rsidRPr="000F3B89">
        <w:rPr>
          <w:rStyle w:val="Emphasis"/>
        </w:rPr>
        <w:t xml:space="preserve">labor </w:t>
      </w:r>
      <w:r w:rsidRPr="008E2B5E">
        <w:rPr>
          <w:rStyle w:val="Emphasis"/>
          <w:highlight w:val="cyan"/>
        </w:rPr>
        <w:t>unions</w:t>
      </w:r>
      <w:r w:rsidRPr="008E2B5E">
        <w:rPr>
          <w:rStyle w:val="StyleUnderline"/>
          <w:highlight w:val="cyan"/>
        </w:rPr>
        <w:t xml:space="preserve"> </w:t>
      </w:r>
      <w:r w:rsidRPr="000F3B89">
        <w:rPr>
          <w:rStyle w:val="StyleUnderline"/>
        </w:rPr>
        <w:t xml:space="preserve">that prioritize strong job security provisions and structured promotion systems may inadvertently </w:t>
      </w:r>
      <w:r w:rsidRPr="008E2B5E">
        <w:rPr>
          <w:rStyle w:val="Emphasis"/>
          <w:highlight w:val="cyan"/>
        </w:rPr>
        <w:t>limit</w:t>
      </w:r>
      <w:r w:rsidRPr="008E2B5E">
        <w:rPr>
          <w:rStyle w:val="StyleUnderline"/>
          <w:highlight w:val="cyan"/>
        </w:rPr>
        <w:t xml:space="preserve"> the availability of </w:t>
      </w:r>
      <w:r w:rsidRPr="000F3B89">
        <w:rPr>
          <w:rStyle w:val="StyleUnderline"/>
        </w:rPr>
        <w:t xml:space="preserve">precisely those </w:t>
      </w:r>
      <w:r w:rsidRPr="008E2B5E">
        <w:rPr>
          <w:rStyle w:val="StyleUnderline"/>
          <w:highlight w:val="cyan"/>
        </w:rPr>
        <w:t xml:space="preserve">opportunities that facilitate </w:t>
      </w:r>
      <w:r w:rsidRPr="008E2B5E">
        <w:rPr>
          <w:rStyle w:val="Emphasis"/>
          <w:highlight w:val="cyan"/>
        </w:rPr>
        <w:t>upward mobility</w:t>
      </w:r>
      <w:r w:rsidRPr="008E2B5E">
        <w:rPr>
          <w:rStyle w:val="StyleUnderline"/>
          <w:highlight w:val="cyan"/>
        </w:rPr>
        <w:t xml:space="preserve"> </w:t>
      </w:r>
      <w:r w:rsidRPr="000F3B89">
        <w:rPr>
          <w:rStyle w:val="StyleUnderline"/>
        </w:rPr>
        <w:t>for younger workers</w:t>
      </w:r>
      <w:r w:rsidRPr="000F3B89">
        <w:rPr>
          <w:sz w:val="16"/>
        </w:rPr>
        <w:t xml:space="preserve">. </w:t>
      </w:r>
      <w:r w:rsidRPr="000F3B89">
        <w:rPr>
          <w:rStyle w:val="StyleUnderline"/>
        </w:rPr>
        <w:t>While job security provisions and seniority promotion systems have clear benefits for current members</w:t>
      </w:r>
      <w:r w:rsidRPr="000F3B89">
        <w:rPr>
          <w:sz w:val="16"/>
        </w:rPr>
        <w:t>—especially older incumbents—</w:t>
      </w:r>
      <w:r w:rsidRPr="000F3B89">
        <w:rPr>
          <w:rStyle w:val="StyleUnderline"/>
        </w:rPr>
        <w:t xml:space="preserve">this can </w:t>
      </w:r>
      <w:r w:rsidRPr="000F3B89">
        <w:rPr>
          <w:rStyle w:val="Emphasis"/>
        </w:rPr>
        <w:t>slow</w:t>
      </w:r>
      <w:r w:rsidRPr="000F3B89">
        <w:rPr>
          <w:rStyle w:val="StyleUnderline"/>
        </w:rPr>
        <w:t xml:space="preserve"> the natural churn that opens doors for new entrants.</w:t>
      </w:r>
      <w:r w:rsidRPr="000F3B89">
        <w:rPr>
          <w:sz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8E2B5E">
        <w:rPr>
          <w:rStyle w:val="StyleUnderline"/>
          <w:highlight w:val="cyan"/>
        </w:rPr>
        <w:t xml:space="preserve">If workers are unable to switch jobs </w:t>
      </w:r>
      <w:r w:rsidRPr="000F3B89">
        <w:rPr>
          <w:rStyle w:val="StyleUnderline"/>
        </w:rPr>
        <w:t xml:space="preserve">for better wages, their </w:t>
      </w:r>
      <w:r w:rsidRPr="008E2B5E">
        <w:rPr>
          <w:rStyle w:val="StyleUnderline"/>
          <w:highlight w:val="cyan"/>
        </w:rPr>
        <w:t xml:space="preserve">earnings </w:t>
      </w:r>
      <w:r w:rsidRPr="008E2B5E">
        <w:rPr>
          <w:rStyle w:val="Emphasis"/>
          <w:highlight w:val="cyan"/>
        </w:rPr>
        <w:t>stagnate</w:t>
      </w:r>
      <w:r w:rsidRPr="000F3B89">
        <w:rPr>
          <w:rStyle w:val="StyleUnderline"/>
        </w:rPr>
        <w:t>, preventing them from making up for lower early-career earnings later in life</w:t>
      </w:r>
      <w:r w:rsidRPr="000F3B89">
        <w:rPr>
          <w:sz w:val="16"/>
        </w:rPr>
        <w:t>. Thus, a younger person may find few positions opening up in heavily unionized settings that prioritize incumbents and rely on rigid seniority-based promotions.[86] The net effect is that younger workers see fewer paths to rapid advancement or bargaining leverage through competing job offers.</w:t>
      </w:r>
    </w:p>
    <w:p w14:paraId="0348F6A7" w14:textId="77777777" w:rsidR="00B60426" w:rsidRPr="000F3B89" w:rsidRDefault="00B60426" w:rsidP="00B60426">
      <w:pPr>
        <w:rPr>
          <w:sz w:val="16"/>
        </w:rPr>
      </w:pPr>
      <w:r w:rsidRPr="000F3B89">
        <w:rPr>
          <w:sz w:val="16"/>
        </w:rPr>
        <w:t xml:space="preserve">Moreover, </w:t>
      </w:r>
      <w:r w:rsidRPr="000F3B89">
        <w:rPr>
          <w:rStyle w:val="StyleUnderline"/>
        </w:rPr>
        <w:t>while labor unions have historically advanced wages and working conditions overall, the insider-outsider problem reveals an important downside for younger workers</w:t>
      </w:r>
      <w:r w:rsidRPr="000F3B89">
        <w:rPr>
          <w:sz w:val="16"/>
        </w:rPr>
        <w:t xml:space="preserve">.[87] The insider-outsider problem refers to how union insiders—usually longer-tenured or senior employees—enjoy heightened job security, structured promotion policies, and strong protections against layoffs. </w:t>
      </w:r>
      <w:r w:rsidRPr="000F3B89">
        <w:rPr>
          <w:rStyle w:val="StyleUnderline"/>
        </w:rPr>
        <w:t xml:space="preserve">Because these workers rarely leave, and because </w:t>
      </w:r>
      <w:r w:rsidRPr="008E2B5E">
        <w:rPr>
          <w:rStyle w:val="Emphasis"/>
          <w:highlight w:val="cyan"/>
        </w:rPr>
        <w:t>high labor costs</w:t>
      </w:r>
      <w:r w:rsidRPr="008E2B5E">
        <w:rPr>
          <w:rStyle w:val="StyleUnderline"/>
          <w:highlight w:val="cyan"/>
        </w:rPr>
        <w:t xml:space="preserve"> and </w:t>
      </w:r>
      <w:r w:rsidRPr="008E2B5E">
        <w:rPr>
          <w:rStyle w:val="Emphasis"/>
          <w:highlight w:val="cyan"/>
        </w:rPr>
        <w:t>seniority rules</w:t>
      </w:r>
      <w:r w:rsidRPr="008E2B5E">
        <w:rPr>
          <w:rStyle w:val="StyleUnderline"/>
          <w:highlight w:val="cyan"/>
        </w:rPr>
        <w:t xml:space="preserve"> </w:t>
      </w:r>
      <w:r w:rsidRPr="000F3B89">
        <w:rPr>
          <w:rStyle w:val="StyleUnderline"/>
        </w:rPr>
        <w:t>discourage outside hiring, outsiders</w:t>
      </w:r>
      <w:r w:rsidRPr="000F3B89">
        <w:rPr>
          <w:sz w:val="16"/>
        </w:rPr>
        <w:t xml:space="preserve"> (especially younger or newly entering workers) </w:t>
      </w:r>
      <w:r w:rsidRPr="000F3B89">
        <w:rPr>
          <w:rStyle w:val="StyleUnderline"/>
        </w:rPr>
        <w:t xml:space="preserve">face </w:t>
      </w:r>
      <w:r w:rsidRPr="008E2B5E">
        <w:rPr>
          <w:rStyle w:val="Emphasis"/>
          <w:highlight w:val="cyan"/>
        </w:rPr>
        <w:t>major hurdles</w:t>
      </w:r>
      <w:r w:rsidRPr="008E2B5E">
        <w:rPr>
          <w:rStyle w:val="StyleUnderline"/>
          <w:highlight w:val="cyan"/>
        </w:rPr>
        <w:t xml:space="preserve"> </w:t>
      </w:r>
      <w:r w:rsidRPr="000F3B89">
        <w:rPr>
          <w:rStyle w:val="StyleUnderline"/>
        </w:rPr>
        <w:t>entering unionized jobs</w:t>
      </w:r>
      <w:r w:rsidRPr="000F3B89">
        <w:rPr>
          <w:sz w:val="16"/>
        </w:rPr>
        <w:t xml:space="preserve">. </w:t>
      </w:r>
      <w:r w:rsidRPr="008E2B5E">
        <w:rPr>
          <w:rStyle w:val="StyleUnderline"/>
          <w:highlight w:val="cyan"/>
        </w:rPr>
        <w:t xml:space="preserve">The result is </w:t>
      </w:r>
      <w:r w:rsidRPr="000F3B89">
        <w:rPr>
          <w:rStyle w:val="StyleUnderline"/>
        </w:rPr>
        <w:t xml:space="preserve">that insiders continue to benefit from stability and advantages, while </w:t>
      </w:r>
      <w:r w:rsidRPr="008E2B5E">
        <w:rPr>
          <w:rStyle w:val="StyleUnderline"/>
          <w:highlight w:val="cyan"/>
        </w:rPr>
        <w:t xml:space="preserve">outsiders find </w:t>
      </w:r>
      <w:r w:rsidRPr="008E2B5E">
        <w:rPr>
          <w:rStyle w:val="Emphasis"/>
          <w:highlight w:val="cyan"/>
        </w:rPr>
        <w:t>few openings</w:t>
      </w:r>
      <w:r w:rsidRPr="008E2B5E">
        <w:rPr>
          <w:rStyle w:val="StyleUnderline"/>
          <w:highlight w:val="cyan"/>
        </w:rPr>
        <w:t xml:space="preserve"> and </w:t>
      </w:r>
      <w:r w:rsidRPr="008E2B5E">
        <w:rPr>
          <w:rStyle w:val="Emphasis"/>
          <w:highlight w:val="cyan"/>
        </w:rPr>
        <w:t>limited upward mobility</w:t>
      </w:r>
      <w:r w:rsidRPr="000F3B89">
        <w:rPr>
          <w:sz w:val="16"/>
        </w:rPr>
        <w:t xml:space="preserve">.[88] </w:t>
      </w:r>
      <w:r w:rsidRPr="008E2B5E">
        <w:rPr>
          <w:rStyle w:val="StyleUnderline"/>
          <w:highlight w:val="cyan"/>
        </w:rPr>
        <w:t xml:space="preserve">This </w:t>
      </w:r>
      <w:r w:rsidRPr="000F3B89">
        <w:rPr>
          <w:rStyle w:val="StyleUnderline"/>
        </w:rPr>
        <w:t xml:space="preserve">dynamic </w:t>
      </w:r>
      <w:r w:rsidRPr="008E2B5E">
        <w:rPr>
          <w:rStyle w:val="Emphasis"/>
          <w:highlight w:val="cyan"/>
        </w:rPr>
        <w:t>curtails</w:t>
      </w:r>
      <w:r w:rsidRPr="008E2B5E">
        <w:rPr>
          <w:rStyle w:val="StyleUnderline"/>
          <w:highlight w:val="cyan"/>
        </w:rPr>
        <w:t xml:space="preserve"> </w:t>
      </w:r>
      <w:r w:rsidRPr="000F3B89">
        <w:rPr>
          <w:rStyle w:val="StyleUnderline"/>
        </w:rPr>
        <w:t xml:space="preserve">the </w:t>
      </w:r>
      <w:r w:rsidRPr="008E2B5E">
        <w:rPr>
          <w:rStyle w:val="StyleUnderline"/>
          <w:highlight w:val="cyan"/>
        </w:rPr>
        <w:t xml:space="preserve">fluid reallocation </w:t>
      </w:r>
      <w:r w:rsidRPr="000F3B89">
        <w:rPr>
          <w:rStyle w:val="StyleUnderline"/>
        </w:rPr>
        <w:t xml:space="preserve">of talent across firms </w:t>
      </w:r>
      <w:r w:rsidRPr="008E2B5E">
        <w:rPr>
          <w:rStyle w:val="StyleUnderline"/>
          <w:highlight w:val="cyan"/>
        </w:rPr>
        <w:t xml:space="preserve">that fosters </w:t>
      </w:r>
      <w:r w:rsidRPr="000F3B89">
        <w:rPr>
          <w:rStyle w:val="StyleUnderline"/>
        </w:rPr>
        <w:t xml:space="preserve">both </w:t>
      </w:r>
      <w:r w:rsidRPr="008E2B5E">
        <w:rPr>
          <w:rStyle w:val="Emphasis"/>
          <w:highlight w:val="cyan"/>
        </w:rPr>
        <w:t>wage growth</w:t>
      </w:r>
      <w:r w:rsidRPr="008E2B5E">
        <w:rPr>
          <w:rStyle w:val="StyleUnderline"/>
          <w:highlight w:val="cyan"/>
        </w:rPr>
        <w:t xml:space="preserve"> and </w:t>
      </w:r>
      <w:r w:rsidRPr="008E2B5E">
        <w:rPr>
          <w:rStyle w:val="Emphasis"/>
          <w:highlight w:val="cyan"/>
        </w:rPr>
        <w:t>labor market efficiency</w:t>
      </w:r>
      <w:r w:rsidRPr="000F3B89">
        <w:rPr>
          <w:sz w:val="16"/>
        </w:rPr>
        <w:t xml:space="preserve">. Lateral mobility becomes more difficult because newly opened slots are scarce in a system that heavily rewards seniority. </w:t>
      </w:r>
    </w:p>
    <w:p w14:paraId="212B1646" w14:textId="77777777" w:rsidR="00B60426" w:rsidRPr="007342F8" w:rsidRDefault="00B60426" w:rsidP="00B60426"/>
    <w:p w14:paraId="0D02385A" w14:textId="77777777" w:rsidR="00B60426" w:rsidRDefault="00B60426" w:rsidP="00B60426">
      <w:pPr>
        <w:pStyle w:val="Heading4"/>
      </w:pPr>
      <w:bookmarkStart w:id="7" w:name="_Hlk209301409"/>
      <w:r>
        <w:t xml:space="preserve">Alt causes to inequality </w:t>
      </w:r>
    </w:p>
    <w:p w14:paraId="293892AA" w14:textId="77777777" w:rsidR="00B60426" w:rsidRPr="005B2CE2" w:rsidRDefault="00B60426" w:rsidP="00B60426">
      <w:r w:rsidRPr="00FF37C8">
        <w:t xml:space="preserve">Liya </w:t>
      </w:r>
      <w:r w:rsidRPr="00FF37C8">
        <w:rPr>
          <w:rStyle w:val="Style13ptBold"/>
        </w:rPr>
        <w:t>Palagashvili</w:t>
      </w:r>
      <w:r>
        <w:t>, R</w:t>
      </w:r>
      <w:r w:rsidRPr="00FF37C8">
        <w:t xml:space="preserve">evana </w:t>
      </w:r>
      <w:r w:rsidRPr="00FF37C8">
        <w:rPr>
          <w:rStyle w:val="Style13ptBold"/>
        </w:rPr>
        <w:t>Sharfuddin</w:t>
      </w:r>
      <w:r>
        <w:rPr>
          <w:rStyle w:val="Style13ptBold"/>
        </w:rPr>
        <w:t xml:space="preserve"> 5/7</w:t>
      </w:r>
      <w:r w:rsidRPr="00FF37C8">
        <w:t xml:space="preserve">, 5-7-2025, </w:t>
      </w:r>
      <w:r>
        <w:t xml:space="preserve">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w:t>
      </w:r>
      <w:r w:rsidRPr="00FF37C8">
        <w:t xml:space="preserve">"Do More Powerful Unions Generate Better Pro-Worker Outcomes?", Mercatus Center, </w:t>
      </w:r>
      <w:hyperlink r:id="rId45" w:history="1">
        <w:r w:rsidRPr="00293ABB">
          <w:rPr>
            <w:rStyle w:val="Hyperlink"/>
          </w:rPr>
          <w:t>https://www.mercatus.org/research/working-papers/do-more-powerful-unions-generate-better-pro-worker-outcomes</w:t>
        </w:r>
      </w:hyperlink>
      <w:r>
        <w:t xml:space="preserve"> lp </w:t>
      </w:r>
    </w:p>
    <w:p w14:paraId="7A5F3F8C" w14:textId="77777777" w:rsidR="00B60426" w:rsidRPr="0011331C" w:rsidRDefault="00B60426" w:rsidP="00B60426">
      <w:pPr>
        <w:rPr>
          <w:sz w:val="14"/>
        </w:rPr>
      </w:pPr>
      <w:r w:rsidRPr="0011331C">
        <w:rPr>
          <w:sz w:val="14"/>
        </w:rPr>
        <w:t xml:space="preserve">First, </w:t>
      </w:r>
      <w:r w:rsidRPr="0011331C">
        <w:rPr>
          <w:rStyle w:val="StyleUnderline"/>
        </w:rPr>
        <w:t xml:space="preserve">there is a </w:t>
      </w:r>
      <w:r w:rsidRPr="00FC7FAC">
        <w:rPr>
          <w:rStyle w:val="StyleUnderline"/>
          <w:highlight w:val="cyan"/>
        </w:rPr>
        <w:t>lack of consensus among economists about</w:t>
      </w:r>
      <w:r w:rsidRPr="0011331C">
        <w:rPr>
          <w:rStyle w:val="StyleUnderline"/>
        </w:rPr>
        <w:t xml:space="preserve"> the </w:t>
      </w:r>
      <w:r w:rsidRPr="00FC7FAC">
        <w:rPr>
          <w:rStyle w:val="StyleUnderline"/>
          <w:highlight w:val="cyan"/>
        </w:rPr>
        <w:t>decline in labor union power being</w:t>
      </w:r>
      <w:r w:rsidRPr="0011331C">
        <w:rPr>
          <w:rStyle w:val="StyleUnderline"/>
        </w:rPr>
        <w:t xml:space="preserve"> the </w:t>
      </w:r>
      <w:r w:rsidRPr="00FC7FAC">
        <w:rPr>
          <w:rStyle w:val="StyleUnderline"/>
          <w:highlight w:val="cyan"/>
        </w:rPr>
        <w:t>primary cause of income inequality</w:t>
      </w:r>
      <w:r w:rsidRPr="0011331C">
        <w:rPr>
          <w:sz w:val="14"/>
        </w:rPr>
        <w:t xml:space="preserve">. </w:t>
      </w:r>
      <w:r w:rsidRPr="0011331C">
        <w:rPr>
          <w:rStyle w:val="StyleUnderline"/>
        </w:rPr>
        <w:t>Most economists attribute the rising income equality to skill-biased technological change that has benefitted the most-skilled workers who tend to be nonunionized</w:t>
      </w:r>
      <w:r w:rsidRPr="0011331C">
        <w:rPr>
          <w:sz w:val="14"/>
        </w:rPr>
        <w:t xml:space="preserve">, </w:t>
      </w:r>
      <w:r w:rsidRPr="0011331C">
        <w:rPr>
          <w:rStyle w:val="StyleUnderline"/>
        </w:rPr>
        <w:t>while the demand for other, less-skilled workers stagnated leading to what is referred to as job polarization</w:t>
      </w:r>
      <w:r w:rsidRPr="0011331C">
        <w:rPr>
          <w:sz w:val="14"/>
        </w:rPr>
        <w:t xml:space="preserve">.[40] Since the 1980s, </w:t>
      </w:r>
      <w:r w:rsidRPr="00FC7FAC">
        <w:rPr>
          <w:rStyle w:val="Emphasis"/>
          <w:highlight w:val="cyan"/>
        </w:rPr>
        <w:t>there has been</w:t>
      </w:r>
      <w:r w:rsidRPr="0011331C">
        <w:rPr>
          <w:rStyle w:val="Emphasis"/>
        </w:rPr>
        <w:t xml:space="preserve"> a “</w:t>
      </w:r>
      <w:r w:rsidRPr="00FC7FAC">
        <w:rPr>
          <w:rStyle w:val="Emphasis"/>
          <w:highlight w:val="cyan"/>
        </w:rPr>
        <w:t>hollowing out” of the middle</w:t>
      </w:r>
      <w:r w:rsidRPr="0011331C">
        <w:rPr>
          <w:rStyle w:val="Emphasis"/>
        </w:rPr>
        <w:t xml:space="preserve"> of the jobs distribution</w:t>
      </w:r>
      <w:r w:rsidRPr="0011331C">
        <w:rPr>
          <w:sz w:val="14"/>
        </w:rPr>
        <w:t xml:space="preserve">: </w:t>
      </w:r>
      <w:r w:rsidRPr="00FC7FAC">
        <w:rPr>
          <w:rStyle w:val="Emphasis"/>
          <w:highlight w:val="cyan"/>
        </w:rPr>
        <w:t>Computerization</w:t>
      </w:r>
      <w:r w:rsidRPr="0011331C">
        <w:rPr>
          <w:rStyle w:val="Emphasis"/>
        </w:rPr>
        <w:t xml:space="preserve"> and other technological advancements </w:t>
      </w:r>
      <w:r w:rsidRPr="00FC7FAC">
        <w:rPr>
          <w:rStyle w:val="Emphasis"/>
          <w:highlight w:val="cyan"/>
        </w:rPr>
        <w:t>increased</w:t>
      </w:r>
      <w:r w:rsidRPr="0011331C">
        <w:rPr>
          <w:rStyle w:val="Emphasis"/>
        </w:rPr>
        <w:t xml:space="preserve"> the </w:t>
      </w:r>
      <w:r w:rsidRPr="00FC7FAC">
        <w:rPr>
          <w:rStyle w:val="Emphasis"/>
          <w:highlight w:val="cyan"/>
        </w:rPr>
        <w:t>demand for</w:t>
      </w:r>
      <w:r w:rsidRPr="0011331C">
        <w:rPr>
          <w:rStyle w:val="Emphasis"/>
        </w:rPr>
        <w:t xml:space="preserve"> </w:t>
      </w:r>
      <w:r w:rsidRPr="00FC7FAC">
        <w:rPr>
          <w:rStyle w:val="Emphasis"/>
          <w:highlight w:val="cyan"/>
        </w:rPr>
        <w:t>college graduates</w:t>
      </w:r>
      <w:r w:rsidRPr="0011331C">
        <w:rPr>
          <w:rStyle w:val="Emphasis"/>
        </w:rPr>
        <w:t>,</w:t>
      </w:r>
      <w:r w:rsidRPr="0011331C">
        <w:rPr>
          <w:sz w:val="14"/>
        </w:rPr>
        <w:t xml:space="preserve"> who are higher paid (resulting in higher wages for them), </w:t>
      </w:r>
      <w:r w:rsidRPr="0011331C">
        <w:rPr>
          <w:rStyle w:val="StyleUnderline"/>
        </w:rPr>
        <w:t>and decreased demand for less-educated workers in routine middle-skill jobs</w:t>
      </w:r>
      <w:r w:rsidRPr="0011331C">
        <w:rPr>
          <w:sz w:val="14"/>
        </w:rPr>
        <w:t xml:space="preserve">.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3315DC1D" w14:textId="77777777" w:rsidR="00B60426" w:rsidRPr="0011331C" w:rsidRDefault="00B60426" w:rsidP="00B60426">
      <w:pPr>
        <w:rPr>
          <w:sz w:val="14"/>
        </w:rPr>
      </w:pPr>
      <w:r w:rsidRPr="0011331C">
        <w:rPr>
          <w:rStyle w:val="Emphasis"/>
        </w:rPr>
        <w:t xml:space="preserve">The </w:t>
      </w:r>
      <w:r w:rsidRPr="00FC7FAC">
        <w:rPr>
          <w:rStyle w:val="Emphasis"/>
          <w:highlight w:val="cyan"/>
        </w:rPr>
        <w:t>timing of key trends undermines</w:t>
      </w:r>
      <w:r w:rsidRPr="0011331C">
        <w:rPr>
          <w:rStyle w:val="Emphasis"/>
        </w:rPr>
        <w:t xml:space="preserve"> the </w:t>
      </w:r>
      <w:r w:rsidRPr="00FC7FAC">
        <w:rPr>
          <w:rStyle w:val="Emphasis"/>
          <w:highlight w:val="cyan"/>
        </w:rPr>
        <w:t>argument that de-unionization</w:t>
      </w:r>
      <w:r w:rsidRPr="0011331C">
        <w:rPr>
          <w:rStyle w:val="Emphasis"/>
        </w:rPr>
        <w:t xml:space="preserve">, rather than technological change, </w:t>
      </w:r>
      <w:r w:rsidRPr="00FC7FAC">
        <w:rPr>
          <w:rStyle w:val="Emphasis"/>
          <w:highlight w:val="cyan"/>
        </w:rPr>
        <w:t xml:space="preserve">was </w:t>
      </w:r>
      <w:r w:rsidRPr="00FC7FAC">
        <w:rPr>
          <w:rStyle w:val="Emphasis"/>
        </w:rPr>
        <w:t xml:space="preserve">the </w:t>
      </w:r>
      <w:r w:rsidRPr="00FC7FAC">
        <w:rPr>
          <w:rStyle w:val="Emphasis"/>
          <w:highlight w:val="cyan"/>
        </w:rPr>
        <w:t>primary driver of rising wage inequality</w:t>
      </w:r>
      <w:r w:rsidRPr="0011331C">
        <w:rPr>
          <w:sz w:val="14"/>
        </w:rPr>
        <w:t xml:space="preserve">. In </w:t>
      </w:r>
      <w:r w:rsidRPr="0011331C">
        <w:rPr>
          <w:rStyle w:val="StyleUnderline"/>
        </w:rPr>
        <w:t>the UK, wage inequality began increasing in the mid-1970s even as union density continued to rise until 1980.</w:t>
      </w:r>
      <w:r w:rsidRPr="0011331C">
        <w:rPr>
          <w:sz w:val="14"/>
        </w:rPr>
        <w:t xml:space="preserve"> </w:t>
      </w:r>
      <w:r w:rsidRPr="00FC7FAC">
        <w:rPr>
          <w:rStyle w:val="Emphasis"/>
          <w:highlight w:val="cyan"/>
        </w:rPr>
        <w:t>In</w:t>
      </w:r>
      <w:r w:rsidRPr="0011331C">
        <w:rPr>
          <w:rStyle w:val="Emphasis"/>
        </w:rPr>
        <w:t xml:space="preserve"> the </w:t>
      </w:r>
      <w:r w:rsidRPr="00FC7FAC">
        <w:rPr>
          <w:rStyle w:val="Emphasis"/>
          <w:highlight w:val="cyan"/>
        </w:rPr>
        <w:t>US, de-unionization</w:t>
      </w:r>
      <w:r w:rsidRPr="0011331C">
        <w:rPr>
          <w:rStyle w:val="Emphasis"/>
        </w:rPr>
        <w:t xml:space="preserve"> </w:t>
      </w:r>
      <w:r w:rsidRPr="00FC7FAC">
        <w:rPr>
          <w:rStyle w:val="Emphasis"/>
          <w:highlight w:val="cyan"/>
        </w:rPr>
        <w:t>started in</w:t>
      </w:r>
      <w:r w:rsidRPr="0011331C">
        <w:rPr>
          <w:rStyle w:val="Emphasis"/>
        </w:rPr>
        <w:t xml:space="preserve"> the </w:t>
      </w:r>
      <w:r w:rsidRPr="00FC7FAC">
        <w:rPr>
          <w:rStyle w:val="Emphasis"/>
          <w:highlight w:val="cyan"/>
        </w:rPr>
        <w:t>1950s</w:t>
      </w:r>
      <w:r w:rsidRPr="0011331C">
        <w:rPr>
          <w:rStyle w:val="Emphasis"/>
        </w:rPr>
        <w:t xml:space="preserve">, a period </w:t>
      </w:r>
      <w:r w:rsidRPr="00FC7FAC">
        <w:rPr>
          <w:rStyle w:val="Emphasis"/>
          <w:highlight w:val="cyan"/>
        </w:rPr>
        <w:t>when wage inequality remained</w:t>
      </w:r>
      <w:r w:rsidRPr="0011331C">
        <w:rPr>
          <w:rStyle w:val="Emphasis"/>
        </w:rPr>
        <w:t xml:space="preserve"> relatively </w:t>
      </w:r>
      <w:r w:rsidRPr="00FC7FAC">
        <w:rPr>
          <w:rStyle w:val="Emphasis"/>
          <w:highlight w:val="cyan"/>
        </w:rPr>
        <w:t>stable</w:t>
      </w:r>
      <w:r w:rsidRPr="0011331C">
        <w:rPr>
          <w:sz w:val="14"/>
        </w:rPr>
        <w:t xml:space="preserve">​.[41]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polarization.”[42] </w:t>
      </w:r>
    </w:p>
    <w:p w14:paraId="68AA20EB" w14:textId="77777777" w:rsidR="00B60426" w:rsidRPr="0011331C" w:rsidRDefault="00B60426" w:rsidP="00B60426">
      <w:pPr>
        <w:rPr>
          <w:sz w:val="14"/>
        </w:rPr>
      </w:pPr>
      <w:r w:rsidRPr="0011331C">
        <w:rPr>
          <w:rStyle w:val="StyleUnderline"/>
        </w:rPr>
        <w:t xml:space="preserve">The second </w:t>
      </w:r>
      <w:r w:rsidRPr="00FC7FAC">
        <w:rPr>
          <w:rStyle w:val="StyleUnderline"/>
          <w:highlight w:val="cyan"/>
        </w:rPr>
        <w:t>reason for</w:t>
      </w:r>
      <w:r w:rsidRPr="0011331C">
        <w:rPr>
          <w:rStyle w:val="StyleUnderline"/>
        </w:rPr>
        <w:t xml:space="preserve"> the </w:t>
      </w:r>
      <w:r w:rsidRPr="00FC7FAC">
        <w:rPr>
          <w:rStyle w:val="StyleUnderline"/>
          <w:highlight w:val="cyan"/>
        </w:rPr>
        <w:t>ambiguity</w:t>
      </w:r>
      <w:r w:rsidRPr="0011331C">
        <w:rPr>
          <w:rStyle w:val="StyleUnderline"/>
        </w:rPr>
        <w:t xml:space="preserve"> of the income inequality narrative </w:t>
      </w:r>
      <w:r w:rsidRPr="00FC7FAC">
        <w:rPr>
          <w:rStyle w:val="StyleUnderline"/>
          <w:highlight w:val="cyan"/>
        </w:rPr>
        <w:t>is</w:t>
      </w:r>
      <w:r w:rsidRPr="0011331C">
        <w:rPr>
          <w:rStyle w:val="StyleUnderline"/>
        </w:rPr>
        <w:t xml:space="preserve"> the </w:t>
      </w:r>
      <w:r w:rsidRPr="00FC7FAC">
        <w:rPr>
          <w:rStyle w:val="Emphasis"/>
          <w:highlight w:val="cyan"/>
        </w:rPr>
        <w:t>lack of consensus</w:t>
      </w:r>
      <w:r w:rsidRPr="00FC7FAC">
        <w:rPr>
          <w:sz w:val="14"/>
          <w:highlight w:val="cyan"/>
        </w:rPr>
        <w:t>,</w:t>
      </w:r>
      <w:r w:rsidRPr="0011331C">
        <w:rPr>
          <w:sz w:val="14"/>
        </w:rPr>
        <w:t xml:space="preserve"> particularly in the United States, </w:t>
      </w:r>
      <w:r w:rsidRPr="00FC7FAC">
        <w:rPr>
          <w:rStyle w:val="StyleUnderline"/>
          <w:highlight w:val="cyan"/>
        </w:rPr>
        <w:t>on how to measure</w:t>
      </w:r>
      <w:r w:rsidRPr="0011331C">
        <w:rPr>
          <w:rStyle w:val="StyleUnderline"/>
        </w:rPr>
        <w:t xml:space="preserve"> the </w:t>
      </w:r>
      <w:r w:rsidRPr="00FC7FAC">
        <w:rPr>
          <w:rStyle w:val="StyleUnderline"/>
          <w:highlight w:val="cyan"/>
        </w:rPr>
        <w:t>income</w:t>
      </w:r>
      <w:r w:rsidRPr="0011331C">
        <w:rPr>
          <w:rStyle w:val="StyleUnderline"/>
        </w:rPr>
        <w:t xml:space="preserve"> </w:t>
      </w:r>
      <w:r w:rsidRPr="00FC7FAC">
        <w:rPr>
          <w:rStyle w:val="StyleUnderline"/>
          <w:highlight w:val="cyan"/>
        </w:rPr>
        <w:t>equality</w:t>
      </w:r>
      <w:r w:rsidRPr="0011331C">
        <w:rPr>
          <w:sz w:val="14"/>
        </w:rPr>
        <w:t xml:space="preserve">.[43] When economists first began to study income inequality, it gained significant political attention.[44] </w:t>
      </w:r>
      <w:r w:rsidRPr="00FC7FAC">
        <w:rPr>
          <w:rStyle w:val="StyleUnderline"/>
          <w:highlight w:val="cyan"/>
        </w:rPr>
        <w:t>Later research by</w:t>
      </w:r>
      <w:r w:rsidRPr="0011331C">
        <w:rPr>
          <w:rStyle w:val="StyleUnderline"/>
        </w:rPr>
        <w:t xml:space="preserve"> the </w:t>
      </w:r>
      <w:r w:rsidRPr="00FC7FAC">
        <w:rPr>
          <w:rStyle w:val="StyleUnderline"/>
          <w:highlight w:val="cyan"/>
        </w:rPr>
        <w:t>same scholars</w:t>
      </w:r>
      <w:r w:rsidRPr="0011331C">
        <w:rPr>
          <w:rStyle w:val="StyleUnderline"/>
        </w:rPr>
        <w:t xml:space="preserve"> has </w:t>
      </w:r>
      <w:r w:rsidRPr="00FC7FAC">
        <w:rPr>
          <w:rStyle w:val="StyleUnderline"/>
          <w:highlight w:val="cyan"/>
        </w:rPr>
        <w:t>produced lower</w:t>
      </w:r>
      <w:r w:rsidRPr="0011331C">
        <w:rPr>
          <w:rStyle w:val="StyleUnderline"/>
        </w:rPr>
        <w:t xml:space="preserve"> </w:t>
      </w:r>
      <w:r w:rsidRPr="00FC7FAC">
        <w:rPr>
          <w:rStyle w:val="StyleUnderline"/>
          <w:highlight w:val="cyan"/>
        </w:rPr>
        <w:t>estimates</w:t>
      </w:r>
      <w:r w:rsidRPr="0011331C">
        <w:rPr>
          <w:rStyle w:val="StyleUnderline"/>
        </w:rPr>
        <w:t xml:space="preserve"> of income inequality</w:t>
      </w:r>
      <w:r w:rsidRPr="0011331C">
        <w:rPr>
          <w:sz w:val="14"/>
        </w:rPr>
        <w:t>.[45</w:t>
      </w:r>
      <w:r w:rsidRPr="0011331C">
        <w:rPr>
          <w:rStyle w:val="StyleUnderline"/>
        </w:rPr>
        <w:t>] A common method for assessing income inequality trends is to track changes in median income, but the outcomes can differ dramatically.</w:t>
      </w:r>
      <w:r w:rsidRPr="0011331C">
        <w:rPr>
          <w:sz w:val="14"/>
        </w:rPr>
        <w:t xml:space="preserve"> </w:t>
      </w:r>
      <w:r w:rsidRPr="0011331C">
        <w:rPr>
          <w:rStyle w:val="StyleUnderline"/>
        </w:rPr>
        <w:t>Depending on what is considered income and the type of price deflator used, median-income changes in the United States have been reported to range from an 8 percent decline to a 51 percent increase—a striking variation</w:t>
      </w:r>
      <w:r w:rsidRPr="0011331C">
        <w:rPr>
          <w:sz w:val="14"/>
        </w:rPr>
        <w:t>.[46] Some analyses also selectively omit fringe benefits, which have historically risen as a share of US compensation packages, as well as government transfers from income data.</w:t>
      </w:r>
    </w:p>
    <w:p w14:paraId="61BDD626" w14:textId="77777777" w:rsidR="00B60426" w:rsidRPr="0011331C" w:rsidRDefault="00B60426" w:rsidP="00B60426">
      <w:pPr>
        <w:rPr>
          <w:sz w:val="14"/>
        </w:rPr>
      </w:pPr>
      <w:r w:rsidRPr="0011331C">
        <w:rPr>
          <w:sz w:val="14"/>
        </w:rPr>
        <w:t xml:space="preserve">Therefore, while labor unions may have historically played a role in reducing wage inequality, </w:t>
      </w:r>
      <w:r w:rsidRPr="00FC7FAC">
        <w:rPr>
          <w:rStyle w:val="Emphasis"/>
          <w:highlight w:val="cyan"/>
        </w:rPr>
        <w:t>recent</w:t>
      </w:r>
      <w:r w:rsidRPr="0011331C">
        <w:rPr>
          <w:rStyle w:val="Emphasis"/>
        </w:rPr>
        <w:t xml:space="preserve"> </w:t>
      </w:r>
      <w:r w:rsidRPr="00FC7FAC">
        <w:rPr>
          <w:rStyle w:val="Emphasis"/>
          <w:highlight w:val="cyan"/>
        </w:rPr>
        <w:t>trends</w:t>
      </w:r>
      <w:r w:rsidRPr="0011331C">
        <w:rPr>
          <w:rStyle w:val="Emphasis"/>
        </w:rPr>
        <w:t xml:space="preserve"> </w:t>
      </w:r>
      <w:r w:rsidRPr="00FC7FAC">
        <w:rPr>
          <w:rStyle w:val="Emphasis"/>
          <w:highlight w:val="cyan"/>
        </w:rPr>
        <w:t>suggest</w:t>
      </w:r>
      <w:r w:rsidRPr="0011331C">
        <w:rPr>
          <w:rStyle w:val="Emphasis"/>
        </w:rPr>
        <w:t xml:space="preserve"> that </w:t>
      </w:r>
      <w:r w:rsidRPr="00FC7FAC">
        <w:rPr>
          <w:rStyle w:val="Emphasis"/>
          <w:highlight w:val="cyan"/>
        </w:rPr>
        <w:t>broader</w:t>
      </w:r>
      <w:r w:rsidRPr="0011331C">
        <w:rPr>
          <w:rStyle w:val="Emphasis"/>
        </w:rPr>
        <w:t xml:space="preserve"> </w:t>
      </w:r>
      <w:r w:rsidRPr="00FC7FAC">
        <w:rPr>
          <w:rStyle w:val="Emphasis"/>
          <w:highlight w:val="cyan"/>
        </w:rPr>
        <w:t>economic forces</w:t>
      </w:r>
      <w:r w:rsidRPr="0011331C">
        <w:rPr>
          <w:sz w:val="14"/>
        </w:rPr>
        <w:t>—</w:t>
      </w:r>
      <w:r w:rsidRPr="0011331C">
        <w:rPr>
          <w:rStyle w:val="StyleUnderline"/>
        </w:rPr>
        <w:t>such as technological change and shifting labor market demands</w:t>
      </w:r>
      <w:r w:rsidRPr="0011331C">
        <w:rPr>
          <w:sz w:val="14"/>
        </w:rPr>
        <w:t>—</w:t>
      </w:r>
      <w:r w:rsidRPr="00FC7FAC">
        <w:rPr>
          <w:rStyle w:val="Emphasis"/>
          <w:highlight w:val="cyan"/>
        </w:rPr>
        <w:t>have been more</w:t>
      </w:r>
      <w:r w:rsidRPr="0011331C">
        <w:rPr>
          <w:rStyle w:val="Emphasis"/>
        </w:rPr>
        <w:t xml:space="preserve"> </w:t>
      </w:r>
      <w:r w:rsidRPr="00FC7FAC">
        <w:rPr>
          <w:rStyle w:val="Emphasis"/>
          <w:highlight w:val="cyan"/>
        </w:rPr>
        <w:t>significant drivers</w:t>
      </w:r>
      <w:r w:rsidRPr="0011331C">
        <w:rPr>
          <w:sz w:val="14"/>
        </w:rPr>
        <w:t>. The ongoing debate over how to measure income inequality further complicates efforts to pinpoint the exact impact of declining union power on wage disparities</w:t>
      </w:r>
    </w:p>
    <w:bookmarkEnd w:id="7"/>
    <w:p w14:paraId="4ACD5688" w14:textId="77777777" w:rsidR="00B60426" w:rsidRPr="006F4D5C" w:rsidRDefault="00B60426" w:rsidP="00B60426"/>
    <w:bookmarkEnd w:id="5"/>
    <w:p w14:paraId="427D7A5F" w14:textId="77777777" w:rsidR="00B60426" w:rsidRDefault="00B60426" w:rsidP="00B60426">
      <w:pPr>
        <w:pStyle w:val="Heading2"/>
      </w:pPr>
      <w:r>
        <w:t>Tech</w:t>
      </w:r>
    </w:p>
    <w:p w14:paraId="62CC559E" w14:textId="77777777" w:rsidR="00B60426" w:rsidRPr="00982458" w:rsidRDefault="00B60426" w:rsidP="00B60426">
      <w:pPr>
        <w:pStyle w:val="Heading3"/>
      </w:pPr>
      <w:r>
        <w:t>AT: Automation---!D---1NC</w:t>
      </w:r>
    </w:p>
    <w:p w14:paraId="53FD76B3" w14:textId="77777777" w:rsidR="00B60426" w:rsidRPr="00DF60E6" w:rsidRDefault="00B60426" w:rsidP="00B60426">
      <w:pPr>
        <w:pStyle w:val="Heading4"/>
      </w:pPr>
      <w:r>
        <w:t>AGI will be contained and is overstated---that’s Siegel and Etzioni. 230 million years of evolution make use perfectly ready to overcome logic circuits coded by humans and we’re decades away from the capabilities from a 5 year old</w:t>
      </w:r>
    </w:p>
    <w:p w14:paraId="3DBF84DF" w14:textId="77777777" w:rsidR="00B60426" w:rsidRPr="008C5411" w:rsidRDefault="00B60426" w:rsidP="00B60426">
      <w:pPr>
        <w:pStyle w:val="Heading4"/>
        <w:rPr>
          <w:rFonts w:cs="Arial"/>
          <w:szCs w:val="28"/>
        </w:rPr>
      </w:pPr>
      <w:r w:rsidRPr="008C5411">
        <w:rPr>
          <w:rFonts w:cs="Arial"/>
          <w:szCs w:val="28"/>
        </w:rPr>
        <w:t xml:space="preserve">AGI and singularities are </w:t>
      </w:r>
      <w:r w:rsidRPr="008A2477">
        <w:rPr>
          <w:rFonts w:cs="Arial"/>
          <w:szCs w:val="28"/>
          <w:u w:val="single"/>
        </w:rPr>
        <w:t>impossible</w:t>
      </w:r>
      <w:r w:rsidRPr="008C5411">
        <w:rPr>
          <w:rFonts w:cs="Arial"/>
          <w:szCs w:val="28"/>
        </w:rPr>
        <w:t xml:space="preserve">. </w:t>
      </w:r>
    </w:p>
    <w:p w14:paraId="775942AA" w14:textId="77777777" w:rsidR="00B60426" w:rsidRPr="008C5411" w:rsidRDefault="00B60426" w:rsidP="00B60426">
      <w:r w:rsidRPr="008C5411">
        <w:t xml:space="preserve">Jobst </w:t>
      </w:r>
      <w:r w:rsidRPr="008C5411">
        <w:rPr>
          <w:rStyle w:val="Style13ptBold"/>
        </w:rPr>
        <w:t>Landgrebe &amp;</w:t>
      </w:r>
      <w:r w:rsidRPr="008C5411">
        <w:t xml:space="preserve"> Barry </w:t>
      </w:r>
      <w:r w:rsidRPr="008C5411">
        <w:rPr>
          <w:rStyle w:val="Style13ptBold"/>
        </w:rPr>
        <w:t>Smith 23</w:t>
      </w:r>
      <w:r>
        <w:t>.</w:t>
      </w:r>
      <w:r w:rsidRPr="008C5411">
        <w:t xml:space="preserve"> </w:t>
      </w:r>
      <w:r>
        <w:t xml:space="preserve">Senior research associate specializing in the philosophy of AI, complex systems, physics, and mathematics. Author of more than 700 scientific publications, one of the most widely cited contemporary philosophers in the fields of ontology and biomedical informatics. </w:t>
      </w:r>
      <w:r w:rsidRPr="008C5411">
        <w:t>“Introduction,” Why Machines Will Never Rule the World: Artificial Intelligence Without Fear</w:t>
      </w:r>
      <w:r>
        <w:t>.” First Edition, Routledge, 2023. https://doi.org/10.4324/9781003310105</w:t>
      </w:r>
    </w:p>
    <w:p w14:paraId="365F63ED" w14:textId="77777777" w:rsidR="00B60426" w:rsidRPr="00B659A8" w:rsidRDefault="00B60426" w:rsidP="00B60426">
      <w:pPr>
        <w:rPr>
          <w:sz w:val="16"/>
          <w:szCs w:val="16"/>
        </w:rPr>
      </w:pPr>
      <w:r w:rsidRPr="00B659A8">
        <w:rPr>
          <w:sz w:val="16"/>
          <w:szCs w:val="16"/>
        </w:rPr>
        <w:t>1.3 Limits to the modelling of animate nature</w:t>
      </w:r>
    </w:p>
    <w:p w14:paraId="048951CB" w14:textId="77777777" w:rsidR="00B60426" w:rsidRPr="00B659A8" w:rsidRDefault="00B60426" w:rsidP="00B60426">
      <w:pPr>
        <w:rPr>
          <w:sz w:val="16"/>
          <w:szCs w:val="16"/>
        </w:rPr>
      </w:pPr>
      <w:r w:rsidRPr="00B659A8">
        <w:rPr>
          <w:sz w:val="16"/>
          <w:szCs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2313924B" w14:textId="77777777" w:rsidR="00B60426" w:rsidRPr="00D7110D" w:rsidRDefault="00B60426" w:rsidP="00B60426">
      <w:pPr>
        <w:rPr>
          <w:sz w:val="16"/>
        </w:rPr>
      </w:pPr>
      <w:r w:rsidRPr="00D7110D">
        <w:rPr>
          <w:sz w:val="16"/>
        </w:rPr>
        <w:t xml:space="preserve">For this reason, however, it will prove that </w:t>
      </w:r>
      <w:r w:rsidRPr="00B659A8">
        <w:rPr>
          <w:rStyle w:val="StyleUnderline"/>
        </w:rPr>
        <w:t xml:space="preserve">the </w:t>
      </w:r>
      <w:r w:rsidRPr="009D2139">
        <w:rPr>
          <w:rStyle w:val="StyleUnderline"/>
          <w:highlight w:val="cyan"/>
        </w:rPr>
        <w:t>lack of</w:t>
      </w:r>
      <w:r w:rsidRPr="00B659A8">
        <w:rPr>
          <w:rStyle w:val="StyleUnderline"/>
        </w:rPr>
        <w:t xml:space="preserve"> success in creating a </w:t>
      </w:r>
      <w:r w:rsidRPr="009D2139">
        <w:rPr>
          <w:rStyle w:val="StyleUnderline"/>
          <w:highlight w:val="cyan"/>
        </w:rPr>
        <w:t xml:space="preserve">general AI is </w:t>
      </w:r>
      <w:r w:rsidRPr="009D2139">
        <w:rPr>
          <w:rStyle w:val="Emphasis"/>
          <w:highlight w:val="cyan"/>
        </w:rPr>
        <w:t>not</w:t>
      </w:r>
      <w:r w:rsidRPr="00D7110D">
        <w:rPr>
          <w:sz w:val="16"/>
        </w:rPr>
        <w:t xml:space="preserve">, as some claim, </w:t>
      </w:r>
      <w:r w:rsidRPr="00B659A8">
        <w:rPr>
          <w:rStyle w:val="StyleUnderline"/>
        </w:rPr>
        <w:t xml:space="preserve">something that can and will be </w:t>
      </w:r>
      <w:r w:rsidRPr="009D2139">
        <w:rPr>
          <w:rStyle w:val="Emphasis"/>
          <w:highlight w:val="cyan"/>
        </w:rPr>
        <w:t>overcome</w:t>
      </w:r>
      <w:r w:rsidRPr="009D2139">
        <w:rPr>
          <w:rStyle w:val="StyleUnderline"/>
          <w:highlight w:val="cyan"/>
        </w:rPr>
        <w:t xml:space="preserve"> by</w:t>
      </w:r>
      <w:r w:rsidRPr="00B659A8">
        <w:rPr>
          <w:rStyle w:val="StyleUnderline"/>
        </w:rPr>
        <w:t xml:space="preserve"> increasing the </w:t>
      </w:r>
      <w:r w:rsidRPr="009D2139">
        <w:rPr>
          <w:rStyle w:val="Emphasis"/>
          <w:highlight w:val="cyan"/>
        </w:rPr>
        <w:t>processing power and memory size of computers</w:t>
      </w:r>
      <w:r w:rsidRPr="00D7110D">
        <w:rPr>
          <w:sz w:val="16"/>
        </w:rPr>
        <w:t xml:space="preserve">. Rather, this </w:t>
      </w:r>
      <w:r w:rsidRPr="00B659A8">
        <w:rPr>
          <w:rStyle w:val="StyleUnderline"/>
        </w:rPr>
        <w:t>lack of success flows</w:t>
      </w:r>
      <w:r w:rsidRPr="00D7110D">
        <w:rPr>
          <w:sz w:val="16"/>
        </w:rPr>
        <w:t xml:space="preserve"> not only </w:t>
      </w:r>
      <w:r w:rsidRPr="00B659A8">
        <w:rPr>
          <w:rStyle w:val="StyleUnderline"/>
        </w:rPr>
        <w:t>from a lack of understanding of many biological matters</w:t>
      </w:r>
      <w:r w:rsidRPr="00D7110D">
        <w:rPr>
          <w:sz w:val="16"/>
        </w:rPr>
        <w:t xml:space="preserve">, but also from an </w:t>
      </w:r>
      <w:r w:rsidRPr="00B659A8">
        <w:rPr>
          <w:rStyle w:val="StyleUnderline"/>
        </w:rPr>
        <w:t xml:space="preserve">inability to create </w:t>
      </w:r>
      <w:r w:rsidRPr="00B659A8">
        <w:rPr>
          <w:rStyle w:val="Emphasis"/>
        </w:rPr>
        <w:t>mathematical models</w:t>
      </w:r>
      <w:r w:rsidRPr="00B659A8">
        <w:rPr>
          <w:rStyle w:val="StyleUnderline"/>
        </w:rPr>
        <w:t xml:space="preserve"> of how brains and other organic systems work</w:t>
      </w:r>
      <w:r w:rsidRPr="00D7110D">
        <w:rPr>
          <w:sz w:val="16"/>
        </w:rPr>
        <w:t>.</w:t>
      </w:r>
    </w:p>
    <w:p w14:paraId="40E00DE7" w14:textId="77777777" w:rsidR="00B60426" w:rsidRPr="00D7110D" w:rsidRDefault="00B60426" w:rsidP="00B60426">
      <w:pPr>
        <w:rPr>
          <w:sz w:val="16"/>
        </w:rPr>
      </w:pPr>
      <w:r w:rsidRPr="00B659A8">
        <w:rPr>
          <w:rStyle w:val="StyleUnderline"/>
        </w:rPr>
        <w:t>In biology</w:t>
      </w:r>
      <w:r w:rsidRPr="00D7110D">
        <w:rPr>
          <w:sz w:val="16"/>
        </w:rPr>
        <w:t xml:space="preserve">, </w:t>
      </w:r>
      <w:r w:rsidRPr="009D2139">
        <w:rPr>
          <w:rStyle w:val="StyleUnderline"/>
          <w:highlight w:val="cyan"/>
        </w:rPr>
        <w:t>valid math</w:t>
      </w:r>
      <w:r w:rsidRPr="00B659A8">
        <w:rPr>
          <w:rStyle w:val="StyleUnderline"/>
        </w:rPr>
        <w:t xml:space="preserve">ematical </w:t>
      </w:r>
      <w:r w:rsidRPr="009D2139">
        <w:rPr>
          <w:rStyle w:val="StyleUnderline"/>
          <w:highlight w:val="cyan"/>
        </w:rPr>
        <w:t>models</w:t>
      </w:r>
      <w:r w:rsidRPr="00D7110D">
        <w:rPr>
          <w:sz w:val="16"/>
        </w:rPr>
        <w:t xml:space="preserve"> aiming at system explanation </w:t>
      </w:r>
      <w:r w:rsidRPr="009D2139">
        <w:rPr>
          <w:rStyle w:val="StyleUnderline"/>
          <w:highlight w:val="cyan"/>
        </w:rPr>
        <w:t>are</w:t>
      </w:r>
      <w:r w:rsidRPr="00B659A8">
        <w:rPr>
          <w:rStyle w:val="StyleUnderline"/>
        </w:rPr>
        <w:t xml:space="preserve"> hard or </w:t>
      </w:r>
      <w:r w:rsidRPr="009D2139">
        <w:rPr>
          <w:rStyle w:val="Emphasis"/>
          <w:highlight w:val="cyan"/>
        </w:rPr>
        <w:t>impossible</w:t>
      </w:r>
      <w:r w:rsidRPr="00B659A8">
        <w:rPr>
          <w:rStyle w:val="Emphasis"/>
        </w:rPr>
        <w:t xml:space="preserve"> to obtain</w:t>
      </w:r>
      <w:r w:rsidRPr="00D7110D">
        <w:rPr>
          <w:sz w:val="16"/>
        </w:rPr>
        <w:t xml:space="preserve">, </w:t>
      </w:r>
      <w:r w:rsidRPr="009D2139">
        <w:rPr>
          <w:rStyle w:val="StyleUnderline"/>
          <w:highlight w:val="cyan"/>
        </w:rPr>
        <w:t>because</w:t>
      </w:r>
      <w:r w:rsidRPr="00B659A8">
        <w:rPr>
          <w:rStyle w:val="StyleUnderline"/>
        </w:rPr>
        <w:t xml:space="preserve"> there are</w:t>
      </w:r>
      <w:r w:rsidRPr="00D7110D">
        <w:rPr>
          <w:sz w:val="16"/>
        </w:rPr>
        <w:t xml:space="preserve"> in almost every case very </w:t>
      </w:r>
      <w:r w:rsidRPr="00B659A8">
        <w:rPr>
          <w:rStyle w:val="StyleUnderline"/>
        </w:rPr>
        <w:t xml:space="preserve">large numbers </w:t>
      </w:r>
      <w:r w:rsidRPr="009D2139">
        <w:rPr>
          <w:rStyle w:val="StyleUnderline"/>
          <w:highlight w:val="cyan"/>
        </w:rPr>
        <w:t xml:space="preserve">of </w:t>
      </w:r>
      <w:r w:rsidRPr="009D2139">
        <w:rPr>
          <w:rStyle w:val="Emphasis"/>
          <w:highlight w:val="cyan"/>
        </w:rPr>
        <w:t>causal factors</w:t>
      </w:r>
      <w:r w:rsidRPr="00B659A8">
        <w:rPr>
          <w:rStyle w:val="StyleUnderline"/>
        </w:rPr>
        <w:t xml:space="preserve"> involved</w:t>
      </w:r>
      <w:r w:rsidRPr="00D7110D">
        <w:rPr>
          <w:sz w:val="16"/>
        </w:rPr>
        <w:t xml:space="preserve">, </w:t>
      </w:r>
      <w:r w:rsidRPr="00B659A8">
        <w:rPr>
          <w:rStyle w:val="StyleUnderline"/>
        </w:rPr>
        <w:t>making it</w:t>
      </w:r>
      <w:r w:rsidRPr="00D7110D">
        <w:rPr>
          <w:sz w:val="16"/>
        </w:rPr>
        <w:t xml:space="preserve"> well-nigh </w:t>
      </w:r>
      <w:r w:rsidRPr="00B659A8">
        <w:rPr>
          <w:rStyle w:val="StyleUnderline"/>
        </w:rPr>
        <w:t>impossible to create models that would be predictive</w:t>
      </w:r>
      <w:r w:rsidRPr="00D7110D">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6E823BC5" w14:textId="77777777" w:rsidR="00B60426" w:rsidRPr="00D7110D" w:rsidRDefault="00B60426" w:rsidP="00B60426">
      <w:pPr>
        <w:rPr>
          <w:sz w:val="16"/>
        </w:rPr>
      </w:pPr>
      <w:r w:rsidRPr="00D7110D">
        <w:rPr>
          <w:sz w:val="16"/>
        </w:rPr>
        <w:t xml:space="preserve">The achievement of </w:t>
      </w:r>
      <w:r w:rsidRPr="009D2139">
        <w:rPr>
          <w:rStyle w:val="Emphasis"/>
          <w:highlight w:val="cyan"/>
        </w:rPr>
        <w:t>AGI</w:t>
      </w:r>
      <w:r w:rsidRPr="009D2139">
        <w:rPr>
          <w:rStyle w:val="StyleUnderline"/>
          <w:highlight w:val="cyan"/>
        </w:rPr>
        <w:t xml:space="preserve"> would require models whose</w:t>
      </w:r>
      <w:r w:rsidRPr="00B659A8">
        <w:rPr>
          <w:rStyle w:val="StyleUnderline"/>
        </w:rPr>
        <w:t xml:space="preserve"> </w:t>
      </w:r>
      <w:r w:rsidRPr="009D2139">
        <w:rPr>
          <w:rStyle w:val="StyleUnderline"/>
          <w:highlight w:val="cyan"/>
        </w:rPr>
        <w:t>construction</w:t>
      </w:r>
      <w:r w:rsidRPr="00B659A8">
        <w:rPr>
          <w:rStyle w:val="StyleUnderline"/>
        </w:rPr>
        <w:t xml:space="preserve"> would </w:t>
      </w:r>
      <w:r w:rsidRPr="009D2139">
        <w:rPr>
          <w:rStyle w:val="StyleUnderline"/>
          <w:highlight w:val="cyan"/>
        </w:rPr>
        <w:t>presuppose</w:t>
      </w:r>
      <w:r w:rsidRPr="00B659A8">
        <w:rPr>
          <w:rStyle w:val="StyleUnderline"/>
        </w:rPr>
        <w:t xml:space="preserve"> solutions of some of the most </w:t>
      </w:r>
      <w:r w:rsidRPr="009D2139">
        <w:rPr>
          <w:rStyle w:val="Emphasis"/>
          <w:highlight w:val="cyan"/>
        </w:rPr>
        <w:t>intractable problems</w:t>
      </w:r>
      <w:r w:rsidRPr="00B659A8">
        <w:rPr>
          <w:rStyle w:val="StyleUnderline"/>
        </w:rPr>
        <w:t xml:space="preserve"> in all of science</w:t>
      </w:r>
      <w:r w:rsidRPr="00D7110D">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9D2139">
        <w:rPr>
          <w:rStyle w:val="StyleUnderline"/>
          <w:highlight w:val="cyan"/>
        </w:rPr>
        <w:t>optimism</w:t>
      </w:r>
      <w:r w:rsidRPr="00CF1F94">
        <w:rPr>
          <w:rStyle w:val="StyleUnderline"/>
        </w:rPr>
        <w:t xml:space="preserve"> rests in</w:t>
      </w:r>
      <w:r w:rsidRPr="00D7110D">
        <w:rPr>
          <w:sz w:val="16"/>
        </w:rPr>
        <w:t xml:space="preserve"> part on the tenacity of </w:t>
      </w:r>
      <w:r w:rsidRPr="00CF1F94">
        <w:rPr>
          <w:rStyle w:val="StyleUnderline"/>
        </w:rPr>
        <w:t>the view according to which the human brain is a type of computer</w:t>
      </w:r>
      <w:r w:rsidRPr="00D7110D">
        <w:rPr>
          <w:sz w:val="16"/>
        </w:rPr>
        <w:t xml:space="preserve"> (a view still embraced explicitly by some of our best philosophers), </w:t>
      </w:r>
      <w:r w:rsidRPr="00CF1F94">
        <w:rPr>
          <w:rStyle w:val="StyleUnderline"/>
        </w:rPr>
        <w:t xml:space="preserve">which on closer analysis </w:t>
      </w:r>
      <w:r w:rsidRPr="009D2139">
        <w:rPr>
          <w:rStyle w:val="Emphasis"/>
          <w:highlight w:val="cyan"/>
        </w:rPr>
        <w:t>betrays ignorance</w:t>
      </w:r>
      <w:r w:rsidRPr="00CF1F94">
        <w:rPr>
          <w:rStyle w:val="StyleUnderline"/>
        </w:rPr>
        <w:t xml:space="preserve"> not only of the biology of the brain but also of the nature of computers</w:t>
      </w:r>
      <w:r w:rsidRPr="00D7110D">
        <w:rPr>
          <w:sz w:val="16"/>
        </w:rPr>
        <w:t xml:space="preserve">. And for a further part </w:t>
      </w:r>
      <w:r w:rsidRPr="00CF1F94">
        <w:rPr>
          <w:rStyle w:val="StyleUnderline"/>
        </w:rPr>
        <w:t xml:space="preserve">it </w:t>
      </w:r>
      <w:r w:rsidRPr="009D2139">
        <w:rPr>
          <w:rStyle w:val="StyleUnderline"/>
          <w:highlight w:val="cyan"/>
        </w:rPr>
        <w:t xml:space="preserve">rests on </w:t>
      </w:r>
      <w:r w:rsidRPr="009D2139">
        <w:rPr>
          <w:rStyle w:val="Emphasis"/>
          <w:highlight w:val="cyan"/>
        </w:rPr>
        <w:t>naïve views</w:t>
      </w:r>
      <w:r w:rsidRPr="00CF1F94">
        <w:rPr>
          <w:rStyle w:val="StyleUnderline"/>
        </w:rPr>
        <w:t xml:space="preserve"> as </w:t>
      </w:r>
      <w:r w:rsidRPr="009D2139">
        <w:rPr>
          <w:rStyle w:val="StyleUnderline"/>
          <w:highlight w:val="cyan"/>
        </w:rPr>
        <w:t>to</w:t>
      </w:r>
      <w:r w:rsidRPr="00CF1F94">
        <w:rPr>
          <w:rStyle w:val="StyleUnderline"/>
        </w:rPr>
        <w:t xml:space="preserve"> the presumed </w:t>
      </w:r>
      <w:r w:rsidRPr="009D2139">
        <w:rPr>
          <w:rStyle w:val="StyleUnderline"/>
          <w:highlight w:val="cyan"/>
        </w:rPr>
        <w:t>powers of</w:t>
      </w:r>
      <w:r w:rsidRPr="00D7110D">
        <w:rPr>
          <w:rStyle w:val="StyleUnderline"/>
        </w:rPr>
        <w:t xml:space="preserve"> deep </w:t>
      </w:r>
      <w:r w:rsidRPr="009D2139">
        <w:rPr>
          <w:rStyle w:val="StyleUnderline"/>
          <w:highlight w:val="cyan"/>
        </w:rPr>
        <w:t>neural net</w:t>
      </w:r>
      <w:r w:rsidRPr="00CF1F94">
        <w:rPr>
          <w:rStyle w:val="StyleUnderline"/>
        </w:rPr>
        <w:t>work</w:t>
      </w:r>
      <w:r w:rsidRPr="009D2139">
        <w:rPr>
          <w:rStyle w:val="StyleUnderline"/>
          <w:highlight w:val="cyan"/>
        </w:rPr>
        <w:t>s</w:t>
      </w:r>
      <w:r w:rsidRPr="00D7110D">
        <w:rPr>
          <w:sz w:val="16"/>
        </w:rPr>
        <w:t xml:space="preserve"> to deal with emanations from complex systems in ways which go </w:t>
      </w:r>
      <w:r w:rsidRPr="00CF1F94">
        <w:rPr>
          <w:rStyle w:val="StyleUnderline"/>
        </w:rPr>
        <w:t>beyond what is possible for traditional mathematical models</w:t>
      </w:r>
      <w:r w:rsidRPr="00D7110D">
        <w:rPr>
          <w:sz w:val="16"/>
        </w:rPr>
        <w:t>.</w:t>
      </w:r>
    </w:p>
    <w:p w14:paraId="153BE124" w14:textId="77777777" w:rsidR="00B60426" w:rsidRPr="00552DCF" w:rsidRDefault="00B60426" w:rsidP="00B60426">
      <w:r w:rsidRPr="00552DCF">
        <w:t>1.3.1 Impossibility</w:t>
      </w:r>
    </w:p>
    <w:p w14:paraId="3538DD33" w14:textId="77777777" w:rsidR="00B60426" w:rsidRPr="00D7110D" w:rsidRDefault="00B60426" w:rsidP="00B60426">
      <w:pPr>
        <w:rPr>
          <w:sz w:val="16"/>
        </w:rPr>
      </w:pPr>
      <w:r w:rsidRPr="00D7110D">
        <w:rPr>
          <w:sz w:val="16"/>
        </w:rPr>
        <w:t xml:space="preserve">Throughout this book, we will defend the thesis that </w:t>
      </w:r>
      <w:r w:rsidRPr="009D2139">
        <w:rPr>
          <w:rStyle w:val="StyleUnderline"/>
          <w:highlight w:val="cyan"/>
        </w:rPr>
        <w:t xml:space="preserve">it is </w:t>
      </w:r>
      <w:r w:rsidRPr="009D2139">
        <w:rPr>
          <w:rStyle w:val="Emphasis"/>
          <w:highlight w:val="cyan"/>
        </w:rPr>
        <w:t>impossible to obtain</w:t>
      </w:r>
      <w:r w:rsidRPr="00D7110D">
        <w:rPr>
          <w:sz w:val="16"/>
        </w:rPr>
        <w:t xml:space="preserve"> what we shall call </w:t>
      </w:r>
      <w:r w:rsidRPr="00CF1F94">
        <w:rPr>
          <w:rStyle w:val="StyleUnderline"/>
        </w:rPr>
        <w:t xml:space="preserve">synoptic and adequate mathematical </w:t>
      </w:r>
      <w:r w:rsidRPr="009D2139">
        <w:rPr>
          <w:rStyle w:val="StyleUnderline"/>
          <w:highlight w:val="cyan"/>
        </w:rPr>
        <w:t>models</w:t>
      </w:r>
      <w:r w:rsidRPr="00CF1F94">
        <w:rPr>
          <w:rStyle w:val="StyleUnderline"/>
        </w:rPr>
        <w:t xml:space="preserve"> of complex systems</w:t>
      </w:r>
      <w:r w:rsidRPr="00D7110D">
        <w:rPr>
          <w:sz w:val="16"/>
        </w:rPr>
        <w:t xml:space="preserve">, </w:t>
      </w:r>
      <w:r w:rsidRPr="00CF1F94">
        <w:rPr>
          <w:rStyle w:val="StyleUnderline"/>
        </w:rPr>
        <w:t xml:space="preserve">which means: models </w:t>
      </w:r>
      <w:r w:rsidRPr="009D2139">
        <w:rPr>
          <w:rStyle w:val="StyleUnderline"/>
          <w:highlight w:val="cyan"/>
        </w:rPr>
        <w:t>that would</w:t>
      </w:r>
      <w:r w:rsidRPr="00CF1F94">
        <w:rPr>
          <w:rStyle w:val="StyleUnderline"/>
        </w:rPr>
        <w:t xml:space="preserve"> allow us to </w:t>
      </w:r>
      <w:r w:rsidRPr="009D2139">
        <w:rPr>
          <w:rStyle w:val="StyleUnderline"/>
          <w:highlight w:val="cyan"/>
        </w:rPr>
        <w:t>engineer AI systems</w:t>
      </w:r>
      <w:r w:rsidRPr="00CF1F94">
        <w:rPr>
          <w:rStyle w:val="StyleUnderline"/>
        </w:rPr>
        <w:t xml:space="preserve"> that can fulfill the requirements such systems must satisfy if they are </w:t>
      </w:r>
      <w:r w:rsidRPr="009D2139">
        <w:rPr>
          <w:rStyle w:val="StyleUnderline"/>
          <w:highlight w:val="cyan"/>
        </w:rPr>
        <w:t xml:space="preserve">to </w:t>
      </w:r>
      <w:r w:rsidRPr="009D2139">
        <w:rPr>
          <w:rStyle w:val="Emphasis"/>
          <w:highlight w:val="cyan"/>
        </w:rPr>
        <w:t>emulate intelligence</w:t>
      </w:r>
      <w:r w:rsidRPr="00D7110D">
        <w:rPr>
          <w:sz w:val="16"/>
        </w:rPr>
        <w:t>.</w:t>
      </w:r>
    </w:p>
    <w:p w14:paraId="618AAD11" w14:textId="77777777" w:rsidR="00B60426" w:rsidRPr="00D7110D" w:rsidRDefault="00B60426" w:rsidP="00B60426">
      <w:pPr>
        <w:rPr>
          <w:sz w:val="16"/>
          <w:szCs w:val="16"/>
        </w:rPr>
      </w:pPr>
      <w:r w:rsidRPr="00D7110D">
        <w:rPr>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201E4037" w14:textId="77777777" w:rsidR="00B60426" w:rsidRPr="00D7110D" w:rsidRDefault="00B60426" w:rsidP="00B60426">
      <w:pPr>
        <w:rPr>
          <w:sz w:val="16"/>
        </w:rPr>
      </w:pPr>
      <w:r w:rsidRPr="009D2139">
        <w:rPr>
          <w:rStyle w:val="StyleUnderline"/>
          <w:highlight w:val="cyan"/>
        </w:rPr>
        <w:t>To say</w:t>
      </w:r>
      <w:r w:rsidRPr="00CF1F94">
        <w:rPr>
          <w:rStyle w:val="StyleUnderline"/>
        </w:rPr>
        <w:t xml:space="preserve"> that </w:t>
      </w:r>
      <w:r w:rsidRPr="00D7110D">
        <w:rPr>
          <w:rStyle w:val="StyleUnderline"/>
        </w:rPr>
        <w:t xml:space="preserve">something </w:t>
      </w:r>
      <w:r w:rsidRPr="009D2139">
        <w:rPr>
          <w:rStyle w:val="StyleUnderline"/>
          <w:highlight w:val="cyan"/>
        </w:rPr>
        <w:t>is technically impossible</w:t>
      </w:r>
      <w:r w:rsidRPr="00D7110D">
        <w:rPr>
          <w:sz w:val="16"/>
        </w:rPr>
        <w:t>—for example, controlled nuclear fusion with a positive energy output—</w:t>
      </w:r>
      <w:r w:rsidRPr="00CF1F94">
        <w:rPr>
          <w:rStyle w:val="StyleUnderline"/>
        </w:rPr>
        <w:t xml:space="preserve">is to </w:t>
      </w:r>
      <w:r w:rsidRPr="009D2139">
        <w:rPr>
          <w:rStyle w:val="StyleUnderline"/>
          <w:highlight w:val="cyan"/>
        </w:rPr>
        <w:t>draw attention to</w:t>
      </w:r>
      <w:r w:rsidRPr="00CF1F94">
        <w:rPr>
          <w:rStyle w:val="StyleUnderline"/>
        </w:rPr>
        <w:t xml:space="preserve"> the fact that it is </w:t>
      </w:r>
      <w:r w:rsidRPr="009D2139">
        <w:rPr>
          <w:rStyle w:val="Emphasis"/>
          <w:highlight w:val="cyan"/>
        </w:rPr>
        <w:t>impossible given</w:t>
      </w:r>
      <w:r w:rsidRPr="00CF1F94">
        <w:rPr>
          <w:rStyle w:val="Emphasis"/>
        </w:rPr>
        <w:t xml:space="preserve"> the </w:t>
      </w:r>
      <w:r w:rsidRPr="009D2139">
        <w:rPr>
          <w:rStyle w:val="Emphasis"/>
          <w:highlight w:val="cyan"/>
        </w:rPr>
        <w:t>tech</w:t>
      </w:r>
      <w:r w:rsidRPr="00CF1F94">
        <w:rPr>
          <w:rStyle w:val="Emphasis"/>
        </w:rPr>
        <w:t xml:space="preserve">nology </w:t>
      </w:r>
      <w:r w:rsidRPr="009D2139">
        <w:rPr>
          <w:rStyle w:val="Emphasis"/>
          <w:highlight w:val="cyan"/>
        </w:rPr>
        <w:t>we have</w:t>
      </w:r>
      <w:r w:rsidRPr="00CF1F94">
        <w:rPr>
          <w:rStyle w:val="Emphasis"/>
        </w:rPr>
        <w:t xml:space="preserve"> today</w:t>
      </w:r>
      <w:r w:rsidRPr="00D7110D">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43924C0E" w14:textId="77777777" w:rsidR="00B60426" w:rsidRPr="00D7110D" w:rsidRDefault="00B60426" w:rsidP="00B60426">
      <w:pPr>
        <w:rPr>
          <w:sz w:val="16"/>
          <w:szCs w:val="16"/>
        </w:rPr>
      </w:pPr>
      <w:r w:rsidRPr="00D7110D">
        <w:rPr>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5E7C9943" w14:textId="77777777" w:rsidR="00B60426" w:rsidRPr="00D7110D" w:rsidRDefault="00B60426" w:rsidP="00B60426">
      <w:pPr>
        <w:rPr>
          <w:sz w:val="16"/>
          <w:szCs w:val="16"/>
        </w:rPr>
      </w:pPr>
      <w:r w:rsidRPr="00D7110D">
        <w:rPr>
          <w:sz w:val="16"/>
          <w:szCs w:val="16"/>
        </w:rPr>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6D1099EC" w14:textId="77777777" w:rsidR="00B60426" w:rsidRPr="00D7110D" w:rsidRDefault="00B60426" w:rsidP="00B60426">
      <w:pPr>
        <w:rPr>
          <w:sz w:val="16"/>
          <w:szCs w:val="16"/>
        </w:rPr>
      </w:pPr>
      <w:r w:rsidRPr="00D7110D">
        <w:rPr>
          <w:sz w:val="16"/>
          <w:szCs w:val="16"/>
        </w:rPr>
        <w:t>1.4 The AI hype cycle</w:t>
      </w:r>
    </w:p>
    <w:p w14:paraId="30EDD2DE" w14:textId="77777777" w:rsidR="00B60426" w:rsidRPr="00D7110D" w:rsidRDefault="00B60426" w:rsidP="00B60426">
      <w:pPr>
        <w:rPr>
          <w:sz w:val="16"/>
        </w:rPr>
      </w:pPr>
      <w:r w:rsidRPr="00936AA8">
        <w:rPr>
          <w:rStyle w:val="StyleUnderline"/>
        </w:rPr>
        <w:t>Despite the lack of success in brain modelling</w:t>
      </w:r>
      <w:r w:rsidRPr="00D7110D">
        <w:rPr>
          <w:sz w:val="16"/>
        </w:rPr>
        <w:t xml:space="preserve">, </w:t>
      </w:r>
      <w:r w:rsidRPr="00936AA8">
        <w:rPr>
          <w:rStyle w:val="StyleUnderline"/>
        </w:rPr>
        <w:t>and fired by a naïve understanding of human brain functioning</w:t>
      </w:r>
      <w:r w:rsidRPr="00D7110D">
        <w:rPr>
          <w:sz w:val="16"/>
        </w:rPr>
        <w:t xml:space="preserve">, </w:t>
      </w:r>
      <w:r w:rsidRPr="00936AA8">
        <w:rPr>
          <w:rStyle w:val="StyleUnderline"/>
        </w:rPr>
        <w:t>optimism as to future advances in AI feeds</w:t>
      </w:r>
      <w:r w:rsidRPr="00D7110D">
        <w:rPr>
          <w:sz w:val="16"/>
        </w:rPr>
        <w:t xml:space="preserve"> most conspicuously </w:t>
      </w:r>
      <w:r w:rsidRPr="00936AA8">
        <w:rPr>
          <w:rStyle w:val="StyleUnderline"/>
        </w:rPr>
        <w:t>into</w:t>
      </w:r>
      <w:r w:rsidRPr="00D7110D">
        <w:rPr>
          <w:sz w:val="16"/>
        </w:rPr>
        <w:t xml:space="preserve"> what is now called ‘</w:t>
      </w:r>
      <w:r w:rsidRPr="00936AA8">
        <w:rPr>
          <w:rStyle w:val="StyleUnderline"/>
        </w:rPr>
        <w:t>transhumanism’</w:t>
      </w:r>
      <w:r w:rsidRPr="00D7110D">
        <w:rPr>
          <w:sz w:val="16"/>
        </w:rPr>
        <w:t xml:space="preserve">, </w:t>
      </w:r>
      <w:r w:rsidRPr="00936AA8">
        <w:rPr>
          <w:rStyle w:val="StyleUnderline"/>
        </w:rPr>
        <w:t>the idea that technologies</w:t>
      </w:r>
      <w:r w:rsidRPr="00D7110D">
        <w:rPr>
          <w:sz w:val="16"/>
        </w:rPr>
        <w:t xml:space="preserve"> to enhance human capabilities </w:t>
      </w:r>
      <w:r w:rsidRPr="00936AA8">
        <w:rPr>
          <w:rStyle w:val="StyleUnderline"/>
        </w:rPr>
        <w:t>will lead to</w:t>
      </w:r>
      <w:r w:rsidRPr="00D7110D">
        <w:rPr>
          <w:sz w:val="16"/>
        </w:rPr>
        <w:t xml:space="preserve"> the emergence of </w:t>
      </w:r>
      <w:r w:rsidRPr="00936AA8">
        <w:rPr>
          <w:rStyle w:val="StyleUnderline"/>
        </w:rPr>
        <w:t>new ‘posthuman’ beings</w:t>
      </w:r>
      <w:r w:rsidRPr="00D7110D">
        <w:rPr>
          <w:sz w:val="16"/>
        </w:rPr>
        <w:t xml:space="preserve">. </w:t>
      </w:r>
      <w:r w:rsidRPr="00936AA8">
        <w:rPr>
          <w:rStyle w:val="StyleUnderline"/>
        </w:rPr>
        <w:t>On one scenario</w:t>
      </w:r>
      <w:r w:rsidRPr="00D7110D">
        <w:rPr>
          <w:sz w:val="16"/>
        </w:rPr>
        <w:t xml:space="preserve">, </w:t>
      </w:r>
      <w:r w:rsidRPr="00936AA8">
        <w:rPr>
          <w:rStyle w:val="StyleUnderline"/>
        </w:rPr>
        <w:t>humans themselves will become immortal</w:t>
      </w:r>
      <w:r w:rsidRPr="00D7110D">
        <w:rPr>
          <w:sz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2EBF6A4A" w14:textId="77777777" w:rsidR="00B60426" w:rsidRPr="00D7110D" w:rsidRDefault="00B60426" w:rsidP="00B60426">
      <w:pPr>
        <w:rPr>
          <w:sz w:val="16"/>
        </w:rPr>
      </w:pPr>
      <w:r w:rsidRPr="008643A1">
        <w:rPr>
          <w:rStyle w:val="StyleUnderline"/>
        </w:rPr>
        <w:t>Speculations such</w:t>
      </w:r>
      <w:r w:rsidRPr="00936AA8">
        <w:rPr>
          <w:rStyle w:val="StyleUnderline"/>
        </w:rPr>
        <w:t xml:space="preserve"> as this are</w:t>
      </w:r>
      <w:r w:rsidRPr="00D7110D">
        <w:rPr>
          <w:sz w:val="16"/>
        </w:rPr>
        <w:t xml:space="preserve"> at the same time fascinating and </w:t>
      </w:r>
      <w:r w:rsidRPr="00936AA8">
        <w:rPr>
          <w:rStyle w:val="Emphasis"/>
        </w:rPr>
        <w:t>disturbing</w:t>
      </w:r>
      <w:r w:rsidRPr="00D7110D">
        <w:rPr>
          <w:sz w:val="16"/>
        </w:rPr>
        <w:t xml:space="preserve">. But we believe that, like some earlier pronouncements from the AI community, </w:t>
      </w:r>
      <w:r w:rsidRPr="00936AA8">
        <w:rPr>
          <w:rStyle w:val="StyleUnderline"/>
        </w:rPr>
        <w:t xml:space="preserve">they </w:t>
      </w:r>
      <w:r w:rsidRPr="009D2139">
        <w:rPr>
          <w:rStyle w:val="StyleUnderline"/>
          <w:highlight w:val="cyan"/>
        </w:rPr>
        <w:t>must</w:t>
      </w:r>
      <w:r w:rsidRPr="008643A1">
        <w:rPr>
          <w:rStyle w:val="StyleUnderline"/>
        </w:rPr>
        <w:t xml:space="preserve"> be </w:t>
      </w:r>
      <w:r w:rsidRPr="009D2139">
        <w:rPr>
          <w:rStyle w:val="StyleUnderline"/>
          <w:highlight w:val="cyan"/>
        </w:rPr>
        <w:t>take</w:t>
      </w:r>
      <w:r w:rsidRPr="008643A1">
        <w:rPr>
          <w:rStyle w:val="StyleUnderline"/>
        </w:rPr>
        <w:t xml:space="preserve">n </w:t>
      </w:r>
      <w:r w:rsidRPr="009D2139">
        <w:rPr>
          <w:rStyle w:val="StyleUnderline"/>
          <w:highlight w:val="cyan"/>
        </w:rPr>
        <w:t xml:space="preserve">with a </w:t>
      </w:r>
      <w:r w:rsidRPr="009D2139">
        <w:rPr>
          <w:rStyle w:val="Emphasis"/>
          <w:highlight w:val="cyan"/>
        </w:rPr>
        <w:t>heavy pillar of salt</w:t>
      </w:r>
      <w:r w:rsidRPr="00D7110D">
        <w:rPr>
          <w:sz w:val="16"/>
        </w:rPr>
        <w:t xml:space="preserve">, </w:t>
      </w:r>
      <w:r w:rsidRPr="008643A1">
        <w:rPr>
          <w:rStyle w:val="StyleUnderline"/>
        </w:rPr>
        <w:t xml:space="preserve">for they </w:t>
      </w:r>
      <w:r w:rsidRPr="009D2139">
        <w:rPr>
          <w:rStyle w:val="StyleUnderline"/>
          <w:highlight w:val="cyan"/>
        </w:rPr>
        <w:t>reflect enthusiasm triggered by successes of AI research</w:t>
      </w:r>
      <w:r w:rsidRPr="008643A1">
        <w:rPr>
          <w:rStyle w:val="StyleUnderline"/>
        </w:rPr>
        <w:t xml:space="preserve"> that does not factor in the fact that these successes have been achieved only </w:t>
      </w:r>
      <w:r w:rsidRPr="009D2139">
        <w:rPr>
          <w:rStyle w:val="StyleUnderline"/>
          <w:highlight w:val="cyan"/>
        </w:rPr>
        <w:t>along</w:t>
      </w:r>
      <w:r w:rsidRPr="008643A1">
        <w:rPr>
          <w:rStyle w:val="StyleUnderline"/>
        </w:rPr>
        <w:t xml:space="preserve"> certain </w:t>
      </w:r>
      <w:r w:rsidRPr="009D2139">
        <w:rPr>
          <w:rStyle w:val="Emphasis"/>
          <w:highlight w:val="cyan"/>
        </w:rPr>
        <w:t>tightly defined</w:t>
      </w:r>
      <w:r w:rsidRPr="009D2139">
        <w:rPr>
          <w:rStyle w:val="StyleUnderline"/>
          <w:highlight w:val="cyan"/>
        </w:rPr>
        <w:t xml:space="preserve"> paths</w:t>
      </w:r>
      <w:r w:rsidRPr="00D7110D">
        <w:rPr>
          <w:sz w:val="16"/>
        </w:rPr>
        <w:t>.</w:t>
      </w:r>
    </w:p>
    <w:p w14:paraId="005D51FB" w14:textId="77777777" w:rsidR="00B60426" w:rsidRPr="00D7110D" w:rsidRDefault="00B60426" w:rsidP="00B60426">
      <w:pPr>
        <w:rPr>
          <w:sz w:val="16"/>
        </w:rPr>
      </w:pPr>
      <w:r w:rsidRPr="00D7110D">
        <w:rPr>
          <w:sz w:val="16"/>
        </w:rPr>
        <w:t xml:space="preserve">In 2016 it became known that the company DeepMind had used AI in their </w:t>
      </w:r>
      <w:r w:rsidRPr="00221A23">
        <w:rPr>
          <w:rStyle w:val="StyleUnderline"/>
        </w:rPr>
        <w:t>AlphaGo automaton</w:t>
      </w:r>
      <w:r w:rsidRPr="00D7110D">
        <w:rPr>
          <w:sz w:val="16"/>
        </w:rPr>
        <w:t xml:space="preserve"> to partially solve the game of Go.18 Given the complexity of the game, this </w:t>
      </w:r>
      <w:r w:rsidRPr="00221A23">
        <w:rPr>
          <w:rStyle w:val="StyleUnderline"/>
        </w:rPr>
        <w:t>must be recognised as a stunning achievement</w:t>
      </w:r>
      <w:r w:rsidRPr="00D7110D">
        <w:rPr>
          <w:sz w:val="16"/>
        </w:rPr>
        <w:t xml:space="preserve">. </w:t>
      </w:r>
      <w:r w:rsidRPr="00221A23">
        <w:rPr>
          <w:rStyle w:val="StyleUnderline"/>
        </w:rPr>
        <w:t xml:space="preserve">But it is an achievement whose underlying methodology can be applied only to a </w:t>
      </w:r>
      <w:r w:rsidRPr="00221A23">
        <w:rPr>
          <w:rStyle w:val="Emphasis"/>
        </w:rPr>
        <w:t>narrow set of problems</w:t>
      </w:r>
      <w:r w:rsidRPr="00D7110D">
        <w:rPr>
          <w:sz w:val="16"/>
        </w:rPr>
        <w:t xml:space="preserve">. </w:t>
      </w:r>
      <w:r w:rsidRPr="00221A23">
        <w:rPr>
          <w:rStyle w:val="StyleUnderline"/>
        </w:rPr>
        <w:t>What it shows is that</w:t>
      </w:r>
      <w:r w:rsidRPr="00D7110D">
        <w:rPr>
          <w:sz w:val="16"/>
        </w:rPr>
        <w:t xml:space="preserve">, </w:t>
      </w:r>
      <w:r w:rsidRPr="00221A23">
        <w:rPr>
          <w:rStyle w:val="StyleUnderline"/>
        </w:rPr>
        <w:t>in certain completely rule-determined confined settings with a low-dimensional phase space such as abstract games</w:t>
      </w:r>
      <w:r w:rsidRPr="00D7110D">
        <w:rPr>
          <w:sz w:val="16"/>
        </w:rPr>
        <w:t xml:space="preserve">, a variant of machine learning known as </w:t>
      </w:r>
      <w:r w:rsidRPr="00221A23">
        <w:rPr>
          <w:rStyle w:val="StyleUnderline"/>
        </w:rPr>
        <w:t>reinforcement learning</w:t>
      </w:r>
      <w:r w:rsidRPr="00D7110D">
        <w:rPr>
          <w:sz w:val="16"/>
        </w:rPr>
        <w:t xml:space="preserve"> (see 8.6.7.3) </w:t>
      </w:r>
      <w:r w:rsidRPr="00221A23">
        <w:rPr>
          <w:rStyle w:val="StyleUnderline"/>
        </w:rPr>
        <w:t>can be used to create algorithms that outperform humans</w:t>
      </w:r>
      <w:r w:rsidRPr="00D7110D">
        <w:rPr>
          <w:sz w:val="16"/>
        </w:rPr>
        <w:t xml:space="preserve">. Importantly, </w:t>
      </w:r>
      <w:r w:rsidRPr="00221A23">
        <w:rPr>
          <w:rStyle w:val="StyleUnderline"/>
        </w:rPr>
        <w:t xml:space="preserve">this is done in ways that </w:t>
      </w:r>
      <w:r w:rsidRPr="00221A23">
        <w:rPr>
          <w:rStyle w:val="Emphasis"/>
        </w:rPr>
        <w:t>do not rely on any knowledge on the part of the machine</w:t>
      </w:r>
      <w:r w:rsidRPr="00221A23">
        <w:rPr>
          <w:rStyle w:val="StyleUnderline"/>
        </w:rPr>
        <w:t xml:space="preserve"> of the rules of the games involved</w:t>
      </w:r>
      <w:r w:rsidRPr="00D7110D">
        <w:rPr>
          <w:sz w:val="16"/>
        </w:rPr>
        <w:t xml:space="preserve">. This does not, however, mean that DeepMind can ‘discover’ the rules governing just any kind of activity. </w:t>
      </w:r>
      <w:r w:rsidRPr="00221A23">
        <w:rPr>
          <w:rStyle w:val="StyleUnderline"/>
        </w:rPr>
        <w:t xml:space="preserve">DeepMind’s engineers provided the software with carefully packaged examples of activity satisfying </w:t>
      </w:r>
      <w:r w:rsidRPr="00221A23">
        <w:rPr>
          <w:rStyle w:val="Emphasis"/>
        </w:rPr>
        <w:t>just this set of rules</w:t>
      </w:r>
      <w:r w:rsidRPr="00221A23">
        <w:rPr>
          <w:rStyle w:val="StyleUnderline"/>
        </w:rPr>
        <w:t xml:space="preserve"> and allowed it to implicitly generate new playing strategies</w:t>
      </w:r>
      <w:r w:rsidRPr="00D7110D">
        <w:rPr>
          <w:sz w:val="16"/>
        </w:rPr>
        <w:t xml:space="preserve"> not present in the supplied examples by using purely computational adversarial settings (two algorithms playing against each other).19 The </w:t>
      </w:r>
      <w:r w:rsidRPr="00221A23">
        <w:rPr>
          <w:rStyle w:val="StyleUnderline"/>
        </w:rPr>
        <w:t xml:space="preserve">software is </w:t>
      </w:r>
      <w:r w:rsidRPr="00221A23">
        <w:rPr>
          <w:rStyle w:val="Emphasis"/>
        </w:rPr>
        <w:t>not in a position</w:t>
      </w:r>
      <w:r w:rsidRPr="00221A23">
        <w:rPr>
          <w:rStyle w:val="StyleUnderline"/>
        </w:rPr>
        <w:t xml:space="preserve"> to go out and identify packages of this sort on its own behalf</w:t>
      </w:r>
      <w:r w:rsidRPr="00D7110D">
        <w:rPr>
          <w:sz w:val="16"/>
        </w:rPr>
        <w:t>. It is cognizant neither of the rules nor of the new strategies which we, its human observers, conceive it to be applying.</w:t>
      </w:r>
    </w:p>
    <w:p w14:paraId="171ECD66" w14:textId="77777777" w:rsidR="00B60426" w:rsidRPr="00D7110D" w:rsidRDefault="00B60426" w:rsidP="00B60426">
      <w:pPr>
        <w:rPr>
          <w:sz w:val="16"/>
        </w:rPr>
      </w:pPr>
      <w:r w:rsidRPr="00D7110D">
        <w:rPr>
          <w:sz w:val="16"/>
        </w:rPr>
        <w:t xml:space="preserve">Yet the </w:t>
      </w:r>
      <w:r w:rsidRPr="00221A23">
        <w:rPr>
          <w:rStyle w:val="StyleUnderline"/>
        </w:rPr>
        <w:t>successes</w:t>
      </w:r>
      <w:r w:rsidRPr="00D7110D">
        <w:rPr>
          <w:sz w:val="16"/>
        </w:rPr>
        <w:t xml:space="preserve"> of DeepMind and of other AI engineering virtuosi have </w:t>
      </w:r>
      <w:r w:rsidRPr="00221A23">
        <w:rPr>
          <w:rStyle w:val="StyleUnderline"/>
        </w:rPr>
        <w:t>led once again to over-generalised claims on behalf of the machine learning approach</w:t>
      </w:r>
      <w:r w:rsidRPr="00D7110D">
        <w:rPr>
          <w:sz w:val="16"/>
        </w:rPr>
        <w:t xml:space="preserve">, </w:t>
      </w:r>
      <w:r w:rsidRPr="00221A23">
        <w:rPr>
          <w:rStyle w:val="StyleUnderline"/>
        </w:rPr>
        <w:t>which gave new energy to the idea of an AI that would be general</w:t>
      </w:r>
      <w:r w:rsidRPr="00D7110D">
        <w:rPr>
          <w:sz w:val="16"/>
        </w:rPr>
        <w:t xml:space="preserve"> in the same sort of way that human intelligence is general, to the extent that it could go forth into the world unsupervised and achieve ever more startling results.</w:t>
      </w:r>
    </w:p>
    <w:p w14:paraId="13BA72EA" w14:textId="77777777" w:rsidR="00B60426" w:rsidRPr="00D7110D" w:rsidRDefault="00B60426" w:rsidP="00B60426">
      <w:pPr>
        <w:rPr>
          <w:sz w:val="16"/>
          <w:szCs w:val="16"/>
        </w:rPr>
      </w:pPr>
      <w:r w:rsidRPr="00D7110D">
        <w:rPr>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72D726F8" w14:textId="77777777" w:rsidR="00B60426" w:rsidRPr="00D7110D" w:rsidRDefault="00B60426" w:rsidP="00B60426">
      <w:pPr>
        <w:rPr>
          <w:sz w:val="16"/>
          <w:szCs w:val="16"/>
        </w:rPr>
      </w:pPr>
      <w:r w:rsidRPr="00D7110D">
        <w:rPr>
          <w:sz w:val="16"/>
          <w:szCs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42FEF1AF" w14:textId="77777777" w:rsidR="00B60426" w:rsidRPr="00D7110D" w:rsidRDefault="00B60426" w:rsidP="00B60426">
      <w:pPr>
        <w:rPr>
          <w:sz w:val="16"/>
        </w:rPr>
      </w:pPr>
      <w:r w:rsidRPr="00221A23">
        <w:rPr>
          <w:rStyle w:val="StyleUnderline"/>
        </w:rPr>
        <w:t>Assumptions</w:t>
      </w:r>
      <w:r w:rsidRPr="00D7110D">
        <w:rPr>
          <w:sz w:val="16"/>
        </w:rPr>
        <w:t xml:space="preserve"> of this sort </w:t>
      </w:r>
      <w:r w:rsidRPr="00221A23">
        <w:rPr>
          <w:rStyle w:val="StyleUnderline"/>
        </w:rPr>
        <w:t>are made</w:t>
      </w:r>
      <w:r w:rsidRPr="00D7110D">
        <w:rPr>
          <w:sz w:val="16"/>
        </w:rPr>
        <w:t xml:space="preserve">, we believe, </w:t>
      </w:r>
      <w:r w:rsidRPr="00221A23">
        <w:rPr>
          <w:rStyle w:val="StyleUnderline"/>
        </w:rPr>
        <w:t xml:space="preserve">because </w:t>
      </w:r>
      <w:r w:rsidRPr="009D2139">
        <w:rPr>
          <w:rStyle w:val="StyleUnderline"/>
          <w:highlight w:val="cyan"/>
        </w:rPr>
        <w:t>AI enthusiasts</w:t>
      </w:r>
      <w:r w:rsidRPr="00221A23">
        <w:rPr>
          <w:rStyle w:val="StyleUnderline"/>
        </w:rPr>
        <w:t xml:space="preserve"> often </w:t>
      </w:r>
      <w:r w:rsidRPr="009D2139">
        <w:rPr>
          <w:rStyle w:val="Emphasis"/>
          <w:highlight w:val="cyan"/>
        </w:rPr>
        <w:t>do not have</w:t>
      </w:r>
      <w:r w:rsidRPr="00221A23">
        <w:rPr>
          <w:rStyle w:val="Emphasis"/>
        </w:rPr>
        <w:t xml:space="preserve"> the </w:t>
      </w:r>
      <w:r w:rsidRPr="009D2139">
        <w:rPr>
          <w:rStyle w:val="Emphasis"/>
          <w:highlight w:val="cyan"/>
        </w:rPr>
        <w:t>interdisciplinary</w:t>
      </w:r>
      <w:r w:rsidRPr="00221A23">
        <w:rPr>
          <w:rStyle w:val="Emphasis"/>
        </w:rPr>
        <w:t xml:space="preserve"> scientific </w:t>
      </w:r>
      <w:r w:rsidRPr="009D2139">
        <w:rPr>
          <w:rStyle w:val="Emphasis"/>
          <w:highlight w:val="cyan"/>
        </w:rPr>
        <w:t>knowledge</w:t>
      </w:r>
      <w:r w:rsidRPr="00221A23">
        <w:rPr>
          <w:rStyle w:val="StyleUnderline"/>
        </w:rPr>
        <w:t xml:space="preserve"> that is </w:t>
      </w:r>
      <w:r w:rsidRPr="009D2139">
        <w:rPr>
          <w:rStyle w:val="StyleUnderline"/>
          <w:highlight w:val="cyan"/>
        </w:rPr>
        <w:t>needed to recognise</w:t>
      </w:r>
      <w:r w:rsidRPr="00221A23">
        <w:rPr>
          <w:rStyle w:val="StyleUnderline"/>
        </w:rPr>
        <w:t xml:space="preserve"> the </w:t>
      </w:r>
      <w:r w:rsidRPr="009D2139">
        <w:rPr>
          <w:rStyle w:val="StyleUnderline"/>
          <w:highlight w:val="cyan"/>
        </w:rPr>
        <w:t>obstacles</w:t>
      </w:r>
      <w:r w:rsidRPr="00221A23">
        <w:rPr>
          <w:rStyle w:val="StyleUnderline"/>
        </w:rPr>
        <w:t xml:space="preserve"> that will stand in the way of envisaged new AI applications</w:t>
      </w:r>
      <w:r w:rsidRPr="00D7110D">
        <w:rPr>
          <w:sz w:val="16"/>
        </w:rPr>
        <w:t>. It is part of our aim here to show that crucial lessons concerning both the limits and the potential of AI can be learned through application of the right sort of interdisciplinary knowledge.</w:t>
      </w:r>
    </w:p>
    <w:p w14:paraId="498AA0B6" w14:textId="77777777" w:rsidR="00B60426" w:rsidRPr="00D7110D" w:rsidRDefault="00B60426" w:rsidP="00B60426">
      <w:pPr>
        <w:rPr>
          <w:sz w:val="16"/>
          <w:szCs w:val="16"/>
        </w:rPr>
      </w:pPr>
      <w:r w:rsidRPr="00D7110D">
        <w:rPr>
          <w:sz w:val="16"/>
          <w:szCs w:val="16"/>
        </w:rPr>
        <w:t>1.5 Why machines will not inherit the earth</w:t>
      </w:r>
    </w:p>
    <w:p w14:paraId="664453A9" w14:textId="77777777" w:rsidR="00B60426" w:rsidRPr="00D7110D" w:rsidRDefault="00B60426" w:rsidP="00B60426">
      <w:pPr>
        <w:rPr>
          <w:sz w:val="16"/>
          <w:szCs w:val="16"/>
        </w:rPr>
      </w:pPr>
      <w:r w:rsidRPr="00D7110D">
        <w:rPr>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664A69A9" w14:textId="77777777" w:rsidR="00B60426" w:rsidRPr="00D7110D" w:rsidRDefault="00B60426" w:rsidP="00B60426">
      <w:pPr>
        <w:rPr>
          <w:sz w:val="16"/>
        </w:rPr>
      </w:pPr>
      <w:r w:rsidRPr="00D7110D">
        <w:rPr>
          <w:sz w:val="16"/>
        </w:rPr>
        <w:t xml:space="preserve">The </w:t>
      </w:r>
      <w:r w:rsidRPr="009D2139">
        <w:rPr>
          <w:rStyle w:val="StyleUnderline"/>
          <w:highlight w:val="cyan"/>
        </w:rPr>
        <w:t xml:space="preserve">human tendency to </w:t>
      </w:r>
      <w:r w:rsidRPr="009D2139">
        <w:rPr>
          <w:rStyle w:val="Emphasis"/>
          <w:highlight w:val="cyan"/>
        </w:rPr>
        <w:t>anthropomorphise</w:t>
      </w:r>
      <w:r w:rsidRPr="009D2139">
        <w:rPr>
          <w:rStyle w:val="StyleUnderline"/>
          <w:highlight w:val="cyan"/>
        </w:rPr>
        <w:t xml:space="preserve"> is</w:t>
      </w:r>
      <w:r w:rsidRPr="00221A23">
        <w:rPr>
          <w:rStyle w:val="StyleUnderline"/>
        </w:rPr>
        <w:t xml:space="preserve"> very </w:t>
      </w:r>
      <w:r w:rsidRPr="009D2139">
        <w:rPr>
          <w:rStyle w:val="StyleUnderline"/>
          <w:highlight w:val="cyan"/>
        </w:rPr>
        <w:t>powerful</w:t>
      </w:r>
      <w:r w:rsidRPr="00D7110D">
        <w:rPr>
          <w:sz w:val="16"/>
        </w:rPr>
        <w:t xml:space="preserve"> (Ekbia 2008). </w:t>
      </w:r>
      <w:r w:rsidRPr="00221A23">
        <w:rPr>
          <w:rStyle w:val="StyleUnderline"/>
        </w:rPr>
        <w:t>When our computer pauses</w:t>
      </w:r>
      <w:r w:rsidRPr="00D7110D">
        <w:rPr>
          <w:sz w:val="16"/>
        </w:rPr>
        <w:t xml:space="preserve"> while executing some especially complicated operation, </w:t>
      </w:r>
      <w:r w:rsidRPr="00221A23">
        <w:rPr>
          <w:rStyle w:val="StyleUnderline"/>
        </w:rPr>
        <w:t xml:space="preserve">we are tempted to say, ‘it’s thinking’. But </w:t>
      </w:r>
      <w:r w:rsidRPr="00221A23">
        <w:rPr>
          <w:rStyle w:val="Emphasis"/>
        </w:rPr>
        <w:t>it is not</w:t>
      </w:r>
      <w:r w:rsidRPr="00221A23">
        <w:rPr>
          <w:rStyle w:val="StyleUnderline"/>
        </w:rPr>
        <w:t xml:space="preserve"> so</w:t>
      </w:r>
      <w:r w:rsidRPr="00D7110D">
        <w:rPr>
          <w:sz w:val="16"/>
        </w:rPr>
        <w:t xml:space="preserve">. The </w:t>
      </w:r>
      <w:r w:rsidRPr="009D2139">
        <w:rPr>
          <w:rStyle w:val="StyleUnderline"/>
          <w:highlight w:val="cyan"/>
        </w:rPr>
        <w:t>processes</w:t>
      </w:r>
      <w:r w:rsidRPr="00D7110D">
        <w:rPr>
          <w:sz w:val="16"/>
        </w:rPr>
        <w:t xml:space="preserve"> inside the computer </w:t>
      </w:r>
      <w:r w:rsidRPr="009D2139">
        <w:rPr>
          <w:rStyle w:val="StyleUnderline"/>
          <w:highlight w:val="cyan"/>
        </w:rPr>
        <w:t xml:space="preserve">are physical </w:t>
      </w:r>
      <w:r w:rsidRPr="009D2139">
        <w:rPr>
          <w:rStyle w:val="Emphasis"/>
          <w:highlight w:val="cyan"/>
        </w:rPr>
        <w:t>through and through</w:t>
      </w:r>
      <w:r w:rsidRPr="00D7110D">
        <w:rPr>
          <w:sz w:val="16"/>
        </w:rPr>
        <w:t xml:space="preserve"> and, as we shall see in section 7.2, </w:t>
      </w:r>
      <w:r w:rsidRPr="00221A23">
        <w:rPr>
          <w:rStyle w:val="StyleUnderline"/>
        </w:rPr>
        <w:t>limited to certain narrowly defined operations defined in the 1930s by Turing and Church</w:t>
      </w:r>
      <w:r w:rsidRPr="00D7110D">
        <w:rPr>
          <w:sz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4FC46E7B" w14:textId="77777777" w:rsidR="00B60426" w:rsidRPr="00D7110D" w:rsidRDefault="00B60426" w:rsidP="00B60426">
      <w:pPr>
        <w:rPr>
          <w:sz w:val="16"/>
        </w:rPr>
      </w:pPr>
      <w:r w:rsidRPr="00D7110D">
        <w:rPr>
          <w:sz w:val="16"/>
        </w:rPr>
        <w:t xml:space="preserve">As Searle (1992) argued, </w:t>
      </w:r>
      <w:r w:rsidRPr="00221A23">
        <w:rPr>
          <w:rStyle w:val="StyleUnderline"/>
        </w:rPr>
        <w:t>computation has a physical</w:t>
      </w:r>
      <w:r w:rsidRPr="00D7110D">
        <w:rPr>
          <w:sz w:val="16"/>
        </w:rPr>
        <w:t xml:space="preserve">, </w:t>
      </w:r>
      <w:r w:rsidRPr="00221A23">
        <w:rPr>
          <w:rStyle w:val="StyleUnderline"/>
        </w:rPr>
        <w:t>but no mental</w:t>
      </w:r>
      <w:r w:rsidRPr="00D7110D">
        <w:rPr>
          <w:sz w:val="16"/>
        </w:rPr>
        <w:t xml:space="preserve">, </w:t>
      </w:r>
      <w:r w:rsidRPr="00221A23">
        <w:rPr>
          <w:rStyle w:val="StyleUnderline"/>
        </w:rPr>
        <w:t>reality</w:t>
      </w:r>
      <w:r w:rsidRPr="00D7110D">
        <w:rPr>
          <w:sz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3DCF48B7" w14:textId="77777777" w:rsidR="00B60426" w:rsidRPr="00D7110D" w:rsidRDefault="00B60426" w:rsidP="00B60426">
      <w:pPr>
        <w:rPr>
          <w:sz w:val="16"/>
        </w:rPr>
      </w:pPr>
      <w:r w:rsidRPr="009D2139">
        <w:rPr>
          <w:rStyle w:val="StyleUnderline"/>
          <w:highlight w:val="cyan"/>
        </w:rPr>
        <w:t>Computers</w:t>
      </w:r>
      <w:r w:rsidRPr="00D7110D">
        <w:rPr>
          <w:sz w:val="16"/>
        </w:rPr>
        <w:t xml:space="preserve"> also </w:t>
      </w:r>
      <w:r w:rsidRPr="009D2139">
        <w:rPr>
          <w:rStyle w:val="Emphasis"/>
          <w:highlight w:val="cyan"/>
        </w:rPr>
        <w:t>will not</w:t>
      </w:r>
      <w:r w:rsidRPr="009D2139">
        <w:rPr>
          <w:rStyle w:val="StyleUnderline"/>
          <w:highlight w:val="cyan"/>
        </w:rPr>
        <w:t xml:space="preserve"> </w:t>
      </w:r>
      <w:r w:rsidRPr="00D7110D">
        <w:rPr>
          <w:rStyle w:val="StyleUnderline"/>
        </w:rPr>
        <w:t>be</w:t>
      </w:r>
      <w:r w:rsidRPr="00221A23">
        <w:rPr>
          <w:rStyle w:val="StyleUnderline"/>
        </w:rPr>
        <w:t xml:space="preserve"> able to </w:t>
      </w:r>
      <w:r w:rsidRPr="009D2139">
        <w:rPr>
          <w:rStyle w:val="Emphasis"/>
          <w:highlight w:val="cyan"/>
        </w:rPr>
        <w:t>gain consciousness</w:t>
      </w:r>
      <w:r w:rsidRPr="00221A23">
        <w:rPr>
          <w:rStyle w:val="StyleUnderline"/>
        </w:rPr>
        <w:t xml:space="preserve"> in the future</w:t>
      </w:r>
      <w:r w:rsidRPr="00D7110D">
        <w:rPr>
          <w:sz w:val="16"/>
        </w:rPr>
        <w:t xml:space="preserve">, </w:t>
      </w:r>
      <w:r w:rsidRPr="00221A23">
        <w:rPr>
          <w:rStyle w:val="StyleUnderline"/>
        </w:rPr>
        <w:t>since as we will show</w:t>
      </w:r>
      <w:r w:rsidRPr="00D7110D">
        <w:rPr>
          <w:sz w:val="16"/>
        </w:rPr>
        <w:t xml:space="preserve">, </w:t>
      </w:r>
      <w:r w:rsidRPr="00221A23">
        <w:rPr>
          <w:rStyle w:val="StyleUnderline"/>
        </w:rPr>
        <w:t>whatever remarkable feats they might be engineered to perform</w:t>
      </w:r>
      <w:r w:rsidRPr="00D7110D">
        <w:rPr>
          <w:sz w:val="16"/>
        </w:rPr>
        <w:t xml:space="preserve">, </w:t>
      </w:r>
      <w:r w:rsidRPr="00221A23">
        <w:rPr>
          <w:rStyle w:val="StyleUnderline"/>
        </w:rPr>
        <w:t>the aspect of those feats</w:t>
      </w:r>
      <w:r w:rsidRPr="00D7110D">
        <w:rPr>
          <w:sz w:val="16"/>
        </w:rPr>
        <w:t xml:space="preserve"> we are referring to when we ascribe consciousness or mentality to the computer </w:t>
      </w:r>
      <w:r w:rsidRPr="00221A23">
        <w:rPr>
          <w:rStyle w:val="StyleUnderline"/>
        </w:rPr>
        <w:t xml:space="preserve">will remain </w:t>
      </w:r>
      <w:r w:rsidRPr="009D2139">
        <w:rPr>
          <w:rStyle w:val="StyleUnderline"/>
          <w:highlight w:val="cyan"/>
        </w:rPr>
        <w:t xml:space="preserve">forever a product of </w:t>
      </w:r>
      <w:r w:rsidRPr="009D2139">
        <w:rPr>
          <w:rStyle w:val="Emphasis"/>
          <w:highlight w:val="cyan"/>
        </w:rPr>
        <w:t>observer dependence</w:t>
      </w:r>
      <w:r w:rsidRPr="00D7110D">
        <w:rPr>
          <w:sz w:val="16"/>
        </w:rPr>
        <w:t>.</w:t>
      </w:r>
    </w:p>
    <w:p w14:paraId="54255AC3" w14:textId="77777777" w:rsidR="00B60426" w:rsidRPr="00602A29" w:rsidRDefault="00B60426" w:rsidP="00B60426">
      <w:pPr>
        <w:rPr>
          <w:sz w:val="16"/>
        </w:rPr>
      </w:pPr>
      <w:r w:rsidRPr="00D7110D">
        <w:rPr>
          <w:sz w:val="16"/>
        </w:rPr>
        <w:t xml:space="preserve">As we discuss in more detail in chapter 9, </w:t>
      </w:r>
      <w:r w:rsidRPr="00D7110D">
        <w:rPr>
          <w:rStyle w:val="Emphasis"/>
        </w:rPr>
        <w:t>any process</w:t>
      </w:r>
      <w:r w:rsidRPr="00D7110D">
        <w:rPr>
          <w:sz w:val="16"/>
        </w:rPr>
        <w:t xml:space="preserve"> </w:t>
      </w:r>
      <w:r w:rsidRPr="00D7110D">
        <w:rPr>
          <w:rStyle w:val="StyleUnderline"/>
        </w:rPr>
        <w:t>that machines can execute</w:t>
      </w:r>
      <w:r w:rsidRPr="00D7110D">
        <w:rPr>
          <w:sz w:val="16"/>
        </w:rPr>
        <w:t xml:space="preserve"> in order </w:t>
      </w:r>
      <w:r w:rsidRPr="00D7110D">
        <w:rPr>
          <w:rStyle w:val="StyleUnderline"/>
        </w:rPr>
        <w:t>to emulate consciousness</w:t>
      </w:r>
      <w:r w:rsidRPr="00D7110D">
        <w:rPr>
          <w:sz w:val="16"/>
        </w:rPr>
        <w:t xml:space="preserve"> would have to be such that the feature of consciousness that is imputed to it </w:t>
      </w:r>
      <w:r w:rsidRPr="00D7110D">
        <w:rPr>
          <w:rStyle w:val="StyleUnderline"/>
        </w:rPr>
        <w:t>would be observer dependent</w:t>
      </w:r>
      <w:r w:rsidRPr="00D7110D">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D7110D">
        <w:rPr>
          <w:rStyle w:val="StyleUnderline"/>
        </w:rPr>
        <w:t>we will never be able to create an AI with the faculty of consciousness</w:t>
      </w:r>
      <w:r w:rsidRPr="00D7110D">
        <w:rPr>
          <w:sz w:val="16"/>
        </w:rPr>
        <w:t xml:space="preserve"> in the sense in which we understand this term when referring to humans or anim</w:t>
      </w:r>
      <w:r>
        <w:rPr>
          <w:sz w:val="16"/>
        </w:rPr>
        <w:t>als.</w:t>
      </w:r>
    </w:p>
    <w:p w14:paraId="64718A08" w14:textId="77777777" w:rsidR="00B60426" w:rsidRDefault="00B60426" w:rsidP="00B60426">
      <w:pPr>
        <w:pStyle w:val="Heading1"/>
      </w:pPr>
      <w:r>
        <w:t>1NR vs Cornell MD</w:t>
      </w:r>
    </w:p>
    <w:p w14:paraId="72C9466B" w14:textId="77777777" w:rsidR="00B60426" w:rsidRDefault="00B60426" w:rsidP="00B60426">
      <w:pPr>
        <w:pStyle w:val="Heading2"/>
      </w:pPr>
      <w:r>
        <w:t>Antitrust</w:t>
      </w:r>
    </w:p>
    <w:p w14:paraId="2E9F7E31" w14:textId="77777777" w:rsidR="00B60426" w:rsidRDefault="00B60426" w:rsidP="00B60426">
      <w:pPr>
        <w:pStyle w:val="Analytic"/>
      </w:pPr>
    </w:p>
    <w:p w14:paraId="37B8F970" w14:textId="77777777" w:rsidR="00B60426" w:rsidRDefault="00B60426" w:rsidP="00B60426">
      <w:pPr>
        <w:pStyle w:val="Heading3"/>
      </w:pPr>
      <w:r>
        <w:t>Overview---2NC</w:t>
      </w:r>
    </w:p>
    <w:p w14:paraId="4E461D25" w14:textId="77777777" w:rsidR="00B60426" w:rsidRDefault="00B60426" w:rsidP="00B60426">
      <w:pPr>
        <w:pStyle w:val="Analytic"/>
      </w:pPr>
    </w:p>
    <w:p w14:paraId="72D8FE03" w14:textId="77777777" w:rsidR="00B60426" w:rsidRDefault="00B60426" w:rsidP="00B60426">
      <w:pPr>
        <w:pStyle w:val="Heading3"/>
      </w:pPr>
      <w:r>
        <w:t>---Turns Case---Employment</w:t>
      </w:r>
    </w:p>
    <w:p w14:paraId="0995B6AC" w14:textId="77777777" w:rsidR="00B60426" w:rsidRPr="00726B52" w:rsidRDefault="00B60426" w:rsidP="00B60426">
      <w:pPr>
        <w:pStyle w:val="Heading4"/>
      </w:pPr>
      <w:r>
        <w:t xml:space="preserve">Mergers cause layoffs, that turns the aff’s employment impacts  </w:t>
      </w:r>
    </w:p>
    <w:p w14:paraId="4F8DA872" w14:textId="77777777" w:rsidR="00B60426" w:rsidRPr="00726B52" w:rsidRDefault="00B60426" w:rsidP="00B60426">
      <w:r>
        <w:t xml:space="preserve">Sarah </w:t>
      </w:r>
      <w:r w:rsidRPr="00726B52">
        <w:rPr>
          <w:rStyle w:val="Style13ptBold"/>
        </w:rPr>
        <w:t>Miller 10/21/21</w:t>
      </w:r>
      <w:r>
        <w:t>. The executive director and founder of the American Economic Liberties Project. "Corporate mergers hurt workers — and drag down the job market". Washington Post. 10-21-2021. https://www.washingtonpost.com/outlook/2021/10/21/corporate-mergers-layoffs-antitust/</w:t>
      </w:r>
    </w:p>
    <w:p w14:paraId="0883ED97" w14:textId="77777777" w:rsidR="00B60426" w:rsidRPr="009518CF" w:rsidRDefault="00B60426" w:rsidP="00B60426">
      <w:pPr>
        <w:rPr>
          <w:u w:val="single"/>
        </w:rPr>
      </w:pPr>
      <w:r w:rsidRPr="00726B52">
        <w:rPr>
          <w:sz w:val="16"/>
        </w:rPr>
        <w:t xml:space="preserve">These mass </w:t>
      </w:r>
      <w:r w:rsidRPr="006536B1">
        <w:rPr>
          <w:rStyle w:val="StyleUnderline"/>
          <w:highlight w:val="cyan"/>
        </w:rPr>
        <w:t>layoffs</w:t>
      </w:r>
      <w:r w:rsidRPr="00726B52">
        <w:rPr>
          <w:sz w:val="16"/>
        </w:rPr>
        <w:t xml:space="preserve"> weren’t consequences of falling sales or government red tape. Instead, they </w:t>
      </w:r>
      <w:r w:rsidRPr="006536B1">
        <w:rPr>
          <w:rStyle w:val="StyleUnderline"/>
          <w:highlight w:val="cyan"/>
        </w:rPr>
        <w:t>were</w:t>
      </w:r>
      <w:r w:rsidRPr="009518CF">
        <w:rPr>
          <w:rStyle w:val="StyleUnderline"/>
        </w:rPr>
        <w:t xml:space="preserve"> all the direct </w:t>
      </w:r>
      <w:r w:rsidRPr="006536B1">
        <w:rPr>
          <w:rStyle w:val="StyleUnderline"/>
          <w:highlight w:val="cyan"/>
        </w:rPr>
        <w:t xml:space="preserve">result of </w:t>
      </w:r>
      <w:r w:rsidRPr="006536B1">
        <w:rPr>
          <w:rStyle w:val="Emphasis"/>
          <w:highlight w:val="cyan"/>
        </w:rPr>
        <w:t>mergers</w:t>
      </w:r>
      <w:r w:rsidRPr="00726B52">
        <w:rPr>
          <w:sz w:val="16"/>
        </w:rPr>
        <w:t xml:space="preserve">. And </w:t>
      </w:r>
      <w:r w:rsidRPr="009518CF">
        <w:rPr>
          <w:rStyle w:val="StyleUnderline"/>
        </w:rPr>
        <w:t xml:space="preserve">as our </w:t>
      </w:r>
      <w:r w:rsidRPr="006536B1">
        <w:rPr>
          <w:rStyle w:val="StyleUnderline"/>
          <w:highlight w:val="cyan"/>
        </w:rPr>
        <w:t>economy</w:t>
      </w:r>
      <w:r w:rsidRPr="009518CF">
        <w:rPr>
          <w:rStyle w:val="StyleUnderline"/>
        </w:rPr>
        <w:t xml:space="preserve"> </w:t>
      </w:r>
      <w:r w:rsidRPr="006536B1">
        <w:rPr>
          <w:rStyle w:val="StyleUnderline"/>
          <w:highlight w:val="cyan"/>
        </w:rPr>
        <w:t>has become</w:t>
      </w:r>
      <w:r w:rsidRPr="009518CF">
        <w:rPr>
          <w:rStyle w:val="StyleUnderline"/>
        </w:rPr>
        <w:t xml:space="preserve"> increasingly </w:t>
      </w:r>
      <w:r w:rsidRPr="006536B1">
        <w:rPr>
          <w:rStyle w:val="Emphasis"/>
          <w:highlight w:val="cyan"/>
        </w:rPr>
        <w:t>monopolized</w:t>
      </w:r>
      <w:r w:rsidRPr="00726B52">
        <w:rPr>
          <w:sz w:val="16"/>
        </w:rPr>
        <w:t xml:space="preserve"> in recent decades, </w:t>
      </w:r>
      <w:r w:rsidRPr="009518CF">
        <w:rPr>
          <w:rStyle w:val="StyleUnderline"/>
        </w:rPr>
        <w:t xml:space="preserve">they’re a tiny sampling of what’s been a </w:t>
      </w:r>
      <w:r w:rsidRPr="009518CF">
        <w:rPr>
          <w:rStyle w:val="Emphasis"/>
        </w:rPr>
        <w:t>common phenomenon in communities</w:t>
      </w:r>
      <w:r w:rsidRPr="009518CF">
        <w:rPr>
          <w:rStyle w:val="StyleUnderline"/>
        </w:rPr>
        <w:t xml:space="preserve"> around the country.</w:t>
      </w:r>
    </w:p>
    <w:p w14:paraId="483E7AF8" w14:textId="77777777" w:rsidR="00B60426" w:rsidRPr="00726B52" w:rsidRDefault="00B60426" w:rsidP="00B60426">
      <w:pPr>
        <w:rPr>
          <w:sz w:val="16"/>
        </w:rPr>
      </w:pPr>
      <w:r w:rsidRPr="00726B52">
        <w:rPr>
          <w:sz w:val="16"/>
        </w:rPr>
        <w:t xml:space="preserve">In recent years, policymakers and the public have increasingly recognized the harms caused by rampant corporate consolidation — from Facebook’s manipulation of our online </w:t>
      </w:r>
      <w:r w:rsidRPr="006536B1">
        <w:rPr>
          <w:sz w:val="16"/>
        </w:rPr>
        <w:t>information</w:t>
      </w:r>
      <w:r w:rsidRPr="00726B52">
        <w:rPr>
          <w:sz w:val="16"/>
        </w:rPr>
        <w:t xml:space="preserve"> commons to meatpackers’ flagrant abuse of ranchers to Big Pharma’s deadly collusion on the prices of lifesaving drugs. But </w:t>
      </w:r>
      <w:r w:rsidRPr="009518CF">
        <w:rPr>
          <w:rStyle w:val="StyleUnderline"/>
        </w:rPr>
        <w:t>one</w:t>
      </w:r>
      <w:r w:rsidRPr="00726B52">
        <w:rPr>
          <w:sz w:val="16"/>
        </w:rPr>
        <w:t xml:space="preserve"> systemic </w:t>
      </w:r>
      <w:r w:rsidRPr="009518CF">
        <w:rPr>
          <w:rStyle w:val="StyleUnderline"/>
        </w:rPr>
        <w:t xml:space="preserve">harm that has flown under the radar in the national debate is that news of a </w:t>
      </w:r>
      <w:r w:rsidRPr="006536B1">
        <w:rPr>
          <w:rStyle w:val="StyleUnderline"/>
          <w:highlight w:val="cyan"/>
        </w:rPr>
        <w:t>merger</w:t>
      </w:r>
      <w:r w:rsidRPr="009518CF">
        <w:rPr>
          <w:rStyle w:val="StyleUnderline"/>
        </w:rPr>
        <w:t xml:space="preserve"> often </w:t>
      </w:r>
      <w:r w:rsidRPr="006536B1">
        <w:rPr>
          <w:rStyle w:val="StyleUnderline"/>
          <w:highlight w:val="cyan"/>
        </w:rPr>
        <w:t>means</w:t>
      </w:r>
      <w:r w:rsidRPr="009518CF">
        <w:rPr>
          <w:rStyle w:val="StyleUnderline"/>
        </w:rPr>
        <w:t xml:space="preserve"> </w:t>
      </w:r>
      <w:r w:rsidRPr="006536B1">
        <w:rPr>
          <w:rStyle w:val="Emphasis"/>
          <w:highlight w:val="cyan"/>
        </w:rPr>
        <w:t>layoffs</w:t>
      </w:r>
      <w:r w:rsidRPr="009518CF">
        <w:rPr>
          <w:rStyle w:val="Emphasis"/>
        </w:rPr>
        <w:t xml:space="preserve"> are not far behind</w:t>
      </w:r>
      <w:r w:rsidRPr="00726B52">
        <w:rPr>
          <w:sz w:val="16"/>
        </w:rPr>
        <w:t>, leaving families, and even whole communities, in peril and devastation.</w:t>
      </w:r>
    </w:p>
    <w:p w14:paraId="20005004" w14:textId="77777777" w:rsidR="00B60426" w:rsidRPr="009518CF" w:rsidRDefault="00B60426" w:rsidP="00B60426">
      <w:pPr>
        <w:rPr>
          <w:rStyle w:val="StyleUnderline"/>
        </w:rPr>
      </w:pPr>
      <w:r w:rsidRPr="00726B52">
        <w:rPr>
          <w:sz w:val="16"/>
        </w:rPr>
        <w:t xml:space="preserve">In just the first three quarters of 2021, global merger and acquisition activity reached a staggering $4.3 trillion, shattering the previous record of $4.1 trillion set in 2007. John Waldron of Goldman Sachs, often described as the U.S. financial industry’s mergers and acquisitions guru, was remarkably candid in a speech last October about the merger boom he is helping to engineer. These </w:t>
      </w:r>
      <w:r w:rsidRPr="006536B1">
        <w:rPr>
          <w:rStyle w:val="StyleUnderline"/>
          <w:highlight w:val="cyan"/>
        </w:rPr>
        <w:t xml:space="preserve">merger-driven layoffs “will be </w:t>
      </w:r>
      <w:r w:rsidRPr="006536B1">
        <w:rPr>
          <w:rStyle w:val="Emphasis"/>
          <w:highlight w:val="cyan"/>
        </w:rPr>
        <w:t>complicated</w:t>
      </w:r>
      <w:r w:rsidRPr="009518CF">
        <w:rPr>
          <w:rStyle w:val="Emphasis"/>
        </w:rPr>
        <w:t xml:space="preserve"> societally</w:t>
      </w:r>
      <w:r w:rsidRPr="009518CF">
        <w:rPr>
          <w:rStyle w:val="StyleUnderline"/>
        </w:rPr>
        <w:t>,”</w:t>
      </w:r>
      <w:r w:rsidRPr="00726B52">
        <w:rPr>
          <w:sz w:val="16"/>
        </w:rPr>
        <w:t xml:space="preserve"> he said, </w:t>
      </w:r>
      <w:r w:rsidRPr="006536B1">
        <w:rPr>
          <w:rStyle w:val="StyleUnderline"/>
          <w:highlight w:val="cyan"/>
        </w:rPr>
        <w:t>because “politicians</w:t>
      </w:r>
      <w:r w:rsidRPr="009518CF">
        <w:rPr>
          <w:rStyle w:val="StyleUnderline"/>
        </w:rPr>
        <w:t xml:space="preserve"> </w:t>
      </w:r>
      <w:r w:rsidRPr="006536B1">
        <w:rPr>
          <w:rStyle w:val="StyleUnderline"/>
          <w:highlight w:val="cyan"/>
        </w:rPr>
        <w:t>are</w:t>
      </w:r>
      <w:r w:rsidRPr="009518CF">
        <w:rPr>
          <w:rStyle w:val="StyleUnderline"/>
        </w:rPr>
        <w:t xml:space="preserve"> going to be </w:t>
      </w:r>
      <w:r w:rsidRPr="006536B1">
        <w:rPr>
          <w:rStyle w:val="StyleUnderline"/>
          <w:highlight w:val="cyan"/>
        </w:rPr>
        <w:t>faced with the</w:t>
      </w:r>
      <w:r w:rsidRPr="009518CF">
        <w:rPr>
          <w:rStyle w:val="StyleUnderline"/>
        </w:rPr>
        <w:t xml:space="preserve"> uncomfortable </w:t>
      </w:r>
      <w:r w:rsidRPr="006536B1">
        <w:rPr>
          <w:rStyle w:val="StyleUnderline"/>
          <w:highlight w:val="cyan"/>
        </w:rPr>
        <w:t>reality that</w:t>
      </w:r>
      <w:r w:rsidRPr="009518CF">
        <w:rPr>
          <w:rStyle w:val="StyleUnderline"/>
        </w:rPr>
        <w:t xml:space="preserve"> </w:t>
      </w:r>
      <w:r w:rsidRPr="0053503E">
        <w:rPr>
          <w:rStyle w:val="StyleUnderline"/>
          <w:highlight w:val="cyan"/>
        </w:rPr>
        <w:t>you’re going to have</w:t>
      </w:r>
      <w:r w:rsidRPr="009518CF">
        <w:rPr>
          <w:rStyle w:val="StyleUnderline"/>
        </w:rPr>
        <w:t xml:space="preserve"> more </w:t>
      </w:r>
      <w:r w:rsidRPr="006536B1">
        <w:rPr>
          <w:rStyle w:val="StyleUnderline"/>
          <w:highlight w:val="cyan"/>
        </w:rPr>
        <w:t xml:space="preserve">big </w:t>
      </w:r>
      <w:r w:rsidRPr="0053503E">
        <w:rPr>
          <w:rStyle w:val="StyleUnderline"/>
          <w:highlight w:val="cyan"/>
        </w:rPr>
        <w:t>business doing better</w:t>
      </w:r>
      <w:r w:rsidRPr="009518CF">
        <w:rPr>
          <w:rStyle w:val="StyleUnderline"/>
        </w:rPr>
        <w:t xml:space="preserve"> </w:t>
      </w:r>
      <w:r w:rsidRPr="0053503E">
        <w:rPr>
          <w:rStyle w:val="StyleUnderline"/>
          <w:highlight w:val="cyan"/>
        </w:rPr>
        <w:t>and</w:t>
      </w:r>
      <w:r w:rsidRPr="009518CF">
        <w:rPr>
          <w:rStyle w:val="StyleUnderline"/>
        </w:rPr>
        <w:t xml:space="preserve"> that </w:t>
      </w:r>
      <w:r w:rsidRPr="0053503E">
        <w:rPr>
          <w:rStyle w:val="StyleUnderline"/>
          <w:highlight w:val="cyan"/>
        </w:rPr>
        <w:t>there’s going to be</w:t>
      </w:r>
      <w:r w:rsidRPr="009518CF">
        <w:rPr>
          <w:rStyle w:val="StyleUnderline"/>
        </w:rPr>
        <w:t xml:space="preserve"> </w:t>
      </w:r>
      <w:r w:rsidRPr="009518CF">
        <w:rPr>
          <w:rStyle w:val="Emphasis"/>
        </w:rPr>
        <w:t xml:space="preserve">more </w:t>
      </w:r>
      <w:r w:rsidRPr="0053503E">
        <w:rPr>
          <w:rStyle w:val="Emphasis"/>
          <w:highlight w:val="cyan"/>
        </w:rPr>
        <w:t>losses of jobs</w:t>
      </w:r>
      <w:r w:rsidRPr="009518CF">
        <w:rPr>
          <w:rStyle w:val="Emphasis"/>
        </w:rPr>
        <w:t xml:space="preserve"> along the way</w:t>
      </w:r>
      <w:r w:rsidRPr="009518CF">
        <w:rPr>
          <w:rStyle w:val="StyleUnderline"/>
        </w:rPr>
        <w:t>.”</w:t>
      </w:r>
    </w:p>
    <w:p w14:paraId="470A6DB6" w14:textId="77777777" w:rsidR="00B60426" w:rsidRPr="00726B52" w:rsidRDefault="00B60426" w:rsidP="00B60426">
      <w:pPr>
        <w:rPr>
          <w:sz w:val="10"/>
          <w:szCs w:val="10"/>
        </w:rPr>
      </w:pPr>
      <w:r w:rsidRPr="00726B52">
        <w:rPr>
          <w:sz w:val="10"/>
          <w:szCs w:val="10"/>
        </w:rPr>
        <w:t>Waldron’s frankness may be unusual, but the position he takes here is far from exceptional. In fact, for decades, the bipartisan consensus about antitrust and merger policy didn’t just tolerate, but actually embraced job losses. The idea was that merged corporations would pass savings from firing workers on to consumers in the form of lower prices. (Research has shown that consolidation is actually driving up prices — although anyone who pays for an airline ticket, cable bill, or hospital stay could tell you that.)</w:t>
      </w:r>
    </w:p>
    <w:p w14:paraId="761FCB29" w14:textId="77777777" w:rsidR="00B60426" w:rsidRPr="00726B52" w:rsidRDefault="00B60426" w:rsidP="00B60426">
      <w:pPr>
        <w:rPr>
          <w:sz w:val="10"/>
          <w:szCs w:val="10"/>
        </w:rPr>
      </w:pPr>
      <w:r w:rsidRPr="00726B52">
        <w:rPr>
          <w:sz w:val="10"/>
          <w:szCs w:val="10"/>
        </w:rPr>
        <w:t>After 500 unionized workers’ livelihoods disappeared in Eden, N.C., following Anheuser-Busch InBev’s takeover of SABMiller, conservative scholar Daniel Crane said, “The focus [of antitrust] is on consumers and on economic efficiency as opposed to preserving jobs.” Diana Moss of the liberal American Antitrust Institute offered a similar description, noting that antitrust enforcement “doesn’t look at job creation as a benefit of a merger. It tends to go the other way: Realizing cost savings means fewer jobs.”</w:t>
      </w:r>
    </w:p>
    <w:p w14:paraId="3CC1E140" w14:textId="77777777" w:rsidR="00B60426" w:rsidRPr="00726B52" w:rsidRDefault="00B60426" w:rsidP="00B60426">
      <w:pPr>
        <w:rPr>
          <w:sz w:val="10"/>
          <w:szCs w:val="10"/>
        </w:rPr>
      </w:pPr>
      <w:r w:rsidRPr="00726B52">
        <w:rPr>
          <w:sz w:val="10"/>
          <w:szCs w:val="10"/>
        </w:rPr>
        <w:t>That this sentiment has been the bipartisan consensus for decades is outrageous. Even more outrageous is the fact that executives who agree to sell their companies routinely get massive payouts — the polite term is compensation packages — for doing so. In the case of T-Mobile/Sprint, for example, T-Mobile’s CEO walked away with a cool $137 million, while thousands of employees got pink slips. And AT&amp;T’s acquisition of Time Warner netted Time Warner’s CEO a $400 million parachute, while a staggering 45,000 workers were cut from payrolls and consumers saw a steady stream of price hikes on streaming and satellite TV services after the merger cleared.</w:t>
      </w:r>
    </w:p>
    <w:p w14:paraId="74EB29BE" w14:textId="77777777" w:rsidR="00B60426" w:rsidRPr="00726B52" w:rsidRDefault="00B60426" w:rsidP="00B60426">
      <w:pPr>
        <w:rPr>
          <w:sz w:val="10"/>
          <w:szCs w:val="10"/>
        </w:rPr>
      </w:pPr>
      <w:r w:rsidRPr="00726B52">
        <w:rPr>
          <w:sz w:val="10"/>
          <w:szCs w:val="10"/>
        </w:rPr>
        <w:t>Fortunately, since Crane and Moss made their observations about antitrust and layoffs a few years ago, the previously elite world of antitrust has transformed. President Biden and senior economic officials have publicly rejected the pro-merger, pro-job-cuts approach that both Republican and Democratic enforcers have embraced since the Reagan era. Aggressive new populist leaders at independent agencies like the Federal Trade Commission are now pushing hard against a merger tidal wave.</w:t>
      </w:r>
    </w:p>
    <w:p w14:paraId="7CAD4186" w14:textId="77777777" w:rsidR="00B60426" w:rsidRPr="00726B52" w:rsidRDefault="00B60426" w:rsidP="00B60426">
      <w:pPr>
        <w:rPr>
          <w:sz w:val="16"/>
        </w:rPr>
      </w:pPr>
      <w:r w:rsidRPr="00726B52">
        <w:rPr>
          <w:sz w:val="16"/>
        </w:rPr>
        <w:t xml:space="preserve">New research affirms that </w:t>
      </w:r>
      <w:r w:rsidRPr="0053503E">
        <w:rPr>
          <w:rStyle w:val="Emphasis"/>
          <w:highlight w:val="cyan"/>
        </w:rPr>
        <w:t>stopping the merger wave</w:t>
      </w:r>
      <w:r w:rsidRPr="00DA7196">
        <w:rPr>
          <w:rStyle w:val="StyleUnderline"/>
        </w:rPr>
        <w:t xml:space="preserve"> </w:t>
      </w:r>
      <w:r w:rsidRPr="0053503E">
        <w:rPr>
          <w:rStyle w:val="StyleUnderline"/>
          <w:highlight w:val="cyan"/>
        </w:rPr>
        <w:t xml:space="preserve">is </w:t>
      </w:r>
      <w:r w:rsidRPr="0053503E">
        <w:rPr>
          <w:rStyle w:val="StyleUnderline"/>
        </w:rPr>
        <w:t xml:space="preserve">a </w:t>
      </w:r>
      <w:r w:rsidRPr="0053503E">
        <w:rPr>
          <w:rStyle w:val="StyleUnderline"/>
          <w:highlight w:val="cyan"/>
        </w:rPr>
        <w:t>key</w:t>
      </w:r>
      <w:r w:rsidRPr="00DA7196">
        <w:rPr>
          <w:rStyle w:val="StyleUnderline"/>
        </w:rPr>
        <w:t xml:space="preserve"> plank of any </w:t>
      </w:r>
      <w:r w:rsidRPr="00DA7196">
        <w:rPr>
          <w:rStyle w:val="Emphasis"/>
        </w:rPr>
        <w:t>working people’s agenda</w:t>
      </w:r>
      <w:r w:rsidRPr="00726B52">
        <w:rPr>
          <w:sz w:val="16"/>
        </w:rPr>
        <w:t xml:space="preserve">. For decades, it has been an article of faith among economists that layoffs don’t particularly matter because it’s easy to find a similar job. While common sense suggests this is nonsensical, the assumption still held most policymakers in thrall as they allowed merger after merger to go through. But </w:t>
      </w:r>
      <w:r w:rsidRPr="00DA7196">
        <w:rPr>
          <w:rStyle w:val="StyleUnderline"/>
        </w:rPr>
        <w:t xml:space="preserve">over the past five years, younger economists have found that most “labor markets are </w:t>
      </w:r>
      <w:r w:rsidRPr="00DA7196">
        <w:rPr>
          <w:rStyle w:val="Emphasis"/>
        </w:rPr>
        <w:t>highly concentrated</w:t>
      </w:r>
      <w:r w:rsidRPr="00DA7196">
        <w:rPr>
          <w:rStyle w:val="StyleUnderline"/>
        </w:rPr>
        <w:t>,”</w:t>
      </w:r>
      <w:r w:rsidRPr="00726B52">
        <w:rPr>
          <w:sz w:val="16"/>
        </w:rPr>
        <w:t xml:space="preserve"> meaning that in many regions, </w:t>
      </w:r>
      <w:r w:rsidRPr="00DA7196">
        <w:rPr>
          <w:rStyle w:val="Emphasis"/>
        </w:rPr>
        <w:t>there are not many employers competing over workers</w:t>
      </w:r>
      <w:r w:rsidRPr="00726B52">
        <w:rPr>
          <w:sz w:val="16"/>
        </w:rPr>
        <w:t xml:space="preserve">. They also found that the </w:t>
      </w:r>
      <w:r w:rsidRPr="00DA7196">
        <w:rPr>
          <w:rStyle w:val="StyleUnderline"/>
        </w:rPr>
        <w:t>fewer employers in any market, the lower wages tended to be</w:t>
      </w:r>
      <w:r w:rsidRPr="00726B52">
        <w:rPr>
          <w:sz w:val="16"/>
        </w:rPr>
        <w:t xml:space="preserve">. And we’re not talking small amounts of money. </w:t>
      </w:r>
      <w:r w:rsidRPr="00DA7196">
        <w:rPr>
          <w:rStyle w:val="StyleUnderline"/>
        </w:rPr>
        <w:t>It means</w:t>
      </w:r>
      <w:r w:rsidRPr="00726B52">
        <w:rPr>
          <w:sz w:val="16"/>
        </w:rPr>
        <w:t xml:space="preserve">, </w:t>
      </w:r>
      <w:r w:rsidRPr="00DA7196">
        <w:rPr>
          <w:rStyle w:val="StyleUnderline"/>
        </w:rPr>
        <w:t>as</w:t>
      </w:r>
      <w:r w:rsidRPr="00726B52">
        <w:rPr>
          <w:sz w:val="16"/>
        </w:rPr>
        <w:t xml:space="preserve"> law professor Eric </w:t>
      </w:r>
      <w:r w:rsidRPr="00DA7196">
        <w:rPr>
          <w:rStyle w:val="StyleUnderline"/>
        </w:rPr>
        <w:t>Posner notes</w:t>
      </w:r>
      <w:r w:rsidRPr="00726B52">
        <w:rPr>
          <w:sz w:val="16"/>
        </w:rPr>
        <w:t>, that many “</w:t>
      </w:r>
      <w:r w:rsidRPr="00DA7196">
        <w:rPr>
          <w:rStyle w:val="StyleUnderline"/>
        </w:rPr>
        <w:t xml:space="preserve">workers are paid at least </w:t>
      </w:r>
      <w:r w:rsidRPr="00DA7196">
        <w:rPr>
          <w:rStyle w:val="Emphasis"/>
        </w:rPr>
        <w:t>several thousand dollars per year below the competitive rate</w:t>
      </w:r>
      <w:r w:rsidRPr="00726B52">
        <w:rPr>
          <w:sz w:val="16"/>
        </w:rPr>
        <w:t>.”</w:t>
      </w:r>
    </w:p>
    <w:p w14:paraId="1DB7BA47" w14:textId="77777777" w:rsidR="00B60426" w:rsidRPr="00726B52" w:rsidRDefault="00B60426" w:rsidP="00B60426">
      <w:pPr>
        <w:rPr>
          <w:sz w:val="16"/>
        </w:rPr>
      </w:pPr>
      <w:r w:rsidRPr="00726B52">
        <w:rPr>
          <w:sz w:val="16"/>
        </w:rPr>
        <w:t xml:space="preserve">Despite this research — and the newfound political energy of the antitrust movement — </w:t>
      </w:r>
      <w:r w:rsidRPr="0053503E">
        <w:rPr>
          <w:rStyle w:val="Emphasis"/>
          <w:highlight w:val="cyan"/>
        </w:rPr>
        <w:t>merger-based layoffs</w:t>
      </w:r>
      <w:r w:rsidRPr="00DA7196">
        <w:rPr>
          <w:rStyle w:val="Emphasis"/>
        </w:rPr>
        <w:t xml:space="preserve"> </w:t>
      </w:r>
      <w:r w:rsidRPr="0053503E">
        <w:rPr>
          <w:rStyle w:val="Emphasis"/>
          <w:highlight w:val="cyan"/>
        </w:rPr>
        <w:t>are</w:t>
      </w:r>
      <w:r w:rsidRPr="00726B52">
        <w:rPr>
          <w:sz w:val="16"/>
        </w:rPr>
        <w:t xml:space="preserve"> still </w:t>
      </w:r>
      <w:r w:rsidRPr="0053503E">
        <w:rPr>
          <w:rStyle w:val="Emphasis"/>
          <w:highlight w:val="cyan"/>
        </w:rPr>
        <w:t>endemic</w:t>
      </w:r>
      <w:r w:rsidRPr="00726B52">
        <w:rPr>
          <w:sz w:val="16"/>
        </w:rPr>
        <w:t>, but there are efforts underway to push back. As Federal Trade Commission Chair Lina Khan has made clear, the days of rubber stamping mergers are over, but her capacity and authority are limited. A bill proposed this past spring by Sen. Elizabeth Warren (D-Mass.) and Rep. Alexandria Ocasio-Cortez (D-N.Y.) promised to pause merger activity and, if passed, would have saved thousands of jobs as covid wreaked havoc on the economy. Another bill, introduced by Sen. Amy Klobuchar (D-Minn.), would take a more moderate but still useful approach by banning giant corporations from sucking up smaller ones. Sen. Josh Hawley (R-Mo.) has introduced similar legislation. States such as New York and California are considering major changes to their own antitrust laws. Another idea that could slow the pace of mergers is new legislation that would simply ban the massive “golden parachutes” CEOs get for agreeing to sell out.</w:t>
      </w:r>
    </w:p>
    <w:p w14:paraId="2C71EE5E" w14:textId="77777777" w:rsidR="00B60426" w:rsidRPr="00726B52" w:rsidRDefault="00B60426" w:rsidP="00B60426">
      <w:pPr>
        <w:rPr>
          <w:u w:val="single"/>
        </w:rPr>
      </w:pPr>
      <w:r w:rsidRPr="00726B52">
        <w:rPr>
          <w:sz w:val="16"/>
        </w:rPr>
        <w:t xml:space="preserve">It’s clear that </w:t>
      </w:r>
      <w:r w:rsidRPr="00726B52">
        <w:rPr>
          <w:rStyle w:val="StyleUnderline"/>
        </w:rPr>
        <w:t xml:space="preserve">when we think about </w:t>
      </w:r>
      <w:r w:rsidRPr="00726B52">
        <w:rPr>
          <w:rStyle w:val="Emphasis"/>
        </w:rPr>
        <w:t>dispiriting job numbers</w:t>
      </w:r>
      <w:r w:rsidRPr="00726B52">
        <w:rPr>
          <w:sz w:val="16"/>
        </w:rPr>
        <w:t xml:space="preserve"> — and the awful realities of job loss on individual lives and families — </w:t>
      </w:r>
      <w:r w:rsidRPr="00726B52">
        <w:rPr>
          <w:rStyle w:val="StyleUnderline"/>
        </w:rPr>
        <w:t xml:space="preserve">we should recognize that </w:t>
      </w:r>
      <w:r w:rsidRPr="00726B52">
        <w:rPr>
          <w:rStyle w:val="Emphasis"/>
        </w:rPr>
        <w:t>corporate consolidation plays a role</w:t>
      </w:r>
      <w:r w:rsidRPr="00726B52">
        <w:rPr>
          <w:sz w:val="16"/>
        </w:rPr>
        <w:t xml:space="preserve">. As antitrust enthusiasm picks up speed, leaders in Congress and the Biden administration must reject the old bipartisan consensus that looked the other way where workers were concerned, recognizing instead that layoffs are very much a part of the problem. </w:t>
      </w:r>
      <w:r w:rsidRPr="00726B52">
        <w:rPr>
          <w:rStyle w:val="StyleUnderline"/>
        </w:rPr>
        <w:t xml:space="preserve">If they want to save American jobs, that means </w:t>
      </w:r>
      <w:r w:rsidRPr="00726B52">
        <w:rPr>
          <w:rStyle w:val="Emphasis"/>
        </w:rPr>
        <w:t>putting a stop to the merger frenzy</w:t>
      </w:r>
      <w:r w:rsidRPr="00726B52">
        <w:rPr>
          <w:rStyle w:val="StyleUnderline"/>
        </w:rPr>
        <w:t>. It might even save their own.</w:t>
      </w:r>
    </w:p>
    <w:p w14:paraId="29D244F2" w14:textId="77777777" w:rsidR="00B60426" w:rsidRDefault="00B60426" w:rsidP="00B60426">
      <w:pPr>
        <w:pStyle w:val="Analytic"/>
      </w:pPr>
    </w:p>
    <w:p w14:paraId="02ABC59E" w14:textId="77777777" w:rsidR="00B60426" w:rsidRDefault="00B60426" w:rsidP="00B60426">
      <w:pPr>
        <w:pStyle w:val="Heading3"/>
      </w:pPr>
      <w:r>
        <w:t>UQ</w:t>
      </w:r>
    </w:p>
    <w:p w14:paraId="12C8FFBD" w14:textId="77777777" w:rsidR="00B60426" w:rsidRDefault="00B60426" w:rsidP="00B60426">
      <w:pPr>
        <w:pStyle w:val="Analytic"/>
      </w:pPr>
    </w:p>
    <w:p w14:paraId="4407B820" w14:textId="77777777" w:rsidR="00B60426" w:rsidRDefault="00B60426" w:rsidP="00B60426">
      <w:pPr>
        <w:pStyle w:val="Heading3"/>
      </w:pPr>
      <w:r>
        <w:t xml:space="preserve">Link </w:t>
      </w:r>
    </w:p>
    <w:p w14:paraId="772F7285" w14:textId="77777777" w:rsidR="00B60426" w:rsidRDefault="00B60426" w:rsidP="00B60426">
      <w:pPr>
        <w:pStyle w:val="Analytic"/>
      </w:pPr>
    </w:p>
    <w:p w14:paraId="724962C8" w14:textId="77777777" w:rsidR="00B60426" w:rsidRDefault="00B60426" w:rsidP="00B60426">
      <w:pPr>
        <w:pStyle w:val="Heading3"/>
      </w:pPr>
      <w:r>
        <w:t>AT: AI Bad</w:t>
      </w:r>
    </w:p>
    <w:p w14:paraId="045F8646" w14:textId="77777777" w:rsidR="00B60426" w:rsidRDefault="00B60426" w:rsidP="00B60426">
      <w:pPr>
        <w:pStyle w:val="Analytic"/>
      </w:pPr>
    </w:p>
    <w:p w14:paraId="5FAEE965" w14:textId="77777777" w:rsidR="00B60426" w:rsidRDefault="00B60426" w:rsidP="00B60426">
      <w:pPr>
        <w:pStyle w:val="Heading3"/>
      </w:pPr>
      <w:r>
        <w:t>AT: China Defense</w:t>
      </w:r>
    </w:p>
    <w:p w14:paraId="543CA9D9" w14:textId="77777777" w:rsidR="00B60426" w:rsidRDefault="00B60426" w:rsidP="00B60426">
      <w:pPr>
        <w:pStyle w:val="Analytic"/>
      </w:pPr>
    </w:p>
    <w:p w14:paraId="364CC1B9" w14:textId="77777777" w:rsidR="00B60426" w:rsidRDefault="00B60426" w:rsidP="00B60426">
      <w:pPr>
        <w:pStyle w:val="Heading2"/>
      </w:pPr>
      <w:r>
        <w:t>Rates DA</w:t>
      </w:r>
    </w:p>
    <w:p w14:paraId="39B0B285" w14:textId="77777777" w:rsidR="00B60426" w:rsidRDefault="00B60426" w:rsidP="00B60426">
      <w:pPr>
        <w:pStyle w:val="Heading3"/>
      </w:pPr>
      <w:r>
        <w:t>UQ</w:t>
      </w:r>
    </w:p>
    <w:p w14:paraId="4ABD69C3" w14:textId="77777777" w:rsidR="00B60426" w:rsidRDefault="00B60426" w:rsidP="00B60426">
      <w:pPr>
        <w:pStyle w:val="Analytic"/>
      </w:pPr>
    </w:p>
    <w:p w14:paraId="5F8F48B0" w14:textId="77777777" w:rsidR="00B60426" w:rsidRDefault="00B60426" w:rsidP="00B60426">
      <w:pPr>
        <w:pStyle w:val="Heading3"/>
      </w:pPr>
      <w:r>
        <w:t>Link</w:t>
      </w:r>
    </w:p>
    <w:p w14:paraId="16E46287" w14:textId="77777777" w:rsidR="00B60426" w:rsidRDefault="00B60426" w:rsidP="00B60426">
      <w:pPr>
        <w:pStyle w:val="Analytic"/>
      </w:pPr>
    </w:p>
    <w:p w14:paraId="52A49FAC" w14:textId="77777777" w:rsidR="00B60426" w:rsidRDefault="00B60426" w:rsidP="00B60426">
      <w:pPr>
        <w:pStyle w:val="Heading4"/>
        <w:rPr>
          <w:rStyle w:val="StyleUnderline"/>
          <w:szCs w:val="26"/>
        </w:rPr>
      </w:pPr>
      <w:r>
        <w:rPr>
          <w:rStyle w:val="StyleUnderline"/>
          <w:szCs w:val="26"/>
        </w:rPr>
        <w:t xml:space="preserve">Sectoral bargaining is inflationary—disrupts price competition </w:t>
      </w:r>
      <w:r w:rsidRPr="006847AE">
        <w:rPr>
          <w:rStyle w:val="StyleUnderline"/>
          <w:szCs w:val="26"/>
        </w:rPr>
        <w:t xml:space="preserve"> </w:t>
      </w:r>
    </w:p>
    <w:p w14:paraId="108E6008" w14:textId="77777777" w:rsidR="00B60426" w:rsidRPr="006847AE" w:rsidRDefault="00B60426" w:rsidP="00B60426">
      <w:r w:rsidRPr="006847AE">
        <w:rPr>
          <w:rStyle w:val="Style13ptBold"/>
        </w:rPr>
        <w:t>Watson 24</w:t>
      </w:r>
      <w:r>
        <w:t xml:space="preserve"> (Michael - Research Director for Capital Research Center, “The Cases Against Sectoral Bargaining: The Economic Case,” 8/8/24, https://capitalresearch.org/article/the-cases-against-sectoral-bargaining-part-5/)</w:t>
      </w:r>
    </w:p>
    <w:p w14:paraId="4106BE84" w14:textId="77777777" w:rsidR="00B60426" w:rsidRPr="007D0758" w:rsidRDefault="00B60426" w:rsidP="00B60426">
      <w:pPr>
        <w:rPr>
          <w:rStyle w:val="StyleUnderline"/>
        </w:rPr>
      </w:pPr>
      <w:r w:rsidRPr="0090354C">
        <w:rPr>
          <w:rStyle w:val="StyleUnderline"/>
          <w:highlight w:val="cyan"/>
        </w:rPr>
        <w:t>Supporters of sectoral bargaining</w:t>
      </w:r>
      <w:r w:rsidRPr="007D0758">
        <w:rPr>
          <w:rStyle w:val="StyleUnderline"/>
        </w:rPr>
        <w:t xml:space="preserve"> focus on the potential of the policy to raise nominal wages before considering inflation</w:t>
      </w:r>
      <w:r w:rsidRPr="007D0758">
        <w:rPr>
          <w:sz w:val="16"/>
        </w:rPr>
        <w:t xml:space="preserve"> or changes in cost of living.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w:t>
      </w:r>
      <w:r w:rsidRPr="007D0758">
        <w:rPr>
          <w:rStyle w:val="StyleUnderline"/>
        </w:rPr>
        <w:t xml:space="preserve">this </w:t>
      </w:r>
      <w:r w:rsidRPr="0090354C">
        <w:rPr>
          <w:rStyle w:val="StyleUnderline"/>
          <w:highlight w:val="cyan"/>
        </w:rPr>
        <w:t>ignore</w:t>
      </w:r>
      <w:r w:rsidRPr="007D0758">
        <w:rPr>
          <w:rStyle w:val="StyleUnderline"/>
        </w:rPr>
        <w:t xml:space="preserve">s </w:t>
      </w:r>
      <w:r w:rsidRPr="0090354C">
        <w:rPr>
          <w:rStyle w:val="StyleUnderline"/>
          <w:highlight w:val="cyan"/>
        </w:rPr>
        <w:t>price competition that</w:t>
      </w:r>
      <w:r w:rsidRPr="007D0758">
        <w:rPr>
          <w:rStyle w:val="StyleUnderline"/>
        </w:rPr>
        <w:t xml:space="preserve"> helps consumers and </w:t>
      </w:r>
      <w:r w:rsidRPr="0090354C">
        <w:rPr>
          <w:rStyle w:val="StyleUnderline"/>
          <w:highlight w:val="cyan"/>
        </w:rPr>
        <w:t xml:space="preserve">controls the </w:t>
      </w:r>
      <w:r w:rsidRPr="0090354C">
        <w:rPr>
          <w:rStyle w:val="Emphasis"/>
          <w:highlight w:val="cyan"/>
        </w:rPr>
        <w:t>“wage-price spiral”</w:t>
      </w:r>
      <w:r w:rsidRPr="0090354C">
        <w:rPr>
          <w:rStyle w:val="StyleUnderline"/>
          <w:highlight w:val="cyan"/>
        </w:rPr>
        <w:t xml:space="preserve"> that exacerbated the inflation of the</w:t>
      </w:r>
      <w:r w:rsidRPr="007D0758">
        <w:rPr>
          <w:rStyle w:val="StyleUnderline"/>
        </w:rPr>
        <w:t xml:space="preserve"> 19</w:t>
      </w:r>
      <w:r w:rsidRPr="0090354C">
        <w:rPr>
          <w:rStyle w:val="StyleUnderline"/>
          <w:highlight w:val="cyan"/>
        </w:rPr>
        <w:t>70s</w:t>
      </w:r>
      <w:r w:rsidRPr="007D0758">
        <w:rPr>
          <w:rStyle w:val="StyleUnderline"/>
        </w:rPr>
        <w:t>.</w:t>
      </w:r>
      <w:r w:rsidRPr="007D0758">
        <w:rPr>
          <w:sz w:val="16"/>
        </w:rPr>
        <w:t xml:space="preserve"> In discussing the causes of Big Labor’s Long Decline, I wrote: 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 If the public-opinion response to the economy under the Biden administration is any indication, </w:t>
      </w:r>
      <w:r w:rsidRPr="007D0758">
        <w:rPr>
          <w:rStyle w:val="StyleUnderline"/>
        </w:rPr>
        <w:t>Americans still</w:t>
      </w:r>
      <w:r w:rsidRPr="007D0758">
        <w:rPr>
          <w:sz w:val="16"/>
        </w:rPr>
        <w:t xml:space="preserve"> absolutely </w:t>
      </w:r>
      <w:r w:rsidRPr="007D0758">
        <w:rPr>
          <w:rStyle w:val="Emphasis"/>
        </w:rPr>
        <w:t>loathe inflation.</w:t>
      </w:r>
      <w:r w:rsidRPr="007D0758">
        <w:rPr>
          <w:sz w:val="16"/>
        </w:rPr>
        <w:t xml:space="preserve"> </w:t>
      </w:r>
      <w:r w:rsidRPr="0090354C">
        <w:rPr>
          <w:rStyle w:val="StyleUnderline"/>
          <w:highlight w:val="cyan"/>
        </w:rPr>
        <w:t xml:space="preserve">Adjusting economic policy to raise the cost of living, a </w:t>
      </w:r>
      <w:r w:rsidRPr="0090354C">
        <w:rPr>
          <w:rStyle w:val="Emphasis"/>
          <w:highlight w:val="cyan"/>
        </w:rPr>
        <w:t>certainty under sectoral bargaining</w:t>
      </w:r>
      <w:r w:rsidRPr="0090354C">
        <w:rPr>
          <w:rStyle w:val="StyleUnderline"/>
          <w:highlight w:val="cyan"/>
        </w:rPr>
        <w:t>, would</w:t>
      </w:r>
      <w:r w:rsidRPr="007D0758">
        <w:rPr>
          <w:sz w:val="16"/>
        </w:rPr>
        <w:t xml:space="preserve"> likely </w:t>
      </w:r>
      <w:r w:rsidRPr="0090354C">
        <w:rPr>
          <w:rStyle w:val="StyleUnderline"/>
          <w:highlight w:val="cyan"/>
        </w:rPr>
        <w:t xml:space="preserve">trigger the American consumer’s visceral response to </w:t>
      </w:r>
      <w:r w:rsidRPr="0090354C">
        <w:rPr>
          <w:rStyle w:val="Emphasis"/>
          <w:highlight w:val="cyan"/>
        </w:rPr>
        <w:t>higher prices.</w:t>
      </w:r>
    </w:p>
    <w:p w14:paraId="3AC79CDA" w14:textId="77777777" w:rsidR="00B60426" w:rsidRDefault="00B60426" w:rsidP="00B60426">
      <w:pPr>
        <w:pStyle w:val="Heading4"/>
      </w:pPr>
      <w:r w:rsidRPr="00BA59E0">
        <w:rPr>
          <w:u w:val="single"/>
        </w:rPr>
        <w:t>Link turns the case</w:t>
      </w:r>
      <w:r>
        <w:t>—</w:t>
      </w:r>
      <w:r>
        <w:rPr>
          <w:u w:val="single"/>
        </w:rPr>
        <w:t>rate hikes</w:t>
      </w:r>
      <w:r>
        <w:t xml:space="preserve"> and </w:t>
      </w:r>
      <w:r>
        <w:rPr>
          <w:u w:val="single"/>
        </w:rPr>
        <w:t>inflation</w:t>
      </w:r>
      <w:r>
        <w:t xml:space="preserve"> undermine higher nominal wages under sectoral bargaining </w:t>
      </w:r>
    </w:p>
    <w:p w14:paraId="16D93B4D" w14:textId="77777777" w:rsidR="00B60426" w:rsidRDefault="00B60426" w:rsidP="00B60426">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26C4C63A" w14:textId="77777777" w:rsidR="00B60426" w:rsidRDefault="00B60426" w:rsidP="00B60426">
      <w:pPr>
        <w:rPr>
          <w:rStyle w:val="StyleUnderline"/>
        </w:rPr>
      </w:pPr>
      <w:r w:rsidRPr="006847AE">
        <w:rPr>
          <w:rStyle w:val="StyleUnderline"/>
        </w:rPr>
        <w:t>Increasing nominal wages</w:t>
      </w:r>
      <w:r w:rsidRPr="006847AE">
        <w:rPr>
          <w:sz w:val="16"/>
        </w:rPr>
        <w:t xml:space="preserve"> will </w:t>
      </w:r>
      <w:r w:rsidRPr="006847AE">
        <w:rPr>
          <w:rStyle w:val="StyleUnderline"/>
        </w:rPr>
        <w:t xml:space="preserve">only lead to real wage increases if underlying productivity increases. </w:t>
      </w:r>
      <w:r w:rsidRPr="0090354C">
        <w:rPr>
          <w:rStyle w:val="StyleUnderline"/>
          <w:highlight w:val="cyan"/>
        </w:rPr>
        <w:t>If productivity does not increase, wage growth will</w:t>
      </w:r>
      <w:r w:rsidRPr="006847AE">
        <w:rPr>
          <w:rStyle w:val="StyleUnderline"/>
        </w:rPr>
        <w:t xml:space="preserve"> simply </w:t>
      </w:r>
      <w:r w:rsidRPr="0090354C">
        <w:rPr>
          <w:rStyle w:val="Emphasis"/>
          <w:highlight w:val="cyan"/>
        </w:rPr>
        <w:t>feed</w:t>
      </w:r>
      <w:r w:rsidRPr="006847AE">
        <w:rPr>
          <w:rStyle w:val="Emphasis"/>
        </w:rPr>
        <w:t xml:space="preserve"> through </w:t>
      </w:r>
      <w:r w:rsidRPr="0090354C">
        <w:rPr>
          <w:rStyle w:val="Emphasis"/>
          <w:highlight w:val="cyan"/>
        </w:rPr>
        <w:t>into inflation</w:t>
      </w:r>
      <w:r w:rsidRPr="006847AE">
        <w:rPr>
          <w:rStyle w:val="StyleUnderline"/>
        </w:rPr>
        <w:t xml:space="preserve">, undermining or </w:t>
      </w:r>
      <w:r w:rsidRPr="0090354C">
        <w:rPr>
          <w:rStyle w:val="Emphasis"/>
          <w:highlight w:val="cyan"/>
        </w:rPr>
        <w:t>cancelling out</w:t>
      </w:r>
      <w:r w:rsidRPr="006847AE">
        <w:rPr>
          <w:rStyle w:val="StyleUnderline"/>
        </w:rPr>
        <w:t xml:space="preserve"> the effects of </w:t>
      </w:r>
      <w:r w:rsidRPr="0090354C">
        <w:rPr>
          <w:rStyle w:val="StyleUnderline"/>
          <w:highlight w:val="cyan"/>
        </w:rPr>
        <w:t>the wage increases</w:t>
      </w:r>
      <w:r w:rsidRPr="006847AE">
        <w:rPr>
          <w:rStyle w:val="StyleUnderline"/>
        </w:rPr>
        <w:t>.</w:t>
      </w:r>
      <w:r w:rsidRPr="006847AE">
        <w:rPr>
          <w:sz w:val="16"/>
        </w:rPr>
        <w:t xml:space="preserve"> Higher taxes would be needed to pay for the increased wages in social care and other sectors which depend substantially on public funding, and </w:t>
      </w:r>
      <w:r w:rsidRPr="006847AE">
        <w:rPr>
          <w:rStyle w:val="StyleUnderline"/>
        </w:rPr>
        <w:t xml:space="preserve">the possibility of </w:t>
      </w:r>
      <w:r w:rsidRPr="0090354C">
        <w:rPr>
          <w:rStyle w:val="StyleUnderline"/>
          <w:highlight w:val="cyan"/>
        </w:rPr>
        <w:t>higher-for-longer interest rates</w:t>
      </w:r>
      <w:r w:rsidRPr="006847AE">
        <w:rPr>
          <w:rStyle w:val="StyleUnderline"/>
        </w:rPr>
        <w:t xml:space="preserve"> needed </w:t>
      </w:r>
      <w:r w:rsidRPr="0090354C">
        <w:rPr>
          <w:rStyle w:val="StyleUnderline"/>
          <w:highlight w:val="cyan"/>
        </w:rPr>
        <w:t>to subdue the inflation caused by wage growth</w:t>
      </w:r>
      <w:r w:rsidRPr="006847AE">
        <w:rPr>
          <w:rStyle w:val="StyleUnderline"/>
        </w:rPr>
        <w:t>, will</w:t>
      </w:r>
      <w:r w:rsidRPr="006847AE">
        <w:rPr>
          <w:sz w:val="16"/>
        </w:rPr>
        <w:t xml:space="preserve"> also </w:t>
      </w:r>
      <w:r w:rsidRPr="0090354C">
        <w:rPr>
          <w:rStyle w:val="Emphasis"/>
          <w:highlight w:val="cyan"/>
        </w:rPr>
        <w:t>reduce the benefits</w:t>
      </w:r>
      <w:r w:rsidRPr="0090354C">
        <w:rPr>
          <w:rStyle w:val="StyleUnderline"/>
          <w:highlight w:val="cyan"/>
        </w:rPr>
        <w:t xml:space="preserve"> felt from higher</w:t>
      </w:r>
      <w:r w:rsidRPr="006847AE">
        <w:rPr>
          <w:rStyle w:val="StyleUnderline"/>
        </w:rPr>
        <w:t xml:space="preserve"> nominal </w:t>
      </w:r>
      <w:r w:rsidRPr="0090354C">
        <w:rPr>
          <w:rStyle w:val="StyleUnderline"/>
          <w:highlight w:val="cyan"/>
        </w:rPr>
        <w:t>wages.</w:t>
      </w:r>
    </w:p>
    <w:p w14:paraId="65F55CF6" w14:textId="77777777" w:rsidR="00B60426" w:rsidRDefault="00B60426" w:rsidP="00B60426">
      <w:pPr>
        <w:pStyle w:val="Analytic"/>
      </w:pPr>
    </w:p>
    <w:p w14:paraId="10FC248F" w14:textId="77777777" w:rsidR="00B60426" w:rsidRPr="00C71FE4" w:rsidRDefault="00B60426" w:rsidP="00B60426">
      <w:pPr>
        <w:pStyle w:val="Heading3"/>
      </w:pPr>
      <w:r>
        <w:t>AT: Wages Solve</w:t>
      </w:r>
    </w:p>
    <w:p w14:paraId="34133799" w14:textId="77777777" w:rsidR="00B60426" w:rsidRDefault="00B60426" w:rsidP="00B60426">
      <w:pPr>
        <w:pStyle w:val="Analytic"/>
      </w:pPr>
    </w:p>
    <w:p w14:paraId="6048C484" w14:textId="77777777" w:rsidR="00B60426" w:rsidRDefault="00B60426" w:rsidP="00B60426">
      <w:pPr>
        <w:pStyle w:val="Heading3"/>
      </w:pPr>
      <w:r>
        <w:t>AT: Squo worse</w:t>
      </w:r>
    </w:p>
    <w:p w14:paraId="62A7F749" w14:textId="77777777" w:rsidR="00B60426" w:rsidRDefault="00B60426" w:rsidP="00B60426">
      <w:pPr>
        <w:pStyle w:val="Analytic"/>
      </w:pPr>
    </w:p>
    <w:p w14:paraId="60C6849C" w14:textId="77777777" w:rsidR="00B60426" w:rsidRDefault="00B60426" w:rsidP="00B60426">
      <w:pPr>
        <w:pStyle w:val="Heading3"/>
      </w:pPr>
      <w:r>
        <w:t xml:space="preserve">AT: Aff innovation </w:t>
      </w:r>
    </w:p>
    <w:p w14:paraId="3ADA2D63" w14:textId="77777777" w:rsidR="00B60426" w:rsidRDefault="00B60426" w:rsidP="00B60426">
      <w:pPr>
        <w:pStyle w:val="Analytic"/>
      </w:pPr>
    </w:p>
    <w:p w14:paraId="5F0C0B33" w14:textId="77777777" w:rsidR="00B60426" w:rsidRDefault="00B60426" w:rsidP="00B60426">
      <w:pPr>
        <w:pStyle w:val="Heading4"/>
      </w:pPr>
      <w:r>
        <w:t xml:space="preserve">Rate hikes </w:t>
      </w:r>
      <w:r w:rsidRPr="004E2FB4">
        <w:rPr>
          <w:u w:val="single"/>
        </w:rPr>
        <w:t>exacerbate economic inequality</w:t>
      </w:r>
      <w:r>
        <w:t xml:space="preserve">—strengthened collective bargaining makes this effect </w:t>
      </w:r>
      <w:r w:rsidRPr="004E2FB4">
        <w:rPr>
          <w:u w:val="single"/>
        </w:rPr>
        <w:t xml:space="preserve">worse  </w:t>
      </w:r>
    </w:p>
    <w:p w14:paraId="6C16945E" w14:textId="77777777" w:rsidR="00B60426" w:rsidRPr="0044596D" w:rsidRDefault="00B60426" w:rsidP="00B60426">
      <w:r w:rsidRPr="0044596D">
        <w:rPr>
          <w:rStyle w:val="Style13ptBold"/>
        </w:rPr>
        <w:t>Kacik 22</w:t>
      </w:r>
      <w:r>
        <w:t xml:space="preserve"> (Gina Potthoff – Deputy Digital Director of the </w:t>
      </w:r>
      <w:r>
        <w:rPr>
          <w:i/>
          <w:iCs/>
        </w:rPr>
        <w:t>Chicago Booth Review</w:t>
      </w:r>
      <w:r>
        <w:t>, “How Rate Hikes Can Exacerbate Labor-Market Inequality,” 6/28/22, https://www.chicagobooth.edu/review/how-rate-hikes-can-exacerbate-labor-market-inequality)</w:t>
      </w:r>
    </w:p>
    <w:p w14:paraId="3946C91E" w14:textId="77777777" w:rsidR="00B60426" w:rsidRDefault="00B60426" w:rsidP="00B60426">
      <w:pPr>
        <w:rPr>
          <w:sz w:val="12"/>
        </w:rPr>
      </w:pPr>
      <w:r w:rsidRPr="00DE67A7">
        <w:rPr>
          <w:sz w:val="12"/>
        </w:rPr>
        <w:t xml:space="preserve">Like most rich countries, Sweden struggled to contain fallout from the 2008–09 global financial crisis. After seeing a sharp drop in exports and GDP, Sweden’s central bank, the Riksbank, slashed interest rates from 4.75 percent to 0.25 percent to stimulate growth and spending in the small export-dependent economy. Two years later, </w:t>
      </w:r>
      <w:r w:rsidRPr="0090354C">
        <w:rPr>
          <w:rStyle w:val="StyleUnderline"/>
          <w:highlight w:val="cyan"/>
        </w:rPr>
        <w:t>Sweden’s</w:t>
      </w:r>
      <w:r w:rsidRPr="00DE67A7">
        <w:rPr>
          <w:sz w:val="12"/>
        </w:rPr>
        <w:t xml:space="preserve"> economy showed signs of a promising recovery: unemployment fell, exports surged by 12 percent, GDP grew by 6 percent, and the exchange rate for Sweden’s currency, the krona, crept back up to precrisis levels. </w:t>
      </w:r>
      <w:r w:rsidRPr="004B4982">
        <w:rPr>
          <w:rStyle w:val="StyleUnderline"/>
        </w:rPr>
        <w:t xml:space="preserve">Unlike other </w:t>
      </w:r>
      <w:r w:rsidRPr="0090354C">
        <w:rPr>
          <w:rStyle w:val="StyleUnderline"/>
          <w:highlight w:val="cyan"/>
        </w:rPr>
        <w:t>central banks</w:t>
      </w:r>
      <w:r w:rsidRPr="00DE67A7">
        <w:rPr>
          <w:sz w:val="12"/>
        </w:rPr>
        <w:t xml:space="preserve">, however, </w:t>
      </w:r>
      <w:r w:rsidRPr="004B4982">
        <w:rPr>
          <w:rStyle w:val="StyleUnderline"/>
        </w:rPr>
        <w:t xml:space="preserve">the Riksbank </w:t>
      </w:r>
      <w:r w:rsidRPr="0090354C">
        <w:rPr>
          <w:rStyle w:val="StyleUnderline"/>
          <w:highlight w:val="cyan"/>
        </w:rPr>
        <w:t>responded to</w:t>
      </w:r>
      <w:r w:rsidRPr="004B4982">
        <w:rPr>
          <w:rStyle w:val="StyleUnderline"/>
        </w:rPr>
        <w:t xml:space="preserve"> initial </w:t>
      </w:r>
      <w:r w:rsidRPr="0090354C">
        <w:rPr>
          <w:rStyle w:val="StyleUnderline"/>
          <w:highlight w:val="cyan"/>
        </w:rPr>
        <w:t>gains in 2010 by</w:t>
      </w:r>
      <w:r w:rsidRPr="004B4982">
        <w:rPr>
          <w:rStyle w:val="StyleUnderline"/>
        </w:rPr>
        <w:t xml:space="preserve"> tightening the rein</w:t>
      </w:r>
      <w:r w:rsidRPr="00DE67A7">
        <w:rPr>
          <w:sz w:val="12"/>
        </w:rPr>
        <w:t xml:space="preserve">s on its Great Recession recovery, </w:t>
      </w:r>
      <w:r w:rsidRPr="0090354C">
        <w:rPr>
          <w:rStyle w:val="StyleUnderline"/>
          <w:highlight w:val="cyan"/>
        </w:rPr>
        <w:t xml:space="preserve">opting to </w:t>
      </w:r>
      <w:r w:rsidRPr="0090354C">
        <w:rPr>
          <w:rStyle w:val="Emphasis"/>
          <w:highlight w:val="cyan"/>
        </w:rPr>
        <w:t>raise interest rates</w:t>
      </w:r>
      <w:r w:rsidRPr="00DE67A7">
        <w:rPr>
          <w:sz w:val="12"/>
        </w:rPr>
        <w:t xml:space="preserve"> to 2 percent by July 2011. </w:t>
      </w:r>
      <w:r w:rsidRPr="0090354C">
        <w:rPr>
          <w:rStyle w:val="StyleUnderline"/>
          <w:highlight w:val="cyan"/>
        </w:rPr>
        <w:t xml:space="preserve">The move </w:t>
      </w:r>
      <w:r w:rsidRPr="0090354C">
        <w:rPr>
          <w:rStyle w:val="Emphasis"/>
          <w:highlight w:val="cyan"/>
        </w:rPr>
        <w:t>slowed GDP growth</w:t>
      </w:r>
      <w:r w:rsidRPr="00DE67A7">
        <w:rPr>
          <w:sz w:val="12"/>
        </w:rPr>
        <w:t xml:space="preserve">, weakened the krona, and put inflation below Sweden’s 2 percent target. </w:t>
      </w:r>
      <w:r w:rsidRPr="004B4982">
        <w:rPr>
          <w:rStyle w:val="StyleUnderline"/>
        </w:rPr>
        <w:t xml:space="preserve">It also </w:t>
      </w:r>
      <w:r w:rsidRPr="0090354C">
        <w:rPr>
          <w:rStyle w:val="StyleUnderline"/>
          <w:highlight w:val="cyan"/>
        </w:rPr>
        <w:t xml:space="preserve">triggered an </w:t>
      </w:r>
      <w:r w:rsidRPr="0090354C">
        <w:rPr>
          <w:rStyle w:val="Emphasis"/>
          <w:highlight w:val="cyan"/>
        </w:rPr>
        <w:t>increase in unemployment</w:t>
      </w:r>
      <w:r w:rsidRPr="004B4982">
        <w:rPr>
          <w:rStyle w:val="StyleUnderline"/>
        </w:rPr>
        <w:t xml:space="preserve"> felt across sectors, particularly </w:t>
      </w:r>
      <w:r w:rsidRPr="0090354C">
        <w:rPr>
          <w:rStyle w:val="Emphasis"/>
          <w:highlight w:val="cyan"/>
        </w:rPr>
        <w:t>among low-income and newer employees</w:t>
      </w:r>
      <w:r w:rsidRPr="00DE67A7">
        <w:rPr>
          <w:sz w:val="12"/>
        </w:rPr>
        <w:t xml:space="preserve">, suggests research by the US Federal Reserve Board’s John Coglianese, BI Norwegian Business School’s Maria Olsson, and Chicago Booth’s Christina Patterson. </w:t>
      </w:r>
      <w:r w:rsidRPr="00DE67A7">
        <w:rPr>
          <w:rStyle w:val="StyleUnderline"/>
        </w:rPr>
        <w:t xml:space="preserve">“The large increases in unemployment among low-tenure, less-educated, and younger workers suggest that </w:t>
      </w:r>
      <w:r w:rsidRPr="0090354C">
        <w:rPr>
          <w:rStyle w:val="Emphasis"/>
          <w:highlight w:val="cyan"/>
        </w:rPr>
        <w:t>contractionary monetary policy shocks</w:t>
      </w:r>
      <w:r w:rsidRPr="00DE67A7">
        <w:rPr>
          <w:rStyle w:val="StyleUnderline"/>
        </w:rPr>
        <w:t xml:space="preserve"> may </w:t>
      </w:r>
      <w:r w:rsidRPr="0090354C">
        <w:rPr>
          <w:rStyle w:val="Emphasis"/>
          <w:highlight w:val="cyan"/>
        </w:rPr>
        <w:t>exacerbate inequality</w:t>
      </w:r>
      <w:r w:rsidRPr="0090354C">
        <w:rPr>
          <w:rStyle w:val="StyleUnderline"/>
          <w:highlight w:val="cyan"/>
        </w:rPr>
        <w:t xml:space="preserve"> in the labor market,”</w:t>
      </w:r>
      <w:r w:rsidRPr="00DE67A7">
        <w:rPr>
          <w:sz w:val="12"/>
        </w:rPr>
        <w:t xml:space="preserve"> the researchers write. They argue that the Riksbank’s policy not only deviated from what other central banks were doing at the time but also broke from the bank’s own long-standing policy of stabilizing inflation and the economy. 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 Using </w:t>
      </w:r>
      <w:r w:rsidRPr="00DE67A7">
        <w:rPr>
          <w:rStyle w:val="StyleUnderline"/>
        </w:rPr>
        <w:t>economic metrics</w:t>
      </w:r>
      <w:r w:rsidRPr="00DE67A7">
        <w:rPr>
          <w:sz w:val="12"/>
        </w:rPr>
        <w:t xml:space="preserve"> and administrative Swedish data sets, Coglianese, Olsson, and Patterson </w:t>
      </w:r>
      <w:r w:rsidRPr="00DE67A7">
        <w:rPr>
          <w:rStyle w:val="StyleUnderline"/>
        </w:rPr>
        <w:t>analyzed the policy’s impact on workers</w:t>
      </w:r>
      <w:r w:rsidRPr="00DE67A7">
        <w:rPr>
          <w:sz w:val="12"/>
        </w:rPr>
        <w:t xml:space="preserve"> between the ages of 16 and 68 who were employed at private-sector companies for at least nine months of each year between 2006 and 2009. </w:t>
      </w:r>
      <w:r w:rsidRPr="0090354C">
        <w:rPr>
          <w:rStyle w:val="StyleUnderline"/>
          <w:highlight w:val="cyan"/>
        </w:rPr>
        <w:t>In Sweden, 85 percent of all workers belong to a union</w:t>
      </w:r>
      <w:r w:rsidRPr="00DE67A7">
        <w:rPr>
          <w:rStyle w:val="StyleUnderline"/>
        </w:rPr>
        <w:t>, so most employees had contracts with collectively bargained wages that were negotiated within sectors and, sometimes, within a company.</w:t>
      </w:r>
      <w:r w:rsidRPr="004E2FB4">
        <w:t xml:space="preserve"> </w:t>
      </w:r>
      <w:r w:rsidRPr="00DE67A7">
        <w:rPr>
          <w:sz w:val="12"/>
        </w:rPr>
        <w:t xml:space="preserve">Unequal outcomes When Sweden’s central bank raised interest rates in 2010–11, younger workers and those with shorter tenure, less education, and collectively bargained wages saw the largest increases in unemployment. Overall, the researchers find, </w:t>
      </w:r>
      <w:r w:rsidRPr="00DE67A7">
        <w:rPr>
          <w:rStyle w:val="StyleUnderline"/>
        </w:rPr>
        <w:t>the shock led average unemployment</w:t>
      </w:r>
      <w:r w:rsidRPr="00DE67A7">
        <w:rPr>
          <w:sz w:val="12"/>
        </w:rPr>
        <w:t xml:space="preserve"> (8.8 percent at the time of the tightening) </w:t>
      </w:r>
      <w:r w:rsidRPr="00DE67A7">
        <w:rPr>
          <w:rStyle w:val="StyleUnderline"/>
        </w:rPr>
        <w:t xml:space="preserve">to rise 1–2 percentage points. Three years after the rate hike, workers on average spent 3 percentage points less of the year employed. The level of labor-force participation fell by nearly 2 percentage points. </w:t>
      </w:r>
      <w:r w:rsidRPr="00DE67A7">
        <w:rPr>
          <w:sz w:val="12"/>
        </w:rPr>
        <w:t xml:space="preserve">Notably, Patterson says, </w:t>
      </w:r>
      <w:r w:rsidRPr="00DE67A7">
        <w:rPr>
          <w:rStyle w:val="StyleUnderline"/>
        </w:rPr>
        <w:t>job cuts weren’t concentrated in any one industry or in companies that are usually sensitive to rate changes</w:t>
      </w:r>
      <w:r w:rsidRPr="00DE67A7">
        <w:rPr>
          <w:sz w:val="12"/>
        </w:rPr>
        <w:t xml:space="preserve">—namely those that produce durable goods, are in greater debt, or are newer or smaller businesses. Those companies did see larger unemployment increases than less-rate-sensitive companies did, but the difference was smaller than expected. Within a company, younger and less-educated workers were about 0.3 percentage points more likely than veteran workers to be unemployed. Similarly, lower-earning workers, compared with their higher-paid counterparts, were 0.5 percentage points more likely to be unemployed. As for workers who had been with a company for fewer than six years, they were more than 1 percentage point more likely to be out of work than those who had at least 13 years tenure. Sweden follows a last-in, first-out rule, in which a company’s least-tenured workers must be laid off before similar, higher-tenure workers. The study concludes that labor-market rigidities amplify the effects of monetary policy. Those rigidities include such policies as a minimum wage, unemployment insurance, and severance pay. In this case, </w:t>
      </w:r>
      <w:r w:rsidRPr="0090354C">
        <w:rPr>
          <w:rStyle w:val="StyleUnderline"/>
          <w:highlight w:val="cyan"/>
        </w:rPr>
        <w:t xml:space="preserve">sectors with more </w:t>
      </w:r>
      <w:r w:rsidRPr="0090354C">
        <w:rPr>
          <w:rStyle w:val="Emphasis"/>
          <w:highlight w:val="cyan"/>
        </w:rPr>
        <w:t>rigid union wage contracts had larger increases in unemployment</w:t>
      </w:r>
      <w:r w:rsidRPr="0090354C">
        <w:rPr>
          <w:rStyle w:val="StyleUnderline"/>
          <w:highlight w:val="cyan"/>
        </w:rPr>
        <w:t>, and individuals in these sectors were less likely to find new jobs</w:t>
      </w:r>
      <w:r w:rsidRPr="00DE67A7">
        <w:rPr>
          <w:rStyle w:val="StyleUnderline"/>
        </w:rPr>
        <w:t xml:space="preserve"> and more likely than other workers to switch sectors.</w:t>
      </w:r>
      <w:r w:rsidRPr="00DE67A7">
        <w:rPr>
          <w:sz w:val="12"/>
        </w:rPr>
        <w:t xml:space="preserve"> The rate hike had little impact on companies with less employee turnover, Patterson says, suggesting that the rise of gig workers or other broad-based changes in labor demand could also shape the effectiveness of future monetary policy</w:t>
      </w:r>
    </w:p>
    <w:p w14:paraId="6B9E5E2F" w14:textId="77777777" w:rsidR="00B60426" w:rsidRDefault="00B60426" w:rsidP="00B60426">
      <w:pPr>
        <w:rPr>
          <w:sz w:val="12"/>
        </w:rPr>
      </w:pPr>
    </w:p>
    <w:p w14:paraId="35902C8F" w14:textId="77777777" w:rsidR="00B60426" w:rsidRDefault="00B60426" w:rsidP="00B60426">
      <w:pPr>
        <w:pStyle w:val="Heading3"/>
      </w:pPr>
      <w:r>
        <w:t xml:space="preserve">2NC—Turns Economy </w:t>
      </w:r>
    </w:p>
    <w:p w14:paraId="770A2A9C" w14:textId="77777777" w:rsidR="00B60426" w:rsidRDefault="00B60426" w:rsidP="00B60426">
      <w:pPr>
        <w:pStyle w:val="Heading4"/>
      </w:pPr>
      <w:r>
        <w:t xml:space="preserve">Fast rate hikes trigger a </w:t>
      </w:r>
      <w:r w:rsidRPr="00022E7B">
        <w:rPr>
          <w:u w:val="single"/>
        </w:rPr>
        <w:t>recession</w:t>
      </w:r>
      <w:r>
        <w:t xml:space="preserve">—harms low-wage workers the most </w:t>
      </w:r>
    </w:p>
    <w:p w14:paraId="5C119982" w14:textId="77777777" w:rsidR="00B60426" w:rsidRPr="00022E7B" w:rsidRDefault="00B60426" w:rsidP="00B60426">
      <w:r w:rsidRPr="00022E7B">
        <w:rPr>
          <w:rStyle w:val="Style13ptBold"/>
        </w:rPr>
        <w:t>Gould &amp; DeCourcy 23</w:t>
      </w:r>
      <w:r>
        <w:t xml:space="preserve"> (Elise – PhD in Economics from the University of Wisconsin at Madison &amp; Katherine – BA in Economics and Government from Connecticut College, “Low-wage workers have seen historically fast real wage growth in the pandemic business cycle,” 3/23/23, https://files.epi.org/uploads/263265.pdf)</w:t>
      </w:r>
    </w:p>
    <w:p w14:paraId="2A3AED5D" w14:textId="77777777" w:rsidR="00B60426" w:rsidRDefault="00B60426" w:rsidP="00B60426">
      <w:pPr>
        <w:rPr>
          <w:sz w:val="16"/>
        </w:rPr>
      </w:pPr>
      <w:r w:rsidRPr="00022E7B">
        <w:rPr>
          <w:sz w:val="16"/>
        </w:rPr>
        <w:t xml:space="preserve">The </w:t>
      </w:r>
      <w:r w:rsidRPr="0090354C">
        <w:rPr>
          <w:rStyle w:val="StyleUnderline"/>
          <w:highlight w:val="cyan"/>
        </w:rPr>
        <w:t>recent gains in low-end wage growth may be short-lived if policymakers curtail the recovery.</w:t>
      </w:r>
      <w:r w:rsidRPr="0090354C">
        <w:rPr>
          <w:sz w:val="16"/>
          <w:highlight w:val="cyan"/>
        </w:rPr>
        <w:t xml:space="preserve"> </w:t>
      </w:r>
      <w:r w:rsidRPr="0090354C">
        <w:rPr>
          <w:rStyle w:val="StyleUnderline"/>
          <w:highlight w:val="cyan"/>
        </w:rPr>
        <w:t xml:space="preserve">The most </w:t>
      </w:r>
      <w:r w:rsidRPr="0090354C">
        <w:rPr>
          <w:rStyle w:val="Emphasis"/>
          <w:highlight w:val="cyan"/>
        </w:rPr>
        <w:t>immediate threat</w:t>
      </w:r>
      <w:r w:rsidRPr="00022E7B">
        <w:rPr>
          <w:rStyle w:val="Emphasis"/>
        </w:rPr>
        <w:t xml:space="preserve"> to the continued recovery</w:t>
      </w:r>
      <w:r w:rsidRPr="00022E7B">
        <w:rPr>
          <w:rStyle w:val="StyleUnderline"/>
        </w:rPr>
        <w:t xml:space="preserve"> </w:t>
      </w:r>
      <w:r w:rsidRPr="0090354C">
        <w:rPr>
          <w:rStyle w:val="StyleUnderline"/>
          <w:highlight w:val="cyan"/>
        </w:rPr>
        <w:t>is the Fed</w:t>
      </w:r>
      <w:r w:rsidRPr="00022E7B">
        <w:rPr>
          <w:rStyle w:val="StyleUnderline"/>
        </w:rPr>
        <w:t xml:space="preserve">eral Reserve </w:t>
      </w:r>
      <w:r w:rsidRPr="0090354C">
        <w:rPr>
          <w:rStyle w:val="Emphasis"/>
          <w:highlight w:val="cyan"/>
        </w:rPr>
        <w:t>raising interest rates too fast</w:t>
      </w:r>
      <w:r w:rsidRPr="0090354C">
        <w:rPr>
          <w:rStyle w:val="StyleUnderline"/>
          <w:highlight w:val="cyan"/>
        </w:rPr>
        <w:t xml:space="preserve"> in the name of controlling inflation.</w:t>
      </w:r>
      <w:r w:rsidRPr="00022E7B">
        <w:rPr>
          <w:sz w:val="16"/>
        </w:rPr>
        <w:t xml:space="preserve"> </w:t>
      </w:r>
      <w:r w:rsidRPr="0090354C">
        <w:rPr>
          <w:rStyle w:val="StyleUnderline"/>
          <w:highlight w:val="cyan"/>
        </w:rPr>
        <w:t>If the Fed</w:t>
      </w:r>
      <w:r w:rsidRPr="004F6A17">
        <w:rPr>
          <w:rStyle w:val="StyleUnderline"/>
        </w:rPr>
        <w:t xml:space="preserve"> d</w:t>
      </w:r>
      <w:r w:rsidRPr="00022E7B">
        <w:rPr>
          <w:rStyle w:val="StyleUnderline"/>
        </w:rPr>
        <w:t xml:space="preserve">oes </w:t>
      </w:r>
      <w:r w:rsidRPr="0090354C">
        <w:rPr>
          <w:rStyle w:val="StyleUnderline"/>
          <w:highlight w:val="cyan"/>
        </w:rPr>
        <w:t xml:space="preserve">overshoot on interest rates, this could </w:t>
      </w:r>
      <w:r w:rsidRPr="0090354C">
        <w:rPr>
          <w:rStyle w:val="Emphasis"/>
          <w:highlight w:val="cyan"/>
        </w:rPr>
        <w:t>cause a recession.</w:t>
      </w:r>
      <w:r w:rsidRPr="0090354C">
        <w:rPr>
          <w:sz w:val="16"/>
          <w:highlight w:val="cyan"/>
        </w:rPr>
        <w:t xml:space="preserve"> </w:t>
      </w:r>
      <w:r w:rsidRPr="0090354C">
        <w:rPr>
          <w:rStyle w:val="StyleUnderline"/>
          <w:highlight w:val="cyan"/>
        </w:rPr>
        <w:t>Even a mild recession would be</w:t>
      </w:r>
      <w:r w:rsidRPr="00022E7B">
        <w:rPr>
          <w:rStyle w:val="StyleUnderline"/>
        </w:rPr>
        <w:t xml:space="preserve"> highly </w:t>
      </w:r>
      <w:r w:rsidRPr="0090354C">
        <w:rPr>
          <w:rStyle w:val="Emphasis"/>
          <w:highlight w:val="cyan"/>
        </w:rPr>
        <w:t>regressive, hitting the most vulnerable</w:t>
      </w:r>
      <w:r w:rsidRPr="00022E7B">
        <w:rPr>
          <w:rStyle w:val="Emphasis"/>
        </w:rPr>
        <w:t xml:space="preserve"> and historically </w:t>
      </w:r>
      <w:r w:rsidRPr="004F6A17">
        <w:rPr>
          <w:rStyle w:val="Emphasis"/>
        </w:rPr>
        <w:t xml:space="preserve">disadvantaged </w:t>
      </w:r>
      <w:r w:rsidRPr="0090354C">
        <w:rPr>
          <w:rStyle w:val="Emphasis"/>
          <w:highlight w:val="cyan"/>
        </w:rPr>
        <w:t>groups the hardest.</w:t>
      </w:r>
      <w:r w:rsidRPr="00022E7B">
        <w:rPr>
          <w:sz w:val="16"/>
        </w:rPr>
        <w:t xml:space="preserve"> If the Federal Reserve pushes too hard or moves too fast, only congressional policymakers have the tools to shelter those harmed.</w:t>
      </w:r>
    </w:p>
    <w:p w14:paraId="31B0DA29" w14:textId="77777777" w:rsidR="00B60426" w:rsidRPr="00B00FFD" w:rsidRDefault="00B60426" w:rsidP="00B60426">
      <w:pPr>
        <w:pStyle w:val="Heading4"/>
      </w:pPr>
      <w:r>
        <w:t xml:space="preserve">Increasing </w:t>
      </w:r>
      <w:r w:rsidRPr="00B00FFD">
        <w:rPr>
          <w:u w:val="single"/>
        </w:rPr>
        <w:t>inflationary</w:t>
      </w:r>
      <w:r>
        <w:t xml:space="preserve"> pressure </w:t>
      </w:r>
      <w:r w:rsidRPr="00B00FFD">
        <w:rPr>
          <w:u w:val="single"/>
        </w:rPr>
        <w:t>blocks rate cuts</w:t>
      </w:r>
      <w:r>
        <w:t xml:space="preserve">, triggering a </w:t>
      </w:r>
      <w:r w:rsidRPr="00B00FFD">
        <w:rPr>
          <w:u w:val="single"/>
        </w:rPr>
        <w:t>hard landing</w:t>
      </w:r>
      <w:r>
        <w:t xml:space="preserve"> that craters the economy.</w:t>
      </w:r>
    </w:p>
    <w:p w14:paraId="68AE1469" w14:textId="77777777" w:rsidR="00B60426" w:rsidRDefault="00B60426" w:rsidP="00B60426">
      <w:r>
        <w:t xml:space="preserve">Dr. Nouriel </w:t>
      </w:r>
      <w:r w:rsidRPr="003D1582">
        <w:rPr>
          <w:rStyle w:val="Style13ptBold"/>
        </w:rPr>
        <w:t>Roubini 24</w:t>
      </w:r>
      <w:r>
        <w:t xml:space="preserve">, PhD, Professor Emeritus, Economics, New York University. Chief Economist, Atlas Capital Team, "Where Will the Global Economy Land in 2024?" Project Syndicate, 01/08/2024, </w:t>
      </w:r>
      <w:r w:rsidRPr="003D1582">
        <w:t>https://www.project-syndicate.org/commentary/global-economy-2024-growth-inflation-us-china-europe-by-nouriel-roubini-2024-01</w:t>
      </w:r>
      <w:r>
        <w:t xml:space="preserve">. </w:t>
      </w:r>
    </w:p>
    <w:p w14:paraId="7951DEDA" w14:textId="77777777" w:rsidR="00B60426" w:rsidRPr="003D1582" w:rsidRDefault="00B60426" w:rsidP="00B60426">
      <w:pPr>
        <w:rPr>
          <w:sz w:val="16"/>
        </w:rPr>
      </w:pPr>
      <w:r w:rsidRPr="003D1582">
        <w:rPr>
          <w:sz w:val="16"/>
        </w:rPr>
        <w:t xml:space="preserve">Instead, the opposite mostly happened. </w:t>
      </w:r>
      <w:r w:rsidRPr="003D1582">
        <w:rPr>
          <w:rStyle w:val="Emphasis"/>
        </w:rPr>
        <w:t>Inflation</w:t>
      </w:r>
      <w:r w:rsidRPr="003D1582">
        <w:rPr>
          <w:sz w:val="16"/>
        </w:rPr>
        <w:t xml:space="preserve"> </w:t>
      </w:r>
      <w:r w:rsidRPr="003D1582">
        <w:rPr>
          <w:rStyle w:val="StyleUnderline"/>
        </w:rPr>
        <w:t>fell</w:t>
      </w:r>
      <w:r w:rsidRPr="003D1582">
        <w:rPr>
          <w:sz w:val="16"/>
        </w:rPr>
        <w:t xml:space="preserve"> </w:t>
      </w:r>
      <w:r w:rsidRPr="003D1582">
        <w:rPr>
          <w:rStyle w:val="Emphasis"/>
        </w:rPr>
        <w:t>more than expected</w:t>
      </w:r>
      <w:r w:rsidRPr="003D1582">
        <w:rPr>
          <w:sz w:val="16"/>
        </w:rPr>
        <w:t xml:space="preserve">, </w:t>
      </w:r>
      <w:r w:rsidRPr="003D1582">
        <w:rPr>
          <w:rStyle w:val="StyleUnderline"/>
        </w:rPr>
        <w:t>a recession was</w:t>
      </w:r>
      <w:r w:rsidRPr="003D1582">
        <w:rPr>
          <w:sz w:val="16"/>
        </w:rPr>
        <w:t xml:space="preserve"> </w:t>
      </w:r>
      <w:r w:rsidRPr="003D1582">
        <w:rPr>
          <w:rStyle w:val="Emphasis"/>
        </w:rPr>
        <w:t>avoided</w:t>
      </w:r>
      <w:r w:rsidRPr="003D1582">
        <w:rPr>
          <w:sz w:val="16"/>
        </w:rPr>
        <w:t xml:space="preserve">, stock markets rose, </w:t>
      </w:r>
      <w:r w:rsidRPr="003D1582">
        <w:rPr>
          <w:rStyle w:val="StyleUnderline"/>
        </w:rPr>
        <w:t>and</w:t>
      </w:r>
      <w:r w:rsidRPr="003D1582">
        <w:rPr>
          <w:sz w:val="16"/>
        </w:rPr>
        <w:t xml:space="preserve"> bond </w:t>
      </w:r>
      <w:r w:rsidRPr="003D1582">
        <w:rPr>
          <w:rStyle w:val="StyleUnderline"/>
        </w:rPr>
        <w:t>yields fell after going higher</w:t>
      </w:r>
      <w:r w:rsidRPr="003D1582">
        <w:rPr>
          <w:sz w:val="16"/>
        </w:rPr>
        <w:t>.</w:t>
      </w:r>
    </w:p>
    <w:p w14:paraId="54DF41D0" w14:textId="77777777" w:rsidR="00B60426" w:rsidRPr="003D1582" w:rsidRDefault="00B60426" w:rsidP="00B60426">
      <w:pPr>
        <w:rPr>
          <w:sz w:val="16"/>
        </w:rPr>
      </w:pPr>
      <w:r w:rsidRPr="003D1582">
        <w:rPr>
          <w:sz w:val="16"/>
        </w:rPr>
        <w:t xml:space="preserve">One therefore must </w:t>
      </w:r>
      <w:r w:rsidRPr="003D1582">
        <w:rPr>
          <w:rStyle w:val="StyleUnderline"/>
        </w:rPr>
        <w:t>approach</w:t>
      </w:r>
      <w:r w:rsidRPr="003D1582">
        <w:rPr>
          <w:sz w:val="16"/>
        </w:rPr>
        <w:t xml:space="preserve"> </w:t>
      </w:r>
      <w:r w:rsidRPr="003D1582">
        <w:rPr>
          <w:rStyle w:val="Emphasis"/>
        </w:rPr>
        <w:t>any 2024 forecast</w:t>
      </w:r>
      <w:r w:rsidRPr="003D1582">
        <w:rPr>
          <w:sz w:val="16"/>
        </w:rPr>
        <w:t xml:space="preserve"> </w:t>
      </w:r>
      <w:r w:rsidRPr="003D1582">
        <w:rPr>
          <w:rStyle w:val="StyleUnderline"/>
        </w:rPr>
        <w:t>with humility</w:t>
      </w:r>
      <w:r w:rsidRPr="003D1582">
        <w:rPr>
          <w:sz w:val="16"/>
        </w:rPr>
        <w:t>. Still, the basic task is the same: start with a baseline, an upside, and a downside scenario, and then assign time-varying probabilities to each.</w:t>
      </w:r>
    </w:p>
    <w:p w14:paraId="13ECA2B4" w14:textId="77777777" w:rsidR="00B60426" w:rsidRPr="003D1582" w:rsidRDefault="00B60426" w:rsidP="00B60426">
      <w:pPr>
        <w:rPr>
          <w:sz w:val="16"/>
        </w:rPr>
      </w:pPr>
      <w:r w:rsidRPr="003D1582">
        <w:rPr>
          <w:sz w:val="16"/>
        </w:rPr>
        <w:t xml:space="preserve">The </w:t>
      </w:r>
      <w:r w:rsidRPr="003D1582">
        <w:rPr>
          <w:rStyle w:val="StyleUnderline"/>
        </w:rPr>
        <w:t xml:space="preserve">current </w:t>
      </w:r>
      <w:r w:rsidRPr="0090354C">
        <w:rPr>
          <w:rStyle w:val="StyleUnderline"/>
          <w:highlight w:val="cyan"/>
        </w:rPr>
        <w:t>baseline</w:t>
      </w:r>
      <w:r w:rsidRPr="003D1582">
        <w:rPr>
          <w:sz w:val="16"/>
        </w:rPr>
        <w:t xml:space="preserve"> for many, though not all, economists and analysts </w:t>
      </w:r>
      <w:r w:rsidRPr="0090354C">
        <w:rPr>
          <w:rStyle w:val="StyleUnderline"/>
          <w:highlight w:val="cyan"/>
        </w:rPr>
        <w:t>is</w:t>
      </w:r>
      <w:r w:rsidRPr="003D1582">
        <w:rPr>
          <w:rStyle w:val="StyleUnderline"/>
        </w:rPr>
        <w:t xml:space="preserve"> a</w:t>
      </w:r>
      <w:r w:rsidRPr="003D1582">
        <w:rPr>
          <w:sz w:val="16"/>
        </w:rPr>
        <w:t xml:space="preserve"> </w:t>
      </w:r>
      <w:r w:rsidRPr="0090354C">
        <w:rPr>
          <w:rStyle w:val="Emphasis"/>
          <w:highlight w:val="cyan"/>
        </w:rPr>
        <w:t>soft landing</w:t>
      </w:r>
      <w:r w:rsidRPr="003D1582">
        <w:rPr>
          <w:sz w:val="16"/>
        </w:rPr>
        <w:t xml:space="preserve">: advanced economies – starting with </w:t>
      </w:r>
      <w:r w:rsidRPr="0090354C">
        <w:rPr>
          <w:rStyle w:val="StyleUnderline"/>
          <w:highlight w:val="cyan"/>
        </w:rPr>
        <w:t>the</w:t>
      </w:r>
      <w:r w:rsidRPr="0090354C">
        <w:rPr>
          <w:sz w:val="16"/>
          <w:highlight w:val="cyan"/>
        </w:rPr>
        <w:t xml:space="preserve"> </w:t>
      </w:r>
      <w:r w:rsidRPr="0090354C">
        <w:rPr>
          <w:rStyle w:val="Emphasis"/>
          <w:highlight w:val="cyan"/>
        </w:rPr>
        <w:t>U</w:t>
      </w:r>
      <w:r w:rsidRPr="003D1582">
        <w:rPr>
          <w:sz w:val="16"/>
        </w:rPr>
        <w:t xml:space="preserve">nited </w:t>
      </w:r>
      <w:r w:rsidRPr="0090354C">
        <w:rPr>
          <w:rStyle w:val="Emphasis"/>
          <w:highlight w:val="cyan"/>
        </w:rPr>
        <w:t>S</w:t>
      </w:r>
      <w:r w:rsidRPr="003D1582">
        <w:rPr>
          <w:sz w:val="16"/>
        </w:rPr>
        <w:t xml:space="preserve">tates – </w:t>
      </w:r>
      <w:r w:rsidRPr="003D1582">
        <w:rPr>
          <w:rStyle w:val="StyleUnderline"/>
        </w:rPr>
        <w:t>avoid a recession</w:t>
      </w:r>
      <w:r w:rsidRPr="003D1582">
        <w:rPr>
          <w:sz w:val="16"/>
        </w:rPr>
        <w:t xml:space="preserve">, but growth is below potential and inflation continues to fall toward the 2% target by 2025, </w:t>
      </w:r>
      <w:r w:rsidRPr="003D1582">
        <w:rPr>
          <w:rStyle w:val="StyleUnderline"/>
        </w:rPr>
        <w:t>while</w:t>
      </w:r>
      <w:r w:rsidRPr="003D1582">
        <w:rPr>
          <w:sz w:val="16"/>
        </w:rPr>
        <w:t xml:space="preserve"> central </w:t>
      </w:r>
      <w:r w:rsidRPr="003D1582">
        <w:rPr>
          <w:rStyle w:val="StyleUnderline"/>
        </w:rPr>
        <w:t xml:space="preserve">banks may </w:t>
      </w:r>
      <w:r w:rsidRPr="0090354C">
        <w:rPr>
          <w:rStyle w:val="StyleUnderline"/>
          <w:highlight w:val="cyan"/>
        </w:rPr>
        <w:t>start to</w:t>
      </w:r>
      <w:r w:rsidRPr="0090354C">
        <w:rPr>
          <w:sz w:val="16"/>
          <w:highlight w:val="cyan"/>
        </w:rPr>
        <w:t xml:space="preserve"> </w:t>
      </w:r>
      <w:r w:rsidRPr="0090354C">
        <w:rPr>
          <w:rStyle w:val="Emphasis"/>
          <w:highlight w:val="cyan"/>
        </w:rPr>
        <w:t>cut</w:t>
      </w:r>
      <w:r w:rsidRPr="003D1582">
        <w:rPr>
          <w:sz w:val="16"/>
        </w:rPr>
        <w:t xml:space="preserve"> policy </w:t>
      </w:r>
      <w:r w:rsidRPr="0090354C">
        <w:rPr>
          <w:rStyle w:val="Emphasis"/>
          <w:highlight w:val="cyan"/>
        </w:rPr>
        <w:t>rates</w:t>
      </w:r>
      <w:r w:rsidRPr="0090354C">
        <w:rPr>
          <w:sz w:val="16"/>
          <w:highlight w:val="cyan"/>
        </w:rPr>
        <w:t xml:space="preserve"> </w:t>
      </w:r>
      <w:r w:rsidRPr="0090354C">
        <w:rPr>
          <w:rStyle w:val="StyleUnderline"/>
          <w:highlight w:val="cyan"/>
        </w:rPr>
        <w:t>in the first or second quarter</w:t>
      </w:r>
      <w:r w:rsidRPr="003D1582">
        <w:rPr>
          <w:sz w:val="16"/>
        </w:rPr>
        <w:t xml:space="preserve"> of this year. This scenario would be the best one for equity and bond markets, which have already started to rally in expectation of it.</w:t>
      </w:r>
    </w:p>
    <w:p w14:paraId="782A9A92" w14:textId="77777777" w:rsidR="00B60426" w:rsidRPr="003D1582" w:rsidRDefault="00B60426" w:rsidP="00B60426">
      <w:pPr>
        <w:rPr>
          <w:sz w:val="16"/>
        </w:rPr>
      </w:pPr>
      <w:r w:rsidRPr="003D1582">
        <w:rPr>
          <w:sz w:val="16"/>
        </w:rPr>
        <w:t>An upside scenario is one with “no landing”: growth – at least in the US – remains above potential, and inflation falls less than markets and the US Federal Reserve anticipate. Rate cuts would occur later and at a slower pace than what the Fed, other central banks, and markets are currently expecting. Paradoxically, a no-landing scenario would be bad for stock and bond markets despite surprisingly stronger growth, because it implies that interest rates will remain somewhat higher for longer.</w:t>
      </w:r>
    </w:p>
    <w:p w14:paraId="1578C24F" w14:textId="77777777" w:rsidR="00B60426" w:rsidRPr="003D1582" w:rsidRDefault="00B60426" w:rsidP="00B60426">
      <w:pPr>
        <w:rPr>
          <w:sz w:val="16"/>
        </w:rPr>
      </w:pPr>
      <w:r w:rsidRPr="003D1582">
        <w:rPr>
          <w:sz w:val="16"/>
        </w:rPr>
        <w:t>A modest downside scenario is a bumpy landing with a short, shallow recession that pushes inflation lower, faster than central banks expect. Lower policy rates would come sooner, and rather than the three 25-basis-point cuts that the Fed has signaled, there could be the six that markets are currently pricing in.</w:t>
      </w:r>
    </w:p>
    <w:p w14:paraId="54C3207F" w14:textId="77777777" w:rsidR="00B60426" w:rsidRPr="003D1582" w:rsidRDefault="00B60426" w:rsidP="00B60426">
      <w:pPr>
        <w:rPr>
          <w:sz w:val="16"/>
        </w:rPr>
      </w:pPr>
      <w:r w:rsidRPr="003D1582">
        <w:rPr>
          <w:sz w:val="16"/>
        </w:rPr>
        <w:t xml:space="preserve">Of course, </w:t>
      </w:r>
      <w:r w:rsidRPr="003D1582">
        <w:rPr>
          <w:rStyle w:val="StyleUnderline"/>
        </w:rPr>
        <w:t>there could</w:t>
      </w:r>
      <w:r w:rsidRPr="003D1582">
        <w:rPr>
          <w:sz w:val="16"/>
        </w:rPr>
        <w:t xml:space="preserve"> also </w:t>
      </w:r>
      <w:r w:rsidRPr="003D1582">
        <w:rPr>
          <w:rStyle w:val="StyleUnderline"/>
        </w:rPr>
        <w:t>be a</w:t>
      </w:r>
      <w:r w:rsidRPr="003D1582">
        <w:rPr>
          <w:sz w:val="16"/>
        </w:rPr>
        <w:t xml:space="preserve"> more </w:t>
      </w:r>
      <w:r w:rsidRPr="0090354C">
        <w:rPr>
          <w:rStyle w:val="Emphasis"/>
          <w:highlight w:val="cyan"/>
        </w:rPr>
        <w:t>severe recession</w:t>
      </w:r>
      <w:r w:rsidRPr="003D1582">
        <w:rPr>
          <w:sz w:val="16"/>
        </w:rPr>
        <w:t xml:space="preserve">, </w:t>
      </w:r>
      <w:r w:rsidRPr="003D1582">
        <w:rPr>
          <w:rStyle w:val="StyleUnderline"/>
        </w:rPr>
        <w:t>leading to a</w:t>
      </w:r>
      <w:r w:rsidRPr="003D1582">
        <w:rPr>
          <w:sz w:val="16"/>
        </w:rPr>
        <w:t xml:space="preserve"> credit and debt </w:t>
      </w:r>
      <w:r w:rsidRPr="003D1582">
        <w:rPr>
          <w:rStyle w:val="Emphasis"/>
        </w:rPr>
        <w:t>crisis</w:t>
      </w:r>
      <w:r w:rsidRPr="003D1582">
        <w:rPr>
          <w:sz w:val="16"/>
        </w:rPr>
        <w:t xml:space="preserve">. But </w:t>
      </w:r>
      <w:r w:rsidRPr="003D1582">
        <w:rPr>
          <w:rStyle w:val="StyleUnderline"/>
        </w:rPr>
        <w:t>while this scenario looked</w:t>
      </w:r>
      <w:r w:rsidRPr="003D1582">
        <w:rPr>
          <w:sz w:val="16"/>
        </w:rPr>
        <w:t xml:space="preserve"> quite </w:t>
      </w:r>
      <w:r w:rsidRPr="003D1582">
        <w:rPr>
          <w:rStyle w:val="Emphasis"/>
        </w:rPr>
        <w:t>probable</w:t>
      </w:r>
      <w:r w:rsidRPr="003D1582">
        <w:rPr>
          <w:sz w:val="16"/>
        </w:rPr>
        <w:t xml:space="preserve"> </w:t>
      </w:r>
      <w:r w:rsidRPr="003D1582">
        <w:rPr>
          <w:rStyle w:val="StyleUnderline"/>
        </w:rPr>
        <w:t>last year</w:t>
      </w:r>
      <w:r w:rsidRPr="003D1582">
        <w:rPr>
          <w:sz w:val="16"/>
        </w:rPr>
        <w:t xml:space="preserve"> – owing to the commodity-price spike following Russia’s invasion of Ukraine and some bank failures in the US and Europe – </w:t>
      </w:r>
      <w:r w:rsidRPr="003D1582">
        <w:rPr>
          <w:rStyle w:val="StyleUnderline"/>
        </w:rPr>
        <w:t xml:space="preserve">it </w:t>
      </w:r>
      <w:r w:rsidRPr="0090354C">
        <w:rPr>
          <w:rStyle w:val="StyleUnderline"/>
          <w:highlight w:val="cyan"/>
        </w:rPr>
        <w:t>seems</w:t>
      </w:r>
      <w:r w:rsidRPr="0090354C">
        <w:rPr>
          <w:sz w:val="16"/>
          <w:highlight w:val="cyan"/>
        </w:rPr>
        <w:t xml:space="preserve"> </w:t>
      </w:r>
      <w:r w:rsidRPr="0090354C">
        <w:rPr>
          <w:rStyle w:val="Emphasis"/>
          <w:highlight w:val="cyan"/>
        </w:rPr>
        <w:t>unlikely</w:t>
      </w:r>
      <w:r w:rsidRPr="003D1582">
        <w:rPr>
          <w:sz w:val="16"/>
        </w:rPr>
        <w:t xml:space="preserve"> </w:t>
      </w:r>
      <w:r w:rsidRPr="003D1582">
        <w:rPr>
          <w:rStyle w:val="StyleUnderline"/>
        </w:rPr>
        <w:t xml:space="preserve">today, </w:t>
      </w:r>
      <w:r w:rsidRPr="0090354C">
        <w:rPr>
          <w:rStyle w:val="StyleUnderline"/>
          <w:highlight w:val="cyan"/>
        </w:rPr>
        <w:t>given</w:t>
      </w:r>
      <w:r w:rsidRPr="003D1582">
        <w:rPr>
          <w:rStyle w:val="StyleUnderline"/>
        </w:rPr>
        <w:t xml:space="preserve"> the</w:t>
      </w:r>
      <w:r w:rsidRPr="003D1582">
        <w:rPr>
          <w:sz w:val="16"/>
        </w:rPr>
        <w:t xml:space="preserve"> </w:t>
      </w:r>
      <w:r w:rsidRPr="0090354C">
        <w:rPr>
          <w:rStyle w:val="Emphasis"/>
          <w:szCs w:val="24"/>
          <w:highlight w:val="cyan"/>
        </w:rPr>
        <w:t>weakness of aggregate demand</w:t>
      </w:r>
      <w:r w:rsidRPr="003D1582">
        <w:rPr>
          <w:sz w:val="16"/>
        </w:rPr>
        <w:t xml:space="preserve">. </w:t>
      </w:r>
      <w:r w:rsidRPr="003D1582">
        <w:rPr>
          <w:rStyle w:val="StyleUnderline"/>
        </w:rPr>
        <w:t xml:space="preserve">It would </w:t>
      </w:r>
      <w:r w:rsidRPr="0090354C">
        <w:rPr>
          <w:rStyle w:val="StyleUnderline"/>
          <w:highlight w:val="cyan"/>
        </w:rPr>
        <w:t>become a concern</w:t>
      </w:r>
      <w:r w:rsidRPr="003D1582">
        <w:rPr>
          <w:sz w:val="16"/>
        </w:rPr>
        <w:t xml:space="preserve"> only </w:t>
      </w:r>
      <w:r w:rsidRPr="0090354C">
        <w:rPr>
          <w:rStyle w:val="StyleUnderline"/>
          <w:highlight w:val="cyan"/>
        </w:rPr>
        <w:t>if there were a</w:t>
      </w:r>
      <w:r w:rsidRPr="0090354C">
        <w:rPr>
          <w:sz w:val="16"/>
          <w:highlight w:val="cyan"/>
        </w:rPr>
        <w:t xml:space="preserve"> </w:t>
      </w:r>
      <w:r w:rsidRPr="0090354C">
        <w:rPr>
          <w:rStyle w:val="Emphasis"/>
          <w:szCs w:val="24"/>
          <w:highlight w:val="cyan"/>
        </w:rPr>
        <w:t>new</w:t>
      </w:r>
      <w:r w:rsidRPr="003D1582">
        <w:rPr>
          <w:sz w:val="16"/>
        </w:rPr>
        <w:t xml:space="preserve"> large </w:t>
      </w:r>
      <w:r w:rsidRPr="0090354C">
        <w:rPr>
          <w:rStyle w:val="Emphasis"/>
          <w:szCs w:val="24"/>
          <w:highlight w:val="cyan"/>
        </w:rPr>
        <w:t>stagflationary shock</w:t>
      </w:r>
      <w:r w:rsidRPr="003D1582">
        <w:rPr>
          <w:sz w:val="16"/>
        </w:rPr>
        <w:t>, such as a spike in energy prices stemming from the conflict in Gaza, especially if it escalates into a wider regional war involving Hezbollah and Iran that disrupts oil production and exports from the Gulf.</w:t>
      </w:r>
    </w:p>
    <w:p w14:paraId="5CC29322" w14:textId="77777777" w:rsidR="00B60426" w:rsidRPr="003D1582" w:rsidRDefault="00B60426" w:rsidP="00B60426">
      <w:pPr>
        <w:rPr>
          <w:sz w:val="16"/>
        </w:rPr>
      </w:pPr>
      <w:r w:rsidRPr="003D1582">
        <w:rPr>
          <w:sz w:val="16"/>
        </w:rPr>
        <w:t>Other geopolitical shocks, like new tensions between the US and China, would probably be less stagflationary (lower growth and higher inflation) than contractionary (lower growth and lower inflation), unless trade is massively disrupted, or Taiwanese chip production and exports are impaired. Another major shock could come in November with the US presidential election. But that will bear more on the 2025 outlook, unless there is major domestic instability ahead of the vote. Again, though, US political turmoil would contribute to stagnation rather than stagflation.</w:t>
      </w:r>
    </w:p>
    <w:p w14:paraId="2F9367E1" w14:textId="77777777" w:rsidR="00B60426" w:rsidRPr="003D1582" w:rsidRDefault="00B60426" w:rsidP="00B60426">
      <w:pPr>
        <w:rPr>
          <w:sz w:val="16"/>
        </w:rPr>
      </w:pPr>
      <w:r w:rsidRPr="003D1582">
        <w:rPr>
          <w:sz w:val="16"/>
        </w:rPr>
        <w:t>With respect to the global economy, both a no-landing scenario and a hard-landing scenario currently look like low-probability tail risks, even if the probability of no landing is higher for the US than for other advanced economies. Whether there is a soft landing or a bumpy landing then depends on the country or region.</w:t>
      </w:r>
    </w:p>
    <w:p w14:paraId="4504E520" w14:textId="77777777" w:rsidR="00B60426" w:rsidRPr="003D1582" w:rsidRDefault="00B60426" w:rsidP="00B60426">
      <w:pPr>
        <w:rPr>
          <w:sz w:val="16"/>
        </w:rPr>
      </w:pPr>
      <w:r w:rsidRPr="003D1582">
        <w:rPr>
          <w:sz w:val="16"/>
        </w:rPr>
        <w:t xml:space="preserve">For example, </w:t>
      </w:r>
      <w:r w:rsidRPr="003D1582">
        <w:rPr>
          <w:rStyle w:val="StyleUnderline"/>
        </w:rPr>
        <w:t>the</w:t>
      </w:r>
      <w:r w:rsidRPr="003D1582">
        <w:rPr>
          <w:sz w:val="16"/>
        </w:rPr>
        <w:t xml:space="preserve"> </w:t>
      </w:r>
      <w:r w:rsidRPr="0090354C">
        <w:rPr>
          <w:rStyle w:val="Emphasis"/>
          <w:highlight w:val="cyan"/>
        </w:rPr>
        <w:t>US</w:t>
      </w:r>
      <w:r w:rsidRPr="003D1582">
        <w:rPr>
          <w:sz w:val="16"/>
        </w:rPr>
        <w:t xml:space="preserve"> </w:t>
      </w:r>
      <w:r w:rsidRPr="003D1582">
        <w:rPr>
          <w:rStyle w:val="StyleUnderline"/>
        </w:rPr>
        <w:t>and</w:t>
      </w:r>
      <w:r w:rsidRPr="003D1582">
        <w:rPr>
          <w:sz w:val="16"/>
        </w:rPr>
        <w:t xml:space="preserve"> some other </w:t>
      </w:r>
      <w:r w:rsidRPr="003D1582">
        <w:rPr>
          <w:rStyle w:val="StyleUnderline"/>
        </w:rPr>
        <w:t>advanced economies look like they may</w:t>
      </w:r>
      <w:r w:rsidRPr="003D1582">
        <w:rPr>
          <w:sz w:val="16"/>
        </w:rPr>
        <w:t xml:space="preserve"> well </w:t>
      </w:r>
      <w:r w:rsidRPr="003D1582">
        <w:rPr>
          <w:rStyle w:val="StyleUnderline"/>
        </w:rPr>
        <w:t>achieve a</w:t>
      </w:r>
      <w:r w:rsidRPr="003D1582">
        <w:rPr>
          <w:sz w:val="16"/>
        </w:rPr>
        <w:t xml:space="preserve"> </w:t>
      </w:r>
      <w:r w:rsidRPr="003D1582">
        <w:rPr>
          <w:rStyle w:val="Emphasis"/>
        </w:rPr>
        <w:t>soft landing</w:t>
      </w:r>
      <w:r w:rsidRPr="003D1582">
        <w:rPr>
          <w:sz w:val="16"/>
        </w:rPr>
        <w:t xml:space="preserve">. Despite tighter monetary policy, </w:t>
      </w:r>
      <w:r w:rsidRPr="0090354C">
        <w:rPr>
          <w:rStyle w:val="StyleUnderline"/>
          <w:highlight w:val="cyan"/>
        </w:rPr>
        <w:t>growth</w:t>
      </w:r>
      <w:r w:rsidRPr="003D1582">
        <w:rPr>
          <w:rStyle w:val="StyleUnderline"/>
        </w:rPr>
        <w:t xml:space="preserve"> in 2023 </w:t>
      </w:r>
      <w:r w:rsidRPr="0090354C">
        <w:rPr>
          <w:rStyle w:val="StyleUnderline"/>
          <w:highlight w:val="cyan"/>
        </w:rPr>
        <w:t>was</w:t>
      </w:r>
      <w:r w:rsidRPr="0090354C">
        <w:rPr>
          <w:sz w:val="16"/>
          <w:highlight w:val="cyan"/>
        </w:rPr>
        <w:t xml:space="preserve"> </w:t>
      </w:r>
      <w:r w:rsidRPr="0090354C">
        <w:rPr>
          <w:rStyle w:val="Emphasis"/>
          <w:highlight w:val="cyan"/>
        </w:rPr>
        <w:t>above potential</w:t>
      </w:r>
      <w:r w:rsidRPr="0090354C">
        <w:rPr>
          <w:sz w:val="16"/>
          <w:highlight w:val="cyan"/>
        </w:rPr>
        <w:t xml:space="preserve">, </w:t>
      </w:r>
      <w:r w:rsidRPr="0090354C">
        <w:rPr>
          <w:rStyle w:val="StyleUnderline"/>
          <w:highlight w:val="cyan"/>
        </w:rPr>
        <w:t>and inflation</w:t>
      </w:r>
      <w:r w:rsidRPr="003D1582">
        <w:rPr>
          <w:sz w:val="16"/>
        </w:rPr>
        <w:t xml:space="preserve"> still </w:t>
      </w:r>
      <w:r w:rsidRPr="0090354C">
        <w:rPr>
          <w:rStyle w:val="Emphasis"/>
          <w:highlight w:val="cyan"/>
        </w:rPr>
        <w:t>fell</w:t>
      </w:r>
      <w:r w:rsidRPr="0090354C">
        <w:rPr>
          <w:sz w:val="16"/>
          <w:highlight w:val="cyan"/>
        </w:rPr>
        <w:t xml:space="preserve"> </w:t>
      </w:r>
      <w:r w:rsidRPr="0090354C">
        <w:rPr>
          <w:rStyle w:val="StyleUnderline"/>
          <w:highlight w:val="cyan"/>
        </w:rPr>
        <w:t>as</w:t>
      </w:r>
      <w:r w:rsidRPr="003D1582">
        <w:rPr>
          <w:rStyle w:val="StyleUnderline"/>
        </w:rPr>
        <w:t xml:space="preserve"> the</w:t>
      </w:r>
      <w:r w:rsidRPr="003D1582">
        <w:rPr>
          <w:sz w:val="16"/>
        </w:rPr>
        <w:t xml:space="preserve"> </w:t>
      </w:r>
      <w:r w:rsidRPr="0090354C">
        <w:rPr>
          <w:rStyle w:val="Emphasis"/>
          <w:highlight w:val="cyan"/>
        </w:rPr>
        <w:t>pandemic-era</w:t>
      </w:r>
      <w:r w:rsidRPr="003D1582">
        <w:rPr>
          <w:sz w:val="16"/>
        </w:rPr>
        <w:t xml:space="preserve"> </w:t>
      </w:r>
      <w:r w:rsidRPr="003D1582">
        <w:rPr>
          <w:rStyle w:val="StyleUnderline"/>
        </w:rPr>
        <w:t xml:space="preserve">negative aggregate supply </w:t>
      </w:r>
      <w:r w:rsidRPr="0090354C">
        <w:rPr>
          <w:rStyle w:val="StyleUnderline"/>
          <w:highlight w:val="cyan"/>
        </w:rPr>
        <w:t>shocks subsided</w:t>
      </w:r>
      <w:r w:rsidRPr="003D1582">
        <w:rPr>
          <w:sz w:val="16"/>
        </w:rPr>
        <w:t>. By contrast, the eurozone and the United Kingdom had below-potential growth close to zero or negative for the last few quarters as inflation fell and may miss out on stronger performance in 2024 if the factors contributing to weak growth persist.</w:t>
      </w:r>
    </w:p>
    <w:p w14:paraId="67D6D3EA" w14:textId="77777777" w:rsidR="00B60426" w:rsidRDefault="00B60426" w:rsidP="00B60426">
      <w:pPr>
        <w:rPr>
          <w:sz w:val="16"/>
        </w:rPr>
      </w:pPr>
      <w:r w:rsidRPr="0090354C">
        <w:rPr>
          <w:rStyle w:val="StyleUnderline"/>
          <w:highlight w:val="cyan"/>
        </w:rPr>
        <w:t>Whether</w:t>
      </w:r>
      <w:r w:rsidRPr="003D1582">
        <w:rPr>
          <w:sz w:val="16"/>
        </w:rPr>
        <w:t xml:space="preserve"> most advanced </w:t>
      </w:r>
      <w:r w:rsidRPr="003D1582">
        <w:rPr>
          <w:rStyle w:val="StyleUnderline"/>
        </w:rPr>
        <w:t>economies</w:t>
      </w:r>
      <w:r w:rsidRPr="003D1582">
        <w:rPr>
          <w:sz w:val="16"/>
        </w:rPr>
        <w:t xml:space="preserve"> will </w:t>
      </w:r>
      <w:r w:rsidRPr="003D1582">
        <w:rPr>
          <w:rStyle w:val="StyleUnderline"/>
        </w:rPr>
        <w:t xml:space="preserve">have </w:t>
      </w:r>
      <w:r w:rsidRPr="0090354C">
        <w:rPr>
          <w:rStyle w:val="StyleUnderline"/>
          <w:highlight w:val="cyan"/>
        </w:rPr>
        <w:t>a</w:t>
      </w:r>
      <w:r w:rsidRPr="0090354C">
        <w:rPr>
          <w:sz w:val="16"/>
          <w:highlight w:val="cyan"/>
        </w:rPr>
        <w:t xml:space="preserve"> </w:t>
      </w:r>
      <w:r w:rsidRPr="0090354C">
        <w:rPr>
          <w:rStyle w:val="Emphasis"/>
          <w:highlight w:val="cyan"/>
        </w:rPr>
        <w:t>soft or bumpy</w:t>
      </w:r>
      <w:r w:rsidRPr="0090354C">
        <w:rPr>
          <w:sz w:val="16"/>
          <w:highlight w:val="cyan"/>
        </w:rPr>
        <w:t xml:space="preserve"> </w:t>
      </w:r>
      <w:r w:rsidRPr="0090354C">
        <w:rPr>
          <w:rStyle w:val="StyleUnderline"/>
          <w:highlight w:val="cyan"/>
        </w:rPr>
        <w:t>landing depends on</w:t>
      </w:r>
      <w:r w:rsidRPr="003D1582">
        <w:rPr>
          <w:sz w:val="16"/>
        </w:rPr>
        <w:t xml:space="preserve"> several factors. For starters, </w:t>
      </w:r>
      <w:r w:rsidRPr="0090354C">
        <w:rPr>
          <w:rStyle w:val="Emphasis"/>
          <w:highlight w:val="cyan"/>
        </w:rPr>
        <w:t>monetary-policy</w:t>
      </w:r>
      <w:r w:rsidRPr="003D1582">
        <w:rPr>
          <w:sz w:val="16"/>
        </w:rPr>
        <w:t xml:space="preserve"> tightening, </w:t>
      </w:r>
      <w:r w:rsidRPr="0090354C">
        <w:rPr>
          <w:rStyle w:val="StyleUnderline"/>
          <w:highlight w:val="cyan"/>
        </w:rPr>
        <w:t>which</w:t>
      </w:r>
      <w:r w:rsidRPr="003D1582">
        <w:rPr>
          <w:sz w:val="16"/>
        </w:rPr>
        <w:t xml:space="preserve"> operates on a lag, </w:t>
      </w:r>
      <w:r w:rsidRPr="003D1582">
        <w:rPr>
          <w:rStyle w:val="StyleUnderline"/>
        </w:rPr>
        <w:t xml:space="preserve">could </w:t>
      </w:r>
      <w:r w:rsidRPr="0090354C">
        <w:rPr>
          <w:rStyle w:val="StyleUnderline"/>
          <w:highlight w:val="cyan"/>
        </w:rPr>
        <w:t>have a</w:t>
      </w:r>
      <w:r w:rsidRPr="0090354C">
        <w:rPr>
          <w:sz w:val="16"/>
          <w:highlight w:val="cyan"/>
        </w:rPr>
        <w:t xml:space="preserve"> </w:t>
      </w:r>
      <w:r w:rsidRPr="0090354C">
        <w:rPr>
          <w:rStyle w:val="Emphasis"/>
          <w:highlight w:val="cyan"/>
        </w:rPr>
        <w:t>greater impact in</w:t>
      </w:r>
      <w:r w:rsidRPr="003D1582">
        <w:rPr>
          <w:rStyle w:val="Emphasis"/>
        </w:rPr>
        <w:t xml:space="preserve"> 20</w:t>
      </w:r>
      <w:r w:rsidRPr="0090354C">
        <w:rPr>
          <w:rStyle w:val="Emphasis"/>
          <w:highlight w:val="cyan"/>
        </w:rPr>
        <w:t>24</w:t>
      </w:r>
      <w:r w:rsidRPr="0090354C">
        <w:rPr>
          <w:sz w:val="16"/>
          <w:highlight w:val="cyan"/>
        </w:rPr>
        <w:t xml:space="preserve"> </w:t>
      </w:r>
      <w:r w:rsidRPr="0090354C">
        <w:rPr>
          <w:rStyle w:val="StyleUnderline"/>
          <w:highlight w:val="cyan"/>
        </w:rPr>
        <w:t>than</w:t>
      </w:r>
      <w:r w:rsidRPr="003D1582">
        <w:rPr>
          <w:rStyle w:val="StyleUnderline"/>
        </w:rPr>
        <w:t xml:space="preserve"> it did in 20</w:t>
      </w:r>
      <w:r w:rsidRPr="0090354C">
        <w:rPr>
          <w:rStyle w:val="StyleUnderline"/>
          <w:highlight w:val="cyan"/>
        </w:rPr>
        <w:t>23</w:t>
      </w:r>
      <w:r w:rsidRPr="003D1582">
        <w:rPr>
          <w:sz w:val="16"/>
        </w:rPr>
        <w:t xml:space="preserve">. Moreover, debt refinancing could saddle many firms and households with substantially higher debt servicing costs this year and next. And </w:t>
      </w:r>
      <w:r w:rsidRPr="0090354C">
        <w:rPr>
          <w:rStyle w:val="StyleUnderline"/>
          <w:highlight w:val="cyan"/>
        </w:rPr>
        <w:t>if some</w:t>
      </w:r>
      <w:r w:rsidRPr="003D1582">
        <w:rPr>
          <w:sz w:val="16"/>
        </w:rPr>
        <w:t xml:space="preserve"> geopolitical </w:t>
      </w:r>
      <w:r w:rsidRPr="0090354C">
        <w:rPr>
          <w:rStyle w:val="Emphasis"/>
          <w:highlight w:val="cyan"/>
        </w:rPr>
        <w:t>shock triggers</w:t>
      </w:r>
      <w:r w:rsidRPr="0090354C">
        <w:rPr>
          <w:sz w:val="16"/>
          <w:highlight w:val="cyan"/>
        </w:rPr>
        <w:t xml:space="preserve"> </w:t>
      </w:r>
      <w:r w:rsidRPr="0090354C">
        <w:rPr>
          <w:rStyle w:val="StyleUnderline"/>
          <w:highlight w:val="cyan"/>
        </w:rPr>
        <w:t>another bout of inflation</w:t>
      </w:r>
      <w:r w:rsidRPr="003D1582">
        <w:rPr>
          <w:rStyle w:val="StyleUnderline"/>
        </w:rPr>
        <w:t xml:space="preserve">, central </w:t>
      </w:r>
      <w:r w:rsidRPr="0090354C">
        <w:rPr>
          <w:rStyle w:val="StyleUnderline"/>
          <w:highlight w:val="cyan"/>
        </w:rPr>
        <w:t>banks will be</w:t>
      </w:r>
      <w:r w:rsidRPr="0090354C">
        <w:rPr>
          <w:sz w:val="16"/>
          <w:highlight w:val="cyan"/>
        </w:rPr>
        <w:t xml:space="preserve"> </w:t>
      </w:r>
      <w:r w:rsidRPr="0090354C">
        <w:rPr>
          <w:rStyle w:val="Emphasis"/>
          <w:highlight w:val="cyan"/>
        </w:rPr>
        <w:t>forced to postpone</w:t>
      </w:r>
      <w:r w:rsidRPr="0090354C">
        <w:rPr>
          <w:sz w:val="16"/>
          <w:highlight w:val="cyan"/>
        </w:rPr>
        <w:t xml:space="preserve"> </w:t>
      </w:r>
      <w:r w:rsidRPr="0090354C">
        <w:rPr>
          <w:rStyle w:val="StyleUnderline"/>
          <w:highlight w:val="cyan"/>
        </w:rPr>
        <w:t>rate cuts</w:t>
      </w:r>
      <w:r w:rsidRPr="003D1582">
        <w:rPr>
          <w:sz w:val="16"/>
        </w:rPr>
        <w:t>. It would not take much escalation of the conflict in the Middle East to drive up energy prices and force central banks to reconsider their current outlook. And many stagflationary megathreats over the medium-term horizon could push growth lower and inflation higher.</w:t>
      </w:r>
    </w:p>
    <w:p w14:paraId="378CA94D" w14:textId="77777777" w:rsidR="00B60426" w:rsidRPr="00057073" w:rsidRDefault="00B60426" w:rsidP="00B60426">
      <w:pPr>
        <w:pStyle w:val="Heading4"/>
        <w:rPr>
          <w:rFonts w:cs="Calibri"/>
        </w:rPr>
      </w:pPr>
      <w:r w:rsidRPr="00696F54">
        <w:rPr>
          <w:rFonts w:cs="Calibri"/>
        </w:rPr>
        <w:t xml:space="preserve">Creates </w:t>
      </w:r>
      <w:r>
        <w:rPr>
          <w:rFonts w:cs="Calibri"/>
          <w:u w:val="single"/>
        </w:rPr>
        <w:t>GL</w:t>
      </w:r>
      <w:r w:rsidRPr="00696F54">
        <w:rPr>
          <w:rFonts w:cs="Calibri"/>
          <w:u w:val="single"/>
        </w:rPr>
        <w:t>OBAL CONFUSION</w:t>
      </w:r>
      <w:r>
        <w:rPr>
          <w:rFonts w:cs="Calibri"/>
        </w:rPr>
        <w:t xml:space="preserve"> </w:t>
      </w:r>
      <w:r w:rsidRPr="00696F54">
        <w:rPr>
          <w:rFonts w:cs="Calibri"/>
        </w:rPr>
        <w:t>that</w:t>
      </w:r>
      <w:r>
        <w:rPr>
          <w:rFonts w:cs="Calibri"/>
        </w:rPr>
        <w:t xml:space="preserve"> destroys </w:t>
      </w:r>
      <w:r w:rsidRPr="00696F54">
        <w:rPr>
          <w:rFonts w:cs="Calibri"/>
          <w:u w:val="single"/>
        </w:rPr>
        <w:t>major</w:t>
      </w:r>
      <w:r>
        <w:rPr>
          <w:rFonts w:cs="Calibri"/>
        </w:rPr>
        <w:t xml:space="preserve"> economics.</w:t>
      </w:r>
      <w:r w:rsidRPr="00057073">
        <w:rPr>
          <w:rFonts w:cs="Calibri"/>
        </w:rPr>
        <w:t xml:space="preserve"> </w:t>
      </w:r>
    </w:p>
    <w:p w14:paraId="2A47BB07" w14:textId="77777777" w:rsidR="00B60426" w:rsidRPr="00057073" w:rsidRDefault="00B60426" w:rsidP="00B60426">
      <w:pPr>
        <w:rPr>
          <w:rStyle w:val="Style13ptBold"/>
          <w:b w:val="0"/>
          <w:bCs w:val="0"/>
        </w:rPr>
      </w:pPr>
      <w:r w:rsidRPr="00057073">
        <w:rPr>
          <w:rStyle w:val="Style13ptBold"/>
        </w:rPr>
        <w:t xml:space="preserve">Winck 22 </w:t>
      </w:r>
      <w:r>
        <w:rPr>
          <w:rStyle w:val="Style13ptBold"/>
        </w:rPr>
        <w:t>(</w:t>
      </w:r>
      <w:r w:rsidRPr="00057073">
        <w:rPr>
          <w:rStyle w:val="Style13ptBold"/>
        </w:rPr>
        <w:t xml:space="preserve">Ben; 10/1/22; Economic Reporter at Business Insider; and George Glover; Markets Reporter at Business Insider; “The Fed has the world in its hands — and its aggressive moves are creating global economic chaos that could come back and hurt the US,” </w:t>
      </w:r>
      <w:r w:rsidRPr="00AC5020">
        <w:t>https://www.businessinsider.com/world-economic-crisis-fed-rate-hikes-recession-outlook-inflation-dollar-2022-9</w:t>
      </w:r>
      <w:r>
        <w:rPr>
          <w:rStyle w:val="Style13ptBold"/>
        </w:rPr>
        <w:t>)</w:t>
      </w:r>
      <w:r w:rsidRPr="00057073">
        <w:rPr>
          <w:rStyle w:val="Style13ptBold"/>
        </w:rPr>
        <w:t xml:space="preserve"> </w:t>
      </w:r>
    </w:p>
    <w:p w14:paraId="1CDEBD08" w14:textId="77777777" w:rsidR="00B60426" w:rsidRPr="00057073" w:rsidRDefault="00B60426" w:rsidP="00B60426">
      <w:pPr>
        <w:rPr>
          <w:rStyle w:val="Style13ptBold"/>
          <w:b w:val="0"/>
          <w:bCs w:val="0"/>
          <w:sz w:val="16"/>
        </w:rPr>
      </w:pPr>
      <w:r w:rsidRPr="00057073">
        <w:rPr>
          <w:rStyle w:val="Style13ptBold"/>
          <w:u w:val="single"/>
        </w:rPr>
        <w:t xml:space="preserve">US policy has the rest of the world </w:t>
      </w:r>
      <w:r w:rsidRPr="00057073">
        <w:rPr>
          <w:rStyle w:val="Emphasis"/>
        </w:rPr>
        <w:t>scrambling</w:t>
      </w:r>
      <w:r w:rsidRPr="00057073">
        <w:rPr>
          <w:rStyle w:val="Style13ptBold"/>
          <w:sz w:val="16"/>
        </w:rPr>
        <w:t xml:space="preserve"> to keep up</w:t>
      </w:r>
    </w:p>
    <w:p w14:paraId="2806AC4E" w14:textId="77777777" w:rsidR="00B60426" w:rsidRPr="00057073" w:rsidRDefault="00B60426" w:rsidP="00B60426">
      <w:pPr>
        <w:rPr>
          <w:rStyle w:val="Style13ptBold"/>
          <w:b w:val="0"/>
          <w:bCs w:val="0"/>
          <w:sz w:val="16"/>
        </w:rPr>
      </w:pPr>
      <w:r w:rsidRPr="00057073">
        <w:rPr>
          <w:rStyle w:val="Style13ptBold"/>
          <w:sz w:val="16"/>
        </w:rPr>
        <w:t xml:space="preserve">On September 21, </w:t>
      </w:r>
      <w:r w:rsidRPr="00057073">
        <w:rPr>
          <w:rStyle w:val="Style13ptBold"/>
          <w:u w:val="single"/>
        </w:rPr>
        <w:t>Fed Chair</w:t>
      </w:r>
      <w:r w:rsidRPr="00057073">
        <w:rPr>
          <w:rStyle w:val="Style13ptBold"/>
          <w:sz w:val="16"/>
        </w:rPr>
        <w:t xml:space="preserve"> Jerome </w:t>
      </w:r>
      <w:r w:rsidRPr="00057073">
        <w:rPr>
          <w:rStyle w:val="Style13ptBold"/>
          <w:u w:val="single"/>
        </w:rPr>
        <w:t>Powell reiterated that the</w:t>
      </w:r>
      <w:r w:rsidRPr="00057073">
        <w:rPr>
          <w:rStyle w:val="Style13ptBold"/>
          <w:sz w:val="16"/>
        </w:rPr>
        <w:t xml:space="preserve"> central </w:t>
      </w:r>
      <w:r w:rsidRPr="00057073">
        <w:rPr>
          <w:rStyle w:val="Style13ptBold"/>
          <w:u w:val="single"/>
        </w:rPr>
        <w:t xml:space="preserve">bank </w:t>
      </w:r>
      <w:r w:rsidRPr="00057073">
        <w:rPr>
          <w:rStyle w:val="Emphasis"/>
        </w:rPr>
        <w:t>won't stop</w:t>
      </w:r>
      <w:r w:rsidRPr="00057073">
        <w:rPr>
          <w:rStyle w:val="Style13ptBold"/>
          <w:u w:val="single"/>
        </w:rPr>
        <w:t xml:space="preserve"> </w:t>
      </w:r>
      <w:r w:rsidRPr="00057073">
        <w:rPr>
          <w:rStyle w:val="Emphasis"/>
        </w:rPr>
        <w:t>raising rates</w:t>
      </w:r>
      <w:r w:rsidRPr="00057073">
        <w:rPr>
          <w:rStyle w:val="Style13ptBold"/>
          <w:u w:val="single"/>
        </w:rPr>
        <w:t xml:space="preserve"> until "the job is done." </w:t>
      </w:r>
      <w:r w:rsidRPr="0090354C">
        <w:rPr>
          <w:rStyle w:val="Style13ptBold"/>
          <w:highlight w:val="cyan"/>
          <w:u w:val="single"/>
        </w:rPr>
        <w:t>With</w:t>
      </w:r>
      <w:r w:rsidRPr="00057073">
        <w:rPr>
          <w:rStyle w:val="Style13ptBold"/>
          <w:u w:val="single"/>
        </w:rPr>
        <w:t xml:space="preserve"> jumbo-sized </w:t>
      </w:r>
      <w:r w:rsidRPr="0090354C">
        <w:rPr>
          <w:rStyle w:val="Style13ptBold"/>
          <w:highlight w:val="cyan"/>
          <w:u w:val="single"/>
        </w:rPr>
        <w:t>rate hikes</w:t>
      </w:r>
      <w:r w:rsidRPr="00057073">
        <w:rPr>
          <w:rStyle w:val="Style13ptBold"/>
          <w:u w:val="single"/>
        </w:rPr>
        <w:t xml:space="preserve"> likely, </w:t>
      </w:r>
      <w:r w:rsidRPr="0090354C">
        <w:rPr>
          <w:rStyle w:val="Emphasis"/>
          <w:highlight w:val="cyan"/>
        </w:rPr>
        <w:t>major economies</w:t>
      </w:r>
      <w:r w:rsidRPr="00057073">
        <w:rPr>
          <w:rStyle w:val="Style13ptBold"/>
          <w:u w:val="single"/>
        </w:rPr>
        <w:t xml:space="preserve"> like the UK, Japan, and China </w:t>
      </w:r>
      <w:r w:rsidRPr="0090354C">
        <w:rPr>
          <w:rStyle w:val="Style13ptBold"/>
          <w:highlight w:val="cyan"/>
          <w:u w:val="single"/>
        </w:rPr>
        <w:t xml:space="preserve">are </w:t>
      </w:r>
      <w:r w:rsidRPr="0090354C">
        <w:rPr>
          <w:rStyle w:val="Emphasis"/>
          <w:highlight w:val="cyan"/>
        </w:rPr>
        <w:t>vulnerable</w:t>
      </w:r>
      <w:r w:rsidRPr="0090354C">
        <w:rPr>
          <w:rStyle w:val="Style13ptBold"/>
          <w:highlight w:val="cyan"/>
          <w:u w:val="single"/>
        </w:rPr>
        <w:t xml:space="preserve"> to a</w:t>
      </w:r>
      <w:r w:rsidRPr="00057073">
        <w:rPr>
          <w:rStyle w:val="Style13ptBold"/>
          <w:u w:val="single"/>
        </w:rPr>
        <w:t xml:space="preserve"> </w:t>
      </w:r>
      <w:r w:rsidRPr="00057073">
        <w:rPr>
          <w:rStyle w:val="Emphasis"/>
        </w:rPr>
        <w:t>prolonged</w:t>
      </w:r>
      <w:r w:rsidRPr="00057073">
        <w:rPr>
          <w:rStyle w:val="Style13ptBold"/>
          <w:u w:val="single"/>
        </w:rPr>
        <w:t xml:space="preserve"> </w:t>
      </w:r>
      <w:r w:rsidRPr="0090354C">
        <w:rPr>
          <w:rStyle w:val="Style13ptBold"/>
          <w:highlight w:val="cyan"/>
          <w:u w:val="single"/>
        </w:rPr>
        <w:t xml:space="preserve">economic </w:t>
      </w:r>
      <w:r w:rsidRPr="0090354C">
        <w:rPr>
          <w:rStyle w:val="Emphasis"/>
          <w:highlight w:val="cyan"/>
        </w:rPr>
        <w:t>downturn</w:t>
      </w:r>
      <w:r w:rsidRPr="00057073">
        <w:rPr>
          <w:rStyle w:val="Style13ptBold"/>
          <w:u w:val="single"/>
        </w:rPr>
        <w:t xml:space="preserve">. Since their </w:t>
      </w:r>
      <w:r w:rsidRPr="00057073">
        <w:rPr>
          <w:rStyle w:val="Emphasis"/>
        </w:rPr>
        <w:t>currencies</w:t>
      </w:r>
      <w:r w:rsidRPr="00057073">
        <w:rPr>
          <w:rStyle w:val="Style13ptBold"/>
          <w:u w:val="single"/>
        </w:rPr>
        <w:t xml:space="preserve"> are already </w:t>
      </w:r>
      <w:r w:rsidRPr="00057073">
        <w:rPr>
          <w:rStyle w:val="Emphasis"/>
        </w:rPr>
        <w:t>weakening</w:t>
      </w:r>
      <w:r w:rsidRPr="00057073">
        <w:rPr>
          <w:rStyle w:val="Style13ptBold"/>
          <w:sz w:val="16"/>
        </w:rPr>
        <w:t xml:space="preserve"> against the dollar, </w:t>
      </w:r>
      <w:r w:rsidRPr="00057073">
        <w:rPr>
          <w:rStyle w:val="Style13ptBold"/>
          <w:u w:val="single"/>
        </w:rPr>
        <w:t xml:space="preserve">those </w:t>
      </w:r>
      <w:r w:rsidRPr="0090354C">
        <w:rPr>
          <w:rStyle w:val="Style13ptBold"/>
          <w:highlight w:val="cyan"/>
          <w:u w:val="single"/>
        </w:rPr>
        <w:t>countries either need to hasten their</w:t>
      </w:r>
      <w:r w:rsidRPr="00057073">
        <w:rPr>
          <w:rStyle w:val="Style13ptBold"/>
          <w:u w:val="single"/>
        </w:rPr>
        <w:t xml:space="preserve"> rate </w:t>
      </w:r>
      <w:r w:rsidRPr="0090354C">
        <w:rPr>
          <w:rStyle w:val="Style13ptBold"/>
          <w:highlight w:val="cyan"/>
          <w:u w:val="single"/>
        </w:rPr>
        <w:t xml:space="preserve">hikes and </w:t>
      </w:r>
      <w:r w:rsidRPr="0090354C">
        <w:rPr>
          <w:rStyle w:val="Emphasis"/>
          <w:highlight w:val="cyan"/>
        </w:rPr>
        <w:t>risk recession</w:t>
      </w:r>
      <w:r w:rsidRPr="0090354C">
        <w:rPr>
          <w:rStyle w:val="Style13ptBold"/>
          <w:highlight w:val="cyan"/>
          <w:u w:val="single"/>
        </w:rPr>
        <w:t xml:space="preserve"> or allow the dollar to strengthen</w:t>
      </w:r>
      <w:r w:rsidRPr="00057073">
        <w:rPr>
          <w:rStyle w:val="Style13ptBold"/>
          <w:sz w:val="16"/>
        </w:rPr>
        <w:t xml:space="preserve"> further and diminish their own currencies' values. </w:t>
      </w:r>
    </w:p>
    <w:p w14:paraId="230D025B" w14:textId="77777777" w:rsidR="00B60426" w:rsidRPr="00057073" w:rsidRDefault="00B60426" w:rsidP="00B60426">
      <w:pPr>
        <w:rPr>
          <w:rStyle w:val="Style13ptBold"/>
          <w:b w:val="0"/>
          <w:bCs w:val="0"/>
          <w:sz w:val="16"/>
        </w:rPr>
      </w:pPr>
      <w:r w:rsidRPr="00057073">
        <w:rPr>
          <w:rStyle w:val="Style13ptBold"/>
          <w:sz w:val="16"/>
        </w:rPr>
        <w:t>As a result, more than 80 central banks around the world are following the Fed's lead. They are continuing the tightening plans that kicked off earlier this year and moving aggressively to cool their own unique kinds of inflation.</w:t>
      </w:r>
    </w:p>
    <w:p w14:paraId="4520249D" w14:textId="77777777" w:rsidR="00B60426" w:rsidRPr="00057073" w:rsidRDefault="00B60426" w:rsidP="00B60426">
      <w:pPr>
        <w:rPr>
          <w:rStyle w:val="Style13ptBold"/>
          <w:b w:val="0"/>
          <w:bCs w:val="0"/>
          <w:u w:val="single"/>
        </w:rPr>
      </w:pPr>
      <w:r w:rsidRPr="00057073">
        <w:rPr>
          <w:rStyle w:val="Style13ptBold"/>
          <w:sz w:val="16"/>
        </w:rPr>
        <w:t xml:space="preserve">Yet </w:t>
      </w:r>
      <w:r w:rsidRPr="00057073">
        <w:rPr>
          <w:rStyle w:val="Style13ptBold"/>
          <w:u w:val="single"/>
        </w:rPr>
        <w:t xml:space="preserve">there's </w:t>
      </w:r>
      <w:r w:rsidRPr="00057073">
        <w:rPr>
          <w:rStyle w:val="Emphasis"/>
        </w:rPr>
        <w:t>little coordination</w:t>
      </w:r>
      <w:r w:rsidRPr="00057073">
        <w:rPr>
          <w:rStyle w:val="Style13ptBold"/>
          <w:u w:val="single"/>
        </w:rPr>
        <w:t xml:space="preserve"> between policymakers. </w:t>
      </w:r>
      <w:r w:rsidRPr="0090354C">
        <w:rPr>
          <w:rStyle w:val="Style13ptBold"/>
          <w:highlight w:val="cyan"/>
          <w:u w:val="single"/>
        </w:rPr>
        <w:t>Instead of</w:t>
      </w:r>
      <w:r w:rsidRPr="00057073">
        <w:rPr>
          <w:rStyle w:val="Style13ptBold"/>
          <w:u w:val="single"/>
        </w:rPr>
        <w:t xml:space="preserve"> officials </w:t>
      </w:r>
      <w:r w:rsidRPr="0090354C">
        <w:rPr>
          <w:rStyle w:val="Style13ptBold"/>
          <w:highlight w:val="cyan"/>
          <w:u w:val="single"/>
        </w:rPr>
        <w:t>working in harmony to tame</w:t>
      </w:r>
      <w:r w:rsidRPr="00057073">
        <w:rPr>
          <w:rStyle w:val="Style13ptBold"/>
          <w:sz w:val="16"/>
        </w:rPr>
        <w:t xml:space="preserve"> global </w:t>
      </w:r>
      <w:r w:rsidRPr="0090354C">
        <w:rPr>
          <w:rStyle w:val="Style13ptBold"/>
          <w:highlight w:val="cyan"/>
          <w:u w:val="single"/>
        </w:rPr>
        <w:t>inflation</w:t>
      </w:r>
      <w:r w:rsidRPr="00057073">
        <w:rPr>
          <w:rStyle w:val="Style13ptBold"/>
          <w:u w:val="single"/>
        </w:rPr>
        <w:t xml:space="preserve">, central </w:t>
      </w:r>
      <w:r w:rsidRPr="0090354C">
        <w:rPr>
          <w:rStyle w:val="Style13ptBold"/>
          <w:highlight w:val="cyan"/>
          <w:u w:val="single"/>
        </w:rPr>
        <w:t xml:space="preserve">banks are </w:t>
      </w:r>
      <w:r w:rsidRPr="0090354C">
        <w:rPr>
          <w:rStyle w:val="Emphasis"/>
          <w:highlight w:val="cyan"/>
        </w:rPr>
        <w:t>rushing</w:t>
      </w:r>
      <w:r w:rsidRPr="0090354C">
        <w:rPr>
          <w:rStyle w:val="Style13ptBold"/>
          <w:highlight w:val="cyan"/>
          <w:u w:val="single"/>
        </w:rPr>
        <w:t xml:space="preserve"> to </w:t>
      </w:r>
      <w:r w:rsidRPr="0090354C">
        <w:rPr>
          <w:rStyle w:val="Emphasis"/>
          <w:highlight w:val="cyan"/>
        </w:rPr>
        <w:t>prop up</w:t>
      </w:r>
      <w:r w:rsidRPr="0090354C">
        <w:rPr>
          <w:rStyle w:val="Style13ptBold"/>
          <w:highlight w:val="cyan"/>
          <w:u w:val="single"/>
        </w:rPr>
        <w:t xml:space="preserve"> their </w:t>
      </w:r>
      <w:r w:rsidRPr="0090354C">
        <w:rPr>
          <w:rStyle w:val="Emphasis"/>
          <w:highlight w:val="cyan"/>
        </w:rPr>
        <w:t>own currencies</w:t>
      </w:r>
      <w:r w:rsidRPr="00057073">
        <w:rPr>
          <w:rStyle w:val="Style13ptBold"/>
          <w:u w:val="single"/>
        </w:rPr>
        <w:t xml:space="preserve"> as fast as possible.</w:t>
      </w:r>
    </w:p>
    <w:p w14:paraId="7D2986C7" w14:textId="77777777" w:rsidR="00B60426" w:rsidRPr="00057073" w:rsidRDefault="00B60426" w:rsidP="00B60426">
      <w:pPr>
        <w:rPr>
          <w:rStyle w:val="Style13ptBold"/>
          <w:b w:val="0"/>
          <w:bCs w:val="0"/>
          <w:sz w:val="16"/>
        </w:rPr>
      </w:pPr>
      <w:r w:rsidRPr="00057073">
        <w:rPr>
          <w:rStyle w:val="Style13ptBold"/>
          <w:sz w:val="16"/>
        </w:rPr>
        <w:t>In the UK, the new Conservative government cooked up a tax-cutting plan meant to juice the economy amid fears of an imminent slowdown. But the proposal clashed so violently with the economic consensus that it earned a rebuke from the IMF — and disrupted the Bank of England's rate-hiking efforts.</w:t>
      </w:r>
    </w:p>
    <w:p w14:paraId="3D248823" w14:textId="77777777" w:rsidR="00B60426" w:rsidRPr="00057073" w:rsidRDefault="00B60426" w:rsidP="00B60426">
      <w:pPr>
        <w:rPr>
          <w:rStyle w:val="Style13ptBold"/>
          <w:b w:val="0"/>
          <w:bCs w:val="0"/>
          <w:sz w:val="16"/>
        </w:rPr>
      </w:pPr>
      <w:r w:rsidRPr="00057073">
        <w:rPr>
          <w:rStyle w:val="Style13ptBold"/>
          <w:u w:val="single"/>
        </w:rPr>
        <w:t xml:space="preserve">The pound plunged to a </w:t>
      </w:r>
      <w:r w:rsidRPr="00057073">
        <w:rPr>
          <w:rStyle w:val="Emphasis"/>
        </w:rPr>
        <w:t>record low</w:t>
      </w:r>
      <w:r w:rsidRPr="00057073">
        <w:rPr>
          <w:rStyle w:val="Style13ptBold"/>
          <w:u w:val="single"/>
        </w:rPr>
        <w:t xml:space="preserve"> against the </w:t>
      </w:r>
      <w:r w:rsidRPr="00057073">
        <w:rPr>
          <w:rStyle w:val="Emphasis"/>
        </w:rPr>
        <w:t>dollar</w:t>
      </w:r>
      <w:r w:rsidRPr="00057073">
        <w:rPr>
          <w:rStyle w:val="Style13ptBold"/>
          <w:u w:val="single"/>
        </w:rPr>
        <w:t xml:space="preserve"> and prices on gilts — the UK </w:t>
      </w:r>
      <w:r w:rsidRPr="00057073">
        <w:rPr>
          <w:rStyle w:val="Emphasis"/>
        </w:rPr>
        <w:t>government's bonds</w:t>
      </w:r>
      <w:r w:rsidRPr="00057073">
        <w:rPr>
          <w:rStyle w:val="Style13ptBold"/>
          <w:u w:val="single"/>
        </w:rPr>
        <w:t xml:space="preserve"> — also </w:t>
      </w:r>
      <w:r w:rsidRPr="00057073">
        <w:rPr>
          <w:rStyle w:val="Emphasis"/>
        </w:rPr>
        <w:t>nosedived</w:t>
      </w:r>
      <w:r w:rsidRPr="00057073">
        <w:rPr>
          <w:rStyle w:val="Style13ptBold"/>
          <w:u w:val="single"/>
        </w:rPr>
        <w:t xml:space="preserve"> as investors grew</w:t>
      </w:r>
      <w:r w:rsidRPr="00057073">
        <w:rPr>
          <w:rStyle w:val="Style13ptBold"/>
          <w:sz w:val="16"/>
        </w:rPr>
        <w:t xml:space="preserve"> increasingly </w:t>
      </w:r>
      <w:r w:rsidRPr="00057073">
        <w:rPr>
          <w:rStyle w:val="Style13ptBold"/>
          <w:u w:val="single"/>
        </w:rPr>
        <w:t>fearful</w:t>
      </w:r>
      <w:r w:rsidRPr="00057073">
        <w:rPr>
          <w:rStyle w:val="Style13ptBold"/>
          <w:sz w:val="16"/>
        </w:rPr>
        <w:t xml:space="preserve"> of a ballooning deficit.</w:t>
      </w:r>
    </w:p>
    <w:p w14:paraId="3D878CB1" w14:textId="77777777" w:rsidR="00B60426" w:rsidRPr="00057073" w:rsidRDefault="00B60426" w:rsidP="00B60426">
      <w:pPr>
        <w:rPr>
          <w:rStyle w:val="Style13ptBold"/>
          <w:b w:val="0"/>
          <w:bCs w:val="0"/>
          <w:sz w:val="16"/>
        </w:rPr>
      </w:pPr>
      <w:r w:rsidRPr="00057073">
        <w:rPr>
          <w:rStyle w:val="Style13ptBold"/>
          <w:sz w:val="16"/>
        </w:rPr>
        <w:t>That led to the Bank of England announcing that it would start buying government bonds and delay its efforts to slash its balance sheet in a bid to stabilize debt markets. But the bank's repurchasing program will inject more cash into the UK economy at a time when inflation is already running at a red-hot 9.9%.</w:t>
      </w:r>
    </w:p>
    <w:p w14:paraId="142D444F" w14:textId="77777777" w:rsidR="00B60426" w:rsidRPr="00057073" w:rsidRDefault="00B60426" w:rsidP="00B60426">
      <w:pPr>
        <w:rPr>
          <w:rStyle w:val="Style13ptBold"/>
          <w:b w:val="0"/>
          <w:bCs w:val="0"/>
          <w:sz w:val="16"/>
        </w:rPr>
      </w:pPr>
      <w:r w:rsidRPr="00057073">
        <w:rPr>
          <w:rStyle w:val="Style13ptBold"/>
          <w:sz w:val="16"/>
        </w:rPr>
        <w:t xml:space="preserve">The alternative is no more appetizing. </w:t>
      </w:r>
      <w:r w:rsidRPr="00057073">
        <w:rPr>
          <w:rStyle w:val="Style13ptBold"/>
          <w:u w:val="single"/>
        </w:rPr>
        <w:t>Failure to buoy the pound and ease the</w:t>
      </w:r>
      <w:r w:rsidRPr="00057073">
        <w:rPr>
          <w:rStyle w:val="Style13ptBold"/>
          <w:sz w:val="16"/>
        </w:rPr>
        <w:t xml:space="preserve"> recent </w:t>
      </w:r>
      <w:r w:rsidRPr="00057073">
        <w:rPr>
          <w:rStyle w:val="Style13ptBold"/>
          <w:u w:val="single"/>
        </w:rPr>
        <w:t>selloff could open the door to a steeper decline</w:t>
      </w:r>
      <w:r w:rsidRPr="00057073">
        <w:rPr>
          <w:rStyle w:val="Style13ptBold"/>
          <w:sz w:val="16"/>
        </w:rPr>
        <w:t xml:space="preserve"> for the currency. That would dramatically lift prices for imports in a country that already buys nearly half of its food and most of its energy from other economies.</w:t>
      </w:r>
    </w:p>
    <w:p w14:paraId="27A254A8" w14:textId="77777777" w:rsidR="00B60426" w:rsidRPr="00057073" w:rsidRDefault="00B60426" w:rsidP="00B60426">
      <w:pPr>
        <w:rPr>
          <w:rStyle w:val="Style13ptBold"/>
          <w:b w:val="0"/>
          <w:bCs w:val="0"/>
          <w:sz w:val="16"/>
        </w:rPr>
      </w:pPr>
      <w:r w:rsidRPr="00057073">
        <w:rPr>
          <w:rStyle w:val="Style13ptBold"/>
          <w:sz w:val="16"/>
        </w:rPr>
        <w:t>As prices soar higher across the UK, the country will creep ever closer to a severe recession. High inflation tends to curb demand as households cut back to preserve their finances. Weaker spending tends to lead to lower revenues, which in turn sparks layoffs and kicks off a vicious cycle of economic decline.</w:t>
      </w:r>
    </w:p>
    <w:p w14:paraId="19966F39" w14:textId="77777777" w:rsidR="00B60426" w:rsidRPr="00057073" w:rsidRDefault="00B60426" w:rsidP="00B60426">
      <w:pPr>
        <w:rPr>
          <w:rStyle w:val="Style13ptBold"/>
          <w:b w:val="0"/>
          <w:bCs w:val="0"/>
          <w:sz w:val="16"/>
        </w:rPr>
      </w:pPr>
      <w:r w:rsidRPr="00057073">
        <w:rPr>
          <w:rStyle w:val="Style13ptBold"/>
          <w:u w:val="single"/>
        </w:rPr>
        <w:t xml:space="preserve">Other </w:t>
      </w:r>
      <w:r w:rsidRPr="00057073">
        <w:rPr>
          <w:rStyle w:val="Emphasis"/>
        </w:rPr>
        <w:t>central banks</w:t>
      </w:r>
      <w:r w:rsidRPr="00057073">
        <w:rPr>
          <w:rStyle w:val="Style13ptBold"/>
          <w:u w:val="single"/>
        </w:rPr>
        <w:t xml:space="preserve"> are taking more</w:t>
      </w:r>
      <w:r w:rsidRPr="00057073">
        <w:rPr>
          <w:rStyle w:val="Style13ptBold"/>
          <w:sz w:val="16"/>
        </w:rPr>
        <w:t xml:space="preserve"> forceful </w:t>
      </w:r>
      <w:r w:rsidRPr="00057073">
        <w:rPr>
          <w:rStyle w:val="Emphasis"/>
        </w:rPr>
        <w:t>action</w:t>
      </w:r>
      <w:r w:rsidRPr="00057073">
        <w:rPr>
          <w:rStyle w:val="Style13ptBold"/>
          <w:u w:val="single"/>
        </w:rPr>
        <w:t xml:space="preserve"> </w:t>
      </w:r>
      <w:r w:rsidRPr="0090354C">
        <w:rPr>
          <w:rStyle w:val="Style13ptBold"/>
          <w:highlight w:val="cyan"/>
          <w:u w:val="single"/>
        </w:rPr>
        <w:t>to</w:t>
      </w:r>
      <w:r w:rsidRPr="00057073">
        <w:rPr>
          <w:rStyle w:val="Style13ptBold"/>
          <w:u w:val="single"/>
        </w:rPr>
        <w:t xml:space="preserve"> </w:t>
      </w:r>
      <w:r w:rsidRPr="00057073">
        <w:rPr>
          <w:rStyle w:val="Emphasis"/>
        </w:rPr>
        <w:t>prop up</w:t>
      </w:r>
      <w:r w:rsidRPr="00057073">
        <w:rPr>
          <w:rStyle w:val="Style13ptBold"/>
          <w:u w:val="single"/>
        </w:rPr>
        <w:t xml:space="preserve"> their </w:t>
      </w:r>
      <w:r w:rsidRPr="00057073">
        <w:rPr>
          <w:rStyle w:val="Emphasis"/>
        </w:rPr>
        <w:t>currencies</w:t>
      </w:r>
      <w:r w:rsidRPr="00057073">
        <w:rPr>
          <w:rStyle w:val="Style13ptBold"/>
          <w:sz w:val="16"/>
        </w:rPr>
        <w:t xml:space="preserve"> against the dollar </w:t>
      </w:r>
      <w:r w:rsidRPr="00057073">
        <w:rPr>
          <w:rStyle w:val="Style13ptBold"/>
          <w:u w:val="single"/>
        </w:rPr>
        <w:t xml:space="preserve">and </w:t>
      </w:r>
      <w:r w:rsidRPr="0090354C">
        <w:rPr>
          <w:rStyle w:val="Emphasis"/>
          <w:highlight w:val="cyan"/>
        </w:rPr>
        <w:t>avoid soaring</w:t>
      </w:r>
      <w:r w:rsidRPr="0090354C">
        <w:rPr>
          <w:rStyle w:val="Style13ptBold"/>
          <w:highlight w:val="cyan"/>
          <w:u w:val="single"/>
        </w:rPr>
        <w:t xml:space="preserve"> </w:t>
      </w:r>
      <w:r w:rsidRPr="0090354C">
        <w:rPr>
          <w:rStyle w:val="Emphasis"/>
          <w:highlight w:val="cyan"/>
        </w:rPr>
        <w:t>import costs</w:t>
      </w:r>
      <w:r w:rsidRPr="00057073">
        <w:rPr>
          <w:rStyle w:val="Style13ptBold"/>
          <w:sz w:val="16"/>
        </w:rPr>
        <w:t>. With the yen trading close to 24-year lows, the Bank of Japan intervened to boost the currency's value earlier this month by dumping dollars and buying the native currency, marking the first time since 1998 that Tokyo directly intervened in the currency market.</w:t>
      </w:r>
    </w:p>
    <w:p w14:paraId="3B35AE68" w14:textId="77777777" w:rsidR="00B60426" w:rsidRPr="00057073" w:rsidRDefault="00B60426" w:rsidP="00B60426">
      <w:pPr>
        <w:rPr>
          <w:rStyle w:val="Style13ptBold"/>
          <w:b w:val="0"/>
          <w:bCs w:val="0"/>
          <w:sz w:val="16"/>
        </w:rPr>
      </w:pPr>
      <w:r w:rsidRPr="00057073">
        <w:rPr>
          <w:rStyle w:val="Style13ptBold"/>
          <w:sz w:val="16"/>
        </w:rPr>
        <w:t xml:space="preserve">Japan — which has historically struggled with deflation, rather than inflation — isn't seeing prices soar at the same rate as countries like the US and the UK. </w:t>
      </w:r>
    </w:p>
    <w:p w14:paraId="15709750" w14:textId="77777777" w:rsidR="00B60426" w:rsidRPr="00057073" w:rsidRDefault="00B60426" w:rsidP="00B60426">
      <w:pPr>
        <w:rPr>
          <w:rStyle w:val="Style13ptBold"/>
          <w:b w:val="0"/>
          <w:bCs w:val="0"/>
          <w:u w:val="single"/>
        </w:rPr>
      </w:pPr>
      <w:r w:rsidRPr="00057073">
        <w:rPr>
          <w:rStyle w:val="Style13ptBold"/>
          <w:sz w:val="16"/>
        </w:rPr>
        <w:t xml:space="preserve">But </w:t>
      </w:r>
      <w:r w:rsidRPr="00057073">
        <w:rPr>
          <w:rStyle w:val="Style13ptBold"/>
          <w:u w:val="single"/>
        </w:rPr>
        <w:t>there are signs that pressures are starting to build. Import volume surged</w:t>
      </w:r>
      <w:r w:rsidRPr="00057073">
        <w:rPr>
          <w:rStyle w:val="Style13ptBold"/>
          <w:sz w:val="16"/>
        </w:rPr>
        <w:t xml:space="preserve"> by almost a third over the past year, according to Deloitte. The yen's depreciation makes those imports more expensive, </w:t>
      </w:r>
      <w:r w:rsidRPr="00057073">
        <w:rPr>
          <w:rStyle w:val="Style13ptBold"/>
          <w:u w:val="single"/>
        </w:rPr>
        <w:t>pushing inflation higher.</w:t>
      </w:r>
    </w:p>
    <w:p w14:paraId="1B698F23" w14:textId="77777777" w:rsidR="00B60426" w:rsidRPr="00057073" w:rsidRDefault="00B60426" w:rsidP="00B60426">
      <w:pPr>
        <w:rPr>
          <w:rStyle w:val="Style13ptBold"/>
          <w:b w:val="0"/>
          <w:bCs w:val="0"/>
          <w:sz w:val="16"/>
        </w:rPr>
      </w:pPr>
      <w:r w:rsidRPr="00057073">
        <w:rPr>
          <w:rStyle w:val="Style13ptBold"/>
          <w:sz w:val="16"/>
        </w:rPr>
        <w:t>The Bank of Japan has indicated that it will use monetary policy to prop up the yen if a freefall threatens price stability, but the interest rate hikes needed to do so could cause growth to stagnate.</w:t>
      </w:r>
    </w:p>
    <w:p w14:paraId="3BA4F899" w14:textId="77777777" w:rsidR="00B60426" w:rsidRPr="00057073" w:rsidRDefault="00B60426" w:rsidP="00B60426">
      <w:pPr>
        <w:rPr>
          <w:rStyle w:val="Style13ptBold"/>
          <w:b w:val="0"/>
          <w:bCs w:val="0"/>
          <w:sz w:val="16"/>
        </w:rPr>
      </w:pPr>
      <w:r w:rsidRPr="00057073">
        <w:rPr>
          <w:rStyle w:val="Style13ptBold"/>
          <w:sz w:val="16"/>
        </w:rPr>
        <w:t>The People's Bank of China has also worked to bolster the renminbi, currently on course for its worst year since 1994. It has told major state-run banks to prepare to dump their dollar holdings while loading up on offshore yuan.</w:t>
      </w:r>
    </w:p>
    <w:p w14:paraId="42E1D8FA" w14:textId="77777777" w:rsidR="00B60426" w:rsidRPr="00057073" w:rsidRDefault="00B60426" w:rsidP="00B60426">
      <w:pPr>
        <w:rPr>
          <w:rStyle w:val="Style13ptBold"/>
          <w:b w:val="0"/>
          <w:bCs w:val="0"/>
          <w:sz w:val="16"/>
        </w:rPr>
      </w:pPr>
      <w:r w:rsidRPr="00057073">
        <w:rPr>
          <w:rStyle w:val="Style13ptBold"/>
          <w:sz w:val="16"/>
        </w:rPr>
        <w:t>But China's banks would be made to tighten their balance sheets at a time when economic growth is slumping. Beijing's 'zero-Covid' approach to pandemic lockdowns has led to a sharp decline in business activity, and the government recently slashed its annual GDP projection to 2.8% — just over half its 5.5% target.</w:t>
      </w:r>
    </w:p>
    <w:p w14:paraId="6D4DCF07" w14:textId="77777777" w:rsidR="00B60426" w:rsidRPr="00D37432" w:rsidRDefault="00B60426" w:rsidP="00B60426">
      <w:pPr>
        <w:rPr>
          <w:u w:val="single"/>
        </w:rPr>
      </w:pPr>
      <w:r w:rsidRPr="00057073">
        <w:rPr>
          <w:rStyle w:val="StyleUnderline"/>
        </w:rPr>
        <w:t>Th</w:t>
      </w:r>
      <w:r w:rsidRPr="00057073">
        <w:rPr>
          <w:rStyle w:val="Style13ptBold"/>
          <w:u w:val="single"/>
        </w:rPr>
        <w:t xml:space="preserve">e Fed </w:t>
      </w:r>
      <w:r w:rsidRPr="00057073">
        <w:rPr>
          <w:rStyle w:val="Emphasis"/>
        </w:rPr>
        <w:t>didn't force</w:t>
      </w:r>
      <w:r w:rsidRPr="00057073">
        <w:rPr>
          <w:rStyle w:val="Style13ptBold"/>
          <w:u w:val="single"/>
        </w:rPr>
        <w:t xml:space="preserve"> China to continue locking down its population, just as</w:t>
      </w:r>
      <w:r w:rsidRPr="00057073">
        <w:rPr>
          <w:rStyle w:val="Style13ptBold"/>
          <w:sz w:val="16"/>
        </w:rPr>
        <w:t xml:space="preserve"> Jerome </w:t>
      </w:r>
      <w:r w:rsidRPr="00057073">
        <w:rPr>
          <w:rStyle w:val="Style13ptBold"/>
          <w:u w:val="single"/>
        </w:rPr>
        <w:t xml:space="preserve">Powell </w:t>
      </w:r>
      <w:r w:rsidRPr="00057073">
        <w:rPr>
          <w:rStyle w:val="Emphasis"/>
        </w:rPr>
        <w:t>isn't responsible</w:t>
      </w:r>
      <w:r w:rsidRPr="00057073">
        <w:rPr>
          <w:rStyle w:val="Style13ptBold"/>
          <w:u w:val="single"/>
        </w:rPr>
        <w:t xml:space="preserve"> for the UK</w:t>
      </w:r>
      <w:r w:rsidRPr="00057073">
        <w:rPr>
          <w:rStyle w:val="Style13ptBold"/>
          <w:sz w:val="16"/>
        </w:rPr>
        <w:t xml:space="preserve"> Conservative Party's tax</w:t>
      </w:r>
      <w:r w:rsidRPr="00057073">
        <w:t>-</w:t>
      </w:r>
      <w:r w:rsidRPr="00057073">
        <w:rPr>
          <w:rStyle w:val="StyleUnderline"/>
        </w:rPr>
        <w:t>cutting</w:t>
      </w:r>
      <w:r w:rsidRPr="00057073">
        <w:rPr>
          <w:rStyle w:val="Style13ptBold"/>
          <w:u w:val="single"/>
        </w:rPr>
        <w:t xml:space="preserve"> proposals. But its </w:t>
      </w:r>
      <w:r w:rsidRPr="0090354C">
        <w:rPr>
          <w:rStyle w:val="Emphasis"/>
          <w:highlight w:val="cyan"/>
        </w:rPr>
        <w:t>aggressive</w:t>
      </w:r>
      <w:r w:rsidRPr="0090354C">
        <w:rPr>
          <w:rStyle w:val="Style13ptBold"/>
          <w:highlight w:val="cyan"/>
          <w:u w:val="single"/>
        </w:rPr>
        <w:t xml:space="preserve"> </w:t>
      </w:r>
      <w:r w:rsidRPr="0090354C">
        <w:rPr>
          <w:rStyle w:val="Emphasis"/>
          <w:highlight w:val="cyan"/>
        </w:rPr>
        <w:t>rate hikes</w:t>
      </w:r>
      <w:r w:rsidRPr="0090354C">
        <w:rPr>
          <w:rStyle w:val="Style13ptBold"/>
          <w:highlight w:val="cyan"/>
          <w:u w:val="single"/>
        </w:rPr>
        <w:t xml:space="preserve"> are </w:t>
      </w:r>
      <w:r w:rsidRPr="0090354C">
        <w:rPr>
          <w:rStyle w:val="Emphasis"/>
          <w:highlight w:val="cyan"/>
        </w:rPr>
        <w:t>fuelling</w:t>
      </w:r>
      <w:r w:rsidRPr="0090354C">
        <w:rPr>
          <w:rStyle w:val="Style13ptBold"/>
          <w:highlight w:val="cyan"/>
          <w:u w:val="single"/>
        </w:rPr>
        <w:t xml:space="preserve"> a</w:t>
      </w:r>
      <w:r w:rsidRPr="00057073">
        <w:rPr>
          <w:rStyle w:val="Style13ptBold"/>
          <w:u w:val="single"/>
        </w:rPr>
        <w:t xml:space="preserve"> global </w:t>
      </w:r>
      <w:r w:rsidRPr="0090354C">
        <w:rPr>
          <w:rStyle w:val="Style13ptBold"/>
          <w:highlight w:val="cyan"/>
          <w:u w:val="single"/>
        </w:rPr>
        <w:t>sense of</w:t>
      </w:r>
      <w:r w:rsidRPr="00057073">
        <w:rPr>
          <w:rStyle w:val="Style13ptBold"/>
          <w:sz w:val="16"/>
        </w:rPr>
        <w:t xml:space="preserve"> economic </w:t>
      </w:r>
      <w:r w:rsidRPr="0090354C">
        <w:rPr>
          <w:rStyle w:val="Emphasis"/>
          <w:highlight w:val="cyan"/>
        </w:rPr>
        <w:t>confusion</w:t>
      </w:r>
      <w:r w:rsidRPr="0090354C">
        <w:rPr>
          <w:rStyle w:val="Style13ptBold"/>
          <w:highlight w:val="cyan"/>
          <w:u w:val="single"/>
        </w:rPr>
        <w:t xml:space="preserve"> as</w:t>
      </w:r>
      <w:r w:rsidRPr="00057073">
        <w:rPr>
          <w:rStyle w:val="Style13ptBold"/>
          <w:u w:val="single"/>
        </w:rPr>
        <w:t xml:space="preserve"> other</w:t>
      </w:r>
      <w:r w:rsidRPr="00057073">
        <w:rPr>
          <w:rStyle w:val="Style13ptBold"/>
          <w:sz w:val="16"/>
        </w:rPr>
        <w:t xml:space="preserve"> central </w:t>
      </w:r>
      <w:r w:rsidRPr="0090354C">
        <w:rPr>
          <w:rStyle w:val="Style13ptBold"/>
          <w:highlight w:val="cyan"/>
          <w:u w:val="single"/>
        </w:rPr>
        <w:t xml:space="preserve">bankers look to </w:t>
      </w:r>
      <w:r w:rsidRPr="0090354C">
        <w:rPr>
          <w:rStyle w:val="Emphasis"/>
          <w:highlight w:val="cyan"/>
        </w:rPr>
        <w:t>defend</w:t>
      </w:r>
      <w:r w:rsidRPr="0090354C">
        <w:rPr>
          <w:rStyle w:val="Style13ptBold"/>
          <w:highlight w:val="cyan"/>
          <w:u w:val="single"/>
        </w:rPr>
        <w:t xml:space="preserve"> their </w:t>
      </w:r>
      <w:r w:rsidRPr="0090354C">
        <w:rPr>
          <w:rStyle w:val="Emphasis"/>
          <w:highlight w:val="cyan"/>
        </w:rPr>
        <w:t>currencies</w:t>
      </w:r>
      <w:r w:rsidRPr="0090354C">
        <w:rPr>
          <w:rStyle w:val="Style13ptBold"/>
          <w:highlight w:val="cyan"/>
          <w:u w:val="single"/>
        </w:rPr>
        <w:t xml:space="preserve"> </w:t>
      </w:r>
      <w:r w:rsidRPr="0090354C">
        <w:rPr>
          <w:rStyle w:val="Emphasis"/>
          <w:highlight w:val="cyan"/>
        </w:rPr>
        <w:t>against</w:t>
      </w:r>
      <w:r w:rsidRPr="0090354C">
        <w:rPr>
          <w:rStyle w:val="Style13ptBold"/>
          <w:highlight w:val="cyan"/>
          <w:u w:val="single"/>
        </w:rPr>
        <w:t xml:space="preserve"> the</w:t>
      </w:r>
      <w:r w:rsidRPr="00057073">
        <w:rPr>
          <w:rStyle w:val="Style13ptBold"/>
          <w:u w:val="single"/>
        </w:rPr>
        <w:t xml:space="preserve"> surging </w:t>
      </w:r>
      <w:r w:rsidRPr="0090354C">
        <w:rPr>
          <w:rStyle w:val="Emphasis"/>
          <w:highlight w:val="cyan"/>
        </w:rPr>
        <w:t>dollar</w:t>
      </w:r>
      <w:r w:rsidRPr="00057073">
        <w:rPr>
          <w:rStyle w:val="Style13ptBold"/>
          <w:u w:val="single"/>
        </w:rPr>
        <w:t>.</w:t>
      </w:r>
    </w:p>
    <w:p w14:paraId="5D0C2212" w14:textId="77777777" w:rsidR="00B60426" w:rsidRPr="00926E9C" w:rsidRDefault="00B60426" w:rsidP="00B60426">
      <w:pPr>
        <w:pStyle w:val="Heading4"/>
      </w:pPr>
      <w:r>
        <w:t xml:space="preserve">Predictability is </w:t>
      </w:r>
      <w:r>
        <w:rPr>
          <w:u w:val="single"/>
        </w:rPr>
        <w:t>key</w:t>
      </w:r>
      <w:r>
        <w:t xml:space="preserve">. Only </w:t>
      </w:r>
      <w:r>
        <w:rPr>
          <w:u w:val="single"/>
        </w:rPr>
        <w:t>unexpected</w:t>
      </w:r>
      <w:r>
        <w:t xml:space="preserve"> price shocks trigger </w:t>
      </w:r>
      <w:r>
        <w:rPr>
          <w:u w:val="single"/>
        </w:rPr>
        <w:t>financial meltdown</w:t>
      </w:r>
      <w:r>
        <w:t xml:space="preserve">. </w:t>
      </w:r>
    </w:p>
    <w:p w14:paraId="35840759" w14:textId="77777777" w:rsidR="00B60426" w:rsidRDefault="00B60426" w:rsidP="00B60426">
      <w:r>
        <w:t xml:space="preserve">Dr. Jonathan </w:t>
      </w:r>
      <w:r w:rsidRPr="00662FEE">
        <w:rPr>
          <w:rStyle w:val="Style13ptBold"/>
        </w:rPr>
        <w:t>Levin 23</w:t>
      </w:r>
      <w:r>
        <w:t>, American economist at Stanford University and dean at Stanford Graduate School of Business, 5-10-2023, "Inflation Is Predictably Bad. That’s Progress.," https://www.washingtonpost.com/business/2023/05/10/cpi-report-predictably-bad-inflation-gives-fed-and-markets-a-breather/a113832c-ef4e-11ed-b67d-a219ec5dfd30_story.html</w:t>
      </w:r>
    </w:p>
    <w:p w14:paraId="251AB002" w14:textId="77777777" w:rsidR="00B60426" w:rsidRPr="00662FEE" w:rsidRDefault="00B60426" w:rsidP="00B60426">
      <w:pPr>
        <w:rPr>
          <w:sz w:val="14"/>
        </w:rPr>
      </w:pPr>
      <w:r w:rsidRPr="00886CF2">
        <w:rPr>
          <w:rStyle w:val="Emphasis"/>
        </w:rPr>
        <w:t>Wall Street</w:t>
      </w:r>
      <w:r w:rsidRPr="00662FEE">
        <w:rPr>
          <w:sz w:val="14"/>
        </w:rPr>
        <w:t xml:space="preserve"> is getting increasingly confident that it </w:t>
      </w:r>
      <w:r w:rsidRPr="00886CF2">
        <w:rPr>
          <w:rStyle w:val="StyleUnderline"/>
        </w:rPr>
        <w:t xml:space="preserve">has </w:t>
      </w:r>
      <w:r w:rsidRPr="00886CF2">
        <w:rPr>
          <w:rStyle w:val="Emphasis"/>
        </w:rPr>
        <w:t xml:space="preserve">figured out </w:t>
      </w:r>
      <w:r w:rsidRPr="0090354C">
        <w:rPr>
          <w:rStyle w:val="Emphasis"/>
          <w:highlight w:val="cyan"/>
        </w:rPr>
        <w:t>inflation</w:t>
      </w:r>
      <w:r w:rsidRPr="00662FEE">
        <w:rPr>
          <w:sz w:val="14"/>
        </w:rPr>
        <w:t xml:space="preserve">. Prices are still rising quickly, but </w:t>
      </w:r>
      <w:r w:rsidRPr="00972642">
        <w:rPr>
          <w:rStyle w:val="StyleUnderline"/>
        </w:rPr>
        <w:t xml:space="preserve">the phenomenon </w:t>
      </w:r>
      <w:r w:rsidRPr="0090354C">
        <w:rPr>
          <w:rStyle w:val="StyleUnderline"/>
          <w:highlight w:val="cyan"/>
        </w:rPr>
        <w:t xml:space="preserve">has become </w:t>
      </w:r>
      <w:r w:rsidRPr="0090354C">
        <w:rPr>
          <w:rStyle w:val="Emphasis"/>
          <w:highlight w:val="cyan"/>
        </w:rPr>
        <w:t>predictable</w:t>
      </w:r>
      <w:r w:rsidRPr="00972642">
        <w:rPr>
          <w:rStyle w:val="StyleUnderline"/>
        </w:rPr>
        <w:t xml:space="preserve"> and — for </w:t>
      </w:r>
      <w:r w:rsidRPr="00886CF2">
        <w:rPr>
          <w:rStyle w:val="Emphasis"/>
        </w:rPr>
        <w:t>investors</w:t>
      </w:r>
      <w:r w:rsidRPr="00662FEE">
        <w:rPr>
          <w:sz w:val="14"/>
        </w:rPr>
        <w:t xml:space="preserve"> at least — </w:t>
      </w:r>
      <w:r w:rsidRPr="00972642">
        <w:rPr>
          <w:rStyle w:val="StyleUnderline"/>
        </w:rPr>
        <w:t xml:space="preserve">has started to </w:t>
      </w:r>
      <w:r w:rsidRPr="0090354C">
        <w:rPr>
          <w:rStyle w:val="Emphasis"/>
          <w:highlight w:val="cyan"/>
        </w:rPr>
        <w:t>fade</w:t>
      </w:r>
      <w:r w:rsidRPr="0090354C">
        <w:rPr>
          <w:rStyle w:val="StyleUnderline"/>
          <w:highlight w:val="cyan"/>
        </w:rPr>
        <w:t xml:space="preserve"> into the </w:t>
      </w:r>
      <w:r w:rsidRPr="0090354C">
        <w:rPr>
          <w:rStyle w:val="Emphasis"/>
          <w:highlight w:val="cyan"/>
        </w:rPr>
        <w:t>background</w:t>
      </w:r>
      <w:r w:rsidRPr="00662FEE">
        <w:rPr>
          <w:sz w:val="14"/>
        </w:rPr>
        <w:t>. That’s appropriate, as long as it doesn’t engender complacency.</w:t>
      </w:r>
    </w:p>
    <w:p w14:paraId="0BDF0BEE" w14:textId="77777777" w:rsidR="00B60426" w:rsidRPr="00662FEE" w:rsidRDefault="00B60426" w:rsidP="00B60426">
      <w:pPr>
        <w:rPr>
          <w:sz w:val="14"/>
        </w:rPr>
      </w:pPr>
      <w:r w:rsidRPr="00662FEE">
        <w:rPr>
          <w:sz w:val="14"/>
        </w:rPr>
        <w:t xml:space="preserve">Consider </w:t>
      </w:r>
      <w:r w:rsidRPr="00972642">
        <w:rPr>
          <w:rStyle w:val="StyleUnderline"/>
        </w:rPr>
        <w:t xml:space="preserve">the latest </w:t>
      </w:r>
      <w:r w:rsidRPr="00972642">
        <w:rPr>
          <w:rStyle w:val="Emphasis"/>
        </w:rPr>
        <w:t>c</w:t>
      </w:r>
      <w:r w:rsidRPr="00662FEE">
        <w:rPr>
          <w:sz w:val="14"/>
        </w:rPr>
        <w:t xml:space="preserve">onsumer </w:t>
      </w:r>
      <w:r w:rsidRPr="00972642">
        <w:rPr>
          <w:rStyle w:val="Emphasis"/>
        </w:rPr>
        <w:t>p</w:t>
      </w:r>
      <w:r w:rsidRPr="00662FEE">
        <w:rPr>
          <w:sz w:val="14"/>
        </w:rPr>
        <w:t xml:space="preserve">rice </w:t>
      </w:r>
      <w:r w:rsidRPr="00972642">
        <w:rPr>
          <w:rStyle w:val="Emphasis"/>
        </w:rPr>
        <w:t>i</w:t>
      </w:r>
      <w:r w:rsidRPr="00662FEE">
        <w:rPr>
          <w:sz w:val="14"/>
        </w:rPr>
        <w:t xml:space="preserve">ndex report. The Bureau of Labor Statistics reported on Wednesday that core consumer prices — which exclude volatile food and energy — rose 0.4% in April from the previous month, an increase that would have shocked markets before the pandemic. From 1993 to 2019, inflation hit that mark only seven times and never exceeded it. On a three-month annualized basis, </w:t>
      </w:r>
      <w:r w:rsidRPr="00972642">
        <w:rPr>
          <w:rStyle w:val="StyleUnderline"/>
        </w:rPr>
        <w:t xml:space="preserve">the inflation rate is still running around 5.1%, far above the Federal Reserve’s objective. Yet </w:t>
      </w:r>
      <w:r w:rsidRPr="0090354C">
        <w:rPr>
          <w:rStyle w:val="StyleUnderline"/>
          <w:highlight w:val="cyan"/>
        </w:rPr>
        <w:t xml:space="preserve">the </w:t>
      </w:r>
      <w:r w:rsidRPr="0090354C">
        <w:rPr>
          <w:rStyle w:val="Emphasis"/>
          <w:highlight w:val="cyan"/>
        </w:rPr>
        <w:t>market</w:t>
      </w:r>
      <w:r w:rsidRPr="0090354C">
        <w:rPr>
          <w:rStyle w:val="StyleUnderline"/>
          <w:highlight w:val="cyan"/>
        </w:rPr>
        <w:t xml:space="preserve"> has become </w:t>
      </w:r>
      <w:r w:rsidRPr="0090354C">
        <w:rPr>
          <w:rStyle w:val="Emphasis"/>
          <w:highlight w:val="cyan"/>
        </w:rPr>
        <w:t>numb</w:t>
      </w:r>
      <w:r w:rsidRPr="00972642">
        <w:rPr>
          <w:rStyle w:val="StyleUnderline"/>
        </w:rPr>
        <w:t xml:space="preserve"> to such number</w:t>
      </w:r>
      <w:r w:rsidRPr="00662FEE">
        <w:rPr>
          <w:sz w:val="14"/>
        </w:rPr>
        <w:t>s: Yields on two-year Treasury notes actually fell nine basis points to 3.93% after the report.</w:t>
      </w:r>
    </w:p>
    <w:p w14:paraId="06D95CB7" w14:textId="77777777" w:rsidR="00B60426" w:rsidRPr="00662FEE" w:rsidRDefault="00B60426" w:rsidP="00B60426">
      <w:pPr>
        <w:rPr>
          <w:sz w:val="14"/>
        </w:rPr>
      </w:pPr>
      <w:r w:rsidRPr="00662FEE">
        <w:rPr>
          <w:sz w:val="14"/>
        </w:rPr>
        <w:t xml:space="preserve">In a sense, that’s understandable. </w:t>
      </w:r>
      <w:r w:rsidRPr="0090354C">
        <w:rPr>
          <w:rStyle w:val="StyleUnderline"/>
          <w:highlight w:val="cyan"/>
        </w:rPr>
        <w:t>Inflation</w:t>
      </w:r>
      <w:r w:rsidRPr="00972642">
        <w:rPr>
          <w:rStyle w:val="StyleUnderline"/>
        </w:rPr>
        <w:t xml:space="preserve"> has become </w:t>
      </w:r>
      <w:r w:rsidRPr="009F23AC">
        <w:rPr>
          <w:rStyle w:val="StyleUnderline"/>
        </w:rPr>
        <w:t xml:space="preserve">a </w:t>
      </w:r>
      <w:r w:rsidRPr="009F23AC">
        <w:rPr>
          <w:rStyle w:val="Emphasis"/>
        </w:rPr>
        <w:t>“known known”</w:t>
      </w:r>
      <w:r w:rsidRPr="009F23AC">
        <w:rPr>
          <w:rStyle w:val="StyleUnderline"/>
        </w:rPr>
        <w:t xml:space="preserve"> — a </w:t>
      </w:r>
      <w:r w:rsidRPr="009F23AC">
        <w:rPr>
          <w:rStyle w:val="Emphasis"/>
        </w:rPr>
        <w:t>thorn</w:t>
      </w:r>
      <w:r w:rsidRPr="00972642">
        <w:rPr>
          <w:rStyle w:val="StyleUnderline"/>
        </w:rPr>
        <w:t xml:space="preserve"> in everyone’s sides </w:t>
      </w:r>
      <w:r w:rsidRPr="009F23AC">
        <w:rPr>
          <w:rStyle w:val="StyleUnderline"/>
        </w:rPr>
        <w:t xml:space="preserve">that has </w:t>
      </w:r>
      <w:r w:rsidRPr="0090354C">
        <w:rPr>
          <w:rStyle w:val="Emphasis"/>
          <w:highlight w:val="cyan"/>
        </w:rPr>
        <w:t>ceased to surprise</w:t>
      </w:r>
      <w:r w:rsidRPr="00972642">
        <w:rPr>
          <w:rStyle w:val="StyleUnderline"/>
        </w:rPr>
        <w:t xml:space="preserve"> anyone</w:t>
      </w:r>
      <w:r w:rsidRPr="00662FEE">
        <w:rPr>
          <w:sz w:val="14"/>
        </w:rPr>
        <w:t xml:space="preserve">. In its place, </w:t>
      </w:r>
      <w:r w:rsidRPr="00972642">
        <w:rPr>
          <w:rStyle w:val="StyleUnderline"/>
        </w:rPr>
        <w:t xml:space="preserve">the economic landscape is now littered with </w:t>
      </w:r>
      <w:r w:rsidRPr="0090354C">
        <w:rPr>
          <w:rStyle w:val="StyleUnderline"/>
          <w:highlight w:val="cyan"/>
        </w:rPr>
        <w:t>new risks</w:t>
      </w:r>
      <w:r w:rsidRPr="00662FEE">
        <w:rPr>
          <w:sz w:val="14"/>
        </w:rPr>
        <w:t xml:space="preserve"> that are still much less understood, </w:t>
      </w:r>
      <w:r w:rsidRPr="00972642">
        <w:rPr>
          <w:rStyle w:val="StyleUnderline"/>
        </w:rPr>
        <w:t>including the threat of</w:t>
      </w:r>
      <w:r w:rsidRPr="00662FEE">
        <w:rPr>
          <w:sz w:val="14"/>
        </w:rPr>
        <w:t xml:space="preserve"> more regional </w:t>
      </w:r>
      <w:r w:rsidRPr="0090354C">
        <w:rPr>
          <w:rStyle w:val="Emphasis"/>
          <w:highlight w:val="cyan"/>
        </w:rPr>
        <w:t>banks buckling</w:t>
      </w:r>
      <w:r w:rsidRPr="00662FEE">
        <w:rPr>
          <w:sz w:val="14"/>
        </w:rPr>
        <w:t>, the uncertain future of commercial real estate and the possibility that a political game of chicken involving the debt ceiling could lead to a default.</w:t>
      </w:r>
    </w:p>
    <w:p w14:paraId="5BC6953F" w14:textId="77777777" w:rsidR="00B60426" w:rsidRPr="00662FEE" w:rsidRDefault="00B60426" w:rsidP="00B60426">
      <w:pPr>
        <w:rPr>
          <w:sz w:val="14"/>
        </w:rPr>
      </w:pPr>
      <w:r w:rsidRPr="0090354C">
        <w:rPr>
          <w:rStyle w:val="StyleUnderline"/>
          <w:highlight w:val="cyan"/>
        </w:rPr>
        <w:t>Traders are</w:t>
      </w:r>
      <w:r w:rsidRPr="00972642">
        <w:rPr>
          <w:rStyle w:val="StyleUnderline"/>
        </w:rPr>
        <w:t xml:space="preserve"> just </w:t>
      </w:r>
      <w:r w:rsidRPr="0090354C">
        <w:rPr>
          <w:rStyle w:val="StyleUnderline"/>
          <w:highlight w:val="cyan"/>
        </w:rPr>
        <w:t>happy</w:t>
      </w:r>
      <w:r w:rsidRPr="00972642">
        <w:rPr>
          <w:rStyle w:val="StyleUnderline"/>
        </w:rPr>
        <w:t xml:space="preserve"> that </w:t>
      </w:r>
      <w:r w:rsidRPr="0090354C">
        <w:rPr>
          <w:rStyle w:val="Emphasis"/>
          <w:highlight w:val="cyan"/>
        </w:rPr>
        <w:t>inflation</w:t>
      </w:r>
      <w:r w:rsidRPr="00972642">
        <w:rPr>
          <w:rStyle w:val="StyleUnderline"/>
        </w:rPr>
        <w:t xml:space="preserve"> has </w:t>
      </w:r>
      <w:r w:rsidRPr="0090354C">
        <w:rPr>
          <w:rStyle w:val="Emphasis"/>
          <w:highlight w:val="cyan"/>
        </w:rPr>
        <w:t>ceased</w:t>
      </w:r>
      <w:r w:rsidRPr="00972642">
        <w:rPr>
          <w:rStyle w:val="StyleUnderline"/>
        </w:rPr>
        <w:t xml:space="preserve"> to </w:t>
      </w:r>
      <w:r w:rsidRPr="00662FEE">
        <w:rPr>
          <w:rStyle w:val="Emphasis"/>
        </w:rPr>
        <w:t>surprise</w:t>
      </w:r>
      <w:r w:rsidRPr="00972642">
        <w:rPr>
          <w:rStyle w:val="StyleUnderline"/>
        </w:rPr>
        <w:t xml:space="preserve"> them. It’s </w:t>
      </w:r>
      <w:r w:rsidRPr="00662FEE">
        <w:rPr>
          <w:rStyle w:val="Emphasis"/>
        </w:rPr>
        <w:t xml:space="preserve">no longer </w:t>
      </w:r>
      <w:r w:rsidRPr="0090354C">
        <w:rPr>
          <w:rStyle w:val="Emphasis"/>
          <w:highlight w:val="cyan"/>
        </w:rPr>
        <w:t>delivering</w:t>
      </w:r>
      <w:r w:rsidRPr="00972642">
        <w:rPr>
          <w:rStyle w:val="StyleUnderline"/>
        </w:rPr>
        <w:t xml:space="preserve"> the </w:t>
      </w:r>
      <w:r w:rsidRPr="0090354C">
        <w:rPr>
          <w:rStyle w:val="Emphasis"/>
          <w:highlight w:val="cyan"/>
        </w:rPr>
        <w:t>shocks</w:t>
      </w:r>
      <w:r w:rsidRPr="00972642">
        <w:rPr>
          <w:rStyle w:val="StyleUnderline"/>
        </w:rPr>
        <w:t xml:space="preserve"> that it did</w:t>
      </w:r>
      <w:r w:rsidRPr="00662FEE">
        <w:rPr>
          <w:sz w:val="14"/>
        </w:rPr>
        <w:t xml:space="preserve"> over the past two years. The median prediction in Bloomberg’s survey of economists has accurately projected four of the last six core CPI numbers, and the other two were off by small margins. </w:t>
      </w:r>
      <w:r w:rsidRPr="00972642">
        <w:rPr>
          <w:rStyle w:val="StyleUnderline"/>
        </w:rPr>
        <w:t>Inflation is</w:t>
      </w:r>
      <w:r w:rsidRPr="00662FEE">
        <w:rPr>
          <w:sz w:val="14"/>
        </w:rPr>
        <w:t xml:space="preserve"> clearly </w:t>
      </w:r>
      <w:r w:rsidRPr="00972642">
        <w:rPr>
          <w:rStyle w:val="StyleUnderline"/>
        </w:rPr>
        <w:t>a net negative</w:t>
      </w:r>
      <w:r w:rsidRPr="00662FEE">
        <w:rPr>
          <w:sz w:val="14"/>
        </w:rPr>
        <w:t xml:space="preserve"> overall, </w:t>
      </w:r>
      <w:r w:rsidRPr="00972642">
        <w:rPr>
          <w:rStyle w:val="StyleUnderline"/>
        </w:rPr>
        <w:t xml:space="preserve">but </w:t>
      </w:r>
      <w:r w:rsidRPr="0090354C">
        <w:rPr>
          <w:rStyle w:val="Emphasis"/>
          <w:highlight w:val="cyan"/>
        </w:rPr>
        <w:t>unpredictable inflation</w:t>
      </w:r>
      <w:r w:rsidRPr="0090354C">
        <w:rPr>
          <w:rStyle w:val="StyleUnderline"/>
          <w:highlight w:val="cyan"/>
        </w:rPr>
        <w:t xml:space="preserve"> is </w:t>
      </w:r>
      <w:r w:rsidRPr="0090354C">
        <w:rPr>
          <w:rStyle w:val="Emphasis"/>
          <w:highlight w:val="cyan"/>
        </w:rPr>
        <w:t>much worse</w:t>
      </w:r>
      <w:r w:rsidRPr="00972642">
        <w:rPr>
          <w:rStyle w:val="StyleUnderline"/>
        </w:rPr>
        <w:t xml:space="preserve"> than the predictable kind</w:t>
      </w:r>
      <w:r w:rsidRPr="00662FEE">
        <w:rPr>
          <w:sz w:val="14"/>
        </w:rPr>
        <w:t xml:space="preserve">. It’s the </w:t>
      </w:r>
      <w:r w:rsidRPr="0090354C">
        <w:rPr>
          <w:rStyle w:val="Emphasis"/>
          <w:highlight w:val="cyan"/>
        </w:rPr>
        <w:t>surprise inflation</w:t>
      </w:r>
      <w:r w:rsidRPr="00662FEE">
        <w:rPr>
          <w:sz w:val="14"/>
        </w:rPr>
        <w:t xml:space="preserve"> that </w:t>
      </w:r>
      <w:r w:rsidRPr="0090354C">
        <w:rPr>
          <w:rStyle w:val="StyleUnderline"/>
          <w:highlight w:val="cyan"/>
        </w:rPr>
        <w:t>makes business</w:t>
      </w:r>
      <w:r w:rsidRPr="00972642">
        <w:rPr>
          <w:rStyle w:val="StyleUnderline"/>
        </w:rPr>
        <w:t xml:space="preserve"> decisions </w:t>
      </w:r>
      <w:r w:rsidRPr="0090354C">
        <w:rPr>
          <w:rStyle w:val="Emphasis"/>
          <w:highlight w:val="cyan"/>
        </w:rPr>
        <w:t>chaotic</w:t>
      </w:r>
      <w:r w:rsidRPr="0090354C">
        <w:rPr>
          <w:rStyle w:val="StyleUnderline"/>
          <w:highlight w:val="cyan"/>
        </w:rPr>
        <w:t xml:space="preserve"> and keeps </w:t>
      </w:r>
      <w:r w:rsidRPr="0090354C">
        <w:rPr>
          <w:rStyle w:val="Emphasis"/>
          <w:highlight w:val="cyan"/>
        </w:rPr>
        <w:t>consumers off balance</w:t>
      </w:r>
      <w:r w:rsidRPr="00662FEE">
        <w:rPr>
          <w:sz w:val="14"/>
        </w:rPr>
        <w:t xml:space="preserve">. And there’s clearly much less of that. </w:t>
      </w:r>
    </w:p>
    <w:p w14:paraId="6C5877A3" w14:textId="77777777" w:rsidR="00B60426" w:rsidRPr="00662FEE" w:rsidRDefault="00B60426" w:rsidP="00B60426">
      <w:pPr>
        <w:rPr>
          <w:sz w:val="14"/>
        </w:rPr>
      </w:pPr>
      <w:r w:rsidRPr="00662FEE">
        <w:rPr>
          <w:sz w:val="14"/>
        </w:rPr>
        <w:t xml:space="preserve">Of course, </w:t>
      </w:r>
      <w:r w:rsidRPr="00972642">
        <w:rPr>
          <w:rStyle w:val="StyleUnderline"/>
        </w:rPr>
        <w:t xml:space="preserve">it would be a </w:t>
      </w:r>
      <w:r w:rsidRPr="00662FEE">
        <w:rPr>
          <w:rStyle w:val="Emphasis"/>
        </w:rPr>
        <w:t>mistake</w:t>
      </w:r>
      <w:r w:rsidRPr="00972642">
        <w:rPr>
          <w:rStyle w:val="StyleUnderline"/>
        </w:rPr>
        <w:t xml:space="preserve"> to start </w:t>
      </w:r>
      <w:r w:rsidRPr="00662FEE">
        <w:rPr>
          <w:rStyle w:val="Emphasis"/>
        </w:rPr>
        <w:t>ignoring inflation</w:t>
      </w:r>
      <w:r w:rsidRPr="00972642">
        <w:rPr>
          <w:rStyle w:val="StyleUnderline"/>
        </w:rPr>
        <w:t xml:space="preserve"> completely</w:t>
      </w:r>
      <w:r w:rsidRPr="00662FEE">
        <w:rPr>
          <w:sz w:val="14"/>
        </w:rPr>
        <w:t xml:space="preserve">; it’s not worsening, but it’s not truly getting better, either. Indeed, the latest numbers show that consumer prices are behaving something like a game of whack-a-mole, where improvement in one category gives way to concern elsewhere. </w:t>
      </w:r>
    </w:p>
    <w:p w14:paraId="18F29BAF" w14:textId="77777777" w:rsidR="00B60426" w:rsidRPr="00662FEE" w:rsidRDefault="00B60426" w:rsidP="00B60426">
      <w:pPr>
        <w:rPr>
          <w:sz w:val="14"/>
        </w:rPr>
      </w:pPr>
      <w:r w:rsidRPr="00662FEE">
        <w:rPr>
          <w:sz w:val="14"/>
        </w:rPr>
        <w:t xml:space="preserve">Core services excluding housing — a sticky category that Fed Chair Jerome Powell has focused on relentlessly in recent months — moderated to just a 0.1% increase last month, bringing the three-month annualized rate to about 4.1% (from 5.2% in March.) But no sooner had that key category cooled that core goods — another key category that includes automobiles — accelerated to 0.6% month-on-month, the fastest since May 2022. </w:t>
      </w:r>
    </w:p>
    <w:p w14:paraId="2E4B389B" w14:textId="77777777" w:rsidR="00B60426" w:rsidRPr="00662FEE" w:rsidRDefault="00B60426" w:rsidP="00B60426">
      <w:pPr>
        <w:rPr>
          <w:sz w:val="14"/>
        </w:rPr>
      </w:pPr>
      <w:r w:rsidRPr="00662FEE">
        <w:rPr>
          <w:sz w:val="14"/>
        </w:rPr>
        <w:t xml:space="preserve">For now, the Fed made the right decision this month in raising the fed funds target range to 5% to 5.25% and subtly signaling a willingness to pause further increases at its next meeting. With </w:t>
      </w:r>
      <w:r w:rsidRPr="00662FEE">
        <w:rPr>
          <w:rStyle w:val="Emphasis"/>
        </w:rPr>
        <w:t>inflation proving</w:t>
      </w:r>
      <w:r w:rsidRPr="00662FEE">
        <w:rPr>
          <w:rStyle w:val="StyleUnderline"/>
        </w:rPr>
        <w:t xml:space="preserve"> more </w:t>
      </w:r>
      <w:r w:rsidRPr="00662FEE">
        <w:rPr>
          <w:rStyle w:val="Emphasis"/>
        </w:rPr>
        <w:t>predictable</w:t>
      </w:r>
      <w:r w:rsidRPr="00662FEE">
        <w:rPr>
          <w:sz w:val="14"/>
        </w:rPr>
        <w:t xml:space="preserve"> and uncertainty about other risks mounting, prudent policymaking means exercising patience as events unfold. </w:t>
      </w:r>
      <w:r w:rsidRPr="00662FEE">
        <w:rPr>
          <w:rStyle w:val="StyleUnderline"/>
        </w:rPr>
        <w:t>The</w:t>
      </w:r>
      <w:r w:rsidRPr="00662FEE">
        <w:rPr>
          <w:sz w:val="14"/>
        </w:rPr>
        <w:t xml:space="preserve"> central bank will get another </w:t>
      </w:r>
      <w:r w:rsidRPr="0090354C">
        <w:rPr>
          <w:rStyle w:val="Emphasis"/>
          <w:highlight w:val="cyan"/>
        </w:rPr>
        <w:t>CPI</w:t>
      </w:r>
      <w:r w:rsidRPr="00662FEE">
        <w:rPr>
          <w:sz w:val="14"/>
        </w:rPr>
        <w:t xml:space="preserve"> report before it makes its next decision on June 14, but it </w:t>
      </w:r>
      <w:r w:rsidRPr="0090354C">
        <w:rPr>
          <w:rStyle w:val="StyleUnderline"/>
          <w:highlight w:val="cyan"/>
        </w:rPr>
        <w:t>would</w:t>
      </w:r>
      <w:r w:rsidRPr="00662FEE">
        <w:rPr>
          <w:rStyle w:val="StyleUnderline"/>
        </w:rPr>
        <w:t xml:space="preserve"> have to </w:t>
      </w:r>
      <w:r w:rsidRPr="0090354C">
        <w:rPr>
          <w:rStyle w:val="StyleUnderline"/>
          <w:highlight w:val="cyan"/>
        </w:rPr>
        <w:t xml:space="preserve">be </w:t>
      </w:r>
      <w:r w:rsidRPr="0090354C">
        <w:rPr>
          <w:rStyle w:val="Emphasis"/>
          <w:highlight w:val="cyan"/>
        </w:rPr>
        <w:t>shockingly bad</w:t>
      </w:r>
      <w:r w:rsidRPr="0090354C">
        <w:rPr>
          <w:rStyle w:val="StyleUnderline"/>
          <w:highlight w:val="cyan"/>
        </w:rPr>
        <w:t xml:space="preserve"> to spur</w:t>
      </w:r>
      <w:r w:rsidRPr="00662FEE">
        <w:rPr>
          <w:sz w:val="14"/>
        </w:rPr>
        <w:t xml:space="preserve"> them into </w:t>
      </w:r>
      <w:r w:rsidRPr="00662FEE">
        <w:rPr>
          <w:rStyle w:val="StyleUnderline"/>
        </w:rPr>
        <w:t xml:space="preserve">further </w:t>
      </w:r>
      <w:r w:rsidRPr="0090354C">
        <w:rPr>
          <w:rStyle w:val="StyleUnderline"/>
          <w:highlight w:val="cyan"/>
        </w:rPr>
        <w:t>action</w:t>
      </w:r>
      <w:r w:rsidRPr="0090354C">
        <w:rPr>
          <w:sz w:val="14"/>
          <w:highlight w:val="cyan"/>
        </w:rPr>
        <w:t>.</w:t>
      </w:r>
    </w:p>
    <w:p w14:paraId="16C75659" w14:textId="77777777" w:rsidR="00B60426" w:rsidRDefault="00B60426" w:rsidP="00B60426">
      <w:pPr>
        <w:rPr>
          <w:sz w:val="14"/>
        </w:rPr>
      </w:pPr>
      <w:r w:rsidRPr="00662FEE">
        <w:rPr>
          <w:sz w:val="14"/>
        </w:rPr>
        <w:t xml:space="preserve">But Powell has made clear that he’s committed to the Fed’s 2% inflation target. If progress on inflation stalls and the US avoids a recession, the policy rate will have to go even higher, which would hurt homebuyers and consumers, upend bond and stock markets and further raise the odds of a recession. For now, it’s acceptable to relegate </w:t>
      </w:r>
      <w:r w:rsidRPr="00662FEE">
        <w:rPr>
          <w:rStyle w:val="StyleUnderline"/>
        </w:rPr>
        <w:t>inflation</w:t>
      </w:r>
      <w:r w:rsidRPr="00662FEE">
        <w:rPr>
          <w:sz w:val="14"/>
        </w:rPr>
        <w:t xml:space="preserve"> to the background among serious market risks. </w:t>
      </w:r>
      <w:r w:rsidRPr="00662FEE">
        <w:rPr>
          <w:rStyle w:val="StyleUnderline"/>
        </w:rPr>
        <w:t xml:space="preserve">Just don’t forget it’s there, because </w:t>
      </w:r>
      <w:r w:rsidRPr="0090354C">
        <w:rPr>
          <w:rStyle w:val="StyleUnderline"/>
          <w:highlight w:val="cyan"/>
        </w:rPr>
        <w:t xml:space="preserve">it may yet </w:t>
      </w:r>
      <w:r w:rsidRPr="0090354C">
        <w:rPr>
          <w:rStyle w:val="Emphasis"/>
          <w:highlight w:val="cyan"/>
        </w:rPr>
        <w:t>shove</w:t>
      </w:r>
      <w:r w:rsidRPr="00662FEE">
        <w:rPr>
          <w:rStyle w:val="StyleUnderline"/>
        </w:rPr>
        <w:t xml:space="preserve"> its way </w:t>
      </w:r>
      <w:r w:rsidRPr="0090354C">
        <w:rPr>
          <w:rStyle w:val="StyleUnderline"/>
          <w:highlight w:val="cyan"/>
        </w:rPr>
        <w:t xml:space="preserve">to the </w:t>
      </w:r>
      <w:r w:rsidRPr="0090354C">
        <w:rPr>
          <w:rStyle w:val="Emphasis"/>
          <w:highlight w:val="cyan"/>
        </w:rPr>
        <w:t>foreground again</w:t>
      </w:r>
      <w:r w:rsidRPr="00886CF2">
        <w:rPr>
          <w:sz w:val="14"/>
        </w:rPr>
        <w:t>.</w:t>
      </w:r>
    </w:p>
    <w:p w14:paraId="7848451B" w14:textId="77777777" w:rsidR="00B60426" w:rsidRPr="009B5E96" w:rsidRDefault="00B60426" w:rsidP="00B60426">
      <w:pPr>
        <w:pStyle w:val="Heading4"/>
        <w:rPr>
          <w:rStyle w:val="Style13ptBold"/>
          <w:rFonts w:cs="Calibri"/>
          <w:b/>
          <w:bCs w:val="0"/>
          <w:szCs w:val="26"/>
        </w:rPr>
      </w:pPr>
      <w:r>
        <w:rPr>
          <w:rStyle w:val="Style13ptBold"/>
          <w:rFonts w:cs="Calibri"/>
          <w:szCs w:val="26"/>
          <w:u w:val="single"/>
        </w:rPr>
        <w:t>Empirically</w:t>
      </w:r>
      <w:r>
        <w:rPr>
          <w:rStyle w:val="Style13ptBold"/>
          <w:rFonts w:cs="Calibri"/>
          <w:szCs w:val="26"/>
        </w:rPr>
        <w:t xml:space="preserve"> proven.</w:t>
      </w:r>
    </w:p>
    <w:p w14:paraId="07902688" w14:textId="77777777" w:rsidR="00B60426" w:rsidRPr="004E2FB4" w:rsidRDefault="00B60426" w:rsidP="00B60426">
      <w:pPr>
        <w:rPr>
          <w:rStyle w:val="Style13ptBold"/>
          <w:b w:val="0"/>
          <w:bCs w:val="0"/>
        </w:rPr>
      </w:pPr>
      <w:r w:rsidRPr="00057073">
        <w:rPr>
          <w:rStyle w:val="Style13ptBold"/>
        </w:rPr>
        <w:t xml:space="preserve">Hyatt 23 </w:t>
      </w:r>
      <w:r>
        <w:rPr>
          <w:rStyle w:val="Style13ptBold"/>
        </w:rPr>
        <w:t>(</w:t>
      </w:r>
      <w:r w:rsidRPr="00057073">
        <w:rPr>
          <w:rStyle w:val="Style13ptBold"/>
        </w:rPr>
        <w:t xml:space="preserve">Diccon; 3/29/23; Financial and Economics News Reporter for Investopedia, B.S. in English at the University of Delaware; “Inflation or the Economy: What Will Fed Rate Hikes Break First?” </w:t>
      </w:r>
      <w:r w:rsidRPr="004E2FB4">
        <w:rPr>
          <w:rStyle w:val="Style13ptBold"/>
        </w:rPr>
        <w:t xml:space="preserve">Investopedia, </w:t>
      </w:r>
      <w:r w:rsidRPr="004E2FB4">
        <w:t>https://www.investopedia.com/fed-economy-vs-inflationn-7372642</w:t>
      </w:r>
      <w:r w:rsidRPr="004E2FB4">
        <w:rPr>
          <w:rStyle w:val="Style13ptBold"/>
        </w:rPr>
        <w:t>)</w:t>
      </w:r>
    </w:p>
    <w:p w14:paraId="4022DD7D" w14:textId="77777777" w:rsidR="00B60426" w:rsidRPr="00057073" w:rsidRDefault="00B60426" w:rsidP="00B60426">
      <w:pPr>
        <w:rPr>
          <w:rStyle w:val="Style13ptBold"/>
          <w:b w:val="0"/>
          <w:bCs w:val="0"/>
          <w:sz w:val="16"/>
        </w:rPr>
      </w:pPr>
      <w:r w:rsidRPr="00057073">
        <w:rPr>
          <w:rStyle w:val="Style13ptBold"/>
          <w:sz w:val="16"/>
        </w:rPr>
        <w:t xml:space="preserve">It's a mantra for economists: </w:t>
      </w:r>
      <w:r w:rsidRPr="0090354C">
        <w:rPr>
          <w:rStyle w:val="Style13ptBold"/>
          <w:highlight w:val="cyan"/>
          <w:u w:val="single"/>
        </w:rPr>
        <w:t xml:space="preserve">When the </w:t>
      </w:r>
      <w:r w:rsidRPr="0090354C">
        <w:rPr>
          <w:rStyle w:val="Emphasis"/>
          <w:highlight w:val="cyan"/>
        </w:rPr>
        <w:t>Fed</w:t>
      </w:r>
      <w:r w:rsidRPr="00057073">
        <w:rPr>
          <w:rStyle w:val="Emphasis"/>
        </w:rPr>
        <w:t>eral Reserve</w:t>
      </w:r>
      <w:r w:rsidRPr="00057073">
        <w:rPr>
          <w:rStyle w:val="Style13ptBold"/>
          <w:u w:val="single"/>
        </w:rPr>
        <w:t xml:space="preserve"> </w:t>
      </w:r>
      <w:r w:rsidRPr="0090354C">
        <w:rPr>
          <w:rStyle w:val="Style13ptBold"/>
          <w:highlight w:val="cyan"/>
          <w:u w:val="single"/>
        </w:rPr>
        <w:t xml:space="preserve">starts </w:t>
      </w:r>
      <w:r w:rsidRPr="0090354C">
        <w:rPr>
          <w:rStyle w:val="Emphasis"/>
          <w:highlight w:val="cyan"/>
        </w:rPr>
        <w:t>hiking rates</w:t>
      </w:r>
      <w:r w:rsidRPr="0090354C">
        <w:rPr>
          <w:rStyle w:val="Style13ptBold"/>
          <w:highlight w:val="cyan"/>
          <w:u w:val="single"/>
        </w:rPr>
        <w:t xml:space="preserve">, it </w:t>
      </w:r>
      <w:r w:rsidRPr="0090354C">
        <w:rPr>
          <w:rStyle w:val="Emphasis"/>
          <w:highlight w:val="cyan"/>
        </w:rPr>
        <w:t>keeps going</w:t>
      </w:r>
      <w:r w:rsidRPr="0090354C">
        <w:rPr>
          <w:rStyle w:val="Style13ptBold"/>
          <w:highlight w:val="cyan"/>
          <w:u w:val="single"/>
        </w:rPr>
        <w:t xml:space="preserve"> until something breaks</w:t>
      </w:r>
      <w:r w:rsidRPr="00057073">
        <w:rPr>
          <w:rStyle w:val="Style13ptBold"/>
          <w:u w:val="single"/>
        </w:rPr>
        <w:t>.</w:t>
      </w:r>
      <w:r w:rsidRPr="00057073">
        <w:rPr>
          <w:rStyle w:val="Style13ptBold"/>
          <w:sz w:val="16"/>
        </w:rPr>
        <w:t xml:space="preserve"> So what’s going to break next? </w:t>
      </w:r>
    </w:p>
    <w:p w14:paraId="1497D316" w14:textId="77777777" w:rsidR="00B60426" w:rsidRPr="00057073" w:rsidRDefault="00B60426" w:rsidP="00B60426">
      <w:pPr>
        <w:rPr>
          <w:rStyle w:val="Style13ptBold"/>
          <w:b w:val="0"/>
          <w:bCs w:val="0"/>
          <w:u w:val="single"/>
        </w:rPr>
      </w:pPr>
      <w:r w:rsidRPr="00057073">
        <w:rPr>
          <w:rStyle w:val="Style13ptBold"/>
          <w:u w:val="single"/>
        </w:rPr>
        <w:t xml:space="preserve">In the past year, </w:t>
      </w:r>
      <w:r w:rsidRPr="0090354C">
        <w:rPr>
          <w:rStyle w:val="Style13ptBold"/>
          <w:highlight w:val="cyan"/>
          <w:u w:val="single"/>
        </w:rPr>
        <w:t xml:space="preserve">the Fed has </w:t>
      </w:r>
      <w:r w:rsidRPr="0090354C">
        <w:rPr>
          <w:rStyle w:val="Emphasis"/>
          <w:highlight w:val="cyan"/>
        </w:rPr>
        <w:t>raised</w:t>
      </w:r>
      <w:r w:rsidRPr="00057073">
        <w:rPr>
          <w:rStyle w:val="Style13ptBold"/>
          <w:u w:val="single"/>
        </w:rPr>
        <w:t xml:space="preserve"> its benchmark </w:t>
      </w:r>
      <w:r w:rsidRPr="0090354C">
        <w:rPr>
          <w:rStyle w:val="Emphasis"/>
          <w:highlight w:val="cyan"/>
        </w:rPr>
        <w:t>interest rate</w:t>
      </w:r>
      <w:r w:rsidRPr="0090354C">
        <w:rPr>
          <w:rStyle w:val="Style13ptBold"/>
          <w:highlight w:val="cyan"/>
          <w:u w:val="single"/>
        </w:rPr>
        <w:t xml:space="preserve"> to</w:t>
      </w:r>
      <w:r w:rsidRPr="00057073">
        <w:rPr>
          <w:rStyle w:val="Style13ptBold"/>
          <w:sz w:val="16"/>
        </w:rPr>
        <w:t xml:space="preserve"> a range of 4.75% to 5%, </w:t>
      </w:r>
      <w:r w:rsidRPr="0090354C">
        <w:rPr>
          <w:rStyle w:val="Style13ptBold"/>
          <w:highlight w:val="cyan"/>
          <w:u w:val="single"/>
        </w:rPr>
        <w:t xml:space="preserve">the </w:t>
      </w:r>
      <w:r w:rsidRPr="0090354C">
        <w:rPr>
          <w:rStyle w:val="Emphasis"/>
          <w:highlight w:val="cyan"/>
        </w:rPr>
        <w:t>highest</w:t>
      </w:r>
      <w:r w:rsidRPr="0090354C">
        <w:rPr>
          <w:rStyle w:val="Style13ptBold"/>
          <w:highlight w:val="cyan"/>
          <w:u w:val="single"/>
        </w:rPr>
        <w:t xml:space="preserve"> since 2006</w:t>
      </w:r>
      <w:r w:rsidRPr="00057073">
        <w:rPr>
          <w:rStyle w:val="Style13ptBold"/>
          <w:u w:val="single"/>
        </w:rPr>
        <w:t xml:space="preserve">, from near-zero, marking the </w:t>
      </w:r>
      <w:r w:rsidRPr="00057073">
        <w:rPr>
          <w:rStyle w:val="Emphasis"/>
        </w:rPr>
        <w:t>fastest campaign</w:t>
      </w:r>
      <w:r w:rsidRPr="00057073">
        <w:rPr>
          <w:rStyle w:val="Style13ptBold"/>
          <w:sz w:val="16"/>
        </w:rPr>
        <w:t xml:space="preserve"> since the 1980s. </w:t>
      </w:r>
      <w:r w:rsidRPr="0090354C">
        <w:rPr>
          <w:rStyle w:val="Style13ptBold"/>
          <w:highlight w:val="cyan"/>
          <w:u w:val="single"/>
        </w:rPr>
        <w:t xml:space="preserve">The central bank has </w:t>
      </w:r>
      <w:r w:rsidRPr="0090354C">
        <w:rPr>
          <w:rStyle w:val="Emphasis"/>
          <w:highlight w:val="cyan"/>
        </w:rPr>
        <w:t>cut off</w:t>
      </w:r>
      <w:r w:rsidRPr="0090354C">
        <w:rPr>
          <w:rStyle w:val="Style13ptBold"/>
          <w:highlight w:val="cyan"/>
          <w:u w:val="single"/>
        </w:rPr>
        <w:t xml:space="preserve"> the</w:t>
      </w:r>
      <w:r w:rsidRPr="00057073">
        <w:rPr>
          <w:rStyle w:val="Style13ptBold"/>
          <w:u w:val="single"/>
        </w:rPr>
        <w:t xml:space="preserve"> </w:t>
      </w:r>
      <w:r w:rsidRPr="00057073">
        <w:rPr>
          <w:rStyle w:val="Emphasis"/>
        </w:rPr>
        <w:t xml:space="preserve">cheap </w:t>
      </w:r>
      <w:r w:rsidRPr="0090354C">
        <w:rPr>
          <w:rStyle w:val="Emphasis"/>
          <w:highlight w:val="cyan"/>
        </w:rPr>
        <w:t>money</w:t>
      </w:r>
      <w:r w:rsidRPr="0090354C">
        <w:rPr>
          <w:rStyle w:val="Style13ptBold"/>
          <w:highlight w:val="cyan"/>
          <w:u w:val="single"/>
        </w:rPr>
        <w:t xml:space="preserve"> that kept the </w:t>
      </w:r>
      <w:r w:rsidRPr="0090354C">
        <w:rPr>
          <w:rStyle w:val="Emphasis"/>
          <w:highlight w:val="cyan"/>
        </w:rPr>
        <w:t>economy churning</w:t>
      </w:r>
      <w:r w:rsidRPr="00057073">
        <w:rPr>
          <w:rStyle w:val="Style13ptBold"/>
          <w:sz w:val="16"/>
        </w:rPr>
        <w:t xml:space="preserve"> through the pandemic, </w:t>
      </w:r>
      <w:r w:rsidRPr="00057073">
        <w:rPr>
          <w:rStyle w:val="Style13ptBold"/>
          <w:u w:val="single"/>
        </w:rPr>
        <w:t>fueling real estate and stock market booms.</w:t>
      </w:r>
    </w:p>
    <w:p w14:paraId="1F89C232" w14:textId="77777777" w:rsidR="00B60426" w:rsidRPr="00057073" w:rsidRDefault="00B60426" w:rsidP="00B60426">
      <w:pPr>
        <w:rPr>
          <w:rStyle w:val="Style13ptBold"/>
          <w:b w:val="0"/>
          <w:bCs w:val="0"/>
          <w:sz w:val="16"/>
        </w:rPr>
      </w:pPr>
      <w:r w:rsidRPr="0090354C">
        <w:rPr>
          <w:rStyle w:val="Style13ptBold"/>
          <w:highlight w:val="cyan"/>
          <w:u w:val="single"/>
        </w:rPr>
        <w:t>That’s put</w:t>
      </w:r>
      <w:r w:rsidRPr="00057073">
        <w:rPr>
          <w:rStyle w:val="Style13ptBold"/>
          <w:sz w:val="16"/>
        </w:rPr>
        <w:t xml:space="preserve"> many parts of </w:t>
      </w:r>
      <w:r w:rsidRPr="0090354C">
        <w:rPr>
          <w:rStyle w:val="Style13ptBold"/>
          <w:highlight w:val="cyan"/>
          <w:u w:val="single"/>
        </w:rPr>
        <w:t xml:space="preserve">the </w:t>
      </w:r>
      <w:r w:rsidRPr="0090354C">
        <w:rPr>
          <w:rStyle w:val="Emphasis"/>
          <w:highlight w:val="cyan"/>
        </w:rPr>
        <w:t>economy</w:t>
      </w:r>
      <w:r w:rsidRPr="0090354C">
        <w:rPr>
          <w:rStyle w:val="Style13ptBold"/>
          <w:highlight w:val="cyan"/>
          <w:u w:val="single"/>
        </w:rPr>
        <w:t xml:space="preserve"> under </w:t>
      </w:r>
      <w:r w:rsidRPr="0090354C">
        <w:rPr>
          <w:rStyle w:val="Emphasis"/>
          <w:highlight w:val="cyan"/>
        </w:rPr>
        <w:t>stress</w:t>
      </w:r>
      <w:r w:rsidRPr="00057073">
        <w:rPr>
          <w:rStyle w:val="Style13ptBold"/>
          <w:u w:val="single"/>
        </w:rPr>
        <w:t>. The sudden failure of Silicon Valley Bank</w:t>
      </w:r>
      <w:r w:rsidRPr="00057073">
        <w:rPr>
          <w:rStyle w:val="Style13ptBold"/>
          <w:sz w:val="16"/>
        </w:rPr>
        <w:t xml:space="preserve">, the country’s 16th largest bank by assets, </w:t>
      </w:r>
      <w:r w:rsidRPr="00057073">
        <w:rPr>
          <w:rStyle w:val="Style13ptBold"/>
          <w:u w:val="single"/>
        </w:rPr>
        <w:t xml:space="preserve">raised fear that the </w:t>
      </w:r>
      <w:r w:rsidRPr="00057073">
        <w:rPr>
          <w:rStyle w:val="Emphasis"/>
        </w:rPr>
        <w:t>financial system</w:t>
      </w:r>
      <w:r w:rsidRPr="00057073">
        <w:rPr>
          <w:rStyle w:val="Style13ptBold"/>
          <w:u w:val="single"/>
        </w:rPr>
        <w:t xml:space="preserve"> is showing </w:t>
      </w:r>
      <w:r w:rsidRPr="00057073">
        <w:rPr>
          <w:rStyle w:val="Emphasis"/>
        </w:rPr>
        <w:t>cracks</w:t>
      </w:r>
      <w:r w:rsidRPr="00057073">
        <w:rPr>
          <w:rStyle w:val="Style13ptBold"/>
          <w:sz w:val="16"/>
        </w:rPr>
        <w:t xml:space="preserve">, prompting a drastic rescue operation from the government. </w:t>
      </w:r>
    </w:p>
    <w:p w14:paraId="02EBAB6B" w14:textId="77777777" w:rsidR="00B60426" w:rsidRDefault="00B60426" w:rsidP="00B60426">
      <w:pPr>
        <w:rPr>
          <w:rStyle w:val="Style13ptBold"/>
          <w:b w:val="0"/>
          <w:sz w:val="16"/>
        </w:rPr>
      </w:pPr>
      <w:r w:rsidRPr="0090354C">
        <w:rPr>
          <w:rStyle w:val="Style13ptBold"/>
          <w:highlight w:val="cyan"/>
          <w:u w:val="single"/>
        </w:rPr>
        <w:t xml:space="preserve">The </w:t>
      </w:r>
      <w:r w:rsidRPr="0090354C">
        <w:rPr>
          <w:rStyle w:val="Emphasis"/>
          <w:highlight w:val="cyan"/>
        </w:rPr>
        <w:t>last time</w:t>
      </w:r>
      <w:r w:rsidRPr="0090354C">
        <w:rPr>
          <w:rStyle w:val="Style13ptBold"/>
          <w:highlight w:val="cyan"/>
          <w:u w:val="single"/>
        </w:rPr>
        <w:t xml:space="preserve"> </w:t>
      </w:r>
      <w:r w:rsidRPr="0090354C">
        <w:rPr>
          <w:rStyle w:val="Emphasis"/>
          <w:highlight w:val="cyan"/>
        </w:rPr>
        <w:t>rates</w:t>
      </w:r>
      <w:r w:rsidRPr="0090354C">
        <w:rPr>
          <w:rStyle w:val="Style13ptBold"/>
          <w:highlight w:val="cyan"/>
          <w:u w:val="single"/>
        </w:rPr>
        <w:t xml:space="preserve"> were this </w:t>
      </w:r>
      <w:r w:rsidRPr="0090354C">
        <w:rPr>
          <w:rStyle w:val="Emphasis"/>
          <w:highlight w:val="cyan"/>
        </w:rPr>
        <w:t>high</w:t>
      </w:r>
      <w:r w:rsidRPr="0090354C">
        <w:rPr>
          <w:rStyle w:val="Style13ptBold"/>
          <w:highlight w:val="cyan"/>
          <w:u w:val="single"/>
        </w:rPr>
        <w:t xml:space="preserve">, what </w:t>
      </w:r>
      <w:r w:rsidRPr="0090354C">
        <w:rPr>
          <w:rStyle w:val="Emphasis"/>
          <w:highlight w:val="cyan"/>
        </w:rPr>
        <w:t>broke</w:t>
      </w:r>
      <w:r w:rsidRPr="0090354C">
        <w:rPr>
          <w:rStyle w:val="Style13ptBold"/>
          <w:highlight w:val="cyan"/>
          <w:u w:val="single"/>
        </w:rPr>
        <w:t xml:space="preserve"> was the </w:t>
      </w:r>
      <w:r w:rsidRPr="0090354C">
        <w:rPr>
          <w:rStyle w:val="Emphasis"/>
          <w:highlight w:val="cyan"/>
        </w:rPr>
        <w:t>entire economy</w:t>
      </w:r>
      <w:r w:rsidRPr="00057073">
        <w:rPr>
          <w:rStyle w:val="Style13ptBold"/>
          <w:u w:val="single"/>
        </w:rPr>
        <w:t>. The 2006 rate hike cycle ended with the collapse of the housing market, the 2007-2008 financial crisis, and the Great Recession.</w:t>
      </w:r>
      <w:r w:rsidRPr="00057073">
        <w:rPr>
          <w:rStyle w:val="Style13ptBold"/>
          <w:sz w:val="16"/>
        </w:rPr>
        <w:t xml:space="preserve"> With inflation and interest rates still running high, and more hikes possible, here’s what economists say could crack next. </w:t>
      </w:r>
    </w:p>
    <w:p w14:paraId="261BE4A4" w14:textId="77777777" w:rsidR="00B60426" w:rsidRPr="00057073" w:rsidRDefault="00B60426" w:rsidP="00B60426">
      <w:pPr>
        <w:pStyle w:val="Heading4"/>
        <w:rPr>
          <w:rStyle w:val="Style13ptBold"/>
          <w:rFonts w:cs="Calibri"/>
          <w:b/>
          <w:bCs w:val="0"/>
          <w:szCs w:val="26"/>
        </w:rPr>
      </w:pPr>
      <w:r>
        <w:rPr>
          <w:rStyle w:val="Style13ptBold"/>
          <w:rFonts w:cs="Calibri"/>
          <w:szCs w:val="26"/>
        </w:rPr>
        <w:t xml:space="preserve">Causes </w:t>
      </w:r>
      <w:r>
        <w:rPr>
          <w:rStyle w:val="Style13ptBold"/>
          <w:rFonts w:cs="Calibri"/>
          <w:szCs w:val="26"/>
          <w:u w:val="single"/>
        </w:rPr>
        <w:t>DEBT CRISES</w:t>
      </w:r>
      <w:r>
        <w:rPr>
          <w:rStyle w:val="Style13ptBold"/>
          <w:rFonts w:cs="Calibri"/>
          <w:szCs w:val="26"/>
        </w:rPr>
        <w:t xml:space="preserve"> and </w:t>
      </w:r>
      <w:r>
        <w:rPr>
          <w:rStyle w:val="Style13ptBold"/>
          <w:rFonts w:cs="Calibri"/>
          <w:szCs w:val="26"/>
          <w:u w:val="single"/>
        </w:rPr>
        <w:t>FUELS INFLATION</w:t>
      </w:r>
      <w:r w:rsidRPr="00057073">
        <w:rPr>
          <w:rStyle w:val="Style13ptBold"/>
          <w:rFonts w:cs="Calibri"/>
          <w:szCs w:val="26"/>
        </w:rPr>
        <w:t>.</w:t>
      </w:r>
    </w:p>
    <w:p w14:paraId="171F26F9" w14:textId="77777777" w:rsidR="00B60426" w:rsidRPr="004E2FB4" w:rsidRDefault="00B60426" w:rsidP="00B60426">
      <w:pPr>
        <w:rPr>
          <w:rStyle w:val="Style13ptBold"/>
          <w:b w:val="0"/>
          <w:bCs w:val="0"/>
        </w:rPr>
      </w:pPr>
      <w:r w:rsidRPr="00057073">
        <w:rPr>
          <w:rStyle w:val="Style13ptBold"/>
        </w:rPr>
        <w:t xml:space="preserve">Hyatt 23 </w:t>
      </w:r>
      <w:r>
        <w:rPr>
          <w:rStyle w:val="Style13ptBold"/>
        </w:rPr>
        <w:t>(</w:t>
      </w:r>
      <w:r w:rsidRPr="00057073">
        <w:rPr>
          <w:rStyle w:val="Style13ptBold"/>
        </w:rPr>
        <w:t xml:space="preserve">Diccon; 3/29/23; Financial and Economics News Reporter for Investopedia, B.S. in English at the University of Delaware; “Inflation or the Economy: What Will Fed Rate Hikes Break First?” </w:t>
      </w:r>
      <w:r w:rsidRPr="004E2FB4">
        <w:rPr>
          <w:rStyle w:val="Style13ptBold"/>
        </w:rPr>
        <w:t xml:space="preserve">Investopedia, </w:t>
      </w:r>
      <w:r w:rsidRPr="004E2FB4">
        <w:t>https://www.investopedia.com/fed-economy-vs-inflationn-7372642</w:t>
      </w:r>
      <w:r w:rsidRPr="004E2FB4">
        <w:rPr>
          <w:rStyle w:val="Style13ptBold"/>
        </w:rPr>
        <w:t xml:space="preserve">) </w:t>
      </w:r>
    </w:p>
    <w:p w14:paraId="2126DC33" w14:textId="77777777" w:rsidR="00B60426" w:rsidRPr="00057073" w:rsidRDefault="00B60426" w:rsidP="00B60426">
      <w:pPr>
        <w:rPr>
          <w:rStyle w:val="Emphasis"/>
        </w:rPr>
      </w:pPr>
      <w:r w:rsidRPr="00057073">
        <w:rPr>
          <w:rStyle w:val="Style13ptBold"/>
          <w:u w:val="single"/>
        </w:rPr>
        <w:t xml:space="preserve">Debt Could Spur a </w:t>
      </w:r>
      <w:r w:rsidRPr="00057073">
        <w:rPr>
          <w:rStyle w:val="Emphasis"/>
        </w:rPr>
        <w:t>`Zombie' Apocalypse</w:t>
      </w:r>
    </w:p>
    <w:p w14:paraId="6ADA5DC7" w14:textId="77777777" w:rsidR="00B60426" w:rsidRPr="00057073" w:rsidRDefault="00B60426" w:rsidP="00B60426">
      <w:pPr>
        <w:rPr>
          <w:rStyle w:val="Style13ptBold"/>
          <w:b w:val="0"/>
          <w:bCs w:val="0"/>
          <w:u w:val="single"/>
        </w:rPr>
      </w:pPr>
      <w:r w:rsidRPr="00057073">
        <w:rPr>
          <w:rStyle w:val="Style13ptBold"/>
          <w:sz w:val="16"/>
        </w:rPr>
        <w:t xml:space="preserve">Nouriel Roubini, a professor emeritus at NYU who has earned the nickname “Dr. Doom” for predicting the 2008 financial crisis, called out a related vulnerability: </w:t>
      </w:r>
      <w:r w:rsidRPr="00057073">
        <w:rPr>
          <w:rStyle w:val="Style13ptBold"/>
          <w:u w:val="single"/>
        </w:rPr>
        <w:t xml:space="preserve">Highly </w:t>
      </w:r>
      <w:r w:rsidRPr="00057073">
        <w:rPr>
          <w:rStyle w:val="Emphasis"/>
        </w:rPr>
        <w:t xml:space="preserve">indebted </w:t>
      </w:r>
      <w:r w:rsidRPr="0090354C">
        <w:rPr>
          <w:rStyle w:val="Emphasis"/>
          <w:highlight w:val="cyan"/>
        </w:rPr>
        <w:t>households</w:t>
      </w:r>
      <w:r w:rsidRPr="0090354C">
        <w:rPr>
          <w:rStyle w:val="Style13ptBold"/>
          <w:highlight w:val="cyan"/>
          <w:u w:val="single"/>
        </w:rPr>
        <w:t xml:space="preserve">, </w:t>
      </w:r>
      <w:r w:rsidRPr="0090354C">
        <w:rPr>
          <w:rStyle w:val="Emphasis"/>
          <w:highlight w:val="cyan"/>
        </w:rPr>
        <w:t>corporations</w:t>
      </w:r>
      <w:r w:rsidRPr="00057073">
        <w:rPr>
          <w:rStyle w:val="Style13ptBold"/>
          <w:u w:val="single"/>
        </w:rPr>
        <w:t>,</w:t>
      </w:r>
      <w:r w:rsidRPr="00057073">
        <w:rPr>
          <w:rStyle w:val="Style13ptBold"/>
          <w:sz w:val="16"/>
        </w:rPr>
        <w:t xml:space="preserve"> financial </w:t>
      </w:r>
      <w:r w:rsidRPr="0090354C">
        <w:rPr>
          <w:rStyle w:val="Emphasis"/>
          <w:highlight w:val="cyan"/>
        </w:rPr>
        <w:t>institutions</w:t>
      </w:r>
      <w:r w:rsidRPr="0090354C">
        <w:rPr>
          <w:rStyle w:val="Style13ptBold"/>
          <w:highlight w:val="cyan"/>
          <w:u w:val="single"/>
        </w:rPr>
        <w:t xml:space="preserve">, </w:t>
      </w:r>
      <w:r w:rsidRPr="0090354C">
        <w:rPr>
          <w:rStyle w:val="Emphasis"/>
          <w:highlight w:val="cyan"/>
        </w:rPr>
        <w:t>governments</w:t>
      </w:r>
      <w:r w:rsidRPr="0090354C">
        <w:rPr>
          <w:rStyle w:val="Style13ptBold"/>
          <w:highlight w:val="cyan"/>
          <w:u w:val="single"/>
        </w:rPr>
        <w:t xml:space="preserve">, and </w:t>
      </w:r>
      <w:r w:rsidRPr="0090354C">
        <w:rPr>
          <w:rStyle w:val="Emphasis"/>
          <w:highlight w:val="cyan"/>
        </w:rPr>
        <w:t>countries</w:t>
      </w:r>
      <w:r w:rsidRPr="0090354C">
        <w:rPr>
          <w:rStyle w:val="Style13ptBold"/>
          <w:highlight w:val="cyan"/>
          <w:u w:val="single"/>
        </w:rPr>
        <w:t xml:space="preserve"> are in</w:t>
      </w:r>
      <w:r w:rsidRPr="00057073">
        <w:rPr>
          <w:rStyle w:val="Style13ptBold"/>
          <w:u w:val="single"/>
        </w:rPr>
        <w:t xml:space="preserve"> such </w:t>
      </w:r>
      <w:r w:rsidRPr="0090354C">
        <w:rPr>
          <w:rStyle w:val="Emphasis"/>
          <w:highlight w:val="cyan"/>
        </w:rPr>
        <w:t>bad shape</w:t>
      </w:r>
      <w:r w:rsidRPr="00057073">
        <w:rPr>
          <w:rStyle w:val="Style13ptBold"/>
          <w:u w:val="single"/>
        </w:rPr>
        <w:t xml:space="preserve"> that he labels them “zombies.” </w:t>
      </w:r>
    </w:p>
    <w:p w14:paraId="564C7F8C" w14:textId="77777777" w:rsidR="00B60426" w:rsidRPr="00057073" w:rsidRDefault="00B60426" w:rsidP="00B60426">
      <w:pPr>
        <w:rPr>
          <w:rStyle w:val="Style13ptBold"/>
          <w:b w:val="0"/>
          <w:bCs w:val="0"/>
          <w:sz w:val="16"/>
        </w:rPr>
      </w:pPr>
      <w:r w:rsidRPr="0090354C">
        <w:rPr>
          <w:rStyle w:val="Style13ptBold"/>
          <w:highlight w:val="cyan"/>
          <w:u w:val="single"/>
        </w:rPr>
        <w:t>Those</w:t>
      </w:r>
      <w:r w:rsidRPr="00057073">
        <w:rPr>
          <w:rStyle w:val="Style13ptBold"/>
          <w:u w:val="single"/>
        </w:rPr>
        <w:t xml:space="preserve"> walking </w:t>
      </w:r>
      <w:r w:rsidRPr="00057073">
        <w:rPr>
          <w:rStyle w:val="Emphasis"/>
        </w:rPr>
        <w:t xml:space="preserve">dead </w:t>
      </w:r>
      <w:r w:rsidRPr="0090354C">
        <w:rPr>
          <w:rStyle w:val="Emphasis"/>
          <w:highlight w:val="cyan"/>
        </w:rPr>
        <w:t>entities</w:t>
      </w:r>
      <w:r w:rsidRPr="0090354C">
        <w:rPr>
          <w:rStyle w:val="Style13ptBold"/>
          <w:highlight w:val="cyan"/>
          <w:u w:val="single"/>
        </w:rPr>
        <w:t xml:space="preserve"> have stayed </w:t>
      </w:r>
      <w:r w:rsidRPr="0090354C">
        <w:rPr>
          <w:rStyle w:val="Emphasis"/>
          <w:highlight w:val="cyan"/>
        </w:rPr>
        <w:t>afloat</w:t>
      </w:r>
      <w:r w:rsidRPr="0090354C">
        <w:rPr>
          <w:rStyle w:val="Style13ptBold"/>
          <w:highlight w:val="cyan"/>
          <w:u w:val="single"/>
        </w:rPr>
        <w:t xml:space="preserve"> only because of </w:t>
      </w:r>
      <w:r w:rsidRPr="0090354C">
        <w:rPr>
          <w:rStyle w:val="Emphasis"/>
          <w:highlight w:val="cyan"/>
        </w:rPr>
        <w:t>low interest rates</w:t>
      </w:r>
      <w:r w:rsidRPr="00057073">
        <w:rPr>
          <w:rStyle w:val="Style13ptBold"/>
          <w:sz w:val="16"/>
        </w:rPr>
        <w:t xml:space="preserve"> since the Great Recession. </w:t>
      </w:r>
      <w:r w:rsidRPr="00057073">
        <w:rPr>
          <w:rStyle w:val="Style13ptBold"/>
          <w:u w:val="single"/>
        </w:rPr>
        <w:t xml:space="preserve">They got </w:t>
      </w:r>
      <w:r w:rsidRPr="00057073">
        <w:rPr>
          <w:rStyle w:val="Emphasis"/>
        </w:rPr>
        <w:t>further support</w:t>
      </w:r>
      <w:r w:rsidRPr="00057073">
        <w:rPr>
          <w:rStyle w:val="Style13ptBold"/>
          <w:u w:val="single"/>
        </w:rPr>
        <w:t xml:space="preserve"> </w:t>
      </w:r>
      <w:r w:rsidRPr="0090354C">
        <w:rPr>
          <w:rStyle w:val="Style13ptBold"/>
          <w:highlight w:val="cyan"/>
          <w:u w:val="single"/>
        </w:rPr>
        <w:t xml:space="preserve">when the </w:t>
      </w:r>
      <w:r w:rsidRPr="0090354C">
        <w:rPr>
          <w:rStyle w:val="Emphasis"/>
          <w:highlight w:val="cyan"/>
        </w:rPr>
        <w:t>Fed</w:t>
      </w:r>
      <w:r w:rsidRPr="00057073">
        <w:rPr>
          <w:rStyle w:val="Emphasis"/>
        </w:rPr>
        <w:t xml:space="preserve"> cut</w:t>
      </w:r>
      <w:r w:rsidRPr="00057073">
        <w:rPr>
          <w:rStyle w:val="Style13ptBold"/>
          <w:u w:val="single"/>
        </w:rPr>
        <w:t xml:space="preserve"> interest </w:t>
      </w:r>
      <w:r w:rsidRPr="00057073">
        <w:rPr>
          <w:rStyle w:val="Emphasis"/>
        </w:rPr>
        <w:t>rates</w:t>
      </w:r>
      <w:r w:rsidRPr="00057073">
        <w:rPr>
          <w:rStyle w:val="Style13ptBold"/>
          <w:u w:val="single"/>
        </w:rPr>
        <w:t xml:space="preserve"> to zero</w:t>
      </w:r>
      <w:r w:rsidRPr="00057073">
        <w:rPr>
          <w:rStyle w:val="Style13ptBold"/>
          <w:sz w:val="16"/>
        </w:rPr>
        <w:t xml:space="preserve"> during the pandemic.</w:t>
      </w:r>
    </w:p>
    <w:p w14:paraId="4FC5F932" w14:textId="77777777" w:rsidR="00B60426" w:rsidRPr="00057073" w:rsidRDefault="00B60426" w:rsidP="00B60426">
      <w:pPr>
        <w:rPr>
          <w:rStyle w:val="Style13ptBold"/>
          <w:b w:val="0"/>
          <w:bCs w:val="0"/>
          <w:sz w:val="16"/>
        </w:rPr>
      </w:pPr>
      <w:r w:rsidRPr="00057073">
        <w:rPr>
          <w:rStyle w:val="Style13ptBold"/>
          <w:sz w:val="16"/>
        </w:rPr>
        <w:t xml:space="preserve">“We kicked the can down the road,” Roubini said on a McKinsey podcast last week. “We bailed out and backstopped a lot of people. But now </w:t>
      </w:r>
      <w:r w:rsidRPr="00057073">
        <w:rPr>
          <w:rStyle w:val="Style13ptBold"/>
          <w:u w:val="single"/>
        </w:rPr>
        <w:t xml:space="preserve">the game is over, because you have inflation and you </w:t>
      </w:r>
      <w:r w:rsidRPr="0090354C">
        <w:rPr>
          <w:rStyle w:val="Style13ptBold"/>
          <w:highlight w:val="cyan"/>
          <w:u w:val="single"/>
        </w:rPr>
        <w:t xml:space="preserve">have to </w:t>
      </w:r>
      <w:r w:rsidRPr="0090354C">
        <w:rPr>
          <w:rStyle w:val="Emphasis"/>
          <w:highlight w:val="cyan"/>
        </w:rPr>
        <w:t>raise</w:t>
      </w:r>
      <w:r w:rsidRPr="0090354C">
        <w:rPr>
          <w:rStyle w:val="Style13ptBold"/>
          <w:highlight w:val="cyan"/>
          <w:u w:val="single"/>
        </w:rPr>
        <w:t xml:space="preserve"> </w:t>
      </w:r>
      <w:r w:rsidRPr="0090354C">
        <w:rPr>
          <w:rStyle w:val="Emphasis"/>
          <w:highlight w:val="cyan"/>
        </w:rPr>
        <w:t>interest rates</w:t>
      </w:r>
      <w:r w:rsidRPr="00057073">
        <w:rPr>
          <w:rStyle w:val="Style13ptBold"/>
          <w:sz w:val="16"/>
        </w:rPr>
        <w:t xml:space="preserve">, as opposed to capping them to zero or negative. So </w:t>
      </w:r>
      <w:r w:rsidRPr="00057073">
        <w:rPr>
          <w:rStyle w:val="Style13ptBold"/>
          <w:u w:val="single"/>
        </w:rPr>
        <w:t xml:space="preserve">that’s where </w:t>
      </w:r>
      <w:r w:rsidRPr="0090354C">
        <w:rPr>
          <w:rStyle w:val="Style13ptBold"/>
          <w:highlight w:val="cyan"/>
          <w:u w:val="single"/>
        </w:rPr>
        <w:t xml:space="preserve">the </w:t>
      </w:r>
      <w:r w:rsidRPr="0090354C">
        <w:rPr>
          <w:rStyle w:val="Emphasis"/>
          <w:highlight w:val="cyan"/>
        </w:rPr>
        <w:t>risk</w:t>
      </w:r>
      <w:r w:rsidRPr="0090354C">
        <w:rPr>
          <w:rStyle w:val="Style13ptBold"/>
          <w:highlight w:val="cyan"/>
          <w:u w:val="single"/>
        </w:rPr>
        <w:t xml:space="preserve"> of</w:t>
      </w:r>
      <w:r w:rsidRPr="00057073">
        <w:rPr>
          <w:rStyle w:val="Style13ptBold"/>
          <w:u w:val="single"/>
        </w:rPr>
        <w:t xml:space="preserve"> the mother of all </w:t>
      </w:r>
      <w:r w:rsidRPr="0090354C">
        <w:rPr>
          <w:rStyle w:val="Emphasis"/>
          <w:highlight w:val="cyan"/>
        </w:rPr>
        <w:t>debt crises</w:t>
      </w:r>
      <w:r w:rsidRPr="0090354C">
        <w:rPr>
          <w:rStyle w:val="Style13ptBold"/>
          <w:highlight w:val="cyan"/>
          <w:u w:val="single"/>
        </w:rPr>
        <w:t xml:space="preserve"> occurs</w:t>
      </w:r>
      <w:r w:rsidRPr="00057073">
        <w:rPr>
          <w:rStyle w:val="Style13ptBold"/>
          <w:sz w:val="16"/>
        </w:rPr>
        <w:t>.”</w:t>
      </w:r>
    </w:p>
    <w:p w14:paraId="78F5DD1C" w14:textId="77777777" w:rsidR="00B60426" w:rsidRPr="00057073" w:rsidRDefault="00B60426" w:rsidP="00B60426">
      <w:pPr>
        <w:rPr>
          <w:rStyle w:val="Style13ptBold"/>
          <w:b w:val="0"/>
          <w:bCs w:val="0"/>
          <w:sz w:val="16"/>
          <w:szCs w:val="16"/>
        </w:rPr>
      </w:pPr>
      <w:r w:rsidRPr="00057073">
        <w:rPr>
          <w:rStyle w:val="Style13ptBold"/>
          <w:sz w:val="16"/>
          <w:szCs w:val="16"/>
        </w:rPr>
        <w:t>Inflation Goes Up in Response to Rate Hikes</w:t>
      </w:r>
    </w:p>
    <w:p w14:paraId="0B30753C" w14:textId="77777777" w:rsidR="00B60426" w:rsidRPr="00057073" w:rsidRDefault="00B60426" w:rsidP="00B60426">
      <w:pPr>
        <w:rPr>
          <w:rStyle w:val="Style13ptBold"/>
          <w:b w:val="0"/>
          <w:bCs w:val="0"/>
          <w:sz w:val="16"/>
        </w:rPr>
      </w:pPr>
      <w:r w:rsidRPr="00057073">
        <w:rPr>
          <w:rStyle w:val="Style13ptBold"/>
          <w:u w:val="single"/>
        </w:rPr>
        <w:t xml:space="preserve">The Fed </w:t>
      </w:r>
      <w:r w:rsidRPr="00057073">
        <w:rPr>
          <w:rStyle w:val="Emphasis"/>
        </w:rPr>
        <w:t>hopes</w:t>
      </w:r>
      <w:r w:rsidRPr="00057073">
        <w:rPr>
          <w:rStyle w:val="Style13ptBold"/>
          <w:u w:val="single"/>
        </w:rPr>
        <w:t xml:space="preserve"> that higher rates will cool inflation, under the theory that</w:t>
      </w:r>
      <w:r w:rsidRPr="00057073">
        <w:rPr>
          <w:rStyle w:val="Style13ptBold"/>
          <w:sz w:val="16"/>
        </w:rPr>
        <w:t xml:space="preserve"> higher </w:t>
      </w:r>
      <w:r w:rsidRPr="00057073">
        <w:rPr>
          <w:rStyle w:val="Style13ptBold"/>
          <w:u w:val="single"/>
        </w:rPr>
        <w:t>borrowing costs will discourage lending and spending</w:t>
      </w:r>
      <w:r w:rsidRPr="00057073">
        <w:rPr>
          <w:rStyle w:val="Style13ptBold"/>
          <w:sz w:val="16"/>
        </w:rPr>
        <w:t xml:space="preserve">. With individuals able to buy fewer goods and services and companies able to spend less on salaries and investing in expansion, sellers won’t be able to raise prices as much, workers won’t get big raises. That means supply and demand will rebalance and prices will stabilize. </w:t>
      </w:r>
    </w:p>
    <w:p w14:paraId="5D0E2E3A" w14:textId="77777777" w:rsidR="00B60426" w:rsidRPr="00057073" w:rsidRDefault="00B60426" w:rsidP="00B60426">
      <w:pPr>
        <w:rPr>
          <w:rStyle w:val="Style13ptBold"/>
          <w:b w:val="0"/>
          <w:bCs w:val="0"/>
          <w:u w:val="single"/>
        </w:rPr>
      </w:pPr>
      <w:r w:rsidRPr="00057073">
        <w:rPr>
          <w:rStyle w:val="Style13ptBold"/>
          <w:u w:val="single"/>
        </w:rPr>
        <w:t>It’s possible</w:t>
      </w:r>
      <w:r w:rsidRPr="00057073">
        <w:rPr>
          <w:rStyle w:val="Style13ptBold"/>
          <w:sz w:val="16"/>
        </w:rPr>
        <w:t xml:space="preserve">, though, </w:t>
      </w:r>
      <w:r w:rsidRPr="00057073">
        <w:rPr>
          <w:rStyle w:val="Style13ptBold"/>
          <w:u w:val="single"/>
        </w:rPr>
        <w:t xml:space="preserve">that companies won’t follow that script. </w:t>
      </w:r>
    </w:p>
    <w:p w14:paraId="04104017" w14:textId="77777777" w:rsidR="00B60426" w:rsidRPr="00057073" w:rsidRDefault="00B60426" w:rsidP="00B60426">
      <w:pPr>
        <w:rPr>
          <w:rStyle w:val="Style13ptBold"/>
          <w:b w:val="0"/>
          <w:bCs w:val="0"/>
          <w:sz w:val="16"/>
        </w:rPr>
      </w:pPr>
      <w:r w:rsidRPr="00057073">
        <w:rPr>
          <w:rStyle w:val="Style13ptBold"/>
          <w:sz w:val="16"/>
        </w:rPr>
        <w:t xml:space="preserve">Some economists say </w:t>
      </w:r>
      <w:r w:rsidRPr="0090354C">
        <w:rPr>
          <w:rStyle w:val="Emphasis"/>
          <w:highlight w:val="cyan"/>
        </w:rPr>
        <w:t>raising</w:t>
      </w:r>
      <w:r w:rsidRPr="00057073">
        <w:rPr>
          <w:rStyle w:val="Emphasis"/>
        </w:rPr>
        <w:t xml:space="preserve"> interest </w:t>
      </w:r>
      <w:r w:rsidRPr="0090354C">
        <w:rPr>
          <w:rStyle w:val="Emphasis"/>
          <w:highlight w:val="cyan"/>
        </w:rPr>
        <w:t>rates</w:t>
      </w:r>
      <w:r w:rsidRPr="0090354C">
        <w:rPr>
          <w:rStyle w:val="Style13ptBold"/>
          <w:highlight w:val="cyan"/>
          <w:u w:val="single"/>
        </w:rPr>
        <w:t xml:space="preserve"> can make </w:t>
      </w:r>
      <w:r w:rsidRPr="0090354C">
        <w:rPr>
          <w:rStyle w:val="Emphasis"/>
          <w:highlight w:val="cyan"/>
        </w:rPr>
        <w:t>inflation worse</w:t>
      </w:r>
      <w:r w:rsidRPr="0090354C">
        <w:rPr>
          <w:rStyle w:val="Style13ptBold"/>
          <w:highlight w:val="cyan"/>
          <w:u w:val="single"/>
        </w:rPr>
        <w:t xml:space="preserve">. </w:t>
      </w:r>
      <w:r w:rsidRPr="0090354C">
        <w:rPr>
          <w:rStyle w:val="Emphasis"/>
          <w:highlight w:val="cyan"/>
        </w:rPr>
        <w:t>Companies</w:t>
      </w:r>
      <w:r w:rsidRPr="00057073">
        <w:rPr>
          <w:rStyle w:val="Style13ptBold"/>
          <w:u w:val="single"/>
        </w:rPr>
        <w:t xml:space="preserve"> faced with higher costs to service their debt </w:t>
      </w:r>
      <w:r w:rsidRPr="0090354C">
        <w:rPr>
          <w:rStyle w:val="Emphasis"/>
          <w:highlight w:val="cyan"/>
        </w:rPr>
        <w:t>could respond</w:t>
      </w:r>
      <w:r w:rsidRPr="0090354C">
        <w:rPr>
          <w:rStyle w:val="Style13ptBold"/>
          <w:highlight w:val="cyan"/>
          <w:u w:val="single"/>
        </w:rPr>
        <w:t xml:space="preserve"> by </w:t>
      </w:r>
      <w:r w:rsidRPr="0090354C">
        <w:rPr>
          <w:rStyle w:val="Emphasis"/>
          <w:highlight w:val="cyan"/>
        </w:rPr>
        <w:t>raising prices</w:t>
      </w:r>
      <w:r w:rsidRPr="0090354C">
        <w:rPr>
          <w:rStyle w:val="Style13ptBold"/>
          <w:highlight w:val="cyan"/>
          <w:u w:val="single"/>
        </w:rPr>
        <w:t xml:space="preserve"> and </w:t>
      </w:r>
      <w:r w:rsidRPr="0090354C">
        <w:rPr>
          <w:rStyle w:val="Emphasis"/>
          <w:highlight w:val="cyan"/>
        </w:rPr>
        <w:t>passing</w:t>
      </w:r>
      <w:r w:rsidRPr="0090354C">
        <w:rPr>
          <w:rStyle w:val="Style13ptBold"/>
          <w:highlight w:val="cyan"/>
          <w:u w:val="single"/>
        </w:rPr>
        <w:t xml:space="preserve"> along</w:t>
      </w:r>
      <w:r w:rsidRPr="00057073">
        <w:rPr>
          <w:rStyle w:val="Style13ptBold"/>
          <w:u w:val="single"/>
        </w:rPr>
        <w:t xml:space="preserve"> the </w:t>
      </w:r>
      <w:r w:rsidRPr="0090354C">
        <w:rPr>
          <w:rStyle w:val="Emphasis"/>
          <w:highlight w:val="cyan"/>
        </w:rPr>
        <w:t>rate hikes</w:t>
      </w:r>
      <w:r w:rsidRPr="0090354C">
        <w:rPr>
          <w:rStyle w:val="Style13ptBold"/>
          <w:highlight w:val="cyan"/>
          <w:u w:val="single"/>
        </w:rPr>
        <w:t xml:space="preserve"> to </w:t>
      </w:r>
      <w:r w:rsidRPr="0090354C">
        <w:rPr>
          <w:rStyle w:val="Emphasis"/>
          <w:highlight w:val="cyan"/>
        </w:rPr>
        <w:t>customers</w:t>
      </w:r>
      <w:r w:rsidRPr="00057073">
        <w:rPr>
          <w:rStyle w:val="Style13ptBold"/>
          <w:sz w:val="16"/>
        </w:rPr>
        <w:t>, Tim Di Muzio, a professor of economics at the University of Wollongong in Australia, said in a blog post last year.</w:t>
      </w:r>
    </w:p>
    <w:p w14:paraId="7E775DBC" w14:textId="77777777" w:rsidR="00B60426" w:rsidRPr="00057073" w:rsidRDefault="00B60426" w:rsidP="00B60426">
      <w:pPr>
        <w:rPr>
          <w:rStyle w:val="Style13ptBold"/>
          <w:b w:val="0"/>
          <w:bCs w:val="0"/>
          <w:sz w:val="16"/>
        </w:rPr>
      </w:pPr>
      <w:r w:rsidRPr="00057073">
        <w:rPr>
          <w:rStyle w:val="Style13ptBold"/>
          <w:sz w:val="16"/>
        </w:rPr>
        <w:t xml:space="preserve">He says that's what happened in the 1980s. </w:t>
      </w:r>
      <w:r w:rsidRPr="00057073">
        <w:rPr>
          <w:rStyle w:val="Style13ptBold"/>
          <w:u w:val="single"/>
        </w:rPr>
        <w:t>Initially, the rate hikes made matters worse</w:t>
      </w:r>
      <w:r w:rsidRPr="00057073">
        <w:rPr>
          <w:rStyle w:val="Style13ptBold"/>
          <w:sz w:val="16"/>
        </w:rPr>
        <w:t>, and inflation only subsided when global oil prices plunged, unrelated to the Fed’s actions.</w:t>
      </w:r>
    </w:p>
    <w:p w14:paraId="4453FC05" w14:textId="77777777" w:rsidR="00B60426" w:rsidRPr="00057073" w:rsidRDefault="00B60426" w:rsidP="00B60426">
      <w:pPr>
        <w:rPr>
          <w:rStyle w:val="Style13ptBold"/>
          <w:b w:val="0"/>
          <w:bCs w:val="0"/>
          <w:sz w:val="16"/>
        </w:rPr>
      </w:pPr>
      <w:r w:rsidRPr="00057073">
        <w:rPr>
          <w:rStyle w:val="Style13ptBold"/>
          <w:sz w:val="16"/>
        </w:rPr>
        <w:t>In that scenario, “</w:t>
      </w:r>
      <w:r w:rsidRPr="00057073">
        <w:rPr>
          <w:rStyle w:val="Style13ptBold"/>
          <w:u w:val="single"/>
        </w:rPr>
        <w:t>a rising interest rate will have the</w:t>
      </w:r>
      <w:r w:rsidRPr="00057073">
        <w:rPr>
          <w:rStyle w:val="Style13ptBold"/>
          <w:sz w:val="16"/>
        </w:rPr>
        <w:t xml:space="preserve"> perverse </w:t>
      </w:r>
      <w:r w:rsidRPr="00057073">
        <w:rPr>
          <w:rStyle w:val="Emphasis"/>
        </w:rPr>
        <w:t>unwanted effect</w:t>
      </w:r>
      <w:r w:rsidRPr="00057073">
        <w:rPr>
          <w:rStyle w:val="Style13ptBold"/>
          <w:u w:val="single"/>
        </w:rPr>
        <w:t xml:space="preserve"> of making the inflation worse</w:t>
      </w:r>
      <w:r w:rsidRPr="00057073">
        <w:rPr>
          <w:rStyle w:val="Style13ptBold"/>
          <w:sz w:val="16"/>
        </w:rPr>
        <w:t>, not better,” Wolff said.</w:t>
      </w:r>
    </w:p>
    <w:p w14:paraId="64F81612" w14:textId="77777777" w:rsidR="00B60426" w:rsidRDefault="00B60426" w:rsidP="00B60426">
      <w:pPr>
        <w:rPr>
          <w:rStyle w:val="Style13ptBold"/>
          <w:b w:val="0"/>
          <w:u w:val="single"/>
        </w:rPr>
      </w:pPr>
      <w:r w:rsidRPr="0090354C">
        <w:rPr>
          <w:rStyle w:val="Style13ptBold"/>
          <w:highlight w:val="cyan"/>
          <w:u w:val="single"/>
        </w:rPr>
        <w:t>That can lead to</w:t>
      </w:r>
      <w:r w:rsidRPr="00057073">
        <w:rPr>
          <w:rStyle w:val="Style13ptBold"/>
          <w:u w:val="single"/>
        </w:rPr>
        <w:t xml:space="preserve"> the </w:t>
      </w:r>
      <w:r w:rsidRPr="00057073">
        <w:rPr>
          <w:rStyle w:val="Emphasis"/>
        </w:rPr>
        <w:t>worst</w:t>
      </w:r>
      <w:r w:rsidRPr="00057073">
        <w:rPr>
          <w:rStyle w:val="Style13ptBold"/>
          <w:sz w:val="16"/>
        </w:rPr>
        <w:t xml:space="preserve"> of both </w:t>
      </w:r>
      <w:r w:rsidRPr="00057073">
        <w:rPr>
          <w:rStyle w:val="Style13ptBold"/>
          <w:u w:val="single"/>
        </w:rPr>
        <w:t>world</w:t>
      </w:r>
      <w:r w:rsidRPr="00057073">
        <w:rPr>
          <w:rStyle w:val="Style13ptBold"/>
          <w:sz w:val="16"/>
        </w:rPr>
        <w:t>s</w:t>
      </w:r>
      <w:r w:rsidRPr="00057073">
        <w:rPr>
          <w:rStyle w:val="Style13ptBold"/>
          <w:u w:val="single"/>
        </w:rPr>
        <w:t>—</w:t>
      </w:r>
      <w:r w:rsidRPr="0090354C">
        <w:rPr>
          <w:rStyle w:val="Emphasis"/>
          <w:highlight w:val="cyan"/>
        </w:rPr>
        <w:t>companies</w:t>
      </w:r>
      <w:r w:rsidRPr="0090354C">
        <w:rPr>
          <w:rStyle w:val="Style13ptBold"/>
          <w:highlight w:val="cyan"/>
          <w:u w:val="single"/>
        </w:rPr>
        <w:t xml:space="preserve"> </w:t>
      </w:r>
      <w:r w:rsidRPr="0090354C">
        <w:rPr>
          <w:rStyle w:val="Emphasis"/>
          <w:highlight w:val="cyan"/>
        </w:rPr>
        <w:t>raising prices</w:t>
      </w:r>
      <w:r w:rsidRPr="0090354C">
        <w:rPr>
          <w:rStyle w:val="Style13ptBold"/>
          <w:highlight w:val="cyan"/>
          <w:u w:val="single"/>
        </w:rPr>
        <w:t xml:space="preserve"> and </w:t>
      </w:r>
      <w:r w:rsidRPr="0090354C">
        <w:rPr>
          <w:rStyle w:val="Emphasis"/>
          <w:highlight w:val="cyan"/>
        </w:rPr>
        <w:t>cutting production</w:t>
      </w:r>
      <w:r w:rsidRPr="0090354C">
        <w:rPr>
          <w:rStyle w:val="Style13ptBold"/>
          <w:highlight w:val="cyan"/>
          <w:u w:val="single"/>
        </w:rPr>
        <w:t>, leading to</w:t>
      </w:r>
      <w:r w:rsidRPr="00057073">
        <w:rPr>
          <w:rStyle w:val="Style13ptBold"/>
          <w:u w:val="single"/>
        </w:rPr>
        <w:t xml:space="preserve"> the</w:t>
      </w:r>
      <w:r w:rsidRPr="00057073">
        <w:rPr>
          <w:rStyle w:val="Style13ptBold"/>
          <w:sz w:val="16"/>
        </w:rPr>
        <w:t xml:space="preserve"> dreaded </w:t>
      </w:r>
      <w:r w:rsidRPr="00057073">
        <w:rPr>
          <w:rStyle w:val="Emphasis"/>
        </w:rPr>
        <w:t>combination</w:t>
      </w:r>
      <w:r w:rsidRPr="00057073">
        <w:rPr>
          <w:rStyle w:val="Style13ptBold"/>
          <w:u w:val="single"/>
        </w:rPr>
        <w:t xml:space="preserve"> of </w:t>
      </w:r>
      <w:r w:rsidRPr="00057073">
        <w:rPr>
          <w:rStyle w:val="Emphasis"/>
        </w:rPr>
        <w:t>inflation</w:t>
      </w:r>
      <w:r w:rsidRPr="00057073">
        <w:rPr>
          <w:rStyle w:val="Style13ptBold"/>
          <w:u w:val="single"/>
        </w:rPr>
        <w:t xml:space="preserve"> and economic </w:t>
      </w:r>
      <w:r w:rsidRPr="00057073">
        <w:rPr>
          <w:rStyle w:val="Emphasis"/>
        </w:rPr>
        <w:t>stagnation</w:t>
      </w:r>
      <w:r w:rsidRPr="00057073">
        <w:rPr>
          <w:rStyle w:val="Style13ptBold"/>
          <w:u w:val="single"/>
        </w:rPr>
        <w:t xml:space="preserve"> known as “</w:t>
      </w:r>
      <w:r w:rsidRPr="0090354C">
        <w:rPr>
          <w:rStyle w:val="Emphasis"/>
          <w:highlight w:val="cyan"/>
        </w:rPr>
        <w:t>stagflation</w:t>
      </w:r>
      <w:r w:rsidRPr="00057073">
        <w:rPr>
          <w:rStyle w:val="Style13ptBold"/>
          <w:u w:val="single"/>
        </w:rPr>
        <w:t>.”</w:t>
      </w:r>
    </w:p>
    <w:p w14:paraId="1C738A9B" w14:textId="77777777" w:rsidR="00B60426" w:rsidRPr="00057073" w:rsidRDefault="00B60426" w:rsidP="00B60426">
      <w:pPr>
        <w:pStyle w:val="Heading4"/>
        <w:rPr>
          <w:rStyle w:val="Style13ptBold"/>
          <w:rFonts w:cs="Calibri"/>
          <w:b/>
          <w:szCs w:val="26"/>
        </w:rPr>
      </w:pPr>
      <w:r>
        <w:rPr>
          <w:rStyle w:val="Style13ptBold"/>
          <w:rFonts w:cs="Calibri"/>
          <w:szCs w:val="26"/>
        </w:rPr>
        <w:t xml:space="preserve">Destroys </w:t>
      </w:r>
      <w:r>
        <w:rPr>
          <w:rStyle w:val="Style13ptBold"/>
          <w:rFonts w:cs="Calibri"/>
          <w:szCs w:val="26"/>
          <w:u w:val="single"/>
        </w:rPr>
        <w:t>consumer</w:t>
      </w:r>
      <w:r>
        <w:rPr>
          <w:rStyle w:val="Style13ptBold"/>
          <w:rFonts w:cs="Calibri"/>
          <w:szCs w:val="26"/>
        </w:rPr>
        <w:t xml:space="preserve"> and </w:t>
      </w:r>
      <w:r>
        <w:rPr>
          <w:rStyle w:val="Style13ptBold"/>
          <w:rFonts w:cs="Calibri"/>
          <w:szCs w:val="26"/>
          <w:u w:val="single"/>
        </w:rPr>
        <w:t>business</w:t>
      </w:r>
      <w:r>
        <w:rPr>
          <w:rStyle w:val="Style13ptBold"/>
          <w:rFonts w:cs="Calibri"/>
          <w:szCs w:val="26"/>
        </w:rPr>
        <w:t xml:space="preserve"> demand</w:t>
      </w:r>
      <w:r w:rsidRPr="00057073">
        <w:rPr>
          <w:rStyle w:val="Style13ptBold"/>
          <w:rFonts w:cs="Calibri"/>
          <w:szCs w:val="26"/>
        </w:rPr>
        <w:t xml:space="preserve">. </w:t>
      </w:r>
    </w:p>
    <w:p w14:paraId="17991C86" w14:textId="77777777" w:rsidR="00B60426" w:rsidRPr="00057073" w:rsidRDefault="00B60426" w:rsidP="00B60426">
      <w:pPr>
        <w:rPr>
          <w:rStyle w:val="Style13ptBold"/>
          <w:b w:val="0"/>
          <w:bCs w:val="0"/>
        </w:rPr>
      </w:pPr>
      <w:r w:rsidRPr="00057073">
        <w:rPr>
          <w:rStyle w:val="Style13ptBold"/>
        </w:rPr>
        <w:t xml:space="preserve">Davidson 23 </w:t>
      </w:r>
      <w:r>
        <w:rPr>
          <w:rStyle w:val="Style13ptBold"/>
        </w:rPr>
        <w:t>(</w:t>
      </w:r>
      <w:r w:rsidRPr="00057073">
        <w:rPr>
          <w:rStyle w:val="Style13ptBold"/>
        </w:rPr>
        <w:t xml:space="preserve">Paul; 8/28/23; Economics and Jobs Reporter; “Fed rate hikes don't just fight inflation. They hurt economy over long-term, study says,” USA Today, </w:t>
      </w:r>
      <w:r w:rsidRPr="00AC5020">
        <w:t>https://www.usatoday.com/story/money/2023/08/25/federal-reserve-interest-rate-hikes-innovation/70673338007/</w:t>
      </w:r>
      <w:r>
        <w:rPr>
          <w:rStyle w:val="Style13ptBold"/>
        </w:rPr>
        <w:t>)</w:t>
      </w:r>
    </w:p>
    <w:p w14:paraId="67E80DB4" w14:textId="77777777" w:rsidR="00B60426" w:rsidRPr="00057073" w:rsidRDefault="00B60426" w:rsidP="00B60426">
      <w:pPr>
        <w:rPr>
          <w:rStyle w:val="Style13ptBold"/>
          <w:b w:val="0"/>
          <w:bCs w:val="0"/>
          <w:sz w:val="16"/>
        </w:rPr>
      </w:pPr>
      <w:r w:rsidRPr="00057073">
        <w:rPr>
          <w:rStyle w:val="Style13ptBold"/>
          <w:u w:val="single"/>
        </w:rPr>
        <w:t>What happens to</w:t>
      </w:r>
      <w:r w:rsidRPr="00057073">
        <w:rPr>
          <w:rStyle w:val="Style13ptBold"/>
          <w:sz w:val="16"/>
        </w:rPr>
        <w:t xml:space="preserve"> long-run </w:t>
      </w:r>
      <w:r w:rsidRPr="00057073">
        <w:rPr>
          <w:rStyle w:val="Emphasis"/>
        </w:rPr>
        <w:t>economic growth</w:t>
      </w:r>
      <w:r w:rsidRPr="00057073">
        <w:rPr>
          <w:rStyle w:val="Style13ptBold"/>
          <w:u w:val="single"/>
        </w:rPr>
        <w:t xml:space="preserve"> when </w:t>
      </w:r>
      <w:r w:rsidRPr="00057073">
        <w:rPr>
          <w:rStyle w:val="Emphasis"/>
        </w:rPr>
        <w:t>interest rates</w:t>
      </w:r>
      <w:r w:rsidRPr="00057073">
        <w:rPr>
          <w:rStyle w:val="Style13ptBold"/>
          <w:u w:val="single"/>
        </w:rPr>
        <w:t xml:space="preserve"> </w:t>
      </w:r>
      <w:r w:rsidRPr="00057073">
        <w:rPr>
          <w:rStyle w:val="Emphasis"/>
        </w:rPr>
        <w:t>increase</w:t>
      </w:r>
      <w:r w:rsidRPr="00057073">
        <w:rPr>
          <w:rStyle w:val="Style13ptBold"/>
          <w:sz w:val="16"/>
        </w:rPr>
        <w:t>?</w:t>
      </w:r>
    </w:p>
    <w:p w14:paraId="4C62A81A" w14:textId="77777777" w:rsidR="00B60426" w:rsidRPr="00057073" w:rsidRDefault="00B60426" w:rsidP="00B60426">
      <w:pPr>
        <w:rPr>
          <w:rStyle w:val="Style13ptBold"/>
          <w:b w:val="0"/>
          <w:bCs w:val="0"/>
          <w:sz w:val="16"/>
        </w:rPr>
      </w:pPr>
      <w:r w:rsidRPr="00057073">
        <w:rPr>
          <w:rStyle w:val="Style13ptBold"/>
          <w:sz w:val="16"/>
        </w:rPr>
        <w:t>Economists traditionally have believed that the economy’s long-term potential isn’t affected by lifting interest rates to corral inflation or lowering them to stimulate weak growth, the paper says. But that view has been challenged by a growing body of research.</w:t>
      </w:r>
    </w:p>
    <w:p w14:paraId="7FD7D4FE" w14:textId="77777777" w:rsidR="00B60426" w:rsidRPr="00057073" w:rsidRDefault="00B60426" w:rsidP="00B60426">
      <w:pPr>
        <w:rPr>
          <w:rStyle w:val="Style13ptBold"/>
          <w:b w:val="0"/>
          <w:bCs w:val="0"/>
          <w:sz w:val="16"/>
        </w:rPr>
      </w:pPr>
      <w:r w:rsidRPr="00057073">
        <w:rPr>
          <w:rStyle w:val="Style13ptBold"/>
          <w:sz w:val="16"/>
        </w:rPr>
        <w:t xml:space="preserve">By making borrowing more expensive, </w:t>
      </w:r>
      <w:r w:rsidRPr="0090354C">
        <w:rPr>
          <w:rStyle w:val="Emphasis"/>
          <w:highlight w:val="cyan"/>
        </w:rPr>
        <w:t>higher</w:t>
      </w:r>
      <w:r w:rsidRPr="00057073">
        <w:rPr>
          <w:rStyle w:val="Style13ptBold"/>
          <w:u w:val="single"/>
        </w:rPr>
        <w:t xml:space="preserve"> interest </w:t>
      </w:r>
      <w:r w:rsidRPr="0090354C">
        <w:rPr>
          <w:rStyle w:val="Emphasis"/>
          <w:highlight w:val="cyan"/>
        </w:rPr>
        <w:t>rates</w:t>
      </w:r>
      <w:r w:rsidRPr="0090354C">
        <w:rPr>
          <w:rStyle w:val="Style13ptBold"/>
          <w:highlight w:val="cyan"/>
          <w:u w:val="single"/>
        </w:rPr>
        <w:t xml:space="preserve"> can </w:t>
      </w:r>
      <w:r w:rsidRPr="0090354C">
        <w:rPr>
          <w:rStyle w:val="Emphasis"/>
          <w:highlight w:val="cyan"/>
        </w:rPr>
        <w:t>reduce consumer</w:t>
      </w:r>
      <w:r w:rsidRPr="0090354C">
        <w:rPr>
          <w:rStyle w:val="Style13ptBold"/>
          <w:highlight w:val="cyan"/>
          <w:u w:val="single"/>
        </w:rPr>
        <w:t xml:space="preserve"> and </w:t>
      </w:r>
      <w:r w:rsidRPr="0090354C">
        <w:rPr>
          <w:rStyle w:val="Emphasis"/>
          <w:highlight w:val="cyan"/>
        </w:rPr>
        <w:t>business demand</w:t>
      </w:r>
      <w:r w:rsidRPr="00057073">
        <w:rPr>
          <w:rStyle w:val="Style13ptBold"/>
          <w:u w:val="single"/>
        </w:rPr>
        <w:t xml:space="preserve"> for products and services. </w:t>
      </w:r>
      <w:r w:rsidRPr="0090354C">
        <w:rPr>
          <w:rStyle w:val="Style13ptBold"/>
          <w:highlight w:val="cyan"/>
          <w:u w:val="single"/>
        </w:rPr>
        <w:t xml:space="preserve">That can make it </w:t>
      </w:r>
      <w:r w:rsidRPr="0090354C">
        <w:rPr>
          <w:rStyle w:val="Emphasis"/>
          <w:highlight w:val="cyan"/>
        </w:rPr>
        <w:t>less profitable</w:t>
      </w:r>
      <w:r w:rsidRPr="0090354C">
        <w:rPr>
          <w:rStyle w:val="Style13ptBold"/>
          <w:highlight w:val="cyan"/>
          <w:u w:val="single"/>
        </w:rPr>
        <w:t xml:space="preserve"> for </w:t>
      </w:r>
      <w:r w:rsidRPr="0090354C">
        <w:rPr>
          <w:rStyle w:val="Emphasis"/>
          <w:highlight w:val="cyan"/>
        </w:rPr>
        <w:t>companies</w:t>
      </w:r>
      <w:r w:rsidRPr="0090354C">
        <w:rPr>
          <w:rStyle w:val="Style13ptBold"/>
          <w:highlight w:val="cyan"/>
          <w:u w:val="single"/>
        </w:rPr>
        <w:t xml:space="preserve"> to </w:t>
      </w:r>
      <w:r w:rsidRPr="0090354C">
        <w:rPr>
          <w:rStyle w:val="Emphasis"/>
          <w:highlight w:val="cyan"/>
        </w:rPr>
        <w:t>develop</w:t>
      </w:r>
      <w:r w:rsidRPr="00057073">
        <w:rPr>
          <w:rStyle w:val="Style13ptBold"/>
          <w:sz w:val="16"/>
        </w:rPr>
        <w:t xml:space="preserve"> new </w:t>
      </w:r>
      <w:r w:rsidRPr="00057073">
        <w:rPr>
          <w:rStyle w:val="Style13ptBold"/>
          <w:u w:val="single"/>
        </w:rPr>
        <w:t>offerings and come up with innovations that increase efficiency and spark</w:t>
      </w:r>
      <w:r w:rsidRPr="00057073">
        <w:rPr>
          <w:rStyle w:val="Style13ptBold"/>
          <w:sz w:val="16"/>
        </w:rPr>
        <w:t xml:space="preserve"> faster </w:t>
      </w:r>
      <w:r w:rsidRPr="00057073">
        <w:rPr>
          <w:rStyle w:val="Style13ptBold"/>
          <w:u w:val="single"/>
        </w:rPr>
        <w:t>growth</w:t>
      </w:r>
      <w:r w:rsidRPr="00057073">
        <w:rPr>
          <w:rStyle w:val="Style13ptBold"/>
          <w:sz w:val="16"/>
        </w:rPr>
        <w:t>, the paper says.</w:t>
      </w:r>
    </w:p>
    <w:p w14:paraId="16131587" w14:textId="77777777" w:rsidR="00B60426" w:rsidRPr="00057073" w:rsidRDefault="00B60426" w:rsidP="00B60426">
      <w:pPr>
        <w:rPr>
          <w:rStyle w:val="Style13ptBold"/>
          <w:b w:val="0"/>
          <w:bCs w:val="0"/>
          <w:u w:val="single"/>
        </w:rPr>
      </w:pPr>
      <w:r w:rsidRPr="00057073">
        <w:rPr>
          <w:rStyle w:val="Style13ptBold"/>
          <w:sz w:val="16"/>
        </w:rPr>
        <w:t xml:space="preserve">Sharply </w:t>
      </w:r>
      <w:r w:rsidRPr="00057073">
        <w:rPr>
          <w:rStyle w:val="Style13ptBold"/>
          <w:u w:val="single"/>
        </w:rPr>
        <w:t xml:space="preserve">rising </w:t>
      </w:r>
      <w:r w:rsidRPr="0090354C">
        <w:rPr>
          <w:rStyle w:val="Style13ptBold"/>
          <w:highlight w:val="cyan"/>
          <w:u w:val="single"/>
        </w:rPr>
        <w:t>rates</w:t>
      </w:r>
      <w:r w:rsidRPr="00057073">
        <w:rPr>
          <w:rStyle w:val="Style13ptBold"/>
          <w:sz w:val="16"/>
        </w:rPr>
        <w:t xml:space="preserve"> also </w:t>
      </w:r>
      <w:r w:rsidRPr="0090354C">
        <w:rPr>
          <w:rStyle w:val="Style13ptBold"/>
          <w:highlight w:val="cyan"/>
          <w:u w:val="single"/>
        </w:rPr>
        <w:t xml:space="preserve">can lead to </w:t>
      </w:r>
      <w:r w:rsidRPr="0090354C">
        <w:rPr>
          <w:rStyle w:val="Emphasis"/>
          <w:highlight w:val="cyan"/>
        </w:rPr>
        <w:t>less favorable</w:t>
      </w:r>
      <w:r w:rsidRPr="00057073">
        <w:rPr>
          <w:rStyle w:val="Style13ptBold"/>
          <w:u w:val="single"/>
        </w:rPr>
        <w:t xml:space="preserve"> financial </w:t>
      </w:r>
      <w:r w:rsidRPr="0090354C">
        <w:rPr>
          <w:rStyle w:val="Emphasis"/>
          <w:highlight w:val="cyan"/>
        </w:rPr>
        <w:t>conditions</w:t>
      </w:r>
      <w:r w:rsidRPr="00057073">
        <w:rPr>
          <w:rStyle w:val="Style13ptBold"/>
          <w:u w:val="single"/>
        </w:rPr>
        <w:t>. That means it becomes</w:t>
      </w:r>
      <w:r w:rsidRPr="00057073">
        <w:rPr>
          <w:rStyle w:val="Style13ptBold"/>
          <w:sz w:val="16"/>
        </w:rPr>
        <w:t xml:space="preserve"> more </w:t>
      </w:r>
      <w:r w:rsidRPr="00057073">
        <w:rPr>
          <w:rStyle w:val="Style13ptBold"/>
          <w:u w:val="single"/>
        </w:rPr>
        <w:t>expensive to take out a loan to launch a new product or business, the</w:t>
      </w:r>
      <w:r w:rsidRPr="00057073">
        <w:rPr>
          <w:rStyle w:val="Style13ptBold"/>
          <w:sz w:val="16"/>
        </w:rPr>
        <w:t xml:space="preserve"> stock </w:t>
      </w:r>
      <w:r w:rsidRPr="00057073">
        <w:rPr>
          <w:rStyle w:val="Style13ptBold"/>
          <w:u w:val="single"/>
        </w:rPr>
        <w:t xml:space="preserve">market is down and </w:t>
      </w:r>
      <w:r w:rsidRPr="0090354C">
        <w:rPr>
          <w:rStyle w:val="Style13ptBold"/>
          <w:highlight w:val="cyan"/>
          <w:u w:val="single"/>
        </w:rPr>
        <w:t>investors are</w:t>
      </w:r>
      <w:r w:rsidRPr="00057073">
        <w:rPr>
          <w:rStyle w:val="Style13ptBold"/>
          <w:sz w:val="16"/>
        </w:rPr>
        <w:t xml:space="preserve"> more </w:t>
      </w:r>
      <w:r w:rsidRPr="0090354C">
        <w:rPr>
          <w:rStyle w:val="Style13ptBold"/>
          <w:highlight w:val="cyan"/>
          <w:u w:val="single"/>
        </w:rPr>
        <w:t>likely to put</w:t>
      </w:r>
      <w:r w:rsidRPr="00057073">
        <w:rPr>
          <w:rStyle w:val="Style13ptBold"/>
          <w:u w:val="single"/>
        </w:rPr>
        <w:t xml:space="preserve"> their </w:t>
      </w:r>
      <w:r w:rsidRPr="0090354C">
        <w:rPr>
          <w:rStyle w:val="Style13ptBold"/>
          <w:highlight w:val="cyan"/>
          <w:u w:val="single"/>
        </w:rPr>
        <w:t>money in safe bonds</w:t>
      </w:r>
      <w:r w:rsidRPr="00057073">
        <w:rPr>
          <w:rStyle w:val="Style13ptBold"/>
          <w:u w:val="single"/>
        </w:rPr>
        <w:t xml:space="preserve"> that</w:t>
      </w:r>
      <w:r w:rsidRPr="00057073">
        <w:rPr>
          <w:rStyle w:val="Style13ptBold"/>
          <w:sz w:val="16"/>
        </w:rPr>
        <w:t xml:space="preserve"> now </w:t>
      </w:r>
      <w:r w:rsidRPr="00057073">
        <w:rPr>
          <w:rStyle w:val="Style13ptBold"/>
          <w:u w:val="single"/>
        </w:rPr>
        <w:t>pay a higher interest rate than take a chance on a new venture.</w:t>
      </w:r>
    </w:p>
    <w:p w14:paraId="752D9C41" w14:textId="77777777" w:rsidR="00B60426" w:rsidRPr="00057073" w:rsidRDefault="00B60426" w:rsidP="00B60426">
      <w:pPr>
        <w:rPr>
          <w:rStyle w:val="Style13ptBold"/>
          <w:b w:val="0"/>
          <w:bCs w:val="0"/>
          <w:sz w:val="16"/>
        </w:rPr>
      </w:pPr>
      <w:r w:rsidRPr="00057073">
        <w:rPr>
          <w:rStyle w:val="Style13ptBold"/>
          <w:sz w:val="16"/>
        </w:rPr>
        <w:t xml:space="preserve">A percentage point </w:t>
      </w:r>
      <w:r w:rsidRPr="00057073">
        <w:rPr>
          <w:rStyle w:val="Style13ptBold"/>
          <w:u w:val="single"/>
        </w:rPr>
        <w:t xml:space="preserve">interest </w:t>
      </w:r>
      <w:r w:rsidRPr="0090354C">
        <w:rPr>
          <w:rStyle w:val="Style13ptBold"/>
          <w:highlight w:val="cyan"/>
          <w:u w:val="single"/>
        </w:rPr>
        <w:t xml:space="preserve">rate rise can </w:t>
      </w:r>
      <w:r w:rsidRPr="0090354C">
        <w:rPr>
          <w:rStyle w:val="Emphasis"/>
          <w:highlight w:val="cyan"/>
        </w:rPr>
        <w:t>cut</w:t>
      </w:r>
      <w:r w:rsidRPr="0090354C">
        <w:rPr>
          <w:rStyle w:val="Style13ptBold"/>
          <w:highlight w:val="cyan"/>
          <w:u w:val="single"/>
        </w:rPr>
        <w:t xml:space="preserve"> </w:t>
      </w:r>
      <w:r w:rsidRPr="0090354C">
        <w:rPr>
          <w:rStyle w:val="Emphasis"/>
          <w:highlight w:val="cyan"/>
        </w:rPr>
        <w:t>research and development</w:t>
      </w:r>
      <w:r w:rsidRPr="0090354C">
        <w:rPr>
          <w:rStyle w:val="Style13ptBold"/>
          <w:highlight w:val="cyan"/>
          <w:u w:val="single"/>
        </w:rPr>
        <w:t xml:space="preserve"> spending</w:t>
      </w:r>
      <w:r w:rsidRPr="00057073">
        <w:rPr>
          <w:rStyle w:val="Style13ptBold"/>
          <w:sz w:val="16"/>
        </w:rPr>
        <w:t xml:space="preserve"> by 1% to 3% in one to three years, the study says. </w:t>
      </w:r>
      <w:r w:rsidRPr="00057073">
        <w:rPr>
          <w:rStyle w:val="Style13ptBold"/>
          <w:u w:val="single"/>
        </w:rPr>
        <w:t>In the same time</w:t>
      </w:r>
      <w:r w:rsidRPr="00057073">
        <w:rPr>
          <w:rStyle w:val="Style13ptBold"/>
          <w:sz w:val="16"/>
        </w:rPr>
        <w:t xml:space="preserve"> frame, </w:t>
      </w:r>
      <w:r w:rsidRPr="0090354C">
        <w:rPr>
          <w:rStyle w:val="Emphasis"/>
          <w:highlight w:val="cyan"/>
        </w:rPr>
        <w:t>venture capital investment</w:t>
      </w:r>
      <w:r w:rsidRPr="0090354C">
        <w:rPr>
          <w:rStyle w:val="Style13ptBold"/>
          <w:highlight w:val="cyan"/>
          <w:u w:val="single"/>
        </w:rPr>
        <w:t xml:space="preserve"> </w:t>
      </w:r>
      <w:r w:rsidRPr="0090354C">
        <w:rPr>
          <w:rStyle w:val="Emphasis"/>
          <w:highlight w:val="cyan"/>
        </w:rPr>
        <w:t>falls</w:t>
      </w:r>
      <w:r w:rsidRPr="00057073">
        <w:rPr>
          <w:rStyle w:val="Style13ptBold"/>
          <w:sz w:val="16"/>
        </w:rPr>
        <w:t xml:space="preserve"> by 25%. </w:t>
      </w:r>
      <w:r w:rsidRPr="0090354C">
        <w:rPr>
          <w:rStyle w:val="Style13ptBold"/>
          <w:highlight w:val="cyan"/>
          <w:u w:val="single"/>
        </w:rPr>
        <w:t xml:space="preserve">And </w:t>
      </w:r>
      <w:r w:rsidRPr="0090354C">
        <w:rPr>
          <w:rStyle w:val="Emphasis"/>
          <w:highlight w:val="cyan"/>
        </w:rPr>
        <w:t>patents</w:t>
      </w:r>
      <w:r w:rsidRPr="00057073">
        <w:rPr>
          <w:rStyle w:val="Style13ptBold"/>
          <w:u w:val="single"/>
        </w:rPr>
        <w:t xml:space="preserve"> for</w:t>
      </w:r>
      <w:r w:rsidRPr="00057073">
        <w:rPr>
          <w:rStyle w:val="Style13ptBold"/>
          <w:sz w:val="16"/>
        </w:rPr>
        <w:t xml:space="preserve"> new </w:t>
      </w:r>
      <w:r w:rsidRPr="00057073">
        <w:rPr>
          <w:rStyle w:val="Style13ptBold"/>
          <w:u w:val="single"/>
        </w:rPr>
        <w:t xml:space="preserve">inventions </w:t>
      </w:r>
      <w:r w:rsidRPr="0090354C">
        <w:rPr>
          <w:rStyle w:val="Emphasis"/>
          <w:highlight w:val="cyan"/>
        </w:rPr>
        <w:t>decline</w:t>
      </w:r>
      <w:r w:rsidRPr="00057073">
        <w:rPr>
          <w:rStyle w:val="Style13ptBold"/>
          <w:sz w:val="16"/>
        </w:rPr>
        <w:t xml:space="preserve"> by up to 9% in two to four years, the study says.</w:t>
      </w:r>
    </w:p>
    <w:p w14:paraId="71D05D00" w14:textId="77777777" w:rsidR="00B60426" w:rsidRPr="00057073" w:rsidRDefault="00B60426" w:rsidP="00B60426">
      <w:pPr>
        <w:pStyle w:val="Heading4"/>
        <w:rPr>
          <w:rStyle w:val="Style13ptBold"/>
          <w:rFonts w:cs="Calibri"/>
          <w:b/>
          <w:szCs w:val="26"/>
        </w:rPr>
      </w:pPr>
      <w:r>
        <w:rPr>
          <w:rStyle w:val="Style13ptBold"/>
          <w:rFonts w:cs="Calibri"/>
          <w:szCs w:val="26"/>
          <w:u w:val="single"/>
        </w:rPr>
        <w:t>Sinks</w:t>
      </w:r>
      <w:r>
        <w:rPr>
          <w:rStyle w:val="Style13ptBold"/>
          <w:rFonts w:cs="Calibri"/>
          <w:szCs w:val="26"/>
        </w:rPr>
        <w:t xml:space="preserve"> global markets</w:t>
      </w:r>
      <w:r w:rsidRPr="00057073">
        <w:rPr>
          <w:rStyle w:val="Style13ptBold"/>
          <w:rFonts w:cs="Calibri"/>
          <w:szCs w:val="26"/>
        </w:rPr>
        <w:t xml:space="preserve">. </w:t>
      </w:r>
    </w:p>
    <w:p w14:paraId="618CBEB6" w14:textId="77777777" w:rsidR="00B60426" w:rsidRPr="00057073" w:rsidRDefault="00B60426" w:rsidP="00B60426">
      <w:pPr>
        <w:rPr>
          <w:rStyle w:val="Style13ptBold"/>
          <w:b w:val="0"/>
          <w:bCs w:val="0"/>
        </w:rPr>
      </w:pPr>
      <w:r w:rsidRPr="00057073">
        <w:rPr>
          <w:rStyle w:val="Style13ptBold"/>
        </w:rPr>
        <w:t xml:space="preserve">Siegel 22 </w:t>
      </w:r>
      <w:r>
        <w:rPr>
          <w:rStyle w:val="Style13ptBold"/>
        </w:rPr>
        <w:t>(</w:t>
      </w:r>
      <w:r w:rsidRPr="00057073">
        <w:rPr>
          <w:rStyle w:val="Style13ptBold"/>
        </w:rPr>
        <w:t xml:space="preserve">Rachel; 10/31/22; Economics Reporter Covering the Federal Reserve; and Emily Wright; Designer and Art Director; “How the Fed’s rate hikes slow the economy — and impact you,” The Washington Post, </w:t>
      </w:r>
      <w:r w:rsidRPr="00AC5020">
        <w:t>https://www.washingtonpost.com/business/interactive/2022/fed-rate-hikes-economy/</w:t>
      </w:r>
      <w:r>
        <w:rPr>
          <w:rStyle w:val="Style13ptBold"/>
        </w:rPr>
        <w:t>)</w:t>
      </w:r>
    </w:p>
    <w:p w14:paraId="6F7D33BE" w14:textId="77777777" w:rsidR="00B60426" w:rsidRPr="00057073" w:rsidRDefault="00B60426" w:rsidP="00B60426">
      <w:pPr>
        <w:rPr>
          <w:rStyle w:val="Style13ptBold"/>
          <w:b w:val="0"/>
          <w:bCs w:val="0"/>
          <w:sz w:val="16"/>
        </w:rPr>
      </w:pPr>
      <w:r w:rsidRPr="00057073">
        <w:rPr>
          <w:rStyle w:val="Style13ptBold"/>
          <w:sz w:val="16"/>
        </w:rPr>
        <w:t xml:space="preserve">Normally, </w:t>
      </w:r>
      <w:r w:rsidRPr="00057073">
        <w:rPr>
          <w:rStyle w:val="Style13ptBold"/>
          <w:u w:val="single"/>
        </w:rPr>
        <w:t xml:space="preserve">the </w:t>
      </w:r>
      <w:r w:rsidRPr="00057073">
        <w:rPr>
          <w:rStyle w:val="Emphasis"/>
        </w:rPr>
        <w:t>financial system</w:t>
      </w:r>
      <w:r w:rsidRPr="00057073">
        <w:rPr>
          <w:rStyle w:val="Style13ptBold"/>
          <w:u w:val="single"/>
        </w:rPr>
        <w:t xml:space="preserve">, </w:t>
      </w:r>
      <w:r w:rsidRPr="00057073">
        <w:rPr>
          <w:rStyle w:val="Emphasis"/>
        </w:rPr>
        <w:t>consumer spending</w:t>
      </w:r>
      <w:r w:rsidRPr="00057073">
        <w:rPr>
          <w:rStyle w:val="Style13ptBold"/>
          <w:u w:val="single"/>
        </w:rPr>
        <w:t xml:space="preserve"> and </w:t>
      </w:r>
      <w:r w:rsidRPr="00057073">
        <w:rPr>
          <w:rStyle w:val="Emphasis"/>
        </w:rPr>
        <w:t>business activity</w:t>
      </w:r>
      <w:r w:rsidRPr="00057073">
        <w:rPr>
          <w:rStyle w:val="Style13ptBold"/>
          <w:u w:val="single"/>
        </w:rPr>
        <w:t xml:space="preserve"> keep the </w:t>
      </w:r>
      <w:r w:rsidRPr="00057073">
        <w:rPr>
          <w:rStyle w:val="Emphasis"/>
        </w:rPr>
        <w:t>hardware running</w:t>
      </w:r>
      <w:r w:rsidRPr="00057073">
        <w:rPr>
          <w:rStyle w:val="Style13ptBold"/>
          <w:sz w:val="16"/>
        </w:rPr>
        <w:t>. But at times, those cogs cause glitches or kick into overdrive, and the sprawling apparatus needs to be slowed down.</w:t>
      </w:r>
    </w:p>
    <w:p w14:paraId="3136E1E2" w14:textId="77777777" w:rsidR="00B60426" w:rsidRPr="00057073" w:rsidRDefault="00B60426" w:rsidP="00B60426">
      <w:pPr>
        <w:rPr>
          <w:rStyle w:val="Style13ptBold"/>
          <w:b w:val="0"/>
          <w:bCs w:val="0"/>
          <w:u w:val="single"/>
        </w:rPr>
      </w:pPr>
      <w:r w:rsidRPr="00057073">
        <w:rPr>
          <w:rStyle w:val="Style13ptBold"/>
          <w:sz w:val="16"/>
        </w:rPr>
        <w:t xml:space="preserve">Enter </w:t>
      </w:r>
      <w:r w:rsidRPr="0090354C">
        <w:rPr>
          <w:rStyle w:val="Style13ptBold"/>
          <w:highlight w:val="cyan"/>
          <w:u w:val="single"/>
        </w:rPr>
        <w:t>the Fed</w:t>
      </w:r>
      <w:r w:rsidRPr="00057073">
        <w:rPr>
          <w:rStyle w:val="Style13ptBold"/>
          <w:u w:val="single"/>
        </w:rPr>
        <w:t>eral Reserve</w:t>
      </w:r>
      <w:r w:rsidRPr="00057073">
        <w:rPr>
          <w:rStyle w:val="Style13ptBold"/>
          <w:sz w:val="16"/>
        </w:rPr>
        <w:t xml:space="preserve">, which </w:t>
      </w:r>
      <w:r w:rsidRPr="0090354C">
        <w:rPr>
          <w:rStyle w:val="Style13ptBold"/>
          <w:highlight w:val="cyan"/>
          <w:u w:val="single"/>
        </w:rPr>
        <w:t xml:space="preserve">has been aggressively </w:t>
      </w:r>
      <w:r w:rsidRPr="0090354C">
        <w:rPr>
          <w:rStyle w:val="Emphasis"/>
          <w:highlight w:val="cyan"/>
        </w:rPr>
        <w:t>raising</w:t>
      </w:r>
      <w:r w:rsidRPr="0090354C">
        <w:rPr>
          <w:rStyle w:val="Style13ptBold"/>
          <w:highlight w:val="cyan"/>
          <w:u w:val="single"/>
        </w:rPr>
        <w:t xml:space="preserve"> </w:t>
      </w:r>
      <w:r w:rsidRPr="0090354C">
        <w:rPr>
          <w:rStyle w:val="Emphasis"/>
          <w:highlight w:val="cyan"/>
        </w:rPr>
        <w:t>interest rates</w:t>
      </w:r>
      <w:r w:rsidRPr="00057073">
        <w:rPr>
          <w:rStyle w:val="Style13ptBold"/>
          <w:sz w:val="16"/>
        </w:rPr>
        <w:t xml:space="preserve"> — the central bank’s one major tool to lower inflation, curb demand for goods and services and slow the economy. </w:t>
      </w:r>
      <w:r w:rsidRPr="00057073">
        <w:rPr>
          <w:rStyle w:val="Style13ptBold"/>
          <w:u w:val="single"/>
        </w:rPr>
        <w:t>We won’t know</w:t>
      </w:r>
      <w:r w:rsidRPr="00057073">
        <w:rPr>
          <w:rStyle w:val="Style13ptBold"/>
          <w:sz w:val="16"/>
        </w:rPr>
        <w:t xml:space="preserve"> until later </w:t>
      </w:r>
      <w:r w:rsidRPr="00057073">
        <w:rPr>
          <w:rStyle w:val="Style13ptBold"/>
          <w:u w:val="single"/>
        </w:rPr>
        <w:t>if the Fed has been successful — or if it’s forced the economic machine to slow down</w:t>
      </w:r>
      <w:r w:rsidRPr="00057073">
        <w:rPr>
          <w:rStyle w:val="Style13ptBold"/>
          <w:sz w:val="16"/>
        </w:rPr>
        <w:t xml:space="preserve"> too much, </w:t>
      </w:r>
      <w:r w:rsidRPr="0090354C">
        <w:rPr>
          <w:rStyle w:val="Style13ptBold"/>
          <w:highlight w:val="cyan"/>
          <w:u w:val="single"/>
        </w:rPr>
        <w:t xml:space="preserve">causing a </w:t>
      </w:r>
      <w:r w:rsidRPr="0090354C">
        <w:rPr>
          <w:rStyle w:val="Emphasis"/>
          <w:highlight w:val="cyan"/>
        </w:rPr>
        <w:t>recession</w:t>
      </w:r>
      <w:r w:rsidRPr="00057073">
        <w:rPr>
          <w:rStyle w:val="Style13ptBold"/>
          <w:u w:val="single"/>
        </w:rPr>
        <w:t>.</w:t>
      </w:r>
    </w:p>
    <w:p w14:paraId="21845745" w14:textId="77777777" w:rsidR="00B60426" w:rsidRPr="00057073" w:rsidRDefault="00B60426" w:rsidP="00B60426">
      <w:pPr>
        <w:rPr>
          <w:rStyle w:val="Style13ptBold"/>
          <w:b w:val="0"/>
          <w:bCs w:val="0"/>
          <w:sz w:val="16"/>
        </w:rPr>
      </w:pPr>
      <w:r w:rsidRPr="00057073">
        <w:rPr>
          <w:rStyle w:val="Style13ptBold"/>
          <w:sz w:val="16"/>
        </w:rPr>
        <w:t>The Fed’s policy rate</w:t>
      </w:r>
    </w:p>
    <w:p w14:paraId="6D14C66F" w14:textId="77777777" w:rsidR="00B60426" w:rsidRPr="00057073" w:rsidRDefault="00B60426" w:rsidP="00B60426">
      <w:pPr>
        <w:rPr>
          <w:rStyle w:val="Style13ptBold"/>
          <w:b w:val="0"/>
          <w:bCs w:val="0"/>
          <w:sz w:val="16"/>
        </w:rPr>
      </w:pPr>
      <w:r w:rsidRPr="00057073">
        <w:rPr>
          <w:rStyle w:val="Style13ptBold"/>
          <w:sz w:val="16"/>
        </w:rPr>
        <w:t>The first move happens when the Fed raises its policy rate, known as the federal funds rate. This is the overnight rate banks charge each other to borrow or lend. When the economy could use some extra juice, the Fed lowers rates. To pump the brakes, the Fed raises rates.</w:t>
      </w:r>
    </w:p>
    <w:p w14:paraId="510D7E65" w14:textId="77777777" w:rsidR="00B60426" w:rsidRPr="00057073" w:rsidRDefault="00B60426" w:rsidP="00B60426">
      <w:pPr>
        <w:rPr>
          <w:rStyle w:val="Style13ptBold"/>
          <w:b w:val="0"/>
          <w:bCs w:val="0"/>
          <w:sz w:val="16"/>
        </w:rPr>
      </w:pPr>
      <w:r w:rsidRPr="00057073">
        <w:rPr>
          <w:rStyle w:val="Style13ptBold"/>
          <w:sz w:val="16"/>
        </w:rPr>
        <w:t>The Fed has hiked rates six times since March, including this week by 0.75 percentage points. One more hike is planned before the end of the year, and the central bank has pledged to keep rates high until inflation is back down to normal levels.</w:t>
      </w:r>
    </w:p>
    <w:p w14:paraId="0DB6BC17" w14:textId="77777777" w:rsidR="00B60426" w:rsidRPr="00057073" w:rsidRDefault="00B60426" w:rsidP="00B60426">
      <w:pPr>
        <w:rPr>
          <w:rStyle w:val="Style13ptBold"/>
          <w:b w:val="0"/>
          <w:bCs w:val="0"/>
          <w:sz w:val="16"/>
        </w:rPr>
      </w:pPr>
      <w:r w:rsidRPr="00057073">
        <w:rPr>
          <w:rStyle w:val="Style13ptBold"/>
          <w:sz w:val="16"/>
        </w:rPr>
        <w:t>The financial system</w:t>
      </w:r>
    </w:p>
    <w:p w14:paraId="365A7833" w14:textId="77777777" w:rsidR="00B60426" w:rsidRPr="00057073" w:rsidRDefault="00B60426" w:rsidP="00B60426">
      <w:pPr>
        <w:rPr>
          <w:rStyle w:val="Style13ptBold"/>
          <w:b w:val="0"/>
          <w:bCs w:val="0"/>
          <w:sz w:val="16"/>
        </w:rPr>
      </w:pPr>
      <w:r w:rsidRPr="00057073">
        <w:rPr>
          <w:rStyle w:val="Style13ptBold"/>
          <w:sz w:val="16"/>
        </w:rPr>
        <w:t>The financial system includes everything from the stock market to the banking sector to the wonky, technical products that make up the plumbing of the global economy. Changes in the federal funds rate influence those markets in the United States and abroad.</w:t>
      </w:r>
    </w:p>
    <w:p w14:paraId="47C21F0F" w14:textId="77777777" w:rsidR="00B60426" w:rsidRPr="00057073" w:rsidRDefault="00B60426" w:rsidP="00B60426">
      <w:pPr>
        <w:rPr>
          <w:rStyle w:val="Style13ptBold"/>
          <w:b w:val="0"/>
          <w:bCs w:val="0"/>
          <w:sz w:val="16"/>
        </w:rPr>
      </w:pPr>
      <w:r w:rsidRPr="00057073">
        <w:rPr>
          <w:rStyle w:val="Style13ptBold"/>
          <w:sz w:val="16"/>
        </w:rPr>
        <w:t>Bond traders, Wall Street bankers and market analysts all try to anticipate the Fed’s next moves. That amplifies the effect of interest rate increases and the central bank’s public messaging. Analysts might scrutinize Fed speeches in hopes of gleaning any hints on the exact size of the next interest rate hike, so the markets can start pricing in those moves ahead of time. The value of some financial instruments is also influenced by changes in the Fed’s overnight rate.</w:t>
      </w:r>
    </w:p>
    <w:p w14:paraId="7D2E56D1" w14:textId="77777777" w:rsidR="00B60426" w:rsidRPr="00057073" w:rsidRDefault="00B60426" w:rsidP="00B60426">
      <w:pPr>
        <w:rPr>
          <w:rStyle w:val="Style13ptBold"/>
          <w:b w:val="0"/>
          <w:bCs w:val="0"/>
          <w:sz w:val="16"/>
        </w:rPr>
      </w:pPr>
      <w:r w:rsidRPr="00057073">
        <w:rPr>
          <w:rStyle w:val="Style13ptBold"/>
          <w:sz w:val="16"/>
        </w:rPr>
        <w:t>Stocks and bonds</w:t>
      </w:r>
    </w:p>
    <w:p w14:paraId="75C57DFE" w14:textId="77777777" w:rsidR="00B60426" w:rsidRPr="00057073" w:rsidRDefault="00B60426" w:rsidP="00B60426">
      <w:pPr>
        <w:rPr>
          <w:rStyle w:val="Style13ptBold"/>
          <w:b w:val="0"/>
          <w:bCs w:val="0"/>
          <w:sz w:val="16"/>
        </w:rPr>
      </w:pPr>
      <w:r w:rsidRPr="00057073">
        <w:rPr>
          <w:rStyle w:val="Style13ptBold"/>
          <w:sz w:val="16"/>
        </w:rPr>
        <w:t>Central bankers aren’t specifically aiming to cool stock prices or asset valuations. But their decisions still sway the stock market.</w:t>
      </w:r>
    </w:p>
    <w:p w14:paraId="347F7308" w14:textId="77777777" w:rsidR="00B60426" w:rsidRPr="00057073" w:rsidRDefault="00B60426" w:rsidP="00B60426">
      <w:pPr>
        <w:rPr>
          <w:rStyle w:val="Style13ptBold"/>
          <w:b w:val="0"/>
          <w:bCs w:val="0"/>
          <w:u w:val="single"/>
        </w:rPr>
      </w:pPr>
      <w:r w:rsidRPr="0090354C">
        <w:rPr>
          <w:rStyle w:val="Style13ptBold"/>
          <w:highlight w:val="cyan"/>
          <w:u w:val="single"/>
        </w:rPr>
        <w:t>When rates go up, it becomes</w:t>
      </w:r>
      <w:r w:rsidRPr="00057073">
        <w:rPr>
          <w:rStyle w:val="Style13ptBold"/>
          <w:u w:val="single"/>
        </w:rPr>
        <w:t xml:space="preserve"> more </w:t>
      </w:r>
      <w:r w:rsidRPr="0090354C">
        <w:rPr>
          <w:rStyle w:val="Emphasis"/>
          <w:highlight w:val="cyan"/>
        </w:rPr>
        <w:t>expensive</w:t>
      </w:r>
      <w:r w:rsidRPr="0090354C">
        <w:rPr>
          <w:rStyle w:val="Style13ptBold"/>
          <w:highlight w:val="cyan"/>
          <w:u w:val="single"/>
        </w:rPr>
        <w:t xml:space="preserve"> for </w:t>
      </w:r>
      <w:r w:rsidRPr="0090354C">
        <w:rPr>
          <w:rStyle w:val="Emphasis"/>
          <w:highlight w:val="cyan"/>
        </w:rPr>
        <w:t>businesses</w:t>
      </w:r>
      <w:r w:rsidRPr="0090354C">
        <w:rPr>
          <w:rStyle w:val="Style13ptBold"/>
          <w:highlight w:val="cyan"/>
          <w:u w:val="single"/>
        </w:rPr>
        <w:t xml:space="preserve"> to </w:t>
      </w:r>
      <w:r w:rsidRPr="0090354C">
        <w:rPr>
          <w:rStyle w:val="Emphasis"/>
          <w:highlight w:val="cyan"/>
        </w:rPr>
        <w:t>borrow</w:t>
      </w:r>
      <w:r w:rsidRPr="00057073">
        <w:rPr>
          <w:rStyle w:val="Style13ptBold"/>
          <w:u w:val="single"/>
        </w:rPr>
        <w:t xml:space="preserve"> money. </w:t>
      </w:r>
      <w:r w:rsidRPr="0090354C">
        <w:rPr>
          <w:rStyle w:val="Style13ptBold"/>
          <w:highlight w:val="cyan"/>
          <w:u w:val="single"/>
        </w:rPr>
        <w:t xml:space="preserve">That can </w:t>
      </w:r>
      <w:r w:rsidRPr="0090354C">
        <w:rPr>
          <w:rStyle w:val="Emphasis"/>
          <w:highlight w:val="cyan"/>
        </w:rPr>
        <w:t>hurt</w:t>
      </w:r>
      <w:r w:rsidRPr="00057073">
        <w:rPr>
          <w:rStyle w:val="Style13ptBold"/>
          <w:sz w:val="16"/>
        </w:rPr>
        <w:t xml:space="preserve"> future </w:t>
      </w:r>
      <w:r w:rsidRPr="0090354C">
        <w:rPr>
          <w:rStyle w:val="Emphasis"/>
          <w:highlight w:val="cyan"/>
        </w:rPr>
        <w:t>growth</w:t>
      </w:r>
      <w:r w:rsidRPr="0090354C">
        <w:rPr>
          <w:rStyle w:val="Style13ptBold"/>
          <w:highlight w:val="cyan"/>
          <w:u w:val="single"/>
        </w:rPr>
        <w:t xml:space="preserve"> and </w:t>
      </w:r>
      <w:r w:rsidRPr="0090354C">
        <w:rPr>
          <w:rStyle w:val="Emphasis"/>
          <w:highlight w:val="cyan"/>
        </w:rPr>
        <w:t>weigh</w:t>
      </w:r>
      <w:r w:rsidRPr="0090354C">
        <w:rPr>
          <w:rStyle w:val="Style13ptBold"/>
          <w:highlight w:val="cyan"/>
          <w:u w:val="single"/>
        </w:rPr>
        <w:t xml:space="preserve"> on a company’s</w:t>
      </w:r>
      <w:r w:rsidRPr="00057073">
        <w:rPr>
          <w:rStyle w:val="Style13ptBold"/>
          <w:sz w:val="16"/>
        </w:rPr>
        <w:t xml:space="preserve"> stock </w:t>
      </w:r>
      <w:r w:rsidRPr="0090354C">
        <w:rPr>
          <w:rStyle w:val="Emphasis"/>
          <w:highlight w:val="cyan"/>
        </w:rPr>
        <w:t>performance</w:t>
      </w:r>
      <w:r w:rsidRPr="00057073">
        <w:rPr>
          <w:rStyle w:val="Style13ptBold"/>
          <w:u w:val="single"/>
        </w:rPr>
        <w:t>. If enough companies see their</w:t>
      </w:r>
      <w:r w:rsidRPr="00057073">
        <w:rPr>
          <w:rStyle w:val="Style13ptBold"/>
          <w:sz w:val="16"/>
        </w:rPr>
        <w:t xml:space="preserve"> stock </w:t>
      </w:r>
      <w:r w:rsidRPr="00057073">
        <w:rPr>
          <w:rStyle w:val="Style13ptBold"/>
          <w:u w:val="single"/>
        </w:rPr>
        <w:t xml:space="preserve">prices go down, </w:t>
      </w:r>
      <w:r w:rsidRPr="0090354C">
        <w:rPr>
          <w:rStyle w:val="Style13ptBold"/>
          <w:highlight w:val="cyan"/>
          <w:u w:val="single"/>
        </w:rPr>
        <w:t xml:space="preserve">the </w:t>
      </w:r>
      <w:r w:rsidRPr="0090354C">
        <w:rPr>
          <w:rStyle w:val="Emphasis"/>
          <w:highlight w:val="cyan"/>
        </w:rPr>
        <w:t>whole market</w:t>
      </w:r>
      <w:r w:rsidRPr="0090354C">
        <w:rPr>
          <w:rStyle w:val="Style13ptBold"/>
          <w:highlight w:val="cyan"/>
          <w:u w:val="single"/>
        </w:rPr>
        <w:t xml:space="preserve"> can </w:t>
      </w:r>
      <w:r w:rsidRPr="0090354C">
        <w:rPr>
          <w:rStyle w:val="Emphasis"/>
          <w:highlight w:val="cyan"/>
        </w:rPr>
        <w:t>sink</w:t>
      </w:r>
      <w:r w:rsidRPr="00057073">
        <w:rPr>
          <w:rStyle w:val="Style13ptBold"/>
          <w:u w:val="single"/>
        </w:rPr>
        <w:t>.</w:t>
      </w:r>
      <w:r w:rsidRPr="00057073">
        <w:rPr>
          <w:rStyle w:val="Style13ptBold"/>
          <w:sz w:val="16"/>
        </w:rPr>
        <w:t xml:space="preserve"> And </w:t>
      </w:r>
      <w:r w:rsidRPr="00057073">
        <w:rPr>
          <w:rStyle w:val="Style13ptBold"/>
          <w:u w:val="single"/>
        </w:rPr>
        <w:t xml:space="preserve">as rates go up, risky </w:t>
      </w:r>
      <w:r w:rsidRPr="00057073">
        <w:rPr>
          <w:rStyle w:val="Emphasis"/>
        </w:rPr>
        <w:t>stocks</w:t>
      </w:r>
      <w:r w:rsidRPr="00057073">
        <w:rPr>
          <w:rStyle w:val="Style13ptBold"/>
          <w:u w:val="single"/>
        </w:rPr>
        <w:t xml:space="preserve"> can seem </w:t>
      </w:r>
      <w:r w:rsidRPr="00057073">
        <w:rPr>
          <w:rStyle w:val="Emphasis"/>
        </w:rPr>
        <w:t>less attractive</w:t>
      </w:r>
      <w:r w:rsidRPr="00057073">
        <w:rPr>
          <w:rStyle w:val="Style13ptBold"/>
          <w:u w:val="single"/>
        </w:rPr>
        <w:t xml:space="preserve"> because investors can make</w:t>
      </w:r>
      <w:r w:rsidRPr="00057073">
        <w:rPr>
          <w:rStyle w:val="Style13ptBold"/>
          <w:sz w:val="16"/>
        </w:rPr>
        <w:t xml:space="preserve"> more </w:t>
      </w:r>
      <w:r w:rsidRPr="00057073">
        <w:rPr>
          <w:rStyle w:val="Style13ptBold"/>
          <w:u w:val="single"/>
        </w:rPr>
        <w:t>money in safer assets than they can with low</w:t>
      </w:r>
      <w:r w:rsidRPr="00057073">
        <w:rPr>
          <w:rStyle w:val="Style13ptBold"/>
          <w:sz w:val="16"/>
        </w:rPr>
        <w:t xml:space="preserve"> interest </w:t>
      </w:r>
      <w:r w:rsidRPr="00057073">
        <w:rPr>
          <w:rStyle w:val="Style13ptBold"/>
          <w:u w:val="single"/>
        </w:rPr>
        <w:t>rates.</w:t>
      </w:r>
    </w:p>
    <w:p w14:paraId="186CDA31" w14:textId="77777777" w:rsidR="00B60426" w:rsidRPr="00057073" w:rsidRDefault="00B60426" w:rsidP="00B60426">
      <w:pPr>
        <w:rPr>
          <w:rStyle w:val="Style13ptBold"/>
          <w:b w:val="0"/>
          <w:bCs w:val="0"/>
          <w:sz w:val="16"/>
        </w:rPr>
      </w:pPr>
      <w:r w:rsidRPr="00057073">
        <w:rPr>
          <w:rStyle w:val="Style13ptBold"/>
          <w:sz w:val="16"/>
        </w:rPr>
        <w:t xml:space="preserve">Meanwhile, bonds and interest rates have an inverse relationship. </w:t>
      </w:r>
      <w:r w:rsidRPr="00057073">
        <w:rPr>
          <w:rStyle w:val="Style13ptBold"/>
          <w:u w:val="single"/>
        </w:rPr>
        <w:t xml:space="preserve">If interest rates go up, </w:t>
      </w:r>
      <w:r w:rsidRPr="00057073">
        <w:rPr>
          <w:rStyle w:val="Emphasis"/>
        </w:rPr>
        <w:t>bond prices fall</w:t>
      </w:r>
      <w:r w:rsidRPr="00057073">
        <w:rPr>
          <w:rStyle w:val="Style13ptBold"/>
          <w:sz w:val="16"/>
        </w:rPr>
        <w:t>, and vice versa. Many bonds pay a fixed interest rate that’s more desirable if interest rates are going down, since demand for bonds usually rises then, along with their price.</w:t>
      </w:r>
    </w:p>
    <w:p w14:paraId="22FB4CF0" w14:textId="77777777" w:rsidR="00B60426" w:rsidRPr="00057073" w:rsidRDefault="00B60426" w:rsidP="00B60426">
      <w:pPr>
        <w:rPr>
          <w:rStyle w:val="Style13ptBold"/>
          <w:b w:val="0"/>
          <w:bCs w:val="0"/>
          <w:sz w:val="16"/>
        </w:rPr>
      </w:pPr>
      <w:r w:rsidRPr="00057073">
        <w:rPr>
          <w:rStyle w:val="Style13ptBold"/>
          <w:sz w:val="16"/>
        </w:rPr>
        <w:t>Market conditions</w:t>
      </w:r>
    </w:p>
    <w:p w14:paraId="1DC36370" w14:textId="77777777" w:rsidR="00B60426" w:rsidRPr="00057073" w:rsidRDefault="00B60426" w:rsidP="00B60426">
      <w:pPr>
        <w:rPr>
          <w:rStyle w:val="Style13ptBold"/>
          <w:b w:val="0"/>
          <w:bCs w:val="0"/>
          <w:sz w:val="16"/>
        </w:rPr>
      </w:pPr>
      <w:r w:rsidRPr="00057073">
        <w:rPr>
          <w:rStyle w:val="Style13ptBold"/>
          <w:sz w:val="16"/>
        </w:rPr>
        <w:t>Fed officials often say “tighter financial conditions” aimed at slowing down the economy are among the intended goals of interest rate hikes. That extends to credit spreads, equity prices and the strength of the U.S. dollar, all of which respond to higher interest rates.</w:t>
      </w:r>
    </w:p>
    <w:p w14:paraId="6BCA87C4" w14:textId="77777777" w:rsidR="00B60426" w:rsidRPr="00057073" w:rsidRDefault="00B60426" w:rsidP="00B60426">
      <w:pPr>
        <w:rPr>
          <w:rStyle w:val="Style13ptBold"/>
          <w:b w:val="0"/>
          <w:bCs w:val="0"/>
          <w:sz w:val="16"/>
        </w:rPr>
      </w:pPr>
      <w:r w:rsidRPr="00057073">
        <w:rPr>
          <w:rStyle w:val="Style13ptBold"/>
          <w:sz w:val="16"/>
        </w:rPr>
        <w:t xml:space="preserve">But </w:t>
      </w:r>
      <w:r w:rsidRPr="0090354C">
        <w:rPr>
          <w:rStyle w:val="Emphasis"/>
          <w:highlight w:val="cyan"/>
        </w:rPr>
        <w:t>tighter</w:t>
      </w:r>
      <w:r w:rsidRPr="00057073">
        <w:rPr>
          <w:rStyle w:val="Style13ptBold"/>
          <w:u w:val="single"/>
        </w:rPr>
        <w:t xml:space="preserve"> financial </w:t>
      </w:r>
      <w:r w:rsidRPr="0090354C">
        <w:rPr>
          <w:rStyle w:val="Emphasis"/>
          <w:highlight w:val="cyan"/>
        </w:rPr>
        <w:t>conditions</w:t>
      </w:r>
      <w:r w:rsidRPr="0090354C">
        <w:rPr>
          <w:rStyle w:val="Style13ptBold"/>
          <w:highlight w:val="cyan"/>
          <w:u w:val="single"/>
        </w:rPr>
        <w:t xml:space="preserve"> can also</w:t>
      </w:r>
      <w:r w:rsidRPr="00057073">
        <w:rPr>
          <w:rStyle w:val="Style13ptBold"/>
          <w:u w:val="single"/>
        </w:rPr>
        <w:t xml:space="preserve"> create </w:t>
      </w:r>
      <w:r w:rsidRPr="0090354C">
        <w:rPr>
          <w:rStyle w:val="Emphasis"/>
          <w:highlight w:val="cyan"/>
        </w:rPr>
        <w:t>spillover</w:t>
      </w:r>
      <w:r w:rsidRPr="00057073">
        <w:rPr>
          <w:rStyle w:val="Emphasis"/>
        </w:rPr>
        <w:t>s</w:t>
      </w:r>
      <w:r w:rsidRPr="00057073">
        <w:rPr>
          <w:rStyle w:val="Style13ptBold"/>
          <w:sz w:val="16"/>
        </w:rPr>
        <w:t xml:space="preserve"> elsewhere. </w:t>
      </w:r>
      <w:r w:rsidRPr="0090354C">
        <w:rPr>
          <w:rStyle w:val="Style13ptBold"/>
          <w:highlight w:val="cyan"/>
          <w:u w:val="single"/>
        </w:rPr>
        <w:t xml:space="preserve">As </w:t>
      </w:r>
      <w:r w:rsidRPr="0090354C">
        <w:rPr>
          <w:rStyle w:val="Emphasis"/>
          <w:highlight w:val="cyan"/>
        </w:rPr>
        <w:t>other countries</w:t>
      </w:r>
      <w:r w:rsidRPr="0090354C">
        <w:rPr>
          <w:rStyle w:val="Style13ptBold"/>
          <w:highlight w:val="cyan"/>
          <w:u w:val="single"/>
        </w:rPr>
        <w:t xml:space="preserve"> </w:t>
      </w:r>
      <w:r w:rsidRPr="0090354C">
        <w:rPr>
          <w:rStyle w:val="Emphasis"/>
          <w:highlight w:val="cyan"/>
        </w:rPr>
        <w:t>combat inflation</w:t>
      </w:r>
      <w:r w:rsidRPr="0090354C">
        <w:rPr>
          <w:rStyle w:val="Style13ptBold"/>
          <w:highlight w:val="cyan"/>
          <w:u w:val="single"/>
        </w:rPr>
        <w:t xml:space="preserve">, their </w:t>
      </w:r>
      <w:r w:rsidRPr="0090354C">
        <w:rPr>
          <w:rStyle w:val="Emphasis"/>
          <w:highlight w:val="cyan"/>
        </w:rPr>
        <w:t>currencies</w:t>
      </w:r>
      <w:r w:rsidRPr="0090354C">
        <w:rPr>
          <w:rStyle w:val="Style13ptBold"/>
          <w:highlight w:val="cyan"/>
          <w:u w:val="single"/>
        </w:rPr>
        <w:t xml:space="preserve"> may be </w:t>
      </w:r>
      <w:r w:rsidRPr="0090354C">
        <w:rPr>
          <w:rStyle w:val="Emphasis"/>
          <w:highlight w:val="cyan"/>
        </w:rPr>
        <w:t>weaker</w:t>
      </w:r>
      <w:r w:rsidRPr="00057073">
        <w:rPr>
          <w:rStyle w:val="Style13ptBold"/>
          <w:u w:val="single"/>
        </w:rPr>
        <w:t xml:space="preserve"> compared to the dollar</w:t>
      </w:r>
      <w:r w:rsidRPr="00057073">
        <w:rPr>
          <w:rStyle w:val="Style13ptBold"/>
          <w:sz w:val="16"/>
        </w:rPr>
        <w:t>, which makes that fight harder.</w:t>
      </w:r>
    </w:p>
    <w:p w14:paraId="53C7605D" w14:textId="77777777" w:rsidR="00B60426" w:rsidRPr="00057073" w:rsidRDefault="00B60426" w:rsidP="00B60426">
      <w:pPr>
        <w:rPr>
          <w:rStyle w:val="Style13ptBold"/>
          <w:b w:val="0"/>
          <w:bCs w:val="0"/>
          <w:sz w:val="16"/>
        </w:rPr>
      </w:pPr>
      <w:r w:rsidRPr="00057073">
        <w:rPr>
          <w:rStyle w:val="Style13ptBold"/>
          <w:sz w:val="16"/>
        </w:rPr>
        <w:t>Your 401(k)</w:t>
      </w:r>
    </w:p>
    <w:p w14:paraId="22C8BADC" w14:textId="77777777" w:rsidR="00B60426" w:rsidRPr="00057073" w:rsidRDefault="00B60426" w:rsidP="00B60426">
      <w:pPr>
        <w:rPr>
          <w:rStyle w:val="Style13ptBold"/>
          <w:b w:val="0"/>
          <w:bCs w:val="0"/>
          <w:sz w:val="16"/>
        </w:rPr>
      </w:pPr>
      <w:r w:rsidRPr="00057073">
        <w:rPr>
          <w:rStyle w:val="Style13ptBold"/>
          <w:sz w:val="16"/>
        </w:rPr>
        <w:t>If higher interest rates drive stock prices down, that can crunch your retirement savings and other investments, though money market and bank savings accounts will probably earn more than they did before.</w:t>
      </w:r>
    </w:p>
    <w:p w14:paraId="09B5530E" w14:textId="77777777" w:rsidR="00B60426" w:rsidRPr="00057073" w:rsidRDefault="00B60426" w:rsidP="00B60426">
      <w:pPr>
        <w:rPr>
          <w:rStyle w:val="Style13ptBold"/>
          <w:b w:val="0"/>
          <w:bCs w:val="0"/>
          <w:sz w:val="16"/>
        </w:rPr>
      </w:pPr>
      <w:r w:rsidRPr="00057073">
        <w:rPr>
          <w:rStyle w:val="Style13ptBold"/>
          <w:sz w:val="16"/>
        </w:rPr>
        <w:t>If a recession happens, it won’t last forever. Experts say that even in times of economic stress, people shouldn’t try to time the market or drain their investments. But your retirement account could take a hit while the Fed’s actions take effect.</w:t>
      </w:r>
    </w:p>
    <w:p w14:paraId="0C3FFE5B" w14:textId="77777777" w:rsidR="00B60426" w:rsidRPr="00057073" w:rsidRDefault="00B60426" w:rsidP="00B60426">
      <w:pPr>
        <w:rPr>
          <w:rStyle w:val="Style13ptBold"/>
          <w:b w:val="0"/>
          <w:bCs w:val="0"/>
          <w:sz w:val="16"/>
        </w:rPr>
      </w:pPr>
      <w:r w:rsidRPr="00057073">
        <w:rPr>
          <w:rStyle w:val="Style13ptBold"/>
          <w:sz w:val="16"/>
        </w:rPr>
        <w:t>Everyday consumers</w:t>
      </w:r>
    </w:p>
    <w:p w14:paraId="0E0D9A5D" w14:textId="77777777" w:rsidR="00B60426" w:rsidRPr="00057073" w:rsidRDefault="00B60426" w:rsidP="00B60426">
      <w:pPr>
        <w:rPr>
          <w:rStyle w:val="Style13ptBold"/>
          <w:b w:val="0"/>
          <w:bCs w:val="0"/>
          <w:u w:val="single"/>
        </w:rPr>
      </w:pPr>
      <w:r w:rsidRPr="0090354C">
        <w:rPr>
          <w:rStyle w:val="Style13ptBold"/>
          <w:highlight w:val="cyan"/>
          <w:u w:val="single"/>
        </w:rPr>
        <w:t>Interest rate hikes affect</w:t>
      </w:r>
      <w:r w:rsidRPr="00057073">
        <w:rPr>
          <w:rStyle w:val="Style13ptBold"/>
          <w:sz w:val="16"/>
        </w:rPr>
        <w:t xml:space="preserve"> a range of consumer loans that, in turn, influence </w:t>
      </w:r>
      <w:r w:rsidRPr="0090354C">
        <w:rPr>
          <w:rStyle w:val="Emphasis"/>
          <w:highlight w:val="cyan"/>
        </w:rPr>
        <w:t>consumer behavior</w:t>
      </w:r>
      <w:r w:rsidRPr="00057073">
        <w:rPr>
          <w:rStyle w:val="Style13ptBold"/>
          <w:u w:val="single"/>
        </w:rPr>
        <w:t>.</w:t>
      </w:r>
    </w:p>
    <w:p w14:paraId="3AE7A931" w14:textId="77777777" w:rsidR="00B60426" w:rsidRDefault="00B60426" w:rsidP="00B60426">
      <w:pPr>
        <w:rPr>
          <w:rStyle w:val="Style13ptBold"/>
          <w:b w:val="0"/>
          <w:sz w:val="16"/>
        </w:rPr>
      </w:pPr>
      <w:r w:rsidRPr="00057073">
        <w:rPr>
          <w:rStyle w:val="Style13ptBold"/>
          <w:sz w:val="16"/>
        </w:rPr>
        <w:t xml:space="preserve">The Fed can only target demand in the economy; the central bank can’t address supply-side issues. </w:t>
      </w:r>
      <w:r w:rsidRPr="00057073">
        <w:rPr>
          <w:rStyle w:val="Style13ptBold"/>
          <w:u w:val="single"/>
        </w:rPr>
        <w:t>Higher rates</w:t>
      </w:r>
      <w:r w:rsidRPr="00057073">
        <w:rPr>
          <w:rStyle w:val="Style13ptBold"/>
          <w:sz w:val="16"/>
        </w:rPr>
        <w:t xml:space="preserve"> might </w:t>
      </w:r>
      <w:r w:rsidRPr="00057073">
        <w:rPr>
          <w:rStyle w:val="Emphasis"/>
        </w:rPr>
        <w:t>discourage people</w:t>
      </w:r>
      <w:r w:rsidRPr="00057073">
        <w:rPr>
          <w:rStyle w:val="Style13ptBold"/>
          <w:u w:val="single"/>
        </w:rPr>
        <w:t xml:space="preserve"> from taking out a mortgage or getting a new</w:t>
      </w:r>
      <w:r w:rsidRPr="00057073">
        <w:rPr>
          <w:rStyle w:val="Style13ptBold"/>
          <w:sz w:val="16"/>
        </w:rPr>
        <w:t xml:space="preserve"> auto </w:t>
      </w:r>
      <w:r w:rsidRPr="00057073">
        <w:rPr>
          <w:rStyle w:val="Style13ptBold"/>
          <w:u w:val="single"/>
        </w:rPr>
        <w:t>loan</w:t>
      </w:r>
      <w:r w:rsidRPr="00057073">
        <w:rPr>
          <w:rStyle w:val="Style13ptBold"/>
          <w:sz w:val="16"/>
        </w:rPr>
        <w:t>, but Fed officials can’t build apartments or boost production of cars.</w:t>
      </w:r>
    </w:p>
    <w:p w14:paraId="64529A9C" w14:textId="77777777" w:rsidR="00B60426" w:rsidRPr="00C71FE4" w:rsidRDefault="00B60426" w:rsidP="00B60426"/>
    <w:p w14:paraId="7C74A003" w14:textId="77777777" w:rsidR="00B60426" w:rsidRPr="00B60426" w:rsidRDefault="00B60426" w:rsidP="00B60426"/>
    <w:sectPr w:rsidR="00B60426" w:rsidRPr="00B60426"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5BA48" w14:textId="77777777" w:rsidR="00242147" w:rsidRDefault="00242147" w:rsidP="000D2432">
      <w:pPr>
        <w:spacing w:after="0" w:line="240" w:lineRule="auto"/>
      </w:pPr>
      <w:r>
        <w:separator/>
      </w:r>
    </w:p>
  </w:endnote>
  <w:endnote w:type="continuationSeparator" w:id="0">
    <w:p w14:paraId="19AA473E" w14:textId="77777777" w:rsidR="00242147" w:rsidRDefault="00242147"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89E4" w14:textId="77777777" w:rsidR="00242147" w:rsidRDefault="00242147" w:rsidP="000D2432">
      <w:pPr>
        <w:spacing w:after="0" w:line="240" w:lineRule="auto"/>
      </w:pPr>
      <w:r>
        <w:separator/>
      </w:r>
    </w:p>
  </w:footnote>
  <w:footnote w:type="continuationSeparator" w:id="0">
    <w:p w14:paraId="46D9D422" w14:textId="77777777" w:rsidR="00242147" w:rsidRDefault="00242147"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9"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9"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3"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4"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9"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98"/>
  </w:num>
  <w:num w:numId="12" w16cid:durableId="445807393">
    <w:abstractNumId w:val="104"/>
  </w:num>
  <w:num w:numId="13" w16cid:durableId="1909146038">
    <w:abstractNumId w:val="80"/>
  </w:num>
  <w:num w:numId="14" w16cid:durableId="372072053">
    <w:abstractNumId w:val="60"/>
  </w:num>
  <w:num w:numId="15" w16cid:durableId="6931188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0"/>
  </w:num>
  <w:num w:numId="17" w16cid:durableId="1158687537">
    <w:abstractNumId w:val="0"/>
  </w:num>
  <w:num w:numId="18" w16cid:durableId="798844611">
    <w:abstractNumId w:val="155"/>
  </w:num>
  <w:num w:numId="19" w16cid:durableId="472718766">
    <w:abstractNumId w:val="312"/>
  </w:num>
  <w:num w:numId="20" w16cid:durableId="1695618851">
    <w:abstractNumId w:val="229"/>
  </w:num>
  <w:num w:numId="21" w16cid:durableId="1375227815">
    <w:abstractNumId w:val="134"/>
  </w:num>
  <w:num w:numId="22" w16cid:durableId="235475852">
    <w:abstractNumId w:val="103"/>
  </w:num>
  <w:num w:numId="23" w16cid:durableId="56559449">
    <w:abstractNumId w:val="259"/>
  </w:num>
  <w:num w:numId="24" w16cid:durableId="551617112">
    <w:abstractNumId w:val="33"/>
  </w:num>
  <w:num w:numId="25" w16cid:durableId="1600485538">
    <w:abstractNumId w:val="42"/>
  </w:num>
  <w:num w:numId="26" w16cid:durableId="858616674">
    <w:abstractNumId w:val="93"/>
  </w:num>
  <w:num w:numId="27" w16cid:durableId="1480809143">
    <w:abstractNumId w:val="73"/>
  </w:num>
  <w:num w:numId="28" w16cid:durableId="1536625497">
    <w:abstractNumId w:val="44"/>
  </w:num>
  <w:num w:numId="29" w16cid:durableId="2133405149">
    <w:abstractNumId w:val="267"/>
  </w:num>
  <w:num w:numId="30" w16cid:durableId="1164517893">
    <w:abstractNumId w:val="132"/>
  </w:num>
  <w:num w:numId="31" w16cid:durableId="1537347823">
    <w:abstractNumId w:val="241"/>
  </w:num>
  <w:num w:numId="32" w16cid:durableId="1258177247">
    <w:abstractNumId w:val="99"/>
  </w:num>
  <w:num w:numId="33" w16cid:durableId="870993494">
    <w:abstractNumId w:val="26"/>
  </w:num>
  <w:num w:numId="34" w16cid:durableId="2072996767">
    <w:abstractNumId w:val="252"/>
  </w:num>
  <w:num w:numId="35" w16cid:durableId="339159102">
    <w:abstractNumId w:val="311"/>
  </w:num>
  <w:num w:numId="36" w16cid:durableId="9531065">
    <w:abstractNumId w:val="173"/>
  </w:num>
  <w:num w:numId="37" w16cid:durableId="272136315">
    <w:abstractNumId w:val="71"/>
  </w:num>
  <w:num w:numId="38" w16cid:durableId="1279146108">
    <w:abstractNumId w:val="250"/>
  </w:num>
  <w:num w:numId="39" w16cid:durableId="931470797">
    <w:abstractNumId w:val="90"/>
  </w:num>
  <w:num w:numId="40" w16cid:durableId="55050875">
    <w:abstractNumId w:val="334"/>
  </w:num>
  <w:num w:numId="41" w16cid:durableId="1702703976">
    <w:abstractNumId w:val="78"/>
  </w:num>
  <w:num w:numId="42" w16cid:durableId="1596286606">
    <w:abstractNumId w:val="156"/>
  </w:num>
  <w:num w:numId="43" w16cid:durableId="825124738">
    <w:abstractNumId w:val="11"/>
  </w:num>
  <w:num w:numId="44" w16cid:durableId="680007163">
    <w:abstractNumId w:val="81"/>
  </w:num>
  <w:num w:numId="45" w16cid:durableId="1768962899">
    <w:abstractNumId w:val="248"/>
  </w:num>
  <w:num w:numId="46" w16cid:durableId="1029796151">
    <w:abstractNumId w:val="332"/>
  </w:num>
  <w:num w:numId="47" w16cid:durableId="399252506">
    <w:abstractNumId w:val="47"/>
  </w:num>
  <w:num w:numId="48" w16cid:durableId="1910261875">
    <w:abstractNumId w:val="333"/>
  </w:num>
  <w:num w:numId="49" w16cid:durableId="968322912">
    <w:abstractNumId w:val="57"/>
  </w:num>
  <w:num w:numId="50" w16cid:durableId="52391824">
    <w:abstractNumId w:val="150"/>
  </w:num>
  <w:num w:numId="51" w16cid:durableId="820194582">
    <w:abstractNumId w:val="251"/>
  </w:num>
  <w:num w:numId="52" w16cid:durableId="293754097">
    <w:abstractNumId w:val="24"/>
  </w:num>
  <w:num w:numId="53" w16cid:durableId="1598173471">
    <w:abstractNumId w:val="89"/>
  </w:num>
  <w:num w:numId="54" w16cid:durableId="1712725545">
    <w:abstractNumId w:val="228"/>
  </w:num>
  <w:num w:numId="55" w16cid:durableId="1288048547">
    <w:abstractNumId w:val="25"/>
  </w:num>
  <w:num w:numId="56" w16cid:durableId="719011163">
    <w:abstractNumId w:val="50"/>
  </w:num>
  <w:num w:numId="57" w16cid:durableId="205607861">
    <w:abstractNumId w:val="245"/>
  </w:num>
  <w:num w:numId="58" w16cid:durableId="29378781">
    <w:abstractNumId w:val="124"/>
  </w:num>
  <w:num w:numId="59" w16cid:durableId="419834072">
    <w:abstractNumId w:val="135"/>
  </w:num>
  <w:num w:numId="60" w16cid:durableId="1311397336">
    <w:abstractNumId w:val="329"/>
  </w:num>
  <w:num w:numId="61" w16cid:durableId="324433797">
    <w:abstractNumId w:val="247"/>
  </w:num>
  <w:num w:numId="62" w16cid:durableId="1832942686">
    <w:abstractNumId w:val="257"/>
  </w:num>
  <w:num w:numId="63" w16cid:durableId="14355688">
    <w:abstractNumId w:val="139"/>
  </w:num>
  <w:num w:numId="64" w16cid:durableId="92627659">
    <w:abstractNumId w:val="310"/>
  </w:num>
  <w:num w:numId="65" w16cid:durableId="1596591649">
    <w:abstractNumId w:val="167"/>
  </w:num>
  <w:num w:numId="66" w16cid:durableId="1208906442">
    <w:abstractNumId w:val="319"/>
  </w:num>
  <w:num w:numId="67" w16cid:durableId="1932199878">
    <w:abstractNumId w:val="326"/>
  </w:num>
  <w:num w:numId="68" w16cid:durableId="1594121212">
    <w:abstractNumId w:val="61"/>
  </w:num>
  <w:num w:numId="69" w16cid:durableId="383144841">
    <w:abstractNumId w:val="36"/>
  </w:num>
  <w:num w:numId="70" w16cid:durableId="777527327">
    <w:abstractNumId w:val="279"/>
  </w:num>
  <w:num w:numId="71" w16cid:durableId="122159822">
    <w:abstractNumId w:val="246"/>
  </w:num>
  <w:num w:numId="72" w16cid:durableId="1538003560">
    <w:abstractNumId w:val="106"/>
  </w:num>
  <w:num w:numId="73" w16cid:durableId="1573848943">
    <w:abstractNumId w:val="35"/>
  </w:num>
  <w:num w:numId="74" w16cid:durableId="1642617990">
    <w:abstractNumId w:val="14"/>
  </w:num>
  <w:num w:numId="75" w16cid:durableId="1901673751">
    <w:abstractNumId w:val="238"/>
  </w:num>
  <w:num w:numId="76" w16cid:durableId="1252816215">
    <w:abstractNumId w:val="102"/>
  </w:num>
  <w:num w:numId="77" w16cid:durableId="1538078761">
    <w:abstractNumId w:val="22"/>
  </w:num>
  <w:num w:numId="78" w16cid:durableId="773356945">
    <w:abstractNumId w:val="283"/>
  </w:num>
  <w:num w:numId="79" w16cid:durableId="1250235">
    <w:abstractNumId w:val="330"/>
  </w:num>
  <w:num w:numId="80" w16cid:durableId="863130051">
    <w:abstractNumId w:val="266"/>
  </w:num>
  <w:num w:numId="81" w16cid:durableId="1528979247">
    <w:abstractNumId w:val="331"/>
  </w:num>
  <w:num w:numId="82" w16cid:durableId="462313575">
    <w:abstractNumId w:val="253"/>
  </w:num>
  <w:num w:numId="83" w16cid:durableId="2046252385">
    <w:abstractNumId w:val="157"/>
  </w:num>
  <w:num w:numId="84" w16cid:durableId="616179938">
    <w:abstractNumId w:val="315"/>
  </w:num>
  <w:num w:numId="85" w16cid:durableId="418983680">
    <w:abstractNumId w:val="29"/>
  </w:num>
  <w:num w:numId="86" w16cid:durableId="1240017801">
    <w:abstractNumId w:val="216"/>
  </w:num>
  <w:num w:numId="87" w16cid:durableId="1036927668">
    <w:abstractNumId w:val="105"/>
  </w:num>
  <w:num w:numId="88" w16cid:durableId="1004014968">
    <w:abstractNumId w:val="327"/>
  </w:num>
  <w:num w:numId="89" w16cid:durableId="1630236774">
    <w:abstractNumId w:val="146"/>
  </w:num>
  <w:num w:numId="90" w16cid:durableId="615520909">
    <w:abstractNumId w:val="23"/>
  </w:num>
  <w:num w:numId="91" w16cid:durableId="1535384933">
    <w:abstractNumId w:val="237"/>
  </w:num>
  <w:num w:numId="92" w16cid:durableId="1384983473">
    <w:abstractNumId w:val="325"/>
  </w:num>
  <w:num w:numId="93" w16cid:durableId="1082414954">
    <w:abstractNumId w:val="249"/>
  </w:num>
  <w:num w:numId="94" w16cid:durableId="1531727455">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58"/>
  </w:num>
  <w:num w:numId="96" w16cid:durableId="1499152224">
    <w:abstractNumId w:val="114"/>
  </w:num>
  <w:num w:numId="97" w16cid:durableId="124350881">
    <w:abstractNumId w:val="263"/>
  </w:num>
  <w:num w:numId="98" w16cid:durableId="58988739">
    <w:abstractNumId w:val="337"/>
  </w:num>
  <w:num w:numId="99" w16cid:durableId="860171533">
    <w:abstractNumId w:val="220"/>
  </w:num>
  <w:num w:numId="100" w16cid:durableId="1423062534">
    <w:abstractNumId w:val="239"/>
  </w:num>
  <w:num w:numId="101" w16cid:durableId="1034423040">
    <w:abstractNumId w:val="304"/>
  </w:num>
  <w:num w:numId="102" w16cid:durableId="1386416420">
    <w:abstractNumId w:val="268"/>
  </w:num>
  <w:num w:numId="103" w16cid:durableId="1370689638">
    <w:abstractNumId w:val="269"/>
  </w:num>
  <w:num w:numId="104" w16cid:durableId="1009915548">
    <w:abstractNumId w:val="111"/>
  </w:num>
  <w:num w:numId="105" w16cid:durableId="1472672514">
    <w:abstractNumId w:val="291"/>
  </w:num>
  <w:num w:numId="106" w16cid:durableId="162866291">
    <w:abstractNumId w:val="141"/>
  </w:num>
  <w:num w:numId="107" w16cid:durableId="1292442191">
    <w:abstractNumId w:val="209"/>
  </w:num>
  <w:num w:numId="108" w16cid:durableId="232931997">
    <w:abstractNumId w:val="219"/>
  </w:num>
  <w:num w:numId="109" w16cid:durableId="120265850">
    <w:abstractNumId w:val="287"/>
  </w:num>
  <w:num w:numId="110" w16cid:durableId="2069528541">
    <w:abstractNumId w:val="63"/>
  </w:num>
  <w:num w:numId="111" w16cid:durableId="603735541">
    <w:abstractNumId w:val="215"/>
  </w:num>
  <w:num w:numId="112" w16cid:durableId="2096630420">
    <w:abstractNumId w:val="338"/>
  </w:num>
  <w:num w:numId="113" w16cid:durableId="262421108">
    <w:abstractNumId w:val="3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3"/>
  </w:num>
  <w:num w:numId="115" w16cid:durableId="1019506486">
    <w:abstractNumId w:val="21"/>
  </w:num>
  <w:num w:numId="116" w16cid:durableId="1323851933">
    <w:abstractNumId w:val="222"/>
  </w:num>
  <w:num w:numId="117" w16cid:durableId="1212621057">
    <w:abstractNumId w:val="223"/>
  </w:num>
  <w:num w:numId="118" w16cid:durableId="1936016080">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11"/>
  </w:num>
  <w:num w:numId="120" w16cid:durableId="2070106723">
    <w:abstractNumId w:val="27"/>
  </w:num>
  <w:num w:numId="121" w16cid:durableId="101074682">
    <w:abstractNumId w:val="58"/>
  </w:num>
  <w:num w:numId="122" w16cid:durableId="891503034">
    <w:abstractNumId w:val="317"/>
  </w:num>
  <w:num w:numId="123" w16cid:durableId="374886917">
    <w:abstractNumId w:val="86"/>
  </w:num>
  <w:num w:numId="124" w16cid:durableId="1051269927">
    <w:abstractNumId w:val="193"/>
  </w:num>
  <w:num w:numId="125" w16cid:durableId="1169716655">
    <w:abstractNumId w:val="336"/>
  </w:num>
  <w:num w:numId="126" w16cid:durableId="1416827161">
    <w:abstractNumId w:val="164"/>
  </w:num>
  <w:num w:numId="127" w16cid:durableId="486823326">
    <w:abstractNumId w:val="225"/>
  </w:num>
  <w:num w:numId="128" w16cid:durableId="340746685">
    <w:abstractNumId w:val="41"/>
  </w:num>
  <w:num w:numId="129" w16cid:durableId="2041860321">
    <w:abstractNumId w:val="108"/>
  </w:num>
  <w:num w:numId="130" w16cid:durableId="447510660">
    <w:abstractNumId w:val="187"/>
  </w:num>
  <w:num w:numId="131" w16cid:durableId="957179688">
    <w:abstractNumId w:val="161"/>
  </w:num>
  <w:num w:numId="132" w16cid:durableId="1052847313">
    <w:abstractNumId w:val="294"/>
  </w:num>
  <w:num w:numId="133" w16cid:durableId="283968824">
    <w:abstractNumId w:val="129"/>
  </w:num>
  <w:num w:numId="134" w16cid:durableId="1879395712">
    <w:abstractNumId w:val="260"/>
  </w:num>
  <w:num w:numId="135" w16cid:durableId="452796597">
    <w:abstractNumId w:val="278"/>
  </w:num>
  <w:num w:numId="136" w16cid:durableId="1151141708">
    <w:abstractNumId w:val="55"/>
  </w:num>
  <w:num w:numId="137" w16cid:durableId="142936399">
    <w:abstractNumId w:val="232"/>
  </w:num>
  <w:num w:numId="138" w16cid:durableId="10754730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77"/>
  </w:num>
  <w:num w:numId="140" w16cid:durableId="299849373">
    <w:abstractNumId w:val="314"/>
  </w:num>
  <w:num w:numId="141" w16cid:durableId="91362831">
    <w:abstractNumId w:val="289"/>
  </w:num>
  <w:num w:numId="142" w16cid:durableId="443497462">
    <w:abstractNumId w:val="184"/>
  </w:num>
  <w:num w:numId="143" w16cid:durableId="1600217951">
    <w:abstractNumId w:val="85"/>
  </w:num>
  <w:num w:numId="144" w16cid:durableId="628560280">
    <w:abstractNumId w:val="38"/>
  </w:num>
  <w:num w:numId="145" w16cid:durableId="1258825267">
    <w:abstractNumId w:val="204"/>
  </w:num>
  <w:num w:numId="146" w16cid:durableId="335810562">
    <w:abstractNumId w:val="113"/>
  </w:num>
  <w:num w:numId="147" w16cid:durableId="1281299719">
    <w:abstractNumId w:val="324"/>
  </w:num>
  <w:num w:numId="148" w16cid:durableId="1723014873">
    <w:abstractNumId w:val="40"/>
  </w:num>
  <w:num w:numId="149" w16cid:durableId="534805810">
    <w:abstractNumId w:val="280"/>
  </w:num>
  <w:num w:numId="150" w16cid:durableId="1874658165">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62"/>
  </w:num>
  <w:num w:numId="153" w16cid:durableId="1239054951">
    <w:abstractNumId w:val="91"/>
  </w:num>
  <w:num w:numId="154" w16cid:durableId="252973551">
    <w:abstractNumId w:val="140"/>
  </w:num>
  <w:num w:numId="155" w16cid:durableId="1083573136">
    <w:abstractNumId w:val="178"/>
  </w:num>
  <w:num w:numId="156" w16cid:durableId="1308516479">
    <w:abstractNumId w:val="309"/>
  </w:num>
  <w:num w:numId="157" w16cid:durableId="640232683">
    <w:abstractNumId w:val="200"/>
  </w:num>
  <w:num w:numId="158" w16cid:durableId="1964532487">
    <w:abstractNumId w:val="203"/>
  </w:num>
  <w:num w:numId="159" w16cid:durableId="1512644568">
    <w:abstractNumId w:val="117"/>
  </w:num>
  <w:num w:numId="160" w16cid:durableId="1559245163">
    <w:abstractNumId w:val="176"/>
  </w:num>
  <w:num w:numId="161" w16cid:durableId="406726227">
    <w:abstractNumId w:val="230"/>
  </w:num>
  <w:num w:numId="162" w16cid:durableId="2043742696">
    <w:abstractNumId w:val="265"/>
  </w:num>
  <w:num w:numId="163" w16cid:durableId="1891844640">
    <w:abstractNumId w:val="75"/>
  </w:num>
  <w:num w:numId="164" w16cid:durableId="829561763">
    <w:abstractNumId w:val="254"/>
  </w:num>
  <w:num w:numId="165" w16cid:durableId="140856045">
    <w:abstractNumId w:val="144"/>
  </w:num>
  <w:num w:numId="166" w16cid:durableId="1099375097">
    <w:abstractNumId w:val="305"/>
  </w:num>
  <w:num w:numId="167" w16cid:durableId="1691103604">
    <w:abstractNumId w:val="54"/>
  </w:num>
  <w:num w:numId="168" w16cid:durableId="101926421">
    <w:abstractNumId w:val="226"/>
  </w:num>
  <w:num w:numId="169" w16cid:durableId="871921597">
    <w:abstractNumId w:val="107"/>
  </w:num>
  <w:num w:numId="170" w16cid:durableId="1352609076">
    <w:abstractNumId w:val="261"/>
  </w:num>
  <w:num w:numId="171" w16cid:durableId="1800537315">
    <w:abstractNumId w:val="133"/>
  </w:num>
  <w:num w:numId="172" w16cid:durableId="506674410">
    <w:abstractNumId w:val="149"/>
  </w:num>
  <w:num w:numId="173" w16cid:durableId="649099934">
    <w:abstractNumId w:val="197"/>
  </w:num>
  <w:num w:numId="174" w16cid:durableId="1199128398">
    <w:abstractNumId w:val="95"/>
  </w:num>
  <w:num w:numId="175" w16cid:durableId="2027174325">
    <w:abstractNumId w:val="147"/>
  </w:num>
  <w:num w:numId="176" w16cid:durableId="773522855">
    <w:abstractNumId w:val="264"/>
  </w:num>
  <w:num w:numId="177" w16cid:durableId="1915434937">
    <w:abstractNumId w:val="295"/>
  </w:num>
  <w:num w:numId="178" w16cid:durableId="2140565703">
    <w:abstractNumId w:val="180"/>
  </w:num>
  <w:num w:numId="179" w16cid:durableId="462315040">
    <w:abstractNumId w:val="67"/>
  </w:num>
  <w:num w:numId="180" w16cid:durableId="1036127192">
    <w:abstractNumId w:val="323"/>
  </w:num>
  <w:num w:numId="181" w16cid:durableId="1906797999">
    <w:abstractNumId w:val="202"/>
  </w:num>
  <w:num w:numId="182" w16cid:durableId="522480607">
    <w:abstractNumId w:val="48"/>
  </w:num>
  <w:num w:numId="183" w16cid:durableId="1711224801">
    <w:abstractNumId w:val="68"/>
  </w:num>
  <w:num w:numId="184" w16cid:durableId="1294361609">
    <w:abstractNumId w:val="169"/>
  </w:num>
  <w:num w:numId="185" w16cid:durableId="1524707225">
    <w:abstractNumId w:val="183"/>
  </w:num>
  <w:num w:numId="186" w16cid:durableId="2119056713">
    <w:abstractNumId w:val="77"/>
  </w:num>
  <w:num w:numId="187" w16cid:durableId="1094591679">
    <w:abstractNumId w:val="339"/>
  </w:num>
  <w:num w:numId="188" w16cid:durableId="1420373671">
    <w:abstractNumId w:val="213"/>
  </w:num>
  <w:num w:numId="189" w16cid:durableId="668024524">
    <w:abstractNumId w:val="341"/>
  </w:num>
  <w:num w:numId="190" w16cid:durableId="1349673270">
    <w:abstractNumId w:val="284"/>
  </w:num>
  <w:num w:numId="191" w16cid:durableId="223873136">
    <w:abstractNumId w:val="303"/>
  </w:num>
  <w:num w:numId="192" w16cid:durableId="1746300099">
    <w:abstractNumId w:val="151"/>
  </w:num>
  <w:num w:numId="193" w16cid:durableId="2136756383">
    <w:abstractNumId w:val="84"/>
  </w:num>
  <w:num w:numId="194" w16cid:durableId="825515575">
    <w:abstractNumId w:val="39"/>
  </w:num>
  <w:num w:numId="195" w16cid:durableId="1065494553">
    <w:abstractNumId w:val="59"/>
  </w:num>
  <w:num w:numId="196" w16cid:durableId="1570536720">
    <w:abstractNumId w:val="119"/>
  </w:num>
  <w:num w:numId="197" w16cid:durableId="1871383009">
    <w:abstractNumId w:val="302"/>
  </w:num>
  <w:num w:numId="198" w16cid:durableId="1720474681">
    <w:abstractNumId w:val="297"/>
  </w:num>
  <w:num w:numId="199" w16cid:durableId="1325012626">
    <w:abstractNumId w:val="100"/>
  </w:num>
  <w:num w:numId="200" w16cid:durableId="196432446">
    <w:abstractNumId w:val="274"/>
  </w:num>
  <w:num w:numId="201" w16cid:durableId="989750366">
    <w:abstractNumId w:val="142"/>
  </w:num>
  <w:num w:numId="202" w16cid:durableId="954408305">
    <w:abstractNumId w:val="335"/>
  </w:num>
  <w:num w:numId="203" w16cid:durableId="1276406763">
    <w:abstractNumId w:val="255"/>
  </w:num>
  <w:num w:numId="204" w16cid:durableId="1587763659">
    <w:abstractNumId w:val="300"/>
  </w:num>
  <w:num w:numId="205" w16cid:durableId="1455248085">
    <w:abstractNumId w:val="87"/>
  </w:num>
  <w:num w:numId="206" w16cid:durableId="552935629">
    <w:abstractNumId w:val="196"/>
  </w:num>
  <w:num w:numId="207" w16cid:durableId="1931623688">
    <w:abstractNumId w:val="17"/>
  </w:num>
  <w:num w:numId="208" w16cid:durableId="120074732">
    <w:abstractNumId w:val="270"/>
  </w:num>
  <w:num w:numId="209" w16cid:durableId="10187790">
    <w:abstractNumId w:val="154"/>
  </w:num>
  <w:num w:numId="210" w16cid:durableId="700545884">
    <w:abstractNumId w:val="282"/>
  </w:num>
  <w:num w:numId="211" w16cid:durableId="737553071">
    <w:abstractNumId w:val="189"/>
  </w:num>
  <w:num w:numId="212" w16cid:durableId="1226062830">
    <w:abstractNumId w:val="205"/>
  </w:num>
  <w:num w:numId="213" w16cid:durableId="2051413524">
    <w:abstractNumId w:val="185"/>
  </w:num>
  <w:num w:numId="214" w16cid:durableId="1714230042">
    <w:abstractNumId w:val="290"/>
  </w:num>
  <w:num w:numId="215" w16cid:durableId="994257626">
    <w:abstractNumId w:val="137"/>
  </w:num>
  <w:num w:numId="216" w16cid:durableId="402030520">
    <w:abstractNumId w:val="316"/>
  </w:num>
  <w:num w:numId="217" w16cid:durableId="2134791051">
    <w:abstractNumId w:val="227"/>
  </w:num>
  <w:num w:numId="218" w16cid:durableId="615598489">
    <w:abstractNumId w:val="120"/>
  </w:num>
  <w:num w:numId="219" w16cid:durableId="796728366">
    <w:abstractNumId w:val="207"/>
  </w:num>
  <w:num w:numId="220" w16cid:durableId="1902210231">
    <w:abstractNumId w:val="306"/>
  </w:num>
  <w:num w:numId="221" w16cid:durableId="216939715">
    <w:abstractNumId w:val="65"/>
  </w:num>
  <w:num w:numId="222" w16cid:durableId="358045673">
    <w:abstractNumId w:val="318"/>
  </w:num>
  <w:num w:numId="223" w16cid:durableId="193076737">
    <w:abstractNumId w:val="340"/>
  </w:num>
  <w:num w:numId="224" w16cid:durableId="13389848">
    <w:abstractNumId w:val="31"/>
  </w:num>
  <w:num w:numId="225" w16cid:durableId="1267081395">
    <w:abstractNumId w:val="240"/>
  </w:num>
  <w:num w:numId="226" w16cid:durableId="30302318">
    <w:abstractNumId w:val="62"/>
  </w:num>
  <w:num w:numId="227" w16cid:durableId="1315064840">
    <w:abstractNumId w:val="224"/>
  </w:num>
  <w:num w:numId="228" w16cid:durableId="786121040">
    <w:abstractNumId w:val="97"/>
  </w:num>
  <w:num w:numId="229" w16cid:durableId="1741906209">
    <w:abstractNumId w:val="288"/>
  </w:num>
  <w:num w:numId="230" w16cid:durableId="697312789">
    <w:abstractNumId w:val="182"/>
  </w:num>
  <w:num w:numId="231" w16cid:durableId="1827165616">
    <w:abstractNumId w:val="32"/>
  </w:num>
  <w:num w:numId="232" w16cid:durableId="1100838323">
    <w:abstractNumId w:val="34"/>
  </w:num>
  <w:num w:numId="233" w16cid:durableId="1456291139">
    <w:abstractNumId w:val="170"/>
  </w:num>
  <w:num w:numId="234" w16cid:durableId="1356688210">
    <w:abstractNumId w:val="130"/>
  </w:num>
  <w:num w:numId="235" w16cid:durableId="2086612054">
    <w:abstractNumId w:val="94"/>
  </w:num>
  <w:num w:numId="236" w16cid:durableId="128206267">
    <w:abstractNumId w:val="152"/>
  </w:num>
  <w:num w:numId="237" w16cid:durableId="1949849068">
    <w:abstractNumId w:val="328"/>
  </w:num>
  <w:num w:numId="238" w16cid:durableId="2010139536">
    <w:abstractNumId w:val="138"/>
  </w:num>
  <w:num w:numId="239" w16cid:durableId="1415777900">
    <w:abstractNumId w:val="82"/>
  </w:num>
  <w:num w:numId="240" w16cid:durableId="2092702014">
    <w:abstractNumId w:val="56"/>
  </w:num>
  <w:num w:numId="241" w16cid:durableId="674723669">
    <w:abstractNumId w:val="233"/>
  </w:num>
  <w:num w:numId="242" w16cid:durableId="831339166">
    <w:abstractNumId w:val="206"/>
  </w:num>
  <w:num w:numId="243" w16cid:durableId="1502312402">
    <w:abstractNumId w:val="286"/>
  </w:num>
  <w:num w:numId="244" w16cid:durableId="1907689268">
    <w:abstractNumId w:val="343"/>
  </w:num>
  <w:num w:numId="245" w16cid:durableId="75517691">
    <w:abstractNumId w:val="273"/>
  </w:num>
  <w:num w:numId="246" w16cid:durableId="1546987881">
    <w:abstractNumId w:val="112"/>
  </w:num>
  <w:num w:numId="247" w16cid:durableId="1699575835">
    <w:abstractNumId w:val="13"/>
  </w:num>
  <w:num w:numId="248" w16cid:durableId="1956474069">
    <w:abstractNumId w:val="174"/>
  </w:num>
  <w:num w:numId="249" w16cid:durableId="710570728">
    <w:abstractNumId w:val="258"/>
  </w:num>
  <w:num w:numId="250" w16cid:durableId="1429237023">
    <w:abstractNumId w:val="51"/>
  </w:num>
  <w:num w:numId="251" w16cid:durableId="749041776">
    <w:abstractNumId w:val="18"/>
  </w:num>
  <w:num w:numId="252" w16cid:durableId="128599917">
    <w:abstractNumId w:val="231"/>
  </w:num>
  <w:num w:numId="253" w16cid:durableId="272908471">
    <w:abstractNumId w:val="188"/>
  </w:num>
  <w:num w:numId="254" w16cid:durableId="1912349745">
    <w:abstractNumId w:val="127"/>
  </w:num>
  <w:num w:numId="255" w16cid:durableId="847602628">
    <w:abstractNumId w:val="159"/>
  </w:num>
  <w:num w:numId="256" w16cid:durableId="1413894377">
    <w:abstractNumId w:val="121"/>
  </w:num>
  <w:num w:numId="257" w16cid:durableId="355735031">
    <w:abstractNumId w:val="276"/>
  </w:num>
  <w:num w:numId="258" w16cid:durableId="746658250">
    <w:abstractNumId w:val="165"/>
  </w:num>
  <w:num w:numId="259" w16cid:durableId="855582720">
    <w:abstractNumId w:val="101"/>
  </w:num>
  <w:num w:numId="260" w16cid:durableId="1550143717">
    <w:abstractNumId w:val="272"/>
  </w:num>
  <w:num w:numId="261" w16cid:durableId="124352744">
    <w:abstractNumId w:val="308"/>
  </w:num>
  <w:num w:numId="262" w16cid:durableId="88742688">
    <w:abstractNumId w:val="153"/>
  </w:num>
  <w:num w:numId="263" w16cid:durableId="1648629409">
    <w:abstractNumId w:val="79"/>
  </w:num>
  <w:num w:numId="264" w16cid:durableId="1244678815">
    <w:abstractNumId w:val="320"/>
  </w:num>
  <w:num w:numId="265" w16cid:durableId="1044863551">
    <w:abstractNumId w:val="12"/>
  </w:num>
  <w:num w:numId="266" w16cid:durableId="2043676120">
    <w:abstractNumId w:val="53"/>
  </w:num>
  <w:num w:numId="267" w16cid:durableId="1661889941">
    <w:abstractNumId w:val="52"/>
  </w:num>
  <w:num w:numId="268" w16cid:durableId="1415781615">
    <w:abstractNumId w:val="192"/>
  </w:num>
  <w:num w:numId="269" w16cid:durableId="1451365105">
    <w:abstractNumId w:val="271"/>
  </w:num>
  <w:num w:numId="270" w16cid:durableId="1896695144">
    <w:abstractNumId w:val="301"/>
  </w:num>
  <w:num w:numId="271" w16cid:durableId="1158040336">
    <w:abstractNumId w:val="16"/>
  </w:num>
  <w:num w:numId="272" w16cid:durableId="614597743">
    <w:abstractNumId w:val="212"/>
  </w:num>
  <w:num w:numId="273" w16cid:durableId="1109542634">
    <w:abstractNumId w:val="191"/>
  </w:num>
  <w:num w:numId="274" w16cid:durableId="1182668618">
    <w:abstractNumId w:val="322"/>
  </w:num>
  <w:num w:numId="275" w16cid:durableId="808935571">
    <w:abstractNumId w:val="37"/>
  </w:num>
  <w:num w:numId="276" w16cid:durableId="495921030">
    <w:abstractNumId w:val="181"/>
  </w:num>
  <w:num w:numId="277" w16cid:durableId="634486452">
    <w:abstractNumId w:val="98"/>
  </w:num>
  <w:num w:numId="278" w16cid:durableId="2078353810">
    <w:abstractNumId w:val="72"/>
  </w:num>
  <w:num w:numId="279" w16cid:durableId="1726759425">
    <w:abstractNumId w:val="131"/>
  </w:num>
  <w:num w:numId="280" w16cid:durableId="1736779959">
    <w:abstractNumId w:val="218"/>
  </w:num>
  <w:num w:numId="281" w16cid:durableId="573663208">
    <w:abstractNumId w:val="115"/>
  </w:num>
  <w:num w:numId="282" w16cid:durableId="300379381">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3"/>
  </w:num>
  <w:num w:numId="284" w16cid:durableId="1325889192">
    <w:abstractNumId w:val="15"/>
  </w:num>
  <w:num w:numId="285" w16cid:durableId="977146047">
    <w:abstractNumId w:val="256"/>
  </w:num>
  <w:num w:numId="286" w16cid:durableId="1766926163">
    <w:abstractNumId w:val="342"/>
  </w:num>
  <w:num w:numId="287" w16cid:durableId="1197425340">
    <w:abstractNumId w:val="110"/>
  </w:num>
  <w:num w:numId="288" w16cid:durableId="618874754">
    <w:abstractNumId w:val="160"/>
  </w:num>
  <w:num w:numId="289" w16cid:durableId="265577058">
    <w:abstractNumId w:val="74"/>
  </w:num>
  <w:num w:numId="290" w16cid:durableId="530919641">
    <w:abstractNumId w:val="214"/>
  </w:num>
  <w:num w:numId="291" w16cid:durableId="230694443">
    <w:abstractNumId w:val="242"/>
  </w:num>
  <w:num w:numId="292" w16cid:durableId="258418748">
    <w:abstractNumId w:val="118"/>
  </w:num>
  <w:num w:numId="293" w16cid:durableId="740710773">
    <w:abstractNumId w:val="234"/>
  </w:num>
  <w:num w:numId="294" w16cid:durableId="1101531509">
    <w:abstractNumId w:val="69"/>
  </w:num>
  <w:num w:numId="295" w16cid:durableId="1332487941">
    <w:abstractNumId w:val="116"/>
  </w:num>
  <w:num w:numId="296" w16cid:durableId="1634673848">
    <w:abstractNumId w:val="30"/>
  </w:num>
  <w:num w:numId="297" w16cid:durableId="1034386443">
    <w:abstractNumId w:val="299"/>
  </w:num>
  <w:num w:numId="298" w16cid:durableId="1210847973">
    <w:abstractNumId w:val="88"/>
  </w:num>
  <w:num w:numId="299" w16cid:durableId="1209535685">
    <w:abstractNumId w:val="109"/>
  </w:num>
  <w:num w:numId="300" w16cid:durableId="1451243312">
    <w:abstractNumId w:val="195"/>
  </w:num>
  <w:num w:numId="301" w16cid:durableId="1783918500">
    <w:abstractNumId w:val="208"/>
  </w:num>
  <w:num w:numId="302" w16cid:durableId="137036348">
    <w:abstractNumId w:val="307"/>
  </w:num>
  <w:num w:numId="303" w16cid:durableId="1790010809">
    <w:abstractNumId w:val="49"/>
  </w:num>
  <w:num w:numId="304" w16cid:durableId="1159274960">
    <w:abstractNumId w:val="162"/>
  </w:num>
  <w:num w:numId="305" w16cid:durableId="2066297922">
    <w:abstractNumId w:val="244"/>
  </w:num>
  <w:num w:numId="306" w16cid:durableId="1606307799">
    <w:abstractNumId w:val="76"/>
  </w:num>
  <w:num w:numId="307" w16cid:durableId="346493210">
    <w:abstractNumId w:val="243"/>
  </w:num>
  <w:num w:numId="308" w16cid:durableId="1472214115">
    <w:abstractNumId w:val="92"/>
  </w:num>
  <w:num w:numId="309" w16cid:durableId="521479017">
    <w:abstractNumId w:val="313"/>
  </w:num>
  <w:num w:numId="310" w16cid:durableId="888959087">
    <w:abstractNumId w:val="277"/>
  </w:num>
  <w:num w:numId="311" w16cid:durableId="1924142232">
    <w:abstractNumId w:val="19"/>
  </w:num>
  <w:num w:numId="312" w16cid:durableId="102841812">
    <w:abstractNumId w:val="46"/>
  </w:num>
  <w:num w:numId="313" w16cid:durableId="1162693584">
    <w:abstractNumId w:val="143"/>
  </w:num>
  <w:num w:numId="314" w16cid:durableId="1335837502">
    <w:abstractNumId w:val="171"/>
  </w:num>
  <w:num w:numId="315" w16cid:durableId="425689048">
    <w:abstractNumId w:val="83"/>
  </w:num>
  <w:num w:numId="316" w16cid:durableId="1136802954">
    <w:abstractNumId w:val="128"/>
  </w:num>
  <w:num w:numId="317" w16cid:durableId="1329477990">
    <w:abstractNumId w:val="292"/>
  </w:num>
  <w:num w:numId="318" w16cid:durableId="190460728">
    <w:abstractNumId w:val="126"/>
  </w:num>
  <w:num w:numId="319" w16cid:durableId="694817605">
    <w:abstractNumId w:val="122"/>
  </w:num>
  <w:num w:numId="320" w16cid:durableId="736707744">
    <w:abstractNumId w:val="221"/>
  </w:num>
  <w:num w:numId="321" w16cid:durableId="1204550">
    <w:abstractNumId w:val="275"/>
  </w:num>
  <w:num w:numId="322" w16cid:durableId="673537230">
    <w:abstractNumId w:val="296"/>
  </w:num>
  <w:num w:numId="323" w16cid:durableId="1936942731">
    <w:abstractNumId w:val="96"/>
  </w:num>
  <w:num w:numId="324" w16cid:durableId="471947758">
    <w:abstractNumId w:val="145"/>
  </w:num>
  <w:num w:numId="325" w16cid:durableId="452097525">
    <w:abstractNumId w:val="136"/>
  </w:num>
  <w:num w:numId="326" w16cid:durableId="235475717">
    <w:abstractNumId w:val="45"/>
  </w:num>
  <w:num w:numId="327" w16cid:durableId="589049835">
    <w:abstractNumId w:val="190"/>
  </w:num>
  <w:num w:numId="328" w16cid:durableId="1839925651">
    <w:abstractNumId w:val="210"/>
  </w:num>
  <w:num w:numId="329" w16cid:durableId="319699031">
    <w:abstractNumId w:val="199"/>
  </w:num>
  <w:num w:numId="330" w16cid:durableId="1086852055">
    <w:abstractNumId w:val="321"/>
  </w:num>
  <w:num w:numId="331" w16cid:durableId="1991471161">
    <w:abstractNumId w:val="235"/>
  </w:num>
  <w:num w:numId="332" w16cid:durableId="180709177">
    <w:abstractNumId w:val="186"/>
  </w:num>
  <w:num w:numId="333" w16cid:durableId="1064253613">
    <w:abstractNumId w:val="298"/>
  </w:num>
  <w:num w:numId="334" w16cid:durableId="1356344714">
    <w:abstractNumId w:val="236"/>
  </w:num>
  <w:num w:numId="335" w16cid:durableId="1667787216">
    <w:abstractNumId w:val="285"/>
  </w:num>
  <w:num w:numId="336" w16cid:durableId="747505707">
    <w:abstractNumId w:val="281"/>
  </w:num>
  <w:num w:numId="337" w16cid:durableId="49152442">
    <w:abstractNumId w:val="125"/>
  </w:num>
  <w:num w:numId="338" w16cid:durableId="1671905324">
    <w:abstractNumId w:val="172"/>
  </w:num>
  <w:num w:numId="339" w16cid:durableId="311563212">
    <w:abstractNumId w:val="28"/>
  </w:num>
  <w:num w:numId="340" w16cid:durableId="1783915817">
    <w:abstractNumId w:val="166"/>
  </w:num>
  <w:num w:numId="341" w16cid:durableId="90204082">
    <w:abstractNumId w:val="217"/>
  </w:num>
  <w:num w:numId="342" w16cid:durableId="1741823949">
    <w:abstractNumId w:val="20"/>
  </w:num>
  <w:num w:numId="343" w16cid:durableId="1213149484">
    <w:abstractNumId w:val="123"/>
  </w:num>
  <w:num w:numId="344" w16cid:durableId="1728872012">
    <w:abstractNumId w:val="201"/>
  </w:num>
  <w:num w:numId="345" w16cid:durableId="1118179534">
    <w:abstractNumId w:val="179"/>
  </w:num>
  <w:num w:numId="346" w16cid:durableId="640624047">
    <w:abstractNumId w:val="168"/>
  </w:num>
  <w:num w:numId="347" w16cid:durableId="1612008281">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72BFF"/>
    <w:rsid w:val="002768D5"/>
    <w:rsid w:val="002855A7"/>
    <w:rsid w:val="00290594"/>
    <w:rsid w:val="002A08CA"/>
    <w:rsid w:val="002B6163"/>
    <w:rsid w:val="002C41A5"/>
    <w:rsid w:val="002D17DB"/>
    <w:rsid w:val="002E1286"/>
    <w:rsid w:val="002F01BD"/>
    <w:rsid w:val="002F0243"/>
    <w:rsid w:val="002F29BE"/>
    <w:rsid w:val="00310D63"/>
    <w:rsid w:val="00315690"/>
    <w:rsid w:val="00321026"/>
    <w:rsid w:val="00325646"/>
    <w:rsid w:val="003424F7"/>
    <w:rsid w:val="00362717"/>
    <w:rsid w:val="0036772D"/>
    <w:rsid w:val="00367E4C"/>
    <w:rsid w:val="00384152"/>
    <w:rsid w:val="003902BA"/>
    <w:rsid w:val="003928C2"/>
    <w:rsid w:val="003A09E2"/>
    <w:rsid w:val="003B346B"/>
    <w:rsid w:val="003B5DA6"/>
    <w:rsid w:val="003C0200"/>
    <w:rsid w:val="003C7B66"/>
    <w:rsid w:val="003E1B7F"/>
    <w:rsid w:val="003E5AB5"/>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83BA2"/>
    <w:rsid w:val="00984AED"/>
    <w:rsid w:val="00996EEE"/>
    <w:rsid w:val="009A3290"/>
    <w:rsid w:val="009A56DA"/>
    <w:rsid w:val="009A5C62"/>
    <w:rsid w:val="009C137E"/>
    <w:rsid w:val="009D2384"/>
    <w:rsid w:val="009E1922"/>
    <w:rsid w:val="00A07934"/>
    <w:rsid w:val="00A12A5D"/>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85E33"/>
    <w:rsid w:val="00EB5310"/>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0426"/>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B604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B604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B604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B6042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60426"/>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B604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426"/>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B60426"/>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B6042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B604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B60426"/>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6042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042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B60426"/>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B60426"/>
    <w:rPr>
      <w:color w:val="0563C1" w:themeColor="hyperlink"/>
      <w:u w:val="single"/>
    </w:rPr>
  </w:style>
  <w:style w:type="character" w:styleId="FollowedHyperlink">
    <w:name w:val="FollowedHyperlink"/>
    <w:basedOn w:val="DefaultParagraphFont"/>
    <w:uiPriority w:val="99"/>
    <w:unhideWhenUsed/>
    <w:rsid w:val="00B60426"/>
    <w:rPr>
      <w:color w:val="auto"/>
      <w:u w:val="none"/>
    </w:rPr>
  </w:style>
  <w:style w:type="character" w:customStyle="1" w:styleId="Heading5Char">
    <w:name w:val="Heading 5 Char"/>
    <w:aliases w:val="Blocks Char,5: Underlined Char,Heading 5 - underlined Char"/>
    <w:basedOn w:val="DefaultParagraphFont"/>
    <w:link w:val="Heading5"/>
    <w:uiPriority w:val="9"/>
    <w:rsid w:val="00B60426"/>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B60426"/>
    <w:rPr>
      <w:b/>
      <w:bCs/>
    </w:rPr>
  </w:style>
  <w:style w:type="character" w:styleId="BookTitle">
    <w:name w:val="Book Title"/>
    <w:basedOn w:val="DefaultParagraphFont"/>
    <w:uiPriority w:val="33"/>
    <w:qFormat/>
    <w:rsid w:val="00B60426"/>
    <w:rPr>
      <w:b/>
      <w:bCs/>
      <w:i/>
      <w:iCs/>
      <w:spacing w:val="5"/>
    </w:rPr>
  </w:style>
  <w:style w:type="numbering" w:styleId="111111">
    <w:name w:val="Outline List 2"/>
    <w:basedOn w:val="NoList"/>
    <w:uiPriority w:val="99"/>
    <w:semiHidden/>
    <w:unhideWhenUsed/>
    <w:rsid w:val="00B60426"/>
  </w:style>
  <w:style w:type="paragraph" w:styleId="Header">
    <w:name w:val="header"/>
    <w:aliases w:val="Heading 1 Char1 Char,Header Char2,Header 1,Heading 1 Char Char Char Char Char Char Char,Header Char Char1,Header Char2 Char Char Char"/>
    <w:basedOn w:val="Normal"/>
    <w:link w:val="HeaderChar"/>
    <w:uiPriority w:val="99"/>
    <w:rsid w:val="00B60426"/>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B60426"/>
    <w:rPr>
      <w:rFonts w:ascii="Calibri" w:hAnsi="Calibri" w:cs="Calibri"/>
    </w:rPr>
  </w:style>
  <w:style w:type="paragraph" w:styleId="Footer">
    <w:name w:val="footer"/>
    <w:basedOn w:val="Normal"/>
    <w:link w:val="FooterChar"/>
    <w:uiPriority w:val="99"/>
    <w:rsid w:val="00B60426"/>
    <w:pPr>
      <w:tabs>
        <w:tab w:val="center" w:pos="4680"/>
        <w:tab w:val="right" w:pos="9360"/>
      </w:tabs>
    </w:pPr>
  </w:style>
  <w:style w:type="character" w:customStyle="1" w:styleId="FooterChar">
    <w:name w:val="Footer Char"/>
    <w:basedOn w:val="DefaultParagraphFont"/>
    <w:link w:val="Footer"/>
    <w:uiPriority w:val="99"/>
    <w:rsid w:val="00B60426"/>
    <w:rPr>
      <w:rFonts w:ascii="Calibri" w:hAnsi="Calibri" w:cs="Calibri"/>
    </w:rPr>
  </w:style>
  <w:style w:type="paragraph" w:styleId="BodyText">
    <w:name w:val="Body Text"/>
    <w:aliases w:val="BT"/>
    <w:basedOn w:val="Normal"/>
    <w:link w:val="BodyTextChar"/>
    <w:uiPriority w:val="99"/>
    <w:unhideWhenUsed/>
    <w:rsid w:val="00B60426"/>
    <w:pPr>
      <w:spacing w:after="120"/>
    </w:pPr>
  </w:style>
  <w:style w:type="character" w:customStyle="1" w:styleId="BodyTextChar">
    <w:name w:val="Body Text Char"/>
    <w:aliases w:val="BT Char"/>
    <w:basedOn w:val="DefaultParagraphFont"/>
    <w:link w:val="BodyText"/>
    <w:uiPriority w:val="99"/>
    <w:rsid w:val="00B6042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B6042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60426"/>
    <w:rPr>
      <w:rFonts w:ascii="Calibri" w:hAnsi="Calibri" w:cs="Calibri"/>
    </w:rPr>
  </w:style>
  <w:style w:type="character" w:styleId="UnresolvedMention">
    <w:name w:val="Unresolved Mention"/>
    <w:basedOn w:val="DefaultParagraphFont"/>
    <w:uiPriority w:val="99"/>
    <w:unhideWhenUsed/>
    <w:rsid w:val="00B60426"/>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B60426"/>
    <w:rPr>
      <w:color w:val="1F4E79" w:themeColor="accent1" w:themeShade="80"/>
    </w:rPr>
  </w:style>
  <w:style w:type="character" w:customStyle="1" w:styleId="AnalyticChar">
    <w:name w:val="Analytic Char"/>
    <w:basedOn w:val="DefaultParagraphFont"/>
    <w:link w:val="Analytic"/>
    <w:uiPriority w:val="5"/>
    <w:rsid w:val="00B60426"/>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if.org/publications/2018/03/26/how-ensure-americas-life-sciences-sector-remains-globally-competitive" TargetMode="External"/><Relationship Id="rId18" Type="http://schemas.openxmlformats.org/officeDocument/2006/relationships/hyperlink" Target="https://www.nytimes.com/2019/04/16/health/stanford-gene-editing-babies.html" TargetMode="External"/><Relationship Id="rId26" Type="http://schemas.openxmlformats.org/officeDocument/2006/relationships/hyperlink" Target="https://www.nytimes.com/2019/11/04/health/china-nih-scientists.html" TargetMode="External"/><Relationship Id="rId39" Type="http://schemas.openxmlformats.org/officeDocument/2006/relationships/hyperlink" Target="https://www.brookings.edu/articles/does-automation-increase-support-for-the-far-right/" TargetMode="External"/><Relationship Id="rId21" Type="http://schemas.openxmlformats.org/officeDocument/2006/relationships/hyperlink" Target="https://www.statnews.com/2019/04/15/jiankui-embryo-editing-ccr5/" TargetMode="External"/><Relationship Id="rId34" Type="http://schemas.openxmlformats.org/officeDocument/2006/relationships/hyperlink" Target="https://www.mercatus.org/research/working-papers/do-more-powerful-unions-generate-better-pro-worker-outcomes" TargetMode="External"/><Relationship Id="rId42" Type="http://schemas.openxmlformats.org/officeDocument/2006/relationships/hyperlink" Target="https://www.rstreet.org/commentary/the-conservative-case-for-criminal-justice-reform/" TargetMode="External"/><Relationship Id="rId47" Type="http://schemas.openxmlformats.org/officeDocument/2006/relationships/theme" Target="theme/theme1.xml"/><Relationship Id="rId7" Type="http://schemas.openxmlformats.org/officeDocument/2006/relationships/hyperlink" Target="https://www.credaily.com/briefs/powell-signals-end-of-tightening-hints-at-rate-cuts/" TargetMode="External"/><Relationship Id="rId2" Type="http://schemas.openxmlformats.org/officeDocument/2006/relationships/styles" Target="styles.xml"/><Relationship Id="rId16" Type="http://schemas.openxmlformats.org/officeDocument/2006/relationships/hyperlink" Target="https://www.wired.com/story/wildebeest-okapi-giraffe-ibex-come-peruse-their-genomes/" TargetMode="External"/><Relationship Id="rId29" Type="http://schemas.openxmlformats.org/officeDocument/2006/relationships/hyperlink" Target="https://genesynthesisconsortium.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edsoc.org/fedsoc-review/bargaining-rights-gone-wrong-how-state-courts-invented-a-constitutional-duty-to-bargain-and-how-it-harms-individual-workers" TargetMode="External"/><Relationship Id="rId24" Type="http://schemas.openxmlformats.org/officeDocument/2006/relationships/hyperlink" Target="https://www.theatlantic.com/china/archive/2013/12/chinas-struggle-with-hepatitis-b-discrimination/281994/" TargetMode="External"/><Relationship Id="rId32" Type="http://schemas.openxmlformats.org/officeDocument/2006/relationships/hyperlink" Target="http://www.nature.com/articles/d41586-019-02362-5" TargetMode="External"/><Relationship Id="rId37" Type="http://schemas.openxmlformats.org/officeDocument/2006/relationships/hyperlink" Target="https://www.advisorperspectives.com/articles/2022/07/25/the-sobering-limitations-of-artificial-intelligence" TargetMode="External"/><Relationship Id="rId40" Type="http://schemas.openxmlformats.org/officeDocument/2006/relationships/hyperlink" Target="https://www.independent.org/tir/2025-spring/whats-the-worst-that-could-happen/" TargetMode="External"/><Relationship Id="rId45" Type="http://schemas.openxmlformats.org/officeDocument/2006/relationships/hyperlink" Target="https://www.mercatus.org/research/working-papers/do-more-powerful-unions-generate-better-pro-worker-outcomes" TargetMode="External"/><Relationship Id="rId5" Type="http://schemas.openxmlformats.org/officeDocument/2006/relationships/footnotes" Target="footnotes.xml"/><Relationship Id="rId15" Type="http://schemas.openxmlformats.org/officeDocument/2006/relationships/hyperlink" Target="http://www.nature.com/articles/d41586-018-00542-3" TargetMode="External"/><Relationship Id="rId23" Type="http://schemas.openxmlformats.org/officeDocument/2006/relationships/hyperlink" Target="https://twitter.com/globaltimesnews/status/1191681436635451392" TargetMode="External"/><Relationship Id="rId28" Type="http://schemas.openxmlformats.org/officeDocument/2006/relationships/hyperlink" Target="https://doi.org/10.1371/journal.pone.0188453" TargetMode="External"/><Relationship Id="rId36" Type="http://schemas.openxmlformats.org/officeDocument/2006/relationships/hyperlink" Target="https://capitalresearch.org/article/the-cases-against-sectoral-bargaining-part-5/" TargetMode="External"/><Relationship Id="rId10" Type="http://schemas.openxmlformats.org/officeDocument/2006/relationships/hyperlink" Target="https://www.sciencedirect.com/science/article/pii/S0016328717301179" TargetMode="External"/><Relationship Id="rId19" Type="http://schemas.openxmlformats.org/officeDocument/2006/relationships/hyperlink" Target="https://www.nytimes.com/2019/01/21/world/asia/china-gene-editing-babies-he-jiankui.html?module=inline" TargetMode="External"/><Relationship Id="rId31" Type="http://schemas.openxmlformats.org/officeDocument/2006/relationships/hyperlink" Target="https://www.statnews.com/2019/02/27/china-unveils-new-rules-on-biotech-after-gene-editing-scandal/" TargetMode="External"/><Relationship Id="rId44" Type="http://schemas.openxmlformats.org/officeDocument/2006/relationships/hyperlink" Target="https://theses.hal.science/tel-02381257/" TargetMode="External"/><Relationship Id="rId4" Type="http://schemas.openxmlformats.org/officeDocument/2006/relationships/webSettings" Target="webSettings.xml"/><Relationship Id="rId9" Type="http://schemas.openxmlformats.org/officeDocument/2006/relationships/hyperlink" Target="https://laweconcenter.org/resources/lessons-for-the-us-from-germanys-sectoral-bargaining-experience/" TargetMode="External"/><Relationship Id="rId14" Type="http://schemas.openxmlformats.org/officeDocument/2006/relationships/hyperlink" Target="https://www.nature.com/articles/d41586-018-00542-3" TargetMode="External"/><Relationship Id="rId22" Type="http://schemas.openxmlformats.org/officeDocument/2006/relationships/hyperlink" Target="https://www.technologyreview.com/s/613277/chinese-scientists-have-put-human-brain-genes-in-monkeysand-yes-they-may-be-smarter/" TargetMode="External"/><Relationship Id="rId27" Type="http://schemas.openxmlformats.org/officeDocument/2006/relationships/hyperlink" Target="https://www.washingtonpost.com/opinions/we-rely-on-china-for-pharmaceutical-drugs-thats-a-security-threat/2019/09/10/5f35e1ce-d3ec-11e9-9343-40db57cf6abd_story.html" TargetMode="External"/><Relationship Id="rId30" Type="http://schemas.openxmlformats.org/officeDocument/2006/relationships/hyperlink" Target="https://www.wired.com/story/synthetic-biology-vaccines-viruses-horsepox/" TargetMode="External"/><Relationship Id="rId35" Type="http://schemas.openxmlformats.org/officeDocument/2006/relationships/hyperlink" Target="https://laweconcenter.org/resources/a-worthy-import-examining-the-advantages-and-disadvantages-of-sectoral-collective-bargaining-in-germany/" TargetMode="External"/><Relationship Id="rId43" Type="http://schemas.openxmlformats.org/officeDocument/2006/relationships/hyperlink" Target="https://policyinstitute.iu.edu/doc/mpi/insight/2020-03.pdf" TargetMode="External"/><Relationship Id="rId8" Type="http://schemas.openxmlformats.org/officeDocument/2006/relationships/hyperlink" Target="https://doi.org/10.1007/s40822-023-00256-6" TargetMode="External"/><Relationship Id="rId3" Type="http://schemas.openxmlformats.org/officeDocument/2006/relationships/settings" Target="settings.xml"/><Relationship Id="rId12" Type="http://schemas.openxmlformats.org/officeDocument/2006/relationships/hyperlink" Target="https://thebulletin.org/2016/04/how-genetic-editing-became-a-national-security-threat/" TargetMode="External"/><Relationship Id="rId17" Type="http://schemas.openxmlformats.org/officeDocument/2006/relationships/hyperlink" Target="https://dev.biologists.org/content/146/3/dev175778" TargetMode="External"/><Relationship Id="rId25" Type="http://schemas.openxmlformats.org/officeDocument/2006/relationships/hyperlink" Target="https://www.nytimes.com/2019/02/21/business/china-xinjiang-uighur-dna-thermo-fisher.html" TargetMode="External"/><Relationship Id="rId33" Type="http://schemas.openxmlformats.org/officeDocument/2006/relationships/hyperlink" Target="https://dergipark.org.tr/en/download/article-file/693073" TargetMode="External"/><Relationship Id="rId38" Type="http://schemas.openxmlformats.org/officeDocument/2006/relationships/hyperlink" Target="https://ceramics.org/ceramic-tech-today/labor-economics-wages-and-automation-innovation/" TargetMode="External"/><Relationship Id="rId46" Type="http://schemas.openxmlformats.org/officeDocument/2006/relationships/fontTable" Target="fontTable.xml"/><Relationship Id="rId20" Type="http://schemas.openxmlformats.org/officeDocument/2006/relationships/hyperlink" Target="https://www.sciencemag.org/news/2019/08/untold-story-circle-trust-behind-world-s-first-gene-edited-babies" TargetMode="External"/><Relationship Id="rId41" Type="http://schemas.openxmlformats.org/officeDocument/2006/relationships/hyperlink" Target="http://www.fed.cuhk.edu.hk/~lchang/material/Evolutionary/Developmental/Greene-KantSou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1184</TotalTime>
  <Pages>1</Pages>
  <Words>50403</Words>
  <Characters>287299</Characters>
  <Application>Microsoft Office Word</Application>
  <DocSecurity>0</DocSecurity>
  <Lines>2394</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130</cp:revision>
  <dcterms:created xsi:type="dcterms:W3CDTF">2023-10-03T14:36:00Z</dcterms:created>
  <dcterms:modified xsi:type="dcterms:W3CDTF">2026-01-04T02:00:00Z</dcterms:modified>
</cp:coreProperties>
</file>