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346" w14:textId="77777777" w:rsidR="00155F25" w:rsidRDefault="00155F25" w:rsidP="00155F25">
      <w:pPr>
        <w:pStyle w:val="Heading1"/>
      </w:pPr>
      <w:r>
        <w:t>1NC v Dartmouth JR</w:t>
      </w:r>
    </w:p>
    <w:p w14:paraId="55BE8282" w14:textId="77777777" w:rsidR="00155F25" w:rsidRPr="00D24384" w:rsidRDefault="00155F25" w:rsidP="00155F25"/>
    <w:p w14:paraId="68C9C94A" w14:textId="3BB3AC0A" w:rsidR="00155F25" w:rsidRDefault="00155F25" w:rsidP="00155F25">
      <w:pPr>
        <w:pStyle w:val="Heading2"/>
      </w:pPr>
      <w:r>
        <w:lastRenderedPageBreak/>
        <w:t>Off</w:t>
      </w:r>
    </w:p>
    <w:p w14:paraId="4135B941" w14:textId="47ADF085" w:rsidR="00155F25" w:rsidRDefault="00155F25" w:rsidP="00155F25">
      <w:pPr>
        <w:pStyle w:val="Heading3"/>
      </w:pPr>
      <w:r>
        <w:lastRenderedPageBreak/>
        <w:t>T</w:t>
      </w:r>
    </w:p>
    <w:p w14:paraId="4510D957" w14:textId="77777777" w:rsidR="00155F25" w:rsidRDefault="00155F25" w:rsidP="00155F25">
      <w:pPr>
        <w:pStyle w:val="Heading4"/>
      </w:pPr>
      <w:r>
        <w:t xml:space="preserve">Substantially means at least </w:t>
      </w:r>
      <w:r w:rsidRPr="006B230E">
        <w:rPr>
          <w:u w:val="single"/>
        </w:rPr>
        <w:t>80%</w:t>
      </w:r>
      <w:r>
        <w:t xml:space="preserve">. </w:t>
      </w:r>
    </w:p>
    <w:p w14:paraId="326EB992" w14:textId="77777777" w:rsidR="00155F25" w:rsidRPr="00671BF6" w:rsidRDefault="00155F25" w:rsidP="00155F25">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5CD1DD25" w14:textId="77777777" w:rsidR="00155F25" w:rsidRPr="00613A67" w:rsidRDefault="00155F25" w:rsidP="00155F25">
      <w:pPr>
        <w:rPr>
          <w:i/>
          <w:iCs/>
          <w:sz w:val="16"/>
        </w:rPr>
      </w:pPr>
      <w:r w:rsidRPr="00613A67">
        <w:rPr>
          <w:sz w:val="16"/>
        </w:rPr>
        <w:t xml:space="preserve">The regulations do not define "substantially," "limited," or "impaired." </w:t>
      </w:r>
      <w:r w:rsidRPr="00EF2289">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EF2289">
        <w:rPr>
          <w:highlight w:val="cyan"/>
          <w:u w:val="single"/>
        </w:rPr>
        <w:t>posits</w:t>
      </w:r>
      <w:r w:rsidRPr="00176B3D">
        <w:rPr>
          <w:u w:val="single"/>
        </w:rPr>
        <w:t xml:space="preserve"> that the word </w:t>
      </w:r>
      <w:r w:rsidRPr="00EF2289">
        <w:rPr>
          <w:highlight w:val="cyan"/>
          <w:u w:val="single"/>
        </w:rPr>
        <w:t>"substantially" suggests "an order of magnitude equivalent to 80% or 90%."</w:t>
      </w:r>
      <w:r w:rsidRPr="00613A67">
        <w:rPr>
          <w:sz w:val="16"/>
        </w:rPr>
        <w:t xml:space="preserve"> </w:t>
      </w:r>
      <w:r w:rsidRPr="00613A67">
        <w:rPr>
          <w:i/>
          <w:iCs/>
          <w:sz w:val="16"/>
        </w:rPr>
        <w:t>Id.</w:t>
      </w:r>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7A1DBCBD" w14:textId="77777777" w:rsidR="00155F25" w:rsidRDefault="00155F25" w:rsidP="00155F25">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61DE98DE" w14:textId="77777777" w:rsidR="00155F25" w:rsidRPr="008D6B30" w:rsidRDefault="00155F25" w:rsidP="00155F25">
      <w:r>
        <w:t xml:space="preserve">Torsten </w:t>
      </w:r>
      <w:r w:rsidRPr="00F466A6">
        <w:rPr>
          <w:rStyle w:val="Style13ptBold"/>
        </w:rPr>
        <w:t>Müller and</w:t>
      </w:r>
      <w:r>
        <w:t xml:space="preserve"> Thorsten </w:t>
      </w:r>
      <w:r w:rsidRPr="00F466A6">
        <w:rPr>
          <w:rStyle w:val="Style13ptBold"/>
        </w:rPr>
        <w:t>Schulten 25</w:t>
      </w:r>
      <w:r>
        <w:t xml:space="preserve">. Torsten Müller is Senior Researcher at the European Trade Union Institute (ETUI) in Brussels, Belgium. Thorsten Schulten is head of the Collective Agreements Archive of the Institute of Economic and Social Research (WSI) of the Hans-BöcklerStiftung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339B6061" w14:textId="77777777" w:rsidR="00155F25" w:rsidRPr="00613A67" w:rsidRDefault="00155F25" w:rsidP="00155F25">
      <w:pPr>
        <w:rPr>
          <w:sz w:val="16"/>
        </w:rPr>
      </w:pPr>
      <w:r w:rsidRPr="005408CB">
        <w:rPr>
          <w:rStyle w:val="Emphasis"/>
        </w:rPr>
        <w:t>Collective bargaining coverage</w:t>
      </w:r>
      <w:r w:rsidRPr="00613A67">
        <w:rPr>
          <w:sz w:val="16"/>
        </w:rPr>
        <w:t xml:space="preserve"> in the EU</w:t>
      </w:r>
    </w:p>
    <w:p w14:paraId="6ACD3A02" w14:textId="77777777" w:rsidR="00155F25" w:rsidRPr="00613A67" w:rsidRDefault="00155F25" w:rsidP="00155F25">
      <w:pPr>
        <w:rPr>
          <w:sz w:val="16"/>
        </w:rPr>
      </w:pPr>
      <w:r w:rsidRPr="005408CB">
        <w:rPr>
          <w:rStyle w:val="StyleUnderline"/>
          <w:highlight w:val="cyan"/>
        </w:rPr>
        <w:t>Figure 1 illustrates the</w:t>
      </w:r>
      <w:r w:rsidRPr="00613A67">
        <w:rPr>
          <w:sz w:val="16"/>
          <w:highlight w:val="cyan"/>
        </w:rPr>
        <w:t xml:space="preserve"> </w:t>
      </w:r>
      <w:r w:rsidRPr="00613A67">
        <w:rPr>
          <w:sz w:val="16"/>
        </w:rPr>
        <w:t xml:space="preserve">importance of the </w:t>
      </w:r>
      <w:r w:rsidRPr="005408CB">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606061">
        <w:rPr>
          <w:rStyle w:val="Emphasis"/>
          <w:highlight w:val="cyan"/>
        </w:rPr>
        <w:t>meet the 80% threshold</w:t>
      </w:r>
      <w:r w:rsidRPr="00613A67">
        <w:rPr>
          <w:sz w:val="16"/>
        </w:rPr>
        <w:t>. In other words, 19 countries need to take action to promote collective bargaining.</w:t>
      </w:r>
    </w:p>
    <w:p w14:paraId="5E375796" w14:textId="77777777" w:rsidR="00155F25" w:rsidRPr="00613A67" w:rsidRDefault="00155F25" w:rsidP="00155F25">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606061">
        <w:rPr>
          <w:rStyle w:val="StyleUnderline"/>
          <w:highlight w:val="cyan"/>
        </w:rPr>
        <w:t xml:space="preserve">All countries with </w:t>
      </w:r>
      <w:r w:rsidRPr="00606061">
        <w:rPr>
          <w:rStyle w:val="Emphasis"/>
          <w:highlight w:val="cyan"/>
        </w:rPr>
        <w:t>collective bargaining</w:t>
      </w:r>
      <w:r w:rsidRPr="00606061">
        <w:rPr>
          <w:rStyle w:val="StyleUnderline"/>
          <w:highlight w:val="cyan"/>
        </w:rPr>
        <w:t xml:space="preserve"> </w:t>
      </w:r>
      <w:r w:rsidRPr="00606061">
        <w:rPr>
          <w:rStyle w:val="StyleUnderline"/>
        </w:rPr>
        <w:t xml:space="preserve">coverage </w:t>
      </w:r>
      <w:r w:rsidRPr="00606061">
        <w:rPr>
          <w:rStyle w:val="StyleUnderline"/>
          <w:highlight w:val="cyan"/>
        </w:rPr>
        <w:t xml:space="preserve">of </w:t>
      </w:r>
      <w:r w:rsidRPr="004C09EB">
        <w:rPr>
          <w:rStyle w:val="Emphasis"/>
          <w:sz w:val="30"/>
          <w:szCs w:val="30"/>
          <w:highlight w:val="cyan"/>
        </w:rPr>
        <w:t>80% or more</w:t>
      </w:r>
      <w:r w:rsidRPr="00606061">
        <w:rPr>
          <w:rStyle w:val="StyleUnderline"/>
          <w:highlight w:val="cyan"/>
        </w:rPr>
        <w:t xml:space="preserve"> have a </w:t>
      </w:r>
      <w:r w:rsidRPr="004C09EB">
        <w:rPr>
          <w:rStyle w:val="Emphasis"/>
          <w:highlight w:val="cyan"/>
        </w:rPr>
        <w:t>comprehensive sectoral bargaining system</w:t>
      </w:r>
      <w:r w:rsidRPr="00613A67">
        <w:rPr>
          <w:sz w:val="16"/>
        </w:rPr>
        <w:t xml:space="preserve">. </w:t>
      </w:r>
      <w:r w:rsidRPr="004C09EB">
        <w:rPr>
          <w:rStyle w:val="StyleUnderline"/>
          <w:highlight w:val="cyan"/>
        </w:rPr>
        <w:t>Decentralised bargaining</w:t>
      </w:r>
      <w:r w:rsidRPr="00613A67">
        <w:rPr>
          <w:sz w:val="16"/>
        </w:rPr>
        <w:t xml:space="preserve"> systems in which negotiations take place primarily at company level </w:t>
      </w:r>
      <w:r w:rsidRPr="004C09EB">
        <w:rPr>
          <w:rStyle w:val="Emphasis"/>
          <w:highlight w:val="cyan"/>
        </w:rPr>
        <w:t>have significantly lower collective bargaining coverage</w:t>
      </w:r>
      <w:r w:rsidRPr="00613A67">
        <w:rPr>
          <w:sz w:val="16"/>
        </w:rPr>
        <w:t xml:space="preserve">, as small and medium-sized companies </w:t>
      </w:r>
      <w:proofErr w:type="gramStart"/>
      <w:r w:rsidRPr="00613A67">
        <w:rPr>
          <w:sz w:val="16"/>
        </w:rPr>
        <w:t>in particular very</w:t>
      </w:r>
      <w:proofErr w:type="gramEnd"/>
      <w:r w:rsidRPr="00613A67">
        <w:rPr>
          <w:sz w:val="16"/>
        </w:rPr>
        <w:t xml:space="preserve"> rarely engage in collective bargaining. The </w:t>
      </w:r>
      <w:r w:rsidRPr="004C09EB">
        <w:rPr>
          <w:rStyle w:val="Emphasis"/>
          <w:sz w:val="30"/>
          <w:szCs w:val="30"/>
          <w:highlight w:val="cyan"/>
        </w:rPr>
        <w:t>strengthening</w:t>
      </w:r>
      <w:r w:rsidRPr="00613A67">
        <w:rPr>
          <w:sz w:val="16"/>
          <w:highlight w:val="cyan"/>
        </w:rPr>
        <w:t xml:space="preserve"> </w:t>
      </w:r>
      <w:r w:rsidRPr="00613A67">
        <w:rPr>
          <w:sz w:val="16"/>
        </w:rPr>
        <w:t xml:space="preserve">of </w:t>
      </w:r>
      <w:r w:rsidRPr="004C09EB">
        <w:rPr>
          <w:rStyle w:val="Emphasis"/>
          <w:sz w:val="30"/>
          <w:szCs w:val="30"/>
          <w:highlight w:val="cyan"/>
        </w:rPr>
        <w:t>collective bargaining</w:t>
      </w:r>
      <w:r w:rsidRPr="00613A67">
        <w:rPr>
          <w:sz w:val="16"/>
          <w:highlight w:val="cyan"/>
        </w:rPr>
        <w:t xml:space="preserve"> </w:t>
      </w:r>
      <w:r w:rsidRPr="00613A67">
        <w:rPr>
          <w:sz w:val="16"/>
        </w:rPr>
        <w:t xml:space="preserve">coverage envisaged in the Minimum Wage Directive </w:t>
      </w:r>
      <w:r w:rsidRPr="004C09EB">
        <w:rPr>
          <w:rStyle w:val="StyleUnderline"/>
          <w:highlight w:val="cyan"/>
        </w:rPr>
        <w:t xml:space="preserve">is therefore aimed </w:t>
      </w:r>
      <w:r w:rsidRPr="004C09EB">
        <w:rPr>
          <w:rStyle w:val="Emphasis"/>
          <w:sz w:val="30"/>
          <w:szCs w:val="30"/>
          <w:highlight w:val="cyan"/>
        </w:rPr>
        <w:t>explicitly</w:t>
      </w:r>
      <w:r w:rsidRPr="004C09EB">
        <w:rPr>
          <w:rStyle w:val="Emphasis"/>
          <w:highlight w:val="cyan"/>
        </w:rPr>
        <w:t xml:space="preserve"> at</w:t>
      </w:r>
      <w:r w:rsidRPr="00613A67">
        <w:rPr>
          <w:sz w:val="16"/>
        </w:rPr>
        <w:t xml:space="preserve"> introducing or buttressing </w:t>
      </w:r>
      <w:r w:rsidRPr="004C09EB">
        <w:rPr>
          <w:rStyle w:val="Emphasis"/>
          <w:sz w:val="30"/>
          <w:szCs w:val="30"/>
          <w:highlight w:val="cyan"/>
        </w:rPr>
        <w:t>sectoral collective bargaining</w:t>
      </w:r>
      <w:r w:rsidRPr="00613A67">
        <w:rPr>
          <w:sz w:val="16"/>
        </w:rPr>
        <w:t>.</w:t>
      </w:r>
    </w:p>
    <w:p w14:paraId="0C27EEE3" w14:textId="77777777" w:rsidR="00155F25" w:rsidRPr="00613A67" w:rsidRDefault="00155F25" w:rsidP="00155F25">
      <w:pPr>
        <w:rPr>
          <w:sz w:val="16"/>
        </w:rPr>
      </w:pPr>
    </w:p>
    <w:p w14:paraId="73042253" w14:textId="77777777" w:rsidR="00155F25" w:rsidRDefault="00155F25" w:rsidP="00155F25">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00A5BC46" w14:textId="77777777" w:rsidR="00155F25" w:rsidRDefault="00155F25" w:rsidP="00155F25">
      <w:r>
        <w:t xml:space="preserve">Pablo </w:t>
      </w:r>
      <w:r w:rsidRPr="00A64658">
        <w:rPr>
          <w:rStyle w:val="Style13ptBold"/>
        </w:rPr>
        <w:t>Pérez-Ahumada and</w:t>
      </w:r>
      <w:r>
        <w:t xml:space="preserve"> Nicolás </w:t>
      </w:r>
      <w:r w:rsidRPr="00A64658">
        <w:rPr>
          <w:rStyle w:val="Style13ptBold"/>
        </w:rPr>
        <w:t>Godoy-Márquez 25</w:t>
      </w:r>
      <w:r>
        <w:t>. Pablo Pérez-Ahumada Universidad de Chile, Centre for Social Conflict and Cohesion Studies (COES), Chile Nicolás Godoy-Márquez Centre for Social Conflict and Cohesion Studies (COES), Chile “Can strike action revitalize labour unions? An empirical analysis of the Chilean case. “Economic and Industrial Democracy 1–25 © The Author(s) 2025 Article reuse guidelines: sagepub.com/journals-permissions DOI: 10.1177/0143831X251342389 journals.sagepub.com/home/eid</w:t>
      </w:r>
    </w:p>
    <w:p w14:paraId="71346F1E" w14:textId="77777777" w:rsidR="00155F25" w:rsidRPr="00613A67" w:rsidRDefault="00155F25" w:rsidP="00155F25">
      <w:pPr>
        <w:rPr>
          <w:sz w:val="16"/>
        </w:rPr>
      </w:pPr>
      <w:r w:rsidRPr="00613A67">
        <w:rPr>
          <w:sz w:val="16"/>
        </w:rPr>
        <w:lastRenderedPageBreak/>
        <w:t xml:space="preserve">As already noted, the central aspects of the Labour Plan have not changed since democracy was restored in 1990. </w:t>
      </w:r>
      <w:r w:rsidRPr="00EF2289">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EF2289">
        <w:rPr>
          <w:rStyle w:val="Emphasis"/>
          <w:highlight w:val="cyan"/>
        </w:rPr>
        <w:t>did not substantially strengthen the right</w:t>
      </w:r>
      <w:r w:rsidRPr="00613A67">
        <w:rPr>
          <w:sz w:val="16"/>
        </w:rPr>
        <w:t xml:space="preserve"> to strike or establish a sectoral bargaining system (although not prohibited, </w:t>
      </w:r>
      <w:r w:rsidRPr="00EF2289">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0397B9C1" w14:textId="77777777" w:rsidR="00155F25" w:rsidRDefault="00155F25" w:rsidP="00155F25">
      <w:pPr>
        <w:rPr>
          <w:sz w:val="16"/>
        </w:rPr>
      </w:pPr>
    </w:p>
    <w:p w14:paraId="6EBDD6AF" w14:textId="77777777" w:rsidR="00155F25" w:rsidRDefault="00155F25" w:rsidP="00155F25">
      <w:pPr>
        <w:pStyle w:val="Heading4"/>
      </w:pPr>
      <w:r>
        <w:t>Violation – the plan doesn’t create sectoral bargaining.</w:t>
      </w:r>
    </w:p>
    <w:p w14:paraId="03E1F2E9" w14:textId="77777777" w:rsidR="00155F25" w:rsidRDefault="00155F25" w:rsidP="00155F25"/>
    <w:p w14:paraId="7E05D7D3" w14:textId="2D7D68E0" w:rsidR="00155F25" w:rsidRPr="00155F25" w:rsidRDefault="00155F25" w:rsidP="00155F25">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279FA46D" w14:textId="330A9188" w:rsidR="00155F25" w:rsidRDefault="00155F25" w:rsidP="00155F25">
      <w:pPr>
        <w:pStyle w:val="Heading3"/>
      </w:pPr>
      <w:r>
        <w:lastRenderedPageBreak/>
        <w:t>DA</w:t>
      </w:r>
    </w:p>
    <w:p w14:paraId="47F5B669" w14:textId="77777777" w:rsidR="00155F25" w:rsidRDefault="00155F25" w:rsidP="00155F25">
      <w:pPr>
        <w:pStyle w:val="Heading4"/>
      </w:pPr>
      <w:r>
        <w:t>Biotech growth lures in investors now</w:t>
      </w:r>
    </w:p>
    <w:p w14:paraId="3863A692" w14:textId="77777777" w:rsidR="00155F25" w:rsidRPr="001B7DFA" w:rsidRDefault="00155F25" w:rsidP="00155F25">
      <w:pPr>
        <w:rPr>
          <w:rStyle w:val="Style13ptBold"/>
        </w:rPr>
      </w:pPr>
      <w:r>
        <w:rPr>
          <w:rStyle w:val="Style13ptBold"/>
        </w:rPr>
        <w:t xml:space="preserve">Glickman 1/12 </w:t>
      </w:r>
      <w:r w:rsidRPr="001B7DFA">
        <w:t>(Ben-reporter on The Wall Street Journal’s deals team, covering M&amp;A and shareholder activism in New York, graduated from Brown;” Funding for Risky Biotechs Is Returning”, WSJ, 1/12/26, https://www.wsj.com/tech/biotech/funding-for-risky-biotechs-is-returning-fc21ebe7?gaa_at=eafs&amp;gaa_n=AWEtsqfQkUX0Upr1snCVcYFaBXok2Irx25EM97U4kP-fBTIv_4iB44SGzMFNyxBEr5g%3D&amp;gaa_ts=696c14ef&amp;gaa_sig=q4mOQrylLYxi-wE33MYO0GPYkJy5kJ6_Mu9FPgfx6Yv0UxJtc02De_2BR78hHdfw06w3anwDyuG5eyGtTexwYQ%3D%3D)</w:t>
      </w:r>
    </w:p>
    <w:p w14:paraId="61FA135E" w14:textId="77777777" w:rsidR="00155F25" w:rsidRPr="001B7DFA" w:rsidRDefault="00155F25" w:rsidP="00155F25">
      <w:pPr>
        <w:rPr>
          <w:sz w:val="16"/>
        </w:rPr>
      </w:pPr>
      <w:r w:rsidRPr="001B7DFA">
        <w:rPr>
          <w:highlight w:val="cyan"/>
          <w:u w:val="single"/>
        </w:rPr>
        <w:t>Wall Street is opening its coffers</w:t>
      </w:r>
      <w:r w:rsidRPr="001B7DFA">
        <w:rPr>
          <w:u w:val="single"/>
        </w:rPr>
        <w:t xml:space="preserve"> again </w:t>
      </w:r>
      <w:r w:rsidRPr="001B7DFA">
        <w:rPr>
          <w:highlight w:val="cyan"/>
          <w:u w:val="single"/>
        </w:rPr>
        <w:t>for</w:t>
      </w:r>
      <w:r w:rsidRPr="001B7DFA">
        <w:rPr>
          <w:u w:val="single"/>
        </w:rPr>
        <w:t xml:space="preserve"> risky </w:t>
      </w:r>
      <w:r w:rsidRPr="001B7DFA">
        <w:rPr>
          <w:highlight w:val="cyan"/>
          <w:u w:val="single"/>
        </w:rPr>
        <w:t>drug developers</w:t>
      </w:r>
      <w:r w:rsidRPr="001B7DFA">
        <w:rPr>
          <w:u w:val="single"/>
        </w:rPr>
        <w:t>.</w:t>
      </w:r>
      <w:r w:rsidRPr="001B7DFA">
        <w:rPr>
          <w:sz w:val="16"/>
        </w:rPr>
        <w:t xml:space="preserve"> </w:t>
      </w:r>
      <w:r w:rsidRPr="001B7DFA">
        <w:rPr>
          <w:u w:val="single"/>
        </w:rPr>
        <w:t xml:space="preserve">Many </w:t>
      </w:r>
      <w:r w:rsidRPr="001B7DFA">
        <w:rPr>
          <w:highlight w:val="cyan"/>
          <w:u w:val="single"/>
        </w:rPr>
        <w:t>small biotechnology companies</w:t>
      </w:r>
      <w:r w:rsidRPr="001B7DFA">
        <w:rPr>
          <w:u w:val="single"/>
        </w:rPr>
        <w:t xml:space="preserve"> have </w:t>
      </w:r>
      <w:r w:rsidRPr="001B7DFA">
        <w:rPr>
          <w:highlight w:val="cyan"/>
          <w:u w:val="single"/>
        </w:rPr>
        <w:t>struggled to raise money in recent years</w:t>
      </w:r>
      <w:r w:rsidRPr="001B7DFA">
        <w:rPr>
          <w:u w:val="single"/>
        </w:rPr>
        <w:t>. Public markets were all but shut. Initial public offerings slowed to a trickle and follow-on share sales, used by already-public companies to raise more funding, were muted. Some biotechs shut down</w:t>
      </w:r>
      <w:r w:rsidRPr="001B7DFA">
        <w:rPr>
          <w:sz w:val="16"/>
        </w:rPr>
        <w:t xml:space="preserve">. </w:t>
      </w:r>
      <w:r w:rsidRPr="001B7DFA">
        <w:rPr>
          <w:u w:val="single"/>
        </w:rPr>
        <w:t xml:space="preserve">Yet </w:t>
      </w:r>
      <w:r w:rsidRPr="001B7DFA">
        <w:rPr>
          <w:highlight w:val="cyan"/>
          <w:u w:val="single"/>
        </w:rPr>
        <w:t>investors began writing more checks toward the end of last yea</w:t>
      </w:r>
      <w:r w:rsidRPr="001B7DFA">
        <w:rPr>
          <w:u w:val="single"/>
        </w:rPr>
        <w:t xml:space="preserve">r, </w:t>
      </w:r>
      <w:r w:rsidRPr="001B7DFA">
        <w:rPr>
          <w:highlight w:val="cyan"/>
          <w:u w:val="single"/>
        </w:rPr>
        <w:t>giving some firms much-needed funding to pay for their costly research</w:t>
      </w:r>
      <w:r w:rsidRPr="001B7DFA">
        <w:rPr>
          <w:u w:val="single"/>
        </w:rPr>
        <w:t>.</w:t>
      </w:r>
      <w:r>
        <w:rPr>
          <w:u w:val="single"/>
        </w:rPr>
        <w:t xml:space="preserve"> </w:t>
      </w:r>
      <w:r w:rsidRPr="001B7DFA">
        <w:rPr>
          <w:highlight w:val="cyan"/>
          <w:u w:val="single"/>
        </w:rPr>
        <w:t>Drug developers</w:t>
      </w:r>
      <w:r w:rsidRPr="001B7DFA">
        <w:rPr>
          <w:u w:val="single"/>
        </w:rPr>
        <w:t xml:space="preserve"> and other </w:t>
      </w:r>
      <w:r w:rsidRPr="001B7DFA">
        <w:rPr>
          <w:highlight w:val="cyan"/>
          <w:u w:val="single"/>
        </w:rPr>
        <w:t>life-sciences companies</w:t>
      </w:r>
      <w:r w:rsidRPr="001B7DFA">
        <w:rPr>
          <w:u w:val="single"/>
        </w:rPr>
        <w:t xml:space="preserve"> traded on U.S. exchanges </w:t>
      </w:r>
      <w:r w:rsidRPr="001B7DFA">
        <w:rPr>
          <w:highlight w:val="cyan"/>
          <w:u w:val="single"/>
        </w:rPr>
        <w:t>raised more than $13 billion</w:t>
      </w:r>
      <w:r w:rsidRPr="001B7DFA">
        <w:rPr>
          <w:u w:val="single"/>
        </w:rPr>
        <w:t xml:space="preserve"> from issuing new stock in the fourth quarter, the most for any quarter since the second quarter of 2021, according to data from LSEG, a financial-data provider</w:t>
      </w:r>
      <w:r w:rsidRPr="001B7DFA">
        <w:rPr>
          <w:sz w:val="16"/>
        </w:rPr>
        <w:t xml:space="preserve">. Apogee Therapeutics APGE 0.02%increase; green up pointing triangle, which is developing treatments for </w:t>
      </w:r>
      <w:r w:rsidRPr="001B7DFA">
        <w:rPr>
          <w:highlight w:val="cyan"/>
          <w:u w:val="single"/>
        </w:rPr>
        <w:t>immune diseases, raised some $345 million</w:t>
      </w:r>
      <w:r w:rsidRPr="001B7DFA">
        <w:rPr>
          <w:u w:val="single"/>
        </w:rPr>
        <w:t xml:space="preserve"> from investors in October, more than its $300 million target.</w:t>
      </w:r>
      <w:r>
        <w:rPr>
          <w:u w:val="single"/>
        </w:rPr>
        <w:t xml:space="preserve"> </w:t>
      </w:r>
      <w:r w:rsidRPr="001B7DFA">
        <w:rPr>
          <w:sz w:val="16"/>
        </w:rPr>
        <w:t xml:space="preserve">Chief Executive Michael Henderson said the Waltham, Mass., company wasn’t planning on launching a stock offering after reporting solid trial data in July but began hearing from investors who said they would be there if the company changed its mind. </w:t>
      </w:r>
    </w:p>
    <w:p w14:paraId="161F4062" w14:textId="77777777" w:rsidR="00155F25" w:rsidRPr="00155F25" w:rsidRDefault="00155F25" w:rsidP="00155F25"/>
    <w:p w14:paraId="3273C29D" w14:textId="77777777" w:rsidR="00155F25" w:rsidRPr="003569C4" w:rsidRDefault="00155F25" w:rsidP="00155F25">
      <w:pPr>
        <w:pStyle w:val="Heading4"/>
      </w:pPr>
      <w:r>
        <w:t xml:space="preserve">The plan causes </w:t>
      </w:r>
      <w:r w:rsidRPr="000D2C12">
        <w:rPr>
          <w:u w:val="single"/>
        </w:rPr>
        <w:t>capital flight</w:t>
      </w:r>
      <w:r>
        <w:t xml:space="preserve"> away from US companies </w:t>
      </w:r>
    </w:p>
    <w:p w14:paraId="1DFDD2C9" w14:textId="77777777" w:rsidR="00155F25" w:rsidRPr="004F2449" w:rsidRDefault="00155F25" w:rsidP="00155F25">
      <w:r w:rsidRPr="001F38F8">
        <w:rPr>
          <w:rStyle w:val="Style13ptBold"/>
        </w:rPr>
        <w:t>Koyuncu &amp; Iscan 17</w:t>
      </w:r>
      <w:r>
        <w:t xml:space="preserve"> (Cuneyt &amp; Ismail – Professors of Economics and Administrative Sciences at Bilecik Şeyh Edebali University in Turkey, “Does Unionization Rate Accelerate Flight of </w:t>
      </w:r>
      <w:proofErr w:type="gramStart"/>
      <w:r>
        <w:t>Capital?:</w:t>
      </w:r>
      <w:proofErr w:type="gramEnd"/>
      <w:r>
        <w:t xml:space="preserve"> Panel Analysis*” https://dergipark.org.tr/en/download/article-file/693073)</w:t>
      </w:r>
    </w:p>
    <w:p w14:paraId="2D8C2304" w14:textId="77777777" w:rsidR="00155F25" w:rsidRDefault="00155F25" w:rsidP="00155F25">
      <w:pPr>
        <w:rPr>
          <w:sz w:val="16"/>
        </w:rPr>
      </w:pPr>
      <w:r w:rsidRPr="008D2FB5">
        <w:rPr>
          <w:sz w:val="16"/>
        </w:rPr>
        <w:t xml:space="preserve">Economic stability, political stability, market structure, market size, trade openness, and various regulations related to tax advantages have crucial importance to attract foreign direct investments (FDI) to an economy. In addition to the factor aforementioned, </w:t>
      </w:r>
      <w:proofErr w:type="gramStart"/>
      <w:r w:rsidRPr="00892B17">
        <w:rPr>
          <w:rStyle w:val="StyleUnderline"/>
        </w:rPr>
        <w:t>One</w:t>
      </w:r>
      <w:proofErr w:type="gramEnd"/>
      <w:r w:rsidRPr="00892B17">
        <w:rPr>
          <w:rStyle w:val="StyleUnderline"/>
        </w:rPr>
        <w:t xml:space="preserve"> of the</w:t>
      </w:r>
      <w:r w:rsidRPr="008D2FB5">
        <w:rPr>
          <w:sz w:val="16"/>
        </w:rPr>
        <w:t xml:space="preserve"> other potential </w:t>
      </w:r>
      <w:r w:rsidRPr="00110CB3">
        <w:rPr>
          <w:rStyle w:val="StyleUnderline"/>
          <w:highlight w:val="yellow"/>
        </w:rPr>
        <w:t>determinants for</w:t>
      </w:r>
      <w:r w:rsidRPr="00365E24">
        <w:rPr>
          <w:rStyle w:val="StyleUnderline"/>
        </w:rPr>
        <w:t xml:space="preserve"> foreign direct investments </w:t>
      </w:r>
      <w:r w:rsidRPr="00473183">
        <w:rPr>
          <w:rStyle w:val="StyleUnderline"/>
          <w:highlight w:val="yellow"/>
        </w:rPr>
        <w:t>(</w:t>
      </w:r>
      <w:r w:rsidRPr="00110CB3">
        <w:rPr>
          <w:rStyle w:val="StyleUnderline"/>
          <w:highlight w:val="yellow"/>
        </w:rPr>
        <w:t>FDI) inflow</w:t>
      </w:r>
      <w:r w:rsidRPr="006C329F">
        <w:rPr>
          <w:rStyle w:val="StyleUnderline"/>
        </w:rPr>
        <w:t xml:space="preserve"> might be the </w:t>
      </w:r>
      <w:r w:rsidRPr="00110CB3">
        <w:rPr>
          <w:rStyle w:val="Emphasis"/>
          <w:highlight w:val="yellow"/>
        </w:rPr>
        <w:t>degree of unionization</w:t>
      </w:r>
      <w:r w:rsidRPr="00365E24">
        <w:rPr>
          <w:rStyle w:val="StyleUnderline"/>
        </w:rPr>
        <w:t xml:space="preserve"> tendency in a particular host country. </w:t>
      </w:r>
      <w:r w:rsidRPr="003D1B58">
        <w:rPr>
          <w:rStyle w:val="StyleUnderline"/>
          <w:highlight w:val="yellow"/>
        </w:rPr>
        <w:t>As unionization causes increase in</w:t>
      </w:r>
      <w:r w:rsidRPr="00365E24">
        <w:rPr>
          <w:rStyle w:val="StyleUnderline"/>
        </w:rPr>
        <w:t xml:space="preserve"> the </w:t>
      </w:r>
      <w:r w:rsidRPr="003D1B58">
        <w:rPr>
          <w:rStyle w:val="StyleUnderline"/>
          <w:highlight w:val="yellow"/>
        </w:rPr>
        <w:t>wages and</w:t>
      </w:r>
      <w:r w:rsidRPr="00365E24">
        <w:rPr>
          <w:rStyle w:val="StyleUnderline"/>
        </w:rPr>
        <w:t xml:space="preserve"> brings some fringe </w:t>
      </w:r>
      <w:r w:rsidRPr="003D1B58">
        <w:rPr>
          <w:rStyle w:val="StyleUnderline"/>
          <w:highlight w:val="yellow"/>
        </w:rPr>
        <w:t>benefits to labors which are</w:t>
      </w:r>
      <w:r w:rsidRPr="00365E24">
        <w:rPr>
          <w:rStyle w:val="StyleUnderline"/>
        </w:rPr>
        <w:t xml:space="preserve"> extra </w:t>
      </w:r>
      <w:r w:rsidRPr="003D1B58">
        <w:rPr>
          <w:rStyle w:val="Emphasis"/>
          <w:highlight w:val="yellow"/>
        </w:rPr>
        <w:t>financial burdens for employers</w:t>
      </w:r>
      <w:r w:rsidRPr="006C329F">
        <w:rPr>
          <w:rStyle w:val="StyleUnderline"/>
          <w:highlight w:val="yellow"/>
        </w:rPr>
        <w:t xml:space="preserve">, the </w:t>
      </w:r>
      <w:r w:rsidRPr="006C329F">
        <w:rPr>
          <w:rStyle w:val="Emphasis"/>
          <w:highlight w:val="yellow"/>
        </w:rPr>
        <w:t>profit of an enterprise reduces</w:t>
      </w:r>
      <w:r w:rsidRPr="006C329F">
        <w:rPr>
          <w:rStyle w:val="StyleUnderline"/>
          <w:highlight w:val="yellow"/>
        </w:rPr>
        <w:t>.</w:t>
      </w:r>
      <w:r w:rsidRPr="00892B17">
        <w:rPr>
          <w:rStyle w:val="StyleUnderline"/>
        </w:rPr>
        <w:t xml:space="preserve"> Owing to this</w:t>
      </w:r>
      <w:r w:rsidRPr="008D2FB5">
        <w:rPr>
          <w:rStyle w:val="StyleUnderline"/>
        </w:rPr>
        <w:t xml:space="preserve"> fact, </w:t>
      </w:r>
      <w:r w:rsidRPr="006C329F">
        <w:rPr>
          <w:rStyle w:val="Emphasis"/>
          <w:highlight w:val="yellow"/>
        </w:rPr>
        <w:t>willingness to invest of entrepreneurs diminishes</w:t>
      </w:r>
      <w:r w:rsidRPr="006C329F">
        <w:rPr>
          <w:rStyle w:val="StyleUnderline"/>
          <w:highlight w:val="yellow"/>
        </w:rPr>
        <w:t xml:space="preserve"> and</w:t>
      </w:r>
      <w:r w:rsidRPr="008D2FB5">
        <w:rPr>
          <w:rStyle w:val="StyleUnderline"/>
        </w:rPr>
        <w:t xml:space="preserve"> right after </w:t>
      </w:r>
      <w:r w:rsidRPr="006C329F">
        <w:rPr>
          <w:rStyle w:val="StyleUnderline"/>
          <w:highlight w:val="yellow"/>
        </w:rPr>
        <w:t>they</w:t>
      </w:r>
      <w:r w:rsidRPr="008D2FB5">
        <w:rPr>
          <w:rStyle w:val="StyleUnderline"/>
        </w:rPr>
        <w:t xml:space="preserve"> may </w:t>
      </w:r>
      <w:r w:rsidRPr="006C329F">
        <w:rPr>
          <w:rStyle w:val="Emphasis"/>
          <w:highlight w:val="yellow"/>
        </w:rPr>
        <w:t>redirect</w:t>
      </w:r>
      <w:r w:rsidRPr="008D2FB5">
        <w:rPr>
          <w:rStyle w:val="Emphasis"/>
        </w:rPr>
        <w:t xml:space="preserve"> their </w:t>
      </w:r>
      <w:r w:rsidRPr="006C329F">
        <w:rPr>
          <w:rStyle w:val="Emphasis"/>
          <w:highlight w:val="yellow"/>
        </w:rPr>
        <w:t>investment</w:t>
      </w:r>
      <w:r w:rsidRPr="008D2FB5">
        <w:rPr>
          <w:rStyle w:val="StyleUnderline"/>
        </w:rPr>
        <w:t xml:space="preserve"> </w:t>
      </w:r>
      <w:r w:rsidRPr="006C329F">
        <w:rPr>
          <w:rStyle w:val="StyleUnderline"/>
        </w:rPr>
        <w:t xml:space="preserve">to </w:t>
      </w:r>
      <w:r w:rsidRPr="006C329F">
        <w:rPr>
          <w:rStyle w:val="StyleUnderline"/>
          <w:highlight w:val="yellow"/>
        </w:rPr>
        <w:t>abroad.</w:t>
      </w:r>
      <w:r w:rsidRPr="008D2FB5">
        <w:rPr>
          <w:sz w:val="16"/>
        </w:rPr>
        <w:t xml:space="preserve"> Therefore, </w:t>
      </w:r>
      <w:r w:rsidRPr="006C329F">
        <w:rPr>
          <w:rStyle w:val="StyleUnderline"/>
          <w:highlight w:val="yellow"/>
        </w:rPr>
        <w:t>unionization</w:t>
      </w:r>
      <w:r w:rsidRPr="008D2FB5">
        <w:rPr>
          <w:rStyle w:val="StyleUnderline"/>
        </w:rPr>
        <w:t xml:space="preserve"> rate may </w:t>
      </w:r>
      <w:r w:rsidRPr="006C329F">
        <w:rPr>
          <w:rStyle w:val="StyleUnderline"/>
          <w:highlight w:val="yellow"/>
        </w:rPr>
        <w:t xml:space="preserve">discourage investors and </w:t>
      </w:r>
      <w:r w:rsidRPr="006C329F">
        <w:rPr>
          <w:rStyle w:val="Emphasis"/>
          <w:highlight w:val="yellow"/>
        </w:rPr>
        <w:t>speed up</w:t>
      </w:r>
      <w:r w:rsidRPr="008D2FB5">
        <w:rPr>
          <w:rStyle w:val="Emphasis"/>
        </w:rPr>
        <w:t xml:space="preserve"> the </w:t>
      </w:r>
      <w:r w:rsidRPr="006C329F">
        <w:rPr>
          <w:rStyle w:val="Emphasis"/>
          <w:highlight w:val="yellow"/>
        </w:rPr>
        <w:t>capital flight.</w:t>
      </w:r>
      <w:r w:rsidRPr="008D2FB5">
        <w:rPr>
          <w:sz w:val="16"/>
        </w:rPr>
        <w:t xml:space="preserve"> This study investigates the association between unionization rate and capital outflow by using panel data. </w:t>
      </w:r>
      <w:r w:rsidRPr="003A0665">
        <w:rPr>
          <w:rStyle w:val="StyleUnderline"/>
        </w:rPr>
        <w:t>Our</w:t>
      </w:r>
      <w:r w:rsidRPr="008D2FB5">
        <w:rPr>
          <w:sz w:val="16"/>
        </w:rPr>
        <w:t xml:space="preserve"> prior </w:t>
      </w:r>
      <w:r w:rsidRPr="003A0665">
        <w:rPr>
          <w:rStyle w:val="StyleUnderline"/>
        </w:rPr>
        <w:t xml:space="preserve">expectation is a </w:t>
      </w:r>
      <w:r w:rsidRPr="003A0665">
        <w:rPr>
          <w:rStyle w:val="Emphasis"/>
        </w:rPr>
        <w:t>positive relationship between unionization rate and capital flight.</w:t>
      </w:r>
      <w:r w:rsidRPr="003A0665">
        <w:t xml:space="preserve"> </w:t>
      </w:r>
      <w:r w:rsidRPr="008D2FB5">
        <w:rPr>
          <w:sz w:val="16"/>
        </w:rPr>
        <w:t>The findings obtained in the literature show that unions, always act in the favor of protective policies, resisted against policies which support both free trade and FDI.</w:t>
      </w:r>
    </w:p>
    <w:p w14:paraId="74281A8E" w14:textId="77777777" w:rsidR="00155F25" w:rsidRDefault="00155F25" w:rsidP="00155F25">
      <w:pPr>
        <w:pStyle w:val="Heading4"/>
      </w:pPr>
      <w:r>
        <w:t xml:space="preserve">Capital flight </w:t>
      </w:r>
      <w:r w:rsidRPr="00B86691">
        <w:rPr>
          <w:u w:val="single"/>
        </w:rPr>
        <w:t>from the US</w:t>
      </w:r>
      <w:r>
        <w:t xml:space="preserve"> collapses the </w:t>
      </w:r>
      <w:r w:rsidRPr="00B86691">
        <w:rPr>
          <w:u w:val="single"/>
        </w:rPr>
        <w:t>global</w:t>
      </w:r>
      <w:r>
        <w:t xml:space="preserve"> economy—inflow is </w:t>
      </w:r>
      <w:r w:rsidRPr="00027596">
        <w:rPr>
          <w:u w:val="single"/>
        </w:rPr>
        <w:t>strong</w:t>
      </w:r>
      <w:r>
        <w:t xml:space="preserve"> now</w:t>
      </w:r>
    </w:p>
    <w:p w14:paraId="418FAC14" w14:textId="77777777" w:rsidR="00155F25" w:rsidRPr="00ED53F9" w:rsidRDefault="00155F25" w:rsidP="00155F25">
      <w:r w:rsidRPr="00B86691">
        <w:t xml:space="preserve">William M. </w:t>
      </w:r>
      <w:r w:rsidRPr="00B86691">
        <w:rPr>
          <w:rStyle w:val="Style13ptBold"/>
        </w:rPr>
        <w:t>Liefert and</w:t>
      </w:r>
      <w:r w:rsidRPr="00B86691">
        <w:t xml:space="preserve"> Mathew </w:t>
      </w:r>
      <w:r w:rsidRPr="00B86691">
        <w:rPr>
          <w:rStyle w:val="Style13ptBold"/>
        </w:rPr>
        <w:t>Shane 20</w:t>
      </w:r>
      <w:r w:rsidRPr="00B86691">
        <w:t xml:space="preserve">, Former Economic Research Service Staff for the USDA; Senior Economist for Macroeconomics at Economic Research Service of USDA, 06/12/20, The World Economic Crisis and U.S. Agriculture: From Boom to </w:t>
      </w:r>
      <w:proofErr w:type="gramStart"/>
      <w:r w:rsidRPr="00B86691">
        <w:t>Gloom?</w:t>
      </w:r>
      <w:r>
        <w:t>,</w:t>
      </w:r>
      <w:proofErr w:type="gramEnd"/>
      <w:r>
        <w:t xml:space="preserve"> </w:t>
      </w:r>
      <w:r w:rsidRPr="00B86691">
        <w:t>https://www.choicesmagazine.org/magazine/article.php?article=59</w:t>
      </w:r>
    </w:p>
    <w:p w14:paraId="3FC943B9" w14:textId="77777777" w:rsidR="00155F25" w:rsidRPr="00B86691" w:rsidRDefault="00155F25" w:rsidP="00155F25">
      <w:pPr>
        <w:rPr>
          <w:sz w:val="16"/>
        </w:rPr>
      </w:pPr>
      <w:r w:rsidRPr="009159AB">
        <w:rPr>
          <w:rStyle w:val="StyleUnderline"/>
        </w:rPr>
        <w:lastRenderedPageBreak/>
        <w:t>The</w:t>
      </w:r>
      <w:r w:rsidRPr="00B86691">
        <w:rPr>
          <w:sz w:val="16"/>
        </w:rPr>
        <w:t xml:space="preserve"> </w:t>
      </w:r>
      <w:r w:rsidRPr="00A562B8">
        <w:rPr>
          <w:rStyle w:val="Emphasis"/>
          <w:highlight w:val="yellow"/>
        </w:rPr>
        <w:t>inflow of funds</w:t>
      </w:r>
      <w:r w:rsidRPr="00B86691">
        <w:rPr>
          <w:sz w:val="16"/>
        </w:rPr>
        <w:t xml:space="preserve"> </w:t>
      </w:r>
      <w:r w:rsidRPr="00A562B8">
        <w:rPr>
          <w:rStyle w:val="StyleUnderline"/>
          <w:highlight w:val="yellow"/>
        </w:rPr>
        <w:t>into the U</w:t>
      </w:r>
      <w:r w:rsidRPr="00B86691">
        <w:rPr>
          <w:rStyle w:val="StyleUnderline"/>
        </w:rPr>
        <w:t>nited</w:t>
      </w:r>
      <w:r w:rsidRPr="009159AB">
        <w:rPr>
          <w:rStyle w:val="StyleUnderline"/>
        </w:rPr>
        <w:t xml:space="preserve"> </w:t>
      </w:r>
      <w:r w:rsidRPr="00A562B8">
        <w:rPr>
          <w:rStyle w:val="StyleUnderline"/>
          <w:highlight w:val="yellow"/>
        </w:rPr>
        <w:t>S</w:t>
      </w:r>
      <w:r w:rsidRPr="009159AB">
        <w:rPr>
          <w:rStyle w:val="StyleUnderline"/>
        </w:rPr>
        <w:t xml:space="preserve">tates has the benefit of </w:t>
      </w:r>
      <w:r w:rsidRPr="00A562B8">
        <w:rPr>
          <w:rStyle w:val="StyleUnderline"/>
          <w:highlight w:val="yellow"/>
        </w:rPr>
        <w:t>help</w:t>
      </w:r>
      <w:r w:rsidRPr="009159AB">
        <w:rPr>
          <w:rStyle w:val="StyleUnderline"/>
        </w:rPr>
        <w:t>ing the U.S. government</w:t>
      </w:r>
      <w:r w:rsidRPr="00B86691">
        <w:rPr>
          <w:sz w:val="16"/>
        </w:rPr>
        <w:t xml:space="preserve"> </w:t>
      </w:r>
      <w:r w:rsidRPr="00A562B8">
        <w:rPr>
          <w:rStyle w:val="Emphasis"/>
          <w:highlight w:val="yellow"/>
        </w:rPr>
        <w:t>finance</w:t>
      </w:r>
      <w:r w:rsidRPr="009159AB">
        <w:rPr>
          <w:rStyle w:val="Emphasis"/>
        </w:rPr>
        <w:t xml:space="preserve"> the </w:t>
      </w:r>
      <w:r w:rsidRPr="00A562B8">
        <w:rPr>
          <w:rStyle w:val="Emphasis"/>
          <w:highlight w:val="yellow"/>
        </w:rPr>
        <w:t>policies</w:t>
      </w:r>
      <w:r w:rsidRPr="00A562B8">
        <w:rPr>
          <w:sz w:val="16"/>
          <w:highlight w:val="yellow"/>
        </w:rPr>
        <w:t xml:space="preserve"> </w:t>
      </w:r>
      <w:r w:rsidRPr="00A562B8">
        <w:rPr>
          <w:rStyle w:val="StyleUnderline"/>
          <w:highlight w:val="yellow"/>
        </w:rPr>
        <w:t xml:space="preserve">needed to </w:t>
      </w:r>
      <w:r w:rsidRPr="00A562B8">
        <w:rPr>
          <w:rStyle w:val="Emphasis"/>
          <w:highlight w:val="yellow"/>
        </w:rPr>
        <w:t>stimulate the economy</w:t>
      </w:r>
      <w:r w:rsidRPr="00A562B8">
        <w:rPr>
          <w:sz w:val="16"/>
          <w:highlight w:val="yellow"/>
        </w:rPr>
        <w:t xml:space="preserve">, </w:t>
      </w:r>
      <w:r w:rsidRPr="00A562B8">
        <w:rPr>
          <w:rStyle w:val="StyleUnderline"/>
          <w:highlight w:val="yellow"/>
        </w:rPr>
        <w:t xml:space="preserve">to the advantage of the </w:t>
      </w:r>
      <w:r w:rsidRPr="00A562B8">
        <w:rPr>
          <w:rStyle w:val="Emphasis"/>
          <w:highlight w:val="yellow"/>
        </w:rPr>
        <w:t>entire world</w:t>
      </w:r>
      <w:r w:rsidRPr="009159AB">
        <w:rPr>
          <w:rStyle w:val="StyleUnderline"/>
        </w:rPr>
        <w:t>.</w:t>
      </w:r>
      <w:r w:rsidRPr="00B86691">
        <w:rPr>
          <w:sz w:val="16"/>
        </w:rPr>
        <w:t xml:space="preserve"> </w:t>
      </w:r>
      <w:r w:rsidRPr="009159AB">
        <w:rPr>
          <w:rStyle w:val="StyleUnderline"/>
        </w:rPr>
        <w:t>On the other hand, the dollar appreciation is delaying the correction</w:t>
      </w:r>
      <w:r w:rsidRPr="00B86691">
        <w:rPr>
          <w:sz w:val="16"/>
        </w:rPr>
        <w:t xml:space="preserve"> of the world macroeconomic imbalances that helped spawn the economic crisis in the first place. The dollar is appreciating against the currencies of most other countries, developed as well as developing. This means the appreciation is hurting U.S. agricultural exports by making them less price competitive compared to output produced not only by importing countries but also by export competitors, such as Canada, Australia, and Brazil.</w:t>
      </w:r>
    </w:p>
    <w:p w14:paraId="2737DC7C" w14:textId="77777777" w:rsidR="00155F25" w:rsidRPr="00B86691" w:rsidRDefault="00155F25" w:rsidP="00155F25">
      <w:pPr>
        <w:rPr>
          <w:sz w:val="16"/>
        </w:rPr>
      </w:pPr>
      <w:r w:rsidRPr="00B86691">
        <w:rPr>
          <w:sz w:val="16"/>
        </w:rPr>
        <w:t xml:space="preserve">In the longer term, there are two possible scenarios involving the dollar’s exchange rate. The first is that the dollar continues to appreciate against the Chinese Yuan and currencies of other countries with which the United States has large trade deficits. The trade surplus countries continue to invest the dollars they earn from their positive U.S. trade balance back into the United States. </w:t>
      </w:r>
      <w:r w:rsidRPr="00D870B8">
        <w:rPr>
          <w:rStyle w:val="StyleUnderline"/>
        </w:rPr>
        <w:t xml:space="preserve">By </w:t>
      </w:r>
      <w:r w:rsidRPr="00A562B8">
        <w:rPr>
          <w:rStyle w:val="StyleUnderline"/>
          <w:highlight w:val="yellow"/>
        </w:rPr>
        <w:t xml:space="preserve">keeping the </w:t>
      </w:r>
      <w:r w:rsidRPr="00A562B8">
        <w:rPr>
          <w:rStyle w:val="Emphasis"/>
          <w:highlight w:val="yellow"/>
        </w:rPr>
        <w:t>dollar strong</w:t>
      </w:r>
      <w:r w:rsidRPr="00B86691">
        <w:rPr>
          <w:sz w:val="16"/>
        </w:rPr>
        <w:t xml:space="preserve">, this behavior would prevent market forces from eliminating the U.S. trade deficit through dollar depreciation. In this scenario, </w:t>
      </w:r>
      <w:r w:rsidRPr="00A562B8">
        <w:rPr>
          <w:rStyle w:val="StyleUnderline"/>
          <w:highlight w:val="yellow"/>
        </w:rPr>
        <w:t xml:space="preserve">the world could </w:t>
      </w:r>
      <w:r w:rsidRPr="00A562B8">
        <w:rPr>
          <w:rStyle w:val="Emphasis"/>
          <w:highlight w:val="yellow"/>
        </w:rPr>
        <w:t>rebound</w:t>
      </w:r>
      <w:r w:rsidRPr="00D870B8">
        <w:rPr>
          <w:rStyle w:val="Emphasis"/>
        </w:rPr>
        <w:t xml:space="preserve"> from</w:t>
      </w:r>
      <w:r w:rsidRPr="00B86691">
        <w:rPr>
          <w:sz w:val="16"/>
        </w:rPr>
        <w:t xml:space="preserve"> the </w:t>
      </w:r>
      <w:r w:rsidRPr="00D870B8">
        <w:rPr>
          <w:rStyle w:val="Emphasis"/>
        </w:rPr>
        <w:t>economic crisis</w:t>
      </w:r>
      <w:r w:rsidRPr="00B86691">
        <w:rPr>
          <w:sz w:val="16"/>
        </w:rPr>
        <w:t xml:space="preserve">, </w:t>
      </w:r>
      <w:r w:rsidRPr="00A562B8">
        <w:rPr>
          <w:rStyle w:val="StyleUnderline"/>
          <w:highlight w:val="yellow"/>
        </w:rPr>
        <w:t xml:space="preserve">with the </w:t>
      </w:r>
      <w:r w:rsidRPr="00A562B8">
        <w:rPr>
          <w:rStyle w:val="Emphasis"/>
          <w:highlight w:val="yellow"/>
        </w:rPr>
        <w:t>financial system strengthened</w:t>
      </w:r>
      <w:r w:rsidRPr="00B86691">
        <w:rPr>
          <w:sz w:val="16"/>
        </w:rPr>
        <w:t xml:space="preserve">, though with the same general patterns of growth and trade as before. </w:t>
      </w:r>
      <w:r w:rsidRPr="00D870B8">
        <w:rPr>
          <w:rStyle w:val="StyleUnderline"/>
        </w:rPr>
        <w:t>U.S. agriculture would benefit from resumed</w:t>
      </w:r>
      <w:r w:rsidRPr="00B86691">
        <w:rPr>
          <w:sz w:val="16"/>
        </w:rPr>
        <w:t xml:space="preserve"> world </w:t>
      </w:r>
      <w:r w:rsidRPr="00D870B8">
        <w:rPr>
          <w:rStyle w:val="StyleUnderline"/>
        </w:rPr>
        <w:t>growth</w:t>
      </w:r>
      <w:r w:rsidRPr="00B86691">
        <w:rPr>
          <w:sz w:val="16"/>
        </w:rPr>
        <w:t>, unless or until another crisis hits, but not from the benefits that could come from dollar depreciation.</w:t>
      </w:r>
    </w:p>
    <w:p w14:paraId="25125771" w14:textId="77777777" w:rsidR="00155F25" w:rsidRPr="000E67FA" w:rsidRDefault="00155F25" w:rsidP="00155F25">
      <w:pPr>
        <w:rPr>
          <w:u w:val="single"/>
        </w:rPr>
      </w:pPr>
      <w:r w:rsidRPr="00B86691">
        <w:rPr>
          <w:sz w:val="16"/>
        </w:rPr>
        <w:t xml:space="preserve">In this scenario, the macroeconomic imbalances between the United States and the trade surplus countries go uncorrected in both the long and short run. The scenario carries the risk of an equally or even more serious economic crisis in the future. The crisis would be sparked not by weaknesses within the world financial system, but rather by worries about the sustainability of the dollar’s value, which could trigger </w:t>
      </w:r>
      <w:r w:rsidRPr="00D870B8">
        <w:rPr>
          <w:rStyle w:val="Emphasis"/>
        </w:rPr>
        <w:t xml:space="preserve">large-scale </w:t>
      </w:r>
      <w:r w:rsidRPr="00A562B8">
        <w:rPr>
          <w:rStyle w:val="Emphasis"/>
          <w:highlight w:val="yellow"/>
        </w:rPr>
        <w:t>capital flight</w:t>
      </w:r>
      <w:r w:rsidRPr="00A562B8">
        <w:rPr>
          <w:sz w:val="16"/>
          <w:highlight w:val="yellow"/>
        </w:rPr>
        <w:t xml:space="preserve"> </w:t>
      </w:r>
      <w:r w:rsidRPr="00A562B8">
        <w:rPr>
          <w:rStyle w:val="StyleUnderline"/>
          <w:highlight w:val="yellow"/>
        </w:rPr>
        <w:t>from the U</w:t>
      </w:r>
      <w:r w:rsidRPr="00B86691">
        <w:rPr>
          <w:sz w:val="16"/>
        </w:rPr>
        <w:t xml:space="preserve">nited </w:t>
      </w:r>
      <w:r w:rsidRPr="00A562B8">
        <w:rPr>
          <w:rStyle w:val="StyleUnderline"/>
          <w:highlight w:val="yellow"/>
        </w:rPr>
        <w:t>S</w:t>
      </w:r>
      <w:r w:rsidRPr="00B86691">
        <w:rPr>
          <w:sz w:val="16"/>
        </w:rPr>
        <w:t xml:space="preserve">tates. </w:t>
      </w:r>
      <w:r w:rsidRPr="00D870B8">
        <w:rPr>
          <w:rStyle w:val="StyleUnderline"/>
        </w:rPr>
        <w:t xml:space="preserve">The United States </w:t>
      </w:r>
      <w:r w:rsidRPr="00A562B8">
        <w:rPr>
          <w:rStyle w:val="StyleUnderline"/>
          <w:highlight w:val="yellow"/>
        </w:rPr>
        <w:t>could have an</w:t>
      </w:r>
      <w:r w:rsidRPr="00A562B8">
        <w:rPr>
          <w:sz w:val="16"/>
          <w:highlight w:val="yellow"/>
        </w:rPr>
        <w:t xml:space="preserve"> </w:t>
      </w:r>
      <w:r w:rsidRPr="00A562B8">
        <w:rPr>
          <w:rStyle w:val="Emphasis"/>
          <w:highlight w:val="yellow"/>
        </w:rPr>
        <w:t>economic crisis</w:t>
      </w:r>
      <w:r w:rsidRPr="00A562B8">
        <w:rPr>
          <w:sz w:val="16"/>
          <w:highlight w:val="yellow"/>
        </w:rPr>
        <w:t xml:space="preserve"> </w:t>
      </w:r>
      <w:proofErr w:type="gramStart"/>
      <w:r w:rsidRPr="00A562B8">
        <w:rPr>
          <w:rStyle w:val="StyleUnderline"/>
          <w:highlight w:val="yellow"/>
        </w:rPr>
        <w:t>similar to</w:t>
      </w:r>
      <w:proofErr w:type="gramEnd"/>
      <w:r w:rsidRPr="00D870B8">
        <w:rPr>
          <w:rStyle w:val="StyleUnderline"/>
        </w:rPr>
        <w:t xml:space="preserve"> that suffered by various </w:t>
      </w:r>
      <w:r w:rsidRPr="00A562B8">
        <w:rPr>
          <w:rStyle w:val="Emphasis"/>
          <w:highlight w:val="yellow"/>
        </w:rPr>
        <w:t>emerging</w:t>
      </w:r>
      <w:r w:rsidRPr="00D870B8">
        <w:rPr>
          <w:rStyle w:val="Emphasis"/>
        </w:rPr>
        <w:t xml:space="preserve"> market </w:t>
      </w:r>
      <w:r w:rsidRPr="00A562B8">
        <w:rPr>
          <w:rStyle w:val="Emphasis"/>
          <w:highlight w:val="yellow"/>
        </w:rPr>
        <w:t>economies</w:t>
      </w:r>
      <w:r w:rsidRPr="00B86691">
        <w:rPr>
          <w:sz w:val="16"/>
        </w:rPr>
        <w:t xml:space="preserve"> </w:t>
      </w:r>
      <w:r w:rsidRPr="00D870B8">
        <w:rPr>
          <w:rStyle w:val="StyleUnderline"/>
        </w:rPr>
        <w:t>during the last 15 years</w:t>
      </w:r>
      <w:r w:rsidRPr="00B86691">
        <w:rPr>
          <w:sz w:val="16"/>
        </w:rPr>
        <w:t xml:space="preserve">, such as Thailand and Indonesia in the late 1990s, </w:t>
      </w:r>
      <w:r w:rsidRPr="00A562B8">
        <w:rPr>
          <w:rStyle w:val="StyleUnderline"/>
          <w:highlight w:val="yellow"/>
        </w:rPr>
        <w:t xml:space="preserve">which could pull the </w:t>
      </w:r>
      <w:r w:rsidRPr="00B86691">
        <w:rPr>
          <w:rStyle w:val="Emphasis"/>
        </w:rPr>
        <w:t>entire</w:t>
      </w:r>
      <w:r w:rsidRPr="00D870B8">
        <w:rPr>
          <w:rStyle w:val="Emphasis"/>
        </w:rPr>
        <w:t xml:space="preserve"> </w:t>
      </w:r>
      <w:r w:rsidRPr="00A562B8">
        <w:rPr>
          <w:rStyle w:val="Emphasis"/>
          <w:highlight w:val="yellow"/>
        </w:rPr>
        <w:t>world economy down</w:t>
      </w:r>
      <w:r w:rsidRPr="00D870B8">
        <w:rPr>
          <w:rStyle w:val="StyleUnderline"/>
        </w:rPr>
        <w:t xml:space="preserve"> with it.</w:t>
      </w:r>
    </w:p>
    <w:p w14:paraId="4BB14E16" w14:textId="77777777" w:rsidR="00155F25" w:rsidRPr="00E30DAA" w:rsidRDefault="00155F25" w:rsidP="00155F25">
      <w:pPr>
        <w:pStyle w:val="Heading4"/>
        <w:rPr>
          <w:rFonts w:cs="Times New Roman"/>
        </w:rPr>
      </w:pPr>
      <w:r w:rsidRPr="00E30DAA">
        <w:rPr>
          <w:rFonts w:cs="Times New Roman"/>
        </w:rPr>
        <w:t xml:space="preserve">Decline </w:t>
      </w:r>
      <w:r w:rsidRPr="00E30DAA">
        <w:rPr>
          <w:rFonts w:cs="Times New Roman"/>
          <w:u w:val="single"/>
        </w:rPr>
        <w:t>cascades</w:t>
      </w:r>
      <w:r>
        <w:rPr>
          <w:rFonts w:cs="Times New Roman"/>
        </w:rPr>
        <w:t>—n</w:t>
      </w:r>
      <w:r w:rsidRPr="00E30DAA">
        <w:rPr>
          <w:rFonts w:cs="Times New Roman"/>
        </w:rPr>
        <w:t>uclear war.</w:t>
      </w:r>
    </w:p>
    <w:p w14:paraId="6C0D7922" w14:textId="77777777" w:rsidR="00155F25" w:rsidRPr="00E30DAA" w:rsidRDefault="00155F25" w:rsidP="00155F25">
      <w:r w:rsidRPr="00E30DAA">
        <w:t xml:space="preserve">Dr. Mathew </w:t>
      </w:r>
      <w:r w:rsidRPr="00E30DAA">
        <w:rPr>
          <w:rStyle w:val="Style13ptBold"/>
        </w:rPr>
        <w:t>Maavak 21</w:t>
      </w:r>
      <w:r w:rsidRPr="00E30DAA">
        <w:t>,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5BECF0B5" w14:textId="77777777" w:rsidR="00155F25" w:rsidRPr="00E30DAA" w:rsidRDefault="00155F25" w:rsidP="00155F25">
      <w:pPr>
        <w:rPr>
          <w:sz w:val="12"/>
          <w:szCs w:val="18"/>
        </w:rPr>
      </w:pPr>
      <w:r w:rsidRPr="00E30DAA">
        <w:rPr>
          <w:sz w:val="16"/>
        </w:rPr>
        <w:t xml:space="preserve">Various </w:t>
      </w:r>
      <w:r w:rsidRPr="00E30DAA">
        <w:rPr>
          <w:rStyle w:val="StyleUnderline"/>
        </w:rPr>
        <w:t>scholars</w:t>
      </w:r>
      <w:r w:rsidRPr="00E30DAA">
        <w:rPr>
          <w:sz w:val="16"/>
        </w:rPr>
        <w:t xml:space="preserve"> and institutions </w:t>
      </w:r>
      <w:r w:rsidRPr="00E30DAA">
        <w:rPr>
          <w:rStyle w:val="StyleUnderline"/>
        </w:rPr>
        <w:t xml:space="preserve">regard </w:t>
      </w:r>
      <w:r w:rsidRPr="00E30DAA">
        <w:rPr>
          <w:rStyle w:val="Emphasis"/>
        </w:rPr>
        <w:t>global social instability</w:t>
      </w:r>
      <w:r w:rsidRPr="00E30DAA">
        <w:rPr>
          <w:rStyle w:val="StyleUnderline"/>
        </w:rPr>
        <w:t xml:space="preserve"> as the </w:t>
      </w:r>
      <w:r w:rsidRPr="00E30DAA">
        <w:rPr>
          <w:rStyle w:val="Emphasis"/>
        </w:rPr>
        <w:t>greatest threat</w:t>
      </w:r>
      <w:r w:rsidRPr="00E30DAA">
        <w:rPr>
          <w:sz w:val="16"/>
        </w:rPr>
        <w:t xml:space="preserve"> facing this decade. </w:t>
      </w:r>
      <w:r w:rsidRPr="00E30DAA">
        <w:rPr>
          <w:rStyle w:val="StyleUnderline"/>
        </w:rPr>
        <w:t xml:space="preserve">The catalyst has been postulated to be </w:t>
      </w:r>
      <w:r w:rsidRPr="00A91419">
        <w:rPr>
          <w:rStyle w:val="StyleUnderline"/>
        </w:rPr>
        <w:t xml:space="preserve">a </w:t>
      </w:r>
      <w:r w:rsidRPr="00A562B8">
        <w:rPr>
          <w:rStyle w:val="Emphasis"/>
          <w:highlight w:val="yellow"/>
        </w:rPr>
        <w:t>Second</w:t>
      </w:r>
      <w:r w:rsidRPr="00E30DAA">
        <w:rPr>
          <w:rStyle w:val="Emphasis"/>
        </w:rPr>
        <w:t xml:space="preserve"> Great </w:t>
      </w:r>
      <w:r w:rsidRPr="00A562B8">
        <w:rPr>
          <w:rStyle w:val="Emphasis"/>
          <w:highlight w:val="yellow"/>
        </w:rPr>
        <w:t>Depression</w:t>
      </w:r>
      <w:r w:rsidRPr="00E30DAA">
        <w:rPr>
          <w:rStyle w:val="StyleUnderline"/>
        </w:rPr>
        <w:t xml:space="preserve"> which, in turn, </w:t>
      </w:r>
      <w:r w:rsidRPr="00A562B8">
        <w:rPr>
          <w:rStyle w:val="StyleUnderline"/>
          <w:highlight w:val="yellow"/>
        </w:rPr>
        <w:t>will</w:t>
      </w:r>
      <w:r w:rsidRPr="00A91419">
        <w:rPr>
          <w:rStyle w:val="StyleUnderline"/>
        </w:rPr>
        <w:t xml:space="preserve"> have</w:t>
      </w:r>
      <w:r w:rsidRPr="00E30DAA">
        <w:rPr>
          <w:rStyle w:val="StyleUnderline"/>
        </w:rPr>
        <w:t xml:space="preserve"> </w:t>
      </w:r>
      <w:r w:rsidRPr="00E30DAA">
        <w:rPr>
          <w:rStyle w:val="Emphasis"/>
        </w:rPr>
        <w:t xml:space="preserve">profound </w:t>
      </w:r>
      <w:r w:rsidRPr="00A562B8">
        <w:rPr>
          <w:rStyle w:val="Emphasis"/>
          <w:highlight w:val="yellow"/>
        </w:rPr>
        <w:t>implicat</w:t>
      </w:r>
      <w:r w:rsidRPr="00A91419">
        <w:rPr>
          <w:rStyle w:val="StyleUnderline"/>
        </w:rPr>
        <w:t xml:space="preserve">ions for </w:t>
      </w:r>
      <w:r w:rsidRPr="00A562B8">
        <w:rPr>
          <w:rStyle w:val="Emphasis"/>
          <w:highlight w:val="yellow"/>
        </w:rPr>
        <w:t>global security</w:t>
      </w:r>
      <w:r w:rsidRPr="00E30DAA">
        <w:rPr>
          <w:rStyle w:val="StyleUnderline"/>
        </w:rPr>
        <w:t xml:space="preserve"> and national integrity</w:t>
      </w:r>
      <w:r w:rsidRPr="00E30DAA">
        <w:rPr>
          <w:sz w:val="16"/>
        </w:rPr>
        <w:t xml:space="preserve">. This paper, written from a broad systems perspective, illustrates how </w:t>
      </w:r>
      <w:r w:rsidRPr="00E30DAA">
        <w:rPr>
          <w:rStyle w:val="StyleUnderline"/>
        </w:rPr>
        <w:t>emerging risks are</w:t>
      </w:r>
      <w:r w:rsidRPr="00E30DAA">
        <w:rPr>
          <w:sz w:val="16"/>
        </w:rPr>
        <w:t xml:space="preserve"> getting more complex and </w:t>
      </w:r>
      <w:r w:rsidRPr="00E30DAA">
        <w:rPr>
          <w:rStyle w:val="Emphasis"/>
        </w:rPr>
        <w:t>intertwined</w:t>
      </w:r>
      <w:r w:rsidRPr="00E30DAA">
        <w:rPr>
          <w:sz w:val="16"/>
        </w:rPr>
        <w:t xml:space="preserve">; blurring boundaries between the economic, environmental, geopolitical, </w:t>
      </w:r>
      <w:r w:rsidRPr="00BC200B">
        <w:rPr>
          <w:sz w:val="16"/>
        </w:rPr>
        <w:t xml:space="preserve">societal and technological taxonomy used by the World Economic Forum for its annual global risk forecasts. </w:t>
      </w:r>
      <w:r w:rsidRPr="00BC200B">
        <w:rPr>
          <w:rStyle w:val="Emphasis"/>
        </w:rPr>
        <w:t>Tight couplings</w:t>
      </w:r>
      <w:r w:rsidRPr="00BC200B">
        <w:rPr>
          <w:rStyle w:val="StyleUnderline"/>
        </w:rPr>
        <w:t xml:space="preserve"> in</w:t>
      </w:r>
      <w:r w:rsidRPr="00BC200B">
        <w:rPr>
          <w:sz w:val="16"/>
        </w:rPr>
        <w:t xml:space="preserve"> our </w:t>
      </w:r>
      <w:r w:rsidRPr="00BC200B">
        <w:rPr>
          <w:rStyle w:val="Emphasis"/>
        </w:rPr>
        <w:t>global systems</w:t>
      </w:r>
      <w:r w:rsidRPr="00BC200B">
        <w:rPr>
          <w:rStyle w:val="StyleUnderline"/>
        </w:rPr>
        <w:t xml:space="preserve"> have</w:t>
      </w:r>
      <w:r w:rsidRPr="00BC200B">
        <w:rPr>
          <w:sz w:val="16"/>
        </w:rPr>
        <w:t xml:space="preserve"> also </w:t>
      </w:r>
      <w:r w:rsidRPr="00BC200B">
        <w:rPr>
          <w:rStyle w:val="StyleUnderline"/>
        </w:rPr>
        <w:t xml:space="preserve">enabled </w:t>
      </w:r>
      <w:r w:rsidRPr="00A562B8">
        <w:rPr>
          <w:rStyle w:val="StyleUnderline"/>
          <w:highlight w:val="yellow"/>
        </w:rPr>
        <w:t>risks</w:t>
      </w:r>
      <w:r w:rsidRPr="00BC200B">
        <w:rPr>
          <w:rStyle w:val="StyleUnderline"/>
        </w:rPr>
        <w:t xml:space="preserve"> accrued in</w:t>
      </w:r>
      <w:r w:rsidRPr="00395EC5">
        <w:rPr>
          <w:rStyle w:val="StyleUnderline"/>
        </w:rPr>
        <w:t xml:space="preserve"> </w:t>
      </w:r>
      <w:r w:rsidRPr="00395EC5">
        <w:rPr>
          <w:rStyle w:val="Emphasis"/>
        </w:rPr>
        <w:t>one area</w:t>
      </w:r>
      <w:r w:rsidRPr="00395EC5">
        <w:rPr>
          <w:rStyle w:val="StyleUnderline"/>
        </w:rPr>
        <w:t xml:space="preserve"> </w:t>
      </w:r>
      <w:r w:rsidRPr="00BC200B">
        <w:rPr>
          <w:rStyle w:val="StyleUnderline"/>
        </w:rPr>
        <w:t xml:space="preserve">to </w:t>
      </w:r>
      <w:r w:rsidRPr="00A562B8">
        <w:rPr>
          <w:rStyle w:val="Emphasis"/>
          <w:highlight w:val="yellow"/>
        </w:rPr>
        <w:t>snowball</w:t>
      </w:r>
      <w:r w:rsidRPr="00A562B8">
        <w:rPr>
          <w:rStyle w:val="StyleUnderline"/>
          <w:highlight w:val="yellow"/>
        </w:rPr>
        <w:t xml:space="preserve"> </w:t>
      </w:r>
      <w:r w:rsidRPr="00BC200B">
        <w:rPr>
          <w:rStyle w:val="StyleUnderline"/>
        </w:rPr>
        <w:t>in</w:t>
      </w:r>
      <w:r w:rsidRPr="00A562B8">
        <w:rPr>
          <w:rStyle w:val="Emphasis"/>
          <w:highlight w:val="yellow"/>
        </w:rPr>
        <w:t>to</w:t>
      </w:r>
      <w:r w:rsidRPr="00E30DAA">
        <w:rPr>
          <w:rStyle w:val="StyleUnderline"/>
        </w:rPr>
        <w:t xml:space="preserve"> a </w:t>
      </w:r>
      <w:r w:rsidRPr="00395EC5">
        <w:rPr>
          <w:rStyle w:val="StyleUnderline"/>
        </w:rPr>
        <w:t xml:space="preserve">full-blown </w:t>
      </w:r>
      <w:r w:rsidRPr="00A562B8">
        <w:rPr>
          <w:rStyle w:val="Emphasis"/>
          <w:highlight w:val="yellow"/>
        </w:rPr>
        <w:t>crisis</w:t>
      </w:r>
      <w:r w:rsidRPr="00395EC5">
        <w:rPr>
          <w:rStyle w:val="StyleUnderline"/>
        </w:rPr>
        <w:t xml:space="preserve"> elsewhere</w:t>
      </w:r>
      <w:r w:rsidRPr="00E30DAA">
        <w:rPr>
          <w:sz w:val="12"/>
          <w:szCs w:val="18"/>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w:t>
      </w:r>
    </w:p>
    <w:p w14:paraId="2BDB240D" w14:textId="77777777" w:rsidR="00155F25" w:rsidRPr="00E30DAA" w:rsidRDefault="00155F25" w:rsidP="00155F25">
      <w:pPr>
        <w:rPr>
          <w:sz w:val="12"/>
          <w:szCs w:val="18"/>
        </w:rPr>
      </w:pPr>
      <w:r w:rsidRPr="00E30DAA">
        <w:rPr>
          <w:sz w:val="12"/>
          <w:szCs w:val="18"/>
        </w:rPr>
        <w:t>Key Words: Global Systems, Emergence, VUCA, COVID-9, Social Instability, Big Tech, Great Reset</w:t>
      </w:r>
    </w:p>
    <w:p w14:paraId="1102C777" w14:textId="77777777" w:rsidR="00155F25" w:rsidRPr="00E30DAA" w:rsidRDefault="00155F25" w:rsidP="00155F25">
      <w:pPr>
        <w:rPr>
          <w:sz w:val="12"/>
          <w:szCs w:val="18"/>
        </w:rPr>
      </w:pPr>
      <w:r w:rsidRPr="00E30DAA">
        <w:rPr>
          <w:sz w:val="12"/>
          <w:szCs w:val="18"/>
        </w:rPr>
        <w:t>INTRODUCTION</w:t>
      </w:r>
    </w:p>
    <w:p w14:paraId="32AAD14F" w14:textId="77777777" w:rsidR="00155F25" w:rsidRPr="00E30DAA" w:rsidRDefault="00155F25" w:rsidP="00155F25">
      <w:pPr>
        <w:rPr>
          <w:sz w:val="12"/>
          <w:szCs w:val="18"/>
        </w:rPr>
      </w:pPr>
      <w:r w:rsidRPr="00E30DAA">
        <w:rPr>
          <w:sz w:val="12"/>
          <w:szCs w:val="18"/>
        </w:rPr>
        <w:t>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w:t>
      </w:r>
    </w:p>
    <w:p w14:paraId="5E2C9C90" w14:textId="77777777" w:rsidR="00155F25" w:rsidRPr="00E30DAA" w:rsidRDefault="00155F25" w:rsidP="00155F25">
      <w:pPr>
        <w:rPr>
          <w:sz w:val="16"/>
        </w:rPr>
      </w:pPr>
      <w:r w:rsidRPr="00E30DAA">
        <w:rPr>
          <w:sz w:val="12"/>
          <w:szCs w:val="18"/>
        </w:rPr>
        <w:t>But what exactly is a global system? Our planet itself is an autonomous and selfsustaining mega-system, marked by periodic cycles and elemental vagaries.</w:t>
      </w:r>
      <w:r w:rsidRPr="00E30DAA">
        <w:rPr>
          <w:sz w:val="16"/>
        </w:rPr>
        <w:t xml:space="preserve"> Human activities within however are not system isolates as our </w:t>
      </w:r>
      <w:r w:rsidRPr="00A562B8">
        <w:rPr>
          <w:rStyle w:val="StyleUnderline"/>
          <w:highlight w:val="yellow"/>
        </w:rPr>
        <w:t>banking</w:t>
      </w:r>
      <w:r w:rsidRPr="00E30DAA">
        <w:rPr>
          <w:rStyle w:val="StyleUnderline"/>
        </w:rPr>
        <w:t xml:space="preserve">, utility, </w:t>
      </w:r>
      <w:r w:rsidRPr="00A562B8">
        <w:rPr>
          <w:rStyle w:val="StyleUnderline"/>
          <w:highlight w:val="yellow"/>
        </w:rPr>
        <w:t xml:space="preserve">farming, </w:t>
      </w:r>
      <w:r w:rsidRPr="00A562B8">
        <w:rPr>
          <w:rStyle w:val="Emphasis"/>
          <w:highlight w:val="yellow"/>
        </w:rPr>
        <w:t>health</w:t>
      </w:r>
      <w:r w:rsidRPr="00E30DAA">
        <w:rPr>
          <w:rStyle w:val="StyleUnderline"/>
        </w:rPr>
        <w:t xml:space="preserve">care </w:t>
      </w:r>
      <w:r w:rsidRPr="00A562B8">
        <w:rPr>
          <w:rStyle w:val="StyleUnderline"/>
          <w:highlight w:val="yellow"/>
        </w:rPr>
        <w:t>and retail</w:t>
      </w:r>
      <w:r w:rsidRPr="00E30DAA">
        <w:rPr>
          <w:rStyle w:val="StyleUnderline"/>
        </w:rPr>
        <w:t xml:space="preserve"> sectors etc. </w:t>
      </w:r>
      <w:r w:rsidRPr="00A562B8">
        <w:rPr>
          <w:rStyle w:val="StyleUnderline"/>
          <w:highlight w:val="yellow"/>
        </w:rPr>
        <w:t>are</w:t>
      </w:r>
      <w:r w:rsidRPr="00E30DAA">
        <w:rPr>
          <w:rStyle w:val="StyleUnderline"/>
        </w:rPr>
        <w:t xml:space="preserve"> increasingly </w:t>
      </w:r>
      <w:r w:rsidRPr="00A562B8">
        <w:rPr>
          <w:rStyle w:val="Emphasis"/>
          <w:highlight w:val="yellow"/>
        </w:rPr>
        <w:t>entwined</w:t>
      </w:r>
      <w:r w:rsidRPr="00E30DAA">
        <w:rPr>
          <w:rStyle w:val="StyleUnderline"/>
        </w:rPr>
        <w:t xml:space="preserve">. Risks accrued in </w:t>
      </w:r>
      <w:r w:rsidRPr="00E30DAA">
        <w:rPr>
          <w:rStyle w:val="Emphasis"/>
        </w:rPr>
        <w:t>one system</w:t>
      </w:r>
      <w:r w:rsidRPr="00E30DAA">
        <w:rPr>
          <w:rStyle w:val="StyleUnderline"/>
        </w:rPr>
        <w:t xml:space="preserve"> may </w:t>
      </w:r>
      <w:r w:rsidRPr="00E30DAA">
        <w:rPr>
          <w:rStyle w:val="Emphasis"/>
        </w:rPr>
        <w:t>cascade</w:t>
      </w:r>
      <w:r w:rsidRPr="00E30DAA">
        <w:rPr>
          <w:rStyle w:val="StyleUnderline"/>
        </w:rPr>
        <w:t xml:space="preserve"> into an </w:t>
      </w:r>
      <w:r w:rsidRPr="00E30DAA">
        <w:rPr>
          <w:rStyle w:val="Emphasis"/>
        </w:rPr>
        <w:t>unforeseen crisis</w:t>
      </w:r>
      <w:r w:rsidRPr="00E30DAA">
        <w:rPr>
          <w:sz w:val="16"/>
        </w:rPr>
        <w:t xml:space="preserve"> within and/or without (Choo, Smith &amp; McCusker, 2007). Scholars call this phenomenon “emergence”; one where </w:t>
      </w:r>
      <w:r w:rsidRPr="00E30DAA">
        <w:rPr>
          <w:rStyle w:val="StyleUnderline"/>
        </w:rPr>
        <w:t xml:space="preserve">the behaviour of </w:t>
      </w:r>
      <w:r w:rsidRPr="00E30DAA">
        <w:rPr>
          <w:rStyle w:val="Emphasis"/>
        </w:rPr>
        <w:t>intersecting systems</w:t>
      </w:r>
      <w:r w:rsidRPr="00E30DAA">
        <w:rPr>
          <w:rStyle w:val="StyleUnderline"/>
        </w:rPr>
        <w:t xml:space="preserve"> is determined by </w:t>
      </w:r>
      <w:r w:rsidRPr="00E30DAA">
        <w:rPr>
          <w:rStyle w:val="Emphasis"/>
        </w:rPr>
        <w:t>complex</w:t>
      </w:r>
      <w:r w:rsidRPr="00E30DAA">
        <w:rPr>
          <w:rStyle w:val="StyleUnderline"/>
        </w:rPr>
        <w:t xml:space="preserve"> and largely </w:t>
      </w:r>
      <w:r w:rsidRPr="00E30DAA">
        <w:rPr>
          <w:rStyle w:val="Emphasis"/>
        </w:rPr>
        <w:t>invisible interactions</w:t>
      </w:r>
      <w:r w:rsidRPr="00E30DAA">
        <w:rPr>
          <w:rStyle w:val="StyleUnderline"/>
        </w:rPr>
        <w:t xml:space="preserve"> at the </w:t>
      </w:r>
      <w:r w:rsidRPr="00E30DAA">
        <w:rPr>
          <w:rStyle w:val="Emphasis"/>
        </w:rPr>
        <w:t>substratum</w:t>
      </w:r>
      <w:r w:rsidRPr="00E30DAA">
        <w:rPr>
          <w:sz w:val="16"/>
        </w:rPr>
        <w:t xml:space="preserve"> (Goldstein, 1999; Holland, 1998).</w:t>
      </w:r>
    </w:p>
    <w:p w14:paraId="707F2A7C" w14:textId="77777777" w:rsidR="00155F25" w:rsidRPr="00E30DAA" w:rsidRDefault="00155F25" w:rsidP="00155F25">
      <w:pPr>
        <w:rPr>
          <w:sz w:val="12"/>
          <w:szCs w:val="18"/>
        </w:rPr>
      </w:pPr>
      <w:r w:rsidRPr="00E30DAA">
        <w:rPr>
          <w:sz w:val="12"/>
          <w:szCs w:val="18"/>
        </w:rPr>
        <w:lastRenderedPageBreak/>
        <w:t xml:space="preserve">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E30DAA">
        <w:rPr>
          <w:sz w:val="12"/>
          <w:szCs w:val="18"/>
        </w:rPr>
        <w:t>products, and</w:t>
      </w:r>
      <w:proofErr w:type="gramEnd"/>
      <w:r w:rsidRPr="00E30DAA">
        <w:rPr>
          <w:sz w:val="12"/>
          <w:szCs w:val="18"/>
        </w:rPr>
        <w:t xml:space="preserve"> had generated nearly 20% of global imports in 2015 alone (Cousin, 2020). The pharmaceutical sector is particularly vulnerable. Nearly “85% of medicines in the U.S. strategic national stockpile” sources components from China (Owens, 2020).</w:t>
      </w:r>
    </w:p>
    <w:p w14:paraId="598DBFA5" w14:textId="77777777" w:rsidR="00155F25" w:rsidRPr="00E30DAA" w:rsidRDefault="00155F25" w:rsidP="00155F25">
      <w:pPr>
        <w:rPr>
          <w:sz w:val="12"/>
          <w:szCs w:val="18"/>
        </w:rPr>
      </w:pPr>
      <w:r w:rsidRPr="00E30DAA">
        <w:rPr>
          <w:sz w:val="12"/>
          <w:szCs w:val="18"/>
        </w:rPr>
        <w:t xml:space="preserve">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w:t>
      </w:r>
      <w:proofErr w:type="gramStart"/>
      <w:r w:rsidRPr="00E30DAA">
        <w:rPr>
          <w:sz w:val="12"/>
          <w:szCs w:val="18"/>
        </w:rPr>
        <w:t>Never before</w:t>
      </w:r>
      <w:proofErr w:type="gramEnd"/>
      <w:r w:rsidRPr="00E30DAA">
        <w:rPr>
          <w:sz w:val="12"/>
          <w:szCs w:val="18"/>
        </w:rPr>
        <w:t xml:space="preserve"> in history have humans faced such a systemic, borderless calamity.</w:t>
      </w:r>
    </w:p>
    <w:p w14:paraId="2DFE0CA9" w14:textId="77777777" w:rsidR="00155F25" w:rsidRPr="00E30DAA" w:rsidRDefault="00155F25" w:rsidP="00155F25">
      <w:pPr>
        <w:rPr>
          <w:sz w:val="12"/>
          <w:szCs w:val="18"/>
        </w:rPr>
      </w:pPr>
      <w:r w:rsidRPr="00E30DAA">
        <w:rPr>
          <w:sz w:val="12"/>
          <w:szCs w:val="18"/>
        </w:rPr>
        <w:t>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w:t>
      </w:r>
    </w:p>
    <w:p w14:paraId="06388292" w14:textId="77777777" w:rsidR="00155F25" w:rsidRPr="00E30DAA" w:rsidRDefault="00155F25" w:rsidP="00155F25">
      <w:pPr>
        <w:rPr>
          <w:sz w:val="12"/>
          <w:szCs w:val="18"/>
        </w:rPr>
      </w:pPr>
      <w:r w:rsidRPr="00E30DAA">
        <w:rPr>
          <w:sz w:val="12"/>
          <w:szCs w:val="18"/>
        </w:rPr>
        <w:t>METHODOLOGY</w:t>
      </w:r>
    </w:p>
    <w:p w14:paraId="40F5BFFB" w14:textId="77777777" w:rsidR="00155F25" w:rsidRPr="00E30DAA" w:rsidRDefault="00155F25" w:rsidP="00155F25">
      <w:pPr>
        <w:rPr>
          <w:sz w:val="12"/>
          <w:szCs w:val="18"/>
        </w:rPr>
      </w:pPr>
      <w:r w:rsidRPr="00E30DAA">
        <w:rPr>
          <w:sz w:val="12"/>
          <w:szCs w:val="18"/>
        </w:rPr>
        <w:t>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w:t>
      </w:r>
    </w:p>
    <w:p w14:paraId="2ED2C8B7" w14:textId="77777777" w:rsidR="00155F25" w:rsidRPr="00E30DAA" w:rsidRDefault="00155F25" w:rsidP="00155F25">
      <w:pPr>
        <w:ind w:left="720"/>
        <w:rPr>
          <w:sz w:val="12"/>
          <w:szCs w:val="18"/>
        </w:rPr>
      </w:pPr>
      <w:r w:rsidRPr="00E30DAA">
        <w:rPr>
          <w:sz w:val="12"/>
          <w:szCs w:val="18"/>
        </w:rPr>
        <w:t>• Diminishing diversity (or increasing homogeneity) of actors in the global system (Boli &amp; Thomas, 1997; Meyer, 2000; Young et al, 2006</w:t>
      </w:r>
      <w:proofErr w:type="gramStart"/>
      <w:r w:rsidRPr="00E30DAA">
        <w:rPr>
          <w:sz w:val="12"/>
          <w:szCs w:val="18"/>
        </w:rPr>
        <w:t>);</w:t>
      </w:r>
      <w:proofErr w:type="gramEnd"/>
    </w:p>
    <w:p w14:paraId="676AE7B9" w14:textId="77777777" w:rsidR="00155F25" w:rsidRPr="00E30DAA" w:rsidRDefault="00155F25" w:rsidP="00155F25">
      <w:pPr>
        <w:ind w:left="720"/>
        <w:rPr>
          <w:sz w:val="12"/>
          <w:szCs w:val="18"/>
        </w:rPr>
      </w:pPr>
      <w:r w:rsidRPr="00E30DAA">
        <w:rPr>
          <w:sz w:val="12"/>
          <w:szCs w:val="18"/>
        </w:rPr>
        <w:t>• Interconnections in the global system (Homer-Dixon et al, 2015; Lee &amp; Preston, 2012</w:t>
      </w:r>
      <w:proofErr w:type="gramStart"/>
      <w:r w:rsidRPr="00E30DAA">
        <w:rPr>
          <w:sz w:val="12"/>
          <w:szCs w:val="18"/>
        </w:rPr>
        <w:t>);</w:t>
      </w:r>
      <w:proofErr w:type="gramEnd"/>
    </w:p>
    <w:p w14:paraId="0B489CD8" w14:textId="77777777" w:rsidR="00155F25" w:rsidRPr="00E30DAA" w:rsidRDefault="00155F25" w:rsidP="00155F25">
      <w:pPr>
        <w:ind w:left="720"/>
        <w:rPr>
          <w:sz w:val="12"/>
          <w:szCs w:val="18"/>
        </w:rPr>
      </w:pPr>
      <w:r w:rsidRPr="00E30DAA">
        <w:rPr>
          <w:sz w:val="12"/>
          <w:szCs w:val="18"/>
        </w:rPr>
        <w:t>• Interactions of actors, events and components in the global system (Buldyrev et al, 2010; Bashan et al, 2013; Homer-Dixon et al, 2015); and</w:t>
      </w:r>
    </w:p>
    <w:p w14:paraId="7BB5CEE0" w14:textId="77777777" w:rsidR="00155F25" w:rsidRPr="00E30DAA" w:rsidRDefault="00155F25" w:rsidP="00155F25">
      <w:pPr>
        <w:ind w:left="720"/>
        <w:rPr>
          <w:sz w:val="12"/>
          <w:szCs w:val="18"/>
        </w:rPr>
      </w:pPr>
      <w:r w:rsidRPr="00E30DAA">
        <w:rPr>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08CE615D" w14:textId="77777777" w:rsidR="00155F25" w:rsidRPr="00E30DAA" w:rsidRDefault="00155F25" w:rsidP="00155F25">
      <w:pPr>
        <w:rPr>
          <w:sz w:val="12"/>
          <w:szCs w:val="18"/>
        </w:rPr>
      </w:pPr>
      <w:r w:rsidRPr="00E30DAA">
        <w:rPr>
          <w:sz w:val="12"/>
          <w:szCs w:val="18"/>
        </w:rPr>
        <w:t>ECONOMY</w:t>
      </w:r>
    </w:p>
    <w:p w14:paraId="7079D52B" w14:textId="77777777" w:rsidR="00155F25" w:rsidRPr="00E30DAA" w:rsidRDefault="00155F25" w:rsidP="00155F25">
      <w:pPr>
        <w:rPr>
          <w:sz w:val="16"/>
        </w:rPr>
      </w:pPr>
      <w:r w:rsidRPr="00E30DAA">
        <w:rPr>
          <w:sz w:val="16"/>
        </w:rPr>
        <w:t>According to Professor Stanislaw Drozdz (2018) of the Polish Academy of Sciences, “</w:t>
      </w:r>
      <w:r w:rsidRPr="00E30DAA">
        <w:rPr>
          <w:rStyle w:val="StyleUnderline"/>
        </w:rPr>
        <w:t>a global financial crash</w:t>
      </w:r>
      <w:r w:rsidRPr="00E30DAA">
        <w:rPr>
          <w:sz w:val="16"/>
        </w:rPr>
        <w:t xml:space="preserve"> of a previously unprecedented scale is highly probable” by the mid- 2020s. This </w:t>
      </w:r>
      <w:r w:rsidRPr="00E30DAA">
        <w:rPr>
          <w:rStyle w:val="StyleUnderline"/>
        </w:rPr>
        <w:t xml:space="preserve">will lead to a </w:t>
      </w:r>
      <w:r w:rsidRPr="00E30DAA">
        <w:rPr>
          <w:rStyle w:val="Emphasis"/>
        </w:rPr>
        <w:t>trickle-down meltdown</w:t>
      </w:r>
      <w:r w:rsidRPr="00E30DAA">
        <w:rPr>
          <w:rStyle w:val="StyleUnderline"/>
        </w:rPr>
        <w:t xml:space="preserve">, impacting </w:t>
      </w:r>
      <w:r w:rsidRPr="00E30DAA">
        <w:rPr>
          <w:rStyle w:val="Emphasis"/>
        </w:rPr>
        <w:t>all areas</w:t>
      </w:r>
      <w:r w:rsidRPr="00E30DAA">
        <w:rPr>
          <w:rStyle w:val="StyleUnderline"/>
        </w:rPr>
        <w:t xml:space="preserve"> of human activity</w:t>
      </w:r>
      <w:r w:rsidRPr="00E30DAA">
        <w:rPr>
          <w:sz w:val="16"/>
        </w:rPr>
        <w:t>.</w:t>
      </w:r>
    </w:p>
    <w:p w14:paraId="0CF3CF28" w14:textId="77777777" w:rsidR="00155F25" w:rsidRPr="00E30DAA" w:rsidRDefault="00155F25" w:rsidP="00155F25">
      <w:pPr>
        <w:rPr>
          <w:sz w:val="12"/>
          <w:szCs w:val="18"/>
        </w:rPr>
      </w:pPr>
      <w:r w:rsidRPr="00E30DAA">
        <w:rPr>
          <w:sz w:val="16"/>
        </w:rPr>
        <w:t xml:space="preserve">The economist John Mauldin (2018) similarly warns that the “2020s might be the worst decade in US history” </w:t>
      </w:r>
      <w:r w:rsidRPr="00E30DAA">
        <w:rPr>
          <w:rStyle w:val="StyleUnderline"/>
        </w:rPr>
        <w:t>and</w:t>
      </w:r>
      <w:r w:rsidRPr="00E30DAA">
        <w:rPr>
          <w:sz w:val="16"/>
        </w:rPr>
        <w:t xml:space="preserve"> may </w:t>
      </w:r>
      <w:r w:rsidRPr="00E30DAA">
        <w:rPr>
          <w:rStyle w:val="StyleUnderline"/>
        </w:rPr>
        <w:t xml:space="preserve">lead to a </w:t>
      </w:r>
      <w:r w:rsidRPr="00E30DAA">
        <w:rPr>
          <w:rStyle w:val="Emphasis"/>
        </w:rPr>
        <w:t>Second Great Depression</w:t>
      </w:r>
      <w:r w:rsidRPr="00E30DAA">
        <w:rPr>
          <w:sz w:val="12"/>
          <w:szCs w:val="18"/>
        </w:rPr>
        <w:t>.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w:t>
      </w:r>
    </w:p>
    <w:p w14:paraId="005EE0AA" w14:textId="77777777" w:rsidR="00155F25" w:rsidRPr="00E30DAA" w:rsidRDefault="00155F25" w:rsidP="00155F25">
      <w:pPr>
        <w:rPr>
          <w:sz w:val="12"/>
          <w:szCs w:val="18"/>
        </w:rPr>
      </w:pPr>
      <w:r w:rsidRPr="00E30DAA">
        <w:rPr>
          <w:sz w:val="12"/>
          <w:szCs w:val="18"/>
        </w:rPr>
        <w:t>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w:t>
      </w:r>
    </w:p>
    <w:p w14:paraId="52DD96E6" w14:textId="77777777" w:rsidR="00155F25" w:rsidRPr="00E30DAA" w:rsidRDefault="00155F25" w:rsidP="00155F25">
      <w:pPr>
        <w:rPr>
          <w:sz w:val="12"/>
          <w:szCs w:val="18"/>
        </w:rPr>
      </w:pPr>
      <w:r w:rsidRPr="00E30DAA">
        <w:rPr>
          <w:sz w:val="12"/>
          <w:szCs w:val="18"/>
        </w:rPr>
        <w:t>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w:t>
      </w:r>
    </w:p>
    <w:p w14:paraId="19F2D7CA" w14:textId="77777777" w:rsidR="00155F25" w:rsidRPr="00E30DAA" w:rsidRDefault="00155F25" w:rsidP="00155F25">
      <w:pPr>
        <w:rPr>
          <w:sz w:val="16"/>
        </w:rPr>
      </w:pPr>
      <w:r w:rsidRPr="00395EC5">
        <w:rPr>
          <w:rStyle w:val="StyleUnderline"/>
        </w:rPr>
        <w:t xml:space="preserve">Economic </w:t>
      </w:r>
      <w:r w:rsidRPr="00A562B8">
        <w:rPr>
          <w:rStyle w:val="StyleUnderline"/>
          <w:highlight w:val="yellow"/>
        </w:rPr>
        <w:t>stressors</w:t>
      </w:r>
      <w:r w:rsidRPr="00E30DAA">
        <w:rPr>
          <w:sz w:val="16"/>
        </w:rPr>
        <w:t xml:space="preserve">, in transcendent VUCA fashion, </w:t>
      </w:r>
      <w:r w:rsidRPr="00E30DAA">
        <w:rPr>
          <w:rStyle w:val="StyleUnderline"/>
        </w:rPr>
        <w:t>may</w:t>
      </w:r>
      <w:r w:rsidRPr="00E30DAA">
        <w:rPr>
          <w:sz w:val="16"/>
        </w:rPr>
        <w:t xml:space="preserve"> also </w:t>
      </w:r>
      <w:r w:rsidRPr="00A562B8">
        <w:rPr>
          <w:rStyle w:val="StyleUnderline"/>
          <w:highlight w:val="yellow"/>
        </w:rPr>
        <w:t>induce</w:t>
      </w:r>
      <w:r w:rsidRPr="00E30DAA">
        <w:rPr>
          <w:rStyle w:val="StyleUnderline"/>
        </w:rPr>
        <w:t xml:space="preserve"> </w:t>
      </w:r>
      <w:r w:rsidRPr="00E30DAA">
        <w:rPr>
          <w:rStyle w:val="Emphasis"/>
        </w:rPr>
        <w:t xml:space="preserve">radical </w:t>
      </w:r>
      <w:r w:rsidRPr="00395EC5">
        <w:rPr>
          <w:rStyle w:val="Emphasis"/>
        </w:rPr>
        <w:t xml:space="preserve">geopolitical </w:t>
      </w:r>
      <w:r w:rsidRPr="00A562B8">
        <w:rPr>
          <w:rStyle w:val="Emphasis"/>
          <w:highlight w:val="yellow"/>
        </w:rPr>
        <w:t>realignments</w:t>
      </w:r>
      <w:r w:rsidRPr="00E30DAA">
        <w:rPr>
          <w:rStyle w:val="StyleUnderline"/>
        </w:rPr>
        <w:t xml:space="preserve">. Bullions now carry more weight than NATO’s </w:t>
      </w:r>
      <w:r w:rsidRPr="00E30DAA">
        <w:rPr>
          <w:rStyle w:val="Emphasis"/>
        </w:rPr>
        <w:t>security guarantees</w:t>
      </w:r>
      <w:r w:rsidRPr="00E30DAA">
        <w:rPr>
          <w:rStyle w:val="StyleUnderline"/>
        </w:rPr>
        <w:t xml:space="preserve"> in </w:t>
      </w:r>
      <w:r w:rsidRPr="00E30DAA">
        <w:rPr>
          <w:rStyle w:val="Emphasis"/>
        </w:rPr>
        <w:t>Eastern Europe</w:t>
      </w:r>
      <w:r w:rsidRPr="00E30DAA">
        <w:rPr>
          <w:sz w:val="16"/>
        </w:rPr>
        <w:t>. After Poland repatriated 100 tons of gold from the Bank of England in 2019, Slovakia, Serbia and Hungary quickly followed suit.</w:t>
      </w:r>
    </w:p>
    <w:p w14:paraId="144D2745" w14:textId="77777777" w:rsidR="00155F25" w:rsidRPr="00E30DAA" w:rsidRDefault="00155F25" w:rsidP="00155F25">
      <w:pPr>
        <w:rPr>
          <w:sz w:val="16"/>
        </w:rPr>
      </w:pPr>
      <w:r w:rsidRPr="00E30DAA">
        <w:rPr>
          <w:sz w:val="16"/>
        </w:rPr>
        <w:t xml:space="preserve">According to former Slovak Premier Robert Fico, </w:t>
      </w:r>
      <w:r w:rsidRPr="00E30DAA">
        <w:rPr>
          <w:rStyle w:val="StyleUnderline"/>
        </w:rPr>
        <w:t xml:space="preserve">this </w:t>
      </w:r>
      <w:r w:rsidRPr="00E30DAA">
        <w:rPr>
          <w:rStyle w:val="Emphasis"/>
        </w:rPr>
        <w:t>erosion</w:t>
      </w:r>
      <w:r w:rsidRPr="00E30DAA">
        <w:rPr>
          <w:rStyle w:val="StyleUnderline"/>
        </w:rPr>
        <w:t xml:space="preserve"> in </w:t>
      </w:r>
      <w:r w:rsidRPr="00E30DAA">
        <w:rPr>
          <w:rStyle w:val="Emphasis"/>
        </w:rPr>
        <w:t>regional trust</w:t>
      </w:r>
      <w:r w:rsidRPr="00E30DAA">
        <w:rPr>
          <w:rStyle w:val="StyleUnderline"/>
        </w:rPr>
        <w:t xml:space="preserve"> was based on historical precedents</w:t>
      </w:r>
      <w:r w:rsidRPr="00E30DAA">
        <w:rPr>
          <w:sz w:val="16"/>
        </w:rPr>
        <w:t xml:space="preserve"> – in particular the 1938 Munich Agreement which ceded Czechoslovakia’s Sudetenland to Nazi Germany. As Fico reiterated (Dudik &amp; Tomek, 2019):</w:t>
      </w:r>
    </w:p>
    <w:p w14:paraId="6EE82F19" w14:textId="77777777" w:rsidR="00155F25" w:rsidRPr="00E30DAA" w:rsidRDefault="00155F25" w:rsidP="00155F25">
      <w:pPr>
        <w:ind w:left="720"/>
        <w:rPr>
          <w:sz w:val="16"/>
        </w:rPr>
      </w:pPr>
      <w:r w:rsidRPr="00E30DAA">
        <w:rPr>
          <w:sz w:val="16"/>
        </w:rPr>
        <w:t>“You can hardly trust even the closest allies after the Munich Agreement… I guarantee that if something happens, we won’t see a single gram of this (offshore-held) gold. Let’s do it (repatriation) as quickly as possible.” (Parenthesis added by author).</w:t>
      </w:r>
    </w:p>
    <w:p w14:paraId="5C63B24A" w14:textId="77777777" w:rsidR="00155F25" w:rsidRPr="00E30DAA" w:rsidRDefault="00155F25" w:rsidP="00155F25">
      <w:pPr>
        <w:rPr>
          <w:sz w:val="16"/>
        </w:rPr>
      </w:pPr>
      <w:r w:rsidRPr="00E30DAA">
        <w:rPr>
          <w:sz w:val="16"/>
        </w:rPr>
        <w:t xml:space="preserve">President Aleksandar Vucic of Serbia (a non-NATO nation) justified his central bank’s gold-repatriation program by hinting at economic headwinds ahead: “We see in which direction the crisis in the world is moving” (Dudik &amp; Tomek, 2019). Indeed, </w:t>
      </w:r>
      <w:r w:rsidRPr="00A562B8">
        <w:rPr>
          <w:rStyle w:val="StyleUnderline"/>
          <w:highlight w:val="yellow"/>
        </w:rPr>
        <w:t>with</w:t>
      </w:r>
      <w:r w:rsidRPr="00E30DAA">
        <w:rPr>
          <w:rStyle w:val="StyleUnderline"/>
        </w:rPr>
        <w:t xml:space="preserve"> two global Titanics – </w:t>
      </w:r>
      <w:r w:rsidRPr="00A562B8">
        <w:rPr>
          <w:rStyle w:val="StyleUnderline"/>
          <w:highlight w:val="yellow"/>
        </w:rPr>
        <w:t xml:space="preserve">the </w:t>
      </w:r>
      <w:r w:rsidRPr="00A562B8">
        <w:rPr>
          <w:rStyle w:val="Emphasis"/>
          <w:highlight w:val="yellow"/>
        </w:rPr>
        <w:t>U</w:t>
      </w:r>
      <w:r w:rsidRPr="00E30DAA">
        <w:rPr>
          <w:sz w:val="16"/>
        </w:rPr>
        <w:t xml:space="preserve">nited </w:t>
      </w:r>
      <w:r w:rsidRPr="00A562B8">
        <w:rPr>
          <w:rStyle w:val="Emphasis"/>
          <w:highlight w:val="yellow"/>
        </w:rPr>
        <w:t>S</w:t>
      </w:r>
      <w:r w:rsidRPr="00E30DAA">
        <w:rPr>
          <w:sz w:val="16"/>
        </w:rPr>
        <w:t xml:space="preserve">tates </w:t>
      </w:r>
      <w:r w:rsidRPr="00A562B8">
        <w:rPr>
          <w:rStyle w:val="StyleUnderline"/>
          <w:highlight w:val="yellow"/>
        </w:rPr>
        <w:t>and China</w:t>
      </w:r>
      <w:r w:rsidRPr="00E30DAA">
        <w:rPr>
          <w:sz w:val="16"/>
        </w:rPr>
        <w:t xml:space="preserve"> – set </w:t>
      </w:r>
      <w:r w:rsidRPr="00E30DAA">
        <w:rPr>
          <w:rStyle w:val="StyleUnderline"/>
        </w:rPr>
        <w:t xml:space="preserve">on a </w:t>
      </w:r>
      <w:r w:rsidRPr="00E30DAA">
        <w:rPr>
          <w:rStyle w:val="Emphasis"/>
        </w:rPr>
        <w:t>collision course</w:t>
      </w:r>
      <w:r w:rsidRPr="00E30DAA">
        <w:rPr>
          <w:sz w:val="16"/>
        </w:rPr>
        <w:t xml:space="preserve"> with a quadrillions-denominated iceberg in the middle, and a viral outbreak on its tip, </w:t>
      </w:r>
      <w:r w:rsidRPr="00E30DAA">
        <w:rPr>
          <w:rStyle w:val="StyleUnderline"/>
        </w:rPr>
        <w:t xml:space="preserve">the </w:t>
      </w:r>
      <w:r w:rsidRPr="00E30DAA">
        <w:rPr>
          <w:rStyle w:val="Emphasis"/>
        </w:rPr>
        <w:t xml:space="preserve">seismic </w:t>
      </w:r>
      <w:r w:rsidRPr="00A562B8">
        <w:rPr>
          <w:rStyle w:val="Emphasis"/>
          <w:highlight w:val="yellow"/>
        </w:rPr>
        <w:t>ripples</w:t>
      </w:r>
      <w:r w:rsidRPr="00A562B8">
        <w:rPr>
          <w:rStyle w:val="StyleUnderline"/>
          <w:highlight w:val="yellow"/>
        </w:rPr>
        <w:t xml:space="preserve"> will be felt</w:t>
      </w:r>
      <w:r w:rsidRPr="00E30DAA">
        <w:rPr>
          <w:rStyle w:val="StyleUnderline"/>
        </w:rPr>
        <w:t xml:space="preserve"> </w:t>
      </w:r>
      <w:r w:rsidRPr="00E30DAA">
        <w:rPr>
          <w:rStyle w:val="Emphasis"/>
        </w:rPr>
        <w:t>far</w:t>
      </w:r>
      <w:r w:rsidRPr="00E30DAA">
        <w:rPr>
          <w:rStyle w:val="StyleUnderline"/>
        </w:rPr>
        <w:t xml:space="preserve">, </w:t>
      </w:r>
      <w:r w:rsidRPr="00E30DAA">
        <w:rPr>
          <w:rStyle w:val="Emphasis"/>
        </w:rPr>
        <w:t>wide</w:t>
      </w:r>
      <w:r w:rsidRPr="00E30DAA">
        <w:rPr>
          <w:rStyle w:val="StyleUnderline"/>
        </w:rPr>
        <w:t xml:space="preserve"> and for a </w:t>
      </w:r>
      <w:r w:rsidRPr="00E30DAA">
        <w:rPr>
          <w:rStyle w:val="Emphasis"/>
        </w:rPr>
        <w:t>considerable period</w:t>
      </w:r>
      <w:r w:rsidRPr="00E30DAA">
        <w:rPr>
          <w:sz w:val="16"/>
        </w:rPr>
        <w:t>.</w:t>
      </w:r>
    </w:p>
    <w:p w14:paraId="77BBA369" w14:textId="77777777" w:rsidR="00155F25" w:rsidRPr="00E30DAA" w:rsidRDefault="00155F25" w:rsidP="00155F25">
      <w:pPr>
        <w:rPr>
          <w:sz w:val="12"/>
          <w:szCs w:val="18"/>
        </w:rPr>
      </w:pPr>
      <w:r w:rsidRPr="00E30DAA">
        <w:rPr>
          <w:sz w:val="12"/>
          <w:szCs w:val="18"/>
        </w:rPr>
        <w:t>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w:t>
      </w:r>
    </w:p>
    <w:p w14:paraId="7478EDE0" w14:textId="77777777" w:rsidR="00155F25" w:rsidRPr="00E30DAA" w:rsidRDefault="00155F25" w:rsidP="00155F25">
      <w:pPr>
        <w:rPr>
          <w:sz w:val="12"/>
          <w:szCs w:val="18"/>
        </w:rPr>
      </w:pPr>
      <w:r w:rsidRPr="00E30DAA">
        <w:rPr>
          <w:sz w:val="12"/>
          <w:szCs w:val="18"/>
        </w:rPr>
        <w:t>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w:t>
      </w:r>
    </w:p>
    <w:p w14:paraId="5E4A9871" w14:textId="77777777" w:rsidR="00155F25" w:rsidRPr="00E30DAA" w:rsidRDefault="00155F25" w:rsidP="00155F25">
      <w:pPr>
        <w:rPr>
          <w:sz w:val="12"/>
          <w:szCs w:val="18"/>
        </w:rPr>
      </w:pPr>
      <w:r w:rsidRPr="00E30DAA">
        <w:rPr>
          <w:sz w:val="12"/>
          <w:szCs w:val="18"/>
        </w:rPr>
        <w:lastRenderedPageBreak/>
        <w:t>ENVIRONMENTAL</w:t>
      </w:r>
    </w:p>
    <w:p w14:paraId="6EC720CF" w14:textId="77777777" w:rsidR="00155F25" w:rsidRPr="00E30DAA" w:rsidRDefault="00155F25" w:rsidP="00155F25">
      <w:pPr>
        <w:rPr>
          <w:sz w:val="16"/>
        </w:rPr>
      </w:pPr>
      <w:r w:rsidRPr="00E30DAA">
        <w:rPr>
          <w:rStyle w:val="StyleUnderline"/>
        </w:rPr>
        <w:t xml:space="preserve">What happens to the </w:t>
      </w:r>
      <w:r w:rsidRPr="00E30DAA">
        <w:rPr>
          <w:rStyle w:val="Emphasis"/>
        </w:rPr>
        <w:t>environment</w:t>
      </w:r>
      <w:r w:rsidRPr="00E30DAA">
        <w:rPr>
          <w:rStyle w:val="StyleUnderline"/>
        </w:rPr>
        <w:t xml:space="preserve"> when our </w:t>
      </w:r>
      <w:r w:rsidRPr="00E30DAA">
        <w:rPr>
          <w:rStyle w:val="Emphasis"/>
        </w:rPr>
        <w:t>economies implode</w:t>
      </w:r>
      <w:r w:rsidRPr="00E30DAA">
        <w:rPr>
          <w:rStyle w:val="StyleUnderline"/>
        </w:rPr>
        <w:t xml:space="preserve">? </w:t>
      </w:r>
      <w:r w:rsidRPr="00395EC5">
        <w:rPr>
          <w:rStyle w:val="StyleUnderline"/>
        </w:rPr>
        <w:t>Think of</w:t>
      </w:r>
      <w:r w:rsidRPr="00E30DAA">
        <w:rPr>
          <w:rStyle w:val="StyleUnderline"/>
        </w:rPr>
        <w:t xml:space="preserve"> a </w:t>
      </w:r>
      <w:r w:rsidRPr="00A562B8">
        <w:rPr>
          <w:rStyle w:val="Emphasis"/>
          <w:highlight w:val="yellow"/>
        </w:rPr>
        <w:t>debt-laden</w:t>
      </w:r>
      <w:r w:rsidRPr="00A562B8">
        <w:rPr>
          <w:rStyle w:val="StyleUnderline"/>
          <w:highlight w:val="yellow"/>
        </w:rPr>
        <w:t xml:space="preserve"> workforce at</w:t>
      </w:r>
      <w:r w:rsidRPr="00E30DAA">
        <w:rPr>
          <w:rStyle w:val="StyleUnderline"/>
        </w:rPr>
        <w:t xml:space="preserve"> sensitive </w:t>
      </w:r>
      <w:r w:rsidRPr="00A562B8">
        <w:rPr>
          <w:rStyle w:val="Emphasis"/>
          <w:highlight w:val="yellow"/>
        </w:rPr>
        <w:t>nuclear</w:t>
      </w:r>
      <w:r w:rsidRPr="00A562B8">
        <w:rPr>
          <w:rStyle w:val="StyleUnderline"/>
          <w:highlight w:val="yellow"/>
        </w:rPr>
        <w:t xml:space="preserve"> and </w:t>
      </w:r>
      <w:r w:rsidRPr="00A562B8">
        <w:rPr>
          <w:rStyle w:val="Emphasis"/>
          <w:highlight w:val="yellow"/>
        </w:rPr>
        <w:t>chemical plants</w:t>
      </w:r>
      <w:r w:rsidRPr="00E30DAA">
        <w:rPr>
          <w:rStyle w:val="StyleUnderline"/>
        </w:rPr>
        <w:t xml:space="preserve">, along </w:t>
      </w:r>
      <w:r w:rsidRPr="00A562B8">
        <w:rPr>
          <w:rStyle w:val="StyleUnderline"/>
          <w:highlight w:val="yellow"/>
        </w:rPr>
        <w:t>with a</w:t>
      </w:r>
      <w:r w:rsidRPr="00E30DAA">
        <w:rPr>
          <w:rStyle w:val="StyleUnderline"/>
        </w:rPr>
        <w:t xml:space="preserve"> concomitant </w:t>
      </w:r>
      <w:r w:rsidRPr="00A562B8">
        <w:rPr>
          <w:rStyle w:val="Emphasis"/>
          <w:highlight w:val="yellow"/>
        </w:rPr>
        <w:t>surge</w:t>
      </w:r>
      <w:r w:rsidRPr="00A562B8">
        <w:rPr>
          <w:rStyle w:val="StyleUnderline"/>
          <w:highlight w:val="yellow"/>
        </w:rPr>
        <w:t xml:space="preserve"> in</w:t>
      </w:r>
      <w:r w:rsidRPr="00E30DAA">
        <w:rPr>
          <w:rStyle w:val="StyleUnderline"/>
        </w:rPr>
        <w:t xml:space="preserve"> </w:t>
      </w:r>
      <w:r w:rsidRPr="00E30DAA">
        <w:rPr>
          <w:rStyle w:val="Emphasis"/>
        </w:rPr>
        <w:t xml:space="preserve">industrial </w:t>
      </w:r>
      <w:r w:rsidRPr="00A562B8">
        <w:rPr>
          <w:rStyle w:val="Emphasis"/>
          <w:highlight w:val="yellow"/>
        </w:rPr>
        <w:t>accidents</w:t>
      </w:r>
      <w:r w:rsidRPr="00E30DAA">
        <w:rPr>
          <w:rStyle w:val="StyleUnderline"/>
        </w:rPr>
        <w:t xml:space="preserve">? </w:t>
      </w:r>
      <w:r w:rsidRPr="00E30DAA">
        <w:rPr>
          <w:rStyle w:val="Emphasis"/>
        </w:rPr>
        <w:t>Economic stressors</w:t>
      </w:r>
      <w:r w:rsidRPr="00E30DAA">
        <w:rPr>
          <w:sz w:val="16"/>
        </w:rPr>
        <w:t xml:space="preserve">, workforce demoralization and rampant profiteering – rather than manmade climate change – arguably </w:t>
      </w:r>
      <w:r w:rsidRPr="00E30DAA">
        <w:rPr>
          <w:rStyle w:val="StyleUnderline"/>
        </w:rPr>
        <w:t xml:space="preserve">pose the </w:t>
      </w:r>
      <w:r w:rsidRPr="00E30DAA">
        <w:rPr>
          <w:rStyle w:val="Emphasis"/>
        </w:rPr>
        <w:t>biggest threats</w:t>
      </w:r>
      <w:r w:rsidRPr="00E30DAA">
        <w:rPr>
          <w:rStyle w:val="StyleUnderline"/>
        </w:rPr>
        <w:t xml:space="preserve"> to the environment</w:t>
      </w:r>
      <w:r w:rsidRPr="00E30DAA">
        <w:rPr>
          <w:sz w:val="16"/>
        </w:rPr>
        <w:t>. In a WEF report, Buehler et al (2017) made the following pre-COVID-19 observation:</w:t>
      </w:r>
    </w:p>
    <w:p w14:paraId="68428568" w14:textId="77777777" w:rsidR="00155F25" w:rsidRPr="00E30DAA" w:rsidRDefault="00155F25" w:rsidP="00155F25">
      <w:pPr>
        <w:ind w:left="720"/>
        <w:rPr>
          <w:sz w:val="16"/>
        </w:rPr>
      </w:pPr>
      <w:r w:rsidRPr="00E30DAA">
        <w:rPr>
          <w:sz w:val="16"/>
        </w:rPr>
        <w:t>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p>
    <w:p w14:paraId="5B04C950" w14:textId="77777777" w:rsidR="00155F25" w:rsidRPr="00E30DAA" w:rsidRDefault="00155F25" w:rsidP="00155F25">
      <w:pPr>
        <w:rPr>
          <w:sz w:val="16"/>
        </w:rPr>
      </w:pPr>
      <w:r w:rsidRPr="00E30DAA">
        <w:rPr>
          <w:sz w:val="16"/>
        </w:rPr>
        <w:t xml:space="preserve">Shouldn’t this phenomenon be better categorized as a societal or economic risk rather than an environmental one? In line with the systems thinking approach, however, </w:t>
      </w:r>
      <w:r w:rsidRPr="00E30DAA">
        <w:rPr>
          <w:rStyle w:val="StyleUnderline"/>
        </w:rPr>
        <w:t xml:space="preserve">global risks can no longer be boxed into a </w:t>
      </w:r>
      <w:r w:rsidRPr="00E30DAA">
        <w:rPr>
          <w:rStyle w:val="Emphasis"/>
        </w:rPr>
        <w:t>taxonomical silo</w:t>
      </w:r>
      <w:r w:rsidRPr="00E30DAA">
        <w:rPr>
          <w:sz w:val="16"/>
        </w:rPr>
        <w:t>.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w:t>
      </w:r>
      <w:proofErr w:type="gramStart"/>
      <w:r w:rsidRPr="00E30DAA">
        <w:rPr>
          <w:sz w:val="16"/>
        </w:rPr>
        <w:t xml:space="preserve"> 2020</w:t>
      </w:r>
      <w:proofErr w:type="gramEnd"/>
      <w:r w:rsidRPr="00E30DAA">
        <w:rPr>
          <w:sz w:val="16"/>
        </w:rPr>
        <w:t>. The explosion left 204 dead; 7,500 injured; US$15 billion in property damages; and an estimated 300,000 people homeless (Urbina, 2020). The environmental costs have yet to be adequately tabulated.</w:t>
      </w:r>
    </w:p>
    <w:p w14:paraId="61ABD66E" w14:textId="77777777" w:rsidR="00155F25" w:rsidRPr="00E30DAA" w:rsidRDefault="00155F25" w:rsidP="00155F25">
      <w:pPr>
        <w:rPr>
          <w:sz w:val="16"/>
        </w:rPr>
      </w:pPr>
      <w:r w:rsidRPr="00E30DAA">
        <w:rPr>
          <w:sz w:val="16"/>
        </w:rPr>
        <w:t>Environmental disasters are more attributable to Black Swan events, systems breakdowns and corporate greed rather than to mundane human activity.</w:t>
      </w:r>
    </w:p>
    <w:p w14:paraId="184E2809" w14:textId="77777777" w:rsidR="00155F25" w:rsidRPr="00E30DAA" w:rsidRDefault="00155F25" w:rsidP="00155F25">
      <w:pPr>
        <w:rPr>
          <w:sz w:val="12"/>
          <w:szCs w:val="18"/>
        </w:rPr>
      </w:pPr>
      <w:r w:rsidRPr="00E30DAA">
        <w:rPr>
          <w:rStyle w:val="StyleUnderline"/>
        </w:rPr>
        <w:t xml:space="preserve">Our JIT world aggravates the </w:t>
      </w:r>
      <w:r w:rsidRPr="00E30DAA">
        <w:rPr>
          <w:rStyle w:val="Emphasis"/>
        </w:rPr>
        <w:t>cascading potential</w:t>
      </w:r>
      <w:r w:rsidRPr="00E30DAA">
        <w:rPr>
          <w:rStyle w:val="StyleUnderline"/>
        </w:rPr>
        <w:t xml:space="preserve"> of risks</w:t>
      </w:r>
      <w:r w:rsidRPr="00E30DAA">
        <w:rPr>
          <w:sz w:val="16"/>
        </w:rPr>
        <w:t xml:space="preserve"> (Korowicz, 2012). </w:t>
      </w:r>
      <w:r w:rsidRPr="00E30DAA">
        <w:rPr>
          <w:rStyle w:val="StyleUnderline"/>
        </w:rPr>
        <w:t>Production and delivery delays</w:t>
      </w:r>
      <w:r w:rsidRPr="00E30DAA">
        <w:rPr>
          <w:sz w:val="16"/>
        </w:rPr>
        <w:t xml:space="preserve">, caused by the COVID-19 outbreak, </w:t>
      </w:r>
      <w:r w:rsidRPr="00E30DAA">
        <w:rPr>
          <w:rStyle w:val="StyleUnderline"/>
        </w:rPr>
        <w:t xml:space="preserve">will eventually require industrial </w:t>
      </w:r>
      <w:r w:rsidRPr="00E30DAA">
        <w:rPr>
          <w:rStyle w:val="Emphasis"/>
        </w:rPr>
        <w:t>overcompensation</w:t>
      </w:r>
      <w:r w:rsidRPr="00E30DAA">
        <w:rPr>
          <w:sz w:val="12"/>
          <w:szCs w:val="18"/>
        </w:rPr>
        <w:t>.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w:t>
      </w:r>
    </w:p>
    <w:p w14:paraId="09628E3B" w14:textId="77777777" w:rsidR="00155F25" w:rsidRPr="00E30DAA" w:rsidRDefault="00155F25" w:rsidP="00155F25">
      <w:pPr>
        <w:rPr>
          <w:sz w:val="12"/>
          <w:szCs w:val="18"/>
        </w:rPr>
      </w:pPr>
      <w:r w:rsidRPr="00E30DAA">
        <w:rPr>
          <w:sz w:val="12"/>
          <w:szCs w:val="18"/>
        </w:rPr>
        <w:t>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Citarum River where pathogens may mutate with emergent ramifications.</w:t>
      </w:r>
    </w:p>
    <w:p w14:paraId="24F72050" w14:textId="77777777" w:rsidR="00155F25" w:rsidRPr="00E30DAA" w:rsidRDefault="00155F25" w:rsidP="00155F25">
      <w:pPr>
        <w:rPr>
          <w:sz w:val="12"/>
          <w:szCs w:val="18"/>
        </w:rPr>
      </w:pPr>
      <w:r w:rsidRPr="00E30DAA">
        <w:rPr>
          <w:sz w:val="12"/>
          <w:szCs w:val="18"/>
        </w:rPr>
        <w:t>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w:t>
      </w:r>
    </w:p>
    <w:p w14:paraId="379F5D5A" w14:textId="77777777" w:rsidR="00155F25" w:rsidRPr="00E30DAA" w:rsidRDefault="00155F25" w:rsidP="00155F25">
      <w:pPr>
        <w:rPr>
          <w:sz w:val="12"/>
          <w:szCs w:val="18"/>
        </w:rPr>
      </w:pPr>
      <w:r w:rsidRPr="00E30DAA">
        <w:rPr>
          <w:sz w:val="12"/>
          <w:szCs w:val="18"/>
        </w:rPr>
        <w:t xml:space="preserve">The coast of Somalia is now a maritime </w:t>
      </w:r>
      <w:proofErr w:type="gramStart"/>
      <w:r w:rsidRPr="00E30DAA">
        <w:rPr>
          <w:sz w:val="12"/>
          <w:szCs w:val="18"/>
        </w:rPr>
        <w:t>hotspot, and</w:t>
      </w:r>
      <w:proofErr w:type="gramEnd"/>
      <w:r w:rsidRPr="00E30DAA">
        <w:rPr>
          <w:sz w:val="12"/>
          <w:szCs w:val="18"/>
        </w:rPr>
        <w:t xml:space="preserve">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77CD19B0" w14:textId="77777777" w:rsidR="00155F25" w:rsidRPr="00E30DAA" w:rsidRDefault="00155F25" w:rsidP="00155F25">
      <w:pPr>
        <w:rPr>
          <w:sz w:val="16"/>
        </w:rPr>
      </w:pPr>
      <w:r w:rsidRPr="00E30DAA">
        <w:rPr>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E30DAA">
        <w:rPr>
          <w:rStyle w:val="StyleUnderline"/>
        </w:rPr>
        <w:t>Interlinked ecosystems</w:t>
      </w:r>
      <w:r w:rsidRPr="00E30DAA">
        <w:rPr>
          <w:sz w:val="16"/>
        </w:rPr>
        <w:t xml:space="preserve">, particularly water resources, </w:t>
      </w:r>
      <w:r w:rsidRPr="00E30DAA">
        <w:rPr>
          <w:rStyle w:val="StyleUnderline"/>
        </w:rPr>
        <w:t xml:space="preserve">may be </w:t>
      </w:r>
      <w:r w:rsidRPr="00E30DAA">
        <w:rPr>
          <w:rStyle w:val="Emphasis"/>
        </w:rPr>
        <w:t>hijacked</w:t>
      </w:r>
      <w:r w:rsidRPr="00E30DAA">
        <w:rPr>
          <w:sz w:val="16"/>
        </w:rPr>
        <w:t xml:space="preserve"> by nationalist sentiments. </w:t>
      </w:r>
      <w:r w:rsidRPr="00E30DAA">
        <w:rPr>
          <w:rStyle w:val="StyleUnderline"/>
        </w:rPr>
        <w:t xml:space="preserve">The </w:t>
      </w:r>
      <w:r w:rsidRPr="00E30DAA">
        <w:rPr>
          <w:rStyle w:val="Emphasis"/>
        </w:rPr>
        <w:t>environmental fallouts</w:t>
      </w:r>
      <w:r w:rsidRPr="00E30DAA">
        <w:rPr>
          <w:sz w:val="16"/>
        </w:rPr>
        <w:t xml:space="preserve"> of critical infrastructure (CI) breakdowns </w:t>
      </w:r>
      <w:r w:rsidRPr="00E30DAA">
        <w:rPr>
          <w:rStyle w:val="StyleUnderline"/>
        </w:rPr>
        <w:t xml:space="preserve">loom like a </w:t>
      </w:r>
      <w:r w:rsidRPr="00E30DAA">
        <w:rPr>
          <w:rStyle w:val="Emphasis"/>
        </w:rPr>
        <w:t>Sword of Damocles</w:t>
      </w:r>
      <w:r w:rsidRPr="00E30DAA">
        <w:rPr>
          <w:rStyle w:val="StyleUnderline"/>
        </w:rPr>
        <w:t xml:space="preserve"> over this decade</w:t>
      </w:r>
      <w:r w:rsidRPr="00E30DAA">
        <w:rPr>
          <w:sz w:val="16"/>
        </w:rPr>
        <w:t>.</w:t>
      </w:r>
    </w:p>
    <w:p w14:paraId="125F6688" w14:textId="77777777" w:rsidR="00155F25" w:rsidRPr="00E30DAA" w:rsidRDefault="00155F25" w:rsidP="00155F25">
      <w:pPr>
        <w:rPr>
          <w:sz w:val="16"/>
        </w:rPr>
      </w:pPr>
      <w:r w:rsidRPr="00E30DAA">
        <w:rPr>
          <w:sz w:val="16"/>
        </w:rPr>
        <w:t>GEOPOLITICAL</w:t>
      </w:r>
    </w:p>
    <w:p w14:paraId="70ED30F7" w14:textId="77777777" w:rsidR="00155F25" w:rsidRPr="00E30DAA" w:rsidRDefault="00155F25" w:rsidP="00155F25">
      <w:pPr>
        <w:rPr>
          <w:sz w:val="16"/>
        </w:rPr>
      </w:pPr>
      <w:r w:rsidRPr="00E30DAA">
        <w:rPr>
          <w:rStyle w:val="StyleUnderline"/>
        </w:rPr>
        <w:t xml:space="preserve">The </w:t>
      </w:r>
      <w:r w:rsidRPr="00E30DAA">
        <w:rPr>
          <w:rStyle w:val="Emphasis"/>
        </w:rPr>
        <w:t xml:space="preserve">primary </w:t>
      </w:r>
      <w:r w:rsidRPr="00A562B8">
        <w:rPr>
          <w:rStyle w:val="Emphasis"/>
          <w:highlight w:val="yellow"/>
        </w:rPr>
        <w:t>catalyst</w:t>
      </w:r>
      <w:r w:rsidRPr="00A562B8">
        <w:rPr>
          <w:rStyle w:val="StyleUnderline"/>
          <w:highlight w:val="yellow"/>
        </w:rPr>
        <w:t xml:space="preserve"> behind </w:t>
      </w:r>
      <w:r w:rsidRPr="00A562B8">
        <w:rPr>
          <w:rStyle w:val="Emphasis"/>
          <w:highlight w:val="yellow"/>
        </w:rPr>
        <w:t>WWII</w:t>
      </w:r>
      <w:r w:rsidRPr="00A562B8">
        <w:rPr>
          <w:rStyle w:val="StyleUnderline"/>
          <w:highlight w:val="yellow"/>
        </w:rPr>
        <w:t xml:space="preserve"> was</w:t>
      </w:r>
      <w:r w:rsidRPr="00E30DAA">
        <w:rPr>
          <w:rStyle w:val="StyleUnderline"/>
        </w:rPr>
        <w:t xml:space="preserve"> the </w:t>
      </w:r>
      <w:r w:rsidRPr="00E30DAA">
        <w:rPr>
          <w:rStyle w:val="Emphasis"/>
        </w:rPr>
        <w:t xml:space="preserve">Great </w:t>
      </w:r>
      <w:r w:rsidRPr="00A562B8">
        <w:rPr>
          <w:rStyle w:val="Emphasis"/>
          <w:highlight w:val="yellow"/>
        </w:rPr>
        <w:t>Depression</w:t>
      </w:r>
      <w:r w:rsidRPr="00E30DAA">
        <w:rPr>
          <w:sz w:val="16"/>
        </w:rPr>
        <w:t xml:space="preserve">. Since </w:t>
      </w:r>
      <w:r w:rsidRPr="00A562B8">
        <w:rPr>
          <w:rStyle w:val="StyleUnderline"/>
          <w:highlight w:val="yellow"/>
        </w:rPr>
        <w:t>history</w:t>
      </w:r>
      <w:r w:rsidRPr="00E30DAA">
        <w:rPr>
          <w:rStyle w:val="StyleUnderline"/>
        </w:rPr>
        <w:t xml:space="preserve"> often </w:t>
      </w:r>
      <w:r w:rsidRPr="00A562B8">
        <w:rPr>
          <w:rStyle w:val="Emphasis"/>
          <w:highlight w:val="yellow"/>
        </w:rPr>
        <w:t>repeats itself</w:t>
      </w:r>
      <w:r w:rsidRPr="00E30DAA">
        <w:rPr>
          <w:rStyle w:val="StyleUnderline"/>
        </w:rPr>
        <w:t xml:space="preserve">, expect </w:t>
      </w:r>
      <w:r w:rsidRPr="00E30DAA">
        <w:rPr>
          <w:rStyle w:val="Emphasis"/>
        </w:rPr>
        <w:t>familiar bogeymen</w:t>
      </w:r>
      <w:r w:rsidRPr="00E30DAA">
        <w:rPr>
          <w:rStyle w:val="StyleUnderline"/>
        </w:rPr>
        <w:t xml:space="preserve"> to </w:t>
      </w:r>
      <w:r w:rsidRPr="00E30DAA">
        <w:rPr>
          <w:rStyle w:val="Emphasis"/>
        </w:rPr>
        <w:t>reappear</w:t>
      </w:r>
      <w:r w:rsidRPr="00E30DAA">
        <w:rPr>
          <w:sz w:val="16"/>
        </w:rPr>
        <w:t xml:space="preserve"> </w:t>
      </w:r>
      <w:r w:rsidRPr="00E30DAA">
        <w:rPr>
          <w:rStyle w:val="StyleUnderline"/>
        </w:rPr>
        <w:t xml:space="preserve">in societies roiling with </w:t>
      </w:r>
      <w:r w:rsidRPr="00E30DAA">
        <w:rPr>
          <w:rStyle w:val="Emphasis"/>
        </w:rPr>
        <w:t>impoverishment</w:t>
      </w:r>
      <w:r w:rsidRPr="00E30DAA">
        <w:rPr>
          <w:sz w:val="16"/>
        </w:rPr>
        <w:t xml:space="preserve"> and ideological clefts. </w:t>
      </w:r>
      <w:r w:rsidRPr="00A562B8">
        <w:rPr>
          <w:rStyle w:val="StyleUnderline"/>
          <w:highlight w:val="yellow"/>
        </w:rPr>
        <w:t>Anti-Semitism</w:t>
      </w:r>
      <w:r w:rsidRPr="00E30DAA">
        <w:rPr>
          <w:sz w:val="16"/>
        </w:rPr>
        <w:t xml:space="preserve"> – a societal risk on its own – </w:t>
      </w:r>
      <w:r w:rsidRPr="00A562B8">
        <w:rPr>
          <w:rStyle w:val="StyleUnderline"/>
          <w:highlight w:val="yellow"/>
        </w:rPr>
        <w:t>may</w:t>
      </w:r>
      <w:r w:rsidRPr="00E30DAA">
        <w:rPr>
          <w:rStyle w:val="StyleUnderline"/>
        </w:rPr>
        <w:t xml:space="preserve"> reach alarming proportions</w:t>
      </w:r>
      <w:r w:rsidRPr="00E30DAA">
        <w:rPr>
          <w:sz w:val="16"/>
        </w:rPr>
        <w:t xml:space="preserve"> in the West (Reuters, 2019), </w:t>
      </w:r>
      <w:r w:rsidRPr="00E30DAA">
        <w:rPr>
          <w:rStyle w:val="StyleUnderline"/>
        </w:rPr>
        <w:t xml:space="preserve">possibly </w:t>
      </w:r>
      <w:r w:rsidRPr="00A562B8">
        <w:rPr>
          <w:rStyle w:val="Emphasis"/>
          <w:highlight w:val="yellow"/>
        </w:rPr>
        <w:t>forc</w:t>
      </w:r>
      <w:r w:rsidRPr="00E30DAA">
        <w:rPr>
          <w:rStyle w:val="StyleUnderline"/>
        </w:rPr>
        <w:t xml:space="preserve">ing </w:t>
      </w:r>
      <w:r w:rsidRPr="00A562B8">
        <w:rPr>
          <w:rStyle w:val="StyleUnderline"/>
          <w:highlight w:val="yellow"/>
        </w:rPr>
        <w:t>Israel</w:t>
      </w:r>
      <w:r w:rsidRPr="00E30DAA">
        <w:rPr>
          <w:rStyle w:val="StyleUnderline"/>
        </w:rPr>
        <w:t xml:space="preserve"> to undertake </w:t>
      </w:r>
      <w:r w:rsidRPr="00A562B8">
        <w:rPr>
          <w:rStyle w:val="Emphasis"/>
          <w:highlight w:val="yellow"/>
        </w:rPr>
        <w:t>reprisal</w:t>
      </w:r>
      <w:r w:rsidRPr="00E30DAA">
        <w:rPr>
          <w:rStyle w:val="Emphasis"/>
        </w:rPr>
        <w:t xml:space="preserve"> operations</w:t>
      </w:r>
      <w:r w:rsidRPr="00E30DAA">
        <w:rPr>
          <w:sz w:val="16"/>
        </w:rPr>
        <w:t xml:space="preserve"> inside allied nations. If that happens, </w:t>
      </w:r>
      <w:r w:rsidRPr="00E30DAA">
        <w:rPr>
          <w:rStyle w:val="StyleUnderline"/>
        </w:rPr>
        <w:t xml:space="preserve">how will </w:t>
      </w:r>
      <w:proofErr w:type="gramStart"/>
      <w:r w:rsidRPr="00E30DAA">
        <w:rPr>
          <w:rStyle w:val="Emphasis"/>
        </w:rPr>
        <w:t>affected</w:t>
      </w:r>
      <w:proofErr w:type="gramEnd"/>
      <w:r w:rsidRPr="00E30DAA">
        <w:rPr>
          <w:rStyle w:val="Emphasis"/>
        </w:rPr>
        <w:t xml:space="preserve"> nations</w:t>
      </w:r>
      <w:r w:rsidRPr="00E30DAA">
        <w:rPr>
          <w:rStyle w:val="StyleUnderline"/>
        </w:rPr>
        <w:t xml:space="preserve"> react?</w:t>
      </w:r>
      <w:r w:rsidRPr="00E30DAA">
        <w:rPr>
          <w:sz w:val="16"/>
        </w:rPr>
        <w:t xml:space="preserve"> Will security resources be reallocated to protect certain minorities (or the Top 1%) while larger segments of society are exposed to restive forces? </w:t>
      </w:r>
      <w:r w:rsidRPr="00A562B8">
        <w:rPr>
          <w:rStyle w:val="Emphasis"/>
          <w:highlight w:val="yellow"/>
        </w:rPr>
        <w:t>Balloon</w:t>
      </w:r>
      <w:r w:rsidRPr="00395EC5">
        <w:rPr>
          <w:rStyle w:val="StyleUnderline"/>
        </w:rPr>
        <w:t xml:space="preserve"> effect</w:t>
      </w:r>
      <w:r w:rsidRPr="00A562B8">
        <w:rPr>
          <w:rStyle w:val="Emphasis"/>
          <w:highlight w:val="yellow"/>
        </w:rPr>
        <w:t>s</w:t>
      </w:r>
      <w:r w:rsidRPr="00E30DAA">
        <w:rPr>
          <w:sz w:val="16"/>
        </w:rPr>
        <w:t xml:space="preserve"> like these </w:t>
      </w:r>
      <w:r w:rsidRPr="00E30DAA">
        <w:rPr>
          <w:rStyle w:val="StyleUnderline"/>
        </w:rPr>
        <w:t>present a classic</w:t>
      </w:r>
      <w:r w:rsidRPr="00E30DAA">
        <w:rPr>
          <w:sz w:val="16"/>
        </w:rPr>
        <w:t xml:space="preserve"> VUCA </w:t>
      </w:r>
      <w:r w:rsidRPr="00E30DAA">
        <w:rPr>
          <w:rStyle w:val="StyleUnderline"/>
        </w:rPr>
        <w:t>problematic</w:t>
      </w:r>
      <w:r w:rsidRPr="00E30DAA">
        <w:rPr>
          <w:sz w:val="16"/>
        </w:rPr>
        <w:t>.</w:t>
      </w:r>
    </w:p>
    <w:p w14:paraId="567C7176" w14:textId="77777777" w:rsidR="00155F25" w:rsidRDefault="00155F25" w:rsidP="00155F25">
      <w:pPr>
        <w:rPr>
          <w:sz w:val="16"/>
        </w:rPr>
      </w:pPr>
      <w:r w:rsidRPr="00E30DAA">
        <w:rPr>
          <w:rStyle w:val="StyleUnderline"/>
        </w:rPr>
        <w:t xml:space="preserve">Contemporary geopolitical risks </w:t>
      </w:r>
      <w:r w:rsidRPr="00A562B8">
        <w:rPr>
          <w:rStyle w:val="StyleUnderline"/>
          <w:highlight w:val="yellow"/>
        </w:rPr>
        <w:t>include</w:t>
      </w:r>
      <w:r w:rsidRPr="00E30DAA">
        <w:rPr>
          <w:rStyle w:val="StyleUnderline"/>
        </w:rPr>
        <w:t xml:space="preserve"> a possible </w:t>
      </w:r>
      <w:r w:rsidRPr="00A562B8">
        <w:rPr>
          <w:rStyle w:val="Emphasis"/>
          <w:highlight w:val="yellow"/>
        </w:rPr>
        <w:t>Iran</w:t>
      </w:r>
      <w:r w:rsidRPr="00395EC5">
        <w:rPr>
          <w:rStyle w:val="StyleUnderline"/>
        </w:rPr>
        <w:t xml:space="preserve">-Israel war; </w:t>
      </w:r>
      <w:r w:rsidRPr="00A562B8">
        <w:rPr>
          <w:rStyle w:val="Emphasis"/>
          <w:highlight w:val="yellow"/>
        </w:rPr>
        <w:t>US-China</w:t>
      </w:r>
      <w:r w:rsidRPr="00E30DAA">
        <w:rPr>
          <w:rStyle w:val="Emphasis"/>
        </w:rPr>
        <w:t xml:space="preserve"> military </w:t>
      </w:r>
      <w:r w:rsidRPr="00395EC5">
        <w:rPr>
          <w:rStyle w:val="Emphasis"/>
        </w:rPr>
        <w:t>confrontation</w:t>
      </w:r>
      <w:r w:rsidRPr="00395EC5">
        <w:rPr>
          <w:rStyle w:val="StyleUnderline"/>
        </w:rPr>
        <w:t xml:space="preserve"> </w:t>
      </w:r>
      <w:r w:rsidRPr="00A562B8">
        <w:rPr>
          <w:rStyle w:val="StyleUnderline"/>
          <w:highlight w:val="yellow"/>
        </w:rPr>
        <w:t xml:space="preserve">over </w:t>
      </w:r>
      <w:r w:rsidRPr="00A562B8">
        <w:rPr>
          <w:rStyle w:val="Emphasis"/>
          <w:highlight w:val="yellow"/>
        </w:rPr>
        <w:t>Taiwan</w:t>
      </w:r>
      <w:r w:rsidRPr="00A562B8">
        <w:rPr>
          <w:rStyle w:val="StyleUnderline"/>
          <w:highlight w:val="yellow"/>
        </w:rPr>
        <w:t xml:space="preserve"> or</w:t>
      </w:r>
      <w:r w:rsidRPr="00E30DAA">
        <w:rPr>
          <w:rStyle w:val="StyleUnderline"/>
        </w:rPr>
        <w:t xml:space="preserve"> the </w:t>
      </w:r>
      <w:r w:rsidRPr="00A562B8">
        <w:rPr>
          <w:rStyle w:val="Emphasis"/>
          <w:highlight w:val="yellow"/>
        </w:rPr>
        <w:t>S</w:t>
      </w:r>
      <w:r w:rsidRPr="00E30DAA">
        <w:rPr>
          <w:rStyle w:val="StyleUnderline"/>
        </w:rPr>
        <w:t xml:space="preserve">outh </w:t>
      </w:r>
      <w:r w:rsidRPr="00A562B8">
        <w:rPr>
          <w:rStyle w:val="Emphasis"/>
          <w:highlight w:val="yellow"/>
        </w:rPr>
        <w:t>C</w:t>
      </w:r>
      <w:r w:rsidRPr="00E30DAA">
        <w:rPr>
          <w:rStyle w:val="StyleUnderline"/>
        </w:rPr>
        <w:t xml:space="preserve">hina </w:t>
      </w:r>
      <w:r w:rsidRPr="00A562B8">
        <w:rPr>
          <w:rStyle w:val="Emphasis"/>
          <w:highlight w:val="yellow"/>
        </w:rPr>
        <w:t>S</w:t>
      </w:r>
      <w:r w:rsidRPr="00E30DAA">
        <w:rPr>
          <w:rStyle w:val="StyleUnderline"/>
        </w:rPr>
        <w:t xml:space="preserve">ea; </w:t>
      </w:r>
      <w:r w:rsidRPr="00E30DAA">
        <w:rPr>
          <w:rStyle w:val="Emphasis"/>
        </w:rPr>
        <w:t xml:space="preserve">North </w:t>
      </w:r>
      <w:r w:rsidRPr="00A562B8">
        <w:rPr>
          <w:rStyle w:val="Emphasis"/>
          <w:highlight w:val="yellow"/>
        </w:rPr>
        <w:t>Korea</w:t>
      </w:r>
      <w:r w:rsidRPr="00395EC5">
        <w:rPr>
          <w:rStyle w:val="StyleUnderline"/>
        </w:rPr>
        <w:t>n proliferation</w:t>
      </w:r>
      <w:r w:rsidRPr="00E30DAA">
        <w:rPr>
          <w:rStyle w:val="StyleUnderline"/>
        </w:rPr>
        <w:t xml:space="preserve"> of </w:t>
      </w:r>
      <w:r w:rsidRPr="00E30DAA">
        <w:rPr>
          <w:rStyle w:val="Emphasis"/>
        </w:rPr>
        <w:t>nuclear</w:t>
      </w:r>
      <w:r w:rsidRPr="00E30DAA">
        <w:rPr>
          <w:rStyle w:val="StyleUnderline"/>
        </w:rPr>
        <w:t xml:space="preserve"> </w:t>
      </w:r>
      <w:r w:rsidRPr="00A562B8">
        <w:rPr>
          <w:rStyle w:val="StyleUnderline"/>
          <w:highlight w:val="yellow"/>
        </w:rPr>
        <w:t>and</w:t>
      </w:r>
      <w:r w:rsidRPr="00E30DAA">
        <w:rPr>
          <w:rStyle w:val="StyleUnderline"/>
        </w:rPr>
        <w:t xml:space="preserve"> </w:t>
      </w:r>
      <w:r w:rsidRPr="00E30DAA">
        <w:rPr>
          <w:rStyle w:val="Emphasis"/>
        </w:rPr>
        <w:t>missile technologies</w:t>
      </w:r>
      <w:r w:rsidRPr="00E30DAA">
        <w:rPr>
          <w:rStyle w:val="StyleUnderline"/>
        </w:rPr>
        <w:t xml:space="preserve">; an </w:t>
      </w:r>
      <w:r w:rsidRPr="00A562B8">
        <w:rPr>
          <w:rStyle w:val="Emphasis"/>
          <w:highlight w:val="yellow"/>
        </w:rPr>
        <w:t>India</w:t>
      </w:r>
      <w:r w:rsidRPr="00395EC5">
        <w:rPr>
          <w:rStyle w:val="StyleUnderline"/>
        </w:rPr>
        <w:t xml:space="preserve">-Pakistan </w:t>
      </w:r>
      <w:r w:rsidRPr="00A562B8">
        <w:rPr>
          <w:rStyle w:val="Emphasis"/>
          <w:highlight w:val="yellow"/>
        </w:rPr>
        <w:t>nuclear war</w:t>
      </w:r>
      <w:r w:rsidRPr="00E30DAA">
        <w:rPr>
          <w:rStyle w:val="StyleUnderline"/>
        </w:rPr>
        <w:t xml:space="preserve">; an </w:t>
      </w:r>
      <w:r w:rsidRPr="00E30DAA">
        <w:rPr>
          <w:rStyle w:val="Emphasis"/>
        </w:rPr>
        <w:t>Iranian closure</w:t>
      </w:r>
      <w:r w:rsidRPr="00E30DAA">
        <w:rPr>
          <w:rStyle w:val="StyleUnderline"/>
        </w:rPr>
        <w:t xml:space="preserve"> of the Straits of </w:t>
      </w:r>
      <w:r w:rsidRPr="00E30DAA">
        <w:rPr>
          <w:rStyle w:val="Emphasis"/>
        </w:rPr>
        <w:t>Hormuz</w:t>
      </w:r>
      <w:r w:rsidRPr="00E30DAA">
        <w:rPr>
          <w:rStyle w:val="StyleUnderline"/>
        </w:rPr>
        <w:t xml:space="preserve">; </w:t>
      </w:r>
      <w:r w:rsidRPr="00E30DAA">
        <w:rPr>
          <w:rStyle w:val="Emphasis"/>
        </w:rPr>
        <w:t>fundamentalist-driven implosion in the Islamic world</w:t>
      </w:r>
      <w:r w:rsidRPr="00E30DAA">
        <w:rPr>
          <w:rStyle w:val="StyleUnderline"/>
        </w:rPr>
        <w:t xml:space="preserve">; </w:t>
      </w:r>
      <w:r w:rsidRPr="00A562B8">
        <w:rPr>
          <w:rStyle w:val="StyleUnderline"/>
          <w:highlight w:val="yellow"/>
        </w:rPr>
        <w:t>or</w:t>
      </w:r>
      <w:r w:rsidRPr="00E30DAA">
        <w:rPr>
          <w:rStyle w:val="StyleUnderline"/>
        </w:rPr>
        <w:t xml:space="preserve"> a </w:t>
      </w:r>
      <w:r w:rsidRPr="00395EC5">
        <w:rPr>
          <w:rStyle w:val="Emphasis"/>
        </w:rPr>
        <w:t>nuclear confrontation</w:t>
      </w:r>
      <w:r w:rsidRPr="00395EC5">
        <w:rPr>
          <w:rStyle w:val="StyleUnderline"/>
        </w:rPr>
        <w:t xml:space="preserve"> between </w:t>
      </w:r>
      <w:r w:rsidRPr="00395EC5">
        <w:rPr>
          <w:rStyle w:val="Emphasis"/>
        </w:rPr>
        <w:t>NATO</w:t>
      </w:r>
      <w:r w:rsidRPr="00395EC5">
        <w:rPr>
          <w:rStyle w:val="StyleUnderline"/>
        </w:rPr>
        <w:t xml:space="preserve"> and </w:t>
      </w:r>
      <w:r w:rsidRPr="00A562B8">
        <w:rPr>
          <w:rStyle w:val="Emphasis"/>
          <w:highlight w:val="yellow"/>
        </w:rPr>
        <w:t>Russia</w:t>
      </w:r>
      <w:r w:rsidRPr="00E30DAA">
        <w:rPr>
          <w:sz w:val="16"/>
        </w:rPr>
        <w:t>. Fears that the Jan 3</w:t>
      </w:r>
      <w:proofErr w:type="gramStart"/>
      <w:r w:rsidRPr="00E30DAA">
        <w:rPr>
          <w:sz w:val="16"/>
        </w:rPr>
        <w:t xml:space="preserve"> 2020</w:t>
      </w:r>
      <w:proofErr w:type="gramEnd"/>
      <w:r w:rsidRPr="00E30DAA">
        <w:rPr>
          <w:sz w:val="16"/>
        </w:rPr>
        <w:t xml:space="preserve"> assassination of Iranian Maj. Gen. Qasem Soleimani might lead to WWIII were grossly overblown. From a systems perspective, the killing </w:t>
      </w:r>
      <w:r w:rsidRPr="00E30DAA">
        <w:rPr>
          <w:sz w:val="16"/>
        </w:rPr>
        <w:lastRenderedPageBreak/>
        <w:t>of Soleimani did not fundamentally change the actor-interconnection-interaction adaptivity equation in the Middle East. Soleimani was simply a cog who got replaced.</w:t>
      </w:r>
    </w:p>
    <w:p w14:paraId="57D9714E" w14:textId="2FBF2070" w:rsidR="00155F25" w:rsidRPr="00155F25" w:rsidRDefault="00155F25" w:rsidP="00155F25">
      <w:pPr>
        <w:pStyle w:val="Heading3"/>
      </w:pPr>
      <w:r>
        <w:lastRenderedPageBreak/>
        <w:t>CP</w:t>
      </w:r>
    </w:p>
    <w:p w14:paraId="40F13244" w14:textId="77777777" w:rsidR="00155F25" w:rsidRDefault="00155F25" w:rsidP="00155F25">
      <w:pPr>
        <w:pStyle w:val="Heading4"/>
      </w:pPr>
      <w:r>
        <w:t xml:space="preserve">Text: The United States Federal Government should hold that collective bargaining rights violate the Takings Clause of the Fifth Amendment. </w:t>
      </w:r>
    </w:p>
    <w:p w14:paraId="002238E4" w14:textId="77777777" w:rsidR="00155F25" w:rsidRPr="00266928" w:rsidRDefault="00155F25" w:rsidP="00155F25"/>
    <w:p w14:paraId="3BED42AB" w14:textId="77777777" w:rsidR="00155F25" w:rsidRDefault="00155F25" w:rsidP="00155F25">
      <w:pPr>
        <w:pStyle w:val="Heading4"/>
      </w:pPr>
      <w:r>
        <w:t xml:space="preserve">The counterplan </w:t>
      </w:r>
      <w:r w:rsidRPr="00B94B73">
        <w:rPr>
          <w:u w:val="single"/>
        </w:rPr>
        <w:t>reinvigorates the Takings Clause</w:t>
      </w:r>
      <w:r>
        <w:t xml:space="preserve"> by adopting a classical view of property under the common law </w:t>
      </w:r>
    </w:p>
    <w:p w14:paraId="18236AAC" w14:textId="77777777" w:rsidR="00155F25" w:rsidRDefault="00155F25" w:rsidP="00155F25">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21C01477" w14:textId="77777777" w:rsidR="00155F25" w:rsidRPr="00776A13" w:rsidRDefault="00155F25" w:rsidP="00155F25">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110F95">
        <w:rPr>
          <w:rStyle w:val="StyleUnderline"/>
          <w:highlight w:val="yellow"/>
        </w:rPr>
        <w:t xml:space="preserve">a </w:t>
      </w:r>
      <w:r w:rsidRPr="00110F95">
        <w:rPr>
          <w:rStyle w:val="Emphasis"/>
          <w:highlight w:val="yellow"/>
        </w:rPr>
        <w:t>“classical” view of the Takings Clause.</w:t>
      </w:r>
      <w:r w:rsidRPr="00776A13">
        <w:rPr>
          <w:sz w:val="16"/>
        </w:rPr>
        <w:t xml:space="preserve"> </w:t>
      </w:r>
      <w:r w:rsidRPr="008E1B29">
        <w:rPr>
          <w:rStyle w:val="StyleUnderline"/>
        </w:rPr>
        <w:t xml:space="preserve">He argued that the clause was </w:t>
      </w:r>
      <w:r w:rsidRPr="00F367DD">
        <w:rPr>
          <w:rStyle w:val="StyleUnderline"/>
          <w:highlight w:val="yellow"/>
        </w:rPr>
        <w:t>built on</w:t>
      </w:r>
      <w:r w:rsidRPr="008E1B29">
        <w:rPr>
          <w:rStyle w:val="StyleUnderline"/>
        </w:rPr>
        <w:t xml:space="preserve"> social-contract theory and </w:t>
      </w:r>
      <w:r w:rsidRPr="00F367DD">
        <w:rPr>
          <w:rStyle w:val="StyleUnderline"/>
          <w:highlight w:val="yellow"/>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6272D">
        <w:rPr>
          <w:rStyle w:val="StyleUnderline"/>
          <w:highlight w:val="yellow"/>
        </w:rPr>
        <w:t>saw property as a reserved right</w:t>
      </w:r>
      <w:r w:rsidRPr="008E1B29">
        <w:rPr>
          <w:rStyle w:val="StyleUnderline"/>
        </w:rPr>
        <w:t xml:space="preserve">, retained by individuals unless surrendered to the state. It also </w:t>
      </w:r>
      <w:r w:rsidRPr="00E6272D">
        <w:rPr>
          <w:rStyle w:val="StyleUnderline"/>
          <w:highlight w:val="yellow"/>
        </w:rPr>
        <w:t>defined</w:t>
      </w:r>
      <w:r w:rsidRPr="008E1B29">
        <w:rPr>
          <w:rStyle w:val="StyleUnderline"/>
        </w:rPr>
        <w:t xml:space="preserve"> property </w:t>
      </w:r>
      <w:r w:rsidRPr="00E6272D">
        <w:rPr>
          <w:rStyle w:val="StyleUnderline"/>
          <w:highlight w:val="yellow"/>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60DDD3BF" w14:textId="77777777" w:rsidR="00155F25" w:rsidRPr="003924FA" w:rsidRDefault="00155F25" w:rsidP="00155F25">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39114145" w14:textId="77777777" w:rsidR="00155F25" w:rsidRPr="00264063" w:rsidRDefault="00155F25" w:rsidP="00155F25">
      <w:pPr>
        <w:rPr>
          <w:rStyle w:val="StyleUnderline"/>
        </w:rPr>
      </w:pPr>
      <w:r w:rsidRPr="003924FA">
        <w:rPr>
          <w:sz w:val="16"/>
        </w:rPr>
        <w:t xml:space="preserve">Epstein acknowledged that result. But he softened it by explaining that not every taking is compensable. </w:t>
      </w:r>
      <w:r w:rsidRPr="00F367DD">
        <w:rPr>
          <w:rStyle w:val="StyleUnderline"/>
        </w:rPr>
        <w:t xml:space="preserve">Many takings can be justified </w:t>
      </w:r>
      <w:proofErr w:type="gramStart"/>
      <w:r w:rsidRPr="00F367DD">
        <w:rPr>
          <w:rStyle w:val="StyleUnderline"/>
        </w:rPr>
        <w:t>as a way to</w:t>
      </w:r>
      <w:proofErr w:type="gramEnd"/>
      <w:r w:rsidRPr="00F367DD">
        <w:rPr>
          <w:rStyle w:val="StyleUnderline"/>
        </w:rPr>
        <w:t xml:space="preserve">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6601C9B5" w14:textId="77777777" w:rsidR="00155F25" w:rsidRPr="003924FA" w:rsidRDefault="00155F25" w:rsidP="00155F25">
      <w:pPr>
        <w:rPr>
          <w:rStyle w:val="StyleUnderline"/>
        </w:rPr>
      </w:pPr>
      <w:r w:rsidRPr="003924FA">
        <w:rPr>
          <w:sz w:val="16"/>
        </w:rPr>
        <w:t xml:space="preserve">That theory more than justifies laws against, say, discharging chemicals into the local river. But it does nothing to justify modern labor law. </w:t>
      </w:r>
      <w:r w:rsidRPr="00F367DD">
        <w:rPr>
          <w:rStyle w:val="Emphasis"/>
          <w:highlight w:val="yellow"/>
        </w:rPr>
        <w:t>Labor law limits property rights</w:t>
      </w:r>
      <w:r w:rsidRPr="00264063">
        <w:rPr>
          <w:rStyle w:val="StyleUnderline"/>
        </w:rPr>
        <w:t xml:space="preserve"> in a kaleidoscope of ways.</w:t>
      </w:r>
      <w:r w:rsidRPr="003924FA">
        <w:rPr>
          <w:sz w:val="16"/>
        </w:rPr>
        <w:t xml:space="preserve"> </w:t>
      </w:r>
      <w:r w:rsidRPr="00F367DD">
        <w:rPr>
          <w:rStyle w:val="StyleUnderline"/>
          <w:highlight w:val="yellow"/>
        </w:rPr>
        <w:t>It</w:t>
      </w:r>
      <w:r w:rsidRPr="00264063">
        <w:rPr>
          <w:rStyle w:val="StyleUnderline"/>
        </w:rPr>
        <w:t xml:space="preserve"> </w:t>
      </w:r>
      <w:r w:rsidRPr="00F367DD">
        <w:rPr>
          <w:rStyle w:val="StyleUnderline"/>
          <w:highlight w:val="yellow"/>
        </w:rPr>
        <w:t>requires people to bargain through</w:t>
      </w:r>
      <w:r w:rsidRPr="00264063">
        <w:rPr>
          <w:rStyle w:val="StyleUnderline"/>
        </w:rPr>
        <w:t xml:space="preserve"> a third party (</w:t>
      </w:r>
      <w:r w:rsidRPr="00F367DD">
        <w:rPr>
          <w:rStyle w:val="StyleUnderline"/>
          <w:highlight w:val="yellow"/>
        </w:rPr>
        <w:t>a union)</w:t>
      </w:r>
      <w:r w:rsidRPr="00C740A2">
        <w:rPr>
          <w:rStyle w:val="StyleUnderline"/>
        </w:rPr>
        <w:t xml:space="preserve"> even </w:t>
      </w:r>
      <w:r w:rsidRPr="00F367DD">
        <w:rPr>
          <w:rStyle w:val="StyleUnderline"/>
          <w:highlight w:val="yellow"/>
        </w:rPr>
        <w:t xml:space="preserve">when they would prefer to bargain </w:t>
      </w:r>
      <w:r w:rsidRPr="00C740A2">
        <w:rPr>
          <w:rStyle w:val="StyleUnderline"/>
          <w:highlight w:val="yellow"/>
        </w:rPr>
        <w:t>directly. It</w:t>
      </w:r>
      <w:r w:rsidRPr="00264063">
        <w:rPr>
          <w:rStyle w:val="StyleUnderline"/>
        </w:rPr>
        <w:t xml:space="preserve"> sometimes </w:t>
      </w:r>
      <w:r w:rsidRPr="00C740A2">
        <w:rPr>
          <w:rStyle w:val="StyleUnderline"/>
          <w:highlight w:val="yellow"/>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6272D">
        <w:rPr>
          <w:rStyle w:val="StyleUnderline"/>
          <w:highlight w:val="yellow"/>
        </w:rPr>
        <w:t xml:space="preserve">to negotiate </w:t>
      </w:r>
      <w:r w:rsidRPr="00C740A2">
        <w:rPr>
          <w:rStyle w:val="StyleUnderline"/>
          <w:highlight w:val="yellow"/>
        </w:rPr>
        <w:t>about</w:t>
      </w:r>
      <w:r w:rsidRPr="00264063">
        <w:rPr>
          <w:rStyle w:val="StyleUnderline"/>
        </w:rPr>
        <w:t xml:space="preserve"> fundamental </w:t>
      </w:r>
      <w:r w:rsidRPr="00C740A2">
        <w:rPr>
          <w:rStyle w:val="StyleUnderline"/>
          <w:highlight w:val="yellow"/>
        </w:rPr>
        <w:t>decisions affecting the</w:t>
      </w:r>
      <w:r w:rsidRPr="00264063">
        <w:rPr>
          <w:rStyle w:val="StyleUnderline"/>
        </w:rPr>
        <w:t xml:space="preserve"> direction of </w:t>
      </w:r>
      <w:r w:rsidRPr="00C740A2">
        <w:rPr>
          <w:rStyle w:val="StyleUnderline"/>
        </w:rPr>
        <w:t xml:space="preserve">their </w:t>
      </w:r>
      <w:r w:rsidRPr="00C740A2">
        <w:rPr>
          <w:rStyle w:val="StyleUnderline"/>
          <w:highlight w:val="yellow"/>
        </w:rPr>
        <w:t>businesses.</w:t>
      </w:r>
      <w:r w:rsidRPr="00264063">
        <w:rPr>
          <w:rStyle w:val="StyleUnderline"/>
        </w:rPr>
        <w:t xml:space="preserve"> And of course, at times, </w:t>
      </w:r>
      <w:r w:rsidRPr="005747FA">
        <w:rPr>
          <w:rStyle w:val="StyleUnderline"/>
          <w:highlight w:val="yellow"/>
        </w:rPr>
        <w:t>it requires</w:t>
      </w:r>
      <w:r w:rsidRPr="00264063">
        <w:rPr>
          <w:rStyle w:val="StyleUnderline"/>
        </w:rPr>
        <w:t xml:space="preserve"> employers to give unions physical access to their property.</w:t>
      </w:r>
      <w:r w:rsidRPr="00F367DD">
        <w:rPr>
          <w:rStyle w:val="StyleUnderline"/>
          <w:sz w:val="16"/>
          <w:szCs w:val="16"/>
          <w:u w:val="none"/>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5747FA">
        <w:rPr>
          <w:rStyle w:val="Emphasis"/>
          <w:highlight w:val="yellow"/>
        </w:rPr>
        <w:t>unjustified takings of property.</w:t>
      </w:r>
      <w:r w:rsidRPr="003924FA">
        <w:rPr>
          <w:rStyle w:val="StyleUnderline"/>
        </w:rPr>
        <w:t xml:space="preserve"> And as unjustified takings, they required compensation.</w:t>
      </w:r>
    </w:p>
    <w:p w14:paraId="6DA41631" w14:textId="77777777" w:rsidR="00155F25" w:rsidRPr="003924FA" w:rsidRDefault="00155F25" w:rsidP="00155F25">
      <w:pPr>
        <w:rPr>
          <w:sz w:val="16"/>
          <w:szCs w:val="16"/>
        </w:rPr>
      </w:pPr>
      <w:r w:rsidRPr="003924FA">
        <w:rPr>
          <w:sz w:val="16"/>
          <w:szCs w:val="16"/>
        </w:rPr>
        <w:t xml:space="preserve">That view dovetails with the Supreme Court’s conclusion in Cedar Point. Cedar Point recognized that union-access rules differed from other physical invasions of property, such as safety inspections. They could not be justified </w:t>
      </w:r>
      <w:proofErr w:type="gramStart"/>
      <w:r w:rsidRPr="003924FA">
        <w:rPr>
          <w:sz w:val="16"/>
          <w:szCs w:val="16"/>
        </w:rPr>
        <w:t>as a way to</w:t>
      </w:r>
      <w:proofErr w:type="gramEnd"/>
      <w:r w:rsidRPr="003924FA">
        <w:rPr>
          <w:sz w:val="16"/>
          <w:szCs w:val="16"/>
        </w:rPr>
        <w:t xml:space="preserve"> protect other people. Instead, they simply transferred a property interest from one private person to another. Epstein’s theory saw them the same way and would produce the same result.</w:t>
      </w:r>
    </w:p>
    <w:p w14:paraId="4AF45627" w14:textId="77777777" w:rsidR="00155F25" w:rsidRPr="003924FA" w:rsidRDefault="00155F25" w:rsidP="00155F25">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5747FA">
        <w:rPr>
          <w:rStyle w:val="Emphasis"/>
          <w:highlight w:val="yellow"/>
        </w:rPr>
        <w:lastRenderedPageBreak/>
        <w:t>the common law is the right measure for takings, then most of labor law violates the Fifth Amendment.</w:t>
      </w:r>
    </w:p>
    <w:p w14:paraId="1A99F5DB" w14:textId="77777777" w:rsidR="00155F25" w:rsidRPr="003924FA" w:rsidRDefault="00155F25" w:rsidP="00155F25">
      <w:pPr>
        <w:rPr>
          <w:sz w:val="16"/>
        </w:rPr>
      </w:pPr>
      <w:r w:rsidRPr="003924FA">
        <w:rPr>
          <w:sz w:val="16"/>
        </w:rPr>
        <w:t xml:space="preserve">That conclusion may seem dramatic. But sometimes, dramatic conclusions are the only reasonable ones. </w:t>
      </w:r>
      <w:r w:rsidRPr="003924FA">
        <w:rPr>
          <w:rStyle w:val="StyleUnderline"/>
        </w:rPr>
        <w:t xml:space="preserve">As regulators carve </w:t>
      </w:r>
      <w:proofErr w:type="gramStart"/>
      <w:r w:rsidRPr="003924FA">
        <w:rPr>
          <w:rStyle w:val="StyleUnderline"/>
        </w:rPr>
        <w:t>deeper and deeper</w:t>
      </w:r>
      <w:proofErr w:type="gramEnd"/>
      <w:r w:rsidRPr="003924FA">
        <w:rPr>
          <w:rStyle w:val="StyleUnderline"/>
        </w:rPr>
        <w:t xml:space="preserve"> into classical property rights, they lose all sense of balance. They forget that labor law was meant not to destroy property rights, but to preserve them. It was supposed to promote stability and peace</w:t>
      </w:r>
      <w:r w:rsidRPr="003924FA">
        <w:rPr>
          <w:sz w:val="16"/>
        </w:rPr>
        <w:t xml:space="preserve">—conditions that would benefit employers as well as workers. Yet that benefit is lost when the law becomes nothing but a way to transfer property from one person to another. The law no longer promotes the public interest by growing the pie; it carves the pie </w:t>
      </w:r>
      <w:proofErr w:type="gramStart"/>
      <w:r w:rsidRPr="003924FA">
        <w:rPr>
          <w:sz w:val="16"/>
        </w:rPr>
        <w:t>smaller and smaller</w:t>
      </w:r>
      <w:proofErr w:type="gramEnd"/>
      <w:r w:rsidRPr="003924FA">
        <w:rPr>
          <w:sz w:val="16"/>
        </w:rPr>
        <w:t xml:space="preserve"> to benefit entrenched factions.</w:t>
      </w:r>
    </w:p>
    <w:p w14:paraId="1F798450" w14:textId="77777777" w:rsidR="00155F25" w:rsidRDefault="00155F25" w:rsidP="00155F25">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13D5BBEB" w14:textId="77777777" w:rsidR="00155F25" w:rsidRDefault="00155F25" w:rsidP="00155F25">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0996EB75" w14:textId="77777777" w:rsidR="00155F25" w:rsidRDefault="00155F25" w:rsidP="00155F25">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7DD3AD1C" w14:textId="77777777" w:rsidR="00155F25" w:rsidRPr="0006123E" w:rsidRDefault="00155F25" w:rsidP="00155F25">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DA0A3F">
        <w:rPr>
          <w:rStyle w:val="Emphasis"/>
          <w:highlight w:val="yellow"/>
        </w:rPr>
        <w:t>private property rights</w:t>
      </w:r>
      <w:r w:rsidRPr="00DA0A3F">
        <w:rPr>
          <w:rStyle w:val="StyleUnderline"/>
          <w:highlight w:val="yellow"/>
        </w:rPr>
        <w:t xml:space="preserve"> enable</w:t>
      </w:r>
      <w:r w:rsidRPr="007F16E9">
        <w:rPr>
          <w:rStyle w:val="StyleUnderline"/>
        </w:rPr>
        <w:t xml:space="preserve"> and encourage property </w:t>
      </w:r>
      <w:r w:rsidRPr="00DA0A3F">
        <w:rPr>
          <w:rStyle w:val="StyleUnderline"/>
          <w:highlight w:val="yellow"/>
        </w:rPr>
        <w:t xml:space="preserve">owners to make </w:t>
      </w:r>
      <w:r w:rsidRPr="00DA0A3F">
        <w:rPr>
          <w:rStyle w:val="Emphasis"/>
          <w:highlight w:val="yellow"/>
        </w:rPr>
        <w:t>rational decisions</w:t>
      </w:r>
      <w:r w:rsidRPr="00DA0A3F">
        <w:rPr>
          <w:rStyle w:val="StyleUnderline"/>
          <w:highlight w:val="yellow"/>
        </w:rPr>
        <w:t xml:space="preserve"> in the face of environmental</w:t>
      </w:r>
      <w:r w:rsidRPr="007F16E9">
        <w:rPr>
          <w:rStyle w:val="StyleUnderline"/>
        </w:rPr>
        <w:t xml:space="preserve"> and other </w:t>
      </w:r>
      <w:r w:rsidRPr="00DA0A3F">
        <w:rPr>
          <w:rStyle w:val="StyleUnderline"/>
          <w:highlight w:val="yellow"/>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3CA5018F" w14:textId="77777777" w:rsidR="00155F25" w:rsidRPr="008A17C0" w:rsidRDefault="00155F25" w:rsidP="00155F25">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2139A47E" w14:textId="77777777" w:rsidR="00155F25" w:rsidRPr="008A17C0" w:rsidRDefault="00155F25" w:rsidP="00155F25">
      <w:pPr>
        <w:rPr>
          <w:rStyle w:val="StyleUnderline"/>
        </w:rPr>
      </w:pPr>
      <w:r w:rsidRPr="0006123E">
        <w:rPr>
          <w:sz w:val="16"/>
        </w:rPr>
        <w:t xml:space="preserve">Nevertheless, </w:t>
      </w:r>
      <w:r w:rsidRPr="00DA0A3F">
        <w:rPr>
          <w:rStyle w:val="StyleUnderline"/>
          <w:highlight w:val="yellow"/>
        </w:rPr>
        <w:t xml:space="preserve">the </w:t>
      </w:r>
      <w:r w:rsidRPr="00DA0A3F">
        <w:rPr>
          <w:rStyle w:val="Emphasis"/>
          <w:highlight w:val="yellow"/>
        </w:rPr>
        <w:t>Takings Clause</w:t>
      </w:r>
      <w:r w:rsidRPr="00DA0A3F">
        <w:rPr>
          <w:rStyle w:val="StyleUnderline"/>
          <w:highlight w:val="yellow"/>
        </w:rPr>
        <w:t>’s protection for property rights</w:t>
      </w:r>
      <w:r w:rsidRPr="008A17C0">
        <w:rPr>
          <w:rStyle w:val="StyleUnderline"/>
        </w:rPr>
        <w:t xml:space="preserve"> can </w:t>
      </w:r>
      <w:r w:rsidRPr="00DA0A3F">
        <w:rPr>
          <w:rStyle w:val="Emphasis"/>
          <w:highlight w:val="yellow"/>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DA0A3F">
        <w:rPr>
          <w:rStyle w:val="StyleUnderline"/>
          <w:highlight w:val="yellow"/>
        </w:rPr>
        <w:t>protecting</w:t>
      </w:r>
      <w:r w:rsidRPr="008A17C0">
        <w:rPr>
          <w:rStyle w:val="StyleUnderline"/>
        </w:rPr>
        <w:t xml:space="preserve"> the likely </w:t>
      </w:r>
      <w:r w:rsidRPr="00DA0A3F">
        <w:rPr>
          <w:rStyle w:val="StyleUnderline"/>
          <w:highlight w:val="yellow"/>
        </w:rPr>
        <w:t>victims of climate change from</w:t>
      </w:r>
      <w:r w:rsidRPr="008A17C0">
        <w:rPr>
          <w:rStyle w:val="StyleUnderline"/>
        </w:rPr>
        <w:t xml:space="preserve"> overly exuberant governments that wipe out property rights in anticipation of those effects; </w:t>
      </w:r>
      <w:r w:rsidRPr="0097628D">
        <w:rPr>
          <w:rStyle w:val="StyleUnderline"/>
          <w:highlight w:val="yellow"/>
        </w:rPr>
        <w:t>and</w:t>
      </w:r>
      <w:r w:rsidRPr="008A17C0">
        <w:rPr>
          <w:rStyle w:val="StyleUnderline"/>
        </w:rPr>
        <w:t xml:space="preserve"> (2) </w:t>
      </w:r>
      <w:r w:rsidRPr="0097628D">
        <w:rPr>
          <w:rStyle w:val="StyleUnderline"/>
          <w:highlight w:val="yellow"/>
        </w:rPr>
        <w:t>ensuring</w:t>
      </w:r>
      <w:r w:rsidRPr="008A17C0">
        <w:rPr>
          <w:rStyle w:val="StyleUnderline"/>
        </w:rPr>
        <w:t xml:space="preserve"> that </w:t>
      </w:r>
      <w:r w:rsidRPr="0097628D">
        <w:rPr>
          <w:rStyle w:val="StyleUnderline"/>
          <w:highlight w:val="yellow"/>
        </w:rPr>
        <w:t>government designs</w:t>
      </w:r>
      <w:r w:rsidRPr="008A17C0">
        <w:rPr>
          <w:rStyle w:val="StyleUnderline"/>
        </w:rPr>
        <w:t xml:space="preserve"> climate </w:t>
      </w:r>
      <w:r w:rsidRPr="0097628D">
        <w:rPr>
          <w:rStyle w:val="StyleUnderline"/>
          <w:highlight w:val="yellow"/>
        </w:rPr>
        <w:t>adaptation in a rational way.</w:t>
      </w:r>
    </w:p>
    <w:p w14:paraId="3B682B93" w14:textId="77777777" w:rsidR="00155F25" w:rsidRPr="0006123E" w:rsidRDefault="00155F25" w:rsidP="00155F25">
      <w:pPr>
        <w:rPr>
          <w:sz w:val="16"/>
        </w:rPr>
      </w:pPr>
      <w:r w:rsidRPr="0097628D">
        <w:rPr>
          <w:rStyle w:val="StyleUnderline"/>
          <w:highlight w:val="yellow"/>
        </w:rPr>
        <w:t xml:space="preserve">Without the </w:t>
      </w:r>
      <w:r w:rsidRPr="0097628D">
        <w:rPr>
          <w:rStyle w:val="Emphasis"/>
          <w:highlight w:val="yellow"/>
        </w:rPr>
        <w:t>restraining influence of the Takings Clause</w:t>
      </w:r>
      <w:r w:rsidRPr="0097628D">
        <w:rPr>
          <w:rStyle w:val="StyleUnderline"/>
          <w:highlight w:val="yellow"/>
        </w:rPr>
        <w:t>, governments are</w:t>
      </w:r>
      <w:r w:rsidRPr="008A17C0">
        <w:rPr>
          <w:rStyle w:val="StyleUnderline"/>
        </w:rPr>
        <w:t xml:space="preserve"> too </w:t>
      </w:r>
      <w:r w:rsidRPr="0097628D">
        <w:rPr>
          <w:rStyle w:val="StyleUnderline"/>
          <w:highlight w:val="yellow"/>
        </w:rPr>
        <w:t>prone to</w:t>
      </w:r>
      <w:r w:rsidRPr="008A17C0">
        <w:rPr>
          <w:rStyle w:val="StyleUnderline"/>
        </w:rPr>
        <w:t xml:space="preserve"> leap from some environmental concern to </w:t>
      </w:r>
      <w:r w:rsidRPr="0097628D">
        <w:rPr>
          <w:rStyle w:val="StyleUnderline"/>
          <w:highlight w:val="yellow"/>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265C69EA" w14:textId="77777777" w:rsidR="00155F25" w:rsidRPr="0006123E" w:rsidRDefault="00155F25" w:rsidP="00155F25">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425802BC" w14:textId="77777777" w:rsidR="00155F25" w:rsidRPr="0006123E" w:rsidRDefault="00155F25" w:rsidP="00155F25">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456DC023" w14:textId="77777777" w:rsidR="00155F25" w:rsidRDefault="00155F25" w:rsidP="00155F25">
      <w:r w:rsidRPr="00DE30E6">
        <w:rPr>
          <w:rStyle w:val="StyleUnderline"/>
        </w:rPr>
        <w:lastRenderedPageBreak/>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1E70D064" w14:textId="77777777" w:rsidR="00155F25" w:rsidRPr="0006123E" w:rsidRDefault="00155F25" w:rsidP="00155F25">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68F73F5A" w14:textId="77777777" w:rsidR="00155F25" w:rsidRPr="0006123E" w:rsidRDefault="00155F25" w:rsidP="00155F25">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97628D">
        <w:rPr>
          <w:rStyle w:val="StyleUnderline"/>
          <w:highlight w:val="yellow"/>
        </w:rPr>
        <w:t>with robust Takings Clause protections, governments</w:t>
      </w:r>
      <w:r w:rsidRPr="00DE30E6">
        <w:rPr>
          <w:rStyle w:val="StyleUnderline"/>
        </w:rPr>
        <w:t xml:space="preserve"> </w:t>
      </w:r>
      <w:proofErr w:type="gramStart"/>
      <w:r w:rsidRPr="00DE30E6">
        <w:rPr>
          <w:rStyle w:val="StyleUnderline"/>
        </w:rPr>
        <w:t>have to</w:t>
      </w:r>
      <w:proofErr w:type="gramEnd"/>
      <w:r w:rsidRPr="00DE30E6">
        <w:rPr>
          <w:rStyle w:val="StyleUnderline"/>
        </w:rPr>
        <w:t xml:space="preserve"> consider the costs of those decisions. Consequently, they </w:t>
      </w:r>
      <w:r w:rsidRPr="0097628D">
        <w:rPr>
          <w:rStyle w:val="StyleUnderline"/>
          <w:highlight w:val="yellow"/>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70465448" w14:textId="77777777" w:rsidR="00155F25" w:rsidRDefault="00155F25" w:rsidP="00155F25">
      <w:pPr>
        <w:rPr>
          <w:rStyle w:val="StyleUnderline"/>
        </w:rPr>
      </w:pPr>
      <w:r w:rsidRPr="0097628D">
        <w:rPr>
          <w:rStyle w:val="StyleUnderline"/>
          <w:highlight w:val="yellow"/>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FF0875">
        <w:rPr>
          <w:rStyle w:val="StyleUnderline"/>
          <w:highlight w:val="yellow"/>
        </w:rPr>
        <w:t>favor</w:t>
      </w:r>
      <w:r w:rsidRPr="00DE30E6">
        <w:rPr>
          <w:rStyle w:val="StyleUnderline"/>
        </w:rPr>
        <w:t xml:space="preserve"> paying for coastal properties to pursue </w:t>
      </w:r>
      <w:r w:rsidRPr="00FF0875">
        <w:rPr>
          <w:rStyle w:val="Emphasis"/>
          <w:highlight w:val="yellow"/>
        </w:rPr>
        <w:t>natural adaptation strategies</w:t>
      </w:r>
      <w:r w:rsidRPr="00DE30E6">
        <w:rPr>
          <w:rStyle w:val="StyleUnderline"/>
        </w:rPr>
        <w:t>, including vegetation and dune renewal.</w:t>
      </w:r>
    </w:p>
    <w:p w14:paraId="551C4045" w14:textId="77777777" w:rsidR="00155F25" w:rsidRDefault="00155F25" w:rsidP="00155F25">
      <w:pPr>
        <w:pStyle w:val="Heading4"/>
        <w:rPr>
          <w:rStyle w:val="StyleUnderline"/>
          <w:sz w:val="26"/>
          <w:szCs w:val="26"/>
          <w:u w:val="none"/>
        </w:rPr>
      </w:pPr>
      <w:r>
        <w:rPr>
          <w:rStyle w:val="StyleUnderline"/>
          <w:sz w:val="26"/>
          <w:szCs w:val="26"/>
          <w:u w:val="none"/>
        </w:rPr>
        <w:t xml:space="preserve">Climate adaptation solves the </w:t>
      </w:r>
      <w:r w:rsidRPr="00903D97">
        <w:rPr>
          <w:rStyle w:val="StyleUnderline"/>
          <w:sz w:val="26"/>
          <w:szCs w:val="26"/>
        </w:rPr>
        <w:t>existential impacts</w:t>
      </w:r>
      <w:r>
        <w:rPr>
          <w:rStyle w:val="StyleUnderline"/>
          <w:sz w:val="26"/>
          <w:szCs w:val="26"/>
          <w:u w:val="none"/>
        </w:rPr>
        <w:t xml:space="preserve"> of warming</w:t>
      </w:r>
    </w:p>
    <w:p w14:paraId="37DA897C" w14:textId="77777777" w:rsidR="00155F25" w:rsidRDefault="00155F25" w:rsidP="00155F25">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55D91B88" w14:textId="77777777" w:rsidR="00155F25" w:rsidRPr="00E73E36" w:rsidRDefault="00155F25" w:rsidP="00155F25">
      <w:pPr>
        <w:rPr>
          <w:rStyle w:val="StyleUnderline"/>
        </w:rPr>
      </w:pPr>
      <w:r w:rsidRPr="00541AF2">
        <w:rPr>
          <w:rStyle w:val="StyleUnderline"/>
        </w:rPr>
        <w:t xml:space="preserve">The </w:t>
      </w:r>
      <w:r w:rsidRPr="00903D97">
        <w:rPr>
          <w:rStyle w:val="StyleUnderline"/>
          <w:highlight w:val="yellow"/>
        </w:rPr>
        <w:t>greatest risks from</w:t>
      </w:r>
      <w:r w:rsidRPr="00541AF2">
        <w:rPr>
          <w:rStyle w:val="StyleUnderline"/>
        </w:rPr>
        <w:t xml:space="preserve"> a changing </w:t>
      </w:r>
      <w:r w:rsidRPr="00903D97">
        <w:rPr>
          <w:rStyle w:val="StyleUnderline"/>
          <w:highlight w:val="yellow"/>
        </w:rPr>
        <w:t>climate</w:t>
      </w:r>
      <w:r w:rsidRPr="00110F95">
        <w:rPr>
          <w:sz w:val="16"/>
        </w:rPr>
        <w:t xml:space="preserve"> may not </w:t>
      </w:r>
      <w:r w:rsidRPr="00903D97">
        <w:rPr>
          <w:rStyle w:val="StyleUnderline"/>
          <w:highlight w:val="yellow"/>
        </w:rPr>
        <w:t>come from</w:t>
      </w:r>
      <w:r w:rsidRPr="00110F95">
        <w:rPr>
          <w:sz w:val="16"/>
        </w:rPr>
        <w:t xml:space="preserve"> individual climate impacts and risks but from </w:t>
      </w:r>
      <w:r w:rsidRPr="00541AF2">
        <w:rPr>
          <w:rStyle w:val="StyleUnderline"/>
        </w:rPr>
        <w:t xml:space="preserve">the interactions and interdependencies between </w:t>
      </w:r>
      <w:r w:rsidRPr="00903D97">
        <w:rPr>
          <w:rStyle w:val="Emphasis"/>
          <w:highlight w:val="yellow"/>
        </w:rPr>
        <w:t xml:space="preserve">cascading </w:t>
      </w:r>
      <w:r w:rsidRPr="00903D97">
        <w:rPr>
          <w:rStyle w:val="StyleUnderline"/>
          <w:highlight w:val="yellow"/>
        </w:rPr>
        <w:t xml:space="preserve">and </w:t>
      </w:r>
      <w:r w:rsidRPr="00903D97">
        <w:rPr>
          <w:rStyle w:val="Emphasis"/>
          <w:highlight w:val="yellow"/>
        </w:rPr>
        <w:t>compound</w:t>
      </w:r>
      <w:r w:rsidRPr="00541AF2">
        <w:rPr>
          <w:rStyle w:val="StyleUnderline"/>
        </w:rPr>
        <w:t xml:space="preserve"> </w:t>
      </w:r>
      <w:r w:rsidRPr="00903D97">
        <w:rPr>
          <w:rStyle w:val="StyleUnderline"/>
        </w:rPr>
        <w:t xml:space="preserve">climate </w:t>
      </w:r>
      <w:r w:rsidRPr="00903D97">
        <w:rPr>
          <w:rStyle w:val="StyleUnderline"/>
          <w:highlight w:val="yellow"/>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0502272C" w14:textId="77777777" w:rsidR="00155F25" w:rsidRPr="00110F95" w:rsidRDefault="00155F25" w:rsidP="00155F25">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903D97">
        <w:rPr>
          <w:rStyle w:val="Emphasis"/>
          <w:highlight w:val="yellow"/>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w:t>
      </w:r>
      <w:proofErr w:type="gramStart"/>
      <w:r w:rsidRPr="00110F95">
        <w:rPr>
          <w:sz w:val="16"/>
        </w:rPr>
        <w:t xml:space="preserve">In particular, </w:t>
      </w:r>
      <w:r w:rsidRPr="00E73E36">
        <w:rPr>
          <w:rStyle w:val="StyleUnderline"/>
        </w:rPr>
        <w:t>we</w:t>
      </w:r>
      <w:proofErr w:type="gramEnd"/>
      <w:r w:rsidRPr="00E73E36">
        <w:rPr>
          <w:rStyle w:val="StyleUnderline"/>
        </w:rPr>
        <w:t xml:space="preserve"> highlight the importance of </w:t>
      </w:r>
      <w:r w:rsidRPr="00903D97">
        <w:rPr>
          <w:rStyle w:val="StyleUnderline"/>
          <w:highlight w:val="yellow"/>
        </w:rPr>
        <w:t>integrating</w:t>
      </w:r>
      <w:r w:rsidRPr="00E73E36">
        <w:rPr>
          <w:rStyle w:val="StyleUnderline"/>
        </w:rPr>
        <w:t xml:space="preserve"> consideration of </w:t>
      </w:r>
      <w:r w:rsidRPr="00903D97">
        <w:rPr>
          <w:rStyle w:val="StyleUnderline"/>
          <w:highlight w:val="yellow"/>
        </w:rPr>
        <w:t>compound</w:t>
      </w:r>
      <w:r w:rsidRPr="003C7583">
        <w:rPr>
          <w:rStyle w:val="StyleUnderline"/>
        </w:rPr>
        <w:t xml:space="preserve"> </w:t>
      </w:r>
      <w:r w:rsidRPr="00357650">
        <w:rPr>
          <w:rStyle w:val="StyleUnderline"/>
        </w:rPr>
        <w:t xml:space="preserve">and cascading </w:t>
      </w:r>
      <w:r w:rsidRPr="00903D97">
        <w:rPr>
          <w:rStyle w:val="StyleUnderline"/>
          <w:highlight w:val="yellow"/>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903D97">
        <w:rPr>
          <w:rStyle w:val="StyleUnderline"/>
          <w:highlight w:val="yellow"/>
        </w:rPr>
        <w:t>situate</w:t>
      </w:r>
      <w:r w:rsidRPr="003C7583">
        <w:rPr>
          <w:rStyle w:val="StyleUnderline"/>
          <w:highlight w:val="yellow"/>
        </w:rPr>
        <w:t xml:space="preserve"> </w:t>
      </w:r>
      <w:r w:rsidRPr="00903D97">
        <w:rPr>
          <w:rStyle w:val="Emphasis"/>
          <w:highlight w:val="yellow"/>
        </w:rPr>
        <w:t>adaptation responses</w:t>
      </w:r>
      <w:r w:rsidRPr="00903D97">
        <w:rPr>
          <w:sz w:val="16"/>
          <w:highlight w:val="yellow"/>
        </w:rPr>
        <w:t xml:space="preserve"> </w:t>
      </w:r>
      <w:r w:rsidRPr="00903D97">
        <w:rPr>
          <w:rStyle w:val="StyleUnderline"/>
          <w:highlight w:val="yellow"/>
        </w:rPr>
        <w:t xml:space="preserve">as a </w:t>
      </w:r>
      <w:r w:rsidRPr="00903D97">
        <w:rPr>
          <w:rStyle w:val="Emphasis"/>
          <w:highlight w:val="yellow"/>
        </w:rPr>
        <w:t>core component</w:t>
      </w:r>
      <w:r w:rsidRPr="00903D97">
        <w:rPr>
          <w:rStyle w:val="StyleUnderline"/>
          <w:highlight w:val="yellow"/>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903D97">
        <w:rPr>
          <w:rStyle w:val="Emphasis"/>
          <w:highlight w:val="yellow"/>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EA572A4" w14:textId="77777777" w:rsidR="00155F25" w:rsidRDefault="00155F25" w:rsidP="00155F25">
      <w:pPr>
        <w:rPr>
          <w:rStyle w:val="Emphasis"/>
        </w:rPr>
      </w:pPr>
      <w:r w:rsidRPr="00110F95">
        <w:rPr>
          <w:sz w:val="16"/>
        </w:rPr>
        <w:lastRenderedPageBreak/>
        <w:t xml:space="preserve">These findings highlight the importance of understanding how context, including system capital and connectedness, affects differential effectiveness and feasibility of responses to compound climate events. </w:t>
      </w:r>
      <w:r w:rsidRPr="00357650">
        <w:rPr>
          <w:rStyle w:val="StyleUnderline"/>
          <w:highlight w:val="yellow"/>
        </w:rPr>
        <w:t>Addressing</w:t>
      </w:r>
      <w:r w:rsidRPr="00F3590E">
        <w:rPr>
          <w:rStyle w:val="StyleUnderline"/>
        </w:rPr>
        <w:t xml:space="preserve"> many of the </w:t>
      </w:r>
      <w:r w:rsidRPr="00357650">
        <w:rPr>
          <w:rStyle w:val="StyleUnderline"/>
        </w:rPr>
        <w:t xml:space="preserve">factors affecting the soft limits to </w:t>
      </w:r>
      <w:r w:rsidRPr="00357650">
        <w:rPr>
          <w:rStyle w:val="StyleUnderline"/>
          <w:highlight w:val="yellow"/>
        </w:rPr>
        <w:t>adaptation</w:t>
      </w:r>
      <w:r w:rsidRPr="00F3590E">
        <w:rPr>
          <w:rStyle w:val="StyleUnderline"/>
        </w:rPr>
        <w:t xml:space="preserve"> can </w:t>
      </w:r>
      <w:r w:rsidRPr="00357650">
        <w:rPr>
          <w:rStyle w:val="StyleUnderline"/>
          <w:highlight w:val="yellow"/>
        </w:rPr>
        <w:t xml:space="preserve">provide an </w:t>
      </w:r>
      <w:r w:rsidRPr="00357650">
        <w:rPr>
          <w:rStyle w:val="Emphasis"/>
          <w:highlight w:val="yellow"/>
        </w:rPr>
        <w:t>entry point for</w:t>
      </w:r>
      <w:r w:rsidRPr="00F3590E">
        <w:rPr>
          <w:rStyle w:val="Emphasis"/>
        </w:rPr>
        <w:t xml:space="preserve"> more </w:t>
      </w:r>
      <w:r w:rsidRPr="00357650">
        <w:rPr>
          <w:rStyle w:val="Emphasis"/>
          <w:highlight w:val="yellow"/>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357650">
        <w:rPr>
          <w:rStyle w:val="StyleUnderline"/>
          <w:highlight w:val="yellow"/>
        </w:rPr>
        <w:t>adaptation</w:t>
      </w:r>
      <w:r w:rsidRPr="00110F95">
        <w:rPr>
          <w:sz w:val="16"/>
        </w:rPr>
        <w:t xml:space="preserve"> and mitigation), and miss the opportunity to better inform how </w:t>
      </w:r>
      <w:r w:rsidRPr="00357650">
        <w:rPr>
          <w:rStyle w:val="StyleUnderline"/>
          <w:highlight w:val="yellow"/>
        </w:rPr>
        <w:t>responses</w:t>
      </w:r>
      <w:r w:rsidRPr="00110F95">
        <w:rPr>
          <w:rStyle w:val="StyleUnderline"/>
        </w:rPr>
        <w:t xml:space="preserve"> can </w:t>
      </w:r>
      <w:r w:rsidRPr="00357650">
        <w:rPr>
          <w:rStyle w:val="Emphasis"/>
          <w:highlight w:val="yellow"/>
        </w:rPr>
        <w:t>effectively reduce risk</w:t>
      </w:r>
      <w:r w:rsidRPr="00110F95">
        <w:rPr>
          <w:rStyle w:val="StyleUnderline"/>
        </w:rPr>
        <w:t xml:space="preserve"> that can unlock inaction, policy inertia, and uninformed adaptation and mitigation responses to climate change </w:t>
      </w:r>
      <w:r w:rsidRPr="00357650">
        <w:rPr>
          <w:rStyle w:val="StyleUnderline"/>
          <w:highlight w:val="yellow"/>
        </w:rPr>
        <w:t xml:space="preserve">and </w:t>
      </w:r>
      <w:r w:rsidRPr="00357650">
        <w:rPr>
          <w:rStyle w:val="Emphasis"/>
          <w:highlight w:val="yellow"/>
        </w:rPr>
        <w:t>enable climate resilient development.</w:t>
      </w:r>
    </w:p>
    <w:p w14:paraId="33C29C08" w14:textId="77777777" w:rsidR="00155F25" w:rsidRDefault="00155F25" w:rsidP="00155F25">
      <w:pPr>
        <w:pStyle w:val="Heading3"/>
      </w:pPr>
      <w:r>
        <w:lastRenderedPageBreak/>
        <w:t>CP</w:t>
      </w:r>
    </w:p>
    <w:p w14:paraId="4BE89CA6" w14:textId="77777777" w:rsidR="00155F25" w:rsidRDefault="00155F25" w:rsidP="00155F25">
      <w:pPr>
        <w:pStyle w:val="Heading4"/>
      </w:pPr>
      <w:r>
        <w:t>The United States Federal Government should substantially strengthen collective bargaining liberties for workers in the United States by legalizing secondary strikes.</w:t>
      </w:r>
    </w:p>
    <w:p w14:paraId="35CE598F" w14:textId="77777777" w:rsidR="00155F25" w:rsidRDefault="00155F25" w:rsidP="00155F25">
      <w:pPr>
        <w:pStyle w:val="Heading4"/>
      </w:pPr>
      <w:r>
        <w:t xml:space="preserve">It solves but avoids court clog. </w:t>
      </w:r>
    </w:p>
    <w:p w14:paraId="484E80D7" w14:textId="77777777" w:rsidR="00155F25" w:rsidRPr="003D6917" w:rsidRDefault="00155F25" w:rsidP="00155F25">
      <w:r w:rsidRPr="003D6917">
        <w:t xml:space="preserve">Alexander T. </w:t>
      </w:r>
      <w:r w:rsidRPr="003D6917">
        <w:rPr>
          <w:rStyle w:val="Style13ptBold"/>
        </w:rPr>
        <w:t>Macdonald 22</w:t>
      </w:r>
      <w:r w:rsidRPr="003D6917">
        <w:t>, 4-11-2022,</w:t>
      </w:r>
      <w:r>
        <w:t xml:space="preserve"> 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served as the director, future of work, for a major technology company. He also worked in a national labor and employment law firm and a major public-sector general counsel’s office. He was a law clerk to the senior judges in the District of Columbia Court of Appeals. </w:t>
      </w:r>
      <w:r w:rsidRPr="003D6917">
        <w:t xml:space="preserve">"Bargaining Rights Gone Wrong: How State Courts Invented a Constitutional Duty to Bargain and How It Harms Individual Workers", Federalist Society, </w:t>
      </w:r>
      <w:hyperlink r:id="rId8" w:history="1">
        <w:r w:rsidRPr="00B61BD4">
          <w:rPr>
            <w:rStyle w:val="Hyperlink"/>
          </w:rPr>
          <w:t>https://fedsoc.org/fedsoc-review/bargaining-rights-gone-wrong-how-state-courts-invented-a-constitutional-duty-to-bargain-and-how-it-harms-individual-workers</w:t>
        </w:r>
      </w:hyperlink>
      <w:r>
        <w:t xml:space="preserve"> lp </w:t>
      </w:r>
    </w:p>
    <w:p w14:paraId="06B1934C" w14:textId="77777777" w:rsidR="00155F25" w:rsidRPr="003D6917" w:rsidRDefault="00155F25" w:rsidP="00155F25">
      <w:pPr>
        <w:rPr>
          <w:sz w:val="14"/>
        </w:rPr>
      </w:pPr>
      <w:r w:rsidRPr="00A54E0B">
        <w:rPr>
          <w:rStyle w:val="StyleUnderline"/>
        </w:rPr>
        <w:t xml:space="preserve">The </w:t>
      </w:r>
      <w:r w:rsidRPr="00FA5B72">
        <w:rPr>
          <w:rStyle w:val="StyleUnderline"/>
          <w:highlight w:val="cyan"/>
        </w:rPr>
        <w:t>duty-to-bargain approach</w:t>
      </w:r>
      <w:r w:rsidRPr="00A54E0B">
        <w:rPr>
          <w:rStyle w:val="StyleUnderline"/>
        </w:rPr>
        <w:t xml:space="preserve"> </w:t>
      </w:r>
      <w:r w:rsidRPr="00A54E0B">
        <w:rPr>
          <w:rStyle w:val="Emphasis"/>
        </w:rPr>
        <w:t xml:space="preserve">necessarily </w:t>
      </w:r>
      <w:r w:rsidRPr="00FA5B72">
        <w:rPr>
          <w:rStyle w:val="Emphasis"/>
          <w:highlight w:val="cyan"/>
        </w:rPr>
        <w:t>imbeds judges in overseeing</w:t>
      </w:r>
      <w:r w:rsidRPr="00A54E0B">
        <w:rPr>
          <w:rStyle w:val="Emphasis"/>
        </w:rPr>
        <w:t xml:space="preserve"> </w:t>
      </w:r>
      <w:r w:rsidRPr="00FA5B72">
        <w:rPr>
          <w:rStyle w:val="Emphasis"/>
          <w:highlight w:val="cyan"/>
        </w:rPr>
        <w:t>day-to-day bargaining</w:t>
      </w:r>
      <w:r w:rsidRPr="003D6917">
        <w:rPr>
          <w:sz w:val="14"/>
        </w:rPr>
        <w:t xml:space="preserve">, in part because the relevant texts are so sparse. Neither section 19 nor section 29 </w:t>
      </w:r>
      <w:proofErr w:type="gramStart"/>
      <w:r w:rsidRPr="003D6917">
        <w:rPr>
          <w:sz w:val="14"/>
        </w:rPr>
        <w:t>mentions</w:t>
      </w:r>
      <w:proofErr w:type="gramEnd"/>
      <w:r w:rsidRPr="003D6917">
        <w:rPr>
          <w:sz w:val="14"/>
        </w:rPr>
        <w:t xml:space="preserve"> a duty to bargain, much less says how to implement one. </w:t>
      </w:r>
      <w:proofErr w:type="gramStart"/>
      <w:r w:rsidRPr="003D6917">
        <w:rPr>
          <w:sz w:val="14"/>
        </w:rPr>
        <w:t>So</w:t>
      </w:r>
      <w:proofErr w:type="gramEnd"/>
      <w:r w:rsidRPr="003D6917">
        <w:rPr>
          <w:sz w:val="14"/>
        </w:rPr>
        <w:t xml:space="preserve"> when courts declare that a duty exists, they have no choice but to define it as well.[280] And </w:t>
      </w:r>
      <w:r w:rsidRPr="00FA5B72">
        <w:rPr>
          <w:rStyle w:val="StyleUnderline"/>
          <w:highlight w:val="cyan"/>
        </w:rPr>
        <w:t>that</w:t>
      </w:r>
      <w:r w:rsidRPr="00A54E0B">
        <w:rPr>
          <w:rStyle w:val="StyleUnderline"/>
        </w:rPr>
        <w:t xml:space="preserve"> kind of definitional </w:t>
      </w:r>
      <w:r w:rsidRPr="00FA5B72">
        <w:rPr>
          <w:rStyle w:val="StyleUnderline"/>
          <w:highlight w:val="cyan"/>
        </w:rPr>
        <w:t>work pulls them</w:t>
      </w:r>
      <w:r w:rsidRPr="00A54E0B">
        <w:rPr>
          <w:rStyle w:val="StyleUnderline"/>
        </w:rPr>
        <w:t xml:space="preserve"> far </w:t>
      </w:r>
      <w:r w:rsidRPr="00FA5B72">
        <w:rPr>
          <w:rStyle w:val="StyleUnderline"/>
          <w:highlight w:val="cyan"/>
        </w:rPr>
        <w:t>outside their comfort zones</w:t>
      </w:r>
      <w:r w:rsidRPr="003D6917">
        <w:rPr>
          <w:sz w:val="14"/>
        </w:rPr>
        <w:t>.[281]</w:t>
      </w:r>
    </w:p>
    <w:p w14:paraId="656C8042" w14:textId="77777777" w:rsidR="00155F25" w:rsidRPr="003D6917" w:rsidRDefault="00155F25" w:rsidP="00155F25">
      <w:pPr>
        <w:rPr>
          <w:sz w:val="14"/>
        </w:rPr>
      </w:pPr>
      <w:r w:rsidRPr="00A54E0B">
        <w:rPr>
          <w:rStyle w:val="StyleUnderline"/>
        </w:rPr>
        <w:t>It’s one thing for courts to protect the right to engage in specified conduct. They have a lot of experience doing that. Every year, they handle thousands of claims under federal and state antidiscrimination laws</w:t>
      </w:r>
      <w:r w:rsidRPr="003D6917">
        <w:rPr>
          <w:sz w:val="14"/>
        </w:rPr>
        <w:t xml:space="preserve">.[282] </w:t>
      </w:r>
      <w:r w:rsidRPr="00A54E0B">
        <w:rPr>
          <w:rStyle w:val="StyleUnderline"/>
        </w:rPr>
        <w:t>Among other things, those laws protect employees who oppose discrimination</w:t>
      </w:r>
      <w:r w:rsidRPr="003D6917">
        <w:rPr>
          <w:sz w:val="14"/>
        </w:rPr>
        <w:t xml:space="preserve">.[283] </w:t>
      </w:r>
      <w:r w:rsidRPr="00A54E0B">
        <w:rPr>
          <w:rStyle w:val="StyleUnderline"/>
        </w:rPr>
        <w:t>Similarly, courts adjudicate claims under laws protecting free speech in the workplace and whistleblowing activity</w:t>
      </w:r>
      <w:r w:rsidRPr="003D6917">
        <w:rPr>
          <w:sz w:val="14"/>
        </w:rPr>
        <w:t xml:space="preserve">.[284] </w:t>
      </w:r>
      <w:r w:rsidRPr="00A54E0B">
        <w:rPr>
          <w:rStyle w:val="Emphasis"/>
        </w:rPr>
        <w:t>Courts have well-worn tools for adjudicating these claims and safeguarding protected conduct</w:t>
      </w:r>
      <w:r w:rsidRPr="003D6917">
        <w:rPr>
          <w:sz w:val="14"/>
        </w:rPr>
        <w:t xml:space="preserve">. They can muster a range of remedies, including reinstatement, backpay, and attorneys’ fees.[285] </w:t>
      </w:r>
      <w:r w:rsidRPr="00A54E0B">
        <w:rPr>
          <w:rStyle w:val="StyleUnderline"/>
        </w:rPr>
        <w:t>They are comfortable with these remedies and more than competent to deploy them</w:t>
      </w:r>
      <w:r w:rsidRPr="003D6917">
        <w:rPr>
          <w:sz w:val="14"/>
        </w:rPr>
        <w:t>.[286]</w:t>
      </w:r>
    </w:p>
    <w:p w14:paraId="0E813FEB" w14:textId="77777777" w:rsidR="00155F25" w:rsidRPr="003D6917" w:rsidRDefault="00155F25" w:rsidP="00155F25">
      <w:pPr>
        <w:rPr>
          <w:sz w:val="14"/>
        </w:rPr>
      </w:pPr>
      <w:r w:rsidRPr="00A54E0B">
        <w:rPr>
          <w:rStyle w:val="Emphasis"/>
        </w:rPr>
        <w:t xml:space="preserve">But </w:t>
      </w:r>
      <w:r w:rsidRPr="00FA5B72">
        <w:rPr>
          <w:rStyle w:val="Emphasis"/>
          <w:highlight w:val="cyan"/>
        </w:rPr>
        <w:t>courts have no</w:t>
      </w:r>
      <w:r w:rsidRPr="00A54E0B">
        <w:rPr>
          <w:rStyle w:val="Emphasis"/>
        </w:rPr>
        <w:t xml:space="preserve"> similar </w:t>
      </w:r>
      <w:r w:rsidRPr="00FA5B72">
        <w:rPr>
          <w:rStyle w:val="Emphasis"/>
          <w:highlight w:val="cyan"/>
        </w:rPr>
        <w:t>toolkit to enforce</w:t>
      </w:r>
      <w:r w:rsidRPr="00A54E0B">
        <w:rPr>
          <w:rStyle w:val="Emphasis"/>
        </w:rPr>
        <w:t xml:space="preserve"> an affirmative </w:t>
      </w:r>
      <w:r w:rsidRPr="00FA5B72">
        <w:rPr>
          <w:rStyle w:val="Emphasis"/>
          <w:highlight w:val="cyan"/>
        </w:rPr>
        <w:t>bargaining duty</w:t>
      </w:r>
      <w:r w:rsidRPr="003D6917">
        <w:rPr>
          <w:sz w:val="14"/>
        </w:rPr>
        <w:t xml:space="preserve">.[287] To start, </w:t>
      </w:r>
      <w:r w:rsidRPr="00FA5B72">
        <w:rPr>
          <w:rStyle w:val="StyleUnderline"/>
          <w:highlight w:val="cyan"/>
        </w:rPr>
        <w:t>they can’t award any remedy</w:t>
      </w:r>
      <w:r w:rsidRPr="00A54E0B">
        <w:rPr>
          <w:rStyle w:val="StyleUnderline"/>
        </w:rPr>
        <w:t xml:space="preserve"> until they figure out what the duty entails</w:t>
      </w:r>
      <w:r w:rsidRPr="003D6917">
        <w:rPr>
          <w:sz w:val="14"/>
        </w:rPr>
        <w:t xml:space="preserve">. </w:t>
      </w:r>
      <w:r w:rsidRPr="00A54E0B">
        <w:rPr>
          <w:rStyle w:val="StyleUnderline"/>
        </w:rPr>
        <w:t>What subjects does it cover?[</w:t>
      </w:r>
      <w:r w:rsidRPr="003D6917">
        <w:rPr>
          <w:sz w:val="14"/>
        </w:rPr>
        <w:t xml:space="preserve">288] </w:t>
      </w:r>
      <w:r w:rsidRPr="00A54E0B">
        <w:rPr>
          <w:rStyle w:val="StyleUnderline"/>
        </w:rPr>
        <w:t>Where and when does bargaining take place?[</w:t>
      </w:r>
      <w:r w:rsidRPr="003D6917">
        <w:rPr>
          <w:sz w:val="14"/>
        </w:rPr>
        <w:t xml:space="preserve">289] </w:t>
      </w:r>
      <w:r w:rsidRPr="00A54E0B">
        <w:rPr>
          <w:rStyle w:val="StyleUnderline"/>
        </w:rPr>
        <w:t>With whom does the employer bargain</w:t>
      </w:r>
      <w:r w:rsidRPr="003D6917">
        <w:rPr>
          <w:sz w:val="14"/>
        </w:rPr>
        <w:t xml:space="preserve">?[290] </w:t>
      </w:r>
      <w:r w:rsidRPr="00A54E0B">
        <w:rPr>
          <w:rStyle w:val="StyleUnderline"/>
        </w:rPr>
        <w:t>Can the employer declare an impasse at some point, or does it have to bargain in perpetuity</w:t>
      </w:r>
      <w:r w:rsidRPr="003D6917">
        <w:rPr>
          <w:sz w:val="14"/>
        </w:rPr>
        <w:t xml:space="preserve">?[291] </w:t>
      </w:r>
      <w:r w:rsidRPr="00A54E0B">
        <w:rPr>
          <w:rStyle w:val="StyleUnderline"/>
        </w:rPr>
        <w:t>And if the parties reach an agreement, does the agreement satisfy the duty? Or do the parties have to keep bargaining even after they sign a contract</w:t>
      </w:r>
      <w:r w:rsidRPr="003D6917">
        <w:rPr>
          <w:sz w:val="14"/>
        </w:rPr>
        <w:t>?[292]</w:t>
      </w:r>
    </w:p>
    <w:p w14:paraId="0F7DC8FB" w14:textId="77777777" w:rsidR="00155F25" w:rsidRPr="003D6917" w:rsidRDefault="00155F25" w:rsidP="00155F25">
      <w:pPr>
        <w:rPr>
          <w:sz w:val="14"/>
        </w:rPr>
      </w:pPr>
      <w:r w:rsidRPr="00A54E0B">
        <w:rPr>
          <w:rStyle w:val="StyleUnderline"/>
        </w:rPr>
        <w:t>The problems don’t stop there</w:t>
      </w:r>
      <w:r w:rsidRPr="003D6917">
        <w:rPr>
          <w:sz w:val="14"/>
        </w:rPr>
        <w:t xml:space="preserve">. </w:t>
      </w:r>
      <w:r w:rsidRPr="00FA5B72">
        <w:rPr>
          <w:rStyle w:val="StyleUnderline"/>
          <w:highlight w:val="cyan"/>
        </w:rPr>
        <w:t>Once courts sketch out the</w:t>
      </w:r>
      <w:r w:rsidRPr="00A54E0B">
        <w:rPr>
          <w:rStyle w:val="StyleUnderline"/>
        </w:rPr>
        <w:t xml:space="preserve"> duty’s </w:t>
      </w:r>
      <w:r w:rsidRPr="00FA5B72">
        <w:rPr>
          <w:rStyle w:val="StyleUnderline"/>
          <w:highlight w:val="cyan"/>
        </w:rPr>
        <w:t>contours</w:t>
      </w:r>
      <w:r w:rsidRPr="00A54E0B">
        <w:rPr>
          <w:rStyle w:val="StyleUnderline"/>
        </w:rPr>
        <w:t xml:space="preserve">, </w:t>
      </w:r>
      <w:r w:rsidRPr="00FA5B72">
        <w:rPr>
          <w:rStyle w:val="Emphasis"/>
          <w:highlight w:val="cyan"/>
        </w:rPr>
        <w:t xml:space="preserve">they still </w:t>
      </w:r>
      <w:proofErr w:type="gramStart"/>
      <w:r w:rsidRPr="00FA5B72">
        <w:rPr>
          <w:rStyle w:val="Emphasis"/>
          <w:highlight w:val="cyan"/>
        </w:rPr>
        <w:t>have to</w:t>
      </w:r>
      <w:proofErr w:type="gramEnd"/>
      <w:r w:rsidRPr="00FA5B72">
        <w:rPr>
          <w:rStyle w:val="Emphasis"/>
          <w:highlight w:val="cyan"/>
        </w:rPr>
        <w:t xml:space="preserve"> police it</w:t>
      </w:r>
      <w:r w:rsidRPr="00A54E0B">
        <w:rPr>
          <w:rStyle w:val="StyleUnderline"/>
        </w:rPr>
        <w:t>.[</w:t>
      </w:r>
      <w:r w:rsidRPr="003D6917">
        <w:rPr>
          <w:sz w:val="14"/>
        </w:rPr>
        <w:t xml:space="preserve">293] </w:t>
      </w:r>
      <w:r w:rsidRPr="00A54E0B">
        <w:rPr>
          <w:rStyle w:val="StyleUnderline"/>
        </w:rPr>
        <w:t xml:space="preserve">And </w:t>
      </w:r>
      <w:r w:rsidRPr="00FA5B72">
        <w:rPr>
          <w:rStyle w:val="StyleUnderline"/>
          <w:highlight w:val="cyan"/>
        </w:rPr>
        <w:t>that requires them to resolve</w:t>
      </w:r>
      <w:r w:rsidRPr="00A54E0B">
        <w:rPr>
          <w:rStyle w:val="StyleUnderline"/>
        </w:rPr>
        <w:t xml:space="preserve"> yet </w:t>
      </w:r>
      <w:r w:rsidRPr="00FA5B72">
        <w:rPr>
          <w:rStyle w:val="StyleUnderline"/>
          <w:highlight w:val="cyan"/>
        </w:rPr>
        <w:t>another set of issues</w:t>
      </w:r>
      <w:r w:rsidRPr="00A54E0B">
        <w:rPr>
          <w:rStyle w:val="StyleUnderline"/>
        </w:rPr>
        <w:t>.</w:t>
      </w:r>
      <w:r w:rsidRPr="003D6917">
        <w:rPr>
          <w:sz w:val="14"/>
        </w:rPr>
        <w:t xml:space="preserve"> </w:t>
      </w:r>
      <w:r w:rsidRPr="00A54E0B">
        <w:rPr>
          <w:rStyle w:val="StyleUnderline"/>
        </w:rPr>
        <w:t>For example, can an employer demand proof that the union represents the employees</w:t>
      </w:r>
      <w:r w:rsidRPr="003D6917">
        <w:rPr>
          <w:sz w:val="14"/>
        </w:rPr>
        <w:t xml:space="preserve">? </w:t>
      </w:r>
      <w:r w:rsidRPr="00A54E0B">
        <w:rPr>
          <w:rStyle w:val="StyleUnderline"/>
        </w:rPr>
        <w:t>If so, what kind of proof is enough?[</w:t>
      </w:r>
      <w:r w:rsidRPr="003D6917">
        <w:rPr>
          <w:sz w:val="14"/>
        </w:rPr>
        <w:t>294</w:t>
      </w:r>
      <w:r w:rsidRPr="00A54E0B">
        <w:rPr>
          <w:rStyle w:val="StyleUnderline"/>
        </w:rPr>
        <w:t>] Can the union use signed authorization cards? Or does it have to ask for an election?</w:t>
      </w:r>
      <w:r w:rsidRPr="003D6917">
        <w:rPr>
          <w:sz w:val="14"/>
        </w:rPr>
        <w:t xml:space="preserve">[295] </w:t>
      </w:r>
      <w:r w:rsidRPr="00A54E0B">
        <w:rPr>
          <w:rStyle w:val="StyleUnderline"/>
        </w:rPr>
        <w:t>If it needs an election, who supervises the voting? Who is eligible to vote? Who counts the ballots</w:t>
      </w:r>
      <w:r w:rsidRPr="003D6917">
        <w:rPr>
          <w:sz w:val="14"/>
        </w:rPr>
        <w:t xml:space="preserve">?[296] </w:t>
      </w:r>
      <w:r w:rsidRPr="00A54E0B">
        <w:rPr>
          <w:rStyle w:val="StyleUnderline"/>
        </w:rPr>
        <w:t>What should the court do about misconduct during a campaign? What happens if someone intimidates voters? Is the election voidable, or is it void? And more fundamentally, where is the line between intimidation and good-old-fashioned hard campaigning</w:t>
      </w:r>
      <w:r w:rsidRPr="003D6917">
        <w:rPr>
          <w:sz w:val="14"/>
        </w:rPr>
        <w:t>?[297]</w:t>
      </w:r>
    </w:p>
    <w:p w14:paraId="6793F7E8" w14:textId="77777777" w:rsidR="00155F25" w:rsidRPr="003D6917" w:rsidRDefault="00155F25" w:rsidP="00155F25">
      <w:pPr>
        <w:rPr>
          <w:sz w:val="14"/>
        </w:rPr>
      </w:pPr>
      <w:r w:rsidRPr="00FA5B72">
        <w:rPr>
          <w:rStyle w:val="StyleUnderline"/>
          <w:highlight w:val="cyan"/>
        </w:rPr>
        <w:lastRenderedPageBreak/>
        <w:t>Even if a court</w:t>
      </w:r>
      <w:r w:rsidRPr="00A54E0B">
        <w:rPr>
          <w:rStyle w:val="StyleUnderline"/>
        </w:rPr>
        <w:t xml:space="preserve"> </w:t>
      </w:r>
      <w:r w:rsidRPr="00FA5B72">
        <w:rPr>
          <w:rStyle w:val="StyleUnderline"/>
          <w:highlight w:val="cyan"/>
        </w:rPr>
        <w:t>can work</w:t>
      </w:r>
      <w:r w:rsidRPr="00A54E0B">
        <w:rPr>
          <w:rStyle w:val="StyleUnderline"/>
        </w:rPr>
        <w:t xml:space="preserve"> all </w:t>
      </w:r>
      <w:r w:rsidRPr="00FA5B72">
        <w:rPr>
          <w:rStyle w:val="StyleUnderline"/>
          <w:highlight w:val="cyan"/>
        </w:rPr>
        <w:t>these issues out</w:t>
      </w:r>
      <w:r w:rsidRPr="00A54E0B">
        <w:rPr>
          <w:rStyle w:val="StyleUnderline"/>
        </w:rPr>
        <w:t xml:space="preserve">, </w:t>
      </w:r>
      <w:r w:rsidRPr="00FA5B72">
        <w:rPr>
          <w:rStyle w:val="Emphasis"/>
          <w:highlight w:val="cyan"/>
        </w:rPr>
        <w:t xml:space="preserve">it still </w:t>
      </w:r>
      <w:proofErr w:type="gramStart"/>
      <w:r w:rsidRPr="00FA5B72">
        <w:rPr>
          <w:rStyle w:val="Emphasis"/>
          <w:highlight w:val="cyan"/>
        </w:rPr>
        <w:t>has to</w:t>
      </w:r>
      <w:proofErr w:type="gramEnd"/>
      <w:r w:rsidRPr="00FA5B72">
        <w:rPr>
          <w:rStyle w:val="Emphasis"/>
          <w:highlight w:val="cyan"/>
        </w:rPr>
        <w:t xml:space="preserve"> circle back to the remedy question</w:t>
      </w:r>
      <w:r w:rsidRPr="003D6917">
        <w:rPr>
          <w:sz w:val="14"/>
        </w:rPr>
        <w:t xml:space="preserve">. </w:t>
      </w:r>
      <w:r w:rsidRPr="00A54E0B">
        <w:rPr>
          <w:rStyle w:val="Emphasis"/>
        </w:rPr>
        <w:t xml:space="preserve">And there, </w:t>
      </w:r>
      <w:r w:rsidRPr="00FA5B72">
        <w:rPr>
          <w:rStyle w:val="Emphasis"/>
          <w:highlight w:val="cyan"/>
        </w:rPr>
        <w:t>it will find no clear answers</w:t>
      </w:r>
      <w:r w:rsidRPr="003D6917">
        <w:rPr>
          <w:sz w:val="14"/>
        </w:rPr>
        <w:t xml:space="preserve">. </w:t>
      </w:r>
      <w:r w:rsidRPr="00A54E0B">
        <w:rPr>
          <w:rStyle w:val="StyleUnderline"/>
        </w:rPr>
        <w:t>How does one remedy a failure to bargain?</w:t>
      </w:r>
      <w:r w:rsidRPr="003D6917">
        <w:rPr>
          <w:sz w:val="14"/>
        </w:rPr>
        <w:t xml:space="preserve"> Yes, </w:t>
      </w:r>
      <w:r w:rsidRPr="00A54E0B">
        <w:rPr>
          <w:rStyle w:val="StyleUnderline"/>
        </w:rPr>
        <w:t xml:space="preserve">the court could order the employer to back to the table. But that’s no better than ordering the employer to follow the law. It creates no real penalties for </w:t>
      </w:r>
      <w:proofErr w:type="gramStart"/>
      <w:r w:rsidRPr="00A54E0B">
        <w:rPr>
          <w:rStyle w:val="StyleUnderline"/>
        </w:rPr>
        <w:t>noncompliance, and</w:t>
      </w:r>
      <w:proofErr w:type="gramEnd"/>
      <w:r w:rsidRPr="00A54E0B">
        <w:rPr>
          <w:rStyle w:val="StyleUnderline"/>
        </w:rPr>
        <w:t xml:space="preserve"> so leaves the bargaining duty with no teeth</w:t>
      </w:r>
      <w:r w:rsidRPr="003D6917">
        <w:rPr>
          <w:sz w:val="14"/>
        </w:rPr>
        <w:t xml:space="preserve">.[298] </w:t>
      </w:r>
      <w:r w:rsidRPr="00A54E0B">
        <w:rPr>
          <w:rStyle w:val="StyleUnderline"/>
        </w:rPr>
        <w:t xml:space="preserve">So the court could instead award damages. But how does it measure damages in this context? What loss does the union suffer from a refusal? The union possibly suffers a delay in getting an agreement; but the costs of delay are hard to measure. The court </w:t>
      </w:r>
      <w:proofErr w:type="gramStart"/>
      <w:r w:rsidRPr="00A54E0B">
        <w:rPr>
          <w:rStyle w:val="StyleUnderline"/>
        </w:rPr>
        <w:t>has to</w:t>
      </w:r>
      <w:proofErr w:type="gramEnd"/>
      <w:r w:rsidRPr="00A54E0B">
        <w:rPr>
          <w:rStyle w:val="StyleUnderline"/>
        </w:rPr>
        <w:t xml:space="preserve"> reconstruct a counterfactual scenario with multiple variables; its conclusion is almost inherently speculative</w:t>
      </w:r>
      <w:r w:rsidRPr="003D6917">
        <w:rPr>
          <w:sz w:val="14"/>
        </w:rPr>
        <w:t xml:space="preserve">.[299] </w:t>
      </w:r>
      <w:r w:rsidRPr="00A54E0B">
        <w:rPr>
          <w:rStyle w:val="StyleUnderline"/>
        </w:rPr>
        <w:t xml:space="preserve">And in any event, no one is entitled to an agreement. The duty to bargain in good faith does not include the duty to accept any </w:t>
      </w:r>
      <w:proofErr w:type="gramStart"/>
      <w:r w:rsidRPr="00A54E0B">
        <w:rPr>
          <w:rStyle w:val="StyleUnderline"/>
        </w:rPr>
        <w:t>particular proposal</w:t>
      </w:r>
      <w:proofErr w:type="gramEnd"/>
      <w:r w:rsidRPr="00A54E0B">
        <w:rPr>
          <w:rStyle w:val="StyleUnderline"/>
        </w:rPr>
        <w:t>, or to reach an agreement at all</w:t>
      </w:r>
      <w:r w:rsidRPr="003D6917">
        <w:rPr>
          <w:sz w:val="14"/>
        </w:rPr>
        <w:t xml:space="preserve">.[300] So there’s no basis for awarding damages in the expectation that the union would eventually get an agreement. Taken together, these problems make the remedy hard to pin down. At the federal level, the NLRB has struggled with remedies for decades.[301] </w:t>
      </w:r>
      <w:r w:rsidRPr="00FA5B72">
        <w:rPr>
          <w:rStyle w:val="StyleUnderline"/>
          <w:highlight w:val="cyan"/>
        </w:rPr>
        <w:t>State courts are unlikely to find them any easier</w:t>
      </w:r>
      <w:r w:rsidRPr="00A54E0B">
        <w:rPr>
          <w:rStyle w:val="StyleUnderline"/>
        </w:rPr>
        <w:t>.</w:t>
      </w:r>
    </w:p>
    <w:p w14:paraId="329A7E5C" w14:textId="77777777" w:rsidR="00155F25" w:rsidRPr="003D6917" w:rsidRDefault="00155F25" w:rsidP="00155F25">
      <w:pPr>
        <w:rPr>
          <w:sz w:val="14"/>
        </w:rPr>
      </w:pPr>
      <w:r w:rsidRPr="003D6917">
        <w:rPr>
          <w:sz w:val="14"/>
        </w:rPr>
        <w:t xml:space="preserve">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w:t>
      </w:r>
      <w:r w:rsidRPr="00FA5B72">
        <w:rPr>
          <w:rStyle w:val="Emphasis"/>
          <w:highlight w:val="cyan"/>
        </w:rPr>
        <w:t>Courts aren’t supposed to be</w:t>
      </w:r>
      <w:r w:rsidRPr="003D6917">
        <w:rPr>
          <w:rStyle w:val="Emphasis"/>
        </w:rPr>
        <w:t xml:space="preserve"> arbitrary </w:t>
      </w:r>
      <w:r w:rsidRPr="00FA5B72">
        <w:rPr>
          <w:rStyle w:val="Emphasis"/>
          <w:highlight w:val="cyan"/>
        </w:rPr>
        <w:t>line drawers</w:t>
      </w:r>
      <w:r w:rsidRPr="003D6917">
        <w:rPr>
          <w:sz w:val="14"/>
        </w:rPr>
        <w:t xml:space="preserve">.[303] </w:t>
      </w:r>
      <w:r w:rsidRPr="003D6917">
        <w:rPr>
          <w:rStyle w:val="StyleUnderline"/>
        </w:rPr>
        <w:t>They’re supposed to apply abstract legal principles in concrete cases</w:t>
      </w:r>
      <w:r w:rsidRPr="003D6917">
        <w:rPr>
          <w:sz w:val="14"/>
        </w:rPr>
        <w:t xml:space="preserve">.[304] </w:t>
      </w:r>
      <w:r w:rsidRPr="003D6917">
        <w:rPr>
          <w:rStyle w:val="StyleUnderline"/>
        </w:rPr>
        <w:t>And while they of course develop some rules through their decisions, those rules grow over time, case by case, through the slow accretion of precedent</w:t>
      </w:r>
      <w:r w:rsidRPr="003D6917">
        <w:rPr>
          <w:sz w:val="14"/>
        </w:rPr>
        <w:t>.[305]</w:t>
      </w:r>
    </w:p>
    <w:p w14:paraId="6BEE6BA8" w14:textId="77777777" w:rsidR="00155F25" w:rsidRPr="003D6917" w:rsidRDefault="00155F25" w:rsidP="00155F25">
      <w:pPr>
        <w:rPr>
          <w:sz w:val="14"/>
        </w:rPr>
      </w:pPr>
      <w:r w:rsidRPr="003D6917">
        <w:rPr>
          <w:rStyle w:val="StyleUnderline"/>
        </w:rPr>
        <w:t>That’s a hardly the best way to create a bargaining system. In an ideal world, the system’s rules would be announced in advance</w:t>
      </w:r>
      <w:r w:rsidRPr="003D6917">
        <w:rPr>
          <w:sz w:val="14"/>
        </w:rPr>
        <w:t xml:space="preserve">.[306] The parties would review the rules and conform their behavior accordingly.[307] </w:t>
      </w:r>
      <w:r w:rsidRPr="003D6917">
        <w:rPr>
          <w:rStyle w:val="StyleUnderline"/>
        </w:rPr>
        <w:t xml:space="preserve">But court decisions don’t work like that. </w:t>
      </w:r>
      <w:r w:rsidRPr="00FA5B72">
        <w:rPr>
          <w:rStyle w:val="StyleUnderline"/>
          <w:highlight w:val="cyan"/>
        </w:rPr>
        <w:t>They announce rules</w:t>
      </w:r>
      <w:r w:rsidRPr="003D6917">
        <w:rPr>
          <w:rStyle w:val="StyleUnderline"/>
        </w:rPr>
        <w:t xml:space="preserve"> only </w:t>
      </w:r>
      <w:r w:rsidRPr="00FA5B72">
        <w:rPr>
          <w:rStyle w:val="StyleUnderline"/>
          <w:highlight w:val="cyan"/>
        </w:rPr>
        <w:t>after the parties have</w:t>
      </w:r>
      <w:r w:rsidRPr="003D6917">
        <w:rPr>
          <w:rStyle w:val="StyleUnderline"/>
        </w:rPr>
        <w:t xml:space="preserve"> </w:t>
      </w:r>
      <w:r w:rsidRPr="00FA5B72">
        <w:rPr>
          <w:rStyle w:val="StyleUnderline"/>
          <w:highlight w:val="cyan"/>
        </w:rPr>
        <w:t>fallen into dispute</w:t>
      </w:r>
      <w:r w:rsidRPr="003D6917">
        <w:rPr>
          <w:rStyle w:val="StyleUnderline"/>
        </w:rPr>
        <w:t xml:space="preserve">. And disputes </w:t>
      </w:r>
      <w:proofErr w:type="gramStart"/>
      <w:r w:rsidRPr="003D6917">
        <w:rPr>
          <w:rStyle w:val="StyleUnderline"/>
        </w:rPr>
        <w:t>by definition involve</w:t>
      </w:r>
      <w:proofErr w:type="gramEnd"/>
      <w:r w:rsidRPr="003D6917">
        <w:rPr>
          <w:rStyle w:val="StyleUnderline"/>
        </w:rPr>
        <w:t xml:space="preserve"> contestable questions. </w:t>
      </w:r>
      <w:proofErr w:type="gramStart"/>
      <w:r w:rsidRPr="003D6917">
        <w:rPr>
          <w:rStyle w:val="StyleUnderline"/>
        </w:rPr>
        <w:t>So</w:t>
      </w:r>
      <w:proofErr w:type="gramEnd"/>
      <w:r w:rsidRPr="003D6917">
        <w:rPr>
          <w:rStyle w:val="StyleUnderline"/>
        </w:rPr>
        <w:t xml:space="preserve"> </w:t>
      </w:r>
      <w:r w:rsidRPr="00FA5B72">
        <w:rPr>
          <w:rStyle w:val="StyleUnderline"/>
          <w:highlight w:val="cyan"/>
        </w:rPr>
        <w:t>parties</w:t>
      </w:r>
      <w:r w:rsidRPr="003D6917">
        <w:rPr>
          <w:rStyle w:val="StyleUnderline"/>
        </w:rPr>
        <w:t xml:space="preserve"> often </w:t>
      </w:r>
      <w:r w:rsidRPr="00FA5B72">
        <w:rPr>
          <w:rStyle w:val="StyleUnderline"/>
          <w:highlight w:val="cyan"/>
        </w:rPr>
        <w:t>won’t know they’ve violated a rule until a</w:t>
      </w:r>
      <w:r w:rsidRPr="003D6917">
        <w:rPr>
          <w:rStyle w:val="StyleUnderline"/>
        </w:rPr>
        <w:t xml:space="preserve"> </w:t>
      </w:r>
      <w:r w:rsidRPr="00FA5B72">
        <w:rPr>
          <w:rStyle w:val="StyleUnderline"/>
          <w:highlight w:val="cyan"/>
        </w:rPr>
        <w:t>court tells them</w:t>
      </w:r>
      <w:r w:rsidRPr="003D6917">
        <w:rPr>
          <w:rStyle w:val="StyleUnderline"/>
        </w:rPr>
        <w:t xml:space="preserve"> they have</w:t>
      </w:r>
      <w:r w:rsidRPr="003D6917">
        <w:rPr>
          <w:sz w:val="14"/>
        </w:rPr>
        <w:t>.[308]</w:t>
      </w:r>
    </w:p>
    <w:p w14:paraId="34A4FCE0" w14:textId="77777777" w:rsidR="00155F25" w:rsidRPr="003D6917" w:rsidRDefault="00155F25" w:rsidP="00155F25">
      <w:pPr>
        <w:rPr>
          <w:sz w:val="14"/>
        </w:rPr>
      </w:pPr>
      <w:r w:rsidRPr="003D6917">
        <w:rPr>
          <w:sz w:val="14"/>
        </w:rPr>
        <w:t>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w:t>
      </w:r>
    </w:p>
    <w:p w14:paraId="3885E5FB" w14:textId="77777777" w:rsidR="00155F25" w:rsidRPr="003D6917" w:rsidRDefault="00155F25" w:rsidP="00155F25">
      <w:pPr>
        <w:rPr>
          <w:sz w:val="14"/>
        </w:rPr>
      </w:pPr>
      <w:r w:rsidRPr="003D6917">
        <w:rPr>
          <w:sz w:val="14"/>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03D4A867" w14:textId="77777777" w:rsidR="00155F25" w:rsidRPr="003D6917" w:rsidRDefault="00155F25" w:rsidP="00155F25">
      <w:pPr>
        <w:rPr>
          <w:sz w:val="14"/>
        </w:rPr>
      </w:pPr>
      <w:r w:rsidRPr="003D6917">
        <w:rPr>
          <w:sz w:val="14"/>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104D1F35" w14:textId="77777777" w:rsidR="00155F25" w:rsidRPr="003D6917" w:rsidRDefault="00155F25" w:rsidP="00155F25">
      <w:pPr>
        <w:rPr>
          <w:sz w:val="14"/>
        </w:rPr>
      </w:pPr>
      <w:r w:rsidRPr="003D6917">
        <w:rPr>
          <w:sz w:val="14"/>
        </w:rPr>
        <w:t xml:space="preserve">But those benefits came with two major drawbacks. First, federal law could not answer the threshold question: whether employers had a duty to bargain. In fact, to the extent federal law even suggested an answer, it seemed to be </w:t>
      </w:r>
      <w:proofErr w:type="gramStart"/>
      <w:r w:rsidRPr="003D6917">
        <w:rPr>
          <w:sz w:val="14"/>
        </w:rPr>
        <w:t>no.[</w:t>
      </w:r>
      <w:proofErr w:type="gramEnd"/>
      <w:r w:rsidRPr="003D6917">
        <w:rPr>
          <w:sz w:val="14"/>
        </w:rPr>
        <w:t>318]</w:t>
      </w:r>
    </w:p>
    <w:p w14:paraId="79B2F909" w14:textId="77777777" w:rsidR="00155F25" w:rsidRPr="003D6917" w:rsidRDefault="00155F25" w:rsidP="00155F25">
      <w:pPr>
        <w:rPr>
          <w:sz w:val="14"/>
        </w:rPr>
      </w:pPr>
      <w:r w:rsidRPr="003D6917">
        <w:rPr>
          <w:sz w:val="14"/>
        </w:rPr>
        <w:t>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6208C4BB" w14:textId="77777777" w:rsidR="00155F25" w:rsidRPr="003D6917" w:rsidRDefault="00155F25" w:rsidP="00155F25">
      <w:pPr>
        <w:rPr>
          <w:sz w:val="14"/>
        </w:rPr>
      </w:pPr>
      <w:r w:rsidRPr="003D6917">
        <w:rPr>
          <w:sz w:val="14"/>
        </w:rPr>
        <w:t>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05701A85" w14:textId="77777777" w:rsidR="00155F25" w:rsidRPr="003D6917" w:rsidRDefault="00155F25" w:rsidP="00155F25">
      <w:pPr>
        <w:rPr>
          <w:sz w:val="14"/>
        </w:rPr>
      </w:pPr>
      <w:r w:rsidRPr="003D6917">
        <w:rPr>
          <w:sz w:val="14"/>
        </w:rPr>
        <w:t>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w:t>
      </w:r>
    </w:p>
    <w:p w14:paraId="38B618F7" w14:textId="77777777" w:rsidR="00155F25" w:rsidRPr="003D6917" w:rsidRDefault="00155F25" w:rsidP="00155F25">
      <w:pPr>
        <w:rPr>
          <w:sz w:val="14"/>
        </w:rPr>
      </w:pPr>
      <w:r w:rsidRPr="003D6917">
        <w:rPr>
          <w:sz w:val="14"/>
        </w:rPr>
        <w:lastRenderedPageBreak/>
        <w:t xml:space="preserve">Missouri’s and New Jersey’s courts chose the second path. They thought it was the only way to protect bargaining rights.[334] But as we’ve already </w:t>
      </w:r>
      <w:proofErr w:type="gramStart"/>
      <w:r w:rsidRPr="003D6917">
        <w:rPr>
          <w:sz w:val="14"/>
        </w:rPr>
        <w:t>seen,</w:t>
      </w:r>
      <w:proofErr w:type="gramEnd"/>
      <w:r w:rsidRPr="003D6917">
        <w:rPr>
          <w:sz w:val="14"/>
        </w:rPr>
        <w:t xml:space="preserve">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3CE87B7F" w14:textId="77777777" w:rsidR="00155F25" w:rsidRPr="003D6917" w:rsidRDefault="00155F25" w:rsidP="00155F25">
      <w:pPr>
        <w:rPr>
          <w:sz w:val="14"/>
        </w:rPr>
      </w:pPr>
      <w:r w:rsidRPr="003D6917">
        <w:rPr>
          <w:sz w:val="14"/>
        </w:rPr>
        <w:t>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w:t>
      </w:r>
    </w:p>
    <w:p w14:paraId="3DD680B7" w14:textId="77777777" w:rsidR="00155F25" w:rsidRPr="003D6917" w:rsidRDefault="00155F25" w:rsidP="00155F25">
      <w:pPr>
        <w:rPr>
          <w:sz w:val="14"/>
        </w:rPr>
      </w:pPr>
      <w:r w:rsidRPr="003D6917">
        <w:rPr>
          <w:sz w:val="14"/>
        </w:rPr>
        <w:t>IV. The Consequences of Court-Mandated Bargaining</w:t>
      </w:r>
    </w:p>
    <w:p w14:paraId="6914D48E" w14:textId="77777777" w:rsidR="00155F25" w:rsidRPr="003D6917" w:rsidRDefault="00155F25" w:rsidP="00155F25">
      <w:pPr>
        <w:rPr>
          <w:sz w:val="14"/>
        </w:rPr>
      </w:pPr>
      <w:r w:rsidRPr="00A54E0B">
        <w:rPr>
          <w:rStyle w:val="StyleUnderline"/>
        </w:rPr>
        <w:t>Labor disputes often devolve into fights between unions and management</w:t>
      </w:r>
      <w:r w:rsidRPr="003D6917">
        <w:rPr>
          <w:sz w:val="14"/>
        </w:rPr>
        <w:t xml:space="preserve">. In the popular mind, these two sides are the yin and yang of labor relations. The history of the labor movement can be told as a Manichean tug of war between them.[339] But what gets lost in the telling are the very people whose rights are at stake: individual employees. After all, </w:t>
      </w:r>
      <w:r w:rsidRPr="00A54E0B">
        <w:rPr>
          <w:rStyle w:val="StyleUnderline"/>
        </w:rPr>
        <w:t>labor law doesn’t exist to protect unions or management</w:t>
      </w:r>
      <w:r w:rsidRPr="003D6917">
        <w:rPr>
          <w:sz w:val="14"/>
        </w:rPr>
        <w:t xml:space="preserve">; </w:t>
      </w:r>
      <w:r w:rsidRPr="00A54E0B">
        <w:rPr>
          <w:rStyle w:val="StyleUnderline"/>
        </w:rPr>
        <w:t>it exists to protect workers</w:t>
      </w:r>
      <w:r w:rsidRPr="003D6917">
        <w:rPr>
          <w:sz w:val="14"/>
        </w:rPr>
        <w:t xml:space="preserve">.[340] </w:t>
      </w:r>
      <w:r w:rsidRPr="00A54E0B">
        <w:rPr>
          <w:rStyle w:val="StyleUnderline"/>
        </w:rPr>
        <w:t>It is the choices of workers, not management or unions, that labor law is supposed to respect</w:t>
      </w:r>
      <w:r w:rsidRPr="003D6917">
        <w:rPr>
          <w:sz w:val="14"/>
        </w:rPr>
        <w:t>.[341]</w:t>
      </w:r>
    </w:p>
    <w:p w14:paraId="5F2B30E3" w14:textId="77777777" w:rsidR="00155F25" w:rsidRPr="003D6917" w:rsidRDefault="00155F25" w:rsidP="00155F25">
      <w:pPr>
        <w:rPr>
          <w:sz w:val="14"/>
        </w:rPr>
      </w:pPr>
      <w:r w:rsidRPr="00A54E0B">
        <w:rPr>
          <w:rStyle w:val="StyleUnderline"/>
        </w:rPr>
        <w:t>When imposing a constitutional duty to bargain, courts paid lip service to that principle</w:t>
      </w:r>
      <w:r w:rsidRPr="003D6917">
        <w:rPr>
          <w:sz w:val="14"/>
        </w:rPr>
        <w:t xml:space="preserve">. </w:t>
      </w:r>
      <w:r w:rsidRPr="00A54E0B">
        <w:rPr>
          <w:rStyle w:val="StyleUnderline"/>
        </w:rPr>
        <w:t xml:space="preserve">They said that bargaining rights belonged to employees; and for those rights to mean anything, the </w:t>
      </w:r>
      <w:r w:rsidRPr="00A54E0B">
        <w:rPr>
          <w:rStyle w:val="Emphasis"/>
        </w:rPr>
        <w:t>employer must have a duty to bargain in return</w:t>
      </w:r>
      <w:r w:rsidRPr="003D6917">
        <w:rPr>
          <w:sz w:val="14"/>
        </w:rPr>
        <w:t xml:space="preserve">.[342] </w:t>
      </w:r>
      <w:r w:rsidRPr="00A54E0B">
        <w:rPr>
          <w:rStyle w:val="StyleUnderline"/>
        </w:rPr>
        <w:t>To them, a bargaining duty was the only way to respect employees’ rights</w:t>
      </w:r>
      <w:r w:rsidRPr="003D6917">
        <w:rPr>
          <w:sz w:val="14"/>
        </w:rPr>
        <w:t>.[343]</w:t>
      </w:r>
    </w:p>
    <w:p w14:paraId="16FF647C" w14:textId="77777777" w:rsidR="00155F25" w:rsidRPr="003D6917" w:rsidRDefault="00155F25" w:rsidP="00155F25">
      <w:pPr>
        <w:rPr>
          <w:sz w:val="14"/>
        </w:rPr>
      </w:pPr>
      <w:r w:rsidRPr="003D6917">
        <w:rPr>
          <w:sz w:val="14"/>
        </w:rPr>
        <w:t xml:space="preserve">But that conclusion led them to another one—one far less solicitous of individual employees. In both Missouri and New Jersey, </w:t>
      </w:r>
      <w:r w:rsidRPr="00A54E0B">
        <w:rPr>
          <w:rStyle w:val="StyleUnderline"/>
        </w:rPr>
        <w:t>courts concluded that for a bargaining duty to work, the employees must have only one representative</w:t>
      </w:r>
      <w:r w:rsidRPr="003D6917">
        <w:rPr>
          <w:sz w:val="14"/>
        </w:rPr>
        <w:t xml:space="preserve">.[344] </w:t>
      </w:r>
      <w:r w:rsidRPr="00A54E0B">
        <w:rPr>
          <w:rStyle w:val="StyleUnderline"/>
        </w:rPr>
        <w:t>In other words, courts adopted the principle of exclusive representation</w:t>
      </w:r>
      <w:r w:rsidRPr="003D6917">
        <w:rPr>
          <w:sz w:val="14"/>
        </w:rPr>
        <w:t xml:space="preserve">. </w:t>
      </w:r>
      <w:r w:rsidRPr="00A54E0B">
        <w:rPr>
          <w:rStyle w:val="StyleUnderline"/>
        </w:rPr>
        <w:t>They reasoned that without exclusivity, the employer might have to bargain with multiple representatives in the same workplace</w:t>
      </w:r>
      <w:r w:rsidRPr="003D6917">
        <w:rPr>
          <w:sz w:val="14"/>
        </w:rPr>
        <w:t xml:space="preserve">.[345] </w:t>
      </w:r>
      <w:r w:rsidRPr="00A54E0B">
        <w:rPr>
          <w:rStyle w:val="StyleUnderline"/>
        </w:rPr>
        <w:t>And with multiple representatives, mandatory bargaining would be little better than industrial anarchy</w:t>
      </w:r>
      <w:r w:rsidRPr="003D6917">
        <w:rPr>
          <w:sz w:val="14"/>
        </w:rPr>
        <w:t>.</w:t>
      </w:r>
    </w:p>
    <w:p w14:paraId="5EBEB1BA" w14:textId="77777777" w:rsidR="00155F25" w:rsidRPr="003D6917" w:rsidRDefault="00155F25" w:rsidP="00155F25">
      <w:pPr>
        <w:rPr>
          <w:sz w:val="14"/>
        </w:rPr>
      </w:pPr>
      <w:r w:rsidRPr="003D6917">
        <w:rPr>
          <w:sz w:val="14"/>
        </w:rPr>
        <w:t xml:space="preserve">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3D6917">
        <w:rPr>
          <w:sz w:val="14"/>
        </w:rPr>
        <w:t>So</w:t>
      </w:r>
      <w:proofErr w:type="gramEnd"/>
      <w:r w:rsidRPr="003D6917">
        <w:rPr>
          <w:sz w:val="14"/>
        </w:rPr>
        <w:t xml:space="preserve"> if it mandates overtime for some, it </w:t>
      </w:r>
      <w:proofErr w:type="gramStart"/>
      <w:r w:rsidRPr="003D6917">
        <w:rPr>
          <w:sz w:val="14"/>
        </w:rPr>
        <w:t>has to</w:t>
      </w:r>
      <w:proofErr w:type="gramEnd"/>
      <w:r w:rsidRPr="003D6917">
        <w:rPr>
          <w:sz w:val="14"/>
        </w:rPr>
        <w:t xml:space="preserve"> mandate overtime for all. It therefore </w:t>
      </w:r>
      <w:proofErr w:type="gramStart"/>
      <w:r w:rsidRPr="003D6917">
        <w:rPr>
          <w:sz w:val="14"/>
        </w:rPr>
        <w:t>has to</w:t>
      </w:r>
      <w:proofErr w:type="gramEnd"/>
      <w:r w:rsidRPr="003D6917">
        <w:rPr>
          <w:sz w:val="14"/>
        </w:rPr>
        <w:t xml:space="preserve"> make a choice. But if it chooses to accept one union’s demand, it still </w:t>
      </w:r>
      <w:proofErr w:type="gramStart"/>
      <w:r w:rsidRPr="003D6917">
        <w:rPr>
          <w:sz w:val="14"/>
        </w:rPr>
        <w:t>has to</w:t>
      </w:r>
      <w:proofErr w:type="gramEnd"/>
      <w:r w:rsidRPr="003D6917">
        <w:rPr>
          <w:sz w:val="14"/>
        </w:rPr>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3D6917">
        <w:rPr>
          <w:sz w:val="14"/>
        </w:rPr>
        <w:t>So</w:t>
      </w:r>
      <w:proofErr w:type="gramEnd"/>
      <w:r w:rsidRPr="003D6917">
        <w:rPr>
          <w:sz w:val="14"/>
        </w:rPr>
        <w:t xml:space="preserve"> it has no real expectation of an agreement. And doesn’t that kind of pro forma bargaining violate the duty?[347]</w:t>
      </w:r>
    </w:p>
    <w:p w14:paraId="54B50DC0" w14:textId="77777777" w:rsidR="00155F25" w:rsidRPr="003D6917" w:rsidRDefault="00155F25" w:rsidP="00155F25">
      <w:pPr>
        <w:rPr>
          <w:sz w:val="14"/>
        </w:rPr>
      </w:pPr>
      <w:r w:rsidRPr="003D6917">
        <w:rPr>
          <w:sz w:val="14"/>
        </w:rPr>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0DD6F25" w14:textId="77777777" w:rsidR="00155F25" w:rsidRPr="003D6917" w:rsidRDefault="00155F25" w:rsidP="00155F25">
      <w:pPr>
        <w:rPr>
          <w:sz w:val="14"/>
        </w:rPr>
      </w:pPr>
      <w:r w:rsidRPr="00A54E0B">
        <w:rPr>
          <w:rStyle w:val="StyleUnderline"/>
        </w:rPr>
        <w:t>But therein lies a new problem. Sections 19 and 29 give each employee the right to bargain through a chosen representative</w:t>
      </w:r>
      <w:r w:rsidRPr="003D6917">
        <w:rPr>
          <w:sz w:val="14"/>
        </w:rPr>
        <w:t xml:space="preserve">.[354] </w:t>
      </w:r>
      <w:r w:rsidRPr="00FA5B72">
        <w:rPr>
          <w:rStyle w:val="StyleUnderline"/>
          <w:highlight w:val="cyan"/>
        </w:rPr>
        <w:t>Exclusive representation</w:t>
      </w:r>
      <w:r w:rsidRPr="00A54E0B">
        <w:rPr>
          <w:rStyle w:val="StyleUnderline"/>
        </w:rPr>
        <w:t xml:space="preserve"> respects that right for some employees, but not for others.</w:t>
      </w:r>
      <w:r w:rsidRPr="003D6917">
        <w:rPr>
          <w:sz w:val="14"/>
        </w:rPr>
        <w:t xml:space="preserve">[355] </w:t>
      </w:r>
      <w:r w:rsidRPr="00A54E0B">
        <w:rPr>
          <w:rStyle w:val="StyleUnderline"/>
        </w:rPr>
        <w:t>If a bare majority of employees selects a union, that union bargains for everyone</w:t>
      </w:r>
      <w:r w:rsidRPr="003D6917">
        <w:rPr>
          <w:sz w:val="14"/>
        </w:rPr>
        <w:t xml:space="preserve">.[356] </w:t>
      </w:r>
      <w:r w:rsidRPr="00A54E0B">
        <w:rPr>
          <w:rStyle w:val="StyleUnderline"/>
        </w:rPr>
        <w:t>Any employee who wants a different representative—or no representative at all—is stuck</w:t>
      </w:r>
      <w:r w:rsidRPr="003D6917">
        <w:rPr>
          <w:sz w:val="14"/>
        </w:rPr>
        <w:t xml:space="preserve">. </w:t>
      </w:r>
      <w:r w:rsidRPr="003D6917">
        <w:rPr>
          <w:rStyle w:val="StyleUnderline"/>
        </w:rPr>
        <w:t>She has a representative foisted upon her. For her, the right to select a representative is less than meaningless; it is reversed. She cannot even bargain for herself. Her rights are subordinated to the group’s preference</w:t>
      </w:r>
      <w:r w:rsidRPr="003D6917">
        <w:rPr>
          <w:sz w:val="14"/>
        </w:rPr>
        <w:t>.[357]</w:t>
      </w:r>
    </w:p>
    <w:p w14:paraId="09FDA39B" w14:textId="77777777" w:rsidR="00155F25" w:rsidRPr="003D6917" w:rsidRDefault="00155F25" w:rsidP="00155F25">
      <w:pPr>
        <w:rPr>
          <w:sz w:val="14"/>
        </w:rPr>
      </w:pPr>
      <w:r w:rsidRPr="003D6917">
        <w:rPr>
          <w:rStyle w:val="StyleUnderline"/>
        </w:rPr>
        <w:t xml:space="preserve">She is also at much </w:t>
      </w:r>
      <w:r w:rsidRPr="00FA5B72">
        <w:rPr>
          <w:rStyle w:val="Emphasis"/>
          <w:highlight w:val="cyan"/>
        </w:rPr>
        <w:t>greater risk of coercion</w:t>
      </w:r>
      <w:r w:rsidRPr="003D6917">
        <w:rPr>
          <w:sz w:val="14"/>
        </w:rPr>
        <w:t xml:space="preserve">. </w:t>
      </w:r>
      <w:r w:rsidRPr="00FA5B72">
        <w:rPr>
          <w:rStyle w:val="StyleUnderline"/>
          <w:highlight w:val="cyan"/>
        </w:rPr>
        <w:t>Consider the process for</w:t>
      </w:r>
      <w:r w:rsidRPr="003D6917">
        <w:rPr>
          <w:rStyle w:val="StyleUnderline"/>
        </w:rPr>
        <w:t xml:space="preserve"> </w:t>
      </w:r>
      <w:r w:rsidRPr="00FA5B72">
        <w:rPr>
          <w:rStyle w:val="StyleUnderline"/>
          <w:highlight w:val="cyan"/>
        </w:rPr>
        <w:t>gaining majority</w:t>
      </w:r>
      <w:r w:rsidRPr="003D6917">
        <w:rPr>
          <w:rStyle w:val="StyleUnderline"/>
        </w:rPr>
        <w:t xml:space="preserve"> status. Neither Missouri nor New Jersey has a statute covering bargaining for private-sector employees. So </w:t>
      </w:r>
      <w:r w:rsidRPr="00FA5B72">
        <w:rPr>
          <w:rStyle w:val="Emphasis"/>
          <w:highlight w:val="cyan"/>
        </w:rPr>
        <w:t>there is no</w:t>
      </w:r>
      <w:r w:rsidRPr="003D6917">
        <w:rPr>
          <w:rStyle w:val="Emphasis"/>
        </w:rPr>
        <w:t xml:space="preserve"> </w:t>
      </w:r>
      <w:r w:rsidRPr="00FA5B72">
        <w:rPr>
          <w:rStyle w:val="Emphasis"/>
          <w:highlight w:val="cyan"/>
        </w:rPr>
        <w:t>clear procedure</w:t>
      </w:r>
      <w:r w:rsidRPr="003D6917">
        <w:rPr>
          <w:rStyle w:val="Emphasis"/>
        </w:rPr>
        <w:t xml:space="preserve"> for establishing majority status</w:t>
      </w:r>
      <w:r w:rsidRPr="003D6917">
        <w:rPr>
          <w:sz w:val="14"/>
        </w:rPr>
        <w:t xml:space="preserve">.[358] A union might gain that status by winning an election.[359] But it might also do it by collecting authorization cards.[360] </w:t>
      </w:r>
      <w:r w:rsidRPr="003D6917">
        <w:rPr>
          <w:rStyle w:val="StyleUnderline"/>
        </w:rPr>
        <w:t>Employees sign these cards in private, but not anonymously: the union knows who signs the cards because it collects them in person</w:t>
      </w:r>
      <w:r w:rsidRPr="003D6917">
        <w:rPr>
          <w:sz w:val="14"/>
        </w:rPr>
        <w:t xml:space="preserve">.[361] </w:t>
      </w:r>
      <w:r w:rsidRPr="003D6917">
        <w:rPr>
          <w:rStyle w:val="StyleUnderline"/>
        </w:rPr>
        <w:t xml:space="preserve">And these in-person interactions come with a </w:t>
      </w:r>
      <w:r w:rsidRPr="003D6917">
        <w:rPr>
          <w:rStyle w:val="StyleUnderline"/>
        </w:rPr>
        <w:lastRenderedPageBreak/>
        <w:t>lot of pressure and potential confusion</w:t>
      </w:r>
      <w:r w:rsidRPr="003D6917">
        <w:rPr>
          <w:sz w:val="14"/>
        </w:rPr>
        <w:t>.[362</w:t>
      </w:r>
      <w:r w:rsidRPr="003D6917">
        <w:rPr>
          <w:rStyle w:val="StyleUnderline"/>
        </w:rPr>
        <w:t>] When approached, an employee may feel social pressure to sign a card, even if she has no desire to join</w:t>
      </w:r>
      <w:r w:rsidRPr="003D6917">
        <w:rPr>
          <w:sz w:val="14"/>
        </w:rPr>
        <w:t>.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627A1785" w14:textId="77777777" w:rsidR="00155F25" w:rsidRPr="00A54E0B" w:rsidRDefault="00155F25" w:rsidP="00155F25">
      <w:pPr>
        <w:rPr>
          <w:rStyle w:val="StyleUnderline"/>
        </w:rPr>
      </w:pPr>
      <w:r w:rsidRPr="003D6917">
        <w:rPr>
          <w:sz w:val="14"/>
        </w:rPr>
        <w:t xml:space="preserve">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w:t>
      </w:r>
      <w:r w:rsidRPr="003D6917">
        <w:rPr>
          <w:rStyle w:val="StyleUnderline"/>
        </w:rPr>
        <w:t xml:space="preserve">It may never have enjoyed support from more than half the workforce at any one time. But </w:t>
      </w:r>
      <w:proofErr w:type="gramStart"/>
      <w:r w:rsidRPr="003D6917">
        <w:rPr>
          <w:rStyle w:val="StyleUnderline"/>
        </w:rPr>
        <w:t>as long as</w:t>
      </w:r>
      <w:proofErr w:type="gramEnd"/>
      <w:r w:rsidRPr="003D6917">
        <w:rPr>
          <w:rStyle w:val="StyleUnderline"/>
        </w:rPr>
        <w:t xml:space="preserve"> it has those cards, it’s locked </w:t>
      </w:r>
      <w:proofErr w:type="gramStart"/>
      <w:r w:rsidRPr="003D6917">
        <w:rPr>
          <w:rStyle w:val="StyleUnderline"/>
        </w:rPr>
        <w:t>in</w:t>
      </w:r>
      <w:r w:rsidRPr="003D6917">
        <w:rPr>
          <w:sz w:val="14"/>
        </w:rPr>
        <w:t>.[</w:t>
      </w:r>
      <w:proofErr w:type="gramEnd"/>
      <w:r w:rsidRPr="003D6917">
        <w:rPr>
          <w:sz w:val="14"/>
        </w:rPr>
        <w:t xml:space="preserve">365] </w:t>
      </w:r>
      <w:r w:rsidRPr="003D6917">
        <w:rPr>
          <w:rStyle w:val="StyleUnderline"/>
        </w:rPr>
        <w:t>And the 49% of employees who never signed cards? They never had their voices heard, much less their wishes respected</w:t>
      </w:r>
      <w:r w:rsidRPr="003D6917">
        <w:rPr>
          <w:sz w:val="14"/>
        </w:rPr>
        <w:t>.[366]</w:t>
      </w:r>
    </w:p>
    <w:p w14:paraId="00E53B96" w14:textId="77777777" w:rsidR="00155F25" w:rsidRPr="00A54E0B" w:rsidRDefault="00155F25" w:rsidP="00155F25">
      <w:pPr>
        <w:rPr>
          <w:rStyle w:val="StyleUnderline"/>
        </w:rPr>
      </w:pPr>
      <w:r w:rsidRPr="00FA5B72">
        <w:rPr>
          <w:rStyle w:val="StyleUnderline"/>
          <w:highlight w:val="cyan"/>
        </w:rPr>
        <w:t>By inventing a bargaining duty</w:t>
      </w:r>
      <w:r w:rsidRPr="00A54E0B">
        <w:rPr>
          <w:rStyle w:val="StyleUnderline"/>
        </w:rPr>
        <w:t xml:space="preserve">, </w:t>
      </w:r>
      <w:r w:rsidRPr="00FA5B72">
        <w:rPr>
          <w:rStyle w:val="Emphasis"/>
          <w:highlight w:val="cyan"/>
        </w:rPr>
        <w:t>courts</w:t>
      </w:r>
      <w:r w:rsidRPr="00FA5B72">
        <w:rPr>
          <w:rStyle w:val="Emphasis"/>
        </w:rPr>
        <w:t xml:space="preserve"> </w:t>
      </w:r>
      <w:r w:rsidRPr="00FA5B72">
        <w:rPr>
          <w:rStyle w:val="Emphasis"/>
          <w:highlight w:val="cyan"/>
        </w:rPr>
        <w:t>were forced to adopt exclusive representation</w:t>
      </w:r>
      <w:r w:rsidRPr="00A54E0B">
        <w:rPr>
          <w:rStyle w:val="StyleUnderline"/>
        </w:rPr>
        <w:t>. And</w:t>
      </w:r>
      <w:r w:rsidRPr="003D6917">
        <w:rPr>
          <w:sz w:val="14"/>
        </w:rPr>
        <w:t xml:space="preserve"> </w:t>
      </w:r>
      <w:r w:rsidRPr="00A54E0B">
        <w:rPr>
          <w:rStyle w:val="StyleUnderline"/>
        </w:rPr>
        <w:t>by adopting exclusive representation, they trampled on individual rights. They took a right given to each employee and subordinated it to popular rule</w:t>
      </w:r>
      <w:r w:rsidRPr="003D6917">
        <w:rPr>
          <w:sz w:val="14"/>
        </w:rPr>
        <w:t xml:space="preserve">.[367] That rule may work for employees in the majority, who get to impose their preferences on their coworkers. And it may likewise work for employers, who don’t have to deal with a cacophony of divergent demands. </w:t>
      </w:r>
      <w:r w:rsidRPr="00A54E0B">
        <w:rPr>
          <w:rStyle w:val="StyleUnderline"/>
        </w:rPr>
        <w:t xml:space="preserve">But </w:t>
      </w:r>
      <w:r w:rsidRPr="00FA5B72">
        <w:rPr>
          <w:rStyle w:val="StyleUnderline"/>
          <w:highlight w:val="cyan"/>
        </w:rPr>
        <w:t>it does nothing for</w:t>
      </w:r>
      <w:r w:rsidRPr="00A54E0B">
        <w:rPr>
          <w:rStyle w:val="StyleUnderline"/>
        </w:rPr>
        <w:t xml:space="preserve"> </w:t>
      </w:r>
      <w:r w:rsidRPr="00FA5B72">
        <w:rPr>
          <w:rStyle w:val="StyleUnderline"/>
          <w:highlight w:val="cyan"/>
        </w:rPr>
        <w:t>employees in the minority</w:t>
      </w:r>
      <w:r w:rsidRPr="00A54E0B">
        <w:rPr>
          <w:rStyle w:val="StyleUnderline"/>
        </w:rPr>
        <w:t xml:space="preserve">. Those employees not only lose their right to choose a representative, but also the right to bargain for themselves. </w:t>
      </w:r>
      <w:r w:rsidRPr="00FA5B72">
        <w:rPr>
          <w:rStyle w:val="StyleUnderline"/>
          <w:highlight w:val="cyan"/>
        </w:rPr>
        <w:t>Their</w:t>
      </w:r>
      <w:r w:rsidRPr="00A54E0B">
        <w:rPr>
          <w:rStyle w:val="StyleUnderline"/>
        </w:rPr>
        <w:t xml:space="preserve"> constitutional </w:t>
      </w:r>
      <w:r w:rsidRPr="00FA5B72">
        <w:rPr>
          <w:rStyle w:val="StyleUnderline"/>
          <w:highlight w:val="cyan"/>
        </w:rPr>
        <w:t>rights have been reversed.</w:t>
      </w:r>
    </w:p>
    <w:p w14:paraId="752B9D0A" w14:textId="77777777" w:rsidR="00155F25" w:rsidRPr="003D6917" w:rsidRDefault="00155F25" w:rsidP="00155F25">
      <w:pPr>
        <w:rPr>
          <w:sz w:val="14"/>
        </w:rPr>
      </w:pPr>
      <w:r w:rsidRPr="003D6917">
        <w:rPr>
          <w:sz w:val="14"/>
        </w:rPr>
        <w:t>V. Conclusion: A Path Forward?</w:t>
      </w:r>
    </w:p>
    <w:p w14:paraId="253487A4" w14:textId="77777777" w:rsidR="00155F25" w:rsidRPr="003D6917" w:rsidRDefault="00155F25" w:rsidP="00155F25">
      <w:pPr>
        <w:rPr>
          <w:sz w:val="14"/>
        </w:rPr>
      </w:pPr>
      <w:r w:rsidRPr="003D6917">
        <w:rPr>
          <w:rStyle w:val="StyleUnderline"/>
        </w:rPr>
        <w:t>Interpreting broad constitutional language often requires a degree of judgment</w:t>
      </w:r>
      <w:r w:rsidRPr="003D6917">
        <w:rPr>
          <w:sz w:val="14"/>
        </w:rPr>
        <w:t xml:space="preserve">. Answers rarely come with mathematical precision.[368] But while the edges may blur, </w:t>
      </w:r>
      <w:r w:rsidRPr="003D6917">
        <w:rPr>
          <w:rStyle w:val="StyleUnderline"/>
        </w:rPr>
        <w:t>we can identify guideposts to help us reach better results</w:t>
      </w:r>
      <w:r w:rsidRPr="003D6917">
        <w:rPr>
          <w:sz w:val="14"/>
        </w:rPr>
        <w:t xml:space="preserve">. </w:t>
      </w:r>
      <w:r w:rsidRPr="003D6917">
        <w:rPr>
          <w:rStyle w:val="StyleUnderline"/>
        </w:rPr>
        <w:t>We can produce faithful interpretations if we focus on the things we know</w:t>
      </w:r>
      <w:r w:rsidRPr="003D6917">
        <w:rPr>
          <w:sz w:val="14"/>
        </w:rPr>
        <w:t>.[369]</w:t>
      </w:r>
    </w:p>
    <w:p w14:paraId="6B4458F2" w14:textId="77777777" w:rsidR="00155F25" w:rsidRDefault="00155F25" w:rsidP="00155F25">
      <w:pPr>
        <w:rPr>
          <w:sz w:val="14"/>
        </w:rPr>
      </w:pPr>
      <w:r w:rsidRPr="003D6917">
        <w:rPr>
          <w:sz w:val="14"/>
        </w:rPr>
        <w:t xml:space="preserve">And when it comes to bargaining rights, we do know three things. First, </w:t>
      </w:r>
      <w:r w:rsidRPr="003D6917">
        <w:rPr>
          <w:rStyle w:val="StyleUnderline"/>
        </w:rPr>
        <w:t xml:space="preserve">we know that courts have interpreted bargaining language two ways: the </w:t>
      </w:r>
      <w:r w:rsidRPr="003D6917">
        <w:rPr>
          <w:rStyle w:val="Emphasis"/>
        </w:rPr>
        <w:t>no-interference approach and the duty-to-bargain approach</w:t>
      </w:r>
      <w:r w:rsidRPr="003D6917">
        <w:rPr>
          <w:sz w:val="14"/>
        </w:rPr>
        <w:t>. Second, we know that the latter approach was based on a policy judgment about the best way to protect bargaining rights. And third, we know that this interpretation contradicted text, history, and constitutional structure.</w:t>
      </w:r>
    </w:p>
    <w:p w14:paraId="381528DC" w14:textId="77777777" w:rsidR="00155F25" w:rsidRDefault="00155F25" w:rsidP="00155F25">
      <w:pPr>
        <w:pStyle w:val="Heading4"/>
      </w:pPr>
      <w:r>
        <w:t xml:space="preserve">The counterplan provides a </w:t>
      </w:r>
      <w:r w:rsidRPr="00AD60B2">
        <w:rPr>
          <w:u w:val="single"/>
        </w:rPr>
        <w:t xml:space="preserve">liberty to </w:t>
      </w:r>
      <w:proofErr w:type="gramStart"/>
      <w:r w:rsidRPr="00AD60B2">
        <w:rPr>
          <w:u w:val="single"/>
        </w:rPr>
        <w:t>bargain</w:t>
      </w:r>
      <w:r>
        <w:t>,</w:t>
      </w:r>
      <w:proofErr w:type="gramEnd"/>
      <w:r>
        <w:t xml:space="preserve"> a right would require </w:t>
      </w:r>
      <w:r w:rsidRPr="00AD60B2">
        <w:rPr>
          <w:u w:val="single"/>
        </w:rPr>
        <w:t>correlative duties</w:t>
      </w:r>
      <w:r>
        <w:t xml:space="preserve">.  </w:t>
      </w:r>
    </w:p>
    <w:p w14:paraId="1ECD5DCF" w14:textId="77777777" w:rsidR="00155F25" w:rsidRPr="00AD60B2" w:rsidRDefault="00155F25" w:rsidP="00155F25">
      <w:r>
        <w:t xml:space="preserve">Alan </w:t>
      </w:r>
      <w:r w:rsidRPr="000D1BC1">
        <w:rPr>
          <w:rStyle w:val="Style13ptBold"/>
        </w:rPr>
        <w:t>Bogg 21</w:t>
      </w:r>
      <w:r>
        <w:t>. Alan Bogg, University of Bristol and Emeritus Fellow, Hertford College. “Square Pegs in Round Holes? Collective Bargaining and the Self-Employed.” Comparative Labor Law and Policy Journal, 42(2), 409-447. https://research-information.bris.ac.uk/ws/portalfiles/portal/316728895/42.2_Bogg_Isaac_Lovo_Edits_1_3_1_.pdf</w:t>
      </w:r>
    </w:p>
    <w:p w14:paraId="47949887" w14:textId="77777777" w:rsidR="00155F25" w:rsidRPr="000F4D22" w:rsidRDefault="00155F25" w:rsidP="00155F25">
      <w:pPr>
        <w:rPr>
          <w:sz w:val="14"/>
        </w:rPr>
      </w:pPr>
      <w:r w:rsidRPr="000F4D22">
        <w:rPr>
          <w:sz w:val="14"/>
        </w:rPr>
        <w:t xml:space="preserve">The determination of employment status is a necessary threshold for the distribution of statutory rights. Some statutory rights are restricted to the narrowest category of employee, such as unfair dismissal protections or statutory consultation rights on collective redundancies and transfers of undertakings. Increasingly, many statutory employment rights are now extended to the wider category of worker. As we shall see, most legal rights providing support to trade union activities and collective bargaining apply to this wider category of worker. This will therefore include the ‘dependent selfemployed’ within the scope of legal protections for collective bargaining. This does not necessarily mean that the ‘independent self-employed’ are legally prohibited from engaging in collective bargaining (although they may be impeded from doing so where their economic coordination violates competition laws prohibiting anti-competitive agreements). However, these </w:t>
      </w:r>
      <w:r w:rsidRPr="00692242">
        <w:rPr>
          <w:rStyle w:val="StyleUnderline"/>
        </w:rPr>
        <w:t xml:space="preserve">‘independent </w:t>
      </w:r>
      <w:r w:rsidRPr="00FA5B72">
        <w:rPr>
          <w:rStyle w:val="StyleUnderline"/>
          <w:highlight w:val="cyan"/>
        </w:rPr>
        <w:t>self-employed’</w:t>
      </w:r>
      <w:r w:rsidRPr="00692242">
        <w:rPr>
          <w:rStyle w:val="StyleUnderline"/>
        </w:rPr>
        <w:t xml:space="preserve"> will </w:t>
      </w:r>
      <w:r w:rsidRPr="00FA5B72">
        <w:rPr>
          <w:rStyle w:val="StyleUnderline"/>
          <w:highlight w:val="cyan"/>
        </w:rPr>
        <w:t>have a</w:t>
      </w:r>
      <w:r w:rsidRPr="00692242">
        <w:rPr>
          <w:rStyle w:val="StyleUnderline"/>
        </w:rPr>
        <w:t xml:space="preserve"> </w:t>
      </w:r>
      <w:r w:rsidRPr="00692242">
        <w:rPr>
          <w:rStyle w:val="Emphasis"/>
        </w:rPr>
        <w:t>mere ‘</w:t>
      </w:r>
      <w:r w:rsidRPr="00FA5B72">
        <w:rPr>
          <w:rStyle w:val="Emphasis"/>
          <w:highlight w:val="cyan"/>
        </w:rPr>
        <w:t>liberty’ to bargain collectively</w:t>
      </w:r>
      <w:r w:rsidRPr="00692242">
        <w:rPr>
          <w:rStyle w:val="Emphasis"/>
        </w:rPr>
        <w:t xml:space="preserve">, </w:t>
      </w:r>
      <w:r w:rsidRPr="00FA5B72">
        <w:rPr>
          <w:rStyle w:val="Emphasis"/>
          <w:highlight w:val="cyan"/>
        </w:rPr>
        <w:t>rather than a ‘right’ to bargain collectively</w:t>
      </w:r>
      <w:r w:rsidRPr="00692242">
        <w:rPr>
          <w:rStyle w:val="StyleUnderline"/>
        </w:rPr>
        <w:t xml:space="preserve"> </w:t>
      </w:r>
      <w:r w:rsidRPr="00FA5B72">
        <w:rPr>
          <w:rStyle w:val="StyleUnderline"/>
          <w:highlight w:val="cyan"/>
        </w:rPr>
        <w:t>correlative to specified</w:t>
      </w:r>
      <w:r w:rsidRPr="00692242">
        <w:rPr>
          <w:rStyle w:val="StyleUnderline"/>
        </w:rPr>
        <w:t xml:space="preserve"> </w:t>
      </w:r>
      <w:r w:rsidRPr="00692242">
        <w:rPr>
          <w:rStyle w:val="Emphasis"/>
        </w:rPr>
        <w:t xml:space="preserve">legal </w:t>
      </w:r>
      <w:r w:rsidRPr="00FA5B72">
        <w:rPr>
          <w:rStyle w:val="Emphasis"/>
          <w:highlight w:val="cyan"/>
        </w:rPr>
        <w:t>duties on employers</w:t>
      </w:r>
      <w:r w:rsidRPr="00692242">
        <w:rPr>
          <w:rStyle w:val="StyleUnderline"/>
        </w:rPr>
        <w:t>.</w:t>
      </w:r>
      <w:r w:rsidRPr="000F4D22">
        <w:rPr>
          <w:sz w:val="14"/>
        </w:rPr>
        <w:t>11</w:t>
      </w:r>
    </w:p>
    <w:p w14:paraId="2AAC5414" w14:textId="77777777" w:rsidR="00155F25" w:rsidRPr="00946B56" w:rsidRDefault="00155F25" w:rsidP="00155F25">
      <w:pPr>
        <w:pStyle w:val="Heading4"/>
        <w:rPr>
          <w:rFonts w:cs="Calibri"/>
        </w:rPr>
      </w:pPr>
      <w:r w:rsidRPr="00946B56">
        <w:rPr>
          <w:rFonts w:cs="Calibri"/>
        </w:rPr>
        <w:t xml:space="preserve">Tradeoff </w:t>
      </w:r>
      <w:r w:rsidRPr="00946B56">
        <w:rPr>
          <w:rFonts w:cs="Calibri"/>
          <w:u w:val="single"/>
        </w:rPr>
        <w:t>devastates</w:t>
      </w:r>
      <w:r w:rsidRPr="00946B56">
        <w:rPr>
          <w:rFonts w:cs="Calibri"/>
        </w:rPr>
        <w:t xml:space="preserve"> development of </w:t>
      </w:r>
      <w:r w:rsidRPr="00946B56">
        <w:rPr>
          <w:rFonts w:cs="Calibri"/>
          <w:u w:val="single"/>
        </w:rPr>
        <w:t>biotech law</w:t>
      </w:r>
      <w:r w:rsidRPr="00946B56">
        <w:rPr>
          <w:rFonts w:cs="Calibri"/>
        </w:rPr>
        <w:t xml:space="preserve">---judicial management requires </w:t>
      </w:r>
      <w:r w:rsidRPr="00946B56">
        <w:rPr>
          <w:rFonts w:cs="Calibri"/>
          <w:u w:val="single"/>
        </w:rPr>
        <w:t>focus</w:t>
      </w:r>
      <w:r w:rsidRPr="00946B56">
        <w:rPr>
          <w:rFonts w:cs="Calibri"/>
        </w:rPr>
        <w:t xml:space="preserve"> and </w:t>
      </w:r>
      <w:r w:rsidRPr="00946B56">
        <w:rPr>
          <w:rFonts w:cs="Calibri"/>
          <w:u w:val="single"/>
        </w:rPr>
        <w:t>stable resources</w:t>
      </w:r>
      <w:r w:rsidRPr="00946B56">
        <w:rPr>
          <w:rFonts w:cs="Calibri"/>
        </w:rPr>
        <w:t>.</w:t>
      </w:r>
    </w:p>
    <w:p w14:paraId="30223F5C" w14:textId="77777777" w:rsidR="00155F25" w:rsidRPr="00946B56" w:rsidRDefault="00155F25" w:rsidP="00155F25">
      <w:r w:rsidRPr="00946B56">
        <w:rPr>
          <w:rStyle w:val="Style13ptBold"/>
        </w:rPr>
        <w:t xml:space="preserve">Smith ’12 </w:t>
      </w:r>
      <w:r w:rsidRPr="00946B56">
        <w:t>[George; January 1; Professor of Law at the Catholic University of America, LL.M. from Columbia University, LL.D. and J.D. from Indiana University; Notre Dame Journal of Law, Ethics, and Public Policy, “Judicial Decisionmaking in the Age of Biotechnology,” vol. 13]</w:t>
      </w:r>
    </w:p>
    <w:p w14:paraId="2CE579D3" w14:textId="77777777" w:rsidR="00155F25" w:rsidRPr="00946B56" w:rsidRDefault="00155F25" w:rsidP="00155F25">
      <w:pPr>
        <w:rPr>
          <w:sz w:val="16"/>
        </w:rPr>
      </w:pPr>
      <w:r w:rsidRPr="00946B56">
        <w:rPr>
          <w:sz w:val="16"/>
        </w:rPr>
        <w:lastRenderedPageBreak/>
        <w:t xml:space="preserve">My major premise, minor premise, and conclusion are one and the same for they conduce to an acceptance of the fact that </w:t>
      </w:r>
      <w:r w:rsidRPr="00946B56">
        <w:rPr>
          <w:rStyle w:val="StyleUnderline"/>
          <w:highlight w:val="cyan"/>
        </w:rPr>
        <w:t>the</w:t>
      </w:r>
      <w:r w:rsidRPr="00946B56">
        <w:rPr>
          <w:rStyle w:val="StyleUnderline"/>
        </w:rPr>
        <w:t xml:space="preserve"> social constructs and </w:t>
      </w:r>
      <w:r w:rsidRPr="00946B56">
        <w:rPr>
          <w:rStyle w:val="Emphasis"/>
        </w:rPr>
        <w:t xml:space="preserve">legal </w:t>
      </w:r>
      <w:r w:rsidRPr="00946B56">
        <w:rPr>
          <w:rStyle w:val="Emphasis"/>
          <w:highlight w:val="cyan"/>
        </w:rPr>
        <w:t>tools</w:t>
      </w:r>
      <w:r w:rsidRPr="00946B56">
        <w:rPr>
          <w:rStyle w:val="StyleUnderline"/>
          <w:highlight w:val="cyan"/>
        </w:rPr>
        <w:t xml:space="preserve"> necessary for</w:t>
      </w:r>
      <w:r w:rsidRPr="00946B56">
        <w:rPr>
          <w:rStyle w:val="StyleUnderline"/>
        </w:rPr>
        <w:t xml:space="preserve"> the </w:t>
      </w:r>
      <w:r w:rsidRPr="00946B56">
        <w:rPr>
          <w:rStyle w:val="Emphasis"/>
        </w:rPr>
        <w:t xml:space="preserve">modern </w:t>
      </w:r>
      <w:r w:rsidRPr="00946B56">
        <w:rPr>
          <w:rStyle w:val="Emphasis"/>
          <w:highlight w:val="cyan"/>
        </w:rPr>
        <w:t>judiciary</w:t>
      </w:r>
      <w:r w:rsidRPr="00946B56">
        <w:rPr>
          <w:rStyle w:val="StyleUnderline"/>
          <w:highlight w:val="cyan"/>
        </w:rPr>
        <w:t xml:space="preserve"> to meet </w:t>
      </w:r>
      <w:r w:rsidRPr="00946B56">
        <w:rPr>
          <w:rStyle w:val="Emphasis"/>
          <w:highlight w:val="cyan"/>
        </w:rPr>
        <w:t>head-on</w:t>
      </w:r>
      <w:r w:rsidRPr="00946B56">
        <w:rPr>
          <w:rStyle w:val="StyleUnderline"/>
          <w:highlight w:val="cyan"/>
        </w:rPr>
        <w:t xml:space="preserve"> and </w:t>
      </w:r>
      <w:r w:rsidRPr="00946B56">
        <w:rPr>
          <w:rStyle w:val="Emphasis"/>
          <w:highlight w:val="cyan"/>
        </w:rPr>
        <w:t>deal with</w:t>
      </w:r>
      <w:r w:rsidRPr="00946B56">
        <w:rPr>
          <w:rStyle w:val="StyleUnderline"/>
        </w:rPr>
        <w:t xml:space="preserve"> the contentious issues of</w:t>
      </w:r>
      <w:r w:rsidRPr="00946B56">
        <w:rPr>
          <w:sz w:val="16"/>
        </w:rPr>
        <w:t xml:space="preserve"> bioethics and </w:t>
      </w:r>
      <w:r w:rsidRPr="00946B56">
        <w:rPr>
          <w:rStyle w:val="Emphasis"/>
          <w:highlight w:val="cyan"/>
        </w:rPr>
        <w:t>biotech</w:t>
      </w:r>
      <w:r w:rsidRPr="00946B56">
        <w:rPr>
          <w:sz w:val="16"/>
        </w:rPr>
        <w:t xml:space="preserve">nology </w:t>
      </w:r>
      <w:r w:rsidRPr="00946B56">
        <w:rPr>
          <w:rStyle w:val="StyleUnderline"/>
          <w:highlight w:val="cyan"/>
        </w:rPr>
        <w:t xml:space="preserve">are </w:t>
      </w:r>
      <w:r w:rsidRPr="00946B56">
        <w:rPr>
          <w:rStyle w:val="Emphasis"/>
          <w:highlight w:val="cyan"/>
        </w:rPr>
        <w:t>already</w:t>
      </w:r>
      <w:r w:rsidRPr="00946B56">
        <w:rPr>
          <w:rStyle w:val="StyleUnderline"/>
          <w:highlight w:val="cyan"/>
        </w:rPr>
        <w:t xml:space="preserve"> in place</w:t>
      </w:r>
      <w:r w:rsidRPr="00946B56">
        <w:rPr>
          <w:rStyle w:val="StyleUnderline"/>
        </w:rPr>
        <w:t>. To resolve problems</w:t>
      </w:r>
      <w:r w:rsidRPr="00946B56">
        <w:rPr>
          <w:sz w:val="16"/>
        </w:rPr>
        <w:t xml:space="preserve"> arising from these potential quagmires, perhaps </w:t>
      </w:r>
      <w:r w:rsidRPr="00946B56">
        <w:rPr>
          <w:rStyle w:val="StyleUnderline"/>
          <w:highlight w:val="cyan"/>
        </w:rPr>
        <w:t>the</w:t>
      </w:r>
      <w:r w:rsidRPr="00946B56">
        <w:rPr>
          <w:rStyle w:val="StyleUnderline"/>
        </w:rPr>
        <w:t xml:space="preserve"> </w:t>
      </w:r>
      <w:r w:rsidRPr="00946B56">
        <w:rPr>
          <w:rStyle w:val="Emphasis"/>
        </w:rPr>
        <w:t xml:space="preserve">major </w:t>
      </w:r>
      <w:r w:rsidRPr="00946B56">
        <w:rPr>
          <w:rStyle w:val="Emphasis"/>
          <w:highlight w:val="cyan"/>
        </w:rPr>
        <w:t>concern</w:t>
      </w:r>
      <w:r w:rsidRPr="00946B56">
        <w:rPr>
          <w:rStyle w:val="StyleUnderline"/>
          <w:highlight w:val="cyan"/>
        </w:rPr>
        <w:t xml:space="preserve"> is</w:t>
      </w:r>
      <w:r w:rsidRPr="00946B56">
        <w:rPr>
          <w:rStyle w:val="StyleUnderline"/>
        </w:rPr>
        <w:t xml:space="preserve"> for the courts </w:t>
      </w:r>
      <w:r w:rsidRPr="00946B56">
        <w:rPr>
          <w:rStyle w:val="StyleUnderline"/>
          <w:highlight w:val="cyan"/>
        </w:rPr>
        <w:t>to remain</w:t>
      </w:r>
      <w:r w:rsidRPr="00946B56">
        <w:rPr>
          <w:rStyle w:val="StyleUnderline"/>
        </w:rPr>
        <w:t xml:space="preserve"> </w:t>
      </w:r>
      <w:r w:rsidRPr="00946B56">
        <w:rPr>
          <w:rStyle w:val="Emphasis"/>
        </w:rPr>
        <w:t xml:space="preserve">forever </w:t>
      </w:r>
      <w:r w:rsidRPr="00946B56">
        <w:rPr>
          <w:rStyle w:val="Emphasis"/>
          <w:highlight w:val="cyan"/>
        </w:rPr>
        <w:t>vigilant</w:t>
      </w:r>
      <w:r w:rsidRPr="00946B56">
        <w:rPr>
          <w:sz w:val="16"/>
        </w:rPr>
        <w:t xml:space="preserve"> to the interlinking relationships or synergistic forces found in law, science, ethics, and medicine.2 </w:t>
      </w:r>
      <w:r w:rsidRPr="00946B56">
        <w:rPr>
          <w:rStyle w:val="StyleUnderline"/>
        </w:rPr>
        <w:t xml:space="preserve">Without </w:t>
      </w:r>
      <w:r w:rsidRPr="00946B56">
        <w:rPr>
          <w:rStyle w:val="Emphasis"/>
        </w:rPr>
        <w:t>vigilance</w:t>
      </w:r>
      <w:r w:rsidRPr="00946B56">
        <w:rPr>
          <w:sz w:val="16"/>
        </w:rPr>
        <w:t xml:space="preserve"> and enhanced awareness of the dynamic and fluid situation here, </w:t>
      </w:r>
      <w:r w:rsidRPr="00946B56">
        <w:rPr>
          <w:rStyle w:val="StyleUnderline"/>
        </w:rPr>
        <w:t xml:space="preserve">both the bench and the bar "will </w:t>
      </w:r>
      <w:r w:rsidRPr="00946B56">
        <w:rPr>
          <w:rStyle w:val="Emphasis"/>
        </w:rPr>
        <w:t>increasingly lack</w:t>
      </w:r>
      <w:r w:rsidRPr="00946B56">
        <w:rPr>
          <w:rStyle w:val="StyleUnderline"/>
        </w:rPr>
        <w:t xml:space="preserve"> understanding of the </w:t>
      </w:r>
      <w:r w:rsidRPr="00946B56">
        <w:rPr>
          <w:rStyle w:val="Emphasis"/>
        </w:rPr>
        <w:t>questions</w:t>
      </w:r>
      <w:r w:rsidRPr="00946B56">
        <w:rPr>
          <w:rStyle w:val="StyleUnderline"/>
        </w:rPr>
        <w:t xml:space="preserve"> to be asked, </w:t>
      </w:r>
      <w:r w:rsidRPr="00946B56">
        <w:rPr>
          <w:rStyle w:val="Emphasis"/>
        </w:rPr>
        <w:t>let alone</w:t>
      </w:r>
      <w:r w:rsidRPr="00946B56">
        <w:rPr>
          <w:rStyle w:val="StyleUnderline"/>
        </w:rPr>
        <w:t xml:space="preserve"> the </w:t>
      </w:r>
      <w:r w:rsidRPr="00946B56">
        <w:rPr>
          <w:rStyle w:val="Emphasis"/>
        </w:rPr>
        <w:t>answers</w:t>
      </w:r>
      <w:r w:rsidRPr="00946B56">
        <w:rPr>
          <w:rStyle w:val="StyleUnderline"/>
        </w:rPr>
        <w:t xml:space="preserve"> to be given"</w:t>
      </w:r>
      <w:r w:rsidRPr="00946B56">
        <w:rPr>
          <w:sz w:val="16"/>
        </w:rPr>
        <w:t xml:space="preserve"> in this New Age of Science. 3</w:t>
      </w:r>
    </w:p>
    <w:p w14:paraId="7A7F5F7A" w14:textId="77777777" w:rsidR="00155F25" w:rsidRPr="00946B56" w:rsidRDefault="00155F25" w:rsidP="00155F25">
      <w:pPr>
        <w:rPr>
          <w:u w:val="single"/>
        </w:rPr>
      </w:pPr>
      <w:r w:rsidRPr="00946B56">
        <w:rPr>
          <w:rStyle w:val="StyleUnderline"/>
          <w:highlight w:val="cyan"/>
        </w:rPr>
        <w:t>What is called for is</w:t>
      </w:r>
      <w:r w:rsidRPr="00946B56">
        <w:rPr>
          <w:rStyle w:val="StyleUnderline"/>
        </w:rPr>
        <w:t xml:space="preserve"> a modified form of </w:t>
      </w:r>
      <w:r w:rsidRPr="00946B56">
        <w:rPr>
          <w:rStyle w:val="Emphasis"/>
        </w:rPr>
        <w:t>judicial</w:t>
      </w:r>
      <w:r w:rsidRPr="00946B56">
        <w:rPr>
          <w:rStyle w:val="StyleUnderline"/>
        </w:rPr>
        <w:t xml:space="preserve"> activism</w:t>
      </w:r>
      <w:r w:rsidRPr="00946B56">
        <w:rPr>
          <w:sz w:val="16"/>
        </w:rPr>
        <w:t xml:space="preserve"> not grounded in the heresy of deconstruction-but rather one shaped by reason, understanding, and contemporary social policy and one </w:t>
      </w:r>
      <w:r w:rsidRPr="00946B56">
        <w:rPr>
          <w:rStyle w:val="StyleUnderline"/>
        </w:rPr>
        <w:t xml:space="preserve">that is calibrated by </w:t>
      </w:r>
      <w:r w:rsidRPr="00946B56">
        <w:rPr>
          <w:rStyle w:val="StyleUnderline"/>
          <w:highlight w:val="cyan"/>
        </w:rPr>
        <w:t>the</w:t>
      </w:r>
      <w:r w:rsidRPr="00946B56">
        <w:rPr>
          <w:rStyle w:val="StyleUnderline"/>
        </w:rPr>
        <w:t xml:space="preserve"> </w:t>
      </w:r>
      <w:r w:rsidRPr="00946B56">
        <w:rPr>
          <w:rStyle w:val="Emphasis"/>
        </w:rPr>
        <w:t xml:space="preserve">scientific </w:t>
      </w:r>
      <w:r w:rsidRPr="00946B56">
        <w:rPr>
          <w:rStyle w:val="Emphasis"/>
          <w:highlight w:val="cyan"/>
        </w:rPr>
        <w:t>gatekeeping</w:t>
      </w:r>
      <w:r w:rsidRPr="00946B56">
        <w:rPr>
          <w:rStyle w:val="StyleUnderline"/>
          <w:highlight w:val="cyan"/>
        </w:rPr>
        <w:t xml:space="preserve"> role of</w:t>
      </w:r>
      <w:r w:rsidRPr="00946B56">
        <w:rPr>
          <w:rStyle w:val="StyleUnderline"/>
        </w:rPr>
        <w:t xml:space="preserve"> the </w:t>
      </w:r>
      <w:r w:rsidRPr="00946B56">
        <w:rPr>
          <w:rStyle w:val="Emphasis"/>
        </w:rPr>
        <w:t xml:space="preserve">federal </w:t>
      </w:r>
      <w:r w:rsidRPr="00946B56">
        <w:rPr>
          <w:rStyle w:val="Emphasis"/>
          <w:highlight w:val="cyan"/>
        </w:rPr>
        <w:t>courts</w:t>
      </w:r>
      <w:r w:rsidRPr="00946B56">
        <w:rPr>
          <w:rStyle w:val="StyleUnderline"/>
          <w:highlight w:val="cyan"/>
        </w:rPr>
        <w:t>. When</w:t>
      </w:r>
      <w:r w:rsidRPr="00946B56">
        <w:rPr>
          <w:sz w:val="16"/>
        </w:rPr>
        <w:t xml:space="preserve">, owing to exigencies of time, </w:t>
      </w:r>
      <w:r w:rsidRPr="00946B56">
        <w:rPr>
          <w:rStyle w:val="StyleUnderline"/>
          <w:highlight w:val="cyan"/>
        </w:rPr>
        <w:t>laws become</w:t>
      </w:r>
      <w:r w:rsidRPr="00946B56">
        <w:rPr>
          <w:rStyle w:val="StyleUnderline"/>
        </w:rPr>
        <w:t xml:space="preserve"> largely </w:t>
      </w:r>
      <w:r w:rsidRPr="00946B56">
        <w:rPr>
          <w:rStyle w:val="StyleUnderline"/>
          <w:highlight w:val="cyan"/>
        </w:rPr>
        <w:t>impotent</w:t>
      </w:r>
      <w:r w:rsidRPr="00946B56">
        <w:rPr>
          <w:sz w:val="16"/>
        </w:rPr>
        <w:t xml:space="preserve"> or even moribund, and new ones are not enacted because of the legislator's lethargic passivity, ignorance, or failure to release themselves from the vortex of emotionalism which enmeshes certain issues, </w:t>
      </w:r>
      <w:r w:rsidRPr="00946B56">
        <w:rPr>
          <w:rStyle w:val="StyleUnderline"/>
        </w:rPr>
        <w:t xml:space="preserve">then it remains for the </w:t>
      </w:r>
      <w:r w:rsidRPr="00946B56">
        <w:rPr>
          <w:rStyle w:val="Emphasis"/>
          <w:highlight w:val="cyan"/>
        </w:rPr>
        <w:t>courts</w:t>
      </w:r>
      <w:r w:rsidRPr="00946B56">
        <w:rPr>
          <w:rStyle w:val="StyleUnderline"/>
        </w:rPr>
        <w:t xml:space="preserve"> to </w:t>
      </w:r>
      <w:r w:rsidRPr="00946B56">
        <w:rPr>
          <w:rStyle w:val="Emphasis"/>
          <w:highlight w:val="cyan"/>
        </w:rPr>
        <w:t>seize</w:t>
      </w:r>
      <w:r w:rsidRPr="00946B56">
        <w:rPr>
          <w:rStyle w:val="Emphasis"/>
        </w:rPr>
        <w:t xml:space="preserve"> the </w:t>
      </w:r>
      <w:r w:rsidRPr="00946B56">
        <w:rPr>
          <w:rStyle w:val="Emphasis"/>
          <w:highlight w:val="cyan"/>
        </w:rPr>
        <w:t>initiative</w:t>
      </w:r>
      <w:r w:rsidRPr="00946B56">
        <w:rPr>
          <w:rStyle w:val="StyleUnderline"/>
          <w:highlight w:val="cyan"/>
        </w:rPr>
        <w:t xml:space="preserve"> and </w:t>
      </w:r>
      <w:r w:rsidRPr="00946B56">
        <w:rPr>
          <w:rStyle w:val="Emphasis"/>
          <w:highlight w:val="cyan"/>
        </w:rPr>
        <w:t>fill the void</w:t>
      </w:r>
      <w:r w:rsidRPr="00946B56">
        <w:rPr>
          <w:rStyle w:val="StyleUnderline"/>
        </w:rPr>
        <w:t xml:space="preserve"> of indecisiveness. Through interpretative policies</w:t>
      </w:r>
      <w:r w:rsidRPr="00946B56">
        <w:rPr>
          <w:sz w:val="16"/>
        </w:rPr>
        <w:t xml:space="preserve"> guided by reason, common sense, equity, and analogy, </w:t>
      </w:r>
      <w:r w:rsidRPr="00946B56">
        <w:rPr>
          <w:rStyle w:val="StyleUnderline"/>
          <w:highlight w:val="cyan"/>
        </w:rPr>
        <w:t>the courts</w:t>
      </w:r>
      <w:r w:rsidRPr="00946B56">
        <w:rPr>
          <w:rStyle w:val="StyleUnderline"/>
        </w:rPr>
        <w:t xml:space="preserve"> can </w:t>
      </w:r>
      <w:r w:rsidRPr="00946B56">
        <w:rPr>
          <w:rStyle w:val="Emphasis"/>
          <w:highlight w:val="cyan"/>
        </w:rPr>
        <w:t>chart</w:t>
      </w:r>
      <w:r w:rsidRPr="00946B56">
        <w:rPr>
          <w:rStyle w:val="Emphasis"/>
        </w:rPr>
        <w:t xml:space="preserve"> with confidence</w:t>
      </w:r>
      <w:r w:rsidRPr="00946B56">
        <w:rPr>
          <w:rStyle w:val="StyleUnderline"/>
        </w:rPr>
        <w:t xml:space="preserve"> </w:t>
      </w:r>
      <w:r w:rsidRPr="00946B56">
        <w:rPr>
          <w:rStyle w:val="StyleUnderline"/>
          <w:highlight w:val="cyan"/>
        </w:rPr>
        <w:t xml:space="preserve">a new </w:t>
      </w:r>
      <w:r w:rsidRPr="00946B56">
        <w:rPr>
          <w:rStyle w:val="Emphasis"/>
          <w:highlight w:val="cyan"/>
        </w:rPr>
        <w:t>common law</w:t>
      </w:r>
      <w:r w:rsidRPr="00946B56">
        <w:rPr>
          <w:rStyle w:val="StyleUnderline"/>
          <w:highlight w:val="cyan"/>
        </w:rPr>
        <w:t xml:space="preserve"> of </w:t>
      </w:r>
      <w:r w:rsidRPr="00946B56">
        <w:rPr>
          <w:rStyle w:val="Emphasis"/>
          <w:highlight w:val="cyan"/>
        </w:rPr>
        <w:t>biotech</w:t>
      </w:r>
      <w:r w:rsidRPr="00946B56">
        <w:rPr>
          <w:sz w:val="16"/>
        </w:rPr>
        <w:t xml:space="preserve">nology-one that begins </w:t>
      </w:r>
      <w:r w:rsidRPr="00946B56">
        <w:rPr>
          <w:rStyle w:val="StyleUnderline"/>
          <w:highlight w:val="cyan"/>
        </w:rPr>
        <w:t>to build a</w:t>
      </w:r>
      <w:r w:rsidRPr="00946B56">
        <w:rPr>
          <w:rStyle w:val="StyleUnderline"/>
        </w:rPr>
        <w:t xml:space="preserve"> framework for </w:t>
      </w:r>
      <w:r w:rsidRPr="00946B56">
        <w:rPr>
          <w:rStyle w:val="Emphasis"/>
        </w:rPr>
        <w:t>principled decision making</w:t>
      </w:r>
      <w:r w:rsidRPr="00946B56">
        <w:rPr>
          <w:rStyle w:val="StyleUnderline"/>
        </w:rPr>
        <w:t xml:space="preserve"> upon which </w:t>
      </w:r>
      <w:r w:rsidRPr="00946B56">
        <w:rPr>
          <w:rStyle w:val="Emphasis"/>
          <w:highlight w:val="cyan"/>
        </w:rPr>
        <w:t>stability</w:t>
      </w:r>
      <w:r w:rsidRPr="00946B56">
        <w:rPr>
          <w:rStyle w:val="StyleUnderline"/>
          <w:highlight w:val="cyan"/>
        </w:rPr>
        <w:t xml:space="preserve"> and </w:t>
      </w:r>
      <w:r w:rsidRPr="00946B56">
        <w:rPr>
          <w:rStyle w:val="Emphasis"/>
          <w:highlight w:val="cyan"/>
        </w:rPr>
        <w:t>predictability</w:t>
      </w:r>
      <w:r w:rsidRPr="00946B56">
        <w:rPr>
          <w:rStyle w:val="StyleUnderline"/>
        </w:rPr>
        <w:t xml:space="preserve"> can be assured</w:t>
      </w:r>
      <w:r w:rsidRPr="00946B56">
        <w:rPr>
          <w:sz w:val="16"/>
        </w:rPr>
        <w:t>. Absent this legal mechanism or process of decision making, it remains for science to direct the future course of development for the new Age of Biotechnology and law to remain a reactive force. Ideally, however, a full partnership of interest and action should be sought by law, science, ethics, and medicine if progress is to be achieved over the succeeding years.</w:t>
      </w:r>
    </w:p>
    <w:p w14:paraId="037EC4A2" w14:textId="77777777" w:rsidR="00155F25" w:rsidRPr="00946B56" w:rsidRDefault="00155F25" w:rsidP="00155F25">
      <w:pPr>
        <w:rPr>
          <w:sz w:val="8"/>
          <w:szCs w:val="8"/>
        </w:rPr>
      </w:pPr>
      <w:r w:rsidRPr="00946B56">
        <w:rPr>
          <w:sz w:val="8"/>
          <w:szCs w:val="8"/>
        </w:rPr>
        <w:t xml:space="preserve">Bioethical Imperatives </w:t>
      </w:r>
    </w:p>
    <w:p w14:paraId="314A3153" w14:textId="77777777" w:rsidR="00155F25" w:rsidRPr="00946B56" w:rsidRDefault="00155F25" w:rsidP="00155F25">
      <w:pPr>
        <w:rPr>
          <w:sz w:val="8"/>
          <w:szCs w:val="8"/>
        </w:rPr>
      </w:pPr>
      <w:r w:rsidRPr="00946B56">
        <w:rPr>
          <w:sz w:val="8"/>
          <w:szCs w:val="8"/>
        </w:rPr>
        <w:t xml:space="preserve">Newton’s Law </w:t>
      </w:r>
    </w:p>
    <w:p w14:paraId="06531905" w14:textId="77777777" w:rsidR="00155F25" w:rsidRPr="00946B56" w:rsidRDefault="00155F25" w:rsidP="00155F25">
      <w:pPr>
        <w:rPr>
          <w:sz w:val="8"/>
          <w:szCs w:val="8"/>
        </w:rPr>
      </w:pPr>
      <w:r w:rsidRPr="00946B56">
        <w:rPr>
          <w:sz w:val="8"/>
          <w:szCs w:val="8"/>
        </w:rPr>
        <w:t xml:space="preserve">Sir Isaac Newton's third law of physics applies as much to scientific advancement as it does to other aspects of life itself. Accordingly, for </w:t>
      </w:r>
      <w:proofErr w:type="gramStart"/>
      <w:r w:rsidRPr="00946B56">
        <w:rPr>
          <w:sz w:val="8"/>
          <w:szCs w:val="8"/>
        </w:rPr>
        <w:t>each and every</w:t>
      </w:r>
      <w:proofErr w:type="gramEnd"/>
      <w:r w:rsidRPr="00946B56">
        <w:rPr>
          <w:sz w:val="8"/>
          <w:szCs w:val="8"/>
        </w:rPr>
        <w:t xml:space="preserve"> action there is an equal and opposite reaction.4 For every new and daring biotechnological advancement, a new medico-legal challenge is presented-a challenge rooted in complex social, religious, moral, and ethical vectors of force. </w:t>
      </w:r>
    </w:p>
    <w:p w14:paraId="3CF37C74" w14:textId="77777777" w:rsidR="00155F25" w:rsidRPr="00946B56" w:rsidRDefault="00155F25" w:rsidP="00155F25">
      <w:pPr>
        <w:rPr>
          <w:sz w:val="8"/>
          <w:szCs w:val="8"/>
        </w:rPr>
      </w:pPr>
      <w:r w:rsidRPr="00946B56">
        <w:rPr>
          <w:sz w:val="8"/>
          <w:szCs w:val="8"/>
        </w:rPr>
        <w:t xml:space="preserve">Bioethics can be seen as having no defined essence which sets it apart as a distinct study or discipline. Rather, its individuation derives from a de facto set of issues interrelated by what might be termed "family resemblances." While a common thread joining </w:t>
      </w:r>
      <w:proofErr w:type="gramStart"/>
      <w:r w:rsidRPr="00946B56">
        <w:rPr>
          <w:sz w:val="8"/>
          <w:szCs w:val="8"/>
        </w:rPr>
        <w:t>all of</w:t>
      </w:r>
      <w:proofErr w:type="gramEnd"/>
      <w:r w:rsidRPr="00946B56">
        <w:rPr>
          <w:sz w:val="8"/>
          <w:szCs w:val="8"/>
        </w:rPr>
        <w:t xml:space="preserve"> the issues is exceedingly difficult to find, the central core comprising the list of these issues, without question, is a felt concern over the technology of control of man's body, his mind, and quality of life. </w:t>
      </w:r>
    </w:p>
    <w:p w14:paraId="63FA4B59" w14:textId="77777777" w:rsidR="00155F25" w:rsidRPr="00946B56" w:rsidRDefault="00155F25" w:rsidP="00155F25">
      <w:pPr>
        <w:rPr>
          <w:sz w:val="8"/>
          <w:szCs w:val="8"/>
        </w:rPr>
      </w:pPr>
      <w:r w:rsidRPr="00946B56">
        <w:rPr>
          <w:sz w:val="8"/>
          <w:szCs w:val="8"/>
        </w:rPr>
        <w:t xml:space="preserve">Many of the concerns of bioethics are concerns of public policy-or with legislation and policy guidelines-at state, local, and federal levels, that need to be enacted and enforced with respect to </w:t>
      </w:r>
      <w:proofErr w:type="gramStart"/>
      <w:r w:rsidRPr="00946B56">
        <w:rPr>
          <w:sz w:val="8"/>
          <w:szCs w:val="8"/>
        </w:rPr>
        <w:t>all of</w:t>
      </w:r>
      <w:proofErr w:type="gramEnd"/>
      <w:r w:rsidRPr="00946B56">
        <w:rPr>
          <w:sz w:val="8"/>
          <w:szCs w:val="8"/>
        </w:rPr>
        <w:t xml:space="preserve"> the issues comprising the de facto set. It has been suggested that bioethical concerns are but those prohibitions all rational people urge everyone to follow </w:t>
      </w:r>
      <w:proofErr w:type="gramStart"/>
      <w:r w:rsidRPr="00946B56">
        <w:rPr>
          <w:sz w:val="8"/>
          <w:szCs w:val="8"/>
        </w:rPr>
        <w:t>in an effort to</w:t>
      </w:r>
      <w:proofErr w:type="gramEnd"/>
      <w:r w:rsidRPr="00946B56">
        <w:rPr>
          <w:sz w:val="8"/>
          <w:szCs w:val="8"/>
        </w:rPr>
        <w:t xml:space="preserve"> avoid evils on which common agreement exists. </w:t>
      </w:r>
    </w:p>
    <w:p w14:paraId="1429940A" w14:textId="77777777" w:rsidR="00155F25" w:rsidRPr="00946B56" w:rsidRDefault="00155F25" w:rsidP="00155F25">
      <w:pPr>
        <w:rPr>
          <w:sz w:val="8"/>
          <w:szCs w:val="8"/>
        </w:rPr>
      </w:pPr>
      <w:r w:rsidRPr="00946B56">
        <w:rPr>
          <w:sz w:val="8"/>
          <w:szCs w:val="8"/>
        </w:rPr>
        <w:t xml:space="preserve">Outside the individual context of determining how one treats another, for moral acceptability to be given at the broader societal level, a democratic consensus must be reached acknowledging that a certain good must be promoted though its promotion causes some degree of harm. It is within this setting where much of what is recognized as "bioethics" is focused. While individual morality operates primarily within a system of restraints, policies affecting society </w:t>
      </w:r>
      <w:proofErr w:type="gramStart"/>
      <w:r w:rsidRPr="00946B56">
        <w:rPr>
          <w:sz w:val="8"/>
          <w:szCs w:val="8"/>
        </w:rPr>
        <w:t>as a whole operate</w:t>
      </w:r>
      <w:proofErr w:type="gramEnd"/>
      <w:r w:rsidRPr="00946B56">
        <w:rPr>
          <w:sz w:val="8"/>
          <w:szCs w:val="8"/>
        </w:rPr>
        <w:t xml:space="preserve"> on a level where promotion of good is a moral option. The pivotal question thus becomes, "What goods ought to be restrained (e.g., scientific research)?" Of necessity, priorities, values, and goods must be weighed, balanced, and compared. Whenever the benefits and the risks of a particular course of action are weighed, it is well remembered that those very elements in the balancing test are based upon judgments about values, with the penultimate goal being the formulation and validation of a final action which minimizes human suffering and maximizes the social good.5 </w:t>
      </w:r>
    </w:p>
    <w:p w14:paraId="1A20FD08" w14:textId="77777777" w:rsidR="00155F25" w:rsidRPr="00946B56" w:rsidRDefault="00155F25" w:rsidP="00155F25">
      <w:pPr>
        <w:rPr>
          <w:sz w:val="8"/>
          <w:szCs w:val="8"/>
        </w:rPr>
      </w:pPr>
      <w:r w:rsidRPr="00946B56">
        <w:rPr>
          <w:sz w:val="8"/>
          <w:szCs w:val="8"/>
        </w:rPr>
        <w:t xml:space="preserve">A Political Movement </w:t>
      </w:r>
    </w:p>
    <w:p w14:paraId="7E97D4A0" w14:textId="77777777" w:rsidR="00155F25" w:rsidRPr="00946B56" w:rsidRDefault="00155F25" w:rsidP="00155F25">
      <w:pPr>
        <w:rPr>
          <w:sz w:val="8"/>
          <w:szCs w:val="8"/>
        </w:rPr>
      </w:pPr>
      <w:r w:rsidRPr="00946B56">
        <w:rPr>
          <w:sz w:val="8"/>
          <w:szCs w:val="8"/>
        </w:rPr>
        <w:t xml:space="preserve">In a more specific sense, bioethics encompasses a whole political movement.6 It is a movement which seeks to harness political forces to deal with a plethora of ethical problems relating to health care delivery, both at the micro and the macro level of economic distribution. It also endeavors to respond-often through legislative reforms-to complex issues such as physician assisted suicide, cryonic suspension, genetic discrimination in the workplace, abortion, privacy, sterilization, human experimentation, collaborative reproduction by use of in vitro fertilization, artificial insemination, cloning, and personal relationships necessary to create a family by homosexuals and lesbians. 7 </w:t>
      </w:r>
    </w:p>
    <w:p w14:paraId="21C4EB39" w14:textId="77777777" w:rsidR="00155F25" w:rsidRPr="00946B56" w:rsidRDefault="00155F25" w:rsidP="00155F25">
      <w:pPr>
        <w:rPr>
          <w:sz w:val="8"/>
          <w:szCs w:val="8"/>
        </w:rPr>
      </w:pPr>
      <w:r w:rsidRPr="00946B56">
        <w:rPr>
          <w:sz w:val="8"/>
          <w:szCs w:val="8"/>
        </w:rPr>
        <w:t xml:space="preserve">All too often, contemporary society's concerns over the need for regulating ethical regimes to guide or even control these activities has driven it in turn to seek medical laws about areas such as death and dying, genetic counseling and screening, reproductive technologies, and organ transplants. Often there is little choice for legal passivity or inaction since "the law is a primary vehicle for resolving disagreements about public policy and the treatment of real persons."8 And today, Americans seem to be reshaping their political questions ultimately into judicial questions.9 Yet, a healthy degree of skepticism is needed to see the inherent limitations on the legal system in its efforts to regulate biomedical developments. 10 Each legal tool used must be constantly fine-tuned and re-evaluated by ever changing public policies-all with the purpose of determining which of the tools is best fitted to deal with specific biomedical problems" and which one validates a final action that ideally minimizes human suffering and maximizes the social or common good. </w:t>
      </w:r>
    </w:p>
    <w:p w14:paraId="1A80AF2B" w14:textId="77777777" w:rsidR="00155F25" w:rsidRPr="00946B56" w:rsidRDefault="00155F25" w:rsidP="00155F25">
      <w:pPr>
        <w:rPr>
          <w:sz w:val="8"/>
          <w:szCs w:val="8"/>
        </w:rPr>
      </w:pPr>
      <w:r w:rsidRPr="00946B56">
        <w:rPr>
          <w:sz w:val="8"/>
          <w:szCs w:val="8"/>
        </w:rPr>
        <w:t xml:space="preserve">The Future </w:t>
      </w:r>
    </w:p>
    <w:p w14:paraId="55CCC6B5" w14:textId="77777777" w:rsidR="00155F25" w:rsidRPr="00946B56" w:rsidRDefault="00155F25" w:rsidP="00155F25">
      <w:pPr>
        <w:rPr>
          <w:sz w:val="8"/>
          <w:szCs w:val="8"/>
        </w:rPr>
      </w:pPr>
      <w:r w:rsidRPr="00946B56">
        <w:rPr>
          <w:sz w:val="8"/>
          <w:szCs w:val="8"/>
        </w:rPr>
        <w:t xml:space="preserve">An overriding concern of any study of applied bioethics over the years to come is the extent to which diverse notions about ethics and bioethics will be reconciled and, consequently, whether a comprehensive moral philosophy of medicine will emerge from this reconciliation. To date, philosophical bioethics has dominated religious bioethics. As awareness of cultural diversity intensifies, societal differences increase among cultural groupings, and indeed, fundamentalism grows, it may well be seen that religious values-which underlie public dialogue on scientific issues within this group-will come to the forefront and even dominate. 1 </w:t>
      </w:r>
    </w:p>
    <w:p w14:paraId="2BEFEF89" w14:textId="77777777" w:rsidR="00155F25" w:rsidRPr="00946B56" w:rsidRDefault="00155F25" w:rsidP="00155F25">
      <w:pPr>
        <w:rPr>
          <w:sz w:val="8"/>
          <w:szCs w:val="8"/>
        </w:rPr>
      </w:pPr>
      <w:r w:rsidRPr="00946B56">
        <w:rPr>
          <w:sz w:val="8"/>
          <w:szCs w:val="8"/>
        </w:rPr>
        <w:t xml:space="preserve">II. The Politics of Morality </w:t>
      </w:r>
    </w:p>
    <w:p w14:paraId="2EC5362F" w14:textId="77777777" w:rsidR="00155F25" w:rsidRPr="00946B56" w:rsidRDefault="00155F25" w:rsidP="00155F25">
      <w:pPr>
        <w:rPr>
          <w:sz w:val="8"/>
          <w:szCs w:val="8"/>
        </w:rPr>
      </w:pPr>
      <w:r w:rsidRPr="00946B56">
        <w:rPr>
          <w:sz w:val="8"/>
          <w:szCs w:val="8"/>
        </w:rPr>
        <w:t xml:space="preserve">Bioethicists as Expert Witnesses Former President Ronald Reagan has observed that "politics and morality are inseparable.""3 Consequently, since "morality's foundation is religion, religion and politics are necessarily related. We need religion as a guide; we need it because we are imperfect."' 4 In this regard, it is well to recall the biblical admonition that "Where the Spirit of the Lord is, there is liberty."' 5 </w:t>
      </w:r>
    </w:p>
    <w:p w14:paraId="5EBC73A0" w14:textId="77777777" w:rsidR="00155F25" w:rsidRPr="00946B56" w:rsidRDefault="00155F25" w:rsidP="00155F25">
      <w:pPr>
        <w:rPr>
          <w:sz w:val="8"/>
          <w:szCs w:val="8"/>
        </w:rPr>
      </w:pPr>
      <w:r w:rsidRPr="00946B56">
        <w:rPr>
          <w:sz w:val="8"/>
          <w:szCs w:val="8"/>
        </w:rPr>
        <w:t xml:space="preserve">In the realm of the New Biology, courts inevitably are being required, either implicitly or explicitly, to take positions on one or more complex moral issues. When situations as this occur, it is arguably better for the judges forced with the responsibility for making decisions to have an "informed understanding of the relevant normative issues and available moral positions, than a superficial, uninformed view."' 6 </w:t>
      </w:r>
    </w:p>
    <w:p w14:paraId="7EACB70F" w14:textId="77777777" w:rsidR="00155F25" w:rsidRPr="00946B56" w:rsidRDefault="00155F25" w:rsidP="00155F25">
      <w:pPr>
        <w:rPr>
          <w:sz w:val="16"/>
        </w:rPr>
      </w:pPr>
      <w:r w:rsidRPr="00946B56">
        <w:rPr>
          <w:rStyle w:val="StyleUnderline"/>
        </w:rPr>
        <w:t>In a secular pluralist society</w:t>
      </w:r>
      <w:r w:rsidRPr="00946B56">
        <w:rPr>
          <w:sz w:val="16"/>
        </w:rPr>
        <w:t xml:space="preserve">, however, </w:t>
      </w:r>
      <w:r w:rsidRPr="00946B56">
        <w:rPr>
          <w:rStyle w:val="StyleUnderline"/>
        </w:rPr>
        <w:t xml:space="preserve">care must </w:t>
      </w:r>
      <w:r w:rsidRPr="00946B56">
        <w:rPr>
          <w:rStyle w:val="Emphasis"/>
        </w:rPr>
        <w:t>always</w:t>
      </w:r>
      <w:r w:rsidRPr="00946B56">
        <w:rPr>
          <w:rStyle w:val="StyleUnderline"/>
        </w:rPr>
        <w:t xml:space="preserve"> be taken by the </w:t>
      </w:r>
      <w:r w:rsidRPr="00946B56">
        <w:rPr>
          <w:rStyle w:val="Emphasis"/>
        </w:rPr>
        <w:t>courts</w:t>
      </w:r>
      <w:r w:rsidRPr="00946B56">
        <w:rPr>
          <w:sz w:val="16"/>
        </w:rPr>
        <w:t xml:space="preserve"> to foreswear acceptance of any one claim to intrinsic moral superiority. Rather, multiple moral perspectives may be presented and evaluated when provided by a case in litigation." </w:t>
      </w:r>
      <w:r w:rsidRPr="00946B56">
        <w:rPr>
          <w:rStyle w:val="StyleUnderline"/>
        </w:rPr>
        <w:t>Bioethicists</w:t>
      </w:r>
      <w:r w:rsidRPr="00946B56">
        <w:rPr>
          <w:sz w:val="16"/>
        </w:rPr>
        <w:t xml:space="preserve">, or those trained in analyzing and studying moral issues, </w:t>
      </w:r>
      <w:r w:rsidRPr="00946B56">
        <w:rPr>
          <w:rStyle w:val="StyleUnderline"/>
        </w:rPr>
        <w:t xml:space="preserve">might well be considered as </w:t>
      </w:r>
      <w:r w:rsidRPr="00946B56">
        <w:rPr>
          <w:rStyle w:val="Emphasis"/>
        </w:rPr>
        <w:t xml:space="preserve">proper </w:t>
      </w:r>
      <w:r w:rsidRPr="00946B56">
        <w:rPr>
          <w:rStyle w:val="Emphasis"/>
          <w:highlight w:val="cyan"/>
        </w:rPr>
        <w:t>experts</w:t>
      </w:r>
      <w:r w:rsidRPr="00946B56">
        <w:rPr>
          <w:rStyle w:val="StyleUnderline"/>
        </w:rPr>
        <w:t xml:space="preserve"> to </w:t>
      </w:r>
      <w:r w:rsidRPr="00946B56">
        <w:rPr>
          <w:rStyle w:val="StyleUnderline"/>
          <w:highlight w:val="cyan"/>
        </w:rPr>
        <w:t xml:space="preserve">assist the </w:t>
      </w:r>
      <w:r w:rsidRPr="00946B56">
        <w:rPr>
          <w:rStyle w:val="Emphasis"/>
          <w:highlight w:val="cyan"/>
        </w:rPr>
        <w:t>judiciary</w:t>
      </w:r>
      <w:r w:rsidRPr="00946B56">
        <w:rPr>
          <w:rStyle w:val="StyleUnderline"/>
          <w:highlight w:val="cyan"/>
        </w:rPr>
        <w:t xml:space="preserve"> in </w:t>
      </w:r>
      <w:r w:rsidRPr="00946B56">
        <w:rPr>
          <w:rStyle w:val="Emphasis"/>
          <w:highlight w:val="cyan"/>
        </w:rPr>
        <w:t>probing</w:t>
      </w:r>
      <w:r w:rsidRPr="00946B56">
        <w:rPr>
          <w:rStyle w:val="StyleUnderline"/>
          <w:highlight w:val="cyan"/>
        </w:rPr>
        <w:t xml:space="preserve"> these</w:t>
      </w:r>
      <w:r w:rsidRPr="00946B56">
        <w:rPr>
          <w:rStyle w:val="StyleUnderline"/>
        </w:rPr>
        <w:t xml:space="preserve"> issues when they are cast </w:t>
      </w:r>
      <w:r w:rsidRPr="00946B56">
        <w:rPr>
          <w:rStyle w:val="Emphasis"/>
        </w:rPr>
        <w:t>inextricably</w:t>
      </w:r>
      <w:r w:rsidRPr="00946B56">
        <w:rPr>
          <w:rStyle w:val="StyleUnderline"/>
        </w:rPr>
        <w:t xml:space="preserve"> within </w:t>
      </w:r>
      <w:r w:rsidRPr="00946B56">
        <w:rPr>
          <w:rStyle w:val="Emphasis"/>
        </w:rPr>
        <w:t xml:space="preserve">medico-legal </w:t>
      </w:r>
      <w:r w:rsidRPr="00946B56">
        <w:rPr>
          <w:rStyle w:val="Emphasis"/>
          <w:highlight w:val="cyan"/>
        </w:rPr>
        <w:t>cases</w:t>
      </w:r>
      <w:r w:rsidRPr="00946B56">
        <w:rPr>
          <w:rStyle w:val="StyleUnderline"/>
          <w:highlight w:val="cyan"/>
        </w:rPr>
        <w:t>.'"</w:t>
      </w:r>
      <w:r w:rsidRPr="00946B56">
        <w:rPr>
          <w:rStyle w:val="StyleUnderline"/>
        </w:rPr>
        <w:t xml:space="preserve"> Very often, </w:t>
      </w:r>
      <w:r w:rsidRPr="00946B56">
        <w:rPr>
          <w:rStyle w:val="StyleUnderline"/>
          <w:highlight w:val="cyan"/>
        </w:rPr>
        <w:t xml:space="preserve">bioethicists are </w:t>
      </w:r>
      <w:r w:rsidRPr="00946B56">
        <w:rPr>
          <w:rStyle w:val="Emphasis"/>
          <w:highlight w:val="cyan"/>
        </w:rPr>
        <w:t>sought</w:t>
      </w:r>
      <w:r w:rsidRPr="00946B56">
        <w:rPr>
          <w:rStyle w:val="Emphasis"/>
        </w:rPr>
        <w:t xml:space="preserve"> as experts</w:t>
      </w:r>
      <w:r w:rsidRPr="00946B56">
        <w:rPr>
          <w:rStyle w:val="StyleUnderline"/>
        </w:rPr>
        <w:t xml:space="preserve"> </w:t>
      </w:r>
      <w:r w:rsidRPr="00946B56">
        <w:rPr>
          <w:rStyle w:val="StyleUnderline"/>
          <w:highlight w:val="cyan"/>
        </w:rPr>
        <w:t xml:space="preserve">by </w:t>
      </w:r>
      <w:r w:rsidRPr="00946B56">
        <w:rPr>
          <w:rStyle w:val="Emphasis"/>
          <w:highlight w:val="cyan"/>
        </w:rPr>
        <w:t>courts</w:t>
      </w:r>
      <w:r w:rsidRPr="00946B56">
        <w:rPr>
          <w:rStyle w:val="StyleUnderline"/>
          <w:highlight w:val="cyan"/>
        </w:rPr>
        <w:t xml:space="preserve"> for</w:t>
      </w:r>
      <w:r w:rsidRPr="00946B56">
        <w:rPr>
          <w:rStyle w:val="StyleUnderline"/>
        </w:rPr>
        <w:t xml:space="preserve"> their </w:t>
      </w:r>
      <w:r w:rsidRPr="00946B56">
        <w:rPr>
          <w:rStyle w:val="Emphasis"/>
          <w:highlight w:val="cyan"/>
        </w:rPr>
        <w:t>expertise</w:t>
      </w:r>
      <w:r w:rsidRPr="00946B56">
        <w:rPr>
          <w:sz w:val="16"/>
        </w:rPr>
        <w:t xml:space="preserve"> in moral argument and persuasion.' 9</w:t>
      </w:r>
    </w:p>
    <w:p w14:paraId="42F7B6E8" w14:textId="77777777" w:rsidR="00155F25" w:rsidRPr="00946B56" w:rsidRDefault="00155F25" w:rsidP="00155F25">
      <w:pPr>
        <w:rPr>
          <w:sz w:val="16"/>
          <w:szCs w:val="12"/>
        </w:rPr>
      </w:pPr>
      <w:r w:rsidRPr="00946B56">
        <w:rPr>
          <w:sz w:val="16"/>
          <w:szCs w:val="12"/>
        </w:rPr>
        <w:t xml:space="preserve">Yet, as Professor John C. Fletcher of the University of Virginia cautions, care must be taken to make a qualitative distinction between expertise about an ethical issue and expertise in ethics (or making specific moral judgments). A vast scholarly knowledge concerning </w:t>
      </w:r>
      <w:proofErr w:type="gramStart"/>
      <w:r w:rsidRPr="00946B56">
        <w:rPr>
          <w:sz w:val="16"/>
          <w:szCs w:val="12"/>
        </w:rPr>
        <w:t>particular issues</w:t>
      </w:r>
      <w:proofErr w:type="gramEnd"/>
      <w:r w:rsidRPr="00946B56">
        <w:rPr>
          <w:sz w:val="16"/>
          <w:szCs w:val="12"/>
        </w:rPr>
        <w:t xml:space="preserve"> does not, ipsofacto, translate into any </w:t>
      </w:r>
      <w:proofErr w:type="gramStart"/>
      <w:r w:rsidRPr="00946B56">
        <w:rPr>
          <w:sz w:val="16"/>
          <w:szCs w:val="12"/>
        </w:rPr>
        <w:t>particular expertise</w:t>
      </w:r>
      <w:proofErr w:type="gramEnd"/>
      <w:r w:rsidRPr="00946B56">
        <w:rPr>
          <w:sz w:val="16"/>
          <w:szCs w:val="12"/>
        </w:rPr>
        <w:t xml:space="preserve"> in or ability to make either specific moral judgments or to pursue subsequent actions in complex clinical cases. Stated simply, bioethicists should aspire to obtain a level of expertise on </w:t>
      </w:r>
      <w:proofErr w:type="gramStart"/>
      <w:r w:rsidRPr="00946B56">
        <w:rPr>
          <w:sz w:val="16"/>
          <w:szCs w:val="12"/>
        </w:rPr>
        <w:t>particular issues</w:t>
      </w:r>
      <w:proofErr w:type="gramEnd"/>
      <w:r w:rsidRPr="00946B56">
        <w:rPr>
          <w:sz w:val="16"/>
          <w:szCs w:val="12"/>
        </w:rPr>
        <w:t xml:space="preserve"> and related policy options </w:t>
      </w:r>
      <w:r w:rsidRPr="00946B56">
        <w:rPr>
          <w:sz w:val="16"/>
          <w:szCs w:val="12"/>
        </w:rPr>
        <w:lastRenderedPageBreak/>
        <w:t>and avoid status classifications as "experts" in making clinical case judgments. Rather, bioethicists should content themselves to be expert consultants. 20</w:t>
      </w:r>
    </w:p>
    <w:p w14:paraId="3430B0E2" w14:textId="77777777" w:rsidR="00155F25" w:rsidRPr="00946B56" w:rsidRDefault="00155F25" w:rsidP="00155F25">
      <w:pPr>
        <w:rPr>
          <w:sz w:val="16"/>
          <w:szCs w:val="12"/>
        </w:rPr>
      </w:pPr>
      <w:r w:rsidRPr="00946B56">
        <w:rPr>
          <w:sz w:val="16"/>
          <w:szCs w:val="12"/>
        </w:rPr>
        <w:t>Dr. Edmund D. Pellegrino of the Georgetown University School of Medicine, no doubt the foremost Roman Catholic bioethicist in the country, has cautioned that there is a real danger for the judiciary in relying upon ethics expert witnesses to assist in reaching an ethical resolution of disputed, substantive, or normative questions.21 The adversarial atmosphere found within the courtroom all too often destroys the important pedagogical function of an ethics expert; the clinical experiences and vast knowledge of prevailing ethical practices, together with the experts' analytical skills in assessing moral arguments, are all called into question and challenged on complex legal grounds. 2 2 Equally as important for Dr. Pellegrino is his belief that "the role of the courts is to resolve legal, not moral disputes."23 Accordingly, he argues that when matters of morality underpin law, "they should be argued as widely and openly as possible when a law is being framed and not in the narrower arena of a court proceeding." 24</w:t>
      </w:r>
    </w:p>
    <w:p w14:paraId="4AFE9655" w14:textId="77777777" w:rsidR="00155F25" w:rsidRPr="00946B56" w:rsidRDefault="00155F25" w:rsidP="00155F25">
      <w:pPr>
        <w:rPr>
          <w:sz w:val="16"/>
        </w:rPr>
      </w:pPr>
      <w:r w:rsidRPr="00946B56">
        <w:rPr>
          <w:sz w:val="16"/>
        </w:rPr>
        <w:t xml:space="preserve">By assuming the role of a non-activist, passive umpire in bioethical cases, and thereby deferring to hoped-for legislative initiatives, the courts-all too often-foredoom a passive legislative lethargy which may guarantee years of inaction and uncertainty. </w:t>
      </w:r>
      <w:r w:rsidRPr="00946B56">
        <w:rPr>
          <w:rStyle w:val="StyleUnderline"/>
        </w:rPr>
        <w:t xml:space="preserve">Obviously, </w:t>
      </w:r>
      <w:r w:rsidRPr="00946B56">
        <w:rPr>
          <w:rStyle w:val="StyleUnderline"/>
          <w:highlight w:val="cyan"/>
        </w:rPr>
        <w:t xml:space="preserve">each court must </w:t>
      </w:r>
      <w:r w:rsidRPr="00946B56">
        <w:rPr>
          <w:rStyle w:val="Emphasis"/>
          <w:highlight w:val="cyan"/>
        </w:rPr>
        <w:t>balance</w:t>
      </w:r>
      <w:r w:rsidRPr="00946B56">
        <w:rPr>
          <w:rStyle w:val="StyleUnderline"/>
        </w:rPr>
        <w:t xml:space="preserve"> its responsibility to </w:t>
      </w:r>
      <w:r w:rsidRPr="00946B56">
        <w:rPr>
          <w:rStyle w:val="Emphasis"/>
        </w:rPr>
        <w:t>interpret</w:t>
      </w:r>
      <w:r w:rsidRPr="00946B56">
        <w:rPr>
          <w:rStyle w:val="StyleUnderline"/>
        </w:rPr>
        <w:t xml:space="preserve"> </w:t>
      </w:r>
      <w:r w:rsidRPr="00946B56">
        <w:rPr>
          <w:rStyle w:val="StyleUnderline"/>
          <w:highlight w:val="cyan"/>
        </w:rPr>
        <w:t>the</w:t>
      </w:r>
      <w:r w:rsidRPr="00946B56">
        <w:rPr>
          <w:rStyle w:val="StyleUnderline"/>
        </w:rPr>
        <w:t xml:space="preserve"> </w:t>
      </w:r>
      <w:r w:rsidRPr="00946B56">
        <w:rPr>
          <w:rStyle w:val="Emphasis"/>
        </w:rPr>
        <w:t xml:space="preserve">existing </w:t>
      </w:r>
      <w:r w:rsidRPr="00946B56">
        <w:rPr>
          <w:rStyle w:val="Emphasis"/>
          <w:highlight w:val="cyan"/>
        </w:rPr>
        <w:t>laws</w:t>
      </w:r>
      <w:r w:rsidRPr="00946B56">
        <w:rPr>
          <w:sz w:val="16"/>
        </w:rPr>
        <w:t xml:space="preserve"> using contemporary standards of justice </w:t>
      </w:r>
      <w:r w:rsidRPr="00946B56">
        <w:rPr>
          <w:rStyle w:val="StyleUnderline"/>
          <w:highlight w:val="cyan"/>
        </w:rPr>
        <w:t>with</w:t>
      </w:r>
      <w:r w:rsidRPr="00946B56">
        <w:rPr>
          <w:rStyle w:val="StyleUnderline"/>
        </w:rPr>
        <w:t xml:space="preserve"> its responsibility to </w:t>
      </w:r>
      <w:r w:rsidRPr="00946B56">
        <w:rPr>
          <w:rStyle w:val="Emphasis"/>
        </w:rPr>
        <w:t>delegate</w:t>
      </w:r>
      <w:r w:rsidRPr="00946B56">
        <w:rPr>
          <w:rStyle w:val="StyleUnderline"/>
        </w:rPr>
        <w:t xml:space="preserve"> lawmaking responsibilities to legislatures. Yet the judiciary must be mindful that it has</w:t>
      </w:r>
      <w:r w:rsidRPr="00946B56">
        <w:rPr>
          <w:sz w:val="16"/>
        </w:rPr>
        <w:t xml:space="preserve">, in a very real way, </w:t>
      </w:r>
      <w:r w:rsidRPr="00946B56">
        <w:rPr>
          <w:rStyle w:val="StyleUnderline"/>
        </w:rPr>
        <w:t xml:space="preserve">a </w:t>
      </w:r>
      <w:r w:rsidRPr="00946B56">
        <w:rPr>
          <w:rStyle w:val="Emphasis"/>
        </w:rPr>
        <w:t xml:space="preserve">shared </w:t>
      </w:r>
      <w:r w:rsidRPr="00946B56">
        <w:rPr>
          <w:rStyle w:val="Emphasis"/>
          <w:highlight w:val="cyan"/>
        </w:rPr>
        <w:t>responsibility</w:t>
      </w:r>
      <w:r w:rsidRPr="00946B56">
        <w:rPr>
          <w:rStyle w:val="StyleUnderline"/>
        </w:rPr>
        <w:t xml:space="preserve"> for </w:t>
      </w:r>
      <w:r w:rsidRPr="00946B56">
        <w:rPr>
          <w:rStyle w:val="Emphasis"/>
        </w:rPr>
        <w:t>lawmaking</w:t>
      </w:r>
      <w:r w:rsidRPr="00946B56">
        <w:rPr>
          <w:rStyle w:val="StyleUnderline"/>
        </w:rPr>
        <w:t xml:space="preserve"> with the legislature; under the </w:t>
      </w:r>
      <w:r w:rsidRPr="00946B56">
        <w:rPr>
          <w:rStyle w:val="Emphasis"/>
        </w:rPr>
        <w:t>common law</w:t>
      </w:r>
      <w:r w:rsidRPr="00946B56">
        <w:rPr>
          <w:rStyle w:val="StyleUnderline"/>
        </w:rPr>
        <w:t xml:space="preserve"> tradition, the </w:t>
      </w:r>
      <w:r w:rsidRPr="00946B56">
        <w:rPr>
          <w:rStyle w:val="StyleUnderline"/>
          <w:highlight w:val="cyan"/>
        </w:rPr>
        <w:t xml:space="preserve">courts have a </w:t>
      </w:r>
      <w:r w:rsidRPr="00946B56">
        <w:rPr>
          <w:rStyle w:val="Emphasis"/>
          <w:highlight w:val="cyan"/>
        </w:rPr>
        <w:t>clear</w:t>
      </w:r>
      <w:r w:rsidRPr="00946B56">
        <w:rPr>
          <w:rStyle w:val="StyleUnderline"/>
        </w:rPr>
        <w:t xml:space="preserve"> and </w:t>
      </w:r>
      <w:r w:rsidRPr="00946B56">
        <w:rPr>
          <w:rStyle w:val="Emphasis"/>
        </w:rPr>
        <w:t xml:space="preserve">decisive </w:t>
      </w:r>
      <w:r w:rsidRPr="00946B56">
        <w:rPr>
          <w:rStyle w:val="Emphasis"/>
          <w:highlight w:val="cyan"/>
        </w:rPr>
        <w:t>role</w:t>
      </w:r>
      <w:r w:rsidRPr="00946B56">
        <w:rPr>
          <w:rStyle w:val="StyleUnderline"/>
        </w:rPr>
        <w:t xml:space="preserve"> to play </w:t>
      </w:r>
      <w:r w:rsidRPr="00946B56">
        <w:rPr>
          <w:rStyle w:val="StyleUnderline"/>
          <w:highlight w:val="cyan"/>
        </w:rPr>
        <w:t>in</w:t>
      </w:r>
      <w:r w:rsidRPr="00946B56">
        <w:rPr>
          <w:sz w:val="16"/>
        </w:rPr>
        <w:t xml:space="preserve"> not only interpreting but in </w:t>
      </w:r>
      <w:r w:rsidRPr="00946B56">
        <w:rPr>
          <w:rStyle w:val="StyleUnderline"/>
          <w:highlight w:val="cyan"/>
        </w:rPr>
        <w:t xml:space="preserve">shaping </w:t>
      </w:r>
      <w:r w:rsidRPr="00946B56">
        <w:rPr>
          <w:rStyle w:val="Emphasis"/>
          <w:highlight w:val="cyan"/>
        </w:rPr>
        <w:t>new</w:t>
      </w:r>
      <w:r w:rsidRPr="00946B56">
        <w:rPr>
          <w:rStyle w:val="Emphasis"/>
        </w:rPr>
        <w:t xml:space="preserve"> policies</w:t>
      </w:r>
      <w:r w:rsidRPr="00946B56">
        <w:rPr>
          <w:rStyle w:val="StyleUnderline"/>
        </w:rPr>
        <w:t xml:space="preserve"> and </w:t>
      </w:r>
      <w:r w:rsidRPr="00946B56">
        <w:rPr>
          <w:rStyle w:val="Emphasis"/>
          <w:highlight w:val="cyan"/>
        </w:rPr>
        <w:t>laws</w:t>
      </w:r>
      <w:r w:rsidRPr="00946B56">
        <w:rPr>
          <w:sz w:val="16"/>
        </w:rPr>
        <w:t>.25</w:t>
      </w:r>
    </w:p>
    <w:p w14:paraId="23DA189E" w14:textId="77777777" w:rsidR="00155F25" w:rsidRPr="00946B56" w:rsidRDefault="00155F25" w:rsidP="00155F25">
      <w:pPr>
        <w:pStyle w:val="Heading4"/>
        <w:rPr>
          <w:rFonts w:cs="Calibri"/>
        </w:rPr>
      </w:pPr>
      <w:r w:rsidRPr="00946B56">
        <w:rPr>
          <w:rFonts w:cs="Calibri"/>
        </w:rPr>
        <w:t xml:space="preserve">That </w:t>
      </w:r>
      <w:r w:rsidRPr="00946B56">
        <w:rPr>
          <w:rFonts w:cs="Calibri"/>
          <w:u w:val="single"/>
        </w:rPr>
        <w:t>wipes out</w:t>
      </w:r>
      <w:r w:rsidRPr="00946B56">
        <w:rPr>
          <w:rFonts w:cs="Calibri"/>
        </w:rPr>
        <w:t xml:space="preserve"> humanity AND </w:t>
      </w:r>
      <w:r w:rsidRPr="00946B56">
        <w:rPr>
          <w:rFonts w:cs="Calibri"/>
          <w:u w:val="single"/>
        </w:rPr>
        <w:t>comparatively</w:t>
      </w:r>
      <w:r w:rsidRPr="00946B56">
        <w:rPr>
          <w:rFonts w:cs="Calibri"/>
        </w:rPr>
        <w:t xml:space="preserve"> outweighs other risks.</w:t>
      </w:r>
    </w:p>
    <w:p w14:paraId="00EF21CB" w14:textId="77777777" w:rsidR="00155F25" w:rsidRPr="00946B56" w:rsidRDefault="00155F25" w:rsidP="00155F25">
      <w:r w:rsidRPr="00946B56">
        <w:rPr>
          <w:rStyle w:val="Style13ptBold"/>
        </w:rPr>
        <w:t>Moore ’20</w:t>
      </w:r>
      <w:r w:rsidRPr="00946B56">
        <w:t xml:space="preserve"> [Scott; November 8; director of the Penn Global China Program at the University of Pennsylvania.; Foreign Policy, “China’s Biotech Boom Could Transform Lives—or Destroy Them,” https://foreignpolicy.com/2019/11/08/cloning-crispr-he-jiankui-china-biotech-boom-could-transform-lives-destroy-them/]</w:t>
      </w:r>
    </w:p>
    <w:p w14:paraId="70F02BA8" w14:textId="77777777" w:rsidR="00155F25" w:rsidRPr="00946B56" w:rsidRDefault="00155F25" w:rsidP="00155F25">
      <w:pPr>
        <w:rPr>
          <w:sz w:val="16"/>
        </w:rPr>
      </w:pPr>
      <w:r w:rsidRPr="00946B56">
        <w:rPr>
          <w:sz w:val="16"/>
        </w:rPr>
        <w:t xml:space="preserve">When James Clapper, the U.S. director of national intelligence at the time, appeared before Congress in early January 2016 for an annual briefing of threats to the United States, he didn’t lack for material. Just a few weeks earlier, </w:t>
      </w:r>
      <w:r w:rsidRPr="00946B56">
        <w:rPr>
          <w:rStyle w:val="Emphasis"/>
          <w:highlight w:val="cyan"/>
        </w:rPr>
        <w:t>No</w:t>
      </w:r>
      <w:r w:rsidRPr="00946B56">
        <w:rPr>
          <w:sz w:val="16"/>
        </w:rPr>
        <w:t xml:space="preserve">rth </w:t>
      </w:r>
      <w:r w:rsidRPr="00946B56">
        <w:rPr>
          <w:rStyle w:val="Emphasis"/>
          <w:highlight w:val="cyan"/>
        </w:rPr>
        <w:t>Ko</w:t>
      </w:r>
      <w:r w:rsidRPr="00946B56">
        <w:rPr>
          <w:sz w:val="16"/>
        </w:rPr>
        <w:t xml:space="preserve">rea had </w:t>
      </w:r>
      <w:r w:rsidRPr="00946B56">
        <w:rPr>
          <w:rStyle w:val="StyleUnderline"/>
        </w:rPr>
        <w:t xml:space="preserve">tested a nuclear device, and </w:t>
      </w:r>
      <w:r w:rsidRPr="00946B56">
        <w:rPr>
          <w:rStyle w:val="Emphasis"/>
          <w:highlight w:val="cyan"/>
        </w:rPr>
        <w:t>Russia</w:t>
      </w:r>
      <w:r w:rsidRPr="00946B56">
        <w:rPr>
          <w:sz w:val="16"/>
        </w:rPr>
        <w:t xml:space="preserve"> had begun </w:t>
      </w:r>
      <w:r w:rsidRPr="00946B56">
        <w:rPr>
          <w:rStyle w:val="StyleUnderline"/>
        </w:rPr>
        <w:t>deploying cruise missiles</w:t>
      </w:r>
      <w:r w:rsidRPr="00946B56">
        <w:rPr>
          <w:sz w:val="16"/>
        </w:rPr>
        <w:t xml:space="preserve"> that appeared to violate a crucial arms-control agreement. </w:t>
      </w:r>
      <w:r w:rsidRPr="00946B56">
        <w:rPr>
          <w:rStyle w:val="StyleUnderline"/>
        </w:rPr>
        <w:t>But</w:t>
      </w:r>
      <w:r w:rsidRPr="00946B56">
        <w:rPr>
          <w:rStyle w:val="StyleUnderline"/>
          <w:sz w:val="16"/>
        </w:rPr>
        <w:t xml:space="preserve"> to</w:t>
      </w:r>
      <w:r w:rsidRPr="00946B56">
        <w:rPr>
          <w:sz w:val="16"/>
        </w:rPr>
        <w:t xml:space="preserve"> the surprise of many </w:t>
      </w:r>
      <w:r w:rsidRPr="00946B56">
        <w:rPr>
          <w:rStyle w:val="Emphasis"/>
          <w:highlight w:val="cyan"/>
        </w:rPr>
        <w:t>experts</w:t>
      </w:r>
      <w:r w:rsidRPr="00946B56">
        <w:rPr>
          <w:sz w:val="16"/>
        </w:rPr>
        <w:t xml:space="preserve">, Clapper </w:t>
      </w:r>
      <w:r w:rsidRPr="00946B56">
        <w:rPr>
          <w:rStyle w:val="StyleUnderline"/>
          <w:highlight w:val="cyan"/>
        </w:rPr>
        <w:t>devote</w:t>
      </w:r>
      <w:r w:rsidRPr="00946B56">
        <w:rPr>
          <w:sz w:val="16"/>
        </w:rPr>
        <w:t xml:space="preserve">d a good chunk of his </w:t>
      </w:r>
      <w:r w:rsidRPr="00946B56">
        <w:rPr>
          <w:rStyle w:val="StyleUnderline"/>
          <w:highlight w:val="cyan"/>
        </w:rPr>
        <w:t>time to</w:t>
      </w:r>
      <w:r w:rsidRPr="00946B56">
        <w:rPr>
          <w:sz w:val="16"/>
        </w:rPr>
        <w:t xml:space="preserve"> describing </w:t>
      </w:r>
      <w:r w:rsidRPr="00946B56">
        <w:rPr>
          <w:rStyle w:val="StyleUnderline"/>
          <w:highlight w:val="cyan"/>
        </w:rPr>
        <w:t>a</w:t>
      </w:r>
      <w:r w:rsidRPr="00946B56">
        <w:rPr>
          <w:rStyle w:val="StyleUnderline"/>
        </w:rPr>
        <w:t xml:space="preserve"> much </w:t>
      </w:r>
      <w:r w:rsidRPr="00946B56">
        <w:rPr>
          <w:rStyle w:val="Emphasis"/>
          <w:highlight w:val="cyan"/>
        </w:rPr>
        <w:t>more exotic</w:t>
      </w:r>
      <w:r w:rsidRPr="00946B56">
        <w:rPr>
          <w:rStyle w:val="StyleUnderline"/>
          <w:highlight w:val="cyan"/>
        </w:rPr>
        <w:t xml:space="preserve"> threat: </w:t>
      </w:r>
      <w:r w:rsidRPr="00946B56">
        <w:rPr>
          <w:rStyle w:val="Emphasis"/>
          <w:highlight w:val="cyan"/>
        </w:rPr>
        <w:t>bio</w:t>
      </w:r>
      <w:r w:rsidRPr="00946B56">
        <w:rPr>
          <w:rStyle w:val="StyleUnderline"/>
        </w:rPr>
        <w:t>medical research</w:t>
      </w:r>
      <w:r w:rsidRPr="00946B56">
        <w:rPr>
          <w:sz w:val="16"/>
        </w:rPr>
        <w:t>. Specifically, </w:t>
      </w:r>
      <w:hyperlink r:id="rId9" w:history="1">
        <w:r w:rsidRPr="00946B56">
          <w:rPr>
            <w:rStyle w:val="Hyperlink"/>
            <w:sz w:val="16"/>
          </w:rPr>
          <w:t>Clapper warned</w:t>
        </w:r>
      </w:hyperlink>
      <w:r w:rsidRPr="00946B56">
        <w:rPr>
          <w:sz w:val="16"/>
        </w:rPr>
        <w:t>, “Research in genome editing conducted by countries with different regulatory or ethical standards than those of Western countries probably increases the risk of the creation of potentially harmful biological agents or products.”</w:t>
      </w:r>
    </w:p>
    <w:p w14:paraId="48C7ADBD" w14:textId="77777777" w:rsidR="00155F25" w:rsidRPr="00946B56" w:rsidRDefault="00155F25" w:rsidP="00155F25">
      <w:pPr>
        <w:rPr>
          <w:sz w:val="16"/>
        </w:rPr>
      </w:pPr>
      <w:r w:rsidRPr="00946B56">
        <w:rPr>
          <w:sz w:val="16"/>
        </w:rPr>
        <w:t xml:space="preserve">Clapper’s statement didn’t explicitly mention China—but it didn’t need to. As his testimony went on to make clear, while in the 20th century the United States and Soviet Union held the </w:t>
      </w:r>
      <w:r w:rsidRPr="00946B56">
        <w:rPr>
          <w:rStyle w:val="StyleUnderline"/>
        </w:rPr>
        <w:t xml:space="preserve">keys to </w:t>
      </w:r>
      <w:r w:rsidRPr="00946B56">
        <w:rPr>
          <w:rStyle w:val="StyleUnderline"/>
          <w:highlight w:val="cyan"/>
        </w:rPr>
        <w:t>preventing</w:t>
      </w:r>
      <w:r w:rsidRPr="00946B56">
        <w:rPr>
          <w:rStyle w:val="StyleUnderline"/>
        </w:rPr>
        <w:t xml:space="preserve"> </w:t>
      </w:r>
      <w:r w:rsidRPr="00946B56">
        <w:rPr>
          <w:rStyle w:val="Emphasis"/>
        </w:rPr>
        <w:t xml:space="preserve">planetary </w:t>
      </w:r>
      <w:r w:rsidRPr="00946B56">
        <w:rPr>
          <w:rStyle w:val="Emphasis"/>
          <w:highlight w:val="cyan"/>
        </w:rPr>
        <w:t>catastrophe</w:t>
      </w:r>
      <w:r w:rsidRPr="00946B56">
        <w:rPr>
          <w:sz w:val="16"/>
        </w:rPr>
        <w:t xml:space="preserve">, in the 21st the principal players are the United States and China. And while </w:t>
      </w:r>
      <w:r w:rsidRPr="00946B56">
        <w:rPr>
          <w:rStyle w:val="StyleUnderline"/>
        </w:rPr>
        <w:t>in a previous age</w:t>
      </w:r>
      <w:r w:rsidRPr="00946B56">
        <w:rPr>
          <w:sz w:val="16"/>
        </w:rPr>
        <w:t xml:space="preserve"> keeping Pandora’s box closed </w:t>
      </w:r>
      <w:r w:rsidRPr="00946B56">
        <w:rPr>
          <w:rStyle w:val="StyleUnderline"/>
          <w:highlight w:val="cyan"/>
        </w:rPr>
        <w:t>meant</w:t>
      </w:r>
      <w:r w:rsidRPr="00946B56">
        <w:rPr>
          <w:rStyle w:val="StyleUnderline"/>
        </w:rPr>
        <w:t xml:space="preserve"> preventing </w:t>
      </w:r>
      <w:r w:rsidRPr="00946B56">
        <w:rPr>
          <w:rStyle w:val="Emphasis"/>
          <w:highlight w:val="cyan"/>
        </w:rPr>
        <w:t>nuclear war</w:t>
      </w:r>
      <w:r w:rsidRPr="00946B56">
        <w:rPr>
          <w:rStyle w:val="StyleUnderline"/>
          <w:highlight w:val="cyan"/>
        </w:rPr>
        <w:t>, today it’s</w:t>
      </w:r>
      <w:r w:rsidRPr="00946B56">
        <w:rPr>
          <w:rStyle w:val="StyleUnderline"/>
        </w:rPr>
        <w:t xml:space="preserve"> about preventing </w:t>
      </w:r>
      <w:r w:rsidRPr="00946B56">
        <w:rPr>
          <w:rStyle w:val="Emphasis"/>
          <w:highlight w:val="cyan"/>
        </w:rPr>
        <w:t>biotech</w:t>
      </w:r>
      <w:r w:rsidRPr="00946B56">
        <w:rPr>
          <w:rStyle w:val="StyleUnderline"/>
        </w:rPr>
        <w:t xml:space="preserve"> dangers</w:t>
      </w:r>
      <w:r w:rsidRPr="00946B56">
        <w:rPr>
          <w:sz w:val="16"/>
        </w:rPr>
        <w:t>.</w:t>
      </w:r>
    </w:p>
    <w:p w14:paraId="2F610BA5" w14:textId="77777777" w:rsidR="00155F25" w:rsidRPr="00946B56" w:rsidRDefault="00155F25" w:rsidP="00155F25">
      <w:pPr>
        <w:rPr>
          <w:sz w:val="16"/>
        </w:rPr>
      </w:pPr>
      <w:r w:rsidRPr="00946B56">
        <w:rPr>
          <w:sz w:val="16"/>
        </w:rPr>
        <w:t xml:space="preserve">In just the past few years, the development of inexpensive gene-editing techniques has democratized biomedical research, producing a </w:t>
      </w:r>
      <w:r w:rsidRPr="00946B56">
        <w:rPr>
          <w:rStyle w:val="StyleUnderline"/>
        </w:rPr>
        <w:t>biotech</w:t>
      </w:r>
      <w:r w:rsidRPr="00946B56">
        <w:rPr>
          <w:sz w:val="16"/>
        </w:rPr>
        <w:t xml:space="preserve"> bonanza </w:t>
      </w:r>
      <w:r w:rsidRPr="00946B56">
        <w:rPr>
          <w:rStyle w:val="StyleUnderline"/>
          <w:highlight w:val="cyan"/>
        </w:rPr>
        <w:t>in</w:t>
      </w:r>
      <w:r w:rsidRPr="00946B56">
        <w:rPr>
          <w:sz w:val="16"/>
        </w:rPr>
        <w:t xml:space="preserve"> places such as </w:t>
      </w:r>
      <w:r w:rsidRPr="00946B56">
        <w:rPr>
          <w:rStyle w:val="Emphasis"/>
          <w:highlight w:val="cyan"/>
        </w:rPr>
        <w:t>China</w:t>
      </w:r>
      <w:r w:rsidRPr="00946B56">
        <w:rPr>
          <w:sz w:val="16"/>
        </w:rPr>
        <w:t xml:space="preserve"> and creating </w:t>
      </w:r>
      <w:r w:rsidRPr="00946B56">
        <w:rPr>
          <w:rStyle w:val="StyleUnderline"/>
          <w:highlight w:val="cyan"/>
        </w:rPr>
        <w:t xml:space="preserve">a whole </w:t>
      </w:r>
      <w:r w:rsidRPr="00946B56">
        <w:rPr>
          <w:rStyle w:val="Emphasis"/>
          <w:highlight w:val="cyan"/>
        </w:rPr>
        <w:t>new</w:t>
      </w:r>
      <w:r w:rsidRPr="00946B56">
        <w:rPr>
          <w:rStyle w:val="Emphasis"/>
        </w:rPr>
        <w:t xml:space="preserve"> category</w:t>
      </w:r>
      <w:r w:rsidRPr="00946B56">
        <w:rPr>
          <w:rStyle w:val="StyleUnderline"/>
        </w:rPr>
        <w:t xml:space="preserve"> of </w:t>
      </w:r>
      <w:r w:rsidRPr="00946B56">
        <w:rPr>
          <w:rStyle w:val="Emphasis"/>
        </w:rPr>
        <w:t xml:space="preserve">security </w:t>
      </w:r>
      <w:r w:rsidRPr="00946B56">
        <w:rPr>
          <w:rStyle w:val="Emphasis"/>
          <w:highlight w:val="cyan"/>
        </w:rPr>
        <w:t>threat</w:t>
      </w:r>
      <w:r w:rsidRPr="00946B56">
        <w:rPr>
          <w:rStyle w:val="StyleUnderline"/>
        </w:rPr>
        <w:t>s</w:t>
      </w:r>
      <w:r w:rsidRPr="00946B56">
        <w:rPr>
          <w:sz w:val="16"/>
        </w:rPr>
        <w:t xml:space="preserve"> in the process, from the use of genetic information to persecute dissidents and minority groups to the development of sophisticated bioweapons.</w:t>
      </w:r>
    </w:p>
    <w:p w14:paraId="39088691" w14:textId="77777777" w:rsidR="00155F25" w:rsidRPr="00946B56" w:rsidRDefault="00155F25" w:rsidP="00155F25">
      <w:pPr>
        <w:rPr>
          <w:sz w:val="16"/>
        </w:rPr>
      </w:pPr>
      <w:r w:rsidRPr="00946B56">
        <w:rPr>
          <w:sz w:val="16"/>
        </w:rPr>
        <w:t xml:space="preserve">When it comes to the United States, China, and technology, artificial intelligence tends to grab most of the attention. </w:t>
      </w:r>
      <w:r w:rsidRPr="00946B56">
        <w:rPr>
          <w:rStyle w:val="StyleUnderline"/>
        </w:rPr>
        <w:t xml:space="preserve">But policymakers need to come to grips with the even </w:t>
      </w:r>
      <w:r w:rsidRPr="00946B56">
        <w:rPr>
          <w:rStyle w:val="Emphasis"/>
        </w:rPr>
        <w:t>bigger threat</w:t>
      </w:r>
      <w:r w:rsidRPr="00946B56">
        <w:rPr>
          <w:rStyle w:val="StyleUnderline"/>
        </w:rPr>
        <w:t xml:space="preserve"> of biotechnology</w:t>
      </w:r>
      <w:r w:rsidRPr="00946B56">
        <w:rPr>
          <w:sz w:val="16"/>
        </w:rPr>
        <w:t>—and soon. Fortunately, though, shared concerns about China’s role in biotechnology also provide a rare chance for meaningful and productive engagement in shaping the rules of a new world.</w:t>
      </w:r>
    </w:p>
    <w:p w14:paraId="171F4969" w14:textId="77777777" w:rsidR="00155F25" w:rsidRPr="00946B56" w:rsidRDefault="00155F25" w:rsidP="00155F25">
      <w:pPr>
        <w:rPr>
          <w:sz w:val="16"/>
        </w:rPr>
      </w:pPr>
      <w:r w:rsidRPr="00946B56">
        <w:rPr>
          <w:sz w:val="16"/>
        </w:rPr>
        <w:t xml:space="preserve">China’s starring role in preventing the 21st century’s biotech perils </w:t>
      </w:r>
      <w:proofErr w:type="gramStart"/>
      <w:r w:rsidRPr="00946B56">
        <w:rPr>
          <w:sz w:val="16"/>
        </w:rPr>
        <w:t>stems</w:t>
      </w:r>
      <w:proofErr w:type="gramEnd"/>
      <w:r w:rsidRPr="00946B56">
        <w:rPr>
          <w:sz w:val="16"/>
        </w:rPr>
        <w:t xml:space="preserve"> from its skyrocketing investment in biomedical research. Historically, Western countries, and especially the United States, have been the epicenter of research in the life sciences. The United States alone accounted for some </w:t>
      </w:r>
      <w:hyperlink r:id="rId10" w:history="1">
        <w:r w:rsidRPr="00946B56">
          <w:rPr>
            <w:rStyle w:val="Hyperlink"/>
            <w:sz w:val="16"/>
          </w:rPr>
          <w:t>45 percent</w:t>
        </w:r>
      </w:hyperlink>
      <w:r w:rsidRPr="00946B56">
        <w:rPr>
          <w:sz w:val="16"/>
        </w:rPr>
        <w:t xml:space="preserve"> of biotech and medical patents filed in the 14-year period ending in 2013. But now, thanks to heavy state-backed investment, </w:t>
      </w:r>
      <w:r w:rsidRPr="00946B56">
        <w:rPr>
          <w:rStyle w:val="StyleUnderline"/>
          <w:highlight w:val="cyan"/>
        </w:rPr>
        <w:t xml:space="preserve">China is </w:t>
      </w:r>
      <w:r w:rsidRPr="00946B56">
        <w:rPr>
          <w:rStyle w:val="Emphasis"/>
          <w:highlight w:val="cyan"/>
        </w:rPr>
        <w:t>catching up</w:t>
      </w:r>
      <w:r w:rsidRPr="00946B56">
        <w:rPr>
          <w:sz w:val="16"/>
        </w:rPr>
        <w:t>. Economic plans instituted in 2015 call for the biotechnology sector to account for more than 4 percent of China’s total GDP by 2020, and </w:t>
      </w:r>
      <w:hyperlink r:id="rId11" w:history="1">
        <w:r w:rsidRPr="00946B56">
          <w:rPr>
            <w:rStyle w:val="Hyperlink"/>
            <w:sz w:val="16"/>
          </w:rPr>
          <w:t>estimates suggest</w:t>
        </w:r>
      </w:hyperlink>
      <w:r w:rsidRPr="00946B56">
        <w:rPr>
          <w:sz w:val="16"/>
        </w:rPr>
        <w:t> that as of 2018, central, provincial, and local governments had already invested over $100 billion in the life sciences. Chinese venture capital and private equity investment in the life sciences, meanwhile, totaled some $45 billion just from 2015 to 2017.</w:t>
      </w:r>
    </w:p>
    <w:p w14:paraId="265007BB" w14:textId="77777777" w:rsidR="00155F25" w:rsidRPr="00946B56" w:rsidRDefault="00155F25" w:rsidP="00155F25">
      <w:pPr>
        <w:rPr>
          <w:sz w:val="16"/>
        </w:rPr>
      </w:pPr>
      <w:r w:rsidRPr="00946B56">
        <w:rPr>
          <w:rStyle w:val="StyleUnderline"/>
        </w:rPr>
        <w:lastRenderedPageBreak/>
        <w:t>China has</w:t>
      </w:r>
      <w:r w:rsidRPr="00946B56">
        <w:rPr>
          <w:sz w:val="16"/>
        </w:rPr>
        <w:t xml:space="preserve"> also </w:t>
      </w:r>
      <w:r w:rsidRPr="00946B56">
        <w:rPr>
          <w:rStyle w:val="Emphasis"/>
        </w:rPr>
        <w:t>invested</w:t>
      </w:r>
      <w:r w:rsidRPr="00946B56">
        <w:rPr>
          <w:rStyle w:val="StyleUnderline"/>
        </w:rPr>
        <w:t xml:space="preserve"> considerable effort in </w:t>
      </w:r>
      <w:r w:rsidRPr="00946B56">
        <w:rPr>
          <w:rStyle w:val="StyleUnderline"/>
          <w:highlight w:val="cyan"/>
        </w:rPr>
        <w:t>competing with</w:t>
      </w:r>
      <w:r w:rsidRPr="00946B56">
        <w:rPr>
          <w:sz w:val="16"/>
        </w:rPr>
        <w:t xml:space="preserve"> countries like </w:t>
      </w:r>
      <w:r w:rsidRPr="00946B56">
        <w:rPr>
          <w:rStyle w:val="StyleUnderline"/>
          <w:highlight w:val="cyan"/>
        </w:rPr>
        <w:t xml:space="preserve">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xml:space="preserve"> for biotech talent. Of some </w:t>
      </w:r>
      <w:hyperlink r:id="rId12" w:history="1">
        <w:r w:rsidRPr="00946B56">
          <w:rPr>
            <w:rStyle w:val="Hyperlink"/>
            <w:sz w:val="16"/>
          </w:rPr>
          <w:t>7,000 researchers recruited</w:t>
        </w:r>
      </w:hyperlink>
      <w:r w:rsidRPr="00946B56">
        <w:rPr>
          <w:sz w:val="16"/>
        </w:rPr>
        <w:t> under the Thousand Talents Plan since 2008, more than 1,400 specialized in the life sciences. A leading American geneticist, Harris Lewin, has </w:t>
      </w:r>
      <w:hyperlink r:id="rId13" w:history="1">
        <w:r w:rsidRPr="00946B56">
          <w:rPr>
            <w:rStyle w:val="Hyperlink"/>
            <w:sz w:val="16"/>
          </w:rPr>
          <w:t>warned</w:t>
        </w:r>
      </w:hyperlink>
      <w:r w:rsidRPr="00946B56">
        <w:rPr>
          <w:sz w:val="16"/>
        </w:rPr>
        <w:t> that the United States is “starting to fall behind … the Chinese, who have always been good collaborators, [are] now taking the lead.”</w:t>
      </w:r>
    </w:p>
    <w:p w14:paraId="67454874" w14:textId="77777777" w:rsidR="00155F25" w:rsidRPr="00946B56" w:rsidRDefault="00155F25" w:rsidP="00155F25">
      <w:pPr>
        <w:rPr>
          <w:sz w:val="16"/>
        </w:rPr>
      </w:pPr>
      <w:r w:rsidRPr="00946B56">
        <w:rPr>
          <w:sz w:val="16"/>
        </w:rPr>
        <w:t>For the United States and other Western countries, China’s growing role in biomedical research is raising plenty of concern. Several Chinese researchers have shown a willingness to ignore ethical and regulatory constraints on genetic research. In 2018, He Jiankui became a poster child for scientific irresponsibility when he announced he had edited the genes of two twins in utero without following basic safety protocols. He </w:t>
      </w:r>
      <w:hyperlink r:id="rId14" w:history="1">
        <w:r w:rsidRPr="00946B56">
          <w:rPr>
            <w:rStyle w:val="Hyperlink"/>
            <w:sz w:val="16"/>
          </w:rPr>
          <w:t>reportedly dismissed</w:t>
        </w:r>
      </w:hyperlink>
      <w:r w:rsidRPr="00946B56">
        <w:rPr>
          <w:sz w:val="16"/>
        </w:rPr>
        <w:t> them as guidelines, not laws.</w:t>
      </w:r>
    </w:p>
    <w:p w14:paraId="67F97AD5" w14:textId="77777777" w:rsidR="00155F25" w:rsidRPr="00946B56" w:rsidRDefault="00155F25" w:rsidP="00155F25">
      <w:pPr>
        <w:rPr>
          <w:sz w:val="16"/>
        </w:rPr>
      </w:pPr>
      <w:r w:rsidRPr="00946B56">
        <w:rPr>
          <w:sz w:val="16"/>
        </w:rPr>
        <w:t>Yet the reaction at home was not what He had hoped for. His research had been made possible by the relatively lax standards of Chinese universities, even as he had kept the true nature of it secret from many involved – while discussing it with a </w:t>
      </w:r>
      <w:hyperlink r:id="rId15" w:history="1">
        <w:r w:rsidRPr="00946B56">
          <w:rPr>
            <w:rStyle w:val="Hyperlink"/>
            <w:sz w:val="16"/>
          </w:rPr>
          <w:t>small group</w:t>
        </w:r>
      </w:hyperlink>
      <w:r w:rsidRPr="00946B56">
        <w:rPr>
          <w:sz w:val="16"/>
        </w:rPr>
        <w:t> of Western bioethicists and scientists, who stressed their disapproval. It’s not uncommon in China to break the rules and be lauded for the results anyway, whatever the field. For He, though, the vast international attention that came after the story broke cost him his career and possibly </w:t>
      </w:r>
      <w:hyperlink r:id="rId16" w:history="1">
        <w:r w:rsidRPr="00946B56">
          <w:rPr>
            <w:rStyle w:val="Hyperlink"/>
            <w:sz w:val="16"/>
          </w:rPr>
          <w:t>his freedom</w:t>
        </w:r>
      </w:hyperlink>
      <w:r w:rsidRPr="00946B56">
        <w:rPr>
          <w:sz w:val="16"/>
        </w:rPr>
        <w:t>. Chinese media rushed to stress </w:t>
      </w:r>
      <w:hyperlink r:id="rId17" w:history="1">
        <w:r w:rsidRPr="00946B56">
          <w:rPr>
            <w:rStyle w:val="Hyperlink"/>
            <w:sz w:val="16"/>
          </w:rPr>
          <w:t>official disapproval</w:t>
        </w:r>
      </w:hyperlink>
      <w:r w:rsidRPr="00946B56">
        <w:rPr>
          <w:sz w:val="16"/>
        </w:rPr>
        <w:t> of the experiments. Even the </w:t>
      </w:r>
      <w:hyperlink r:id="rId18" w:history="1">
        <w:r w:rsidRPr="00946B56">
          <w:rPr>
            <w:rStyle w:val="Hyperlink"/>
            <w:sz w:val="16"/>
          </w:rPr>
          <w:t>overt purpose</w:t>
        </w:r>
      </w:hyperlink>
      <w:r w:rsidRPr="00946B56">
        <w:rPr>
          <w:sz w:val="16"/>
        </w:rPr>
        <w:t> of the editing – to ensure that the babies, born to HIV+ mothers, enjoyed protection against the virus – turned out to be scientifically weak.</w:t>
      </w:r>
    </w:p>
    <w:p w14:paraId="68EA1E69" w14:textId="77777777" w:rsidR="00155F25" w:rsidRPr="00946B56" w:rsidRDefault="00155F25" w:rsidP="00155F25">
      <w:pPr>
        <w:rPr>
          <w:sz w:val="16"/>
        </w:rPr>
      </w:pPr>
      <w:r w:rsidRPr="00946B56">
        <w:rPr>
          <w:sz w:val="16"/>
        </w:rPr>
        <w:t>As China’s biotech sector grows, so too do fears that Chinese researchers like He will be more willing to push the limits of both science and ethics than those in the United States. Earlier this year, Chinese researchers recorded another mind-bending milestone when they </w:t>
      </w:r>
      <w:hyperlink r:id="rId19" w:history="1">
        <w:r w:rsidRPr="00946B56">
          <w:rPr>
            <w:rStyle w:val="Hyperlink"/>
            <w:sz w:val="16"/>
          </w:rPr>
          <w:t>implanted</w:t>
        </w:r>
      </w:hyperlink>
      <w:r w:rsidRPr="00946B56">
        <w:rPr>
          <w:sz w:val="16"/>
        </w:rPr>
        <w:t> human genes linked to intelligence into monkey embryos—and then said that the monkeys performed better on memory tests.</w:t>
      </w:r>
    </w:p>
    <w:p w14:paraId="789D8499" w14:textId="77777777" w:rsidR="00155F25" w:rsidRPr="00946B56" w:rsidRDefault="00155F25" w:rsidP="00155F25">
      <w:pPr>
        <w:rPr>
          <w:sz w:val="16"/>
        </w:rPr>
      </w:pPr>
      <w:r w:rsidRPr="00946B56">
        <w:rPr>
          <w:sz w:val="16"/>
        </w:rPr>
        <w:t>The dominance of the party-state in China raises serious concerns around biotechnology, especially because it carries increasingly ethnonationalist tone. When in 2018 Chinese researchers created the world’s first primate clones, for example, they dubbed them Zhong Zhong and Hua Hua, from the term zhonghua meaning “The Chinese Nation”—an oddly jingoistic moniker for a pair of monkeys. Chinese government policies often blur the line between eugenics and education, lumped together as improving the “quality” (suzhi) of the population, which received another stamp of official </w:t>
      </w:r>
      <w:hyperlink r:id="rId20" w:history="1">
        <w:r w:rsidRPr="00946B56">
          <w:rPr>
            <w:rStyle w:val="Hyperlink"/>
            <w:sz w:val="16"/>
          </w:rPr>
          <w:t>endorsement</w:t>
        </w:r>
      </w:hyperlink>
      <w:r w:rsidRPr="00946B56">
        <w:rPr>
          <w:sz w:val="16"/>
        </w:rPr>
        <w:t> following the recent Fourth Plenum. These programs are carried out through the country’s huge so-called family planning bureaucracy—originally established to enforce the one-child policy.</w:t>
      </w:r>
    </w:p>
    <w:p w14:paraId="4DF4D559" w14:textId="77777777" w:rsidR="00155F25" w:rsidRPr="00946B56" w:rsidRDefault="00155F25" w:rsidP="00155F25">
      <w:pPr>
        <w:rPr>
          <w:sz w:val="16"/>
        </w:rPr>
      </w:pPr>
      <w:r w:rsidRPr="00946B56">
        <w:rPr>
          <w:sz w:val="16"/>
        </w:rPr>
        <w:t>Moreover, Beijing is increasingly extending its formidable social control apparatus into the realm of genetics. While there are considerable restrictions on private firms sharing biomedical data, largely because of an ugly history of </w:t>
      </w:r>
      <w:hyperlink r:id="rId21" w:history="1">
        <w:r w:rsidRPr="00946B56">
          <w:rPr>
            <w:rStyle w:val="Hyperlink"/>
            <w:sz w:val="16"/>
          </w:rPr>
          <w:t>popular discrimination</w:t>
        </w:r>
      </w:hyperlink>
      <w:r w:rsidRPr="00946B56">
        <w:rPr>
          <w:sz w:val="16"/>
        </w:rPr>
        <w:t> against hepatitis carriers, the government has no such restrictions. A </w:t>
      </w:r>
      <w:hyperlink r:id="rId22" w:history="1">
        <w:r w:rsidRPr="00946B56">
          <w:rPr>
            <w:rStyle w:val="Hyperlink"/>
            <w:sz w:val="16"/>
          </w:rPr>
          <w:t>New York Times report</w:t>
        </w:r>
      </w:hyperlink>
      <w:r w:rsidRPr="00946B56">
        <w:rPr>
          <w:sz w:val="16"/>
        </w:rPr>
        <w:t> earlier this year suggested, for example, that Chinese authorities had assembled a vast trove of genetic data on Chinese citizens without their consent, with the Uighur minority group having been specifically targeted.</w:t>
      </w:r>
    </w:p>
    <w:p w14:paraId="44A9833C" w14:textId="77777777" w:rsidR="00155F25" w:rsidRPr="00946B56" w:rsidRDefault="00155F25" w:rsidP="00155F25">
      <w:pPr>
        <w:rPr>
          <w:sz w:val="16"/>
        </w:rPr>
      </w:pPr>
      <w:r w:rsidRPr="00946B56">
        <w:rPr>
          <w:rStyle w:val="StyleUnderline"/>
          <w:highlight w:val="cyan"/>
        </w:rPr>
        <w:t>Beijing</w:t>
      </w:r>
      <w:r w:rsidRPr="00946B56">
        <w:rPr>
          <w:rStyle w:val="StyleUnderline"/>
        </w:rPr>
        <w:t>’s</w:t>
      </w:r>
      <w:r w:rsidRPr="00946B56">
        <w:rPr>
          <w:sz w:val="16"/>
        </w:rPr>
        <w:t xml:space="preserve"> brand of </w:t>
      </w:r>
      <w:r w:rsidRPr="00946B56">
        <w:rPr>
          <w:rStyle w:val="Emphasis"/>
          <w:highlight w:val="cyan"/>
        </w:rPr>
        <w:t>bio-nationalism</w:t>
      </w:r>
      <w:r w:rsidRPr="00946B56">
        <w:rPr>
          <w:rStyle w:val="StyleUnderline"/>
        </w:rPr>
        <w:t xml:space="preserve"> also directly </w:t>
      </w:r>
      <w:r w:rsidRPr="00946B56">
        <w:rPr>
          <w:rStyle w:val="Emphasis"/>
          <w:highlight w:val="cyan"/>
        </w:rPr>
        <w:t>threatens</w:t>
      </w:r>
      <w:r w:rsidRPr="00946B56">
        <w:rPr>
          <w:rStyle w:val="StyleUnderline"/>
          <w:highlight w:val="cyan"/>
        </w:rPr>
        <w:t xml:space="preserve"> the </w:t>
      </w:r>
      <w:r w:rsidRPr="00946B56">
        <w:rPr>
          <w:rStyle w:val="Emphasis"/>
          <w:highlight w:val="cyan"/>
        </w:rPr>
        <w:t>U</w:t>
      </w:r>
      <w:r w:rsidRPr="00946B56">
        <w:rPr>
          <w:rStyle w:val="StyleUnderline"/>
        </w:rPr>
        <w:t xml:space="preserve">nited </w:t>
      </w:r>
      <w:r w:rsidRPr="00946B56">
        <w:rPr>
          <w:rStyle w:val="Emphasis"/>
          <w:highlight w:val="cyan"/>
        </w:rPr>
        <w:t>S</w:t>
      </w:r>
      <w:r w:rsidRPr="00946B56">
        <w:rPr>
          <w:rStyle w:val="StyleUnderline"/>
        </w:rPr>
        <w:t>tates</w:t>
      </w:r>
      <w:r w:rsidRPr="00946B56">
        <w:rPr>
          <w:sz w:val="16"/>
        </w:rPr>
        <w:t>. U.S. officials have been </w:t>
      </w:r>
      <w:hyperlink r:id="rId23" w:history="1">
        <w:r w:rsidRPr="00946B56">
          <w:rPr>
            <w:rStyle w:val="Hyperlink"/>
            <w:sz w:val="16"/>
          </w:rPr>
          <w:t>warning</w:t>
        </w:r>
      </w:hyperlink>
      <w:r w:rsidRPr="00946B56">
        <w:rPr>
          <w:sz w:val="16"/>
        </w:rPr>
        <w:t xml:space="preserve"> universities and research institutions that </w:t>
      </w:r>
      <w:r w:rsidRPr="00946B56">
        <w:rPr>
          <w:rStyle w:val="StyleUnderline"/>
        </w:rPr>
        <w:t>the biotech sector is a focal point for Chinese industrial espionage</w:t>
      </w:r>
      <w:r w:rsidRPr="00946B56">
        <w:rPr>
          <w:sz w:val="16"/>
        </w:rPr>
        <w:t xml:space="preserve"> activities in the United States. And this past August, a senior Defense Department official warned Congress that </w:t>
      </w:r>
      <w:r w:rsidRPr="00946B56">
        <w:rPr>
          <w:rStyle w:val="StyleUnderline"/>
          <w:highlight w:val="cyan"/>
        </w:rPr>
        <w:t>China’s</w:t>
      </w:r>
      <w:r w:rsidRPr="00946B56">
        <w:rPr>
          <w:rStyle w:val="StyleUnderline"/>
        </w:rPr>
        <w:t xml:space="preserve"> </w:t>
      </w:r>
      <w:r w:rsidRPr="00946B56">
        <w:rPr>
          <w:rStyle w:val="Emphasis"/>
        </w:rPr>
        <w:t xml:space="preserve">growing </w:t>
      </w:r>
      <w:r w:rsidRPr="00946B56">
        <w:rPr>
          <w:rStyle w:val="Emphasis"/>
          <w:highlight w:val="cyan"/>
        </w:rPr>
        <w:t>role</w:t>
      </w:r>
      <w:r w:rsidRPr="00946B56">
        <w:rPr>
          <w:rStyle w:val="StyleUnderline"/>
          <w:highlight w:val="cyan"/>
        </w:rPr>
        <w:t xml:space="preserve"> in </w:t>
      </w:r>
      <w:r w:rsidRPr="00946B56">
        <w:rPr>
          <w:rStyle w:val="Emphasis"/>
          <w:highlight w:val="cyan"/>
        </w:rPr>
        <w:t>pharma</w:t>
      </w:r>
      <w:r w:rsidRPr="00946B56">
        <w:rPr>
          <w:rStyle w:val="StyleUnderline"/>
        </w:rPr>
        <w:t xml:space="preserve">ceutical manufacturing </w:t>
      </w:r>
      <w:r w:rsidRPr="00946B56">
        <w:rPr>
          <w:rStyle w:val="StyleUnderline"/>
          <w:highlight w:val="cyan"/>
        </w:rPr>
        <w:t>could</w:t>
      </w:r>
      <w:r w:rsidRPr="00946B56">
        <w:rPr>
          <w:sz w:val="16"/>
        </w:rPr>
        <w:t xml:space="preserve"> allow it to </w:t>
      </w:r>
      <w:r w:rsidRPr="00946B56">
        <w:rPr>
          <w:rStyle w:val="StyleUnderline"/>
          <w:highlight w:val="cyan"/>
        </w:rPr>
        <w:t>disrupt</w:t>
      </w:r>
      <w:r w:rsidRPr="00946B56">
        <w:rPr>
          <w:rStyle w:val="StyleUnderline"/>
        </w:rPr>
        <w:t xml:space="preserve"> deliveries of </w:t>
      </w:r>
      <w:r w:rsidRPr="00946B56">
        <w:rPr>
          <w:rStyle w:val="Emphasis"/>
        </w:rPr>
        <w:t xml:space="preserve">critical </w:t>
      </w:r>
      <w:r w:rsidRPr="00946B56">
        <w:rPr>
          <w:rStyle w:val="Emphasis"/>
          <w:highlight w:val="cyan"/>
        </w:rPr>
        <w:t>battlefield</w:t>
      </w:r>
      <w:r w:rsidRPr="00946B56">
        <w:rPr>
          <w:rStyle w:val="StyleUnderline"/>
          <w:highlight w:val="cyan"/>
        </w:rPr>
        <w:t xml:space="preserve"> medicines, or</w:t>
      </w:r>
      <w:r w:rsidRPr="00946B56">
        <w:rPr>
          <w:sz w:val="16"/>
        </w:rPr>
        <w:t xml:space="preserve"> potentially </w:t>
      </w:r>
      <w:r w:rsidRPr="00946B56">
        <w:rPr>
          <w:rStyle w:val="StyleUnderline"/>
        </w:rPr>
        <w:t>even </w:t>
      </w:r>
      <w:hyperlink r:id="rId24" w:history="1">
        <w:r w:rsidRPr="00946B56">
          <w:rPr>
            <w:rStyle w:val="Emphasis"/>
            <w:highlight w:val="cyan"/>
          </w:rPr>
          <w:t>alter them</w:t>
        </w:r>
        <w:r w:rsidRPr="00946B56">
          <w:rPr>
            <w:rStyle w:val="StyleUnderline"/>
            <w:highlight w:val="cyan"/>
          </w:rPr>
          <w:t xml:space="preserve"> to harm</w:t>
        </w:r>
      </w:hyperlink>
      <w:r w:rsidRPr="00946B56">
        <w:rPr>
          <w:rStyle w:val="StyleUnderline"/>
        </w:rPr>
        <w:t> </w:t>
      </w:r>
      <w:r w:rsidRPr="00946B56">
        <w:rPr>
          <w:rStyle w:val="Emphasis"/>
        </w:rPr>
        <w:t xml:space="preserve">U.S. </w:t>
      </w:r>
      <w:r w:rsidRPr="00946B56">
        <w:rPr>
          <w:rStyle w:val="Emphasis"/>
          <w:highlight w:val="cyan"/>
        </w:rPr>
        <w:t>forces</w:t>
      </w:r>
      <w:r w:rsidRPr="00946B56">
        <w:rPr>
          <w:sz w:val="16"/>
        </w:rPr>
        <w:t xml:space="preserve">. </w:t>
      </w:r>
    </w:p>
    <w:p w14:paraId="361C6EB6" w14:textId="77777777" w:rsidR="00155F25" w:rsidRPr="00946B56" w:rsidRDefault="00155F25" w:rsidP="00155F25">
      <w:pPr>
        <w:rPr>
          <w:sz w:val="16"/>
        </w:rPr>
      </w:pPr>
      <w:r w:rsidRPr="00946B56">
        <w:rPr>
          <w:sz w:val="16"/>
        </w:rPr>
        <w:t xml:space="preserve">Yet the </w:t>
      </w:r>
      <w:r w:rsidRPr="00946B56">
        <w:rPr>
          <w:rStyle w:val="StyleUnderline"/>
        </w:rPr>
        <w:t xml:space="preserve">biggest risks posed by </w:t>
      </w:r>
      <w:r w:rsidRPr="00946B56">
        <w:rPr>
          <w:rStyle w:val="Emphasis"/>
          <w:highlight w:val="cyan"/>
        </w:rPr>
        <w:t>biotech</w:t>
      </w:r>
      <w:r w:rsidRPr="00946B56">
        <w:rPr>
          <w:rStyle w:val="StyleUnderline"/>
          <w:sz w:val="16"/>
        </w:rPr>
        <w:t>, for China</w:t>
      </w:r>
      <w:r w:rsidRPr="00946B56">
        <w:rPr>
          <w:sz w:val="16"/>
        </w:rPr>
        <w:t xml:space="preserve">, the United States, and other countries, pertain to nonstate actors. A critical feature of modern biotech, </w:t>
      </w:r>
      <w:r w:rsidRPr="00946B56">
        <w:rPr>
          <w:rStyle w:val="StyleUnderline"/>
          <w:highlight w:val="cyan"/>
        </w:rPr>
        <w:t>in contrast to</w:t>
      </w:r>
      <w:r w:rsidRPr="00946B56">
        <w:rPr>
          <w:sz w:val="16"/>
        </w:rPr>
        <w:t xml:space="preserve"> technology like </w:t>
      </w:r>
      <w:r w:rsidRPr="00946B56">
        <w:rPr>
          <w:rStyle w:val="Emphasis"/>
          <w:highlight w:val="cyan"/>
        </w:rPr>
        <w:t>nuc</w:t>
      </w:r>
      <w:r w:rsidRPr="00946B56">
        <w:rPr>
          <w:rStyle w:val="StyleUnderline"/>
        </w:rPr>
        <w:t>lear weapon</w:t>
      </w:r>
      <w:r w:rsidRPr="00946B56">
        <w:rPr>
          <w:rStyle w:val="Emphasis"/>
          <w:highlight w:val="cyan"/>
        </w:rPr>
        <w:t>s</w:t>
      </w:r>
      <w:r w:rsidRPr="00946B56">
        <w:rPr>
          <w:sz w:val="16"/>
        </w:rPr>
        <w:t xml:space="preserve">, is that </w:t>
      </w:r>
      <w:r w:rsidRPr="00946B56">
        <w:rPr>
          <w:rStyle w:val="StyleUnderline"/>
          <w:highlight w:val="cyan"/>
        </w:rPr>
        <w:t>it’s</w:t>
      </w:r>
      <w:r w:rsidRPr="00946B56">
        <w:rPr>
          <w:rStyle w:val="StyleUnderline"/>
        </w:rPr>
        <w:t xml:space="preserve"> </w:t>
      </w:r>
      <w:r w:rsidRPr="00946B56">
        <w:rPr>
          <w:rStyle w:val="Emphasis"/>
        </w:rPr>
        <w:t xml:space="preserve">cheap and </w:t>
      </w:r>
      <w:r w:rsidRPr="00946B56">
        <w:rPr>
          <w:rStyle w:val="Emphasis"/>
          <w:highlight w:val="cyan"/>
        </w:rPr>
        <w:t>easy</w:t>
      </w:r>
      <w:r w:rsidRPr="00946B56">
        <w:rPr>
          <w:rStyle w:val="StyleUnderline"/>
          <w:highlight w:val="cyan"/>
        </w:rPr>
        <w:t xml:space="preserve"> to develop</w:t>
      </w:r>
      <w:r w:rsidRPr="00946B56">
        <w:rPr>
          <w:sz w:val="16"/>
        </w:rPr>
        <w:t xml:space="preserve">. A technique known as </w:t>
      </w:r>
      <w:r w:rsidRPr="00946B56">
        <w:rPr>
          <w:rStyle w:val="Emphasis"/>
          <w:highlight w:val="cyan"/>
        </w:rPr>
        <w:t>CRISPR</w:t>
      </w:r>
      <w:r w:rsidRPr="00946B56">
        <w:rPr>
          <w:sz w:val="16"/>
        </w:rPr>
        <w:t xml:space="preserve">, which the Chinese researcher He used in his illicit gene-editing work, makes it practical for just about anyone to manipulate the genomes of just about any organism they can lay their hands on. CRISPR makes it much simpler to skirt ethical restrictions and </w:t>
      </w:r>
      <w:r w:rsidRPr="00946B56">
        <w:rPr>
          <w:rStyle w:val="StyleUnderline"/>
        </w:rPr>
        <w:t xml:space="preserve">terrifyingly </w:t>
      </w:r>
      <w:r w:rsidRPr="00946B56">
        <w:rPr>
          <w:rStyle w:val="StyleUnderline"/>
          <w:highlight w:val="cyan"/>
        </w:rPr>
        <w:t xml:space="preserve">straightforward for </w:t>
      </w:r>
      <w:r w:rsidRPr="00946B56">
        <w:rPr>
          <w:rStyle w:val="Emphasis"/>
          <w:highlight w:val="cyan"/>
        </w:rPr>
        <w:t>terrorist</w:t>
      </w:r>
      <w:r w:rsidRPr="00946B56">
        <w:rPr>
          <w:rStyle w:val="StyleUnderline"/>
        </w:rPr>
        <w:t xml:space="preserve"> group</w:t>
      </w:r>
      <w:r w:rsidRPr="00946B56">
        <w:rPr>
          <w:rStyle w:val="Emphasis"/>
          <w:highlight w:val="cyan"/>
        </w:rPr>
        <w:t>s</w:t>
      </w:r>
      <w:r w:rsidRPr="00946B56">
        <w:rPr>
          <w:rStyle w:val="StyleUnderline"/>
          <w:highlight w:val="cyan"/>
        </w:rPr>
        <w:t xml:space="preserve"> to develop</w:t>
      </w:r>
      <w:r w:rsidRPr="00946B56">
        <w:rPr>
          <w:sz w:val="16"/>
        </w:rPr>
        <w:t xml:space="preserve"> fearsome </w:t>
      </w:r>
      <w:r w:rsidRPr="00946B56">
        <w:rPr>
          <w:rStyle w:val="Emphasis"/>
        </w:rPr>
        <w:t>bio</w:t>
      </w:r>
      <w:r w:rsidRPr="00946B56">
        <w:rPr>
          <w:rStyle w:val="StyleUnderline"/>
        </w:rPr>
        <w:t xml:space="preserve">logical </w:t>
      </w:r>
      <w:r w:rsidRPr="00946B56">
        <w:rPr>
          <w:rStyle w:val="Emphasis"/>
          <w:highlight w:val="cyan"/>
        </w:rPr>
        <w:t>weapons</w:t>
      </w:r>
      <w:r w:rsidRPr="00946B56">
        <w:rPr>
          <w:sz w:val="16"/>
        </w:rPr>
        <w:t>.</w:t>
      </w:r>
    </w:p>
    <w:p w14:paraId="7BD014C1" w14:textId="77777777" w:rsidR="00155F25" w:rsidRPr="00946B56" w:rsidRDefault="00155F25" w:rsidP="00155F25">
      <w:pPr>
        <w:rPr>
          <w:sz w:val="16"/>
        </w:rPr>
      </w:pPr>
      <w:r w:rsidRPr="00946B56">
        <w:rPr>
          <w:sz w:val="16"/>
        </w:rPr>
        <w:t>Researchers have already </w:t>
      </w:r>
      <w:hyperlink r:id="rId25" w:history="1">
        <w:r w:rsidRPr="00946B56">
          <w:rPr>
            <w:rStyle w:val="Hyperlink"/>
            <w:sz w:val="16"/>
          </w:rPr>
          <w:t>shown</w:t>
        </w:r>
      </w:hyperlink>
      <w:r w:rsidRPr="00946B56">
        <w:rPr>
          <w:sz w:val="16"/>
        </w:rPr>
        <w:t xml:space="preserve"> it’s possible to reconstruct the smallpox virus, which was eradicated in the real world in the 1970s, for as little as $200,000 using DNA fragments you can order online. If a terrorist or rogue state were to successfully do so, virtually </w:t>
      </w:r>
      <w:r w:rsidRPr="00946B56">
        <w:rPr>
          <w:rStyle w:val="Emphasis"/>
          <w:highlight w:val="cyan"/>
        </w:rPr>
        <w:t>no one alive</w:t>
      </w:r>
      <w:r w:rsidRPr="00946B56">
        <w:rPr>
          <w:rStyle w:val="StyleUnderline"/>
          <w:highlight w:val="cyan"/>
        </w:rPr>
        <w:t xml:space="preserve"> would have</w:t>
      </w:r>
      <w:r w:rsidRPr="00946B56">
        <w:rPr>
          <w:rStyle w:val="StyleUnderline"/>
        </w:rPr>
        <w:t xml:space="preserve"> </w:t>
      </w:r>
      <w:r w:rsidRPr="00946B56">
        <w:rPr>
          <w:rStyle w:val="Emphasis"/>
        </w:rPr>
        <w:t xml:space="preserve">any </w:t>
      </w:r>
      <w:r w:rsidRPr="00946B56">
        <w:rPr>
          <w:rStyle w:val="Emphasis"/>
          <w:highlight w:val="cyan"/>
        </w:rPr>
        <w:t>resistance</w:t>
      </w:r>
      <w:r w:rsidRPr="00946B56">
        <w:rPr>
          <w:rStyle w:val="StyleUnderline"/>
        </w:rPr>
        <w:t xml:space="preserve"> to the </w:t>
      </w:r>
      <w:r w:rsidRPr="00946B56">
        <w:rPr>
          <w:rStyle w:val="Emphasis"/>
        </w:rPr>
        <w:t>virus</w:t>
      </w:r>
      <w:r w:rsidRPr="00946B56">
        <w:rPr>
          <w:sz w:val="16"/>
        </w:rPr>
        <w:t>—and most stockpiles of the vaccine were destroyed long ago. There is an organization, the </w:t>
      </w:r>
      <w:hyperlink r:id="rId26" w:history="1">
        <w:r w:rsidRPr="00946B56">
          <w:rPr>
            <w:rStyle w:val="Hyperlink"/>
            <w:sz w:val="16"/>
          </w:rPr>
          <w:t>International Gene Synthesis Consortium</w:t>
        </w:r>
      </w:hyperlink>
      <w:r w:rsidRPr="00946B56">
        <w:rPr>
          <w:sz w:val="16"/>
        </w:rPr>
        <w:t>, that tries to screen suspicious orders for DNA fragments that might be used to build such bioweapons. And while most of the world’s major DNA synthesis firms belong to the consortium, membership is completely voluntary, and there’s also a </w:t>
      </w:r>
      <w:hyperlink r:id="rId27" w:history="1">
        <w:r w:rsidRPr="00946B56">
          <w:rPr>
            <w:rStyle w:val="Hyperlink"/>
            <w:sz w:val="16"/>
          </w:rPr>
          <w:t>thriving and entirely unregulated</w:t>
        </w:r>
      </w:hyperlink>
      <w:r w:rsidRPr="00946B56">
        <w:rPr>
          <w:sz w:val="16"/>
        </w:rPr>
        <w:t> black market—much of it based in China.</w:t>
      </w:r>
    </w:p>
    <w:p w14:paraId="67439B09" w14:textId="72D00CFC" w:rsidR="00155F25" w:rsidRPr="00155F25" w:rsidRDefault="00155F25" w:rsidP="00155F25">
      <w:pPr>
        <w:rPr>
          <w:sz w:val="16"/>
        </w:rPr>
      </w:pPr>
      <w:r w:rsidRPr="00946B56">
        <w:rPr>
          <w:sz w:val="16"/>
        </w:rPr>
        <w:t xml:space="preserve">All of </w:t>
      </w:r>
      <w:r w:rsidRPr="00946B56">
        <w:rPr>
          <w:rStyle w:val="StyleUnderline"/>
        </w:rPr>
        <w:t xml:space="preserve">this means that </w:t>
      </w:r>
      <w:r w:rsidRPr="00946B56">
        <w:rPr>
          <w:rStyle w:val="Emphasis"/>
        </w:rPr>
        <w:t>biosecurity standards</w:t>
      </w:r>
      <w:r w:rsidRPr="00946B56">
        <w:rPr>
          <w:rStyle w:val="StyleUnderline"/>
        </w:rPr>
        <w:t xml:space="preserve"> in places like </w:t>
      </w:r>
      <w:r w:rsidRPr="00946B56">
        <w:rPr>
          <w:rStyle w:val="Emphasis"/>
        </w:rPr>
        <w:t>China</w:t>
      </w:r>
      <w:r w:rsidRPr="00946B56">
        <w:rPr>
          <w:rStyle w:val="StyleUnderline"/>
        </w:rPr>
        <w:t xml:space="preserve"> matter more than ever</w:t>
      </w:r>
      <w:r w:rsidRPr="00946B56">
        <w:rPr>
          <w:sz w:val="16"/>
        </w:rPr>
        <w:t xml:space="preserve">. After all, </w:t>
      </w:r>
      <w:r w:rsidRPr="00946B56">
        <w:rPr>
          <w:rStyle w:val="StyleUnderline"/>
          <w:highlight w:val="cyan"/>
        </w:rPr>
        <w:t>if a</w:t>
      </w:r>
      <w:r w:rsidRPr="00946B56">
        <w:rPr>
          <w:rStyle w:val="StyleUnderline"/>
        </w:rPr>
        <w:t xml:space="preserve"> </w:t>
      </w:r>
      <w:r w:rsidRPr="00946B56">
        <w:rPr>
          <w:rStyle w:val="Emphasis"/>
        </w:rPr>
        <w:t>major</w:t>
      </w:r>
      <w:r w:rsidRPr="00946B56">
        <w:rPr>
          <w:rStyle w:val="StyleUnderline"/>
        </w:rPr>
        <w:t xml:space="preserve"> bio</w:t>
      </w:r>
      <w:r w:rsidRPr="00946B56">
        <w:rPr>
          <w:rStyle w:val="Emphasis"/>
          <w:highlight w:val="cyan"/>
        </w:rPr>
        <w:t>weapon</w:t>
      </w:r>
      <w:r w:rsidRPr="00946B56">
        <w:rPr>
          <w:rStyle w:val="StyleUnderline"/>
          <w:highlight w:val="cyan"/>
        </w:rPr>
        <w:t xml:space="preserve"> were</w:t>
      </w:r>
      <w:r w:rsidRPr="00946B56">
        <w:rPr>
          <w:sz w:val="16"/>
        </w:rPr>
        <w:t xml:space="preserve"> to be </w:t>
      </w:r>
      <w:r w:rsidRPr="00946B56">
        <w:rPr>
          <w:rStyle w:val="StyleUnderline"/>
          <w:highlight w:val="cyan"/>
        </w:rPr>
        <w:t>unleashed, it’s unlikely</w:t>
      </w:r>
      <w:r w:rsidRPr="00946B56">
        <w:rPr>
          <w:sz w:val="16"/>
        </w:rPr>
        <w:t xml:space="preserve"> that </w:t>
      </w:r>
      <w:r w:rsidRPr="00946B56">
        <w:rPr>
          <w:rStyle w:val="Emphasis"/>
          <w:highlight w:val="cyan"/>
        </w:rPr>
        <w:t>any</w:t>
      </w:r>
      <w:r w:rsidRPr="00946B56">
        <w:rPr>
          <w:sz w:val="16"/>
        </w:rPr>
        <w:t xml:space="preserve"> major, globally integrated </w:t>
      </w:r>
      <w:r w:rsidRPr="00946B56">
        <w:rPr>
          <w:rStyle w:val="StyleUnderline"/>
          <w:highlight w:val="cyan"/>
        </w:rPr>
        <w:t xml:space="preserve">country could </w:t>
      </w:r>
      <w:r w:rsidRPr="00946B56">
        <w:rPr>
          <w:rStyle w:val="Emphasis"/>
          <w:highlight w:val="cyan"/>
        </w:rPr>
        <w:t>escape</w:t>
      </w:r>
      <w:r w:rsidRPr="00946B56">
        <w:rPr>
          <w:sz w:val="16"/>
        </w:rPr>
        <w:t xml:space="preserve"> unharmed. Fortunately, there are growing signs China is open to better regulation of its biotech sector. In February, the Chinese government announced that “</w:t>
      </w:r>
      <w:hyperlink r:id="rId28" w:history="1">
        <w:r w:rsidRPr="00946B56">
          <w:rPr>
            <w:rStyle w:val="Hyperlink"/>
            <w:sz w:val="16"/>
          </w:rPr>
          <w:t>high risk</w:t>
        </w:r>
      </w:hyperlink>
      <w:r w:rsidRPr="00946B56">
        <w:rPr>
          <w:sz w:val="16"/>
        </w:rPr>
        <w:t>” biomedical research would be overseen by the State Council, China’s equivalent of the cabinet—a sign of the concern with which Beijing views incidents like the He Jiankui CRISPR scandal. In a further sign of this concern, in August, the Chinese Communist Party announced the creation of a </w:t>
      </w:r>
      <w:hyperlink r:id="rId29" w:history="1">
        <w:r w:rsidRPr="00946B56">
          <w:rPr>
            <w:rStyle w:val="Hyperlink"/>
            <w:sz w:val="16"/>
          </w:rPr>
          <w:t>new committee</w:t>
        </w:r>
      </w:hyperlink>
      <w:r w:rsidRPr="00946B56">
        <w:rPr>
          <w:sz w:val="16"/>
        </w:rPr>
        <w:t> to advise top leaders on research ethics.</w:t>
      </w:r>
    </w:p>
    <w:p w14:paraId="08A1AA45" w14:textId="6095AAE4" w:rsidR="00155F25" w:rsidRDefault="00155F25" w:rsidP="00155F25">
      <w:pPr>
        <w:pStyle w:val="Heading2"/>
      </w:pPr>
      <w:r>
        <w:lastRenderedPageBreak/>
        <w:t>Advantage</w:t>
      </w:r>
    </w:p>
    <w:p w14:paraId="53D49488" w14:textId="022205F7" w:rsidR="00155F25" w:rsidRDefault="00155F25" w:rsidP="00155F25">
      <w:pPr>
        <w:pStyle w:val="Heading4"/>
      </w:pPr>
      <w:r>
        <w:t xml:space="preserve">1] </w:t>
      </w:r>
      <w:r>
        <w:t xml:space="preserve">Secondary strikes don’t solve – it leads to </w:t>
      </w:r>
      <w:r w:rsidRPr="00833133">
        <w:rPr>
          <w:u w:val="single"/>
        </w:rPr>
        <w:t>mutual escalation</w:t>
      </w:r>
      <w:r>
        <w:t>, not acquiescence to demands</w:t>
      </w:r>
    </w:p>
    <w:p w14:paraId="1D53088A" w14:textId="77777777" w:rsidR="00155F25" w:rsidRDefault="00155F25" w:rsidP="00155F25">
      <w:pPr>
        <w:rPr>
          <w:rStyle w:val="Style13ptBold"/>
        </w:rPr>
      </w:pPr>
      <w:r>
        <w:rPr>
          <w:rStyle w:val="Style13ptBold"/>
        </w:rPr>
        <w:t xml:space="preserve">Volokh ‘22 </w:t>
      </w:r>
      <w:r w:rsidRPr="00DC1379">
        <w:t>[Eugene</w:t>
      </w:r>
      <w:r>
        <w:t xml:space="preserve"> Volokh</w:t>
      </w:r>
      <w:r w:rsidRPr="00DC1379">
        <w:t>; 10-12-2022; Thomas M. Siebel Senior Fellow at the Hoover Institution at Stanford, and the Gary T. Schwartz Distinguished Professor of Law Emeritus and Distinguished Research Professor at UCLA School of Law; "Yale Law School, Judge Ho, Neutrals, and Secondary Boycotts," Reason, https://reason.com/volokh/2022/10/12/yale-law-school-judge-ho-neutrals-and-secondary-boycotts/] jt</w:t>
      </w:r>
    </w:p>
    <w:p w14:paraId="157B5586" w14:textId="77777777" w:rsidR="00155F25" w:rsidRPr="0033036C" w:rsidRDefault="00155F25" w:rsidP="00155F25">
      <w:pPr>
        <w:rPr>
          <w:rStyle w:val="StyleUnderline"/>
        </w:rPr>
      </w:pPr>
      <w:r w:rsidRPr="0033036C">
        <w:rPr>
          <w:sz w:val="16"/>
        </w:rPr>
        <w:t xml:space="preserve">[D.] Now so far this has focused on ethical judgment, but my argument is also pragmatic. My conjecture is that </w:t>
      </w:r>
      <w:r w:rsidRPr="00ED5B5C">
        <w:rPr>
          <w:rStyle w:val="StyleUnderline"/>
          <w:highlight w:val="cyan"/>
        </w:rPr>
        <w:t xml:space="preserve">these sorts of secondary boycotts are especially likely to lead to </w:t>
      </w:r>
      <w:r w:rsidRPr="00ED5B5C">
        <w:rPr>
          <w:rStyle w:val="Emphasis"/>
          <w:highlight w:val="cyan"/>
        </w:rPr>
        <w:t>retaliation</w:t>
      </w:r>
      <w:r w:rsidRPr="00ED5B5C">
        <w:rPr>
          <w:rStyle w:val="StyleUnderline"/>
          <w:highlight w:val="cyan"/>
        </w:rPr>
        <w:t xml:space="preserve"> and</w:t>
      </w:r>
      <w:r w:rsidRPr="0033036C">
        <w:rPr>
          <w:rStyle w:val="StyleUnderline"/>
        </w:rPr>
        <w:t xml:space="preserve"> even </w:t>
      </w:r>
      <w:r w:rsidRPr="00ED5B5C">
        <w:rPr>
          <w:rStyle w:val="Emphasis"/>
          <w:highlight w:val="cyan"/>
        </w:rPr>
        <w:t>escalation</w:t>
      </w:r>
      <w:r w:rsidRPr="0033036C">
        <w:rPr>
          <w:rStyle w:val="StyleUnderline"/>
        </w:rPr>
        <w:t>: a mouth full of teeth for a tooth.</w:t>
      </w:r>
    </w:p>
    <w:p w14:paraId="378CC2C8" w14:textId="77777777" w:rsidR="00155F25" w:rsidRPr="00ED5B5C" w:rsidRDefault="00155F25" w:rsidP="00155F25">
      <w:pPr>
        <w:rPr>
          <w:rStyle w:val="StyleUnderline"/>
          <w:highlight w:val="cyan"/>
        </w:rPr>
      </w:pPr>
      <w:r w:rsidRPr="0033036C">
        <w:rPr>
          <w:sz w:val="16"/>
        </w:rPr>
        <w:t xml:space="preserve">What one might call primary or direct boycotts—we won't hire you because of what you said or did—are common enough, and often harmful enough, when the basis for the boycott is improper. But my sense is that, at least so far, </w:t>
      </w:r>
      <w:r w:rsidRPr="0033036C">
        <w:rPr>
          <w:rStyle w:val="StyleUnderline"/>
        </w:rPr>
        <w:t xml:space="preserve">the </w:t>
      </w:r>
      <w:r w:rsidRPr="00ED5B5C">
        <w:rPr>
          <w:rStyle w:val="StyleUnderline"/>
          <w:highlight w:val="cyan"/>
        </w:rPr>
        <w:t>secondary boycotts are relatively rare.</w:t>
      </w:r>
    </w:p>
    <w:p w14:paraId="2E1948FA" w14:textId="77777777" w:rsidR="00155F25" w:rsidRPr="0033036C" w:rsidRDefault="00155F25" w:rsidP="00155F25">
      <w:pPr>
        <w:rPr>
          <w:sz w:val="16"/>
        </w:rPr>
      </w:pPr>
      <w:r w:rsidRPr="0033036C">
        <w:rPr>
          <w:rStyle w:val="StyleUnderline"/>
        </w:rPr>
        <w:t xml:space="preserve">I expect that, </w:t>
      </w:r>
      <w:r w:rsidRPr="00ED5B5C">
        <w:rPr>
          <w:rStyle w:val="StyleUnderline"/>
          <w:highlight w:val="cyan"/>
        </w:rPr>
        <w:t xml:space="preserve">when some are </w:t>
      </w:r>
      <w:r w:rsidRPr="0033036C">
        <w:rPr>
          <w:rStyle w:val="StyleUnderline"/>
        </w:rPr>
        <w:t xml:space="preserve">publicly </w:t>
      </w:r>
      <w:r w:rsidRPr="00ED5B5C">
        <w:rPr>
          <w:rStyle w:val="StyleUnderline"/>
          <w:highlight w:val="cyan"/>
        </w:rPr>
        <w:t xml:space="preserve">urged by </w:t>
      </w:r>
      <w:r w:rsidRPr="0033036C">
        <w:rPr>
          <w:rStyle w:val="StyleUnderline"/>
        </w:rPr>
        <w:t xml:space="preserve">people who are seen as </w:t>
      </w:r>
      <w:r w:rsidRPr="00ED5B5C">
        <w:rPr>
          <w:rStyle w:val="StyleUnderline"/>
          <w:highlight w:val="cyan"/>
        </w:rPr>
        <w:t>one place on the ideological spectrum</w:t>
      </w:r>
      <w:r w:rsidRPr="0033036C">
        <w:rPr>
          <w:sz w:val="16"/>
        </w:rPr>
        <w:t xml:space="preserve"> (regardless of their deeper motivations), </w:t>
      </w:r>
      <w:r w:rsidRPr="0033036C">
        <w:rPr>
          <w:rStyle w:val="StyleUnderline"/>
        </w:rPr>
        <w:t xml:space="preserve">lots of </w:t>
      </w:r>
      <w:r w:rsidRPr="00ED5B5C">
        <w:rPr>
          <w:rStyle w:val="StyleUnderline"/>
          <w:highlight w:val="cyan"/>
        </w:rPr>
        <w:t xml:space="preserve">others will arise from the </w:t>
      </w:r>
      <w:r w:rsidRPr="00ED5B5C">
        <w:rPr>
          <w:rStyle w:val="Emphasis"/>
          <w:highlight w:val="cyan"/>
        </w:rPr>
        <w:t>opposite place</w:t>
      </w:r>
      <w:r w:rsidRPr="00ED5B5C">
        <w:rPr>
          <w:rStyle w:val="StyleUnderline"/>
          <w:highlight w:val="cyan"/>
        </w:rPr>
        <w:t xml:space="preserve">, and </w:t>
      </w:r>
      <w:r w:rsidRPr="0033036C">
        <w:rPr>
          <w:rStyle w:val="StyleUnderline"/>
        </w:rPr>
        <w:t xml:space="preserve">will </w:t>
      </w:r>
      <w:r w:rsidRPr="00ED5B5C">
        <w:rPr>
          <w:rStyle w:val="StyleUnderline"/>
          <w:highlight w:val="cyan"/>
        </w:rPr>
        <w:t xml:space="preserve">become </w:t>
      </w:r>
      <w:r w:rsidRPr="0033036C">
        <w:rPr>
          <w:rStyle w:val="StyleUnderline"/>
        </w:rPr>
        <w:t xml:space="preserve">much </w:t>
      </w:r>
      <w:r w:rsidRPr="00ED5B5C">
        <w:rPr>
          <w:rStyle w:val="StyleUnderline"/>
          <w:highlight w:val="cyan"/>
        </w:rPr>
        <w:t xml:space="preserve">harder to fight </w:t>
      </w:r>
      <w:r w:rsidRPr="0033036C">
        <w:rPr>
          <w:rStyle w:val="StyleUnderline"/>
        </w:rPr>
        <w:t>once the precedent has been set.</w:t>
      </w:r>
      <w:r w:rsidRPr="0033036C">
        <w:rPr>
          <w:sz w:val="16"/>
        </w:rPr>
        <w:t xml:space="preserve"> And if I'm right, then this pragmatic consideration has its own ethical dimension.</w:t>
      </w:r>
    </w:p>
    <w:p w14:paraId="1B115BE4" w14:textId="77777777" w:rsidR="00155F25" w:rsidRPr="0033036C" w:rsidRDefault="00155F25" w:rsidP="00155F25">
      <w:pPr>
        <w:rPr>
          <w:rStyle w:val="StyleUnderline"/>
        </w:rPr>
      </w:pPr>
      <w:r w:rsidRPr="0033036C">
        <w:rPr>
          <w:sz w:val="16"/>
        </w:rPr>
        <w:t xml:space="preserve">As I understand the Yale boycott proposal, a major justification for it is that this is a dire measure for dire times—not something Judge Ho is at all eager to do, but the only way he can see of solving the problem. </w:t>
      </w:r>
      <w:r w:rsidRPr="0033036C">
        <w:rPr>
          <w:rStyle w:val="StyleUnderline"/>
        </w:rPr>
        <w:t>Such pragmatic concerns can sometimes justify what would otherwise be behavior that would one prefer to avoid on ethical grounds.</w:t>
      </w:r>
      <w:r w:rsidRPr="0033036C">
        <w:rPr>
          <w:sz w:val="16"/>
        </w:rPr>
        <w:t xml:space="preserve"> (One classic example is retaliatory tariffs, which even some supporters of free trade sometimes back because they are seen as the only effective means of getting the other side's initial tariff repealed.) </w:t>
      </w:r>
      <w:r w:rsidRPr="0033036C">
        <w:rPr>
          <w:rStyle w:val="StyleUnderline"/>
        </w:rPr>
        <w:t xml:space="preserve">But </w:t>
      </w:r>
      <w:r w:rsidRPr="00ED5B5C">
        <w:rPr>
          <w:rStyle w:val="StyleUnderline"/>
          <w:highlight w:val="cyan"/>
        </w:rPr>
        <w:t xml:space="preserve">if </w:t>
      </w:r>
      <w:r w:rsidRPr="0033036C">
        <w:rPr>
          <w:rStyle w:val="StyleUnderline"/>
        </w:rPr>
        <w:t xml:space="preserve">I'm right that </w:t>
      </w:r>
      <w:r w:rsidRPr="00ED5B5C">
        <w:rPr>
          <w:rStyle w:val="StyleUnderline"/>
          <w:highlight w:val="cyan"/>
        </w:rPr>
        <w:t xml:space="preserve">such boycotts are likely to lead </w:t>
      </w:r>
      <w:r w:rsidRPr="0033036C">
        <w:rPr>
          <w:rStyle w:val="StyleUnderline"/>
        </w:rPr>
        <w:t xml:space="preserve">not to </w:t>
      </w:r>
      <w:r w:rsidRPr="0033036C">
        <w:rPr>
          <w:rStyle w:val="Emphasis"/>
        </w:rPr>
        <w:t>mutual disarmament</w:t>
      </w:r>
      <w:r w:rsidRPr="0033036C">
        <w:rPr>
          <w:rStyle w:val="StyleUnderline"/>
        </w:rPr>
        <w:t xml:space="preserve">, but </w:t>
      </w:r>
      <w:r w:rsidRPr="00ED5B5C">
        <w:rPr>
          <w:rStyle w:val="StyleUnderline"/>
          <w:highlight w:val="cyan"/>
        </w:rPr>
        <w:t>to retaliation and escalation</w:t>
      </w:r>
      <w:r w:rsidRPr="0033036C">
        <w:rPr>
          <w:rStyle w:val="StyleUnderline"/>
        </w:rPr>
        <w:t xml:space="preserve">, then </w:t>
      </w:r>
      <w:r w:rsidRPr="00ED5B5C">
        <w:rPr>
          <w:rStyle w:val="StyleUnderline"/>
          <w:highlight w:val="cyan"/>
        </w:rPr>
        <w:t>the</w:t>
      </w:r>
      <w:r w:rsidRPr="0033036C">
        <w:rPr>
          <w:rStyle w:val="StyleUnderline"/>
        </w:rPr>
        <w:t xml:space="preserve">ir </w:t>
      </w:r>
      <w:r w:rsidRPr="00ED5B5C">
        <w:rPr>
          <w:rStyle w:val="StyleUnderline"/>
          <w:highlight w:val="cyan"/>
        </w:rPr>
        <w:t xml:space="preserve">ethical problem is only </w:t>
      </w:r>
      <w:r w:rsidRPr="00ED5B5C">
        <w:rPr>
          <w:rStyle w:val="Emphasis"/>
          <w:highlight w:val="cyan"/>
        </w:rPr>
        <w:t>compounded</w:t>
      </w:r>
      <w:r w:rsidRPr="0033036C">
        <w:rPr>
          <w:rStyle w:val="StyleUnderline"/>
        </w:rPr>
        <w:t>.</w:t>
      </w:r>
    </w:p>
    <w:p w14:paraId="6619388C" w14:textId="39DC4370" w:rsidR="00155F25" w:rsidRPr="007E11AD" w:rsidRDefault="00155F25" w:rsidP="00155F25">
      <w:pPr>
        <w:pStyle w:val="Heading4"/>
        <w:rPr>
          <w:u w:val="single"/>
        </w:rPr>
      </w:pPr>
      <w:r>
        <w:t xml:space="preserve">2] </w:t>
      </w: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709B5109" w14:textId="77777777" w:rsidR="00155F25" w:rsidRPr="007E11AD" w:rsidRDefault="00155F25" w:rsidP="00155F25">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1180C1FB" w14:textId="77777777" w:rsidR="00155F25" w:rsidRPr="00F41E12" w:rsidRDefault="00155F25" w:rsidP="00155F25">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 xml:space="preserve">One of the questions workplace democracy </w:t>
      </w:r>
      <w:proofErr w:type="gramStart"/>
      <w:r w:rsidRPr="00F41E12">
        <w:rPr>
          <w:rStyle w:val="StyleUnderline"/>
        </w:rPr>
        <w:t>research</w:t>
      </w:r>
      <w:proofErr w:type="gramEnd"/>
      <w:r w:rsidRPr="00F41E12">
        <w:rPr>
          <w:rStyle w:val="StyleUnderline"/>
        </w:rPr>
        <w:t xml:space="preserve">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139E6977" w14:textId="77777777" w:rsidR="00155F25" w:rsidRPr="00F41E12" w:rsidRDefault="00155F25" w:rsidP="00155F25">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3F40C54F" w14:textId="77777777" w:rsidR="00155F25" w:rsidRPr="00F41E12" w:rsidRDefault="00155F25" w:rsidP="00155F25">
      <w:pPr>
        <w:rPr>
          <w:sz w:val="16"/>
        </w:rPr>
      </w:pPr>
      <w:proofErr w:type="gramStart"/>
      <w:r w:rsidRPr="00F41E12">
        <w:rPr>
          <w:sz w:val="16"/>
        </w:rPr>
        <w:lastRenderedPageBreak/>
        <w:t>The majority of</w:t>
      </w:r>
      <w:proofErr w:type="gramEnd"/>
      <w:r w:rsidRPr="00F41E12">
        <w:rPr>
          <w:sz w:val="16"/>
        </w:rPr>
        <w:t xml:space="preserve"> empirical findings from previous studies (Elden, 1981; Peterson, 1992; Madsen, 1997; Spreitzer, 2007; Weber et al., 2008, 2009; Pircher Verdorfer et al., 2013; Lopes et al., 2014; Tak, 2017; Budd et al., 2018; Timming and Summers, 2020) has indicated a </w:t>
      </w:r>
      <w:proofErr w:type="gramStart"/>
      <w:r w:rsidRPr="00F41E12">
        <w:rPr>
          <w:sz w:val="16"/>
        </w:rPr>
        <w:t>more or less significant</w:t>
      </w:r>
      <w:proofErr w:type="gramEnd"/>
      <w:r w:rsidRPr="00F41E12">
        <w:rPr>
          <w:sz w:val="16"/>
        </w:rPr>
        <w:t xml:space="preserve">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32DE41B0" w14:textId="77777777" w:rsidR="00155F25" w:rsidRPr="00F41E12" w:rsidRDefault="00155F25" w:rsidP="00155F25">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w:t>
      </w:r>
      <w:proofErr w:type="gramStart"/>
      <w:r w:rsidRPr="00F41E12">
        <w:rPr>
          <w:rStyle w:val="StyleUnderline"/>
        </w:rPr>
        <w:t>democracy</w:t>
      </w:r>
      <w:proofErr w:type="gramEnd"/>
      <w:r w:rsidRPr="00F41E12">
        <w:rPr>
          <w:rStyle w:val="StyleUnderline"/>
        </w:rPr>
        <w:t xml:space="preserve">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138ADC8D" w14:textId="2DF5F450" w:rsidR="00155F25" w:rsidRPr="004A647A" w:rsidRDefault="00155F25" w:rsidP="00155F25">
      <w:pPr>
        <w:pStyle w:val="Heading4"/>
        <w:rPr>
          <w:rFonts w:cs="Calibri"/>
        </w:rPr>
      </w:pPr>
      <w:r>
        <w:rPr>
          <w:rFonts w:cs="Calibri"/>
        </w:rPr>
        <w:t xml:space="preserve">A] </w:t>
      </w:r>
      <w:r w:rsidRPr="004A647A">
        <w:rPr>
          <w:rFonts w:cs="Calibri"/>
        </w:rPr>
        <w:t xml:space="preserve">Unions don’t sustain democracy---they </w:t>
      </w:r>
      <w:r w:rsidRPr="004A647A">
        <w:rPr>
          <w:rFonts w:cs="Calibri"/>
          <w:u w:val="single"/>
        </w:rPr>
        <w:t>entrench corruption</w:t>
      </w:r>
      <w:r w:rsidRPr="004A647A">
        <w:rPr>
          <w:rFonts w:cs="Calibri"/>
        </w:rPr>
        <w:t>.</w:t>
      </w:r>
    </w:p>
    <w:p w14:paraId="513BB802" w14:textId="77777777" w:rsidR="00155F25" w:rsidRPr="004A647A" w:rsidRDefault="00155F25" w:rsidP="00155F25">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7B0EF3B3" w14:textId="77777777" w:rsidR="00155F25" w:rsidRPr="004A647A" w:rsidRDefault="00155F25" w:rsidP="00155F25">
      <w:pPr>
        <w:rPr>
          <w:sz w:val="16"/>
        </w:rPr>
      </w:pPr>
      <w:r w:rsidRPr="004A647A">
        <w:rPr>
          <w:sz w:val="16"/>
        </w:rPr>
        <w:t xml:space="preserve">Yet American </w:t>
      </w:r>
      <w:r w:rsidRPr="00ED5B5C">
        <w:rPr>
          <w:rStyle w:val="StyleUnderline"/>
          <w:highlight w:val="cyan"/>
        </w:rPr>
        <w:t xml:space="preserve">unions are </w:t>
      </w:r>
      <w:r w:rsidRPr="00ED5B5C">
        <w:rPr>
          <w:rStyle w:val="Emphasis"/>
          <w:highlight w:val="cyan"/>
        </w:rPr>
        <w:t>not</w:t>
      </w:r>
      <w:r w:rsidRPr="004A647A">
        <w:rPr>
          <w:sz w:val="16"/>
        </w:rPr>
        <w:t xml:space="preserve"> perfect </w:t>
      </w:r>
      <w:r w:rsidRPr="00ED5B5C">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ED5B5C">
        <w:rPr>
          <w:rStyle w:val="StyleUnderline"/>
          <w:highlight w:val="cyan"/>
        </w:rPr>
        <w:t>unions are</w:t>
      </w:r>
      <w:r w:rsidRPr="004A647A">
        <w:rPr>
          <w:rStyle w:val="StyleUnderline"/>
        </w:rPr>
        <w:t xml:space="preserve"> somewhere</w:t>
      </w:r>
      <w:r w:rsidRPr="004A647A">
        <w:rPr>
          <w:sz w:val="16"/>
        </w:rPr>
        <w:t xml:space="preserve"> </w:t>
      </w:r>
      <w:r w:rsidRPr="00ED5B5C">
        <w:rPr>
          <w:rStyle w:val="StyleUnderline"/>
          <w:highlight w:val="cyan"/>
        </w:rPr>
        <w:t xml:space="preserve">on a </w:t>
      </w:r>
      <w:r w:rsidRPr="00ED5B5C">
        <w:rPr>
          <w:rStyle w:val="Emphasis"/>
          <w:highlight w:val="cyan"/>
        </w:rPr>
        <w:t>spectrum</w:t>
      </w:r>
      <w:r w:rsidRPr="004A647A">
        <w:rPr>
          <w:sz w:val="16"/>
        </w:rPr>
        <w:t xml:space="preserve"> between completely democratic, member-driven, transparent unions, and bureaucratic, top-down, </w:t>
      </w:r>
      <w:r w:rsidRPr="00ED5B5C">
        <w:rPr>
          <w:rStyle w:val="Emphasis"/>
          <w:highlight w:val="cyan"/>
        </w:rPr>
        <w:t>secretive unions</w:t>
      </w:r>
      <w:r w:rsidRPr="004A647A">
        <w:rPr>
          <w:sz w:val="16"/>
        </w:rPr>
        <w:t xml:space="preserve"> with </w:t>
      </w:r>
      <w:r w:rsidRPr="00ED5B5C">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ED5B5C">
        <w:rPr>
          <w:rStyle w:val="StyleUnderline"/>
          <w:highlight w:val="cyan"/>
        </w:rPr>
        <w:t xml:space="preserve">No set of </w:t>
      </w:r>
      <w:r w:rsidRPr="00ED5B5C">
        <w:rPr>
          <w:rStyle w:val="Emphasis"/>
          <w:highlight w:val="cyan"/>
        </w:rPr>
        <w:t>rules</w:t>
      </w:r>
      <w:r w:rsidRPr="004A647A">
        <w:rPr>
          <w:sz w:val="16"/>
        </w:rPr>
        <w:t xml:space="preserve">, </w:t>
      </w:r>
      <w:r w:rsidRPr="004A647A">
        <w:rPr>
          <w:rStyle w:val="StyleUnderline"/>
        </w:rPr>
        <w:t xml:space="preserve">no </w:t>
      </w:r>
      <w:r w:rsidRPr="00ED5B5C">
        <w:rPr>
          <w:rStyle w:val="Emphasis"/>
          <w:highlight w:val="cyan"/>
        </w:rPr>
        <w:t>constitution</w:t>
      </w:r>
      <w:r w:rsidRPr="004A647A">
        <w:rPr>
          <w:sz w:val="16"/>
        </w:rPr>
        <w:t xml:space="preserve">, no </w:t>
      </w:r>
      <w:r w:rsidRPr="00ED5B5C">
        <w:rPr>
          <w:rStyle w:val="Emphasis"/>
          <w:highlight w:val="cyan"/>
        </w:rPr>
        <w:t>by-laws</w:t>
      </w:r>
      <w:r w:rsidRPr="004A647A">
        <w:rPr>
          <w:sz w:val="16"/>
        </w:rPr>
        <w:t xml:space="preserve">, </w:t>
      </w:r>
      <w:r w:rsidRPr="004A647A">
        <w:rPr>
          <w:rStyle w:val="StyleUnderline"/>
        </w:rPr>
        <w:t xml:space="preserve">and no elections </w:t>
      </w:r>
      <w:r w:rsidRPr="00ED5B5C">
        <w:rPr>
          <w:rStyle w:val="StyleUnderline"/>
          <w:highlight w:val="cyan"/>
        </w:rPr>
        <w:t>guarantee</w:t>
      </w:r>
      <w:r w:rsidRPr="004A647A">
        <w:rPr>
          <w:rStyle w:val="StyleUnderline"/>
        </w:rPr>
        <w:t xml:space="preserve"> </w:t>
      </w:r>
      <w:r w:rsidRPr="00ED5B5C">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7A8051B" w14:textId="77777777" w:rsidR="00155F25" w:rsidRPr="004A647A" w:rsidRDefault="00155F25" w:rsidP="00155F25">
      <w:pPr>
        <w:rPr>
          <w:sz w:val="16"/>
        </w:rPr>
      </w:pPr>
      <w:r w:rsidRPr="00ED5B5C">
        <w:rPr>
          <w:rStyle w:val="StyleUnderline"/>
          <w:highlight w:val="cyan"/>
        </w:rPr>
        <w:t xml:space="preserve">There is a </w:t>
      </w:r>
      <w:r w:rsidRPr="00ED5B5C">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ED5B5C">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ED5B5C">
        <w:rPr>
          <w:rStyle w:val="StyleUnderline"/>
          <w:highlight w:val="cyan"/>
        </w:rPr>
        <w:t>abuse</w:t>
      </w:r>
      <w:r w:rsidRPr="004A647A">
        <w:rPr>
          <w:sz w:val="16"/>
        </w:rPr>
        <w:t xml:space="preserve"> your </w:t>
      </w:r>
      <w:r w:rsidRPr="00ED5B5C">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3D87FA6" w14:textId="77777777" w:rsidR="00155F25" w:rsidRPr="004A647A" w:rsidRDefault="00155F25" w:rsidP="00155F25">
      <w:pPr>
        <w:rPr>
          <w:sz w:val="16"/>
        </w:rPr>
      </w:pPr>
      <w:r w:rsidRPr="004A647A">
        <w:rPr>
          <w:sz w:val="16"/>
        </w:rPr>
        <w:t xml:space="preserve">While the United States prides itself on being a democratic country, the </w:t>
      </w:r>
      <w:r w:rsidRPr="00ED5B5C">
        <w:rPr>
          <w:rStyle w:val="StyleUnderline"/>
          <w:highlight w:val="cyan"/>
        </w:rPr>
        <w:t>political culture</w:t>
      </w:r>
      <w:r w:rsidRPr="004A647A">
        <w:rPr>
          <w:rStyle w:val="StyleUnderline"/>
        </w:rPr>
        <w:t xml:space="preserve"> in the United States </w:t>
      </w:r>
      <w:r w:rsidRPr="00ED5B5C">
        <w:rPr>
          <w:rStyle w:val="StyleUnderline"/>
          <w:highlight w:val="cyan"/>
        </w:rPr>
        <w:t>leans</w:t>
      </w:r>
      <w:r w:rsidRPr="004A647A">
        <w:rPr>
          <w:rStyle w:val="StyleUnderline"/>
        </w:rPr>
        <w:t xml:space="preserve"> far more heavily</w:t>
      </w:r>
      <w:r w:rsidRPr="004A647A">
        <w:rPr>
          <w:sz w:val="16"/>
        </w:rPr>
        <w:t xml:space="preserve"> </w:t>
      </w:r>
      <w:r w:rsidRPr="00ED5B5C">
        <w:rPr>
          <w:rStyle w:val="StyleUnderline"/>
          <w:highlight w:val="cyan"/>
        </w:rPr>
        <w:t>toward</w:t>
      </w:r>
      <w:r w:rsidRPr="004A647A">
        <w:rPr>
          <w:rStyle w:val="StyleUnderline"/>
        </w:rPr>
        <w:t xml:space="preserve"> the benefits of holding </w:t>
      </w:r>
      <w:r w:rsidRPr="00ED5B5C">
        <w:rPr>
          <w:rStyle w:val="Emphasis"/>
          <w:highlight w:val="cyan"/>
        </w:rPr>
        <w:t>power</w:t>
      </w:r>
      <w:r w:rsidRPr="004A647A">
        <w:rPr>
          <w:rStyle w:val="StyleUnderline"/>
        </w:rPr>
        <w:t xml:space="preserve"> </w:t>
      </w:r>
      <w:r w:rsidRPr="00ED5B5C">
        <w:rPr>
          <w:rStyle w:val="StyleUnderline"/>
          <w:highlight w:val="cyan"/>
        </w:rPr>
        <w:t>than</w:t>
      </w:r>
      <w:r w:rsidRPr="004A647A">
        <w:rPr>
          <w:rStyle w:val="StyleUnderline"/>
        </w:rPr>
        <w:t xml:space="preserve"> to the ideals of </w:t>
      </w:r>
      <w:r w:rsidRPr="00ED5B5C">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33A5EEE7" w14:textId="77777777" w:rsidR="00155F25" w:rsidRPr="004A647A" w:rsidRDefault="00155F25" w:rsidP="00155F25">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FCAE776" w14:textId="77777777" w:rsidR="00155F25" w:rsidRPr="004A647A" w:rsidRDefault="00155F25" w:rsidP="00155F25">
      <w:pPr>
        <w:rPr>
          <w:sz w:val="16"/>
        </w:rPr>
      </w:pPr>
      <w:r w:rsidRPr="004A647A">
        <w:rPr>
          <w:sz w:val="16"/>
        </w:rPr>
        <w:t>That is a disgraceful admission. Schumer was admitting that politicians do not speak the truth or stand for principle. Rather, they change their position when it serves their purposes.</w:t>
      </w:r>
    </w:p>
    <w:p w14:paraId="261E8804" w14:textId="77777777" w:rsidR="00155F25" w:rsidRPr="004A647A" w:rsidRDefault="00155F25" w:rsidP="00155F25">
      <w:pPr>
        <w:rPr>
          <w:sz w:val="16"/>
        </w:rPr>
      </w:pPr>
      <w:r w:rsidRPr="00ED5B5C">
        <w:rPr>
          <w:rStyle w:val="StyleUnderline"/>
          <w:highlight w:val="cyan"/>
        </w:rPr>
        <w:lastRenderedPageBreak/>
        <w:t xml:space="preserve">Union leaders are </w:t>
      </w:r>
      <w:r w:rsidRPr="00ED5B5C">
        <w:rPr>
          <w:rStyle w:val="Emphasis"/>
          <w:highlight w:val="cyan"/>
        </w:rPr>
        <w:t>not immune</w:t>
      </w:r>
      <w:r w:rsidRPr="004A647A">
        <w:rPr>
          <w:sz w:val="16"/>
        </w:rPr>
        <w:t xml:space="preserve"> </w:t>
      </w:r>
      <w:r w:rsidRPr="004A647A">
        <w:rPr>
          <w:rStyle w:val="StyleUnderline"/>
        </w:rPr>
        <w:t xml:space="preserve">to the realty that we are all immersed </w:t>
      </w:r>
      <w:r w:rsidRPr="00ED5B5C">
        <w:rPr>
          <w:rStyle w:val="StyleUnderline"/>
          <w:highlight w:val="cyan"/>
        </w:rPr>
        <w:t>in</w:t>
      </w:r>
      <w:r w:rsidRPr="004A647A">
        <w:rPr>
          <w:rStyle w:val="StyleUnderline"/>
        </w:rPr>
        <w:t xml:space="preserve"> </w:t>
      </w:r>
      <w:r w:rsidRPr="00ED5B5C">
        <w:rPr>
          <w:rStyle w:val="StyleUnderline"/>
          <w:highlight w:val="cyan"/>
        </w:rPr>
        <w:t xml:space="preserve">the deep </w:t>
      </w:r>
      <w:r w:rsidRPr="00ED5B5C">
        <w:rPr>
          <w:rStyle w:val="Emphasis"/>
          <w:highlight w:val="cyan"/>
        </w:rPr>
        <w:t>culture of corruption</w:t>
      </w:r>
      <w:r w:rsidRPr="004A647A">
        <w:rPr>
          <w:rStyle w:val="StyleUnderline"/>
        </w:rPr>
        <w:t xml:space="preserve"> </w:t>
      </w:r>
      <w:r w:rsidRPr="00ED5B5C">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ED5B5C">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ED5B5C">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ED5B5C">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ED5B5C">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7C54B560" w14:textId="77777777" w:rsidR="00155F25" w:rsidRPr="004A647A" w:rsidRDefault="00155F25" w:rsidP="00155F25">
      <w:pPr>
        <w:rPr>
          <w:sz w:val="16"/>
        </w:rPr>
      </w:pPr>
      <w:r w:rsidRPr="004A647A">
        <w:rPr>
          <w:sz w:val="16"/>
        </w:rPr>
        <w:t>Yet some variant of that idea exists within many unions. That is, the idea that the members are too stupid to run a large organization. Instead, only skilled, experienced leaders can do it.</w:t>
      </w:r>
    </w:p>
    <w:p w14:paraId="58BF1F5B" w14:textId="77777777" w:rsidR="00155F25" w:rsidRPr="004A647A" w:rsidRDefault="00155F25" w:rsidP="00155F25">
      <w:pPr>
        <w:rPr>
          <w:u w:val="single"/>
        </w:rPr>
      </w:pPr>
      <w:r w:rsidRPr="004A647A">
        <w:rPr>
          <w:sz w:val="16"/>
        </w:rPr>
        <w:t xml:space="preserve">Another argument offered by some </w:t>
      </w:r>
      <w:r w:rsidRPr="00ED5B5C">
        <w:rPr>
          <w:rStyle w:val="StyleUnderline"/>
          <w:highlight w:val="cyan"/>
        </w:rPr>
        <w:t>union officials</w:t>
      </w:r>
      <w:r w:rsidRPr="004A647A">
        <w:rPr>
          <w:sz w:val="16"/>
        </w:rPr>
        <w:t xml:space="preserve"> is that workers </w:t>
      </w:r>
      <w:r w:rsidRPr="00ED5B5C">
        <w:rPr>
          <w:rStyle w:val="StyleUnderline"/>
          <w:highlight w:val="cyan"/>
        </w:rPr>
        <w:t>do not</w:t>
      </w:r>
      <w:r w:rsidRPr="004A647A">
        <w:rPr>
          <w:rStyle w:val="StyleUnderline"/>
        </w:rPr>
        <w:t xml:space="preserve"> really </w:t>
      </w:r>
      <w:r w:rsidRPr="00ED5B5C">
        <w:rPr>
          <w:rStyle w:val="StyleUnderline"/>
          <w:highlight w:val="cyan"/>
        </w:rPr>
        <w:t xml:space="preserve">care about </w:t>
      </w:r>
      <w:proofErr w:type="gramStart"/>
      <w:r w:rsidRPr="00ED5B5C">
        <w:rPr>
          <w:rStyle w:val="StyleUnderline"/>
          <w:highlight w:val="cyan"/>
        </w:rPr>
        <w:t>democracy</w:t>
      </w:r>
      <w:r w:rsidRPr="004A647A">
        <w:rPr>
          <w:sz w:val="16"/>
        </w:rPr>
        <w:t>, but</w:t>
      </w:r>
      <w:proofErr w:type="gramEnd"/>
      <w:r w:rsidRPr="004A647A">
        <w:rPr>
          <w:sz w:val="16"/>
        </w:rPr>
        <w:t xml:space="preserve"> </w:t>
      </w:r>
      <w:r w:rsidRPr="00ED5B5C">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722CD16" w14:textId="77777777" w:rsidR="00155F25" w:rsidRPr="007E11AD" w:rsidRDefault="00155F25" w:rsidP="00155F25"/>
    <w:p w14:paraId="42CCD337" w14:textId="7298401E" w:rsidR="00155F25" w:rsidRDefault="00155F25" w:rsidP="00155F25">
      <w:pPr>
        <w:pStyle w:val="Heading4"/>
      </w:pPr>
      <w:r>
        <w:t xml:space="preserve">3] </w:t>
      </w:r>
      <w:r>
        <w:t>No democracy impact.</w:t>
      </w:r>
    </w:p>
    <w:p w14:paraId="46CFCEC7" w14:textId="77777777" w:rsidR="00155F25" w:rsidRDefault="00155F25" w:rsidP="00155F25">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2D3C946A" w14:textId="77777777" w:rsidR="00155F25" w:rsidRPr="006D3AA3" w:rsidRDefault="00155F25" w:rsidP="00155F25">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08168479" w14:textId="77777777" w:rsidR="00155F25" w:rsidRPr="006D3AA3" w:rsidRDefault="00155F25" w:rsidP="00155F25">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62E4C0E4" w14:textId="77777777" w:rsidR="00155F25" w:rsidRPr="006D3AA3" w:rsidRDefault="00155F25" w:rsidP="00155F25">
      <w:pPr>
        <w:rPr>
          <w:sz w:val="16"/>
        </w:rPr>
      </w:pPr>
      <w:r w:rsidRPr="006D3AA3">
        <w:rPr>
          <w:sz w:val="16"/>
        </w:rPr>
        <w:t>RECAP OF THE RESEARCH GOALS AND RESEARCH DESIGN</w:t>
      </w:r>
    </w:p>
    <w:p w14:paraId="7CC8C7BC" w14:textId="77777777" w:rsidR="00155F25" w:rsidRPr="006D3AA3" w:rsidRDefault="00155F25" w:rsidP="00155F25">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w:t>
      </w:r>
      <w:r w:rsidRPr="006D3AA3">
        <w:rPr>
          <w:sz w:val="16"/>
        </w:rPr>
        <w:lastRenderedPageBreak/>
        <w:t>to attack. The theoretical framework and the research design for this analysis were designed to empirically test the assumptions needed to support the logic of democratic peace theory.</w:t>
      </w:r>
    </w:p>
    <w:p w14:paraId="3DA3807E" w14:textId="77777777" w:rsidR="00155F25" w:rsidRPr="006D3AA3" w:rsidRDefault="00155F25" w:rsidP="00155F25">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44852BBA" w14:textId="77777777" w:rsidR="00155F25" w:rsidRPr="006D3AA3" w:rsidRDefault="00155F25" w:rsidP="00155F25">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43EB6320" w14:textId="77777777" w:rsidR="00155F25" w:rsidRPr="006D3AA3" w:rsidRDefault="00155F25" w:rsidP="00155F25">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38469353" w14:textId="77777777" w:rsidR="00155F25" w:rsidRPr="006D3AA3" w:rsidRDefault="00155F25" w:rsidP="00155F25">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68EA2AF" w14:textId="77777777" w:rsidR="00155F25" w:rsidRPr="006D3AA3" w:rsidRDefault="00155F25" w:rsidP="00155F25">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2903CAA6" w14:textId="77777777" w:rsidR="00155F25" w:rsidRPr="006D3AA3" w:rsidRDefault="00155F25" w:rsidP="00155F25">
      <w:pPr>
        <w:rPr>
          <w:sz w:val="16"/>
        </w:rPr>
      </w:pPr>
      <w:r w:rsidRPr="006D3AA3">
        <w:rPr>
          <w:sz w:val="16"/>
        </w:rPr>
        <w:t>RECAP OF RESEARCH FINDINGS</w:t>
      </w:r>
    </w:p>
    <w:p w14:paraId="11820931" w14:textId="77777777" w:rsidR="00155F25" w:rsidRPr="006D3AA3" w:rsidRDefault="00155F25" w:rsidP="00155F25">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44A749D5" w14:textId="77777777" w:rsidR="00155F25" w:rsidRPr="006D3AA3" w:rsidRDefault="00155F25" w:rsidP="00155F25">
      <w:pPr>
        <w:rPr>
          <w:sz w:val="16"/>
        </w:rPr>
      </w:pPr>
      <w:r w:rsidRPr="006D3AA3">
        <w:rPr>
          <w:sz w:val="16"/>
        </w:rPr>
        <w:t>After a brief overview of the results in slightly more detail, the implications of these findings and how these relate to earlier studies will be discussed.</w:t>
      </w:r>
    </w:p>
    <w:p w14:paraId="60C85096" w14:textId="77777777" w:rsidR="00155F25" w:rsidRPr="006D3AA3" w:rsidRDefault="00155F25" w:rsidP="00155F25">
      <w:pPr>
        <w:rPr>
          <w:sz w:val="16"/>
        </w:rPr>
      </w:pPr>
      <w:r w:rsidRPr="006D3AA3">
        <w:rPr>
          <w:sz w:val="16"/>
        </w:rPr>
        <w:t>How the findings relate to the assumptions of democratic peace theory</w:t>
      </w:r>
    </w:p>
    <w:p w14:paraId="7FC86D05" w14:textId="77777777" w:rsidR="00155F25" w:rsidRPr="006D3AA3" w:rsidRDefault="00155F25" w:rsidP="00155F25">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470B538D" w14:textId="77777777" w:rsidR="00155F25" w:rsidRPr="006D3AA3" w:rsidRDefault="00155F25" w:rsidP="00155F25">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It assumes that this difference in willingness would show when liberal-democratic decision-makers are compared with decision-</w:t>
      </w:r>
      <w:r w:rsidRPr="006D3AA3">
        <w:rPr>
          <w:sz w:val="16"/>
        </w:rPr>
        <w:lastRenderedPageBreak/>
        <w:t xml:space="preserve">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18910FEF" w14:textId="77777777" w:rsidR="00155F25" w:rsidRPr="006D3AA3" w:rsidRDefault="00155F25" w:rsidP="00155F25">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101CF0C9" w14:textId="77777777" w:rsidR="00155F25" w:rsidRPr="006D3AA3" w:rsidRDefault="00155F25" w:rsidP="00155F25">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414E01E5" w14:textId="77777777" w:rsidR="00155F25" w:rsidRPr="006D3AA3" w:rsidRDefault="00155F25" w:rsidP="00155F25">
      <w:pPr>
        <w:rPr>
          <w:sz w:val="16"/>
        </w:rPr>
      </w:pPr>
      <w:r w:rsidRPr="006D3AA3">
        <w:rPr>
          <w:sz w:val="16"/>
        </w:rPr>
        <w:t>Results for hawkishness as a factor in decision-making</w:t>
      </w:r>
    </w:p>
    <w:p w14:paraId="68AB94D7" w14:textId="77777777" w:rsidR="00155F25" w:rsidRPr="006D3AA3" w:rsidRDefault="00155F25" w:rsidP="00155F25">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1979F677" w14:textId="77777777" w:rsidR="00155F25" w:rsidRPr="006D3AA3" w:rsidRDefault="00155F25" w:rsidP="00155F25">
      <w:pPr>
        <w:rPr>
          <w:sz w:val="16"/>
        </w:rPr>
      </w:pPr>
      <w:r w:rsidRPr="006D3AA3">
        <w:rPr>
          <w:sz w:val="16"/>
        </w:rPr>
        <w:t>Results for the effect of the behaviour of the opposing state</w:t>
      </w:r>
    </w:p>
    <w:p w14:paraId="76F0FE75" w14:textId="77777777" w:rsidR="00155F25" w:rsidRPr="006D3AA3" w:rsidRDefault="00155F25" w:rsidP="00155F25">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165EB66F" w14:textId="77777777" w:rsidR="00155F25" w:rsidRPr="006D3AA3" w:rsidRDefault="00155F25" w:rsidP="00155F25">
      <w:pPr>
        <w:rPr>
          <w:sz w:val="16"/>
        </w:rPr>
      </w:pPr>
      <w:r w:rsidRPr="006D3AA3">
        <w:rPr>
          <w:sz w:val="16"/>
        </w:rPr>
        <w:t>UNDERSTANDING THE FINDINGS</w:t>
      </w:r>
    </w:p>
    <w:p w14:paraId="4A897167" w14:textId="77777777" w:rsidR="00155F25" w:rsidRPr="004849B8" w:rsidRDefault="00155F25" w:rsidP="00155F25">
      <w:pPr>
        <w:rPr>
          <w:sz w:val="16"/>
        </w:rPr>
      </w:pPr>
      <w:r w:rsidRPr="004849B8">
        <w:rPr>
          <w:sz w:val="16"/>
        </w:rPr>
        <w:t>Contribution to democratic peace theory</w:t>
      </w:r>
    </w:p>
    <w:p w14:paraId="15D05549" w14:textId="77777777" w:rsidR="00155F25" w:rsidRPr="004849B8" w:rsidRDefault="00155F25" w:rsidP="00155F25">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szCs w:val="24"/>
          <w:highlight w:val="cyan"/>
        </w:rPr>
        <w:t>philosophical</w:t>
      </w:r>
      <w:r w:rsidRPr="00FA76EA">
        <w:rPr>
          <w:rStyle w:val="Emphasis"/>
          <w:sz w:val="24"/>
          <w:szCs w:val="24"/>
        </w:rPr>
        <w:t xml:space="preserve"> ideas </w:t>
      </w:r>
      <w:r w:rsidRPr="00ED5B5C">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ED5B5C">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74649554" w14:textId="77777777" w:rsidR="00155F25" w:rsidRPr="004849B8" w:rsidRDefault="00155F25" w:rsidP="00155F25">
      <w:pPr>
        <w:rPr>
          <w:sz w:val="16"/>
        </w:rPr>
      </w:pPr>
      <w:proofErr w:type="gramStart"/>
      <w:r w:rsidRPr="004849B8">
        <w:rPr>
          <w:sz w:val="16"/>
        </w:rPr>
        <w:t>First of all</w:t>
      </w:r>
      <w:proofErr w:type="gramEnd"/>
      <w:r w:rsidRPr="004849B8">
        <w:rPr>
          <w:sz w:val="16"/>
        </w:rPr>
        <w:t xml:space="preserve">,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w:t>
      </w:r>
      <w:r w:rsidRPr="004849B8">
        <w:rPr>
          <w:sz w:val="16"/>
        </w:rPr>
        <w:lastRenderedPageBreak/>
        <w:t xml:space="preserve">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1C1A01D" w14:textId="77777777" w:rsidR="00155F25" w:rsidRPr="004849B8" w:rsidRDefault="00155F25" w:rsidP="00155F25">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internalisation of liberal norms happens as part of the process of self-development and not </w:t>
      </w:r>
      <w:proofErr w:type="gramStart"/>
      <w:r w:rsidRPr="004849B8">
        <w:rPr>
          <w:sz w:val="16"/>
        </w:rPr>
        <w:t>as a result of</w:t>
      </w:r>
      <w:proofErr w:type="gramEnd"/>
      <w:r w:rsidRPr="004849B8">
        <w:rPr>
          <w:sz w:val="16"/>
        </w:rPr>
        <w:t xml:space="preserve"> socialisation within the structure of a political regime. Therefore, liberal norms could better be called liberal values.</w:t>
      </w:r>
    </w:p>
    <w:p w14:paraId="0C286842" w14:textId="77777777" w:rsidR="00155F25" w:rsidRPr="004849B8" w:rsidRDefault="00155F25" w:rsidP="00155F25">
      <w:pPr>
        <w:rPr>
          <w:sz w:val="16"/>
        </w:rPr>
      </w:pPr>
      <w:r w:rsidRPr="004849B8">
        <w:rPr>
          <w:sz w:val="16"/>
        </w:rPr>
        <w:t xml:space="preserve">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053458CA" w14:textId="77777777" w:rsidR="00155F25" w:rsidRDefault="00155F25" w:rsidP="00155F25">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443EE253" w14:textId="77777777" w:rsidR="00155F25" w:rsidRPr="004849B8" w:rsidRDefault="00155F25" w:rsidP="00155F25">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3B7D52AF" w14:textId="77777777" w:rsidR="00155F25" w:rsidRPr="004849B8" w:rsidRDefault="00155F25" w:rsidP="00155F25">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1D9D6D2" w14:textId="77777777" w:rsidR="00155F25" w:rsidRPr="004849B8" w:rsidRDefault="00155F25" w:rsidP="00155F25">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2D130890" w14:textId="77777777" w:rsidR="00155F25" w:rsidRPr="004849B8" w:rsidRDefault="00155F25" w:rsidP="00155F25">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E3C40B9" w14:textId="77777777" w:rsidR="00155F25" w:rsidRPr="004849B8" w:rsidRDefault="00155F25" w:rsidP="00155F25">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88BCCD3" w14:textId="77777777" w:rsidR="00155F25" w:rsidRPr="004849B8" w:rsidRDefault="00155F25" w:rsidP="00155F25">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263DAFC4" w14:textId="77777777" w:rsidR="00155F25" w:rsidRPr="004849B8" w:rsidRDefault="00155F25" w:rsidP="00155F25">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278CC873" w14:textId="77777777" w:rsidR="00155F25" w:rsidRPr="004849B8" w:rsidRDefault="00155F25" w:rsidP="00155F25">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5EF299E0" w14:textId="77777777" w:rsidR="00155F25" w:rsidRPr="004849B8" w:rsidRDefault="00155F25" w:rsidP="00155F25">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w:t>
      </w:r>
      <w:r w:rsidRPr="004849B8">
        <w:rPr>
          <w:sz w:val="12"/>
          <w:szCs w:val="12"/>
        </w:rPr>
        <w:lastRenderedPageBreak/>
        <w:t>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1C0605C3" w14:textId="77777777" w:rsidR="00155F25" w:rsidRPr="004849B8" w:rsidRDefault="00155F25" w:rsidP="00155F25">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E17C615" w14:textId="77777777" w:rsidR="00155F25" w:rsidRPr="004849B8" w:rsidRDefault="00155F25" w:rsidP="00155F25">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6116EEF7" w14:textId="77777777" w:rsidR="00155F25" w:rsidRPr="004849B8" w:rsidRDefault="00155F25" w:rsidP="00155F25">
      <w:pPr>
        <w:rPr>
          <w:sz w:val="8"/>
          <w:szCs w:val="8"/>
        </w:rPr>
      </w:pPr>
      <w:r w:rsidRPr="004849B8">
        <w:rPr>
          <w:sz w:val="8"/>
          <w:szCs w:val="8"/>
        </w:rPr>
        <w:t>Hawkishness as an explanatory factor</w:t>
      </w:r>
    </w:p>
    <w:p w14:paraId="47DA63AE" w14:textId="77777777" w:rsidR="00155F25" w:rsidRPr="004849B8" w:rsidRDefault="00155F25" w:rsidP="00155F25">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202EDDE8" w14:textId="77777777" w:rsidR="00155F25" w:rsidRPr="004849B8" w:rsidRDefault="00155F25" w:rsidP="00155F25">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4103E300" w14:textId="77777777" w:rsidR="00155F25" w:rsidRPr="004849B8" w:rsidRDefault="00155F25" w:rsidP="00155F25">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4D28490C" w14:textId="77777777" w:rsidR="00155F25" w:rsidRPr="004849B8" w:rsidRDefault="00155F25" w:rsidP="00155F25">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1D87273B" w14:textId="77777777" w:rsidR="00155F25" w:rsidRPr="004849B8" w:rsidRDefault="00155F25" w:rsidP="00155F25">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64F8BC0D" w14:textId="77777777" w:rsidR="00155F25" w:rsidRPr="004849B8" w:rsidRDefault="00155F25" w:rsidP="00155F25">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355332B6" w14:textId="77777777" w:rsidR="00155F25" w:rsidRPr="004849B8" w:rsidRDefault="00155F25" w:rsidP="00155F25">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53CD50D9" w14:textId="77777777" w:rsidR="00155F25" w:rsidRPr="004849B8" w:rsidRDefault="00155F25" w:rsidP="00155F25">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06A381C8" w14:textId="77777777" w:rsidR="00155F25" w:rsidRPr="004849B8" w:rsidRDefault="00155F25" w:rsidP="00155F25">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49B68D2E" w14:textId="77777777" w:rsidR="00155F25" w:rsidRPr="004849B8" w:rsidRDefault="00155F25" w:rsidP="00155F25">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B52E809" w14:textId="77777777" w:rsidR="00155F25" w:rsidRPr="004849B8" w:rsidRDefault="00155F25" w:rsidP="00155F25">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69CA8AA" w14:textId="77777777" w:rsidR="00155F25" w:rsidRPr="004849B8" w:rsidRDefault="00155F25" w:rsidP="00155F25">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2FF644A" w14:textId="77777777" w:rsidR="00155F25" w:rsidRPr="004849B8" w:rsidRDefault="00155F25" w:rsidP="00155F25">
      <w:pPr>
        <w:rPr>
          <w:sz w:val="8"/>
          <w:szCs w:val="8"/>
        </w:rPr>
      </w:pPr>
      <w:r w:rsidRPr="004849B8">
        <w:rPr>
          <w:sz w:val="8"/>
          <w:szCs w:val="8"/>
        </w:rPr>
        <w:t xml:space="preserve">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Kaarbo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0AB73F41" w14:textId="77777777" w:rsidR="00155F25" w:rsidRPr="004849B8" w:rsidRDefault="00155F25" w:rsidP="00155F25">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33026852" w14:textId="77777777" w:rsidR="00155F25" w:rsidRPr="00BF395A" w:rsidRDefault="00155F25" w:rsidP="00155F25">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7E68E51B" w14:textId="77777777" w:rsidR="00155F25" w:rsidRPr="00BF395A" w:rsidRDefault="00155F25" w:rsidP="00155F25">
      <w:pPr>
        <w:rPr>
          <w:sz w:val="8"/>
          <w:szCs w:val="8"/>
        </w:rPr>
      </w:pPr>
      <w:r w:rsidRPr="00BF395A">
        <w:rPr>
          <w:sz w:val="8"/>
          <w:szCs w:val="8"/>
        </w:rPr>
        <w:t>WHERE DOES THIS LEAVE THE IDEA OF DEMOCRATIC PEACE?</w:t>
      </w:r>
    </w:p>
    <w:p w14:paraId="192A3C6A" w14:textId="77777777" w:rsidR="00155F25" w:rsidRDefault="00155F25" w:rsidP="00155F25">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45C6EE0" w14:textId="77777777" w:rsidR="00155F25" w:rsidRPr="00BF395A" w:rsidRDefault="00155F25" w:rsidP="00155F25">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xml:space="preserve">. In the light of these findings, what would be a good way to go about revisiting democratic peace theory? A plausible research question that incorporates these empirical findings could be: if we accept that leaders of both democracies </w:t>
      </w:r>
      <w:r w:rsidRPr="00BF395A">
        <w:rPr>
          <w:sz w:val="16"/>
        </w:rPr>
        <w:lastRenderedPageBreak/>
        <w:t>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69163BF9" w14:textId="77777777" w:rsidR="00155F25" w:rsidRPr="00BF395A" w:rsidRDefault="00155F25" w:rsidP="00155F25">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1507ACEE" w14:textId="77777777" w:rsidR="00155F25" w:rsidRPr="00BF395A" w:rsidRDefault="00155F25" w:rsidP="00155F25">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281E865" w14:textId="77777777" w:rsidR="00155F25" w:rsidRPr="00BF395A" w:rsidRDefault="00155F25" w:rsidP="00155F25">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(Immergut 1998, 25).</w:t>
      </w:r>
    </w:p>
    <w:p w14:paraId="2CBD64E7" w14:textId="77777777" w:rsidR="00155F25" w:rsidRPr="00BF395A" w:rsidRDefault="00155F25" w:rsidP="00155F25">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8D4AF35" w14:textId="77777777" w:rsidR="00155F25" w:rsidRPr="00BF395A" w:rsidRDefault="00155F25" w:rsidP="00155F25">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1252746D" w14:textId="77777777" w:rsidR="00155F25" w:rsidRPr="00BF395A" w:rsidRDefault="00155F25" w:rsidP="00155F25">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04929EE" w14:textId="77777777" w:rsidR="00155F25" w:rsidRPr="00BF395A" w:rsidRDefault="00155F25" w:rsidP="00155F25">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1DA4902" w14:textId="77777777" w:rsidR="00155F25" w:rsidRPr="00BF395A" w:rsidRDefault="00155F25" w:rsidP="00155F25">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behaviour might </w:t>
      </w:r>
      <w:proofErr w:type="gramStart"/>
      <w:r w:rsidRPr="00BF395A">
        <w:rPr>
          <w:sz w:val="12"/>
          <w:szCs w:val="12"/>
        </w:rPr>
        <w:t>alter:</w:t>
      </w:r>
      <w:proofErr w:type="gramEnd"/>
      <w:r w:rsidRPr="00BF395A">
        <w:rPr>
          <w:sz w:val="12"/>
          <w:szCs w:val="12"/>
        </w:rPr>
        <w:t xml:space="preserve"> they internalise these norms (Merton 1940) or at the least adhere strictly to them.</w:t>
      </w:r>
    </w:p>
    <w:p w14:paraId="7E2F9862" w14:textId="77777777" w:rsidR="00155F25" w:rsidRPr="00BF395A" w:rsidRDefault="00155F25" w:rsidP="00155F25">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02F5DAD4" w14:textId="77777777" w:rsidR="00155F25" w:rsidRDefault="00155F25" w:rsidP="00155F25">
      <w:r w:rsidRPr="00BF395A">
        <w:rPr>
          <w:sz w:val="12"/>
          <w:szCs w:val="12"/>
        </w:rPr>
        <w:lastRenderedPageBreak/>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2CD899DC" w14:textId="77777777" w:rsidR="00155F25" w:rsidRDefault="00155F25" w:rsidP="00155F25">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w:t>
      </w:r>
      <w:proofErr w:type="gramStart"/>
      <w:r w:rsidRPr="00BF395A">
        <w:rPr>
          <w:sz w:val="16"/>
        </w:rPr>
        <w:t>2011 ;</w:t>
      </w:r>
      <w:proofErr w:type="gramEnd"/>
      <w:r w:rsidRPr="00BF395A">
        <w:rPr>
          <w:sz w:val="16"/>
        </w:rPr>
        <w:t xml:space="preserve">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0AC3B315" w14:textId="496B3CDD" w:rsidR="00155F25" w:rsidRDefault="00155F25" w:rsidP="00155F25">
      <w:pPr>
        <w:pStyle w:val="Heading4"/>
      </w:pPr>
      <w:r>
        <w:t xml:space="preserve">4] </w:t>
      </w:r>
      <w:r>
        <w:t xml:space="preserve">No widespread anti-boycott regulations for climate – </w:t>
      </w:r>
      <w:proofErr w:type="gramStart"/>
      <w:r>
        <w:t xml:space="preserve">the </w:t>
      </w:r>
      <w:r w:rsidRPr="00243A27">
        <w:rPr>
          <w:u w:val="single"/>
        </w:rPr>
        <w:t>vast majority</w:t>
      </w:r>
      <w:r>
        <w:t xml:space="preserve"> of</w:t>
      </w:r>
      <w:proofErr w:type="gramEnd"/>
      <w:r>
        <w:t xml:space="preserve"> bills </w:t>
      </w:r>
      <w:proofErr w:type="gramStart"/>
      <w:r w:rsidRPr="00243A27">
        <w:rPr>
          <w:u w:val="single"/>
        </w:rPr>
        <w:t>failed</w:t>
      </w:r>
      <w:proofErr w:type="gramEnd"/>
      <w:r>
        <w:t xml:space="preserve"> and even successful bills were </w:t>
      </w:r>
      <w:r w:rsidRPr="00243A27">
        <w:rPr>
          <w:u w:val="single"/>
        </w:rPr>
        <w:t>watered down</w:t>
      </w:r>
    </w:p>
    <w:p w14:paraId="10B9EB59" w14:textId="77777777" w:rsidR="00155F25" w:rsidRPr="004857B6" w:rsidRDefault="00155F25" w:rsidP="00155F25">
      <w:r w:rsidRPr="004857B6">
        <w:rPr>
          <w:rStyle w:val="Style13ptBold"/>
        </w:rPr>
        <w:t>Pleiades ’25</w:t>
      </w:r>
      <w:r>
        <w:t xml:space="preserve"> [Pleiades Strategy; 6-23-2025; “2023 STATEHOUSE REPORT: Right-Wing Attacks on the Freedom to Invest Responsibly Falter in Legislatures”; Climate Finance Action; </w:t>
      </w:r>
      <w:hyperlink r:id="rId30" w:history="1">
        <w:r w:rsidRPr="003B3707">
          <w:rPr>
            <w:rStyle w:val="Hyperlink"/>
          </w:rPr>
          <w:t>https://www.climatefinanceaction.org/blog/anti-esg-state-legislation-tracker-amp-analysis</w:t>
        </w:r>
      </w:hyperlink>
      <w:r>
        <w:t>] jt</w:t>
      </w:r>
    </w:p>
    <w:p w14:paraId="47866A15" w14:textId="77777777" w:rsidR="00155F25" w:rsidRPr="00243A27" w:rsidRDefault="00155F25" w:rsidP="00155F25">
      <w:pPr>
        <w:rPr>
          <w:sz w:val="16"/>
        </w:rPr>
      </w:pPr>
      <w:r w:rsidRPr="00243A27">
        <w:rPr>
          <w:sz w:val="16"/>
        </w:rPr>
        <w:t xml:space="preserve">In 2023 </w:t>
      </w:r>
      <w:r w:rsidRPr="00243A27">
        <w:rPr>
          <w:rStyle w:val="StyleUnderline"/>
        </w:rPr>
        <w:t xml:space="preserve">Republican </w:t>
      </w:r>
      <w:r w:rsidRPr="00ED5B5C">
        <w:rPr>
          <w:rStyle w:val="StyleUnderline"/>
          <w:highlight w:val="cyan"/>
        </w:rPr>
        <w:t xml:space="preserve">lawmakers </w:t>
      </w:r>
      <w:r w:rsidRPr="00243A27">
        <w:rPr>
          <w:rStyle w:val="StyleUnderline"/>
        </w:rPr>
        <w:t xml:space="preserve">in 37 states </w:t>
      </w:r>
      <w:r w:rsidRPr="00ED5B5C">
        <w:rPr>
          <w:rStyle w:val="StyleUnderline"/>
          <w:highlight w:val="cyan"/>
        </w:rPr>
        <w:t xml:space="preserve">introduced </w:t>
      </w:r>
      <w:r w:rsidRPr="00243A27">
        <w:rPr>
          <w:rStyle w:val="StyleUnderline"/>
        </w:rPr>
        <w:t xml:space="preserve">165 pieces of </w:t>
      </w:r>
      <w:r w:rsidRPr="00ED5B5C">
        <w:rPr>
          <w:rStyle w:val="StyleUnderline"/>
          <w:highlight w:val="cyan"/>
        </w:rPr>
        <w:t xml:space="preserve">legislation to </w:t>
      </w:r>
      <w:r w:rsidRPr="00243A27">
        <w:rPr>
          <w:rStyle w:val="StyleUnderline"/>
        </w:rPr>
        <w:t>weaponize government funds, contracts, and pensions to prevent companies and investors from considering basic, common-sense risk factors.</w:t>
      </w:r>
      <w:r w:rsidRPr="00243A27">
        <w:rPr>
          <w:sz w:val="16"/>
        </w:rPr>
        <w:t xml:space="preserve"> </w:t>
      </w:r>
      <w:r w:rsidRPr="00243A27">
        <w:rPr>
          <w:rStyle w:val="StyleUnderline"/>
        </w:rPr>
        <w:t xml:space="preserve">The legislation is framed around </w:t>
      </w:r>
      <w:r w:rsidRPr="00ED5B5C">
        <w:rPr>
          <w:rStyle w:val="StyleUnderline"/>
          <w:highlight w:val="cyan"/>
        </w:rPr>
        <w:t>restrict</w:t>
      </w:r>
      <w:r w:rsidRPr="00243A27">
        <w:rPr>
          <w:rStyle w:val="StyleUnderline"/>
        </w:rPr>
        <w:t xml:space="preserve">ing </w:t>
      </w:r>
      <w:r w:rsidRPr="00ED5B5C">
        <w:rPr>
          <w:rStyle w:val="StyleUnderline"/>
          <w:highlight w:val="cyan"/>
        </w:rPr>
        <w:t xml:space="preserve">the use of </w:t>
      </w:r>
      <w:r w:rsidRPr="00243A27">
        <w:rPr>
          <w:rStyle w:val="StyleUnderline"/>
        </w:rPr>
        <w:t>Environmental, Social, and Governance (</w:t>
      </w:r>
      <w:r w:rsidRPr="00ED5B5C">
        <w:rPr>
          <w:rStyle w:val="Emphasis"/>
          <w:highlight w:val="cyan"/>
        </w:rPr>
        <w:t>ESG</w:t>
      </w:r>
      <w:r w:rsidRPr="00243A27">
        <w:rPr>
          <w:rStyle w:val="StyleUnderline"/>
        </w:rPr>
        <w:t>) investment criteria</w:t>
      </w:r>
      <w:r w:rsidRPr="00243A27">
        <w:rPr>
          <w:sz w:val="16"/>
        </w:rPr>
        <w:t>, such as the safety and treatment of employees, the diversity of management and workforce, and readiness to withstand the impacts of climate change. Were they to become law, the inevitable result of the bills would be to manipulate the market to favor select industries, particularly the volatile fossil fuel and firearms sectors.</w:t>
      </w:r>
    </w:p>
    <w:p w14:paraId="0AA07CAD" w14:textId="77777777" w:rsidR="00155F25" w:rsidRPr="00243A27" w:rsidRDefault="00155F25" w:rsidP="00155F25">
      <w:pPr>
        <w:rPr>
          <w:sz w:val="16"/>
        </w:rPr>
      </w:pPr>
      <w:r w:rsidRPr="00ED5B5C">
        <w:rPr>
          <w:rStyle w:val="StyleUnderline"/>
          <w:highlight w:val="cyan"/>
        </w:rPr>
        <w:t>This</w:t>
      </w:r>
      <w:r w:rsidRPr="00243A27">
        <w:rPr>
          <w:rStyle w:val="StyleUnderline"/>
        </w:rPr>
        <w:t xml:space="preserve"> coordinated legislative </w:t>
      </w:r>
      <w:r w:rsidRPr="00ED5B5C">
        <w:rPr>
          <w:rStyle w:val="StyleUnderline"/>
          <w:highlight w:val="cyan"/>
        </w:rPr>
        <w:t>effort</w:t>
      </w:r>
      <w:r w:rsidRPr="00243A27">
        <w:rPr>
          <w:rStyle w:val="StyleUnderline"/>
        </w:rPr>
        <w:t xml:space="preserve">, commonly referred to as the anti-ESG movement, </w:t>
      </w:r>
      <w:r w:rsidRPr="00ED5B5C">
        <w:rPr>
          <w:rStyle w:val="StyleUnderline"/>
          <w:highlight w:val="cyan"/>
        </w:rPr>
        <w:t xml:space="preserve">generated </w:t>
      </w:r>
      <w:r w:rsidRPr="00ED5B5C">
        <w:rPr>
          <w:rStyle w:val="Emphasis"/>
          <w:highlight w:val="cyan"/>
        </w:rPr>
        <w:t>massive backlash</w:t>
      </w:r>
      <w:r w:rsidRPr="00ED5B5C">
        <w:rPr>
          <w:rStyle w:val="StyleUnderline"/>
          <w:highlight w:val="cyan"/>
        </w:rPr>
        <w:t xml:space="preserve"> from </w:t>
      </w:r>
      <w:r w:rsidRPr="00243A27">
        <w:rPr>
          <w:rStyle w:val="StyleUnderline"/>
        </w:rPr>
        <w:t xml:space="preserve">the </w:t>
      </w:r>
      <w:r w:rsidRPr="00ED5B5C">
        <w:rPr>
          <w:rStyle w:val="Emphasis"/>
          <w:highlight w:val="cyan"/>
        </w:rPr>
        <w:t xml:space="preserve">business </w:t>
      </w:r>
      <w:r w:rsidRPr="00243A27">
        <w:rPr>
          <w:rStyle w:val="Emphasis"/>
        </w:rPr>
        <w:t>community</w:t>
      </w:r>
      <w:r w:rsidRPr="00243A27">
        <w:rPr>
          <w:rStyle w:val="StyleUnderline"/>
        </w:rPr>
        <w:t xml:space="preserve">, </w:t>
      </w:r>
      <w:r w:rsidRPr="00ED5B5C">
        <w:rPr>
          <w:rStyle w:val="Emphasis"/>
          <w:highlight w:val="cyan"/>
        </w:rPr>
        <w:t>labor leaders</w:t>
      </w:r>
      <w:r w:rsidRPr="00243A27">
        <w:rPr>
          <w:rStyle w:val="StyleUnderline"/>
        </w:rPr>
        <w:t xml:space="preserve">, retirees, </w:t>
      </w:r>
      <w:r w:rsidRPr="00ED5B5C">
        <w:rPr>
          <w:rStyle w:val="StyleUnderline"/>
          <w:highlight w:val="cyan"/>
        </w:rPr>
        <w:t xml:space="preserve">and </w:t>
      </w:r>
      <w:r w:rsidRPr="00243A27">
        <w:rPr>
          <w:rStyle w:val="StyleUnderline"/>
        </w:rPr>
        <w:t xml:space="preserve">even </w:t>
      </w:r>
      <w:r w:rsidRPr="00243A27">
        <w:rPr>
          <w:rStyle w:val="Emphasis"/>
        </w:rPr>
        <w:t xml:space="preserve">Republican </w:t>
      </w:r>
      <w:r w:rsidRPr="00ED5B5C">
        <w:rPr>
          <w:rStyle w:val="Emphasis"/>
          <w:highlight w:val="cyan"/>
        </w:rPr>
        <w:t>politicians</w:t>
      </w:r>
      <w:r w:rsidRPr="00243A27">
        <w:rPr>
          <w:sz w:val="16"/>
        </w:rPr>
        <w:t xml:space="preserve">. It is not an issue that resonates with the public. </w:t>
      </w:r>
      <w:r w:rsidRPr="00ED5B5C">
        <w:rPr>
          <w:rStyle w:val="StyleUnderline"/>
          <w:highlight w:val="cyan"/>
        </w:rPr>
        <w:t xml:space="preserve">Despite </w:t>
      </w:r>
      <w:r w:rsidRPr="00243A27">
        <w:rPr>
          <w:rStyle w:val="StyleUnderline"/>
        </w:rPr>
        <w:t xml:space="preserve">all </w:t>
      </w:r>
      <w:r w:rsidRPr="00ED5B5C">
        <w:rPr>
          <w:rStyle w:val="StyleUnderline"/>
          <w:highlight w:val="cyan"/>
        </w:rPr>
        <w:t xml:space="preserve">the </w:t>
      </w:r>
      <w:r w:rsidRPr="00ED5B5C">
        <w:rPr>
          <w:rStyle w:val="Emphasis"/>
          <w:highlight w:val="cyan"/>
        </w:rPr>
        <w:t>hype</w:t>
      </w:r>
      <w:r w:rsidRPr="00243A27">
        <w:rPr>
          <w:rStyle w:val="StyleUnderline"/>
        </w:rPr>
        <w:t xml:space="preserve">, </w:t>
      </w:r>
      <w:r w:rsidRPr="00ED5B5C">
        <w:rPr>
          <w:rStyle w:val="StyleUnderline"/>
          <w:highlight w:val="cyan"/>
        </w:rPr>
        <w:t xml:space="preserve">the </w:t>
      </w:r>
      <w:r w:rsidRPr="00ED5B5C">
        <w:rPr>
          <w:rStyle w:val="Emphasis"/>
          <w:highlight w:val="cyan"/>
        </w:rPr>
        <w:t>vast majority</w:t>
      </w:r>
      <w:r w:rsidRPr="00ED5B5C">
        <w:rPr>
          <w:rStyle w:val="StyleUnderline"/>
          <w:highlight w:val="cyan"/>
        </w:rPr>
        <w:t xml:space="preserve"> </w:t>
      </w:r>
      <w:r w:rsidRPr="00243A27">
        <w:rPr>
          <w:rStyle w:val="StyleUnderline"/>
        </w:rPr>
        <w:t xml:space="preserve">of anti-ESG bills </w:t>
      </w:r>
      <w:r w:rsidRPr="00ED5B5C">
        <w:rPr>
          <w:rStyle w:val="Emphasis"/>
          <w:highlight w:val="cyan"/>
        </w:rPr>
        <w:t>failed</w:t>
      </w:r>
      <w:r w:rsidRPr="00ED5B5C">
        <w:rPr>
          <w:rStyle w:val="StyleUnderline"/>
          <w:highlight w:val="cyan"/>
        </w:rPr>
        <w:t xml:space="preserve"> </w:t>
      </w:r>
      <w:r w:rsidRPr="00243A27">
        <w:rPr>
          <w:rStyle w:val="StyleUnderline"/>
        </w:rPr>
        <w:t xml:space="preserve">to progress through legislative chambers, </w:t>
      </w:r>
      <w:r w:rsidRPr="00ED5B5C">
        <w:rPr>
          <w:rStyle w:val="StyleUnderline"/>
          <w:highlight w:val="cyan"/>
        </w:rPr>
        <w:t xml:space="preserve">including </w:t>
      </w:r>
      <w:r w:rsidRPr="00243A27">
        <w:rPr>
          <w:sz w:val="16"/>
        </w:rPr>
        <w:t xml:space="preserve">in </w:t>
      </w:r>
      <w:r w:rsidRPr="00ED5B5C">
        <w:rPr>
          <w:rStyle w:val="StyleUnderline"/>
          <w:highlight w:val="cyan"/>
        </w:rPr>
        <w:t xml:space="preserve">ten states </w:t>
      </w:r>
      <w:r w:rsidRPr="00ED5B5C">
        <w:rPr>
          <w:rStyle w:val="Emphasis"/>
          <w:highlight w:val="cyan"/>
        </w:rPr>
        <w:t>fully controlled by Republicans</w:t>
      </w:r>
      <w:r w:rsidRPr="00243A27">
        <w:rPr>
          <w:sz w:val="16"/>
        </w:rPr>
        <w:t xml:space="preserve">. At present, 21 laws and 6 resolutions in 16 states have made it through legislatures this year. </w:t>
      </w:r>
      <w:r w:rsidRPr="00ED5B5C">
        <w:rPr>
          <w:rStyle w:val="StyleUnderline"/>
          <w:highlight w:val="cyan"/>
        </w:rPr>
        <w:t xml:space="preserve">Many </w:t>
      </w:r>
      <w:r w:rsidRPr="00243A27">
        <w:rPr>
          <w:rStyle w:val="StyleUnderline"/>
        </w:rPr>
        <w:t xml:space="preserve">of the finalized bills </w:t>
      </w:r>
      <w:r w:rsidRPr="00ED5B5C">
        <w:rPr>
          <w:rStyle w:val="StyleUnderline"/>
          <w:highlight w:val="cyan"/>
        </w:rPr>
        <w:t xml:space="preserve">were </w:t>
      </w:r>
      <w:r w:rsidRPr="00ED5B5C">
        <w:rPr>
          <w:rStyle w:val="Emphasis"/>
          <w:highlight w:val="cyan"/>
        </w:rPr>
        <w:t>heavily amended</w:t>
      </w:r>
      <w:r w:rsidRPr="00ED5B5C">
        <w:rPr>
          <w:rStyle w:val="StyleUnderline"/>
          <w:highlight w:val="cyan"/>
        </w:rPr>
        <w:t xml:space="preserve"> to reduce</w:t>
      </w:r>
      <w:r w:rsidRPr="00243A27">
        <w:rPr>
          <w:rStyle w:val="StyleUnderline"/>
        </w:rPr>
        <w:t xml:space="preserve"> most of the </w:t>
      </w:r>
      <w:r w:rsidRPr="00ED5B5C">
        <w:rPr>
          <w:rStyle w:val="Emphasis"/>
          <w:highlight w:val="cyan"/>
        </w:rPr>
        <w:t>substantive portions</w:t>
      </w:r>
      <w:r w:rsidRPr="00243A27">
        <w:rPr>
          <w:rStyle w:val="StyleUnderline"/>
        </w:rPr>
        <w:t xml:space="preserve">. </w:t>
      </w:r>
      <w:r w:rsidRPr="00ED5B5C">
        <w:rPr>
          <w:rStyle w:val="Emphasis"/>
          <w:highlight w:val="cyan"/>
        </w:rPr>
        <w:t>Broad escape clauses</w:t>
      </w:r>
      <w:r w:rsidRPr="00ED5B5C">
        <w:rPr>
          <w:rStyle w:val="StyleUnderline"/>
          <w:highlight w:val="cyan"/>
        </w:rPr>
        <w:t xml:space="preserve"> were added </w:t>
      </w:r>
      <w:r w:rsidRPr="00243A27">
        <w:rPr>
          <w:rStyle w:val="StyleUnderline"/>
        </w:rPr>
        <w:t>to limit the most draconian prohibitions</w:t>
      </w:r>
      <w:r w:rsidRPr="00243A27">
        <w:rPr>
          <w:sz w:val="16"/>
        </w:rPr>
        <w:t>, which experts have warned legally contravene the basic tenets of fiduciary duty, creating a “liability trap.”</w:t>
      </w:r>
    </w:p>
    <w:p w14:paraId="0C5D5318" w14:textId="51A84A90" w:rsidR="00155F25" w:rsidRPr="007C3F51" w:rsidRDefault="00155F25" w:rsidP="00155F25">
      <w:pPr>
        <w:keepNext/>
        <w:keepLines/>
        <w:spacing w:before="200"/>
        <w:outlineLvl w:val="3"/>
        <w:rPr>
          <w:rFonts w:eastAsia="Times New Roman" w:cs="Times New Roman"/>
          <w:b/>
          <w:iCs/>
          <w:sz w:val="26"/>
        </w:rPr>
      </w:pPr>
      <w:r>
        <w:rPr>
          <w:rFonts w:eastAsia="Times New Roman" w:cs="Times New Roman"/>
          <w:b/>
          <w:iCs/>
          <w:sz w:val="26"/>
        </w:rPr>
        <w:t xml:space="preserve">5] </w:t>
      </w:r>
      <w:r w:rsidRPr="007C3F51">
        <w:rPr>
          <w:rFonts w:eastAsia="Times New Roman" w:cs="Times New Roman"/>
          <w:b/>
          <w:iCs/>
          <w:sz w:val="26"/>
        </w:rPr>
        <w:t xml:space="preserve">Warming </w:t>
      </w:r>
      <w:r w:rsidRPr="007C3F51">
        <w:rPr>
          <w:rFonts w:eastAsia="Times New Roman" w:cs="Times New Roman"/>
          <w:b/>
          <w:iCs/>
          <w:sz w:val="26"/>
          <w:u w:val="single"/>
        </w:rPr>
        <w:t>won’t</w:t>
      </w:r>
      <w:r w:rsidRPr="007C3F51">
        <w:rPr>
          <w:rFonts w:eastAsia="Times New Roman" w:cs="Times New Roman"/>
          <w:b/>
          <w:iCs/>
          <w:sz w:val="26"/>
        </w:rPr>
        <w:t xml:space="preserve"> be catastrophic</w:t>
      </w:r>
    </w:p>
    <w:p w14:paraId="734975F7" w14:textId="77777777" w:rsidR="00155F25" w:rsidRPr="007C3F51" w:rsidRDefault="00155F25" w:rsidP="00155F25">
      <w:pPr>
        <w:rPr>
          <w:rFonts w:eastAsia="Calibri"/>
        </w:rPr>
      </w:pPr>
      <w:r w:rsidRPr="007C3F51">
        <w:rPr>
          <w:rFonts w:eastAsia="Calibri"/>
        </w:rPr>
        <w:t xml:space="preserve">Dr. Benjamin </w:t>
      </w:r>
      <w:r w:rsidRPr="007C3F51">
        <w:rPr>
          <w:rFonts w:eastAsia="Calibri"/>
          <w:b/>
          <w:bCs/>
          <w:sz w:val="26"/>
          <w:u w:val="single"/>
        </w:rPr>
        <w:t>Zycher 21</w:t>
      </w:r>
      <w:r w:rsidRPr="007C3F51">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643F720D" w14:textId="77777777" w:rsidR="00155F25" w:rsidRPr="007C3F51" w:rsidRDefault="00155F25" w:rsidP="00155F25">
      <w:pPr>
        <w:rPr>
          <w:rFonts w:eastAsia="Calibri"/>
          <w:sz w:val="14"/>
        </w:rPr>
      </w:pPr>
      <w:r w:rsidRPr="007C3F51">
        <w:rPr>
          <w:rFonts w:eastAsia="Calibri"/>
          <w:sz w:val="14"/>
        </w:rPr>
        <w:lastRenderedPageBreak/>
        <w:t>Unable to demonstrate that observed climate trends are due to anthropogenic climate change</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or even that these events are particularly unusual or concerning</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b/>
          <w:u w:val="single"/>
        </w:rPr>
        <w:t>climate catastrophists</w:t>
      </w:r>
      <w:r w:rsidRPr="007C3F51">
        <w:rPr>
          <w:rFonts w:eastAsia="Calibri"/>
          <w:sz w:val="14"/>
        </w:rPr>
        <w:t xml:space="preserve"> will often </w:t>
      </w:r>
      <w:r w:rsidRPr="007C3F51">
        <w:rPr>
          <w:rFonts w:eastAsia="Calibri"/>
          <w:b/>
          <w:u w:val="single"/>
        </w:rPr>
        <w:t xml:space="preserve">turn to </w:t>
      </w:r>
      <w:r w:rsidRPr="00ED5B5C">
        <w:rPr>
          <w:rFonts w:eastAsia="Calibri"/>
          <w:b/>
          <w:iCs/>
          <w:highlight w:val="cyan"/>
          <w:u w:val="single"/>
          <w:bdr w:val="single" w:sz="8" w:space="0" w:color="auto"/>
        </w:rPr>
        <w:t>dire predictions</w:t>
      </w:r>
      <w:r w:rsidRPr="007C3F51">
        <w:rPr>
          <w:rFonts w:eastAsia="Calibri"/>
          <w:sz w:val="14"/>
        </w:rPr>
        <w:t xml:space="preserve"> about prospective climate phenomena. </w:t>
      </w:r>
      <w:r w:rsidRPr="007C3F51">
        <w:rPr>
          <w:rFonts w:eastAsia="Calibri"/>
          <w:b/>
          <w:u w:val="single"/>
        </w:rPr>
        <w:t>The problem</w:t>
      </w:r>
      <w:r w:rsidRPr="007C3F51">
        <w:rPr>
          <w:rFonts w:eastAsia="Calibri"/>
          <w:sz w:val="14"/>
        </w:rPr>
        <w:t xml:space="preserve"> with such predictions </w:t>
      </w:r>
      <w:r w:rsidRPr="007C3F51">
        <w:rPr>
          <w:rFonts w:eastAsia="Calibri"/>
          <w:b/>
          <w:u w:val="single"/>
        </w:rPr>
        <w:t>is</w:t>
      </w:r>
      <w:r w:rsidRPr="007C3F51">
        <w:rPr>
          <w:rFonts w:eastAsia="Calibri"/>
          <w:sz w:val="14"/>
        </w:rPr>
        <w:t xml:space="preserve"> that </w:t>
      </w:r>
      <w:r w:rsidRPr="007C3F51">
        <w:rPr>
          <w:rFonts w:eastAsia="Calibri"/>
          <w:b/>
          <w:u w:val="single"/>
        </w:rPr>
        <w:t xml:space="preserve">they </w:t>
      </w:r>
      <w:r w:rsidRPr="00ED5B5C">
        <w:rPr>
          <w:rFonts w:eastAsia="Calibri"/>
          <w:b/>
          <w:highlight w:val="cyan"/>
          <w:u w:val="single"/>
        </w:rPr>
        <w:t>are</w:t>
      </w:r>
      <w:r w:rsidRPr="007C3F51">
        <w:rPr>
          <w:rFonts w:eastAsia="Calibri"/>
          <w:b/>
          <w:u w:val="single"/>
        </w:rPr>
        <w:t xml:space="preserve"> almost always </w:t>
      </w:r>
      <w:r w:rsidRPr="00ED5B5C">
        <w:rPr>
          <w:rFonts w:eastAsia="Calibri"/>
          <w:b/>
          <w:highlight w:val="cyan"/>
          <w:u w:val="single"/>
        </w:rPr>
        <w:t>generated by</w:t>
      </w:r>
      <w:r w:rsidRPr="007C3F51">
        <w:rPr>
          <w:rFonts w:eastAsia="Calibri"/>
          <w:b/>
          <w:u w:val="single"/>
        </w:rPr>
        <w:t xml:space="preserve"> climate </w:t>
      </w:r>
      <w:r w:rsidRPr="00ED5B5C">
        <w:rPr>
          <w:rFonts w:eastAsia="Calibri"/>
          <w:b/>
          <w:highlight w:val="cyan"/>
          <w:u w:val="single"/>
        </w:rPr>
        <w:t xml:space="preserve">models driven by </w:t>
      </w:r>
      <w:r w:rsidRPr="00ED5B5C">
        <w:rPr>
          <w:rFonts w:eastAsia="Calibri"/>
          <w:b/>
          <w:iCs/>
          <w:highlight w:val="cyan"/>
          <w:u w:val="single"/>
          <w:bdr w:val="single" w:sz="8" w:space="0" w:color="auto"/>
        </w:rPr>
        <w:t>highly complex</w:t>
      </w:r>
      <w:r w:rsidRPr="007C3F51">
        <w:rPr>
          <w:rFonts w:eastAsia="Calibri"/>
          <w:b/>
          <w:iCs/>
          <w:u w:val="single"/>
          <w:bdr w:val="single" w:sz="8" w:space="0" w:color="auto"/>
        </w:rPr>
        <w:t xml:space="preserve"> sets of </w:t>
      </w:r>
      <w:r w:rsidRPr="00ED5B5C">
        <w:rPr>
          <w:rFonts w:eastAsia="Calibri"/>
          <w:b/>
          <w:iCs/>
          <w:highlight w:val="cyan"/>
          <w:u w:val="single"/>
          <w:bdr w:val="single" w:sz="8" w:space="0" w:color="auto"/>
        </w:rPr>
        <w:t>assumptions</w:t>
      </w:r>
      <w:r w:rsidRPr="007C3F51">
        <w:rPr>
          <w:rFonts w:eastAsia="Calibri"/>
          <w:b/>
          <w:u w:val="single"/>
        </w:rPr>
        <w:t xml:space="preserve"> about which there is </w:t>
      </w:r>
      <w:r w:rsidRPr="007C3F51">
        <w:rPr>
          <w:rFonts w:eastAsia="Calibri"/>
          <w:b/>
          <w:iCs/>
          <w:u w:val="single"/>
          <w:bdr w:val="single" w:sz="8" w:space="0" w:color="auto"/>
        </w:rPr>
        <w:t>significant dispute</w:t>
      </w:r>
      <w:r w:rsidRPr="007C3F51">
        <w:rPr>
          <w:rFonts w:eastAsia="Calibri"/>
          <w:b/>
          <w:u w:val="single"/>
        </w:rPr>
        <w:t xml:space="preserve">. Worse, these models are </w:t>
      </w:r>
      <w:r w:rsidRPr="00ED5B5C">
        <w:rPr>
          <w:rFonts w:eastAsia="Calibri"/>
          <w:b/>
          <w:iCs/>
          <w:highlight w:val="cyan"/>
          <w:u w:val="single"/>
          <w:bdr w:val="single" w:sz="8" w:space="0" w:color="auto"/>
        </w:rPr>
        <w:t>notorious</w:t>
      </w:r>
      <w:r w:rsidRPr="00ED5B5C">
        <w:rPr>
          <w:rFonts w:eastAsia="Calibri"/>
          <w:b/>
          <w:highlight w:val="cyan"/>
          <w:u w:val="single"/>
        </w:rPr>
        <w:t xml:space="preserve"> for </w:t>
      </w:r>
      <w:r w:rsidRPr="00ED5B5C">
        <w:rPr>
          <w:rFonts w:eastAsia="Calibri"/>
          <w:b/>
          <w:iCs/>
          <w:highlight w:val="cyan"/>
          <w:u w:val="single"/>
          <w:bdr w:val="single" w:sz="8" w:space="0" w:color="auto"/>
        </w:rPr>
        <w:t>failing</w:t>
      </w:r>
      <w:r w:rsidRPr="007C3F51">
        <w:rPr>
          <w:rFonts w:eastAsia="Calibri"/>
          <w:b/>
          <w:u w:val="single"/>
        </w:rPr>
        <w:t xml:space="preserve"> to accurately predict already documented changes in climate</w:t>
      </w:r>
      <w:r w:rsidRPr="007C3F51">
        <w:rPr>
          <w:rFonts w:eastAsia="Calibri"/>
          <w:sz w:val="14"/>
        </w:rPr>
        <w:t>. As climatologist Patrick Michaels of the Competitive Enterprise Institute notes:</w:t>
      </w:r>
    </w:p>
    <w:p w14:paraId="71073729" w14:textId="77777777" w:rsidR="00155F25" w:rsidRPr="007C3F51" w:rsidRDefault="00155F25" w:rsidP="00155F25">
      <w:pPr>
        <w:rPr>
          <w:rFonts w:eastAsia="Calibri"/>
          <w:sz w:val="14"/>
        </w:rPr>
      </w:pPr>
      <w:r w:rsidRPr="00ED5B5C">
        <w:rPr>
          <w:rFonts w:eastAsia="Calibri"/>
          <w:b/>
          <w:highlight w:val="cyan"/>
          <w:u w:val="single"/>
        </w:rPr>
        <w:t xml:space="preserve">During </w:t>
      </w:r>
      <w:r w:rsidRPr="00ED5B5C">
        <w:rPr>
          <w:rFonts w:eastAsia="Calibri"/>
          <w:b/>
          <w:iCs/>
          <w:highlight w:val="cyan"/>
          <w:u w:val="single"/>
          <w:bdr w:val="single" w:sz="8" w:space="0" w:color="auto"/>
        </w:rPr>
        <w:t>all periods</w:t>
      </w:r>
      <w:r w:rsidRPr="007C3F51">
        <w:rPr>
          <w:rFonts w:eastAsia="Calibri"/>
          <w:sz w:val="14"/>
        </w:rPr>
        <w:t xml:space="preserve"> from 10 years (2006-2015) to 65 (1951-2015) years in length, </w:t>
      </w:r>
      <w:r w:rsidRPr="007C3F51">
        <w:rPr>
          <w:rFonts w:eastAsia="Calibri"/>
          <w:b/>
          <w:u w:val="single"/>
        </w:rPr>
        <w:t xml:space="preserve">the </w:t>
      </w:r>
      <w:r w:rsidRPr="00ED5B5C">
        <w:rPr>
          <w:rFonts w:eastAsia="Calibri"/>
          <w:b/>
          <w:highlight w:val="cyan"/>
          <w:u w:val="single"/>
        </w:rPr>
        <w:t xml:space="preserve">observed </w:t>
      </w:r>
      <w:r w:rsidRPr="00ED5B5C">
        <w:rPr>
          <w:rFonts w:eastAsia="Calibri"/>
          <w:b/>
          <w:iCs/>
          <w:highlight w:val="cyan"/>
          <w:u w:val="single"/>
          <w:bdr w:val="single" w:sz="8" w:space="0" w:color="auto"/>
        </w:rPr>
        <w:t>temp</w:t>
      </w:r>
      <w:r w:rsidRPr="007C3F51">
        <w:rPr>
          <w:rFonts w:eastAsia="Calibri"/>
          <w:b/>
          <w:u w:val="single"/>
        </w:rPr>
        <w:t xml:space="preserve">erature trend </w:t>
      </w:r>
      <w:r w:rsidRPr="00ED5B5C">
        <w:rPr>
          <w:rFonts w:eastAsia="Calibri"/>
          <w:b/>
          <w:highlight w:val="cyan"/>
          <w:u w:val="single"/>
        </w:rPr>
        <w:t>lies in the</w:t>
      </w:r>
      <w:r w:rsidRPr="007C3F51">
        <w:rPr>
          <w:rFonts w:eastAsia="Calibri"/>
          <w:b/>
          <w:u w:val="single"/>
        </w:rPr>
        <w:t xml:space="preserve"> </w:t>
      </w:r>
      <w:r w:rsidRPr="007C3F51">
        <w:rPr>
          <w:rFonts w:eastAsia="Calibri"/>
          <w:b/>
          <w:iCs/>
          <w:u w:val="single"/>
          <w:bdr w:val="single" w:sz="8" w:space="0" w:color="auto"/>
        </w:rPr>
        <w:t>lower half</w:t>
      </w:r>
      <w:r w:rsidRPr="007C3F51">
        <w:rPr>
          <w:rFonts w:eastAsia="Calibri"/>
          <w:b/>
          <w:u w:val="single"/>
        </w:rPr>
        <w:t xml:space="preserve"> of</w:t>
      </w:r>
      <w:r w:rsidRPr="007C3F51">
        <w:rPr>
          <w:rFonts w:eastAsia="Calibri"/>
          <w:sz w:val="14"/>
        </w:rPr>
        <w:t xml:space="preserve"> the collection of </w:t>
      </w:r>
      <w:r w:rsidRPr="007C3F51">
        <w:rPr>
          <w:rFonts w:eastAsia="Calibri"/>
          <w:b/>
          <w:u w:val="single"/>
        </w:rPr>
        <w:t>climate model simulations, and for several periods it lies very close</w:t>
      </w:r>
      <w:r w:rsidRPr="007C3F51">
        <w:rPr>
          <w:rFonts w:eastAsia="Calibri"/>
          <w:sz w:val="14"/>
        </w:rPr>
        <w:t xml:space="preserve"> (or even below) </w:t>
      </w:r>
      <w:r w:rsidRPr="007C3F51">
        <w:rPr>
          <w:rFonts w:eastAsia="Calibri"/>
          <w:b/>
          <w:u w:val="single"/>
        </w:rPr>
        <w:t xml:space="preserve">the </w:t>
      </w:r>
      <w:r w:rsidRPr="00ED5B5C">
        <w:rPr>
          <w:rFonts w:eastAsia="Calibri"/>
          <w:b/>
          <w:iCs/>
          <w:highlight w:val="cyan"/>
          <w:u w:val="single"/>
          <w:bdr w:val="single" w:sz="8" w:space="0" w:color="auto"/>
        </w:rPr>
        <w:t>2.5th percentile</w:t>
      </w:r>
      <w:r w:rsidRPr="007C3F51">
        <w:rPr>
          <w:rFonts w:eastAsia="Calibri"/>
          <w:b/>
          <w:u w:val="single"/>
        </w:rPr>
        <w:t xml:space="preserve"> of all the model runs</w:t>
      </w:r>
      <w:r w:rsidRPr="007C3F51">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3CDC02F3" w14:textId="77777777" w:rsidR="00155F25" w:rsidRPr="007C3F51" w:rsidRDefault="00155F25" w:rsidP="00155F25">
      <w:pPr>
        <w:rPr>
          <w:rFonts w:eastAsia="Calibri"/>
          <w:sz w:val="14"/>
        </w:rPr>
      </w:pPr>
      <w:r w:rsidRPr="007C3F51">
        <w:rPr>
          <w:rFonts w:eastAsia="Calibri"/>
          <w:sz w:val="14"/>
        </w:rPr>
        <w:t xml:space="preserve">Similarly, climatologist John Christy of the University of Alabama in Huntsville observes that </w:t>
      </w:r>
      <w:r w:rsidRPr="007C3F51">
        <w:rPr>
          <w:rFonts w:eastAsia="Calibri"/>
          <w:b/>
          <w:u w:val="single"/>
        </w:rPr>
        <w:t xml:space="preserve">almost </w:t>
      </w:r>
      <w:proofErr w:type="gramStart"/>
      <w:r w:rsidRPr="00ED5B5C">
        <w:rPr>
          <w:rFonts w:eastAsia="Calibri"/>
          <w:b/>
          <w:highlight w:val="cyan"/>
          <w:u w:val="single"/>
        </w:rPr>
        <w:t>all</w:t>
      </w:r>
      <w:r w:rsidRPr="007C3F51">
        <w:rPr>
          <w:rFonts w:eastAsia="Calibri"/>
          <w:b/>
          <w:u w:val="single"/>
        </w:rPr>
        <w:t xml:space="preserve"> of</w:t>
      </w:r>
      <w:proofErr w:type="gramEnd"/>
      <w:r w:rsidRPr="007C3F51">
        <w:rPr>
          <w:rFonts w:eastAsia="Calibri"/>
          <w:b/>
          <w:u w:val="single"/>
        </w:rPr>
        <w:t xml:space="preserve"> the 102 climate </w:t>
      </w:r>
      <w:r w:rsidRPr="00ED5B5C">
        <w:rPr>
          <w:rFonts w:eastAsia="Calibri"/>
          <w:b/>
          <w:highlight w:val="cyan"/>
          <w:u w:val="single"/>
        </w:rPr>
        <w:t>models</w:t>
      </w:r>
      <w:r w:rsidRPr="007C3F51">
        <w:rPr>
          <w:rFonts w:eastAsia="Calibri"/>
          <w:sz w:val="14"/>
        </w:rPr>
        <w:t xml:space="preserve"> incorporated into the Coupled Model Intercomparison Project (CMIP)</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7C3F51">
        <w:rPr>
          <w:rFonts w:eastAsia="Calibri"/>
          <w:sz w:val="14"/>
        </w:rPr>
        <w:t>a tracking effort conducted by the Lawrence Livermore National Laboratory</w:t>
      </w:r>
      <w:r w:rsidRPr="007C3F51">
        <w:rPr>
          <w:rFonts w:ascii="Times New Roman" w:eastAsia="Calibri" w:hAnsi="Times New Roman" w:cs="Times New Roman"/>
          <w:sz w:val="14"/>
        </w:rPr>
        <w:t> </w:t>
      </w:r>
      <w:r w:rsidRPr="007C3F51">
        <w:rPr>
          <w:rFonts w:eastAsia="Calibri" w:cs="Georgia"/>
          <w:sz w:val="14"/>
        </w:rPr>
        <w:t>—</w:t>
      </w:r>
      <w:r w:rsidRPr="007C3F51">
        <w:rPr>
          <w:rFonts w:ascii="Times New Roman" w:eastAsia="Calibri" w:hAnsi="Times New Roman" w:cs="Times New Roman"/>
          <w:sz w:val="14"/>
        </w:rPr>
        <w:t> </w:t>
      </w:r>
      <w:r w:rsidRPr="00ED5B5C">
        <w:rPr>
          <w:rFonts w:eastAsia="Calibri"/>
          <w:b/>
          <w:iCs/>
          <w:highlight w:val="cyan"/>
          <w:u w:val="single"/>
          <w:bdr w:val="single" w:sz="8" w:space="0" w:color="auto"/>
        </w:rPr>
        <w:t>overstate</w:t>
      </w:r>
      <w:r w:rsidRPr="007C3F51">
        <w:rPr>
          <w:rFonts w:eastAsia="Calibri"/>
          <w:b/>
          <w:u w:val="single"/>
        </w:rPr>
        <w:t xml:space="preserve"> past and current temperature </w:t>
      </w:r>
      <w:r w:rsidRPr="00ED5B5C">
        <w:rPr>
          <w:rFonts w:eastAsia="Calibri"/>
          <w:b/>
          <w:highlight w:val="cyan"/>
          <w:u w:val="single"/>
        </w:rPr>
        <w:t xml:space="preserve">trends by a </w:t>
      </w:r>
      <w:r w:rsidRPr="00ED5B5C">
        <w:rPr>
          <w:rFonts w:eastAsia="Calibri"/>
          <w:b/>
          <w:iCs/>
          <w:highlight w:val="cyan"/>
          <w:u w:val="single"/>
          <w:bdr w:val="single" w:sz="8" w:space="0" w:color="auto"/>
        </w:rPr>
        <w:t>factor of</w:t>
      </w:r>
      <w:r w:rsidRPr="007C3F51">
        <w:rPr>
          <w:rFonts w:eastAsia="Calibri"/>
          <w:b/>
          <w:iCs/>
          <w:u w:val="single"/>
          <w:bdr w:val="single" w:sz="8" w:space="0" w:color="auto"/>
        </w:rPr>
        <w:t xml:space="preserve"> two to </w:t>
      </w:r>
      <w:r w:rsidRPr="00ED5B5C">
        <w:rPr>
          <w:rFonts w:eastAsia="Calibri"/>
          <w:b/>
          <w:iCs/>
          <w:highlight w:val="cyan"/>
          <w:u w:val="single"/>
          <w:bdr w:val="single" w:sz="8" w:space="0" w:color="auto"/>
        </w:rPr>
        <w:t>three</w:t>
      </w:r>
      <w:r w:rsidRPr="007C3F51">
        <w:rPr>
          <w:rFonts w:eastAsia="Calibri"/>
          <w:b/>
          <w:u w:val="single"/>
        </w:rPr>
        <w:t xml:space="preserve">, and at times </w:t>
      </w:r>
      <w:r w:rsidRPr="007C3F51">
        <w:rPr>
          <w:rFonts w:eastAsia="Calibri"/>
          <w:b/>
          <w:iCs/>
          <w:u w:val="single"/>
          <w:bdr w:val="single" w:sz="8" w:space="0" w:color="auto"/>
        </w:rPr>
        <w:t>even more</w:t>
      </w:r>
      <w:r w:rsidRPr="007C3F51">
        <w:rPr>
          <w:rFonts w:eastAsia="Calibri"/>
          <w:sz w:val="14"/>
        </w:rPr>
        <w:t xml:space="preserve">. It seems axiomatic to say </w:t>
      </w:r>
      <w:r w:rsidRPr="007C3F51">
        <w:rPr>
          <w:rFonts w:eastAsia="Calibri"/>
          <w:b/>
          <w:iCs/>
          <w:u w:val="single"/>
          <w:bdr w:val="single" w:sz="8" w:space="0" w:color="auto"/>
        </w:rPr>
        <w:t>we should not rely on climate models</w:t>
      </w:r>
      <w:r w:rsidRPr="007C3F51">
        <w:rPr>
          <w:rFonts w:eastAsia="Calibri"/>
          <w:sz w:val="14"/>
        </w:rPr>
        <w:t xml:space="preserve"> that are unable to predict the past or the present to make predictions about the distant future.</w:t>
      </w:r>
    </w:p>
    <w:p w14:paraId="5F6A030F" w14:textId="77777777" w:rsidR="00155F25" w:rsidRPr="007C3F51" w:rsidRDefault="00155F25" w:rsidP="00155F25">
      <w:pPr>
        <w:rPr>
          <w:rFonts w:eastAsia="Calibri"/>
          <w:sz w:val="16"/>
        </w:rPr>
      </w:pPr>
      <w:r w:rsidRPr="007C3F51">
        <w:rPr>
          <w:rFonts w:eastAsia="Calibri"/>
          <w:sz w:val="16"/>
        </w:rPr>
        <w:t xml:space="preserve">The overall temperature trend is not the only parameter the models predict poorly. As an example, </w:t>
      </w:r>
      <w:r w:rsidRPr="007C3F51">
        <w:rPr>
          <w:rFonts w:eastAsia="Calibri"/>
          <w:b/>
          <w:u w:val="single"/>
        </w:rPr>
        <w:t>every</w:t>
      </w:r>
      <w:r w:rsidRPr="007C3F51">
        <w:rPr>
          <w:rFonts w:eastAsia="Calibri"/>
          <w:sz w:val="16"/>
        </w:rPr>
        <w:t xml:space="preserve"> CMIP </w:t>
      </w:r>
      <w:r w:rsidRPr="007C3F51">
        <w:rPr>
          <w:rFonts w:eastAsia="Calibri"/>
          <w:b/>
          <w:u w:val="single"/>
        </w:rPr>
        <w:t>climate model predicts that increases in atmospheric concentrations of greenhouse gas should create an enhanced heating effect in</w:t>
      </w:r>
      <w:r w:rsidRPr="007C3F51">
        <w:rPr>
          <w:rFonts w:eastAsia="Calibri"/>
          <w:sz w:val="16"/>
        </w:rPr>
        <w:t xml:space="preserve"> the mid-troposphere </w:t>
      </w:r>
      <w:r w:rsidRPr="007C3F51">
        <w:rPr>
          <w:rFonts w:eastAsia="Calibri"/>
          <w:b/>
          <w:u w:val="single"/>
        </w:rPr>
        <w:t>over the tropics</w:t>
      </w:r>
      <w:r w:rsidRPr="007C3F51">
        <w:rPr>
          <w:rFonts w:ascii="Times New Roman" w:eastAsia="Calibri" w:hAnsi="Times New Roman" w:cs="Times New Roman"/>
          <w:sz w:val="16"/>
        </w:rPr>
        <w:t> </w:t>
      </w:r>
      <w:r w:rsidRPr="007C3F51">
        <w:rPr>
          <w:rFonts w:eastAsia="Calibri" w:cs="Georgia"/>
          <w:sz w:val="16"/>
        </w:rPr>
        <w:t>—</w:t>
      </w:r>
      <w:r w:rsidRPr="007C3F51">
        <w:rPr>
          <w:rFonts w:ascii="Times New Roman" w:eastAsia="Calibri" w:hAnsi="Times New Roman" w:cs="Times New Roman"/>
          <w:sz w:val="16"/>
        </w:rPr>
        <w:t> </w:t>
      </w:r>
      <w:r w:rsidRPr="007C3F51">
        <w:rPr>
          <w:rFonts w:eastAsia="Calibri"/>
          <w:sz w:val="16"/>
        </w:rPr>
        <w:t xml:space="preserve">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7C3F51">
        <w:rPr>
          <w:rFonts w:eastAsia="Calibri"/>
          <w:b/>
          <w:u w:val="single"/>
        </w:rPr>
        <w:t>yet</w:t>
      </w:r>
      <w:r w:rsidRPr="007C3F51">
        <w:rPr>
          <w:rFonts w:eastAsia="Calibri"/>
          <w:sz w:val="16"/>
        </w:rPr>
        <w:t xml:space="preserve"> the </w:t>
      </w:r>
      <w:r w:rsidRPr="007C3F51">
        <w:rPr>
          <w:rFonts w:eastAsia="Calibri"/>
          <w:b/>
          <w:u w:val="single"/>
        </w:rPr>
        <w:t>satellites cannot find this heating effect</w:t>
      </w:r>
      <w:r w:rsidRPr="007C3F51">
        <w:rPr>
          <w:rFonts w:ascii="Times New Roman" w:eastAsia="Calibri" w:hAnsi="Times New Roman" w:cs="Times New Roman"/>
          <w:b/>
          <w:u w:val="single"/>
        </w:rPr>
        <w:t> </w:t>
      </w:r>
      <w:r w:rsidRPr="007C3F51">
        <w:rPr>
          <w:rFonts w:eastAsia="Calibri" w:cs="Georgia"/>
          <w:b/>
          <w:u w:val="single"/>
        </w:rPr>
        <w:t>—</w:t>
      </w:r>
      <w:r w:rsidRPr="007C3F51">
        <w:rPr>
          <w:rFonts w:ascii="Times New Roman" w:eastAsia="Calibri" w:hAnsi="Times New Roman" w:cs="Times New Roman"/>
          <w:b/>
          <w:u w:val="single"/>
        </w:rPr>
        <w:t> </w:t>
      </w:r>
      <w:r w:rsidRPr="007C3F51">
        <w:rPr>
          <w:rFonts w:eastAsia="Calibri"/>
          <w:b/>
          <w:u w:val="single"/>
        </w:rPr>
        <w:t xml:space="preserve">a reality suggesting that our understanding of climate and atmospheric phenomena is </w:t>
      </w:r>
      <w:r w:rsidRPr="007C3F51">
        <w:rPr>
          <w:rFonts w:eastAsia="Calibri"/>
          <w:b/>
          <w:iCs/>
          <w:u w:val="single"/>
          <w:bdr w:val="single" w:sz="8" w:space="0" w:color="auto"/>
        </w:rPr>
        <w:t>not as robust</w:t>
      </w:r>
      <w:r w:rsidRPr="007C3F51">
        <w:rPr>
          <w:rFonts w:eastAsia="Calibri"/>
          <w:b/>
          <w:u w:val="single"/>
        </w:rPr>
        <w:t xml:space="preserve"> as many seem to assume</w:t>
      </w:r>
      <w:r w:rsidRPr="007C3F51">
        <w:rPr>
          <w:rFonts w:eastAsia="Calibri"/>
          <w:sz w:val="16"/>
        </w:rPr>
        <w:t>.</w:t>
      </w:r>
    </w:p>
    <w:p w14:paraId="01044E0A" w14:textId="77777777" w:rsidR="00155F25" w:rsidRPr="007C3F51" w:rsidRDefault="00155F25" w:rsidP="00155F25">
      <w:pPr>
        <w:rPr>
          <w:rFonts w:eastAsia="Calibri"/>
          <w:sz w:val="16"/>
        </w:rPr>
      </w:pPr>
      <w:r w:rsidRPr="007C3F51">
        <w:rPr>
          <w:rFonts w:eastAsia="Calibri"/>
          <w:b/>
          <w:u w:val="single"/>
        </w:rPr>
        <w:t xml:space="preserve">The </w:t>
      </w:r>
      <w:r w:rsidRPr="00ED5B5C">
        <w:rPr>
          <w:rFonts w:eastAsia="Calibri"/>
          <w:b/>
          <w:iCs/>
          <w:highlight w:val="cyan"/>
          <w:u w:val="single"/>
          <w:bdr w:val="single" w:sz="8" w:space="0" w:color="auto"/>
        </w:rPr>
        <w:t>poor</w:t>
      </w:r>
      <w:r w:rsidRPr="007C3F51">
        <w:rPr>
          <w:rFonts w:eastAsia="Calibri"/>
          <w:b/>
          <w:iCs/>
          <w:u w:val="single"/>
          <w:bdr w:val="single" w:sz="8" w:space="0" w:color="auto"/>
        </w:rPr>
        <w:t xml:space="preserve"> predictive </w:t>
      </w:r>
      <w:r w:rsidRPr="00ED5B5C">
        <w:rPr>
          <w:rFonts w:eastAsia="Calibri"/>
          <w:b/>
          <w:iCs/>
          <w:highlight w:val="cyan"/>
          <w:u w:val="single"/>
          <w:bdr w:val="single" w:sz="8" w:space="0" w:color="auto"/>
        </w:rPr>
        <w:t>record</w:t>
      </w:r>
      <w:r w:rsidRPr="007C3F51">
        <w:rPr>
          <w:rFonts w:eastAsia="Calibri"/>
          <w:b/>
          <w:u w:val="single"/>
        </w:rPr>
        <w:t xml:space="preserve"> of mainstream climate models </w:t>
      </w:r>
      <w:r w:rsidRPr="00ED5B5C">
        <w:rPr>
          <w:rFonts w:eastAsia="Calibri"/>
          <w:b/>
          <w:highlight w:val="cyan"/>
          <w:u w:val="single"/>
        </w:rPr>
        <w:t xml:space="preserve">is </w:t>
      </w:r>
      <w:r w:rsidRPr="00ED5B5C">
        <w:rPr>
          <w:rFonts w:eastAsia="Calibri"/>
          <w:b/>
          <w:iCs/>
          <w:highlight w:val="cyan"/>
          <w:u w:val="single"/>
          <w:bdr w:val="single" w:sz="8" w:space="0" w:color="auto"/>
        </w:rPr>
        <w:t>exacerbated</w:t>
      </w:r>
      <w:r w:rsidRPr="00ED5B5C">
        <w:rPr>
          <w:rFonts w:eastAsia="Calibri"/>
          <w:b/>
          <w:highlight w:val="cyan"/>
          <w:u w:val="single"/>
        </w:rPr>
        <w:t xml:space="preserve"> by</w:t>
      </w:r>
      <w:r w:rsidRPr="007C3F51">
        <w:rPr>
          <w:rFonts w:eastAsia="Calibri"/>
          <w:b/>
          <w:u w:val="single"/>
        </w:rPr>
        <w:t xml:space="preserve"> the </w:t>
      </w:r>
      <w:r w:rsidRPr="00ED5B5C">
        <w:rPr>
          <w:rFonts w:eastAsia="Calibri"/>
          <w:b/>
          <w:highlight w:val="cyan"/>
          <w:u w:val="single"/>
        </w:rPr>
        <w:t>tendency</w:t>
      </w:r>
      <w:r w:rsidRPr="007C3F51">
        <w:rPr>
          <w:rFonts w:eastAsia="Calibri"/>
          <w:b/>
          <w:u w:val="single"/>
        </w:rPr>
        <w:t xml:space="preserve"> of the IPCC and U.S. government agencies </w:t>
      </w:r>
      <w:r w:rsidRPr="00ED5B5C">
        <w:rPr>
          <w:rFonts w:eastAsia="Calibri"/>
          <w:b/>
          <w:highlight w:val="cyan"/>
          <w:u w:val="single"/>
        </w:rPr>
        <w:t>to assume</w:t>
      </w:r>
      <w:r w:rsidRPr="007C3F51">
        <w:rPr>
          <w:rFonts w:eastAsia="Calibri"/>
          <w:b/>
          <w:u w:val="single"/>
        </w:rPr>
        <w:t xml:space="preserve"> </w:t>
      </w:r>
      <w:r w:rsidRPr="007C3F51">
        <w:rPr>
          <w:rFonts w:eastAsia="Calibri"/>
          <w:b/>
          <w:iCs/>
          <w:u w:val="single"/>
          <w:bdr w:val="single" w:sz="8" w:space="0" w:color="auto"/>
        </w:rPr>
        <w:t xml:space="preserve">highly </w:t>
      </w:r>
      <w:r w:rsidRPr="00ED5B5C">
        <w:rPr>
          <w:rFonts w:eastAsia="Calibri"/>
          <w:b/>
          <w:iCs/>
          <w:highlight w:val="cyan"/>
          <w:u w:val="single"/>
          <w:bdr w:val="single" w:sz="8" w:space="0" w:color="auto"/>
        </w:rPr>
        <w:t>unrealistic</w:t>
      </w:r>
      <w:r w:rsidRPr="007C3F51">
        <w:rPr>
          <w:rFonts w:eastAsia="Calibri"/>
          <w:b/>
          <w:iCs/>
          <w:u w:val="single"/>
          <w:bdr w:val="single" w:sz="8" w:space="0" w:color="auto"/>
        </w:rPr>
        <w:t xml:space="preserve"> future </w:t>
      </w:r>
      <w:r w:rsidRPr="00ED5B5C">
        <w:rPr>
          <w:rFonts w:eastAsia="Calibri"/>
          <w:b/>
          <w:iCs/>
          <w:highlight w:val="cyan"/>
          <w:u w:val="single"/>
          <w:bdr w:val="single" w:sz="8" w:space="0" w:color="auto"/>
        </w:rPr>
        <w:t>increases</w:t>
      </w:r>
      <w:r w:rsidRPr="007C3F51">
        <w:rPr>
          <w:rFonts w:eastAsia="Calibri"/>
          <w:b/>
          <w:u w:val="single"/>
        </w:rPr>
        <w:t xml:space="preserve"> in greenhouse-gas concentrations</w:t>
      </w:r>
      <w:r w:rsidRPr="007C3F51">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1D328537" w14:textId="77777777" w:rsidR="00155F25" w:rsidRPr="007C3F51" w:rsidRDefault="00155F25" w:rsidP="00155F25">
      <w:pPr>
        <w:rPr>
          <w:rFonts w:eastAsia="Calibri"/>
          <w:sz w:val="16"/>
        </w:rPr>
      </w:pPr>
      <w:r w:rsidRPr="007C3F51">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7C3F51">
        <w:rPr>
          <w:rFonts w:eastAsia="Calibri"/>
          <w:b/>
          <w:u w:val="single"/>
        </w:rPr>
        <w:t xml:space="preserve">The </w:t>
      </w:r>
      <w:r w:rsidRPr="00ED5B5C">
        <w:rPr>
          <w:rFonts w:eastAsia="Calibri"/>
          <w:b/>
          <w:highlight w:val="cyan"/>
          <w:u w:val="single"/>
        </w:rPr>
        <w:t>average</w:t>
      </w:r>
      <w:r w:rsidRPr="007C3F51">
        <w:rPr>
          <w:rFonts w:eastAsia="Calibri"/>
          <w:sz w:val="16"/>
        </w:rPr>
        <w:t xml:space="preserve"> annual </w:t>
      </w:r>
      <w:r w:rsidRPr="007C3F51">
        <w:rPr>
          <w:rFonts w:eastAsia="Calibri"/>
          <w:b/>
          <w:iCs/>
          <w:u w:val="single"/>
          <w:bdr w:val="single" w:sz="8" w:space="0" w:color="auto"/>
        </w:rPr>
        <w:t>g</w:t>
      </w:r>
      <w:r w:rsidRPr="007C3F51">
        <w:rPr>
          <w:rFonts w:eastAsia="Calibri"/>
          <w:sz w:val="16"/>
        </w:rPr>
        <w:t>reen</w:t>
      </w:r>
      <w:r w:rsidRPr="007C3F51">
        <w:rPr>
          <w:rFonts w:eastAsia="Calibri"/>
          <w:b/>
          <w:iCs/>
          <w:u w:val="single"/>
          <w:bdr w:val="single" w:sz="8" w:space="0" w:color="auto"/>
        </w:rPr>
        <w:t>h</w:t>
      </w:r>
      <w:r w:rsidRPr="007C3F51">
        <w:rPr>
          <w:rFonts w:eastAsia="Calibri"/>
          <w:sz w:val="16"/>
        </w:rPr>
        <w:t>ouse-</w:t>
      </w:r>
      <w:r w:rsidRPr="007C3F51">
        <w:rPr>
          <w:rFonts w:eastAsia="Calibri"/>
          <w:b/>
          <w:iCs/>
          <w:u w:val="single"/>
          <w:bdr w:val="single" w:sz="8" w:space="0" w:color="auto"/>
        </w:rPr>
        <w:t>g</w:t>
      </w:r>
      <w:r w:rsidRPr="007C3F51">
        <w:rPr>
          <w:rFonts w:eastAsia="Calibri"/>
          <w:sz w:val="16"/>
        </w:rPr>
        <w:t xml:space="preserve">as </w:t>
      </w:r>
      <w:r w:rsidRPr="00ED5B5C">
        <w:rPr>
          <w:rFonts w:eastAsia="Calibri"/>
          <w:b/>
          <w:highlight w:val="cyan"/>
          <w:u w:val="single"/>
        </w:rPr>
        <w:t>increase</w:t>
      </w:r>
      <w:r w:rsidRPr="007C3F51">
        <w:rPr>
          <w:rFonts w:eastAsia="Calibri"/>
          <w:sz w:val="16"/>
        </w:rPr>
        <w:t xml:space="preserve"> under RCP8.5 </w:t>
      </w:r>
      <w:r w:rsidRPr="00ED5B5C">
        <w:rPr>
          <w:rFonts w:eastAsia="Calibri"/>
          <w:b/>
          <w:highlight w:val="cyan"/>
          <w:u w:val="single"/>
        </w:rPr>
        <w:t>is</w:t>
      </w:r>
      <w:r w:rsidRPr="007C3F51">
        <w:rPr>
          <w:rFonts w:eastAsia="Calibri"/>
          <w:b/>
          <w:u w:val="single"/>
        </w:rPr>
        <w:t xml:space="preserve"> over </w:t>
      </w:r>
      <w:r w:rsidRPr="00ED5B5C">
        <w:rPr>
          <w:rFonts w:eastAsia="Calibri"/>
          <w:b/>
          <w:highlight w:val="cyan"/>
          <w:u w:val="single"/>
        </w:rPr>
        <w:t>five times</w:t>
      </w:r>
      <w:r w:rsidRPr="007C3F51">
        <w:rPr>
          <w:rFonts w:eastAsia="Calibri"/>
          <w:b/>
          <w:u w:val="single"/>
        </w:rPr>
        <w:t xml:space="preserve"> the </w:t>
      </w:r>
      <w:r w:rsidRPr="00ED5B5C">
        <w:rPr>
          <w:rFonts w:eastAsia="Calibri"/>
          <w:b/>
          <w:highlight w:val="cyan"/>
          <w:u w:val="single"/>
        </w:rPr>
        <w:t>annual</w:t>
      </w:r>
      <w:r w:rsidRPr="007C3F51">
        <w:rPr>
          <w:rFonts w:eastAsia="Calibri"/>
          <w:b/>
          <w:u w:val="single"/>
        </w:rPr>
        <w:t xml:space="preserve"> average</w:t>
      </w:r>
      <w:r w:rsidRPr="007C3F51">
        <w:rPr>
          <w:rFonts w:eastAsia="Calibri"/>
          <w:sz w:val="16"/>
        </w:rPr>
        <w:t xml:space="preserve"> for 2000-2019 </w:t>
      </w:r>
      <w:r w:rsidRPr="007C3F51">
        <w:rPr>
          <w:rFonts w:eastAsia="Calibri"/>
          <w:b/>
          <w:u w:val="single"/>
        </w:rPr>
        <w:t>and almost four times the single biggest increase on record</w:t>
      </w:r>
      <w:r w:rsidRPr="007C3F51">
        <w:rPr>
          <w:rFonts w:eastAsia="Calibri"/>
          <w:sz w:val="16"/>
        </w:rPr>
        <w:t xml:space="preserve">. Climatologist Judith Curry, formerly of the Georgia Institute of Technology, describes such a scenario as </w:t>
      </w:r>
      <w:r w:rsidRPr="00ED5B5C">
        <w:rPr>
          <w:rFonts w:eastAsia="Calibri"/>
          <w:b/>
          <w:iCs/>
          <w:highlight w:val="cyan"/>
          <w:u w:val="single"/>
          <w:bdr w:val="single" w:sz="8" w:space="0" w:color="auto"/>
        </w:rPr>
        <w:t>“borderline impossible.”</w:t>
      </w:r>
    </w:p>
    <w:p w14:paraId="362D4F92" w14:textId="77777777" w:rsidR="00155F25" w:rsidRDefault="00155F25" w:rsidP="00155F25">
      <w:pPr>
        <w:rPr>
          <w:rFonts w:eastAsia="Calibri"/>
          <w:sz w:val="16"/>
        </w:rPr>
      </w:pPr>
      <w:r w:rsidRPr="007C3F51">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7C3F51">
        <w:rPr>
          <w:rFonts w:eastAsia="Calibri"/>
          <w:b/>
          <w:u w:val="single"/>
        </w:rPr>
        <w:t xml:space="preserve">Ultimately, models with a </w:t>
      </w:r>
      <w:r w:rsidRPr="007C3F51">
        <w:rPr>
          <w:rFonts w:eastAsia="Calibri"/>
          <w:b/>
          <w:iCs/>
          <w:u w:val="single"/>
          <w:bdr w:val="single" w:sz="8" w:space="0" w:color="auto"/>
        </w:rPr>
        <w:t>poor record</w:t>
      </w:r>
      <w:r w:rsidRPr="007C3F51">
        <w:rPr>
          <w:rFonts w:eastAsia="Calibri"/>
          <w:b/>
          <w:u w:val="single"/>
        </w:rPr>
        <w:t xml:space="preserve"> of successfully accounting for past data and </w:t>
      </w:r>
      <w:r w:rsidRPr="007C3F51">
        <w:rPr>
          <w:rFonts w:eastAsia="Calibri"/>
          <w:b/>
          <w:iCs/>
          <w:u w:val="single"/>
          <w:bdr w:val="single" w:sz="8" w:space="0" w:color="auto"/>
        </w:rPr>
        <w:t>highly unrealistic</w:t>
      </w:r>
      <w:r w:rsidRPr="007C3F51">
        <w:rPr>
          <w:rFonts w:eastAsia="Calibri"/>
          <w:b/>
          <w:u w:val="single"/>
        </w:rPr>
        <w:t xml:space="preserve"> future greenhouse-gas concentrations should </w:t>
      </w:r>
      <w:r w:rsidRPr="007C3F51">
        <w:rPr>
          <w:rFonts w:eastAsia="Calibri"/>
          <w:b/>
          <w:iCs/>
          <w:u w:val="single"/>
          <w:bdr w:val="single" w:sz="8" w:space="0" w:color="auto"/>
        </w:rPr>
        <w:t>not be considered a reasonable basis</w:t>
      </w:r>
      <w:r w:rsidRPr="007C3F51">
        <w:rPr>
          <w:rFonts w:eastAsia="Calibri"/>
          <w:b/>
          <w:u w:val="single"/>
        </w:rPr>
        <w:t xml:space="preserve"> for future policy formulation</w:t>
      </w:r>
      <w:r w:rsidRPr="007C3F51">
        <w:rPr>
          <w:rFonts w:eastAsia="Calibri"/>
          <w:sz w:val="16"/>
        </w:rPr>
        <w:t>.</w:t>
      </w:r>
    </w:p>
    <w:p w14:paraId="0B94BACB" w14:textId="4244CC45" w:rsidR="00155F25" w:rsidRPr="00960B29" w:rsidRDefault="00155F25" w:rsidP="00155F25">
      <w:pPr>
        <w:pStyle w:val="Heading4"/>
        <w:rPr>
          <w:rFonts w:cs="Calibri"/>
        </w:rPr>
      </w:pPr>
      <w:r>
        <w:rPr>
          <w:rFonts w:cs="Calibri"/>
        </w:rPr>
        <w:t xml:space="preserve">6] </w:t>
      </w:r>
      <w:r>
        <w:rPr>
          <w:rFonts w:cs="Calibri"/>
        </w:rPr>
        <w:t xml:space="preserve">No </w:t>
      </w:r>
      <w:r w:rsidRPr="00960B29">
        <w:rPr>
          <w:rFonts w:cs="Calibri"/>
        </w:rPr>
        <w:t>environment impact - redundancy, intervening actors, boundaries will never be crossed</w:t>
      </w:r>
    </w:p>
    <w:p w14:paraId="63CEB186" w14:textId="77777777" w:rsidR="00155F25" w:rsidRPr="00960B29" w:rsidRDefault="00155F25" w:rsidP="00155F25">
      <w:pPr>
        <w:rPr>
          <w:sz w:val="16"/>
        </w:rPr>
      </w:pPr>
      <w:r w:rsidRPr="00960B29">
        <w:rPr>
          <w:rStyle w:val="Style13ptBold"/>
          <w:lang w:val="es-ES"/>
        </w:rPr>
        <w:t>Kareiva &amp; Carranza 18</w:t>
      </w:r>
      <w:r w:rsidRPr="00960B29">
        <w:rPr>
          <w:sz w:val="16"/>
          <w:lang w:val="es-ES"/>
        </w:rPr>
        <w:t xml:space="preserve"> (Peter Kareiva &amp; Valerie Carranza. </w:t>
      </w:r>
      <w:r w:rsidRPr="00960B29">
        <w:rPr>
          <w:sz w:val="16"/>
        </w:rPr>
        <w:t xml:space="preserve">Institute of the Environment and </w:t>
      </w:r>
      <w:proofErr w:type="gramStart"/>
      <w:r w:rsidRPr="00960B29">
        <w:rPr>
          <w:sz w:val="16"/>
        </w:rPr>
        <w:t>Sustainability,.</w:t>
      </w:r>
      <w:proofErr w:type="gramEnd"/>
      <w:r w:rsidRPr="00960B29">
        <w:rPr>
          <w:sz w:val="16"/>
        </w:rPr>
        <w:t xml:space="preserve"> “Existential Risk Due to Ecosystem Collapse: Nature Strikes Back.” Volume 102, September 2018, Pages 39-50)</w:t>
      </w:r>
    </w:p>
    <w:p w14:paraId="0B7D3FDC" w14:textId="77777777" w:rsidR="00155F25" w:rsidRPr="00960B29" w:rsidRDefault="00155F25" w:rsidP="00155F25">
      <w:pPr>
        <w:rPr>
          <w:rStyle w:val="Emphasis"/>
        </w:rPr>
      </w:pPr>
      <w:r w:rsidRPr="00960B29">
        <w:rPr>
          <w:rStyle w:val="StyleUnderline"/>
        </w:rPr>
        <w:lastRenderedPageBreak/>
        <w:t>The</w:t>
      </w:r>
      <w:r w:rsidRPr="00960B29">
        <w:rPr>
          <w:sz w:val="16"/>
        </w:rPr>
        <w:t xml:space="preserve"> interesting </w:t>
      </w:r>
      <w:r w:rsidRPr="00960B29">
        <w:rPr>
          <w:rStyle w:val="StyleUnderline"/>
        </w:rPr>
        <w:t>question is whether any</w:t>
      </w:r>
      <w:r w:rsidRPr="00960B29">
        <w:rPr>
          <w:sz w:val="16"/>
        </w:rPr>
        <w:t xml:space="preserve"> of the planetary </w:t>
      </w:r>
      <w:r w:rsidRPr="009D2139">
        <w:rPr>
          <w:rStyle w:val="StyleUnderline"/>
          <w:highlight w:val="cyan"/>
        </w:rPr>
        <w:t>thresholds</w:t>
      </w:r>
      <w:r w:rsidRPr="00960B29">
        <w:rPr>
          <w:sz w:val="16"/>
        </w:rPr>
        <w:t xml:space="preserve"> other than CO2 </w:t>
      </w:r>
      <w:r w:rsidRPr="009D2139">
        <w:rPr>
          <w:rStyle w:val="StyleUnderline"/>
          <w:highlight w:val="cyan"/>
        </w:rPr>
        <w:t>could</w:t>
      </w:r>
      <w:r w:rsidRPr="009D2139">
        <w:rPr>
          <w:sz w:val="16"/>
          <w:highlight w:val="cyan"/>
        </w:rPr>
        <w:t xml:space="preserve"> </w:t>
      </w:r>
      <w:r w:rsidRPr="009D2139">
        <w:rPr>
          <w:rStyle w:val="Emphasis"/>
          <w:highlight w:val="cyan"/>
        </w:rPr>
        <w:t>also portend existential risks</w:t>
      </w:r>
      <w:r w:rsidRPr="00960B29">
        <w:rPr>
          <w:sz w:val="16"/>
        </w:rPr>
        <w:t xml:space="preserve">. Here </w:t>
      </w:r>
      <w:r w:rsidRPr="009D2139">
        <w:rPr>
          <w:rStyle w:val="StyleUnderline"/>
          <w:highlight w:val="cyan"/>
        </w:rPr>
        <w:t xml:space="preserve">the answer is </w:t>
      </w:r>
      <w:r w:rsidRPr="009D2139">
        <w:rPr>
          <w:rStyle w:val="Emphasis"/>
          <w:highlight w:val="cyan"/>
        </w:rPr>
        <w:t>not clear</w:t>
      </w:r>
      <w:r w:rsidRPr="00960B29">
        <w:rPr>
          <w:sz w:val="16"/>
        </w:rPr>
        <w:t xml:space="preserve">. </w:t>
      </w:r>
      <w:r w:rsidRPr="00960B29">
        <w:rPr>
          <w:rStyle w:val="StyleUnderline"/>
        </w:rPr>
        <w:t xml:space="preserve">One boundary often mentioned as a concern for the fate of global civilization is </w:t>
      </w:r>
      <w:r w:rsidRPr="009D2139">
        <w:rPr>
          <w:rStyle w:val="Emphasis"/>
          <w:highlight w:val="cyan"/>
        </w:rPr>
        <w:t>biodiversity</w:t>
      </w:r>
      <w:r w:rsidRPr="00960B29">
        <w:rPr>
          <w:sz w:val="16"/>
        </w:rPr>
        <w:t xml:space="preserve"> (Ehrlich &amp; Ehrlich, 2012), with the proposed safety threshold being a loss of greater than .001% per year (Rockström et al., 2009). </w:t>
      </w:r>
      <w:r w:rsidRPr="009D2139">
        <w:rPr>
          <w:rStyle w:val="StyleUnderline"/>
          <w:highlight w:val="cyan"/>
        </w:rPr>
        <w:t xml:space="preserve">There is </w:t>
      </w:r>
      <w:r w:rsidRPr="009D2139">
        <w:rPr>
          <w:rStyle w:val="Emphasis"/>
          <w:highlight w:val="cyan"/>
        </w:rPr>
        <w:t>little evidence</w:t>
      </w:r>
      <w:r w:rsidRPr="00960B29">
        <w:rPr>
          <w:sz w:val="16"/>
        </w:rPr>
        <w:t xml:space="preserve"> </w:t>
      </w:r>
      <w:r w:rsidRPr="00960B29">
        <w:rPr>
          <w:rStyle w:val="StyleUnderline"/>
        </w:rPr>
        <w:t>that</w:t>
      </w:r>
      <w:r w:rsidRPr="00960B29">
        <w:rPr>
          <w:sz w:val="16"/>
        </w:rPr>
        <w:t xml:space="preserve"> this </w:t>
      </w:r>
      <w:proofErr w:type="gramStart"/>
      <w:r w:rsidRPr="00960B29">
        <w:rPr>
          <w:sz w:val="16"/>
        </w:rPr>
        <w:t>particular .001%</w:t>
      </w:r>
      <w:proofErr w:type="gramEnd"/>
      <w:r w:rsidRPr="00960B29">
        <w:rPr>
          <w:sz w:val="16"/>
        </w:rPr>
        <w:t xml:space="preserve"> </w:t>
      </w:r>
      <w:r w:rsidRPr="00960B29">
        <w:rPr>
          <w:rStyle w:val="StyleUnderline"/>
        </w:rPr>
        <w:t xml:space="preserve">annual loss is a threshold—and it is </w:t>
      </w:r>
      <w:r w:rsidRPr="00960B29">
        <w:rPr>
          <w:rStyle w:val="Emphasis"/>
        </w:rPr>
        <w:t>hard to imagine any data</w:t>
      </w:r>
      <w:r w:rsidRPr="00960B29">
        <w:rPr>
          <w:rStyle w:val="StyleUnderline"/>
        </w:rPr>
        <w:t xml:space="preserve"> that would allow one to identify where the threshold was</w:t>
      </w:r>
      <w:r w:rsidRPr="00960B29">
        <w:rPr>
          <w:sz w:val="16"/>
        </w:rPr>
        <w:t xml:space="preserve"> (Brook et al., 2013; Lenton &amp; Williams, 2013). </w:t>
      </w:r>
      <w:r w:rsidRPr="00960B29">
        <w:rPr>
          <w:rStyle w:val="StyleUnderline"/>
        </w:rPr>
        <w:t xml:space="preserve">A better question is whether one can imagine </w:t>
      </w:r>
      <w:r w:rsidRPr="00960B29">
        <w:rPr>
          <w:rStyle w:val="Emphasis"/>
        </w:rPr>
        <w:t>any scenario</w:t>
      </w:r>
      <w:r w:rsidRPr="00960B29">
        <w:rPr>
          <w:sz w:val="16"/>
        </w:rPr>
        <w:t xml:space="preserve"> </w:t>
      </w:r>
      <w:r w:rsidRPr="00960B29">
        <w:rPr>
          <w:rStyle w:val="StyleUnderline"/>
        </w:rPr>
        <w:t>by which the loss of too many species leads to the collapse of societies and environmental disasters</w:t>
      </w:r>
      <w:r w:rsidRPr="00960B29">
        <w:rPr>
          <w:sz w:val="16"/>
        </w:rPr>
        <w:t xml:space="preserve">, even though one cannot know the absolute number of extinctions that would be required to create this dystopia. </w:t>
      </w:r>
      <w:r w:rsidRPr="00960B29">
        <w:rPr>
          <w:rStyle w:val="StyleUnderline"/>
        </w:rPr>
        <w:t xml:space="preserve">While there are </w:t>
      </w:r>
      <w:r w:rsidRPr="009D2139">
        <w:rPr>
          <w:rStyle w:val="StyleUnderline"/>
          <w:highlight w:val="cyan"/>
        </w:rPr>
        <w:t>data</w:t>
      </w:r>
      <w:r w:rsidRPr="00960B29">
        <w:rPr>
          <w:rStyle w:val="StyleUnderline"/>
        </w:rPr>
        <w:t xml:space="preserve"> that relate </w:t>
      </w:r>
      <w:r w:rsidRPr="00960B29">
        <w:rPr>
          <w:rStyle w:val="Emphasis"/>
        </w:rPr>
        <w:t>local reductions</w:t>
      </w:r>
      <w:r w:rsidRPr="00960B29">
        <w:rPr>
          <w:sz w:val="16"/>
        </w:rPr>
        <w:t xml:space="preserve"> in species richness </w:t>
      </w:r>
      <w:r w:rsidRPr="00960B29">
        <w:rPr>
          <w:rStyle w:val="StyleUnderline"/>
        </w:rPr>
        <w:t xml:space="preserve">to altered ecosystem function, these results </w:t>
      </w:r>
      <w:r w:rsidRPr="009D2139">
        <w:rPr>
          <w:rStyle w:val="Emphasis"/>
          <w:highlight w:val="cyan"/>
        </w:rPr>
        <w:t>do not point to</w:t>
      </w:r>
      <w:r w:rsidRPr="00960B29">
        <w:rPr>
          <w:rStyle w:val="Emphasis"/>
        </w:rPr>
        <w:t xml:space="preserve"> substantial </w:t>
      </w:r>
      <w:r w:rsidRPr="009D2139">
        <w:rPr>
          <w:rStyle w:val="Emphasis"/>
          <w:highlight w:val="cyan"/>
        </w:rPr>
        <w:t>existential risks</w:t>
      </w:r>
      <w:r w:rsidRPr="00960B29">
        <w:rPr>
          <w:sz w:val="16"/>
        </w:rPr>
        <w:t xml:space="preserve">. </w:t>
      </w:r>
      <w:r w:rsidRPr="00960B29">
        <w:rPr>
          <w:rStyle w:val="StyleUnderline"/>
        </w:rPr>
        <w:t xml:space="preserve">The </w:t>
      </w:r>
      <w:r w:rsidRPr="009D2139">
        <w:rPr>
          <w:rStyle w:val="StyleUnderline"/>
          <w:highlight w:val="cyan"/>
        </w:rPr>
        <w:t>data are</w:t>
      </w:r>
      <w:r w:rsidRPr="00960B29">
        <w:rPr>
          <w:rStyle w:val="StyleUnderline"/>
        </w:rPr>
        <w:t xml:space="preserve"> </w:t>
      </w:r>
      <w:r w:rsidRPr="00960B29">
        <w:rPr>
          <w:rStyle w:val="Emphasis"/>
        </w:rPr>
        <w:t>small-scale experiments</w:t>
      </w:r>
      <w:r w:rsidRPr="00960B29">
        <w:rPr>
          <w:sz w:val="16"/>
        </w:rPr>
        <w:t xml:space="preserve"> </w:t>
      </w:r>
      <w:r w:rsidRPr="00960B29">
        <w:rPr>
          <w:rStyle w:val="StyleUnderline"/>
        </w:rPr>
        <w:t>in which plant productivity, or nutrient retention is reduced as species number declines locally</w:t>
      </w:r>
      <w:r w:rsidRPr="00960B29">
        <w:rPr>
          <w:sz w:val="16"/>
        </w:rPr>
        <w:t xml:space="preserve"> (Vellend, 2017</w:t>
      </w:r>
      <w:proofErr w:type="gramStart"/>
      <w:r w:rsidRPr="00960B29">
        <w:rPr>
          <w:sz w:val="16"/>
        </w:rPr>
        <w:t xml:space="preserve">), </w:t>
      </w:r>
      <w:r w:rsidRPr="00960B29">
        <w:rPr>
          <w:rStyle w:val="StyleUnderline"/>
        </w:rPr>
        <w:t>or</w:t>
      </w:r>
      <w:proofErr w:type="gramEnd"/>
      <w:r w:rsidRPr="00960B29">
        <w:rPr>
          <w:rStyle w:val="StyleUnderline"/>
        </w:rPr>
        <w:t xml:space="preserve"> are </w:t>
      </w:r>
      <w:r w:rsidRPr="009D2139">
        <w:rPr>
          <w:rStyle w:val="Emphasis"/>
          <w:highlight w:val="cyan"/>
        </w:rPr>
        <w:t>local observations</w:t>
      </w:r>
      <w:r w:rsidRPr="00960B29">
        <w:rPr>
          <w:rStyle w:val="StyleUnderline"/>
        </w:rPr>
        <w:t xml:space="preserve"> of increased variability in fisheries yield when stock diversity is lost</w:t>
      </w:r>
      <w:r w:rsidRPr="00960B29">
        <w:rPr>
          <w:sz w:val="16"/>
        </w:rPr>
        <w:t xml:space="preserve"> (Schindler et al., 2010). </w:t>
      </w:r>
      <w:r w:rsidRPr="00960B29">
        <w:rPr>
          <w:rStyle w:val="Emphasis"/>
        </w:rPr>
        <w:t>Those are not existential risks</w:t>
      </w:r>
      <w:r w:rsidRPr="00960B29">
        <w:rPr>
          <w:sz w:val="16"/>
        </w:rPr>
        <w:t xml:space="preserve">. </w:t>
      </w:r>
      <w:r w:rsidRPr="00960B29">
        <w:rPr>
          <w:rStyle w:val="StyleUnderline"/>
        </w:rPr>
        <w:t xml:space="preserve">To make the link even more tenuous, there is little evidence that biodiversity is </w:t>
      </w:r>
      <w:r w:rsidRPr="00960B29">
        <w:rPr>
          <w:rStyle w:val="Emphasis"/>
        </w:rPr>
        <w:t>even declining at local scales</w:t>
      </w:r>
      <w:r w:rsidRPr="00960B29">
        <w:rPr>
          <w:rStyle w:val="StyleUnderline"/>
        </w:rPr>
        <w:t xml:space="preserve"> </w:t>
      </w:r>
      <w:r w:rsidRPr="00960B29">
        <w:rPr>
          <w:sz w:val="16"/>
        </w:rPr>
        <w:t xml:space="preserve">(Vellend et al 2017; Vellend et al., 2013). </w:t>
      </w:r>
      <w:r w:rsidRPr="00960B29">
        <w:rPr>
          <w:rStyle w:val="Emphasis"/>
        </w:rPr>
        <w:t>Total</w:t>
      </w:r>
      <w:r w:rsidRPr="00960B29">
        <w:rPr>
          <w:sz w:val="16"/>
        </w:rPr>
        <w:t xml:space="preserve"> planetary </w:t>
      </w:r>
      <w:r w:rsidRPr="00960B29">
        <w:rPr>
          <w:rStyle w:val="StyleUnderline"/>
        </w:rPr>
        <w:t xml:space="preserve">biodiversity may be in decline, but local and </w:t>
      </w:r>
      <w:r w:rsidRPr="009D2139">
        <w:rPr>
          <w:rStyle w:val="StyleUnderline"/>
          <w:highlight w:val="cyan"/>
        </w:rPr>
        <w:t xml:space="preserve">regional biodiversity is </w:t>
      </w:r>
      <w:r w:rsidRPr="009D2139">
        <w:rPr>
          <w:rStyle w:val="Emphasis"/>
          <w:highlight w:val="cyan"/>
        </w:rPr>
        <w:t>often staying the same</w:t>
      </w:r>
      <w:r w:rsidRPr="00960B29">
        <w:rPr>
          <w:sz w:val="16"/>
        </w:rPr>
        <w:t xml:space="preserve"> </w:t>
      </w:r>
      <w:r w:rsidRPr="00960B29">
        <w:rPr>
          <w:rStyle w:val="StyleUnderline"/>
        </w:rPr>
        <w:t xml:space="preserve">because species from elsewhere </w:t>
      </w:r>
      <w:r w:rsidRPr="00960B29">
        <w:rPr>
          <w:rStyle w:val="Emphasis"/>
        </w:rPr>
        <w:t>replace local losses</w:t>
      </w:r>
      <w:r w:rsidRPr="00960B29">
        <w:rPr>
          <w:sz w:val="16"/>
        </w:rPr>
        <w:t xml:space="preserve">, </w:t>
      </w:r>
      <w:r w:rsidRPr="00960B29">
        <w:rPr>
          <w:rStyle w:val="StyleUnderline"/>
        </w:rPr>
        <w:t>albeit homogenizing the world in the process</w:t>
      </w:r>
      <w:r w:rsidRPr="00960B29">
        <w:rPr>
          <w:sz w:val="16"/>
        </w:rPr>
        <w:t xml:space="preserve">. </w:t>
      </w:r>
      <w:r w:rsidRPr="00960B29">
        <w:rPr>
          <w:rStyle w:val="StyleUnderline"/>
        </w:rPr>
        <w:t xml:space="preserve">Although </w:t>
      </w:r>
      <w:proofErr w:type="gramStart"/>
      <w:r w:rsidRPr="00960B29">
        <w:rPr>
          <w:rStyle w:val="StyleUnderline"/>
        </w:rPr>
        <w:t>the majority of</w:t>
      </w:r>
      <w:proofErr w:type="gramEnd"/>
      <w:r w:rsidRPr="00960B29">
        <w:rPr>
          <w:rStyle w:val="StyleUnderline"/>
        </w:rPr>
        <w:t xml:space="preserve"> conservation scientists are likely to flinch at this conclusion, there is </w:t>
      </w:r>
      <w:r w:rsidRPr="00960B29">
        <w:rPr>
          <w:rStyle w:val="Emphasis"/>
        </w:rPr>
        <w:t>growing skepticism</w:t>
      </w:r>
      <w:r w:rsidRPr="00960B29">
        <w:rPr>
          <w:rStyle w:val="StyleUnderline"/>
        </w:rPr>
        <w:t xml:space="preserve"> regarding the strength of evidence linking trends in biodiversity loss to an existential risk for humans</w:t>
      </w:r>
      <w:r w:rsidRPr="00960B29">
        <w:rPr>
          <w:sz w:val="16"/>
        </w:rPr>
        <w:t xml:space="preserve"> (Maier, 2012; Vellend, 2014). </w:t>
      </w:r>
      <w:r w:rsidRPr="00960B29">
        <w:rPr>
          <w:rStyle w:val="StyleUnderline"/>
        </w:rPr>
        <w:t xml:space="preserve">Obviously if </w:t>
      </w:r>
      <w:r w:rsidRPr="00960B29">
        <w:rPr>
          <w:rStyle w:val="Emphasis"/>
        </w:rPr>
        <w:t>all biodiversity disappeared civilization would end</w:t>
      </w:r>
      <w:r w:rsidRPr="00960B29">
        <w:rPr>
          <w:rStyle w:val="StyleUnderline"/>
        </w:rPr>
        <w:t xml:space="preserve">—but </w:t>
      </w:r>
      <w:r w:rsidRPr="009D2139">
        <w:rPr>
          <w:rStyle w:val="Emphasis"/>
          <w:highlight w:val="cyan"/>
        </w:rPr>
        <w:t>no one is forecasting the loss of all species</w:t>
      </w:r>
      <w:r w:rsidRPr="00960B29">
        <w:rPr>
          <w:sz w:val="16"/>
        </w:rPr>
        <w:t xml:space="preserve">. It seems plausible that </w:t>
      </w:r>
      <w:r w:rsidRPr="00960B29">
        <w:rPr>
          <w:rStyle w:val="StyleUnderline"/>
        </w:rPr>
        <w:t xml:space="preserve">the loss of </w:t>
      </w:r>
      <w:r w:rsidRPr="00960B29">
        <w:rPr>
          <w:rStyle w:val="Emphasis"/>
        </w:rPr>
        <w:t>90%</w:t>
      </w:r>
      <w:r w:rsidRPr="00960B29">
        <w:rPr>
          <w:sz w:val="16"/>
        </w:rPr>
        <w:t xml:space="preserve"> of the world’s species </w:t>
      </w:r>
      <w:r w:rsidRPr="00960B29">
        <w:rPr>
          <w:rStyle w:val="StyleUnderline"/>
        </w:rPr>
        <w:t>could also be apocalyptic, but no</w:t>
      </w:r>
      <w:r w:rsidRPr="00960B29">
        <w:rPr>
          <w:sz w:val="16"/>
        </w:rPr>
        <w:t xml:space="preserve">t </w:t>
      </w:r>
      <w:r w:rsidRPr="00960B29">
        <w:rPr>
          <w:rStyle w:val="StyleUnderline"/>
        </w:rPr>
        <w:t>one is predicting that degree of biodiversity loss either</w:t>
      </w:r>
      <w:r w:rsidRPr="00960B29">
        <w:rPr>
          <w:sz w:val="16"/>
        </w:rPr>
        <w:t xml:space="preserve">. </w:t>
      </w:r>
      <w:r w:rsidRPr="00960B29">
        <w:rPr>
          <w:rStyle w:val="StyleUnderline"/>
        </w:rPr>
        <w:t xml:space="preserve">Tragic, but </w:t>
      </w:r>
      <w:r w:rsidRPr="00960B29">
        <w:rPr>
          <w:rStyle w:val="Emphasis"/>
        </w:rPr>
        <w:t>plausible</w:t>
      </w:r>
      <w:r w:rsidRPr="00960B29">
        <w:rPr>
          <w:rStyle w:val="StyleUnderline"/>
        </w:rPr>
        <w:t xml:space="preserve"> is the possibility our planet suffering a loss of as many as </w:t>
      </w:r>
      <w:r w:rsidRPr="00960B29">
        <w:rPr>
          <w:rStyle w:val="Emphasis"/>
        </w:rPr>
        <w:t>half</w:t>
      </w:r>
      <w:r w:rsidRPr="00960B29">
        <w:rPr>
          <w:rStyle w:val="StyleUnderline"/>
        </w:rPr>
        <w:t xml:space="preserve"> of its species. If global biodiversity were halved, but at the same time locally the number of species stayed relatively stable, </w:t>
      </w:r>
      <w:r w:rsidRPr="00960B29">
        <w:rPr>
          <w:rStyle w:val="Emphasis"/>
        </w:rPr>
        <w:t>what would be the mechanism for an end-of-civilization or even end of human prosperity scenario?</w:t>
      </w:r>
      <w:r w:rsidRPr="00960B29">
        <w:rPr>
          <w:sz w:val="16"/>
        </w:rPr>
        <w:t xml:space="preserve"> </w:t>
      </w:r>
      <w:r w:rsidRPr="00960B29">
        <w:rPr>
          <w:rStyle w:val="StyleUnderline"/>
        </w:rPr>
        <w:t>Extinctions and biodiversity loss are ethical and spiritual losses, but</w:t>
      </w:r>
      <w:r w:rsidRPr="00960B29">
        <w:rPr>
          <w:sz w:val="16"/>
        </w:rPr>
        <w:t xml:space="preserve"> perhaps </w:t>
      </w:r>
      <w:r w:rsidRPr="00960B29">
        <w:rPr>
          <w:rStyle w:val="Emphasis"/>
        </w:rPr>
        <w:t xml:space="preserve">not an existential risk. </w:t>
      </w:r>
      <w:r w:rsidRPr="00960B29">
        <w:rPr>
          <w:sz w:val="16"/>
        </w:rPr>
        <w:t xml:space="preserve">What about the remaining eight planetary boundaries? Stratospheric </w:t>
      </w:r>
      <w:r w:rsidRPr="009D2139">
        <w:rPr>
          <w:rStyle w:val="Emphasis"/>
          <w:highlight w:val="cyan"/>
        </w:rPr>
        <w:t>ozone depletion</w:t>
      </w:r>
      <w:r w:rsidRPr="00960B29">
        <w:rPr>
          <w:sz w:val="16"/>
        </w:rPr>
        <w:t xml:space="preserve"> is one—but </w:t>
      </w:r>
      <w:r w:rsidRPr="00960B29">
        <w:rPr>
          <w:rStyle w:val="StyleUnderline"/>
        </w:rPr>
        <w:t>thanks to the Montreal Protocol</w:t>
      </w:r>
      <w:r w:rsidRPr="00960B29">
        <w:rPr>
          <w:sz w:val="16"/>
        </w:rPr>
        <w:t xml:space="preserve"> ozone depletion </w:t>
      </w:r>
      <w:r w:rsidRPr="009D2139">
        <w:rPr>
          <w:rStyle w:val="StyleUnderline"/>
          <w:highlight w:val="cyan"/>
        </w:rPr>
        <w:t xml:space="preserve">is being </w:t>
      </w:r>
      <w:r w:rsidRPr="009D2139">
        <w:rPr>
          <w:rStyle w:val="Emphasis"/>
          <w:highlight w:val="cyan"/>
        </w:rPr>
        <w:t>reversed</w:t>
      </w:r>
      <w:r w:rsidRPr="00960B29">
        <w:rPr>
          <w:sz w:val="16"/>
        </w:rPr>
        <w:t xml:space="preserve"> (Hand, 2016). </w:t>
      </w:r>
      <w:r w:rsidRPr="009D2139">
        <w:rPr>
          <w:rStyle w:val="StyleUnderline"/>
          <w:highlight w:val="cyan"/>
        </w:rPr>
        <w:t xml:space="preserve">Disruptions of the </w:t>
      </w:r>
      <w:r w:rsidRPr="009D2139">
        <w:rPr>
          <w:rStyle w:val="Emphasis"/>
          <w:highlight w:val="cyan"/>
        </w:rPr>
        <w:t>nitrogen cycle</w:t>
      </w:r>
      <w:r w:rsidRPr="00960B29">
        <w:rPr>
          <w:sz w:val="16"/>
        </w:rPr>
        <w:t xml:space="preserve"> </w:t>
      </w:r>
      <w:r w:rsidRPr="009D2139">
        <w:rPr>
          <w:rStyle w:val="StyleUnderline"/>
          <w:highlight w:val="cyan"/>
        </w:rPr>
        <w:t>and</w:t>
      </w:r>
      <w:r w:rsidRPr="00960B29">
        <w:rPr>
          <w:sz w:val="16"/>
        </w:rPr>
        <w:t xml:space="preserve"> of the </w:t>
      </w:r>
      <w:r w:rsidRPr="009D2139">
        <w:rPr>
          <w:rStyle w:val="Emphasis"/>
          <w:highlight w:val="cyan"/>
        </w:rPr>
        <w:t>phosphorous</w:t>
      </w:r>
      <w:r w:rsidRPr="00960B29">
        <w:rPr>
          <w:sz w:val="16"/>
        </w:rPr>
        <w:t xml:space="preserve"> cycle </w:t>
      </w:r>
      <w:r w:rsidRPr="00960B29">
        <w:rPr>
          <w:rStyle w:val="StyleUnderline"/>
        </w:rPr>
        <w:t>have also been proposed as representing potential planetary boundaries</w:t>
      </w:r>
      <w:r w:rsidRPr="00960B29">
        <w:rPr>
          <w:sz w:val="16"/>
        </w:rPr>
        <w:t xml:space="preserve"> (one boundary for nitrogen and one boundary for phosphorous). </w:t>
      </w:r>
      <w:r w:rsidRPr="00960B29">
        <w:rPr>
          <w:rStyle w:val="StyleUnderline"/>
        </w:rPr>
        <w:t>There are compelling data linking excesses in these nutrients to environmental damage</w:t>
      </w:r>
      <w:r w:rsidRPr="00960B29">
        <w:rPr>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960B29">
        <w:rPr>
          <w:rStyle w:val="StyleUnderline"/>
        </w:rPr>
        <w:t xml:space="preserve">However, </w:t>
      </w:r>
      <w:r w:rsidRPr="009D2139">
        <w:rPr>
          <w:rStyle w:val="Emphasis"/>
          <w:highlight w:val="cyan"/>
        </w:rPr>
        <w:t>these impacts are local</w:t>
      </w:r>
      <w:r w:rsidRPr="00960B29">
        <w:rPr>
          <w:sz w:val="16"/>
        </w:rPr>
        <w:t xml:space="preserve">. </w:t>
      </w:r>
      <w:proofErr w:type="gramStart"/>
      <w:r w:rsidRPr="00960B29">
        <w:rPr>
          <w:rStyle w:val="StyleUnderline"/>
        </w:rPr>
        <w:t>At the same time that</w:t>
      </w:r>
      <w:proofErr w:type="gramEnd"/>
      <w:r w:rsidRPr="00960B29">
        <w:rPr>
          <w:rStyle w:val="StyleUnderline"/>
        </w:rPr>
        <w:t xml:space="preserve"> there is </w:t>
      </w:r>
      <w:r w:rsidRPr="00960B29">
        <w:rPr>
          <w:rStyle w:val="Emphasis"/>
        </w:rPr>
        <w:t>too much</w:t>
      </w:r>
      <w:r w:rsidRPr="00960B29">
        <w:rPr>
          <w:rStyle w:val="StyleUnderline"/>
        </w:rPr>
        <w:t xml:space="preserve"> N loading in the US, there is a need for </w:t>
      </w:r>
      <w:r w:rsidRPr="00960B29">
        <w:rPr>
          <w:rStyle w:val="Emphasis"/>
        </w:rPr>
        <w:t>more N in Africa</w:t>
      </w:r>
      <w:r w:rsidRPr="00960B29">
        <w:rPr>
          <w:sz w:val="16"/>
        </w:rPr>
        <w:t xml:space="preserve"> </w:t>
      </w:r>
      <w:r w:rsidRPr="00960B29">
        <w:rPr>
          <w:rStyle w:val="StyleUnderline"/>
        </w:rPr>
        <w:t>as a way of increasing agricultural yields</w:t>
      </w:r>
      <w:r w:rsidRPr="00960B29">
        <w:rPr>
          <w:sz w:val="16"/>
        </w:rPr>
        <w:t xml:space="preserve"> (Mueller et al., 2012). </w:t>
      </w:r>
      <w:r w:rsidRPr="00960B29">
        <w:rPr>
          <w:rStyle w:val="StyleUnderline"/>
        </w:rPr>
        <w:t xml:space="preserve">While the disruption of nitrogen and phosphorous cycles clearly perturb </w:t>
      </w:r>
      <w:r w:rsidRPr="00960B29">
        <w:rPr>
          <w:rStyle w:val="Emphasis"/>
        </w:rPr>
        <w:t>local ecosystems</w:t>
      </w:r>
      <w:r w:rsidRPr="00960B29">
        <w:rPr>
          <w:sz w:val="16"/>
        </w:rPr>
        <w:t xml:space="preserve">, </w:t>
      </w:r>
      <w:r w:rsidRPr="009D2139">
        <w:rPr>
          <w:rStyle w:val="Emphasis"/>
          <w:highlight w:val="cyan"/>
        </w:rPr>
        <w:t>end-of-the-world</w:t>
      </w:r>
      <w:r w:rsidRPr="00960B29">
        <w:rPr>
          <w:rStyle w:val="Emphasis"/>
        </w:rPr>
        <w:t xml:space="preserve"> scenarios</w:t>
      </w:r>
      <w:r w:rsidRPr="00960B29">
        <w:rPr>
          <w:sz w:val="16"/>
        </w:rPr>
        <w:t xml:space="preserve"> </w:t>
      </w:r>
      <w:r w:rsidRPr="009D2139">
        <w:rPr>
          <w:rStyle w:val="StyleUnderline"/>
          <w:highlight w:val="cyan"/>
        </w:rPr>
        <w:t>seem</w:t>
      </w:r>
      <w:r w:rsidRPr="00960B29">
        <w:rPr>
          <w:sz w:val="16"/>
        </w:rPr>
        <w:t xml:space="preserve"> a bit </w:t>
      </w:r>
      <w:r w:rsidRPr="009D2139">
        <w:rPr>
          <w:rStyle w:val="Emphasis"/>
          <w:highlight w:val="cyan"/>
        </w:rPr>
        <w:t>far-fetched</w:t>
      </w:r>
      <w:r w:rsidRPr="00960B29">
        <w:rPr>
          <w:sz w:val="16"/>
        </w:rPr>
        <w:t xml:space="preserve">. </w:t>
      </w:r>
      <w:r w:rsidRPr="00960B29">
        <w:rPr>
          <w:rStyle w:val="StyleUnderline"/>
        </w:rPr>
        <w:t xml:space="preserve">Another hypothesized planetary boundary entails the conversion of natural habitats to </w:t>
      </w:r>
      <w:r w:rsidRPr="009D2139">
        <w:rPr>
          <w:rStyle w:val="Emphasis"/>
          <w:highlight w:val="cyan"/>
        </w:rPr>
        <w:t>agricultural land</w:t>
      </w:r>
      <w:r w:rsidRPr="00960B29">
        <w:rPr>
          <w:sz w:val="16"/>
        </w:rPr>
        <w:t xml:space="preserve">. </w:t>
      </w:r>
      <w:r w:rsidRPr="00960B29">
        <w:rPr>
          <w:rStyle w:val="StyleUnderline"/>
        </w:rPr>
        <w:t xml:space="preserve">The mechanism by which too much agricultural land could cause a </w:t>
      </w:r>
      <w:r w:rsidRPr="009D2139">
        <w:rPr>
          <w:rStyle w:val="StyleUnderline"/>
          <w:highlight w:val="cyan"/>
        </w:rPr>
        <w:t xml:space="preserve">crisis is </w:t>
      </w:r>
      <w:r w:rsidRPr="009D2139">
        <w:rPr>
          <w:rStyle w:val="Emphasis"/>
          <w:highlight w:val="cyan"/>
        </w:rPr>
        <w:t>unclear</w:t>
      </w:r>
      <w:r w:rsidRPr="00960B29">
        <w:rPr>
          <w:sz w:val="16"/>
        </w:rPr>
        <w:t>—</w:t>
      </w:r>
      <w:r w:rsidRPr="00960B29">
        <w:rPr>
          <w:rStyle w:val="StyleUnderline"/>
        </w:rPr>
        <w:t>unless it is because</w:t>
      </w:r>
      <w:r w:rsidRPr="00960B29">
        <w:rPr>
          <w:sz w:val="16"/>
        </w:rPr>
        <w:t xml:space="preserve"> land </w:t>
      </w:r>
      <w:r w:rsidRPr="00960B29">
        <w:rPr>
          <w:rStyle w:val="StyleUnderline"/>
        </w:rPr>
        <w:t>conversion causes so much biodiversity loss that is species extinctions that are the proximate cause of an eco-catastrophe</w:t>
      </w:r>
      <w:r w:rsidRPr="00960B29">
        <w:rPr>
          <w:sz w:val="16"/>
        </w:rPr>
        <w:t xml:space="preserve">. Excessive </w:t>
      </w:r>
      <w:r w:rsidRPr="00960B29">
        <w:rPr>
          <w:rStyle w:val="Emphasis"/>
        </w:rPr>
        <w:t>chemical pollution</w:t>
      </w:r>
      <w:r w:rsidRPr="00960B29">
        <w:rPr>
          <w:sz w:val="16"/>
        </w:rPr>
        <w:t xml:space="preserve"> and excessive atmospheric aerosol loading </w:t>
      </w:r>
      <w:r w:rsidRPr="00960B29">
        <w:rPr>
          <w:rStyle w:val="StyleUnderline"/>
        </w:rPr>
        <w:t>have</w:t>
      </w:r>
      <w:r w:rsidRPr="00960B29">
        <w:rPr>
          <w:sz w:val="16"/>
        </w:rPr>
        <w:t xml:space="preserve"> each </w:t>
      </w:r>
      <w:r w:rsidRPr="00960B29">
        <w:rPr>
          <w:rStyle w:val="StyleUnderline"/>
        </w:rPr>
        <w:t xml:space="preserve">been suggested as planetary boundaries as well. In the case of these pollution boundaries, there are well-documented mechanisms by which surpassing some concentration of a pollutant inflicts </w:t>
      </w:r>
      <w:r w:rsidRPr="00960B29">
        <w:rPr>
          <w:rStyle w:val="Emphasis"/>
        </w:rPr>
        <w:t>severe human health hazards</w:t>
      </w:r>
      <w:r w:rsidRPr="00960B29">
        <w:rPr>
          <w:rStyle w:val="StyleUnderline"/>
        </w:rPr>
        <w:t>.</w:t>
      </w:r>
      <w:r w:rsidRPr="00960B29">
        <w:rPr>
          <w:sz w:val="16"/>
        </w:rPr>
        <w:t xml:space="preserve"> </w:t>
      </w:r>
      <w:r w:rsidRPr="00960B29">
        <w:rPr>
          <w:rStyle w:val="StyleUnderline"/>
        </w:rPr>
        <w:t xml:space="preserve">There is abundant evidence linking chemical and aerosol pollution to higher </w:t>
      </w:r>
      <w:r w:rsidRPr="00960B29">
        <w:rPr>
          <w:rStyle w:val="Emphasis"/>
        </w:rPr>
        <w:t>mortality</w:t>
      </w:r>
      <w:r w:rsidRPr="00960B29">
        <w:rPr>
          <w:rStyle w:val="StyleUnderline"/>
        </w:rPr>
        <w:t xml:space="preserve"> and lower reproductive success in humans, which in turn could cause a major die-off. It is</w:t>
      </w:r>
      <w:r w:rsidRPr="00960B29">
        <w:rPr>
          <w:sz w:val="16"/>
        </w:rPr>
        <w:t xml:space="preserve"> perhaps </w:t>
      </w:r>
      <w:r w:rsidRPr="00960B29">
        <w:rPr>
          <w:rStyle w:val="StyleUnderline"/>
        </w:rPr>
        <w:t>appropriate then that when Hollywood</w:t>
      </w:r>
      <w:r w:rsidRPr="00960B29">
        <w:rPr>
          <w:sz w:val="16"/>
        </w:rPr>
        <w:t xml:space="preserve"> </w:t>
      </w:r>
      <w:r w:rsidRPr="00960B29">
        <w:rPr>
          <w:rStyle w:val="StyleUnderline"/>
        </w:rPr>
        <w:t xml:space="preserve">envisions an unlivable world, it often invokes a story of humans poisoning themselves. That said, </w:t>
      </w:r>
      <w:r w:rsidRPr="009D2139">
        <w:rPr>
          <w:rStyle w:val="Emphasis"/>
          <w:highlight w:val="cyan"/>
        </w:rPr>
        <w:t>it is doubtful</w:t>
      </w:r>
      <w:r w:rsidRPr="00960B29">
        <w:rPr>
          <w:rStyle w:val="Emphasis"/>
        </w:rPr>
        <w:t xml:space="preserve"> that </w:t>
      </w:r>
      <w:r w:rsidRPr="009D2139">
        <w:rPr>
          <w:rStyle w:val="Emphasis"/>
          <w:highlight w:val="cyan"/>
        </w:rPr>
        <w:t>we will poison ourselves towards extinction</w:t>
      </w:r>
      <w:r w:rsidRPr="009D2139">
        <w:rPr>
          <w:sz w:val="16"/>
          <w:highlight w:val="cyan"/>
        </w:rPr>
        <w:t xml:space="preserve">. </w:t>
      </w:r>
      <w:r w:rsidRPr="00960B29">
        <w:rPr>
          <w:sz w:val="16"/>
        </w:rPr>
        <w:t xml:space="preserve">Data show that </w:t>
      </w:r>
      <w:r w:rsidRPr="00960B29">
        <w:rPr>
          <w:rStyle w:val="StyleUnderline"/>
        </w:rPr>
        <w:t xml:space="preserve">as </w:t>
      </w:r>
      <w:r w:rsidRPr="009D2139">
        <w:rPr>
          <w:rStyle w:val="StyleUnderline"/>
          <w:highlight w:val="cyan"/>
        </w:rPr>
        <w:t>nations</w:t>
      </w:r>
      <w:r w:rsidRPr="00960B29">
        <w:rPr>
          <w:rStyle w:val="StyleUnderline"/>
        </w:rPr>
        <w:t xml:space="preserve"> develop and increase their wealth, they </w:t>
      </w:r>
      <w:r w:rsidRPr="009D2139">
        <w:rPr>
          <w:rStyle w:val="StyleUnderline"/>
          <w:highlight w:val="cyan"/>
        </w:rPr>
        <w:t xml:space="preserve">tend to </w:t>
      </w:r>
      <w:r w:rsidRPr="009D2139">
        <w:rPr>
          <w:rStyle w:val="Emphasis"/>
          <w:highlight w:val="cyan"/>
        </w:rPr>
        <w:t>clean up their air and water</w:t>
      </w:r>
      <w:r w:rsidRPr="00960B29">
        <w:rPr>
          <w:rStyle w:val="Emphasis"/>
        </w:rPr>
        <w:t xml:space="preserve"> and reduce environmental pollution</w:t>
      </w:r>
      <w:r w:rsidRPr="00960B29">
        <w:rPr>
          <w:sz w:val="16"/>
        </w:rPr>
        <w:t xml:space="preserve"> (Flörke et al., 2013; Hao &amp; Wang, 2005). </w:t>
      </w:r>
      <w:r w:rsidRPr="00960B29">
        <w:rPr>
          <w:rStyle w:val="StyleUnderline"/>
        </w:rPr>
        <w:t xml:space="preserve">In addition, as economies </w:t>
      </w:r>
      <w:r w:rsidRPr="00960B29">
        <w:rPr>
          <w:rStyle w:val="StyleUnderline"/>
        </w:rPr>
        <w:lastRenderedPageBreak/>
        <w:t xml:space="preserve">become more </w:t>
      </w:r>
      <w:r w:rsidRPr="00960B29">
        <w:rPr>
          <w:rStyle w:val="Emphasis"/>
        </w:rPr>
        <w:t>circular</w:t>
      </w:r>
      <w:r w:rsidRPr="00960B29">
        <w:rPr>
          <w:sz w:val="16"/>
        </w:rPr>
        <w:t xml:space="preserve"> (see Mathews &amp; Tan, 2016), </w:t>
      </w:r>
      <w:r w:rsidRPr="00960B29">
        <w:rPr>
          <w:rStyle w:val="StyleUnderline"/>
        </w:rPr>
        <w:t xml:space="preserve">environmental damage due to waste products is likely to decline. The key point is that the pollutants associated with the planetary boundaries are </w:t>
      </w:r>
      <w:r w:rsidRPr="00960B29">
        <w:rPr>
          <w:rStyle w:val="Emphasis"/>
        </w:rPr>
        <w:t>so widely recognized</w:t>
      </w:r>
      <w:r w:rsidRPr="00960B29">
        <w:rPr>
          <w:sz w:val="16"/>
        </w:rPr>
        <w:t xml:space="preserve">, </w:t>
      </w:r>
      <w:r w:rsidRPr="00960B29">
        <w:rPr>
          <w:rStyle w:val="StyleUnderline"/>
        </w:rPr>
        <w:t xml:space="preserve">and the </w:t>
      </w:r>
      <w:r w:rsidRPr="00960B29">
        <w:rPr>
          <w:rStyle w:val="Emphasis"/>
        </w:rPr>
        <w:t>consequences of local toxic events are so immediate</w:t>
      </w:r>
      <w:r w:rsidRPr="00960B29">
        <w:rPr>
          <w:sz w:val="16"/>
        </w:rPr>
        <w:t xml:space="preserve">, </w:t>
      </w:r>
      <w:r w:rsidRPr="00960B29">
        <w:rPr>
          <w:rStyle w:val="StyleUnderline"/>
        </w:rPr>
        <w:t xml:space="preserve">that </w:t>
      </w:r>
      <w:r w:rsidRPr="009D2139">
        <w:rPr>
          <w:rStyle w:val="StyleUnderline"/>
          <w:highlight w:val="cyan"/>
        </w:rPr>
        <w:t xml:space="preserve">it is </w:t>
      </w:r>
      <w:r w:rsidRPr="009D2139">
        <w:rPr>
          <w:rStyle w:val="Emphasis"/>
          <w:highlight w:val="cyan"/>
        </w:rPr>
        <w:t>reasonable to expect national governments to act before we suffer</w:t>
      </w:r>
      <w:r w:rsidRPr="00960B29">
        <w:rPr>
          <w:rStyle w:val="Emphasis"/>
        </w:rPr>
        <w:t xml:space="preserve"> a </w:t>
      </w:r>
      <w:r w:rsidRPr="009D2139">
        <w:rPr>
          <w:rStyle w:val="Emphasis"/>
          <w:highlight w:val="cyan"/>
        </w:rPr>
        <w:t>planetary ecocatastrophe</w:t>
      </w:r>
      <w:r w:rsidRPr="00960B29">
        <w:rPr>
          <w:rStyle w:val="Emphasis"/>
        </w:rPr>
        <w:t xml:space="preserve">. </w:t>
      </w:r>
    </w:p>
    <w:p w14:paraId="3F7E95C5" w14:textId="6E17E1AE" w:rsidR="00155F25" w:rsidRDefault="00155F25" w:rsidP="00155F25">
      <w:pPr>
        <w:pStyle w:val="Heading4"/>
      </w:pPr>
      <w:r>
        <w:t xml:space="preserve">7] </w:t>
      </w:r>
      <w:r>
        <w:t xml:space="preserve">Capitalism is good and sustainable – absolute decoupling and innovation. </w:t>
      </w:r>
    </w:p>
    <w:p w14:paraId="76448739" w14:textId="77777777" w:rsidR="00155F25" w:rsidRDefault="00155F25" w:rsidP="00155F25">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hyperlink r:id="rId31" w:history="1">
        <w:r w:rsidRPr="00A429DB">
          <w:rPr>
            <w:rStyle w:val="Hyperlink"/>
          </w:rPr>
          <w:t>https://thebreakthrough.org/journal/no-20-spring-2024/defending-economic-productivity-and-capitalism-for-climate-adaptation-and-mitigation-part-2</w:t>
        </w:r>
      </w:hyperlink>
      <w:r>
        <w:t xml:space="preserve"> lp </w:t>
      </w:r>
    </w:p>
    <w:p w14:paraId="3E047BAF" w14:textId="77777777" w:rsidR="00155F25" w:rsidRPr="00D7388F" w:rsidRDefault="00155F25" w:rsidP="00155F25">
      <w:pPr>
        <w:rPr>
          <w:sz w:val="14"/>
        </w:rPr>
      </w:pPr>
      <w:r w:rsidRPr="00D7388F">
        <w:rPr>
          <w:sz w:val="14"/>
        </w:rPr>
        <w:t>Energy Efficiency of the Economy</w:t>
      </w:r>
    </w:p>
    <w:p w14:paraId="4D09CAA8" w14:textId="77777777" w:rsidR="00155F25" w:rsidRPr="00D7388F" w:rsidRDefault="00155F25" w:rsidP="00155F25">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0BB05FF5" w14:textId="77777777" w:rsidR="00155F25" w:rsidRPr="00FF41C6" w:rsidRDefault="00155F25" w:rsidP="00155F25">
      <w:pPr>
        <w:rPr>
          <w:rStyle w:val="StyleUnderline"/>
        </w:rPr>
      </w:pPr>
      <w:r w:rsidRPr="00A4036B">
        <w:rPr>
          <w:rStyle w:val="StyleUnderline"/>
          <w:highlight w:val="cyan"/>
        </w:rPr>
        <w:t>In a</w:t>
      </w:r>
      <w:r w:rsidRPr="00FF41C6">
        <w:rPr>
          <w:rStyle w:val="StyleUnderline"/>
        </w:rPr>
        <w:t xml:space="preserve"> decentralized </w:t>
      </w:r>
      <w:r w:rsidRPr="00A4036B">
        <w:rPr>
          <w:rStyle w:val="StyleUnderline"/>
          <w:highlight w:val="cyan"/>
        </w:rPr>
        <w:t>capitalistic economy</w:t>
      </w:r>
      <w:r w:rsidRPr="00FF41C6">
        <w:rPr>
          <w:rStyle w:val="StyleUnderline"/>
        </w:rPr>
        <w:t xml:space="preserve">, private </w:t>
      </w:r>
      <w:r w:rsidRPr="00A4036B">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A4036B">
        <w:rPr>
          <w:rStyle w:val="StyleUnderline"/>
          <w:highlight w:val="cyan"/>
        </w:rPr>
        <w:t>consumers have an incentive to demand products that are</w:t>
      </w:r>
      <w:r w:rsidRPr="00FF41C6">
        <w:rPr>
          <w:rStyle w:val="StyleUnderline"/>
        </w:rPr>
        <w:t xml:space="preserve"> energy </w:t>
      </w:r>
      <w:r w:rsidRPr="00A4036B">
        <w:rPr>
          <w:rStyle w:val="StyleUnderline"/>
          <w:highlight w:val="cyan"/>
        </w:rPr>
        <w:t>efficient</w:t>
      </w:r>
      <w:r w:rsidRPr="00FF41C6">
        <w:rPr>
          <w:rStyle w:val="StyleUnderline"/>
        </w:rPr>
        <w:t>. Nobody wants a TV that will double their monthly electricity bill.</w:t>
      </w:r>
    </w:p>
    <w:p w14:paraId="085DF414" w14:textId="77777777" w:rsidR="00155F25" w:rsidRPr="00D7388F" w:rsidRDefault="00155F25" w:rsidP="00155F25">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17694DFA" w14:textId="77777777" w:rsidR="00155F25" w:rsidRPr="00D7388F" w:rsidRDefault="00155F25" w:rsidP="00155F25">
      <w:pPr>
        <w:rPr>
          <w:sz w:val="14"/>
        </w:rPr>
      </w:pPr>
      <w:r w:rsidRPr="00D7388F">
        <w:t>[Graph Omitted]</w:t>
      </w:r>
      <w:r w:rsidRPr="00D7388F">
        <w:rPr>
          <w:sz w:val="14"/>
        </w:rPr>
        <w:t xml:space="preserve"> </w:t>
      </w:r>
    </w:p>
    <w:p w14:paraId="3DE137D4" w14:textId="77777777" w:rsidR="00155F25" w:rsidRPr="00D7388F" w:rsidRDefault="00155F25" w:rsidP="00155F25">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042788DA" w14:textId="77777777" w:rsidR="00155F25" w:rsidRPr="00FF41C6" w:rsidRDefault="00155F25" w:rsidP="00155F25">
      <w:pPr>
        <w:rPr>
          <w:rStyle w:val="Emphasis"/>
        </w:rPr>
      </w:pPr>
      <w:r w:rsidRPr="00D7388F">
        <w:rPr>
          <w:sz w:val="14"/>
        </w:rPr>
        <w:t xml:space="preserve">The creative destruction of </w:t>
      </w:r>
      <w:proofErr w:type="gramStart"/>
      <w:r w:rsidRPr="00D7388F">
        <w:rPr>
          <w:sz w:val="14"/>
        </w:rPr>
        <w:t>all of</w:t>
      </w:r>
      <w:proofErr w:type="gramEnd"/>
      <w:r w:rsidRPr="00D7388F">
        <w:rPr>
          <w:sz w:val="14"/>
        </w:rPr>
        <w:t xml:space="preserve"> these now-obsolete devices, and their retailer RadioShack, was not driven by a top-down mandate on energy efficiency, but rather by entrepreneurs like Steve Jobs (in the case of the smartphone) and Jeff Bezos (in the case of the demise of RadioShack) </w:t>
      </w:r>
      <w:r w:rsidRPr="00A4036B">
        <w:rPr>
          <w:rStyle w:val="Emphasis"/>
          <w:highlight w:val="cyan"/>
        </w:rPr>
        <w:t>operating in a competitive capitalistic</w:t>
      </w:r>
      <w:r w:rsidRPr="00FF41C6">
        <w:rPr>
          <w:rStyle w:val="Emphasis"/>
        </w:rPr>
        <w:t xml:space="preserve"> environment that </w:t>
      </w:r>
      <w:r w:rsidRPr="00A4036B">
        <w:rPr>
          <w:rStyle w:val="Emphasis"/>
          <w:highlight w:val="cyan"/>
        </w:rPr>
        <w:t>demands innovation in efficiency.</w:t>
      </w:r>
    </w:p>
    <w:p w14:paraId="7BB9B596" w14:textId="77777777" w:rsidR="00155F25" w:rsidRPr="00FF41C6" w:rsidRDefault="00155F25" w:rsidP="00155F25">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1E7823A5" w14:textId="77777777" w:rsidR="00155F25" w:rsidRPr="00FF41C6" w:rsidRDefault="00155F25" w:rsidP="00155F25">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01FC36DB" w14:textId="77777777" w:rsidR="00155F25" w:rsidRPr="00D7388F" w:rsidRDefault="00155F25" w:rsidP="00155F25">
      <w:pPr>
        <w:rPr>
          <w:sz w:val="14"/>
        </w:rPr>
      </w:pPr>
      <w:r w:rsidRPr="00D7388F">
        <w:t>[Graph Omitted]</w:t>
      </w:r>
      <w:r w:rsidRPr="00D7388F">
        <w:rPr>
          <w:sz w:val="14"/>
        </w:rPr>
        <w:t xml:space="preserve"> </w:t>
      </w:r>
    </w:p>
    <w:p w14:paraId="43D10EBB" w14:textId="77777777" w:rsidR="00155F25" w:rsidRPr="00FF41C6" w:rsidRDefault="00155F25" w:rsidP="00155F25">
      <w:pPr>
        <w:rPr>
          <w:rStyle w:val="Emphasis"/>
        </w:rPr>
      </w:pPr>
      <w:r w:rsidRPr="00D7388F">
        <w:rPr>
          <w:sz w:val="14"/>
        </w:rPr>
        <w:lastRenderedPageBreak/>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A4036B">
        <w:rPr>
          <w:rStyle w:val="Emphasis"/>
          <w:highlight w:val="cyan"/>
        </w:rPr>
        <w:t>more people have access to much higher-quality goods and services</w:t>
      </w:r>
      <w:r w:rsidRPr="00FF41C6">
        <w:rPr>
          <w:rStyle w:val="StyleUnderline"/>
        </w:rPr>
        <w:t xml:space="preserve">, </w:t>
      </w:r>
      <w:r w:rsidRPr="00A4036B">
        <w:rPr>
          <w:rStyle w:val="Emphasis"/>
          <w:highlight w:val="cyan"/>
        </w:rPr>
        <w:t>even as absolute resource and energy use has decreased.</w:t>
      </w:r>
    </w:p>
    <w:p w14:paraId="462EE4FE" w14:textId="77777777" w:rsidR="00155F25" w:rsidRPr="00D7388F" w:rsidRDefault="00155F25" w:rsidP="00155F25">
      <w:pPr>
        <w:rPr>
          <w:sz w:val="14"/>
        </w:rPr>
      </w:pPr>
      <w:r w:rsidRPr="00D7388F">
        <w:rPr>
          <w:sz w:val="14"/>
        </w:rPr>
        <w:t xml:space="preserve">These </w:t>
      </w:r>
      <w:r w:rsidRPr="00A4036B">
        <w:rPr>
          <w:rStyle w:val="Emphasis"/>
          <w:highlight w:val="cyan"/>
        </w:rPr>
        <w:t>innovations</w:t>
      </w:r>
      <w:r w:rsidRPr="00FF41C6">
        <w:rPr>
          <w:rStyle w:val="Emphasis"/>
        </w:rPr>
        <w:t xml:space="preserve"> </w:t>
      </w:r>
      <w:r w:rsidRPr="00A4036B">
        <w:rPr>
          <w:rStyle w:val="Emphasis"/>
          <w:highlight w:val="cyan"/>
        </w:rPr>
        <w:t>came about from</w:t>
      </w:r>
      <w:r w:rsidRPr="00FF41C6">
        <w:rPr>
          <w:rStyle w:val="Emphasis"/>
        </w:rPr>
        <w:t xml:space="preserve"> people acting in their own </w:t>
      </w:r>
      <w:r w:rsidRPr="00A4036B">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 xml:space="preserve">this progress comes about because of, not </w:t>
      </w:r>
      <w:proofErr w:type="gramStart"/>
      <w:r w:rsidRPr="00FF41C6">
        <w:rPr>
          <w:rStyle w:val="StyleUnderline"/>
        </w:rPr>
        <w:t>in spite of</w:t>
      </w:r>
      <w:proofErr w:type="gramEnd"/>
      <w:r w:rsidRPr="00FF41C6">
        <w:rPr>
          <w:rStyle w:val="StyleUnderline"/>
        </w:rPr>
        <w:t>, economic self-interest</w:t>
      </w:r>
      <w:r w:rsidRPr="00D7388F">
        <w:rPr>
          <w:sz w:val="14"/>
        </w:rPr>
        <w:t xml:space="preserve">. Yet in top-down communist regimes advocated for within the </w:t>
      </w:r>
      <w:r w:rsidRPr="00A4036B">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A4036B">
        <w:rPr>
          <w:rStyle w:val="Emphasis"/>
          <w:highlight w:val="cyan"/>
        </w:rPr>
        <w:t>historically proven to result in tremendous</w:t>
      </w:r>
      <w:r w:rsidRPr="00D7388F">
        <w:rPr>
          <w:rStyle w:val="Emphasis"/>
        </w:rPr>
        <w:t xml:space="preserve"> </w:t>
      </w:r>
      <w:r w:rsidRPr="00A4036B">
        <w:rPr>
          <w:rStyle w:val="Emphasis"/>
          <w:highlight w:val="cyan"/>
        </w:rPr>
        <w:t>inefficiencies and a lack of incentive to innovate</w:t>
      </w:r>
      <w:r w:rsidRPr="00D7388F">
        <w:rPr>
          <w:sz w:val="14"/>
        </w:rPr>
        <w:t>.</w:t>
      </w:r>
    </w:p>
    <w:p w14:paraId="1013B294" w14:textId="77777777" w:rsidR="00155F25" w:rsidRPr="00D7388F" w:rsidRDefault="00155F25" w:rsidP="00155F25">
      <w:pPr>
        <w:rPr>
          <w:sz w:val="14"/>
        </w:rPr>
      </w:pPr>
      <w:r w:rsidRPr="00D7388F">
        <w:rPr>
          <w:sz w:val="14"/>
        </w:rPr>
        <w:t>Carbon Intensity of Energy</w:t>
      </w:r>
    </w:p>
    <w:p w14:paraId="5EB6841F" w14:textId="77777777" w:rsidR="00155F25" w:rsidRPr="00D7388F" w:rsidRDefault="00155F25" w:rsidP="00155F25">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A4036B">
        <w:rPr>
          <w:rStyle w:val="Emphasis"/>
          <w:highlight w:val="cyan"/>
        </w:rPr>
        <w:t>Carbon intensity</w:t>
      </w:r>
      <w:r w:rsidRPr="00D7388F">
        <w:rPr>
          <w:rStyle w:val="Emphasis"/>
        </w:rPr>
        <w:t xml:space="preserve"> of energy is the only term in the Kaya Identity that </w:t>
      </w:r>
      <w:r w:rsidRPr="00A4036B">
        <w:rPr>
          <w:rStyle w:val="Emphasis"/>
          <w:highlight w:val="cyan"/>
        </w:rPr>
        <w:t>could plausibly and desirably go to zero</w:t>
      </w:r>
      <w:r w:rsidRPr="00D7388F">
        <w:rPr>
          <w:sz w:val="14"/>
        </w:rPr>
        <w:t>, and thus, it must play a central role in the discussion.</w:t>
      </w:r>
    </w:p>
    <w:p w14:paraId="1AF7877C" w14:textId="77777777" w:rsidR="00155F25" w:rsidRPr="00D7388F" w:rsidRDefault="00155F25" w:rsidP="00155F25">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A4036B">
        <w:rPr>
          <w:rStyle w:val="Emphasis"/>
          <w:highlight w:val="cyan"/>
        </w:rPr>
        <w:t>technological progress necessary</w:t>
      </w:r>
      <w:r w:rsidRPr="00D7388F">
        <w:rPr>
          <w:rStyle w:val="Emphasis"/>
        </w:rPr>
        <w:t xml:space="preserve"> to offer low-carbon energy at affordable prices </w:t>
      </w:r>
      <w:r w:rsidRPr="00A4036B">
        <w:rPr>
          <w:rStyle w:val="Emphasis"/>
          <w:highlight w:val="cyan"/>
        </w:rPr>
        <w:t>is and will be driven by capitalism</w:t>
      </w:r>
      <w:r w:rsidRPr="00D7388F">
        <w:rPr>
          <w:rStyle w:val="Emphasis"/>
        </w:rPr>
        <w:t>.</w:t>
      </w:r>
    </w:p>
    <w:p w14:paraId="25155AF1" w14:textId="77777777" w:rsidR="00155F25" w:rsidRPr="00D7388F" w:rsidRDefault="00155F25" w:rsidP="00155F25">
      <w:pPr>
        <w:rPr>
          <w:sz w:val="14"/>
        </w:rPr>
      </w:pPr>
      <w:r w:rsidRPr="00D7388F">
        <w:rPr>
          <w:rStyle w:val="StyleUnderline"/>
        </w:rPr>
        <w:t>In competitive capitalistic environments</w:t>
      </w:r>
      <w:r w:rsidRPr="00D7388F">
        <w:rPr>
          <w:sz w:val="14"/>
        </w:rPr>
        <w:t xml:space="preserve">, </w:t>
      </w:r>
      <w:r w:rsidRPr="00A4036B">
        <w:rPr>
          <w:rStyle w:val="StyleUnderline"/>
          <w:highlight w:val="cyan"/>
        </w:rPr>
        <w:t>energy producers attempt to reduce costs</w:t>
      </w:r>
      <w:r w:rsidRPr="00D7388F">
        <w:rPr>
          <w:rStyle w:val="StyleUnderline"/>
        </w:rPr>
        <w:t xml:space="preserve"> </w:t>
      </w:r>
      <w:r w:rsidRPr="00A4036B">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A4036B">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A4036B">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3F4EA08C" w14:textId="77777777" w:rsidR="00155F25" w:rsidRPr="00D7388F" w:rsidRDefault="00155F25" w:rsidP="00155F25">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46720243" w14:textId="77777777" w:rsidR="00155F25" w:rsidRPr="00D7388F" w:rsidRDefault="00155F25" w:rsidP="00155F25">
      <w:pPr>
        <w:rPr>
          <w:rStyle w:val="Emphasis"/>
        </w:rPr>
      </w:pPr>
      <w:r w:rsidRPr="00D7388F">
        <w:rPr>
          <w:rStyle w:val="StyleUnderline"/>
        </w:rPr>
        <w:t xml:space="preserve">In solar energy, companies like First Solar, LONGi Green Energy, and JinkoSolar are battling to produce </w:t>
      </w:r>
      <w:proofErr w:type="gramStart"/>
      <w:r w:rsidRPr="00D7388F">
        <w:rPr>
          <w:rStyle w:val="StyleUnderline"/>
        </w:rPr>
        <w:t>ever-cheaper</w:t>
      </w:r>
      <w:proofErr w:type="gramEnd"/>
      <w:r w:rsidRPr="00D7388F">
        <w:rPr>
          <w:rStyle w:val="StyleUnderline"/>
        </w:rPr>
        <w:t xml:space="preserve"> and more efficient panels</w:t>
      </w:r>
      <w:r w:rsidRPr="00D7388F">
        <w:rPr>
          <w:sz w:val="14"/>
        </w:rPr>
        <w:t xml:space="preserve">. </w:t>
      </w:r>
      <w:r w:rsidRPr="00A4036B">
        <w:rPr>
          <w:rStyle w:val="StyleUnderline"/>
          <w:highlight w:val="cyan"/>
        </w:rPr>
        <w:t>Even</w:t>
      </w:r>
      <w:r w:rsidRPr="00D7388F">
        <w:rPr>
          <w:rStyle w:val="StyleUnderline"/>
        </w:rPr>
        <w:t xml:space="preserve"> though it is in tension with the core ideology of the Chinese Communist Party, </w:t>
      </w:r>
      <w:r w:rsidRPr="00A4036B">
        <w:rPr>
          <w:rStyle w:val="StyleUnderline"/>
          <w:highlight w:val="cyan"/>
        </w:rPr>
        <w:t>the Chinese</w:t>
      </w:r>
      <w:r w:rsidRPr="00D7388F">
        <w:rPr>
          <w:rStyle w:val="StyleUnderline"/>
        </w:rPr>
        <w:t xml:space="preserve">-based </w:t>
      </w:r>
      <w:r w:rsidRPr="00A4036B">
        <w:rPr>
          <w:rStyle w:val="StyleUnderline"/>
          <w:highlight w:val="cyan"/>
        </w:rPr>
        <w:t xml:space="preserve">solar industry has </w:t>
      </w:r>
      <w:r w:rsidRPr="00A4036B">
        <w:rPr>
          <w:rStyle w:val="Emphasis"/>
          <w:highlight w:val="cyan"/>
        </w:rPr>
        <w:t>embraced a for-profit</w:t>
      </w:r>
      <w:r w:rsidRPr="00D7388F">
        <w:rPr>
          <w:rStyle w:val="Emphasis"/>
        </w:rPr>
        <w:t xml:space="preserve"> </w:t>
      </w:r>
      <w:r w:rsidRPr="00A4036B">
        <w:rPr>
          <w:rStyle w:val="Emphasis"/>
          <w:highlight w:val="cyan"/>
        </w:rPr>
        <w:t>model</w:t>
      </w:r>
      <w:r w:rsidRPr="00D7388F">
        <w:rPr>
          <w:rStyle w:val="Emphasis"/>
        </w:rPr>
        <w:t xml:space="preserve"> where private firms compete against each other </w:t>
      </w:r>
      <w:proofErr w:type="gramStart"/>
      <w:r w:rsidRPr="00D7388F">
        <w:rPr>
          <w:rStyle w:val="Emphasis"/>
        </w:rPr>
        <w:t xml:space="preserve">in order </w:t>
      </w:r>
      <w:r w:rsidRPr="00A4036B">
        <w:rPr>
          <w:rStyle w:val="Emphasis"/>
          <w:highlight w:val="cyan"/>
        </w:rPr>
        <w:t>to</w:t>
      </w:r>
      <w:proofErr w:type="gramEnd"/>
      <w:r w:rsidRPr="00A4036B">
        <w:rPr>
          <w:rStyle w:val="Emphasis"/>
          <w:highlight w:val="cyan"/>
        </w:rPr>
        <w:t xml:space="preserve"> motivate innovation.</w:t>
      </w:r>
    </w:p>
    <w:p w14:paraId="1ECD914B" w14:textId="77777777" w:rsidR="00155F25" w:rsidRPr="00D7388F" w:rsidRDefault="00155F25" w:rsidP="00155F25">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4F4BB2A0" w14:textId="77777777" w:rsidR="00155F25" w:rsidRPr="00D7388F" w:rsidRDefault="00155F25" w:rsidP="00155F25">
      <w:pPr>
        <w:rPr>
          <w:sz w:val="14"/>
        </w:rPr>
      </w:pPr>
      <w:r w:rsidRPr="00D7388F">
        <w:rPr>
          <w:rStyle w:val="Emphasis"/>
        </w:rPr>
        <w:lastRenderedPageBreak/>
        <w:t xml:space="preserve">These </w:t>
      </w:r>
      <w:r w:rsidRPr="00A4036B">
        <w:rPr>
          <w:rStyle w:val="Emphasis"/>
          <w:highlight w:val="cyan"/>
        </w:rPr>
        <w:t>innovations 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A4036B">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A4036B">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26108FCD" w14:textId="77777777" w:rsidR="00155F25" w:rsidRPr="00D7388F" w:rsidRDefault="00155F25" w:rsidP="00155F25">
      <w:pPr>
        <w:rPr>
          <w:rStyle w:val="StyleUnderline"/>
        </w:rPr>
      </w:pPr>
      <w:r w:rsidRPr="00D7388F">
        <w:rPr>
          <w:sz w:val="14"/>
        </w:rPr>
        <w:t xml:space="preserve">Just like in the realm of energy efficiency of the economy, </w:t>
      </w:r>
      <w:r w:rsidRPr="00A4036B">
        <w:rPr>
          <w:rStyle w:val="Emphasis"/>
          <w:highlight w:val="cyan"/>
        </w:rPr>
        <w:t>competition for market dominance</w:t>
      </w:r>
      <w:r w:rsidRPr="00D7388F">
        <w:rPr>
          <w:rStyle w:val="Emphasis"/>
        </w:rPr>
        <w:t xml:space="preserve">, </w:t>
      </w:r>
      <w:r w:rsidRPr="00A4036B">
        <w:rPr>
          <w:rStyle w:val="Emphasis"/>
          <w:highlight w:val="cyan"/>
        </w:rPr>
        <w:t>funding, and contracts</w:t>
      </w:r>
      <w:r w:rsidRPr="00D7388F">
        <w:rPr>
          <w:rStyle w:val="Emphasis"/>
        </w:rPr>
        <w:t>—driven ultimately by the profit motive—</w:t>
      </w:r>
      <w:r w:rsidRPr="00A4036B">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64695F9F" w14:textId="77777777" w:rsidR="00155F25" w:rsidRDefault="00155F25" w:rsidP="00155F25">
      <w:r w:rsidRPr="00D7388F">
        <w:t>[Graph Omitted]</w:t>
      </w:r>
    </w:p>
    <w:p w14:paraId="398640C9" w14:textId="77A81C9C" w:rsidR="00155F25" w:rsidRPr="002770C9" w:rsidRDefault="00155F25" w:rsidP="00155F25">
      <w:pPr>
        <w:pStyle w:val="Heading4"/>
      </w:pPr>
      <w:r>
        <w:t xml:space="preserve">A] </w:t>
      </w:r>
      <w:r w:rsidRPr="002770C9">
        <w:t xml:space="preserve">Cap solves war </w:t>
      </w:r>
    </w:p>
    <w:p w14:paraId="6E7039AE" w14:textId="77777777" w:rsidR="00155F25" w:rsidRPr="0087309A" w:rsidRDefault="00155F25" w:rsidP="00155F25">
      <w:pPr>
        <w:rPr>
          <w:rFonts w:eastAsia="Calibri"/>
        </w:rPr>
      </w:pPr>
      <w:r w:rsidRPr="002770C9">
        <w:rPr>
          <w:rStyle w:val="Style13ptBold"/>
        </w:rPr>
        <w:t>Gat, 19—</w:t>
      </w:r>
      <w:r w:rsidRPr="0087309A">
        <w:rPr>
          <w:rFonts w:eastAsia="Calibri"/>
        </w:rPr>
        <w:t xml:space="preserve">professor of national security and international politics at the University of Tel Aviv (Azar, “Is War Declining: Why and </w:t>
      </w:r>
      <w:proofErr w:type="gramStart"/>
      <w:r w:rsidRPr="0087309A">
        <w:rPr>
          <w:rFonts w:eastAsia="Calibri"/>
        </w:rPr>
        <w:t>Where?,</w:t>
      </w:r>
      <w:proofErr w:type="gramEnd"/>
      <w:r w:rsidRPr="0087309A">
        <w:rPr>
          <w:rFonts w:eastAsia="Calibri"/>
        </w:rPr>
        <w:t>” Anali 16 (1) 201-208 (2019), dml)</w:t>
      </w:r>
    </w:p>
    <w:p w14:paraId="6261C02B" w14:textId="77777777" w:rsidR="00155F25" w:rsidRPr="0087309A" w:rsidRDefault="00155F25" w:rsidP="00155F25">
      <w:pPr>
        <w:rPr>
          <w:rFonts w:eastAsia="Calibri"/>
          <w:sz w:val="16"/>
        </w:rPr>
      </w:pPr>
      <w:r w:rsidRPr="0087309A">
        <w:rPr>
          <w:rFonts w:eastAsia="Calibri"/>
          <w:sz w:val="16"/>
        </w:rPr>
        <w:t xml:space="preserve">Most </w:t>
      </w:r>
      <w:r w:rsidRPr="0087309A">
        <w:rPr>
          <w:rFonts w:eastAsia="Calibri"/>
          <w:u w:val="single"/>
        </w:rPr>
        <w:t>people are</w:t>
      </w:r>
      <w:r w:rsidRPr="0087309A">
        <w:rPr>
          <w:rFonts w:eastAsia="Calibri"/>
          <w:sz w:val="16"/>
        </w:rPr>
        <w:t xml:space="preserve"> very </w:t>
      </w:r>
      <w:r w:rsidRPr="0087309A">
        <w:rPr>
          <w:rFonts w:eastAsia="Calibri"/>
          <w:u w:val="single"/>
        </w:rPr>
        <w:t>surprised</w:t>
      </w:r>
      <w:r w:rsidRPr="0087309A">
        <w:rPr>
          <w:rFonts w:eastAsia="Calibri"/>
          <w:sz w:val="16"/>
        </w:rPr>
        <w:t xml:space="preserve"> by the claim </w:t>
      </w:r>
      <w:r w:rsidRPr="0087309A">
        <w:rPr>
          <w:rFonts w:eastAsia="Calibri"/>
          <w:u w:val="single"/>
        </w:rPr>
        <w:t xml:space="preserve">that </w:t>
      </w:r>
      <w:r w:rsidRPr="00A4036B">
        <w:rPr>
          <w:rFonts w:eastAsia="Calibri"/>
          <w:highlight w:val="cyan"/>
          <w:u w:val="single"/>
        </w:rPr>
        <w:t xml:space="preserve">we live in the </w:t>
      </w:r>
      <w:r w:rsidRPr="00A4036B">
        <w:rPr>
          <w:rFonts w:eastAsia="Calibri"/>
          <w:b/>
          <w:iCs/>
          <w:highlight w:val="cyan"/>
          <w:u w:val="single"/>
        </w:rPr>
        <w:t>most peaceful period</w:t>
      </w:r>
      <w:r w:rsidRPr="0087309A">
        <w:rPr>
          <w:rFonts w:eastAsia="Calibri"/>
          <w:u w:val="single"/>
        </w:rPr>
        <w:t xml:space="preserve"> in history</w:t>
      </w:r>
      <w:r w:rsidRPr="0087309A">
        <w:rPr>
          <w:rFonts w:eastAsia="Calibri"/>
          <w:sz w:val="16"/>
        </w:rPr>
        <w:t xml:space="preserve">. Are we not flooded with media reports and images of conflicts around the world today, some of them very active and bloody, and others seemingly waiting to happen? </w:t>
      </w:r>
      <w:r w:rsidRPr="0087309A">
        <w:rPr>
          <w:rFonts w:eastAsia="Calibri"/>
          <w:u w:val="single"/>
        </w:rPr>
        <w:t xml:space="preserve">Have the United States and its allies not been involved in a series of </w:t>
      </w:r>
      <w:r w:rsidRPr="0087309A">
        <w:rPr>
          <w:rFonts w:eastAsia="Calibri"/>
          <w:b/>
          <w:iCs/>
          <w:u w:val="single"/>
        </w:rPr>
        <w:t>messy wars</w:t>
      </w:r>
      <w:r w:rsidRPr="0087309A">
        <w:rPr>
          <w:rFonts w:eastAsia="Calibri"/>
          <w:sz w:val="16"/>
        </w:rPr>
        <w:t xml:space="preserve"> over the past few decades? </w:t>
      </w:r>
      <w:r w:rsidRPr="0087309A">
        <w:rPr>
          <w:rFonts w:eastAsia="Calibri"/>
          <w:u w:val="single"/>
        </w:rPr>
        <w:t>Scholars</w:t>
      </w:r>
      <w:r w:rsidRPr="0087309A">
        <w:rPr>
          <w:rFonts w:eastAsia="Calibri"/>
          <w:sz w:val="16"/>
        </w:rPr>
        <w:t xml:space="preserve">, for their part, </w:t>
      </w:r>
      <w:r w:rsidRPr="0087309A">
        <w:rPr>
          <w:rFonts w:eastAsia="Calibri"/>
          <w:u w:val="single"/>
        </w:rPr>
        <w:t>ask</w:t>
      </w:r>
      <w:r w:rsidRPr="0087309A">
        <w:rPr>
          <w:rFonts w:eastAsia="Calibri"/>
          <w:sz w:val="16"/>
        </w:rPr>
        <w:t xml:space="preserve"> themselves, </w:t>
      </w:r>
      <w:r w:rsidRPr="0087309A">
        <w:rPr>
          <w:rFonts w:eastAsia="Calibri"/>
          <w:u w:val="single"/>
        </w:rPr>
        <w:t>if there has</w:t>
      </w:r>
      <w:r w:rsidRPr="0087309A">
        <w:rPr>
          <w:rFonts w:eastAsia="Calibri"/>
          <w:sz w:val="16"/>
        </w:rPr>
        <w:t xml:space="preserve"> indeed </w:t>
      </w:r>
      <w:r w:rsidRPr="0087309A">
        <w:rPr>
          <w:rFonts w:eastAsia="Calibri"/>
          <w:u w:val="single"/>
        </w:rPr>
        <w:t xml:space="preserve">been a </w:t>
      </w:r>
      <w:r w:rsidRPr="0087309A">
        <w:rPr>
          <w:rFonts w:eastAsia="Calibri"/>
          <w:b/>
          <w:iCs/>
          <w:u w:val="single"/>
        </w:rPr>
        <w:t>decline</w:t>
      </w:r>
      <w:r w:rsidRPr="0087309A">
        <w:rPr>
          <w:rFonts w:eastAsia="Calibri"/>
          <w:u w:val="single"/>
        </w:rPr>
        <w:t xml:space="preserve"> in belligerency</w:t>
      </w:r>
      <w:r w:rsidRPr="0087309A">
        <w:rPr>
          <w:rFonts w:eastAsia="Calibri"/>
          <w:sz w:val="16"/>
        </w:rPr>
        <w:t xml:space="preserve">, </w:t>
      </w:r>
      <w:r w:rsidRPr="0087309A">
        <w:rPr>
          <w:rFonts w:eastAsia="Calibri"/>
          <w:u w:val="single"/>
        </w:rPr>
        <w:t>when</w:t>
      </w:r>
      <w:r w:rsidRPr="0087309A">
        <w:rPr>
          <w:rFonts w:eastAsia="Calibri"/>
          <w:sz w:val="16"/>
        </w:rPr>
        <w:t xml:space="preserve"> exactly </w:t>
      </w:r>
      <w:r w:rsidRPr="0087309A">
        <w:rPr>
          <w:rFonts w:eastAsia="Calibri"/>
          <w:u w:val="single"/>
        </w:rPr>
        <w:t xml:space="preserve">did it </w:t>
      </w:r>
      <w:r w:rsidRPr="0087309A">
        <w:rPr>
          <w:rFonts w:eastAsia="Calibri"/>
          <w:b/>
          <w:iCs/>
          <w:u w:val="single"/>
        </w:rPr>
        <w:t>begin</w:t>
      </w:r>
      <w:r w:rsidRPr="0087309A">
        <w:rPr>
          <w:rFonts w:eastAsia="Calibri"/>
          <w:sz w:val="16"/>
        </w:rPr>
        <w:t xml:space="preserve">: with the end of the Cold War, in 1945, or perhaps earlier? And what exactly caused it?1 </w:t>
      </w:r>
    </w:p>
    <w:p w14:paraId="5B162A7B" w14:textId="77777777" w:rsidR="00155F25" w:rsidRPr="0087309A" w:rsidRDefault="00155F25" w:rsidP="00155F25">
      <w:pPr>
        <w:rPr>
          <w:rFonts w:eastAsia="Calibri"/>
          <w:sz w:val="16"/>
        </w:rPr>
      </w:pPr>
      <w:r w:rsidRPr="0087309A">
        <w:rPr>
          <w:rFonts w:eastAsia="Calibri"/>
          <w:sz w:val="16"/>
        </w:rPr>
        <w:t xml:space="preserve">Again, most people are surprised to learn that </w:t>
      </w:r>
      <w:r w:rsidRPr="0087309A">
        <w:rPr>
          <w:rFonts w:eastAsia="Calibri"/>
          <w:u w:val="single"/>
        </w:rPr>
        <w:t xml:space="preserve">the occurrence of </w:t>
      </w:r>
      <w:r w:rsidRPr="00A4036B">
        <w:rPr>
          <w:rFonts w:eastAsia="Calibri"/>
          <w:highlight w:val="cyan"/>
          <w:u w:val="single"/>
        </w:rPr>
        <w:t>war and</w:t>
      </w:r>
      <w:r w:rsidRPr="0087309A">
        <w:rPr>
          <w:rFonts w:eastAsia="Calibri"/>
          <w:u w:val="single"/>
        </w:rPr>
        <w:t xml:space="preserve"> overall </w:t>
      </w:r>
      <w:r w:rsidRPr="00A4036B">
        <w:rPr>
          <w:rFonts w:eastAsia="Calibri"/>
          <w:highlight w:val="cyan"/>
          <w:u w:val="single"/>
        </w:rPr>
        <w:t>mortality</w:t>
      </w:r>
      <w:r w:rsidRPr="0087309A">
        <w:rPr>
          <w:rFonts w:eastAsia="Calibri"/>
          <w:u w:val="single"/>
        </w:rPr>
        <w:t xml:space="preserve"> rate in war </w:t>
      </w:r>
      <w:r w:rsidRPr="0087309A">
        <w:rPr>
          <w:rFonts w:eastAsia="Calibri"/>
          <w:b/>
          <w:iCs/>
          <w:u w:val="single"/>
        </w:rPr>
        <w:t xml:space="preserve">sharply </w:t>
      </w:r>
      <w:r w:rsidRPr="00A4036B">
        <w:rPr>
          <w:rFonts w:eastAsia="Calibri"/>
          <w:b/>
          <w:iCs/>
          <w:highlight w:val="cyan"/>
          <w:u w:val="single"/>
        </w:rPr>
        <w:t>decreased</w:t>
      </w:r>
      <w:r w:rsidRPr="00A4036B">
        <w:rPr>
          <w:rFonts w:eastAsia="Calibri"/>
          <w:highlight w:val="cyan"/>
          <w:u w:val="single"/>
        </w:rPr>
        <w:t xml:space="preserve"> from</w:t>
      </w:r>
      <w:r w:rsidRPr="0087309A">
        <w:rPr>
          <w:rFonts w:eastAsia="Calibri"/>
          <w:u w:val="single"/>
        </w:rPr>
        <w:t xml:space="preserve"> as early as </w:t>
      </w:r>
      <w:r w:rsidRPr="00A4036B">
        <w:rPr>
          <w:rFonts w:eastAsia="Calibri"/>
          <w:b/>
          <w:iCs/>
          <w:highlight w:val="cyan"/>
          <w:u w:val="single"/>
        </w:rPr>
        <w:t>1815</w:t>
      </w:r>
      <w:r w:rsidRPr="00A4036B">
        <w:rPr>
          <w:rFonts w:eastAsia="Calibri"/>
          <w:highlight w:val="cyan"/>
          <w:u w:val="single"/>
        </w:rPr>
        <w:t xml:space="preserve"> onward</w:t>
      </w:r>
      <w:r w:rsidRPr="0087309A">
        <w:rPr>
          <w:rFonts w:eastAsia="Calibri"/>
          <w:sz w:val="16"/>
        </w:rPr>
        <w:t xml:space="preserve">, especially in the developed world. </w:t>
      </w:r>
      <w:r w:rsidRPr="0087309A">
        <w:rPr>
          <w:rFonts w:eastAsia="Calibri"/>
          <w:u w:val="single"/>
        </w:rPr>
        <w:t>The</w:t>
      </w:r>
      <w:r w:rsidRPr="0087309A">
        <w:rPr>
          <w:rFonts w:eastAsia="Calibri"/>
          <w:sz w:val="16"/>
        </w:rPr>
        <w:t xml:space="preserve"> so-called </w:t>
      </w:r>
      <w:r w:rsidRPr="0087309A">
        <w:rPr>
          <w:rFonts w:eastAsia="Calibri"/>
          <w:b/>
          <w:iCs/>
          <w:u w:val="single"/>
        </w:rPr>
        <w:t>Long Peace</w:t>
      </w:r>
      <w:r w:rsidRPr="0087309A">
        <w:rPr>
          <w:rFonts w:eastAsia="Calibri"/>
          <w:sz w:val="16"/>
        </w:rPr>
        <w:t xml:space="preserve"> among the great powers </w:t>
      </w:r>
      <w:r w:rsidRPr="0087309A">
        <w:rPr>
          <w:rFonts w:eastAsia="Calibri"/>
          <w:u w:val="single"/>
        </w:rPr>
        <w:t xml:space="preserve">after 1945 is </w:t>
      </w:r>
      <w:r w:rsidRPr="0087309A">
        <w:rPr>
          <w:rFonts w:eastAsia="Calibri"/>
          <w:b/>
          <w:iCs/>
          <w:u w:val="single"/>
        </w:rPr>
        <w:t>more recognized</w:t>
      </w:r>
      <w:r w:rsidRPr="0087309A">
        <w:rPr>
          <w:rFonts w:eastAsia="Calibri"/>
          <w:sz w:val="16"/>
        </w:rPr>
        <w:t xml:space="preserve">, </w:t>
      </w:r>
      <w:r w:rsidRPr="0087309A">
        <w:rPr>
          <w:rFonts w:eastAsia="Calibri"/>
          <w:u w:val="single"/>
        </w:rPr>
        <w:t xml:space="preserve">and is widely attributed to the </w:t>
      </w:r>
      <w:r w:rsidRPr="0087309A">
        <w:rPr>
          <w:rFonts w:eastAsia="Calibri"/>
          <w:b/>
          <w:iCs/>
          <w:u w:val="single"/>
        </w:rPr>
        <w:t>nuclear factor</w:t>
      </w:r>
      <w:r w:rsidRPr="0087309A">
        <w:rPr>
          <w:rFonts w:eastAsia="Calibri"/>
          <w:sz w:val="16"/>
        </w:rPr>
        <w:t xml:space="preserve">, a decisive factor to be sure, which concentrated the minds of all the protagonists wonderfully, as they say about the hanging rope. </w:t>
      </w:r>
      <w:r w:rsidRPr="0087309A">
        <w:rPr>
          <w:rFonts w:eastAsia="Calibri"/>
          <w:u w:val="single"/>
        </w:rPr>
        <w:t>The</w:t>
      </w:r>
      <w:r w:rsidRPr="0087309A">
        <w:rPr>
          <w:rFonts w:eastAsia="Calibri"/>
          <w:sz w:val="16"/>
        </w:rPr>
        <w:t xml:space="preserve"> (inter-)</w:t>
      </w:r>
      <w:r w:rsidRPr="0087309A">
        <w:rPr>
          <w:rFonts w:eastAsia="Calibri"/>
          <w:b/>
          <w:iCs/>
          <w:u w:val="single"/>
        </w:rPr>
        <w:t>democratic peace</w:t>
      </w:r>
      <w:r w:rsidRPr="0087309A">
        <w:rPr>
          <w:rFonts w:eastAsia="Calibri"/>
          <w:u w:val="single"/>
        </w:rPr>
        <w:t xml:space="preserve"> has been equally recognized</w:t>
      </w:r>
      <w:r w:rsidRPr="0087309A">
        <w:rPr>
          <w:rFonts w:eastAsia="Calibri"/>
          <w:sz w:val="16"/>
        </w:rPr>
        <w:t xml:space="preserve">. </w:t>
      </w:r>
      <w:r w:rsidRPr="0087309A">
        <w:rPr>
          <w:rFonts w:eastAsia="Calibri"/>
          <w:u w:val="single"/>
        </w:rPr>
        <w:t>However</w:t>
      </w:r>
      <w:r w:rsidRPr="0087309A">
        <w:rPr>
          <w:rFonts w:eastAsia="Calibri"/>
          <w:sz w:val="16"/>
        </w:rPr>
        <w:t xml:space="preserve">, </w:t>
      </w:r>
      <w:r w:rsidRPr="0087309A">
        <w:rPr>
          <w:rFonts w:eastAsia="Calibri"/>
          <w:u w:val="single"/>
        </w:rPr>
        <w:t xml:space="preserve">the decrease in war had been very marked even </w:t>
      </w:r>
      <w:r w:rsidRPr="0087309A">
        <w:rPr>
          <w:rFonts w:eastAsia="Calibri"/>
          <w:b/>
          <w:iCs/>
          <w:u w:val="single"/>
        </w:rPr>
        <w:t>before</w:t>
      </w:r>
      <w:r w:rsidRPr="0087309A">
        <w:rPr>
          <w:rFonts w:eastAsia="Calibri"/>
          <w:u w:val="single"/>
        </w:rPr>
        <w:t xml:space="preserve"> the nuclear </w:t>
      </w:r>
      <w:proofErr w:type="gramStart"/>
      <w:r w:rsidRPr="0087309A">
        <w:rPr>
          <w:rFonts w:eastAsia="Calibri"/>
          <w:u w:val="single"/>
        </w:rPr>
        <w:t>era</w:t>
      </w:r>
      <w:r w:rsidRPr="0087309A">
        <w:rPr>
          <w:rFonts w:eastAsia="Calibri"/>
          <w:sz w:val="16"/>
        </w:rPr>
        <w:t xml:space="preserve">, </w:t>
      </w:r>
      <w:r w:rsidRPr="0087309A">
        <w:rPr>
          <w:rFonts w:eastAsia="Calibri"/>
          <w:u w:val="single"/>
        </w:rPr>
        <w:t>and</w:t>
      </w:r>
      <w:proofErr w:type="gramEnd"/>
      <w:r w:rsidRPr="0087309A">
        <w:rPr>
          <w:rFonts w:eastAsia="Calibri"/>
          <w:u w:val="single"/>
        </w:rPr>
        <w:t xml:space="preserve"> has encompassed </w:t>
      </w:r>
      <w:r w:rsidRPr="0087309A">
        <w:rPr>
          <w:rFonts w:eastAsia="Calibri"/>
          <w:b/>
          <w:iCs/>
          <w:u w:val="single"/>
        </w:rPr>
        <w:t>nondemocracies</w:t>
      </w:r>
      <w:r w:rsidRPr="0087309A">
        <w:rPr>
          <w:rFonts w:eastAsia="Calibri"/>
          <w:sz w:val="16"/>
        </w:rPr>
        <w:t xml:space="preserve"> as well as democracies. In the century </w:t>
      </w:r>
      <w:r w:rsidRPr="0087309A">
        <w:rPr>
          <w:rFonts w:eastAsia="Calibri"/>
          <w:u w:val="single"/>
        </w:rPr>
        <w:t>after 1815</w:t>
      </w:r>
      <w:r w:rsidRPr="0087309A">
        <w:rPr>
          <w:rFonts w:eastAsia="Calibri"/>
          <w:sz w:val="16"/>
        </w:rPr>
        <w:t xml:space="preserve">, </w:t>
      </w:r>
      <w:r w:rsidRPr="0087309A">
        <w:rPr>
          <w:rFonts w:eastAsia="Calibri"/>
          <w:u w:val="single"/>
        </w:rPr>
        <w:t xml:space="preserve">wars among industrializing countries </w:t>
      </w:r>
      <w:r w:rsidRPr="0087309A">
        <w:rPr>
          <w:rFonts w:eastAsia="Calibri"/>
          <w:b/>
          <w:iCs/>
          <w:u w:val="single"/>
        </w:rPr>
        <w:t>declined</w:t>
      </w:r>
      <w:r w:rsidRPr="0087309A">
        <w:rPr>
          <w:rFonts w:eastAsia="Calibri"/>
          <w:sz w:val="16"/>
        </w:rPr>
        <w:t xml:space="preserve"> in their frequency </w:t>
      </w:r>
      <w:r w:rsidRPr="0087309A">
        <w:rPr>
          <w:rFonts w:eastAsia="Calibri"/>
          <w:u w:val="single"/>
        </w:rPr>
        <w:t>to</w:t>
      </w:r>
      <w:r w:rsidRPr="0087309A">
        <w:rPr>
          <w:rFonts w:eastAsia="Calibri"/>
          <w:sz w:val="16"/>
        </w:rPr>
        <w:t xml:space="preserve"> about </w:t>
      </w:r>
      <w:r w:rsidRPr="0087309A">
        <w:rPr>
          <w:rFonts w:eastAsia="Calibri"/>
          <w:u w:val="single"/>
        </w:rPr>
        <w:t xml:space="preserve">a </w:t>
      </w:r>
      <w:r w:rsidRPr="0087309A">
        <w:rPr>
          <w:rFonts w:eastAsia="Calibri"/>
          <w:b/>
          <w:iCs/>
          <w:u w:val="single"/>
        </w:rPr>
        <w:t>third</w:t>
      </w:r>
      <w:r w:rsidRPr="0087309A">
        <w:rPr>
          <w:rFonts w:eastAsia="Calibri"/>
          <w:sz w:val="16"/>
        </w:rPr>
        <w:t xml:space="preserve"> of what they had been in the previous centuries, </w:t>
      </w:r>
      <w:r w:rsidRPr="0087309A">
        <w:rPr>
          <w:rFonts w:eastAsia="Calibri"/>
          <w:u w:val="single"/>
        </w:rPr>
        <w:t xml:space="preserve">an </w:t>
      </w:r>
      <w:r w:rsidRPr="0087309A">
        <w:rPr>
          <w:rFonts w:eastAsia="Calibri"/>
          <w:b/>
          <w:iCs/>
          <w:u w:val="single"/>
        </w:rPr>
        <w:t>unprecedented</w:t>
      </w:r>
      <w:r w:rsidRPr="0087309A">
        <w:rPr>
          <w:rFonts w:eastAsia="Calibri"/>
          <w:u w:val="single"/>
        </w:rPr>
        <w:t xml:space="preserve"> change</w:t>
      </w:r>
      <w:r w:rsidRPr="0087309A">
        <w:rPr>
          <w:rFonts w:eastAsia="Calibri"/>
          <w:sz w:val="16"/>
        </w:rPr>
        <w:t xml:space="preserve">. Compared to their record during the eighteenth century, Austria and Prussia, for example – neither of them a democracy – fought about a third to a quarter as much during the century after 1815. </w:t>
      </w:r>
    </w:p>
    <w:p w14:paraId="7C6889FF" w14:textId="77777777" w:rsidR="00155F25" w:rsidRPr="0087309A" w:rsidRDefault="00155F25" w:rsidP="00155F25">
      <w:pPr>
        <w:rPr>
          <w:rFonts w:eastAsia="Calibri"/>
          <w:sz w:val="16"/>
        </w:rPr>
      </w:pPr>
      <w:r w:rsidRPr="0087309A">
        <w:rPr>
          <w:rFonts w:eastAsia="Calibri"/>
          <w:sz w:val="16"/>
        </w:rPr>
        <w:t xml:space="preserve">Indeed, </w:t>
      </w:r>
      <w:r w:rsidRPr="0087309A">
        <w:rPr>
          <w:rFonts w:eastAsia="Calibri"/>
          <w:u w:val="single"/>
        </w:rPr>
        <w:t>the Long Peace after 1945</w:t>
      </w:r>
      <w:r w:rsidRPr="0087309A">
        <w:rPr>
          <w:rFonts w:eastAsia="Calibri"/>
          <w:sz w:val="16"/>
        </w:rPr>
        <w:t xml:space="preserve">, more than 70 years to date and counting, </w:t>
      </w:r>
      <w:r w:rsidRPr="0087309A">
        <w:rPr>
          <w:rFonts w:eastAsia="Calibri"/>
          <w:u w:val="single"/>
        </w:rPr>
        <w:t xml:space="preserve">was preceded by the </w:t>
      </w:r>
      <w:r w:rsidRPr="0087309A">
        <w:rPr>
          <w:rFonts w:eastAsia="Calibri"/>
          <w:b/>
          <w:iCs/>
          <w:u w:val="single"/>
        </w:rPr>
        <w:t>second longest</w:t>
      </w:r>
      <w:r w:rsidRPr="0087309A">
        <w:rPr>
          <w:rFonts w:eastAsia="Calibri"/>
          <w:u w:val="single"/>
        </w:rPr>
        <w:t xml:space="preserve"> peace ever among the modern great powers</w:t>
      </w:r>
      <w:r w:rsidRPr="0087309A">
        <w:rPr>
          <w:rFonts w:eastAsia="Calibri"/>
          <w:sz w:val="16"/>
        </w:rPr>
        <w:t xml:space="preserve">, between 1871 and 1914, </w:t>
      </w:r>
      <w:r w:rsidRPr="0087309A">
        <w:rPr>
          <w:rFonts w:eastAsia="Calibri"/>
          <w:b/>
          <w:iCs/>
          <w:u w:val="single"/>
        </w:rPr>
        <w:t>43</w:t>
      </w:r>
      <w:r w:rsidRPr="0087309A">
        <w:rPr>
          <w:rFonts w:eastAsia="Calibri"/>
          <w:u w:val="single"/>
        </w:rPr>
        <w:t xml:space="preserve"> years</w:t>
      </w:r>
      <w:r w:rsidRPr="0087309A">
        <w:rPr>
          <w:rFonts w:eastAsia="Calibri"/>
          <w:sz w:val="16"/>
        </w:rPr>
        <w:t xml:space="preserve"> in all; </w:t>
      </w:r>
      <w:r w:rsidRPr="0087309A">
        <w:rPr>
          <w:rFonts w:eastAsia="Calibri"/>
          <w:u w:val="single"/>
        </w:rPr>
        <w:t>and</w:t>
      </w:r>
      <w:r w:rsidRPr="0087309A">
        <w:rPr>
          <w:rFonts w:eastAsia="Calibri"/>
          <w:sz w:val="16"/>
        </w:rPr>
        <w:t xml:space="preserve"> by </w:t>
      </w:r>
      <w:r w:rsidRPr="0087309A">
        <w:rPr>
          <w:rFonts w:eastAsia="Calibri"/>
          <w:u w:val="single"/>
        </w:rPr>
        <w:t xml:space="preserve">the </w:t>
      </w:r>
      <w:r w:rsidRPr="0087309A">
        <w:rPr>
          <w:rFonts w:eastAsia="Calibri"/>
          <w:b/>
          <w:iCs/>
          <w:u w:val="single"/>
        </w:rPr>
        <w:t>third</w:t>
      </w:r>
      <w:r w:rsidRPr="0087309A">
        <w:rPr>
          <w:rFonts w:eastAsia="Calibri"/>
          <w:sz w:val="16"/>
        </w:rPr>
        <w:t xml:space="preserve"> longest peace, between 1815 and 1854, </w:t>
      </w:r>
      <w:r w:rsidRPr="0087309A">
        <w:rPr>
          <w:rFonts w:eastAsia="Calibri"/>
          <w:b/>
          <w:iCs/>
          <w:u w:val="single"/>
        </w:rPr>
        <w:t>39</w:t>
      </w:r>
      <w:r w:rsidRPr="0087309A">
        <w:rPr>
          <w:rFonts w:eastAsia="Calibri"/>
          <w:u w:val="single"/>
        </w:rPr>
        <w:t xml:space="preserve"> years</w:t>
      </w:r>
      <w:r w:rsidRPr="0087309A">
        <w:rPr>
          <w:rFonts w:eastAsia="Calibri"/>
          <w:sz w:val="16"/>
        </w:rPr>
        <w:t xml:space="preserve">. Thus, </w:t>
      </w:r>
      <w:r w:rsidRPr="0087309A">
        <w:rPr>
          <w:rFonts w:eastAsia="Calibri"/>
          <w:u w:val="single"/>
        </w:rPr>
        <w:t xml:space="preserve">the </w:t>
      </w:r>
      <w:r w:rsidRPr="0087309A">
        <w:rPr>
          <w:rFonts w:eastAsia="Calibri"/>
          <w:b/>
          <w:iCs/>
          <w:u w:val="single"/>
        </w:rPr>
        <w:t>three longest periods of peace by far</w:t>
      </w:r>
      <w:r w:rsidRPr="0087309A">
        <w:rPr>
          <w:rFonts w:eastAsia="Calibri"/>
          <w:sz w:val="16"/>
        </w:rPr>
        <w:t xml:space="preserve"> in the modern great powers system </w:t>
      </w:r>
      <w:r w:rsidRPr="0087309A">
        <w:rPr>
          <w:rFonts w:eastAsia="Calibri"/>
          <w:u w:val="single"/>
        </w:rPr>
        <w:t xml:space="preserve">have all occurred </w:t>
      </w:r>
      <w:r w:rsidRPr="0087309A">
        <w:rPr>
          <w:rFonts w:eastAsia="Calibri"/>
          <w:b/>
          <w:iCs/>
          <w:u w:val="single"/>
        </w:rPr>
        <w:t>after 1815</w:t>
      </w:r>
      <w:r w:rsidRPr="0087309A">
        <w:rPr>
          <w:rFonts w:eastAsia="Calibri"/>
          <w:sz w:val="16"/>
        </w:rPr>
        <w:t xml:space="preserve">, with </w:t>
      </w:r>
      <w:r w:rsidRPr="0087309A">
        <w:rPr>
          <w:rFonts w:eastAsia="Calibri"/>
          <w:u w:val="single"/>
        </w:rPr>
        <w:t>the first two</w:t>
      </w:r>
      <w:r w:rsidRPr="0087309A">
        <w:rPr>
          <w:rFonts w:eastAsia="Calibri"/>
          <w:sz w:val="16"/>
        </w:rPr>
        <w:t xml:space="preserve"> taking place </w:t>
      </w:r>
      <w:r w:rsidRPr="0087309A">
        <w:rPr>
          <w:rFonts w:eastAsia="Calibri"/>
          <w:b/>
          <w:iCs/>
          <w:u w:val="single"/>
        </w:rPr>
        <w:t>before</w:t>
      </w:r>
      <w:r w:rsidRPr="0087309A">
        <w:rPr>
          <w:rFonts w:eastAsia="Calibri"/>
          <w:u w:val="single"/>
        </w:rPr>
        <w:t xml:space="preserve"> the nuclear age</w:t>
      </w:r>
      <w:r w:rsidRPr="0087309A">
        <w:rPr>
          <w:rFonts w:eastAsia="Calibri"/>
          <w:sz w:val="16"/>
        </w:rPr>
        <w:t xml:space="preserve">. </w:t>
      </w:r>
      <w:r w:rsidRPr="0087309A">
        <w:rPr>
          <w:rFonts w:eastAsia="Calibri"/>
          <w:u w:val="single"/>
        </w:rPr>
        <w:t>This</w:t>
      </w:r>
      <w:r w:rsidRPr="0087309A">
        <w:rPr>
          <w:rFonts w:eastAsia="Calibri"/>
          <w:sz w:val="16"/>
        </w:rPr>
        <w:t xml:space="preserve"> striking phenomenon </w:t>
      </w:r>
      <w:r w:rsidRPr="0087309A">
        <w:rPr>
          <w:rFonts w:eastAsia="Calibri"/>
          <w:b/>
          <w:iCs/>
          <w:u w:val="single"/>
        </w:rPr>
        <w:t>cannot</w:t>
      </w:r>
      <w:r w:rsidRPr="0087309A">
        <w:rPr>
          <w:rFonts w:eastAsia="Calibri"/>
          <w:u w:val="single"/>
        </w:rPr>
        <w:t xml:space="preserve"> be accidental</w:t>
      </w:r>
      <w:r w:rsidRPr="0087309A">
        <w:rPr>
          <w:rFonts w:eastAsia="Calibri"/>
          <w:sz w:val="16"/>
        </w:rPr>
        <w:t xml:space="preserve">. A decline in belligerency began from 1815, not 1945 or 1989. Clearly, one needs to explain the entire period of reduced belligerency since 1815, while also accounting for the glaring divergence from the trend: the two world wars. </w:t>
      </w:r>
    </w:p>
    <w:p w14:paraId="5182E942" w14:textId="77777777" w:rsidR="00155F25" w:rsidRPr="0087309A" w:rsidRDefault="00155F25" w:rsidP="00155F25">
      <w:pPr>
        <w:rPr>
          <w:rFonts w:eastAsia="Calibri"/>
          <w:sz w:val="16"/>
        </w:rPr>
      </w:pPr>
      <w:r w:rsidRPr="0087309A">
        <w:rPr>
          <w:rFonts w:eastAsia="Calibri"/>
          <w:u w:val="single"/>
        </w:rPr>
        <w:t>There is a tendency to assume that wars have declined in frequency</w:t>
      </w:r>
      <w:r w:rsidRPr="0087309A">
        <w:rPr>
          <w:rFonts w:eastAsia="Calibri"/>
          <w:sz w:val="16"/>
        </w:rPr>
        <w:t xml:space="preserve"> during the past two centuries </w:t>
      </w:r>
      <w:r w:rsidRPr="0087309A">
        <w:rPr>
          <w:rFonts w:eastAsia="Calibri"/>
          <w:u w:val="single"/>
        </w:rPr>
        <w:t xml:space="preserve">because they have become </w:t>
      </w:r>
      <w:r w:rsidRPr="0087309A">
        <w:rPr>
          <w:rFonts w:eastAsia="Calibri"/>
          <w:b/>
          <w:iCs/>
          <w:u w:val="single"/>
        </w:rPr>
        <w:t>too lethal</w:t>
      </w:r>
      <w:r w:rsidRPr="0087309A">
        <w:rPr>
          <w:rFonts w:eastAsia="Calibri"/>
          <w:sz w:val="16"/>
        </w:rPr>
        <w:t xml:space="preserve">, </w:t>
      </w:r>
      <w:r w:rsidRPr="0087309A">
        <w:rPr>
          <w:rFonts w:eastAsia="Calibri"/>
          <w:b/>
          <w:iCs/>
          <w:u w:val="single"/>
        </w:rPr>
        <w:t>destructive</w:t>
      </w:r>
      <w:r w:rsidRPr="0087309A">
        <w:rPr>
          <w:rFonts w:eastAsia="Calibri"/>
          <w:u w:val="single"/>
        </w:rPr>
        <w:t xml:space="preserve"> and </w:t>
      </w:r>
      <w:r w:rsidRPr="0087309A">
        <w:rPr>
          <w:rFonts w:eastAsia="Calibri"/>
          <w:b/>
          <w:iCs/>
          <w:u w:val="single"/>
        </w:rPr>
        <w:t>expensive</w:t>
      </w:r>
      <w:r w:rsidRPr="0087309A">
        <w:rPr>
          <w:rFonts w:eastAsia="Calibri"/>
          <w:sz w:val="16"/>
        </w:rPr>
        <w:t xml:space="preserve"> – </w:t>
      </w:r>
      <w:r w:rsidRPr="0087309A">
        <w:rPr>
          <w:rFonts w:eastAsia="Calibri"/>
          <w:b/>
          <w:iCs/>
          <w:u w:val="single"/>
        </w:rPr>
        <w:t>fewer</w:t>
      </w:r>
      <w:r w:rsidRPr="0087309A">
        <w:rPr>
          <w:rFonts w:eastAsia="Calibri"/>
          <w:u w:val="single"/>
        </w:rPr>
        <w:t xml:space="preserve"> but </w:t>
      </w:r>
      <w:r w:rsidRPr="0087309A">
        <w:rPr>
          <w:rFonts w:eastAsia="Calibri"/>
          <w:b/>
          <w:iCs/>
          <w:u w:val="single"/>
        </w:rPr>
        <w:t>more ruinous</w:t>
      </w:r>
      <w:r w:rsidRPr="0087309A">
        <w:rPr>
          <w:rFonts w:eastAsia="Calibri"/>
          <w:sz w:val="16"/>
        </w:rPr>
        <w:t xml:space="preserve"> wars. </w:t>
      </w:r>
      <w:r w:rsidRPr="0087309A">
        <w:rPr>
          <w:rFonts w:eastAsia="Calibri"/>
          <w:u w:val="single"/>
        </w:rPr>
        <w:t>This</w:t>
      </w:r>
      <w:r w:rsidRPr="0087309A">
        <w:rPr>
          <w:rFonts w:eastAsia="Calibri"/>
          <w:sz w:val="16"/>
        </w:rPr>
        <w:t xml:space="preserve"> hypothesis </w:t>
      </w:r>
      <w:r w:rsidRPr="0087309A">
        <w:rPr>
          <w:rFonts w:eastAsia="Calibri"/>
          <w:b/>
          <w:iCs/>
          <w:u w:val="single"/>
        </w:rPr>
        <w:t>barely holds</w:t>
      </w:r>
      <w:r w:rsidRPr="0087309A">
        <w:rPr>
          <w:rFonts w:eastAsia="Calibri"/>
          <w:sz w:val="16"/>
        </w:rPr>
        <w:t xml:space="preserve">, however, </w:t>
      </w:r>
      <w:r w:rsidRPr="0087309A">
        <w:rPr>
          <w:rFonts w:eastAsia="Calibri"/>
          <w:u w:val="single"/>
        </w:rPr>
        <w:t xml:space="preserve">because relative to population and wealth wars have </w:t>
      </w:r>
      <w:r w:rsidRPr="0087309A">
        <w:rPr>
          <w:rFonts w:eastAsia="Calibri"/>
          <w:b/>
          <w:iCs/>
          <w:u w:val="single"/>
        </w:rPr>
        <w:t>not</w:t>
      </w:r>
      <w:r w:rsidRPr="0087309A">
        <w:rPr>
          <w:rFonts w:eastAsia="Calibri"/>
          <w:u w:val="single"/>
        </w:rPr>
        <w:t xml:space="preserve"> become more lethal and costly than earlier</w:t>
      </w:r>
      <w:r w:rsidRPr="0087309A">
        <w:rPr>
          <w:rFonts w:eastAsia="Calibri"/>
          <w:sz w:val="16"/>
        </w:rPr>
        <w:t xml:space="preserve"> in history. The wars of the nineteenth century, from 1815 to 1914 – the most peaceful century in European history – were in fact particularly light, in comparative terms. Prussia won the German Wars of Unification in short and decisive campaigns and at a remarkably low price, and yet Germany did not fight again for 43 years. True, the </w:t>
      </w:r>
      <w:r w:rsidRPr="0087309A">
        <w:rPr>
          <w:rFonts w:eastAsia="Calibri"/>
          <w:u w:val="single"/>
        </w:rPr>
        <w:t>world wars</w:t>
      </w:r>
      <w:r w:rsidRPr="0087309A">
        <w:rPr>
          <w:rFonts w:eastAsia="Calibri"/>
          <w:sz w:val="16"/>
        </w:rPr>
        <w:t xml:space="preserve">, especially World War II, were certainly on the upper scale of the range in terms of casualties. Yet, contrary to widespread assumptions, they </w:t>
      </w:r>
      <w:r w:rsidRPr="0087309A">
        <w:rPr>
          <w:rFonts w:eastAsia="Calibri"/>
          <w:u w:val="single"/>
        </w:rPr>
        <w:t xml:space="preserve">were </w:t>
      </w:r>
      <w:r w:rsidRPr="0087309A">
        <w:rPr>
          <w:rFonts w:eastAsia="Calibri"/>
          <w:b/>
          <w:iCs/>
          <w:u w:val="single"/>
        </w:rPr>
        <w:t>far</w:t>
      </w:r>
      <w:r w:rsidRPr="0087309A">
        <w:rPr>
          <w:rFonts w:eastAsia="Calibri"/>
          <w:u w:val="single"/>
        </w:rPr>
        <w:t xml:space="preserve"> from</w:t>
      </w:r>
      <w:r w:rsidRPr="0087309A">
        <w:rPr>
          <w:rFonts w:eastAsia="Calibri"/>
          <w:sz w:val="16"/>
        </w:rPr>
        <w:t xml:space="preserve"> being </w:t>
      </w:r>
      <w:r w:rsidRPr="0087309A">
        <w:rPr>
          <w:rFonts w:eastAsia="Calibri"/>
          <w:u w:val="single"/>
        </w:rPr>
        <w:t>exceptional</w:t>
      </w:r>
      <w:r w:rsidRPr="0087309A">
        <w:rPr>
          <w:rFonts w:eastAsia="Calibri"/>
          <w:sz w:val="16"/>
        </w:rPr>
        <w:t xml:space="preserve"> in history. We need to look at relative casualties, general mortality rates in wars, rather than at the aggregate created by the fact that many states participated in the world wars. </w:t>
      </w:r>
    </w:p>
    <w:p w14:paraId="263B58ED" w14:textId="77777777" w:rsidR="00155F25" w:rsidRPr="0087309A" w:rsidRDefault="00155F25" w:rsidP="00155F25">
      <w:pPr>
        <w:rPr>
          <w:rFonts w:eastAsia="Calibri"/>
          <w:sz w:val="16"/>
        </w:rPr>
      </w:pPr>
      <w:r w:rsidRPr="0087309A">
        <w:rPr>
          <w:rFonts w:eastAsia="Calibri"/>
          <w:sz w:val="16"/>
        </w:rPr>
        <w:lastRenderedPageBreak/>
        <w:t xml:space="preserve">For example, in the Peloponnesian War (431-403 BC) Athens is estimated to have lost between a quarter and a third of its population, more than Germany in the two world wars combined. In the first three years of the Second Punic War (218-216 BC), Rome lost some 50,000 male citizens of the ages of 17-46, out of a total of about 200,000 in these ages. This was roughly 25 percent of the military age cohorts in only three years, the same range as the Russian military casualties and higher than the German rates in World War II. Similarly, in the thirteen century the Mongol conquests inflicted on the societies of China and Russia casualties and destruction that were among the highest ever suffered during historical times. Even by the lowest estimates casualties were at least as high as, and in China almost definitely far higher than, the Soviet Union's horrific rate in World War II of about 15 percent of its population. A final example: during the Thirty Years War (1618- 1648) population loss in Germany is estimated at between a fifth and a third – either way again higher than the German casualties in the First and Second World Wars combined. </w:t>
      </w:r>
    </w:p>
    <w:p w14:paraId="4DCF4EAB" w14:textId="77777777" w:rsidR="00155F25" w:rsidRPr="0087309A" w:rsidRDefault="00155F25" w:rsidP="00155F25">
      <w:pPr>
        <w:rPr>
          <w:rFonts w:eastAsia="Calibri"/>
          <w:sz w:val="16"/>
        </w:rPr>
      </w:pPr>
      <w:r w:rsidRPr="0087309A">
        <w:rPr>
          <w:rFonts w:eastAsia="Calibri"/>
          <w:u w:val="single"/>
        </w:rPr>
        <w:t>People often assume that more developed military technology</w:t>
      </w:r>
      <w:r w:rsidRPr="0087309A">
        <w:rPr>
          <w:rFonts w:eastAsia="Calibri"/>
          <w:sz w:val="16"/>
        </w:rPr>
        <w:t xml:space="preserve"> during modernity </w:t>
      </w:r>
      <w:r w:rsidRPr="0087309A">
        <w:rPr>
          <w:rFonts w:eastAsia="Calibri"/>
          <w:b/>
          <w:iCs/>
          <w:u w:val="single"/>
        </w:rPr>
        <w:t>must</w:t>
      </w:r>
      <w:r w:rsidRPr="0087309A">
        <w:rPr>
          <w:rFonts w:eastAsia="Calibri"/>
          <w:u w:val="single"/>
        </w:rPr>
        <w:t xml:space="preserve"> mean greater lethality and destructiveness</w:t>
      </w:r>
      <w:r w:rsidRPr="0087309A">
        <w:rPr>
          <w:rFonts w:eastAsia="Calibri"/>
          <w:sz w:val="16"/>
        </w:rPr>
        <w:t xml:space="preserve">, </w:t>
      </w:r>
      <w:r w:rsidRPr="0087309A">
        <w:rPr>
          <w:rFonts w:eastAsia="Calibri"/>
          <w:u w:val="single"/>
        </w:rPr>
        <w:t>but</w:t>
      </w:r>
      <w:r w:rsidRPr="0087309A">
        <w:rPr>
          <w:rFonts w:eastAsia="Calibri"/>
          <w:sz w:val="16"/>
        </w:rPr>
        <w:t xml:space="preserve"> in fact </w:t>
      </w:r>
      <w:r w:rsidRPr="0087309A">
        <w:rPr>
          <w:rFonts w:eastAsia="Calibri"/>
          <w:u w:val="single"/>
        </w:rPr>
        <w:t xml:space="preserve">it also means </w:t>
      </w:r>
      <w:r w:rsidRPr="0087309A">
        <w:rPr>
          <w:rFonts w:eastAsia="Calibri"/>
          <w:b/>
          <w:iCs/>
          <w:u w:val="single"/>
        </w:rPr>
        <w:t>greater protective power</w:t>
      </w:r>
      <w:r w:rsidRPr="0087309A">
        <w:rPr>
          <w:rFonts w:eastAsia="Calibri"/>
          <w:sz w:val="16"/>
        </w:rPr>
        <w:t xml:space="preserve">, as with mechanized armour, mechanized speed and agility, and defensive electronic measures. </w:t>
      </w:r>
      <w:r w:rsidRPr="0087309A">
        <w:rPr>
          <w:rFonts w:eastAsia="Calibri"/>
          <w:u w:val="single"/>
        </w:rPr>
        <w:t>Offensive and defensive advances</w:t>
      </w:r>
      <w:r w:rsidRPr="0087309A">
        <w:rPr>
          <w:rFonts w:eastAsia="Calibri"/>
          <w:sz w:val="16"/>
        </w:rPr>
        <w:t xml:space="preserve"> generally </w:t>
      </w:r>
      <w:r w:rsidRPr="0087309A">
        <w:rPr>
          <w:rFonts w:eastAsia="Calibri"/>
          <w:u w:val="single"/>
        </w:rPr>
        <w:t xml:space="preserve">rise in </w:t>
      </w:r>
      <w:r w:rsidRPr="0087309A">
        <w:rPr>
          <w:rFonts w:eastAsia="Calibri"/>
          <w:b/>
          <w:iCs/>
          <w:u w:val="single"/>
        </w:rPr>
        <w:t>tandem</w:t>
      </w:r>
      <w:r w:rsidRPr="0087309A">
        <w:rPr>
          <w:rFonts w:eastAsia="Calibri"/>
          <w:u w:val="single"/>
        </w:rPr>
        <w:t xml:space="preserve"> and</w:t>
      </w:r>
      <w:r w:rsidRPr="0087309A">
        <w:rPr>
          <w:rFonts w:eastAsia="Calibri"/>
          <w:sz w:val="16"/>
        </w:rPr>
        <w:t xml:space="preserve"> tend to </w:t>
      </w:r>
      <w:r w:rsidRPr="0087309A">
        <w:rPr>
          <w:rFonts w:eastAsia="Calibri"/>
          <w:b/>
          <w:iCs/>
          <w:u w:val="single"/>
        </w:rPr>
        <w:t>offset</w:t>
      </w:r>
      <w:r w:rsidRPr="0087309A">
        <w:rPr>
          <w:rFonts w:eastAsia="Calibri"/>
          <w:u w:val="single"/>
        </w:rPr>
        <w:t xml:space="preserve"> each other</w:t>
      </w:r>
      <w:r w:rsidRPr="0087309A">
        <w:rPr>
          <w:rFonts w:eastAsia="Calibri"/>
          <w:sz w:val="16"/>
        </w:rPr>
        <w:t xml:space="preserve">. In addition, it is all too often forgotten that </w:t>
      </w:r>
      <w:proofErr w:type="gramStart"/>
      <w:r w:rsidRPr="0087309A">
        <w:rPr>
          <w:rFonts w:eastAsia="Calibri"/>
          <w:sz w:val="16"/>
        </w:rPr>
        <w:t>the vast majority of</w:t>
      </w:r>
      <w:proofErr w:type="gramEnd"/>
      <w:r w:rsidRPr="0087309A">
        <w:rPr>
          <w:rFonts w:eastAsia="Calibri"/>
          <w:sz w:val="16"/>
        </w:rPr>
        <w:t xml:space="preserve"> the many millions of non-combatants killed by Germany during World War II – Jews, Soviet prisoners of war, Soviet civilians – fell victim to intentional starvation, exposure to the elements, and mass executions rather than to any sophisticated military technology. </w:t>
      </w:r>
      <w:r w:rsidRPr="0087309A">
        <w:rPr>
          <w:rFonts w:eastAsia="Calibri"/>
          <w:u w:val="single"/>
        </w:rPr>
        <w:t>Instances of genocide</w:t>
      </w:r>
      <w:r w:rsidRPr="0087309A">
        <w:rPr>
          <w:rFonts w:eastAsia="Calibri"/>
          <w:sz w:val="16"/>
        </w:rPr>
        <w:t xml:space="preserve"> in general during the twentieth century, much as earlier in history, </w:t>
      </w:r>
      <w:r w:rsidRPr="0087309A">
        <w:rPr>
          <w:rFonts w:eastAsia="Calibri"/>
          <w:u w:val="single"/>
        </w:rPr>
        <w:t xml:space="preserve">were carried out with the </w:t>
      </w:r>
      <w:r w:rsidRPr="0087309A">
        <w:rPr>
          <w:rFonts w:eastAsia="Calibri"/>
          <w:b/>
          <w:iCs/>
          <w:u w:val="single"/>
        </w:rPr>
        <w:t>simplest</w:t>
      </w:r>
      <w:r w:rsidRPr="0087309A">
        <w:rPr>
          <w:rFonts w:eastAsia="Calibri"/>
          <w:u w:val="single"/>
        </w:rPr>
        <w:t xml:space="preserve"> of technologies</w:t>
      </w:r>
      <w:r w:rsidRPr="0087309A">
        <w:rPr>
          <w:rFonts w:eastAsia="Calibri"/>
          <w:sz w:val="16"/>
        </w:rPr>
        <w:t xml:space="preserve">, as the Rwanda genocide horrifically reminded us. </w:t>
      </w:r>
    </w:p>
    <w:p w14:paraId="2509D668" w14:textId="77777777" w:rsidR="00155F25" w:rsidRPr="0087309A" w:rsidRDefault="00155F25" w:rsidP="00155F25">
      <w:pPr>
        <w:rPr>
          <w:rFonts w:eastAsia="Calibri"/>
          <w:sz w:val="16"/>
        </w:rPr>
      </w:pPr>
      <w:r w:rsidRPr="0087309A">
        <w:rPr>
          <w:rFonts w:eastAsia="Calibri"/>
          <w:b/>
          <w:iCs/>
          <w:u w:val="single"/>
        </w:rPr>
        <w:t>Nor</w:t>
      </w:r>
      <w:r w:rsidRPr="0087309A">
        <w:rPr>
          <w:rFonts w:eastAsia="Calibri"/>
          <w:u w:val="single"/>
        </w:rPr>
        <w:t xml:space="preserve"> is it true that wars</w:t>
      </w:r>
      <w:r w:rsidRPr="0087309A">
        <w:rPr>
          <w:rFonts w:eastAsia="Calibri"/>
          <w:sz w:val="16"/>
        </w:rPr>
        <w:t xml:space="preserve"> during the past two centuries </w:t>
      </w:r>
      <w:r w:rsidRPr="0087309A">
        <w:rPr>
          <w:rFonts w:eastAsia="Calibri"/>
          <w:u w:val="single"/>
        </w:rPr>
        <w:t xml:space="preserve">have become </w:t>
      </w:r>
      <w:r w:rsidRPr="0087309A">
        <w:rPr>
          <w:rFonts w:eastAsia="Calibri"/>
          <w:b/>
          <w:iCs/>
          <w:u w:val="single"/>
        </w:rPr>
        <w:t>economically more costly</w:t>
      </w:r>
      <w:r w:rsidRPr="0087309A">
        <w:rPr>
          <w:rFonts w:eastAsia="Calibri"/>
          <w:sz w:val="16"/>
        </w:rPr>
        <w:t xml:space="preserve"> than they were earlier in history, again relative to overall wealth. </w:t>
      </w:r>
      <w:r w:rsidRPr="0087309A">
        <w:rPr>
          <w:rFonts w:eastAsia="Calibri"/>
          <w:u w:val="single"/>
        </w:rPr>
        <w:t xml:space="preserve">War </w:t>
      </w:r>
      <w:r w:rsidRPr="0087309A">
        <w:rPr>
          <w:rFonts w:eastAsia="Calibri"/>
          <w:b/>
          <w:iCs/>
          <w:u w:val="single"/>
        </w:rPr>
        <w:t>always</w:t>
      </w:r>
      <w:r w:rsidRPr="0087309A">
        <w:rPr>
          <w:rFonts w:eastAsia="Calibri"/>
          <w:u w:val="single"/>
        </w:rPr>
        <w:t xml:space="preserve"> involved massive economic exertion</w:t>
      </w:r>
      <w:r w:rsidRPr="0087309A">
        <w:rPr>
          <w:rFonts w:eastAsia="Calibri"/>
          <w:sz w:val="16"/>
        </w:rPr>
        <w:t xml:space="preserve"> and was the single most expensive item of state spending. Both sixteenth and seventeenth centuries Spain and </w:t>
      </w:r>
      <w:proofErr w:type="gramStart"/>
      <w:r w:rsidRPr="0087309A">
        <w:rPr>
          <w:rFonts w:eastAsia="Calibri"/>
          <w:sz w:val="16"/>
        </w:rPr>
        <w:t>eighteenth century</w:t>
      </w:r>
      <w:proofErr w:type="gramEnd"/>
      <w:r w:rsidRPr="0087309A">
        <w:rPr>
          <w:rFonts w:eastAsia="Calibri"/>
          <w:sz w:val="16"/>
        </w:rPr>
        <w:t xml:space="preserve"> France, for example, were economically ruined by war and staggering war debts, which in the French case brought about the Revolution. Furthermore, death by starvation in premodern wars was widespread. </w:t>
      </w:r>
    </w:p>
    <w:p w14:paraId="057316EC" w14:textId="77777777" w:rsidR="00155F25" w:rsidRPr="0087309A" w:rsidRDefault="00155F25" w:rsidP="00155F25">
      <w:pPr>
        <w:rPr>
          <w:rFonts w:eastAsia="Calibri"/>
          <w:sz w:val="16"/>
        </w:rPr>
      </w:pPr>
      <w:r w:rsidRPr="0087309A">
        <w:rPr>
          <w:rFonts w:eastAsia="Calibri"/>
          <w:sz w:val="16"/>
        </w:rPr>
        <w:t xml:space="preserve">Another strand of interpretation of the perceived decrease in warfare during recent times has posited voluntary and ideaic factors, has attributed the decline of warfare during recent times to a social 'attitude change'. Why this attitude change should have occurred at this point in history rather than any time earlier is not explained. After all, most powerful moral doctrines such as Buddhism and Christianity decried war for millennia without this having any noticeable effect. </w:t>
      </w:r>
    </w:p>
    <w:p w14:paraId="2B43059F" w14:textId="77777777" w:rsidR="00155F25" w:rsidRPr="0087309A" w:rsidRDefault="00155F25" w:rsidP="00155F25">
      <w:pPr>
        <w:rPr>
          <w:rFonts w:eastAsia="Calibri"/>
          <w:sz w:val="16"/>
        </w:rPr>
      </w:pPr>
      <w:r w:rsidRPr="0087309A">
        <w:rPr>
          <w:rFonts w:eastAsia="Calibri"/>
          <w:sz w:val="16"/>
        </w:rPr>
        <w:t xml:space="preserve">It is suggested that people have suddenly become aware that war is senseless if not crazy, devoid of any rationale. Such a view of war is widespread in today's modern and affluent world. In the discipline of international relations so-called realists, especially ‘defensive realists’, even claim with a straight face that countries have never gained from war because of the balancing effect that contain rising powers. Try this strange idea on Rome, the Aztecs or Inca, the Ottomans, the Mughals or </w:t>
      </w:r>
      <w:proofErr w:type="gramStart"/>
      <w:r w:rsidRPr="0087309A">
        <w:rPr>
          <w:rFonts w:eastAsia="Calibri"/>
          <w:sz w:val="16"/>
        </w:rPr>
        <w:t>eighteenth century</w:t>
      </w:r>
      <w:proofErr w:type="gramEnd"/>
      <w:r w:rsidRPr="0087309A">
        <w:rPr>
          <w:rFonts w:eastAsia="Calibri"/>
          <w:sz w:val="16"/>
        </w:rPr>
        <w:t xml:space="preserve"> Britain, to name but a few out of many examples. Or on Chinggis Khan, whose descendants constitute, according to genetic studies, 8 percent of all males in Eastern and Central Asia, evidence of staggering sexual opportunities enjoyed by his sons and grandsons whose houses ruled over that part of the world for centuries. </w:t>
      </w:r>
    </w:p>
    <w:p w14:paraId="453B6CD8" w14:textId="77777777" w:rsidR="00155F25" w:rsidRPr="0087309A" w:rsidRDefault="00155F25" w:rsidP="00155F25">
      <w:pPr>
        <w:rPr>
          <w:rFonts w:eastAsia="Calibri"/>
          <w:sz w:val="16"/>
        </w:rPr>
      </w:pPr>
      <w:r w:rsidRPr="0087309A">
        <w:rPr>
          <w:rFonts w:eastAsia="Calibri"/>
          <w:sz w:val="16"/>
        </w:rPr>
        <w:t xml:space="preserve">And you should not think that only autocrats and military aristocracies profited from war, while the people were its unwilling victims. This idea was advanced during the Enlightenment and is very popular today. However, it ought to be remembered that the two most successful war-making states of classical antiquity were democratic Athens and republican Rome. And they were so successful precisely because the people of these polities benefited from war and imperial expansion, championed them, and enlisted in their cause. Half of the Athenian budget at the time of Pericles came from the tribute of the Empire which was used to build the Acropolis and pay for the huge navy, in both of which the demos was employed. </w:t>
      </w:r>
    </w:p>
    <w:p w14:paraId="13CB6A45" w14:textId="77777777" w:rsidR="00155F25" w:rsidRPr="0087309A" w:rsidRDefault="00155F25" w:rsidP="00155F25">
      <w:pPr>
        <w:rPr>
          <w:rFonts w:eastAsia="Calibri"/>
          <w:sz w:val="16"/>
        </w:rPr>
      </w:pPr>
      <w:r w:rsidRPr="0087309A">
        <w:rPr>
          <w:rFonts w:eastAsia="Calibri"/>
          <w:sz w:val="16"/>
        </w:rPr>
        <w:t xml:space="preserve">We said before that in pursuit of their aims people may resort to cooperation, peaceful competition, or violent conflict. Each of these behavioral strategies is a well-designed tool interchangeably employed, depending on the </w:t>
      </w:r>
      <w:proofErr w:type="gramStart"/>
      <w:r w:rsidRPr="0087309A">
        <w:rPr>
          <w:rFonts w:eastAsia="Calibri"/>
          <w:sz w:val="16"/>
        </w:rPr>
        <w:t>particular circumstances</w:t>
      </w:r>
      <w:proofErr w:type="gramEnd"/>
      <w:r w:rsidRPr="0087309A">
        <w:rPr>
          <w:rFonts w:eastAsia="Calibri"/>
          <w:sz w:val="16"/>
        </w:rPr>
        <w:t xml:space="preserve"> and prospects of success. Thus, to understand the gravitation of human choices – and norms – from violent conflict towards the non-violent options of cooperation and peaceful competition one needs to understand the changing circumstances and calculus of cost-effectiveness during the past two centuries and in recent decades. </w:t>
      </w:r>
    </w:p>
    <w:p w14:paraId="7DB89DB3" w14:textId="77777777" w:rsidR="00155F25" w:rsidRPr="0087309A" w:rsidRDefault="00155F25" w:rsidP="00155F25">
      <w:pPr>
        <w:rPr>
          <w:rFonts w:eastAsia="Calibri"/>
          <w:sz w:val="16"/>
        </w:rPr>
      </w:pPr>
      <w:proofErr w:type="gramStart"/>
      <w:r w:rsidRPr="0087309A">
        <w:rPr>
          <w:rFonts w:eastAsia="Calibri"/>
          <w:sz w:val="16"/>
        </w:rPr>
        <w:t>So</w:t>
      </w:r>
      <w:proofErr w:type="gramEnd"/>
      <w:r w:rsidRPr="0087309A">
        <w:rPr>
          <w:rFonts w:eastAsia="Calibri"/>
          <w:sz w:val="16"/>
        </w:rPr>
        <w:t xml:space="preserve"> if modern war has not become more lethal and expensive, why the decline? Two main theories dominate the scene: the democratic peace and the capitalist/trade peace. But, in and of themselves they cannot be the complete answer because of the following, contradicting historical evidence: premodern democracies and republics actually did fight each other; nondemocratic great powers also shared in the general reduction in belligerency during modern times, from 1815 on, including communist powers that largely opted out of the global trade system; until the nineteenth century states tried to monopolize trade by force and bar all others out rather than share with them – think ancient Athens, medieval Venice, early modern Holland, France and Britain, and many others.</w:t>
      </w:r>
    </w:p>
    <w:p w14:paraId="2E86C48E" w14:textId="77777777" w:rsidR="00155F25" w:rsidRPr="0087309A" w:rsidRDefault="00155F25" w:rsidP="00155F25">
      <w:pPr>
        <w:rPr>
          <w:rFonts w:eastAsia="Calibri"/>
          <w:sz w:val="16"/>
        </w:rPr>
      </w:pPr>
      <w:r w:rsidRPr="0087309A">
        <w:rPr>
          <w:rFonts w:eastAsia="Calibri"/>
          <w:u w:val="single"/>
        </w:rPr>
        <w:t>What</w:t>
      </w:r>
      <w:r w:rsidRPr="0087309A">
        <w:rPr>
          <w:rFonts w:eastAsia="Calibri"/>
          <w:sz w:val="16"/>
        </w:rPr>
        <w:t xml:space="preserve"> then </w:t>
      </w:r>
      <w:r w:rsidRPr="0087309A">
        <w:rPr>
          <w:rFonts w:eastAsia="Calibri"/>
          <w:u w:val="single"/>
        </w:rPr>
        <w:t xml:space="preserve">is </w:t>
      </w:r>
      <w:r w:rsidRPr="00A4036B">
        <w:rPr>
          <w:rFonts w:eastAsia="Calibri"/>
          <w:highlight w:val="cyan"/>
          <w:u w:val="single"/>
        </w:rPr>
        <w:t xml:space="preserve">the </w:t>
      </w:r>
      <w:r w:rsidRPr="00A4036B">
        <w:rPr>
          <w:rFonts w:eastAsia="Calibri"/>
          <w:b/>
          <w:iCs/>
          <w:highlight w:val="cyan"/>
          <w:u w:val="single"/>
        </w:rPr>
        <w:t>cause</w:t>
      </w:r>
      <w:r w:rsidRPr="0087309A">
        <w:rPr>
          <w:rFonts w:eastAsia="Calibri"/>
          <w:u w:val="single"/>
        </w:rPr>
        <w:t xml:space="preserve"> of the decline in belligerency</w:t>
      </w:r>
      <w:r w:rsidRPr="0087309A">
        <w:rPr>
          <w:rFonts w:eastAsia="Calibri"/>
          <w:sz w:val="16"/>
        </w:rPr>
        <w:t xml:space="preserve">? Even before the middle of the nineteenth century, thinkers such as Saint-Simon, Auguste Comte, and John Stuart Mill, who were quick to note the change, realized that </w:t>
      </w:r>
      <w:r w:rsidRPr="0087309A">
        <w:rPr>
          <w:rFonts w:eastAsia="Calibri"/>
          <w:u w:val="single"/>
        </w:rPr>
        <w:t>it was</w:t>
      </w:r>
      <w:r w:rsidRPr="0087309A">
        <w:rPr>
          <w:rFonts w:eastAsia="Calibri"/>
          <w:sz w:val="16"/>
        </w:rPr>
        <w:t xml:space="preserve"> caused by the advent of </w:t>
      </w:r>
      <w:r w:rsidRPr="0087309A">
        <w:rPr>
          <w:rFonts w:eastAsia="Calibri"/>
          <w:u w:val="single"/>
        </w:rPr>
        <w:t xml:space="preserve">the </w:t>
      </w:r>
      <w:r w:rsidRPr="0087309A">
        <w:rPr>
          <w:rFonts w:eastAsia="Calibri"/>
          <w:b/>
          <w:iCs/>
          <w:u w:val="single"/>
        </w:rPr>
        <w:lastRenderedPageBreak/>
        <w:t>industrial-commercial revolution</w:t>
      </w:r>
      <w:r w:rsidRPr="0087309A">
        <w:rPr>
          <w:rFonts w:eastAsia="Calibri"/>
          <w:sz w:val="16"/>
        </w:rPr>
        <w:t xml:space="preserve">, the most profound transformation of human society since the Neolithic adoption of agriculture. In the first place, </w:t>
      </w:r>
      <w:r w:rsidRPr="0087309A">
        <w:rPr>
          <w:rFonts w:eastAsia="Calibri"/>
          <w:u w:val="single"/>
        </w:rPr>
        <w:t xml:space="preserve">given </w:t>
      </w:r>
      <w:r w:rsidRPr="0087309A">
        <w:rPr>
          <w:rFonts w:eastAsia="Calibri"/>
          <w:b/>
          <w:iCs/>
          <w:u w:val="single"/>
        </w:rPr>
        <w:t xml:space="preserve">explosive </w:t>
      </w:r>
      <w:r w:rsidRPr="00A4036B">
        <w:rPr>
          <w:rFonts w:eastAsia="Calibri"/>
          <w:b/>
          <w:iCs/>
          <w:highlight w:val="cyan"/>
          <w:u w:val="single"/>
        </w:rPr>
        <w:t>growth</w:t>
      </w:r>
      <w:r w:rsidRPr="0087309A">
        <w:rPr>
          <w:rFonts w:eastAsia="Calibri"/>
          <w:sz w:val="16"/>
        </w:rPr>
        <w:t xml:space="preserve"> in per capita wealth, about 30 to 50-fold from the onset of the revolution to the present, </w:t>
      </w:r>
      <w:r w:rsidRPr="0087309A">
        <w:rPr>
          <w:rFonts w:eastAsia="Calibri"/>
          <w:u w:val="single"/>
        </w:rPr>
        <w:t xml:space="preserve">the Malthusian trap has been </w:t>
      </w:r>
      <w:r w:rsidRPr="0087309A">
        <w:rPr>
          <w:rFonts w:eastAsia="Calibri"/>
          <w:b/>
          <w:iCs/>
          <w:u w:val="single"/>
        </w:rPr>
        <w:t>broken</w:t>
      </w:r>
      <w:r w:rsidRPr="0087309A">
        <w:rPr>
          <w:rFonts w:eastAsia="Calibri"/>
          <w:sz w:val="16"/>
        </w:rPr>
        <w:t xml:space="preserve">. </w:t>
      </w:r>
      <w:r w:rsidRPr="00A4036B">
        <w:rPr>
          <w:rFonts w:eastAsia="Calibri"/>
          <w:highlight w:val="cyan"/>
          <w:u w:val="single"/>
        </w:rPr>
        <w:t>Wealth no longer constitutes a</w:t>
      </w:r>
      <w:r w:rsidRPr="0087309A">
        <w:rPr>
          <w:rFonts w:eastAsia="Calibri"/>
          <w:u w:val="single"/>
        </w:rPr>
        <w:t xml:space="preserve"> </w:t>
      </w:r>
      <w:r w:rsidRPr="0087309A">
        <w:rPr>
          <w:rFonts w:eastAsia="Calibri"/>
          <w:b/>
          <w:iCs/>
          <w:u w:val="single"/>
        </w:rPr>
        <w:t xml:space="preserve">fundamentally </w:t>
      </w:r>
      <w:r w:rsidRPr="00A4036B">
        <w:rPr>
          <w:rFonts w:eastAsia="Calibri"/>
          <w:b/>
          <w:iCs/>
          <w:highlight w:val="cyan"/>
          <w:u w:val="single"/>
        </w:rPr>
        <w:t>finite</w:t>
      </w:r>
      <w:r w:rsidRPr="00A4036B">
        <w:rPr>
          <w:rFonts w:eastAsia="Calibri"/>
          <w:highlight w:val="cyan"/>
          <w:u w:val="single"/>
        </w:rPr>
        <w:t xml:space="preserve"> quantity</w:t>
      </w:r>
      <w:r w:rsidRPr="0087309A">
        <w:rPr>
          <w:rFonts w:eastAsia="Calibri"/>
          <w:sz w:val="16"/>
        </w:rPr>
        <w:t xml:space="preserve">, when the only question is how it is divided, </w:t>
      </w:r>
      <w:r w:rsidRPr="0087309A">
        <w:rPr>
          <w:rFonts w:eastAsia="Calibri"/>
          <w:u w:val="single"/>
        </w:rPr>
        <w:t xml:space="preserve">so wealth acquisition progressively shifted </w:t>
      </w:r>
      <w:r w:rsidRPr="0087309A">
        <w:rPr>
          <w:rFonts w:eastAsia="Calibri"/>
          <w:b/>
          <w:iCs/>
          <w:u w:val="single"/>
        </w:rPr>
        <w:t>away</w:t>
      </w:r>
      <w:r w:rsidRPr="0087309A">
        <w:rPr>
          <w:rFonts w:eastAsia="Calibri"/>
          <w:u w:val="single"/>
        </w:rPr>
        <w:t xml:space="preserve"> from a zero-sum game</w:t>
      </w:r>
      <w:r w:rsidRPr="0087309A">
        <w:rPr>
          <w:rFonts w:eastAsia="Calibri"/>
          <w:sz w:val="16"/>
        </w:rPr>
        <w:t xml:space="preserve">. </w:t>
      </w:r>
    </w:p>
    <w:p w14:paraId="032F3E0D" w14:textId="77777777" w:rsidR="00155F25" w:rsidRPr="0087309A" w:rsidRDefault="00155F25" w:rsidP="00155F25">
      <w:pPr>
        <w:rPr>
          <w:rFonts w:eastAsia="Calibri"/>
          <w:sz w:val="16"/>
        </w:rPr>
      </w:pPr>
      <w:r w:rsidRPr="0087309A">
        <w:rPr>
          <w:rFonts w:eastAsia="Calibri"/>
          <w:sz w:val="16"/>
        </w:rPr>
        <w:t xml:space="preserve">Secondly, </w:t>
      </w:r>
      <w:r w:rsidRPr="0087309A">
        <w:rPr>
          <w:rFonts w:eastAsia="Calibri"/>
          <w:u w:val="single"/>
        </w:rPr>
        <w:t xml:space="preserve">the significance of </w:t>
      </w:r>
      <w:r w:rsidRPr="00A4036B">
        <w:rPr>
          <w:rFonts w:eastAsia="Calibri"/>
          <w:b/>
          <w:iCs/>
          <w:highlight w:val="cyan"/>
          <w:u w:val="single"/>
        </w:rPr>
        <w:t>trade</w:t>
      </w:r>
      <w:r w:rsidRPr="0087309A">
        <w:rPr>
          <w:rFonts w:eastAsia="Calibri"/>
          <w:u w:val="single"/>
        </w:rPr>
        <w:t xml:space="preserve"> in the economy </w:t>
      </w:r>
      <w:r w:rsidRPr="00A4036B">
        <w:rPr>
          <w:rFonts w:eastAsia="Calibri"/>
          <w:highlight w:val="cyan"/>
          <w:u w:val="single"/>
        </w:rPr>
        <w:t xml:space="preserve">has </w:t>
      </w:r>
      <w:r w:rsidRPr="00A4036B">
        <w:rPr>
          <w:rFonts w:eastAsia="Calibri"/>
          <w:b/>
          <w:iCs/>
          <w:highlight w:val="cyan"/>
          <w:u w:val="single"/>
        </w:rPr>
        <w:t>ballooned</w:t>
      </w:r>
      <w:r w:rsidRPr="0087309A">
        <w:rPr>
          <w:rFonts w:eastAsia="Calibri"/>
          <w:u w:val="single"/>
        </w:rPr>
        <w:t xml:space="preserve"> to entirely new dimensions</w:t>
      </w:r>
      <w:r w:rsidRPr="0087309A">
        <w:rPr>
          <w:rFonts w:eastAsia="Calibri"/>
          <w:sz w:val="16"/>
        </w:rPr>
        <w:t xml:space="preserve"> precisely because of the new process of industrial growth. </w:t>
      </w:r>
      <w:r w:rsidRPr="0087309A">
        <w:rPr>
          <w:rFonts w:eastAsia="Calibri"/>
          <w:u w:val="single"/>
        </w:rPr>
        <w:t xml:space="preserve">Greater freedom of trade has become </w:t>
      </w:r>
      <w:proofErr w:type="gramStart"/>
      <w:r w:rsidRPr="0087309A">
        <w:rPr>
          <w:rFonts w:eastAsia="Calibri"/>
          <w:u w:val="single"/>
        </w:rPr>
        <w:t>all the more</w:t>
      </w:r>
      <w:proofErr w:type="gramEnd"/>
      <w:r w:rsidRPr="0087309A">
        <w:rPr>
          <w:rFonts w:eastAsia="Calibri"/>
          <w:u w:val="single"/>
        </w:rPr>
        <w:t xml:space="preserve"> attractive</w:t>
      </w:r>
      <w:r w:rsidRPr="0087309A">
        <w:rPr>
          <w:rFonts w:eastAsia="Calibri"/>
          <w:sz w:val="16"/>
        </w:rPr>
        <w:t xml:space="preserve"> in the industrial age for the simple reason that the overwhelming share of fast-growing and diversifying production has now been intended for sale in the marketplace rather than for direct consumption by the family producers themselves. During industrialization, advanced powers' foreign trade increased twice as quickly as their </w:t>
      </w:r>
      <w:proofErr w:type="gramStart"/>
      <w:r w:rsidRPr="0087309A">
        <w:rPr>
          <w:rFonts w:eastAsia="Calibri"/>
          <w:sz w:val="16"/>
        </w:rPr>
        <w:t>fast growing</w:t>
      </w:r>
      <w:proofErr w:type="gramEnd"/>
      <w:r w:rsidRPr="0087309A">
        <w:rPr>
          <w:rFonts w:eastAsia="Calibri"/>
          <w:sz w:val="16"/>
        </w:rPr>
        <w:t xml:space="preserve"> GDPs, so that by the beginning of the twentieth century, exports plus imports grew to around half of GDP in Britain and France, more than onethird in Germany, and around one-third in Italy and Japan. Consequently, </w:t>
      </w:r>
      <w:r w:rsidRPr="0087309A">
        <w:rPr>
          <w:rFonts w:eastAsia="Calibri"/>
          <w:u w:val="single"/>
        </w:rPr>
        <w:t xml:space="preserve">economies are </w:t>
      </w:r>
      <w:r w:rsidRPr="0087309A">
        <w:rPr>
          <w:rFonts w:eastAsia="Calibri"/>
          <w:b/>
          <w:iCs/>
          <w:u w:val="single"/>
        </w:rPr>
        <w:t>no longer</w:t>
      </w:r>
      <w:r w:rsidRPr="0087309A">
        <w:rPr>
          <w:rFonts w:eastAsia="Calibri"/>
          <w:u w:val="single"/>
        </w:rPr>
        <w:t xml:space="preserve"> overwhelmingly autarkic</w:t>
      </w:r>
      <w:r w:rsidRPr="0087309A">
        <w:rPr>
          <w:rFonts w:eastAsia="Calibri"/>
          <w:sz w:val="16"/>
        </w:rPr>
        <w:t xml:space="preserve">, </w:t>
      </w:r>
      <w:r w:rsidRPr="0087309A">
        <w:rPr>
          <w:rFonts w:eastAsia="Calibri"/>
          <w:u w:val="single"/>
        </w:rPr>
        <w:t xml:space="preserve">having become </w:t>
      </w:r>
      <w:r w:rsidRPr="0087309A">
        <w:rPr>
          <w:rFonts w:eastAsia="Calibri"/>
          <w:b/>
          <w:iCs/>
          <w:u w:val="single"/>
        </w:rPr>
        <w:t>increasingly interconnected</w:t>
      </w:r>
      <w:r w:rsidRPr="0087309A">
        <w:rPr>
          <w:rFonts w:eastAsia="Calibri"/>
          <w:sz w:val="16"/>
        </w:rPr>
        <w:t xml:space="preserve"> by specialization, scale and exchange. </w:t>
      </w:r>
      <w:r w:rsidRPr="0087309A">
        <w:rPr>
          <w:rFonts w:eastAsia="Calibri"/>
          <w:u w:val="single"/>
        </w:rPr>
        <w:t xml:space="preserve">Foreign </w:t>
      </w:r>
      <w:r w:rsidRPr="00A4036B">
        <w:rPr>
          <w:rFonts w:eastAsia="Calibri"/>
          <w:highlight w:val="cyan"/>
          <w:u w:val="single"/>
        </w:rPr>
        <w:t>devastation</w:t>
      </w:r>
      <w:r w:rsidRPr="0087309A">
        <w:rPr>
          <w:rFonts w:eastAsia="Calibri"/>
          <w:u w:val="single"/>
        </w:rPr>
        <w:t xml:space="preserve"> potentially </w:t>
      </w:r>
      <w:r w:rsidRPr="00A4036B">
        <w:rPr>
          <w:rFonts w:eastAsia="Calibri"/>
          <w:highlight w:val="cyan"/>
          <w:u w:val="single"/>
        </w:rPr>
        <w:t xml:space="preserve">depresses the </w:t>
      </w:r>
      <w:r w:rsidRPr="00A4036B">
        <w:rPr>
          <w:rFonts w:eastAsia="Calibri"/>
          <w:b/>
          <w:iCs/>
          <w:highlight w:val="cyan"/>
          <w:u w:val="single"/>
        </w:rPr>
        <w:t>entire system</w:t>
      </w:r>
      <w:r w:rsidRPr="0087309A">
        <w:rPr>
          <w:rFonts w:eastAsia="Calibri"/>
          <w:u w:val="single"/>
        </w:rPr>
        <w:t xml:space="preserve"> and is </w:t>
      </w:r>
      <w:r w:rsidRPr="0087309A">
        <w:rPr>
          <w:rFonts w:eastAsia="Calibri"/>
          <w:b/>
          <w:iCs/>
          <w:u w:val="single"/>
        </w:rPr>
        <w:t>detrimental</w:t>
      </w:r>
      <w:r w:rsidRPr="0087309A">
        <w:rPr>
          <w:rFonts w:eastAsia="Calibri"/>
          <w:u w:val="single"/>
        </w:rPr>
        <w:t xml:space="preserve"> to a state's own wellbeing</w:t>
      </w:r>
      <w:r w:rsidRPr="0087309A">
        <w:rPr>
          <w:rFonts w:eastAsia="Calibri"/>
          <w:sz w:val="16"/>
        </w:rPr>
        <w:t xml:space="preserve">. What Mill discerned in the abstract in the 1840s, was repeated by Norman Angel during the first global age before World War </w:t>
      </w:r>
      <w:proofErr w:type="gramStart"/>
      <w:r w:rsidRPr="0087309A">
        <w:rPr>
          <w:rFonts w:eastAsia="Calibri"/>
          <w:sz w:val="16"/>
        </w:rPr>
        <w:t>I, and</w:t>
      </w:r>
      <w:proofErr w:type="gramEnd"/>
      <w:r w:rsidRPr="0087309A">
        <w:rPr>
          <w:rFonts w:eastAsia="Calibri"/>
          <w:sz w:val="16"/>
        </w:rPr>
        <w:t xml:space="preserve"> formed the cornerstone of John Maynard Keynes' criticism of the harsh reparations imposed on Germany after that war. </w:t>
      </w:r>
    </w:p>
    <w:p w14:paraId="466C309E" w14:textId="77777777" w:rsidR="00155F25" w:rsidRPr="0087309A" w:rsidRDefault="00155F25" w:rsidP="00155F25">
      <w:pPr>
        <w:rPr>
          <w:rFonts w:eastAsia="Calibri"/>
          <w:sz w:val="16"/>
        </w:rPr>
      </w:pPr>
      <w:r w:rsidRPr="0087309A">
        <w:rPr>
          <w:rFonts w:eastAsia="Calibri"/>
          <w:u w:val="single"/>
        </w:rPr>
        <w:t xml:space="preserve">Greater </w:t>
      </w:r>
      <w:r w:rsidRPr="00A4036B">
        <w:rPr>
          <w:rFonts w:eastAsia="Calibri"/>
          <w:highlight w:val="cyan"/>
          <w:u w:val="single"/>
        </w:rPr>
        <w:t>economic openness</w:t>
      </w:r>
      <w:r w:rsidRPr="0087309A">
        <w:rPr>
          <w:rFonts w:eastAsia="Calibri"/>
          <w:u w:val="single"/>
        </w:rPr>
        <w:t xml:space="preserve"> has </w:t>
      </w:r>
      <w:r w:rsidRPr="00A4036B">
        <w:rPr>
          <w:rFonts w:eastAsia="Calibri"/>
          <w:b/>
          <w:iCs/>
          <w:highlight w:val="cyan"/>
          <w:u w:val="single"/>
        </w:rPr>
        <w:t>decreased the likelihood of war</w:t>
      </w:r>
      <w:r w:rsidRPr="0087309A">
        <w:rPr>
          <w:rFonts w:eastAsia="Calibri"/>
          <w:u w:val="single"/>
        </w:rPr>
        <w:t xml:space="preserve"> also by disassociating economic access from the confines of political borders and sovereignty</w:t>
      </w:r>
      <w:r w:rsidRPr="0087309A">
        <w:rPr>
          <w:rFonts w:eastAsia="Calibri"/>
          <w:sz w:val="16"/>
        </w:rPr>
        <w:t xml:space="preserve">. </w:t>
      </w:r>
      <w:r w:rsidRPr="0087309A">
        <w:rPr>
          <w:rFonts w:eastAsia="Calibri"/>
          <w:u w:val="single"/>
        </w:rPr>
        <w:t xml:space="preserve">It is </w:t>
      </w:r>
      <w:r w:rsidRPr="00A4036B">
        <w:rPr>
          <w:rFonts w:eastAsia="Calibri"/>
          <w:b/>
          <w:iCs/>
          <w:highlight w:val="cyan"/>
          <w:u w:val="single"/>
        </w:rPr>
        <w:t>no longer necessary</w:t>
      </w:r>
      <w:r w:rsidRPr="00A4036B">
        <w:rPr>
          <w:rFonts w:eastAsia="Calibri"/>
          <w:highlight w:val="cyan"/>
          <w:u w:val="single"/>
        </w:rPr>
        <w:t xml:space="preserve"> to</w:t>
      </w:r>
      <w:r w:rsidRPr="0087309A">
        <w:rPr>
          <w:rFonts w:eastAsia="Calibri"/>
          <w:u w:val="single"/>
        </w:rPr>
        <w:t xml:space="preserve"> politically </w:t>
      </w:r>
      <w:r w:rsidRPr="00A4036B">
        <w:rPr>
          <w:rFonts w:eastAsia="Calibri"/>
          <w:highlight w:val="cyan"/>
          <w:u w:val="single"/>
        </w:rPr>
        <w:t>possess a territory</w:t>
      </w:r>
      <w:r w:rsidRPr="0087309A">
        <w:rPr>
          <w:rFonts w:eastAsia="Calibri"/>
          <w:u w:val="single"/>
        </w:rPr>
        <w:t xml:space="preserve"> </w:t>
      </w:r>
      <w:proofErr w:type="gramStart"/>
      <w:r w:rsidRPr="0087309A">
        <w:rPr>
          <w:rFonts w:eastAsia="Calibri"/>
          <w:u w:val="single"/>
        </w:rPr>
        <w:t xml:space="preserve">in order </w:t>
      </w:r>
      <w:r w:rsidRPr="00A4036B">
        <w:rPr>
          <w:rFonts w:eastAsia="Calibri"/>
          <w:highlight w:val="cyan"/>
          <w:u w:val="single"/>
        </w:rPr>
        <w:t>to</w:t>
      </w:r>
      <w:proofErr w:type="gramEnd"/>
      <w:r w:rsidRPr="00A4036B">
        <w:rPr>
          <w:rFonts w:eastAsia="Calibri"/>
          <w:highlight w:val="cyan"/>
          <w:u w:val="single"/>
        </w:rPr>
        <w:t xml:space="preserve"> benefit</w:t>
      </w:r>
      <w:r w:rsidRPr="0087309A">
        <w:rPr>
          <w:rFonts w:eastAsia="Calibri"/>
          <w:u w:val="single"/>
        </w:rPr>
        <w:t xml:space="preserve"> from it</w:t>
      </w:r>
      <w:r w:rsidRPr="0087309A">
        <w:rPr>
          <w:rFonts w:eastAsia="Calibri"/>
          <w:sz w:val="16"/>
        </w:rPr>
        <w:t xml:space="preserve">. Of all these factors, commercial interdependence has attracted most of the attention in the scholarly literature. But both the escape from Malthus with rapid industrial growth and open access have been no less significant aspects of what I call the Modernization Peace. </w:t>
      </w:r>
    </w:p>
    <w:p w14:paraId="3F920A92" w14:textId="77777777" w:rsidR="00155F25" w:rsidRPr="0087309A" w:rsidRDefault="00155F25" w:rsidP="00155F25">
      <w:pPr>
        <w:rPr>
          <w:rFonts w:eastAsia="Calibri"/>
          <w:sz w:val="16"/>
        </w:rPr>
      </w:pPr>
      <w:r w:rsidRPr="0087309A">
        <w:rPr>
          <w:rFonts w:eastAsia="Calibri"/>
          <w:sz w:val="16"/>
        </w:rPr>
        <w:t xml:space="preserve">Thus, </w:t>
      </w:r>
      <w:r w:rsidRPr="00A4036B">
        <w:rPr>
          <w:rFonts w:eastAsia="Calibri"/>
          <w:highlight w:val="cyan"/>
          <w:u w:val="single"/>
        </w:rPr>
        <w:t xml:space="preserve">the </w:t>
      </w:r>
      <w:r w:rsidRPr="00A4036B">
        <w:rPr>
          <w:rFonts w:eastAsia="Calibri"/>
          <w:b/>
          <w:iCs/>
          <w:highlight w:val="cyan"/>
          <w:u w:val="single"/>
        </w:rPr>
        <w:t>greater</w:t>
      </w:r>
      <w:r w:rsidRPr="0087309A">
        <w:rPr>
          <w:rFonts w:eastAsia="Calibri"/>
          <w:b/>
          <w:iCs/>
          <w:u w:val="single"/>
        </w:rPr>
        <w:t xml:space="preserve"> the yield</w:t>
      </w:r>
      <w:r w:rsidRPr="0087309A">
        <w:rPr>
          <w:rFonts w:eastAsia="Calibri"/>
          <w:u w:val="single"/>
        </w:rPr>
        <w:t xml:space="preserve"> of competitive </w:t>
      </w:r>
      <w:r w:rsidRPr="00A4036B">
        <w:rPr>
          <w:rFonts w:eastAsia="Calibri"/>
          <w:highlight w:val="cyan"/>
          <w:u w:val="single"/>
        </w:rPr>
        <w:t>economic cooperation</w:t>
      </w:r>
      <w:r w:rsidRPr="0087309A">
        <w:rPr>
          <w:rFonts w:eastAsia="Calibri"/>
          <w:sz w:val="16"/>
        </w:rPr>
        <w:t xml:space="preserve">, </w:t>
      </w:r>
      <w:r w:rsidRPr="00A4036B">
        <w:rPr>
          <w:rFonts w:eastAsia="Calibri"/>
          <w:highlight w:val="cyan"/>
          <w:u w:val="single"/>
        </w:rPr>
        <w:t>the</w:t>
      </w:r>
      <w:r w:rsidRPr="0087309A">
        <w:rPr>
          <w:rFonts w:eastAsia="Calibri"/>
          <w:u w:val="single"/>
        </w:rPr>
        <w:t xml:space="preserve"> </w:t>
      </w:r>
      <w:r w:rsidRPr="0087309A">
        <w:rPr>
          <w:rFonts w:eastAsia="Calibri"/>
          <w:b/>
          <w:iCs/>
          <w:u w:val="single"/>
        </w:rPr>
        <w:t>more counterproductive</w:t>
      </w:r>
      <w:r w:rsidRPr="0087309A">
        <w:rPr>
          <w:rFonts w:eastAsia="Calibri"/>
          <w:u w:val="single"/>
        </w:rPr>
        <w:t xml:space="preserve"> and </w:t>
      </w:r>
      <w:r w:rsidRPr="00A4036B">
        <w:rPr>
          <w:rFonts w:eastAsia="Calibri"/>
          <w:b/>
          <w:iCs/>
          <w:highlight w:val="cyan"/>
          <w:u w:val="single"/>
        </w:rPr>
        <w:t>less attractive</w:t>
      </w:r>
      <w:r w:rsidRPr="00A4036B">
        <w:rPr>
          <w:rFonts w:eastAsia="Calibri"/>
          <w:highlight w:val="cyan"/>
          <w:u w:val="single"/>
        </w:rPr>
        <w:t xml:space="preserve"> conflict becomes</w:t>
      </w:r>
      <w:r w:rsidRPr="0087309A">
        <w:rPr>
          <w:rFonts w:eastAsia="Calibri"/>
          <w:sz w:val="16"/>
        </w:rPr>
        <w:t xml:space="preserve">. Rather than war becoming more costly, as is widely believed, it is in fact </w:t>
      </w:r>
      <w:r w:rsidRPr="0087309A">
        <w:rPr>
          <w:rFonts w:eastAsia="Calibri"/>
          <w:b/>
          <w:iCs/>
          <w:u w:val="single"/>
        </w:rPr>
        <w:t>peace</w:t>
      </w:r>
      <w:r w:rsidRPr="0087309A">
        <w:rPr>
          <w:rFonts w:eastAsia="Calibri"/>
          <w:sz w:val="16"/>
        </w:rPr>
        <w:t xml:space="preserve"> that </w:t>
      </w:r>
      <w:r w:rsidRPr="0087309A">
        <w:rPr>
          <w:rFonts w:eastAsia="Calibri"/>
          <w:u w:val="single"/>
        </w:rPr>
        <w:t xml:space="preserve">has been growing </w:t>
      </w:r>
      <w:r w:rsidRPr="0087309A">
        <w:rPr>
          <w:rFonts w:eastAsia="Calibri"/>
          <w:b/>
          <w:iCs/>
          <w:u w:val="single"/>
        </w:rPr>
        <w:t>more profitable</w:t>
      </w:r>
      <w:r w:rsidRPr="0087309A">
        <w:rPr>
          <w:rFonts w:eastAsia="Calibri"/>
          <w:sz w:val="16"/>
        </w:rPr>
        <w:t xml:space="preserve">. </w:t>
      </w:r>
    </w:p>
    <w:p w14:paraId="60AC6678" w14:textId="77777777" w:rsidR="00155F25" w:rsidRPr="0087309A" w:rsidRDefault="00155F25" w:rsidP="00155F25">
      <w:pPr>
        <w:rPr>
          <w:rFonts w:eastAsia="Calibri"/>
          <w:sz w:val="16"/>
        </w:rPr>
      </w:pPr>
      <w:r w:rsidRPr="0087309A">
        <w:rPr>
          <w:rFonts w:eastAsia="Calibri"/>
          <w:sz w:val="16"/>
        </w:rPr>
        <w:t xml:space="preserve">If so, </w:t>
      </w:r>
      <w:r w:rsidRPr="00A4036B">
        <w:rPr>
          <w:rFonts w:eastAsia="Calibri"/>
          <w:highlight w:val="cyan"/>
          <w:u w:val="single"/>
        </w:rPr>
        <w:t>why have wars continued</w:t>
      </w:r>
      <w:r w:rsidRPr="0087309A">
        <w:rPr>
          <w:rFonts w:eastAsia="Calibri"/>
          <w:u w:val="single"/>
        </w:rPr>
        <w:t xml:space="preserve"> to occur</w:t>
      </w:r>
      <w:r w:rsidRPr="0087309A">
        <w:rPr>
          <w:rFonts w:eastAsia="Calibri"/>
          <w:sz w:val="16"/>
        </w:rPr>
        <w:t xml:space="preserve"> during the past two centuries, albeit at a much lower frequency? In the first place, </w:t>
      </w:r>
      <w:r w:rsidRPr="0087309A">
        <w:rPr>
          <w:rFonts w:eastAsia="Calibri"/>
          <w:u w:val="single"/>
        </w:rPr>
        <w:t xml:space="preserve">ethnic and nationalist tensions often </w:t>
      </w:r>
      <w:r w:rsidRPr="0087309A">
        <w:rPr>
          <w:rFonts w:eastAsia="Calibri"/>
          <w:b/>
          <w:iCs/>
          <w:u w:val="single"/>
        </w:rPr>
        <w:t>overrode</w:t>
      </w:r>
      <w:r w:rsidRPr="0087309A">
        <w:rPr>
          <w:rFonts w:eastAsia="Calibri"/>
          <w:u w:val="single"/>
        </w:rPr>
        <w:t xml:space="preserve"> the logic of the new economic realities</w:t>
      </w:r>
      <w:r w:rsidRPr="0087309A">
        <w:rPr>
          <w:rFonts w:eastAsia="Calibri"/>
          <w:sz w:val="16"/>
        </w:rPr>
        <w:t xml:space="preserve">, accounting for most wars in Europe between 1815 and 1945. </w:t>
      </w:r>
      <w:r w:rsidRPr="0087309A">
        <w:rPr>
          <w:rFonts w:eastAsia="Calibri"/>
          <w:u w:val="single"/>
        </w:rPr>
        <w:t>They continue to do so today</w:t>
      </w:r>
      <w:r w:rsidRPr="0087309A">
        <w:rPr>
          <w:rFonts w:eastAsia="Calibri"/>
          <w:sz w:val="16"/>
        </w:rPr>
        <w:t xml:space="preserve">, especially in the less developed parts of the globe. Moreover, </w:t>
      </w:r>
      <w:r w:rsidRPr="0087309A">
        <w:rPr>
          <w:rFonts w:eastAsia="Calibri"/>
          <w:u w:val="single"/>
        </w:rPr>
        <w:t xml:space="preserve">the logic of the new economic realities </w:t>
      </w:r>
      <w:r w:rsidRPr="0087309A">
        <w:rPr>
          <w:rFonts w:eastAsia="Calibri"/>
          <w:b/>
          <w:iCs/>
          <w:u w:val="single"/>
        </w:rPr>
        <w:t>receded</w:t>
      </w:r>
      <w:r w:rsidRPr="0087309A">
        <w:rPr>
          <w:rFonts w:eastAsia="Calibri"/>
          <w:sz w:val="16"/>
        </w:rPr>
        <w:t xml:space="preserve"> during the late nineteenth and early twentieth centuries, </w:t>
      </w:r>
      <w:r w:rsidRPr="0087309A">
        <w:rPr>
          <w:rFonts w:eastAsia="Calibri"/>
          <w:u w:val="single"/>
        </w:rPr>
        <w:t xml:space="preserve">as the great powers resumed </w:t>
      </w:r>
      <w:r w:rsidRPr="00A4036B">
        <w:rPr>
          <w:rFonts w:eastAsia="Calibri"/>
          <w:b/>
          <w:iCs/>
          <w:highlight w:val="cyan"/>
          <w:u w:val="single"/>
        </w:rPr>
        <w:t>protectionist policies</w:t>
      </w:r>
      <w:r w:rsidRPr="0087309A">
        <w:rPr>
          <w:rFonts w:eastAsia="Calibri"/>
          <w:u w:val="single"/>
        </w:rPr>
        <w:t xml:space="preserve"> and expanded them to the undeveloped parts of the world with</w:t>
      </w:r>
      <w:r w:rsidRPr="0087309A">
        <w:rPr>
          <w:rFonts w:eastAsia="Calibri"/>
          <w:sz w:val="16"/>
        </w:rPr>
        <w:t xml:space="preserve"> the New </w:t>
      </w:r>
      <w:r w:rsidRPr="0087309A">
        <w:rPr>
          <w:rFonts w:eastAsia="Calibri"/>
          <w:b/>
          <w:iCs/>
          <w:u w:val="single"/>
        </w:rPr>
        <w:t>Imperialism</w:t>
      </w:r>
      <w:r w:rsidRPr="0087309A">
        <w:rPr>
          <w:rFonts w:eastAsia="Calibri"/>
          <w:sz w:val="16"/>
        </w:rPr>
        <w:t xml:space="preserve">. </w:t>
      </w:r>
      <w:r w:rsidRPr="0087309A">
        <w:rPr>
          <w:rFonts w:eastAsia="Calibri"/>
          <w:u w:val="single"/>
        </w:rPr>
        <w:t>This</w:t>
      </w:r>
      <w:r w:rsidRPr="0087309A">
        <w:rPr>
          <w:rFonts w:eastAsia="Calibri"/>
          <w:sz w:val="16"/>
        </w:rPr>
        <w:t xml:space="preserve"> development </w:t>
      </w:r>
      <w:r w:rsidRPr="00A4036B">
        <w:rPr>
          <w:rFonts w:eastAsia="Calibri"/>
          <w:highlight w:val="cyan"/>
          <w:u w:val="single"/>
        </w:rPr>
        <w:t>signalled</w:t>
      </w:r>
      <w:r w:rsidRPr="0087309A">
        <w:rPr>
          <w:rFonts w:eastAsia="Calibri"/>
          <w:u w:val="single"/>
        </w:rPr>
        <w:t xml:space="preserve"> that </w:t>
      </w:r>
      <w:r w:rsidRPr="00A4036B">
        <w:rPr>
          <w:rFonts w:eastAsia="Calibri"/>
          <w:highlight w:val="cyan"/>
          <w:u w:val="single"/>
        </w:rPr>
        <w:t>the</w:t>
      </w:r>
      <w:r w:rsidRPr="0087309A">
        <w:rPr>
          <w:rFonts w:eastAsia="Calibri"/>
          <w:sz w:val="16"/>
        </w:rPr>
        <w:t xml:space="preserve"> emergent global </w:t>
      </w:r>
      <w:r w:rsidRPr="00A4036B">
        <w:rPr>
          <w:rFonts w:eastAsia="Calibri"/>
          <w:highlight w:val="cyan"/>
          <w:u w:val="single"/>
        </w:rPr>
        <w:t xml:space="preserve">economy might become </w:t>
      </w:r>
      <w:r w:rsidRPr="00A4036B">
        <w:rPr>
          <w:rFonts w:eastAsia="Calibri"/>
          <w:b/>
          <w:iCs/>
          <w:highlight w:val="cyan"/>
          <w:u w:val="single"/>
        </w:rPr>
        <w:t>partitioned</w:t>
      </w:r>
      <w:r w:rsidRPr="0087309A">
        <w:rPr>
          <w:rFonts w:eastAsia="Calibri"/>
          <w:u w:val="single"/>
        </w:rPr>
        <w:t xml:space="preserve"> rather than </w:t>
      </w:r>
      <w:r w:rsidRPr="0087309A">
        <w:rPr>
          <w:rFonts w:eastAsia="Calibri"/>
          <w:b/>
          <w:iCs/>
          <w:u w:val="single"/>
        </w:rPr>
        <w:t>open</w:t>
      </w:r>
      <w:r w:rsidRPr="0087309A">
        <w:rPr>
          <w:rFonts w:eastAsia="Calibri"/>
          <w:sz w:val="16"/>
        </w:rPr>
        <w:t xml:space="preserve">, with each imperial domain becoming closed to everybody else, as, indeed, they eventually did in the 1930s, with the Great Depression. </w:t>
      </w:r>
      <w:r w:rsidRPr="0087309A">
        <w:rPr>
          <w:rFonts w:eastAsia="Calibri"/>
          <w:u w:val="single"/>
        </w:rPr>
        <w:t xml:space="preserve">A </w:t>
      </w:r>
      <w:r w:rsidRPr="0087309A">
        <w:rPr>
          <w:rFonts w:eastAsia="Calibri"/>
          <w:b/>
          <w:iCs/>
          <w:u w:val="single"/>
        </w:rPr>
        <w:t>snowball effect</w:t>
      </w:r>
      <w:r w:rsidRPr="0087309A">
        <w:rPr>
          <w:rFonts w:eastAsia="Calibri"/>
          <w:u w:val="single"/>
        </w:rPr>
        <w:t xml:space="preserve"> ensued</w:t>
      </w:r>
      <w:r w:rsidRPr="0087309A">
        <w:rPr>
          <w:rFonts w:eastAsia="Calibri"/>
          <w:sz w:val="16"/>
        </w:rPr>
        <w:t xml:space="preserve">, </w:t>
      </w:r>
      <w:r w:rsidRPr="0087309A">
        <w:rPr>
          <w:rFonts w:eastAsia="Calibri"/>
          <w:u w:val="single"/>
        </w:rPr>
        <w:t xml:space="preserve">generating a </w:t>
      </w:r>
      <w:r w:rsidRPr="0087309A">
        <w:rPr>
          <w:rFonts w:eastAsia="Calibri"/>
          <w:b/>
          <w:iCs/>
          <w:u w:val="single"/>
        </w:rPr>
        <w:t>runaway grab for imperial territories</w:t>
      </w:r>
      <w:r w:rsidRPr="0087309A">
        <w:rPr>
          <w:rFonts w:eastAsia="Calibri"/>
          <w:sz w:val="16"/>
        </w:rPr>
        <w:t xml:space="preserve">. For the territorially confined Germany and Japan the need to break away into imperial Lebensraum or 'co-prosperity sphere' seemed particularly pressing. </w:t>
      </w:r>
      <w:r w:rsidRPr="00A4036B">
        <w:rPr>
          <w:rFonts w:eastAsia="Calibri"/>
          <w:highlight w:val="cyan"/>
          <w:u w:val="single"/>
        </w:rPr>
        <w:t>Here lay the seeds of</w:t>
      </w:r>
      <w:r w:rsidRPr="0087309A">
        <w:rPr>
          <w:rFonts w:eastAsia="Calibri"/>
          <w:u w:val="single"/>
        </w:rPr>
        <w:t xml:space="preserve"> the </w:t>
      </w:r>
      <w:r w:rsidRPr="0087309A">
        <w:rPr>
          <w:rFonts w:eastAsia="Calibri"/>
          <w:b/>
          <w:iCs/>
          <w:u w:val="single"/>
        </w:rPr>
        <w:t xml:space="preserve">two </w:t>
      </w:r>
      <w:r w:rsidRPr="00A4036B">
        <w:rPr>
          <w:rFonts w:eastAsia="Calibri"/>
          <w:b/>
          <w:iCs/>
          <w:highlight w:val="cyan"/>
          <w:u w:val="single"/>
        </w:rPr>
        <w:t>world wars</w:t>
      </w:r>
      <w:r w:rsidRPr="0087309A">
        <w:rPr>
          <w:rFonts w:eastAsia="Calibri"/>
          <w:sz w:val="16"/>
        </w:rPr>
        <w:t xml:space="preserve">. Furthermore, </w:t>
      </w:r>
      <w:r w:rsidRPr="0087309A">
        <w:rPr>
          <w:rFonts w:eastAsia="Calibri"/>
          <w:u w:val="single"/>
        </w:rPr>
        <w:t xml:space="preserve">the </w:t>
      </w:r>
      <w:r w:rsidRPr="00A4036B">
        <w:rPr>
          <w:rFonts w:eastAsia="Calibri"/>
          <w:highlight w:val="cyan"/>
          <w:u w:val="single"/>
        </w:rPr>
        <w:t xml:space="preserve">retreat from </w:t>
      </w:r>
      <w:r w:rsidRPr="00A4036B">
        <w:rPr>
          <w:rFonts w:eastAsia="Calibri"/>
          <w:b/>
          <w:iCs/>
          <w:highlight w:val="cyan"/>
          <w:u w:val="single"/>
        </w:rPr>
        <w:t>economic liberalism</w:t>
      </w:r>
      <w:r w:rsidRPr="0087309A">
        <w:rPr>
          <w:rFonts w:eastAsia="Calibri"/>
          <w:sz w:val="16"/>
        </w:rPr>
        <w:t xml:space="preserve"> in the first decades of the twentieth century </w:t>
      </w:r>
      <w:r w:rsidRPr="00A4036B">
        <w:rPr>
          <w:rFonts w:eastAsia="Calibri"/>
          <w:highlight w:val="cyan"/>
          <w:u w:val="single"/>
        </w:rPr>
        <w:t>spurred</w:t>
      </w:r>
      <w:r w:rsidRPr="0087309A">
        <w:rPr>
          <w:rFonts w:eastAsia="Calibri"/>
          <w:sz w:val="16"/>
        </w:rPr>
        <w:t xml:space="preserve">, and was spurred by, </w:t>
      </w:r>
      <w:r w:rsidRPr="0087309A">
        <w:rPr>
          <w:rFonts w:eastAsia="Calibri"/>
          <w:u w:val="single"/>
        </w:rPr>
        <w:t xml:space="preserve">the rise to power of </w:t>
      </w:r>
      <w:r w:rsidRPr="0087309A">
        <w:rPr>
          <w:rFonts w:eastAsia="Calibri"/>
          <w:b/>
          <w:iCs/>
          <w:u w:val="single"/>
        </w:rPr>
        <w:t>anti-liberal</w:t>
      </w:r>
      <w:r w:rsidRPr="0087309A">
        <w:rPr>
          <w:rFonts w:eastAsia="Calibri"/>
          <w:u w:val="single"/>
        </w:rPr>
        <w:t xml:space="preserve"> and </w:t>
      </w:r>
      <w:r w:rsidRPr="0087309A">
        <w:rPr>
          <w:rFonts w:eastAsia="Calibri"/>
          <w:b/>
          <w:iCs/>
          <w:u w:val="single"/>
        </w:rPr>
        <w:t>anti-democratic political ideologies</w:t>
      </w:r>
      <w:r w:rsidRPr="0087309A">
        <w:rPr>
          <w:rFonts w:eastAsia="Calibri"/>
          <w:u w:val="single"/>
        </w:rPr>
        <w:t xml:space="preserve"> and </w:t>
      </w:r>
      <w:r w:rsidRPr="0087309A">
        <w:rPr>
          <w:rFonts w:eastAsia="Calibri"/>
          <w:b/>
          <w:iCs/>
          <w:u w:val="single"/>
        </w:rPr>
        <w:t>regimes</w:t>
      </w:r>
      <w:r w:rsidRPr="0087309A">
        <w:rPr>
          <w:rFonts w:eastAsia="Calibri"/>
          <w:sz w:val="16"/>
        </w:rPr>
        <w:t xml:space="preserve">, </w:t>
      </w:r>
      <w:r w:rsidRPr="0087309A">
        <w:rPr>
          <w:rFonts w:eastAsia="Calibri"/>
          <w:u w:val="single"/>
        </w:rPr>
        <w:t>incorporating</w:t>
      </w:r>
      <w:r w:rsidRPr="0087309A">
        <w:rPr>
          <w:rFonts w:eastAsia="Calibri"/>
          <w:sz w:val="16"/>
        </w:rPr>
        <w:t xml:space="preserve"> a creed of violence: </w:t>
      </w:r>
      <w:r w:rsidRPr="0087309A">
        <w:rPr>
          <w:rFonts w:eastAsia="Calibri"/>
          <w:b/>
          <w:iCs/>
          <w:u w:val="single"/>
        </w:rPr>
        <w:t>communism</w:t>
      </w:r>
      <w:r w:rsidRPr="0087309A">
        <w:rPr>
          <w:rFonts w:eastAsia="Calibri"/>
          <w:u w:val="single"/>
        </w:rPr>
        <w:t xml:space="preserve"> and </w:t>
      </w:r>
      <w:r w:rsidRPr="00A4036B">
        <w:rPr>
          <w:rFonts w:eastAsia="Calibri"/>
          <w:b/>
          <w:iCs/>
          <w:highlight w:val="cyan"/>
          <w:u w:val="single"/>
        </w:rPr>
        <w:t>fascism</w:t>
      </w:r>
      <w:r w:rsidRPr="0087309A">
        <w:rPr>
          <w:rFonts w:eastAsia="Calibri"/>
          <w:sz w:val="16"/>
        </w:rPr>
        <w:t xml:space="preserve">. </w:t>
      </w:r>
    </w:p>
    <w:p w14:paraId="50E3E4DB" w14:textId="77777777" w:rsidR="00155F25" w:rsidRPr="0087309A" w:rsidRDefault="00155F25" w:rsidP="00155F25">
      <w:pPr>
        <w:rPr>
          <w:rFonts w:eastAsia="Calibri"/>
          <w:sz w:val="16"/>
        </w:rPr>
      </w:pPr>
      <w:r w:rsidRPr="0087309A">
        <w:rPr>
          <w:rFonts w:eastAsia="Calibri"/>
          <w:u w:val="single"/>
        </w:rPr>
        <w:t xml:space="preserve">Since 1945 the decline of major war has </w:t>
      </w:r>
      <w:r w:rsidRPr="0087309A">
        <w:rPr>
          <w:rFonts w:eastAsia="Calibri"/>
          <w:b/>
          <w:iCs/>
          <w:u w:val="single"/>
        </w:rPr>
        <w:t>deepened further</w:t>
      </w:r>
      <w:r w:rsidRPr="0087309A">
        <w:rPr>
          <w:rFonts w:eastAsia="Calibri"/>
          <w:sz w:val="16"/>
        </w:rPr>
        <w:t xml:space="preserve">. </w:t>
      </w:r>
      <w:r w:rsidRPr="0087309A">
        <w:rPr>
          <w:rFonts w:eastAsia="Calibri"/>
          <w:u w:val="single"/>
        </w:rPr>
        <w:t xml:space="preserve">Nuclear weapons have been a </w:t>
      </w:r>
      <w:r w:rsidRPr="0087309A">
        <w:rPr>
          <w:rFonts w:eastAsia="Calibri"/>
          <w:b/>
          <w:iCs/>
          <w:u w:val="single"/>
        </w:rPr>
        <w:t>crucial factor</w:t>
      </w:r>
      <w:r w:rsidRPr="0087309A">
        <w:rPr>
          <w:rFonts w:eastAsia="Calibri"/>
          <w:sz w:val="16"/>
        </w:rPr>
        <w:t xml:space="preserve"> in this process, </w:t>
      </w:r>
      <w:r w:rsidRPr="0087309A">
        <w:rPr>
          <w:rFonts w:eastAsia="Calibri"/>
          <w:u w:val="single"/>
        </w:rPr>
        <w:t xml:space="preserve">but </w:t>
      </w:r>
      <w:r w:rsidRPr="0087309A">
        <w:rPr>
          <w:rFonts w:eastAsia="Calibri"/>
          <w:b/>
          <w:iCs/>
          <w:u w:val="single"/>
        </w:rPr>
        <w:t>no less significant</w:t>
      </w:r>
      <w:r w:rsidRPr="0087309A">
        <w:rPr>
          <w:rFonts w:eastAsia="Calibri"/>
          <w:u w:val="single"/>
        </w:rPr>
        <w:t xml:space="preserve"> have been the institutionalization of </w:t>
      </w:r>
      <w:r w:rsidRPr="0087309A">
        <w:rPr>
          <w:rFonts w:eastAsia="Calibri"/>
          <w:b/>
          <w:iCs/>
          <w:u w:val="single"/>
        </w:rPr>
        <w:t>free trade</w:t>
      </w:r>
      <w:r w:rsidRPr="0087309A">
        <w:rPr>
          <w:rFonts w:eastAsia="Calibri"/>
          <w:u w:val="single"/>
        </w:rPr>
        <w:t xml:space="preserve"> and the closely related process of </w:t>
      </w:r>
      <w:r w:rsidRPr="0087309A">
        <w:rPr>
          <w:rFonts w:eastAsia="Calibri"/>
          <w:b/>
          <w:iCs/>
          <w:u w:val="single"/>
        </w:rPr>
        <w:t>rapid</w:t>
      </w:r>
      <w:r w:rsidRPr="0087309A">
        <w:rPr>
          <w:rFonts w:eastAsia="Calibri"/>
          <w:u w:val="single"/>
        </w:rPr>
        <w:t xml:space="preserve"> and </w:t>
      </w:r>
      <w:r w:rsidRPr="0087309A">
        <w:rPr>
          <w:rFonts w:eastAsia="Calibri"/>
          <w:b/>
          <w:iCs/>
          <w:u w:val="single"/>
        </w:rPr>
        <w:t>sustained economic growth</w:t>
      </w:r>
      <w:r w:rsidRPr="0087309A">
        <w:rPr>
          <w:rFonts w:eastAsia="Calibri"/>
          <w:sz w:val="16"/>
        </w:rPr>
        <w:t xml:space="preserve">. </w:t>
      </w:r>
      <w:r w:rsidRPr="0087309A">
        <w:rPr>
          <w:rFonts w:eastAsia="Calibri"/>
          <w:u w:val="single"/>
        </w:rPr>
        <w:t xml:space="preserve">The spread of liberal democracy has been </w:t>
      </w:r>
      <w:r w:rsidRPr="0087309A">
        <w:rPr>
          <w:rFonts w:eastAsia="Calibri"/>
          <w:b/>
          <w:iCs/>
          <w:u w:val="single"/>
        </w:rPr>
        <w:t>equally potent</w:t>
      </w:r>
      <w:r w:rsidRPr="0087309A">
        <w:rPr>
          <w:rFonts w:eastAsia="Calibri"/>
          <w:sz w:val="16"/>
        </w:rPr>
        <w:t xml:space="preserve">. Indeed, although nonliberal and nondemocratic states also became much less belligerent during the industrial age, it is the </w:t>
      </w:r>
      <w:r w:rsidRPr="0087309A">
        <w:rPr>
          <w:rFonts w:eastAsia="Calibri"/>
          <w:u w:val="single"/>
        </w:rPr>
        <w:t>liberal democracies</w:t>
      </w:r>
      <w:r w:rsidRPr="0087309A">
        <w:rPr>
          <w:rFonts w:eastAsia="Calibri"/>
          <w:sz w:val="16"/>
        </w:rPr>
        <w:t xml:space="preserve"> that </w:t>
      </w:r>
      <w:r w:rsidRPr="0087309A">
        <w:rPr>
          <w:rFonts w:eastAsia="Calibri"/>
          <w:u w:val="single"/>
        </w:rPr>
        <w:t xml:space="preserve">have been the </w:t>
      </w:r>
      <w:r w:rsidRPr="0087309A">
        <w:rPr>
          <w:rFonts w:eastAsia="Calibri"/>
          <w:b/>
          <w:iCs/>
          <w:u w:val="single"/>
        </w:rPr>
        <w:t>most attuned</w:t>
      </w:r>
      <w:r w:rsidRPr="0087309A">
        <w:rPr>
          <w:rFonts w:eastAsia="Calibri"/>
          <w:u w:val="single"/>
        </w:rPr>
        <w:t xml:space="preserve"> to its pacifying aspects</w:t>
      </w:r>
      <w:r w:rsidRPr="0087309A">
        <w:rPr>
          <w:rFonts w:eastAsia="Calibri"/>
          <w:sz w:val="16"/>
        </w:rPr>
        <w:t xml:space="preserve">. </w:t>
      </w:r>
    </w:p>
    <w:p w14:paraId="51CF888A" w14:textId="77777777" w:rsidR="00155F25" w:rsidRDefault="00155F25" w:rsidP="00155F25">
      <w:pPr>
        <w:rPr>
          <w:rFonts w:eastAsia="Calibri"/>
          <w:u w:val="single"/>
        </w:rPr>
      </w:pPr>
      <w:r w:rsidRPr="0087309A">
        <w:rPr>
          <w:rFonts w:eastAsia="Calibri"/>
          <w:u w:val="single"/>
        </w:rPr>
        <w:t xml:space="preserve">Relying on </w:t>
      </w:r>
      <w:r w:rsidRPr="0087309A">
        <w:rPr>
          <w:rFonts w:eastAsia="Calibri"/>
          <w:b/>
          <w:iCs/>
          <w:u w:val="single"/>
        </w:rPr>
        <w:t>arbitrary coercive force</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nondemocratic countries have found it </w:t>
      </w:r>
      <w:r w:rsidRPr="0087309A">
        <w:rPr>
          <w:rFonts w:eastAsia="Calibri"/>
          <w:b/>
          <w:iCs/>
          <w:u w:val="single"/>
        </w:rPr>
        <w:t>more natural</w:t>
      </w:r>
      <w:r w:rsidRPr="0087309A">
        <w:rPr>
          <w:rFonts w:eastAsia="Calibri"/>
          <w:u w:val="single"/>
        </w:rPr>
        <w:t xml:space="preserve"> to use force abroad</w:t>
      </w:r>
      <w:r w:rsidRPr="0087309A">
        <w:rPr>
          <w:rFonts w:eastAsia="Calibri"/>
          <w:sz w:val="16"/>
        </w:rPr>
        <w:t xml:space="preserve">. By contrast, </w:t>
      </w:r>
      <w:r w:rsidRPr="00A4036B">
        <w:rPr>
          <w:rFonts w:eastAsia="Calibri"/>
          <w:highlight w:val="cyan"/>
          <w:u w:val="single"/>
        </w:rPr>
        <w:t>liberal</w:t>
      </w:r>
      <w:r w:rsidRPr="0087309A">
        <w:rPr>
          <w:rFonts w:eastAsia="Calibri"/>
          <w:u w:val="single"/>
        </w:rPr>
        <w:t xml:space="preserve"> democratic </w:t>
      </w:r>
      <w:r w:rsidRPr="00A4036B">
        <w:rPr>
          <w:rFonts w:eastAsia="Calibri"/>
          <w:highlight w:val="cyan"/>
          <w:u w:val="single"/>
        </w:rPr>
        <w:t xml:space="preserve">societies are socialized to </w:t>
      </w:r>
      <w:r w:rsidRPr="00A4036B">
        <w:rPr>
          <w:rFonts w:eastAsia="Calibri"/>
          <w:b/>
          <w:iCs/>
          <w:highlight w:val="cyan"/>
          <w:u w:val="single"/>
        </w:rPr>
        <w:t>peaceful</w:t>
      </w:r>
      <w:r w:rsidRPr="0087309A">
        <w:rPr>
          <w:rFonts w:eastAsia="Calibri"/>
          <w:sz w:val="16"/>
        </w:rPr>
        <w:t xml:space="preserve">, </w:t>
      </w:r>
      <w:r w:rsidRPr="0087309A">
        <w:rPr>
          <w:rFonts w:eastAsia="Calibri"/>
          <w:b/>
          <w:iCs/>
          <w:u w:val="single"/>
        </w:rPr>
        <w:t xml:space="preserve">law-mediated </w:t>
      </w:r>
      <w:r w:rsidRPr="00A4036B">
        <w:rPr>
          <w:rFonts w:eastAsia="Calibri"/>
          <w:b/>
          <w:iCs/>
          <w:highlight w:val="cyan"/>
          <w:u w:val="single"/>
        </w:rPr>
        <w:t>relations</w:t>
      </w:r>
      <w:r w:rsidRPr="0087309A">
        <w:rPr>
          <w:rFonts w:eastAsia="Calibri"/>
          <w:u w:val="single"/>
        </w:rPr>
        <w:t xml:space="preserve"> at home</w:t>
      </w:r>
      <w:r w:rsidRPr="0087309A">
        <w:rPr>
          <w:rFonts w:eastAsia="Calibri"/>
          <w:sz w:val="16"/>
        </w:rPr>
        <w:t xml:space="preserve">, </w:t>
      </w:r>
      <w:r w:rsidRPr="0087309A">
        <w:rPr>
          <w:rFonts w:eastAsia="Calibri"/>
          <w:u w:val="single"/>
        </w:rPr>
        <w:t xml:space="preserve">and </w:t>
      </w:r>
      <w:r w:rsidRPr="00A4036B">
        <w:rPr>
          <w:rFonts w:eastAsia="Calibri"/>
          <w:highlight w:val="cyan"/>
          <w:u w:val="single"/>
        </w:rPr>
        <w:t>their citizens</w:t>
      </w:r>
      <w:r w:rsidRPr="0087309A">
        <w:rPr>
          <w:rFonts w:eastAsia="Calibri"/>
          <w:u w:val="single"/>
        </w:rPr>
        <w:t xml:space="preserve"> have grown to </w:t>
      </w:r>
      <w:r w:rsidRPr="00A4036B">
        <w:rPr>
          <w:rFonts w:eastAsia="Calibri"/>
          <w:b/>
          <w:iCs/>
          <w:highlight w:val="cyan"/>
          <w:u w:val="single"/>
        </w:rPr>
        <w:t>expect</w:t>
      </w:r>
      <w:r w:rsidRPr="0087309A">
        <w:rPr>
          <w:rFonts w:eastAsia="Calibri"/>
          <w:u w:val="single"/>
        </w:rPr>
        <w:t xml:space="preserve"> that </w:t>
      </w:r>
      <w:r w:rsidRPr="00A4036B">
        <w:rPr>
          <w:rFonts w:eastAsia="Calibri"/>
          <w:highlight w:val="cyan"/>
          <w:u w:val="single"/>
        </w:rPr>
        <w:t>the same</w:t>
      </w:r>
      <w:r w:rsidRPr="0087309A">
        <w:rPr>
          <w:rFonts w:eastAsia="Calibri"/>
          <w:u w:val="single"/>
        </w:rPr>
        <w:t xml:space="preserve"> norms be applied internationally</w:t>
      </w:r>
      <w:r w:rsidRPr="0087309A">
        <w:rPr>
          <w:rFonts w:eastAsia="Calibri"/>
          <w:sz w:val="16"/>
        </w:rPr>
        <w:t xml:space="preserve">. Living in increasingly tolerant societies, they have grown more receptive to the Other's point of view. </w:t>
      </w:r>
      <w:r w:rsidRPr="0087309A">
        <w:rPr>
          <w:rFonts w:eastAsia="Calibri"/>
          <w:u w:val="single"/>
        </w:rPr>
        <w:t>Promoting freedom</w:t>
      </w:r>
      <w:r w:rsidRPr="0087309A">
        <w:rPr>
          <w:rFonts w:eastAsia="Calibri"/>
          <w:sz w:val="16"/>
        </w:rPr>
        <w:t xml:space="preserve">, </w:t>
      </w:r>
      <w:r w:rsidRPr="0087309A">
        <w:rPr>
          <w:rFonts w:eastAsia="Calibri"/>
          <w:u w:val="single"/>
        </w:rPr>
        <w:t>legal equality</w:t>
      </w:r>
      <w:r w:rsidRPr="0087309A">
        <w:rPr>
          <w:rFonts w:eastAsia="Calibri"/>
          <w:sz w:val="16"/>
        </w:rPr>
        <w:t xml:space="preserve">, </w:t>
      </w:r>
      <w:r w:rsidRPr="0087309A">
        <w:rPr>
          <w:rFonts w:eastAsia="Calibri"/>
          <w:u w:val="single"/>
        </w:rPr>
        <w:lastRenderedPageBreak/>
        <w:t>and political participation domestically</w:t>
      </w:r>
      <w:r w:rsidRPr="0087309A">
        <w:rPr>
          <w:rFonts w:eastAsia="Calibri"/>
          <w:sz w:val="16"/>
        </w:rPr>
        <w:t xml:space="preserve">, </w:t>
      </w:r>
      <w:r w:rsidRPr="0087309A">
        <w:rPr>
          <w:rFonts w:eastAsia="Calibri"/>
          <w:u w:val="single"/>
        </w:rPr>
        <w:t xml:space="preserve">liberal democratic </w:t>
      </w:r>
      <w:r w:rsidRPr="00A4036B">
        <w:rPr>
          <w:rFonts w:eastAsia="Calibri"/>
          <w:highlight w:val="cyan"/>
          <w:u w:val="single"/>
        </w:rPr>
        <w:t>powers</w:t>
      </w:r>
      <w:r w:rsidRPr="0087309A">
        <w:rPr>
          <w:rFonts w:eastAsia="Calibri"/>
          <w:sz w:val="16"/>
        </w:rPr>
        <w:t xml:space="preserve"> – </w:t>
      </w:r>
      <w:r w:rsidRPr="0087309A">
        <w:rPr>
          <w:rFonts w:eastAsia="Calibri"/>
          <w:u w:val="single"/>
        </w:rPr>
        <w:t xml:space="preserve">though </w:t>
      </w:r>
      <w:r w:rsidRPr="00A4036B">
        <w:rPr>
          <w:rFonts w:eastAsia="Calibri"/>
          <w:b/>
          <w:iCs/>
          <w:highlight w:val="cyan"/>
          <w:u w:val="single"/>
        </w:rPr>
        <w:t>initially</w:t>
      </w:r>
      <w:r w:rsidRPr="00A4036B">
        <w:rPr>
          <w:rFonts w:eastAsia="Calibri"/>
          <w:highlight w:val="cyan"/>
          <w:u w:val="single"/>
        </w:rPr>
        <w:t xml:space="preserve"> in possession of</w:t>
      </w:r>
      <w:r w:rsidRPr="0087309A">
        <w:rPr>
          <w:rFonts w:eastAsia="Calibri"/>
          <w:u w:val="single"/>
        </w:rPr>
        <w:t xml:space="preserve"> </w:t>
      </w:r>
      <w:r w:rsidRPr="0087309A">
        <w:rPr>
          <w:rFonts w:eastAsia="Calibri"/>
          <w:b/>
          <w:iCs/>
          <w:u w:val="single"/>
        </w:rPr>
        <w:t xml:space="preserve">vast </w:t>
      </w:r>
      <w:r w:rsidRPr="00A4036B">
        <w:rPr>
          <w:rFonts w:eastAsia="Calibri"/>
          <w:b/>
          <w:iCs/>
          <w:highlight w:val="cyan"/>
          <w:u w:val="single"/>
        </w:rPr>
        <w:t>empires</w:t>
      </w:r>
      <w:r w:rsidRPr="0087309A">
        <w:rPr>
          <w:rFonts w:eastAsia="Calibri"/>
          <w:sz w:val="16"/>
        </w:rPr>
        <w:t xml:space="preserve"> – </w:t>
      </w:r>
      <w:r w:rsidRPr="0087309A">
        <w:rPr>
          <w:rFonts w:eastAsia="Calibri"/>
          <w:u w:val="single"/>
        </w:rPr>
        <w:t xml:space="preserve">have </w:t>
      </w:r>
      <w:r w:rsidRPr="00A4036B">
        <w:rPr>
          <w:rFonts w:eastAsia="Calibri"/>
          <w:highlight w:val="cyan"/>
          <w:u w:val="single"/>
        </w:rPr>
        <w:t>found it</w:t>
      </w:r>
      <w:r w:rsidRPr="0087309A">
        <w:rPr>
          <w:rFonts w:eastAsia="Calibri"/>
          <w:u w:val="single"/>
        </w:rPr>
        <w:t xml:space="preserve"> </w:t>
      </w:r>
      <w:r w:rsidRPr="0087309A">
        <w:rPr>
          <w:rFonts w:eastAsia="Calibri"/>
          <w:b/>
          <w:iCs/>
          <w:u w:val="single"/>
        </w:rPr>
        <w:t xml:space="preserve">increasingly </w:t>
      </w:r>
      <w:r w:rsidRPr="00A4036B">
        <w:rPr>
          <w:rFonts w:eastAsia="Calibri"/>
          <w:b/>
          <w:iCs/>
          <w:highlight w:val="cyan"/>
          <w:u w:val="single"/>
        </w:rPr>
        <w:t>difficult</w:t>
      </w:r>
      <w:r w:rsidRPr="00A4036B">
        <w:rPr>
          <w:rFonts w:eastAsia="Calibri"/>
          <w:highlight w:val="cyan"/>
          <w:u w:val="single"/>
        </w:rPr>
        <w:t xml:space="preserve"> to justify ruling</w:t>
      </w:r>
      <w:r w:rsidRPr="0087309A">
        <w:rPr>
          <w:rFonts w:eastAsia="Calibri"/>
          <w:u w:val="single"/>
        </w:rPr>
        <w:t xml:space="preserve"> over </w:t>
      </w:r>
      <w:r w:rsidRPr="00A4036B">
        <w:rPr>
          <w:rFonts w:eastAsia="Calibri"/>
          <w:highlight w:val="cyan"/>
          <w:u w:val="single"/>
        </w:rPr>
        <w:t>foreign peoples</w:t>
      </w:r>
      <w:r w:rsidRPr="0087309A">
        <w:rPr>
          <w:rFonts w:eastAsia="Calibri"/>
          <w:u w:val="single"/>
        </w:rPr>
        <w:t xml:space="preserve"> </w:t>
      </w:r>
    </w:p>
    <w:p w14:paraId="21B5EDF3" w14:textId="77777777" w:rsidR="00155F25" w:rsidRDefault="00155F25" w:rsidP="00155F25">
      <w:pPr>
        <w:rPr>
          <w:rFonts w:eastAsia="Calibri"/>
          <w:u w:val="single"/>
        </w:rPr>
      </w:pPr>
    </w:p>
    <w:p w14:paraId="5B76589F" w14:textId="77777777" w:rsidR="00155F25" w:rsidRPr="0087309A" w:rsidRDefault="00155F25" w:rsidP="00155F25">
      <w:pPr>
        <w:rPr>
          <w:rFonts w:eastAsia="Calibri"/>
          <w:sz w:val="16"/>
        </w:rPr>
      </w:pPr>
      <w:r w:rsidRPr="0087309A">
        <w:rPr>
          <w:rFonts w:eastAsia="Calibri"/>
          <w:u w:val="single"/>
        </w:rPr>
        <w:t>without their consent</w:t>
      </w:r>
      <w:r w:rsidRPr="0087309A">
        <w:rPr>
          <w:rFonts w:eastAsia="Calibri"/>
          <w:sz w:val="16"/>
        </w:rPr>
        <w:t xml:space="preserve">. And sanctifying life, liberty and human rights, </w:t>
      </w:r>
      <w:r w:rsidRPr="0087309A">
        <w:rPr>
          <w:rFonts w:eastAsia="Calibri"/>
          <w:u w:val="single"/>
        </w:rPr>
        <w:t xml:space="preserve">they have proven to be </w:t>
      </w:r>
      <w:r w:rsidRPr="0087309A">
        <w:rPr>
          <w:rFonts w:eastAsia="Calibri"/>
          <w:b/>
          <w:iCs/>
          <w:u w:val="single"/>
        </w:rPr>
        <w:t>failures</w:t>
      </w:r>
      <w:r w:rsidRPr="0087309A">
        <w:rPr>
          <w:rFonts w:eastAsia="Calibri"/>
          <w:u w:val="single"/>
        </w:rPr>
        <w:t xml:space="preserve"> in forceful repression</w:t>
      </w:r>
      <w:r w:rsidRPr="0087309A">
        <w:rPr>
          <w:rFonts w:eastAsia="Calibri"/>
          <w:sz w:val="16"/>
        </w:rPr>
        <w:t xml:space="preserve">. Furthermore, with the individual’s life and pursuit of happiness elevated above group values, </w:t>
      </w:r>
      <w:r w:rsidRPr="0087309A">
        <w:rPr>
          <w:rFonts w:eastAsia="Calibri"/>
          <w:u w:val="single"/>
        </w:rPr>
        <w:t xml:space="preserve">sacrifice of life in war has </w:t>
      </w:r>
      <w:r w:rsidRPr="0087309A">
        <w:rPr>
          <w:rFonts w:eastAsia="Calibri"/>
          <w:b/>
          <w:iCs/>
          <w:u w:val="single"/>
        </w:rPr>
        <w:t>increasingly lost legitimacy</w:t>
      </w:r>
      <w:r w:rsidRPr="0087309A">
        <w:rPr>
          <w:rFonts w:eastAsia="Calibri"/>
          <w:u w:val="single"/>
        </w:rPr>
        <w:t xml:space="preserve"> in liberal democratic societies</w:t>
      </w:r>
      <w:r w:rsidRPr="0087309A">
        <w:rPr>
          <w:rFonts w:eastAsia="Calibri"/>
          <w:sz w:val="16"/>
        </w:rPr>
        <w:t xml:space="preserve">. War retains legitimacy only under narrow and narrowing formal and practical </w:t>
      </w:r>
      <w:proofErr w:type="gramStart"/>
      <w:r w:rsidRPr="0087309A">
        <w:rPr>
          <w:rFonts w:eastAsia="Calibri"/>
          <w:sz w:val="16"/>
        </w:rPr>
        <w:t>conditions, and</w:t>
      </w:r>
      <w:proofErr w:type="gramEnd"/>
      <w:r w:rsidRPr="0087309A">
        <w:rPr>
          <w:rFonts w:eastAsia="Calibri"/>
          <w:sz w:val="16"/>
        </w:rPr>
        <w:t xml:space="preserve"> is generally viewed as extremely abhorrent and undesirable. </w:t>
      </w:r>
    </w:p>
    <w:p w14:paraId="6632A154" w14:textId="77777777" w:rsidR="00155F25" w:rsidRPr="0087309A" w:rsidRDefault="00155F25" w:rsidP="00155F25">
      <w:pPr>
        <w:rPr>
          <w:rFonts w:eastAsia="Calibri"/>
          <w:sz w:val="16"/>
        </w:rPr>
      </w:pPr>
      <w:r w:rsidRPr="0087309A">
        <w:rPr>
          <w:rFonts w:eastAsia="Calibri"/>
          <w:sz w:val="16"/>
        </w:rPr>
        <w:t xml:space="preserve">Thus, </w:t>
      </w:r>
      <w:r w:rsidRPr="0087309A">
        <w:rPr>
          <w:rFonts w:eastAsia="Calibri"/>
          <w:u w:val="single"/>
        </w:rPr>
        <w:t>modernization</w:t>
      </w:r>
      <w:r w:rsidRPr="0087309A">
        <w:rPr>
          <w:rFonts w:eastAsia="Calibri"/>
          <w:sz w:val="16"/>
        </w:rPr>
        <w:t xml:space="preserve">, most </w:t>
      </w:r>
      <w:r w:rsidRPr="0087309A">
        <w:rPr>
          <w:rFonts w:eastAsia="Calibri"/>
          <w:u w:val="single"/>
        </w:rPr>
        <w:t>notably its liberal path</w:t>
      </w:r>
      <w:r w:rsidRPr="0087309A">
        <w:rPr>
          <w:rFonts w:eastAsia="Calibri"/>
          <w:sz w:val="16"/>
        </w:rPr>
        <w:t xml:space="preserve">, </w:t>
      </w:r>
      <w:r w:rsidRPr="0087309A">
        <w:rPr>
          <w:rFonts w:eastAsia="Calibri"/>
          <w:u w:val="single"/>
        </w:rPr>
        <w:t xml:space="preserve">has </w:t>
      </w:r>
      <w:r w:rsidRPr="0087309A">
        <w:rPr>
          <w:rFonts w:eastAsia="Calibri"/>
          <w:b/>
          <w:iCs/>
          <w:u w:val="single"/>
        </w:rPr>
        <w:t>sharply reduced</w:t>
      </w:r>
      <w:r w:rsidRPr="0087309A">
        <w:rPr>
          <w:rFonts w:eastAsia="Calibri"/>
          <w:u w:val="single"/>
        </w:rPr>
        <w:t xml:space="preserve"> the prevalence of </w:t>
      </w:r>
      <w:r w:rsidRPr="00A4036B">
        <w:rPr>
          <w:rFonts w:eastAsia="Calibri"/>
          <w:highlight w:val="cyan"/>
          <w:u w:val="single"/>
        </w:rPr>
        <w:t>war</w:t>
      </w:r>
      <w:r w:rsidRPr="0087309A">
        <w:rPr>
          <w:rFonts w:eastAsia="Calibri"/>
          <w:sz w:val="16"/>
        </w:rPr>
        <w:t xml:space="preserve">, </w:t>
      </w:r>
      <w:r w:rsidRPr="0087309A">
        <w:rPr>
          <w:rFonts w:eastAsia="Calibri"/>
          <w:u w:val="single"/>
        </w:rPr>
        <w:t>as the violent option</w:t>
      </w:r>
      <w:r w:rsidRPr="0087309A">
        <w:rPr>
          <w:rFonts w:eastAsia="Calibri"/>
          <w:sz w:val="16"/>
        </w:rPr>
        <w:t xml:space="preserve"> for fulfilling human desires </w:t>
      </w:r>
      <w:r w:rsidRPr="00A4036B">
        <w:rPr>
          <w:rFonts w:eastAsia="Calibri"/>
          <w:highlight w:val="cyan"/>
          <w:u w:val="single"/>
        </w:rPr>
        <w:t>has become</w:t>
      </w:r>
      <w:r w:rsidRPr="0087309A">
        <w:rPr>
          <w:rFonts w:eastAsia="Calibri"/>
          <w:u w:val="single"/>
        </w:rPr>
        <w:t xml:space="preserve"> </w:t>
      </w:r>
      <w:r w:rsidRPr="0087309A">
        <w:rPr>
          <w:rFonts w:eastAsia="Calibri"/>
          <w:b/>
          <w:iCs/>
          <w:u w:val="single"/>
        </w:rPr>
        <w:t xml:space="preserve">much </w:t>
      </w:r>
      <w:r w:rsidRPr="00A4036B">
        <w:rPr>
          <w:rFonts w:eastAsia="Calibri"/>
          <w:b/>
          <w:iCs/>
          <w:highlight w:val="cyan"/>
          <w:u w:val="single"/>
        </w:rPr>
        <w:t>less rewarding</w:t>
      </w:r>
      <w:r w:rsidRPr="0087309A">
        <w:rPr>
          <w:rFonts w:eastAsia="Calibri"/>
          <w:u w:val="single"/>
        </w:rPr>
        <w:t xml:space="preserve"> than the peaceful option of competitive cooperation</w:t>
      </w:r>
      <w:r w:rsidRPr="0087309A">
        <w:rPr>
          <w:rFonts w:eastAsia="Calibri"/>
          <w:sz w:val="16"/>
        </w:rPr>
        <w:t xml:space="preserve">. For instance, with the </w:t>
      </w:r>
      <w:proofErr w:type="gramStart"/>
      <w:r w:rsidRPr="0087309A">
        <w:rPr>
          <w:rFonts w:eastAsia="Calibri"/>
          <w:sz w:val="16"/>
        </w:rPr>
        <w:t>much increased</w:t>
      </w:r>
      <w:proofErr w:type="gramEnd"/>
      <w:r w:rsidRPr="0087309A">
        <w:rPr>
          <w:rFonts w:eastAsia="Calibri"/>
          <w:sz w:val="16"/>
        </w:rPr>
        <w:t xml:space="preserve"> sexual opportunity within society, young men now are more reluctant to leave behind the pleasures of life for the rigors and chastity of the field. 'Make love, not war' was the slogan of the powerful anti-war youth campaign of the 1960s, which not accidentally coincided with a far-reaching liberalization of sexual norms. Furthermore, </w:t>
      </w:r>
      <w:proofErr w:type="gramStart"/>
      <w:r w:rsidRPr="0087309A">
        <w:rPr>
          <w:rFonts w:eastAsia="Calibri"/>
          <w:sz w:val="16"/>
        </w:rPr>
        <w:t>is</w:t>
      </w:r>
      <w:proofErr w:type="gramEnd"/>
      <w:r w:rsidRPr="0087309A">
        <w:rPr>
          <w:rFonts w:eastAsia="Calibri"/>
          <w:sz w:val="16"/>
        </w:rPr>
        <w:t xml:space="preserve"> societies of plenty people naturally </w:t>
      </w:r>
      <w:proofErr w:type="gramStart"/>
      <w:r w:rsidRPr="0087309A">
        <w:rPr>
          <w:rFonts w:eastAsia="Calibri"/>
          <w:sz w:val="16"/>
        </w:rPr>
        <w:t>become</w:t>
      </w:r>
      <w:proofErr w:type="gramEnd"/>
      <w:r w:rsidRPr="0087309A">
        <w:rPr>
          <w:rFonts w:eastAsia="Calibri"/>
          <w:sz w:val="16"/>
        </w:rPr>
        <w:t xml:space="preserve"> </w:t>
      </w:r>
      <w:proofErr w:type="gramStart"/>
      <w:r w:rsidRPr="0087309A">
        <w:rPr>
          <w:rFonts w:eastAsia="Calibri"/>
          <w:sz w:val="16"/>
        </w:rPr>
        <w:t>risk-averse</w:t>
      </w:r>
      <w:proofErr w:type="gramEnd"/>
      <w:r w:rsidRPr="0087309A">
        <w:rPr>
          <w:rFonts w:eastAsia="Calibri"/>
          <w:sz w:val="16"/>
        </w:rPr>
        <w:t xml:space="preserve">. Ingelhart’s World Values Survey reflects this, as does, only a bit less seriously, Thomas Friedman’s concept of a Macdonald Peace. All these are interrelated aspects of the Modernization Peace. </w:t>
      </w:r>
    </w:p>
    <w:p w14:paraId="3F63FDFD" w14:textId="77777777" w:rsidR="00155F25" w:rsidRPr="0087309A" w:rsidRDefault="00155F25" w:rsidP="00155F25">
      <w:pPr>
        <w:rPr>
          <w:rFonts w:eastAsia="Calibri"/>
          <w:sz w:val="16"/>
        </w:rPr>
      </w:pPr>
      <w:r w:rsidRPr="0087309A">
        <w:rPr>
          <w:rFonts w:eastAsia="Calibri"/>
          <w:sz w:val="16"/>
        </w:rPr>
        <w:t xml:space="preserve">The fruits of these deepening trends and sensibilities have been nothing short of miraculous. </w:t>
      </w:r>
      <w:r w:rsidRPr="0087309A">
        <w:rPr>
          <w:rFonts w:eastAsia="Calibri"/>
          <w:u w:val="single"/>
        </w:rPr>
        <w:t xml:space="preserve">The probability of war between affluent democracies has declined to a </w:t>
      </w:r>
      <w:r w:rsidRPr="0087309A">
        <w:rPr>
          <w:rFonts w:eastAsia="Calibri"/>
          <w:b/>
          <w:iCs/>
          <w:u w:val="single"/>
        </w:rPr>
        <w:t>vanishing point</w:t>
      </w:r>
      <w:r w:rsidRPr="0087309A">
        <w:rPr>
          <w:rFonts w:eastAsia="Calibri"/>
          <w:sz w:val="16"/>
        </w:rPr>
        <w:t xml:space="preserve">, where </w:t>
      </w:r>
      <w:r w:rsidRPr="0087309A">
        <w:rPr>
          <w:rFonts w:eastAsia="Calibri"/>
          <w:u w:val="single"/>
        </w:rPr>
        <w:t xml:space="preserve">they no longer even see the need to prepare for the </w:t>
      </w:r>
      <w:r w:rsidRPr="0087309A">
        <w:rPr>
          <w:rFonts w:eastAsia="Calibri"/>
          <w:b/>
          <w:iCs/>
          <w:u w:val="single"/>
        </w:rPr>
        <w:t>possibility</w:t>
      </w:r>
      <w:r w:rsidRPr="0087309A">
        <w:rPr>
          <w:rFonts w:eastAsia="Calibri"/>
          <w:u w:val="single"/>
        </w:rPr>
        <w:t xml:space="preserve"> of a militarized dispute with one another</w:t>
      </w:r>
      <w:r w:rsidRPr="0087309A">
        <w:rPr>
          <w:rFonts w:eastAsia="Calibri"/>
          <w:sz w:val="16"/>
        </w:rPr>
        <w:t xml:space="preserve">. </w:t>
      </w:r>
      <w:r w:rsidRPr="0087309A">
        <w:rPr>
          <w:rFonts w:eastAsia="Calibri"/>
          <w:u w:val="single"/>
        </w:rPr>
        <w:t>The security dilemma</w:t>
      </w:r>
      <w:r w:rsidRPr="0087309A">
        <w:rPr>
          <w:rFonts w:eastAsia="Calibri"/>
          <w:sz w:val="16"/>
        </w:rPr>
        <w:t xml:space="preserve"> between neighbours – </w:t>
      </w:r>
      <w:r w:rsidRPr="0087309A">
        <w:rPr>
          <w:rFonts w:eastAsia="Calibri"/>
          <w:u w:val="single"/>
        </w:rPr>
        <w:t xml:space="preserve">that </w:t>
      </w:r>
      <w:r w:rsidRPr="0087309A">
        <w:rPr>
          <w:rFonts w:eastAsia="Calibri"/>
          <w:b/>
          <w:iCs/>
          <w:u w:val="single"/>
        </w:rPr>
        <w:t>seemingly intrinsic</w:t>
      </w:r>
      <w:r w:rsidRPr="0087309A">
        <w:rPr>
          <w:rFonts w:eastAsia="Calibri"/>
          <w:u w:val="single"/>
        </w:rPr>
        <w:t xml:space="preserve"> feature of international anarchy</w:t>
      </w:r>
      <w:r w:rsidRPr="0087309A">
        <w:rPr>
          <w:rFonts w:eastAsia="Calibri"/>
          <w:sz w:val="16"/>
        </w:rPr>
        <w:t xml:space="preserve"> – </w:t>
      </w:r>
      <w:r w:rsidRPr="0087309A">
        <w:rPr>
          <w:rFonts w:eastAsia="Calibri"/>
          <w:b/>
          <w:iCs/>
          <w:u w:val="single"/>
        </w:rPr>
        <w:t>no longer exists</w:t>
      </w:r>
      <w:r w:rsidRPr="0087309A">
        <w:rPr>
          <w:rFonts w:eastAsia="Calibri"/>
          <w:sz w:val="16"/>
        </w:rPr>
        <w:t xml:space="preserve"> among them. This is most conspicuously the case </w:t>
      </w:r>
      <w:r w:rsidRPr="0087309A">
        <w:rPr>
          <w:rFonts w:eastAsia="Calibri"/>
          <w:u w:val="single"/>
        </w:rPr>
        <w:t xml:space="preserve">in </w:t>
      </w:r>
      <w:r w:rsidRPr="0087309A">
        <w:rPr>
          <w:rFonts w:eastAsia="Calibri"/>
          <w:b/>
          <w:iCs/>
          <w:u w:val="single"/>
        </w:rPr>
        <w:t>North America</w:t>
      </w:r>
      <w:r w:rsidRPr="0087309A">
        <w:rPr>
          <w:rFonts w:eastAsia="Calibri"/>
          <w:u w:val="single"/>
        </w:rPr>
        <w:t xml:space="preserve"> and </w:t>
      </w:r>
      <w:r w:rsidRPr="0087309A">
        <w:rPr>
          <w:rFonts w:eastAsia="Calibri"/>
          <w:b/>
          <w:iCs/>
          <w:u w:val="single"/>
        </w:rPr>
        <w:t>Western Europe</w:t>
      </w:r>
      <w:r w:rsidRPr="0087309A">
        <w:rPr>
          <w:rFonts w:eastAsia="Calibri"/>
          <w:sz w:val="16"/>
        </w:rPr>
        <w:t xml:space="preserve">, the world's most modernized and liberal-democratic regions. </w:t>
      </w:r>
    </w:p>
    <w:p w14:paraId="7A13B104" w14:textId="77777777" w:rsidR="00155F25" w:rsidRPr="0087309A" w:rsidRDefault="00155F25" w:rsidP="00155F25">
      <w:pPr>
        <w:rPr>
          <w:rFonts w:eastAsia="Calibri"/>
          <w:sz w:val="16"/>
        </w:rPr>
      </w:pPr>
      <w:r w:rsidRPr="0087309A">
        <w:rPr>
          <w:rFonts w:eastAsia="Calibri"/>
          <w:u w:val="single"/>
        </w:rPr>
        <w:t>Realists</w:t>
      </w:r>
      <w:r w:rsidRPr="0087309A">
        <w:rPr>
          <w:rFonts w:eastAsia="Calibri"/>
          <w:sz w:val="16"/>
        </w:rPr>
        <w:t xml:space="preserve"> in international relations theory </w:t>
      </w:r>
      <w:r w:rsidRPr="0087309A">
        <w:rPr>
          <w:rFonts w:eastAsia="Calibri"/>
          <w:u w:val="single"/>
        </w:rPr>
        <w:t xml:space="preserve">have </w:t>
      </w:r>
      <w:r w:rsidRPr="0087309A">
        <w:rPr>
          <w:rFonts w:eastAsia="Calibri"/>
          <w:b/>
          <w:iCs/>
          <w:u w:val="single"/>
        </w:rPr>
        <w:t>never been able to explain</w:t>
      </w:r>
      <w:r w:rsidRPr="0087309A">
        <w:rPr>
          <w:rFonts w:eastAsia="Calibri"/>
          <w:u w:val="single"/>
        </w:rPr>
        <w:t xml:space="preserve"> why </w:t>
      </w:r>
      <w:r w:rsidRPr="00A4036B">
        <w:rPr>
          <w:rFonts w:eastAsia="Calibri"/>
          <w:highlight w:val="cyan"/>
          <w:u w:val="single"/>
        </w:rPr>
        <w:t xml:space="preserve">Holland and Belgium </w:t>
      </w:r>
      <w:r w:rsidRPr="00A4036B">
        <w:rPr>
          <w:rFonts w:eastAsia="Calibri"/>
          <w:b/>
          <w:iCs/>
          <w:highlight w:val="cyan"/>
          <w:u w:val="single"/>
        </w:rPr>
        <w:t>no longer fear</w:t>
      </w:r>
      <w:r w:rsidRPr="0087309A">
        <w:rPr>
          <w:rFonts w:eastAsia="Calibri"/>
          <w:u w:val="single"/>
        </w:rPr>
        <w:t xml:space="preserve"> in the slightest a </w:t>
      </w:r>
      <w:r w:rsidRPr="00A4036B">
        <w:rPr>
          <w:rFonts w:eastAsia="Calibri"/>
          <w:highlight w:val="cyan"/>
          <w:u w:val="single"/>
        </w:rPr>
        <w:t>German</w:t>
      </w:r>
      <w:r w:rsidRPr="0087309A">
        <w:rPr>
          <w:rFonts w:eastAsia="Calibri"/>
          <w:u w:val="single"/>
        </w:rPr>
        <w:t xml:space="preserve"> (</w:t>
      </w:r>
      <w:r w:rsidRPr="00A4036B">
        <w:rPr>
          <w:rFonts w:eastAsia="Calibri"/>
          <w:highlight w:val="cyan"/>
          <w:u w:val="single"/>
        </w:rPr>
        <w:t>or French</w:t>
      </w:r>
      <w:r w:rsidRPr="0087309A">
        <w:rPr>
          <w:rFonts w:eastAsia="Calibri"/>
          <w:u w:val="single"/>
        </w:rPr>
        <w:t xml:space="preserve">) </w:t>
      </w:r>
      <w:r w:rsidRPr="00A4036B">
        <w:rPr>
          <w:rFonts w:eastAsia="Calibri"/>
          <w:highlight w:val="cyan"/>
          <w:u w:val="single"/>
        </w:rPr>
        <w:t>invasion</w:t>
      </w:r>
      <w:r w:rsidRPr="0087309A">
        <w:rPr>
          <w:rFonts w:eastAsia="Calibri"/>
          <w:sz w:val="16"/>
        </w:rPr>
        <w:t xml:space="preserve">, a historically unprecedented situation. Similarly, </w:t>
      </w:r>
      <w:r w:rsidRPr="00A4036B">
        <w:rPr>
          <w:rFonts w:eastAsia="Calibri"/>
          <w:highlight w:val="cyan"/>
          <w:u w:val="single"/>
        </w:rPr>
        <w:t xml:space="preserve">Canada is </w:t>
      </w:r>
      <w:r w:rsidRPr="00A4036B">
        <w:rPr>
          <w:rFonts w:eastAsia="Calibri"/>
          <w:b/>
          <w:iCs/>
          <w:highlight w:val="cyan"/>
          <w:u w:val="single"/>
        </w:rPr>
        <w:t>not</w:t>
      </w:r>
      <w:r w:rsidRPr="0087309A">
        <w:rPr>
          <w:rFonts w:eastAsia="Calibri"/>
          <w:b/>
          <w:iCs/>
          <w:u w:val="single"/>
        </w:rPr>
        <w:t xml:space="preserve"> at all </w:t>
      </w:r>
      <w:r w:rsidRPr="00A4036B">
        <w:rPr>
          <w:rFonts w:eastAsia="Calibri"/>
          <w:b/>
          <w:iCs/>
          <w:highlight w:val="cyan"/>
          <w:u w:val="single"/>
        </w:rPr>
        <w:t>concerned</w:t>
      </w:r>
      <w:r w:rsidRPr="00A4036B">
        <w:rPr>
          <w:rFonts w:eastAsia="Calibri"/>
          <w:highlight w:val="cyan"/>
          <w:u w:val="single"/>
        </w:rPr>
        <w:t xml:space="preserve"> about</w:t>
      </w:r>
      <w:r w:rsidRPr="0087309A">
        <w:rPr>
          <w:rFonts w:eastAsia="Calibri"/>
          <w:u w:val="single"/>
        </w:rPr>
        <w:t xml:space="preserve"> the prospect of conquest by </w:t>
      </w:r>
      <w:r w:rsidRPr="00A4036B">
        <w:rPr>
          <w:rFonts w:eastAsia="Calibri"/>
          <w:highlight w:val="cyan"/>
          <w:u w:val="single"/>
        </w:rPr>
        <w:t>the U</w:t>
      </w:r>
      <w:r w:rsidRPr="0087309A">
        <w:rPr>
          <w:rFonts w:eastAsia="Calibri"/>
          <w:sz w:val="16"/>
        </w:rPr>
        <w:t xml:space="preserve">nited </w:t>
      </w:r>
      <w:r w:rsidRPr="00A4036B">
        <w:rPr>
          <w:rFonts w:eastAsia="Calibri"/>
          <w:highlight w:val="cyan"/>
          <w:u w:val="single"/>
        </w:rPr>
        <w:t>S</w:t>
      </w:r>
      <w:r w:rsidRPr="0087309A">
        <w:rPr>
          <w:rFonts w:eastAsia="Calibri"/>
          <w:sz w:val="16"/>
        </w:rPr>
        <w:t xml:space="preserve">tates, though people find it difficult to explain why exactly this is so. In East Asia, the most developed countries, such as </w:t>
      </w:r>
      <w:r w:rsidRPr="00A4036B">
        <w:rPr>
          <w:rFonts w:eastAsia="Calibri"/>
          <w:highlight w:val="cyan"/>
          <w:u w:val="single"/>
        </w:rPr>
        <w:t>Japan</w:t>
      </w:r>
      <w:r w:rsidRPr="0087309A">
        <w:rPr>
          <w:rFonts w:eastAsia="Calibri"/>
          <w:sz w:val="16"/>
        </w:rPr>
        <w:t xml:space="preserve">, </w:t>
      </w:r>
      <w:r w:rsidRPr="00A4036B">
        <w:rPr>
          <w:rFonts w:eastAsia="Calibri"/>
          <w:highlight w:val="cyan"/>
          <w:u w:val="single"/>
        </w:rPr>
        <w:t>So</w:t>
      </w:r>
      <w:r w:rsidRPr="0087309A">
        <w:rPr>
          <w:rFonts w:eastAsia="Calibri"/>
          <w:u w:val="single"/>
        </w:rPr>
        <w:t xml:space="preserve">uth </w:t>
      </w:r>
      <w:r w:rsidRPr="00A4036B">
        <w:rPr>
          <w:rFonts w:eastAsia="Calibri"/>
          <w:highlight w:val="cyan"/>
          <w:u w:val="single"/>
        </w:rPr>
        <w:t>Ko</w:t>
      </w:r>
      <w:r w:rsidRPr="0087309A">
        <w:rPr>
          <w:rFonts w:eastAsia="Calibri"/>
          <w:u w:val="single"/>
        </w:rPr>
        <w:t>rea</w:t>
      </w:r>
      <w:r w:rsidRPr="0087309A">
        <w:rPr>
          <w:rFonts w:eastAsia="Calibri"/>
          <w:sz w:val="16"/>
        </w:rPr>
        <w:t xml:space="preserve">, and </w:t>
      </w:r>
      <w:r w:rsidRPr="00A4036B">
        <w:rPr>
          <w:rFonts w:eastAsia="Calibri"/>
          <w:highlight w:val="cyan"/>
          <w:u w:val="single"/>
        </w:rPr>
        <w:t>Taiwan</w:t>
      </w:r>
      <w:r w:rsidRPr="0087309A">
        <w:rPr>
          <w:rFonts w:eastAsia="Calibri"/>
          <w:sz w:val="16"/>
        </w:rPr>
        <w:t xml:space="preserve">, </w:t>
      </w:r>
      <w:r w:rsidRPr="00A4036B">
        <w:rPr>
          <w:rFonts w:eastAsia="Calibri"/>
          <w:b/>
          <w:iCs/>
          <w:highlight w:val="cyan"/>
          <w:u w:val="single"/>
        </w:rPr>
        <w:t>do not fear</w:t>
      </w:r>
      <w:r w:rsidRPr="0087309A">
        <w:rPr>
          <w:rFonts w:eastAsia="Calibri"/>
          <w:u w:val="single"/>
        </w:rPr>
        <w:t xml:space="preserve"> war among themselves or with</w:t>
      </w:r>
      <w:r w:rsidRPr="0087309A">
        <w:rPr>
          <w:rFonts w:eastAsia="Calibri"/>
          <w:sz w:val="16"/>
        </w:rPr>
        <w:t xml:space="preserve"> any of </w:t>
      </w:r>
      <w:r w:rsidRPr="0087309A">
        <w:rPr>
          <w:rFonts w:eastAsia="Calibri"/>
          <w:u w:val="single"/>
        </w:rPr>
        <w:t xml:space="preserve">the other </w:t>
      </w:r>
      <w:r w:rsidRPr="00A4036B">
        <w:rPr>
          <w:rFonts w:eastAsia="Calibri"/>
          <w:highlight w:val="cyan"/>
          <w:u w:val="single"/>
        </w:rPr>
        <w:t>developed countries</w:t>
      </w:r>
      <w:r w:rsidRPr="0087309A">
        <w:rPr>
          <w:rFonts w:eastAsia="Calibri"/>
          <w:sz w:val="16"/>
        </w:rPr>
        <w:t xml:space="preserve">, though </w:t>
      </w:r>
      <w:r w:rsidRPr="0087309A">
        <w:rPr>
          <w:rFonts w:eastAsia="Calibri"/>
          <w:u w:val="single"/>
        </w:rPr>
        <w:t xml:space="preserve">they are </w:t>
      </w:r>
      <w:r w:rsidRPr="0087309A">
        <w:rPr>
          <w:rFonts w:eastAsia="Calibri"/>
          <w:b/>
          <w:iCs/>
          <w:u w:val="single"/>
        </w:rPr>
        <w:t>deeply apprehensive</w:t>
      </w:r>
      <w:r w:rsidRPr="0087309A">
        <w:rPr>
          <w:rFonts w:eastAsia="Calibri"/>
          <w:u w:val="single"/>
        </w:rPr>
        <w:t xml:space="preserve"> of being attacked by </w:t>
      </w:r>
      <w:r w:rsidRPr="0087309A">
        <w:rPr>
          <w:rFonts w:eastAsia="Calibri"/>
          <w:b/>
          <w:iCs/>
          <w:u w:val="single"/>
        </w:rPr>
        <w:t>less developed</w:t>
      </w:r>
      <w:r w:rsidRPr="0087309A">
        <w:rPr>
          <w:rFonts w:eastAsia="Calibri"/>
          <w:u w:val="single"/>
        </w:rPr>
        <w:t xml:space="preserve"> neighbors</w:t>
      </w:r>
      <w:r w:rsidRPr="0087309A">
        <w:rPr>
          <w:rFonts w:eastAsia="Calibri"/>
          <w:sz w:val="16"/>
        </w:rPr>
        <w:t xml:space="preserve">, </w:t>
      </w:r>
      <w:r w:rsidRPr="0087309A">
        <w:rPr>
          <w:rFonts w:eastAsia="Calibri"/>
          <w:u w:val="single"/>
        </w:rPr>
        <w:t>such as China or North Korea</w:t>
      </w:r>
      <w:r w:rsidRPr="0087309A">
        <w:rPr>
          <w:rFonts w:eastAsia="Calibri"/>
          <w:sz w:val="16"/>
        </w:rPr>
        <w:t xml:space="preserve">. </w:t>
      </w:r>
    </w:p>
    <w:p w14:paraId="607AEC0C" w14:textId="77777777" w:rsidR="00155F25" w:rsidRDefault="00155F25" w:rsidP="00155F25">
      <w:pPr>
        <w:rPr>
          <w:rFonts w:eastAsia="Calibri"/>
          <w:sz w:val="16"/>
        </w:rPr>
      </w:pPr>
      <w:r w:rsidRPr="0087309A">
        <w:rPr>
          <w:rFonts w:eastAsia="Calibri"/>
          <w:u w:val="single"/>
        </w:rPr>
        <w:t xml:space="preserve">With the collapse of the Soviet Empire and </w:t>
      </w:r>
      <w:r w:rsidRPr="0087309A">
        <w:rPr>
          <w:rFonts w:eastAsia="Calibri"/>
          <w:b/>
          <w:iCs/>
          <w:u w:val="single"/>
        </w:rPr>
        <w:t>rapid economic growth</w:t>
      </w:r>
      <w:r w:rsidRPr="0087309A">
        <w:rPr>
          <w:rFonts w:eastAsia="Calibri"/>
          <w:u w:val="single"/>
        </w:rPr>
        <w:t xml:space="preserve"> coupled with </w:t>
      </w:r>
      <w:r w:rsidRPr="0087309A">
        <w:rPr>
          <w:rFonts w:eastAsia="Calibri"/>
          <w:b/>
          <w:iCs/>
          <w:u w:val="single"/>
        </w:rPr>
        <w:t>democratization</w:t>
      </w:r>
      <w:r w:rsidRPr="0087309A">
        <w:rPr>
          <w:rFonts w:eastAsia="Calibri"/>
          <w:u w:val="single"/>
        </w:rPr>
        <w:t xml:space="preserve"> in Eastern Europe</w:t>
      </w:r>
      <w:r w:rsidRPr="0087309A">
        <w:rPr>
          <w:rFonts w:eastAsia="Calibri"/>
          <w:sz w:val="16"/>
        </w:rPr>
        <w:t xml:space="preserve">, </w:t>
      </w:r>
      <w:r w:rsidRPr="0087309A">
        <w:rPr>
          <w:rFonts w:eastAsia="Calibri"/>
          <w:u w:val="single"/>
        </w:rPr>
        <w:t>East and South Asia and Latin America</w:t>
      </w:r>
      <w:r w:rsidRPr="0087309A">
        <w:rPr>
          <w:rFonts w:eastAsia="Calibri"/>
          <w:sz w:val="16"/>
        </w:rPr>
        <w:t xml:space="preserve">, </w:t>
      </w:r>
      <w:r w:rsidRPr="0087309A">
        <w:rPr>
          <w:rFonts w:eastAsia="Calibri"/>
          <w:u w:val="single"/>
        </w:rPr>
        <w:t xml:space="preserve">the prospect of a major war within the developed world seems to have become </w:t>
      </w:r>
      <w:r w:rsidRPr="0087309A">
        <w:rPr>
          <w:rFonts w:eastAsia="Calibri"/>
          <w:b/>
          <w:iCs/>
          <w:u w:val="single"/>
        </w:rPr>
        <w:t>very remote</w:t>
      </w:r>
      <w:r w:rsidRPr="0087309A">
        <w:rPr>
          <w:rFonts w:eastAsia="Calibri"/>
          <w:sz w:val="16"/>
        </w:rPr>
        <w:t xml:space="preserve">. Thus, war's geopolitical centre of gravity has shifted radically. The </w:t>
      </w:r>
      <w:r w:rsidRPr="0087309A">
        <w:rPr>
          <w:rFonts w:eastAsia="Calibri"/>
          <w:u w:val="single"/>
        </w:rPr>
        <w:t>modernized</w:t>
      </w:r>
      <w:r w:rsidRPr="0087309A">
        <w:rPr>
          <w:rFonts w:eastAsia="Calibri"/>
          <w:sz w:val="16"/>
        </w:rPr>
        <w:t xml:space="preserve">, </w:t>
      </w:r>
      <w:r w:rsidRPr="0087309A">
        <w:rPr>
          <w:rFonts w:eastAsia="Calibri"/>
          <w:u w:val="single"/>
        </w:rPr>
        <w:t>economically developed parts of the world have become a '</w:t>
      </w:r>
      <w:r w:rsidRPr="0087309A">
        <w:rPr>
          <w:rFonts w:eastAsia="Calibri"/>
          <w:b/>
          <w:iCs/>
          <w:u w:val="single"/>
        </w:rPr>
        <w:t>zone of peace</w:t>
      </w:r>
      <w:r w:rsidRPr="0087309A">
        <w:rPr>
          <w:rFonts w:eastAsia="Calibri"/>
          <w:u w:val="single"/>
        </w:rPr>
        <w:t>'</w:t>
      </w:r>
      <w:r w:rsidRPr="0087309A">
        <w:rPr>
          <w:rFonts w:eastAsia="Calibri"/>
          <w:sz w:val="16"/>
        </w:rPr>
        <w:t xml:space="preserve">. </w:t>
      </w:r>
      <w:r w:rsidRPr="0087309A">
        <w:rPr>
          <w:rFonts w:eastAsia="Calibri"/>
          <w:u w:val="single"/>
        </w:rPr>
        <w:t>War</w:t>
      </w:r>
      <w:r w:rsidRPr="0087309A">
        <w:rPr>
          <w:rFonts w:eastAsia="Calibri"/>
          <w:sz w:val="16"/>
        </w:rPr>
        <w:t xml:space="preserve"> now </w:t>
      </w:r>
      <w:r w:rsidRPr="0087309A">
        <w:rPr>
          <w:rFonts w:eastAsia="Calibri"/>
          <w:u w:val="single"/>
        </w:rPr>
        <w:t>appears</w:t>
      </w:r>
      <w:r w:rsidRPr="0087309A">
        <w:rPr>
          <w:rFonts w:eastAsia="Calibri"/>
          <w:sz w:val="16"/>
        </w:rPr>
        <w:t xml:space="preserve"> to be </w:t>
      </w:r>
      <w:r w:rsidRPr="0087309A">
        <w:rPr>
          <w:rFonts w:eastAsia="Calibri"/>
          <w:u w:val="single"/>
        </w:rPr>
        <w:t xml:space="preserve">confined to the </w:t>
      </w:r>
      <w:r w:rsidRPr="0087309A">
        <w:rPr>
          <w:rFonts w:eastAsia="Calibri"/>
          <w:b/>
          <w:iCs/>
          <w:u w:val="single"/>
        </w:rPr>
        <w:t>less developed</w:t>
      </w:r>
      <w:r w:rsidRPr="0087309A">
        <w:rPr>
          <w:rFonts w:eastAsia="Calibri"/>
          <w:u w:val="single"/>
        </w:rPr>
        <w:t xml:space="preserve"> parts of the globe</w:t>
      </w:r>
      <w:r w:rsidRPr="0087309A">
        <w:rPr>
          <w:rFonts w:eastAsia="Calibri"/>
          <w:sz w:val="16"/>
        </w:rPr>
        <w:t xml:space="preserve">, </w:t>
      </w:r>
      <w:r w:rsidRPr="0087309A">
        <w:rPr>
          <w:rFonts w:eastAsia="Calibri"/>
          <w:u w:val="single"/>
        </w:rPr>
        <w:t>the world's '</w:t>
      </w:r>
      <w:r w:rsidRPr="0087309A">
        <w:rPr>
          <w:rFonts w:eastAsia="Calibri"/>
          <w:b/>
          <w:iCs/>
          <w:u w:val="single"/>
        </w:rPr>
        <w:t>zone of war</w:t>
      </w:r>
      <w:r w:rsidRPr="0087309A">
        <w:rPr>
          <w:rFonts w:eastAsia="Calibri"/>
          <w:u w:val="single"/>
        </w:rPr>
        <w:t>'</w:t>
      </w:r>
      <w:r w:rsidRPr="0087309A">
        <w:rPr>
          <w:rFonts w:eastAsia="Calibri"/>
          <w:sz w:val="16"/>
        </w:rPr>
        <w:t xml:space="preserve">, </w:t>
      </w:r>
      <w:r w:rsidRPr="0087309A">
        <w:rPr>
          <w:rFonts w:eastAsia="Calibri"/>
          <w:u w:val="single"/>
        </w:rPr>
        <w:t xml:space="preserve">where countries that have </w:t>
      </w:r>
      <w:proofErr w:type="gramStart"/>
      <w:r w:rsidRPr="0087309A">
        <w:rPr>
          <w:rFonts w:eastAsia="Calibri"/>
          <w:u w:val="single"/>
        </w:rPr>
        <w:t>lagged behind</w:t>
      </w:r>
      <w:proofErr w:type="gramEnd"/>
      <w:r w:rsidRPr="0087309A">
        <w:rPr>
          <w:rFonts w:eastAsia="Calibri"/>
          <w:u w:val="single"/>
        </w:rPr>
        <w:t xml:space="preserve"> in modernization and its pacifying spin-off effects occasionally still fight among themselves</w:t>
      </w:r>
      <w:r w:rsidRPr="0087309A">
        <w:rPr>
          <w:rFonts w:eastAsia="Calibri"/>
          <w:sz w:val="16"/>
        </w:rPr>
        <w:t xml:space="preserve">, as well as with developed countries. </w:t>
      </w:r>
    </w:p>
    <w:p w14:paraId="66BE8377" w14:textId="3CE871EF" w:rsidR="00155F25" w:rsidRDefault="00155F25" w:rsidP="00155F25">
      <w:pPr>
        <w:pStyle w:val="Heading4"/>
      </w:pPr>
      <w:r>
        <w:t xml:space="preserve">B] </w:t>
      </w:r>
      <w:r>
        <w:t>A robust capitalist system creates the foundation of democracy – a weak private sector erodes pluralistic governance</w:t>
      </w:r>
    </w:p>
    <w:p w14:paraId="35C656C8" w14:textId="77777777" w:rsidR="00155F25" w:rsidRPr="00BC53D4" w:rsidRDefault="00155F25" w:rsidP="00155F25">
      <w:r w:rsidRPr="00BC53D4">
        <w:t xml:space="preserve">Semuhi </w:t>
      </w:r>
      <w:r w:rsidRPr="00BC53D4">
        <w:rPr>
          <w:rStyle w:val="Style13ptBold"/>
        </w:rPr>
        <w:t>Sinanoglu et. al. 25</w:t>
      </w:r>
      <w:r w:rsidRPr="00BC53D4">
        <w:t xml:space="preserve">, Sinanoglu is a researcher at the German Institute of Development and Sustainability (IDOS)., </w:t>
      </w:r>
      <w:r>
        <w:t>July 2025</w:t>
      </w:r>
      <w:r w:rsidRPr="00BC53D4">
        <w:t xml:space="preserve">, "Can Capitalism Save Democracy?", Journal of Democracy, </w:t>
      </w:r>
      <w:hyperlink r:id="rId32" w:history="1">
        <w:r w:rsidRPr="007A7729">
          <w:rPr>
            <w:rStyle w:val="Hyperlink"/>
          </w:rPr>
          <w:t>https://www.journalofdemocracy.org/articles/can-capitalism-save-democracy/</w:t>
        </w:r>
      </w:hyperlink>
      <w:r>
        <w:t xml:space="preserve"> lp</w:t>
      </w:r>
    </w:p>
    <w:p w14:paraId="14FBF560" w14:textId="77777777" w:rsidR="00155F25" w:rsidRPr="00F635AD" w:rsidRDefault="00155F25" w:rsidP="00155F25">
      <w:pPr>
        <w:rPr>
          <w:sz w:val="14"/>
        </w:rPr>
      </w:pPr>
      <w:r w:rsidRPr="0017501A">
        <w:rPr>
          <w:rStyle w:val="StyleUnderline"/>
        </w:rPr>
        <w:t>Capitalism today is widely seen as a threat to democracy</w:t>
      </w:r>
      <w:r w:rsidRPr="00F635AD">
        <w:rPr>
          <w:sz w:val="14"/>
        </w:rPr>
        <w:t xml:space="preserve">. According to some,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17501A">
        <w:rPr>
          <w:rStyle w:val="StyleUnderline"/>
        </w:rPr>
        <w:t xml:space="preserve">Others contend that growing inequality and the hollowing </w:t>
      </w:r>
      <w:r w:rsidRPr="0017501A">
        <w:rPr>
          <w:rStyle w:val="StyleUnderline"/>
        </w:rPr>
        <w:lastRenderedPageBreak/>
        <w:t>out of the middle class have created a public perception that “the system is rigged” and led to a surge in support for populist authoritarianism</w:t>
      </w:r>
      <w:r w:rsidRPr="00F635AD">
        <w:rPr>
          <w:sz w:val="14"/>
        </w:rPr>
        <w:t>.2</w:t>
      </w:r>
    </w:p>
    <w:p w14:paraId="210118A0" w14:textId="77777777" w:rsidR="00155F25" w:rsidRPr="00F635AD" w:rsidRDefault="00155F25" w:rsidP="00155F25">
      <w:pPr>
        <w:rPr>
          <w:sz w:val="14"/>
        </w:rPr>
      </w:pPr>
      <w:r w:rsidRPr="00F635AD">
        <w:rPr>
          <w:sz w:val="14"/>
        </w:rPr>
        <w:t xml:space="preserve">These arguments have merit but overlook the central role that capitalism plays in fostering democracy. </w:t>
      </w:r>
      <w:r w:rsidRPr="0017501A">
        <w:rPr>
          <w:rStyle w:val="Emphasis"/>
        </w:rPr>
        <w:t xml:space="preserve">A strong private sector — the core of market </w:t>
      </w:r>
      <w:r w:rsidRPr="00A4036B">
        <w:rPr>
          <w:rStyle w:val="Emphasis"/>
          <w:highlight w:val="cyan"/>
        </w:rPr>
        <w:t>capitalism</w:t>
      </w:r>
      <w:r w:rsidRPr="0017501A">
        <w:rPr>
          <w:rStyle w:val="Emphasis"/>
        </w:rPr>
        <w:t xml:space="preserve"> — </w:t>
      </w:r>
      <w:r w:rsidRPr="00A4036B">
        <w:rPr>
          <w:rStyle w:val="Emphasis"/>
          <w:highlight w:val="cyan"/>
        </w:rPr>
        <w:t>is critical for democratic survival</w:t>
      </w:r>
      <w:r w:rsidRPr="00F635AD">
        <w:rPr>
          <w:sz w:val="14"/>
        </w:rPr>
        <w:t xml:space="preserve">. </w:t>
      </w:r>
      <w:r w:rsidRPr="0017501A">
        <w:rPr>
          <w:rStyle w:val="StyleUnderline"/>
        </w:rPr>
        <w:t xml:space="preserve">Less vulnerable to government pressure, private companies and their employees possess the wealth and autonomy to finance opposition and promote an independent civil society, both of which are </w:t>
      </w:r>
      <w:r w:rsidRPr="0017501A">
        <w:rPr>
          <w:rStyle w:val="Emphasis"/>
        </w:rPr>
        <w:t>key to democratic resilience</w:t>
      </w:r>
      <w:r w:rsidRPr="00F635AD">
        <w:rPr>
          <w:sz w:val="14"/>
        </w:rPr>
        <w:t xml:space="preserve">.3 Indeed, excluding petrostates, all but a few high-income countries with large and diverse private sectors are democratic today. Furthermore, </w:t>
      </w:r>
      <w:r w:rsidRPr="00F635AD">
        <w:rPr>
          <w:rStyle w:val="StyleUnderline"/>
        </w:rPr>
        <w:t>research in three diverse parts of the world — Africa, Eastern Europe, and Latin America — suggests that economic liberalization</w:t>
      </w:r>
      <w:r w:rsidRPr="00F635AD">
        <w:rPr>
          <w:sz w:val="14"/>
        </w:rPr>
        <w:t xml:space="preserve"> (including privatization of public enterprises) </w:t>
      </w:r>
      <w:r w:rsidRPr="00F635AD">
        <w:rPr>
          <w:rStyle w:val="StyleUnderline"/>
        </w:rPr>
        <w:t>played a critical role in promoting democracy in the 1990s</w:t>
      </w:r>
      <w:r w:rsidRPr="00F635AD">
        <w:rPr>
          <w:sz w:val="14"/>
        </w:rPr>
        <w:t xml:space="preserve">, </w:t>
      </w:r>
      <w:r w:rsidRPr="00F635AD">
        <w:rPr>
          <w:rStyle w:val="StyleUnderline"/>
        </w:rPr>
        <w:t>while conversely an extensive and well-paid public sector has bolstered authoritarian rule</w:t>
      </w:r>
      <w:r w:rsidRPr="00F635AD">
        <w:rPr>
          <w:sz w:val="14"/>
        </w:rPr>
        <w:t>.4</w:t>
      </w:r>
    </w:p>
    <w:p w14:paraId="421A872B" w14:textId="77777777" w:rsidR="00155F25" w:rsidRPr="00F635AD" w:rsidRDefault="00155F25" w:rsidP="00155F25">
      <w:pPr>
        <w:rPr>
          <w:sz w:val="14"/>
        </w:rPr>
      </w:pPr>
      <w:r w:rsidRPr="00F635AD">
        <w:rPr>
          <w:sz w:val="14"/>
        </w:rPr>
        <w:t>At the same time, even rich and powerful private sectors in high-income countries may be vulnerable to government pressure — a fact that makes these countries potentially susceptible to democratic backsliding. While the private sector is more insulated from political pressure in rich capitalist countries than in poor (or natural-resource–dependent) ones, governments still possess significant leverage over the private sector with regulatory tools. In the absence of strict institutional limits on political interference (and in the presence of anti-business public sentiment), such leverage may be used to punish dissent and reward political loyalty. Indeed, it is not business capture of the state but rather state capture of business that poses the most direct threat to democratic survival.</w:t>
      </w:r>
    </w:p>
    <w:p w14:paraId="0EC05CAF" w14:textId="77777777" w:rsidR="00155F25" w:rsidRPr="00F635AD" w:rsidRDefault="00155F25" w:rsidP="00155F25">
      <w:pPr>
        <w:rPr>
          <w:rStyle w:val="Emphasis"/>
        </w:rPr>
      </w:pPr>
      <w:r w:rsidRPr="00A4036B">
        <w:rPr>
          <w:rStyle w:val="Emphasis"/>
          <w:highlight w:val="cyan"/>
        </w:rPr>
        <w:t>A Weak Private Sector Undermines Democracy</w:t>
      </w:r>
    </w:p>
    <w:p w14:paraId="04B053CF" w14:textId="77777777" w:rsidR="00155F25" w:rsidRPr="00F635AD" w:rsidRDefault="00155F25" w:rsidP="00155F25">
      <w:pPr>
        <w:rPr>
          <w:sz w:val="14"/>
        </w:rPr>
      </w:pPr>
      <w:r w:rsidRPr="00F635AD">
        <w:rPr>
          <w:sz w:val="14"/>
        </w:rPr>
        <w:t xml:space="preserve">The </w:t>
      </w:r>
      <w:r w:rsidRPr="00F635AD">
        <w:rPr>
          <w:rStyle w:val="StyleUnderline"/>
        </w:rPr>
        <w:t>concentration of economic resources in state hands undermines democratic development</w:t>
      </w:r>
      <w:r w:rsidRPr="00F635AD">
        <w:rPr>
          <w:sz w:val="14"/>
        </w:rPr>
        <w:t xml:space="preserve">. </w:t>
      </w:r>
      <w:r w:rsidRPr="00F635AD">
        <w:rPr>
          <w:rStyle w:val="StyleUnderline"/>
        </w:rPr>
        <w:t>Government control over the economy gives political leaders powerful means of rewarding loyalty and punishing dissent</w:t>
      </w:r>
      <w:r w:rsidRPr="00F635AD">
        <w:rPr>
          <w:sz w:val="14"/>
        </w:rPr>
        <w:t xml:space="preserve">. Where state ownership is extensive, businesspeople are compelled to cultivate personal ties with incumbents rather than openly challenging them. When rents are concentrated and distributed centrally by the executive authority, and economic opportunities outside the public system are limited, the business elite is highly susceptible to political pressure. Since businesses depend heavily on political connections to protect their property and strengthen their market positions against competitors, they seldom oppose incumbents.5 Indeed, data from the Varieties of Democracy (V-Dem) project on state ownership of the economy and the Heritage Foundation’s Index of Economic Freedom make it clear that there is a very strong correlation between statist economic policies and regime type. </w:t>
      </w:r>
      <w:r w:rsidRPr="00A4036B">
        <w:rPr>
          <w:rStyle w:val="Emphasis"/>
          <w:highlight w:val="cyan"/>
        </w:rPr>
        <w:t>Almost all statist economies are authoritarian</w:t>
      </w:r>
      <w:r w:rsidRPr="00F635AD">
        <w:rPr>
          <w:rStyle w:val="StyleUnderline"/>
        </w:rPr>
        <w:t xml:space="preserve"> while </w:t>
      </w:r>
      <w:r w:rsidRPr="00A4036B">
        <w:rPr>
          <w:rStyle w:val="StyleUnderline"/>
          <w:highlight w:val="cyan"/>
        </w:rPr>
        <w:t>all but a tiny fraction of</w:t>
      </w:r>
      <w:r w:rsidRPr="00F635AD">
        <w:rPr>
          <w:rStyle w:val="StyleUnderline"/>
        </w:rPr>
        <w:t xml:space="preserve"> economically </w:t>
      </w:r>
      <w:r w:rsidRPr="00A4036B">
        <w:rPr>
          <w:rStyle w:val="StyleUnderline"/>
          <w:highlight w:val="cyan"/>
        </w:rPr>
        <w:t xml:space="preserve">liberal countries </w:t>
      </w:r>
      <w:proofErr w:type="gramStart"/>
      <w:r w:rsidRPr="00A4036B">
        <w:rPr>
          <w:rStyle w:val="StyleUnderline"/>
          <w:highlight w:val="cyan"/>
        </w:rPr>
        <w:t>are</w:t>
      </w:r>
      <w:proofErr w:type="gramEnd"/>
      <w:r w:rsidRPr="00A4036B">
        <w:rPr>
          <w:rStyle w:val="StyleUnderline"/>
          <w:highlight w:val="cyan"/>
        </w:rPr>
        <w:t xml:space="preserve"> democratic</w:t>
      </w:r>
      <w:r w:rsidRPr="00F635AD">
        <w:rPr>
          <w:sz w:val="14"/>
        </w:rPr>
        <w:t>.</w:t>
      </w:r>
    </w:p>
    <w:p w14:paraId="7B8BE272" w14:textId="77777777" w:rsidR="00155F25" w:rsidRPr="00F635AD" w:rsidRDefault="00155F25" w:rsidP="00155F25">
      <w:pPr>
        <w:rPr>
          <w:sz w:val="14"/>
        </w:rPr>
      </w:pPr>
      <w:r w:rsidRPr="00F635AD">
        <w:rPr>
          <w:sz w:val="14"/>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w:t>
      </w:r>
    </w:p>
    <w:p w14:paraId="407B1CBC" w14:textId="77777777" w:rsidR="00155F25" w:rsidRPr="00F635AD" w:rsidRDefault="00155F25" w:rsidP="00155F25">
      <w:pPr>
        <w:rPr>
          <w:sz w:val="14"/>
        </w:rPr>
      </w:pPr>
      <w:r w:rsidRPr="00F635AD">
        <w:rPr>
          <w:rStyle w:val="StyleUnderline"/>
        </w:rPr>
        <w:t>Government influence over the economy demonstrably undermined democracy in many African states</w:t>
      </w:r>
      <w:r w:rsidRPr="00F635AD">
        <w:rPr>
          <w:sz w:val="14"/>
        </w:rPr>
        <w:t xml:space="preserve">. As Leonardo Arriola has shown, </w:t>
      </w:r>
      <w:r w:rsidRPr="00F635AD">
        <w:rPr>
          <w:rStyle w:val="StyleUnderline"/>
        </w:rPr>
        <w:t>the African state’s gatekeeping role in distributing commercial loans spawned “financial reprisal regimes” that allowed incumbents to “stave off potential electoral challenges by, almost imperceptibly, starving the opposition</w:t>
      </w:r>
      <w:r w:rsidRPr="00F635AD">
        <w:rPr>
          <w:sz w:val="14"/>
        </w:rPr>
        <w:t>.”7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w:t>
      </w:r>
    </w:p>
    <w:p w14:paraId="4E0A32BC" w14:textId="77777777" w:rsidR="00155F25" w:rsidRPr="00F635AD" w:rsidRDefault="00155F25" w:rsidP="00155F25">
      <w:pPr>
        <w:rPr>
          <w:sz w:val="14"/>
        </w:rPr>
      </w:pPr>
      <w:r w:rsidRPr="00F635AD">
        <w:rPr>
          <w:rStyle w:val="StyleUnderline"/>
        </w:rPr>
        <w:t>A weak private sector leaves even seemingly powerful business actors vulnerable to expropriation and reprivatization</w:t>
      </w:r>
      <w:r w:rsidRPr="00F635AD">
        <w:rPr>
          <w:sz w:val="14"/>
        </w:rPr>
        <w:t xml:space="preserve"> — </w:t>
      </w:r>
      <w:r w:rsidRPr="00F635AD">
        <w:rPr>
          <w:rStyle w:val="Emphasis"/>
        </w:rPr>
        <w:t>allowing governments to squash democratic development</w:t>
      </w:r>
      <w:r w:rsidRPr="00F635AD">
        <w:rPr>
          <w:sz w:val="14"/>
        </w:rPr>
        <w:t xml:space="preserve">. </w:t>
      </w:r>
      <w:r w:rsidRPr="00F635AD">
        <w:rPr>
          <w:rStyle w:val="StyleUnderline"/>
        </w:rPr>
        <w:t>In Russia, for example, the state’s iron grip on the court system makes even the biggest businesses helpless in the face of government attacks.</w:t>
      </w:r>
      <w:r w:rsidRPr="00F635AD">
        <w:rPr>
          <w:sz w:val="14"/>
        </w:rPr>
        <w:t xml:space="preserve"> </w:t>
      </w:r>
      <w:r w:rsidRPr="00F635AD">
        <w:rPr>
          <w:rStyle w:val="StyleUnderline"/>
        </w:rPr>
        <w:t>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w:t>
      </w:r>
      <w:r w:rsidRPr="00F635AD">
        <w:rPr>
          <w:sz w:val="14"/>
        </w:rPr>
        <w:t xml:space="preserve">. While Putin’s attack on Khodorkovsky (who would spend ten years in prison) aroused a strong reaction abroad, </w:t>
      </w:r>
      <w:r w:rsidRPr="00F635AD">
        <w:rPr>
          <w:rStyle w:val="StyleUnderline"/>
        </w:rPr>
        <w:t>Russian business leaders did almost nothing in response</w:t>
      </w:r>
      <w:r w:rsidRPr="00F635AD">
        <w:rPr>
          <w:sz w:val="14"/>
        </w:rPr>
        <w:t xml:space="preserve"> — even though Putin’s actions represented a serious threat to them.</w:t>
      </w:r>
    </w:p>
    <w:p w14:paraId="78493959" w14:textId="77777777" w:rsidR="00155F25" w:rsidRPr="00F635AD" w:rsidRDefault="00155F25" w:rsidP="00155F25">
      <w:pPr>
        <w:rPr>
          <w:sz w:val="14"/>
        </w:rPr>
      </w:pPr>
      <w:r w:rsidRPr="00F635AD">
        <w:rPr>
          <w:rStyle w:val="StyleUnderline"/>
        </w:rPr>
        <w:lastRenderedPageBreak/>
        <w:t>All this severely weakened the Russian opposition after a decade of chaotic pluralism in the 1990s</w:t>
      </w:r>
      <w:r w:rsidRPr="00F635AD">
        <w:rPr>
          <w:sz w:val="14"/>
        </w:rPr>
        <w:t>.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w:t>
      </w:r>
    </w:p>
    <w:p w14:paraId="2C2A107B" w14:textId="77777777" w:rsidR="00155F25" w:rsidRPr="00F635AD" w:rsidRDefault="00155F25" w:rsidP="00155F25">
      <w:pPr>
        <w:rPr>
          <w:rStyle w:val="Emphasis"/>
        </w:rPr>
      </w:pPr>
      <w:r w:rsidRPr="00F635AD">
        <w:rPr>
          <w:rStyle w:val="Emphasis"/>
        </w:rPr>
        <w:t>A Strong Private Sector Pluralizes Power</w:t>
      </w:r>
    </w:p>
    <w:p w14:paraId="64C70FFB" w14:textId="77777777" w:rsidR="00155F25" w:rsidRPr="00F635AD" w:rsidRDefault="00155F25" w:rsidP="00155F25">
      <w:pPr>
        <w:rPr>
          <w:rStyle w:val="Emphasis"/>
        </w:rPr>
      </w:pPr>
      <w:r w:rsidRPr="00F635AD">
        <w:rPr>
          <w:sz w:val="14"/>
        </w:rPr>
        <w:t xml:space="preserve">While government control over the economy bolsters authoritarianism by concentrating resources in the hands of a few state actors, </w:t>
      </w:r>
      <w:r w:rsidRPr="00F635AD">
        <w:rPr>
          <w:rStyle w:val="Emphasis"/>
        </w:rPr>
        <w:t xml:space="preserve">a large and diverse </w:t>
      </w:r>
      <w:r w:rsidRPr="00A4036B">
        <w:rPr>
          <w:rStyle w:val="Emphasis"/>
          <w:highlight w:val="cyan"/>
        </w:rPr>
        <w:t>private sector</w:t>
      </w:r>
      <w:r w:rsidRPr="00F635AD">
        <w:rPr>
          <w:rStyle w:val="Emphasis"/>
        </w:rPr>
        <w:t xml:space="preserve"> </w:t>
      </w:r>
      <w:r w:rsidRPr="00A4036B">
        <w:rPr>
          <w:rStyle w:val="Emphasis"/>
          <w:highlight w:val="cyan"/>
        </w:rPr>
        <w:t>distributes resources</w:t>
      </w:r>
      <w:r w:rsidRPr="00F635AD">
        <w:rPr>
          <w:rStyle w:val="Emphasis"/>
        </w:rPr>
        <w:t xml:space="preserve"> across the political spectrum</w:t>
      </w:r>
      <w:r w:rsidRPr="00F635AD">
        <w:rPr>
          <w:sz w:val="14"/>
        </w:rPr>
        <w:t xml:space="preserve"> — </w:t>
      </w:r>
      <w:r w:rsidRPr="00F635AD">
        <w:rPr>
          <w:rStyle w:val="StyleUnderline"/>
        </w:rPr>
        <w:t>generating “democratic muscle</w:t>
      </w:r>
      <w:r w:rsidRPr="00F635AD">
        <w:rPr>
          <w:sz w:val="14"/>
        </w:rPr>
        <w:t xml:space="preserve">.”9 </w:t>
      </w:r>
      <w:r w:rsidRPr="00F635AD">
        <w:rPr>
          <w:rStyle w:val="StyleUnderline"/>
        </w:rPr>
        <w:t xml:space="preserve">Such dispersion of economic resources away from the state </w:t>
      </w:r>
      <w:r w:rsidRPr="00F635AD">
        <w:rPr>
          <w:rStyle w:val="Emphasis"/>
        </w:rPr>
        <w:t>makes it harder for any single party or politician to monopolize political power.</w:t>
      </w:r>
    </w:p>
    <w:p w14:paraId="43BCED18" w14:textId="77777777" w:rsidR="00155F25" w:rsidRPr="00F635AD" w:rsidRDefault="00155F25" w:rsidP="00155F25">
      <w:pPr>
        <w:rPr>
          <w:sz w:val="14"/>
        </w:rPr>
      </w:pPr>
      <w:r w:rsidRPr="00F635AD">
        <w:rPr>
          <w:rStyle w:val="StyleUnderline"/>
        </w:rPr>
        <w:t xml:space="preserve">First, </w:t>
      </w:r>
      <w:r w:rsidRPr="00A4036B">
        <w:rPr>
          <w:rStyle w:val="StyleUnderline"/>
          <w:highlight w:val="cyan"/>
        </w:rPr>
        <w:t>private businesses</w:t>
      </w:r>
      <w:r w:rsidRPr="00F635AD">
        <w:rPr>
          <w:rStyle w:val="StyleUnderline"/>
        </w:rPr>
        <w:t xml:space="preserve"> often </w:t>
      </w:r>
      <w:r w:rsidRPr="00A4036B">
        <w:rPr>
          <w:rStyle w:val="StyleUnderline"/>
          <w:highlight w:val="cyan"/>
        </w:rPr>
        <w:t>provide critical support to</w:t>
      </w:r>
      <w:r w:rsidRPr="00F635AD">
        <w:rPr>
          <w:rStyle w:val="StyleUnderline"/>
        </w:rPr>
        <w:t xml:space="preserve"> democratic </w:t>
      </w:r>
      <w:r w:rsidRPr="00A4036B">
        <w:rPr>
          <w:rStyle w:val="StyleUnderline"/>
          <w:highlight w:val="cyan"/>
        </w:rPr>
        <w:t>opposition</w:t>
      </w:r>
      <w:r w:rsidRPr="00F635AD">
        <w:rPr>
          <w:sz w:val="14"/>
        </w:rPr>
        <w:t>.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w:t>
      </w:r>
    </w:p>
    <w:p w14:paraId="41E0948D" w14:textId="77777777" w:rsidR="00155F25" w:rsidRPr="00F635AD" w:rsidRDefault="00155F25" w:rsidP="00155F25">
      <w:pPr>
        <w:rPr>
          <w:sz w:val="14"/>
        </w:rPr>
      </w:pPr>
      <w:r w:rsidRPr="00F635AD">
        <w:rPr>
          <w:rStyle w:val="StyleUnderline"/>
        </w:rPr>
        <w:t xml:space="preserve">The private sector </w:t>
      </w:r>
      <w:r w:rsidRPr="00A4036B">
        <w:rPr>
          <w:rStyle w:val="StyleUnderline"/>
          <w:highlight w:val="cyan"/>
        </w:rPr>
        <w:t>supports protest movements</w:t>
      </w:r>
      <w:r w:rsidRPr="00F635AD">
        <w:rPr>
          <w:rStyle w:val="StyleUnderline"/>
        </w:rPr>
        <w:t xml:space="preserve"> as well.</w:t>
      </w:r>
      <w:r w:rsidRPr="00F635AD">
        <w:rPr>
          <w:sz w:val="14"/>
        </w:rPr>
        <w:t xml:space="preserve">10 As Lisa Mueller points out, </w:t>
      </w:r>
      <w:r w:rsidRPr="00F635AD">
        <w:rPr>
          <w:rStyle w:val="StyleUnderline"/>
        </w:rPr>
        <w:t>antigovernment social movements in Africa were stimulated by the emergence in the 1990s of a middle class that could draw on private sources of income to support these movements</w:t>
      </w:r>
      <w:r w:rsidRPr="00F635AD">
        <w:rPr>
          <w:sz w:val="14"/>
        </w:rPr>
        <w:t>.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w:t>
      </w:r>
    </w:p>
    <w:p w14:paraId="5FAFAF1A" w14:textId="77777777" w:rsidR="00155F25" w:rsidRPr="00F635AD" w:rsidRDefault="00155F25" w:rsidP="00155F25">
      <w:pPr>
        <w:rPr>
          <w:sz w:val="14"/>
        </w:rPr>
      </w:pPr>
      <w:r w:rsidRPr="00F635AD">
        <w:rPr>
          <w:rStyle w:val="Emphasis"/>
        </w:rPr>
        <w:t xml:space="preserve">A healthy private sector and strong middle class have also </w:t>
      </w:r>
      <w:r w:rsidRPr="00A4036B">
        <w:rPr>
          <w:rStyle w:val="Emphasis"/>
          <w:highlight w:val="cyan"/>
        </w:rPr>
        <w:t>provided</w:t>
      </w:r>
      <w:r w:rsidRPr="00F635AD">
        <w:rPr>
          <w:rStyle w:val="Emphasis"/>
        </w:rPr>
        <w:t xml:space="preserve"> the basis for </w:t>
      </w:r>
      <w:r w:rsidRPr="00A4036B">
        <w:rPr>
          <w:rStyle w:val="Emphasis"/>
          <w:highlight w:val="cyan"/>
        </w:rPr>
        <w:t>a robust, independent media</w:t>
      </w:r>
      <w:r w:rsidRPr="00F635AD">
        <w:rPr>
          <w:sz w:val="14"/>
        </w:rPr>
        <w:t>.11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w:t>
      </w:r>
    </w:p>
    <w:p w14:paraId="71DD5607" w14:textId="77777777" w:rsidR="00155F25" w:rsidRPr="00F635AD" w:rsidRDefault="00155F25" w:rsidP="00155F25">
      <w:pPr>
        <w:rPr>
          <w:sz w:val="14"/>
        </w:rPr>
      </w:pPr>
      <w:r w:rsidRPr="00F635AD">
        <w:rPr>
          <w:rStyle w:val="StyleUnderline"/>
        </w:rPr>
        <w:t>A large and diverse private sector allows businesses to give principled support to democratic institutions</w:t>
      </w:r>
      <w:r w:rsidRPr="00F635AD">
        <w:rPr>
          <w:sz w:val="14"/>
        </w:rPr>
        <w:t xml:space="preserve">. </w:t>
      </w:r>
      <w:r w:rsidRPr="00A4036B">
        <w:rPr>
          <w:rStyle w:val="Emphasis"/>
          <w:highlight w:val="cyan"/>
        </w:rPr>
        <w:t>Businesses</w:t>
      </w:r>
      <w:r w:rsidRPr="00F635AD">
        <w:rPr>
          <w:rStyle w:val="Emphasis"/>
        </w:rPr>
        <w:t xml:space="preserve"> may </w:t>
      </w:r>
      <w:r w:rsidRPr="00A4036B">
        <w:rPr>
          <w:rStyle w:val="Emphasis"/>
          <w:highlight w:val="cyan"/>
        </w:rPr>
        <w:t>work to safeguard</w:t>
      </w:r>
      <w:r w:rsidRPr="00F635AD">
        <w:rPr>
          <w:rStyle w:val="Emphasis"/>
        </w:rPr>
        <w:t xml:space="preserve"> multiple </w:t>
      </w:r>
      <w:r w:rsidRPr="00A4036B">
        <w:rPr>
          <w:rStyle w:val="Emphasis"/>
          <w:highlight w:val="cyan"/>
        </w:rPr>
        <w:t>democratic values including</w:t>
      </w:r>
      <w:r w:rsidRPr="00F635AD">
        <w:rPr>
          <w:rStyle w:val="Emphasis"/>
        </w:rPr>
        <w:t xml:space="preserve"> electoral </w:t>
      </w:r>
      <w:r w:rsidRPr="00A4036B">
        <w:rPr>
          <w:rStyle w:val="Emphasis"/>
          <w:highlight w:val="cyan"/>
        </w:rPr>
        <w:t>integrity</w:t>
      </w:r>
      <w:r w:rsidRPr="00F635AD">
        <w:rPr>
          <w:rStyle w:val="Emphasis"/>
        </w:rPr>
        <w:t xml:space="preserve">, civic </w:t>
      </w:r>
      <w:r w:rsidRPr="00A4036B">
        <w:rPr>
          <w:rStyle w:val="Emphasis"/>
          <w:highlight w:val="cyan"/>
        </w:rPr>
        <w:t>participation</w:t>
      </w:r>
      <w:r w:rsidRPr="00F635AD">
        <w:rPr>
          <w:rStyle w:val="Emphasis"/>
        </w:rPr>
        <w:t xml:space="preserve">, </w:t>
      </w:r>
      <w:r w:rsidRPr="00A4036B">
        <w:rPr>
          <w:rStyle w:val="Emphasis"/>
          <w:highlight w:val="cyan"/>
        </w:rPr>
        <w:t>and good governance</w:t>
      </w:r>
      <w:r w:rsidRPr="00F635AD">
        <w:rPr>
          <w:sz w:val="14"/>
        </w:rPr>
        <w:t xml:space="preserve">. </w:t>
      </w:r>
      <w:r w:rsidRPr="00F635AD">
        <w:rPr>
          <w:rStyle w:val="StyleUnderline"/>
        </w:rPr>
        <w:t>To cite a few examples, in the United States the Business and Democracy Initiative aims to protect free and fair elections, highlighting that the market economy depends on well-functioning democracy</w:t>
      </w:r>
      <w:r w:rsidRPr="00F635AD">
        <w:rPr>
          <w:sz w:val="14"/>
        </w:rPr>
        <w:t xml:space="preserve">, </w:t>
      </w:r>
      <w:r w:rsidRPr="00F635AD">
        <w:rPr>
          <w:rStyle w:val="StyleUnderline"/>
        </w:rPr>
        <w:t>while Business for America mobilizes businesses to support the reintroduction of the bipartisan Building Civic Bridges Act to reduce polarization.</w:t>
      </w:r>
      <w:r w:rsidRPr="00F635AD">
        <w:rPr>
          <w:sz w:val="14"/>
        </w:rPr>
        <w:t xml:space="preserve"> In Germany, the We Stand for Values alliance brings together more than thirty German businesses to fight right-wing extremism.</w:t>
      </w:r>
    </w:p>
    <w:p w14:paraId="533A45B9" w14:textId="77777777" w:rsidR="00155F25" w:rsidRPr="00F635AD" w:rsidRDefault="00155F25" w:rsidP="00155F25">
      <w:pPr>
        <w:rPr>
          <w:sz w:val="14"/>
        </w:rPr>
      </w:pPr>
      <w:r w:rsidRPr="00A4036B">
        <w:rPr>
          <w:rStyle w:val="Emphasis"/>
          <w:highlight w:val="cyan"/>
        </w:rPr>
        <w:t>Businesses</w:t>
      </w:r>
      <w:r w:rsidRPr="00F635AD">
        <w:rPr>
          <w:rStyle w:val="Emphasis"/>
        </w:rPr>
        <w:t xml:space="preserve"> may also </w:t>
      </w:r>
      <w:r w:rsidRPr="00A4036B">
        <w:rPr>
          <w:rStyle w:val="Emphasis"/>
          <w:highlight w:val="cyan"/>
        </w:rPr>
        <w:t>take part in global efforts to protect</w:t>
      </w:r>
      <w:r w:rsidRPr="00F635AD">
        <w:rPr>
          <w:rStyle w:val="Emphasis"/>
        </w:rPr>
        <w:t xml:space="preserve"> different democratic </w:t>
      </w:r>
      <w:r w:rsidRPr="00A4036B">
        <w:rPr>
          <w:rStyle w:val="Emphasis"/>
          <w:highlight w:val="cyan"/>
        </w:rPr>
        <w:t>institutions</w:t>
      </w:r>
      <w:r w:rsidRPr="00F635AD">
        <w:rPr>
          <w:rStyle w:val="Emphasis"/>
        </w:rPr>
        <w:t>.</w:t>
      </w:r>
      <w:r w:rsidRPr="00F635AD">
        <w:rPr>
          <w:sz w:val="14"/>
        </w:rPr>
        <w:t xml:space="preserve"> </w:t>
      </w:r>
      <w:r w:rsidRPr="00F635AD">
        <w:rPr>
          <w:rStyle w:val="StyleUnderline"/>
        </w:rPr>
        <w:t>The UN Global Compact, the world’s largest corporate-sustainability initiative, invests in anticorruption and rule-of-law programs</w:t>
      </w:r>
      <w:r w:rsidRPr="00F635AD">
        <w:rPr>
          <w:sz w:val="14"/>
        </w:rPr>
        <w:t>.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w:t>
      </w:r>
    </w:p>
    <w:p w14:paraId="7D91BBB8" w14:textId="77777777" w:rsidR="00155F25" w:rsidRPr="00F635AD" w:rsidRDefault="00155F25" w:rsidP="00155F25">
      <w:pPr>
        <w:rPr>
          <w:sz w:val="14"/>
        </w:rPr>
      </w:pPr>
      <w:r w:rsidRPr="00F635AD">
        <w:rPr>
          <w:rStyle w:val="Emphasis"/>
        </w:rPr>
        <w:t>Business interests have often driven such efforts</w:t>
      </w:r>
      <w:r w:rsidRPr="00F635AD">
        <w:rPr>
          <w:sz w:val="14"/>
        </w:rPr>
        <w:t xml:space="preserve">. </w:t>
      </w:r>
      <w:r w:rsidRPr="00F635AD">
        <w:rPr>
          <w:rStyle w:val="StyleUnderline"/>
        </w:rPr>
        <w:t xml:space="preserve">Companies sometimes fear </w:t>
      </w:r>
      <w:r w:rsidRPr="00F635AD">
        <w:rPr>
          <w:rStyle w:val="Emphasis"/>
        </w:rPr>
        <w:t>reputational costs</w:t>
      </w:r>
      <w:r w:rsidRPr="00F635AD">
        <w:rPr>
          <w:rStyle w:val="StyleUnderline"/>
        </w:rPr>
        <w:t xml:space="preserve"> if they are seen to support authoritarian behavior</w:t>
      </w:r>
      <w:r w:rsidRPr="00F635AD">
        <w:rPr>
          <w:sz w:val="14"/>
        </w:rPr>
        <w:t xml:space="preserve">.13 </w:t>
      </w:r>
      <w:r w:rsidRPr="00F635AD">
        <w:rPr>
          <w:rStyle w:val="StyleUnderline"/>
        </w:rPr>
        <w:t xml:space="preserve">Corporate leaders </w:t>
      </w:r>
      <w:r w:rsidRPr="00F635AD">
        <w:rPr>
          <w:rStyle w:val="Emphasis"/>
        </w:rPr>
        <w:t>may also oppose authoritarian parties because of their economic policies</w:t>
      </w:r>
      <w:r w:rsidRPr="00F635AD">
        <w:rPr>
          <w:sz w:val="14"/>
        </w:rPr>
        <w:t>. In Germany, for example, associations of export-oriented firms have mobilized against the far-right Alternative for Germany party because it supports trade barriers.</w:t>
      </w:r>
    </w:p>
    <w:p w14:paraId="5ADB892A" w14:textId="77777777" w:rsidR="00155F25" w:rsidRPr="00F635AD" w:rsidRDefault="00155F25" w:rsidP="00155F25">
      <w:pPr>
        <w:rPr>
          <w:sz w:val="14"/>
        </w:rPr>
      </w:pPr>
      <w:r w:rsidRPr="00F635AD">
        <w:rPr>
          <w:sz w:val="14"/>
        </w:rPr>
        <w:t xml:space="preserve">In this vein, </w:t>
      </w:r>
      <w:r w:rsidRPr="00F635AD">
        <w:rPr>
          <w:rStyle w:val="StyleUnderline"/>
        </w:rPr>
        <w:t>commercial self-interest has also moved businesses in several countries to oppose internet shutdowns</w:t>
      </w:r>
      <w:r w:rsidRPr="00F635AD">
        <w:rPr>
          <w:sz w:val="14"/>
        </w:rPr>
        <w:t xml:space="preserve">. In India, whose government leads the world in shutdowns, business groups have lobbied against them, pointing out the large financial losses they </w:t>
      </w:r>
      <w:r w:rsidRPr="00F635AD">
        <w:rPr>
          <w:sz w:val="14"/>
        </w:rPr>
        <w:lastRenderedPageBreak/>
        <w:t>impose on businesses that rely on digital payments and online platforms. In Pakistan, business councils mobilized against the government’s throttling of the internet and social media, as it damages Pakistan’s credibility as a reliable supplier of information-technology services.</w:t>
      </w:r>
    </w:p>
    <w:p w14:paraId="3329EBBF" w14:textId="77777777" w:rsidR="00155F25" w:rsidRPr="00F635AD" w:rsidRDefault="00155F25" w:rsidP="00155F25">
      <w:pPr>
        <w:rPr>
          <w:sz w:val="14"/>
        </w:rPr>
      </w:pPr>
      <w:r w:rsidRPr="00F635AD">
        <w:rPr>
          <w:sz w:val="14"/>
        </w:rPr>
        <w:t xml:space="preserve">The </w:t>
      </w:r>
      <w:r w:rsidRPr="00F635AD">
        <w:rPr>
          <w:rStyle w:val="StyleUnderline"/>
        </w:rPr>
        <w:t>strength of the private sector affects whether it can successfully push back</w:t>
      </w:r>
      <w:r w:rsidRPr="00F635AD">
        <w:rPr>
          <w:sz w:val="14"/>
        </w:rPr>
        <w:t>.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w:t>
      </w:r>
    </w:p>
    <w:p w14:paraId="6A45CFE8" w14:textId="77777777" w:rsidR="00155F25" w:rsidRPr="00F635AD" w:rsidRDefault="00155F25" w:rsidP="00155F25">
      <w:pPr>
        <w:rPr>
          <w:sz w:val="14"/>
        </w:rPr>
      </w:pPr>
      <w:r w:rsidRPr="00F635AD">
        <w:rPr>
          <w:sz w:val="14"/>
        </w:rPr>
        <w:t>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w:t>
      </w:r>
    </w:p>
    <w:p w14:paraId="1345E91A" w14:textId="77777777" w:rsidR="00155F25" w:rsidRPr="00F635AD" w:rsidRDefault="00155F25" w:rsidP="00155F25">
      <w:pPr>
        <w:rPr>
          <w:sz w:val="14"/>
        </w:rPr>
      </w:pPr>
      <w:r w:rsidRPr="00F635AD">
        <w:rPr>
          <w:sz w:val="14"/>
        </w:rPr>
        <w:t>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w:t>
      </w:r>
    </w:p>
    <w:p w14:paraId="7C0C3A8C" w14:textId="77777777" w:rsidR="00155F25" w:rsidRPr="00F635AD" w:rsidRDefault="00155F25" w:rsidP="00155F25">
      <w:pPr>
        <w:rPr>
          <w:sz w:val="14"/>
        </w:rPr>
      </w:pPr>
      <w:r w:rsidRPr="00F635AD">
        <w:rPr>
          <w:sz w:val="14"/>
        </w:rPr>
        <w:t>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7C2EFE39" w14:textId="77777777" w:rsidR="00155F25" w:rsidRPr="00F635AD" w:rsidRDefault="00155F25" w:rsidP="00155F25">
      <w:pPr>
        <w:rPr>
          <w:rStyle w:val="StyleUnderline"/>
        </w:rPr>
      </w:pPr>
      <w:r w:rsidRPr="00F635AD">
        <w:rPr>
          <w:sz w:val="14"/>
        </w:rPr>
        <w:t xml:space="preserve">Yet on balance, </w:t>
      </w:r>
      <w:r w:rsidRPr="00A4036B">
        <w:rPr>
          <w:rStyle w:val="Emphasis"/>
          <w:highlight w:val="cyan"/>
        </w:rPr>
        <w:t>capitalism has done</w:t>
      </w:r>
      <w:r w:rsidRPr="00F635AD">
        <w:rPr>
          <w:rStyle w:val="Emphasis"/>
        </w:rPr>
        <w:t xml:space="preserve"> </w:t>
      </w:r>
      <w:r w:rsidRPr="00A4036B">
        <w:rPr>
          <w:rStyle w:val="Emphasis"/>
          <w:highlight w:val="cyan"/>
        </w:rPr>
        <w:t>much more to strengthen than</w:t>
      </w:r>
      <w:r w:rsidRPr="00F635AD">
        <w:rPr>
          <w:rStyle w:val="Emphasis"/>
        </w:rPr>
        <w:t xml:space="preserve"> to </w:t>
      </w:r>
      <w:r w:rsidRPr="00A4036B">
        <w:rPr>
          <w:rStyle w:val="Emphasis"/>
          <w:highlight w:val="cyan"/>
        </w:rPr>
        <w:t>undermine democracy</w:t>
      </w:r>
      <w:r w:rsidRPr="00F635AD">
        <w:rPr>
          <w:sz w:val="14"/>
        </w:rPr>
        <w:t xml:space="preserve">. For one, </w:t>
      </w:r>
      <w:r w:rsidRPr="00F635AD">
        <w:rPr>
          <w:rStyle w:val="StyleUnderline"/>
        </w:rPr>
        <w:t>the disproportionate influence of the wealthy does not necessarily infringe on democratic rights as defined by most political scientists</w:t>
      </w:r>
      <w:r w:rsidRPr="00F635AD">
        <w:rPr>
          <w:sz w:val="14"/>
        </w:rPr>
        <w:t xml:space="preserve">. </w:t>
      </w:r>
      <w:r w:rsidRPr="00F635AD">
        <w:rPr>
          <w:rStyle w:val="StyleUnderline"/>
        </w:rPr>
        <w:t>High levels of wealth concentration frequently coexist with free and fair elections and widespread protection of civil liberties.</w:t>
      </w:r>
    </w:p>
    <w:p w14:paraId="31DBCA2B" w14:textId="77777777" w:rsidR="00155F25" w:rsidRPr="00F635AD" w:rsidRDefault="00155F25" w:rsidP="00155F25">
      <w:pPr>
        <w:rPr>
          <w:sz w:val="14"/>
        </w:rPr>
      </w:pPr>
      <w:r w:rsidRPr="00F635AD">
        <w:rPr>
          <w:sz w:val="14"/>
        </w:rPr>
        <w:t xml:space="preserve">More importantly, the dependence of corporations on the whims of incumbents generates a much more direct threat to democracy than do wealthy companies with too much power. While leveraging private economic wealth for political influence may undermine the quality of democracy, the government’s unchecked control over business directly threatens democracy itself by giving autocrats opportunities to sideline opposition and violate civil liberties. In fact, </w:t>
      </w:r>
      <w:r w:rsidRPr="00F635AD">
        <w:rPr>
          <w:rStyle w:val="StyleUnderline"/>
        </w:rPr>
        <w:t xml:space="preserve">oligarchies often emerge when incumbents have enough political power to redistribute economic assets to their cronies. </w:t>
      </w:r>
      <w:r w:rsidRPr="00F635AD">
        <w:rPr>
          <w:sz w:val="14"/>
        </w:rPr>
        <w:t>Whether this is done through naked expropriation or, more subtly, via regulatory coercion, the result is the same: Economic resources are funneled disproportionately into the hands of a well-connected few.</w:t>
      </w:r>
    </w:p>
    <w:p w14:paraId="57E79808" w14:textId="77777777" w:rsidR="00155F25" w:rsidRDefault="00155F25" w:rsidP="00155F25"/>
    <w:p w14:paraId="6C2B8FCA" w14:textId="616E94DF" w:rsidR="00155F25" w:rsidRPr="001139C4" w:rsidRDefault="00155F25" w:rsidP="00155F25">
      <w:pPr>
        <w:pStyle w:val="Heading4"/>
        <w:rPr>
          <w:rFonts w:cs="Arial"/>
        </w:rPr>
      </w:pPr>
      <w:bookmarkStart w:id="1" w:name="_Hlk213239123"/>
      <w:r>
        <w:rPr>
          <w:rFonts w:cs="Arial"/>
        </w:rPr>
        <w:t xml:space="preserve">8] </w:t>
      </w:r>
      <w:r w:rsidRPr="001139C4">
        <w:rPr>
          <w:rFonts w:cs="Arial"/>
        </w:rPr>
        <w:t xml:space="preserve">Inequality doesn’t cause </w:t>
      </w:r>
      <w:r w:rsidRPr="001139C4">
        <w:rPr>
          <w:rFonts w:cs="Arial"/>
          <w:u w:val="single"/>
        </w:rPr>
        <w:t>institutional collapse</w:t>
      </w:r>
      <w:r w:rsidRPr="001139C4">
        <w:rPr>
          <w:rFonts w:cs="Arial"/>
        </w:rPr>
        <w:t>.</w:t>
      </w:r>
    </w:p>
    <w:p w14:paraId="5E3834EA" w14:textId="77777777" w:rsidR="00155F25" w:rsidRPr="001139C4" w:rsidRDefault="00155F25" w:rsidP="00155F25">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D52CA81" w14:textId="77777777" w:rsidR="00155F25" w:rsidRPr="001139C4" w:rsidRDefault="00155F25" w:rsidP="00155F25">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ED5B5C">
        <w:rPr>
          <w:rStyle w:val="Emphasis"/>
          <w:highlight w:val="cyan"/>
        </w:rPr>
        <w:t>views</w:t>
      </w:r>
      <w:r w:rsidRPr="00ED5B5C">
        <w:rPr>
          <w:rStyle w:val="StyleUnderline"/>
          <w:highlight w:val="cyan"/>
        </w:rPr>
        <w:t xml:space="preserve"> of the wealthy are not homogeneous</w:t>
      </w:r>
      <w:r w:rsidRPr="001139C4">
        <w:rPr>
          <w:sz w:val="16"/>
        </w:rPr>
        <w:t xml:space="preserve">, </w:t>
      </w:r>
      <w:r w:rsidRPr="00ED5B5C">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ED5B5C">
        <w:rPr>
          <w:rStyle w:val="StyleUnderline"/>
          <w:highlight w:val="cyan"/>
        </w:rPr>
        <w:t>track the</w:t>
      </w:r>
      <w:r w:rsidRPr="001139C4">
        <w:rPr>
          <w:rStyle w:val="StyleUnderline"/>
        </w:rPr>
        <w:t xml:space="preserve"> views of </w:t>
      </w:r>
      <w:r w:rsidRPr="00ED5B5C">
        <w:rPr>
          <w:rStyle w:val="StyleUnderline"/>
          <w:highlight w:val="cyan"/>
        </w:rPr>
        <w:t xml:space="preserve">the </w:t>
      </w:r>
      <w:r w:rsidRPr="00ED5B5C">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5C2F7401" w14:textId="77777777" w:rsidR="00155F25" w:rsidRPr="001139C4" w:rsidRDefault="00155F25" w:rsidP="00155F25">
      <w:pPr>
        <w:rPr>
          <w:sz w:val="16"/>
        </w:rPr>
      </w:pPr>
      <w:r w:rsidRPr="001139C4">
        <w:rPr>
          <w:sz w:val="16"/>
        </w:rPr>
        <w:t xml:space="preserve">The Preferences of the Wealthy </w:t>
      </w:r>
    </w:p>
    <w:p w14:paraId="23822C99" w14:textId="77777777" w:rsidR="00155F25" w:rsidRPr="001139C4" w:rsidRDefault="00155F25" w:rsidP="00155F25">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53F5A214" w14:textId="77777777" w:rsidR="00155F25" w:rsidRPr="001139C4" w:rsidRDefault="00155F25" w:rsidP="00155F25">
      <w:pPr>
        <w:rPr>
          <w:sz w:val="16"/>
        </w:rPr>
      </w:pPr>
      <w:r w:rsidRPr="001139C4">
        <w:rPr>
          <w:sz w:val="16"/>
        </w:rPr>
        <w:t xml:space="preserve">The </w:t>
      </w:r>
      <w:r w:rsidRPr="00ED5B5C">
        <w:rPr>
          <w:rStyle w:val="StyleUnderline"/>
          <w:highlight w:val="cyan"/>
        </w:rPr>
        <w:t xml:space="preserve">breakdown of </w:t>
      </w:r>
      <w:r w:rsidRPr="00ED5B5C">
        <w:rPr>
          <w:rStyle w:val="Emphasis"/>
          <w:highlight w:val="cyan"/>
        </w:rPr>
        <w:t>policy views</w:t>
      </w:r>
      <w:r w:rsidRPr="00ED5B5C">
        <w:rPr>
          <w:rStyle w:val="StyleUnderline"/>
          <w:highlight w:val="cyan"/>
        </w:rPr>
        <w:t xml:space="preserve"> of</w:t>
      </w:r>
      <w:r w:rsidRPr="001139C4">
        <w:rPr>
          <w:rStyle w:val="StyleUnderline"/>
        </w:rPr>
        <w:t xml:space="preserve"> broad </w:t>
      </w:r>
      <w:r w:rsidRPr="00ED5B5C">
        <w:rPr>
          <w:rStyle w:val="StyleUnderline"/>
          <w:highlight w:val="cyan"/>
        </w:rPr>
        <w:t>lower</w:t>
      </w:r>
      <w:r w:rsidRPr="001139C4">
        <w:rPr>
          <w:rFonts w:ascii="Cambria Math" w:hAnsi="Cambria Math" w:cs="Cambria Math"/>
          <w:sz w:val="16"/>
        </w:rPr>
        <w:t>‑</w:t>
      </w:r>
      <w:r w:rsidRPr="001139C4">
        <w:rPr>
          <w:sz w:val="16"/>
        </w:rPr>
        <w:t xml:space="preserve">, </w:t>
      </w:r>
      <w:r w:rsidRPr="00ED5B5C">
        <w:rPr>
          <w:rStyle w:val="StyleUnderline"/>
          <w:highlight w:val="cyan"/>
        </w:rPr>
        <w:t>middle</w:t>
      </w:r>
      <w:r w:rsidRPr="001139C4">
        <w:rPr>
          <w:rFonts w:ascii="Cambria Math" w:hAnsi="Cambria Math" w:cs="Cambria Math"/>
          <w:sz w:val="16"/>
        </w:rPr>
        <w:t>‑</w:t>
      </w:r>
      <w:r w:rsidRPr="001139C4">
        <w:rPr>
          <w:sz w:val="16"/>
        </w:rPr>
        <w:t xml:space="preserve">, </w:t>
      </w:r>
      <w:r w:rsidRPr="00ED5B5C">
        <w:rPr>
          <w:rStyle w:val="StyleUnderline"/>
          <w:highlight w:val="cyan"/>
        </w:rPr>
        <w:t>and higher</w:t>
      </w:r>
      <w:r w:rsidRPr="00ED5B5C">
        <w:rPr>
          <w:rStyle w:val="StyleUnderline"/>
          <w:rFonts w:ascii="Cambria Math" w:hAnsi="Cambria Math" w:cs="Cambria Math"/>
          <w:highlight w:val="cyan"/>
        </w:rPr>
        <w:t>‐</w:t>
      </w:r>
      <w:r w:rsidRPr="00ED5B5C">
        <w:rPr>
          <w:rStyle w:val="StyleUnderline"/>
          <w:highlight w:val="cyan"/>
        </w:rPr>
        <w:t>​income groups are</w:t>
      </w:r>
      <w:r w:rsidRPr="001139C4">
        <w:rPr>
          <w:rStyle w:val="StyleUnderline"/>
        </w:rPr>
        <w:t xml:space="preserve"> </w:t>
      </w:r>
      <w:r w:rsidRPr="001139C4">
        <w:rPr>
          <w:rStyle w:val="Emphasis"/>
        </w:rPr>
        <w:t xml:space="preserve">quite </w:t>
      </w:r>
      <w:r w:rsidRPr="00ED5B5C">
        <w:rPr>
          <w:rStyle w:val="Emphasis"/>
          <w:highlight w:val="cyan"/>
        </w:rPr>
        <w:t>similar</w:t>
      </w:r>
      <w:r w:rsidRPr="001139C4">
        <w:rPr>
          <w:sz w:val="16"/>
        </w:rPr>
        <w:t xml:space="preserve">. Alexander Branham, Stuart Soroka, and Christopher Wlezien note that </w:t>
      </w:r>
      <w:r w:rsidRPr="00ED5B5C">
        <w:rPr>
          <w:rStyle w:val="Emphasis"/>
          <w:highlight w:val="cyan"/>
        </w:rPr>
        <w:t>empirical research</w:t>
      </w:r>
      <w:r w:rsidRPr="001139C4">
        <w:rPr>
          <w:rStyle w:val="StyleUnderline"/>
        </w:rPr>
        <w:t xml:space="preserve"> generally </w:t>
      </w:r>
      <w:r w:rsidRPr="00ED5B5C">
        <w:rPr>
          <w:rStyle w:val="StyleUnderline"/>
          <w:highlight w:val="cyan"/>
        </w:rPr>
        <w:t>shows</w:t>
      </w:r>
      <w:r w:rsidRPr="001139C4">
        <w:rPr>
          <w:rStyle w:val="StyleUnderline"/>
        </w:rPr>
        <w:t xml:space="preserve"> that</w:t>
      </w:r>
      <w:r w:rsidRPr="001139C4">
        <w:rPr>
          <w:sz w:val="16"/>
        </w:rPr>
        <w:t xml:space="preserve"> “</w:t>
      </w:r>
      <w:r w:rsidRPr="00ED5B5C">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ED5B5C">
        <w:rPr>
          <w:rStyle w:val="StyleUnderline"/>
          <w:highlight w:val="cyan"/>
        </w:rPr>
        <w:t>do not differ</w:t>
      </w:r>
      <w:r w:rsidRPr="001139C4">
        <w:rPr>
          <w:rStyle w:val="StyleUnderline"/>
        </w:rPr>
        <w:t xml:space="preserve"> much </w:t>
      </w:r>
      <w:r w:rsidRPr="00ED5B5C">
        <w:rPr>
          <w:rStyle w:val="StyleUnderline"/>
          <w:highlight w:val="cyan"/>
        </w:rPr>
        <w:t>in</w:t>
      </w:r>
      <w:r w:rsidRPr="001139C4">
        <w:rPr>
          <w:rStyle w:val="StyleUnderline"/>
        </w:rPr>
        <w:t xml:space="preserve"> </w:t>
      </w:r>
      <w:r w:rsidRPr="001139C4">
        <w:rPr>
          <w:rStyle w:val="Emphasis"/>
        </w:rPr>
        <w:t xml:space="preserve">many </w:t>
      </w:r>
      <w:r w:rsidRPr="00ED5B5C">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w:t>
      </w:r>
      <w:r w:rsidRPr="001139C4">
        <w:rPr>
          <w:sz w:val="16"/>
        </w:rPr>
        <w:lastRenderedPageBreak/>
        <w:t xml:space="preserve">1,779 poll questions on policy, they found, “in nearly 90 percent of cases, majorities of the middle and rich are in agreement.”179 </w:t>
      </w:r>
      <w:r w:rsidRPr="00ED5B5C">
        <w:rPr>
          <w:rStyle w:val="StyleUnderline"/>
          <w:highlight w:val="cyan"/>
        </w:rPr>
        <w:t>On 80 percent</w:t>
      </w:r>
      <w:r w:rsidRPr="001139C4">
        <w:rPr>
          <w:rStyle w:val="StyleUnderline"/>
        </w:rPr>
        <w:t xml:space="preserve"> of questions</w:t>
      </w:r>
      <w:r w:rsidRPr="001139C4">
        <w:rPr>
          <w:sz w:val="16"/>
        </w:rPr>
        <w:t xml:space="preserve">, </w:t>
      </w:r>
      <w:r w:rsidRPr="00ED5B5C">
        <w:rPr>
          <w:rStyle w:val="StyleUnderline"/>
          <w:highlight w:val="cyan"/>
        </w:rPr>
        <w:t>majorities</w:t>
      </w:r>
      <w:r w:rsidRPr="001139C4">
        <w:rPr>
          <w:rStyle w:val="StyleUnderline"/>
        </w:rPr>
        <w:t xml:space="preserve"> of </w:t>
      </w:r>
      <w:r w:rsidRPr="00ED5B5C">
        <w:rPr>
          <w:rStyle w:val="Emphasis"/>
          <w:highlight w:val="cyan"/>
        </w:rPr>
        <w:t>all</w:t>
      </w:r>
      <w:r w:rsidRPr="001139C4">
        <w:rPr>
          <w:rStyle w:val="Emphasis"/>
        </w:rPr>
        <w:t xml:space="preserve"> three income groups</w:t>
      </w:r>
      <w:r w:rsidRPr="001139C4">
        <w:rPr>
          <w:rStyle w:val="StyleUnderline"/>
        </w:rPr>
        <w:t xml:space="preserve"> </w:t>
      </w:r>
      <w:r w:rsidRPr="00ED5B5C">
        <w:rPr>
          <w:rStyle w:val="StyleUnderline"/>
          <w:highlight w:val="cyan"/>
        </w:rPr>
        <w:t>agreed</w:t>
      </w:r>
      <w:r w:rsidRPr="001139C4">
        <w:rPr>
          <w:sz w:val="16"/>
        </w:rPr>
        <w:t xml:space="preserve">, albeit with differing degrees of enthusiasm. </w:t>
      </w:r>
    </w:p>
    <w:p w14:paraId="1157B176" w14:textId="77777777" w:rsidR="00155F25" w:rsidRPr="001139C4" w:rsidRDefault="00155F25" w:rsidP="00155F25">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C3FA753" w14:textId="77777777" w:rsidR="00155F25" w:rsidRPr="001139C4" w:rsidRDefault="00155F25" w:rsidP="00155F25">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103027A" w14:textId="77777777" w:rsidR="00155F25" w:rsidRPr="001139C4" w:rsidRDefault="00155F25" w:rsidP="00155F25">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4B82EEBE" w14:textId="77777777" w:rsidR="00155F25" w:rsidRPr="001139C4" w:rsidRDefault="00155F25" w:rsidP="00155F25">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90DC27E" w14:textId="77777777" w:rsidR="00155F25" w:rsidRPr="001139C4" w:rsidRDefault="00155F25" w:rsidP="00155F25">
      <w:pPr>
        <w:rPr>
          <w:sz w:val="16"/>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1FEB42F4" w14:textId="77777777" w:rsidR="00155F25" w:rsidRPr="001139C4" w:rsidRDefault="00155F25" w:rsidP="00155F25">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F7442C4" w14:textId="77777777" w:rsidR="00155F25" w:rsidRPr="001139C4" w:rsidRDefault="00155F25" w:rsidP="00155F25">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A320E8D" w14:textId="77777777" w:rsidR="00155F25" w:rsidRPr="001139C4" w:rsidRDefault="00155F25" w:rsidP="00155F25">
      <w:pPr>
        <w:rPr>
          <w:sz w:val="16"/>
        </w:rPr>
      </w:pPr>
      <w:r w:rsidRPr="001139C4">
        <w:rPr>
          <w:sz w:val="16"/>
        </w:rPr>
        <w:t xml:space="preserve">Do the Rich Have Disproportionate Political Power? </w:t>
      </w:r>
    </w:p>
    <w:p w14:paraId="7D651DA5" w14:textId="77777777" w:rsidR="00155F25" w:rsidRPr="001139C4" w:rsidRDefault="00155F25" w:rsidP="00155F25">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B2F4EC2" w14:textId="77777777" w:rsidR="00155F25" w:rsidRPr="001139C4" w:rsidRDefault="00155F25" w:rsidP="00155F25">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0ED4011" w14:textId="77777777" w:rsidR="00155F25" w:rsidRPr="001139C4" w:rsidRDefault="00155F25" w:rsidP="00155F25">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38BFB2FA" w14:textId="77777777" w:rsidR="00155F25" w:rsidRPr="001139C4" w:rsidRDefault="00155F25" w:rsidP="00155F25">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2D4202C1" w14:textId="77777777" w:rsidR="00155F25" w:rsidRPr="001139C4" w:rsidRDefault="00155F25" w:rsidP="00155F25">
      <w:pPr>
        <w:rPr>
          <w:sz w:val="16"/>
        </w:rPr>
      </w:pPr>
      <w:r w:rsidRPr="001139C4">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t>
      </w:r>
      <w:r w:rsidRPr="001139C4">
        <w:rPr>
          <w:sz w:val="16"/>
        </w:rPr>
        <w:lastRenderedPageBreak/>
        <w:t>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8706919" w14:textId="77777777" w:rsidR="00155F25" w:rsidRPr="001139C4" w:rsidRDefault="00155F25" w:rsidP="00155F25">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6B7CCCC1" w14:textId="77777777" w:rsidR="00155F25" w:rsidRPr="001139C4" w:rsidRDefault="00155F25" w:rsidP="00155F25">
      <w:pPr>
        <w:rPr>
          <w:sz w:val="16"/>
        </w:rPr>
      </w:pPr>
      <w:r w:rsidRPr="001139C4">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DC7FECD" w14:textId="77777777" w:rsidR="00155F25" w:rsidRPr="001139C4" w:rsidRDefault="00155F25" w:rsidP="00155F25">
      <w:pPr>
        <w:rPr>
          <w:sz w:val="16"/>
        </w:rPr>
      </w:pPr>
      <w:r w:rsidRPr="001139C4">
        <w:rPr>
          <w:sz w:val="16"/>
        </w:rPr>
        <w:t xml:space="preserve">Finally, a statistical study by Eric Brunner, Stephen Ross, and Ebonya Washington found that the </w:t>
      </w:r>
      <w:r w:rsidRPr="00ED5B5C">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ED5B5C">
        <w:rPr>
          <w:rStyle w:val="Emphasis"/>
          <w:highlight w:val="cyan"/>
        </w:rPr>
        <w:t>data set</w:t>
      </w:r>
      <w:r w:rsidRPr="001139C4">
        <w:rPr>
          <w:sz w:val="16"/>
        </w:rPr>
        <w:t xml:space="preserve"> based on 77 times </w:t>
      </w:r>
      <w:r w:rsidRPr="00ED5B5C">
        <w:rPr>
          <w:rStyle w:val="StyleUnderline"/>
          <w:highlight w:val="cyan"/>
        </w:rPr>
        <w:t>from</w:t>
      </w:r>
      <w:r w:rsidRPr="001139C4">
        <w:rPr>
          <w:rStyle w:val="StyleUnderline"/>
        </w:rPr>
        <w:t xml:space="preserve"> 19</w:t>
      </w:r>
      <w:r w:rsidRPr="00ED5B5C">
        <w:rPr>
          <w:rStyle w:val="StyleUnderline"/>
          <w:highlight w:val="cyan"/>
        </w:rPr>
        <w:t>91 to</w:t>
      </w:r>
      <w:r w:rsidRPr="001139C4">
        <w:rPr>
          <w:rStyle w:val="StyleUnderline"/>
        </w:rPr>
        <w:t xml:space="preserve"> 20</w:t>
      </w:r>
      <w:r w:rsidRPr="00ED5B5C">
        <w:rPr>
          <w:rStyle w:val="StyleUnderline"/>
          <w:highlight w:val="cyan"/>
        </w:rPr>
        <w:t>08</w:t>
      </w:r>
      <w:r w:rsidRPr="001139C4">
        <w:rPr>
          <w:rStyle w:val="StyleUnderline"/>
        </w:rPr>
        <w:t xml:space="preserve"> that</w:t>
      </w:r>
      <w:r w:rsidRPr="001139C4">
        <w:rPr>
          <w:sz w:val="16"/>
        </w:rPr>
        <w:t xml:space="preserve"> California state </w:t>
      </w:r>
      <w:r w:rsidRPr="00ED5B5C">
        <w:rPr>
          <w:rStyle w:val="StyleUnderline"/>
          <w:highlight w:val="cyan"/>
        </w:rPr>
        <w:t xml:space="preserve">legislators voted on the </w:t>
      </w:r>
      <w:r w:rsidRPr="00ED5B5C">
        <w:rPr>
          <w:rStyle w:val="Emphasis"/>
          <w:highlight w:val="cyan"/>
        </w:rPr>
        <w:t>same proposal</w:t>
      </w:r>
      <w:r w:rsidRPr="00ED5B5C">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6C86CD85" w14:textId="77777777" w:rsidR="00155F25" w:rsidRPr="009C377F" w:rsidRDefault="00155F25" w:rsidP="00155F25">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A87595C" w14:textId="77777777" w:rsidR="00155F25" w:rsidRDefault="00155F25" w:rsidP="00155F25">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While Republican legislators more frequently vote congruently with the view of their highest income constituents, Democrats are more likely to vote the view of their lowest income constituents</w:t>
      </w:r>
      <w:proofErr w:type="gramStart"/>
      <w:r w:rsidRPr="009C377F">
        <w:rPr>
          <w:sz w:val="16"/>
        </w:rPr>
        <w:t>… .</w:t>
      </w:r>
      <w:proofErr w:type="gramEnd"/>
      <w:r w:rsidRPr="009C377F">
        <w:rPr>
          <w:sz w:val="16"/>
        </w:rPr>
        <w:t xml:space="preserve">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bookmarkEnd w:id="1"/>
    <w:p w14:paraId="55B949D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3B5D" w14:textId="77777777" w:rsidR="003211ED" w:rsidRDefault="003211ED" w:rsidP="00066D2C">
      <w:pPr>
        <w:spacing w:after="0" w:line="240" w:lineRule="auto"/>
      </w:pPr>
      <w:r>
        <w:separator/>
      </w:r>
    </w:p>
  </w:endnote>
  <w:endnote w:type="continuationSeparator" w:id="0">
    <w:p w14:paraId="150AA663" w14:textId="77777777" w:rsidR="003211ED" w:rsidRDefault="003211E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FAFBC" w14:textId="77777777" w:rsidR="003211ED" w:rsidRDefault="003211ED" w:rsidP="00066D2C">
      <w:pPr>
        <w:spacing w:after="0" w:line="240" w:lineRule="auto"/>
      </w:pPr>
      <w:r>
        <w:separator/>
      </w:r>
    </w:p>
  </w:footnote>
  <w:footnote w:type="continuationSeparator" w:id="0">
    <w:p w14:paraId="52B34E6E" w14:textId="77777777" w:rsidR="003211ED" w:rsidRDefault="003211E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214790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55F2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F25"/>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1E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F1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06C"/>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65DE0"/>
  <w15:chartTrackingRefBased/>
  <w15:docId w15:val="{9A020571-608E-C441-92C8-18B171CD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5F25"/>
    <w:rPr>
      <w:rFonts w:ascii="Calibri" w:hAnsi="Calibri" w:cs="Calibri"/>
    </w:rPr>
  </w:style>
  <w:style w:type="paragraph" w:styleId="Heading1">
    <w:name w:val="heading 1"/>
    <w:aliases w:val="Pocket"/>
    <w:basedOn w:val="Normal"/>
    <w:next w:val="Normal"/>
    <w:link w:val="Heading1Char"/>
    <w:qFormat/>
    <w:rsid w:val="00155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55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55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155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5F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55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55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5F2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55F2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5F25"/>
    <w:rPr>
      <w:color w:val="auto"/>
      <w:u w:val="none"/>
    </w:rPr>
  </w:style>
  <w:style w:type="character" w:customStyle="1" w:styleId="Heading1Char">
    <w:name w:val="Heading 1 Char"/>
    <w:aliases w:val="Pocket Char"/>
    <w:basedOn w:val="DefaultParagraphFont"/>
    <w:link w:val="Heading1"/>
    <w:rsid w:val="00155F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55F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55F2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55F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55F2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55F25"/>
    <w:rPr>
      <w:b w:val="0"/>
      <w:sz w:val="22"/>
      <w:u w:val="single"/>
    </w:rPr>
  </w:style>
  <w:style w:type="character" w:styleId="Strong">
    <w:name w:val="Strong"/>
    <w:basedOn w:val="DefaultParagraphFont"/>
    <w:uiPriority w:val="22"/>
    <w:qFormat/>
    <w:rsid w:val="00155F25"/>
    <w:rPr>
      <w:b/>
      <w:bCs/>
    </w:rPr>
  </w:style>
  <w:style w:type="character" w:styleId="BookTitle">
    <w:name w:val="Book Title"/>
    <w:basedOn w:val="DefaultParagraphFont"/>
    <w:uiPriority w:val="33"/>
    <w:qFormat/>
    <w:rsid w:val="00155F25"/>
    <w:rPr>
      <w:b/>
      <w:bCs/>
      <w:i/>
      <w:iCs/>
      <w:spacing w:val="5"/>
    </w:rPr>
  </w:style>
  <w:style w:type="character" w:customStyle="1" w:styleId="Heading5Char">
    <w:name w:val="Heading 5 Char"/>
    <w:basedOn w:val="DefaultParagraphFont"/>
    <w:link w:val="Heading5"/>
    <w:uiPriority w:val="9"/>
    <w:semiHidden/>
    <w:rsid w:val="00155F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5F25"/>
  </w:style>
  <w:style w:type="paragraph" w:styleId="Header">
    <w:name w:val="header"/>
    <w:basedOn w:val="Normal"/>
    <w:link w:val="HeaderChar"/>
    <w:uiPriority w:val="99"/>
    <w:semiHidden/>
    <w:rsid w:val="00155F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5F25"/>
    <w:rPr>
      <w:rFonts w:ascii="Calibri" w:hAnsi="Calibri" w:cs="Calibri"/>
    </w:rPr>
  </w:style>
  <w:style w:type="paragraph" w:styleId="Footer">
    <w:name w:val="footer"/>
    <w:basedOn w:val="Normal"/>
    <w:link w:val="FooterChar"/>
    <w:uiPriority w:val="99"/>
    <w:semiHidden/>
    <w:rsid w:val="00155F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55F25"/>
    <w:rPr>
      <w:rFonts w:ascii="Calibri" w:hAnsi="Calibri" w:cs="Calibri"/>
    </w:rPr>
  </w:style>
  <w:style w:type="paragraph" w:styleId="BodyText">
    <w:name w:val="Body Text"/>
    <w:basedOn w:val="Normal"/>
    <w:link w:val="BodyTextChar"/>
    <w:uiPriority w:val="99"/>
    <w:semiHidden/>
    <w:unhideWhenUsed/>
    <w:rsid w:val="00155F25"/>
    <w:pPr>
      <w:spacing w:after="120"/>
    </w:pPr>
  </w:style>
  <w:style w:type="character" w:customStyle="1" w:styleId="BodyTextChar">
    <w:name w:val="Body Text Char"/>
    <w:basedOn w:val="DefaultParagraphFont"/>
    <w:link w:val="BodyText"/>
    <w:uiPriority w:val="99"/>
    <w:semiHidden/>
    <w:rsid w:val="00155F25"/>
    <w:rPr>
      <w:rFonts w:ascii="Calibri" w:hAnsi="Calibri" w:cs="Calibri"/>
    </w:rPr>
  </w:style>
  <w:style w:type="paragraph" w:styleId="NoSpacing">
    <w:name w:val="No Spacing"/>
    <w:link w:val="NoSpacingChar"/>
    <w:uiPriority w:val="99"/>
    <w:unhideWhenUsed/>
    <w:qFormat/>
    <w:rsid w:val="00155F2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55F2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55F25"/>
    <w:rPr>
      <w:color w:val="0563C1" w:themeColor="hyperlink"/>
      <w:u w:val="single"/>
    </w:rPr>
  </w:style>
  <w:style w:type="character" w:styleId="UnresolvedMention">
    <w:name w:val="Unresolved Mention"/>
    <w:basedOn w:val="DefaultParagraphFont"/>
    <w:uiPriority w:val="99"/>
    <w:semiHidden/>
    <w:unhideWhenUsed/>
    <w:rsid w:val="00155F25"/>
    <w:rPr>
      <w:color w:val="605E5C"/>
      <w:shd w:val="clear" w:color="auto" w:fill="E1DFDD"/>
    </w:rPr>
  </w:style>
  <w:style w:type="character" w:customStyle="1" w:styleId="Heading6Char">
    <w:name w:val="Heading 6 Char"/>
    <w:basedOn w:val="DefaultParagraphFont"/>
    <w:link w:val="Heading6"/>
    <w:uiPriority w:val="9"/>
    <w:semiHidden/>
    <w:rsid w:val="00155F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55F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55F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55F2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55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F2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55F25"/>
    <w:pPr>
      <w:spacing w:before="160"/>
      <w:jc w:val="center"/>
    </w:pPr>
    <w:rPr>
      <w:i/>
      <w:iCs/>
      <w:color w:val="404040" w:themeColor="text1" w:themeTint="BF"/>
    </w:rPr>
  </w:style>
  <w:style w:type="character" w:customStyle="1" w:styleId="QuoteChar">
    <w:name w:val="Quote Char"/>
    <w:basedOn w:val="DefaultParagraphFont"/>
    <w:link w:val="Quote"/>
    <w:uiPriority w:val="29"/>
    <w:rsid w:val="00155F25"/>
    <w:rPr>
      <w:rFonts w:ascii="Calibri" w:hAnsi="Calibri" w:cs="Calibri"/>
      <w:i/>
      <w:iCs/>
      <w:color w:val="404040" w:themeColor="text1" w:themeTint="BF"/>
    </w:rPr>
  </w:style>
  <w:style w:type="paragraph" w:styleId="ListParagraph">
    <w:name w:val="List Paragraph"/>
    <w:aliases w:val="6 font"/>
    <w:basedOn w:val="Normal"/>
    <w:uiPriority w:val="34"/>
    <w:qFormat/>
    <w:rsid w:val="00155F25"/>
    <w:pPr>
      <w:ind w:left="720"/>
      <w:contextualSpacing/>
    </w:pPr>
  </w:style>
  <w:style w:type="character" w:styleId="IntenseEmphasis">
    <w:name w:val="Intense Emphasis"/>
    <w:basedOn w:val="DefaultParagraphFont"/>
    <w:uiPriority w:val="21"/>
    <w:qFormat/>
    <w:rsid w:val="00155F25"/>
    <w:rPr>
      <w:i/>
      <w:iCs/>
      <w:color w:val="2F5496" w:themeColor="accent1" w:themeShade="BF"/>
    </w:rPr>
  </w:style>
  <w:style w:type="paragraph" w:styleId="IntenseQuote">
    <w:name w:val="Intense Quote"/>
    <w:basedOn w:val="Normal"/>
    <w:next w:val="Normal"/>
    <w:link w:val="IntenseQuoteChar"/>
    <w:uiPriority w:val="30"/>
    <w:qFormat/>
    <w:rsid w:val="00155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F25"/>
    <w:rPr>
      <w:rFonts w:ascii="Calibri" w:hAnsi="Calibri" w:cs="Calibri"/>
      <w:i/>
      <w:iCs/>
      <w:color w:val="2F5496" w:themeColor="accent1" w:themeShade="BF"/>
    </w:rPr>
  </w:style>
  <w:style w:type="character" w:styleId="IntenseReference">
    <w:name w:val="Intense Reference"/>
    <w:basedOn w:val="DefaultParagraphFont"/>
    <w:uiPriority w:val="32"/>
    <w:qFormat/>
    <w:rsid w:val="00155F25"/>
    <w:rPr>
      <w:b/>
      <w:bCs/>
      <w:smallCaps/>
      <w:color w:val="2F5496" w:themeColor="accent1" w:themeShade="BF"/>
      <w:spacing w:val="5"/>
    </w:rPr>
  </w:style>
  <w:style w:type="paragraph" w:customStyle="1" w:styleId="Undertag">
    <w:name w:val="Undertag"/>
    <w:link w:val="UndertagChar"/>
    <w:autoRedefine/>
    <w:uiPriority w:val="5"/>
    <w:qFormat/>
    <w:rsid w:val="00155F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55F2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55F25"/>
    <w:rPr>
      <w:color w:val="1F3864" w:themeColor="accent1" w:themeShade="80"/>
    </w:rPr>
  </w:style>
  <w:style w:type="character" w:customStyle="1" w:styleId="AnalyticChar">
    <w:name w:val="Analytic Char"/>
    <w:basedOn w:val="DefaultParagraphFont"/>
    <w:link w:val="Analytic"/>
    <w:uiPriority w:val="5"/>
    <w:rsid w:val="00155F2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155F2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155F2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155F25"/>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155F25"/>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red.com/story/wildebeest-okapi-giraffe-ibex-come-peruse-their-genomes/" TargetMode="External"/><Relationship Id="rId18" Type="http://schemas.openxmlformats.org/officeDocument/2006/relationships/hyperlink" Target="https://www.statnews.com/2019/04/15/jiankui-embryo-editing-ccr5/" TargetMode="External"/><Relationship Id="rId26" Type="http://schemas.openxmlformats.org/officeDocument/2006/relationships/hyperlink" Target="https://genesynthesisconsortium.org/" TargetMode="External"/><Relationship Id="rId3" Type="http://schemas.openxmlformats.org/officeDocument/2006/relationships/styles" Target="styles.xml"/><Relationship Id="rId21" Type="http://schemas.openxmlformats.org/officeDocument/2006/relationships/hyperlink" Target="https://www.theatlantic.com/china/archive/2013/12/chinas-struggle-with-hepatitis-b-discrimination/281994/"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nature.com/articles/d41586-018-00542-3" TargetMode="External"/><Relationship Id="rId17" Type="http://schemas.openxmlformats.org/officeDocument/2006/relationships/hyperlink" Target="https://www.sciencemag.org/news/2019/08/untold-story-circle-trust-behind-world-s-first-gene-edited-babies" TargetMode="External"/><Relationship Id="rId25" Type="http://schemas.openxmlformats.org/officeDocument/2006/relationships/hyperlink" Target="https://doi.org/10.1371/journal.pone.018845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ytimes.com/2019/01/21/world/asia/china-gene-editing-babies-he-jiankui.html?module=inline" TargetMode="External"/><Relationship Id="rId20" Type="http://schemas.openxmlformats.org/officeDocument/2006/relationships/hyperlink" Target="https://twitter.com/globaltimesnews/status/1191681436635451392" TargetMode="External"/><Relationship Id="rId29" Type="http://schemas.openxmlformats.org/officeDocument/2006/relationships/hyperlink" Target="http://www.nature.com/articles/d41586-019-0236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d41586-018-00542-3" TargetMode="External"/><Relationship Id="rId24" Type="http://schemas.openxmlformats.org/officeDocument/2006/relationships/hyperlink" Target="https://www.washingtonpost.com/opinions/we-rely-on-china-for-pharmaceutical-drugs-thats-a-security-threat/2019/09/10/5f35e1ce-d3ec-11e9-9343-40db57cf6abd_story.html" TargetMode="External"/><Relationship Id="rId32" Type="http://schemas.openxmlformats.org/officeDocument/2006/relationships/hyperlink" Target="https://www.journalofdemocracy.org/articles/can-capitalism-save-democracy/" TargetMode="External"/><Relationship Id="rId5" Type="http://schemas.openxmlformats.org/officeDocument/2006/relationships/webSettings" Target="webSettings.xml"/><Relationship Id="rId15" Type="http://schemas.openxmlformats.org/officeDocument/2006/relationships/hyperlink" Target="https://www.nytimes.com/2019/04/16/health/stanford-gene-editing-babies.html" TargetMode="External"/><Relationship Id="rId23" Type="http://schemas.openxmlformats.org/officeDocument/2006/relationships/hyperlink" Target="https://www.nytimes.com/2019/11/04/health/china-nih-scientists.html" TargetMode="External"/><Relationship Id="rId28" Type="http://schemas.openxmlformats.org/officeDocument/2006/relationships/hyperlink" Target="https://www.statnews.com/2019/02/27/china-unveils-new-rules-on-biotech-after-gene-editing-scandal/" TargetMode="External"/><Relationship Id="rId10" Type="http://schemas.openxmlformats.org/officeDocument/2006/relationships/hyperlink" Target="https://itif.org/publications/2018/03/26/how-ensure-americas-life-sciences-sector-remains-globally-competitive" TargetMode="External"/><Relationship Id="rId19" Type="http://schemas.openxmlformats.org/officeDocument/2006/relationships/hyperlink" Target="https://www.technologyreview.com/s/613277/chinese-scientists-have-put-human-brain-genes-in-monkeysand-yes-they-may-be-smarter/" TargetMode="External"/><Relationship Id="rId31" Type="http://schemas.openxmlformats.org/officeDocument/2006/relationships/hyperlink" Target="https://thebreakthrough.org/journal/no-20-spring-2024/defending-economic-productivity-and-capitalism-for-climate-adaptation-and-mitigation-part-2" TargetMode="External"/><Relationship Id="rId4" Type="http://schemas.openxmlformats.org/officeDocument/2006/relationships/settings" Target="settings.xml"/><Relationship Id="rId9" Type="http://schemas.openxmlformats.org/officeDocument/2006/relationships/hyperlink" Target="https://thebulletin.org/2016/04/how-genetic-editing-became-a-national-security-threat/" TargetMode="External"/><Relationship Id="rId14" Type="http://schemas.openxmlformats.org/officeDocument/2006/relationships/hyperlink" Target="https://dev.biologists.org/content/146/3/dev175778" TargetMode="External"/><Relationship Id="rId22" Type="http://schemas.openxmlformats.org/officeDocument/2006/relationships/hyperlink" Target="https://www.nytimes.com/2019/02/21/business/china-xinjiang-uighur-dna-thermo-fisher.html" TargetMode="External"/><Relationship Id="rId27" Type="http://schemas.openxmlformats.org/officeDocument/2006/relationships/hyperlink" Target="https://www.wired.com/story/synthetic-biology-vaccines-viruses-horsepox/" TargetMode="External"/><Relationship Id="rId30" Type="http://schemas.openxmlformats.org/officeDocument/2006/relationships/hyperlink" Target="https://www.climatefinanceaction.org/blog/anti-esg-state-legislation-tracker-amp-analysis" TargetMode="External"/><Relationship Id="rId8" Type="http://schemas.openxmlformats.org/officeDocument/2006/relationships/hyperlink" Target="https://fedsoc.org/fedsoc-review/bargaining-rights-gone-wrong-how-state-courts-invented-a-constitutional-duty-to-bargain-and-how-it-harms-individual-work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42</Pages>
  <Words>31336</Words>
  <Characters>178616</Characters>
  <Application>Microsoft Office Word</Application>
  <DocSecurity>0</DocSecurity>
  <Lines>1488</Lines>
  <Paragraphs>419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1</cp:revision>
  <dcterms:created xsi:type="dcterms:W3CDTF">2026-01-18T20:11:00Z</dcterms:created>
  <dcterms:modified xsi:type="dcterms:W3CDTF">2026-01-18T20:25:00Z</dcterms:modified>
</cp:coreProperties>
</file>