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3727" w14:textId="7B54981A" w:rsidR="005D388F" w:rsidRDefault="00FD4D2B" w:rsidP="00FD4D2B">
      <w:pPr>
        <w:pStyle w:val="Heading1"/>
      </w:pPr>
      <w:r>
        <w:t>1NC—Minnesota—R5</w:t>
      </w:r>
    </w:p>
    <w:p w14:paraId="176072B8" w14:textId="7748EA1A" w:rsidR="00AC6946" w:rsidRPr="00AC6946" w:rsidRDefault="00AC6946" w:rsidP="00AC6946">
      <w:pPr>
        <w:pStyle w:val="Heading2"/>
      </w:pPr>
      <w:r>
        <w:t>O</w:t>
      </w:r>
      <w:r w:rsidR="00101829">
        <w:t>FF</w:t>
      </w:r>
    </w:p>
    <w:p w14:paraId="5715FD08" w14:textId="4BA3FDAA" w:rsidR="00AC6946" w:rsidRDefault="00AC6946" w:rsidP="00AC6946">
      <w:r>
        <w:t>T - CBR</w:t>
      </w:r>
    </w:p>
    <w:p w14:paraId="4C8B8DCE" w14:textId="43C426EC" w:rsidR="00AC6946" w:rsidRPr="007A48E6" w:rsidRDefault="00AC6946" w:rsidP="00AC6946">
      <w:pPr>
        <w:pStyle w:val="Heading4"/>
      </w:pPr>
      <w:proofErr w:type="spellStart"/>
      <w:r>
        <w:rPr>
          <w:u w:val="single"/>
        </w:rPr>
        <w:t>Interp</w:t>
      </w:r>
      <w:proofErr w:type="spellEnd"/>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20CBFC3E" w14:textId="77777777" w:rsidR="00AC6946" w:rsidRDefault="00AC6946" w:rsidP="00AC6946">
      <w:r>
        <w:t xml:space="preserve">Filip </w:t>
      </w:r>
      <w:proofErr w:type="spellStart"/>
      <w:r w:rsidRPr="00555C1D">
        <w:rPr>
          <w:rStyle w:val="Style13ptBold"/>
        </w:rPr>
        <w:t>Dorssemont</w:t>
      </w:r>
      <w:proofErr w:type="spellEnd"/>
      <w:r w:rsidRPr="00555C1D">
        <w:rPr>
          <w:rStyle w:val="Style13ptBold"/>
        </w:rPr>
        <w:t xml:space="preserve"> 19</w:t>
      </w:r>
      <w:r>
        <w:t xml:space="preserve">, Professor of </w:t>
      </w:r>
      <w:proofErr w:type="spellStart"/>
      <w:r>
        <w:t>Labour</w:t>
      </w:r>
      <w:proofErr w:type="spellEnd"/>
      <w:r>
        <w:t xml:space="preserve"> Law at the Catholic University of Louvain </w:t>
      </w:r>
      <w:r w:rsidRPr="0050157C">
        <w:t xml:space="preserve">and the Free University of Brussels; and Marco Rocca, researcher in European, international and comparative </w:t>
      </w:r>
      <w:proofErr w:type="spellStart"/>
      <w:r w:rsidRPr="0050157C">
        <w:t>labour</w:t>
      </w:r>
      <w:proofErr w:type="spellEnd"/>
      <w:r w:rsidRPr="0050157C">
        <w:t xml:space="preserve"> law at the French National Centre for Scientific Research, 2019, “Article 28—Right of Collective Bargaining and Action,” https://marcorocca.wordpress.com/wp-content/uploads/2020/12/article-28-dorssemont-and-rocca-preprint</w:t>
      </w:r>
      <w:r>
        <w:t>.pdf</w:t>
      </w:r>
    </w:p>
    <w:p w14:paraId="4C989949" w14:textId="77777777" w:rsidR="00AC6946" w:rsidRPr="00555C1D" w:rsidRDefault="00AC6946" w:rsidP="00AC6946">
      <w:pPr>
        <w:rPr>
          <w:sz w:val="16"/>
        </w:rPr>
      </w:pPr>
      <w:r w:rsidRPr="00555C1D">
        <w:rPr>
          <w:sz w:val="16"/>
        </w:rPr>
        <w:t xml:space="preserve">Coming to Article 28, one can see that it </w:t>
      </w:r>
      <w:proofErr w:type="spellStart"/>
      <w:r w:rsidRPr="00555C1D">
        <w:rPr>
          <w:sz w:val="16"/>
        </w:rPr>
        <w:t>recognises</w:t>
      </w:r>
      <w:proofErr w:type="spellEnd"/>
      <w:r w:rsidRPr="00555C1D">
        <w:rPr>
          <w:sz w:val="16"/>
        </w:rPr>
        <w:t xml:space="preserve"> ‘the right of collective bargaining and action’ as an aspect of Solidarity. </w:t>
      </w:r>
      <w:r w:rsidRPr="00E43792">
        <w:rPr>
          <w:rStyle w:val="StyleUnderline"/>
        </w:rPr>
        <w:t xml:space="preserve">The </w:t>
      </w:r>
      <w:r w:rsidRPr="009566CC">
        <w:rPr>
          <w:rStyle w:val="StyleUnderline"/>
          <w:highlight w:val="cyan"/>
        </w:rPr>
        <w:t>Article</w:t>
      </w:r>
      <w:r w:rsidRPr="00555C1D">
        <w:rPr>
          <w:sz w:val="16"/>
        </w:rPr>
        <w:t xml:space="preserve"> clarifies the holding of these rights by indicating four categories of actors (workers, employers or their respective </w:t>
      </w:r>
      <w:proofErr w:type="spellStart"/>
      <w:r w:rsidRPr="00555C1D">
        <w:rPr>
          <w:sz w:val="16"/>
        </w:rPr>
        <w:t>organisations</w:t>
      </w:r>
      <w:proofErr w:type="spellEnd"/>
      <w:r w:rsidRPr="00555C1D">
        <w:rPr>
          <w:sz w:val="16"/>
        </w:rPr>
        <w:t xml:space="preserve">). It </w:t>
      </w:r>
      <w:r w:rsidRPr="009566CC">
        <w:rPr>
          <w:rStyle w:val="StyleUnderline"/>
          <w:highlight w:val="cyan"/>
        </w:rPr>
        <w:t xml:space="preserve">describes the </w:t>
      </w:r>
      <w:r w:rsidRPr="009566CC">
        <w:rPr>
          <w:rStyle w:val="Emphasis"/>
          <w:highlight w:val="cyan"/>
        </w:rPr>
        <w:t>right</w:t>
      </w:r>
      <w:r w:rsidRPr="009566CC">
        <w:rPr>
          <w:rStyle w:val="StyleUnderline"/>
          <w:highlight w:val="cyan"/>
        </w:rPr>
        <w:t xml:space="preserve"> of collective bargaining as</w:t>
      </w:r>
      <w:r w:rsidRPr="00E43792">
        <w:rPr>
          <w:rStyle w:val="StyleUnderline"/>
        </w:rPr>
        <w:t xml:space="preserve"> a </w:t>
      </w:r>
      <w:r w:rsidRPr="009566CC">
        <w:rPr>
          <w:rStyle w:val="Emphasis"/>
          <w:highlight w:val="cyan"/>
        </w:rPr>
        <w:t>right to negotiate</w:t>
      </w:r>
      <w:r w:rsidRPr="00E43792">
        <w:rPr>
          <w:rStyle w:val="Emphasis"/>
        </w:rPr>
        <w:t xml:space="preserve"> and conclude </w:t>
      </w:r>
      <w:r w:rsidRPr="009566CC">
        <w:rPr>
          <w:rStyle w:val="Emphasis"/>
          <w:highlight w:val="cyan"/>
        </w:rPr>
        <w:t>collective agreements</w:t>
      </w:r>
      <w:r w:rsidRPr="00555C1D">
        <w:rPr>
          <w:sz w:val="16"/>
        </w:rPr>
        <w:t xml:space="preserve">. It specifies that </w:t>
      </w:r>
      <w:r w:rsidRPr="00E43792">
        <w:rPr>
          <w:rStyle w:val="StyleUnderline"/>
        </w:rPr>
        <w:t xml:space="preserve">the </w:t>
      </w:r>
      <w:r w:rsidRPr="009566CC">
        <w:rPr>
          <w:rStyle w:val="StyleUnderline"/>
          <w:highlight w:val="cyan"/>
        </w:rPr>
        <w:t xml:space="preserve">right to </w:t>
      </w:r>
      <w:r w:rsidRPr="009566CC">
        <w:rPr>
          <w:rStyle w:val="Emphasis"/>
          <w:highlight w:val="cyan"/>
        </w:rPr>
        <w:t>take collective action</w:t>
      </w:r>
      <w:r w:rsidRPr="009566CC">
        <w:rPr>
          <w:rStyle w:val="StyleUnderline"/>
          <w:highlight w:val="cyan"/>
        </w:rPr>
        <w:t xml:space="preserve"> includes</w:t>
      </w:r>
      <w:r w:rsidRPr="00E43792">
        <w:rPr>
          <w:rStyle w:val="StyleUnderline"/>
        </w:rPr>
        <w:t xml:space="preserve"> the </w:t>
      </w:r>
      <w:r w:rsidRPr="009566CC">
        <w:rPr>
          <w:rStyle w:val="StyleUnderline"/>
          <w:highlight w:val="cyan"/>
        </w:rPr>
        <w:t>right to</w:t>
      </w:r>
      <w:r w:rsidRPr="00E43792">
        <w:rPr>
          <w:rStyle w:val="StyleUnderline"/>
        </w:rPr>
        <w:t xml:space="preserve"> have </w:t>
      </w:r>
      <w:r w:rsidRPr="009566CC">
        <w:rPr>
          <w:rStyle w:val="StyleUnderline"/>
          <w:highlight w:val="cyan"/>
        </w:rPr>
        <w:t>recourse to strike action</w:t>
      </w:r>
      <w:r w:rsidRPr="00555C1D">
        <w:rPr>
          <w:sz w:val="16"/>
        </w:rPr>
        <w:t xml:space="preserve">. The provision provides two elements that could potentially reduce the scope of Article 28. It </w:t>
      </w:r>
      <w:proofErr w:type="spellStart"/>
      <w:r w:rsidRPr="00555C1D">
        <w:rPr>
          <w:sz w:val="16"/>
        </w:rPr>
        <w:t>recognises</w:t>
      </w:r>
      <w:proofErr w:type="spellEnd"/>
      <w:r w:rsidRPr="00555C1D">
        <w:rPr>
          <w:sz w:val="16"/>
        </w:rPr>
        <w:t xml:space="preserve"> these rights only insofar as they are exercised ‘in accordance with Union law and national laws and practices’ (emphasis added). It </w:t>
      </w:r>
      <w:proofErr w:type="spellStart"/>
      <w:r w:rsidRPr="00555C1D">
        <w:rPr>
          <w:sz w:val="16"/>
        </w:rPr>
        <w:t>recognises</w:t>
      </w:r>
      <w:proofErr w:type="spellEnd"/>
      <w:r w:rsidRPr="00555C1D">
        <w:rPr>
          <w:sz w:val="16"/>
        </w:rPr>
        <w:t xml:space="preserve"> the right of collective bargaining only ‘at the appropriate </w:t>
      </w:r>
      <w:proofErr w:type="gramStart"/>
      <w:r w:rsidRPr="00555C1D">
        <w:rPr>
          <w:sz w:val="16"/>
        </w:rPr>
        <w:t>levels’</w:t>
      </w:r>
      <w:proofErr w:type="gramEnd"/>
      <w:r w:rsidRPr="00555C1D">
        <w:rPr>
          <w:sz w:val="16"/>
        </w:rPr>
        <w:t>.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153D594B" w14:textId="77777777" w:rsidR="00AC6946" w:rsidRDefault="00AC6946" w:rsidP="00AC6946">
      <w:pPr>
        <w:rPr>
          <w:sz w:val="16"/>
        </w:rPr>
      </w:pPr>
      <w:r w:rsidRPr="009566CC">
        <w:rPr>
          <w:rStyle w:val="StyleUnderline"/>
          <w:highlight w:val="cyan"/>
        </w:rPr>
        <w:t>Article 28</w:t>
      </w:r>
      <w:r w:rsidRPr="00555C1D">
        <w:rPr>
          <w:sz w:val="16"/>
        </w:rPr>
        <w:t xml:space="preserve"> CFREU </w:t>
      </w:r>
      <w:r w:rsidRPr="009566CC">
        <w:rPr>
          <w:rStyle w:val="StyleUnderline"/>
          <w:highlight w:val="cyan"/>
        </w:rPr>
        <w:t>does not clarify</w:t>
      </w:r>
      <w:r w:rsidRPr="00555C1D">
        <w:rPr>
          <w:rStyle w:val="StyleUnderline"/>
        </w:rPr>
        <w:t xml:space="preserve"> the </w:t>
      </w:r>
      <w:r w:rsidRPr="009566CC">
        <w:rPr>
          <w:rStyle w:val="Emphasis"/>
          <w:highlight w:val="cyan"/>
        </w:rPr>
        <w:t>link between</w:t>
      </w:r>
      <w:r w:rsidRPr="00555C1D">
        <w:rPr>
          <w:rStyle w:val="Emphasis"/>
        </w:rPr>
        <w:t xml:space="preserve"> the </w:t>
      </w:r>
      <w:r w:rsidRPr="009566CC">
        <w:rPr>
          <w:rStyle w:val="Emphasis"/>
          <w:highlight w:val="cyan"/>
        </w:rPr>
        <w:t>two specific rights</w:t>
      </w:r>
      <w:r w:rsidRPr="00555C1D">
        <w:rPr>
          <w:rStyle w:val="StyleUnderline"/>
        </w:rPr>
        <w:t xml:space="preserve"> it covers (</w:t>
      </w:r>
      <w:r w:rsidRPr="009566CC">
        <w:rPr>
          <w:rStyle w:val="Emphasis"/>
          <w:highlight w:val="cyan"/>
        </w:rPr>
        <w:t>collective action and collective bargaining</w:t>
      </w:r>
      <w:r w:rsidRPr="00555C1D">
        <w:rPr>
          <w:sz w:val="16"/>
        </w:rPr>
        <w:t xml:space="preserve">), neither does it relate these rights to a comprehensive or overarching right indicated in the </w:t>
      </w:r>
      <w:proofErr w:type="spellStart"/>
      <w:r w:rsidRPr="00555C1D">
        <w:rPr>
          <w:sz w:val="16"/>
        </w:rPr>
        <w:t>rubrica</w:t>
      </w:r>
      <w:proofErr w:type="spellEnd"/>
      <w:r w:rsidRPr="00555C1D">
        <w:rPr>
          <w:sz w:val="16"/>
        </w:rPr>
        <w:t xml:space="preserve"> of Article 28. </w:t>
      </w:r>
    </w:p>
    <w:p w14:paraId="6D974891" w14:textId="77777777" w:rsidR="00AC6946" w:rsidRDefault="00AC6946" w:rsidP="00AC6946">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5FC7D6F6" w14:textId="77777777" w:rsidR="00AC6946" w:rsidRPr="003C4E19" w:rsidRDefault="00AC6946" w:rsidP="00AC6946"/>
    <w:p w14:paraId="108E97FA" w14:textId="77777777" w:rsidR="00AC6946" w:rsidRDefault="00AC6946" w:rsidP="00AC6946">
      <w:pPr>
        <w:pStyle w:val="Heading4"/>
      </w:pPr>
      <w:r>
        <w:rPr>
          <w:u w:val="single"/>
        </w:rPr>
        <w:t>Vote neg</w:t>
      </w:r>
      <w:r>
        <w:t xml:space="preserve"> for </w:t>
      </w:r>
      <w:r>
        <w:rPr>
          <w:u w:val="single"/>
        </w:rPr>
        <w:t>limits and ground</w:t>
      </w:r>
      <w:r>
        <w:t xml:space="preserve">---their </w:t>
      </w:r>
      <w:proofErr w:type="spellStart"/>
      <w:r>
        <w:t>interp</w:t>
      </w:r>
      <w:proofErr w:type="spellEnd"/>
      <w:r>
        <w:t xml:space="preserve"> adds an </w:t>
      </w:r>
      <w:r>
        <w:rPr>
          <w:u w:val="single"/>
        </w:rPr>
        <w:t>entire separate topic</w:t>
      </w:r>
      <w:r>
        <w:t xml:space="preserve"> about labor conflict and direction action, which makes neg prep impossible. AND it skirts core neg ground like </w:t>
      </w:r>
      <w:proofErr w:type="spellStart"/>
      <w:r>
        <w:t>disads</w:t>
      </w:r>
      <w:proofErr w:type="spellEnd"/>
      <w:r>
        <w:t xml:space="preserve"> about defusing radical labor activism by letting the </w:t>
      </w:r>
      <w:proofErr w:type="spellStart"/>
      <w:r>
        <w:t>aff</w:t>
      </w:r>
      <w:proofErr w:type="spellEnd"/>
      <w:r>
        <w:t xml:space="preserve"> bolster collective action. </w:t>
      </w:r>
    </w:p>
    <w:p w14:paraId="65AB2E02" w14:textId="1F4DF149" w:rsidR="00E15C3D" w:rsidRDefault="00E15C3D" w:rsidP="00E15C3D">
      <w:pPr>
        <w:pStyle w:val="Heading2"/>
      </w:pPr>
      <w:r>
        <w:t xml:space="preserve">OFF </w:t>
      </w:r>
    </w:p>
    <w:p w14:paraId="639BD27D" w14:textId="484E1123" w:rsidR="00E15C3D" w:rsidRDefault="00E15C3D" w:rsidP="00E15C3D">
      <w:r>
        <w:t xml:space="preserve">Cap k </w:t>
      </w:r>
    </w:p>
    <w:p w14:paraId="1981847A" w14:textId="77777777" w:rsidR="00E15C3D" w:rsidRDefault="00E15C3D" w:rsidP="00E15C3D">
      <w:pPr>
        <w:pStyle w:val="Heading4"/>
      </w:pPr>
      <w:bookmarkStart w:id="0" w:name="_Hlk207911680"/>
      <w:r>
        <w:t xml:space="preserve">Labor law is intrinsically aligned with capitalism– the plan is a </w:t>
      </w:r>
      <w:r w:rsidRPr="002F1487">
        <w:rPr>
          <w:rStyle w:val="StyleUnderline"/>
        </w:rPr>
        <w:t>mechanism of exploitation</w:t>
      </w:r>
      <w:r>
        <w:t xml:space="preserve"> that sustains accumulation and </w:t>
      </w:r>
      <w:r>
        <w:rPr>
          <w:rStyle w:val="Style13ptBold"/>
          <w:b/>
          <w:bCs w:val="0"/>
        </w:rPr>
        <w:t>guarantees worker’s lives become worse.</w:t>
      </w:r>
    </w:p>
    <w:p w14:paraId="18C40621" w14:textId="77777777" w:rsidR="00E15C3D" w:rsidRPr="00B13E95" w:rsidRDefault="00E15C3D" w:rsidP="00E15C3D">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332BD03E" w14:textId="77777777" w:rsidR="00E15C3D" w:rsidRDefault="00E15C3D" w:rsidP="00E15C3D">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A93CB1">
        <w:rPr>
          <w:rStyle w:val="Emphasis"/>
          <w:highlight w:val="cyan"/>
        </w:rPr>
        <w:t xml:space="preserve">in capitalism, the contractual form allows for </w:t>
      </w:r>
      <w:r w:rsidRPr="000B760D">
        <w:rPr>
          <w:rStyle w:val="Emphasis"/>
        </w:rPr>
        <w:t xml:space="preserve">the exercise of the </w:t>
      </w:r>
      <w:r w:rsidRPr="00A93CB1">
        <w:rPr>
          <w:rStyle w:val="Emphasis"/>
          <w:highlight w:val="cyan"/>
        </w:rPr>
        <w:t>social power of capital over workers in production</w:t>
      </w:r>
      <w:r w:rsidRPr="00B13E95">
        <w:rPr>
          <w:rStyle w:val="Emphasis"/>
        </w:rPr>
        <w:t xml:space="preserve"> </w:t>
      </w:r>
      <w:r w:rsidRPr="00B13E95">
        <w:rPr>
          <w:rStyle w:val="StyleUnderline"/>
        </w:rPr>
        <w:t xml:space="preserve">- </w:t>
      </w:r>
      <w:r w:rsidRPr="00A93CB1">
        <w:rPr>
          <w:rStyle w:val="StyleUnderline"/>
          <w:highlight w:val="cyan"/>
        </w:rPr>
        <w:t>it acts</w:t>
      </w:r>
      <w:r w:rsidRPr="00B13E95">
        <w:rPr>
          <w:rStyle w:val="StyleUnderline"/>
        </w:rPr>
        <w:t xml:space="preserve">, in other words, </w:t>
      </w:r>
      <w:r w:rsidRPr="00A93CB1">
        <w:rPr>
          <w:rStyle w:val="StyleUnderline"/>
          <w:highlight w:val="cyan"/>
        </w:rPr>
        <w:t>as</w:t>
      </w:r>
      <w:r w:rsidRPr="00A93CB1">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A93CB1">
        <w:rPr>
          <w:rStyle w:val="StyleUnderline"/>
          <w:highlight w:val="cyan"/>
        </w:rPr>
        <w:t>capitalism presupposes</w:t>
      </w:r>
      <w:r w:rsidRPr="0062169D">
        <w:rPr>
          <w:rStyle w:val="StyleUnderline"/>
        </w:rPr>
        <w:t xml:space="preserve"> a class of </w:t>
      </w:r>
      <w:r w:rsidRPr="00A93CB1">
        <w:rPr>
          <w:rStyle w:val="StyleUnderline"/>
          <w:highlight w:val="cyan"/>
        </w:rPr>
        <w:t xml:space="preserve">workers dependent on selling their </w:t>
      </w:r>
      <w:proofErr w:type="spellStart"/>
      <w:r w:rsidRPr="00A93CB1">
        <w:rPr>
          <w:rStyle w:val="StyleUnderline"/>
          <w:highlight w:val="cyan"/>
        </w:rPr>
        <w:t>labour</w:t>
      </w:r>
      <w:proofErr w:type="spellEnd"/>
      <w:r w:rsidRPr="00A93CB1">
        <w:rPr>
          <w:rStyle w:val="StyleUnderline"/>
          <w:highlight w:val="cyan"/>
        </w:rPr>
        <w:t xml:space="preserve"> power</w:t>
      </w:r>
      <w:r w:rsidRPr="0062169D">
        <w:rPr>
          <w:rStyle w:val="StyleUnderline"/>
        </w:rPr>
        <w:t xml:space="preserve"> to live</w:t>
      </w:r>
      <w:r w:rsidRPr="00121CAF">
        <w:rPr>
          <w:sz w:val="16"/>
        </w:rPr>
        <w:t xml:space="preserve"> (a working class), </w:t>
      </w:r>
      <w:r w:rsidRPr="00A93CB1">
        <w:rPr>
          <w:rStyle w:val="StyleUnderline"/>
          <w:highlight w:val="cyan"/>
        </w:rPr>
        <w:t>and</w:t>
      </w:r>
      <w:r>
        <w:rPr>
          <w:rStyle w:val="StyleUnderline"/>
        </w:rPr>
        <w:t xml:space="preserve"> </w:t>
      </w:r>
      <w:r w:rsidRPr="0062169D">
        <w:rPr>
          <w:rStyle w:val="StyleUnderline"/>
        </w:rPr>
        <w:t xml:space="preserve">a class of </w:t>
      </w:r>
      <w:r w:rsidRPr="00A93CB1">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A93CB1">
        <w:rPr>
          <w:rStyle w:val="StyleUnderline"/>
          <w:highlight w:val="cyan"/>
        </w:rPr>
        <w:t>Employing workers below the costs of subsistence</w:t>
      </w:r>
      <w:r w:rsidRPr="0062169D">
        <w:rPr>
          <w:rStyle w:val="StyleUnderline"/>
        </w:rPr>
        <w:t xml:space="preserve"> and/</w:t>
      </w:r>
      <w:r w:rsidRPr="00A93CB1">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A93CB1">
        <w:rPr>
          <w:rStyle w:val="StyleUnderline"/>
          <w:highlight w:val="cyan"/>
        </w:rPr>
        <w:t>depressing working conditions</w:t>
      </w:r>
      <w:r w:rsidRPr="0062169D">
        <w:rPr>
          <w:rStyle w:val="StyleUnderline"/>
        </w:rPr>
        <w:t xml:space="preserve">, may </w:t>
      </w:r>
      <w:r w:rsidRPr="00A93CB1">
        <w:rPr>
          <w:rStyle w:val="StyleUnderline"/>
          <w:highlight w:val="cyan"/>
        </w:rPr>
        <w:t>often prove an effective strategy for</w:t>
      </w:r>
      <w:r w:rsidRPr="0062169D">
        <w:rPr>
          <w:rStyle w:val="StyleUnderline"/>
        </w:rPr>
        <w:t xml:space="preserve"> individual </w:t>
      </w:r>
      <w:r w:rsidRPr="00A93CB1">
        <w:rPr>
          <w:rStyle w:val="StyleUnderline"/>
          <w:highlight w:val="cyan"/>
        </w:rPr>
        <w:t>firms to</w:t>
      </w:r>
      <w:r w:rsidRPr="0062169D">
        <w:rPr>
          <w:rStyle w:val="StyleUnderline"/>
        </w:rPr>
        <w:t xml:space="preserve"> pursue with a view to </w:t>
      </w:r>
      <w:r w:rsidRPr="00A93CB1">
        <w:rPr>
          <w:rStyle w:val="StyleUnderline"/>
          <w:highlight w:val="cyan"/>
        </w:rPr>
        <w:t>boost</w:t>
      </w:r>
      <w:r w:rsidRPr="0062169D">
        <w:rPr>
          <w:rStyle w:val="StyleUnderline"/>
        </w:rPr>
        <w:t xml:space="preserve">ing </w:t>
      </w:r>
      <w:r w:rsidRPr="00A93CB1">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A93CB1">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A93CB1">
        <w:rPr>
          <w:rStyle w:val="Emphasis"/>
          <w:highlight w:val="cyan"/>
        </w:rPr>
        <w:t>erode the</w:t>
      </w:r>
      <w:r w:rsidRPr="0062169D">
        <w:rPr>
          <w:rStyle w:val="Emphasis"/>
        </w:rPr>
        <w:t xml:space="preserve"> very </w:t>
      </w:r>
      <w:r w:rsidRPr="00A93CB1">
        <w:rPr>
          <w:rStyle w:val="Emphasis"/>
          <w:highlight w:val="cyan"/>
        </w:rPr>
        <w:t>foundations</w:t>
      </w:r>
      <w:r w:rsidRPr="0062169D">
        <w:rPr>
          <w:rStyle w:val="Emphasis"/>
        </w:rPr>
        <w:t xml:space="preserve">, or conditions, </w:t>
      </w:r>
      <w:r w:rsidRPr="00A93CB1">
        <w:rPr>
          <w:rStyle w:val="Emphasis"/>
          <w:highlight w:val="cyan"/>
        </w:rPr>
        <w:t>on which capital accumulation</w:t>
      </w:r>
      <w:r w:rsidRPr="0062169D">
        <w:rPr>
          <w:rStyle w:val="Emphasis"/>
        </w:rPr>
        <w:t xml:space="preserve">, and surplus value production, </w:t>
      </w:r>
      <w:r w:rsidRPr="00A93CB1">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 xml:space="preserve">and the wages of individual workers, is extremely important for understanding </w:t>
      </w:r>
      <w:r w:rsidRPr="000B760D">
        <w:rPr>
          <w:rStyle w:val="StyleUnderline"/>
        </w:rPr>
        <w:t>the contradiction at the heart of the capitalist mode of production</w:t>
      </w:r>
      <w:r w:rsidRPr="000B760D">
        <w:rPr>
          <w:sz w:val="16"/>
        </w:rPr>
        <w:t xml:space="preserve"> - between the competitive strategies through which surplus value is pursued, and the wider conditions that are required to sustain it. </w:t>
      </w:r>
      <w:r w:rsidRPr="000B760D">
        <w:rPr>
          <w:rStyle w:val="StyleUnderline"/>
        </w:rPr>
        <w:t>This contradiction is</w:t>
      </w:r>
      <w:r w:rsidRPr="000B760D">
        <w:rPr>
          <w:sz w:val="16"/>
        </w:rPr>
        <w:t xml:space="preserve"> given concrete form, and comes to be </w:t>
      </w:r>
      <w:r w:rsidRPr="000B760D">
        <w:rPr>
          <w:rStyle w:val="StyleUnderline"/>
        </w:rPr>
        <w:t>expressed, through the class struggle</w:t>
      </w:r>
      <w:r w:rsidRPr="000B760D">
        <w:rPr>
          <w:sz w:val="16"/>
        </w:rPr>
        <w:t xml:space="preserve">. This refers to a struggle, at the macro level, by </w:t>
      </w:r>
      <w:proofErr w:type="spellStart"/>
      <w:r w:rsidRPr="000B760D">
        <w:rPr>
          <w:sz w:val="16"/>
        </w:rPr>
        <w:t>labour</w:t>
      </w:r>
      <w:proofErr w:type="spellEnd"/>
      <w:r w:rsidRPr="000B760D">
        <w:rPr>
          <w:sz w:val="16"/>
        </w:rPr>
        <w:t xml:space="preserve">, to increase (through campaigns to limit the length of the working day and/or raise customary standards of living) the value of </w:t>
      </w:r>
      <w:proofErr w:type="spellStart"/>
      <w:r w:rsidRPr="000B760D">
        <w:rPr>
          <w:sz w:val="16"/>
        </w:rPr>
        <w:t>labour</w:t>
      </w:r>
      <w:proofErr w:type="spellEnd"/>
      <w:r w:rsidRPr="000B760D">
        <w:rPr>
          <w:sz w:val="16"/>
        </w:rPr>
        <w:t xml:space="preserve"> power, and by capital to reduce the value of </w:t>
      </w:r>
      <w:proofErr w:type="spellStart"/>
      <w:r w:rsidRPr="000B760D">
        <w:rPr>
          <w:sz w:val="16"/>
        </w:rPr>
        <w:t>labour</w:t>
      </w:r>
      <w:proofErr w:type="spellEnd"/>
      <w:r w:rsidRPr="000B760D">
        <w:rPr>
          <w:sz w:val="16"/>
        </w:rPr>
        <w:t xml:space="preserve"> power, (via </w:t>
      </w:r>
      <w:proofErr w:type="spellStart"/>
      <w:r w:rsidRPr="000B760D">
        <w:rPr>
          <w:sz w:val="16"/>
        </w:rPr>
        <w:t>mechanisation</w:t>
      </w:r>
      <w:proofErr w:type="spellEnd"/>
      <w:r w:rsidRPr="000B760D">
        <w:rPr>
          <w:sz w:val="16"/>
        </w:rPr>
        <w:t xml:space="preserve">, deskilling, </w:t>
      </w:r>
      <w:proofErr w:type="spellStart"/>
      <w:r w:rsidRPr="000B760D">
        <w:rPr>
          <w:sz w:val="16"/>
        </w:rPr>
        <w:t>rationalisation</w:t>
      </w:r>
      <w:proofErr w:type="spellEnd"/>
      <w:r w:rsidRPr="000B760D">
        <w:rPr>
          <w:sz w:val="16"/>
        </w:rPr>
        <w:t xml:space="preserve"> </w:t>
      </w:r>
      <w:proofErr w:type="spellStart"/>
      <w:r w:rsidRPr="000B760D">
        <w:rPr>
          <w:sz w:val="16"/>
        </w:rPr>
        <w:t>etc</w:t>
      </w:r>
      <w:proofErr w:type="spellEnd"/>
      <w:r w:rsidRPr="000B760D">
        <w:rPr>
          <w:sz w:val="16"/>
        </w:rPr>
        <w:t xml:space="preserve">), that is </w:t>
      </w:r>
      <w:r w:rsidRPr="000B760D">
        <w:rPr>
          <w:rStyle w:val="StyleUnderline"/>
        </w:rPr>
        <w:t xml:space="preserve">a struggle over the ratio between paid and unpaid </w:t>
      </w:r>
      <w:proofErr w:type="spellStart"/>
      <w:r w:rsidRPr="000B760D">
        <w:rPr>
          <w:rStyle w:val="StyleUnderline"/>
        </w:rPr>
        <w:t>labour</w:t>
      </w:r>
      <w:proofErr w:type="spellEnd"/>
      <w:r w:rsidRPr="000B760D">
        <w:rPr>
          <w:rStyle w:val="StyleUnderline"/>
        </w:rPr>
        <w:t xml:space="preserve"> time</w:t>
      </w:r>
      <w:r w:rsidRPr="000B760D">
        <w:rPr>
          <w:sz w:val="16"/>
        </w:rPr>
        <w:t xml:space="preserve"> (necessary and surplus </w:t>
      </w:r>
      <w:proofErr w:type="spellStart"/>
      <w:r w:rsidRPr="000B760D">
        <w:rPr>
          <w:sz w:val="16"/>
        </w:rPr>
        <w:t>labour</w:t>
      </w:r>
      <w:proofErr w:type="spellEnd"/>
      <w:r w:rsidRPr="000B760D">
        <w:rPr>
          <w:sz w:val="16"/>
        </w:rPr>
        <w:t xml:space="preserve">); </w:t>
      </w:r>
      <w:r w:rsidRPr="000B760D">
        <w:rPr>
          <w:rStyle w:val="StyleUnderline"/>
        </w:rPr>
        <w:t>and a struggle that takes place at the level of an individual working relation</w:t>
      </w:r>
      <w:r w:rsidRPr="000B760D">
        <w:rPr>
          <w:sz w:val="16"/>
        </w:rPr>
        <w:t xml:space="preserve">, a struggle by individual workers to </w:t>
      </w:r>
      <w:proofErr w:type="spellStart"/>
      <w:r w:rsidRPr="000B760D">
        <w:rPr>
          <w:sz w:val="16"/>
        </w:rPr>
        <w:t>maximise</w:t>
      </w:r>
      <w:proofErr w:type="spellEnd"/>
      <w:r w:rsidRPr="000B760D">
        <w:rPr>
          <w:sz w:val="16"/>
        </w:rPr>
        <w:t xml:space="preserve"> their wages, and improve their working conditions, relative to the</w:t>
      </w:r>
      <w:r w:rsidRPr="00121CAF">
        <w:rPr>
          <w:sz w:val="16"/>
        </w:rPr>
        <w:t xml:space="preserv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A93CB1">
        <w:rPr>
          <w:rStyle w:val="StyleUnderline"/>
          <w:highlight w:val="cyan"/>
        </w:rPr>
        <w:t xml:space="preserve">the effect of competition is that </w:t>
      </w:r>
      <w:r w:rsidRPr="000B760D">
        <w:rPr>
          <w:rStyle w:val="StyleUnderline"/>
        </w:rPr>
        <w:t xml:space="preserve">any ‘cost-saving’ or ‘productivity enhancing’ step taken by one firm, tends to become </w:t>
      </w:r>
      <w:proofErr w:type="spellStart"/>
      <w:r w:rsidRPr="000B760D">
        <w:rPr>
          <w:rStyle w:val="StyleUnderline"/>
        </w:rPr>
        <w:t>generalised</w:t>
      </w:r>
      <w:proofErr w:type="spellEnd"/>
      <w:r w:rsidRPr="000B760D">
        <w:rPr>
          <w:rStyle w:val="StyleUnderline"/>
        </w:rPr>
        <w:t>. As such</w:t>
      </w:r>
      <w:r w:rsidRPr="0062169D">
        <w:rPr>
          <w:rStyle w:val="StyleUnderline"/>
        </w:rPr>
        <w:t xml:space="preserve">, by depressing the wages of one group of workers, </w:t>
      </w:r>
      <w:proofErr w:type="gramStart"/>
      <w:r w:rsidRPr="00A93CB1">
        <w:rPr>
          <w:rStyle w:val="StyleUnderline"/>
          <w:highlight w:val="cyan"/>
        </w:rPr>
        <w:t>firms’</w:t>
      </w:r>
      <w:proofErr w:type="gramEnd"/>
      <w:r w:rsidRPr="00A93CB1">
        <w:rPr>
          <w:rStyle w:val="StyleUnderline"/>
          <w:highlight w:val="cyan"/>
        </w:rPr>
        <w:t xml:space="preserve"> exert a downward pressure on </w:t>
      </w:r>
      <w:r w:rsidRPr="000B760D">
        <w:rPr>
          <w:rStyle w:val="StyleUnderline"/>
        </w:rPr>
        <w:t>the wage rate, and thus</w:t>
      </w:r>
      <w:r w:rsidRPr="0062169D">
        <w:rPr>
          <w:rStyle w:val="StyleUnderline"/>
        </w:rPr>
        <w:t xml:space="preserve">, </w:t>
      </w:r>
      <w:r w:rsidRPr="00A93CB1">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w:t>
      </w:r>
      <w:proofErr w:type="gramStart"/>
      <w:r w:rsidRPr="00121CAF">
        <w:rPr>
          <w:sz w:val="16"/>
        </w:rPr>
        <w:t>competition ,</w:t>
      </w:r>
      <w:proofErr w:type="gramEnd"/>
      <w:r w:rsidRPr="00121CAF">
        <w:rPr>
          <w:sz w:val="16"/>
        </w:rPr>
        <w:t xml:space="preserve">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A93CB1">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A93CB1">
        <w:rPr>
          <w:rStyle w:val="Emphasis"/>
          <w:highlight w:val="cyan"/>
        </w:rPr>
        <w:t>emerges only in a context in which one class is systematically excluded</w:t>
      </w:r>
      <w:r w:rsidRPr="0062169D">
        <w:rPr>
          <w:rStyle w:val="Emphasis"/>
        </w:rPr>
        <w:t xml:space="preserve"> from access to the means of subsistence, </w:t>
      </w:r>
      <w:r w:rsidRPr="00A93CB1">
        <w:rPr>
          <w:rStyle w:val="Emphasis"/>
          <w:highlight w:val="cyan"/>
        </w:rPr>
        <w:t>and</w:t>
      </w:r>
      <w:r w:rsidRPr="0062169D">
        <w:rPr>
          <w:rStyle w:val="Emphasis"/>
        </w:rPr>
        <w:t xml:space="preserve"> so, </w:t>
      </w:r>
      <w:r w:rsidRPr="00A93CB1">
        <w:rPr>
          <w:rStyle w:val="Emphasis"/>
          <w:highlight w:val="cyan"/>
        </w:rPr>
        <w:t>is dependent on selling</w:t>
      </w:r>
      <w:r w:rsidRPr="0062169D">
        <w:rPr>
          <w:rStyle w:val="Emphasis"/>
        </w:rPr>
        <w:t xml:space="preserve"> their </w:t>
      </w:r>
      <w:proofErr w:type="spellStart"/>
      <w:r w:rsidRPr="00A93CB1">
        <w:rPr>
          <w:rStyle w:val="Emphasis"/>
          <w:highlight w:val="cyan"/>
        </w:rPr>
        <w:t>labour</w:t>
      </w:r>
      <w:proofErr w:type="spellEnd"/>
      <w:r w:rsidRPr="00A93CB1">
        <w:rPr>
          <w:rStyle w:val="Emphasis"/>
          <w:highlight w:val="cyan"/>
        </w:rPr>
        <w:t xml:space="preserve"> power</w:t>
      </w:r>
      <w:r w:rsidRPr="0062169D">
        <w:rPr>
          <w:rStyle w:val="Emphasis"/>
        </w:rPr>
        <w:t xml:space="preserve"> to those in possession of such means </w:t>
      </w:r>
      <w:r w:rsidRPr="00A93CB1">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A93CB1">
        <w:rPr>
          <w:rStyle w:val="StyleUnderline"/>
          <w:highlight w:val="cyan"/>
        </w:rPr>
        <w:t>law is an inherent part of</w:t>
      </w:r>
      <w:r w:rsidRPr="0062169D">
        <w:rPr>
          <w:rStyle w:val="StyleUnderline"/>
        </w:rPr>
        <w:t xml:space="preserve"> the structures through which </w:t>
      </w:r>
      <w:r w:rsidRPr="00A93CB1">
        <w:rPr>
          <w:rStyle w:val="StyleUnderline"/>
          <w:highlight w:val="cyan"/>
        </w:rPr>
        <w:t>capital’s power</w:t>
      </w:r>
      <w:r w:rsidRPr="0062169D">
        <w:rPr>
          <w:rStyle w:val="StyleUnderline"/>
        </w:rPr>
        <w:t xml:space="preserve"> is exercised, </w:t>
      </w:r>
      <w:r w:rsidRPr="00A93CB1">
        <w:rPr>
          <w:rStyle w:val="StyleUnderline"/>
          <w:highlight w:val="cyan"/>
        </w:rPr>
        <w:t>and</w:t>
      </w:r>
      <w:r w:rsidRPr="0062169D">
        <w:rPr>
          <w:rStyle w:val="StyleUnderline"/>
        </w:rPr>
        <w:t xml:space="preserve"> its unique form of work </w:t>
      </w:r>
      <w:r w:rsidRPr="00A93CB1">
        <w:rPr>
          <w:rStyle w:val="StyleUnderline"/>
          <w:highlight w:val="cyan"/>
        </w:rPr>
        <w:t>constitute</w:t>
      </w:r>
      <w:r w:rsidRPr="005D233F">
        <w:rPr>
          <w:rStyle w:val="StyleUnderline"/>
        </w:rPr>
        <w:t>d</w:t>
      </w:r>
      <w:r w:rsidRPr="00A93CB1">
        <w:rPr>
          <w:rStyle w:val="StyleUnderline"/>
          <w:highlight w:val="cyan"/>
        </w:rPr>
        <w:t>: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0B760D">
        <w:rPr>
          <w:rStyle w:val="StyleUnderline"/>
        </w:rPr>
        <w:t xml:space="preserve">the collective goal of </w:t>
      </w:r>
      <w:r w:rsidRPr="00A93CB1">
        <w:rPr>
          <w:rStyle w:val="StyleUnderline"/>
          <w:highlight w:val="cyan"/>
        </w:rPr>
        <w:t>capital accumulation</w:t>
      </w:r>
      <w:r w:rsidRPr="0062169D">
        <w:rPr>
          <w:rStyle w:val="StyleUnderline"/>
        </w:rPr>
        <w:t xml:space="preserve"> is pursued creates a prisoners’ dilemma situation that </w:t>
      </w:r>
      <w:r w:rsidRPr="00A93CB1">
        <w:rPr>
          <w:rStyle w:val="StyleUnderline"/>
          <w:highlight w:val="cyan"/>
        </w:rPr>
        <w:t>encourages workers and firms to act contrary to their</w:t>
      </w:r>
      <w:r w:rsidRPr="0062169D">
        <w:rPr>
          <w:rStyle w:val="StyleUnderline"/>
        </w:rPr>
        <w:t xml:space="preserve"> long-term </w:t>
      </w:r>
      <w:r w:rsidRPr="00A93CB1">
        <w:rPr>
          <w:rStyle w:val="StyleUnderline"/>
          <w:highlight w:val="cyan"/>
        </w:rPr>
        <w:t>interests</w:t>
      </w:r>
      <w:r w:rsidRPr="0062169D">
        <w:rPr>
          <w:rStyle w:val="StyleUnderline"/>
        </w:rPr>
        <w:t xml:space="preserve">: </w:t>
      </w:r>
      <w:r w:rsidRPr="000B760D">
        <w:rPr>
          <w:rStyle w:val="StyleUnderline"/>
        </w:rPr>
        <w:t xml:space="preserve">competition encourages </w:t>
      </w:r>
      <w:r w:rsidRPr="00A93CB1">
        <w:rPr>
          <w:rStyle w:val="StyleUnderline"/>
          <w:highlight w:val="cyan"/>
        </w:rPr>
        <w:t xml:space="preserve">workers </w:t>
      </w:r>
      <w:r w:rsidRPr="000B760D">
        <w:rPr>
          <w:rStyle w:val="StyleUnderline"/>
        </w:rPr>
        <w:t>to</w:t>
      </w:r>
      <w:r w:rsidRPr="00A93CB1">
        <w:rPr>
          <w:rStyle w:val="StyleUnderline"/>
          <w:highlight w:val="cyan"/>
        </w:rPr>
        <w:t xml:space="preserve"> accept wages below subsistence level</w:t>
      </w:r>
      <w:r w:rsidRPr="0062169D">
        <w:rPr>
          <w:rStyle w:val="StyleUnderline"/>
        </w:rPr>
        <w:t xml:space="preserve">, to under-cut each other in the market; </w:t>
      </w:r>
      <w:r w:rsidRPr="00A93CB1">
        <w:rPr>
          <w:rStyle w:val="StyleUnderline"/>
          <w:highlight w:val="cyan"/>
        </w:rPr>
        <w:t>and firms to take advantage of</w:t>
      </w:r>
      <w:r w:rsidRPr="0062169D">
        <w:rPr>
          <w:rStyle w:val="StyleUnderline"/>
        </w:rPr>
        <w:t xml:space="preserve"> the personal dependence of their own </w:t>
      </w:r>
      <w:r w:rsidRPr="00A93CB1">
        <w:rPr>
          <w:rStyle w:val="StyleUnderline"/>
          <w:highlight w:val="cyan"/>
        </w:rPr>
        <w:t xml:space="preserve">workers, to boost </w:t>
      </w:r>
      <w:r w:rsidRPr="000B760D">
        <w:rPr>
          <w:rStyle w:val="StyleUnderline"/>
        </w:rPr>
        <w:t xml:space="preserve">their own </w:t>
      </w:r>
      <w:r w:rsidRPr="00A93CB1">
        <w:rPr>
          <w:rStyle w:val="StyleUnderline"/>
          <w:highlight w:val="cyan"/>
        </w:rPr>
        <w:t>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w:t>
      </w:r>
      <w:r w:rsidRPr="000B760D">
        <w:rPr>
          <w:sz w:val="16"/>
        </w:rPr>
        <w:t xml:space="preserve">that </w:t>
      </w:r>
      <w:r w:rsidRPr="000B760D">
        <w:rPr>
          <w:rStyle w:val="StyleUnderline"/>
        </w:rPr>
        <w:t xml:space="preserve">the same institutional structures which provide the basis for </w:t>
      </w:r>
      <w:r w:rsidRPr="00A93CB1">
        <w:rPr>
          <w:rStyle w:val="StyleUnderline"/>
          <w:highlight w:val="cyan"/>
        </w:rPr>
        <w:t>capital accumulation</w:t>
      </w:r>
      <w:r w:rsidRPr="0062169D">
        <w:rPr>
          <w:rStyle w:val="StyleUnderline"/>
        </w:rPr>
        <w:t xml:space="preserve">, then, </w:t>
      </w:r>
      <w:r w:rsidRPr="00A93CB1">
        <w:rPr>
          <w:rStyle w:val="StyleUnderline"/>
          <w:highlight w:val="cyan"/>
        </w:rPr>
        <w:t>generates</w:t>
      </w:r>
      <w:r w:rsidRPr="0062169D">
        <w:rPr>
          <w:rStyle w:val="StyleUnderline"/>
        </w:rPr>
        <w:t xml:space="preserve"> tendencies towards </w:t>
      </w:r>
      <w:r w:rsidRPr="00A93CB1">
        <w:rPr>
          <w:rStyle w:val="StyleUnderline"/>
          <w:highlight w:val="cyan"/>
        </w:rPr>
        <w:t>actions and decisions that lead to a deterioration in</w:t>
      </w:r>
      <w:r w:rsidRPr="0062169D">
        <w:rPr>
          <w:rStyle w:val="StyleUnderline"/>
        </w:rPr>
        <w:t xml:space="preserve"> the </w:t>
      </w:r>
      <w:r w:rsidRPr="00A93CB1">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A93CB1">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A93CB1">
        <w:rPr>
          <w:rStyle w:val="StyleUnderline"/>
          <w:highlight w:val="cyan"/>
        </w:rPr>
        <w:t>effects of</w:t>
      </w:r>
      <w:r w:rsidRPr="0062169D">
        <w:rPr>
          <w:rStyle w:val="StyleUnderline"/>
        </w:rPr>
        <w:t xml:space="preserve"> the pressures of </w:t>
      </w:r>
      <w:r w:rsidRPr="00A93CB1">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A93CB1">
        <w:rPr>
          <w:rStyle w:val="StyleUnderline"/>
          <w:highlight w:val="cyan"/>
        </w:rPr>
        <w:t>shorten</w:t>
      </w:r>
      <w:r w:rsidRPr="0062169D">
        <w:rPr>
          <w:rStyle w:val="StyleUnderline"/>
        </w:rPr>
        <w:t xml:space="preserve">ing the length of </w:t>
      </w:r>
      <w:r w:rsidRPr="00A93CB1">
        <w:rPr>
          <w:rStyle w:val="StyleUnderline"/>
          <w:highlight w:val="cyan"/>
        </w:rPr>
        <w:t>workers’ lives, creat</w:t>
      </w:r>
      <w:r w:rsidRPr="00953A4C">
        <w:rPr>
          <w:rStyle w:val="StyleUnderline"/>
        </w:rPr>
        <w:t>ing</w:t>
      </w:r>
      <w:r w:rsidRPr="00A93CB1">
        <w:rPr>
          <w:rStyle w:val="StyleUnderline"/>
          <w:highlight w:val="cyan"/>
        </w:rPr>
        <w:t xml:space="preserve"> resistance, reduc</w:t>
      </w:r>
      <w:r w:rsidRPr="00953A4C">
        <w:rPr>
          <w:rStyle w:val="StyleUnderline"/>
        </w:rPr>
        <w:t xml:space="preserve">ing </w:t>
      </w:r>
      <w:r w:rsidRPr="00A93CB1">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A93CB1">
        <w:rPr>
          <w:rStyle w:val="StyleUnderline"/>
          <w:highlight w:val="cyan"/>
        </w:rPr>
        <w:t>mediating</w:t>
      </w:r>
      <w:r w:rsidRPr="0062169D">
        <w:rPr>
          <w:rStyle w:val="StyleUnderline"/>
        </w:rPr>
        <w:t xml:space="preserve"> this struggle, so as </w:t>
      </w:r>
      <w:r w:rsidRPr="00A93CB1">
        <w:rPr>
          <w:rStyle w:val="StyleUnderline"/>
          <w:highlight w:val="cyan"/>
        </w:rPr>
        <w:t>to ensure</w:t>
      </w:r>
      <w:r w:rsidRPr="0062169D">
        <w:rPr>
          <w:rStyle w:val="StyleUnderline"/>
        </w:rPr>
        <w:t xml:space="preserve"> the material conditions for </w:t>
      </w:r>
      <w:r w:rsidRPr="00A93CB1">
        <w:rPr>
          <w:rStyle w:val="StyleUnderline"/>
          <w:highlight w:val="cyan"/>
        </w:rPr>
        <w:t>capital accumulation</w:t>
      </w:r>
      <w:r w:rsidRPr="0062169D">
        <w:rPr>
          <w:rStyle w:val="StyleUnderline"/>
        </w:rPr>
        <w:t xml:space="preserve"> </w:t>
      </w:r>
      <w:r w:rsidRPr="00A93CB1">
        <w:rPr>
          <w:rStyle w:val="StyleUnderline"/>
          <w:highlight w:val="cyan"/>
        </w:rPr>
        <w:t xml:space="preserve">is </w:t>
      </w:r>
      <w:r w:rsidRPr="005D233F">
        <w:rPr>
          <w:rStyle w:val="StyleUnderline"/>
        </w:rPr>
        <w:t>the</w:t>
      </w:r>
      <w:r w:rsidRPr="0062169D">
        <w:rPr>
          <w:rStyle w:val="StyleUnderline"/>
        </w:rPr>
        <w:t xml:space="preserve"> historically evolved </w:t>
      </w:r>
      <w:r w:rsidRPr="005D233F">
        <w:rPr>
          <w:rStyle w:val="StyleUnderline"/>
        </w:rPr>
        <w:t xml:space="preserve">function of </w:t>
      </w:r>
      <w:proofErr w:type="spellStart"/>
      <w:r w:rsidRPr="00A93CB1">
        <w:rPr>
          <w:rStyle w:val="StyleUnderline"/>
          <w:highlight w:val="cyan"/>
        </w:rPr>
        <w:t>labour</w:t>
      </w:r>
      <w:proofErr w:type="spellEnd"/>
      <w:r w:rsidRPr="00A93CB1">
        <w:rPr>
          <w:rStyle w:val="StyleUnderline"/>
          <w:highlight w:val="cyan"/>
        </w:rPr>
        <w:t xml:space="preserve"> law</w:t>
      </w:r>
      <w:r w:rsidRPr="00121CAF">
        <w:rPr>
          <w:sz w:val="16"/>
        </w:rPr>
        <w:t xml:space="preserve">. Importantly, however, in performing this function, </w:t>
      </w:r>
      <w:r w:rsidRPr="00A93CB1">
        <w:rPr>
          <w:rStyle w:val="Emphasis"/>
          <w:highlight w:val="cyan"/>
        </w:rPr>
        <w:t xml:space="preserve">in limiting exploitation, </w:t>
      </w:r>
      <w:proofErr w:type="spellStart"/>
      <w:r w:rsidRPr="00A93CB1">
        <w:rPr>
          <w:rStyle w:val="Emphasis"/>
          <w:highlight w:val="cyan"/>
        </w:rPr>
        <w:t>labour</w:t>
      </w:r>
      <w:proofErr w:type="spellEnd"/>
      <w:r w:rsidRPr="00A93CB1">
        <w:rPr>
          <w:rStyle w:val="Emphasis"/>
          <w:highlight w:val="cyan"/>
        </w:rPr>
        <w:t xml:space="preserve"> law is not acting against capitalism, but is acting in support of it</w:t>
      </w:r>
      <w:r w:rsidRPr="00121CAF">
        <w:rPr>
          <w:sz w:val="16"/>
        </w:rPr>
        <w:t xml:space="preserve">. That </w:t>
      </w:r>
      <w:proofErr w:type="spellStart"/>
      <w:r w:rsidRPr="00FA3B0C">
        <w:rPr>
          <w:rStyle w:val="StyleUnderline"/>
          <w:highlight w:val="cyan"/>
        </w:rPr>
        <w:t>labour</w:t>
      </w:r>
      <w:proofErr w:type="spellEnd"/>
      <w:r w:rsidRPr="00FA3B0C">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FA3B0C">
        <w:rPr>
          <w:rStyle w:val="Emphasis"/>
          <w:highlight w:val="cyan"/>
        </w:rPr>
        <w:t>a struggle over the terms on which</w:t>
      </w:r>
      <w:r w:rsidRPr="00FA3B0C">
        <w:rPr>
          <w:rStyle w:val="Emphasis"/>
        </w:rPr>
        <w:t xml:space="preserve"> that </w:t>
      </w:r>
      <w:r w:rsidRPr="00FA3B0C">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0B760D">
        <w:rPr>
          <w:rStyle w:val="Emphasis"/>
        </w:rPr>
        <w:t xml:space="preserve">Insofar as </w:t>
      </w:r>
      <w:proofErr w:type="spellStart"/>
      <w:r w:rsidRPr="000B760D">
        <w:rPr>
          <w:rStyle w:val="Emphasis"/>
        </w:rPr>
        <w:t>labour</w:t>
      </w:r>
      <w:proofErr w:type="spellEnd"/>
      <w:r w:rsidRPr="000B760D">
        <w:rPr>
          <w:rStyle w:val="Emphasis"/>
        </w:rPr>
        <w:t xml:space="preserve"> law continues to fight against exploitation, rendering it socially and economically sustainable, </w:t>
      </w:r>
      <w:proofErr w:type="spellStart"/>
      <w:r w:rsidRPr="00A93CB1">
        <w:rPr>
          <w:rStyle w:val="Emphasis"/>
          <w:highlight w:val="cyan"/>
        </w:rPr>
        <w:t>labour</w:t>
      </w:r>
      <w:proofErr w:type="spellEnd"/>
      <w:r w:rsidRPr="00A93CB1">
        <w:rPr>
          <w:rStyle w:val="Emphasis"/>
          <w:highlight w:val="cyan"/>
        </w:rPr>
        <w:t xml:space="preserve"> law </w:t>
      </w:r>
      <w:r w:rsidRPr="002F1487">
        <w:rPr>
          <w:rStyle w:val="Emphasis"/>
        </w:rPr>
        <w:t>helps</w:t>
      </w:r>
      <w:r w:rsidRPr="00A93CB1">
        <w:rPr>
          <w:rStyle w:val="Emphasis"/>
          <w:highlight w:val="cyan"/>
        </w:rPr>
        <w:t xml:space="preserve"> perpetuate the </w:t>
      </w:r>
      <w:r w:rsidRPr="00FA3B0C">
        <w:rPr>
          <w:rStyle w:val="Emphasis"/>
        </w:rPr>
        <w:t xml:space="preserve">very </w:t>
      </w:r>
      <w:r w:rsidRPr="00A93CB1">
        <w:rPr>
          <w:rStyle w:val="Emphasis"/>
          <w:highlight w:val="cyan"/>
        </w:rPr>
        <w:t xml:space="preserve">structures through which </w:t>
      </w:r>
      <w:r w:rsidRPr="00FA3B0C">
        <w:rPr>
          <w:rStyle w:val="Emphasis"/>
        </w:rPr>
        <w:t xml:space="preserve">that </w:t>
      </w:r>
      <w:r w:rsidRPr="00A93CB1">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A93CB1">
        <w:rPr>
          <w:rStyle w:val="Emphasis"/>
          <w:highlight w:val="cyan"/>
        </w:rPr>
        <w:t>labour</w:t>
      </w:r>
      <w:proofErr w:type="spellEnd"/>
      <w:r w:rsidRPr="00A93CB1">
        <w:rPr>
          <w:rStyle w:val="Emphasis"/>
          <w:highlight w:val="cyan"/>
        </w:rPr>
        <w:t xml:space="preserve"> law is</w:t>
      </w:r>
      <w:r w:rsidRPr="00121CAF">
        <w:rPr>
          <w:rStyle w:val="Emphasis"/>
        </w:rPr>
        <w:t xml:space="preserve"> actually </w:t>
      </w:r>
      <w:r w:rsidRPr="00A93CB1">
        <w:rPr>
          <w:rStyle w:val="Emphasis"/>
          <w:highlight w:val="cyan"/>
        </w:rPr>
        <w:t>acting in the</w:t>
      </w:r>
      <w:r w:rsidRPr="00121CAF">
        <w:rPr>
          <w:rStyle w:val="Emphasis"/>
        </w:rPr>
        <w:t xml:space="preserve"> wider </w:t>
      </w:r>
      <w:r w:rsidRPr="00A93CB1">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bookmarkEnd w:id="0"/>
    </w:p>
    <w:p w14:paraId="4D7C55B6" w14:textId="77777777" w:rsidR="00E15C3D" w:rsidRPr="00B40DEE" w:rsidRDefault="00E15C3D" w:rsidP="00E15C3D">
      <w:pPr>
        <w:pStyle w:val="Heading4"/>
      </w:pPr>
      <w:r>
        <w:t>Policy proposals like legalizing secondary strikes suppose that the right to strike has been weakened by nefarious corporations and that only legal action will resurrect the golden era of worker militancy. This is wrong. Liberal capitalist democracy is the terminal limit of worker’s rights; social constraints on acceptable action ensure that there is no legal future for worker militancy.</w:t>
      </w:r>
    </w:p>
    <w:p w14:paraId="35F1018E" w14:textId="77777777" w:rsidR="00E15C3D" w:rsidRPr="00B40DEE" w:rsidRDefault="00E15C3D" w:rsidP="00E15C3D">
      <w:r>
        <w:rPr>
          <w:rStyle w:val="Style13ptBold"/>
        </w:rPr>
        <w:t xml:space="preserve">White 18 </w:t>
      </w:r>
      <w:r w:rsidRPr="00B40DEE">
        <w:t>(Ahmed, Nicholas Rosenbaum Professor of Law, University of Colorado-Boulder, “Its Own Dubious Battle: The Impossible Defense of an Effective</w:t>
      </w:r>
      <w:r>
        <w:t xml:space="preserve"> </w:t>
      </w:r>
      <w:r w:rsidRPr="00B40DEE">
        <w:t xml:space="preserve">Right to Strike”, </w:t>
      </w:r>
      <w:hyperlink r:id="rId8" w:history="1">
        <w:r w:rsidRPr="00B40DEE">
          <w:rPr>
            <w:rStyle w:val="Hyperlink"/>
          </w:rPr>
          <w:t>https://scholar.law.colorado.edu/cgi/viewcontent.cgi?article=2369&amp;context=faculty-articles</w:t>
        </w:r>
      </w:hyperlink>
      <w:r w:rsidRPr="00B40DEE">
        <w:t>, 2018)</w:t>
      </w:r>
    </w:p>
    <w:p w14:paraId="79D587A3" w14:textId="77777777" w:rsidR="00E15C3D" w:rsidRPr="00B40DEE" w:rsidRDefault="00E15C3D" w:rsidP="00E15C3D">
      <w:pPr>
        <w:rPr>
          <w:sz w:val="16"/>
        </w:rPr>
      </w:pPr>
      <w:r w:rsidRPr="00B40DEE">
        <w:rPr>
          <w:sz w:val="16"/>
        </w:rPr>
        <w:t xml:space="preserve">These </w:t>
      </w:r>
      <w:r w:rsidRPr="00B40DEE">
        <w:rPr>
          <w:rStyle w:val="Emphasis"/>
        </w:rPr>
        <w:t>doctrines have eviscerated a once-vital right to strike</w:t>
      </w:r>
      <w:r w:rsidRPr="00B40DEE">
        <w:rPr>
          <w:sz w:val="16"/>
        </w:rPr>
        <w:t xml:space="preserve">, these </w:t>
      </w:r>
      <w:r w:rsidRPr="00B40DEE">
        <w:rPr>
          <w:rStyle w:val="StyleUnderline"/>
        </w:rPr>
        <w:t>scholars tell us</w:t>
      </w:r>
      <w:r w:rsidRPr="00B40DEE">
        <w:rPr>
          <w:sz w:val="16"/>
        </w:rPr>
        <w:t xml:space="preserve">, subverting a prerogative that earlier in the century was central to improving conditions for workers and lending legitimacy to the very idea that workers have rights to claim in the first place. Indeed, in the 1930s and 1940s, especially, </w:t>
      </w:r>
      <w:r w:rsidRPr="00B40DEE">
        <w:rPr>
          <w:rStyle w:val="StyleUnderline"/>
        </w:rPr>
        <w:t>a massive and sustained campaign of strikes proved crucial to the formation of the modern labor movement</w:t>
      </w:r>
      <w:r w:rsidRPr="00B40DEE">
        <w:rPr>
          <w:sz w:val="16"/>
        </w:rPr>
        <w:t xml:space="preserve">, the political and legal validation of the Wagner Act, and ultimately the survival of the New Deal itself. This was true even as the Wagner Act itself seemed to play a crucial role in conveying to workers, for the first time, an effective right to strike. But </w:t>
      </w:r>
      <w:r w:rsidRPr="009566CC">
        <w:rPr>
          <w:rStyle w:val="Emphasis"/>
          <w:highlight w:val="cyan"/>
        </w:rPr>
        <w:t>the problem</w:t>
      </w:r>
      <w:r w:rsidRPr="00B40DEE">
        <w:rPr>
          <w:rStyle w:val="StyleUnderline"/>
        </w:rPr>
        <w:t xml:space="preserve"> as far as the right to strike goes</w:t>
      </w:r>
      <w:r w:rsidRPr="00B40DEE">
        <w:rPr>
          <w:sz w:val="16"/>
        </w:rPr>
        <w:t xml:space="preserve">, </w:t>
      </w:r>
      <w:r w:rsidRPr="009566CC">
        <w:rPr>
          <w:rStyle w:val="Emphasis"/>
          <w:highlight w:val="cyan"/>
        </w:rPr>
        <w:t>we are told, is that the statute was</w:t>
      </w:r>
      <w:r w:rsidRPr="00B40DEE">
        <w:rPr>
          <w:rStyle w:val="Emphasis"/>
        </w:rPr>
        <w:t xml:space="preserve"> later </w:t>
      </w:r>
      <w:r w:rsidRPr="009566CC">
        <w:rPr>
          <w:rStyle w:val="Emphasis"/>
          <w:highlight w:val="cyan"/>
        </w:rPr>
        <w:t>weakened</w:t>
      </w:r>
      <w:r w:rsidRPr="00B40DEE">
        <w:rPr>
          <w:rStyle w:val="StyleUnderline"/>
        </w:rPr>
        <w:t xml:space="preserve"> and corrupted by the connivances of judges and Congress, urged on by a business community relentless in its contempt for organized labor, and abetted at times by inept or corrupt union leaders and a weak and politically diffident National Labor Relations Board (NLRB</w:t>
      </w:r>
      <w:r w:rsidRPr="00B40DEE">
        <w:rPr>
          <w:sz w:val="16"/>
        </w:rPr>
        <w:t xml:space="preserve">, the entity with primary authority for enforcing the labor law). And so </w:t>
      </w:r>
      <w:r w:rsidRPr="00B40DEE">
        <w:rPr>
          <w:rStyle w:val="StyleUnderline"/>
        </w:rPr>
        <w:t>the Wagner Act is said to have had a great potential, only to have been tragically “deradicalized</w:t>
      </w:r>
      <w:r w:rsidRPr="00B40DEE">
        <w:rPr>
          <w:sz w:val="16"/>
        </w:rPr>
        <w:t xml:space="preserve">,” as Klare puts it; and workers are said to have “lost” the right to strike, in Pope’s words, with devastating consequences for workers today and ominous portents for generations ahead.15 Critically, </w:t>
      </w:r>
      <w:r w:rsidRPr="005A7F95">
        <w:rPr>
          <w:rStyle w:val="StyleUnderline"/>
        </w:rPr>
        <w:t>these authors argue</w:t>
      </w:r>
      <w:r w:rsidRPr="00B40DEE">
        <w:rPr>
          <w:sz w:val="16"/>
        </w:rPr>
        <w:t xml:space="preserve">, </w:t>
      </w:r>
      <w:r w:rsidRPr="009566CC">
        <w:rPr>
          <w:rStyle w:val="StyleUnderline"/>
          <w:highlight w:val="cyan"/>
        </w:rPr>
        <w:t>an effective right to strike must be restored</w:t>
      </w:r>
      <w:r w:rsidRPr="00B40DEE">
        <w:rPr>
          <w:rStyle w:val="StyleUnderline"/>
        </w:rPr>
        <w:t xml:space="preserve"> at the expense of these unjustified impositions</w:t>
      </w:r>
      <w:r w:rsidRPr="00B40DEE">
        <w:rPr>
          <w:sz w:val="16"/>
        </w:rPr>
        <w:t>.</w:t>
      </w:r>
      <w:r w:rsidRPr="00B40DEE">
        <w:rPr>
          <w:rStyle w:val="Emphasis"/>
        </w:rPr>
        <w:t xml:space="preserve">16 </w:t>
      </w:r>
      <w:r w:rsidRPr="009566CC">
        <w:rPr>
          <w:rStyle w:val="Emphasis"/>
          <w:highlight w:val="cyan"/>
        </w:rPr>
        <w:t>Only then will</w:t>
      </w:r>
      <w:r w:rsidRPr="00B40DEE">
        <w:rPr>
          <w:rStyle w:val="Emphasis"/>
        </w:rPr>
        <w:t xml:space="preserve"> </w:t>
      </w:r>
      <w:r w:rsidRPr="005A7F95">
        <w:rPr>
          <w:rStyle w:val="Emphasis"/>
        </w:rPr>
        <w:t>the labor law regain</w:t>
      </w:r>
      <w:r w:rsidRPr="00B40DEE">
        <w:rPr>
          <w:rStyle w:val="Emphasis"/>
        </w:rPr>
        <w:t xml:space="preserve"> its relevance and </w:t>
      </w:r>
      <w:r w:rsidRPr="009566CC">
        <w:rPr>
          <w:rStyle w:val="Emphasis"/>
          <w:highlight w:val="cyan"/>
        </w:rPr>
        <w:t>the</w:t>
      </w:r>
      <w:r w:rsidRPr="00B40DEE">
        <w:rPr>
          <w:rStyle w:val="Emphasis"/>
        </w:rPr>
        <w:t xml:space="preserve"> labor </w:t>
      </w:r>
      <w:r w:rsidRPr="009566CC">
        <w:rPr>
          <w:rStyle w:val="Emphasis"/>
          <w:highlight w:val="cyan"/>
        </w:rPr>
        <w:t>movement</w:t>
      </w:r>
      <w:r w:rsidRPr="00B40DEE">
        <w:rPr>
          <w:rStyle w:val="Emphasis"/>
        </w:rPr>
        <w:t xml:space="preserve"> its ability to </w:t>
      </w:r>
      <w:r w:rsidRPr="009566CC">
        <w:rPr>
          <w:rStyle w:val="Emphasis"/>
          <w:highlight w:val="cyan"/>
        </w:rPr>
        <w:t>improve the lives of workers</w:t>
      </w:r>
      <w:r w:rsidRPr="00B40DEE">
        <w:rPr>
          <w:sz w:val="16"/>
        </w:rPr>
        <w:t xml:space="preserve">. Early on, this attempt to defend an effective right to strike was the object of mean-spirited criticism by more conventional scholars who, in the guise of unmasking its interpretative shortcomings, rejected its radicalism and recoiled at its underlying supposition that law is not only malleable and untethered to its formal, elite iterations, but within the province of workers to reshape around their own interests and visions.17 Despite these efforts, which focused on the work of Klare and Katherine Stone, whose critique of post-war “industrial pluralism” shared a similar reasoning—or maybe, to some extent, anyway, because of them—support for this campaign to restore the right to strike seems like a mandate among scholars and commentators who purport to take seriously the interests of workers.18 And yet for all its appeal, </w:t>
      </w:r>
      <w:r w:rsidRPr="00B40DEE">
        <w:rPr>
          <w:rStyle w:val="StyleUnderline"/>
        </w:rPr>
        <w:t>this project</w:t>
      </w:r>
      <w:r w:rsidRPr="00B40DEE">
        <w:rPr>
          <w:sz w:val="16"/>
        </w:rPr>
        <w:t xml:space="preserve"> nevertheless </w:t>
      </w:r>
      <w:r w:rsidRPr="00B40DEE">
        <w:rPr>
          <w:rStyle w:val="StyleUnderline"/>
        </w:rPr>
        <w:t>suffers from a remarkably negligent oversight</w:t>
      </w:r>
      <w:r w:rsidRPr="00B40DEE">
        <w:rPr>
          <w:sz w:val="16"/>
        </w:rPr>
        <w:t xml:space="preserve">, </w:t>
      </w:r>
      <w:r w:rsidRPr="00B40DEE">
        <w:rPr>
          <w:rStyle w:val="Emphasis"/>
        </w:rPr>
        <w:t>one that has nothing to do with morality of its pretense that the law is malleable and that workers can remake it</w:t>
      </w:r>
      <w:r w:rsidRPr="00B40DEE">
        <w:rPr>
          <w:sz w:val="16"/>
        </w:rPr>
        <w:t xml:space="preserve">—a proposition that is broadly true and eminently defensible. Instead, it has to do with its practical feasibility. In fact, as this Article argues, a critical reflection on this question suggests that the effort to realize </w:t>
      </w:r>
      <w:r w:rsidRPr="009566CC">
        <w:rPr>
          <w:rStyle w:val="Emphasis"/>
          <w:highlight w:val="cyan"/>
        </w:rPr>
        <w:t>an effective right to strike is</w:t>
      </w:r>
      <w:r w:rsidRPr="00B40DEE">
        <w:rPr>
          <w:sz w:val="16"/>
        </w:rPr>
        <w:t xml:space="preserve"> actually quite </w:t>
      </w:r>
      <w:r w:rsidRPr="009566CC">
        <w:rPr>
          <w:rStyle w:val="Emphasis"/>
          <w:highlight w:val="cyan"/>
        </w:rPr>
        <w:t>impossible</w:t>
      </w:r>
      <w:r w:rsidRPr="00B40DEE">
        <w:rPr>
          <w:sz w:val="16"/>
        </w:rPr>
        <w:t xml:space="preserve"> and that attempts to do so, however earnest and thoughtful they may be, represent as dubious a battle as the hopeless walkout dramatized in Steinbeck’s book. This doleful conclusion rests on a frank understanding of the legal and political realities in which strikes necessarily play out. There are many kinds of </w:t>
      </w:r>
      <w:r w:rsidRPr="009566CC">
        <w:rPr>
          <w:rStyle w:val="StyleUnderline"/>
          <w:highlight w:val="cyan"/>
        </w:rPr>
        <w:t>strikes</w:t>
      </w:r>
      <w:r w:rsidRPr="00B40DEE">
        <w:rPr>
          <w:sz w:val="16"/>
        </w:rPr>
        <w:t xml:space="preserve">, but those </w:t>
      </w:r>
      <w:r w:rsidRPr="009566CC">
        <w:rPr>
          <w:rStyle w:val="StyleUnderline"/>
          <w:highlight w:val="cyan"/>
        </w:rPr>
        <w:t>that are</w:t>
      </w:r>
      <w:r w:rsidRPr="00B40DEE">
        <w:rPr>
          <w:rStyle w:val="StyleUnderline"/>
        </w:rPr>
        <w:t xml:space="preserve"> apt to be </w:t>
      </w:r>
      <w:r w:rsidRPr="009566CC">
        <w:rPr>
          <w:rStyle w:val="StyleUnderline"/>
          <w:highlight w:val="cyan"/>
        </w:rPr>
        <w:t>successful</w:t>
      </w:r>
      <w:r w:rsidRPr="00B40DEE">
        <w:rPr>
          <w:rStyle w:val="StyleUnderline"/>
        </w:rPr>
        <w:t xml:space="preserve"> in challenging employers’ power and interests </w:t>
      </w:r>
      <w:r w:rsidRPr="009566CC">
        <w:rPr>
          <w:rStyle w:val="StyleUnderline"/>
          <w:highlight w:val="cyan"/>
        </w:rPr>
        <w:t>entail</w:t>
      </w:r>
      <w:r w:rsidRPr="00B40DEE">
        <w:rPr>
          <w:rStyle w:val="StyleUnderline"/>
        </w:rPr>
        <w:t xml:space="preserve"> a level of </w:t>
      </w:r>
      <w:r w:rsidRPr="009566CC">
        <w:rPr>
          <w:rStyle w:val="StyleUnderline"/>
          <w:highlight w:val="cyan"/>
        </w:rPr>
        <w:t>militancy that sets them against</w:t>
      </w:r>
      <w:r w:rsidRPr="00B40DEE">
        <w:rPr>
          <w:rStyle w:val="StyleUnderline"/>
        </w:rPr>
        <w:t xml:space="preserve"> well-entrenched notion of </w:t>
      </w:r>
      <w:r w:rsidRPr="005A7F95">
        <w:rPr>
          <w:rStyle w:val="StyleUnderline"/>
        </w:rPr>
        <w:t xml:space="preserve">property and </w:t>
      </w:r>
      <w:r w:rsidRPr="009566CC">
        <w:rPr>
          <w:rStyle w:val="StyleUnderline"/>
          <w:highlight w:val="cyan"/>
        </w:rPr>
        <w:t>public order</w:t>
      </w:r>
      <w:r w:rsidRPr="00B40DEE">
        <w:rPr>
          <w:sz w:val="16"/>
        </w:rPr>
        <w:t xml:space="preserve">. This was true in the 1930s and 1940s when these values contradicted, at once, strike militancy and whatever radical potential the Wagner Act may have had. Ironically, it is perhaps even truer today, now that workers do in fact enjoy the right to strike, albeit only in more conventional ways. Seen in this light, those </w:t>
      </w:r>
      <w:r w:rsidRPr="00B40DEE">
        <w:rPr>
          <w:rStyle w:val="StyleUnderline"/>
        </w:rPr>
        <w:t>doctrines that have undermined the right to strike are not aberrations or jurisprudential failings</w:t>
      </w:r>
      <w:r w:rsidRPr="00B40DEE">
        <w:rPr>
          <w:sz w:val="16"/>
        </w:rPr>
        <w:t xml:space="preserve">—not mistakes in any sense, in fact, nor a retreat from some earlier, truer iteration of the labor law. Rather, </w:t>
      </w:r>
      <w:r w:rsidRPr="00B40DEE">
        <w:rPr>
          <w:rStyle w:val="Emphasis"/>
        </w:rPr>
        <w:t>they represent a settling of the labor law on bedrock precepts of the American life</w:t>
      </w:r>
      <w:r w:rsidRPr="00B40DEE">
        <w:rPr>
          <w:sz w:val="16"/>
        </w:rPr>
        <w:t xml:space="preserve">. </w:t>
      </w:r>
      <w:proofErr w:type="gramStart"/>
      <w:r w:rsidRPr="00B40DEE">
        <w:rPr>
          <w:sz w:val="16"/>
        </w:rPr>
        <w:t>However</w:t>
      </w:r>
      <w:proofErr w:type="gramEnd"/>
      <w:r w:rsidRPr="00B40DEE">
        <w:rPr>
          <w:sz w:val="16"/>
        </w:rPr>
        <w:t xml:space="preserve"> illegitimate those precepts may be from a vantage that questions capitalism’s essential legitimacy and takes the rights of workers seriously, they reign supreme, foreclosing an effective right to strike. All of this, as I argue in this Article, is made plainly evident by a critical review of the history of strikes and striking. To anticipate a bit more of the argument that follows, the </w:t>
      </w:r>
      <w:r w:rsidRPr="00B40DEE">
        <w:rPr>
          <w:rStyle w:val="StyleUnderline"/>
        </w:rPr>
        <w:t>strikes most crucial to the building of the labor movement</w:t>
      </w:r>
      <w:r w:rsidRPr="00B40DEE">
        <w:rPr>
          <w:sz w:val="16"/>
        </w:rPr>
        <w:t xml:space="preserve"> in the 1930s and 1940s were not built only around peaceful picketing and a withholding of labor. Rather, they were sit-down strikes and strikes built on mass picketing, as well as, to some extent, secondary boycotts. And strikes of this kind </w:t>
      </w:r>
      <w:r w:rsidRPr="00B40DEE">
        <w:rPr>
          <w:rStyle w:val="StyleUnderline"/>
        </w:rPr>
        <w:t>were never considered lawful or politically appropriate</w:t>
      </w:r>
      <w:r w:rsidRPr="00B40DEE">
        <w:rPr>
          <w:sz w:val="16"/>
        </w:rPr>
        <w:t xml:space="preserve">. Ironically, it was these strikes that legitimated the Wagner Act itself and the New Deal. But they could not legitimate themselves. </w:t>
      </w:r>
      <w:r w:rsidRPr="00B40DEE">
        <w:rPr>
          <w:rStyle w:val="StyleUnderline"/>
        </w:rPr>
        <w:t>Those who call for resurrecting the right to strike contend that the flourishing of strike militancy reflected</w:t>
      </w:r>
      <w:r w:rsidRPr="00B40DEE">
        <w:rPr>
          <w:sz w:val="16"/>
        </w:rPr>
        <w:t xml:space="preserve">, if not the inherent politics of </w:t>
      </w:r>
      <w:r w:rsidRPr="00B40DEE">
        <w:rPr>
          <w:rStyle w:val="StyleUnderline"/>
        </w:rPr>
        <w:t>the</w:t>
      </w:r>
      <w:r w:rsidRPr="00B40DEE">
        <w:rPr>
          <w:sz w:val="16"/>
        </w:rPr>
        <w:t xml:space="preserve"> original </w:t>
      </w:r>
      <w:r w:rsidRPr="00B40DEE">
        <w:rPr>
          <w:rStyle w:val="StyleUnderline"/>
        </w:rPr>
        <w:t>Wagner Act</w:t>
      </w:r>
      <w:r w:rsidRPr="00B40DEE">
        <w:rPr>
          <w:sz w:val="16"/>
        </w:rPr>
        <w:t xml:space="preserve"> before it was “de-radicalized,” then at least it</w:t>
      </w:r>
      <w:r w:rsidRPr="00B40DEE">
        <w:rPr>
          <w:rStyle w:val="StyleUnderline"/>
        </w:rPr>
        <w:t>s</w:t>
      </w:r>
      <w:r w:rsidRPr="00B40DEE">
        <w:rPr>
          <w:sz w:val="16"/>
        </w:rPr>
        <w:t xml:space="preserve"> </w:t>
      </w:r>
      <w:r w:rsidRPr="00B40DEE">
        <w:rPr>
          <w:rStyle w:val="StyleUnderline"/>
        </w:rPr>
        <w:t>potential</w:t>
      </w:r>
      <w:r w:rsidRPr="00B40DEE">
        <w:rPr>
          <w:sz w:val="16"/>
        </w:rPr>
        <w:t xml:space="preserve">. To be sure, it is clear that the Wagner Act was a remarkable document which did more to advance workers’ rights than any statute in American history; and it was at least ambiguous on the question of the legal status of strike militancy. But what seemed like its support for worker militancy was not a product of any particular potential. Rather, it was a reflection of the difficulty that judges, legislators, and other authorities, who dedicated themselves to restraining these strikes even as they flourished, encountered in prosecuting these values amid the unique economic and political conditions of the 1930s and 1940s. These obstructive conditions were quite temporary, though, and the authorities’ efforts culminated soon enough in the near-categorical prohibition of the tactics that had made strikes so effective. It is in this way that </w:t>
      </w:r>
      <w:r w:rsidRPr="009566CC">
        <w:rPr>
          <w:rStyle w:val="Emphasis"/>
          <w:highlight w:val="cyan"/>
        </w:rPr>
        <w:t>the history of strikes shows</w:t>
      </w:r>
      <w:r w:rsidRPr="00B40DEE">
        <w:rPr>
          <w:rStyle w:val="Emphasis"/>
        </w:rPr>
        <w:t xml:space="preserve"> less in the way of de-radicalization than </w:t>
      </w:r>
      <w:r w:rsidRPr="009566CC">
        <w:rPr>
          <w:rStyle w:val="Emphasis"/>
          <w:highlight w:val="cyan"/>
        </w:rPr>
        <w:t>an encounter with the unyielding outer boundaries of what</w:t>
      </w:r>
      <w:r w:rsidRPr="00B40DEE">
        <w:rPr>
          <w:rStyle w:val="Emphasis"/>
        </w:rPr>
        <w:t xml:space="preserve"> labor protest and </w:t>
      </w:r>
      <w:r w:rsidRPr="009566CC">
        <w:rPr>
          <w:rStyle w:val="Emphasis"/>
          <w:highlight w:val="cyan"/>
        </w:rPr>
        <w:t>labor rights can be in liberal society</w:t>
      </w:r>
      <w:r w:rsidRPr="00B40DEE">
        <w:rPr>
          <w:sz w:val="16"/>
        </w:rPr>
        <w:t xml:space="preserve">. As this all played out, it left in its wake a right to strike, but one whose power consists almost entirely of the ability of workers to pressure employers by withholding labor, while also maybe publicizing the workers’ issues and bolstering their morale. But while publicity and morale are not irrelevant, in the end they are not effective weapons in their own right. Nor are they generally advanced when strikes are broken. Moreover, the withholding of labor, unless it could be managed on a very large scale—something the law also tends to prohibit by its restrictions on secondary boycotts, by barring sympathy strikes and general strikes—is inherently ineffective in all but a small number of cases where workers remain irreplaceable. Of course, </w:t>
      </w:r>
      <w:r w:rsidRPr="009566CC">
        <w:rPr>
          <w:rStyle w:val="StyleUnderline"/>
          <w:highlight w:val="cyan"/>
        </w:rPr>
        <w:t>striking in</w:t>
      </w:r>
      <w:r w:rsidRPr="00B40DEE">
        <w:rPr>
          <w:sz w:val="16"/>
        </w:rPr>
        <w:t xml:space="preserve"> such a conventional way </w:t>
      </w:r>
      <w:r w:rsidRPr="009566CC">
        <w:rPr>
          <w:rStyle w:val="StyleUnderline"/>
          <w:highlight w:val="cyan"/>
        </w:rPr>
        <w:t>accords with liberal notions of property and social order</w:t>
      </w:r>
      <w:r w:rsidRPr="00B40DEE">
        <w:rPr>
          <w:sz w:val="16"/>
        </w:rPr>
        <w:t xml:space="preserve">; but precisely because of this it is simply not coercive enough to be effective. And it </w:t>
      </w:r>
      <w:r w:rsidRPr="009566CC">
        <w:rPr>
          <w:rStyle w:val="StyleUnderline"/>
          <w:highlight w:val="cyan"/>
        </w:rPr>
        <w:t>is bound to remain ineffective</w:t>
      </w:r>
      <w:r w:rsidRPr="00B40DEE">
        <w:rPr>
          <w:sz w:val="16"/>
        </w:rPr>
        <w:t xml:space="preserve">, particularly in a context where </w:t>
      </w:r>
      <w:r w:rsidRPr="00B40DEE">
        <w:rPr>
          <w:rStyle w:val="StyleUnderline"/>
        </w:rPr>
        <w:t>workers far outnumber decent jobs</w:t>
      </w:r>
      <w:r w:rsidRPr="00B40DEE">
        <w:rPr>
          <w:sz w:val="16"/>
        </w:rPr>
        <w:t xml:space="preserve">, where </w:t>
      </w:r>
      <w:r w:rsidRPr="00B40DEE">
        <w:rPr>
          <w:rStyle w:val="StyleUnderline"/>
        </w:rPr>
        <w:t>mechanization and automation</w:t>
      </w:r>
      <w:r w:rsidRPr="00B40DEE">
        <w:rPr>
          <w:sz w:val="16"/>
        </w:rPr>
        <w:t xml:space="preserve"> have </w:t>
      </w:r>
      <w:r w:rsidRPr="00B40DEE">
        <w:rPr>
          <w:rStyle w:val="StyleUnderline"/>
        </w:rPr>
        <w:t>steadily eat</w:t>
      </w:r>
      <w:r w:rsidRPr="00B40DEE">
        <w:rPr>
          <w:sz w:val="16"/>
        </w:rPr>
        <w:t xml:space="preserve">en </w:t>
      </w:r>
      <w:r w:rsidRPr="00B40DEE">
        <w:rPr>
          <w:rStyle w:val="StyleUnderline"/>
        </w:rPr>
        <w:t>away at the centrality of skill</w:t>
      </w:r>
      <w:r w:rsidRPr="00B40DEE">
        <w:rPr>
          <w:sz w:val="16"/>
        </w:rPr>
        <w:t xml:space="preserve">, where the perils that employers face in the course of labor disputes are as impersonal as the risks to workers are not, where employers wield overwhelming advantages in wealth and power over workers, where the state’s machinery for enforcing property rights and social order have never been more potent—where, in fact, capital is capital and workers are workers. From this perspective, </w:t>
      </w:r>
      <w:r w:rsidRPr="009566CC">
        <w:rPr>
          <w:rStyle w:val="StyleUnderline"/>
          <w:highlight w:val="cyan"/>
        </w:rPr>
        <w:t>the quest for an effective right</w:t>
      </w:r>
      <w:r w:rsidRPr="00B40DEE">
        <w:rPr>
          <w:rStyle w:val="StyleUnderline"/>
        </w:rPr>
        <w:t xml:space="preserve"> to strike emerges as a fantasy</w:t>
      </w:r>
      <w:r w:rsidRPr="00B40DEE">
        <w:rPr>
          <w:sz w:val="16"/>
        </w:rPr>
        <w:t xml:space="preserve">—an appealing fantasy for many, but a fantasy no less, </w:t>
      </w:r>
      <w:r w:rsidRPr="00B40DEE">
        <w:rPr>
          <w:rStyle w:val="Emphasis"/>
        </w:rPr>
        <w:t xml:space="preserve">steeped </w:t>
      </w:r>
      <w:r w:rsidRPr="009566CC">
        <w:rPr>
          <w:rStyle w:val="Emphasis"/>
          <w:highlight w:val="cyan"/>
        </w:rPr>
        <w:t>in a misplaced</w:t>
      </w:r>
      <w:r w:rsidRPr="00B40DEE">
        <w:rPr>
          <w:rStyle w:val="Emphasis"/>
        </w:rPr>
        <w:t xml:space="preserve"> and </w:t>
      </w:r>
      <w:r w:rsidRPr="009566CC">
        <w:rPr>
          <w:rStyle w:val="Emphasis"/>
          <w:highlight w:val="cyan"/>
        </w:rPr>
        <w:t>exaggerated faith in the law and a misreading of the class politics of modern liberalism</w:t>
      </w:r>
      <w:r w:rsidRPr="00B40DEE">
        <w:rPr>
          <w:sz w:val="16"/>
        </w:rPr>
        <w:t xml:space="preserve">. </w:t>
      </w:r>
      <w:r w:rsidRPr="00B40DEE">
        <w:rPr>
          <w:rStyle w:val="StyleUnderline"/>
        </w:rPr>
        <w:t>The campaign to resurrect such a right appears</w:t>
      </w:r>
      <w:r w:rsidRPr="00B40DEE">
        <w:rPr>
          <w:sz w:val="16"/>
        </w:rPr>
        <w:t xml:space="preserve">, too, not only </w:t>
      </w:r>
      <w:r w:rsidRPr="00B40DEE">
        <w:rPr>
          <w:rStyle w:val="StyleUnderline"/>
        </w:rPr>
        <w:t xml:space="preserve">as </w:t>
      </w:r>
      <w:r w:rsidRPr="009566CC">
        <w:rPr>
          <w:rStyle w:val="StyleUnderline"/>
          <w:highlight w:val="cyan"/>
        </w:rPr>
        <w:t>a dead-end</w:t>
      </w:r>
      <w:r w:rsidRPr="00B40DEE">
        <w:rPr>
          <w:rStyle w:val="StyleUnderline"/>
        </w:rPr>
        <w:t xml:space="preserve"> and a </w:t>
      </w:r>
      <w:r w:rsidRPr="009566CC">
        <w:rPr>
          <w:rStyle w:val="StyleUnderline"/>
          <w:highlight w:val="cyan"/>
        </w:rPr>
        <w:t>distraction</w:t>
      </w:r>
      <w:r w:rsidRPr="00B40DEE">
        <w:rPr>
          <w:sz w:val="16"/>
        </w:rPr>
        <w:t xml:space="preserve">, but an undertaking that risks blinding those who support viable unionism and the interests of the working class to the more important and fundamental fact that </w:t>
      </w:r>
      <w:r w:rsidRPr="009566CC">
        <w:rPr>
          <w:rStyle w:val="Emphasis"/>
          <w:highlight w:val="cyan"/>
        </w:rPr>
        <w:t>liberalism and</w:t>
      </w:r>
      <w:r w:rsidRPr="00B40DEE">
        <w:rPr>
          <w:rStyle w:val="Emphasis"/>
        </w:rPr>
        <w:t xml:space="preserve"> the </w:t>
      </w:r>
      <w:r w:rsidRPr="009566CC">
        <w:rPr>
          <w:rStyle w:val="Emphasis"/>
          <w:highlight w:val="cyan"/>
        </w:rPr>
        <w:t>legal system</w:t>
      </w:r>
      <w:r w:rsidRPr="00B40DEE">
        <w:rPr>
          <w:rStyle w:val="Emphasis"/>
        </w:rPr>
        <w:t xml:space="preserve"> </w:t>
      </w:r>
      <w:r w:rsidRPr="009566CC">
        <w:rPr>
          <w:rStyle w:val="Emphasis"/>
          <w:highlight w:val="cyan"/>
        </w:rPr>
        <w:t>are</w:t>
      </w:r>
      <w:r w:rsidRPr="00B40DEE">
        <w:rPr>
          <w:sz w:val="16"/>
        </w:rPr>
        <w:t xml:space="preserve">, in the end, </w:t>
      </w:r>
      <w:r w:rsidRPr="009566CC">
        <w:rPr>
          <w:rStyle w:val="Emphasis"/>
          <w:highlight w:val="cyan"/>
        </w:rPr>
        <w:t>antithetical to</w:t>
      </w:r>
      <w:r w:rsidRPr="00B40DEE">
        <w:rPr>
          <w:rStyle w:val="Emphasis"/>
        </w:rPr>
        <w:t xml:space="preserve"> a meaningful system of </w:t>
      </w:r>
      <w:r w:rsidRPr="009566CC">
        <w:rPr>
          <w:rStyle w:val="Emphasis"/>
          <w:highlight w:val="cyan"/>
        </w:rPr>
        <w:t>labor rights</w:t>
      </w:r>
      <w:r w:rsidRPr="00B40DEE">
        <w:rPr>
          <w:sz w:val="16"/>
        </w:rPr>
        <w:t xml:space="preserve">. It is for this reason that </w:t>
      </w:r>
      <w:r w:rsidRPr="009566CC">
        <w:rPr>
          <w:rStyle w:val="StyleUnderline"/>
          <w:highlight w:val="cyan"/>
        </w:rPr>
        <w:t>the call for an effective right</w:t>
      </w:r>
      <w:r w:rsidRPr="00B40DEE">
        <w:rPr>
          <w:rStyle w:val="StyleUnderline"/>
        </w:rPr>
        <w:t xml:space="preserve"> to strike </w:t>
      </w:r>
      <w:r w:rsidRPr="009566CC">
        <w:rPr>
          <w:rStyle w:val="StyleUnderline"/>
          <w:highlight w:val="cyan"/>
        </w:rPr>
        <w:t>should be set aside in favor of</w:t>
      </w:r>
      <w:r w:rsidRPr="00B40DEE">
        <w:rPr>
          <w:rStyle w:val="StyleUnderline"/>
        </w:rPr>
        <w:t xml:space="preserve"> more direct endorsement of </w:t>
      </w:r>
      <w:r w:rsidRPr="009566CC">
        <w:rPr>
          <w:rStyle w:val="StyleUnderline"/>
          <w:highlight w:val="cyan"/>
        </w:rPr>
        <w:t>militancy and</w:t>
      </w:r>
      <w:r w:rsidRPr="00B40DEE">
        <w:rPr>
          <w:rStyle w:val="StyleUnderline"/>
        </w:rPr>
        <w:t xml:space="preserve"> </w:t>
      </w:r>
      <w:r w:rsidRPr="009566CC">
        <w:rPr>
          <w:rStyle w:val="StyleUnderline"/>
          <w:highlight w:val="cyan"/>
        </w:rPr>
        <w:t>a turn away from the law</w:t>
      </w:r>
      <w:r w:rsidRPr="00B40DEE">
        <w:rPr>
          <w:rStyle w:val="StyleUnderline"/>
        </w:rPr>
        <w:t xml:space="preserve"> and instead towards a political program that might advance the interests of the working class regardless of what the law might hold</w:t>
      </w:r>
      <w:r w:rsidRPr="00B40DEE">
        <w:rPr>
          <w:sz w:val="16"/>
        </w:rPr>
        <w:t xml:space="preserve">. </w:t>
      </w:r>
    </w:p>
    <w:p w14:paraId="7A774AC5" w14:textId="77777777" w:rsidR="00E15C3D" w:rsidRPr="005D233F" w:rsidRDefault="00E15C3D" w:rsidP="00E15C3D">
      <w:pPr>
        <w:rPr>
          <w:sz w:val="16"/>
        </w:rPr>
      </w:pPr>
    </w:p>
    <w:p w14:paraId="32E0B377" w14:textId="77777777" w:rsidR="00E15C3D" w:rsidRDefault="00E15C3D" w:rsidP="00E15C3D">
      <w:pPr>
        <w:pStyle w:val="Heading4"/>
      </w:pPr>
      <w:r>
        <w:t xml:space="preserve">Capitalism controls every impact. </w:t>
      </w:r>
    </w:p>
    <w:p w14:paraId="7151A702" w14:textId="77777777" w:rsidR="00E15C3D" w:rsidRDefault="00E15C3D" w:rsidP="00E15C3D">
      <w:pPr>
        <w:rPr>
          <w:rStyle w:val="Style13ptBold"/>
          <w:b w:val="0"/>
          <w:bCs w:val="0"/>
          <w:sz w:val="22"/>
        </w:rPr>
      </w:pPr>
      <w:r>
        <w:rPr>
          <w:rStyle w:val="Style13ptBold"/>
        </w:rPr>
        <w:t>Foster 19</w:t>
      </w:r>
      <w:r>
        <w:rPr>
          <w:rStyle w:val="Style13ptBold"/>
          <w:b w:val="0"/>
        </w:rPr>
        <w:t xml:space="preserve"> </w:t>
      </w:r>
      <w:r w:rsidRPr="00511BCF">
        <w:rPr>
          <w:rStyle w:val="Style13ptBold"/>
          <w:b w:val="0"/>
          <w:sz w:val="22"/>
        </w:rPr>
        <w:t xml:space="preserve">[John, Prof of Sociology at the Univ of Oregon, “Capitalism Has Failed – What Next?” </w:t>
      </w:r>
      <w:r w:rsidRPr="00511BCF">
        <w:rPr>
          <w:rStyle w:val="Style13ptBold"/>
          <w:b w:val="0"/>
          <w:i/>
          <w:sz w:val="22"/>
        </w:rPr>
        <w:t>Monthly Review</w:t>
      </w:r>
      <w:r w:rsidRPr="00511BCF">
        <w:rPr>
          <w:rStyle w:val="Style13ptBold"/>
          <w:b w:val="0"/>
          <w:sz w:val="22"/>
        </w:rPr>
        <w:t xml:space="preserve">, 02/01/19, </w:t>
      </w:r>
      <w:r w:rsidRPr="008A4F69">
        <w:t>https://monthlyreview.org/2019/02/01/capitalism-has-failed-what-next/</w:t>
      </w:r>
      <w:r w:rsidRPr="00511BCF">
        <w:rPr>
          <w:rStyle w:val="Style13ptBold"/>
          <w:b w:val="0"/>
          <w:sz w:val="22"/>
        </w:rPr>
        <w:t>, accessed 08/22/21, JCR]</w:t>
      </w:r>
    </w:p>
    <w:p w14:paraId="6480DC34" w14:textId="77777777" w:rsidR="00E15C3D" w:rsidRPr="0068045F" w:rsidRDefault="00E15C3D" w:rsidP="00E15C3D">
      <w:pPr>
        <w:rPr>
          <w:sz w:val="16"/>
        </w:rPr>
      </w:pPr>
      <w:r w:rsidRPr="0068045F">
        <w:rPr>
          <w:sz w:val="16"/>
        </w:rPr>
        <w:t xml:space="preserve">Less than two decades into the twenty-first century, it is evident that </w:t>
      </w:r>
      <w:r w:rsidRPr="00A93CB1">
        <w:rPr>
          <w:rStyle w:val="StyleUnderline"/>
          <w:highlight w:val="cyan"/>
        </w:rPr>
        <w:t xml:space="preserve">capitalism </w:t>
      </w:r>
      <w:r w:rsidRPr="00FA63F1">
        <w:rPr>
          <w:rStyle w:val="StyleUnderline"/>
        </w:rPr>
        <w:t>has failed</w:t>
      </w:r>
      <w:r w:rsidRPr="00511BCF">
        <w:rPr>
          <w:rStyle w:val="StyleUnderline"/>
        </w:rPr>
        <w:t xml:space="preserve"> as a social system. The world </w:t>
      </w:r>
      <w:r w:rsidRPr="00A93CB1">
        <w:rPr>
          <w:rStyle w:val="StyleUnderline"/>
          <w:highlight w:val="cyan"/>
        </w:rPr>
        <w:t>is mired in economic stagnation</w:t>
      </w:r>
      <w:r w:rsidRPr="00511BCF">
        <w:rPr>
          <w:rStyle w:val="StyleUnderline"/>
        </w:rPr>
        <w:t xml:space="preserve">, financialization, and the most </w:t>
      </w:r>
      <w:r w:rsidRPr="00A93CB1">
        <w:rPr>
          <w:rStyle w:val="StyleUnderline"/>
          <w:highlight w:val="cyan"/>
        </w:rPr>
        <w:t>extreme inequality</w:t>
      </w:r>
      <w:r w:rsidRPr="00511BCF">
        <w:rPr>
          <w:rStyle w:val="StyleUnderline"/>
        </w:rPr>
        <w:t xml:space="preserve"> in human history, accompanied by </w:t>
      </w:r>
      <w:r w:rsidRPr="00FA63F1">
        <w:rPr>
          <w:rStyle w:val="StyleUnderline"/>
        </w:rPr>
        <w:t>mass unemployment</w:t>
      </w:r>
      <w:r w:rsidRPr="00511BCF">
        <w:rPr>
          <w:rStyle w:val="StyleUnderline"/>
        </w:rPr>
        <w:t xml:space="preserve"> and underemployment, precariousness, </w:t>
      </w:r>
      <w:r w:rsidRPr="00A93CB1">
        <w:rPr>
          <w:rStyle w:val="StyleUnderline"/>
          <w:highlight w:val="cyan"/>
        </w:rPr>
        <w:t>poverty, hunger,</w:t>
      </w:r>
      <w:r w:rsidRPr="00511BCF">
        <w:rPr>
          <w:rStyle w:val="StyleUnderline"/>
        </w:rPr>
        <w:t xml:space="preserve"> wasted output and lives, </w:t>
      </w:r>
      <w:r w:rsidRPr="00A93CB1">
        <w:rPr>
          <w:rStyle w:val="StyleUnderline"/>
          <w:highlight w:val="cyan"/>
        </w:rPr>
        <w:t>and</w:t>
      </w:r>
      <w:r w:rsidRPr="0068045F">
        <w:rPr>
          <w:sz w:val="16"/>
        </w:rPr>
        <w:t xml:space="preserve"> what at this point can only be called </w:t>
      </w:r>
      <w:r w:rsidRPr="00A93CB1">
        <w:rPr>
          <w:rStyle w:val="StyleUnderline"/>
          <w:highlight w:val="cyan"/>
        </w:rPr>
        <w:t>a planetary ecological “death spiral.”</w:t>
      </w:r>
      <w:r w:rsidRPr="0068045F">
        <w:rPr>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11BCF">
        <w:rPr>
          <w:rStyle w:val="StyleUnderline"/>
        </w:rPr>
        <w:t xml:space="preserve">The institutions of liberal democracy are at the point of collapse, while </w:t>
      </w:r>
      <w:r w:rsidRPr="00A93CB1">
        <w:rPr>
          <w:rStyle w:val="StyleUnderline"/>
          <w:highlight w:val="cyan"/>
        </w:rPr>
        <w:t>fascism</w:t>
      </w:r>
      <w:r w:rsidRPr="0068045F">
        <w:rPr>
          <w:sz w:val="16"/>
        </w:rPr>
        <w:t xml:space="preserve">, the rear guard of the capitalist system, </w:t>
      </w:r>
      <w:r w:rsidRPr="00A93CB1">
        <w:rPr>
          <w:rStyle w:val="StyleUnderline"/>
          <w:highlight w:val="cyan"/>
        </w:rPr>
        <w:t>is</w:t>
      </w:r>
      <w:r w:rsidRPr="00511BCF">
        <w:rPr>
          <w:rStyle w:val="StyleUnderline"/>
        </w:rPr>
        <w:t xml:space="preserve"> again </w:t>
      </w:r>
      <w:r w:rsidRPr="00A93CB1">
        <w:rPr>
          <w:rStyle w:val="StyleUnderline"/>
          <w:highlight w:val="cyan"/>
        </w:rPr>
        <w:t>on the march, along with patriarchy, racism, imperialism, and war.</w:t>
      </w:r>
      <w:r w:rsidRPr="0068045F">
        <w:rPr>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11BCF">
        <w:rPr>
          <w:rStyle w:val="StyleUnderline"/>
        </w:rPr>
        <w:t xml:space="preserve">Indications of this failure of capitalism are everywhere. </w:t>
      </w:r>
      <w:r w:rsidRPr="00A93CB1">
        <w:rPr>
          <w:rStyle w:val="StyleUnderline"/>
          <w:highlight w:val="cyan"/>
        </w:rPr>
        <w:t>Stagnation of investment punctuated by bubbles</w:t>
      </w:r>
      <w:r w:rsidRPr="00511BCF">
        <w:rPr>
          <w:rStyle w:val="StyleUnderline"/>
        </w:rPr>
        <w:t xml:space="preserve"> of financial expansion, </w:t>
      </w:r>
      <w:r w:rsidRPr="00A93CB1">
        <w:rPr>
          <w:rStyle w:val="StyleUnderline"/>
          <w:highlight w:val="cyan"/>
        </w:rPr>
        <w:t>which</w:t>
      </w:r>
      <w:r w:rsidRPr="00511BCF">
        <w:rPr>
          <w:rStyle w:val="StyleUnderline"/>
        </w:rPr>
        <w:t xml:space="preserve"> then </w:t>
      </w:r>
      <w:r w:rsidRPr="00A93CB1">
        <w:rPr>
          <w:rStyle w:val="StyleUnderline"/>
          <w:highlight w:val="cyan"/>
        </w:rPr>
        <w:t>inevitably burst</w:t>
      </w:r>
      <w:r w:rsidRPr="00A93CB1">
        <w:rPr>
          <w:sz w:val="16"/>
          <w:highlight w:val="cyan"/>
        </w:rPr>
        <w:t>,</w:t>
      </w:r>
      <w:r w:rsidRPr="0068045F">
        <w:rPr>
          <w:sz w:val="16"/>
        </w:rPr>
        <w:t xml:space="preserve"> now characterizes the so-called free market.4 Soaring inequality in income and wealth has its counterpart in the declining material circumstances of a majority of the population. </w:t>
      </w:r>
      <w:r w:rsidRPr="00511BCF">
        <w:rPr>
          <w:rStyle w:val="StyleUnderline"/>
        </w:rPr>
        <w:t>Real wages for most workers in the United States have barely budged in forty years</w:t>
      </w:r>
      <w:r w:rsidRPr="0068045F">
        <w:rPr>
          <w:sz w:val="16"/>
        </w:rPr>
        <w:t xml:space="preserve"> despite steadily rising productivity.5 </w:t>
      </w:r>
      <w:r w:rsidRPr="00511BCF">
        <w:rPr>
          <w:rStyle w:val="StyleUnderline"/>
        </w:rPr>
        <w:t>Work intensity has increased, while work and safety protections on the job have been systematically jettisoned. Unemployment data has become more and more meaningless</w:t>
      </w:r>
      <w:r w:rsidRPr="0068045F">
        <w:rPr>
          <w:sz w:val="16"/>
        </w:rPr>
        <w:t xml:space="preserve"> due to a new institutionalized underemployment in the form of contract labor in the gig economy.6 </w:t>
      </w:r>
      <w:r w:rsidRPr="00511BCF">
        <w:rPr>
          <w:rStyle w:val="StyleUnderline"/>
        </w:rPr>
        <w:t>Unions have been reduced to mere shadows of their former glory as capitalism has asserted totalitarian control over workplaces.</w:t>
      </w:r>
      <w:r w:rsidRPr="0068045F">
        <w:rPr>
          <w:sz w:val="16"/>
        </w:rPr>
        <w:t xml:space="preserve"> With the demise of Soviet-type societies, social democracy in Europe has perished in the new atmosphere of “liberated capitalism.”7 </w:t>
      </w:r>
      <w:r w:rsidRPr="00FA63F1">
        <w:rPr>
          <w:rStyle w:val="StyleUnderline"/>
        </w:rPr>
        <w:t>The capture of the surplus value produced by overexploited populations in the poorest regions of the world</w:t>
      </w:r>
      <w:r w:rsidRPr="00FA63F1">
        <w:rPr>
          <w:sz w:val="16"/>
        </w:rPr>
        <w:t xml:space="preserve">, via the global labor arbitrage instituted by multinational corporations, </w:t>
      </w:r>
      <w:r w:rsidRPr="00FA63F1">
        <w:rPr>
          <w:rStyle w:val="StyleUnderline"/>
        </w:rPr>
        <w:t>is leading to an unprecedented amassing of financial wealth at the center of the world economy</w:t>
      </w:r>
      <w:r w:rsidRPr="00511BCF">
        <w:rPr>
          <w:rStyle w:val="StyleUnderline"/>
        </w:rPr>
        <w:t xml:space="preserve"> and relative poverty in the periphery.</w:t>
      </w:r>
      <w:r w:rsidRPr="0068045F">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A93CB1">
        <w:rPr>
          <w:rStyle w:val="StyleUnderline"/>
          <w:highlight w:val="cyan"/>
        </w:rPr>
        <w:t>In every region of the world, inequality has increased sharply</w:t>
      </w:r>
      <w:r w:rsidRPr="00511BCF">
        <w:rPr>
          <w:rStyle w:val="StyleUnderline"/>
        </w:rPr>
        <w:t xml:space="preserve"> in recent decades.</w:t>
      </w:r>
      <w:r w:rsidRPr="0068045F">
        <w:rPr>
          <w:sz w:val="16"/>
        </w:rPr>
        <w:t xml:space="preserve">11 </w:t>
      </w:r>
      <w:r w:rsidRPr="00511BCF">
        <w:rPr>
          <w:rStyle w:val="StyleUnderline"/>
        </w:rPr>
        <w:t>The gap in per capita income and wealth between the richest and poorest nations</w:t>
      </w:r>
      <w:r w:rsidRPr="0068045F">
        <w:rPr>
          <w:sz w:val="16"/>
        </w:rPr>
        <w:t xml:space="preserve">, which has been the dominant trend for centuries, </w:t>
      </w:r>
      <w:r w:rsidRPr="00511BCF">
        <w:rPr>
          <w:rStyle w:val="StyleUnderline"/>
        </w:rPr>
        <w:t>is rapidly widening once again.</w:t>
      </w:r>
      <w:r w:rsidRPr="0068045F">
        <w:rPr>
          <w:sz w:val="16"/>
        </w:rPr>
        <w:t xml:space="preserve">12 </w:t>
      </w:r>
      <w:r w:rsidRPr="00511BCF">
        <w:rPr>
          <w:rStyle w:val="StyleUnderline"/>
        </w:rPr>
        <w:t>More than 60 percent of the world’s employed population</w:t>
      </w:r>
      <w:r w:rsidRPr="0068045F">
        <w:rPr>
          <w:sz w:val="16"/>
        </w:rPr>
        <w:t xml:space="preserve">, some two billion people, </w:t>
      </w:r>
      <w:r w:rsidRPr="00511BCF">
        <w:rPr>
          <w:rStyle w:val="StyleUnderline"/>
        </w:rPr>
        <w:t>now work in the impoverished informal sector</w:t>
      </w:r>
      <w:r w:rsidRPr="0068045F">
        <w:rPr>
          <w:sz w:val="16"/>
        </w:rPr>
        <w:t xml:space="preserve">, forming a massive global proletariat. The global reserve army of labor is some 70 percent larger than the active labor army of formally employed workers.13 </w:t>
      </w:r>
      <w:r w:rsidRPr="00511BCF">
        <w:rPr>
          <w:rStyle w:val="StyleUnderline"/>
        </w:rPr>
        <w:t xml:space="preserve">Adequate </w:t>
      </w:r>
      <w:r w:rsidRPr="00A93CB1">
        <w:rPr>
          <w:rStyle w:val="StyleUnderline"/>
          <w:highlight w:val="cyan"/>
        </w:rPr>
        <w:t>health care, housing, education, and clean water and air are</w:t>
      </w:r>
      <w:r w:rsidRPr="00511BCF">
        <w:rPr>
          <w:rStyle w:val="StyleUnderline"/>
        </w:rPr>
        <w:t xml:space="preserve"> increasingly </w:t>
      </w:r>
      <w:r w:rsidRPr="00A93CB1">
        <w:rPr>
          <w:rStyle w:val="StyleUnderline"/>
          <w:highlight w:val="cyan"/>
        </w:rPr>
        <w:t>out of reach</w:t>
      </w:r>
      <w:r w:rsidRPr="0068045F">
        <w:rPr>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11BCF">
        <w:rPr>
          <w:rStyle w:val="StyleUnderline"/>
        </w:rPr>
        <w:t>life expectancy is in decline, with a remarkable resurgence of Victorian illnesses related to poverty and exploitation.</w:t>
      </w:r>
      <w:r w:rsidRPr="0068045F">
        <w:rPr>
          <w:sz w:val="16"/>
        </w:rPr>
        <w:t xml:space="preserve"> In Britain, gout, scarlet fever, whooping cough, and even scurvy </w:t>
      </w:r>
      <w:proofErr w:type="gramStart"/>
      <w:r w:rsidRPr="0068045F">
        <w:rPr>
          <w:sz w:val="16"/>
        </w:rPr>
        <w:t>are</w:t>
      </w:r>
      <w:proofErr w:type="gramEnd"/>
      <w:r w:rsidRPr="0068045F">
        <w:rPr>
          <w:sz w:val="16"/>
        </w:rPr>
        <w:t xml:space="preserve"> now resurgent, along with tuberculosis. With inadequate enforcement of work health and safety regulations, black lung disease has returned with a vengeance in U.S. coal country.16 </w:t>
      </w:r>
      <w:r w:rsidRPr="00A93CB1">
        <w:rPr>
          <w:rStyle w:val="StyleUnderline"/>
          <w:highlight w:val="cyan"/>
        </w:rPr>
        <w:t>Overuse of antibiotics</w:t>
      </w:r>
      <w:r w:rsidRPr="00511BCF">
        <w:rPr>
          <w:rStyle w:val="StyleUnderline"/>
        </w:rPr>
        <w:t xml:space="preserve">, particularly by capitalist agribusiness, </w:t>
      </w:r>
      <w:r w:rsidRPr="00A93CB1">
        <w:rPr>
          <w:rStyle w:val="StyleUnderline"/>
          <w:highlight w:val="cyan"/>
        </w:rPr>
        <w:t>is leading to</w:t>
      </w:r>
      <w:r w:rsidRPr="00511BCF">
        <w:rPr>
          <w:rStyle w:val="StyleUnderline"/>
        </w:rPr>
        <w:t xml:space="preserve"> an antibiotic-resistance crisis, with the dangerous growth of </w:t>
      </w:r>
      <w:r w:rsidRPr="00A93CB1">
        <w:rPr>
          <w:rStyle w:val="StyleUnderline"/>
          <w:highlight w:val="cyan"/>
        </w:rPr>
        <w:t>superbugs</w:t>
      </w:r>
      <w:r w:rsidRPr="0068045F">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68045F">
        <w:rPr>
          <w:sz w:val="16"/>
        </w:rPr>
        <w:t>philanthrocapitalist</w:t>
      </w:r>
      <w:proofErr w:type="spellEnd"/>
      <w:r w:rsidRPr="0068045F">
        <w:rPr>
          <w:sz w:val="16"/>
        </w:rPr>
        <w:t xml:space="preserve"> foundations, and neoliberal governments, </w:t>
      </w:r>
      <w:r w:rsidRPr="00C44A76">
        <w:rPr>
          <w:rStyle w:val="StyleUnderline"/>
        </w:rPr>
        <w:t>public education has been restructured around corporate-designed testing based on the implementation of robotic common-core standards.</w:t>
      </w:r>
      <w:r w:rsidRPr="0068045F">
        <w:rPr>
          <w:sz w:val="16"/>
        </w:rPr>
        <w:t xml:space="preserve"> This is generating massive databases on the student population, much of which are now being surreptitiously marketed and sold.19 </w:t>
      </w:r>
      <w:r w:rsidRPr="00C44A76">
        <w:rPr>
          <w:rStyle w:val="StyleUnderline"/>
        </w:rPr>
        <w:t>The corporatization and privatization of education is feeding the progressive subordination of children’s needs to the cash nexus of the commodity market.</w:t>
      </w:r>
      <w:r w:rsidRPr="0068045F">
        <w:rPr>
          <w:sz w:val="16"/>
        </w:rPr>
        <w:t xml:space="preserve"> We are thus seeing a dramatic return of Thomas Gradgrind’s and Mr. </w:t>
      </w:r>
      <w:proofErr w:type="spellStart"/>
      <w:r w:rsidRPr="0068045F">
        <w:rPr>
          <w:sz w:val="16"/>
        </w:rPr>
        <w:t>M’Choakumchild’s</w:t>
      </w:r>
      <w:proofErr w:type="spellEnd"/>
      <w:r w:rsidRPr="0068045F">
        <w:rPr>
          <w:sz w:val="16"/>
        </w:rPr>
        <w:t xml:space="preserve"> crass utilitarian philosophy dramatized in Charles Dickens’s Hard Times: “Facts are alone wanted in life” and “You are never to fancy.”20 Having been reduced to intellectual dungeons, </w:t>
      </w:r>
      <w:r w:rsidRPr="00C44A76">
        <w:rPr>
          <w:rStyle w:val="StyleUnderline"/>
        </w:rPr>
        <w:t xml:space="preserve">many of the poorest, most </w:t>
      </w:r>
      <w:r w:rsidRPr="00FA63F1">
        <w:rPr>
          <w:rStyle w:val="StyleUnderline"/>
        </w:rPr>
        <w:t>racially segregated schools in the United States are mere pipelines for prisons or the military.</w:t>
      </w:r>
      <w:r w:rsidRPr="00FA63F1">
        <w:rPr>
          <w:sz w:val="16"/>
        </w:rPr>
        <w:t xml:space="preserve">21 </w:t>
      </w:r>
      <w:r w:rsidRPr="00FA63F1">
        <w:rPr>
          <w:rStyle w:val="StyleUnderline"/>
        </w:rPr>
        <w:t>More than two million people in the United States are behind bars, a higher rate of incarceration than any other country in the world, constituting a new Jim Crow.</w:t>
      </w:r>
      <w:r w:rsidRPr="0068045F">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C44A76">
        <w:rPr>
          <w:rStyle w:val="StyleUnderline"/>
        </w:rPr>
        <w:t>Nearly 50 percent of American adults</w:t>
      </w:r>
      <w:r w:rsidRPr="0068045F">
        <w:rPr>
          <w:sz w:val="16"/>
        </w:rPr>
        <w:t xml:space="preserve">, and a much higher percentage among African Americans and Native Americans, </w:t>
      </w:r>
      <w:r w:rsidRPr="00C44A76">
        <w:rPr>
          <w:rStyle w:val="StyleUnderline"/>
        </w:rPr>
        <w:t xml:space="preserve">have an immediate family member who has spent or is currently spending time behind bars. </w:t>
      </w:r>
      <w:r w:rsidRPr="0068045F">
        <w:rPr>
          <w:sz w:val="16"/>
        </w:rPr>
        <w:t xml:space="preserve">Both black men and Native American men in the United States are nearly three times, Hispanic men nearly two times, more likely to die of police shootings than white men.22 </w:t>
      </w:r>
      <w:r w:rsidRPr="00A93CB1">
        <w:rPr>
          <w:rStyle w:val="StyleUnderline"/>
          <w:highlight w:val="cyan"/>
        </w:rPr>
        <w:t>Racial divides are now widening across the</w:t>
      </w:r>
      <w:r w:rsidRPr="00C44A76">
        <w:rPr>
          <w:rStyle w:val="StyleUnderline"/>
        </w:rPr>
        <w:t xml:space="preserve"> entire </w:t>
      </w:r>
      <w:r w:rsidRPr="00A93CB1">
        <w:rPr>
          <w:rStyle w:val="StyleUnderline"/>
          <w:highlight w:val="cyan"/>
        </w:rPr>
        <w:t>planet.</w:t>
      </w:r>
      <w:r w:rsidRPr="00FA63F1">
        <w:rPr>
          <w:sz w:val="16"/>
        </w:rPr>
        <w:t xml:space="preserve"> </w:t>
      </w:r>
      <w:r w:rsidRPr="00FA63F1">
        <w:rPr>
          <w:rStyle w:val="StyleUnderline"/>
        </w:rPr>
        <w:t>Violence against women and the expropriation of their unpaid labor, as well as the higher level of exploitation of their paid labor, are integral to the way in which power is organized in capitalist society</w:t>
      </w:r>
      <w:r w:rsidRPr="00FA63F1">
        <w:rPr>
          <w:sz w:val="16"/>
        </w:rPr>
        <w:t>—and</w:t>
      </w:r>
      <w:r w:rsidRPr="0068045F">
        <w:rPr>
          <w:sz w:val="16"/>
        </w:rPr>
        <w:t xml:space="preserve"> how it seeks to divide rather than unify the population. </w:t>
      </w:r>
      <w:r w:rsidRPr="00C44A76">
        <w:rPr>
          <w:rStyle w:val="StyleUnderline"/>
        </w:rPr>
        <w:t>More than a third of women worldwide have experienced physical/sexual violence. Women’s bodies</w:t>
      </w:r>
      <w:r w:rsidRPr="0068045F">
        <w:rPr>
          <w:sz w:val="16"/>
        </w:rPr>
        <w:t xml:space="preserve">, in particular, </w:t>
      </w:r>
      <w:r w:rsidRPr="00C44A76">
        <w:rPr>
          <w:rStyle w:val="StyleUnderline"/>
        </w:rPr>
        <w:t>are objectified, reified, and commodified as part of the normal workings of monopoly-capitalist marketing.</w:t>
      </w:r>
      <w:r w:rsidRPr="0068045F">
        <w:rPr>
          <w:sz w:val="16"/>
        </w:rPr>
        <w:t xml:space="preserve">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w:t>
      </w:r>
      <w:r w:rsidRPr="00FA63F1">
        <w:rPr>
          <w:sz w:val="16"/>
        </w:rPr>
        <w:t xml:space="preserve">providers. </w:t>
      </w:r>
      <w:r w:rsidRPr="00A93CB1">
        <w:rPr>
          <w:rStyle w:val="StyleUnderline"/>
          <w:highlight w:val="cyan"/>
        </w:rPr>
        <w:t xml:space="preserve">Elections are </w:t>
      </w:r>
      <w:r w:rsidRPr="00FA63F1">
        <w:rPr>
          <w:rStyle w:val="StyleUnderline"/>
        </w:rPr>
        <w:t xml:space="preserve">increasingly </w:t>
      </w:r>
      <w:r w:rsidRPr="00A93CB1">
        <w:rPr>
          <w:rStyle w:val="StyleUnderline"/>
          <w:highlight w:val="cyan"/>
        </w:rPr>
        <w:t>prey to</w:t>
      </w:r>
      <w:r w:rsidRPr="00C44A76">
        <w:rPr>
          <w:rStyle w:val="StyleUnderline"/>
        </w:rPr>
        <w:t xml:space="preserve"> unregulated </w:t>
      </w:r>
      <w:r w:rsidRPr="00A93CB1">
        <w:rPr>
          <w:rStyle w:val="StyleUnderline"/>
          <w:highlight w:val="cyan"/>
        </w:rPr>
        <w:t>“dark money”</w:t>
      </w:r>
      <w:r w:rsidRPr="00C44A76">
        <w:rPr>
          <w:rStyle w:val="StyleUnderline"/>
        </w:rPr>
        <w:t xml:space="preserve"> </w:t>
      </w:r>
      <w:r w:rsidRPr="00FA63F1">
        <w:rPr>
          <w:rStyle w:val="StyleUnderline"/>
        </w:rPr>
        <w:t>emanating from the coffers of corporations and the billionaire class.</w:t>
      </w:r>
      <w:r w:rsidRPr="0068045F">
        <w:rPr>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A93CB1">
        <w:rPr>
          <w:rStyle w:val="StyleUnderline"/>
          <w:highlight w:val="cyan"/>
        </w:rPr>
        <w:t>War</w:t>
      </w:r>
      <w:r w:rsidRPr="00C44A76">
        <w:rPr>
          <w:rStyle w:val="StyleUnderline"/>
        </w:rPr>
        <w:t xml:space="preserve">, engineered by the United States and other major powers at the apex of the system, </w:t>
      </w:r>
      <w:r w:rsidRPr="00A93CB1">
        <w:rPr>
          <w:rStyle w:val="StyleUnderline"/>
          <w:highlight w:val="cyan"/>
        </w:rPr>
        <w:t>has become perpetual</w:t>
      </w:r>
      <w:r w:rsidRPr="00C44A76">
        <w:rPr>
          <w:rStyle w:val="StyleUnderline"/>
        </w:rPr>
        <w:t xml:space="preserve"> in strategic oil regions</w:t>
      </w:r>
      <w:r w:rsidRPr="0068045F">
        <w:rPr>
          <w:sz w:val="16"/>
        </w:rPr>
        <w:t xml:space="preserve"> such as the Middle East, </w:t>
      </w:r>
      <w:r w:rsidRPr="00A93CB1">
        <w:rPr>
          <w:rStyle w:val="StyleUnderline"/>
          <w:highlight w:val="cyan"/>
        </w:rPr>
        <w:t>and threatens to escalate into a global thermonuclear exchange</w:t>
      </w:r>
      <w:r w:rsidRPr="00C44A76">
        <w:rPr>
          <w:rStyle w:val="StyleUnderline"/>
        </w:rPr>
        <w:t>.</w:t>
      </w:r>
      <w:r w:rsidRPr="0068045F">
        <w:rPr>
          <w:sz w:val="16"/>
        </w:rPr>
        <w:t xml:space="preserve"> During the Obama administration, the United States was engaged in wars/bombings in seven different countries—Afghanistan, Iraq, Syria, Libya, Yemen, Somalia, and Pakistan.28 </w:t>
      </w:r>
      <w:r w:rsidRPr="00FA63F1">
        <w:rPr>
          <w:rStyle w:val="StyleUnderline"/>
        </w:rPr>
        <w:t>Torture and assassinations have been reinstituted</w:t>
      </w:r>
      <w:r w:rsidRPr="0068045F">
        <w:rPr>
          <w:sz w:val="16"/>
        </w:rPr>
        <w:t xml:space="preserve"> by Washington </w:t>
      </w:r>
      <w:r w:rsidRPr="00E56E37">
        <w:rPr>
          <w:rStyle w:val="StyleUnderline"/>
        </w:rPr>
        <w:t xml:space="preserve">as acceptable instruments of war </w:t>
      </w:r>
      <w:r w:rsidRPr="0068045F">
        <w:rPr>
          <w:sz w:val="16"/>
        </w:rPr>
        <w:t xml:space="preserve">against those now innumerable individuals, group networks, </w:t>
      </w:r>
      <w:r w:rsidRPr="00E56E37">
        <w:rPr>
          <w:rStyle w:val="StyleUnderline"/>
        </w:rPr>
        <w:t xml:space="preserve">and whole societies that are branded as terrorist. </w:t>
      </w:r>
      <w:r w:rsidRPr="00A93CB1">
        <w:rPr>
          <w:rStyle w:val="StyleUnderline"/>
          <w:highlight w:val="cyan"/>
        </w:rPr>
        <w:t>A new Cold War and nuclear arms race is in the making</w:t>
      </w:r>
      <w:r w:rsidRPr="00E56E37">
        <w:rPr>
          <w:rStyle w:val="StyleUnderline"/>
        </w:rPr>
        <w:t xml:space="preserve"> between the United States and Russia</w:t>
      </w:r>
      <w:r w:rsidRPr="0068045F">
        <w:rPr>
          <w:sz w:val="16"/>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E56E37">
        <w:rPr>
          <w:rStyle w:val="StyleUnderline"/>
        </w:rPr>
        <w:t>Sounding the alarm on the increasing dangers of a nuclear war and of climate destabilization, the</w:t>
      </w:r>
      <w:r w:rsidRPr="0068045F">
        <w:rPr>
          <w:sz w:val="16"/>
        </w:rPr>
        <w:t xml:space="preserve"> distinguished </w:t>
      </w:r>
      <w:r w:rsidRPr="00E56E37">
        <w:rPr>
          <w:rStyle w:val="StyleUnderline"/>
        </w:rPr>
        <w:t>Bulletin of Atomic Scientists moved its doomsday clock</w:t>
      </w:r>
      <w:r w:rsidRPr="0068045F">
        <w:rPr>
          <w:sz w:val="16"/>
        </w:rPr>
        <w:t xml:space="preserve"> in 2018 </w:t>
      </w:r>
      <w:r w:rsidRPr="00E56E37">
        <w:rPr>
          <w:rStyle w:val="StyleUnderline"/>
        </w:rPr>
        <w:t>to two minutes to midnight, the closest since</w:t>
      </w:r>
      <w:r w:rsidRPr="0068045F">
        <w:rPr>
          <w:sz w:val="16"/>
        </w:rPr>
        <w:t xml:space="preserve"> 1953, when it marked </w:t>
      </w:r>
      <w:r w:rsidRPr="00E56E37">
        <w:rPr>
          <w:rStyle w:val="StyleUnderline"/>
        </w:rPr>
        <w:t>the advent of thermonuclear weapons.</w:t>
      </w:r>
      <w:r w:rsidRPr="0068045F">
        <w:rPr>
          <w:sz w:val="16"/>
        </w:rPr>
        <w:t xml:space="preserve">29 Increasingly severe economic sanctions are being imposed by the United States on countries like Venezuela and Nicaragua, despite their democratic elections—or because of them. </w:t>
      </w:r>
      <w:r w:rsidRPr="00E56E37">
        <w:rPr>
          <w:rStyle w:val="StyleUnderline"/>
        </w:rPr>
        <w:t xml:space="preserve">Trade and currency wars are being actively promoted by core states, while </w:t>
      </w:r>
      <w:r w:rsidRPr="00FA63F1">
        <w:rPr>
          <w:rStyle w:val="StyleUnderline"/>
        </w:rPr>
        <w:t>racist barriers against immigration continue to be erected</w:t>
      </w:r>
      <w:r w:rsidRPr="00FA63F1">
        <w:rPr>
          <w:sz w:val="16"/>
        </w:rPr>
        <w:t xml:space="preserve"> in Europe and the United States as some 60 million refugees and internally displaced peoples flee devastated environments. </w:t>
      </w:r>
      <w:r w:rsidRPr="00FA63F1">
        <w:rPr>
          <w:rStyle w:val="StyleUnderline"/>
        </w:rPr>
        <w:t>Migrant populations worldwide have risen</w:t>
      </w:r>
      <w:r w:rsidRPr="00FA63F1">
        <w:rPr>
          <w:sz w:val="16"/>
        </w:rPr>
        <w:t xml:space="preserve"> to 250 million, with those residi</w:t>
      </w:r>
      <w:r w:rsidRPr="0068045F">
        <w:rPr>
          <w:sz w:val="16"/>
        </w:rPr>
        <w:t xml:space="preserve">ng in high-income countries constituting more than 14 percent of the populations of those countries, up from less than 10 percent in 2000. Meanwhile, </w:t>
      </w:r>
      <w:r w:rsidRPr="00E56E37">
        <w:rPr>
          <w:rStyle w:val="StyleUnderline"/>
        </w:rPr>
        <w:t>ruling circles and wealthy countries seek to wall off islands of power and privilege from the mass of humanity, who are to be left to their fate.</w:t>
      </w:r>
      <w:r w:rsidRPr="0068045F">
        <w:rPr>
          <w:sz w:val="16"/>
        </w:rPr>
        <w:t xml:space="preserve">30 More than three-quarters of a billion people, </w:t>
      </w:r>
      <w:r w:rsidRPr="00E56E37">
        <w:rPr>
          <w:rStyle w:val="StyleUnderline"/>
        </w:rPr>
        <w:t xml:space="preserve">over 10 percent of the world population, are chronically </w:t>
      </w:r>
      <w:r w:rsidRPr="002A2F8F">
        <w:rPr>
          <w:rStyle w:val="StyleUnderline"/>
        </w:rPr>
        <w:t>malnourished.</w:t>
      </w:r>
      <w:r w:rsidRPr="002A2F8F">
        <w:rPr>
          <w:sz w:val="16"/>
        </w:rPr>
        <w:t xml:space="preserve">31 </w:t>
      </w:r>
      <w:r w:rsidRPr="002A2F8F">
        <w:rPr>
          <w:rStyle w:val="StyleUnderline"/>
        </w:rPr>
        <w:t>Food stress in the United States keeps climbing, leading to</w:t>
      </w:r>
      <w:r w:rsidRPr="002A2F8F">
        <w:rPr>
          <w:sz w:val="16"/>
        </w:rPr>
        <w:t xml:space="preserve"> the rapid growth o</w:t>
      </w:r>
      <w:r w:rsidRPr="0068045F">
        <w:rPr>
          <w:sz w:val="16"/>
        </w:rPr>
        <w:t xml:space="preserve">f cheap dollar stores selling </w:t>
      </w:r>
      <w:r w:rsidRPr="00E56E37">
        <w:rPr>
          <w:rStyle w:val="StyleUnderline"/>
        </w:rPr>
        <w:t>poor quality and toxic food.</w:t>
      </w:r>
      <w:r w:rsidRPr="0068045F">
        <w:rPr>
          <w:sz w:val="16"/>
        </w:rPr>
        <w:t xml:space="preserve"> Around </w:t>
      </w:r>
      <w:r w:rsidRPr="00E56E37">
        <w:rPr>
          <w:rStyle w:val="StyleUnderline"/>
        </w:rPr>
        <w:t>forty million Americans</w:t>
      </w:r>
      <w:r w:rsidRPr="0068045F">
        <w:rPr>
          <w:sz w:val="16"/>
        </w:rPr>
        <w:t xml:space="preserve">, representing one out of eight households, including nearly thirteen million children, </w:t>
      </w:r>
      <w:r w:rsidRPr="00E56E37">
        <w:rPr>
          <w:rStyle w:val="StyleUnderline"/>
        </w:rPr>
        <w:t>are food insecure.</w:t>
      </w:r>
      <w:r w:rsidRPr="0068045F">
        <w:rPr>
          <w:sz w:val="16"/>
        </w:rPr>
        <w:t xml:space="preserve">32 </w:t>
      </w:r>
      <w:r w:rsidRPr="00E56E37">
        <w:rPr>
          <w:rStyle w:val="StyleUnderline"/>
        </w:rPr>
        <w:t>Subsistence farmers are being pushed off their lands by agribusiness</w:t>
      </w:r>
      <w:r w:rsidRPr="0068045F">
        <w:rPr>
          <w:sz w:val="16"/>
        </w:rPr>
        <w:t xml:space="preserve">, private capital, and sovereign wealth funds in a global </w:t>
      </w:r>
      <w:proofErr w:type="spellStart"/>
      <w:r w:rsidRPr="0068045F">
        <w:rPr>
          <w:sz w:val="16"/>
        </w:rPr>
        <w:t>depeasantization</w:t>
      </w:r>
      <w:proofErr w:type="spellEnd"/>
      <w:r w:rsidRPr="0068045F">
        <w:rPr>
          <w:sz w:val="16"/>
        </w:rPr>
        <w:t xml:space="preserve"> process that constitutes the greatest movement of people in history.33 </w:t>
      </w:r>
      <w:r w:rsidRPr="00E56E37">
        <w:rPr>
          <w:rStyle w:val="StyleUnderline"/>
        </w:rPr>
        <w:t xml:space="preserve">Urban overcrowding and </w:t>
      </w:r>
      <w:r w:rsidRPr="00A93CB1">
        <w:rPr>
          <w:rStyle w:val="StyleUnderline"/>
          <w:highlight w:val="cyan"/>
        </w:rPr>
        <w:t xml:space="preserve">poverty </w:t>
      </w:r>
      <w:r w:rsidRPr="00FA63F1">
        <w:rPr>
          <w:rStyle w:val="StyleUnderline"/>
        </w:rPr>
        <w:t xml:space="preserve">across much of the globe </w:t>
      </w:r>
      <w:r w:rsidRPr="00A93CB1">
        <w:rPr>
          <w:rStyle w:val="StyleUnderline"/>
          <w:highlight w:val="cyan"/>
        </w:rPr>
        <w:t>is so severe that one can</w:t>
      </w:r>
      <w:r w:rsidRPr="00E56E37">
        <w:rPr>
          <w:rStyle w:val="StyleUnderline"/>
        </w:rPr>
        <w:t xml:space="preserve"> now reasonably </w:t>
      </w:r>
      <w:r w:rsidRPr="00A93CB1">
        <w:rPr>
          <w:rStyle w:val="StyleUnderline"/>
          <w:highlight w:val="cyan"/>
        </w:rPr>
        <w:t>refer to a “planet of slums.”</w:t>
      </w:r>
      <w:r w:rsidRPr="0068045F">
        <w:rPr>
          <w:sz w:val="16"/>
        </w:rPr>
        <w:t xml:space="preserve">34 Meanwhile, the world housing market is estimated to be worth up to $163 trillion (as compared to the value of gold mined over all recorded history, estimated at $7.5 trillion).35 </w:t>
      </w:r>
      <w:r w:rsidRPr="00E56E37">
        <w:rPr>
          <w:rStyle w:val="StyleUnderline"/>
        </w:rPr>
        <w:t>The Anthropocene</w:t>
      </w:r>
      <w:r w:rsidRPr="0068045F">
        <w:rPr>
          <w:sz w:val="16"/>
        </w:rPr>
        <w:t xml:space="preserve"> epoch, first ushered in by the Great Acceleration of the world economy immediately after the Second World War, </w:t>
      </w:r>
      <w:r w:rsidRPr="00E56E37">
        <w:rPr>
          <w:rStyle w:val="StyleUnderline"/>
        </w:rPr>
        <w:t xml:space="preserve">has generated enormous rifts in planetary boundaries, </w:t>
      </w:r>
      <w:r w:rsidRPr="002A2F8F">
        <w:rPr>
          <w:rStyle w:val="StyleUnderline"/>
        </w:rPr>
        <w:t xml:space="preserve">extending </w:t>
      </w:r>
      <w:r w:rsidRPr="00FA63F1">
        <w:rPr>
          <w:rStyle w:val="StyleUnderline"/>
        </w:rPr>
        <w:t>from climate change to ocean acidification, to the sixth extinction, to disruption of the global nitrogen and phosphorus cycles, to the loss of freshwater, to the disappearance of forests, to widespread toxic-chemical and radioactive pollution.</w:t>
      </w:r>
      <w:r w:rsidRPr="00FA63F1">
        <w:rPr>
          <w:sz w:val="16"/>
        </w:rPr>
        <w:t>36 It</w:t>
      </w:r>
      <w:r w:rsidRPr="0068045F">
        <w:rPr>
          <w:sz w:val="16"/>
        </w:rPr>
        <w:t xml:space="preserve"> is now estimated that </w:t>
      </w:r>
      <w:r w:rsidRPr="00E56E37">
        <w:rPr>
          <w:rStyle w:val="StyleUnderline"/>
        </w:rPr>
        <w:t>60 percent of the world’s wildlife vertebrate population</w:t>
      </w:r>
      <w:r w:rsidRPr="0068045F">
        <w:rPr>
          <w:sz w:val="16"/>
        </w:rPr>
        <w:t xml:space="preserve"> (including mammals, reptiles, amphibians, birds, and fish) </w:t>
      </w:r>
      <w:r w:rsidRPr="00E56E37">
        <w:rPr>
          <w:rStyle w:val="StyleUnderline"/>
        </w:rPr>
        <w:t>have been wiped out</w:t>
      </w:r>
      <w:r w:rsidRPr="0068045F">
        <w:rPr>
          <w:sz w:val="16"/>
        </w:rPr>
        <w:t xml:space="preserve"> since 1970, </w:t>
      </w:r>
      <w:r w:rsidRPr="00E56E37">
        <w:rPr>
          <w:rStyle w:val="StyleUnderline"/>
        </w:rPr>
        <w:t>while the worldwide abundance of invertebrates has declined by 45 percent</w:t>
      </w:r>
      <w:r w:rsidRPr="0068045F">
        <w:rPr>
          <w:sz w:val="16"/>
        </w:rPr>
        <w:t xml:space="preserve"> in recent decades.37 What climatologist James Hansen calls the </w:t>
      </w:r>
      <w:r w:rsidRPr="00A93CB1">
        <w:rPr>
          <w:rStyle w:val="StyleUnderline"/>
          <w:highlight w:val="cyan"/>
        </w:rPr>
        <w:t>“species exterminations” resulting from</w:t>
      </w:r>
      <w:r w:rsidRPr="002A2F8F">
        <w:rPr>
          <w:rStyle w:val="StyleUnderline"/>
        </w:rPr>
        <w:t xml:space="preserve"> accelerating </w:t>
      </w:r>
      <w:r w:rsidRPr="00A93CB1">
        <w:rPr>
          <w:rStyle w:val="StyleUnderline"/>
          <w:highlight w:val="cyan"/>
        </w:rPr>
        <w:t>climate change</w:t>
      </w:r>
      <w:r w:rsidRPr="002A2F8F">
        <w:rPr>
          <w:rStyle w:val="StyleUnderline"/>
        </w:rPr>
        <w:t xml:space="preserve"> and rapidly shif</w:t>
      </w:r>
      <w:r w:rsidRPr="00E56E37">
        <w:rPr>
          <w:rStyle w:val="StyleUnderline"/>
        </w:rPr>
        <w:t xml:space="preserve">ting climate zones </w:t>
      </w:r>
      <w:r w:rsidRPr="00A93CB1">
        <w:rPr>
          <w:rStyle w:val="StyleUnderline"/>
          <w:highlight w:val="cyan"/>
        </w:rPr>
        <w:t>are</w:t>
      </w:r>
      <w:r w:rsidRPr="00E56E37">
        <w:rPr>
          <w:rStyle w:val="StyleUnderline"/>
        </w:rPr>
        <w:t xml:space="preserve"> only </w:t>
      </w:r>
      <w:r w:rsidRPr="00A93CB1">
        <w:rPr>
          <w:rStyle w:val="StyleUnderline"/>
          <w:highlight w:val="cyan"/>
        </w:rPr>
        <w:t>compounding</w:t>
      </w:r>
      <w:r w:rsidRPr="00E56E37">
        <w:rPr>
          <w:rStyle w:val="StyleUnderline"/>
        </w:rPr>
        <w:t xml:space="preserve"> this general process of </w:t>
      </w:r>
      <w:r w:rsidRPr="00A93CB1">
        <w:rPr>
          <w:rStyle w:val="StyleUnderline"/>
          <w:highlight w:val="cyan"/>
        </w:rPr>
        <w:t>biodiversity loss.</w:t>
      </w:r>
      <w:r w:rsidRPr="00E56E37">
        <w:rPr>
          <w:rStyle w:val="StyleUnderline"/>
        </w:rPr>
        <w:t xml:space="preserve"> Biologists expect that </w:t>
      </w:r>
      <w:r w:rsidRPr="00A93CB1">
        <w:rPr>
          <w:rStyle w:val="StyleUnderline"/>
          <w:highlight w:val="cyan"/>
        </w:rPr>
        <w:t xml:space="preserve">half of all species </w:t>
      </w:r>
      <w:r w:rsidRPr="00FA63F1">
        <w:rPr>
          <w:rStyle w:val="StyleUnderline"/>
        </w:rPr>
        <w:t xml:space="preserve">will be </w:t>
      </w:r>
      <w:r w:rsidRPr="00A93CB1">
        <w:rPr>
          <w:rStyle w:val="StyleUnderline"/>
          <w:highlight w:val="cyan"/>
        </w:rPr>
        <w:t xml:space="preserve">facing extinction </w:t>
      </w:r>
      <w:r w:rsidRPr="00FA63F1">
        <w:rPr>
          <w:rStyle w:val="StyleUnderline"/>
        </w:rPr>
        <w:t>by the end of the century.</w:t>
      </w:r>
      <w:r w:rsidRPr="00FA63F1">
        <w:rPr>
          <w:sz w:val="16"/>
        </w:rPr>
        <w:t xml:space="preserve">38 </w:t>
      </w:r>
      <w:r w:rsidRPr="00FA63F1">
        <w:rPr>
          <w:rStyle w:val="StyleUnderline"/>
        </w:rPr>
        <w:t>If present</w:t>
      </w:r>
      <w:r w:rsidRPr="00E56E37">
        <w:rPr>
          <w:rStyle w:val="StyleUnderline"/>
        </w:rPr>
        <w:t xml:space="preserve"> climate-change trends continue, the “global carbon budget” associated with a 2°C increase in average global temperature will be broken in sixteen years </w:t>
      </w:r>
      <w:r w:rsidRPr="0068045F">
        <w:rPr>
          <w:sz w:val="16"/>
        </w:rPr>
        <w:t xml:space="preserve">(while a 1.5°C increase in global average temperature—staying beneath which is the key to long-term stabilization of the climate—will be reached in a decade). Earth System scientists warn that </w:t>
      </w:r>
      <w:r w:rsidRPr="00A93CB1">
        <w:rPr>
          <w:rStyle w:val="StyleUnderline"/>
          <w:highlight w:val="cyan"/>
        </w:rPr>
        <w:t>the world is</w:t>
      </w:r>
      <w:r w:rsidRPr="00E56E37">
        <w:rPr>
          <w:rStyle w:val="StyleUnderline"/>
        </w:rPr>
        <w:t xml:space="preserve"> now perilously </w:t>
      </w:r>
      <w:r w:rsidRPr="00A93CB1">
        <w:rPr>
          <w:rStyle w:val="StyleUnderline"/>
          <w:highlight w:val="cyan"/>
        </w:rPr>
        <w:t>close to a Hothouse</w:t>
      </w:r>
      <w:r w:rsidRPr="00E56E37">
        <w:rPr>
          <w:rStyle w:val="StyleUnderline"/>
        </w:rPr>
        <w:t xml:space="preserve"> Earth, </w:t>
      </w:r>
      <w:r w:rsidRPr="00A93CB1">
        <w:rPr>
          <w:rStyle w:val="StyleUnderline"/>
          <w:highlight w:val="cyan"/>
        </w:rPr>
        <w:t>in which</w:t>
      </w:r>
      <w:r w:rsidRPr="00E56E37">
        <w:rPr>
          <w:rStyle w:val="StyleUnderline"/>
        </w:rPr>
        <w:t xml:space="preserve"> catastrophic </w:t>
      </w:r>
      <w:r w:rsidRPr="00A93CB1">
        <w:rPr>
          <w:rStyle w:val="StyleUnderline"/>
          <w:highlight w:val="cyan"/>
        </w:rPr>
        <w:t>climate change will be locked in and irreversible.</w:t>
      </w:r>
      <w:r w:rsidRPr="0068045F">
        <w:rPr>
          <w:sz w:val="16"/>
        </w:rPr>
        <w:t xml:space="preserve">39 </w:t>
      </w:r>
      <w:r w:rsidRPr="00E56E37">
        <w:rPr>
          <w:rStyle w:val="StyleUnderline"/>
        </w:rPr>
        <w:t>The ecological, social, and economic costs to humanity of continuing to increase carbon emissions</w:t>
      </w:r>
      <w:r w:rsidRPr="0068045F">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E56E37">
        <w:rPr>
          <w:rStyle w:val="StyleUnderline"/>
        </w:rPr>
        <w:t>are simply incalculable.</w:t>
      </w:r>
      <w:r w:rsidRPr="0068045F">
        <w:rPr>
          <w:sz w:val="16"/>
        </w:rPr>
        <w:t xml:space="preserve">40 Nevertheless, </w:t>
      </w:r>
      <w:r w:rsidRPr="00E56E37">
        <w:rPr>
          <w:rStyle w:val="StyleUnderline"/>
        </w:rPr>
        <w:t>major energy corporations</w:t>
      </w:r>
      <w:r w:rsidRPr="0068045F">
        <w:rPr>
          <w:sz w:val="16"/>
        </w:rPr>
        <w:t xml:space="preserve"> continue to lie about climate change, promoting and bankrolling climate denialism—while admitting the truth in their internal documents. These corporations </w:t>
      </w:r>
      <w:r w:rsidRPr="00E56E37">
        <w:rPr>
          <w:rStyle w:val="StyleUnderline"/>
        </w:rPr>
        <w:t>are working to accelerate the extraction and production of fossil fuels, including the dirtiest, most greenhouse gas-generating varieties,</w:t>
      </w:r>
      <w:r w:rsidRPr="0068045F">
        <w:rPr>
          <w:sz w:val="16"/>
        </w:rPr>
        <w:t xml:space="preserve">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E56E37">
        <w:rPr>
          <w:rStyle w:val="StyleUnderline"/>
        </w:rPr>
        <w:t xml:space="preserve">Energy </w:t>
      </w:r>
      <w:r w:rsidRPr="00A93CB1">
        <w:rPr>
          <w:rStyle w:val="StyleUnderline"/>
          <w:highlight w:val="cyan"/>
        </w:rPr>
        <w:t xml:space="preserve">corporations continue to intervene </w:t>
      </w:r>
      <w:r w:rsidRPr="00FA63F1">
        <w:rPr>
          <w:rStyle w:val="StyleUnderline"/>
        </w:rPr>
        <w:t xml:space="preserve">in climate negotiations </w:t>
      </w:r>
      <w:r w:rsidRPr="00A93CB1">
        <w:rPr>
          <w:rStyle w:val="StyleUnderline"/>
          <w:highlight w:val="cyan"/>
        </w:rPr>
        <w:t>to ensure that any agreements</w:t>
      </w:r>
      <w:r w:rsidRPr="00E56E37">
        <w:rPr>
          <w:rStyle w:val="StyleUnderline"/>
        </w:rPr>
        <w:t xml:space="preserve"> to limit carbon emissions </w:t>
      </w:r>
      <w:r w:rsidRPr="00A93CB1">
        <w:rPr>
          <w:rStyle w:val="StyleUnderline"/>
          <w:highlight w:val="cyan"/>
        </w:rPr>
        <w:t>are defanged.</w:t>
      </w:r>
      <w:r w:rsidRPr="00E56E37">
        <w:rPr>
          <w:rStyle w:val="StyleUnderline"/>
        </w:rPr>
        <w:t xml:space="preserve"> Capitalist countries</w:t>
      </w:r>
      <w:r w:rsidRPr="0068045F">
        <w:rPr>
          <w:sz w:val="16"/>
        </w:rPr>
        <w:t xml:space="preserve"> across the board </w:t>
      </w:r>
      <w:r w:rsidRPr="00E56E37">
        <w:rPr>
          <w:rStyle w:val="StyleUnderline"/>
        </w:rPr>
        <w:t xml:space="preserve">are putting the accumulation of wealth for a few above combatting climate destabilization, </w:t>
      </w:r>
      <w:r w:rsidRPr="00A93CB1">
        <w:rPr>
          <w:rStyle w:val="StyleUnderline"/>
          <w:highlight w:val="cyan"/>
        </w:rPr>
        <w:t xml:space="preserve">threatening the </w:t>
      </w:r>
      <w:r w:rsidRPr="002454C2">
        <w:rPr>
          <w:rStyle w:val="StyleUnderline"/>
        </w:rPr>
        <w:t xml:space="preserve">very </w:t>
      </w:r>
      <w:r w:rsidRPr="00A93CB1">
        <w:rPr>
          <w:rStyle w:val="StyleUnderline"/>
          <w:highlight w:val="cyan"/>
        </w:rPr>
        <w:t>future of humanity.</w:t>
      </w:r>
      <w:r w:rsidRPr="0068045F">
        <w:rPr>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E56E37">
        <w:rPr>
          <w:rStyle w:val="StyleUnderline"/>
        </w:rPr>
        <w:t>the greater part of the social and environmental costs of production outside the market are excluded in this form of valuation and are treated as mere negative “externalities,” unrelated to the capitalist economy itself</w:t>
      </w:r>
      <w:r w:rsidRPr="0068045F">
        <w:rPr>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t>
      </w:r>
      <w:r w:rsidRPr="002454C2">
        <w:rPr>
          <w:sz w:val="16"/>
        </w:rPr>
        <w:t xml:space="preserve">which </w:t>
      </w:r>
      <w:r w:rsidRPr="002454C2">
        <w:rPr>
          <w:rStyle w:val="StyleUnderline"/>
        </w:rPr>
        <w:t>the externalities of</w:t>
      </w:r>
      <w:r w:rsidRPr="00E56E37">
        <w:rPr>
          <w:rStyle w:val="StyleUnderline"/>
        </w:rPr>
        <w:t xml:space="preserve"> this irrational system, </w:t>
      </w:r>
      <w:r w:rsidRPr="00FA63F1">
        <w:rPr>
          <w:rStyle w:val="StyleUnderline"/>
        </w:rPr>
        <w:t>such as the costs of war, the depletion of natural resources, the waste of human lives, and the disruption of the planetary environment, now far exceed any future economic benefits that capitalism offers to</w:t>
      </w:r>
      <w:r w:rsidRPr="00E56E37">
        <w:rPr>
          <w:rStyle w:val="StyleUnderline"/>
        </w:rPr>
        <w:t xml:space="preserve"> society as a whole.</w:t>
      </w:r>
      <w:r w:rsidRPr="0068045F">
        <w:rPr>
          <w:sz w:val="16"/>
        </w:rPr>
        <w:t xml:space="preserve"> The accumulation of capital and the amassing of wealth are increasingly occurring at the expense of an irrevocable rift in the social and environmental conditions governing human life on earth.43</w:t>
      </w:r>
    </w:p>
    <w:p w14:paraId="3E8CA70F" w14:textId="77777777" w:rsidR="00E15C3D" w:rsidRPr="00B13E95" w:rsidRDefault="00E15C3D" w:rsidP="00E15C3D"/>
    <w:p w14:paraId="20EB283F" w14:textId="77777777" w:rsidR="00E15C3D" w:rsidRDefault="00E15C3D" w:rsidP="00E15C3D">
      <w:pPr>
        <w:pStyle w:val="Heading4"/>
      </w:pPr>
      <w:r>
        <w:t xml:space="preserve">The alternative is militant class struggle unionism. Only a radical break from labor law can facilitate a labor movement capable of challenging capitalism. </w:t>
      </w:r>
    </w:p>
    <w:p w14:paraId="7873C888" w14:textId="77777777" w:rsidR="00E15C3D" w:rsidRDefault="00E15C3D" w:rsidP="00E15C3D">
      <w:r w:rsidRPr="00C751AE">
        <w:rPr>
          <w:rStyle w:val="Style13ptBold"/>
        </w:rPr>
        <w:t>Burns 22</w:t>
      </w:r>
      <w:r w:rsidRPr="00C751AE">
        <w:t xml:space="preserve"> [Joe, former local union president active in strike solidarity, is a labor negotiator and attorney 2022, “Class Struggle Unionism,” Chapter </w:t>
      </w:r>
      <w:r>
        <w:t>5</w:t>
      </w:r>
      <w:r w:rsidRPr="00C751AE">
        <w:t>, https://www.haymarketbooks.org/books/1767-class-struggle-unionism]//KW</w:t>
      </w:r>
    </w:p>
    <w:p w14:paraId="0CE10CD5" w14:textId="77777777" w:rsidR="00E15C3D" w:rsidRPr="00201841" w:rsidRDefault="00E15C3D" w:rsidP="00E15C3D">
      <w:pPr>
        <w:rPr>
          <w:rStyle w:val="Emphasis"/>
        </w:rPr>
      </w:pPr>
      <w:r w:rsidRPr="00264B47">
        <w:rPr>
          <w:sz w:val="14"/>
        </w:rPr>
        <w:t xml:space="preserve">Reestablishing Militancy Now, observers will notice that </w:t>
      </w:r>
      <w:r w:rsidRPr="00A5039A">
        <w:rPr>
          <w:rStyle w:val="StyleUnderline"/>
        </w:rPr>
        <w:t>all of the most effective tactics mentioned above have been outlawed by what I refer to as the system of labor control</w:t>
      </w:r>
      <w:r w:rsidRPr="00264B47">
        <w:rPr>
          <w:sz w:val="14"/>
        </w:rPr>
        <w:t xml:space="preserve">. This is a set of laws and court rulings that outlaw traditionally successful trade union tactics. •  Stopping inputs into the plant interferes with property rights of employers, may run afoul of secondary boycott provisions, and will provoke NLRB intervention. •  Stopping scabs from entering plants violates both judicial injunctions and state laws on trespassing. •  Most effective solidarity tactics have been outlawed by the </w:t>
      </w:r>
      <w:proofErr w:type="spellStart"/>
      <w:r w:rsidRPr="00264B47">
        <w:rPr>
          <w:sz w:val="14"/>
        </w:rPr>
        <w:t>TaftHartley</w:t>
      </w:r>
      <w:proofErr w:type="spellEnd"/>
      <w:r w:rsidRPr="00264B47">
        <w:rPr>
          <w:sz w:val="14"/>
        </w:rPr>
        <w:t xml:space="preserve"> Act. </w:t>
      </w:r>
      <w:r w:rsidRPr="00A5039A">
        <w:rPr>
          <w:rStyle w:val="StyleUnderline"/>
        </w:rPr>
        <w:t xml:space="preserve">Simply put, in one fashion or another </w:t>
      </w:r>
      <w:r w:rsidRPr="00201841">
        <w:rPr>
          <w:rStyle w:val="StyleUnderline"/>
          <w:highlight w:val="cyan"/>
        </w:rPr>
        <w:t>every vehicle for successful unionism has been effectively shut off</w:t>
      </w:r>
      <w:r w:rsidRPr="00A5039A">
        <w:rPr>
          <w:rStyle w:val="StyleUnderline"/>
        </w:rPr>
        <w:t xml:space="preserve">. We also know that </w:t>
      </w:r>
      <w:r w:rsidRPr="00201841">
        <w:rPr>
          <w:rStyle w:val="StyleUnderline"/>
          <w:highlight w:val="cyan"/>
        </w:rPr>
        <w:t>labor law is not going to be amended to allow these tactics, and even if it were, the courts would undermine the legislation</w:t>
      </w:r>
      <w:r w:rsidRPr="00264B47">
        <w:rPr>
          <w:sz w:val="14"/>
        </w:rPr>
        <w:t xml:space="preserve">. </w:t>
      </w:r>
      <w:proofErr w:type="gramStart"/>
      <w:r w:rsidRPr="00264B47">
        <w:rPr>
          <w:sz w:val="14"/>
        </w:rPr>
        <w:t>So</w:t>
      </w:r>
      <w:proofErr w:type="gramEnd"/>
      <w:r w:rsidRPr="00264B47">
        <w:rPr>
          <w:sz w:val="14"/>
        </w:rPr>
        <w:t xml:space="preserve"> all of this means that </w:t>
      </w:r>
      <w:r w:rsidRPr="00201841">
        <w:rPr>
          <w:rStyle w:val="StyleUnderline"/>
          <w:highlight w:val="cyan"/>
        </w:rPr>
        <w:t xml:space="preserve">our key task is to develop a labor movement based on militancy and </w:t>
      </w:r>
      <w:r w:rsidRPr="00201841">
        <w:rPr>
          <w:rStyle w:val="Emphasis"/>
          <w:highlight w:val="cyan"/>
        </w:rPr>
        <w:t>violating labor law.</w:t>
      </w:r>
      <w:r w:rsidRPr="00264B47">
        <w:rPr>
          <w:sz w:val="14"/>
        </w:rPr>
        <w:t xml:space="preserve"> </w:t>
      </w:r>
      <w:r w:rsidRPr="00A5039A">
        <w:rPr>
          <w:rStyle w:val="StyleUnderline"/>
        </w:rPr>
        <w:t xml:space="preserve">Establishing militancy will require a complete break with our existing union practices, conflict with institutions and officials who do not want to fight, and </w:t>
      </w:r>
      <w:r w:rsidRPr="00201841">
        <w:rPr>
          <w:rStyle w:val="StyleUnderline"/>
          <w:highlight w:val="cyan"/>
        </w:rPr>
        <w:t xml:space="preserve">a </w:t>
      </w:r>
      <w:r w:rsidRPr="00201841">
        <w:rPr>
          <w:rStyle w:val="Emphasis"/>
          <w:highlight w:val="cyan"/>
        </w:rPr>
        <w:t>completely different worldview</w:t>
      </w:r>
      <w:r w:rsidRPr="00A5039A">
        <w:rPr>
          <w:rStyle w:val="StyleUnderline"/>
        </w:rPr>
        <w:t>. Reestablishing militancy requires</w:t>
      </w:r>
      <w:r w:rsidRPr="00264B47">
        <w:rPr>
          <w:sz w:val="14"/>
        </w:rPr>
        <w:t xml:space="preserve"> a number of steps that will be discussed in more detail below: •  </w:t>
      </w:r>
      <w:r w:rsidRPr="00A5039A">
        <w:rPr>
          <w:rStyle w:val="StyleUnderline"/>
        </w:rPr>
        <w:t>Developing a theory of labor rights that justifies militancy •  Creating new forms of worker organization •  Orienting toward the rank and file •  Establishing concrete intermediate steps to build a militant labor movement</w:t>
      </w:r>
      <w:r w:rsidRPr="00264B47">
        <w:rPr>
          <w:sz w:val="14"/>
        </w:rPr>
        <w:t xml:space="preserve"> </w:t>
      </w:r>
      <w:r w:rsidRPr="00201841">
        <w:rPr>
          <w:rStyle w:val="StyleUnderline"/>
          <w:highlight w:val="cyan"/>
        </w:rPr>
        <w:t>We have decades of weakness—law-abiding, rule-following, unimaginative, losing unionism</w:t>
      </w:r>
      <w:r w:rsidRPr="00264B47">
        <w:rPr>
          <w:sz w:val="14"/>
        </w:rPr>
        <w:t xml:space="preserve">—such that we can’t even see what winning looks like. </w:t>
      </w:r>
      <w:r w:rsidRPr="00A5039A">
        <w:rPr>
          <w:rStyle w:val="StyleUnderline"/>
        </w:rPr>
        <w:t xml:space="preserve">In an era of weakness and decline, folks tend to think small and look for strategies that can make a little progress. But often that is exactly the wrong thing. </w:t>
      </w:r>
      <w:r w:rsidRPr="00201841">
        <w:rPr>
          <w:rStyle w:val="Emphasis"/>
          <w:highlight w:val="cyan"/>
        </w:rPr>
        <w:t>Breaking free</w:t>
      </w:r>
      <w:r w:rsidRPr="00201841">
        <w:rPr>
          <w:rStyle w:val="StyleUnderline"/>
          <w:highlight w:val="cyan"/>
        </w:rPr>
        <w:t xml:space="preserve"> requires </w:t>
      </w:r>
      <w:r w:rsidRPr="00201841">
        <w:rPr>
          <w:rStyle w:val="Emphasis"/>
          <w:highlight w:val="cyan"/>
        </w:rPr>
        <w:t>thinking big</w:t>
      </w:r>
      <w:r w:rsidRPr="00201841">
        <w:rPr>
          <w:rStyle w:val="Emphasis"/>
        </w:rPr>
        <w:t>.</w:t>
      </w:r>
      <w:r w:rsidRPr="00264B47">
        <w:rPr>
          <w:sz w:val="14"/>
        </w:rPr>
        <w:t xml:space="preserve"> So far in this chapter we’ve mainly discussed what we are up against: a system of labor laws put in place to thwart successful unionism and a legal system ready to bankrupt unions that step outside the box. Our task then is to figure out how to break free. For far too long we have tried to be the left edge of the possible instead of expanding the range. But when folks do break beyond current limitations, such as the Occupy movement or the red state teacher revolt, that is when great things happen. It’s time to set our sights higher. We need to ask ourselves some questions: What would a labor movement capable of violating judicial injunctions look like? What would it take to organize entire industries? What sort of resources and support would we need? What sort of ideas would labor activists need to hold? What would be the incremental steps to get us there? Once we answer these questions, we can begin to construct the type of labor movement we need. What we will likely find is that </w:t>
      </w:r>
      <w:r w:rsidRPr="00201841">
        <w:rPr>
          <w:rStyle w:val="StyleUnderline"/>
          <w:highlight w:val="cyan"/>
        </w:rPr>
        <w:t>this will</w:t>
      </w:r>
      <w:r w:rsidRPr="00A5039A">
        <w:rPr>
          <w:rStyle w:val="StyleUnderline"/>
        </w:rPr>
        <w:t xml:space="preserve"> not </w:t>
      </w:r>
      <w:r w:rsidRPr="00201841">
        <w:rPr>
          <w:rStyle w:val="StyleUnderline"/>
          <w:highlight w:val="cyan"/>
        </w:rPr>
        <w:t>be</w:t>
      </w:r>
      <w:r w:rsidRPr="00A5039A">
        <w:rPr>
          <w:rStyle w:val="StyleUnderline"/>
        </w:rPr>
        <w:t xml:space="preserve"> business unionism or labor liberalism but rather </w:t>
      </w:r>
      <w:r w:rsidRPr="00201841">
        <w:rPr>
          <w:rStyle w:val="Emphasis"/>
          <w:highlight w:val="cyan"/>
        </w:rPr>
        <w:t>class struggle unionism</w:t>
      </w:r>
      <w:r w:rsidRPr="00201841">
        <w:rPr>
          <w:sz w:val="14"/>
          <w:highlight w:val="cyan"/>
        </w:rPr>
        <w:t>.</w:t>
      </w:r>
      <w:r w:rsidRPr="00264B47">
        <w:rPr>
          <w:sz w:val="14"/>
        </w:rPr>
        <w:t xml:space="preserve"> Combatting repression begins, first and foremost, with the battle of ideas. </w:t>
      </w:r>
      <w:r w:rsidRPr="00A5039A">
        <w:rPr>
          <w:rStyle w:val="StyleUnderline"/>
        </w:rPr>
        <w:t xml:space="preserve">To defeat employers, we need to get their ideas out of our heads. To reestablish militancy, </w:t>
      </w:r>
      <w:r w:rsidRPr="00201841">
        <w:rPr>
          <w:rStyle w:val="StyleUnderline"/>
          <w:highlight w:val="cyan"/>
        </w:rPr>
        <w:t>we need an</w:t>
      </w:r>
      <w:r w:rsidRPr="00A5039A">
        <w:rPr>
          <w:rStyle w:val="StyleUnderline"/>
        </w:rPr>
        <w:t xml:space="preserve"> </w:t>
      </w:r>
      <w:r w:rsidRPr="00201841">
        <w:rPr>
          <w:rStyle w:val="StyleUnderline"/>
          <w:highlight w:val="cyan"/>
        </w:rPr>
        <w:t>entirely different approach to labor organizing, to our theory of labor rights,</w:t>
      </w:r>
      <w:r w:rsidRPr="00A5039A">
        <w:rPr>
          <w:rStyle w:val="StyleUnderline"/>
        </w:rPr>
        <w:t xml:space="preserve"> and to our conceptions of unionism</w:t>
      </w:r>
      <w:r w:rsidRPr="00264B47">
        <w:rPr>
          <w:sz w:val="14"/>
        </w:rPr>
        <w:t>. In other words</w:t>
      </w:r>
      <w:r w:rsidRPr="00A5039A">
        <w:rPr>
          <w:rStyle w:val="StyleUnderline"/>
        </w:rPr>
        <w:t xml:space="preserve">, </w:t>
      </w:r>
      <w:r w:rsidRPr="00201841">
        <w:rPr>
          <w:rStyle w:val="StyleUnderline"/>
          <w:highlight w:val="cyan"/>
        </w:rPr>
        <w:t xml:space="preserve">it requires a </w:t>
      </w:r>
      <w:r w:rsidRPr="00201841">
        <w:rPr>
          <w:rStyle w:val="Emphasis"/>
          <w:highlight w:val="cyan"/>
        </w:rPr>
        <w:t>complete break</w:t>
      </w:r>
      <w:r w:rsidRPr="00201841">
        <w:rPr>
          <w:rStyle w:val="StyleUnderline"/>
          <w:highlight w:val="cyan"/>
        </w:rPr>
        <w:t xml:space="preserve"> from </w:t>
      </w:r>
      <w:r w:rsidRPr="00017D81">
        <w:rPr>
          <w:rStyle w:val="StyleUnderline"/>
        </w:rPr>
        <w:t xml:space="preserve">the framework established by liberal </w:t>
      </w:r>
      <w:r w:rsidRPr="00201841">
        <w:rPr>
          <w:rStyle w:val="StyleUnderline"/>
          <w:highlight w:val="cyan"/>
        </w:rPr>
        <w:t>labor law</w:t>
      </w:r>
      <w:r w:rsidRPr="00A5039A">
        <w:rPr>
          <w:rStyle w:val="StyleUnderline"/>
        </w:rPr>
        <w:t xml:space="preserve"> and with labor liberalism</w:t>
      </w:r>
      <w:r w:rsidRPr="00201841">
        <w:rPr>
          <w:sz w:val="14"/>
        </w:rPr>
        <w:t xml:space="preserve">. </w:t>
      </w:r>
      <w:r w:rsidRPr="00201841">
        <w:rPr>
          <w:rStyle w:val="StyleUnderline"/>
        </w:rPr>
        <w:t xml:space="preserve">Underlying the system of labor control is a set of relations that privilege private property rights over human need. </w:t>
      </w:r>
      <w:r w:rsidRPr="00201841">
        <w:rPr>
          <w:sz w:val="14"/>
        </w:rPr>
        <w:t xml:space="preserve">Political scientist Alex Gourevitch has written at length about how the ideas underlying successful unionism come into conflict with the existing order. </w:t>
      </w:r>
      <w:r w:rsidRPr="00201841">
        <w:rPr>
          <w:rStyle w:val="StyleUnderline"/>
        </w:rPr>
        <w:t xml:space="preserve">American </w:t>
      </w:r>
      <w:r w:rsidRPr="00264B47">
        <w:rPr>
          <w:rStyle w:val="StyleUnderline"/>
          <w:highlight w:val="cyan"/>
        </w:rPr>
        <w:t>labor law does not just place enormous and unfair constraints on the exercise of labor rights</w:t>
      </w:r>
      <w:r w:rsidRPr="00A5039A">
        <w:rPr>
          <w:rStyle w:val="StyleUnderline"/>
        </w:rPr>
        <w:t xml:space="preserve"> because of Supreme Court mischief, employer assaults on the Wagner Act, or historic distortions of the Constitution. </w:t>
      </w:r>
      <w:r w:rsidRPr="00573D55">
        <w:rPr>
          <w:rStyle w:val="StyleUnderline"/>
          <w:highlight w:val="cyan"/>
        </w:rPr>
        <w:t>Those constraints</w:t>
      </w:r>
      <w:r w:rsidRPr="00A5039A">
        <w:rPr>
          <w:rStyle w:val="StyleUnderline"/>
        </w:rPr>
        <w:t xml:space="preserve"> also </w:t>
      </w:r>
      <w:r w:rsidRPr="00264B47">
        <w:rPr>
          <w:rStyle w:val="StyleUnderline"/>
          <w:highlight w:val="cyan"/>
        </w:rPr>
        <w:t>reflect</w:t>
      </w:r>
      <w:r w:rsidRPr="00A5039A">
        <w:rPr>
          <w:rStyle w:val="StyleUnderline"/>
        </w:rPr>
        <w:t xml:space="preserve"> some </w:t>
      </w:r>
      <w:r w:rsidRPr="00264B47">
        <w:rPr>
          <w:rStyle w:val="StyleUnderline"/>
          <w:highlight w:val="cyan"/>
        </w:rPr>
        <w:t>basic truths about liberal morality and the nature of power in a capitalist society</w:t>
      </w:r>
      <w:r w:rsidRPr="00264B47">
        <w:rPr>
          <w:sz w:val="14"/>
        </w:rPr>
        <w:t xml:space="preserve">. </w:t>
      </w:r>
      <w:r w:rsidRPr="00264B47">
        <w:rPr>
          <w:rStyle w:val="StyleUnderline"/>
          <w:highlight w:val="cyan"/>
        </w:rPr>
        <w:t xml:space="preserve">Liberal societies do not permit private actors to interfere with </w:t>
      </w:r>
      <w:r w:rsidRPr="00201841">
        <w:rPr>
          <w:rStyle w:val="StyleUnderline"/>
        </w:rPr>
        <w:t xml:space="preserve">others’ exercise of their basic civil and </w:t>
      </w:r>
      <w:r w:rsidRPr="00264B47">
        <w:rPr>
          <w:rStyle w:val="StyleUnderline"/>
          <w:highlight w:val="cyan"/>
        </w:rPr>
        <w:t>economic liberties</w:t>
      </w:r>
      <w:r w:rsidRPr="00264B47">
        <w:rPr>
          <w:sz w:val="14"/>
        </w:rPr>
        <w:t xml:space="preserve">. In a capitalist society, those basic liberties necessarily include freedom of contract, private property, and managerial authority. 2 </w:t>
      </w:r>
      <w:r w:rsidRPr="00264B47">
        <w:rPr>
          <w:rStyle w:val="StyleUnderline"/>
          <w:highlight w:val="cyan"/>
        </w:rPr>
        <w:t xml:space="preserve">Effective unionism </w:t>
      </w:r>
      <w:r w:rsidRPr="00201841">
        <w:rPr>
          <w:rStyle w:val="Emphasis"/>
          <w:highlight w:val="cyan"/>
        </w:rPr>
        <w:t>strikes at the core</w:t>
      </w:r>
      <w:r w:rsidRPr="00A5039A">
        <w:rPr>
          <w:rStyle w:val="StyleUnderline"/>
        </w:rPr>
        <w:t xml:space="preserve"> values </w:t>
      </w:r>
      <w:r w:rsidRPr="00264B47">
        <w:rPr>
          <w:rStyle w:val="StyleUnderline"/>
          <w:highlight w:val="cyan"/>
        </w:rPr>
        <w:t>of capitalist society</w:t>
      </w:r>
      <w:r w:rsidRPr="00264B47">
        <w:rPr>
          <w:sz w:val="14"/>
        </w:rPr>
        <w:t>. Whereas the predominant set of ideas in society are based on individual profit, unionism is based on the collective good. That’s why these class struggle ideas are so important on a very practical level. It would be a mistake to underestimate what we are up against. Once we move past symbolic civil disobedience and move into labor militancy, we rapidly come into sharp conflict with the existing order in a number of ways: •</w:t>
      </w:r>
      <w:r w:rsidRPr="00264B47">
        <w:rPr>
          <w:sz w:val="14"/>
        </w:rPr>
        <w:t> </w:t>
      </w:r>
      <w:r w:rsidRPr="00264B47">
        <w:rPr>
          <w:sz w:val="14"/>
        </w:rPr>
        <w:t> </w:t>
      </w:r>
      <w:r w:rsidRPr="00201841">
        <w:rPr>
          <w:rStyle w:val="StyleUnderline"/>
          <w:highlight w:val="cyan"/>
        </w:rPr>
        <w:t>By blockading or taking over workplaces, we are directly challeng</w:t>
      </w:r>
      <w:r w:rsidRPr="00264B47">
        <w:rPr>
          <w:rStyle w:val="StyleUnderline"/>
        </w:rPr>
        <w:t xml:space="preserve">ing the </w:t>
      </w:r>
      <w:r w:rsidRPr="00201841">
        <w:rPr>
          <w:rStyle w:val="StyleUnderline"/>
          <w:highlight w:val="cyan"/>
        </w:rPr>
        <w:t>property rights</w:t>
      </w:r>
      <w:r w:rsidRPr="00264B47">
        <w:rPr>
          <w:rStyle w:val="StyleUnderline"/>
        </w:rPr>
        <w:t xml:space="preserve"> of employers.</w:t>
      </w:r>
      <w:r w:rsidRPr="00264B47">
        <w:rPr>
          <w:sz w:val="14"/>
        </w:rPr>
        <w:t xml:space="preserve"> •</w:t>
      </w:r>
      <w:r w:rsidRPr="00264B47">
        <w:rPr>
          <w:sz w:val="14"/>
        </w:rPr>
        <w:t> </w:t>
      </w:r>
      <w:r w:rsidRPr="00264B47">
        <w:rPr>
          <w:sz w:val="14"/>
        </w:rPr>
        <w:t> </w:t>
      </w:r>
      <w:r w:rsidRPr="00201841">
        <w:rPr>
          <w:rStyle w:val="StyleUnderline"/>
          <w:highlight w:val="cyan"/>
        </w:rPr>
        <w:t>By disobeying injunctions, we</w:t>
      </w:r>
      <w:r w:rsidRPr="00264B47">
        <w:rPr>
          <w:rStyle w:val="StyleUnderline"/>
        </w:rPr>
        <w:t xml:space="preserve"> are </w:t>
      </w:r>
      <w:r w:rsidRPr="00201841">
        <w:rPr>
          <w:rStyle w:val="StyleUnderline"/>
          <w:highlight w:val="cyan"/>
        </w:rPr>
        <w:t>defy</w:t>
      </w:r>
      <w:r w:rsidRPr="00264B47">
        <w:rPr>
          <w:rStyle w:val="StyleUnderline"/>
        </w:rPr>
        <w:t xml:space="preserve">ing </w:t>
      </w:r>
      <w:r w:rsidRPr="00201841">
        <w:rPr>
          <w:rStyle w:val="StyleUnderline"/>
          <w:highlight w:val="cyan"/>
        </w:rPr>
        <w:t>the judiciary and set</w:t>
      </w:r>
      <w:r w:rsidRPr="00264B47">
        <w:rPr>
          <w:rStyle w:val="StyleUnderline"/>
        </w:rPr>
        <w:t xml:space="preserve">ting </w:t>
      </w:r>
      <w:r w:rsidRPr="00201841">
        <w:rPr>
          <w:rStyle w:val="StyleUnderline"/>
          <w:highlight w:val="cyan"/>
        </w:rPr>
        <w:t>our movement up as a parallel force in society</w:t>
      </w:r>
      <w:r w:rsidRPr="00264B47">
        <w:rPr>
          <w:sz w:val="14"/>
        </w:rPr>
        <w:t>. •</w:t>
      </w:r>
      <w:r w:rsidRPr="00264B47">
        <w:rPr>
          <w:sz w:val="14"/>
        </w:rPr>
        <w:t> </w:t>
      </w:r>
      <w:r w:rsidRPr="00264B47">
        <w:rPr>
          <w:sz w:val="14"/>
        </w:rPr>
        <w:t> </w:t>
      </w:r>
      <w:r w:rsidRPr="00264B47">
        <w:rPr>
          <w:sz w:val="14"/>
        </w:rPr>
        <w:t>By blocking scabs from entering workplaces, or defending ourselves against police attacks, we are engaged in actions that will be deemed violent. •</w:t>
      </w:r>
      <w:r w:rsidRPr="00264B47">
        <w:rPr>
          <w:sz w:val="14"/>
        </w:rPr>
        <w:t> </w:t>
      </w:r>
      <w:r w:rsidRPr="00264B47">
        <w:rPr>
          <w:sz w:val="14"/>
        </w:rPr>
        <w:t> </w:t>
      </w:r>
      <w:r w:rsidRPr="00201841">
        <w:rPr>
          <w:rStyle w:val="StyleUnderline"/>
          <w:highlight w:val="cyan"/>
        </w:rPr>
        <w:t>By interjecting ourselves into the employment relationship, we</w:t>
      </w:r>
      <w:r w:rsidRPr="00264B47">
        <w:rPr>
          <w:rStyle w:val="StyleUnderline"/>
        </w:rPr>
        <w:t xml:space="preserve"> are </w:t>
      </w:r>
      <w:r w:rsidRPr="00201841">
        <w:rPr>
          <w:rStyle w:val="Emphasis"/>
          <w:highlight w:val="cyan"/>
        </w:rPr>
        <w:t>directly challeng</w:t>
      </w:r>
      <w:r w:rsidRPr="00201841">
        <w:rPr>
          <w:rStyle w:val="StyleUnderline"/>
          <w:highlight w:val="cyan"/>
        </w:rPr>
        <w:t>i</w:t>
      </w:r>
      <w:r w:rsidRPr="00264B47">
        <w:rPr>
          <w:rStyle w:val="StyleUnderline"/>
        </w:rPr>
        <w:t xml:space="preserve">ng the process of </w:t>
      </w:r>
      <w:r w:rsidRPr="00201841">
        <w:rPr>
          <w:rStyle w:val="StyleUnderline"/>
          <w:highlight w:val="cyan"/>
        </w:rPr>
        <w:t>capital accumulation</w:t>
      </w:r>
      <w:r w:rsidRPr="00264B47">
        <w:rPr>
          <w:rStyle w:val="StyleUnderline"/>
        </w:rPr>
        <w:t>.</w:t>
      </w:r>
      <w:r w:rsidRPr="00264B47">
        <w:rPr>
          <w:sz w:val="14"/>
        </w:rPr>
        <w:t xml:space="preserve"> •</w:t>
      </w:r>
      <w:r w:rsidRPr="00264B47">
        <w:rPr>
          <w:sz w:val="14"/>
        </w:rPr>
        <w:t> </w:t>
      </w:r>
      <w:r w:rsidRPr="00264B47">
        <w:rPr>
          <w:sz w:val="14"/>
        </w:rPr>
        <w:t> </w:t>
      </w:r>
      <w:r w:rsidRPr="00264B47">
        <w:rPr>
          <w:sz w:val="14"/>
        </w:rPr>
        <w:t xml:space="preserve">By rooting our struggle in a fight for control of the workplace, </w:t>
      </w:r>
      <w:r w:rsidRPr="00264B47">
        <w:rPr>
          <w:rStyle w:val="StyleUnderline"/>
        </w:rPr>
        <w:t>we struggle against exploitation at its source and challenge the basic structure of employment.</w:t>
      </w:r>
      <w:r w:rsidRPr="00264B47">
        <w:rPr>
          <w:sz w:val="14"/>
        </w:rPr>
        <w:t xml:space="preserve"> •</w:t>
      </w:r>
      <w:r w:rsidRPr="00264B47">
        <w:rPr>
          <w:sz w:val="14"/>
        </w:rPr>
        <w:t> </w:t>
      </w:r>
      <w:r w:rsidRPr="00264B47">
        <w:rPr>
          <w:sz w:val="14"/>
        </w:rPr>
        <w:t> </w:t>
      </w:r>
      <w:r w:rsidRPr="00264B47">
        <w:rPr>
          <w:sz w:val="14"/>
        </w:rPr>
        <w:t xml:space="preserve">By utilizing industry-wide or general strikes, we engage in overt class-wide struggle that breaks free of the notion we live in a classless society. </w:t>
      </w:r>
      <w:r w:rsidRPr="00264B47">
        <w:rPr>
          <w:rStyle w:val="StyleUnderline"/>
        </w:rPr>
        <w:t>All of these actions are deeply destabilizing to the system.</w:t>
      </w:r>
      <w:r w:rsidRPr="00264B47">
        <w:rPr>
          <w:sz w:val="14"/>
        </w:rPr>
        <w:t xml:space="preserve"> Corporations and the government will attempt to either crush or co-opt such actions. Combating those employer strategies requires the class struggle ideas discussed in previous chapters. Take mass picketing, which was indispensable in reviving the modern labor movement. Legal scholar Ahmed White notes that mass picketing is, by the lights of liberalism, an insufferable mode of labor protest. For it is at once highly effective in arming workers to challenge the interests of capitalists, and also steeped in threatening visions of unmediated class conflict and worker solidarity and charged with the prospect of violence. For these reasons, the tactic has never been much defended by liberal jurists, academics, or other commentators. As the history of its treatment at the hands of courts, legislators, police, and commentators of all kinds makes clear, mass picketing is, in a word, anathema to a liberal system of labor law and policy. </w:t>
      </w:r>
      <w:r w:rsidRPr="00264B47">
        <w:rPr>
          <w:rStyle w:val="StyleUnderline"/>
        </w:rPr>
        <w:t>3 To be clear, these tactics would be opposed by Democratic and Republican judges and politicians alike.</w:t>
      </w:r>
      <w:r w:rsidRPr="00264B47">
        <w:rPr>
          <w:sz w:val="14"/>
        </w:rPr>
        <w:t xml:space="preserve"> As Alex Gourevitch points out, these effective strike tactics are considered coercive under liberal thought: What this means is that the majority of workers, who are relatively easy to replace, often have to use some coercive tactics if they want to go on strike with some reasonable chance of success. </w:t>
      </w:r>
      <w:r w:rsidRPr="00264B47">
        <w:rPr>
          <w:rStyle w:val="StyleUnderline"/>
        </w:rPr>
        <w:t>These tactics either prevent managers from hiring replacements, prevent replacements from taking struck jobs, or otherwise prevent work from getting done. The classic coercive tactics are sit-downs and mass pickets.4 This sets up an irreconcilable conflict between liberal labor theory and militanc</w:t>
      </w:r>
      <w:r w:rsidRPr="00264B47">
        <w:rPr>
          <w:sz w:val="14"/>
        </w:rPr>
        <w:t xml:space="preserve">y. After all, what gives us the right to coerce others? </w:t>
      </w:r>
      <w:r w:rsidRPr="00264B47">
        <w:rPr>
          <w:rStyle w:val="StyleUnderline"/>
        </w:rPr>
        <w:t>This is exactly why we need a class struggle ideology</w:t>
      </w:r>
      <w:r w:rsidRPr="00264B47">
        <w:rPr>
          <w:sz w:val="14"/>
        </w:rPr>
        <w:t xml:space="preserve">. In the preceding chapters </w:t>
      </w:r>
      <w:r w:rsidRPr="00264B47">
        <w:rPr>
          <w:rStyle w:val="StyleUnderline"/>
          <w:highlight w:val="cyan"/>
        </w:rPr>
        <w:t>we</w:t>
      </w:r>
      <w:r w:rsidRPr="00264B47">
        <w:rPr>
          <w:sz w:val="14"/>
        </w:rPr>
        <w:t xml:space="preserve"> discussed the elements of class struggle unionism, including the </w:t>
      </w:r>
      <w:r w:rsidRPr="00264B47">
        <w:rPr>
          <w:rStyle w:val="StyleUnderline"/>
          <w:highlight w:val="cyan"/>
        </w:rPr>
        <w:t>need to •</w:t>
      </w:r>
      <w:r w:rsidRPr="00264B47">
        <w:rPr>
          <w:rStyle w:val="StyleUnderline"/>
          <w:highlight w:val="cyan"/>
        </w:rPr>
        <w:t> </w:t>
      </w:r>
      <w:r w:rsidRPr="00264B47">
        <w:rPr>
          <w:rStyle w:val="StyleUnderline"/>
          <w:highlight w:val="cyan"/>
        </w:rPr>
        <w:t> </w:t>
      </w:r>
      <w:r w:rsidRPr="00264B47">
        <w:rPr>
          <w:rStyle w:val="StyleUnderline"/>
          <w:highlight w:val="cyan"/>
        </w:rPr>
        <w:t>reject</w:t>
      </w:r>
      <w:r w:rsidRPr="00264B47">
        <w:rPr>
          <w:rStyle w:val="StyleUnderline"/>
        </w:rPr>
        <w:t xml:space="preserve"> the </w:t>
      </w:r>
      <w:r w:rsidRPr="00264B47">
        <w:rPr>
          <w:rStyle w:val="StyleUnderline"/>
          <w:highlight w:val="cyan"/>
        </w:rPr>
        <w:t>billionaire</w:t>
      </w:r>
      <w:r w:rsidRPr="00264B47">
        <w:rPr>
          <w:rStyle w:val="StyleUnderline"/>
        </w:rPr>
        <w:t xml:space="preserve">s’ </w:t>
      </w:r>
      <w:r w:rsidRPr="00264B47">
        <w:rPr>
          <w:rStyle w:val="StyleUnderline"/>
          <w:highlight w:val="cyan"/>
        </w:rPr>
        <w:t>control</w:t>
      </w:r>
      <w:r w:rsidRPr="00264B47">
        <w:rPr>
          <w:rStyle w:val="StyleUnderline"/>
        </w:rPr>
        <w:t xml:space="preserve"> of the economy, •</w:t>
      </w:r>
      <w:r w:rsidRPr="00264B47">
        <w:rPr>
          <w:rStyle w:val="StyleUnderline"/>
        </w:rPr>
        <w:t> </w:t>
      </w:r>
      <w:r w:rsidRPr="00264B47">
        <w:rPr>
          <w:rStyle w:val="StyleUnderline"/>
        </w:rPr>
        <w:t> </w:t>
      </w:r>
      <w:r w:rsidRPr="00264B47">
        <w:rPr>
          <w:rStyle w:val="StyleUnderline"/>
        </w:rPr>
        <w:t>promote intense class-on-class struggle, •</w:t>
      </w:r>
      <w:r w:rsidRPr="00264B47">
        <w:rPr>
          <w:rStyle w:val="StyleUnderline"/>
        </w:rPr>
        <w:t> </w:t>
      </w:r>
      <w:r w:rsidRPr="00264B47">
        <w:rPr>
          <w:rStyle w:val="StyleUnderline"/>
        </w:rPr>
        <w:t> </w:t>
      </w:r>
      <w:r w:rsidRPr="00264B47">
        <w:rPr>
          <w:rStyle w:val="StyleUnderline"/>
        </w:rPr>
        <w:t>develop grassroots unionism rooted in the workplace, •</w:t>
      </w:r>
      <w:r w:rsidRPr="00264B47">
        <w:rPr>
          <w:rStyle w:val="StyleUnderline"/>
        </w:rPr>
        <w:t> </w:t>
      </w:r>
      <w:r w:rsidRPr="00264B47">
        <w:rPr>
          <w:rStyle w:val="StyleUnderline"/>
        </w:rPr>
        <w:t> </w:t>
      </w:r>
      <w:r w:rsidRPr="00264B47">
        <w:rPr>
          <w:rStyle w:val="StyleUnderline"/>
          <w:highlight w:val="cyan"/>
        </w:rPr>
        <w:t>challenge the</w:t>
      </w:r>
      <w:r w:rsidRPr="00264B47">
        <w:rPr>
          <w:rStyle w:val="StyleUnderline"/>
        </w:rPr>
        <w:t xml:space="preserve"> entire </w:t>
      </w:r>
      <w:r w:rsidRPr="00264B47">
        <w:rPr>
          <w:rStyle w:val="StyleUnderline"/>
          <w:highlight w:val="cyan"/>
        </w:rPr>
        <w:t>capitalist system, and •</w:t>
      </w:r>
      <w:r w:rsidRPr="00264B47">
        <w:rPr>
          <w:rStyle w:val="StyleUnderline"/>
          <w:highlight w:val="cyan"/>
        </w:rPr>
        <w:t> </w:t>
      </w:r>
      <w:r w:rsidRPr="00264B47">
        <w:rPr>
          <w:rStyle w:val="StyleUnderline"/>
          <w:highlight w:val="cyan"/>
        </w:rPr>
        <w:t> </w:t>
      </w:r>
      <w:r w:rsidRPr="00264B47">
        <w:rPr>
          <w:rStyle w:val="StyleUnderline"/>
          <w:highlight w:val="cyan"/>
        </w:rPr>
        <w:t>establish a class-wide form of unionism</w:t>
      </w:r>
      <w:r w:rsidRPr="00264B47">
        <w:rPr>
          <w:rStyle w:val="StyleUnderline"/>
        </w:rPr>
        <w:t>.</w:t>
      </w:r>
      <w:r w:rsidRPr="00264B47">
        <w:rPr>
          <w:sz w:val="14"/>
        </w:rPr>
        <w:t xml:space="preserve"> Together </w:t>
      </w:r>
      <w:r w:rsidRPr="00264B47">
        <w:rPr>
          <w:rStyle w:val="StyleUnderline"/>
        </w:rPr>
        <w:t xml:space="preserve">this set of ideas forms the basis for countering the power of liberal ideas and reestablishing militancy. </w:t>
      </w:r>
      <w:r w:rsidRPr="00264B47">
        <w:rPr>
          <w:rStyle w:val="StyleUnderline"/>
          <w:highlight w:val="cyan"/>
        </w:rPr>
        <w:t>Breaking free from</w:t>
      </w:r>
      <w:r w:rsidRPr="00264B47">
        <w:rPr>
          <w:rStyle w:val="StyleUnderline"/>
        </w:rPr>
        <w:t xml:space="preserve"> the system of l</w:t>
      </w:r>
      <w:r w:rsidRPr="00264B47">
        <w:rPr>
          <w:rStyle w:val="StyleUnderline"/>
          <w:highlight w:val="cyan"/>
        </w:rPr>
        <w:t>abor control requires class struggle</w:t>
      </w:r>
      <w:r w:rsidRPr="00264B47">
        <w:rPr>
          <w:rStyle w:val="StyleUnderline"/>
        </w:rPr>
        <w:t xml:space="preserve"> ideas</w:t>
      </w:r>
      <w:r w:rsidRPr="00264B47">
        <w:rPr>
          <w:sz w:val="14"/>
        </w:rPr>
        <w:t xml:space="preserve">. Perhaps the most important idea is solidarity, which is why </w:t>
      </w:r>
      <w:r w:rsidRPr="00264B47">
        <w:rPr>
          <w:rStyle w:val="StyleUnderline"/>
        </w:rPr>
        <w:t>escalating and broadening disputes is essential</w:t>
      </w:r>
      <w:r w:rsidRPr="00264B47">
        <w:rPr>
          <w:sz w:val="14"/>
        </w:rPr>
        <w:t xml:space="preserve">. It is important to note that these ideas differ from the prevailing labor thought of recent years, which mainly center on unions taking progressive positions on political questions. </w:t>
      </w:r>
      <w:r w:rsidRPr="00264B47">
        <w:rPr>
          <w:rStyle w:val="StyleUnderline"/>
        </w:rPr>
        <w:t xml:space="preserve">In order to have class struggle tactics our </w:t>
      </w:r>
      <w:r w:rsidRPr="00264B47">
        <w:rPr>
          <w:rStyle w:val="StyleUnderline"/>
          <w:highlight w:val="cyan"/>
        </w:rPr>
        <w:t>labor thought needs to become</w:t>
      </w:r>
      <w:r w:rsidRPr="00264B47">
        <w:rPr>
          <w:rStyle w:val="StyleUnderline"/>
        </w:rPr>
        <w:t xml:space="preserve"> a lot </w:t>
      </w:r>
      <w:r w:rsidRPr="00201841">
        <w:rPr>
          <w:rStyle w:val="Emphasis"/>
          <w:highlight w:val="cyan"/>
        </w:rPr>
        <w:t>more radical.</w:t>
      </w:r>
    </w:p>
    <w:p w14:paraId="30B611EF" w14:textId="77777777" w:rsidR="00E15C3D" w:rsidRPr="001351E0" w:rsidRDefault="00E15C3D" w:rsidP="00E15C3D"/>
    <w:p w14:paraId="0E1FFEA1" w14:textId="77777777" w:rsidR="00E15C3D" w:rsidRDefault="00E15C3D" w:rsidP="00E15C3D"/>
    <w:p w14:paraId="3A2B0715" w14:textId="3B585880" w:rsidR="00E15C3D" w:rsidRDefault="00E15C3D" w:rsidP="00E15C3D">
      <w:pPr>
        <w:pStyle w:val="Heading2"/>
      </w:pPr>
      <w:r>
        <w:t xml:space="preserve">OFF </w:t>
      </w:r>
    </w:p>
    <w:p w14:paraId="2D2B5ED8" w14:textId="17D8AD69" w:rsidR="00E15C3D" w:rsidRDefault="00E15C3D" w:rsidP="00E15C3D">
      <w:r>
        <w:t xml:space="preserve">Movements da </w:t>
      </w:r>
    </w:p>
    <w:p w14:paraId="401E9E4F" w14:textId="77777777" w:rsidR="00E15C3D" w:rsidRPr="00024252" w:rsidRDefault="00E15C3D" w:rsidP="00E15C3D">
      <w:pPr>
        <w:pStyle w:val="Heading4"/>
      </w:pPr>
      <w:r>
        <w:t xml:space="preserve">Union interest is at an </w:t>
      </w:r>
      <w:proofErr w:type="spellStart"/>
      <w:r>
        <w:t>all time</w:t>
      </w:r>
      <w:proofErr w:type="spellEnd"/>
      <w:r>
        <w:t xml:space="preserve"> high and anticipating an unlikely aid in the elimination of the NLRA—the Supreme Court is moving to overturn the NLRB which would stimulate new labor insurgency without the constraints of conservative federal preemption  </w:t>
      </w:r>
    </w:p>
    <w:p w14:paraId="71AC071A" w14:textId="77777777" w:rsidR="00E15C3D" w:rsidRDefault="00E15C3D" w:rsidP="00E15C3D">
      <w:pPr>
        <w:rPr>
          <w:rStyle w:val="Style13ptBold"/>
          <w:b w:val="0"/>
          <w:bCs w:val="0"/>
        </w:rPr>
      </w:pPr>
      <w:r>
        <w:rPr>
          <w:rStyle w:val="Style13ptBold"/>
        </w:rPr>
        <w:t>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6F995871" w14:textId="77777777" w:rsidR="00E15C3D" w:rsidRDefault="00E15C3D" w:rsidP="00E15C3D">
      <w:r w:rsidRPr="00CE5471">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CE5471">
        <w:rPr>
          <w:rStyle w:val="StyleUnderline"/>
          <w:highlight w:val="cyan"/>
        </w:rPr>
        <w:t>More people than ever want to join a union</w:t>
      </w:r>
      <w:r w:rsidRPr="00CB0F8A">
        <w:rPr>
          <w:rStyle w:val="StyleUnderline"/>
        </w:rPr>
        <w:t xml:space="preserve"> but cannot due to employer resistance. 3</w:t>
      </w:r>
      <w:r w:rsidRPr="00CB0F8A">
        <w:rPr>
          <w:sz w:val="14"/>
        </w:rPr>
        <w:t xml:space="preserve"> The </w:t>
      </w:r>
      <w:r w:rsidRPr="00CE5471">
        <w:rPr>
          <w:rStyle w:val="StyleUnderline"/>
          <w:highlight w:val="cyan"/>
        </w:rPr>
        <w:t>lack of union representation has exacerbated wealth inequality</w:t>
      </w:r>
      <w:r w:rsidRPr="00CB0F8A">
        <w:rPr>
          <w:rStyle w:val="StyleUnderline"/>
        </w:rPr>
        <w:t xml:space="preserve"> which is now hovering today around similar levels as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CE5471">
        <w:rPr>
          <w:rStyle w:val="StyleUnderline"/>
          <w:highlight w:val="cyan"/>
        </w:rPr>
        <w:t>the Supreme Court dismantling the National Labor Relations Act (NLRA) would create a viable approach to labor law reform</w:t>
      </w:r>
      <w:r w:rsidRPr="00CB0F8A">
        <w:rPr>
          <w:sz w:val="14"/>
        </w:rPr>
        <w:t xml:space="preserve">. </w:t>
      </w:r>
      <w:r w:rsidRPr="00CE5471">
        <w:rPr>
          <w:rStyle w:val="StyleUnderline"/>
          <w:highlight w:val="cyan"/>
        </w:rPr>
        <w:t xml:space="preserve">Striking down the NLRA in its entirety would </w:t>
      </w:r>
      <w:r w:rsidRPr="001C0316">
        <w:rPr>
          <w:rStyle w:val="StyleUnderline"/>
        </w:rPr>
        <w:t xml:space="preserve">generate the conditions for strife, disruption, and a new labor insurgency that can </w:t>
      </w:r>
      <w:r w:rsidRPr="00CE5471">
        <w:rPr>
          <w:rStyle w:val="StyleUnderline"/>
          <w:highlight w:val="cyan"/>
        </w:rPr>
        <w:t>fuel demands for state and local officials to enact collective bargaining free from the preemptive effect of the N</w:t>
      </w:r>
      <w:r w:rsidRPr="00CB0F8A">
        <w:rPr>
          <w:rStyle w:val="StyleUnderline"/>
        </w:rPr>
        <w:t xml:space="preserve">ational </w:t>
      </w:r>
      <w:r w:rsidRPr="00CE5471">
        <w:rPr>
          <w:rStyle w:val="StyleUnderline"/>
          <w:highlight w:val="cyan"/>
        </w:rPr>
        <w:t>L</w:t>
      </w:r>
      <w:r w:rsidRPr="00CB0F8A">
        <w:rPr>
          <w:rStyle w:val="StyleUnderline"/>
        </w:rPr>
        <w:t xml:space="preserve">abor </w:t>
      </w:r>
      <w:r w:rsidRPr="00CE5471">
        <w:rPr>
          <w:rStyle w:val="StyleUnderline"/>
          <w:highlight w:val="cyan"/>
        </w:rPr>
        <w:t>R</w:t>
      </w:r>
      <w:r w:rsidRPr="00CB0F8A">
        <w:rPr>
          <w:rStyle w:val="StyleUnderline"/>
        </w:rPr>
        <w:t xml:space="preserve">elations </w:t>
      </w:r>
      <w:r w:rsidRPr="00CE5471">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CE5471">
        <w:rPr>
          <w:rStyle w:val="StyleUnderline"/>
          <w:highlight w:val="cyan"/>
        </w:rPr>
        <w:t>returning federal labor law to a primitive state would provide the labor movement with a viable path 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CE5471">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CE5471">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CE5471">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CE5471">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CE5471">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CE5471">
        <w:rPr>
          <w:rStyle w:val="StyleUnderline"/>
          <w:highlight w:val="cyan"/>
        </w:rPr>
        <w:t xml:space="preserve">In a recent ruling, the Supreme Court previewed that it is likely to use this case to overturn its prior decision in </w:t>
      </w:r>
      <w:proofErr w:type="spellStart"/>
      <w:r w:rsidRPr="00CE5471">
        <w:rPr>
          <w:rStyle w:val="StyleUnderline"/>
          <w:highlight w:val="cyan"/>
        </w:rPr>
        <w:t>Humprhey’s</w:t>
      </w:r>
      <w:proofErr w:type="spellEnd"/>
      <w:r w:rsidRPr="00CE5471">
        <w:rPr>
          <w:rStyle w:val="StyleUnderline"/>
          <w:highlight w:val="cyan"/>
        </w:rPr>
        <w:t xml:space="preserve">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CE5471">
        <w:rPr>
          <w:rStyle w:val="StyleUnderline"/>
          <w:highlight w:val="cyan"/>
        </w:rPr>
        <w:t>it raises a strategic question</w:t>
      </w:r>
      <w:r w:rsidRPr="00CB0F8A">
        <w:rPr>
          <w:rStyle w:val="StyleUnderline"/>
        </w:rPr>
        <w:t xml:space="preserve"> for the litigants in the matter: whether they </w:t>
      </w:r>
      <w:r w:rsidRPr="00CE5471">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68E2EBBF" w14:textId="77777777" w:rsidR="00E15C3D" w:rsidRPr="001E23AF" w:rsidRDefault="00E15C3D" w:rsidP="00E15C3D">
      <w:pPr>
        <w:pStyle w:val="Heading4"/>
      </w:pPr>
      <w:r>
        <w:t xml:space="preserve">The plan’s efforts at revitalizing the legal framework of the NLRA bind the labor movement to conservatism and restrain broader class objectives to elitist statutory norms. Despite ostensibly pro-labor action the </w:t>
      </w:r>
      <w:proofErr w:type="spellStart"/>
      <w:r>
        <w:t>the</w:t>
      </w:r>
      <w:proofErr w:type="spellEnd"/>
      <w:r>
        <w:t xml:space="preserve"> </w:t>
      </w:r>
      <w:proofErr w:type="spellStart"/>
      <w:r>
        <w:t>aff</w:t>
      </w:r>
      <w:proofErr w:type="spellEnd"/>
      <w:r>
        <w:t xml:space="preserve"> is tied to </w:t>
      </w:r>
      <w:r w:rsidRPr="006372D6">
        <w:rPr>
          <w:rStyle w:val="StyleUnderline"/>
        </w:rPr>
        <w:t>preservation</w:t>
      </w:r>
      <w:r>
        <w:t xml:space="preserve"> not </w:t>
      </w:r>
      <w:r w:rsidRPr="006372D6">
        <w:rPr>
          <w:rStyle w:val="StyleUnderline"/>
        </w:rPr>
        <w:t>resistance</w:t>
      </w:r>
      <w:r>
        <w:t xml:space="preserve"> to erosion of worker power </w:t>
      </w:r>
    </w:p>
    <w:p w14:paraId="647AF299" w14:textId="77777777" w:rsidR="00E15C3D" w:rsidRPr="001E23AF" w:rsidRDefault="00E15C3D" w:rsidP="00E15C3D">
      <w:pPr>
        <w:rPr>
          <w:b/>
          <w:bCs/>
        </w:rPr>
      </w:pPr>
      <w:r w:rsidRPr="001E23AF">
        <w:rPr>
          <w:rStyle w:val="Style13ptBold"/>
        </w:rPr>
        <w:t>Hodges 11</w:t>
      </w:r>
      <w:r>
        <w:t xml:space="preserve"> [Ann</w:t>
      </w:r>
      <w:r>
        <w:rPr>
          <w:b/>
          <w:bCs/>
        </w:rPr>
        <w:t xml:space="preserve">, </w:t>
      </w:r>
      <w:r w:rsidRPr="001E23AF">
        <w:t>Professor of Law Emerita and Program Chair for Paralegal Studies at the School of Professional and Continuing Studies, University of Richmond</w:t>
      </w:r>
      <w:r>
        <w:t>, 2011, “</w:t>
      </w:r>
      <w:r w:rsidRPr="001E23AF">
        <w:t>Avoiding Legal Seduction: Reinvigorating the Labor Movement to Balance Corporate Power</w:t>
      </w:r>
      <w:r>
        <w:t xml:space="preserve">,” </w:t>
      </w:r>
      <w:r w:rsidRPr="001E23AF">
        <w:t>94 Marq. L. Rev. 889 (2011)</w:t>
      </w:r>
      <w:r>
        <w:t xml:space="preserve">, </w:t>
      </w:r>
      <w:r w:rsidRPr="001E23AF">
        <w:t>https://scholarship.richmond.edu/law-faculty-publications/107/]//K</w:t>
      </w:r>
      <w:r>
        <w:t>W</w:t>
      </w:r>
    </w:p>
    <w:p w14:paraId="5BB9CD38" w14:textId="77777777" w:rsidR="00E15C3D" w:rsidRPr="00E97EE3" w:rsidRDefault="00E15C3D" w:rsidP="00E15C3D">
      <w:pPr>
        <w:rPr>
          <w:sz w:val="14"/>
        </w:rPr>
      </w:pPr>
      <w:r w:rsidRPr="00CE5471">
        <w:rPr>
          <w:rStyle w:val="StyleUnderline"/>
          <w:highlight w:val="cyan"/>
        </w:rPr>
        <w:t>Law legitimizes."' With the</w:t>
      </w:r>
      <w:r w:rsidRPr="004063F0">
        <w:rPr>
          <w:rStyle w:val="StyleUnderline"/>
        </w:rPr>
        <w:t xml:space="preserve"> passage of the </w:t>
      </w:r>
      <w:r w:rsidRPr="00CE5471">
        <w:rPr>
          <w:rStyle w:val="StyleUnderline"/>
          <w:highlight w:val="cyan"/>
        </w:rPr>
        <w:t>NLRA, labor unions moved from "outlaw" organizations to accepted</w:t>
      </w:r>
      <w:r w:rsidRPr="00E97EE3">
        <w:rPr>
          <w:rStyle w:val="StyleUnderline"/>
        </w:rPr>
        <w:t xml:space="preserve"> parts of society-from outsiders to i</w:t>
      </w:r>
      <w:r w:rsidRPr="00CE5471">
        <w:rPr>
          <w:rStyle w:val="StyleUnderline"/>
          <w:highlight w:val="cyan"/>
        </w:rPr>
        <w:t>nsiders</w:t>
      </w:r>
      <w:r w:rsidRPr="00E97EE3">
        <w:rPr>
          <w:sz w:val="14"/>
        </w:rPr>
        <w:t xml:space="preserve">. </w:t>
      </w:r>
      <w:r w:rsidRPr="00E97EE3">
        <w:rPr>
          <w:rStyle w:val="StyleUnderline"/>
        </w:rPr>
        <w:t>Using the tools of the law, labor un</w:t>
      </w:r>
      <w:r w:rsidRPr="004063F0">
        <w:rPr>
          <w:rStyle w:val="StyleUnderline"/>
        </w:rPr>
        <w:t>i</w:t>
      </w:r>
      <w:r w:rsidRPr="00E97EE3">
        <w:rPr>
          <w:rStyle w:val="StyleUnderline"/>
        </w:rPr>
        <w:t xml:space="preserve">ons were able to build resources which enabled continued access to the powerful and success in negotiating agreements for their members. </w:t>
      </w:r>
      <w:r w:rsidRPr="00CE5471">
        <w:rPr>
          <w:rStyle w:val="StyleUnderline"/>
          <w:highlight w:val="cyan"/>
        </w:rPr>
        <w:t>As legitimate societal organizations, labor unions became</w:t>
      </w:r>
      <w:r w:rsidRPr="004063F0">
        <w:rPr>
          <w:rStyle w:val="StyleUnderline"/>
        </w:rPr>
        <w:t xml:space="preserve"> more </w:t>
      </w:r>
      <w:r w:rsidRPr="00CE5471">
        <w:rPr>
          <w:rStyle w:val="StyleUnderline"/>
          <w:highlight w:val="cyan"/>
        </w:rPr>
        <w:t>shaped by societal norms</w:t>
      </w:r>
      <w:r w:rsidRPr="00E97EE3">
        <w:rPr>
          <w:rStyle w:val="StyleUnderline"/>
        </w:rPr>
        <w:t xml:space="preserve">." </w:t>
      </w:r>
      <w:r w:rsidRPr="00CE5471">
        <w:rPr>
          <w:rStyle w:val="StyleUnderline"/>
          <w:highlight w:val="cyan"/>
        </w:rPr>
        <w:t>Being an insider is enticing</w:t>
      </w:r>
      <w:r w:rsidRPr="00E97EE3">
        <w:rPr>
          <w:sz w:val="14"/>
        </w:rPr>
        <w:t xml:space="preserve"> and provides benefits; </w:t>
      </w:r>
      <w:r w:rsidRPr="00E97EE3">
        <w:rPr>
          <w:rStyle w:val="StyleUnderline"/>
        </w:rPr>
        <w:t>acceptance of those benefits cements the organization's position as an insider</w:t>
      </w:r>
      <w:r w:rsidRPr="00E97EE3">
        <w:rPr>
          <w:sz w:val="14"/>
        </w:rPr>
        <w:t>.</w:t>
      </w:r>
      <w:r w:rsidRPr="00E97EE3">
        <w:rPr>
          <w:rStyle w:val="StyleUnderline"/>
        </w:rPr>
        <w:t xml:space="preserve">' As insider organizations accumulate resources, their </w:t>
      </w:r>
      <w:r w:rsidRPr="00CE5471">
        <w:rPr>
          <w:rStyle w:val="StyleUnderline"/>
          <w:highlight w:val="cyan"/>
        </w:rPr>
        <w:t>willingness to take risks is reduced</w:t>
      </w:r>
      <w:r w:rsidRPr="00E97EE3">
        <w:rPr>
          <w:rStyle w:val="StyleUnderline"/>
        </w:rPr>
        <w:t xml:space="preserve">, as there is more at risk. </w:t>
      </w:r>
      <w:r w:rsidRPr="00CE5471">
        <w:rPr>
          <w:rStyle w:val="StyleUnderline"/>
          <w:highlight w:val="cyan"/>
        </w:rPr>
        <w:t>Conservatism sets</w:t>
      </w:r>
      <w:r w:rsidRPr="00CE5471">
        <w:rPr>
          <w:sz w:val="14"/>
          <w:highlight w:val="cyan"/>
        </w:rPr>
        <w:t xml:space="preserve"> in</w:t>
      </w:r>
      <w:r w:rsidRPr="00E97EE3">
        <w:rPr>
          <w:sz w:val="14"/>
        </w:rPr>
        <w:t>.</w:t>
      </w:r>
      <w:r w:rsidRPr="00CE5471">
        <w:rPr>
          <w:rStyle w:val="StyleUnderline"/>
          <w:highlight w:val="cyan"/>
        </w:rPr>
        <w:t>2Preserving the organization</w:t>
      </w:r>
      <w:r w:rsidRPr="00E97EE3">
        <w:rPr>
          <w:rStyle w:val="StyleUnderline"/>
        </w:rPr>
        <w:t xml:space="preserve"> (and its assets) for the good of all </w:t>
      </w:r>
      <w:r w:rsidRPr="00CE5471">
        <w:rPr>
          <w:rStyle w:val="StyleUnderline"/>
          <w:highlight w:val="cyan"/>
        </w:rPr>
        <w:t>becomes a major goa</w:t>
      </w:r>
      <w:r w:rsidRPr="00E97EE3">
        <w:rPr>
          <w:rStyle w:val="StyleUnderline"/>
        </w:rPr>
        <w:t>l.</w:t>
      </w:r>
      <w:r w:rsidRPr="00E97EE3">
        <w:rPr>
          <w:sz w:val="14"/>
        </w:rPr>
        <w:t xml:space="preserve"> The advice of lawyers becomes crucial in reducing risk. </w:t>
      </w:r>
      <w:r w:rsidRPr="00CE5471">
        <w:rPr>
          <w:rStyle w:val="StyleUnderline"/>
          <w:highlight w:val="cyan"/>
        </w:rPr>
        <w:t>As insiders in a system of collective bargaining</w:t>
      </w:r>
      <w:r w:rsidRPr="00E97EE3">
        <w:rPr>
          <w:rStyle w:val="StyleUnderline"/>
        </w:rPr>
        <w:t xml:space="preserve"> constructed by the law, </w:t>
      </w:r>
      <w:r w:rsidRPr="00CE5471">
        <w:rPr>
          <w:rStyle w:val="StyleUnderline"/>
          <w:highlight w:val="cyan"/>
        </w:rPr>
        <w:t>unions</w:t>
      </w:r>
      <w:r w:rsidRPr="00E97EE3">
        <w:rPr>
          <w:rStyle w:val="StyleUnderline"/>
        </w:rPr>
        <w:t xml:space="preserve"> naturally began to </w:t>
      </w:r>
      <w:r w:rsidRPr="00CE5471">
        <w:rPr>
          <w:rStyle w:val="StyleUnderline"/>
          <w:highlight w:val="cyan"/>
        </w:rPr>
        <w:t xml:space="preserve">rely on </w:t>
      </w:r>
      <w:r w:rsidRPr="006372D6">
        <w:rPr>
          <w:rStyle w:val="StyleUnderline"/>
        </w:rPr>
        <w:t>the law to conduct</w:t>
      </w:r>
      <w:r w:rsidRPr="00E97EE3">
        <w:rPr>
          <w:rStyle w:val="StyleUnderline"/>
        </w:rPr>
        <w:t xml:space="preserve"> their </w:t>
      </w:r>
      <w:r w:rsidRPr="006372D6">
        <w:rPr>
          <w:rStyle w:val="StyleUnderline"/>
        </w:rPr>
        <w:t>busines</w:t>
      </w:r>
      <w:r w:rsidRPr="00E97EE3">
        <w:rPr>
          <w:rStyle w:val="StyleUnderline"/>
        </w:rPr>
        <w:t>s</w:t>
      </w:r>
      <w:r w:rsidRPr="00E97EE3">
        <w:rPr>
          <w:sz w:val="14"/>
        </w:rPr>
        <w:t xml:space="preserve">. </w:t>
      </w:r>
      <w:r w:rsidRPr="00E97EE3">
        <w:rPr>
          <w:rStyle w:val="StyleUnderline"/>
        </w:rPr>
        <w:t xml:space="preserve">Organizing proceeded largely using </w:t>
      </w:r>
      <w:r w:rsidRPr="00CE5471">
        <w:rPr>
          <w:rStyle w:val="StyleUnderline"/>
          <w:highlight w:val="cyan"/>
        </w:rPr>
        <w:t>the statutory mechanism of Board conducted election</w:t>
      </w:r>
      <w:r w:rsidRPr="00E97EE3">
        <w:rPr>
          <w:rStyle w:val="StyleUnderline"/>
        </w:rPr>
        <w:t>s. Collective agreements became the source of rights and arbitration became the favored method of enforcement of those rights.</w:t>
      </w:r>
      <w:r w:rsidRPr="00E97EE3">
        <w:rPr>
          <w:sz w:val="14"/>
        </w:rPr>
        <w:t xml:space="preserve"> Unions focused on negotiating and renegotiating contracts to confirm the terms and conditions of employment. </w:t>
      </w:r>
      <w:r w:rsidRPr="00E97EE3">
        <w:rPr>
          <w:rStyle w:val="StyleUnderline"/>
        </w:rPr>
        <w:t xml:space="preserve">Bargaining, too, was shaped by the law. Strategic bargaining positions and tactics were used to position the union and employer for any necessary legal </w:t>
      </w:r>
      <w:r w:rsidRPr="00D21461">
        <w:rPr>
          <w:rStyle w:val="StyleUnderline"/>
        </w:rPr>
        <w:t xml:space="preserve">actions relating to bargaining failures or strikes. </w:t>
      </w:r>
      <w:r w:rsidRPr="00D21461">
        <w:rPr>
          <w:sz w:val="14"/>
        </w:rPr>
        <w:t xml:space="preserve">And when problems arose, arbitration and litigation were the solutions. Strikes, when they occurred, related primarily to obtaining a new contract because agreements contained no-strike clauses, and even when contracts did not contain the clause, the courts read them into the agreement.2 </w:t>
      </w:r>
      <w:r w:rsidRPr="00D21461">
        <w:rPr>
          <w:rStyle w:val="StyleUnderline"/>
        </w:rPr>
        <w:t xml:space="preserve">Various tactics for collective action were outlawed by statutory amendment or interpretation, restricting unions to the use of the </w:t>
      </w:r>
      <w:proofErr w:type="spellStart"/>
      <w:r w:rsidRPr="00D21461">
        <w:rPr>
          <w:rStyle w:val="StyleUnderline"/>
        </w:rPr>
        <w:t>oneshot</w:t>
      </w:r>
      <w:proofErr w:type="spellEnd"/>
      <w:r w:rsidRPr="00D21461">
        <w:rPr>
          <w:rStyle w:val="StyleUnderline"/>
        </w:rPr>
        <w:t xml:space="preserve"> strike.</w:t>
      </w:r>
      <w:r w:rsidRPr="00D21461">
        <w:rPr>
          <w:sz w:val="14"/>
        </w:rPr>
        <w:t xml:space="preserve">23 </w:t>
      </w:r>
      <w:r w:rsidRPr="00D21461">
        <w:rPr>
          <w:rStyle w:val="StyleUnderline"/>
        </w:rPr>
        <w:t>When strikes failed, unions made strategic offers to return to work in order to place an onus of back</w:t>
      </w:r>
      <w:r w:rsidRPr="00E97EE3">
        <w:rPr>
          <w:rStyle w:val="StyleUnderline"/>
        </w:rPr>
        <w:t xml:space="preserve"> pay on employers</w:t>
      </w:r>
      <w:r w:rsidRPr="00E97EE3">
        <w:rPr>
          <w:sz w:val="14"/>
        </w:rPr>
        <w:t xml:space="preserve">. The unions' strategies and tactics were thus shaped by the law. I am not suggesting that the union should not utilize the law as an aid to bargaining and to obtain the best outcomes for its members. </w:t>
      </w:r>
      <w:proofErr w:type="gramStart"/>
      <w:r w:rsidRPr="00E97EE3">
        <w:rPr>
          <w:sz w:val="14"/>
        </w:rPr>
        <w:t>Instead</w:t>
      </w:r>
      <w:proofErr w:type="gramEnd"/>
      <w:r w:rsidRPr="00E97EE3">
        <w:rPr>
          <w:sz w:val="14"/>
        </w:rPr>
        <w:t xml:space="preserve"> my argument is that the law should be only one piece of the strategy and </w:t>
      </w:r>
      <w:r w:rsidRPr="00D21461">
        <w:rPr>
          <w:sz w:val="14"/>
        </w:rPr>
        <w:t xml:space="preserve">not the guiding light. As William Forbath has stated: In the past, the institutional framework and policies of labor law played a substantial part in shaping the character of the labor movement.... </w:t>
      </w:r>
      <w:proofErr w:type="gramStart"/>
      <w:r w:rsidRPr="00D21461">
        <w:rPr>
          <w:sz w:val="14"/>
        </w:rPr>
        <w:t>Thus</w:t>
      </w:r>
      <w:proofErr w:type="gramEnd"/>
      <w:r w:rsidRPr="00D21461">
        <w:rPr>
          <w:sz w:val="14"/>
        </w:rPr>
        <w:t xml:space="preserve"> </w:t>
      </w:r>
      <w:r w:rsidRPr="00D21461">
        <w:rPr>
          <w:rStyle w:val="StyleUnderline"/>
        </w:rPr>
        <w:t>the imagining and scrutinizing of possible new institutions and new laws should be done with all the canniness labor and its friends can muster; for these institutions and laws may go a long way toward shaping the identity and the capacities for collective action of the labor movement of the future</w:t>
      </w:r>
      <w:r w:rsidRPr="00D21461">
        <w:rPr>
          <w:sz w:val="14"/>
        </w:rPr>
        <w:t>.2 4 That law shapes behavior is not unexpected. Indeed, it is the role of law to establish the rules that govern democratic society. William Forbath and other scholars have documented</w:t>
      </w:r>
      <w:r w:rsidRPr="00E97EE3">
        <w:rPr>
          <w:sz w:val="14"/>
        </w:rPr>
        <w:t xml:space="preserve"> the role of law in the emergence of the American labor movement's voluntarist character.' The harsh treatment of workers in the courts in the nineteenth and early twentieth centuries led to a narrowing of labor's objectives and to labor's adoption of legal strategies to obtain them.26 Labor was ultimately successful in recasting the law to protect labor rights to organize and strike, but a more radical vision of labor rights was lost in the process." Law and its interpretation have continued to shape the strategies of the labor movement. </w:t>
      </w:r>
      <w:r w:rsidRPr="00CE5471">
        <w:rPr>
          <w:rStyle w:val="StyleUnderline"/>
          <w:highlight w:val="cyan"/>
        </w:rPr>
        <w:t>By focusing unions on their relations with their employer rather than on broader class objectives, decisions under the NLRA,</w:t>
      </w:r>
      <w:r w:rsidRPr="00E97EE3">
        <w:rPr>
          <w:rStyle w:val="StyleUnderline"/>
        </w:rPr>
        <w:t xml:space="preserve"> </w:t>
      </w:r>
      <w:r w:rsidRPr="00CE5471">
        <w:rPr>
          <w:rStyle w:val="StyleUnderline"/>
          <w:highlight w:val="cyan"/>
        </w:rPr>
        <w:t>even those by decision-makers sympathetic to organized labor</w:t>
      </w:r>
      <w:r w:rsidRPr="00E97EE3">
        <w:rPr>
          <w:rStyle w:val="StyleUnderline"/>
        </w:rPr>
        <w:t xml:space="preserve">, have </w:t>
      </w:r>
      <w:r w:rsidRPr="00CE5471">
        <w:rPr>
          <w:rStyle w:val="StyleUnderline"/>
          <w:highlight w:val="cyan"/>
        </w:rPr>
        <w:t>restrain</w:t>
      </w:r>
      <w:r w:rsidRPr="00E97EE3">
        <w:rPr>
          <w:rStyle w:val="StyleUnderline"/>
        </w:rPr>
        <w:t xml:space="preserve">ed </w:t>
      </w:r>
      <w:r w:rsidRPr="00CE5471">
        <w:rPr>
          <w:rStyle w:val="StyleUnderline"/>
          <w:highlight w:val="cyan"/>
        </w:rPr>
        <w:t>the potential of the labor movement to achieve broader aims and helped support the characterization of labor as a narrow special interest</w:t>
      </w:r>
      <w:r w:rsidRPr="00CE5471">
        <w:rPr>
          <w:sz w:val="14"/>
          <w:highlight w:val="cyan"/>
        </w:rPr>
        <w:t>.'</w:t>
      </w:r>
    </w:p>
    <w:p w14:paraId="0202BDEE" w14:textId="77777777" w:rsidR="00E15C3D" w:rsidRPr="00132D42" w:rsidRDefault="00E15C3D" w:rsidP="00E15C3D">
      <w:pPr>
        <w:pStyle w:val="Heading4"/>
      </w:pPr>
      <w:bookmarkStart w:id="1" w:name="_Labor_movements_should"/>
      <w:bookmarkEnd w:id="1"/>
      <w:r>
        <w:t>Strong progressive labor movements are key to check nuclear aggression</w:t>
      </w:r>
    </w:p>
    <w:p w14:paraId="3E3D0C1B" w14:textId="77777777" w:rsidR="00E15C3D" w:rsidRDefault="00E15C3D" w:rsidP="00E15C3D">
      <w:r w:rsidRPr="00CE5471">
        <w:rPr>
          <w:rStyle w:val="Style13ptBold"/>
        </w:rPr>
        <w:t>Shuhrke 8/6</w:t>
      </w:r>
      <w:r>
        <w:t xml:space="preserve"> [</w:t>
      </w:r>
      <w:r w:rsidRPr="00132D42">
        <w:t>Jeff is a labor historian and assistant professor at the Harry Van Arsdale Jr School of Labor Studies, SUNY Empire State University</w:t>
      </w:r>
      <w:r>
        <w:t>, 8/6/25,</w:t>
      </w:r>
      <w:r w:rsidRPr="00132D42">
        <w:t xml:space="preserve"> </w:t>
      </w:r>
      <w:r>
        <w:t>“</w:t>
      </w:r>
      <w:r w:rsidRPr="00132D42">
        <w:t>When US Labor Opposed Nuclear Weapons</w:t>
      </w:r>
      <w:r>
        <w:t xml:space="preserve">,” Jacobin, </w:t>
      </w:r>
      <w:r w:rsidRPr="00132D42">
        <w:t>https://jacobin.com/2025/08/us-labor-nuclear-weapons-1980s</w:t>
      </w:r>
      <w:r>
        <w:t>]//KW</w:t>
      </w:r>
    </w:p>
    <w:p w14:paraId="47064DF0" w14:textId="77777777" w:rsidR="00E15C3D" w:rsidRPr="00CE5471" w:rsidRDefault="00E15C3D" w:rsidP="00E15C3D">
      <w:pPr>
        <w:rPr>
          <w:sz w:val="14"/>
        </w:rPr>
      </w:pPr>
      <w:r w:rsidRPr="00CE5471">
        <w:rPr>
          <w:rStyle w:val="StyleUnderline"/>
        </w:rPr>
        <w:t>The US public’s fear of nuclear Armageddon has dissipated in the years since the Cold War officially ended with the dissolution of the Soviet Union</w:t>
      </w:r>
      <w:r w:rsidRPr="00CE5471">
        <w:rPr>
          <w:sz w:val="14"/>
        </w:rPr>
        <w:t xml:space="preserve">, while other global threats like climate change and pandemics have understandably received more attention. </w:t>
      </w:r>
      <w:r w:rsidRPr="00CE5471">
        <w:rPr>
          <w:rStyle w:val="StyleUnderline"/>
        </w:rPr>
        <w:t xml:space="preserve">But </w:t>
      </w:r>
      <w:r w:rsidRPr="00CE5471">
        <w:rPr>
          <w:rStyle w:val="StyleUnderline"/>
          <w:highlight w:val="cyan"/>
        </w:rPr>
        <w:t>with the ongoing war between Russia and Ukraine, escalating US-Israeli aggression across the Middle East, and heightened tensions between India and Pakistan</w:t>
      </w:r>
      <w:r w:rsidRPr="00CE5471">
        <w:rPr>
          <w:rStyle w:val="StyleUnderline"/>
        </w:rPr>
        <w:t xml:space="preserve">, among numerous other conflicts, </w:t>
      </w:r>
      <w:r w:rsidRPr="00CE5471">
        <w:rPr>
          <w:rStyle w:val="StyleUnderline"/>
          <w:highlight w:val="cyan"/>
        </w:rPr>
        <w:t>the possibility of nuclear war is as high as it has been since the 1980s.</w:t>
      </w:r>
    </w:p>
    <w:p w14:paraId="57E8D0C5" w14:textId="77777777" w:rsidR="00E15C3D" w:rsidRPr="00CE5471" w:rsidRDefault="00E15C3D" w:rsidP="00E15C3D">
      <w:pPr>
        <w:rPr>
          <w:rStyle w:val="StyleUnderline"/>
        </w:rPr>
      </w:pPr>
      <w:r w:rsidRPr="00CE5471">
        <w:rPr>
          <w:rStyle w:val="StyleUnderline"/>
          <w:highlight w:val="cyan"/>
        </w:rPr>
        <w:t>Comprising millions of workers across numerous sectors</w:t>
      </w:r>
      <w:r w:rsidRPr="00CE5471">
        <w:rPr>
          <w:rStyle w:val="StyleUnderline"/>
        </w:rPr>
        <w:t xml:space="preserve">, including the arms industry, </w:t>
      </w:r>
      <w:r w:rsidRPr="00CE5471">
        <w:rPr>
          <w:rStyle w:val="StyleUnderline"/>
          <w:highlight w:val="cyan"/>
        </w:rPr>
        <w:t>the labor movement continues to have a crucial role to play in advocating for</w:t>
      </w:r>
      <w:r w:rsidRPr="00CE5471">
        <w:rPr>
          <w:rStyle w:val="StyleUnderline"/>
        </w:rPr>
        <w:t xml:space="preserve"> a more rational economy geared toward worker justice and </w:t>
      </w:r>
      <w:r w:rsidRPr="00CE5471">
        <w:rPr>
          <w:rStyle w:val="StyleUnderline"/>
          <w:highlight w:val="cyan"/>
        </w:rPr>
        <w:t>world peace</w:t>
      </w:r>
      <w:r w:rsidRPr="00CE5471">
        <w:rPr>
          <w:sz w:val="14"/>
        </w:rPr>
        <w:t xml:space="preserve">. Recently, scores of </w:t>
      </w:r>
      <w:r w:rsidRPr="00CE5471">
        <w:rPr>
          <w:rStyle w:val="StyleUnderline"/>
          <w:highlight w:val="cyan"/>
        </w:rPr>
        <w:t>unions and labor organizations</w:t>
      </w:r>
      <w:r w:rsidRPr="00CE5471">
        <w:rPr>
          <w:rStyle w:val="StyleUnderline"/>
        </w:rPr>
        <w:t xml:space="preserve"> at the state, local, and national level </w:t>
      </w:r>
      <w:r w:rsidRPr="00CE5471">
        <w:rPr>
          <w:rStyle w:val="StyleUnderline"/>
          <w:highlight w:val="cyan"/>
        </w:rPr>
        <w:t>have joined</w:t>
      </w:r>
      <w:r w:rsidRPr="00CE5471">
        <w:rPr>
          <w:rStyle w:val="StyleUnderline"/>
        </w:rPr>
        <w:t> </w:t>
      </w:r>
      <w:hyperlink r:id="rId9" w:history="1">
        <w:r w:rsidRPr="00CE5471">
          <w:rPr>
            <w:rStyle w:val="StyleUnderline"/>
          </w:rPr>
          <w:t>Veterans and Labor for Sensible Priorities</w:t>
        </w:r>
      </w:hyperlink>
      <w:r w:rsidRPr="00CE5471">
        <w:rPr>
          <w:rStyle w:val="StyleUnderline"/>
        </w:rPr>
        <w:t xml:space="preserve">, a campaign </w:t>
      </w:r>
      <w:r w:rsidRPr="00CE5471">
        <w:rPr>
          <w:rStyle w:val="StyleUnderline"/>
          <w:highlight w:val="cyan"/>
        </w:rPr>
        <w:t>calling for $100 billion to be removed from the Pentagon budget to instead fund social programs and tackle the climate crisis.</w:t>
      </w:r>
    </w:p>
    <w:p w14:paraId="199DF494" w14:textId="77777777" w:rsidR="00E15C3D" w:rsidRPr="00CE5471" w:rsidRDefault="00E15C3D" w:rsidP="00E15C3D">
      <w:pPr>
        <w:rPr>
          <w:sz w:val="14"/>
        </w:rPr>
      </w:pPr>
      <w:r w:rsidRPr="00CE5471">
        <w:rPr>
          <w:sz w:val="14"/>
        </w:rPr>
        <w:t>“It’s about your vision of the role of the labor union in society,” Carroll says. “We talk about being for democracy and fairness and dignity — it’s not a stretch to say we should be opposed to nuclear weapons too.”</w:t>
      </w:r>
    </w:p>
    <w:p w14:paraId="5BBC9187" w14:textId="77777777" w:rsidR="00E15C3D" w:rsidRDefault="00E15C3D" w:rsidP="00E15C3D">
      <w:pPr>
        <w:keepNext/>
        <w:keepLines/>
        <w:spacing w:before="40"/>
        <w:outlineLvl w:val="3"/>
        <w:rPr>
          <w:rFonts w:eastAsia="DengXian Light" w:cs="Times New Roman"/>
          <w:b/>
          <w:bCs/>
          <w:sz w:val="26"/>
          <w:szCs w:val="26"/>
        </w:rPr>
      </w:pPr>
      <w:r>
        <w:rPr>
          <w:rFonts w:eastAsia="DengXian Light" w:cs="Times New Roman"/>
          <w:b/>
          <w:bCs/>
          <w:sz w:val="26"/>
          <w:szCs w:val="26"/>
        </w:rPr>
        <w:t>Nuclear war causes e</w:t>
      </w:r>
      <w:r w:rsidRPr="006C754D">
        <w:rPr>
          <w:rFonts w:eastAsia="DengXian Light" w:cs="Times New Roman"/>
          <w:b/>
          <w:bCs/>
          <w:sz w:val="26"/>
          <w:szCs w:val="26"/>
        </w:rPr>
        <w:t>xtinction</w:t>
      </w:r>
      <w:r>
        <w:rPr>
          <w:rFonts w:eastAsia="DengXian Light" w:cs="Times New Roman"/>
          <w:b/>
          <w:bCs/>
          <w:sz w:val="26"/>
          <w:szCs w:val="26"/>
        </w:rPr>
        <w:t xml:space="preserve">. </w:t>
      </w:r>
    </w:p>
    <w:p w14:paraId="6C27D7FC" w14:textId="77777777" w:rsidR="00E15C3D" w:rsidRPr="00596F7B" w:rsidRDefault="00E15C3D" w:rsidP="00E15C3D">
      <w:r w:rsidRPr="00596F7B">
        <w:rPr>
          <w:rStyle w:val="Style13ptBold"/>
        </w:rPr>
        <w:t>Toon 17</w:t>
      </w:r>
      <w:r w:rsidRPr="00596F7B">
        <w:t xml:space="preserve"> (Owen B. Toon, Professor of Atmospheric and Oceanic Sciences at the University of Colorado, 17 (JOURNAL OF ASIAN STUDIES, May 2017, </w:t>
      </w:r>
      <w:hyperlink r:id="rId10" w:history="1">
        <w:r w:rsidRPr="00596F7B">
          <w:rPr>
            <w:rStyle w:val="Hyperlink"/>
          </w:rPr>
          <w:t>http://climate.envsci.rutgers.edu/pdf/ToonAsianStudies.pdf</w:t>
        </w:r>
      </w:hyperlink>
      <w:r w:rsidRPr="00596F7B">
        <w:t>)</w:t>
      </w:r>
    </w:p>
    <w:p w14:paraId="4F95C69F" w14:textId="77777777" w:rsidR="00E15C3D" w:rsidRPr="00CE5471" w:rsidRDefault="00E15C3D" w:rsidP="00E15C3D">
      <w:pPr>
        <w:rPr>
          <w:sz w:val="14"/>
        </w:rPr>
      </w:pPr>
      <w:r w:rsidRPr="00CE5471">
        <w:rPr>
          <w:rStyle w:val="StyleUnderline"/>
          <w:highlight w:val="cyan"/>
        </w:rPr>
        <w:t>OF THE NINE COUNTRIES known to have nuclear weapons, six are located in Asia</w:t>
      </w:r>
      <w:r w:rsidRPr="00CE5471">
        <w:rPr>
          <w:sz w:val="14"/>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several of those in Asia—India, Pakistan, and North Korea— continue to pursue relentless and expensive programs of nuclear weapons development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 </w:t>
      </w:r>
      <w:r w:rsidRPr="00CE5471">
        <w:rPr>
          <w:rStyle w:val="StyleUnderline"/>
          <w:highlight w:val="cyan"/>
        </w:rPr>
        <w:t>Nuclear-armed countries are a threat</w:t>
      </w:r>
      <w:r w:rsidRPr="00F76540">
        <w:rPr>
          <w:rStyle w:val="StyleUnderline"/>
        </w:rPr>
        <w:t xml:space="preserve"> to people everywhere</w:t>
      </w:r>
      <w:r w:rsidRPr="00CE5471">
        <w:rPr>
          <w:sz w:val="14"/>
        </w:rPr>
        <w:t xml:space="preserve"> partly because of the destructive power of single weapons—one weapon is enough to destroy a small city— and partly because of the growing ability of nations to launch missiles across the globe. Nuclear powers such as India and North Korea, the latter of which is thought currently to have a very small nuclear capability that is not in the form of useful weapons, are working on the means to deliver weapons globally. Each has capabilities now to launch weapons from submarines, and both are working on intercontinental ballistic missiles. India has already launched satellites to the moon and Mars, but these missiles are not thought to be suitable for India’s current nuclear warheads. However, it is not just the brute force attack, which kills people in the geographically limited target zone, that threatens people everywhere. Most people have forgotten nuclear winter. Many think that the theory was disproven, or that the end of the nuclear arms race and the subsequent reduction of Russian and American nuclear </w:t>
      </w:r>
      <w:proofErr w:type="spellStart"/>
      <w:r w:rsidRPr="00CE5471">
        <w:rPr>
          <w:sz w:val="14"/>
        </w:rPr>
        <w:t>arse¬nals</w:t>
      </w:r>
      <w:proofErr w:type="spellEnd"/>
      <w:r w:rsidRPr="00CE5471">
        <w:rPr>
          <w:sz w:val="14"/>
        </w:rPr>
        <w:t xml:space="preserve"> eliminated the dangers of global nuclear war. But they are wrong. </w:t>
      </w:r>
      <w:r w:rsidRPr="00CE5471">
        <w:rPr>
          <w:rStyle w:val="StyleUnderline"/>
          <w:highlight w:val="cyan"/>
        </w:rPr>
        <w:t>Nuclear winter is an assault on the global climate system caused by smoke from fires ignited by the bombs</w:t>
      </w:r>
      <w:r w:rsidRPr="00CE5471">
        <w:rPr>
          <w:sz w:val="14"/>
        </w:rPr>
        <w:t xml:space="preserve">. As the smoke rapidly spreads globally in the stratosphere, it will reduce temperatures and rainfall and destroy the global ozone layer, which shields us from harmful ultraviolet </w:t>
      </w:r>
      <w:proofErr w:type="spellStart"/>
      <w:r w:rsidRPr="00CE5471">
        <w:rPr>
          <w:sz w:val="14"/>
        </w:rPr>
        <w:t>radi¬ation</w:t>
      </w:r>
      <w:proofErr w:type="spellEnd"/>
      <w:r w:rsidRPr="00CE5471">
        <w:rPr>
          <w:sz w:val="14"/>
        </w:rPr>
        <w:t xml:space="preserve"> from the sun. </w:t>
      </w:r>
      <w:r w:rsidRPr="00CE5471">
        <w:rPr>
          <w:rStyle w:val="StyleUnderline"/>
        </w:rPr>
        <w:t xml:space="preserve">Recently it has been shown that </w:t>
      </w:r>
      <w:r w:rsidRPr="00CE5471">
        <w:rPr>
          <w:rStyle w:val="StyleUnderline"/>
          <w:highlight w:val="cyan"/>
        </w:rPr>
        <w:t>even the smoke created by the use of 100 weapons</w:t>
      </w:r>
      <w:r w:rsidRPr="00CE5471">
        <w:rPr>
          <w:rStyle w:val="StyleUnderline"/>
        </w:rPr>
        <w:t xml:space="preserve"> of the size used on Hiroshima in the Second World War, comparable to the arsenals of India or Pakistan,</w:t>
      </w:r>
      <w:r w:rsidRPr="00CE5471">
        <w:rPr>
          <w:sz w:val="14"/>
        </w:rPr>
        <w:t xml:space="preserve"> </w:t>
      </w:r>
      <w:r w:rsidRPr="00CE5471">
        <w:rPr>
          <w:rStyle w:val="StyleUnderline"/>
          <w:highlight w:val="cyan"/>
        </w:rPr>
        <w:t>could cause environmental damage</w:t>
      </w:r>
      <w:r w:rsidRPr="00F76540">
        <w:rPr>
          <w:rStyle w:val="StyleUnderline"/>
        </w:rPr>
        <w:t xml:space="preserve"> </w:t>
      </w:r>
      <w:r w:rsidRPr="00CE5471">
        <w:rPr>
          <w:rStyle w:val="StyleUnderline"/>
          <w:highlight w:val="cyan"/>
        </w:rPr>
        <w:t xml:space="preserve">that would extend </w:t>
      </w:r>
      <w:proofErr w:type="spellStart"/>
      <w:r w:rsidRPr="00CE5471">
        <w:rPr>
          <w:rStyle w:val="StyleUnderline"/>
          <w:highlight w:val="cyan"/>
        </w:rPr>
        <w:t>glob</w:t>
      </w:r>
      <w:r w:rsidRPr="00F76540">
        <w:rPr>
          <w:rStyle w:val="StyleUnderline"/>
        </w:rPr>
        <w:t>¬ally</w:t>
      </w:r>
      <w:proofErr w:type="spellEnd"/>
      <w:r w:rsidRPr="00F76540">
        <w:rPr>
          <w:rStyle w:val="StyleUnderline"/>
        </w:rPr>
        <w:t>,</w:t>
      </w:r>
      <w:r w:rsidRPr="00CE5471">
        <w:rPr>
          <w:sz w:val="14"/>
        </w:rPr>
        <w:t xml:space="preserve"> </w:t>
      </w:r>
      <w:r w:rsidRPr="00CE5471">
        <w:rPr>
          <w:rStyle w:val="StyleUnderline"/>
          <w:highlight w:val="cyan"/>
        </w:rPr>
        <w:t>threatening</w:t>
      </w:r>
      <w:r w:rsidRPr="00F76540">
        <w:rPr>
          <w:rStyle w:val="StyleUnderline"/>
        </w:rPr>
        <w:t xml:space="preserve"> the </w:t>
      </w:r>
      <w:r w:rsidRPr="00CE5471">
        <w:rPr>
          <w:rStyle w:val="StyleUnderline"/>
          <w:highlight w:val="cyan"/>
        </w:rPr>
        <w:t>world food supply and creating</w:t>
      </w:r>
      <w:r w:rsidRPr="00F76540">
        <w:rPr>
          <w:rStyle w:val="StyleUnderline"/>
        </w:rPr>
        <w:t xml:space="preserve"> mass </w:t>
      </w:r>
      <w:r w:rsidRPr="00CE5471">
        <w:rPr>
          <w:rStyle w:val="StyleUnderline"/>
          <w:highlight w:val="cyan"/>
        </w:rPr>
        <w:t>starvation</w:t>
      </w:r>
      <w:r w:rsidRPr="00F76540">
        <w:rPr>
          <w:rStyle w:val="StyleUnderline"/>
        </w:rPr>
        <w:t xml:space="preserve"> worldwide</w:t>
      </w:r>
      <w:r w:rsidRPr="00CE5471">
        <w:rPr>
          <w:sz w:val="14"/>
        </w:rPr>
        <w:t xml:space="preserve"> (Mills et al. 2014; </w:t>
      </w:r>
      <w:proofErr w:type="spellStart"/>
      <w:r w:rsidRPr="00CE5471">
        <w:rPr>
          <w:sz w:val="14"/>
        </w:rPr>
        <w:t>Özdog˘an</w:t>
      </w:r>
      <w:proofErr w:type="spellEnd"/>
      <w:r w:rsidRPr="00CE5471">
        <w:rPr>
          <w:sz w:val="14"/>
        </w:rPr>
        <w:t xml:space="preserve">, Robock, and Kucharik 2013; Robock and Toon 2012; Xia and Robock 2013; Xia et al. 2015). </w:t>
      </w:r>
      <w:r w:rsidRPr="00F76540">
        <w:rPr>
          <w:rStyle w:val="StyleUnderline"/>
        </w:rPr>
        <w:t xml:space="preserve">The effects of food loss would also be felt in the aggressor nation. Hence, being a nuclear aggressor is suicidal, and </w:t>
      </w:r>
      <w:r w:rsidRPr="00CE5471">
        <w:rPr>
          <w:rStyle w:val="StyleUnderline"/>
          <w:highlight w:val="cyan"/>
        </w:rPr>
        <w:t>destruction is self-assured</w:t>
      </w:r>
      <w:r w:rsidRPr="00F76540">
        <w:rPr>
          <w:rStyle w:val="StyleUnderline"/>
        </w:rPr>
        <w:t xml:space="preserve">. </w:t>
      </w:r>
      <w:r w:rsidRPr="00AB51C0">
        <w:rPr>
          <w:rStyle w:val="StyleUnderline"/>
        </w:rPr>
        <w:t xml:space="preserve">The </w:t>
      </w:r>
      <w:r w:rsidRPr="00CE5471">
        <w:rPr>
          <w:rStyle w:val="StyleUnderline"/>
          <w:highlight w:val="cyan"/>
        </w:rPr>
        <w:t>deaths from</w:t>
      </w:r>
      <w:r w:rsidRPr="00F76540">
        <w:rPr>
          <w:rStyle w:val="StyleUnderline"/>
        </w:rPr>
        <w:t xml:space="preserve"> these </w:t>
      </w:r>
      <w:r w:rsidRPr="00CE5471">
        <w:rPr>
          <w:rStyle w:val="StyleUnderline"/>
          <w:highlight w:val="cyan"/>
        </w:rPr>
        <w:t>environmental changes would</w:t>
      </w:r>
      <w:r w:rsidRPr="00F76540">
        <w:rPr>
          <w:rStyle w:val="StyleUnderline"/>
        </w:rPr>
        <w:t xml:space="preserve"> likely </w:t>
      </w:r>
      <w:r w:rsidRPr="00CE5471">
        <w:rPr>
          <w:rStyle w:val="StyleUnderline"/>
          <w:highlight w:val="cyan"/>
        </w:rPr>
        <w:t>be a factor of ten or more larger than the direct casualties from the explosions—</w:t>
      </w:r>
      <w:r w:rsidRPr="00F76540">
        <w:rPr>
          <w:rStyle w:val="StyleUnderline"/>
        </w:rPr>
        <w:t xml:space="preserve">potentially </w:t>
      </w:r>
      <w:r w:rsidRPr="00CE5471">
        <w:rPr>
          <w:rStyle w:val="StyleUnderline"/>
          <w:highlight w:val="cyan"/>
        </w:rPr>
        <w:t xml:space="preserve">threatening </w:t>
      </w:r>
      <w:r w:rsidRPr="00CE5471">
        <w:rPr>
          <w:rStyle w:val="Emphasis"/>
          <w:highlight w:val="cyan"/>
        </w:rPr>
        <w:t>the bulk of the human population</w:t>
      </w:r>
      <w:r w:rsidRPr="00CE5471">
        <w:rPr>
          <w:sz w:val="14"/>
        </w:rPr>
        <w:t>—and would not be limited to the combatants.</w:t>
      </w:r>
    </w:p>
    <w:p w14:paraId="3FF1A724" w14:textId="77777777" w:rsidR="00E15C3D" w:rsidRPr="00CE5471" w:rsidRDefault="00E15C3D" w:rsidP="00E15C3D">
      <w:pPr>
        <w:rPr>
          <w:sz w:val="14"/>
        </w:rPr>
      </w:pPr>
    </w:p>
    <w:p w14:paraId="34E25D2E" w14:textId="77777777" w:rsidR="00E15C3D" w:rsidRDefault="00E15C3D" w:rsidP="00E15C3D"/>
    <w:p w14:paraId="719DA3FD" w14:textId="6E2EC277" w:rsidR="00E15C3D" w:rsidRDefault="00E15C3D" w:rsidP="00E15C3D">
      <w:pPr>
        <w:pStyle w:val="Heading2"/>
      </w:pPr>
      <w:r>
        <w:t xml:space="preserve">OFF </w:t>
      </w:r>
    </w:p>
    <w:p w14:paraId="4CF67D0E" w14:textId="7B2FBFBC" w:rsidR="00E15C3D" w:rsidRDefault="00E15C3D" w:rsidP="00E15C3D">
      <w:r>
        <w:t xml:space="preserve">Rights </w:t>
      </w:r>
      <w:proofErr w:type="spellStart"/>
      <w:r>
        <w:t>pik</w:t>
      </w:r>
      <w:proofErr w:type="spellEnd"/>
      <w:r>
        <w:t xml:space="preserve"> </w:t>
      </w:r>
    </w:p>
    <w:p w14:paraId="49088533" w14:textId="191C43B4" w:rsidR="00E15C3D" w:rsidRPr="00BB187C" w:rsidRDefault="00E15C3D" w:rsidP="00E15C3D">
      <w:pPr>
        <w:pStyle w:val="Heading4"/>
        <w:rPr>
          <w:rFonts w:asciiTheme="minorHAnsi" w:hAnsiTheme="minorHAnsi" w:cstheme="minorHAnsi"/>
        </w:rPr>
      </w:pPr>
      <w:r w:rsidRPr="00BB187C">
        <w:rPr>
          <w:rFonts w:asciiTheme="minorHAnsi" w:hAnsiTheme="minorHAnsi" w:cstheme="minorHAnsi"/>
        </w:rPr>
        <w:t>The United States federal government should substantially strengthen</w:t>
      </w:r>
      <w:r>
        <w:rPr>
          <w:rFonts w:asciiTheme="minorHAnsi" w:hAnsiTheme="minorHAnsi" w:cstheme="minorHAnsi"/>
        </w:rPr>
        <w:t xml:space="preserve"> responsibility for </w:t>
      </w:r>
      <w:r w:rsidRPr="00BB187C">
        <w:rPr>
          <w:rFonts w:asciiTheme="minorHAnsi" w:hAnsiTheme="minorHAnsi" w:cstheme="minorHAnsi"/>
        </w:rPr>
        <w:t>collective bargaining for secondary actions.</w:t>
      </w:r>
    </w:p>
    <w:p w14:paraId="382DD2F1" w14:textId="77777777" w:rsidR="00E15C3D" w:rsidRDefault="00E15C3D" w:rsidP="00E15C3D">
      <w:r w:rsidRPr="0035206F">
        <w:rPr>
          <w:rStyle w:val="Style13ptBold"/>
        </w:rPr>
        <w:t>Gottfried 15</w:t>
      </w:r>
      <w:r>
        <w:t xml:space="preserve"> (Heidi, Sociology Department, Wayne State University, “Why Workers’ Rights Are Not Women’s Rights”, 2015)</w:t>
      </w:r>
    </w:p>
    <w:p w14:paraId="5102351A" w14:textId="77777777" w:rsidR="00E15C3D" w:rsidRPr="00F33215" w:rsidRDefault="00E15C3D" w:rsidP="00E15C3D">
      <w:pPr>
        <w:rPr>
          <w:sz w:val="16"/>
        </w:rPr>
      </w:pPr>
      <w:r w:rsidRPr="00F33215">
        <w:rPr>
          <w:sz w:val="16"/>
        </w:rPr>
        <w:t xml:space="preserve">“Why workers’ rights are not women’s rights” is an argument whose purpose is to make clear that </w:t>
      </w:r>
      <w:r w:rsidRPr="00A10FC3">
        <w:rPr>
          <w:rStyle w:val="Emphasis"/>
          <w:highlight w:val="cyan"/>
        </w:rPr>
        <w:t>workers’ rights rest on a masculine embodiment of the labor subject</w:t>
      </w:r>
      <w:r w:rsidRPr="00FE5392">
        <w:rPr>
          <w:rStyle w:val="Emphasis"/>
        </w:rPr>
        <w:t xml:space="preserve">, and it is this masculine embodiment </w:t>
      </w:r>
      <w:r w:rsidRPr="00FD0964">
        <w:rPr>
          <w:rStyle w:val="Emphasis"/>
        </w:rPr>
        <w:t xml:space="preserve">that is </w:t>
      </w:r>
      <w:r w:rsidRPr="00A10FC3">
        <w:rPr>
          <w:rStyle w:val="Emphasis"/>
          <w:highlight w:val="cyan"/>
        </w:rPr>
        <w:t xml:space="preserve">at the center of </w:t>
      </w:r>
      <w:r w:rsidRPr="00FD0964">
        <w:rPr>
          <w:rStyle w:val="Emphasis"/>
        </w:rPr>
        <w:t xml:space="preserve">employment contracts and </w:t>
      </w:r>
      <w:r w:rsidRPr="00FD0964">
        <w:rPr>
          <w:rStyle w:val="Emphasis"/>
          <w:highlight w:val="cyan"/>
        </w:rPr>
        <w:t>employment relations systems</w:t>
      </w:r>
      <w:r w:rsidRPr="00F33215">
        <w:rPr>
          <w:sz w:val="16"/>
        </w:rPr>
        <w:t xml:space="preserve">. By excavating the gender subjects implicit to and explicit in </w:t>
      </w:r>
      <w:r w:rsidRPr="00A10FC3">
        <w:rPr>
          <w:rStyle w:val="StyleUnderline"/>
          <w:highlight w:val="cyan"/>
        </w:rPr>
        <w:t>regulations of labor</w:t>
      </w:r>
      <w:r w:rsidRPr="00F33215">
        <w:rPr>
          <w:sz w:val="16"/>
        </w:rPr>
        <w:t xml:space="preserve">, the paper reveals the opposition of paired terms, masculinity and femininity, </w:t>
      </w:r>
      <w:r w:rsidRPr="00A10FC3">
        <w:rPr>
          <w:rStyle w:val="StyleUnderline"/>
        </w:rPr>
        <w:t>privileg</w:t>
      </w:r>
      <w:r w:rsidRPr="00A10FC3">
        <w:rPr>
          <w:sz w:val="16"/>
        </w:rPr>
        <w:t>ing</w:t>
      </w:r>
      <w:r w:rsidRPr="00F33215">
        <w:rPr>
          <w:sz w:val="16"/>
        </w:rPr>
        <w:t xml:space="preserve"> </w:t>
      </w:r>
      <w:r w:rsidRPr="00FE5392">
        <w:rPr>
          <w:rStyle w:val="StyleUnderline"/>
        </w:rPr>
        <w:t xml:space="preserve">production over reproduction and </w:t>
      </w:r>
      <w:r w:rsidRPr="00A10FC3">
        <w:rPr>
          <w:rStyle w:val="StyleUnderline"/>
          <w:highlight w:val="cyan"/>
        </w:rPr>
        <w:t>naturaliz</w:t>
      </w:r>
      <w:r w:rsidRPr="00FE5392">
        <w:rPr>
          <w:rStyle w:val="StyleUnderline"/>
        </w:rPr>
        <w:t xml:space="preserve">ing </w:t>
      </w:r>
      <w:r w:rsidRPr="00A10FC3">
        <w:rPr>
          <w:rStyle w:val="StyleUnderline"/>
          <w:highlight w:val="cyan"/>
        </w:rPr>
        <w:t>gender-based power relations</w:t>
      </w:r>
      <w:r w:rsidRPr="00F33215">
        <w:rPr>
          <w:sz w:val="16"/>
        </w:rPr>
        <w:t xml:space="preserve">, and identifies various laboring activities associated with differential rights and responsibilities. An examination of the treatment of part-time employment and waged caring labor, framed in labor, welfare, immigration, and citizenship policies and practices, locates exclusions from labor standards and exemptions from entitlements due to eligibility requirements and thresholds that assume the masculine embodiment of the worker-citizen. The feminist analytics used in this paper highlights how </w:t>
      </w:r>
      <w:r w:rsidRPr="00FE5392">
        <w:rPr>
          <w:rStyle w:val="StyleUnderline"/>
        </w:rPr>
        <w:t>the tension between inclusionary and exclusionary principles impacts on the capability of women workers to make claims on and to exercise rights in a political community</w:t>
      </w:r>
      <w:r w:rsidRPr="00F33215">
        <w:rPr>
          <w:sz w:val="16"/>
        </w:rPr>
        <w:t xml:space="preserve"> [1]. </w:t>
      </w:r>
      <w:r w:rsidRPr="00FE5392">
        <w:rPr>
          <w:rStyle w:val="StyleUnderline"/>
        </w:rPr>
        <w:t>Policies and laws draw boundaries of what constitutes work and who is recognized as a worker worthy of rights and social protections</w:t>
      </w:r>
      <w:r w:rsidRPr="00F33215">
        <w:rPr>
          <w:sz w:val="16"/>
        </w:rPr>
        <w:t xml:space="preserve">. A feminist lens also deciphers an apparent paradox; why gender unequal outcomes result despite the application of gender-neutral principles. An equal treatment frame aimed at formal equality in the labor market founders without addressing inequality of circumstances between men and women, and among differently positioned women with regard to the work of social reproduction. For this reason, </w:t>
      </w:r>
      <w:r w:rsidRPr="00A10FC3">
        <w:rPr>
          <w:rStyle w:val="Emphasis"/>
          <w:highlight w:val="cyan"/>
        </w:rPr>
        <w:t>legal protections and workers’ rights</w:t>
      </w:r>
      <w:r w:rsidRPr="00FE5392">
        <w:rPr>
          <w:rStyle w:val="Emphasis"/>
        </w:rPr>
        <w:t xml:space="preserve"> solely </w:t>
      </w:r>
      <w:r w:rsidRPr="00A10FC3">
        <w:rPr>
          <w:rStyle w:val="Emphasis"/>
          <w:highlight w:val="cyan"/>
        </w:rPr>
        <w:t>based on the wage-relation</w:t>
      </w:r>
      <w:r w:rsidRPr="00FE5392">
        <w:rPr>
          <w:rStyle w:val="Emphasis"/>
        </w:rPr>
        <w:t xml:space="preserve"> in general, </w:t>
      </w:r>
      <w:r w:rsidRPr="00A10FC3">
        <w:rPr>
          <w:rStyle w:val="Emphasis"/>
          <w:highlight w:val="cyan"/>
        </w:rPr>
        <w:t>and standard employment</w:t>
      </w:r>
      <w:r w:rsidRPr="00FE5392">
        <w:rPr>
          <w:rStyle w:val="Emphasis"/>
        </w:rPr>
        <w:t xml:space="preserve"> more specifically, </w:t>
      </w:r>
      <w:r w:rsidRPr="00A10FC3">
        <w:rPr>
          <w:rStyle w:val="Emphasis"/>
          <w:highlight w:val="cyan"/>
        </w:rPr>
        <w:t>neither guarantee nor</w:t>
      </w:r>
      <w:r w:rsidRPr="00FE5392">
        <w:rPr>
          <w:rStyle w:val="Emphasis"/>
        </w:rPr>
        <w:t xml:space="preserve"> necessarily </w:t>
      </w:r>
      <w:r w:rsidRPr="00A10FC3">
        <w:rPr>
          <w:rStyle w:val="Emphasis"/>
          <w:highlight w:val="cyan"/>
        </w:rPr>
        <w:t>foster egalitarian social relations</w:t>
      </w:r>
      <w:r w:rsidRPr="00FE5392">
        <w:rPr>
          <w:rStyle w:val="Emphasis"/>
        </w:rPr>
        <w:t xml:space="preserve"> that are either class or gender-based</w:t>
      </w:r>
      <w:r w:rsidRPr="00F33215">
        <w:rPr>
          <w:sz w:val="16"/>
        </w:rPr>
        <w:t xml:space="preserve">. Gendering the analysis illustrates how </w:t>
      </w:r>
      <w:r w:rsidRPr="00A10FC3">
        <w:rPr>
          <w:rStyle w:val="StyleUnderline"/>
          <w:highlight w:val="cyan"/>
        </w:rPr>
        <w:t>contemporary labor laws</w:t>
      </w:r>
      <w:r w:rsidRPr="00FE5392">
        <w:rPr>
          <w:rStyle w:val="StyleUnderline"/>
        </w:rPr>
        <w:t xml:space="preserve"> and conventions </w:t>
      </w:r>
      <w:r w:rsidRPr="00A10FC3">
        <w:rPr>
          <w:rStyle w:val="StyleUnderline"/>
          <w:highlight w:val="cyan"/>
        </w:rPr>
        <w:t>grant rights</w:t>
      </w:r>
      <w:r w:rsidRPr="00FE5392">
        <w:rPr>
          <w:rStyle w:val="StyleUnderline"/>
        </w:rPr>
        <w:t xml:space="preserve"> on the basis of, and </w:t>
      </w:r>
      <w:r w:rsidRPr="00A10FC3">
        <w:rPr>
          <w:rStyle w:val="StyleUnderline"/>
          <w:highlight w:val="cyan"/>
        </w:rPr>
        <w:t>to, a</w:t>
      </w:r>
      <w:r w:rsidRPr="00FE5392">
        <w:rPr>
          <w:rStyle w:val="StyleUnderline"/>
        </w:rPr>
        <w:t xml:space="preserve"> rather </w:t>
      </w:r>
      <w:r w:rsidRPr="00A10FC3">
        <w:rPr>
          <w:rStyle w:val="StyleUnderline"/>
          <w:highlight w:val="cyan"/>
        </w:rPr>
        <w:t>abstract</w:t>
      </w:r>
      <w:r w:rsidRPr="00FE5392">
        <w:rPr>
          <w:rStyle w:val="StyleUnderline"/>
        </w:rPr>
        <w:t xml:space="preserve"> conception of the </w:t>
      </w:r>
      <w:r w:rsidRPr="00A10FC3">
        <w:rPr>
          <w:rStyle w:val="StyleUnderline"/>
          <w:highlight w:val="cyan"/>
        </w:rPr>
        <w:t>prototypical worker-citizen</w:t>
      </w:r>
      <w:r w:rsidRPr="00F33215">
        <w:rPr>
          <w:sz w:val="16"/>
        </w:rPr>
        <w:t xml:space="preserve">. Its origins lie in what classical political economy labeled a capitalist logic, as well as the historical practices in which free class agents entered into contracts for continuous, full-time work, free of care responsibilities outside of the wage/labor nexus. Thus, </w:t>
      </w:r>
      <w:r w:rsidRPr="00FE5392">
        <w:rPr>
          <w:rStyle w:val="Emphasis"/>
        </w:rPr>
        <w:t xml:space="preserve">it is </w:t>
      </w:r>
      <w:r w:rsidRPr="00A10FC3">
        <w:rPr>
          <w:rStyle w:val="Emphasis"/>
          <w:highlight w:val="cyan"/>
        </w:rPr>
        <w:t>this</w:t>
      </w:r>
      <w:r w:rsidRPr="00FE5392">
        <w:rPr>
          <w:rStyle w:val="Emphasis"/>
        </w:rPr>
        <w:t xml:space="preserve"> particular </w:t>
      </w:r>
      <w:r w:rsidRPr="00A10FC3">
        <w:rPr>
          <w:rStyle w:val="Emphasis"/>
          <w:highlight w:val="cyan"/>
        </w:rPr>
        <w:t>abstract construction</w:t>
      </w:r>
      <w:r w:rsidRPr="00FE5392">
        <w:rPr>
          <w:rStyle w:val="Emphasis"/>
        </w:rPr>
        <w:t xml:space="preserve"> of the proto-typical worker which </w:t>
      </w:r>
      <w:r w:rsidRPr="00A10FC3">
        <w:rPr>
          <w:rStyle w:val="Emphasis"/>
          <w:highlight w:val="cyan"/>
        </w:rPr>
        <w:t>instantiates the separation of “rights to” from “responsibilities for”, and</w:t>
      </w:r>
      <w:r w:rsidRPr="00FE5392">
        <w:rPr>
          <w:rStyle w:val="Emphasis"/>
        </w:rPr>
        <w:t xml:space="preserve"> it is this separation that </w:t>
      </w:r>
      <w:r w:rsidRPr="00A10FC3">
        <w:rPr>
          <w:rStyle w:val="Emphasis"/>
          <w:highlight w:val="cyan"/>
        </w:rPr>
        <w:t>allows the masculine embodiment of the labor subject</w:t>
      </w:r>
      <w:r w:rsidRPr="00F33215">
        <w:rPr>
          <w:sz w:val="16"/>
        </w:rPr>
        <w:t xml:space="preserve">. </w:t>
      </w:r>
      <w:r w:rsidRPr="00FE5392">
        <w:rPr>
          <w:rStyle w:val="StyleUnderline"/>
        </w:rPr>
        <w:t xml:space="preserve">Modes of </w:t>
      </w:r>
      <w:r w:rsidRPr="00A10FC3">
        <w:rPr>
          <w:rStyle w:val="StyleUnderline"/>
          <w:highlight w:val="cyan"/>
        </w:rPr>
        <w:t>regulation privileging rights</w:t>
      </w:r>
      <w:r w:rsidRPr="00FE5392">
        <w:rPr>
          <w:rStyle w:val="StyleUnderline"/>
        </w:rPr>
        <w:t xml:space="preserve"> over responsibilities </w:t>
      </w:r>
      <w:r w:rsidRPr="00A10FC3">
        <w:rPr>
          <w:rStyle w:val="StyleUnderline"/>
          <w:highlight w:val="cyan"/>
        </w:rPr>
        <w:t>will</w:t>
      </w:r>
      <w:r w:rsidRPr="00FE5392">
        <w:rPr>
          <w:rStyle w:val="StyleUnderline"/>
        </w:rPr>
        <w:t xml:space="preserve"> valorize the masculine worker-citizen whose rights derive from their participation in wage labor and simultaneously </w:t>
      </w:r>
      <w:r w:rsidRPr="00A10FC3">
        <w:rPr>
          <w:rStyle w:val="StyleUnderline"/>
          <w:highlight w:val="cyan"/>
        </w:rPr>
        <w:t>devalue the feminine worker who is directly connected to caring labor</w:t>
      </w:r>
      <w:r w:rsidRPr="00F33215">
        <w:rPr>
          <w:sz w:val="16"/>
        </w:rPr>
        <w:t xml:space="preserve">. The paper argues that </w:t>
      </w:r>
      <w:r w:rsidRPr="00A10FC3">
        <w:rPr>
          <w:rStyle w:val="Emphasis"/>
          <w:highlight w:val="cyan"/>
        </w:rPr>
        <w:t>framing of “rights to” as separated from “responsibilities for” in labor laws</w:t>
      </w:r>
      <w:r w:rsidRPr="00FC28E5">
        <w:rPr>
          <w:rStyle w:val="Emphasis"/>
        </w:rPr>
        <w:t xml:space="preserve"> and employment regulations </w:t>
      </w:r>
      <w:r w:rsidRPr="00A10FC3">
        <w:rPr>
          <w:rStyle w:val="Emphasis"/>
          <w:highlight w:val="cyan"/>
        </w:rPr>
        <w:t>has disqualified</w:t>
      </w:r>
      <w:r w:rsidRPr="00FC28E5">
        <w:rPr>
          <w:rStyle w:val="Emphasis"/>
        </w:rPr>
        <w:t xml:space="preserve"> some </w:t>
      </w:r>
      <w:r w:rsidRPr="00A10FC3">
        <w:rPr>
          <w:rStyle w:val="Emphasis"/>
          <w:highlight w:val="cyan"/>
        </w:rPr>
        <w:t>categories of work</w:t>
      </w:r>
      <w:r w:rsidRPr="00FC28E5">
        <w:rPr>
          <w:rStyle w:val="Emphasis"/>
        </w:rPr>
        <w:t xml:space="preserve"> and workers </w:t>
      </w:r>
      <w:r w:rsidRPr="00A10FC3">
        <w:rPr>
          <w:rStyle w:val="Emphasis"/>
          <w:highlight w:val="cyan"/>
        </w:rPr>
        <w:t>from social protections, and</w:t>
      </w:r>
      <w:r w:rsidRPr="00FC28E5">
        <w:rPr>
          <w:rStyle w:val="Emphasis"/>
        </w:rPr>
        <w:t xml:space="preserve"> has </w:t>
      </w:r>
      <w:r w:rsidRPr="00A10FC3">
        <w:rPr>
          <w:rStyle w:val="Emphasis"/>
          <w:highlight w:val="cyan"/>
        </w:rPr>
        <w:t>disadvantaged women from claiming rights as workers</w:t>
      </w:r>
      <w:r w:rsidRPr="00F33215">
        <w:rPr>
          <w:sz w:val="16"/>
        </w:rPr>
        <w:t>. Three examples highlight relevant issues in relation to: (</w:t>
      </w:r>
      <w:proofErr w:type="spellStart"/>
      <w:r w:rsidRPr="00F33215">
        <w:rPr>
          <w:sz w:val="16"/>
        </w:rPr>
        <w:t>i</w:t>
      </w:r>
      <w:proofErr w:type="spellEnd"/>
      <w:r w:rsidRPr="00F33215">
        <w:rPr>
          <w:sz w:val="16"/>
        </w:rPr>
        <w:t xml:space="preserve">) paid home care work; (ii) transnational care work; and (iii) part-time work. The first example examines unequal treatment of US female home care workers denied basic workers’ rights because their responsibilities for care of the elderly are deemed casual labor outside of labor standards. The second reviews immigration laws and citizenship policies finding that universal claims for workers’ rights by women engaged in care labor are complicated by the lack of enforcement mechanisms within and between states, and by the failure of national states to assume responsibility for ensuring workers’ rights of and offering adequate social protections to female migrant workers employed in their territorial jurisdiction. The third considers the equal treatment frame prominent in Laws 2015, 4 141 regulations of labor: both the European Union (EU) and the International Labor Organization (ILO) have promulgated employment policies and conventions to address women’s inferior position in paid labor, while issues related to responsibilities for social reproduction remain stubbornly within the purview of domestic politics. </w:t>
      </w:r>
    </w:p>
    <w:p w14:paraId="1EA26934" w14:textId="555B6139" w:rsidR="00AC6946" w:rsidRDefault="00E15C3D" w:rsidP="00AC6946">
      <w:pPr>
        <w:pStyle w:val="Heading2"/>
      </w:pPr>
      <w:r>
        <w:t>ADV 2</w:t>
      </w:r>
    </w:p>
    <w:p w14:paraId="685551A5" w14:textId="77777777" w:rsidR="00B85AFE" w:rsidRDefault="00B85AFE" w:rsidP="00B85AFE">
      <w:pPr>
        <w:pStyle w:val="Heading3"/>
      </w:pPr>
      <w:r>
        <w:t>1NC – inequality</w:t>
      </w:r>
    </w:p>
    <w:p w14:paraId="2C2A16E3" w14:textId="77777777" w:rsidR="00B85AFE" w:rsidRPr="00713139" w:rsidRDefault="00B85AFE" w:rsidP="00B85AFE">
      <w:pPr>
        <w:pStyle w:val="Heading4"/>
      </w:pPr>
      <w:r w:rsidRPr="00713139">
        <w:t xml:space="preserve">Unions don’t solve inequality---historical data is misread. </w:t>
      </w:r>
    </w:p>
    <w:p w14:paraId="65BCC42D" w14:textId="77777777" w:rsidR="00B85AFE" w:rsidRPr="00713139" w:rsidRDefault="00B85AFE" w:rsidP="00B85AFE">
      <w:r w:rsidRPr="00713139">
        <w:rPr>
          <w:rStyle w:val="Style13ptBold"/>
        </w:rPr>
        <w:t xml:space="preserve">Epstein 20 </w:t>
      </w:r>
      <w:r w:rsidRPr="00713139">
        <w:t xml:space="preserve">[Richard Epstein, Peter and Kirsten Bedford Senior Fellow (adjunct) at the Hoover Institution, is the Laurence A. Tisch Professor of Law, New York University Law School, and a senior lecturer at the University of Chicago. 1-27-2020, "The Decline Of Unions Is Good News", Hoover Institution, </w:t>
      </w:r>
      <w:hyperlink r:id="rId11" w:history="1">
        <w:r w:rsidRPr="00713139">
          <w:rPr>
            <w:rStyle w:val="Hyperlink"/>
          </w:rPr>
          <w:t>https://www.hoover.org/research/decline-unions-good-news</w:t>
        </w:r>
      </w:hyperlink>
      <w:r w:rsidRPr="00713139">
        <w:t xml:space="preserve"> -DCW]</w:t>
      </w:r>
    </w:p>
    <w:p w14:paraId="15BED7A7" w14:textId="77777777" w:rsidR="00B85AFE" w:rsidRPr="00713139" w:rsidRDefault="00B85AFE" w:rsidP="00B85AFE">
      <w:pPr>
        <w:rPr>
          <w:rStyle w:val="Emphasis"/>
        </w:rPr>
      </w:pPr>
      <w:proofErr w:type="gramStart"/>
      <w:r w:rsidRPr="00713139">
        <w:rPr>
          <w:sz w:val="16"/>
        </w:rPr>
        <w:t>So</w:t>
      </w:r>
      <w:proofErr w:type="gramEnd"/>
      <w:r w:rsidRPr="00713139">
        <w:rPr>
          <w:sz w:val="16"/>
        </w:rPr>
        <w:t xml:space="preserve"> </w:t>
      </w:r>
      <w:r w:rsidRPr="00713139">
        <w:rPr>
          <w:rStyle w:val="StyleUnderline"/>
        </w:rPr>
        <w:t>what</w:t>
      </w:r>
      <w:r w:rsidRPr="00713139">
        <w:rPr>
          <w:sz w:val="16"/>
        </w:rPr>
        <w:t xml:space="preserve"> then </w:t>
      </w:r>
      <w:r w:rsidRPr="00713139">
        <w:rPr>
          <w:rStyle w:val="StyleUnderline"/>
        </w:rPr>
        <w:t>could justify this inefficient provision?</w:t>
      </w:r>
      <w:r w:rsidRPr="00713139">
        <w:rPr>
          <w:sz w:val="16"/>
        </w:rPr>
        <w:t xml:space="preserve"> </w:t>
      </w:r>
      <w:r w:rsidRPr="009B3415">
        <w:rPr>
          <w:rStyle w:val="StyleUnderline"/>
          <w:highlight w:val="cyan"/>
        </w:rPr>
        <w:t xml:space="preserve">One </w:t>
      </w:r>
      <w:r w:rsidRPr="009B3415">
        <w:rPr>
          <w:rStyle w:val="Emphasis"/>
          <w:highlight w:val="cyan"/>
        </w:rPr>
        <w:t>common argument</w:t>
      </w:r>
      <w:r w:rsidRPr="00713139">
        <w:rPr>
          <w:rStyle w:val="StyleUnderline"/>
        </w:rPr>
        <w:t xml:space="preserve"> is that </w:t>
      </w:r>
      <w:r w:rsidRPr="009B3415">
        <w:rPr>
          <w:rStyle w:val="StyleUnderline"/>
          <w:highlight w:val="cyan"/>
        </w:rPr>
        <w:t>unions</w:t>
      </w:r>
      <w:r w:rsidRPr="00713139">
        <w:rPr>
          <w:rStyle w:val="StyleUnderline"/>
        </w:rPr>
        <w:t xml:space="preserve"> help </w:t>
      </w:r>
      <w:r w:rsidRPr="009B3415">
        <w:rPr>
          <w:rStyle w:val="Emphasis"/>
          <w:highlight w:val="cyan"/>
        </w:rPr>
        <w:t>reduce</w:t>
      </w:r>
      <w:r w:rsidRPr="00713139">
        <w:rPr>
          <w:rStyle w:val="StyleUnderline"/>
        </w:rPr>
        <w:t xml:space="preserve"> the level of </w:t>
      </w:r>
      <w:r w:rsidRPr="00713139">
        <w:rPr>
          <w:rStyle w:val="Emphasis"/>
        </w:rPr>
        <w:t xml:space="preserve">income </w:t>
      </w:r>
      <w:r w:rsidRPr="009B3415">
        <w:rPr>
          <w:rStyle w:val="Emphasis"/>
          <w:highlight w:val="cyan"/>
        </w:rPr>
        <w:t>inequality</w:t>
      </w:r>
      <w:r w:rsidRPr="00713139">
        <w:rPr>
          <w:rStyle w:val="StyleUnderline"/>
        </w:rPr>
        <w:t xml:space="preserve"> by offering union members a high living wage, </w:t>
      </w:r>
      <w:r w:rsidRPr="009B3415">
        <w:rPr>
          <w:rStyle w:val="StyleUnderline"/>
          <w:highlight w:val="cyan"/>
        </w:rPr>
        <w:t>as seen in the</w:t>
      </w:r>
      <w:r w:rsidRPr="00713139">
        <w:rPr>
          <w:rStyle w:val="StyleUnderline"/>
        </w:rPr>
        <w:t xml:space="preserve"> golden age of the 19</w:t>
      </w:r>
      <w:r w:rsidRPr="009B3415">
        <w:rPr>
          <w:rStyle w:val="StyleUnderline"/>
          <w:highlight w:val="cyan"/>
        </w:rPr>
        <w:t>50s</w:t>
      </w:r>
      <w:r w:rsidRPr="00713139">
        <w:rPr>
          <w:sz w:val="16"/>
        </w:rPr>
        <w:t xml:space="preserve">. </w:t>
      </w:r>
      <w:r w:rsidRPr="00713139">
        <w:rPr>
          <w:rStyle w:val="StyleUnderline"/>
        </w:rPr>
        <w:t>But that argument misfires</w:t>
      </w:r>
      <w:r w:rsidRPr="00713139">
        <w:rPr>
          <w:sz w:val="16"/>
        </w:rPr>
        <w:t xml:space="preserve"> on several fronts. </w:t>
      </w:r>
      <w:r w:rsidRPr="00713139">
        <w:rPr>
          <w:rStyle w:val="StyleUnderline"/>
        </w:rPr>
        <w:t xml:space="preserve">Those </w:t>
      </w:r>
      <w:r w:rsidRPr="00713139">
        <w:rPr>
          <w:rStyle w:val="Emphasis"/>
        </w:rPr>
        <w:t xml:space="preserve">high </w:t>
      </w:r>
      <w:r w:rsidRPr="009B3415">
        <w:rPr>
          <w:rStyle w:val="Emphasis"/>
          <w:highlight w:val="cyan"/>
        </w:rPr>
        <w:t>union wages</w:t>
      </w:r>
      <w:r w:rsidRPr="009B3415">
        <w:rPr>
          <w:rStyle w:val="StyleUnderline"/>
          <w:highlight w:val="cyan"/>
        </w:rPr>
        <w:t xml:space="preserve"> could </w:t>
      </w:r>
      <w:r w:rsidRPr="009B3415">
        <w:rPr>
          <w:rStyle w:val="Emphasis"/>
          <w:highlight w:val="cyan"/>
        </w:rPr>
        <w:t>not survive</w:t>
      </w:r>
      <w:r w:rsidRPr="009B3415">
        <w:rPr>
          <w:rStyle w:val="StyleUnderline"/>
          <w:highlight w:val="cyan"/>
        </w:rPr>
        <w:t xml:space="preserve"> in</w:t>
      </w:r>
      <w:r w:rsidRPr="00713139">
        <w:rPr>
          <w:rStyle w:val="StyleUnderline"/>
        </w:rPr>
        <w:t xml:space="preserve"> the face of </w:t>
      </w:r>
      <w:r w:rsidRPr="009B3415">
        <w:rPr>
          <w:rStyle w:val="Emphasis"/>
          <w:highlight w:val="cyan"/>
        </w:rPr>
        <w:t>foreign competition</w:t>
      </w:r>
      <w:r w:rsidRPr="00713139">
        <w:rPr>
          <w:rStyle w:val="StyleUnderline"/>
        </w:rPr>
        <w:t xml:space="preserve"> or new </w:t>
      </w:r>
      <w:r w:rsidRPr="00713139">
        <w:rPr>
          <w:rStyle w:val="Emphasis"/>
        </w:rPr>
        <w:t>nonunionized firms.</w:t>
      </w:r>
      <w:r w:rsidRPr="00713139">
        <w:rPr>
          <w:sz w:val="16"/>
        </w:rPr>
        <w:t xml:space="preserve"> </w:t>
      </w:r>
      <w:r w:rsidRPr="009B3415">
        <w:rPr>
          <w:rStyle w:val="StyleUnderline"/>
          <w:highlight w:val="cyan"/>
        </w:rPr>
        <w:t xml:space="preserve">The </w:t>
      </w:r>
      <w:r w:rsidRPr="009B3415">
        <w:rPr>
          <w:rStyle w:val="Emphasis"/>
          <w:highlight w:val="cyan"/>
        </w:rPr>
        <w:t>only way</w:t>
      </w:r>
      <w:r w:rsidRPr="00713139">
        <w:rPr>
          <w:rStyle w:val="StyleUnderline"/>
        </w:rPr>
        <w:t xml:space="preserve"> a </w:t>
      </w:r>
      <w:r w:rsidRPr="00713139">
        <w:rPr>
          <w:rStyle w:val="Emphasis"/>
        </w:rPr>
        <w:t>union</w:t>
      </w:r>
      <w:r w:rsidRPr="00713139">
        <w:rPr>
          <w:rStyle w:val="StyleUnderline"/>
        </w:rPr>
        <w:t xml:space="preserve"> can </w:t>
      </w:r>
      <w:r w:rsidRPr="00713139">
        <w:rPr>
          <w:rStyle w:val="Emphasis"/>
        </w:rPr>
        <w:t>provide gains</w:t>
      </w:r>
      <w:r w:rsidRPr="00713139">
        <w:rPr>
          <w:rStyle w:val="StyleUnderline"/>
        </w:rPr>
        <w:t xml:space="preserve"> for its members </w:t>
      </w:r>
      <w:r w:rsidRPr="009B3415">
        <w:rPr>
          <w:rStyle w:val="StyleUnderline"/>
          <w:highlight w:val="cyan"/>
        </w:rPr>
        <w:t xml:space="preserve">is to </w:t>
      </w:r>
      <w:r w:rsidRPr="009B3415">
        <w:rPr>
          <w:rStyle w:val="Emphasis"/>
          <w:highlight w:val="cyan"/>
        </w:rPr>
        <w:t>extract</w:t>
      </w:r>
      <w:r w:rsidRPr="00713139">
        <w:rPr>
          <w:rStyle w:val="StyleUnderline"/>
        </w:rPr>
        <w:t xml:space="preserve"> some </w:t>
      </w:r>
      <w:r w:rsidRPr="00713139">
        <w:rPr>
          <w:rStyle w:val="Emphasis"/>
        </w:rPr>
        <w:t>fraction</w:t>
      </w:r>
      <w:r w:rsidRPr="00713139">
        <w:rPr>
          <w:rStyle w:val="StyleUnderline"/>
        </w:rPr>
        <w:t xml:space="preserve"> of the </w:t>
      </w:r>
      <w:r w:rsidRPr="009B3415">
        <w:rPr>
          <w:rStyle w:val="Emphasis"/>
          <w:highlight w:val="cyan"/>
        </w:rPr>
        <w:t>profits</w:t>
      </w:r>
      <w:r w:rsidRPr="00713139">
        <w:rPr>
          <w:rStyle w:val="StyleUnderline"/>
        </w:rPr>
        <w:t xml:space="preserve"> that </w:t>
      </w:r>
      <w:r w:rsidRPr="009B3415">
        <w:rPr>
          <w:rStyle w:val="Emphasis"/>
          <w:highlight w:val="cyan"/>
        </w:rPr>
        <w:t>firms enjoy</w:t>
      </w:r>
      <w:r w:rsidRPr="009B3415">
        <w:rPr>
          <w:rStyle w:val="StyleUnderline"/>
          <w:highlight w:val="cyan"/>
        </w:rPr>
        <w:t xml:space="preserve"> when they hold </w:t>
      </w:r>
      <w:r w:rsidRPr="009B3415">
        <w:rPr>
          <w:rStyle w:val="Emphasis"/>
          <w:highlight w:val="cyan"/>
        </w:rPr>
        <w:t>monopoly</w:t>
      </w:r>
      <w:r w:rsidRPr="00713139">
        <w:rPr>
          <w:rStyle w:val="Emphasis"/>
        </w:rPr>
        <w:t xml:space="preserve"> positions.</w:t>
      </w:r>
    </w:p>
    <w:p w14:paraId="5563EB52" w14:textId="77777777" w:rsidR="00B85AFE" w:rsidRPr="00713139" w:rsidRDefault="00B85AFE" w:rsidP="00B85AFE">
      <w:pPr>
        <w:rPr>
          <w:sz w:val="16"/>
        </w:rPr>
      </w:pPr>
      <w:r w:rsidRPr="00713139">
        <w:rPr>
          <w:rStyle w:val="StyleUnderline"/>
        </w:rPr>
        <w:t>When</w:t>
      </w:r>
      <w:r w:rsidRPr="00713139">
        <w:rPr>
          <w:sz w:val="16"/>
        </w:rPr>
        <w:t xml:space="preserve"> tariff </w:t>
      </w:r>
      <w:r w:rsidRPr="00713139">
        <w:rPr>
          <w:rStyle w:val="StyleUnderline"/>
        </w:rPr>
        <w:t>barriers are lowered</w:t>
      </w:r>
      <w:r w:rsidRPr="00713139">
        <w:rPr>
          <w:sz w:val="16"/>
        </w:rPr>
        <w:t xml:space="preserve"> and domestic markets are deregulated, as with the airlines and telecommunications industries, </w:t>
      </w:r>
      <w:r w:rsidRPr="00713139">
        <w:rPr>
          <w:rStyle w:val="StyleUnderline"/>
        </w:rPr>
        <w:t>the size of union gains go down</w:t>
      </w:r>
      <w:r w:rsidRPr="00713139">
        <w:rPr>
          <w:sz w:val="16"/>
        </w:rPr>
        <w:t xml:space="preserve">. </w:t>
      </w:r>
      <w:proofErr w:type="gramStart"/>
      <w:r w:rsidRPr="00713139">
        <w:rPr>
          <w:rStyle w:val="StyleUnderline"/>
        </w:rPr>
        <w:t>Thus</w:t>
      </w:r>
      <w:proofErr w:type="gramEnd"/>
      <w:r w:rsidRPr="00713139">
        <w:rPr>
          <w:rStyle w:val="StyleUnderline"/>
        </w:rPr>
        <w:t xml:space="preserve"> the </w:t>
      </w:r>
      <w:r w:rsidRPr="00713139">
        <w:rPr>
          <w:rStyle w:val="Emphasis"/>
        </w:rPr>
        <w:t xml:space="preserve">sharp </w:t>
      </w:r>
      <w:r w:rsidRPr="009B3415">
        <w:rPr>
          <w:rStyle w:val="Emphasis"/>
          <w:highlight w:val="cyan"/>
        </w:rPr>
        <w:t>decline in union membership</w:t>
      </w:r>
      <w:r w:rsidRPr="00713139">
        <w:rPr>
          <w:sz w:val="16"/>
        </w:rPr>
        <w:t xml:space="preserve"> from 35 percent in both 1945 and 1954 to about 15 percent in 1985 </w:t>
      </w:r>
      <w:r w:rsidRPr="009B3415">
        <w:rPr>
          <w:rStyle w:val="StyleUnderline"/>
          <w:highlight w:val="cyan"/>
        </w:rPr>
        <w:t xml:space="preserve">led to </w:t>
      </w:r>
      <w:r w:rsidRPr="009B3415">
        <w:rPr>
          <w:rStyle w:val="Emphasis"/>
          <w:highlight w:val="cyan"/>
        </w:rPr>
        <w:t>no substantial increase in</w:t>
      </w:r>
      <w:r w:rsidRPr="00713139">
        <w:rPr>
          <w:rStyle w:val="Emphasis"/>
        </w:rPr>
        <w:t xml:space="preserve"> the fraction of </w:t>
      </w:r>
      <w:r w:rsidRPr="009B3415">
        <w:rPr>
          <w:rStyle w:val="Emphasis"/>
          <w:highlight w:val="cyan"/>
        </w:rPr>
        <w:t>wealth</w:t>
      </w:r>
      <w:r w:rsidRPr="00713139">
        <w:rPr>
          <w:rStyle w:val="Emphasis"/>
        </w:rPr>
        <w:t xml:space="preserve"> earned </w:t>
      </w:r>
      <w:r w:rsidRPr="009B3415">
        <w:rPr>
          <w:rStyle w:val="Emphasis"/>
          <w:highlight w:val="cyan"/>
        </w:rPr>
        <w:t>by</w:t>
      </w:r>
      <w:r w:rsidRPr="00713139">
        <w:rPr>
          <w:rStyle w:val="Emphasis"/>
        </w:rPr>
        <w:t xml:space="preserve"> the </w:t>
      </w:r>
      <w:r w:rsidRPr="009B3415">
        <w:rPr>
          <w:rStyle w:val="Emphasis"/>
          <w:highlight w:val="cyan"/>
        </w:rPr>
        <w:t>top 10</w:t>
      </w:r>
      <w:r w:rsidRPr="00713139">
        <w:rPr>
          <w:rStyle w:val="Emphasis"/>
        </w:rPr>
        <w:t xml:space="preserve"> percent</w:t>
      </w:r>
      <w:r w:rsidRPr="00713139">
        <w:rPr>
          <w:rStyle w:val="StyleUnderline"/>
        </w:rPr>
        <w:t xml:space="preserve"> of the economy during that period</w:t>
      </w:r>
      <w:r w:rsidRPr="00713139">
        <w:rPr>
          <w:sz w:val="16"/>
        </w:rPr>
        <w:t>. However, the income share of the top ten percent rose to about 40 percent over the next 15 years as union membership fell to below 10 percent by 2000.</w:t>
      </w:r>
    </w:p>
    <w:p w14:paraId="754797D4" w14:textId="77777777" w:rsidR="00B85AFE" w:rsidRPr="00713139" w:rsidRDefault="00B85AFE" w:rsidP="00B85AFE">
      <w:pPr>
        <w:rPr>
          <w:rStyle w:val="StyleUnderline"/>
        </w:rPr>
      </w:pPr>
      <w:r w:rsidRPr="00713139">
        <w:rPr>
          <w:sz w:val="16"/>
        </w:rPr>
        <w:t xml:space="preserve">But don’t be fooled—that 5 percent </w:t>
      </w:r>
      <w:r w:rsidRPr="00713139">
        <w:rPr>
          <w:rStyle w:val="StyleUnderline"/>
        </w:rPr>
        <w:t>change in union membership cannot drive widespread inequality for the entire population</w:t>
      </w:r>
      <w:r w:rsidRPr="00713139">
        <w:rPr>
          <w:sz w:val="16"/>
        </w:rPr>
        <w:t xml:space="preserve">, which is </w:t>
      </w:r>
      <w:r w:rsidRPr="009B3415">
        <w:rPr>
          <w:rStyle w:val="StyleUnderline"/>
          <w:highlight w:val="cyan"/>
        </w:rPr>
        <w:t>also affected by</w:t>
      </w:r>
      <w:r w:rsidRPr="00713139">
        <w:rPr>
          <w:rStyle w:val="StyleUnderline"/>
        </w:rPr>
        <w:t xml:space="preserve"> a rise in the </w:t>
      </w:r>
      <w:r w:rsidRPr="009B3415">
        <w:rPr>
          <w:rStyle w:val="Emphasis"/>
          <w:highlight w:val="cyan"/>
        </w:rPr>
        <w:t>knowledge economy</w:t>
      </w:r>
      <w:r w:rsidRPr="009B3415">
        <w:rPr>
          <w:rStyle w:val="StyleUnderline"/>
          <w:highlight w:val="cyan"/>
        </w:rPr>
        <w:t xml:space="preserve"> as well as</w:t>
      </w:r>
      <w:r w:rsidRPr="00713139">
        <w:rPr>
          <w:rStyle w:val="StyleUnderline"/>
        </w:rPr>
        <w:t xml:space="preserve"> a general </w:t>
      </w:r>
      <w:r w:rsidRPr="009B3415">
        <w:rPr>
          <w:rStyle w:val="Emphasis"/>
          <w:highlight w:val="cyan"/>
        </w:rPr>
        <w:t>aging</w:t>
      </w:r>
      <w:r w:rsidRPr="00713139">
        <w:rPr>
          <w:rStyle w:val="StyleUnderline"/>
        </w:rPr>
        <w:t xml:space="preserve"> of the population</w:t>
      </w:r>
      <w:r w:rsidRPr="00713139">
        <w:rPr>
          <w:sz w:val="16"/>
        </w:rPr>
        <w:t xml:space="preserve">. The far more powerful </w:t>
      </w:r>
      <w:r w:rsidRPr="009B3415">
        <w:rPr>
          <w:rStyle w:val="StyleUnderline"/>
          <w:highlight w:val="cyan"/>
        </w:rPr>
        <w:t>distributive effects are</w:t>
      </w:r>
      <w:r w:rsidRPr="00713139">
        <w:rPr>
          <w:rStyle w:val="StyleUnderline"/>
        </w:rPr>
        <w:t xml:space="preserve"> likely to be those from </w:t>
      </w:r>
      <w:r w:rsidRPr="009B3415">
        <w:rPr>
          <w:rStyle w:val="StyleUnderline"/>
          <w:highlight w:val="cyan"/>
        </w:rPr>
        <w:t>nonunion workers</w:t>
      </w:r>
      <w:r w:rsidRPr="00713139">
        <w:rPr>
          <w:rStyle w:val="StyleUnderline"/>
        </w:rPr>
        <w:t xml:space="preserve"> whose job </w:t>
      </w:r>
      <w:r w:rsidRPr="009B3415">
        <w:rPr>
          <w:rStyle w:val="StyleUnderline"/>
          <w:highlight w:val="cyan"/>
        </w:rPr>
        <w:t>prospects</w:t>
      </w:r>
      <w:r w:rsidRPr="00713139">
        <w:rPr>
          <w:rStyle w:val="StyleUnderline"/>
        </w:rPr>
        <w:t xml:space="preserve"> within a given firm have been </w:t>
      </w:r>
      <w:r w:rsidRPr="009B3415">
        <w:rPr>
          <w:rStyle w:val="StyleUnderline"/>
          <w:highlight w:val="cyan"/>
        </w:rPr>
        <w:t>compromised</w:t>
      </w:r>
      <w:r w:rsidRPr="00713139">
        <w:rPr>
          <w:rStyle w:val="StyleUnderline"/>
        </w:rPr>
        <w:t xml:space="preserve"> by higher wages to union workers.</w:t>
      </w:r>
    </w:p>
    <w:p w14:paraId="5698A78F" w14:textId="77777777" w:rsidR="00B85AFE" w:rsidRPr="00713139" w:rsidRDefault="00B85AFE" w:rsidP="00B85AFE">
      <w:pPr>
        <w:rPr>
          <w:rStyle w:val="StyleUnderline"/>
        </w:rPr>
      </w:pPr>
      <w:r w:rsidRPr="00713139">
        <w:rPr>
          <w:rStyle w:val="StyleUnderline"/>
        </w:rPr>
        <w:t xml:space="preserve">It is even </w:t>
      </w:r>
      <w:r w:rsidRPr="009B3415">
        <w:rPr>
          <w:rStyle w:val="Emphasis"/>
          <w:highlight w:val="cyan"/>
        </w:rPr>
        <w:t>less clear</w:t>
      </w:r>
      <w:r w:rsidRPr="00713139">
        <w:rPr>
          <w:rStyle w:val="StyleUnderline"/>
        </w:rPr>
        <w:t xml:space="preserve"> that the </w:t>
      </w:r>
      <w:r w:rsidRPr="009B3415">
        <w:rPr>
          <w:rStyle w:val="Emphasis"/>
          <w:highlight w:val="cyan"/>
        </w:rPr>
        <w:t>proposals</w:t>
      </w:r>
      <w:r w:rsidRPr="00713139">
        <w:rPr>
          <w:rStyle w:val="StyleUnderline"/>
        </w:rPr>
        <w:t xml:space="preserve"> </w:t>
      </w:r>
      <w:r w:rsidRPr="00713139">
        <w:rPr>
          <w:sz w:val="16"/>
        </w:rPr>
        <w:t xml:space="preserve">of progressives like Sanders, Warren, and Buttigieg </w:t>
      </w:r>
      <w:r w:rsidRPr="00713139">
        <w:rPr>
          <w:rStyle w:val="StyleUnderline"/>
        </w:rPr>
        <w:t xml:space="preserve">to revamp the labor rules would </w:t>
      </w:r>
      <w:r w:rsidRPr="009B3415">
        <w:rPr>
          <w:rStyle w:val="Emphasis"/>
          <w:highlight w:val="cyan"/>
        </w:rPr>
        <w:t>reverse</w:t>
      </w:r>
      <w:r w:rsidRPr="00713139">
        <w:rPr>
          <w:rStyle w:val="StyleUnderline"/>
        </w:rPr>
        <w:t xml:space="preserve"> the </w:t>
      </w:r>
      <w:r w:rsidRPr="009B3415">
        <w:rPr>
          <w:rStyle w:val="Emphasis"/>
          <w:highlight w:val="cyan"/>
        </w:rPr>
        <w:t>decline of unions</w:t>
      </w:r>
      <w:r w:rsidRPr="00713139">
        <w:rPr>
          <w:sz w:val="16"/>
        </w:rPr>
        <w:t xml:space="preserve">. Not only is the American labor market more competitive, but the </w:t>
      </w:r>
      <w:r w:rsidRPr="00713139">
        <w:rPr>
          <w:rStyle w:val="StyleUnderline"/>
        </w:rPr>
        <w:t>work place is no longer dominated by large industrial assembly line</w:t>
      </w:r>
      <w:r w:rsidRPr="00713139">
        <w:rPr>
          <w:sz w:val="16"/>
        </w:rPr>
        <w:t xml:space="preserve">s where workers remain in their same position for years. </w:t>
      </w:r>
      <w:r w:rsidRPr="00713139">
        <w:rPr>
          <w:rStyle w:val="StyleUnderline"/>
        </w:rPr>
        <w:t xml:space="preserve">Today, </w:t>
      </w:r>
      <w:r w:rsidRPr="009B3415">
        <w:rPr>
          <w:rStyle w:val="StyleUnderline"/>
          <w:highlight w:val="cyan"/>
        </w:rPr>
        <w:t>workforces are</w:t>
      </w:r>
      <w:r w:rsidRPr="00713139">
        <w:rPr>
          <w:rStyle w:val="StyleUnderline"/>
        </w:rPr>
        <w:t xml:space="preserve"> far more </w:t>
      </w:r>
      <w:r w:rsidRPr="009B3415">
        <w:rPr>
          <w:rStyle w:val="Emphasis"/>
          <w:highlight w:val="cyan"/>
        </w:rPr>
        <w:t>heterogeneous</w:t>
      </w:r>
      <w:r w:rsidRPr="00713139">
        <w:rPr>
          <w:rStyle w:val="StyleUnderline"/>
        </w:rPr>
        <w:t xml:space="preserve"> and labor </w:t>
      </w:r>
      <w:r w:rsidRPr="009B3415">
        <w:rPr>
          <w:rStyle w:val="Emphasis"/>
          <w:highlight w:val="cyan"/>
        </w:rPr>
        <w:t>turnover</w:t>
      </w:r>
      <w:r w:rsidRPr="009B3415">
        <w:rPr>
          <w:rStyle w:val="StyleUnderline"/>
          <w:highlight w:val="cyan"/>
        </w:rPr>
        <w:t xml:space="preserve"> is</w:t>
      </w:r>
      <w:r w:rsidRPr="00713139">
        <w:rPr>
          <w:rStyle w:val="StyleUnderline"/>
        </w:rPr>
        <w:t xml:space="preserve"> far </w:t>
      </w:r>
      <w:r w:rsidRPr="009B3415">
        <w:rPr>
          <w:rStyle w:val="Emphasis"/>
          <w:highlight w:val="cyan"/>
        </w:rPr>
        <w:t>higher</w:t>
      </w:r>
      <w:r w:rsidRPr="00713139">
        <w:rPr>
          <w:sz w:val="16"/>
        </w:rPr>
        <w:t xml:space="preserve">. </w:t>
      </w:r>
      <w:r w:rsidRPr="00713139">
        <w:rPr>
          <w:rStyle w:val="StyleUnderline"/>
        </w:rPr>
        <w:t>It is therefore much more difficult for a union to organize a common front among workers with divergent interests.</w:t>
      </w:r>
    </w:p>
    <w:p w14:paraId="3961096B" w14:textId="77777777" w:rsidR="00B85AFE" w:rsidRPr="00713139" w:rsidRDefault="00B85AFE" w:rsidP="00B85AFE">
      <w:pPr>
        <w:rPr>
          <w:sz w:val="16"/>
        </w:rPr>
      </w:pPr>
      <w:r w:rsidRPr="009B3415">
        <w:rPr>
          <w:rStyle w:val="StyleUnderline"/>
          <w:highlight w:val="cyan"/>
        </w:rPr>
        <w:t>Employers</w:t>
      </w:r>
      <w:r w:rsidRPr="00713139">
        <w:rPr>
          <w:sz w:val="16"/>
        </w:rPr>
        <w:t xml:space="preserve">, too, </w:t>
      </w:r>
      <w:r w:rsidRPr="009B3415">
        <w:rPr>
          <w:rStyle w:val="StyleUnderline"/>
          <w:highlight w:val="cyan"/>
        </w:rPr>
        <w:t>have become</w:t>
      </w:r>
      <w:r w:rsidRPr="00713139">
        <w:rPr>
          <w:rStyle w:val="StyleUnderline"/>
        </w:rPr>
        <w:t xml:space="preserve"> much </w:t>
      </w:r>
      <w:r w:rsidRPr="009B3415">
        <w:rPr>
          <w:rStyle w:val="StyleUnderline"/>
          <w:highlight w:val="cyan"/>
        </w:rPr>
        <w:t xml:space="preserve">more </w:t>
      </w:r>
      <w:r w:rsidRPr="009B3415">
        <w:rPr>
          <w:rStyle w:val="Emphasis"/>
          <w:highlight w:val="cyan"/>
        </w:rPr>
        <w:t>adept</w:t>
      </w:r>
      <w:r w:rsidRPr="009B3415">
        <w:rPr>
          <w:rStyle w:val="StyleUnderline"/>
          <w:highlight w:val="cyan"/>
        </w:rPr>
        <w:t xml:space="preserve"> at </w:t>
      </w:r>
      <w:r w:rsidRPr="009B3415">
        <w:rPr>
          <w:rStyle w:val="Emphasis"/>
          <w:highlight w:val="cyan"/>
        </w:rPr>
        <w:t>resisting</w:t>
      </w:r>
      <w:r w:rsidRPr="00713139">
        <w:rPr>
          <w:rStyle w:val="StyleUnderline"/>
        </w:rPr>
        <w:t xml:space="preserve"> unionization</w:t>
      </w:r>
      <w:r w:rsidRPr="00713139">
        <w:rPr>
          <w:sz w:val="16"/>
        </w:rPr>
        <w:t xml:space="preserve"> in ways that no set of labor laws can capture. </w:t>
      </w:r>
      <w:r w:rsidRPr="00713139">
        <w:rPr>
          <w:rStyle w:val="StyleUnderline"/>
        </w:rPr>
        <w:t xml:space="preserve">It is no accident that </w:t>
      </w:r>
      <w:r w:rsidRPr="009B3415">
        <w:rPr>
          <w:rStyle w:val="StyleUnderline"/>
          <w:highlight w:val="cyan"/>
        </w:rPr>
        <w:t>plants</w:t>
      </w:r>
      <w:r w:rsidRPr="00713139">
        <w:rPr>
          <w:rStyle w:val="StyleUnderline"/>
        </w:rPr>
        <w:t xml:space="preserve"> are </w:t>
      </w:r>
      <w:r w:rsidRPr="009B3415">
        <w:rPr>
          <w:rStyle w:val="StyleUnderline"/>
          <w:highlight w:val="cyan"/>
        </w:rPr>
        <w:t>built in states like Tennessee</w:t>
      </w:r>
      <w:r w:rsidRPr="00713139">
        <w:rPr>
          <w:rStyle w:val="StyleUnderline"/>
        </w:rPr>
        <w:t xml:space="preserve"> and Mississippi, and that facilities are designed in ways to make it more difficult to picket or shut down</w:t>
      </w:r>
      <w:r w:rsidRPr="00713139">
        <w:rPr>
          <w:sz w:val="16"/>
        </w:rPr>
        <w:t xml:space="preserve">. </w:t>
      </w:r>
      <w:r w:rsidRPr="00713139">
        <w:rPr>
          <w:rStyle w:val="StyleUnderline"/>
        </w:rPr>
        <w:t>None of these defensive maneuvers would be necessary if</w:t>
      </w:r>
      <w:r w:rsidRPr="00713139">
        <w:rPr>
          <w:sz w:val="16"/>
        </w:rPr>
        <w:t xml:space="preserve">, as I have long advocated, </w:t>
      </w:r>
      <w:r w:rsidRPr="00713139">
        <w:rPr>
          <w:rStyle w:val="StyleUnderline"/>
        </w:rPr>
        <w:t>firms could post notices announcing that they will not hire union members</w:t>
      </w:r>
      <w:r w:rsidRPr="00713139">
        <w:rPr>
          <w:sz w:val="16"/>
        </w:rPr>
        <w:t>, as they could do before the passage of the NLRA.</w:t>
      </w:r>
    </w:p>
    <w:p w14:paraId="1A05B74A" w14:textId="23F93A75" w:rsidR="00B85AFE" w:rsidRDefault="00B85AFE" w:rsidP="00B85AFE">
      <w:pPr>
        <w:rPr>
          <w:rStyle w:val="Emphasis"/>
        </w:rPr>
      </w:pPr>
      <w:r w:rsidRPr="00713139">
        <w:rPr>
          <w:sz w:val="16"/>
        </w:rPr>
        <w:t xml:space="preserve">Such changes to further weaken unions won’t happen all at once. </w:t>
      </w:r>
      <w:r w:rsidRPr="00713139">
        <w:rPr>
          <w:rStyle w:val="StyleUnderline"/>
        </w:rPr>
        <w:t xml:space="preserve">But </w:t>
      </w:r>
      <w:r w:rsidRPr="009B3415">
        <w:rPr>
          <w:rStyle w:val="Emphasis"/>
          <w:highlight w:val="cyan"/>
        </w:rPr>
        <w:t>turning the clock back</w:t>
      </w:r>
      <w:r w:rsidRPr="00713139">
        <w:rPr>
          <w:rStyle w:val="StyleUnderline"/>
        </w:rPr>
        <w:t xml:space="preserve"> to </w:t>
      </w:r>
      <w:r w:rsidRPr="00713139">
        <w:rPr>
          <w:rStyle w:val="Emphasis"/>
        </w:rPr>
        <w:t>increase union power</w:t>
      </w:r>
      <w:r w:rsidRPr="00713139">
        <w:rPr>
          <w:rStyle w:val="StyleUnderline"/>
        </w:rPr>
        <w:t xml:space="preserve"> </w:t>
      </w:r>
      <w:r w:rsidRPr="009B3415">
        <w:rPr>
          <w:rStyle w:val="StyleUnderline"/>
          <w:highlight w:val="cyan"/>
        </w:rPr>
        <w:t xml:space="preserve">is </w:t>
      </w:r>
      <w:r w:rsidRPr="009B3415">
        <w:rPr>
          <w:rStyle w:val="Emphasis"/>
          <w:highlight w:val="cyan"/>
        </w:rPr>
        <w:t>not the answer</w:t>
      </w:r>
      <w:r w:rsidRPr="00713139">
        <w:rPr>
          <w:sz w:val="16"/>
        </w:rPr>
        <w:t xml:space="preserve">. </w:t>
      </w:r>
      <w:r w:rsidRPr="00713139">
        <w:rPr>
          <w:rStyle w:val="StyleUnderline"/>
        </w:rPr>
        <w:t xml:space="preserve">It will </w:t>
      </w:r>
      <w:r w:rsidRPr="00713139">
        <w:rPr>
          <w:rStyle w:val="Emphasis"/>
        </w:rPr>
        <w:t>only</w:t>
      </w:r>
      <w:r w:rsidRPr="00713139">
        <w:rPr>
          <w:sz w:val="16"/>
        </w:rPr>
        <w:t xml:space="preserve"> </w:t>
      </w:r>
      <w:r w:rsidRPr="00713139">
        <w:rPr>
          <w:strike/>
          <w:sz w:val="16"/>
        </w:rPr>
        <w:t>cripple</w:t>
      </w:r>
      <w:r w:rsidRPr="00713139">
        <w:rPr>
          <w:sz w:val="16"/>
        </w:rPr>
        <w:t xml:space="preserve"> </w:t>
      </w:r>
      <w:r w:rsidRPr="00713139">
        <w:rPr>
          <w:rStyle w:val="StyleUnderline"/>
        </w:rPr>
        <w:t>[</w:t>
      </w:r>
      <w:r w:rsidRPr="00713139">
        <w:rPr>
          <w:rStyle w:val="Emphasis"/>
        </w:rPr>
        <w:t>harm</w:t>
      </w:r>
      <w:r w:rsidRPr="00713139">
        <w:rPr>
          <w:rStyle w:val="StyleUnderline"/>
        </w:rPr>
        <w:t xml:space="preserve">] the </w:t>
      </w:r>
      <w:r w:rsidRPr="00713139">
        <w:rPr>
          <w:rStyle w:val="Emphasis"/>
        </w:rPr>
        <w:t>very workers</w:t>
      </w:r>
      <w:r w:rsidRPr="00713139">
        <w:rPr>
          <w:rStyle w:val="StyleUnderline"/>
        </w:rPr>
        <w:t xml:space="preserve"> whom those </w:t>
      </w:r>
      <w:r w:rsidRPr="00713139">
        <w:rPr>
          <w:rStyle w:val="Emphasis"/>
        </w:rPr>
        <w:t>actions</w:t>
      </w:r>
      <w:r w:rsidRPr="00713139">
        <w:rPr>
          <w:rStyle w:val="StyleUnderline"/>
        </w:rPr>
        <w:t xml:space="preserve"> are </w:t>
      </w:r>
      <w:r w:rsidRPr="00713139">
        <w:rPr>
          <w:rStyle w:val="Emphasis"/>
        </w:rPr>
        <w:t>intended to help.</w:t>
      </w:r>
    </w:p>
    <w:p w14:paraId="406493A9" w14:textId="24482CE8" w:rsidR="00E127CC" w:rsidRDefault="00E127CC" w:rsidP="00E127CC">
      <w:pPr>
        <w:pStyle w:val="Heading3"/>
      </w:pPr>
      <w:r>
        <w:t>1NC – no civil war</w:t>
      </w:r>
    </w:p>
    <w:p w14:paraId="7DCBE45A" w14:textId="77777777" w:rsidR="00E127CC" w:rsidRPr="00DC4B63" w:rsidRDefault="00E127CC" w:rsidP="00E127CC">
      <w:pPr>
        <w:pStyle w:val="Heading4"/>
        <w:rPr>
          <w:rFonts w:asciiTheme="minorHAnsi" w:hAnsiTheme="minorHAnsi" w:cstheme="minorHAnsi"/>
          <w:b w:val="0"/>
          <w:bCs/>
        </w:rPr>
      </w:pPr>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120440A4" w14:textId="77777777" w:rsidR="00E127CC" w:rsidRPr="00DC4B63" w:rsidRDefault="00E127CC" w:rsidP="00E127CC">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48309571" w14:textId="77777777" w:rsidR="00E127CC" w:rsidRPr="00DC4B63" w:rsidRDefault="00E127CC" w:rsidP="00E127CC">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0AE1DCEE"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15E557E0" w14:textId="77777777" w:rsidR="00E127CC" w:rsidRPr="00DC4B63" w:rsidRDefault="00E127CC" w:rsidP="00E127CC">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1A68F5CF"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47AAB9F9"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in the near future</w:t>
      </w:r>
      <w:r w:rsidRPr="00DC4B63">
        <w:rPr>
          <w:rFonts w:asciiTheme="minorHAnsi" w:hAnsiTheme="minorHAnsi" w:cstheme="minorHAnsi"/>
          <w:sz w:val="16"/>
        </w:rPr>
        <w:t>.</w:t>
      </w:r>
    </w:p>
    <w:p w14:paraId="7BAD7300"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4821B645" w14:textId="77777777" w:rsidR="00E127CC" w:rsidRPr="00DC4B63" w:rsidRDefault="00E127CC" w:rsidP="00E127CC">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505A44DD"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3210BD49"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473A5BAE"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[image omitted]</w:t>
      </w:r>
    </w:p>
    <w:p w14:paraId="24DC0AF6"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289D56A9"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37125C53"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566CA834"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217DBABE"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Risks to joining a rebellion</w:t>
      </w:r>
    </w:p>
    <w:p w14:paraId="6F71DB6B"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But even if they are fully willing, in almost every case, civil war will not happen unless these very angry people have the opportunity to organize and use violence on a large scale.</w:t>
      </w:r>
    </w:p>
    <w:p w14:paraId="7DFB9440"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3773492C"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5CCAE271"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 xml:space="preserve">All these calculations are part of what </w:t>
      </w:r>
      <w:proofErr w:type="gramStart"/>
      <w:r w:rsidRPr="00DC4B63">
        <w:rPr>
          <w:rFonts w:asciiTheme="minorHAnsi" w:hAnsiTheme="minorHAnsi" w:cstheme="minorHAnsi"/>
          <w:sz w:val="16"/>
        </w:rPr>
        <w:t>economists</w:t>
      </w:r>
      <w:proofErr w:type="gramEnd"/>
      <w:r w:rsidRPr="00DC4B63">
        <w:rPr>
          <w:rFonts w:asciiTheme="minorHAnsi" w:hAnsiTheme="minorHAnsi" w:cstheme="minorHAnsi"/>
          <w:sz w:val="16"/>
        </w:rPr>
        <w:t xml:space="preserve"> call “opportunity costs.” Opportunity costs basically measure how much you would have to potentially give up if you were to engage in a given activity, such as rebellion.</w:t>
      </w:r>
    </w:p>
    <w:p w14:paraId="6E5DF180"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25069D49"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09CCAEA6"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0C54C178"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2A8EBDAF"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410FB90B"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‘Intensified domestic terrorism’</w:t>
      </w:r>
    </w:p>
    <w:p w14:paraId="133AA601" w14:textId="77777777" w:rsidR="00E127CC" w:rsidRPr="00DC4B63" w:rsidRDefault="00E127CC" w:rsidP="00E127CC">
      <w:pPr>
        <w:rPr>
          <w:rFonts w:asciiTheme="minorHAnsi" w:hAnsiTheme="minorHAnsi" w:cstheme="minorHAnsi"/>
          <w:sz w:val="16"/>
        </w:rPr>
      </w:pPr>
      <w:r w:rsidRPr="00DC4B63">
        <w:rPr>
          <w:rFonts w:asciiTheme="minorHAnsi" w:hAnsiTheme="minorHAnsi" w:cstheme="minorHAnsi"/>
          <w:sz w:val="16"/>
        </w:rPr>
        <w:t>[image omitted]</w:t>
      </w:r>
    </w:p>
    <w:p w14:paraId="4BFF2105" w14:textId="77777777" w:rsidR="00E127CC" w:rsidRPr="00DC4B63" w:rsidRDefault="00E127CC" w:rsidP="00E127CC">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7EF63DD6" w14:textId="77777777" w:rsidR="00E127CC" w:rsidRDefault="00E127CC" w:rsidP="00E127CC">
      <w:pPr>
        <w:pStyle w:val="Heading3"/>
      </w:pPr>
      <w:r>
        <w:t>1NC - No Populism Impact</w:t>
      </w:r>
    </w:p>
    <w:p w14:paraId="47AF2BE2" w14:textId="77777777" w:rsidR="00E127CC" w:rsidRDefault="00E127CC" w:rsidP="00E127CC">
      <w:pPr>
        <w:pStyle w:val="Heading4"/>
      </w:pPr>
      <w:r>
        <w:t xml:space="preserve">Populism doesn’t case war. </w:t>
      </w:r>
    </w:p>
    <w:p w14:paraId="263361BB" w14:textId="77777777" w:rsidR="00E127CC" w:rsidRPr="00FC2BC9" w:rsidRDefault="00E127CC" w:rsidP="00E127CC">
      <w:r w:rsidRPr="00FC2BC9">
        <w:t xml:space="preserve">Louis F. </w:t>
      </w:r>
      <w:r w:rsidRPr="00FC2BC9">
        <w:rPr>
          <w:rStyle w:val="Style13ptBold"/>
        </w:rPr>
        <w:t>Cooper 16</w:t>
      </w:r>
      <w:r>
        <w:t>, Ph.D. from the School of International Service at American University, “WPTPN: Will Populist Nationalism Lead to Great-Power War?”, The Duck of Minerva, 12/6/2016, https://www.duckofminerva.com/2016/12/wptpn-will-populist-nationalism-lead-to-great-power-war.html</w:t>
      </w:r>
    </w:p>
    <w:p w14:paraId="1C391A9A" w14:textId="77777777" w:rsidR="00E127CC" w:rsidRPr="00FC2BC9" w:rsidRDefault="00E127CC" w:rsidP="00E127CC">
      <w:pPr>
        <w:rPr>
          <w:sz w:val="16"/>
        </w:rPr>
      </w:pPr>
      <w:r w:rsidRPr="00FC2BC9">
        <w:rPr>
          <w:sz w:val="16"/>
        </w:rPr>
        <w:t xml:space="preserve">Several reasons present themselves. First, </w:t>
      </w:r>
      <w:r w:rsidRPr="00B64027">
        <w:rPr>
          <w:rStyle w:val="Emphasis"/>
          <w:highlight w:val="cyan"/>
        </w:rPr>
        <w:t>nuc</w:t>
      </w:r>
      <w:r w:rsidRPr="00FC2BC9">
        <w:rPr>
          <w:rStyle w:val="StyleUnderline"/>
        </w:rPr>
        <w:t>lear weapon</w:t>
      </w:r>
      <w:r w:rsidRPr="00B64027">
        <w:rPr>
          <w:rStyle w:val="Emphasis"/>
          <w:highlight w:val="cyan"/>
        </w:rPr>
        <w:t>s</w:t>
      </w:r>
      <w:r w:rsidRPr="00FC2BC9">
        <w:rPr>
          <w:rStyle w:val="StyleUnderline"/>
        </w:rPr>
        <w:t xml:space="preserve"> have </w:t>
      </w:r>
      <w:r w:rsidRPr="00B64027">
        <w:rPr>
          <w:rStyle w:val="Emphasis"/>
          <w:highlight w:val="cyan"/>
        </w:rPr>
        <w:t>give</w:t>
      </w:r>
      <w:r w:rsidRPr="00FC2BC9">
        <w:rPr>
          <w:rStyle w:val="StyleUnderline"/>
        </w:rPr>
        <w:t xml:space="preserve">n the prospect of a global war, or any </w:t>
      </w:r>
      <w:r w:rsidRPr="00B64027">
        <w:rPr>
          <w:rStyle w:val="StyleUnderline"/>
          <w:highlight w:val="cyan"/>
        </w:rPr>
        <w:t>great-power war</w:t>
      </w:r>
      <w:r w:rsidRPr="00FC2BC9">
        <w:rPr>
          <w:rStyle w:val="StyleUnderline"/>
        </w:rPr>
        <w:t xml:space="preserve">, a possibility of </w:t>
      </w:r>
      <w:r w:rsidRPr="00B64027">
        <w:rPr>
          <w:rStyle w:val="Emphasis"/>
          <w:highlight w:val="cyan"/>
        </w:rPr>
        <w:t>civilization-ending finality</w:t>
      </w:r>
      <w:r w:rsidRPr="00FC2BC9">
        <w:rPr>
          <w:sz w:val="16"/>
        </w:rPr>
        <w:t xml:space="preserve"> that it did not have in the past. Second, </w:t>
      </w:r>
      <w:r w:rsidRPr="00FC2BC9">
        <w:rPr>
          <w:rStyle w:val="StyleUnderline"/>
        </w:rPr>
        <w:t xml:space="preserve">the </w:t>
      </w:r>
      <w:r w:rsidRPr="00B64027">
        <w:rPr>
          <w:rStyle w:val="Emphasis"/>
          <w:highlight w:val="cyan"/>
        </w:rPr>
        <w:t>security architecture</w:t>
      </w:r>
      <w:r w:rsidRPr="00FC2BC9">
        <w:rPr>
          <w:sz w:val="16"/>
        </w:rPr>
        <w:t xml:space="preserve"> created under U.S. leadership after World War II </w:t>
      </w:r>
      <w:r w:rsidRPr="00FC2BC9">
        <w:rPr>
          <w:rStyle w:val="StyleUnderline"/>
        </w:rPr>
        <w:t>has</w:t>
      </w:r>
      <w:r w:rsidRPr="00FC2BC9">
        <w:rPr>
          <w:sz w:val="16"/>
        </w:rPr>
        <w:t xml:space="preserve"> arguably </w:t>
      </w:r>
      <w:r w:rsidRPr="00FC2BC9">
        <w:rPr>
          <w:rStyle w:val="StyleUnderline"/>
        </w:rPr>
        <w:t xml:space="preserve">worked to </w:t>
      </w:r>
      <w:r w:rsidRPr="00B64027">
        <w:rPr>
          <w:rStyle w:val="StyleUnderline"/>
          <w:highlight w:val="cyan"/>
        </w:rPr>
        <w:t>reduce</w:t>
      </w:r>
      <w:r w:rsidRPr="00FC2BC9">
        <w:rPr>
          <w:rStyle w:val="StyleUnderline"/>
        </w:rPr>
        <w:t xml:space="preserve"> the </w:t>
      </w:r>
      <w:r w:rsidRPr="00B64027">
        <w:rPr>
          <w:rStyle w:val="StyleUnderline"/>
          <w:highlight w:val="cyan"/>
        </w:rPr>
        <w:t>likelihood of</w:t>
      </w:r>
      <w:r w:rsidRPr="00FC2BC9">
        <w:rPr>
          <w:rStyle w:val="StyleUnderline"/>
        </w:rPr>
        <w:t xml:space="preserve"> major armed </w:t>
      </w:r>
      <w:r w:rsidRPr="00B64027">
        <w:rPr>
          <w:rStyle w:val="StyleUnderline"/>
          <w:highlight w:val="cyan"/>
        </w:rPr>
        <w:t>conflict</w:t>
      </w:r>
      <w:r w:rsidRPr="00FC2BC9">
        <w:rPr>
          <w:rStyle w:val="StyleUnderline"/>
        </w:rPr>
        <w:t xml:space="preserve"> among the great powers</w:t>
      </w:r>
      <w:r w:rsidRPr="00FC2BC9">
        <w:rPr>
          <w:sz w:val="16"/>
        </w:rPr>
        <w:t xml:space="preserve">. Third, the existence of a network of </w:t>
      </w:r>
      <w:r w:rsidRPr="00FC2BC9">
        <w:rPr>
          <w:rStyle w:val="Emphasis"/>
        </w:rPr>
        <w:t xml:space="preserve">international </w:t>
      </w:r>
      <w:r w:rsidRPr="00B64027">
        <w:rPr>
          <w:rStyle w:val="Emphasis"/>
          <w:highlight w:val="cyan"/>
        </w:rPr>
        <w:t>institutions</w:t>
      </w:r>
      <w:r w:rsidRPr="00FC2BC9">
        <w:rPr>
          <w:rStyle w:val="StyleUnderline"/>
        </w:rPr>
        <w:t xml:space="preserve">, both inside and outside the UN system, has </w:t>
      </w:r>
      <w:r w:rsidRPr="00B64027">
        <w:rPr>
          <w:rStyle w:val="Emphasis"/>
          <w:highlight w:val="cyan"/>
        </w:rPr>
        <w:t>pushed</w:t>
      </w:r>
      <w:r w:rsidRPr="00FC2BC9">
        <w:rPr>
          <w:rStyle w:val="StyleUnderline"/>
        </w:rPr>
        <w:t xml:space="preserve"> in </w:t>
      </w:r>
      <w:r w:rsidRPr="00B64027">
        <w:rPr>
          <w:rStyle w:val="StyleUnderline"/>
          <w:highlight w:val="cyan"/>
        </w:rPr>
        <w:t>the same</w:t>
      </w:r>
      <w:r w:rsidRPr="00FC2BC9">
        <w:rPr>
          <w:rStyle w:val="StyleUnderline"/>
        </w:rPr>
        <w:t xml:space="preserve"> direction. Fourth</w:t>
      </w:r>
      <w:r w:rsidRPr="00FC2BC9">
        <w:rPr>
          <w:sz w:val="16"/>
        </w:rPr>
        <w:t xml:space="preserve">, it is very possible that, as John Mueller and Christopher Fettweis have argued, </w:t>
      </w:r>
      <w:r w:rsidRPr="00B64027">
        <w:rPr>
          <w:rStyle w:val="StyleUnderline"/>
          <w:highlight w:val="cyan"/>
        </w:rPr>
        <w:t>decision-makers</w:t>
      </w:r>
      <w:r w:rsidRPr="00FC2BC9">
        <w:rPr>
          <w:rStyle w:val="StyleUnderline"/>
        </w:rPr>
        <w:t xml:space="preserve"> have to come </w:t>
      </w:r>
      <w:r w:rsidRPr="00B64027">
        <w:rPr>
          <w:rStyle w:val="StyleUnderline"/>
          <w:highlight w:val="cyan"/>
        </w:rPr>
        <w:t>see</w:t>
      </w:r>
      <w:r w:rsidRPr="00FC2BC9">
        <w:rPr>
          <w:rStyle w:val="StyleUnderline"/>
        </w:rPr>
        <w:t xml:space="preserve"> great-power </w:t>
      </w:r>
      <w:r w:rsidRPr="00B64027">
        <w:rPr>
          <w:rStyle w:val="StyleUnderline"/>
          <w:highlight w:val="cyan"/>
        </w:rPr>
        <w:t>war as</w:t>
      </w:r>
      <w:r w:rsidRPr="00FC2BC9">
        <w:rPr>
          <w:rStyle w:val="StyleUnderline"/>
        </w:rPr>
        <w:t xml:space="preserve"> “subrationally </w:t>
      </w:r>
      <w:r w:rsidRPr="00B64027">
        <w:rPr>
          <w:rStyle w:val="Emphasis"/>
          <w:highlight w:val="cyan"/>
        </w:rPr>
        <w:t>unthinkable</w:t>
      </w:r>
      <w:r w:rsidRPr="00FC2BC9">
        <w:rPr>
          <w:sz w:val="16"/>
        </w:rPr>
        <w:t xml:space="preserve">, or not even part of the option set for the great powers.”[ii] </w:t>
      </w:r>
      <w:r w:rsidRPr="00FC2BC9">
        <w:rPr>
          <w:rStyle w:val="StyleUnderline"/>
        </w:rPr>
        <w:t>The extreme destructiveness of</w:t>
      </w:r>
      <w:r w:rsidRPr="00FC2BC9">
        <w:rPr>
          <w:sz w:val="16"/>
        </w:rPr>
        <w:t xml:space="preserve"> the twentieth century’s </w:t>
      </w:r>
      <w:r w:rsidRPr="00FC2BC9">
        <w:rPr>
          <w:rStyle w:val="StyleUnderline"/>
        </w:rPr>
        <w:t>world wars</w:t>
      </w:r>
      <w:r w:rsidRPr="00FC2BC9">
        <w:rPr>
          <w:sz w:val="16"/>
        </w:rPr>
        <w:t xml:space="preserve">, fueled partly by developments in technology, might well have </w:t>
      </w:r>
      <w:r w:rsidRPr="00FC2BC9">
        <w:rPr>
          <w:rStyle w:val="StyleUnderline"/>
        </w:rPr>
        <w:t xml:space="preserve">produced </w:t>
      </w:r>
      <w:r w:rsidRPr="00FC2BC9">
        <w:rPr>
          <w:rStyle w:val="Emphasis"/>
        </w:rPr>
        <w:t>long-term effects</w:t>
      </w:r>
      <w:r w:rsidRPr="00FC2BC9">
        <w:rPr>
          <w:rStyle w:val="StyleUnderline"/>
        </w:rPr>
        <w:t xml:space="preserve"> on how leaders and publics think about global or great-power war</w:t>
      </w:r>
      <w:r w:rsidRPr="00FC2BC9">
        <w:rPr>
          <w:sz w:val="16"/>
        </w:rPr>
        <w:t>, in a way, for instance, that the Napoleonic Wars, for all their horror and bloodiness, did not.</w:t>
      </w:r>
    </w:p>
    <w:p w14:paraId="55BE4D5A" w14:textId="77777777" w:rsidR="00E127CC" w:rsidRPr="00FC2BC9" w:rsidRDefault="00E127CC" w:rsidP="00E127CC">
      <w:pPr>
        <w:rPr>
          <w:sz w:val="16"/>
        </w:rPr>
      </w:pPr>
      <w:r w:rsidRPr="00FC2BC9">
        <w:rPr>
          <w:sz w:val="16"/>
        </w:rPr>
        <w:t xml:space="preserve">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w:t>
      </w:r>
      <w:r w:rsidRPr="00B64027">
        <w:rPr>
          <w:rStyle w:val="StyleUnderline"/>
          <w:highlight w:val="cyan"/>
        </w:rPr>
        <w:t>Putin</w:t>
      </w:r>
      <w:r w:rsidRPr="00FC2BC9">
        <w:rPr>
          <w:sz w:val="16"/>
        </w:rPr>
        <w:t xml:space="preserve"> does not see great-power war as unthinkable or outside his “option set,” one would assume that </w:t>
      </w:r>
      <w:r w:rsidRPr="00B64027">
        <w:rPr>
          <w:rStyle w:val="StyleUnderline"/>
          <w:highlight w:val="cyan"/>
        </w:rPr>
        <w:t>for reasons of</w:t>
      </w:r>
      <w:r w:rsidRPr="00FC2BC9">
        <w:rPr>
          <w:sz w:val="16"/>
        </w:rPr>
        <w:t xml:space="preserve"> pure </w:t>
      </w:r>
      <w:r w:rsidRPr="00B64027">
        <w:rPr>
          <w:rStyle w:val="Emphasis"/>
          <w:highlight w:val="cyan"/>
        </w:rPr>
        <w:t>self-interest</w:t>
      </w:r>
      <w:r w:rsidRPr="00FC2BC9">
        <w:rPr>
          <w:sz w:val="16"/>
        </w:rPr>
        <w:t xml:space="preserve"> he </w:t>
      </w:r>
      <w:r w:rsidRPr="00B64027">
        <w:rPr>
          <w:rStyle w:val="StyleUnderline"/>
          <w:highlight w:val="cyan"/>
        </w:rPr>
        <w:t>would not</w:t>
      </w:r>
      <w:r w:rsidRPr="00FC2BC9">
        <w:rPr>
          <w:rStyle w:val="StyleUnderline"/>
        </w:rPr>
        <w:t xml:space="preserve"> want to </w:t>
      </w:r>
      <w:r w:rsidRPr="00B64027">
        <w:rPr>
          <w:rStyle w:val="StyleUnderline"/>
          <w:highlight w:val="cyan"/>
        </w:rPr>
        <w:t>risk</w:t>
      </w:r>
      <w:r w:rsidRPr="00FC2BC9">
        <w:rPr>
          <w:rStyle w:val="StyleUnderline"/>
        </w:rPr>
        <w:t xml:space="preserve"> a </w:t>
      </w:r>
      <w:r w:rsidRPr="00B64027">
        <w:rPr>
          <w:rStyle w:val="Emphasis"/>
          <w:highlight w:val="cyan"/>
        </w:rPr>
        <w:t>nuc</w:t>
      </w:r>
      <w:r w:rsidRPr="00FC2BC9">
        <w:rPr>
          <w:rStyle w:val="StyleUnderline"/>
        </w:rPr>
        <w:t xml:space="preserve">lear </w:t>
      </w:r>
      <w:r w:rsidRPr="00B64027">
        <w:rPr>
          <w:rStyle w:val="StyleUnderline"/>
          <w:highlight w:val="cyan"/>
        </w:rPr>
        <w:t>war</w:t>
      </w:r>
      <w:r w:rsidRPr="00FC2BC9">
        <w:rPr>
          <w:sz w:val="16"/>
        </w:rPr>
        <w:t>. Nor, one might think, would he want to jeopardize the prospect of better (from his standpoint) relations with a U.S. administration less concerned with, among other things, his commission of war crimes in Syria or his annexation of Crimea than the Obama administration has been.</w:t>
      </w:r>
    </w:p>
    <w:p w14:paraId="00AA5382" w14:textId="77777777" w:rsidR="00E127CC" w:rsidRPr="00FC2BC9" w:rsidRDefault="00E127CC" w:rsidP="00E127CC">
      <w:pPr>
        <w:rPr>
          <w:sz w:val="16"/>
        </w:rPr>
      </w:pPr>
      <w:r w:rsidRPr="00FC2BC9">
        <w:rPr>
          <w:sz w:val="16"/>
        </w:rPr>
        <w:t xml:space="preserve">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w:t>
      </w:r>
      <w:r w:rsidRPr="00FC2BC9">
        <w:rPr>
          <w:rStyle w:val="StyleUnderline"/>
        </w:rPr>
        <w:t xml:space="preserve">the </w:t>
      </w:r>
      <w:r w:rsidRPr="00B64027">
        <w:rPr>
          <w:rStyle w:val="StyleUnderline"/>
          <w:highlight w:val="cyan"/>
        </w:rPr>
        <w:t>U.S. commitment to</w:t>
      </w:r>
      <w:r w:rsidRPr="00FC2BC9">
        <w:rPr>
          <w:rStyle w:val="StyleUnderline"/>
        </w:rPr>
        <w:t xml:space="preserve"> South </w:t>
      </w:r>
      <w:r w:rsidRPr="00B64027">
        <w:rPr>
          <w:rStyle w:val="StyleUnderline"/>
          <w:highlight w:val="cyan"/>
        </w:rPr>
        <w:t>Korea</w:t>
      </w:r>
      <w:r w:rsidRPr="00FC2BC9">
        <w:rPr>
          <w:sz w:val="16"/>
        </w:rPr>
        <w:t xml:space="preserve">, and that should suffice to </w:t>
      </w:r>
      <w:r w:rsidRPr="00B64027">
        <w:rPr>
          <w:rStyle w:val="StyleUnderline"/>
          <w:highlight w:val="cyan"/>
        </w:rPr>
        <w:t>deter Kim</w:t>
      </w:r>
      <w:r w:rsidRPr="00FC2BC9">
        <w:rPr>
          <w:sz w:val="16"/>
        </w:rPr>
        <w:t xml:space="preserve">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w:t>
      </w:r>
    </w:p>
    <w:p w14:paraId="213B5F83" w14:textId="711010A5" w:rsidR="00E127CC" w:rsidRPr="00E127CC" w:rsidRDefault="00E127CC" w:rsidP="00E127CC">
      <w:pPr>
        <w:rPr>
          <w:sz w:val="16"/>
        </w:rPr>
      </w:pPr>
      <w:r w:rsidRPr="00FC2BC9">
        <w:rPr>
          <w:sz w:val="16"/>
        </w:rPr>
        <w:t xml:space="preserve">World politics is not invariably cyclical and states can learn from experience (as even Gilpin acknowledged). If one admits this and pays due attention to history, then it is plausible to think that the force of </w:t>
      </w:r>
      <w:r w:rsidRPr="00B64027">
        <w:rPr>
          <w:rStyle w:val="Emphasis"/>
          <w:highlight w:val="cyan"/>
        </w:rPr>
        <w:t>populist nationalism</w:t>
      </w:r>
      <w:r w:rsidRPr="00FC2BC9">
        <w:rPr>
          <w:sz w:val="16"/>
        </w:rPr>
        <w:t xml:space="preserve">, as expressed in more erratic and/or less ‘internationalist’ official policy, </w:t>
      </w:r>
      <w:r w:rsidRPr="00B64027">
        <w:rPr>
          <w:rStyle w:val="StyleUnderline"/>
          <w:highlight w:val="cyan"/>
        </w:rPr>
        <w:t xml:space="preserve">will </w:t>
      </w:r>
      <w:r w:rsidRPr="00B64027">
        <w:rPr>
          <w:rStyle w:val="Emphasis"/>
          <w:highlight w:val="cyan"/>
        </w:rPr>
        <w:t>not</w:t>
      </w:r>
      <w:r w:rsidRPr="00FC2BC9">
        <w:rPr>
          <w:sz w:val="16"/>
        </w:rPr>
        <w:t xml:space="preserve">, whatever its other effects may be, </w:t>
      </w:r>
      <w:r w:rsidRPr="00B64027">
        <w:rPr>
          <w:rStyle w:val="StyleUnderline"/>
          <w:highlight w:val="cyan"/>
        </w:rPr>
        <w:t xml:space="preserve">increase the </w:t>
      </w:r>
      <w:r w:rsidRPr="00B64027">
        <w:rPr>
          <w:rStyle w:val="Emphasis"/>
          <w:highlight w:val="cyan"/>
        </w:rPr>
        <w:t>low likelihood</w:t>
      </w:r>
      <w:r w:rsidRPr="00B64027">
        <w:rPr>
          <w:rStyle w:val="StyleUnderline"/>
          <w:highlight w:val="cyan"/>
        </w:rPr>
        <w:t xml:space="preserve"> of</w:t>
      </w:r>
      <w:r w:rsidRPr="00FC2BC9">
        <w:rPr>
          <w:rStyle w:val="StyleUnderline"/>
        </w:rPr>
        <w:t xml:space="preserve"> a </w:t>
      </w:r>
      <w:r w:rsidRPr="00B64027">
        <w:rPr>
          <w:rStyle w:val="Emphasis"/>
          <w:highlight w:val="cyan"/>
        </w:rPr>
        <w:t>global war</w:t>
      </w:r>
      <w:r w:rsidRPr="00FC2BC9">
        <w:rPr>
          <w:sz w:val="16"/>
        </w:rPr>
        <w:t>.</w:t>
      </w:r>
    </w:p>
    <w:p w14:paraId="315880C3" w14:textId="77777777" w:rsidR="00C01094" w:rsidRDefault="00C01094" w:rsidP="00C01094">
      <w:pPr>
        <w:pStyle w:val="Heading3"/>
      </w:pPr>
      <w:r>
        <w:t>1NC - Strikes fail</w:t>
      </w:r>
    </w:p>
    <w:p w14:paraId="2B508CB0" w14:textId="77777777" w:rsidR="00C01094" w:rsidRPr="00F709B3" w:rsidRDefault="00C01094" w:rsidP="00C01094">
      <w:pPr>
        <w:pStyle w:val="Heading4"/>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4C31F93A" w14:textId="77777777" w:rsidR="00C01094" w:rsidRDefault="00C01094" w:rsidP="00C01094">
      <w:r w:rsidRPr="000B69C9">
        <w:rPr>
          <w:rStyle w:val="Style13ptBold"/>
        </w:rPr>
        <w:t>Burns 19</w:t>
      </w:r>
      <w:r>
        <w:t xml:space="preserve"> – Writer for the New Labor Forum, previously a labor and employment law attorney, J.D. from New York University School of Law. </w:t>
      </w:r>
    </w:p>
    <w:p w14:paraId="3433163D" w14:textId="77777777" w:rsidR="00C01094" w:rsidRPr="00D118A3" w:rsidRDefault="00C01094" w:rsidP="00C01094">
      <w:r>
        <w:t xml:space="preserve">Joe Burns, “STRIKE! Why Mothballing Labor’s Key Weapon Is Wrong,” New Labor Forum, 4/25/2019, </w:t>
      </w:r>
      <w:r w:rsidRPr="00E83809">
        <w:t>https://newlaborforum.cuny.edu/2019/04/25/strike-labors-key-weapon/</w:t>
      </w:r>
    </w:p>
    <w:p w14:paraId="26E8F8C7" w14:textId="77777777" w:rsidR="00C01094" w:rsidRPr="005E1657" w:rsidRDefault="00C01094" w:rsidP="00C01094">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w:t>
      </w:r>
      <w:r>
        <w:rPr>
          <w:sz w:val="16"/>
        </w:rPr>
        <w:t xml:space="preserve"> </w:t>
      </w:r>
      <w:r w:rsidRPr="005E1657">
        <w:rPr>
          <w:sz w:val="16"/>
        </w:rPr>
        <w:t xml:space="preserve">In these circumstances, </w:t>
      </w:r>
      <w:r w:rsidRPr="009566CC">
        <w:rPr>
          <w:rStyle w:val="Emphasis"/>
          <w:highlight w:val="cyan"/>
        </w:rPr>
        <w:t>even 100 percent union density</w:t>
      </w:r>
      <w:r w:rsidRPr="005E1657">
        <w:rPr>
          <w:u w:val="single"/>
        </w:rPr>
        <w:t xml:space="preserve"> in an industry </w:t>
      </w:r>
      <w:r w:rsidRPr="009566CC">
        <w:rPr>
          <w:rStyle w:val="Emphasis"/>
          <w:highlight w:val="cyan"/>
        </w:rPr>
        <w:t>couldn’t stop</w:t>
      </w:r>
      <w:r w:rsidRPr="005E1657">
        <w:rPr>
          <w:u w:val="single"/>
        </w:rPr>
        <w:t xml:space="preserve"> employers from </w:t>
      </w:r>
      <w:r w:rsidRPr="005E1657">
        <w:rPr>
          <w:rStyle w:val="StyleUnderline"/>
        </w:rPr>
        <w:t xml:space="preserve">hiring </w:t>
      </w:r>
      <w:r w:rsidRPr="009566CC">
        <w:rPr>
          <w:rStyle w:val="Emphasis"/>
          <w:highlight w:val="cya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529CC33B" w14:textId="77777777" w:rsidR="00C01094" w:rsidRPr="005E1657" w:rsidRDefault="00C01094" w:rsidP="00C01094">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w:t>
      </w:r>
      <w:r>
        <w:rPr>
          <w:sz w:val="16"/>
        </w:rPr>
        <w:t xml:space="preserve"> </w:t>
      </w:r>
      <w:r w:rsidRPr="005E1657">
        <w:rPr>
          <w:sz w:val="16"/>
        </w:rPr>
        <w:t xml:space="preserve">In doing so, </w:t>
      </w:r>
      <w:r w:rsidRPr="009566CC">
        <w:rPr>
          <w:highlight w:val="cyan"/>
          <w:u w:val="single"/>
        </w:rPr>
        <w:t xml:space="preserve">labor law imposes a </w:t>
      </w:r>
      <w:r w:rsidRPr="009566CC">
        <w:rPr>
          <w:rStyle w:val="Emphasis"/>
          <w:highlight w:val="cyan"/>
        </w:rPr>
        <w:t>free market</w:t>
      </w:r>
      <w:r w:rsidRPr="005E1657">
        <w:rPr>
          <w:u w:val="single"/>
        </w:rPr>
        <w:t xml:space="preserve">, </w:t>
      </w:r>
      <w:r w:rsidRPr="009566CC">
        <w:rPr>
          <w:rStyle w:val="Emphasis"/>
          <w:highlight w:val="cyan"/>
        </w:rPr>
        <w:t>management-oriented</w:t>
      </w:r>
      <w:r w:rsidRPr="009566CC">
        <w:rPr>
          <w:highlight w:val="cyan"/>
          <w:u w:val="single"/>
        </w:rPr>
        <w:t xml:space="preserve"> view of </w:t>
      </w:r>
      <w:r w:rsidRPr="009566CC">
        <w:rPr>
          <w:rStyle w:val="Emphasis"/>
          <w:highlight w:val="cya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62FA9F93" w14:textId="77777777" w:rsidR="00C01094" w:rsidRPr="005E1657" w:rsidRDefault="00C01094" w:rsidP="00C01094">
      <w:pPr>
        <w:rPr>
          <w:sz w:val="16"/>
        </w:rPr>
      </w:pPr>
      <w:r w:rsidRPr="005E1657">
        <w:rPr>
          <w:sz w:val="16"/>
        </w:rPr>
        <w:t>According to conservative “free market” economics, a worker in a nonunion shop would go to her manager and request a raise.</w:t>
      </w:r>
      <w:r>
        <w:rPr>
          <w:sz w:val="16"/>
        </w:rPr>
        <w:t xml:space="preserve"> </w:t>
      </w:r>
      <w:r w:rsidRPr="005E1657">
        <w:rPr>
          <w:sz w:val="16"/>
        </w:rPr>
        <w:t>If the manager believed the company could hire another worker without raising wages, the manager would refuse the wage demand.</w:t>
      </w:r>
      <w:r>
        <w:rPr>
          <w:sz w:val="16"/>
        </w:rPr>
        <w:t xml:space="preserve"> </w:t>
      </w:r>
      <w:r w:rsidRPr="005E1657">
        <w:rPr>
          <w:sz w:val="16"/>
        </w:rPr>
        <w:t>The worker could then stay on the job at the given wage rate or quit and be replaced. The obvious weaknesses of this model have long prompted workers to form unions to increase their bargaining power.</w:t>
      </w:r>
    </w:p>
    <w:p w14:paraId="43C8AEE2" w14:textId="77777777" w:rsidR="00C01094" w:rsidRPr="00054143" w:rsidRDefault="00C01094" w:rsidP="00C01094">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9566CC">
        <w:rPr>
          <w:highlight w:val="cyan"/>
          <w:u w:val="single"/>
        </w:rPr>
        <w:t>Since</w:t>
      </w:r>
      <w:r w:rsidRPr="005E1657">
        <w:rPr>
          <w:u w:val="single"/>
        </w:rPr>
        <w:t xml:space="preserve"> </w:t>
      </w:r>
      <w:r w:rsidRPr="005E1657">
        <w:rPr>
          <w:rStyle w:val="Emphasis"/>
        </w:rPr>
        <w:t xml:space="preserve">striking </w:t>
      </w:r>
      <w:r w:rsidRPr="009566CC">
        <w:rPr>
          <w:rStyle w:val="Emphasis"/>
          <w:highlight w:val="cyan"/>
        </w:rPr>
        <w:t>workers</w:t>
      </w:r>
      <w:r w:rsidRPr="009566CC">
        <w:rPr>
          <w:highlight w:val="cyan"/>
          <w:u w:val="single"/>
        </w:rPr>
        <w:t xml:space="preserve"> can</w:t>
      </w:r>
      <w:r w:rsidRPr="005E1657">
        <w:rPr>
          <w:u w:val="single"/>
        </w:rPr>
        <w:t xml:space="preserve"> almost </w:t>
      </w:r>
      <w:r w:rsidRPr="009566CC">
        <w:rPr>
          <w:rStyle w:val="Emphasis"/>
          <w:highlight w:val="cyan"/>
        </w:rPr>
        <w:t>always</w:t>
      </w:r>
      <w:r w:rsidRPr="009566CC">
        <w:rPr>
          <w:highlight w:val="cyan"/>
          <w:u w:val="single"/>
        </w:rPr>
        <w:t xml:space="preserve"> be </w:t>
      </w:r>
      <w:r w:rsidRPr="009566CC">
        <w:rPr>
          <w:rStyle w:val="Emphasis"/>
          <w:highlight w:val="cyan"/>
        </w:rPr>
        <w:t>replaced</w:t>
      </w:r>
      <w:r w:rsidRPr="005E1657">
        <w:rPr>
          <w:u w:val="single"/>
        </w:rPr>
        <w:t xml:space="preserve"> by </w:t>
      </w:r>
      <w:r w:rsidRPr="005E1657">
        <w:rPr>
          <w:rStyle w:val="Emphasis"/>
        </w:rPr>
        <w:t>scabs</w:t>
      </w:r>
      <w:r w:rsidRPr="005E1657">
        <w:rPr>
          <w:u w:val="single"/>
        </w:rPr>
        <w:t xml:space="preserve">, today’s </w:t>
      </w:r>
      <w:r w:rsidRPr="009566CC">
        <w:rPr>
          <w:highlight w:val="cyan"/>
          <w:u w:val="single"/>
        </w:rPr>
        <w:t xml:space="preserve">strike has been </w:t>
      </w:r>
      <w:r w:rsidRPr="009566CC">
        <w:rPr>
          <w:rStyle w:val="Emphasis"/>
          <w:highlight w:val="cyan"/>
        </w:rPr>
        <w:t>whittled down</w:t>
      </w:r>
      <w:r w:rsidRPr="009566CC">
        <w:rPr>
          <w:highlight w:val="cyan"/>
          <w:u w:val="single"/>
        </w:rPr>
        <w:t xml:space="preserve"> to little more than a </w:t>
      </w:r>
      <w:r w:rsidRPr="009566CC">
        <w:rPr>
          <w:rStyle w:val="Emphasis"/>
          <w:highlight w:val="cyan"/>
        </w:rPr>
        <w:t>threat</w:t>
      </w:r>
      <w:r w:rsidRPr="005E1657">
        <w:rPr>
          <w:u w:val="single"/>
        </w:rPr>
        <w:t xml:space="preserve"> by the union </w:t>
      </w:r>
      <w:r w:rsidRPr="009566CC">
        <w:rPr>
          <w:highlight w:val="cyan"/>
          <w:u w:val="single"/>
        </w:rPr>
        <w:t xml:space="preserve">to </w:t>
      </w:r>
      <w:r w:rsidRPr="009566CC">
        <w:rPr>
          <w:rStyle w:val="Emphasis"/>
          <w:highlight w:val="cyan"/>
        </w:rPr>
        <w:t>quit</w:t>
      </w:r>
      <w:r w:rsidRPr="005E1657">
        <w:rPr>
          <w:u w:val="single"/>
        </w:rPr>
        <w:t xml:space="preserve"> as a group</w:t>
      </w:r>
      <w:r w:rsidRPr="005E1657">
        <w:rPr>
          <w:sz w:val="16"/>
        </w:rPr>
        <w:t>.</w:t>
      </w:r>
      <w:r>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w:t>
      </w:r>
      <w:r>
        <w:rPr>
          <w:u w:val="single"/>
        </w:rPr>
        <w:t xml:space="preserve"> </w:t>
      </w:r>
      <w:r w:rsidRPr="009566CC">
        <w:rPr>
          <w:highlight w:val="cyan"/>
          <w:u w:val="single"/>
        </w:rPr>
        <w:t xml:space="preserve">Such a </w:t>
      </w:r>
      <w:r w:rsidRPr="009566CC">
        <w:rPr>
          <w:rStyle w:val="Emphasis"/>
          <w:highlight w:val="cyan"/>
        </w:rPr>
        <w:t>strike</w:t>
      </w:r>
      <w:r w:rsidRPr="009566CC">
        <w:rPr>
          <w:highlight w:val="cyan"/>
          <w:u w:val="single"/>
        </w:rPr>
        <w:t xml:space="preserve"> has </w:t>
      </w:r>
      <w:r w:rsidRPr="009566CC">
        <w:rPr>
          <w:rStyle w:val="Emphasis"/>
          <w:highlight w:val="cya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45F72C59" w14:textId="77777777" w:rsidR="00C01094" w:rsidRPr="00C71F8C" w:rsidRDefault="00C01094" w:rsidP="00C01094">
      <w:pPr>
        <w:pStyle w:val="Heading4"/>
      </w:pPr>
      <w:r w:rsidRPr="00C71F8C">
        <w:t xml:space="preserve">The affirmative gets </w:t>
      </w:r>
      <w:r w:rsidRPr="00C71F8C">
        <w:rPr>
          <w:u w:val="single"/>
        </w:rPr>
        <w:t>circumvented</w:t>
      </w:r>
      <w:r w:rsidRPr="00C71F8C">
        <w:t xml:space="preserve">. Secondary actions are </w:t>
      </w:r>
      <w:r w:rsidRPr="00C71F8C">
        <w:rPr>
          <w:u w:val="single"/>
        </w:rPr>
        <w:t>prohibited by Antitrust</w:t>
      </w:r>
      <w:r w:rsidRPr="00C71F8C">
        <w:t xml:space="preserve">, and the labor exemption </w:t>
      </w:r>
      <w:r w:rsidRPr="00C71F8C">
        <w:rPr>
          <w:u w:val="single"/>
        </w:rPr>
        <w:t>doesn’t solve</w:t>
      </w:r>
      <w:r w:rsidRPr="00C71F8C">
        <w:t xml:space="preserve">. </w:t>
      </w:r>
    </w:p>
    <w:p w14:paraId="366D316B" w14:textId="77777777" w:rsidR="00C01094" w:rsidRPr="00C71F8C" w:rsidRDefault="00C01094" w:rsidP="00C01094">
      <w:r w:rsidRPr="00C71F8C">
        <w:rPr>
          <w:rStyle w:val="Style13ptBold"/>
        </w:rPr>
        <w:t>Paul &amp; Vaheesan 22</w:t>
      </w:r>
      <w:r w:rsidRPr="00C71F8C">
        <w:t xml:space="preserve">, *Professor of law at the University of Michigan Law School, J.D., Yale University, **Legal director at the Open Markets Institute. (Sanjukta* and Sandeep**, January 1, 2022, “American Antitrust Exceptionalism,” Cambridge Handbook of Labor in Competition Law, Forthcoming, </w:t>
      </w:r>
      <w:hyperlink r:id="rId12" w:history="1">
        <w:r w:rsidRPr="00C71F8C">
          <w:rPr>
            <w:rStyle w:val="Hyperlink"/>
          </w:rPr>
          <w:t>https://papers.ssrn.com/sol3/papers.cfm?abstract_id=4037572</w:t>
        </w:r>
      </w:hyperlink>
      <w:r w:rsidRPr="00C71F8C">
        <w:t>, Ulven)</w:t>
      </w:r>
    </w:p>
    <w:p w14:paraId="160D9C9B" w14:textId="77777777" w:rsidR="00C01094" w:rsidRDefault="00C01094" w:rsidP="00C01094">
      <w:pPr>
        <w:rPr>
          <w:sz w:val="16"/>
        </w:rPr>
      </w:pPr>
      <w:r w:rsidRPr="00C71F8C">
        <w:rPr>
          <w:rStyle w:val="StyleUnderline"/>
        </w:rPr>
        <w:t>The</w:t>
      </w:r>
      <w:r w:rsidRPr="00C71F8C">
        <w:rPr>
          <w:sz w:val="16"/>
        </w:rPr>
        <w:t xml:space="preserve"> </w:t>
      </w:r>
      <w:r w:rsidRPr="009566CC">
        <w:rPr>
          <w:rStyle w:val="Emphasis"/>
          <w:highlight w:val="cyan"/>
        </w:rPr>
        <w:t xml:space="preserve">Connell </w:t>
      </w:r>
      <w:r w:rsidRPr="00C71F8C">
        <w:rPr>
          <w:rStyle w:val="Emphasis"/>
        </w:rPr>
        <w:t>Court’s interpretation</w:t>
      </w:r>
      <w:r w:rsidRPr="00C71F8C">
        <w:rPr>
          <w:sz w:val="16"/>
        </w:rPr>
        <w:t xml:space="preserve"> </w:t>
      </w:r>
      <w:r w:rsidRPr="00C71F8C">
        <w:rPr>
          <w:rStyle w:val="StyleUnderline"/>
        </w:rPr>
        <w:t>of the labor exemption</w:t>
      </w:r>
      <w:r w:rsidRPr="00C71F8C">
        <w:rPr>
          <w:sz w:val="16"/>
        </w:rPr>
        <w:t xml:space="preserve"> </w:t>
      </w:r>
      <w:r w:rsidRPr="009566CC">
        <w:rPr>
          <w:rStyle w:val="Emphasis"/>
          <w:highlight w:val="cyan"/>
        </w:rPr>
        <w:t>prefigured</w:t>
      </w:r>
      <w:r w:rsidRPr="00C71F8C">
        <w:rPr>
          <w:sz w:val="16"/>
        </w:rPr>
        <w:t xml:space="preserve"> </w:t>
      </w:r>
      <w:r w:rsidRPr="00C71F8C">
        <w:rPr>
          <w:rStyle w:val="StyleUnderline"/>
        </w:rPr>
        <w:t xml:space="preserve">the essential characteristics of </w:t>
      </w:r>
      <w:r w:rsidRPr="009566CC">
        <w:rPr>
          <w:rStyle w:val="StyleUnderline"/>
          <w:highlight w:val="cyan"/>
        </w:rPr>
        <w:t>the</w:t>
      </w:r>
      <w:r w:rsidRPr="009566CC">
        <w:rPr>
          <w:sz w:val="16"/>
          <w:highlight w:val="cyan"/>
        </w:rPr>
        <w:t xml:space="preserve"> </w:t>
      </w:r>
      <w:r w:rsidRPr="009566CC">
        <w:rPr>
          <w:rStyle w:val="Emphasis"/>
          <w:highlight w:val="cyan"/>
        </w:rPr>
        <w:t>“fissured workplace.”</w:t>
      </w:r>
      <w:r w:rsidRPr="00C71F8C">
        <w:rPr>
          <w:sz w:val="16"/>
        </w:rPr>
        <w:t xml:space="preserve">39 </w:t>
      </w:r>
      <w:r w:rsidRPr="00C71F8C">
        <w:rPr>
          <w:rStyle w:val="StyleUnderline"/>
        </w:rPr>
        <w:t>The</w:t>
      </w:r>
      <w:r w:rsidRPr="00C71F8C">
        <w:rPr>
          <w:sz w:val="16"/>
        </w:rPr>
        <w:t xml:space="preserve"> </w:t>
      </w:r>
      <w:r w:rsidRPr="009566CC">
        <w:rPr>
          <w:rStyle w:val="Emphasis"/>
          <w:highlight w:val="cyan"/>
        </w:rPr>
        <w:t>proliferation of</w:t>
      </w:r>
      <w:r w:rsidRPr="00C71F8C">
        <w:rPr>
          <w:rStyle w:val="Emphasis"/>
        </w:rPr>
        <w:t xml:space="preserve"> the </w:t>
      </w:r>
      <w:r w:rsidRPr="009566CC">
        <w:rPr>
          <w:rStyle w:val="Emphasis"/>
          <w:highlight w:val="cyan"/>
        </w:rPr>
        <w:t>subcontracting</w:t>
      </w:r>
      <w:r w:rsidRPr="00C71F8C">
        <w:rPr>
          <w:sz w:val="16"/>
        </w:rPr>
        <w:t xml:space="preserve"> </w:t>
      </w:r>
      <w:r w:rsidRPr="00C71F8C">
        <w:rPr>
          <w:rStyle w:val="StyleUnderline"/>
        </w:rPr>
        <w:t>relationships at issue in Connell would become a</w:t>
      </w:r>
      <w:r w:rsidRPr="00C71F8C">
        <w:rPr>
          <w:sz w:val="16"/>
        </w:rPr>
        <w:t xml:space="preserve"> </w:t>
      </w:r>
      <w:r w:rsidRPr="00C71F8C">
        <w:rPr>
          <w:rStyle w:val="Emphasis"/>
        </w:rPr>
        <w:t>prime mechanism</w:t>
      </w:r>
      <w:r w:rsidRPr="00C71F8C">
        <w:rPr>
          <w:sz w:val="16"/>
        </w:rPr>
        <w:t xml:space="preserve"> </w:t>
      </w:r>
      <w:r w:rsidRPr="00C71F8C">
        <w:rPr>
          <w:rStyle w:val="StyleUnderline"/>
        </w:rPr>
        <w:t>of fissuring</w:t>
      </w:r>
      <w:r w:rsidRPr="00C71F8C">
        <w:rPr>
          <w:sz w:val="16"/>
        </w:rPr>
        <w:t xml:space="preserve">. In fissured business relationships, </w:t>
      </w:r>
      <w:r w:rsidRPr="00C71F8C">
        <w:rPr>
          <w:rStyle w:val="StyleUnderline"/>
        </w:rPr>
        <w:t>a lead firm can exert control beyond firm boundaries through contract while disclaiming responsibility for that control</w:t>
      </w:r>
      <w:r w:rsidRPr="00C71F8C">
        <w:rPr>
          <w:sz w:val="16"/>
        </w:rPr>
        <w:t xml:space="preserve">.40 Even more fundamentally, </w:t>
      </w:r>
      <w:r w:rsidRPr="00C71F8C">
        <w:rPr>
          <w:rStyle w:val="StyleUnderline"/>
        </w:rPr>
        <w:t>fissured business relationships</w:t>
      </w:r>
      <w:r w:rsidRPr="00C71F8C">
        <w:rPr>
          <w:sz w:val="16"/>
        </w:rPr>
        <w:t xml:space="preserve"> </w:t>
      </w:r>
      <w:r w:rsidRPr="00C71F8C">
        <w:rPr>
          <w:rStyle w:val="Emphasis"/>
        </w:rPr>
        <w:t>concentrate economic coordination rights</w:t>
      </w:r>
      <w:r w:rsidRPr="00C71F8C">
        <w:rPr>
          <w:sz w:val="16"/>
        </w:rPr>
        <w:t xml:space="preserve"> </w:t>
      </w:r>
      <w:r w:rsidRPr="00C71F8C">
        <w:rPr>
          <w:rStyle w:val="StyleUnderline"/>
        </w:rPr>
        <w:t>in lead firms</w:t>
      </w:r>
      <w:r w:rsidRPr="00C71F8C">
        <w:rPr>
          <w:sz w:val="16"/>
        </w:rPr>
        <w:t xml:space="preserve">: </w:t>
      </w:r>
      <w:r w:rsidRPr="009566CC">
        <w:rPr>
          <w:rStyle w:val="Emphasis"/>
          <w:highlight w:val="cyan"/>
        </w:rPr>
        <w:t>antitrust</w:t>
      </w:r>
      <w:r w:rsidRPr="00C71F8C">
        <w:rPr>
          <w:sz w:val="16"/>
        </w:rPr>
        <w:t xml:space="preserve"> </w:t>
      </w:r>
      <w:r w:rsidRPr="00C71F8C">
        <w:rPr>
          <w:rStyle w:val="StyleUnderline"/>
        </w:rPr>
        <w:t>law contributes to this both</w:t>
      </w:r>
      <w:r w:rsidRPr="00C71F8C">
        <w:rPr>
          <w:sz w:val="16"/>
        </w:rPr>
        <w:t xml:space="preserve"> </w:t>
      </w:r>
      <w:r w:rsidRPr="00C71F8C">
        <w:rPr>
          <w:rStyle w:val="StyleUnderline"/>
        </w:rPr>
        <w:t>by</w:t>
      </w:r>
      <w:r w:rsidRPr="00C71F8C">
        <w:rPr>
          <w:sz w:val="16"/>
        </w:rPr>
        <w:t xml:space="preserve"> </w:t>
      </w:r>
      <w:r w:rsidRPr="00C71F8C">
        <w:rPr>
          <w:rStyle w:val="Emphasis"/>
        </w:rPr>
        <w:t>permitting the lead firm</w:t>
      </w:r>
      <w:r w:rsidRPr="00C71F8C">
        <w:rPr>
          <w:sz w:val="16"/>
        </w:rPr>
        <w:t xml:space="preserve"> </w:t>
      </w:r>
      <w:r w:rsidRPr="00C71F8C">
        <w:rPr>
          <w:rStyle w:val="StyleUnderline"/>
        </w:rPr>
        <w:t>to engage in vertical coordination beyond firm boundaries and by</w:t>
      </w:r>
      <w:r w:rsidRPr="00C71F8C">
        <w:rPr>
          <w:sz w:val="16"/>
        </w:rPr>
        <w:t xml:space="preserve"> </w:t>
      </w:r>
      <w:r w:rsidRPr="00C71F8C">
        <w:rPr>
          <w:rStyle w:val="Emphasis"/>
        </w:rPr>
        <w:t>prohibiting coordination among</w:t>
      </w:r>
      <w:r w:rsidRPr="00C71F8C">
        <w:rPr>
          <w:sz w:val="16"/>
        </w:rPr>
        <w:t xml:space="preserve"> the smaller firms and </w:t>
      </w:r>
      <w:r w:rsidRPr="00C71F8C">
        <w:rPr>
          <w:rStyle w:val="Emphasis"/>
        </w:rPr>
        <w:t>workers</w:t>
      </w:r>
      <w:r w:rsidRPr="00C71F8C">
        <w:rPr>
          <w:sz w:val="16"/>
        </w:rPr>
        <w:t xml:space="preserve"> </w:t>
      </w:r>
      <w:r w:rsidRPr="00C71F8C">
        <w:rPr>
          <w:rStyle w:val="StyleUnderline"/>
        </w:rPr>
        <w:t>outside the lead firm’s boundaries</w:t>
      </w:r>
      <w:r w:rsidRPr="00C71F8C">
        <w:rPr>
          <w:sz w:val="16"/>
        </w:rPr>
        <w:t xml:space="preserve">.41 </w:t>
      </w:r>
      <w:r w:rsidRPr="00C71F8C">
        <w:rPr>
          <w:rStyle w:val="StyleUnderline"/>
        </w:rPr>
        <w:t>Connell itself fits that pattern by</w:t>
      </w:r>
      <w:r w:rsidRPr="00C71F8C">
        <w:rPr>
          <w:sz w:val="16"/>
        </w:rPr>
        <w:t xml:space="preserve"> </w:t>
      </w:r>
      <w:r w:rsidRPr="00C71F8C">
        <w:rPr>
          <w:rStyle w:val="Emphasis"/>
        </w:rPr>
        <w:t>prohibiting labor coordination</w:t>
      </w:r>
      <w:r w:rsidRPr="00C71F8C">
        <w:rPr>
          <w:sz w:val="16"/>
        </w:rPr>
        <w:t xml:space="preserve"> </w:t>
      </w:r>
      <w:r w:rsidRPr="00C71F8C">
        <w:rPr>
          <w:rStyle w:val="StyleUnderline"/>
        </w:rPr>
        <w:t>that is</w:t>
      </w:r>
      <w:r w:rsidRPr="00C71F8C">
        <w:rPr>
          <w:sz w:val="16"/>
        </w:rPr>
        <w:t xml:space="preserve"> itself </w:t>
      </w:r>
      <w:r w:rsidRPr="00C71F8C">
        <w:rPr>
          <w:rStyle w:val="StyleUnderline"/>
        </w:rPr>
        <w:t>aimed at preserving workers’ coordination rights across the “fissured” boundaries of the firm</w:t>
      </w:r>
      <w:r w:rsidRPr="00C71F8C">
        <w:rPr>
          <w:sz w:val="16"/>
        </w:rPr>
        <w:t xml:space="preserve">, that is, </w:t>
      </w:r>
      <w:r w:rsidRPr="00C71F8C">
        <w:rPr>
          <w:rStyle w:val="Emphasis"/>
        </w:rPr>
        <w:t>within subcontracted entities</w:t>
      </w:r>
      <w:r w:rsidRPr="00C71F8C">
        <w:rPr>
          <w:sz w:val="16"/>
        </w:rPr>
        <w:t xml:space="preserve">. By cutting off that avenue, </w:t>
      </w:r>
      <w:r w:rsidRPr="00C71F8C">
        <w:rPr>
          <w:rStyle w:val="StyleUnderline"/>
        </w:rPr>
        <w:t>the Court’s decision contributed to the concentration of coordination rights in lead</w:t>
      </w:r>
      <w:r w:rsidRPr="00C71F8C">
        <w:rPr>
          <w:sz w:val="16"/>
        </w:rPr>
        <w:t xml:space="preserve"> </w:t>
      </w:r>
      <w:r w:rsidRPr="00C71F8C">
        <w:rPr>
          <w:rStyle w:val="StyleUnderline"/>
        </w:rPr>
        <w:t>firms that characterizes fissured arrangements generally</w:t>
      </w:r>
      <w:r w:rsidRPr="00C71F8C">
        <w:rPr>
          <w:sz w:val="16"/>
        </w:rPr>
        <w:t xml:space="preserve">.42 [FOOTNOTE 42 BEGINS] The </w:t>
      </w:r>
      <w:r w:rsidRPr="00C71F8C">
        <w:rPr>
          <w:rStyle w:val="Emphasis"/>
        </w:rPr>
        <w:t>malleable nature of the labor exemption</w:t>
      </w:r>
      <w:r w:rsidRPr="00C71F8C">
        <w:rPr>
          <w:sz w:val="16"/>
        </w:rPr>
        <w:t xml:space="preserve"> </w:t>
      </w:r>
      <w:r w:rsidRPr="00C71F8C">
        <w:rPr>
          <w:rStyle w:val="StyleUnderline"/>
        </w:rPr>
        <w:t>demonstrated in Connell and similar cases</w:t>
      </w:r>
      <w:r w:rsidRPr="00C71F8C">
        <w:rPr>
          <w:sz w:val="16"/>
        </w:rPr>
        <w:t xml:space="preserve"> </w:t>
      </w:r>
      <w:r w:rsidRPr="009566CC">
        <w:rPr>
          <w:rStyle w:val="Emphasis"/>
          <w:highlight w:val="cyan"/>
        </w:rPr>
        <w:t>may</w:t>
      </w:r>
      <w:r w:rsidRPr="00C71F8C">
        <w:rPr>
          <w:sz w:val="16"/>
        </w:rPr>
        <w:t xml:space="preserve"> </w:t>
      </w:r>
      <w:r w:rsidRPr="00C71F8C">
        <w:rPr>
          <w:rStyle w:val="StyleUnderline"/>
        </w:rPr>
        <w:t>even</w:t>
      </w:r>
      <w:r w:rsidRPr="00C71F8C">
        <w:rPr>
          <w:sz w:val="16"/>
        </w:rPr>
        <w:t xml:space="preserve"> </w:t>
      </w:r>
      <w:r w:rsidRPr="009566CC">
        <w:rPr>
          <w:rStyle w:val="Emphasis"/>
          <w:highlight w:val="cyan"/>
        </w:rPr>
        <w:t>pose obstacles to federal labor</w:t>
      </w:r>
      <w:r w:rsidRPr="00C71F8C">
        <w:rPr>
          <w:rStyle w:val="Emphasis"/>
        </w:rPr>
        <w:t xml:space="preserve"> law </w:t>
      </w:r>
      <w:r w:rsidRPr="009566CC">
        <w:rPr>
          <w:rStyle w:val="Emphasis"/>
          <w:highlight w:val="cyan"/>
        </w:rPr>
        <w:t>reform</w:t>
      </w:r>
      <w:r w:rsidRPr="00C71F8C">
        <w:rPr>
          <w:sz w:val="16"/>
        </w:rPr>
        <w:t xml:space="preserve"> </w:t>
      </w:r>
      <w:r w:rsidRPr="00C71F8C">
        <w:rPr>
          <w:rStyle w:val="StyleUnderline"/>
        </w:rPr>
        <w:t>beyond the fissured workplace</w:t>
      </w:r>
      <w:r w:rsidRPr="00C71F8C">
        <w:rPr>
          <w:sz w:val="16"/>
        </w:rPr>
        <w:t xml:space="preserve">. </w:t>
      </w:r>
      <w:r w:rsidRPr="00C71F8C">
        <w:rPr>
          <w:rStyle w:val="StyleUnderline"/>
        </w:rPr>
        <w:t>The</w:t>
      </w:r>
      <w:r w:rsidRPr="00C71F8C">
        <w:rPr>
          <w:sz w:val="16"/>
        </w:rPr>
        <w:t xml:space="preserve"> Protecting the Right to Organize Act (“</w:t>
      </w:r>
      <w:r w:rsidRPr="00C71F8C">
        <w:rPr>
          <w:rStyle w:val="StyleUnderline"/>
        </w:rPr>
        <w:t xml:space="preserve">PRO </w:t>
      </w:r>
      <w:r w:rsidRPr="009566CC">
        <w:rPr>
          <w:rStyle w:val="StyleUnderline"/>
          <w:highlight w:val="cyan"/>
        </w:rPr>
        <w:t>Act</w:t>
      </w:r>
      <w:r w:rsidRPr="00C71F8C">
        <w:rPr>
          <w:sz w:val="16"/>
        </w:rPr>
        <w:t xml:space="preserve">”) </w:t>
      </w:r>
      <w:r w:rsidRPr="00C71F8C">
        <w:rPr>
          <w:rStyle w:val="StyleUnderline"/>
        </w:rPr>
        <w:t>currently pending</w:t>
      </w:r>
      <w:r w:rsidRPr="00C71F8C">
        <w:rPr>
          <w:sz w:val="16"/>
        </w:rPr>
        <w:t xml:space="preserve"> in Congress, and supported by the current president, </w:t>
      </w:r>
      <w:r w:rsidRPr="00C71F8C">
        <w:rPr>
          <w:rStyle w:val="StyleUnderline"/>
        </w:rPr>
        <w:t>is</w:t>
      </w:r>
      <w:r w:rsidRPr="00C71F8C">
        <w:rPr>
          <w:sz w:val="16"/>
        </w:rPr>
        <w:t xml:space="preserve"> rightly </w:t>
      </w:r>
      <w:r w:rsidRPr="00C71F8C">
        <w:rPr>
          <w:rStyle w:val="StyleUnderline"/>
        </w:rPr>
        <w:t>hailed as the most significant and transformative would-be labor law reform in</w:t>
      </w:r>
      <w:r w:rsidRPr="00C71F8C">
        <w:rPr>
          <w:sz w:val="16"/>
        </w:rPr>
        <w:t xml:space="preserve"> many </w:t>
      </w:r>
      <w:r w:rsidRPr="00C71F8C">
        <w:rPr>
          <w:rStyle w:val="StyleUnderline"/>
        </w:rPr>
        <w:t>decades</w:t>
      </w:r>
      <w:r w:rsidRPr="00C71F8C">
        <w:rPr>
          <w:sz w:val="16"/>
        </w:rPr>
        <w:t xml:space="preserve">. </w:t>
      </w:r>
      <w:r w:rsidRPr="00C71F8C">
        <w:rPr>
          <w:rStyle w:val="StyleUnderline"/>
        </w:rPr>
        <w:t xml:space="preserve">It </w:t>
      </w:r>
      <w:r w:rsidRPr="009566CC">
        <w:rPr>
          <w:rStyle w:val="StyleUnderline"/>
          <w:highlight w:val="cyan"/>
        </w:rPr>
        <w:t>would</w:t>
      </w:r>
      <w:r w:rsidRPr="00C71F8C">
        <w:rPr>
          <w:sz w:val="16"/>
        </w:rPr>
        <w:t xml:space="preserve">, among other things, </w:t>
      </w:r>
      <w:r w:rsidRPr="009566CC">
        <w:rPr>
          <w:rStyle w:val="StyleUnderline"/>
          <w:highlight w:val="cyan"/>
        </w:rPr>
        <w:t>reverse</w:t>
      </w:r>
      <w:r w:rsidRPr="00C71F8C">
        <w:rPr>
          <w:rStyle w:val="StyleUnderline"/>
        </w:rPr>
        <w:t xml:space="preserve"> Taft-Hartley’s </w:t>
      </w:r>
      <w:r w:rsidRPr="009566CC">
        <w:rPr>
          <w:rStyle w:val="StyleUnderline"/>
          <w:highlight w:val="cyan"/>
        </w:rPr>
        <w:t>prohibition</w:t>
      </w:r>
      <w:r w:rsidRPr="00C71F8C">
        <w:rPr>
          <w:rStyle w:val="StyleUnderline"/>
        </w:rPr>
        <w:t xml:space="preserve"> </w:t>
      </w:r>
      <w:r w:rsidRPr="009566CC">
        <w:rPr>
          <w:rStyle w:val="StyleUnderline"/>
          <w:highlight w:val="cyan"/>
        </w:rPr>
        <w:t>on secondary strikes</w:t>
      </w:r>
      <w:r w:rsidRPr="00C71F8C">
        <w:rPr>
          <w:rStyle w:val="StyleUnderline"/>
        </w:rPr>
        <w:t xml:space="preserve"> and boycotts</w:t>
      </w:r>
      <w:r w:rsidRPr="00C71F8C">
        <w:rPr>
          <w:sz w:val="16"/>
        </w:rPr>
        <w:t xml:space="preserve">. Yet </w:t>
      </w:r>
      <w:r w:rsidRPr="009566CC">
        <w:rPr>
          <w:rStyle w:val="Emphasis"/>
          <w:highlight w:val="cyan"/>
        </w:rPr>
        <w:t>antitrust</w:t>
      </w:r>
      <w:r w:rsidRPr="00C71F8C">
        <w:rPr>
          <w:rStyle w:val="Emphasis"/>
        </w:rPr>
        <w:t xml:space="preserve"> law </w:t>
      </w:r>
      <w:r w:rsidRPr="009566CC">
        <w:rPr>
          <w:rStyle w:val="Emphasis"/>
          <w:highlight w:val="cyan"/>
        </w:rPr>
        <w:t>could</w:t>
      </w:r>
      <w:r w:rsidRPr="00C71F8C">
        <w:rPr>
          <w:sz w:val="16"/>
        </w:rPr>
        <w:t xml:space="preserve"> yet </w:t>
      </w:r>
      <w:r w:rsidRPr="009566CC">
        <w:rPr>
          <w:rStyle w:val="Emphasis"/>
          <w:highlight w:val="cyan"/>
        </w:rPr>
        <w:t>thwart</w:t>
      </w:r>
      <w:r w:rsidRPr="00C71F8C">
        <w:rPr>
          <w:sz w:val="16"/>
        </w:rPr>
        <w:t xml:space="preserve"> </w:t>
      </w:r>
      <w:r w:rsidRPr="00C71F8C">
        <w:rPr>
          <w:rStyle w:val="StyleUnderline"/>
        </w:rPr>
        <w:t>the implementation of</w:t>
      </w:r>
      <w:r w:rsidRPr="00C71F8C">
        <w:rPr>
          <w:sz w:val="16"/>
        </w:rPr>
        <w:t xml:space="preserve"> </w:t>
      </w:r>
      <w:r w:rsidRPr="009566CC">
        <w:rPr>
          <w:rStyle w:val="Emphasis"/>
          <w:highlight w:val="cyan"/>
        </w:rPr>
        <w:t>such a reform</w:t>
      </w:r>
      <w:r w:rsidRPr="00C71F8C">
        <w:rPr>
          <w:sz w:val="16"/>
        </w:rPr>
        <w:t xml:space="preserve">. </w:t>
      </w:r>
      <w:r w:rsidRPr="009566CC">
        <w:rPr>
          <w:rStyle w:val="StyleUnderline"/>
          <w:highlight w:val="cyan"/>
        </w:rPr>
        <w:t>Given precedent such as Connell</w:t>
      </w:r>
      <w:r w:rsidRPr="00C71F8C">
        <w:rPr>
          <w:rStyle w:val="StyleUnderline"/>
        </w:rPr>
        <w:t xml:space="preserve">, </w:t>
      </w:r>
      <w:r w:rsidRPr="009566CC">
        <w:rPr>
          <w:rStyle w:val="StyleUnderline"/>
          <w:highlight w:val="cyan"/>
        </w:rPr>
        <w:t>courts</w:t>
      </w:r>
      <w:r w:rsidRPr="00C71F8C">
        <w:rPr>
          <w:rStyle w:val="StyleUnderline"/>
        </w:rPr>
        <w:t xml:space="preserve"> might </w:t>
      </w:r>
      <w:r w:rsidRPr="009566CC">
        <w:rPr>
          <w:rStyle w:val="StyleUnderline"/>
          <w:highlight w:val="cyan"/>
        </w:rPr>
        <w:t>rule</w:t>
      </w:r>
      <w:r w:rsidRPr="00C71F8C">
        <w:rPr>
          <w:rStyle w:val="StyleUnderline"/>
        </w:rPr>
        <w:t xml:space="preserve"> that broad</w:t>
      </w:r>
      <w:r w:rsidRPr="00C71F8C">
        <w:rPr>
          <w:sz w:val="16"/>
        </w:rPr>
        <w:t xml:space="preserve"> </w:t>
      </w:r>
      <w:r w:rsidRPr="009566CC">
        <w:rPr>
          <w:rStyle w:val="Emphasis"/>
          <w:highlight w:val="cyan"/>
        </w:rPr>
        <w:t>coordinated labor action</w:t>
      </w:r>
      <w:r w:rsidRPr="009566CC">
        <w:rPr>
          <w:sz w:val="16"/>
          <w:highlight w:val="cyan"/>
        </w:rPr>
        <w:t xml:space="preserve"> </w:t>
      </w:r>
      <w:r w:rsidRPr="009566CC">
        <w:rPr>
          <w:rStyle w:val="StyleUnderline"/>
          <w:highlight w:val="cyan"/>
        </w:rPr>
        <w:t>across</w:t>
      </w:r>
      <w:r w:rsidRPr="00C71F8C">
        <w:rPr>
          <w:rStyle w:val="StyleUnderline"/>
        </w:rPr>
        <w:t xml:space="preserve"> an </w:t>
      </w:r>
      <w:r w:rsidRPr="009566CC">
        <w:rPr>
          <w:rStyle w:val="StyleUnderline"/>
          <w:highlight w:val="cyan"/>
        </w:rPr>
        <w:t>industry, or</w:t>
      </w:r>
      <w:r w:rsidRPr="00C71F8C">
        <w:rPr>
          <w:rStyle w:val="StyleUnderline"/>
        </w:rPr>
        <w:t xml:space="preserve"> up and down a </w:t>
      </w:r>
      <w:r w:rsidRPr="009566CC">
        <w:rPr>
          <w:rStyle w:val="StyleUnderline"/>
          <w:highlight w:val="cyan"/>
        </w:rPr>
        <w:t>supply chain</w:t>
      </w:r>
      <w:r w:rsidRPr="00C71F8C">
        <w:rPr>
          <w:sz w:val="16"/>
        </w:rPr>
        <w:t xml:space="preserve">, </w:t>
      </w:r>
      <w:r w:rsidRPr="009566CC">
        <w:rPr>
          <w:rStyle w:val="Emphasis"/>
          <w:highlight w:val="cyan"/>
        </w:rPr>
        <w:t>impermissibly affects product markets</w:t>
      </w:r>
      <w:r w:rsidRPr="009566CC">
        <w:rPr>
          <w:sz w:val="16"/>
          <w:highlight w:val="cyan"/>
        </w:rPr>
        <w:t xml:space="preserve"> </w:t>
      </w:r>
      <w:r w:rsidRPr="009566CC">
        <w:rPr>
          <w:rStyle w:val="StyleUnderline"/>
          <w:highlight w:val="cyan"/>
        </w:rPr>
        <w:t>and</w:t>
      </w:r>
      <w:r w:rsidRPr="009566CC">
        <w:rPr>
          <w:sz w:val="16"/>
          <w:highlight w:val="cyan"/>
        </w:rPr>
        <w:t xml:space="preserve"> </w:t>
      </w:r>
      <w:r w:rsidRPr="00C71F8C">
        <w:rPr>
          <w:rStyle w:val="Emphasis"/>
        </w:rPr>
        <w:t xml:space="preserve">fall </w:t>
      </w:r>
      <w:r w:rsidRPr="009566CC">
        <w:rPr>
          <w:rStyle w:val="Emphasis"/>
          <w:highlight w:val="cyan"/>
        </w:rPr>
        <w:t>outside</w:t>
      </w:r>
      <w:r w:rsidRPr="009566CC">
        <w:rPr>
          <w:sz w:val="16"/>
          <w:highlight w:val="cyan"/>
        </w:rPr>
        <w:t xml:space="preserve"> </w:t>
      </w:r>
      <w:r w:rsidRPr="009566CC">
        <w:rPr>
          <w:rStyle w:val="StyleUnderline"/>
          <w:highlight w:val="cyan"/>
        </w:rPr>
        <w:t>the labor</w:t>
      </w:r>
      <w:r w:rsidRPr="009566CC">
        <w:rPr>
          <w:sz w:val="16"/>
          <w:highlight w:val="cyan"/>
        </w:rPr>
        <w:t xml:space="preserve"> </w:t>
      </w:r>
      <w:r w:rsidRPr="009566CC">
        <w:rPr>
          <w:rStyle w:val="Emphasis"/>
          <w:highlight w:val="cyan"/>
        </w:rPr>
        <w:t>exemption</w:t>
      </w:r>
      <w:r w:rsidRPr="00C71F8C">
        <w:rPr>
          <w:sz w:val="16"/>
        </w:rPr>
        <w:t xml:space="preserve"> – the existing </w:t>
      </w:r>
      <w:r w:rsidRPr="00C71F8C">
        <w:rPr>
          <w:rStyle w:val="StyleUnderline"/>
        </w:rPr>
        <w:t>settlement between federal labor law and federal antitrust law</w:t>
      </w:r>
      <w:r w:rsidRPr="00C71F8C">
        <w:rPr>
          <w:sz w:val="16"/>
        </w:rPr>
        <w:t xml:space="preserve">. This is, in our view, </w:t>
      </w:r>
      <w:r w:rsidRPr="00C71F8C">
        <w:rPr>
          <w:rStyle w:val="StyleUnderline"/>
        </w:rPr>
        <w:t>another illustration of the ongoing</w:t>
      </w:r>
      <w:r w:rsidRPr="00C71F8C">
        <w:rPr>
          <w:sz w:val="16"/>
        </w:rPr>
        <w:t xml:space="preserve"> </w:t>
      </w:r>
      <w:r w:rsidRPr="00C71F8C">
        <w:rPr>
          <w:rStyle w:val="Emphasis"/>
        </w:rPr>
        <w:t>untenability</w:t>
      </w:r>
      <w:r w:rsidRPr="00C71F8C">
        <w:rPr>
          <w:sz w:val="16"/>
        </w:rPr>
        <w:t xml:space="preserve"> </w:t>
      </w:r>
      <w:r w:rsidRPr="00C71F8C">
        <w:rPr>
          <w:rStyle w:val="StyleUnderline"/>
        </w:rPr>
        <w:t>of the labor market/product market</w:t>
      </w:r>
      <w:r w:rsidRPr="00C71F8C">
        <w:rPr>
          <w:sz w:val="16"/>
        </w:rPr>
        <w:t xml:space="preserve"> </w:t>
      </w:r>
      <w:r w:rsidRPr="00C71F8C">
        <w:rPr>
          <w:rStyle w:val="Emphasis"/>
        </w:rPr>
        <w:t>distinction as an organizing principle</w:t>
      </w:r>
      <w:r w:rsidRPr="00C71F8C">
        <w:rPr>
          <w:sz w:val="16"/>
        </w:rPr>
        <w:t xml:space="preserve"> </w:t>
      </w:r>
      <w:r w:rsidRPr="00C71F8C">
        <w:rPr>
          <w:rStyle w:val="StyleUnderline"/>
        </w:rPr>
        <w:t>for the labor exemption</w:t>
      </w:r>
      <w:r w:rsidRPr="00C71F8C">
        <w:rPr>
          <w:sz w:val="16"/>
        </w:rPr>
        <w:t>. [FOOTNOTE 42 ENDS]</w:t>
      </w:r>
    </w:p>
    <w:p w14:paraId="388EB292" w14:textId="0819E1CC" w:rsidR="00E15C3D" w:rsidRDefault="00E15C3D" w:rsidP="00B85AFE">
      <w:pPr>
        <w:pStyle w:val="Heading2"/>
      </w:pPr>
      <w:r>
        <w:t xml:space="preserve">1NC—Internal </w:t>
      </w:r>
    </w:p>
    <w:p w14:paraId="60B077D7" w14:textId="77777777" w:rsidR="00E15C3D" w:rsidRPr="006B7F3C" w:rsidRDefault="00E15C3D" w:rsidP="00E15C3D">
      <w:pPr>
        <w:pStyle w:val="Heading4"/>
        <w:rPr>
          <w:rFonts w:asciiTheme="minorHAnsi" w:hAnsiTheme="minorHAnsi" w:cstheme="minorHAnsi"/>
        </w:rPr>
      </w:pPr>
      <w:r>
        <w:rPr>
          <w:rFonts w:asciiTheme="minorHAnsi" w:hAnsiTheme="minorHAnsi" w:cstheme="minorHAnsi"/>
        </w:rPr>
        <w:t xml:space="preserve">Diaz says </w:t>
      </w:r>
      <w:r w:rsidRPr="006B7F3C">
        <w:rPr>
          <w:rFonts w:asciiTheme="minorHAnsi" w:hAnsiTheme="minorHAnsi" w:cstheme="minorHAnsi"/>
          <w:u w:val="single"/>
        </w:rPr>
        <w:t>Europe</w:t>
      </w:r>
      <w:r>
        <w:rPr>
          <w:rFonts w:asciiTheme="minorHAnsi" w:hAnsiTheme="minorHAnsi" w:cstheme="minorHAnsi"/>
        </w:rPr>
        <w:t xml:space="preserve"> and every </w:t>
      </w:r>
      <w:r w:rsidRPr="006B7F3C">
        <w:rPr>
          <w:rFonts w:asciiTheme="minorHAnsi" w:hAnsiTheme="minorHAnsi" w:cstheme="minorHAnsi"/>
          <w:u w:val="single"/>
        </w:rPr>
        <w:t>other region outweighs</w:t>
      </w:r>
      <w:r>
        <w:rPr>
          <w:rFonts w:asciiTheme="minorHAnsi" w:hAnsiTheme="minorHAnsi" w:cstheme="minorHAnsi"/>
        </w:rPr>
        <w:t xml:space="preserve"> US denial of strike rights.  </w:t>
      </w:r>
    </w:p>
    <w:p w14:paraId="6CF25B67" w14:textId="77777777" w:rsidR="00E15C3D" w:rsidRPr="00BB187C" w:rsidRDefault="00E15C3D" w:rsidP="00E15C3D">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8A978A1" w14:textId="77777777" w:rsidR="00E15C3D" w:rsidRPr="00BB187C" w:rsidRDefault="00E15C3D" w:rsidP="00E15C3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w:t>
      </w:r>
      <w:r w:rsidRPr="006B7F3C">
        <w:rPr>
          <w:rStyle w:val="StyleUnderline"/>
        </w:rPr>
        <w:t>the employers in the UN body itself began calling it into question and have been engaged in a de facto boycott of the ILO’s internal workings</w:t>
      </w:r>
      <w:r w:rsidRPr="00BB187C">
        <w:rPr>
          <w:rFonts w:asciiTheme="minorHAnsi" w:hAnsiTheme="minorHAnsi" w:cstheme="minorHAnsi"/>
          <w:sz w:val="16"/>
        </w:rPr>
        <w:t xml:space="preserve">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088575DC"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3072356"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w:t>
      </w:r>
      <w:r w:rsidRPr="006B7F3C">
        <w:rPr>
          <w:rStyle w:val="StyleUnderline"/>
          <w:highlight w:val="green"/>
        </w:rPr>
        <w:t>the right to strike was violated in 131 countries</w:t>
      </w:r>
      <w:r w:rsidRPr="00BB187C">
        <w:rPr>
          <w:rFonts w:asciiTheme="minorHAnsi" w:hAnsiTheme="minorHAnsi" w:cstheme="minorHAnsi"/>
          <w:sz w:val="16"/>
        </w:rPr>
        <w:t xml:space="preserve"> (87 per cent of the 151 countries surveyed in the report), </w:t>
      </w:r>
      <w:r w:rsidRPr="006B7F3C">
        <w:rPr>
          <w:rStyle w:val="StyleUnderline"/>
          <w:highlight w:val="green"/>
        </w:rPr>
        <w:t>44</w:t>
      </w:r>
      <w:r w:rsidRPr="006B7F3C">
        <w:rPr>
          <w:rStyle w:val="StyleUnderline"/>
        </w:rPr>
        <w:t xml:space="preserve"> countries </w:t>
      </w:r>
      <w:r w:rsidRPr="006B7F3C">
        <w:rPr>
          <w:rStyle w:val="StyleUnderline"/>
          <w:highlight w:val="green"/>
        </w:rPr>
        <w:t>more than in 2014</w:t>
      </w:r>
      <w:r w:rsidRPr="006B7F3C">
        <w:rPr>
          <w:rStyle w:val="StyleUnderline"/>
        </w:rPr>
        <w:t>,</w:t>
      </w:r>
      <w:r w:rsidRPr="00BB187C">
        <w:rPr>
          <w:rFonts w:asciiTheme="minorHAnsi" w:hAnsiTheme="minorHAnsi" w:cstheme="minorHAnsi"/>
          <w:sz w:val="16"/>
        </w:rPr>
        <w:t xml:space="preserve"> when the Index surveyed 119 nations. The trend is clear: as reported in the 2025 Index, the right to strike was violated </w:t>
      </w:r>
      <w:r w:rsidRPr="006B7F3C">
        <w:rPr>
          <w:rStyle w:val="StyleUnderline"/>
        </w:rPr>
        <w:t xml:space="preserve">in </w:t>
      </w:r>
      <w:r w:rsidRPr="006B7F3C">
        <w:rPr>
          <w:rStyle w:val="Emphasis"/>
          <w:highlight w:val="green"/>
        </w:rPr>
        <w:t>95 per cent</w:t>
      </w:r>
      <w:r w:rsidRPr="006B7F3C">
        <w:rPr>
          <w:rStyle w:val="Emphasis"/>
        </w:rPr>
        <w:t xml:space="preserve"> </w:t>
      </w:r>
      <w:r w:rsidRPr="006B7F3C">
        <w:rPr>
          <w:rStyle w:val="StyleUnderline"/>
        </w:rPr>
        <w:t xml:space="preserve">of countries </w:t>
      </w:r>
      <w:r w:rsidRPr="006B7F3C">
        <w:rPr>
          <w:rStyle w:val="Emphasis"/>
        </w:rPr>
        <w:t xml:space="preserve">in the </w:t>
      </w:r>
      <w:r w:rsidRPr="006B7F3C">
        <w:rPr>
          <w:rStyle w:val="Emphasis"/>
          <w:highlight w:val="green"/>
        </w:rPr>
        <w:t>Middle East and North Africa</w:t>
      </w:r>
      <w:r w:rsidRPr="006B7F3C">
        <w:rPr>
          <w:rStyle w:val="StyleUnderline"/>
        </w:rPr>
        <w:t xml:space="preserve">, </w:t>
      </w:r>
      <w:r w:rsidRPr="006B7F3C">
        <w:rPr>
          <w:rStyle w:val="Emphasis"/>
        </w:rPr>
        <w:t xml:space="preserve">93 per cent of those in </w:t>
      </w:r>
      <w:r w:rsidRPr="006B7F3C">
        <w:rPr>
          <w:rStyle w:val="Emphasis"/>
          <w:highlight w:val="green"/>
        </w:rPr>
        <w:t>Africa</w:t>
      </w:r>
      <w:r w:rsidRPr="006B7F3C">
        <w:rPr>
          <w:rStyle w:val="Emphasis"/>
        </w:rPr>
        <w:t xml:space="preserve">, 91 per cent of those in </w:t>
      </w:r>
      <w:r w:rsidRPr="006B7F3C">
        <w:rPr>
          <w:rStyle w:val="Emphasis"/>
          <w:highlight w:val="green"/>
        </w:rPr>
        <w:t>Asia-Pacific</w:t>
      </w:r>
      <w:r w:rsidRPr="00BB187C">
        <w:rPr>
          <w:rFonts w:asciiTheme="minorHAnsi" w:hAnsiTheme="minorHAnsi" w:cstheme="minorHAnsi"/>
          <w:sz w:val="16"/>
        </w:rPr>
        <w:t xml:space="preserve">, 88 per cent of those in the Americas and </w:t>
      </w:r>
      <w:r w:rsidRPr="006B7F3C">
        <w:rPr>
          <w:rStyle w:val="Emphasis"/>
          <w:highlight w:val="green"/>
        </w:rPr>
        <w:t>73 per cent</w:t>
      </w:r>
      <w:r w:rsidRPr="006B7F3C">
        <w:rPr>
          <w:rStyle w:val="Emphasis"/>
        </w:rPr>
        <w:t xml:space="preserve"> of those </w:t>
      </w:r>
      <w:r w:rsidRPr="006B7F3C">
        <w:rPr>
          <w:rStyle w:val="Emphasis"/>
          <w:highlight w:val="green"/>
        </w:rPr>
        <w:t>in Europe</w:t>
      </w:r>
      <w:r w:rsidRPr="006B7F3C">
        <w:rPr>
          <w:rStyle w:val="StyleUnderline"/>
        </w:rPr>
        <w:t>, where</w:t>
      </w:r>
      <w:r w:rsidRPr="00BB187C">
        <w:rPr>
          <w:rFonts w:asciiTheme="minorHAnsi" w:hAnsiTheme="minorHAnsi" w:cstheme="minorHAnsi"/>
          <w:sz w:val="16"/>
        </w:rPr>
        <w:t xml:space="preserve">, </w:t>
      </w:r>
      <w:r w:rsidRPr="006B7F3C">
        <w:rPr>
          <w:rStyle w:val="Emphasis"/>
          <w:highlight w:val="green"/>
        </w:rPr>
        <w:t>despite being</w:t>
      </w:r>
      <w:r w:rsidRPr="006B7F3C">
        <w:rPr>
          <w:rStyle w:val="Emphasis"/>
        </w:rPr>
        <w:t xml:space="preserve"> the region </w:t>
      </w:r>
      <w:r w:rsidRPr="006B7F3C">
        <w:rPr>
          <w:rStyle w:val="Emphasis"/>
          <w:highlight w:val="green"/>
        </w:rPr>
        <w:t>where</w:t>
      </w:r>
      <w:r w:rsidRPr="006B7F3C">
        <w:rPr>
          <w:rStyle w:val="Emphasis"/>
        </w:rPr>
        <w:t xml:space="preserve"> this </w:t>
      </w:r>
      <w:r w:rsidRPr="006B7F3C">
        <w:rPr>
          <w:rStyle w:val="Emphasis"/>
          <w:highlight w:val="green"/>
        </w:rPr>
        <w:t>right was</w:t>
      </w:r>
      <w:r w:rsidRPr="006B7F3C">
        <w:rPr>
          <w:rStyle w:val="Emphasis"/>
        </w:rPr>
        <w:t xml:space="preserve"> most </w:t>
      </w:r>
      <w:r w:rsidRPr="006B7F3C">
        <w:rPr>
          <w:rStyle w:val="Emphasis"/>
          <w:highlight w:val="green"/>
        </w:rPr>
        <w:t>firmly established</w:t>
      </w:r>
      <w:r w:rsidRPr="00BB187C">
        <w:rPr>
          <w:rFonts w:asciiTheme="minorHAnsi" w:hAnsiTheme="minorHAnsi" w:cstheme="minorHAnsi"/>
          <w:sz w:val="16"/>
        </w:rPr>
        <w:t xml:space="preserve">, </w:t>
      </w:r>
      <w:r w:rsidRPr="006B7F3C">
        <w:rPr>
          <w:rStyle w:val="StyleUnderline"/>
        </w:rPr>
        <w:t xml:space="preserve">there is a trend towards the legal obstruction and </w:t>
      </w:r>
      <w:proofErr w:type="spellStart"/>
      <w:r w:rsidRPr="006B7F3C">
        <w:rPr>
          <w:rStyle w:val="StyleUnderline"/>
        </w:rPr>
        <w:t>criminalisation</w:t>
      </w:r>
      <w:proofErr w:type="spellEnd"/>
      <w:r w:rsidRPr="006B7F3C">
        <w:rPr>
          <w:rStyle w:val="StyleUnderline"/>
        </w:rPr>
        <w:t xml:space="preserve"> of strikes, along with the social </w:t>
      </w:r>
      <w:proofErr w:type="spellStart"/>
      <w:r w:rsidRPr="006B7F3C">
        <w:rPr>
          <w:rStyle w:val="StyleUnderline"/>
        </w:rPr>
        <w:t>stigmatisation</w:t>
      </w:r>
      <w:proofErr w:type="spellEnd"/>
      <w:r w:rsidRPr="006B7F3C">
        <w:rPr>
          <w:rStyle w:val="StyleUnderline"/>
        </w:rPr>
        <w:t xml:space="preserve"> of strikers themselves</w:t>
      </w:r>
      <w:r w:rsidRPr="00BB187C">
        <w:rPr>
          <w:rFonts w:asciiTheme="minorHAnsi" w:hAnsiTheme="minorHAnsi" w:cstheme="minorHAnsi"/>
          <w:sz w:val="16"/>
        </w:rPr>
        <w:t>. Meanwhile, in 121 countries (80 per cent, and 34 nations more than in 2014), the workers’ right to collective bargaining regarding their working conditions was severely restricted or non-existent.</w:t>
      </w:r>
    </w:p>
    <w:p w14:paraId="43E34660" w14:textId="77777777" w:rsidR="00E15C3D" w:rsidRPr="00BB187C" w:rsidRDefault="00E15C3D" w:rsidP="00E15C3D">
      <w:pPr>
        <w:rPr>
          <w:rFonts w:asciiTheme="minorHAnsi" w:hAnsiTheme="minorHAnsi" w:cstheme="minorHAnsi"/>
          <w:sz w:val="16"/>
        </w:rPr>
      </w:pPr>
      <w:r w:rsidRPr="006B7F3C">
        <w:rPr>
          <w:rStyle w:val="StyleUnderline"/>
          <w:highlight w:val="green"/>
        </w:rPr>
        <w:t>In</w:t>
      </w:r>
      <w:r w:rsidRPr="006B7F3C">
        <w:rPr>
          <w:rStyle w:val="StyleUnderline"/>
        </w:rPr>
        <w:t xml:space="preserve"> </w:t>
      </w:r>
      <w:r w:rsidRPr="006B7F3C">
        <w:rPr>
          <w:rStyle w:val="Emphasis"/>
        </w:rPr>
        <w:t>Europe</w:t>
      </w:r>
      <w:r w:rsidRPr="006B7F3C">
        <w:rPr>
          <w:rStyle w:val="StyleUnderline"/>
        </w:rPr>
        <w:t xml:space="preserve">, </w:t>
      </w:r>
      <w:r w:rsidRPr="006B7F3C">
        <w:rPr>
          <w:rStyle w:val="StyleUnderline"/>
          <w:highlight w:val="green"/>
        </w:rPr>
        <w:t xml:space="preserve">the </w:t>
      </w:r>
      <w:r w:rsidRPr="006B7F3C">
        <w:rPr>
          <w:rStyle w:val="Emphasis"/>
          <w:highlight w:val="green"/>
        </w:rPr>
        <w:t>flagship</w:t>
      </w:r>
      <w:r w:rsidRPr="006B7F3C">
        <w:rPr>
          <w:rStyle w:val="StyleUnderline"/>
          <w:highlight w:val="green"/>
        </w:rPr>
        <w:t xml:space="preserve"> of </w:t>
      </w:r>
      <w:proofErr w:type="spellStart"/>
      <w:r w:rsidRPr="006B7F3C">
        <w:rPr>
          <w:rStyle w:val="Emphasis"/>
          <w:highlight w:val="green"/>
        </w:rPr>
        <w:t>labour</w:t>
      </w:r>
      <w:proofErr w:type="spellEnd"/>
      <w:r w:rsidRPr="006B7F3C">
        <w:rPr>
          <w:rStyle w:val="Emphasis"/>
        </w:rPr>
        <w:t xml:space="preserve"> rights</w:t>
      </w:r>
      <w:r w:rsidRPr="006B7F3C">
        <w:rPr>
          <w:rStyle w:val="StyleUnderline"/>
        </w:rPr>
        <w:t>, the former ‘</w:t>
      </w:r>
      <w:r w:rsidRPr="006B7F3C">
        <w:rPr>
          <w:rStyle w:val="Emphasis"/>
          <w:highlight w:val="green"/>
        </w:rPr>
        <w:t>worker-</w:t>
      </w:r>
      <w:proofErr w:type="spellStart"/>
      <w:r w:rsidRPr="006B7F3C">
        <w:rPr>
          <w:rStyle w:val="Emphasis"/>
          <w:highlight w:val="green"/>
        </w:rPr>
        <w:t>centred</w:t>
      </w:r>
      <w:proofErr w:type="spellEnd"/>
      <w:r w:rsidRPr="006B7F3C">
        <w:rPr>
          <w:rStyle w:val="Emphasis"/>
          <w:highlight w:val="green"/>
        </w:rPr>
        <w:t>’ social model is being</w:t>
      </w:r>
      <w:r w:rsidRPr="006B7F3C">
        <w:rPr>
          <w:rStyle w:val="Emphasis"/>
        </w:rPr>
        <w:t xml:space="preserve"> actively </w:t>
      </w:r>
      <w:r w:rsidRPr="006B7F3C">
        <w:rPr>
          <w:rStyle w:val="Emphasis"/>
          <w:highlight w:val="green"/>
        </w:rPr>
        <w:t>dismantled</w:t>
      </w:r>
      <w:r w:rsidRPr="006B7F3C">
        <w:rPr>
          <w:rStyle w:val="Emphasis"/>
        </w:rPr>
        <w:t xml:space="preserve"> by governments</w:t>
      </w:r>
      <w:r w:rsidRPr="006B7F3C">
        <w:rPr>
          <w:rStyle w:val="StyleUnderline"/>
        </w:rPr>
        <w:t xml:space="preserve"> and corporations at an ever-faster pace</w:t>
      </w:r>
      <w:r w:rsidRPr="00BB187C">
        <w:rPr>
          <w:rFonts w:asciiTheme="minorHAnsi" w:hAnsiTheme="minorHAnsi" w:cstheme="minorHAnsi"/>
          <w:sz w:val="16"/>
        </w:rPr>
        <w:t xml:space="preserve">. The </w:t>
      </w:r>
      <w:r w:rsidRPr="006B7F3C">
        <w:rPr>
          <w:rStyle w:val="StyleUnderline"/>
        </w:rPr>
        <w:t>legal protection</w:t>
      </w:r>
      <w:r w:rsidRPr="00BB187C">
        <w:rPr>
          <w:rFonts w:asciiTheme="minorHAnsi" w:hAnsiTheme="minorHAnsi" w:cstheme="minorHAnsi"/>
          <w:sz w:val="16"/>
        </w:rPr>
        <w:t xml:space="preserve"> of the right to strike </w:t>
      </w:r>
      <w:r w:rsidRPr="006B7F3C">
        <w:rPr>
          <w:rStyle w:val="StyleUnderline"/>
        </w:rPr>
        <w:t>has been markedly undermined in the UK, Hungary, Albania, Moldova and Montenegro, and the authorities in Belgium, France and Finland have led crackdowns on workers taking strike action</w:t>
      </w:r>
      <w:r w:rsidRPr="00BB187C">
        <w:rPr>
          <w:rFonts w:asciiTheme="minorHAnsi" w:hAnsiTheme="minorHAnsi" w:cstheme="minorHAnsi"/>
          <w:sz w:val="16"/>
        </w:rPr>
        <w:t xml:space="preserve">.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010FAA32" w14:textId="77777777" w:rsidR="00E15C3D" w:rsidRPr="006B7F3C" w:rsidRDefault="00E15C3D" w:rsidP="00E15C3D">
      <w:pPr>
        <w:rPr>
          <w:rStyle w:val="Style13ptBold"/>
        </w:rPr>
      </w:pPr>
      <w:r w:rsidRPr="00BB187C">
        <w:rPr>
          <w:rFonts w:asciiTheme="minorHAnsi" w:hAnsiTheme="minorHAnsi" w:cstheme="minorHAnsi"/>
          <w:sz w:val="16"/>
        </w:rPr>
        <w:t>How the spirit of the right to strike is being ‘killed’ in Europe</w:t>
      </w:r>
    </w:p>
    <w:p w14:paraId="5100F80F"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 xml:space="preserve">It is, above all, </w:t>
      </w:r>
      <w:r w:rsidRPr="006B7F3C">
        <w:rPr>
          <w:rStyle w:val="Emphasis"/>
        </w:rPr>
        <w:t>Europe</w:t>
      </w:r>
      <w:r w:rsidRPr="006B7F3C">
        <w:rPr>
          <w:rStyle w:val="StyleUnderline"/>
        </w:rPr>
        <w:t xml:space="preserve"> that has seen </w:t>
      </w:r>
      <w:r w:rsidRPr="006B7F3C">
        <w:rPr>
          <w:rStyle w:val="StyleUnderline"/>
          <w:highlight w:val="green"/>
        </w:rPr>
        <w:t xml:space="preserve">the </w:t>
      </w:r>
      <w:r w:rsidRPr="006B7F3C">
        <w:rPr>
          <w:rStyle w:val="Emphasis"/>
          <w:highlight w:val="green"/>
        </w:rPr>
        <w:t>worst deterioration</w:t>
      </w:r>
      <w:r w:rsidRPr="00BB187C">
        <w:rPr>
          <w:rFonts w:asciiTheme="minorHAnsi" w:hAnsiTheme="minorHAnsi" w:cstheme="minorHAnsi"/>
          <w:sz w:val="16"/>
        </w:rPr>
        <w:t xml:space="preserve">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w:t>
      </w:r>
      <w:r w:rsidRPr="006B7F3C">
        <w:rPr>
          <w:rStyle w:val="Emphasis"/>
          <w:highlight w:val="green"/>
        </w:rPr>
        <w:t>of any region in the world</w:t>
      </w:r>
      <w:r w:rsidRPr="006B7F3C">
        <w:rPr>
          <w:rStyle w:val="StyleUnderline"/>
        </w:rPr>
        <w:t xml:space="preserve"> over the last decade and where there is a growing trend towards limiting the scope and conditions under which strike action is permitted.</w:t>
      </w:r>
      <w:r w:rsidRPr="00BB187C">
        <w:rPr>
          <w:rFonts w:asciiTheme="minorHAnsi" w:hAnsiTheme="minorHAnsi" w:cstheme="minorHAnsi"/>
          <w:sz w:val="16"/>
        </w:rPr>
        <w:t xml:space="preserve">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D39449F"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90A5FA8"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6E0465FA"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39C91FA2"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3CF4E68"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w:t>
      </w:r>
      <w:r w:rsidRPr="006B7F3C">
        <w:rPr>
          <w:rStyle w:val="StyleUnderline"/>
          <w:highlight w:val="green"/>
        </w:rPr>
        <w:t>Strikes</w:t>
      </w:r>
      <w:r w:rsidRPr="00BB187C">
        <w:rPr>
          <w:rFonts w:asciiTheme="minorHAnsi" w:hAnsiTheme="minorHAnsi" w:cstheme="minorHAnsi"/>
          <w:sz w:val="16"/>
        </w:rPr>
        <w:t xml:space="preserve"> (</w:t>
      </w:r>
      <w:r w:rsidRPr="006B7F3C">
        <w:rPr>
          <w:rStyle w:val="StyleUnderline"/>
        </w:rPr>
        <w:t>Minimum Service</w:t>
      </w:r>
      <w:r w:rsidRPr="00BB187C">
        <w:rPr>
          <w:rFonts w:asciiTheme="minorHAnsi" w:hAnsiTheme="minorHAnsi" w:cstheme="minorHAnsi"/>
          <w:sz w:val="16"/>
        </w:rPr>
        <w:t xml:space="preserve"> Levels) </w:t>
      </w:r>
      <w:r w:rsidRPr="006B7F3C">
        <w:rPr>
          <w:rStyle w:val="StyleUnderline"/>
          <w:highlight w:val="green"/>
        </w:rPr>
        <w:t>Act</w:t>
      </w:r>
      <w:r w:rsidRPr="00BB187C">
        <w:rPr>
          <w:rFonts w:asciiTheme="minorHAnsi" w:hAnsiTheme="minorHAnsi" w:cstheme="minorHAnsi"/>
          <w:sz w:val="16"/>
        </w:rPr>
        <w:t xml:space="preserve"> adopted </w:t>
      </w:r>
      <w:r w:rsidRPr="006B7F3C">
        <w:rPr>
          <w:rFonts w:asciiTheme="minorHAnsi" w:hAnsiTheme="minorHAnsi" w:cstheme="minorHAnsi"/>
          <w:sz w:val="16"/>
          <w:highlight w:val="green"/>
        </w:rPr>
        <w:t>in the UK</w:t>
      </w:r>
      <w:r w:rsidRPr="00BB187C">
        <w:rPr>
          <w:rFonts w:asciiTheme="minorHAnsi" w:hAnsiTheme="minorHAnsi" w:cstheme="minorHAnsi"/>
          <w:sz w:val="16"/>
        </w:rPr>
        <w:t xml:space="preserve"> </w:t>
      </w:r>
      <w:r w:rsidRPr="006B7F3C">
        <w:rPr>
          <w:rStyle w:val="StyleUnderline"/>
        </w:rPr>
        <w:t>in 2023</w:t>
      </w:r>
      <w:r w:rsidRPr="00BB187C">
        <w:rPr>
          <w:rFonts w:asciiTheme="minorHAnsi" w:hAnsiTheme="minorHAnsi" w:cstheme="minorHAnsi"/>
          <w:sz w:val="16"/>
        </w:rPr>
        <w:t xml:space="preserve">,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72FFF3B3"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 xml:space="preserve">In the case of </w:t>
      </w:r>
      <w:r w:rsidRPr="006B7F3C">
        <w:rPr>
          <w:rStyle w:val="StyleUnderline"/>
          <w:highlight w:val="green"/>
        </w:rPr>
        <w:t>France</w:t>
      </w:r>
      <w:r w:rsidRPr="00BB187C">
        <w:rPr>
          <w:rFonts w:asciiTheme="minorHAnsi" w:hAnsiTheme="minorHAnsi" w:cstheme="minorHAnsi"/>
          <w:sz w:val="16"/>
        </w:rPr>
        <w:t xml:space="preserv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w:t>
      </w:r>
      <w:r w:rsidRPr="006B7F3C">
        <w:rPr>
          <w:rStyle w:val="StyleUnderline"/>
          <w:highlight w:val="green"/>
        </w:rPr>
        <w:t>parliamentary bills</w:t>
      </w:r>
      <w:r w:rsidRPr="006B7F3C">
        <w:rPr>
          <w:rStyle w:val="StyleUnderline"/>
        </w:rPr>
        <w:t xml:space="preserve"> were presented along these lines, trying to limit the right to strike</w:t>
      </w:r>
      <w:r w:rsidRPr="00BB187C">
        <w:rPr>
          <w:rFonts w:asciiTheme="minorHAnsi" w:hAnsiTheme="minorHAnsi" w:cstheme="minorHAnsi"/>
          <w:sz w:val="16"/>
        </w:rPr>
        <w:t xml:space="preserv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035070C" w14:textId="77777777" w:rsidR="00E15C3D" w:rsidRPr="00BB187C" w:rsidRDefault="00E15C3D" w:rsidP="00E15C3D">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6D5C3C49" w14:textId="77777777" w:rsidR="00E15C3D" w:rsidRDefault="00E15C3D" w:rsidP="00E15C3D">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“They are much less willing to reach a compromise than they were a few decades ago. And this is very dangerous, I feel, as when there is no social compromise, what emerges is political discontent, and that is what we are seeing today.”</w:t>
      </w:r>
    </w:p>
    <w:p w14:paraId="3E766FEC" w14:textId="77777777" w:rsidR="00E15C3D" w:rsidRPr="00E15C3D" w:rsidRDefault="00E15C3D" w:rsidP="00E15C3D"/>
    <w:p w14:paraId="7517DC7A" w14:textId="1D073526" w:rsidR="00B85AFE" w:rsidRDefault="00B85AFE" w:rsidP="00B85AFE">
      <w:pPr>
        <w:pStyle w:val="Heading2"/>
      </w:pPr>
      <w:r>
        <w:t>Solvency</w:t>
      </w:r>
    </w:p>
    <w:p w14:paraId="03C463BC" w14:textId="77777777" w:rsidR="00B85AFE" w:rsidRDefault="00B85AFE" w:rsidP="00B85AFE">
      <w:pPr>
        <w:pStyle w:val="Heading3"/>
      </w:pPr>
      <w:r>
        <w:t>1NC – legalism fails</w:t>
      </w:r>
    </w:p>
    <w:p w14:paraId="2032CF48" w14:textId="77777777" w:rsidR="00B85AFE" w:rsidRPr="0009200B" w:rsidRDefault="00B85AFE" w:rsidP="00B85AFE">
      <w:pPr>
        <w:pStyle w:val="Heading4"/>
      </w:pPr>
      <w:r>
        <w:t xml:space="preserve">The rule of law is </w:t>
      </w:r>
      <w:r>
        <w:rPr>
          <w:u w:val="single"/>
        </w:rPr>
        <w:t>on Trump’s side</w:t>
      </w:r>
      <w:r>
        <w:t xml:space="preserve"> – laws are subservient to power; a permanent state of emergency is inscribed at the core of liberal legal systems. </w:t>
      </w:r>
    </w:p>
    <w:p w14:paraId="5846C888" w14:textId="77777777" w:rsidR="00B85AFE" w:rsidRDefault="00B85AFE" w:rsidP="00B85AFE">
      <w:pPr>
        <w:rPr>
          <w:rStyle w:val="Style13ptBold"/>
          <w:b w:val="0"/>
        </w:rPr>
      </w:pPr>
      <w:proofErr w:type="spellStart"/>
      <w:r>
        <w:rPr>
          <w:rStyle w:val="Style13ptBold"/>
        </w:rPr>
        <w:t>Neocleous</w:t>
      </w:r>
      <w:proofErr w:type="spellEnd"/>
      <w:r>
        <w:rPr>
          <w:rStyle w:val="Style13ptBold"/>
        </w:rPr>
        <w:t xml:space="preserve"> 08 [Mark, Prof of Social &amp; Political Science at Brunel University, </w:t>
      </w:r>
      <w:r>
        <w:rPr>
          <w:rStyle w:val="Style13ptBold"/>
          <w:i/>
        </w:rPr>
        <w:t>Critique of Security</w:t>
      </w:r>
      <w:r>
        <w:rPr>
          <w:rStyle w:val="Style13ptBold"/>
        </w:rPr>
        <w:t>, p.69-75] *edited for language*</w:t>
      </w:r>
    </w:p>
    <w:p w14:paraId="038E439C" w14:textId="3258C931" w:rsidR="00B85AFE" w:rsidRPr="00B85AFE" w:rsidRDefault="00B85AFE" w:rsidP="00B85AFE">
      <w:pPr>
        <w:rPr>
          <w:sz w:val="16"/>
        </w:rPr>
      </w:pPr>
      <w:r w:rsidRPr="00C11313">
        <w:rPr>
          <w:rStyle w:val="StyleUnderline"/>
        </w:rPr>
        <w:t>The assumption that the ‘state of emergency’ is outside or beyond law assumes a distinction between law and politics. The argument is that the state of emergency/exception creates a legal black hole</w:t>
      </w:r>
      <w:r w:rsidRPr="00C11313">
        <w:rPr>
          <w:sz w:val="16"/>
        </w:rPr>
        <w:t xml:space="preserve">, or introduces ‘anomalous </w:t>
      </w:r>
      <w:proofErr w:type="gramStart"/>
      <w:r w:rsidRPr="00C11313">
        <w:rPr>
          <w:sz w:val="16"/>
        </w:rPr>
        <w:t>zones’</w:t>
      </w:r>
      <w:proofErr w:type="gramEnd"/>
      <w:r w:rsidRPr="00C11313">
        <w:rPr>
          <w:sz w:val="16"/>
        </w:rPr>
        <w:t xml:space="preserve"> and practices of dubious juridical status, in which basic liberties and rights are abandoned </w:t>
      </w:r>
      <w:r w:rsidRPr="00C11313">
        <w:rPr>
          <w:rStyle w:val="StyleUnderline"/>
        </w:rPr>
        <w:t>and the rule of law thereby suspended.</w:t>
      </w:r>
      <w:r w:rsidRPr="00C11313">
        <w:rPr>
          <w:sz w:val="16"/>
        </w:rPr>
        <w:t xml:space="preserve"> Moreover, many have suggested that the current abandonment of law now appears permanent due to the ongoing war on terrorism. </w:t>
      </w:r>
      <w:r w:rsidRPr="00C11313">
        <w:rPr>
          <w:rStyle w:val="Emphasis"/>
        </w:rPr>
        <w:t xml:space="preserve">The logic is then that we must reinstate the rule of law and resist the possibility of any further black holes. But this argument is badly misplaced. </w:t>
      </w:r>
      <w:r w:rsidRPr="00C11313">
        <w:rPr>
          <w:sz w:val="8"/>
          <w:szCs w:val="8"/>
        </w:rPr>
        <w:t xml:space="preserve">For a start, one has to wonder about the idea of legal black holes. To take the current conflict: despite the occasional outburst such as that by Bush on the evening of 11 September 2001, in which he stated boldly that ‘I don’t care what the international lawyers say, we are going to kick some ass’; despite Bush’s response to a reporter who asked about international law – ‘International law? I better call my lawyer . . . I don’t know what you’re talking about’; and despite Rumsfeld’s suggestion that whether prisoners at Guantánamo should be covered by the Geneva Convention is a question that should be addressed to those who did not drop out of law school, as he had; despite all this, the Bush administration has in fact been at pains to hold the line that ‘we’re a nation of law, we adhere to the laws’.101 Rhetoric as this may be, it is important rhetoric since its implication is that any lawbreaking is down to some wayward individuals who, if identified and caught, will be punished – within and by the law. This classical and powerful ploy – the ‘few bad apples’ thesis – is used time and again by political leaders to reiterate their position as upholders of the law: we as guardians of the state follow the law; </w:t>
      </w:r>
      <w:proofErr w:type="gramStart"/>
      <w:r w:rsidRPr="00C11313">
        <w:rPr>
          <w:sz w:val="8"/>
          <w:szCs w:val="8"/>
        </w:rPr>
        <w:t>unfortunately</w:t>
      </w:r>
      <w:proofErr w:type="gramEnd"/>
      <w:r w:rsidRPr="00C11313">
        <w:rPr>
          <w:sz w:val="8"/>
          <w:szCs w:val="8"/>
        </w:rPr>
        <w:t xml:space="preserve"> sometimes our underlings don’t understand this and go about work - </w:t>
      </w:r>
      <w:proofErr w:type="spellStart"/>
      <w:r w:rsidRPr="00C11313">
        <w:rPr>
          <w:sz w:val="8"/>
          <w:szCs w:val="8"/>
        </w:rPr>
        <w:t>ing</w:t>
      </w:r>
      <w:proofErr w:type="spellEnd"/>
      <w:r w:rsidRPr="00C11313">
        <w:rPr>
          <w:sz w:val="8"/>
          <w:szCs w:val="8"/>
        </w:rPr>
        <w:t xml:space="preserve"> outside and against the law; for that they are punished. See: that’s how ‘lawful’ we are. At the same time, states employ countless legal advisors to explain and defend emergency tactics which might appear unlawful. A claim made in a House of Commons Report on the law of occupation as it may pertain to the Iraq conflict is interesting in this regard: ‘In the case of Iraq, the main purpose of obtaining a mandate in the form of a Security Council resolution was to evade legal difficulties if the occupying powers sought to move beyond the limited rights conferred by the Hague Regulations and Geneva Convention IV to vary existing arrangements’.102 It was known that some ‘evading’ of legal difficulties would be necessary; a Security Council resolution would simply have made it easier. The key is the acknowledgement that ‘evading legal difficulties’ takes place. (This of course gives rise to the suspicion that some laws are made with the understanding that they will be evaded: law as merely a ‘legal difficulty’ for the state.) While this evading can sometimes take the form of complaints about being ‘lawyered to death’, as George Tenet put it when Director of the CIA, and often involves some real casuistry – one thinks of the recent debates over the Geneva Conventions concerning ‘prisoners of war’ or the meaning of ‘torture’ – it is nonetheless legal casuistry: it involves serious attempts to interpret the law from within, and that is a practice that, after all, lawyers constantly tell us needs to happen. Hence the official position which insists on the need for ‘new thinking in the law’.103 It’s new thinking – in the law.</w:t>
      </w:r>
      <w:r w:rsidRPr="00C11313">
        <w:rPr>
          <w:sz w:val="16"/>
        </w:rPr>
        <w:t xml:space="preserve"> </w:t>
      </w:r>
      <w:r w:rsidRPr="00C11313">
        <w:rPr>
          <w:rStyle w:val="StyleUnderline"/>
        </w:rPr>
        <w:t xml:space="preserve">The </w:t>
      </w:r>
      <w:r w:rsidRPr="00C11313">
        <w:rPr>
          <w:rStyle w:val="StyleUnderline"/>
          <w:highlight w:val="cyan"/>
        </w:rPr>
        <w:t>manipulation of law</w:t>
      </w:r>
      <w:r w:rsidRPr="00C11313">
        <w:rPr>
          <w:rStyle w:val="StyleUnderline"/>
        </w:rPr>
        <w:t xml:space="preserve"> and the evasion of ‘legal difficulties’ – internationally by the ruling states, domestically </w:t>
      </w:r>
      <w:r w:rsidRPr="00C11313">
        <w:rPr>
          <w:rStyle w:val="StyleUnderline"/>
          <w:highlight w:val="cyan"/>
        </w:rPr>
        <w:t>by the ruling class</w:t>
      </w:r>
      <w:r w:rsidRPr="00C11313">
        <w:rPr>
          <w:rStyle w:val="StyleUnderline"/>
        </w:rPr>
        <w:t xml:space="preserve"> – has a long history. But it </w:t>
      </w:r>
      <w:r w:rsidRPr="00C11313">
        <w:rPr>
          <w:rStyle w:val="StyleUnderline"/>
          <w:highlight w:val="cyan"/>
        </w:rPr>
        <w:t>does not mean that the law is not operative</w:t>
      </w:r>
      <w:r w:rsidRPr="00C11313">
        <w:rPr>
          <w:rStyle w:val="StyleUnderline"/>
        </w:rPr>
        <w:t>.</w:t>
      </w:r>
      <w:r w:rsidRPr="00C11313">
        <w:rPr>
          <w:sz w:val="16"/>
        </w:rPr>
        <w:t xml:space="preserve"> If anything, recent events show that the emergency is a work of legal representation and classification, evidence, as Fleur Johns suggests, that ‘</w:t>
      </w:r>
      <w:r w:rsidRPr="00C11313">
        <w:rPr>
          <w:rStyle w:val="StyleUnderline"/>
        </w:rPr>
        <w:t>exceptional’ moments of power are always filled to the brim with legal expertise, procedure and analysis.</w:t>
      </w:r>
      <w:r w:rsidRPr="00C11313">
        <w:rPr>
          <w:sz w:val="16"/>
        </w:rPr>
        <w:t xml:space="preserve">104 </w:t>
      </w:r>
      <w:r w:rsidRPr="00C11313">
        <w:rPr>
          <w:rStyle w:val="StyleUnderline"/>
          <w:highlight w:val="cyan"/>
        </w:rPr>
        <w:t>Governments much prefer to work under the cloak of legality</w:t>
      </w:r>
      <w:r w:rsidRPr="00C11313">
        <w:rPr>
          <w:rStyle w:val="StyleUnderline"/>
        </w:rPr>
        <w:t xml:space="preserve"> rather than have their operations exposed as ‘purely’ executive powers exercised outside the law.</w:t>
      </w:r>
      <w:r w:rsidRPr="00C11313">
        <w:rPr>
          <w:sz w:val="16"/>
        </w:rPr>
        <w:t xml:space="preserve"> Moreover, while we might debate whether this or that practice carried out in the name of emergency is legal or illegal, we must also bear in mind that </w:t>
      </w:r>
      <w:r w:rsidRPr="00C11313">
        <w:rPr>
          <w:rStyle w:val="StyleUnderline"/>
        </w:rPr>
        <w:t>underpinning the logic of emergency is the logic of necessity.</w:t>
      </w:r>
      <w:r w:rsidRPr="00C11313">
        <w:rPr>
          <w:sz w:val="16"/>
        </w:rPr>
        <w:t xml:space="preserve"> And as we noted in the previous chapter, </w:t>
      </w:r>
      <w:r w:rsidRPr="00C11313">
        <w:rPr>
          <w:rStyle w:val="Emphasis"/>
          <w:highlight w:val="cyan"/>
        </w:rPr>
        <w:t>in the world of political necessity anything can be justified</w:t>
      </w:r>
      <w:r w:rsidRPr="00C11313">
        <w:rPr>
          <w:rStyle w:val="StyleUnderline"/>
        </w:rPr>
        <w:t>.</w:t>
      </w:r>
      <w:r w:rsidRPr="00C11313">
        <w:rPr>
          <w:sz w:val="16"/>
        </w:rPr>
        <w:t xml:space="preserve"> To that end, any cursory examination of the laws of war reveals that ‘despite noble rhetoric to the contrary, the laws of war have been formulated to deliberately privilege military necessity at the cost of humanitarian values. As a result, the laws of war have facilitated rather than restricted wartime violence’.105 In other words, </w:t>
      </w:r>
      <w:r w:rsidRPr="00C11313">
        <w:rPr>
          <w:rStyle w:val="StyleUnderline"/>
          <w:highlight w:val="cyan"/>
        </w:rPr>
        <w:t>far from suspending the law, violent actions</w:t>
      </w:r>
      <w:r w:rsidRPr="00C11313">
        <w:rPr>
          <w:rStyle w:val="StyleUnderline"/>
        </w:rPr>
        <w:t xml:space="preserve"> conducted in ‘emergency conditions’ </w:t>
      </w:r>
      <w:r w:rsidRPr="00C11313">
        <w:rPr>
          <w:rStyle w:val="StyleUnderline"/>
          <w:highlight w:val="cyan"/>
        </w:rPr>
        <w:t>have been legitimated through law on the grounds of necessity and</w:t>
      </w:r>
      <w:r w:rsidRPr="00C11313">
        <w:rPr>
          <w:rStyle w:val="StyleUnderline"/>
        </w:rPr>
        <w:t xml:space="preserve"> in the name of </w:t>
      </w:r>
      <w:r w:rsidRPr="00C11313">
        <w:rPr>
          <w:rStyle w:val="StyleUnderline"/>
          <w:highlight w:val="cyan"/>
        </w:rPr>
        <w:t>security</w:t>
      </w:r>
      <w:r w:rsidRPr="00C11313">
        <w:rPr>
          <w:rStyle w:val="StyleUnderline"/>
        </w:rPr>
        <w:t>.</w:t>
      </w:r>
      <w:r w:rsidRPr="00C11313">
        <w:rPr>
          <w:sz w:val="16"/>
        </w:rPr>
        <w:t xml:space="preserve"> It is because of this that the courts have in general been more than happy to accede to the political excesses carried out under emergency powers, constantly doffing the judicial cap at executive declarations that this or that event constitutes an emergency as part of their wider deference to executive determinations about the interests of national security. But, contra Schmitt, this does not mean that rule of law is not operative or that the sovereign decision is legally uncontrolled, for the doffing of the judicial cap plays a crucial role in what then takes place. Hence </w:t>
      </w:r>
      <w:r w:rsidRPr="00C11313">
        <w:rPr>
          <w:rStyle w:val="StyleUnderline"/>
        </w:rPr>
        <w:t xml:space="preserve">virtually every exercise of violence conducted in the name of emergency and under the label national security has been justified and </w:t>
      </w:r>
      <w:proofErr w:type="spellStart"/>
      <w:r w:rsidRPr="00C11313">
        <w:rPr>
          <w:rStyle w:val="StyleUnderline"/>
        </w:rPr>
        <w:t>legitimised</w:t>
      </w:r>
      <w:proofErr w:type="spellEnd"/>
      <w:r w:rsidRPr="00C11313">
        <w:rPr>
          <w:rStyle w:val="StyleUnderline"/>
        </w:rPr>
        <w:t xml:space="preserve"> on legal grounds </w:t>
      </w:r>
      <w:r w:rsidRPr="00C11313">
        <w:rPr>
          <w:sz w:val="16"/>
        </w:rPr>
        <w:t xml:space="preserve">and accepted by the courts.106 That this is so should not be a surprise since, as we have seen, </w:t>
      </w:r>
      <w:r w:rsidRPr="00C11313">
        <w:rPr>
          <w:rStyle w:val="Emphasis"/>
        </w:rPr>
        <w:t>emergency powers per se are entirely constitutional.</w:t>
      </w:r>
      <w:r w:rsidRPr="00C11313">
        <w:rPr>
          <w:rStyle w:val="StyleUnderline"/>
        </w:rPr>
        <w:t xml:space="preserve"> The ruling class was never going </w:t>
      </w:r>
      <w:r w:rsidRPr="00C11313">
        <w:rPr>
          <w:rStyle w:val="StyleUnderline"/>
          <w:sz w:val="16"/>
          <w:szCs w:val="16"/>
        </w:rPr>
        <w:t xml:space="preserve">to be so </w:t>
      </w:r>
      <w:r w:rsidRPr="00C11313">
        <w:rPr>
          <w:rStyle w:val="StyleUnderline"/>
          <w:strike/>
          <w:sz w:val="16"/>
          <w:szCs w:val="16"/>
        </w:rPr>
        <w:t>stupid</w:t>
      </w:r>
      <w:r w:rsidRPr="00C11313">
        <w:rPr>
          <w:rStyle w:val="StyleUnderline"/>
          <w:sz w:val="16"/>
          <w:szCs w:val="16"/>
        </w:rPr>
        <w:t xml:space="preserve"> as</w:t>
      </w:r>
      <w:r w:rsidRPr="00C11313">
        <w:rPr>
          <w:rStyle w:val="StyleUnderline"/>
        </w:rPr>
        <w:t xml:space="preserve"> to produce a liberal-democratic constitution which does not allow it to exercise power and violence in the name of emergency, and to defend its vision of order</w:t>
      </w:r>
      <w:r w:rsidRPr="00C11313">
        <w:rPr>
          <w:sz w:val="16"/>
        </w:rPr>
        <w:t xml:space="preserve">; constitutions, after all, are designed primarily to underscore the security of the state. </w:t>
      </w:r>
      <w:r w:rsidRPr="00C11313">
        <w:rPr>
          <w:rStyle w:val="StyleUnderline"/>
          <w:highlight w:val="cyan"/>
        </w:rPr>
        <w:t xml:space="preserve">To </w:t>
      </w:r>
      <w:proofErr w:type="spellStart"/>
      <w:r w:rsidRPr="00C11313">
        <w:rPr>
          <w:rStyle w:val="StyleUnderline"/>
          <w:highlight w:val="cyan"/>
        </w:rPr>
        <w:t>criticise</w:t>
      </w:r>
      <w:proofErr w:type="spellEnd"/>
      <w:r w:rsidRPr="00C11313">
        <w:rPr>
          <w:rStyle w:val="StyleUnderline"/>
          <w:highlight w:val="cyan"/>
        </w:rPr>
        <w:t xml:space="preserve"> the</w:t>
      </w:r>
      <w:r w:rsidRPr="00C11313">
        <w:rPr>
          <w:rStyle w:val="StyleUnderline"/>
        </w:rPr>
        <w:t xml:space="preserve"> use of emergency powers in terms of a </w:t>
      </w:r>
      <w:r w:rsidRPr="00C11313">
        <w:rPr>
          <w:rStyle w:val="StyleUnderline"/>
          <w:highlight w:val="cyan"/>
        </w:rPr>
        <w:t>suspension of the law</w:t>
      </w:r>
      <w:r w:rsidRPr="00C11313">
        <w:rPr>
          <w:sz w:val="16"/>
        </w:rPr>
        <w:t xml:space="preserve">, then, </w:t>
      </w:r>
      <w:r w:rsidRPr="00C11313">
        <w:rPr>
          <w:rStyle w:val="StyleUnderline"/>
          <w:highlight w:val="cyan"/>
        </w:rPr>
        <w:t>is to make the mistake of counterpoising</w:t>
      </w:r>
      <w:r w:rsidRPr="00C11313">
        <w:rPr>
          <w:rStyle w:val="StyleUnderline"/>
        </w:rPr>
        <w:t xml:space="preserve"> normality and emergency, </w:t>
      </w:r>
      <w:r w:rsidRPr="00C11313">
        <w:rPr>
          <w:rStyle w:val="StyleUnderline"/>
          <w:highlight w:val="cyan"/>
        </w:rPr>
        <w:t>law and violence</w:t>
      </w:r>
      <w:r w:rsidRPr="00C11313">
        <w:rPr>
          <w:rStyle w:val="StyleUnderline"/>
        </w:rPr>
        <w:t>. In separating ‘normal’ from ‘emergency’, with the latter deemed ‘exceptional’</w:t>
      </w:r>
      <w:r w:rsidRPr="00C11313">
        <w:rPr>
          <w:sz w:val="16"/>
        </w:rPr>
        <w:t xml:space="preserve">, this approach parrots the con - </w:t>
      </w:r>
      <w:proofErr w:type="spellStart"/>
      <w:r w:rsidRPr="00C11313">
        <w:rPr>
          <w:sz w:val="16"/>
        </w:rPr>
        <w:t>ventional</w:t>
      </w:r>
      <w:proofErr w:type="spellEnd"/>
      <w:r w:rsidRPr="00C11313">
        <w:rPr>
          <w:sz w:val="16"/>
        </w:rPr>
        <w:t xml:space="preserve"> liberal wisdom that posits normalcy and emergency as two discrete and separable phenomena. </w:t>
      </w:r>
      <w:r w:rsidRPr="00C11313">
        <w:rPr>
          <w:rStyle w:val="Emphasis"/>
          <w:highlight w:val="cyan"/>
        </w:rPr>
        <w:t>This</w:t>
      </w:r>
      <w:r w:rsidRPr="00C11313">
        <w:rPr>
          <w:rStyle w:val="Emphasis"/>
        </w:rPr>
        <w:t xml:space="preserve"> essentially </w:t>
      </w:r>
      <w:r w:rsidRPr="00C11313">
        <w:rPr>
          <w:rStyle w:val="Emphasis"/>
          <w:highlight w:val="cyan"/>
        </w:rPr>
        <w:t>liberal paradigm assumes</w:t>
      </w:r>
      <w:r w:rsidRPr="00C11313">
        <w:rPr>
          <w:rStyle w:val="Emphasis"/>
        </w:rPr>
        <w:t xml:space="preserve"> that there is such </w:t>
      </w:r>
      <w:r w:rsidRPr="00C11313">
        <w:rPr>
          <w:rStyle w:val="Emphasis"/>
          <w:highlight w:val="cyan"/>
        </w:rPr>
        <w:t>a</w:t>
      </w:r>
      <w:r w:rsidRPr="00C11313">
        <w:rPr>
          <w:rStyle w:val="Emphasis"/>
        </w:rPr>
        <w:t xml:space="preserve"> thing as ‘</w:t>
      </w:r>
      <w:r w:rsidRPr="00C11313">
        <w:rPr>
          <w:rStyle w:val="Emphasis"/>
          <w:highlight w:val="cyan"/>
        </w:rPr>
        <w:t>normal’ order governed by rules, and</w:t>
      </w:r>
      <w:r w:rsidRPr="00C11313">
        <w:rPr>
          <w:rStyle w:val="Emphasis"/>
        </w:rPr>
        <w:t xml:space="preserve"> that the </w:t>
      </w:r>
      <w:r w:rsidRPr="00C11313">
        <w:rPr>
          <w:rStyle w:val="Emphasis"/>
          <w:highlight w:val="cyan"/>
        </w:rPr>
        <w:t>emergency constitutes an ‘exception’ to</w:t>
      </w:r>
      <w:r w:rsidRPr="00C11313">
        <w:rPr>
          <w:rStyle w:val="Emphasis"/>
        </w:rPr>
        <w:t xml:space="preserve"> this normality. ‘Normal’ here equates with the separation of powers</w:t>
      </w:r>
      <w:r w:rsidRPr="00C11313">
        <w:rPr>
          <w:sz w:val="16"/>
        </w:rPr>
        <w:t xml:space="preserve">, entrenched civil liberties, an ongoing debate about public policy and law, </w:t>
      </w:r>
      <w:r w:rsidRPr="00C11313">
        <w:rPr>
          <w:rStyle w:val="Emphasis"/>
        </w:rPr>
        <w:t xml:space="preserve">and </w:t>
      </w:r>
      <w:r w:rsidRPr="00C11313">
        <w:rPr>
          <w:rStyle w:val="Emphasis"/>
          <w:highlight w:val="cyan"/>
        </w:rPr>
        <w:t>the rule of law</w:t>
      </w:r>
      <w:r w:rsidRPr="00C11313">
        <w:rPr>
          <w:rStyle w:val="StyleUnderline"/>
        </w:rPr>
        <w:t>, while ‘emergency’ is thought to require strong executive rule</w:t>
      </w:r>
      <w:r w:rsidRPr="00C11313">
        <w:rPr>
          <w:sz w:val="16"/>
        </w:rPr>
        <w:t xml:space="preserve">, little time for discussion, </w:t>
      </w:r>
      <w:r w:rsidRPr="00C11313">
        <w:rPr>
          <w:rStyle w:val="StyleUnderline"/>
        </w:rPr>
        <w:t>and premised on the supposedly necessary suspension of the law</w:t>
      </w:r>
      <w:r w:rsidRPr="00C11313">
        <w:rPr>
          <w:sz w:val="16"/>
        </w:rPr>
        <w:t xml:space="preserve"> and thus the discretion to suspend key liberties and rights. </w:t>
      </w:r>
      <w:r w:rsidRPr="00C11313">
        <w:rPr>
          <w:rStyle w:val="StyleUnderline"/>
        </w:rPr>
        <w:t>But this rests on two deeply ideological assumptions: first, the belief that emergency rule is aberrational; and, second, an equation of the emergency/non-emergency dichotomy with a dis - tinction between constitutional and non-constitutional action.</w:t>
      </w:r>
      <w:r w:rsidRPr="00C11313">
        <w:rPr>
          <w:sz w:val="16"/>
        </w:rPr>
        <w:t xml:space="preserve"> Thus </w:t>
      </w:r>
      <w:r w:rsidRPr="00C11313">
        <w:rPr>
          <w:rStyle w:val="StyleUnderline"/>
        </w:rPr>
        <w:t>liberalism seeks to ideologically separate ‘normal’ constitutional order from emergency rule, thereby preserving the constitution in its pristine form while providing the executive with the power to act in an emergency.</w:t>
      </w:r>
      <w:r w:rsidRPr="00C11313">
        <w:rPr>
          <w:sz w:val="16"/>
        </w:rPr>
        <w:t xml:space="preserve">107 </w:t>
      </w:r>
      <w:r w:rsidRPr="00C11313">
        <w:rPr>
          <w:rStyle w:val="StyleUnderline"/>
        </w:rPr>
        <w:t xml:space="preserve">The critique of security involves seeing through this ideological sham and </w:t>
      </w:r>
      <w:proofErr w:type="spellStart"/>
      <w:r w:rsidRPr="00C11313">
        <w:rPr>
          <w:rStyle w:val="StyleUnderline"/>
          <w:highlight w:val="cyan"/>
        </w:rPr>
        <w:t>recognis</w:t>
      </w:r>
      <w:r w:rsidRPr="00C11313">
        <w:rPr>
          <w:rStyle w:val="StyleUnderline"/>
        </w:rPr>
        <w:t>ing</w:t>
      </w:r>
      <w:proofErr w:type="spellEnd"/>
      <w:r w:rsidRPr="00C11313">
        <w:rPr>
          <w:rStyle w:val="StyleUnderline"/>
        </w:rPr>
        <w:t xml:space="preserve"> </w:t>
      </w:r>
      <w:r w:rsidRPr="00C11313">
        <w:rPr>
          <w:rStyle w:val="StyleUnderline"/>
          <w:highlight w:val="cyan"/>
        </w:rPr>
        <w:t xml:space="preserve">emergency </w:t>
      </w:r>
      <w:r w:rsidRPr="00C11313">
        <w:rPr>
          <w:rStyle w:val="StyleUnderline"/>
        </w:rPr>
        <w:t xml:space="preserve">powers not as </w:t>
      </w:r>
      <w:proofErr w:type="spellStart"/>
      <w:r w:rsidRPr="00C11313">
        <w:rPr>
          <w:rStyle w:val="StyleUnderline"/>
        </w:rPr>
        <w:t>excep</w:t>
      </w:r>
      <w:proofErr w:type="spellEnd"/>
      <w:r w:rsidRPr="00C11313">
        <w:rPr>
          <w:rStyle w:val="StyleUnderline"/>
        </w:rPr>
        <w:t xml:space="preserve"> - </w:t>
      </w:r>
      <w:proofErr w:type="spellStart"/>
      <w:r w:rsidRPr="00C11313">
        <w:rPr>
          <w:rStyle w:val="StyleUnderline"/>
        </w:rPr>
        <w:t>tional</w:t>
      </w:r>
      <w:proofErr w:type="spellEnd"/>
      <w:r w:rsidRPr="00C11313">
        <w:rPr>
          <w:rStyle w:val="StyleUnderline"/>
        </w:rPr>
        <w:t xml:space="preserve"> but </w:t>
      </w:r>
      <w:r w:rsidRPr="00C11313">
        <w:rPr>
          <w:rStyle w:val="StyleUnderline"/>
          <w:highlight w:val="cyan"/>
        </w:rPr>
        <w:t>as part and parcel</w:t>
      </w:r>
      <w:r w:rsidRPr="00C11313">
        <w:rPr>
          <w:rStyle w:val="StyleUnderline"/>
        </w:rPr>
        <w:t xml:space="preserve"> </w:t>
      </w:r>
      <w:r w:rsidRPr="00C11313">
        <w:rPr>
          <w:rStyle w:val="StyleUnderline"/>
          <w:highlight w:val="cyan"/>
        </w:rPr>
        <w:t>of the politic</w:t>
      </w:r>
      <w:r w:rsidRPr="00C11313">
        <w:rPr>
          <w:rStyle w:val="StyleUnderline"/>
        </w:rPr>
        <w:t xml:space="preserve">al administration </w:t>
      </w:r>
      <w:r w:rsidRPr="00C11313">
        <w:rPr>
          <w:rStyle w:val="StyleUnderline"/>
          <w:highlight w:val="cyan"/>
        </w:rPr>
        <w:t>of</w:t>
      </w:r>
      <w:r w:rsidRPr="00C11313">
        <w:rPr>
          <w:rStyle w:val="StyleUnderline"/>
        </w:rPr>
        <w:t xml:space="preserve"> contemporary </w:t>
      </w:r>
      <w:r w:rsidRPr="00C11313">
        <w:rPr>
          <w:rStyle w:val="StyleUnderline"/>
          <w:highlight w:val="cyan"/>
        </w:rPr>
        <w:t>capitalist states</w:t>
      </w:r>
      <w:r w:rsidRPr="00C11313">
        <w:rPr>
          <w:rStyle w:val="StyleUnderline"/>
        </w:rPr>
        <w:t>.</w:t>
      </w:r>
      <w:r w:rsidRPr="00C11313">
        <w:rPr>
          <w:sz w:val="16"/>
        </w:rPr>
        <w:t xml:space="preserve"> </w:t>
      </w:r>
      <w:r w:rsidRPr="00C11313">
        <w:rPr>
          <w:sz w:val="8"/>
          <w:szCs w:val="8"/>
        </w:rPr>
        <w:t xml:space="preserve">Emergency, in this sense, is what emerges from the rule of law when violence needs to be exercised and certain ‘limits’ of the rule of law overcome. The genealogy of ‘emergency’ is instructive here. ‘Emergency’ has its roots in the idea of ‘emerge’. The Oxford English Dictionary suggests that ‘emerge’ connotes ‘the rising of a submerged body out of the water’ and ‘the process of coming forth, issuing from concealment, obscurity, or confinement’. Both these meanings of ‘emerge’ were once part of the meaning of ‘emergency’, but the first is now rare and the second obsolete. Instead, the modern meaning of ‘emergency’ has come to the fore, namely a sudden or unexpected occurrence demanding urgent action and, politically speaking, the term used to describe a condition close to war in which the normal constitution might be suspended. But what this genealogy tells us is that in ‘emergency’ lies the idea of ‘emergent’: what is emerging, coming out of concealment or issuing from confinement by certain events. This is why ‘emergency’ is a better category than exception: where ‘emergency’ has this sense of ‘emergent’, exception instead implies a sense of ex </w:t>
      </w:r>
      <w:proofErr w:type="spellStart"/>
      <w:r w:rsidRPr="00C11313">
        <w:rPr>
          <w:sz w:val="8"/>
          <w:szCs w:val="8"/>
        </w:rPr>
        <w:t>capere</w:t>
      </w:r>
      <w:proofErr w:type="spellEnd"/>
      <w:r w:rsidRPr="00C11313">
        <w:rPr>
          <w:sz w:val="8"/>
          <w:szCs w:val="8"/>
        </w:rPr>
        <w:t xml:space="preserve"> (being taken outside).</w:t>
      </w:r>
      <w:r w:rsidRPr="00C11313">
        <w:rPr>
          <w:sz w:val="16"/>
        </w:rPr>
        <w:t xml:space="preserve"> I am suggesting that </w:t>
      </w:r>
      <w:r w:rsidRPr="00C11313">
        <w:rPr>
          <w:rStyle w:val="StyleUnderline"/>
        </w:rPr>
        <w:t xml:space="preserve">far from being outside the rule of law, emergency powers emerge from it. They are part and parcel of the political technology of security and thus central to political administration. </w:t>
      </w:r>
      <w:r w:rsidRPr="00C11313">
        <w:rPr>
          <w:sz w:val="16"/>
        </w:rPr>
        <w:t xml:space="preserve">But there is a wider argument to be made, one with political </w:t>
      </w:r>
      <w:proofErr w:type="spellStart"/>
      <w:r w:rsidRPr="00C11313">
        <w:rPr>
          <w:sz w:val="16"/>
        </w:rPr>
        <w:t>impli</w:t>
      </w:r>
      <w:proofErr w:type="spellEnd"/>
      <w:r w:rsidRPr="00C11313">
        <w:rPr>
          <w:sz w:val="16"/>
        </w:rPr>
        <w:t xml:space="preserve"> - cations. </w:t>
      </w:r>
      <w:r w:rsidRPr="00C11313">
        <w:rPr>
          <w:rStyle w:val="Emphasis"/>
        </w:rPr>
        <w:t xml:space="preserve">The idea that the permanent emergency involves a suspension of the law encourages the idea that resistance must involve a ‘return to legality’, a return to the ‘normal’ mode of governing through the rule of law. This involves a serious </w:t>
      </w:r>
      <w:proofErr w:type="spellStart"/>
      <w:r w:rsidRPr="00C11313">
        <w:rPr>
          <w:rStyle w:val="Emphasis"/>
        </w:rPr>
        <w:t>misjudgement</w:t>
      </w:r>
      <w:proofErr w:type="spellEnd"/>
      <w:r w:rsidRPr="00C11313">
        <w:rPr>
          <w:rStyle w:val="Emphasis"/>
        </w:rPr>
        <w:t xml:space="preserve"> in which it is simply assumed that legal procedures</w:t>
      </w:r>
      <w:r w:rsidRPr="00C11313">
        <w:rPr>
          <w:sz w:val="16"/>
        </w:rPr>
        <w:t xml:space="preserve"> – both international and domestic – </w:t>
      </w:r>
      <w:r w:rsidRPr="00C11313">
        <w:rPr>
          <w:rStyle w:val="Emphasis"/>
        </w:rPr>
        <w:t>are designed to protect human rights from state violence. ‘</w:t>
      </w:r>
      <w:r w:rsidRPr="00FD62EC">
        <w:rPr>
          <w:rStyle w:val="Emphasis"/>
          <w:highlight w:val="cyan"/>
        </w:rPr>
        <w:t>Law’</w:t>
      </w:r>
      <w:r w:rsidRPr="00C11313">
        <w:rPr>
          <w:rStyle w:val="Emphasis"/>
        </w:rPr>
        <w:t xml:space="preserve"> itself </w:t>
      </w:r>
      <w:r w:rsidRPr="00FD62EC">
        <w:rPr>
          <w:rStyle w:val="Emphasis"/>
          <w:highlight w:val="cyan"/>
        </w:rPr>
        <w:t>comes to appear largely unproblematic</w:t>
      </w:r>
      <w:r w:rsidRPr="00C11313">
        <w:rPr>
          <w:rStyle w:val="Emphasis"/>
        </w:rPr>
        <w:t xml:space="preserve"> and the rule of law ‘an unqualified human good’.</w:t>
      </w:r>
      <w:r w:rsidRPr="00C11313">
        <w:rPr>
          <w:sz w:val="16"/>
        </w:rPr>
        <w:t xml:space="preserve">108 </w:t>
      </w:r>
      <w:r w:rsidRPr="00C11313">
        <w:rPr>
          <w:rStyle w:val="StyleUnderline"/>
        </w:rPr>
        <w:t xml:space="preserve">What </w:t>
      </w:r>
      <w:proofErr w:type="gramStart"/>
      <w:r w:rsidRPr="00FD62EC">
        <w:rPr>
          <w:rStyle w:val="StyleUnderline"/>
          <w:highlight w:val="cyan"/>
        </w:rPr>
        <w:t>this</w:t>
      </w:r>
      <w:r w:rsidRPr="00C11313">
        <w:rPr>
          <w:rStyle w:val="StyleUnderline"/>
        </w:rPr>
        <w:t xml:space="preserve"> amounts</w:t>
      </w:r>
      <w:proofErr w:type="gramEnd"/>
      <w:r w:rsidRPr="00C11313">
        <w:rPr>
          <w:rStyle w:val="StyleUnderline"/>
        </w:rPr>
        <w:t xml:space="preserve"> to </w:t>
      </w:r>
      <w:r w:rsidRPr="00FD62EC">
        <w:rPr>
          <w:rStyle w:val="StyleUnderline"/>
          <w:highlight w:val="cyan"/>
        </w:rPr>
        <w:t>is</w:t>
      </w:r>
      <w:r w:rsidRPr="00C11313">
        <w:rPr>
          <w:rStyle w:val="StyleUnderline"/>
        </w:rPr>
        <w:t xml:space="preserve"> what I have elsewhere called a form of </w:t>
      </w:r>
      <w:r w:rsidRPr="00FD62EC">
        <w:rPr>
          <w:rStyle w:val="Emphasis"/>
          <w:highlight w:val="cyan"/>
        </w:rPr>
        <w:t>legal fetishism, in which Law becomes a mystical answer to the problems posed by power</w:t>
      </w:r>
      <w:r w:rsidRPr="00C11313">
        <w:rPr>
          <w:rStyle w:val="StyleUnderline"/>
        </w:rPr>
        <w:t>.</w:t>
      </w:r>
      <w:r w:rsidRPr="00C11313">
        <w:rPr>
          <w:sz w:val="16"/>
        </w:rPr>
        <w:t xml:space="preserve"> In the process, </w:t>
      </w:r>
      <w:r w:rsidRPr="00C11313">
        <w:rPr>
          <w:rStyle w:val="StyleUnderline"/>
        </w:rPr>
        <w:t xml:space="preserve">the problems inherent in Law are ignored. </w:t>
      </w:r>
      <w:r w:rsidRPr="00FD62EC">
        <w:rPr>
          <w:rStyle w:val="Emphasis"/>
          <w:highlight w:val="cyan"/>
        </w:rPr>
        <w:t>Law is treated as an</w:t>
      </w:r>
      <w:r w:rsidRPr="00C11313">
        <w:rPr>
          <w:rStyle w:val="Emphasis"/>
        </w:rPr>
        <w:t xml:space="preserve"> ‘independent’ or ‘</w:t>
      </w:r>
      <w:r w:rsidRPr="00FD62EC">
        <w:rPr>
          <w:rStyle w:val="Emphasis"/>
          <w:highlight w:val="cyan"/>
        </w:rPr>
        <w:t>autonomous’ reality</w:t>
      </w:r>
      <w:r w:rsidRPr="00C11313">
        <w:rPr>
          <w:sz w:val="16"/>
        </w:rPr>
        <w:t xml:space="preserve">, explained according to its own dynamics, </w:t>
      </w:r>
      <w:r w:rsidRPr="00C11313">
        <w:rPr>
          <w:rStyle w:val="Emphasis"/>
        </w:rPr>
        <w:t xml:space="preserve">a Subject in itself whose very existence requires that individuals and institutions ‘objectify’ themselves before it. This produces the illusion that Law has a life of its own, </w:t>
      </w:r>
      <w:r w:rsidRPr="00FD62EC">
        <w:rPr>
          <w:rStyle w:val="Emphasis"/>
          <w:highlight w:val="cyan"/>
        </w:rPr>
        <w:t>abstracting the rule of law from</w:t>
      </w:r>
      <w:r w:rsidRPr="00C11313">
        <w:rPr>
          <w:rStyle w:val="Emphasis"/>
        </w:rPr>
        <w:t xml:space="preserve"> its origins in </w:t>
      </w:r>
      <w:r w:rsidRPr="00FD62EC">
        <w:rPr>
          <w:rStyle w:val="Emphasis"/>
          <w:highlight w:val="cyan"/>
        </w:rPr>
        <w:t>class domination</w:t>
      </w:r>
      <w:r w:rsidRPr="00C11313">
        <w:rPr>
          <w:rStyle w:val="Emphasis"/>
        </w:rPr>
        <w:t xml:space="preserve">, </w:t>
      </w:r>
      <w:r w:rsidRPr="00FD62EC">
        <w:rPr>
          <w:rStyle w:val="Emphasis"/>
          <w:highlight w:val="cyan"/>
        </w:rPr>
        <w:t>ignoring</w:t>
      </w:r>
      <w:r w:rsidRPr="00C11313">
        <w:rPr>
          <w:rStyle w:val="Emphasis"/>
        </w:rPr>
        <w:t xml:space="preserve"> the ways in which </w:t>
      </w:r>
      <w:r w:rsidRPr="00FD62EC">
        <w:rPr>
          <w:rStyle w:val="Emphasis"/>
        </w:rPr>
        <w:t xml:space="preserve">the rule of </w:t>
      </w:r>
      <w:r w:rsidRPr="00FD62EC">
        <w:rPr>
          <w:rStyle w:val="Emphasis"/>
          <w:highlight w:val="cyan"/>
        </w:rPr>
        <w:t xml:space="preserve">law </w:t>
      </w:r>
      <w:r w:rsidRPr="00FD62EC">
        <w:rPr>
          <w:rStyle w:val="Emphasis"/>
        </w:rPr>
        <w:t xml:space="preserve">is deployed </w:t>
      </w:r>
      <w:r w:rsidRPr="00FD62EC">
        <w:rPr>
          <w:rStyle w:val="Emphasis"/>
          <w:highlight w:val="cyan"/>
        </w:rPr>
        <w:t>as a political strategy</w:t>
      </w:r>
      <w:r w:rsidRPr="00C11313">
        <w:rPr>
          <w:rStyle w:val="Emphasis"/>
        </w:rPr>
        <w:t>, and obscuring the ideological mystification of these processes in the liberal trumpeting of the rule of law.</w:t>
      </w:r>
      <w:r w:rsidRPr="00C11313">
        <w:rPr>
          <w:sz w:val="16"/>
        </w:rPr>
        <w:t xml:space="preserve"> </w:t>
      </w:r>
      <w:r w:rsidRPr="00C11313">
        <w:rPr>
          <w:rStyle w:val="StyleUnderline"/>
        </w:rPr>
        <w:t>To demand the return to the ‘rule of law’ is to seriously misread the history of the relation between the rule of law and emergency powers</w:t>
      </w:r>
      <w:r w:rsidRPr="00C11313">
        <w:rPr>
          <w:sz w:val="16"/>
        </w:rPr>
        <w:t xml:space="preserve"> and, consequently, to get sucked into a less-than-radical politics in dealing with state violence. Part of what I am suggesting is that </w:t>
      </w:r>
      <w:r w:rsidRPr="00C11313">
        <w:rPr>
          <w:rStyle w:val="StyleUnderline"/>
        </w:rPr>
        <w:t xml:space="preserve">emergency measures are part of the everyday exercise of powers, working alongside rather than against the rule of law as part of a unified political strategy </w:t>
      </w:r>
      <w:r w:rsidRPr="00C11313">
        <w:rPr>
          <w:sz w:val="16"/>
        </w:rPr>
        <w:t xml:space="preserve">in the fabrication of social order. 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w:t>
      </w:r>
      <w:proofErr w:type="spellStart"/>
      <w:r w:rsidRPr="00C11313">
        <w:rPr>
          <w:sz w:val="16"/>
        </w:rPr>
        <w:t>Schmittianism</w:t>
      </w:r>
      <w:proofErr w:type="spellEnd"/>
      <w:r w:rsidRPr="00C11313">
        <w:rPr>
          <w:sz w:val="16"/>
        </w:rPr>
        <w:t xml:space="preserve"> is such a dead loss – disposes of any supposed juxtaposition between legality and emergency and allows us to </w:t>
      </w:r>
      <w:proofErr w:type="spellStart"/>
      <w:r w:rsidRPr="00C11313">
        <w:rPr>
          <w:sz w:val="16"/>
        </w:rPr>
        <w:t>recognise</w:t>
      </w:r>
      <w:proofErr w:type="spellEnd"/>
      <w:r w:rsidRPr="00C11313">
        <w:rPr>
          <w:sz w:val="16"/>
        </w:rPr>
        <w:t xml:space="preserve"> instead the extent to which </w:t>
      </w:r>
      <w:r w:rsidRPr="00C11313">
        <w:rPr>
          <w:rStyle w:val="StyleUnderline"/>
        </w:rPr>
        <w:t>the concept of emergency is deeply inscribed within the law and the legal condition of the modern state, and a central part of liberalism’s authoritarian moment: the iron fist in the velvet glove of liberal constitutionalism. Far from suspending law or bracketing off the juridical, emergency powers lie firmly within the legal domain.</w:t>
      </w:r>
      <w:r w:rsidRPr="00C11313">
        <w:rPr>
          <w:sz w:val="16"/>
        </w:rPr>
        <w:t xml:space="preserve"> How could they not, since they are so obviously central to state power and the political technology of government – part of the deployment of law, rather than its abandonment? Once this is </w:t>
      </w:r>
      <w:proofErr w:type="spellStart"/>
      <w:r w:rsidRPr="00C11313">
        <w:rPr>
          <w:sz w:val="16"/>
        </w:rPr>
        <w:t>recognised</w:t>
      </w:r>
      <w:proofErr w:type="spellEnd"/>
      <w:r w:rsidRPr="00C11313">
        <w:rPr>
          <w:sz w:val="16"/>
        </w:rPr>
        <w:t xml:space="preserve">,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w:t>
      </w:r>
      <w:proofErr w:type="spellStart"/>
      <w:r w:rsidRPr="00C11313">
        <w:rPr>
          <w:sz w:val="16"/>
        </w:rPr>
        <w:t>recognises</w:t>
      </w:r>
      <w:proofErr w:type="spellEnd"/>
      <w:r w:rsidRPr="00C11313">
        <w:rPr>
          <w:sz w:val="16"/>
        </w:rPr>
        <w:t xml:space="preserve"> it for what it is, and </w:t>
      </w:r>
      <w:proofErr w:type="spellStart"/>
      <w:r w:rsidRPr="00C11313">
        <w:rPr>
          <w:sz w:val="16"/>
        </w:rPr>
        <w:t>aestheticises</w:t>
      </w:r>
      <w:proofErr w:type="spellEnd"/>
      <w:r w:rsidRPr="00C11313">
        <w:rPr>
          <w:sz w:val="16"/>
        </w:rPr>
        <w:t xml:space="preserve">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w:t>
      </w:r>
      <w:r w:rsidRPr="00C11313">
        <w:rPr>
          <w:rStyle w:val="StyleUnderline"/>
        </w:rPr>
        <w:t>the rule of law is also its own ideological obfuscation</w:t>
      </w:r>
      <w:r w:rsidRPr="00C11313">
        <w:rPr>
          <w:sz w:val="16"/>
        </w:rPr>
        <w:t xml:space="preserve"> of that fact. 112 </w:t>
      </w:r>
      <w:r w:rsidRPr="00C11313">
        <w:rPr>
          <w:rStyle w:val="StyleUnderline"/>
        </w:rPr>
        <w:t>The political implications of this are enormous. For if emergency powers are part and parcel of the exercise of law and violence</w:t>
      </w:r>
      <w:r w:rsidRPr="00C11313">
        <w:rPr>
          <w:sz w:val="16"/>
        </w:rPr>
        <w:t xml:space="preserve"> (that is, law as violence), </w:t>
      </w:r>
      <w:r w:rsidRPr="00C11313">
        <w:rPr>
          <w:rStyle w:val="StyleUnderline"/>
        </w:rPr>
        <w:t>and if historically they have been aimed at the oppressed</w:t>
      </w:r>
      <w:r w:rsidRPr="00C11313">
        <w:rPr>
          <w:sz w:val="16"/>
        </w:rPr>
        <w:t xml:space="preserve"> – in advanced capitalist states against the proletariat and its various struggles, in reactionary regimes against genuine </w:t>
      </w:r>
      <w:proofErr w:type="spellStart"/>
      <w:r w:rsidRPr="00C11313">
        <w:rPr>
          <w:sz w:val="16"/>
        </w:rPr>
        <w:t>politicisation</w:t>
      </w:r>
      <w:proofErr w:type="spellEnd"/>
      <w:r w:rsidRPr="00C11313">
        <w:rPr>
          <w:sz w:val="16"/>
        </w:rPr>
        <w:t xml:space="preserve"> of the people, in colonial systems against popular </w:t>
      </w:r>
      <w:proofErr w:type="spellStart"/>
      <w:r w:rsidRPr="00C11313">
        <w:rPr>
          <w:sz w:val="16"/>
        </w:rPr>
        <w:t>mobilisation</w:t>
      </w:r>
      <w:proofErr w:type="spellEnd"/>
      <w:r w:rsidRPr="00C11313">
        <w:rPr>
          <w:sz w:val="16"/>
        </w:rPr>
        <w:t xml:space="preserve"> – </w:t>
      </w:r>
      <w:r w:rsidRPr="00C11313">
        <w:rPr>
          <w:rStyle w:val="StyleUnderline"/>
        </w:rPr>
        <w:t>then they need to be fought not by demanding a return to the ‘normal’ rule of law, but in</w:t>
      </w:r>
      <w:r w:rsidRPr="00C11313">
        <w:rPr>
          <w:sz w:val="16"/>
        </w:rPr>
        <w:t xml:space="preserve"> what Benjamin calls </w:t>
      </w:r>
      <w:r w:rsidRPr="00C11313">
        <w:rPr>
          <w:rStyle w:val="StyleUnderline"/>
        </w:rPr>
        <w:t>a real state of emergency, on the grounds that only this will improve our position in the struggle against the fascism of our time. And this is a task which requires violence, not the rule of law.</w:t>
      </w:r>
      <w:r w:rsidRPr="00C11313">
        <w:rPr>
          <w:sz w:val="16"/>
        </w:rPr>
        <w:t xml:space="preserve"> As Benjamin saw, the law’s claim to a monopoly of violence is explained not by the intention of preserving some mythical ‘legal end’ such as security or normality but, rather, for ‘the intention of preserving the law itself’. But </w:t>
      </w:r>
      <w:r w:rsidRPr="00C11313">
        <w:rPr>
          <w:rStyle w:val="StyleUnderline"/>
        </w:rPr>
        <w:t>violence not in the hands of the law threatens it by its mere existence outside the law. A violence exercised not by the state, but used for very different political ends.</w:t>
      </w:r>
      <w:r w:rsidRPr="00C11313">
        <w:rPr>
          <w:sz w:val="16"/>
        </w:rPr>
        <w:t xml:space="preserve"> For ‘if the existence of violence outside the law, as pure immediate violence, is assured, [then] this furnishes proof that revolutionary violence . . . is possible’.113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w:t>
      </w:r>
      <w:r w:rsidRPr="00C11313">
        <w:rPr>
          <w:rStyle w:val="StyleUnderline"/>
        </w:rPr>
        <w:t xml:space="preserve">the history of emergency powers tells us anything it is that </w:t>
      </w:r>
      <w:r w:rsidRPr="004201B0">
        <w:rPr>
          <w:rStyle w:val="StyleUnderline"/>
          <w:highlight w:val="cyan"/>
        </w:rPr>
        <w:t>the least effective response to state violence is to simply insist on the rule of law</w:t>
      </w:r>
      <w:r w:rsidRPr="00C11313">
        <w:rPr>
          <w:rStyle w:val="StyleUnderline"/>
        </w:rPr>
        <w:t>. Rather than aiming to counter state violence with a demand for legality</w:t>
      </w:r>
      <w:r w:rsidRPr="00C11313">
        <w:rPr>
          <w:sz w:val="16"/>
        </w:rPr>
        <w:t xml:space="preserve">, then, </w:t>
      </w:r>
      <w:r w:rsidRPr="00C11313">
        <w:rPr>
          <w:rStyle w:val="StyleUnderline"/>
        </w:rPr>
        <w:t>what is needed is a counter-politics: against the permanent emergency, by all means, but also against the ‘normality’ of everyday class power and the bourgeois world of the rule of law.</w:t>
      </w:r>
      <w:r w:rsidRPr="00C11313">
        <w:rPr>
          <w:sz w:val="16"/>
        </w:rPr>
        <w:t xml:space="preserve"> And since the logic of emergency is so deeply embedded in the rhetorical structure of liberalism’s concept of security, this means being against the politics of security. For the very posing of political questions through the trope of emergency is always already on the side of security. To grasp why, we need to now refocus our attention more specifically on security as a political technology.</w:t>
      </w:r>
    </w:p>
    <w:p w14:paraId="1628DFA4" w14:textId="77777777" w:rsidR="00B85AFE" w:rsidRPr="00253E52" w:rsidRDefault="00B85AFE" w:rsidP="00B85AFE">
      <w:pPr>
        <w:pStyle w:val="Heading3"/>
      </w:pPr>
      <w:r>
        <w:t xml:space="preserve">1NC - </w:t>
      </w:r>
      <w:r w:rsidRPr="00253E52">
        <w:t>Workers won’t strike</w:t>
      </w:r>
    </w:p>
    <w:p w14:paraId="3918439C" w14:textId="77777777" w:rsidR="00B85AFE" w:rsidRPr="00994826" w:rsidRDefault="00B85AFE" w:rsidP="00B85AFE">
      <w:pPr>
        <w:pStyle w:val="Heading4"/>
        <w:rPr>
          <w:rFonts w:cs="Times New Roman"/>
        </w:rPr>
      </w:pPr>
      <w:r w:rsidRPr="00994826">
        <w:rPr>
          <w:rFonts w:cs="Times New Roman"/>
        </w:rPr>
        <w:t xml:space="preserve">Businesses </w:t>
      </w:r>
      <w:r w:rsidRPr="00994826">
        <w:rPr>
          <w:rFonts w:cs="Times New Roman"/>
          <w:u w:val="single"/>
        </w:rPr>
        <w:t>circumvent</w:t>
      </w:r>
      <w:r w:rsidRPr="00994826">
        <w:rPr>
          <w:rFonts w:cs="Times New Roman"/>
        </w:rPr>
        <w:t>.</w:t>
      </w:r>
    </w:p>
    <w:p w14:paraId="72E697E1" w14:textId="77777777" w:rsidR="00B85AFE" w:rsidRPr="00994826" w:rsidRDefault="00B85AFE" w:rsidP="00B85AFE">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135D7546" w14:textId="77777777" w:rsidR="00B85AFE" w:rsidRPr="00B85AFE" w:rsidRDefault="00B85AFE" w:rsidP="00B85AFE">
      <w:pPr>
        <w:rPr>
          <w:sz w:val="16"/>
        </w:rPr>
      </w:pPr>
      <w:r w:rsidRPr="00994826">
        <w:rPr>
          <w:sz w:val="16"/>
        </w:rPr>
        <w:t xml:space="preserve">What this report finds: </w:t>
      </w:r>
      <w:r w:rsidRPr="00994826">
        <w:rPr>
          <w:u w:val="single"/>
        </w:rPr>
        <w:t xml:space="preserve">Most American </w:t>
      </w:r>
      <w:r w:rsidRPr="009566CC">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9566CC">
        <w:rPr>
          <w:highlight w:val="cyan"/>
          <w:u w:val="single"/>
        </w:rPr>
        <w:t xml:space="preserve">the </w:t>
      </w:r>
      <w:r w:rsidRPr="009566CC">
        <w:rPr>
          <w:rStyle w:val="Emphasis"/>
          <w:highlight w:val="cyan"/>
        </w:rPr>
        <w:t>right to organize</w:t>
      </w:r>
      <w:r w:rsidRPr="00994826">
        <w:rPr>
          <w:sz w:val="16"/>
        </w:rPr>
        <w:t>—supposedly guaranteed by federal law—</w:t>
      </w:r>
      <w:r w:rsidRPr="009566CC">
        <w:rPr>
          <w:highlight w:val="cyan"/>
          <w:u w:val="single"/>
        </w:rPr>
        <w:t>has been</w:t>
      </w:r>
      <w:r w:rsidRPr="00994826">
        <w:rPr>
          <w:u w:val="single"/>
        </w:rPr>
        <w:t xml:space="preserve"> effectively </w:t>
      </w:r>
      <w:r w:rsidRPr="009566CC">
        <w:rPr>
          <w:rStyle w:val="Emphasis"/>
          <w:highlight w:val="cyan"/>
        </w:rPr>
        <w:t>cancelled out</w:t>
      </w:r>
      <w:r w:rsidRPr="009566CC">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9566CC">
        <w:rPr>
          <w:rStyle w:val="Emphasis"/>
          <w:highlight w:val="cyan"/>
        </w:rPr>
        <w:t>intimidation tactics</w:t>
      </w:r>
      <w:r w:rsidRPr="00994826">
        <w:rPr>
          <w:sz w:val="16"/>
        </w:rPr>
        <w:t xml:space="preserve">. This report focuses on the legal </w:t>
      </w:r>
      <w:r w:rsidRPr="009566CC">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9566CC">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9566CC">
        <w:rPr>
          <w:highlight w:val="cyan"/>
          <w:u w:val="single"/>
        </w:rPr>
        <w:t>employees</w:t>
      </w:r>
      <w:r w:rsidRPr="00994826">
        <w:rPr>
          <w:sz w:val="16"/>
        </w:rPr>
        <w:t xml:space="preserve"> in workplace elections </w:t>
      </w:r>
      <w:r w:rsidRPr="009566CC">
        <w:rPr>
          <w:highlight w:val="cyan"/>
          <w:u w:val="single"/>
        </w:rPr>
        <w:t xml:space="preserve">have </w:t>
      </w:r>
      <w:r w:rsidRPr="009566CC">
        <w:rPr>
          <w:rStyle w:val="Emphasis"/>
          <w:highlight w:val="cyan"/>
        </w:rPr>
        <w:t>no</w:t>
      </w:r>
      <w:r w:rsidRPr="00994826">
        <w:rPr>
          <w:rStyle w:val="Emphasis"/>
        </w:rPr>
        <w:t xml:space="preserve"> right</w:t>
      </w:r>
      <w:r w:rsidRPr="00994826">
        <w:rPr>
          <w:u w:val="single"/>
        </w:rPr>
        <w:t xml:space="preserve"> to </w:t>
      </w:r>
      <w:r w:rsidRPr="009566CC">
        <w:rPr>
          <w:rStyle w:val="Emphasis"/>
          <w:highlight w:val="cyan"/>
        </w:rPr>
        <w:t>free speech</w:t>
      </w:r>
      <w:r w:rsidRPr="009566CC">
        <w:rPr>
          <w:highlight w:val="cyan"/>
          <w:u w:val="single"/>
        </w:rPr>
        <w:t xml:space="preserve"> or</w:t>
      </w:r>
      <w:r w:rsidRPr="00994826">
        <w:rPr>
          <w:sz w:val="16"/>
        </w:rPr>
        <w:t xml:space="preserve"> a free </w:t>
      </w:r>
      <w:r w:rsidRPr="009566CC">
        <w:rPr>
          <w:rStyle w:val="Emphasis"/>
          <w:highlight w:val="cyan"/>
        </w:rPr>
        <w:t>press</w:t>
      </w:r>
      <w:r w:rsidRPr="00994826">
        <w:rPr>
          <w:u w:val="single"/>
        </w:rPr>
        <w:t xml:space="preserve">, are </w:t>
      </w:r>
      <w:r w:rsidRPr="009566CC">
        <w:rPr>
          <w:highlight w:val="cyan"/>
          <w:u w:val="single"/>
        </w:rPr>
        <w:t xml:space="preserve">threatened with </w:t>
      </w:r>
      <w:r w:rsidRPr="009566CC">
        <w:rPr>
          <w:rStyle w:val="Emphasis"/>
          <w:highlight w:val="cyan"/>
        </w:rPr>
        <w:t>losing</w:t>
      </w:r>
      <w:r w:rsidRPr="009566CC">
        <w:rPr>
          <w:highlight w:val="cyan"/>
          <w:u w:val="single"/>
        </w:rPr>
        <w:t xml:space="preserve"> their </w:t>
      </w:r>
      <w:r w:rsidRPr="009566CC">
        <w:rPr>
          <w:rStyle w:val="Emphasis"/>
          <w:highlight w:val="cyan"/>
        </w:rPr>
        <w:t>jobs</w:t>
      </w:r>
      <w:r w:rsidRPr="00994826">
        <w:rPr>
          <w:u w:val="single"/>
        </w:rPr>
        <w:t xml:space="preserve"> if they vote to establish a union, </w:t>
      </w:r>
      <w:r w:rsidRPr="009566CC">
        <w:rPr>
          <w:highlight w:val="cyan"/>
          <w:u w:val="single"/>
        </w:rPr>
        <w:t>and can be forced to hear</w:t>
      </w:r>
      <w:r w:rsidRPr="00994826">
        <w:rPr>
          <w:sz w:val="16"/>
        </w:rPr>
        <w:t xml:space="preserve"> one-sided </w:t>
      </w:r>
      <w:r w:rsidRPr="009566CC">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9566CC">
        <w:rPr>
          <w:rStyle w:val="Emphasis"/>
          <w:highlight w:val="cyan"/>
        </w:rPr>
        <w:t>“union avoidance” consultants</w:t>
      </w:r>
      <w:r w:rsidRPr="00994826">
        <w:rPr>
          <w:u w:val="single"/>
        </w:rPr>
        <w:t xml:space="preserve"> who </w:t>
      </w:r>
      <w:r w:rsidRPr="009566CC">
        <w:rPr>
          <w:highlight w:val="cyan"/>
          <w:u w:val="single"/>
        </w:rPr>
        <w:t>teach them how to</w:t>
      </w:r>
      <w:r w:rsidRPr="00994826">
        <w:rPr>
          <w:u w:val="single"/>
        </w:rPr>
        <w:t xml:space="preserve"> exploit</w:t>
      </w:r>
      <w:r w:rsidRPr="00994826">
        <w:rPr>
          <w:sz w:val="16"/>
        </w:rPr>
        <w:t xml:space="preserve"> </w:t>
      </w:r>
      <w:proofErr w:type="gramStart"/>
      <w:r w:rsidRPr="00994826">
        <w:rPr>
          <w:sz w:val="16"/>
        </w:rPr>
        <w:t xml:space="preserve">these </w:t>
      </w:r>
      <w:r w:rsidRPr="00994826">
        <w:rPr>
          <w:rStyle w:val="Emphasis"/>
        </w:rPr>
        <w:t>weakness</w:t>
      </w:r>
      <w:proofErr w:type="gramEnd"/>
      <w:r w:rsidRPr="00994826">
        <w:rPr>
          <w:sz w:val="16"/>
        </w:rPr>
        <w:t xml:space="preserve"> of federal labor law </w:t>
      </w:r>
      <w:r w:rsidRPr="00994826">
        <w:rPr>
          <w:u w:val="single"/>
        </w:rPr>
        <w:t xml:space="preserve">to effectively </w:t>
      </w:r>
      <w:r w:rsidRPr="009566CC">
        <w:rPr>
          <w:rStyle w:val="Emphasis"/>
          <w:highlight w:val="cyan"/>
        </w:rPr>
        <w:t>scare workers</w:t>
      </w:r>
      <w:r w:rsidRPr="009566CC">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9566CC">
        <w:rPr>
          <w:rStyle w:val="Emphasis"/>
          <w:highlight w:val="cyan"/>
        </w:rPr>
        <w:t>collective bargaining</w:t>
      </w:r>
      <w:r w:rsidRPr="00994826">
        <w:rPr>
          <w:sz w:val="16"/>
        </w:rPr>
        <w:t>.</w:t>
      </w:r>
    </w:p>
    <w:p w14:paraId="67E34DB4" w14:textId="77777777" w:rsidR="00B85AFE" w:rsidRDefault="00B85AFE" w:rsidP="00B85AFE"/>
    <w:p w14:paraId="6C3FD140" w14:textId="77777777" w:rsidR="00E15C3D" w:rsidRDefault="00E15C3D" w:rsidP="00E15C3D">
      <w:pPr>
        <w:pStyle w:val="Heading2"/>
      </w:pPr>
      <w:r>
        <w:t>ADV 2</w:t>
      </w:r>
    </w:p>
    <w:p w14:paraId="674B81D4" w14:textId="77777777" w:rsidR="00E15C3D" w:rsidRDefault="00E15C3D" w:rsidP="00E15C3D">
      <w:pPr>
        <w:pStyle w:val="Heading3"/>
      </w:pPr>
      <w:r>
        <w:t>1NC---AT: I-Law ADV</w:t>
      </w:r>
    </w:p>
    <w:p w14:paraId="56C08C56" w14:textId="77777777" w:rsidR="00E15C3D" w:rsidRDefault="00E15C3D" w:rsidP="00E15C3D">
      <w:pPr>
        <w:pStyle w:val="Heading4"/>
      </w:pPr>
      <w:r>
        <w:t xml:space="preserve">Labor rights aren’t key---torture, use of force, drug treaties, refugee resettlement, selling guns to autocrats in the </w:t>
      </w:r>
      <w:proofErr w:type="gramStart"/>
      <w:r>
        <w:t>gulf,  non</w:t>
      </w:r>
      <w:proofErr w:type="gramEnd"/>
      <w:r>
        <w:t>-labor human rights all outweigh.</w:t>
      </w:r>
    </w:p>
    <w:p w14:paraId="33D4B5C8" w14:textId="77777777" w:rsidR="00E15C3D" w:rsidRPr="004D00AA" w:rsidRDefault="00E15C3D" w:rsidP="00E15C3D"/>
    <w:p w14:paraId="024E7AC6" w14:textId="77777777" w:rsidR="00E15C3D" w:rsidRPr="004D00AA" w:rsidRDefault="00E15C3D" w:rsidP="00E15C3D">
      <w:pPr>
        <w:keepNext/>
        <w:keepLines/>
        <w:spacing w:after="0" w:line="240" w:lineRule="auto"/>
        <w:outlineLvl w:val="3"/>
        <w:rPr>
          <w:rFonts w:ascii="Arial" w:eastAsiaTheme="majorEastAsia" w:hAnsi="Arial" w:cstheme="majorBidi"/>
          <w:b/>
          <w:iCs/>
          <w:sz w:val="24"/>
        </w:rPr>
      </w:pPr>
      <w:r w:rsidRPr="004D00AA">
        <w:rPr>
          <w:rFonts w:ascii="Arial" w:eastAsiaTheme="majorEastAsia" w:hAnsi="Arial" w:cstheme="majorBidi"/>
          <w:b/>
          <w:iCs/>
          <w:sz w:val="24"/>
        </w:rPr>
        <w:t>I-law violations inevitable BUT I-law doesn’t do anything.</w:t>
      </w:r>
    </w:p>
    <w:p w14:paraId="17C8AB7D" w14:textId="77777777" w:rsidR="00E15C3D" w:rsidRPr="004D00AA" w:rsidRDefault="00E15C3D" w:rsidP="00E15C3D">
      <w:pPr>
        <w:spacing w:after="0" w:line="240" w:lineRule="auto"/>
        <w:rPr>
          <w:rFonts w:ascii="Arial" w:hAnsi="Arial" w:cs="Arial"/>
          <w:sz w:val="16"/>
        </w:rPr>
      </w:pPr>
      <w:proofErr w:type="spellStart"/>
      <w:r w:rsidRPr="004D00AA">
        <w:rPr>
          <w:rFonts w:ascii="Arial" w:hAnsi="Arial" w:cs="Arial"/>
          <w:b/>
          <w:bCs/>
          <w:u w:val="single"/>
        </w:rPr>
        <w:t>Hiken</w:t>
      </w:r>
      <w:proofErr w:type="spellEnd"/>
      <w:r w:rsidRPr="004D00AA">
        <w:rPr>
          <w:rFonts w:ascii="Arial" w:hAnsi="Arial" w:cs="Arial"/>
          <w:b/>
          <w:bCs/>
          <w:u w:val="single"/>
        </w:rPr>
        <w:t xml:space="preserve"> 12</w:t>
      </w:r>
      <w:proofErr w:type="gramStart"/>
      <w:r w:rsidRPr="004D00AA">
        <w:rPr>
          <w:rFonts w:ascii="Arial" w:hAnsi="Arial" w:cs="Arial"/>
          <w:b/>
          <w:bCs/>
          <w:u w:val="single"/>
        </w:rPr>
        <w:t>—(</w:t>
      </w:r>
      <w:proofErr w:type="gramEnd"/>
      <w:r w:rsidRPr="004D00AA">
        <w:rPr>
          <w:rFonts w:ascii="Arial" w:hAnsi="Arial" w:cs="Arial"/>
          <w:sz w:val="16"/>
        </w:rPr>
        <w:t xml:space="preserve">JD, Attorney Who Has Engaged in the Practice of Criminal, Military, Immigration, and Appellate Law). Luke Hiken. “The Impotence of International Law”, Foreign Policy in Focus, 7/17/2012, </w:t>
      </w:r>
      <w:hyperlink r:id="rId13" w:history="1">
        <w:r w:rsidRPr="004D00AA">
          <w:rPr>
            <w:rFonts w:ascii="Arial" w:hAnsi="Arial" w:cs="Arial"/>
            <w:b/>
            <w:sz w:val="20"/>
            <w:u w:val="single"/>
          </w:rPr>
          <w:t>https://fpif.org/the_impotence_of_international_law/</w:t>
        </w:r>
      </w:hyperlink>
    </w:p>
    <w:p w14:paraId="08679EAD" w14:textId="77777777" w:rsidR="00E15C3D" w:rsidRPr="004D00AA" w:rsidRDefault="00E15C3D" w:rsidP="00E15C3D">
      <w:pPr>
        <w:spacing w:after="0" w:line="240" w:lineRule="auto"/>
        <w:rPr>
          <w:rFonts w:ascii="Arial" w:hAnsi="Arial" w:cs="Arial"/>
          <w:sz w:val="16"/>
        </w:rPr>
      </w:pPr>
    </w:p>
    <w:p w14:paraId="0A3F092D" w14:textId="77777777" w:rsidR="00E15C3D" w:rsidRPr="004D00AA" w:rsidRDefault="00E15C3D" w:rsidP="00E15C3D">
      <w:pPr>
        <w:spacing w:after="0" w:line="240" w:lineRule="auto"/>
        <w:rPr>
          <w:rFonts w:ascii="Arial" w:hAnsi="Arial" w:cs="Arial"/>
          <w:sz w:val="12"/>
        </w:rPr>
      </w:pPr>
      <w:r w:rsidRPr="004D00AA">
        <w:rPr>
          <w:rFonts w:ascii="Arial" w:hAnsi="Arial" w:cs="Arial"/>
          <w:b/>
          <w:bCs/>
          <w:u w:val="single"/>
        </w:rPr>
        <w:t>Whenever a lawyer</w:t>
      </w:r>
      <w:r w:rsidRPr="004D00AA">
        <w:rPr>
          <w:rFonts w:ascii="Arial" w:hAnsi="Arial" w:cs="Arial"/>
          <w:sz w:val="12"/>
        </w:rPr>
        <w:t xml:space="preserve"> or historian </w:t>
      </w:r>
      <w:r w:rsidRPr="004D00AA">
        <w:rPr>
          <w:rFonts w:ascii="Arial" w:hAnsi="Arial" w:cs="Arial"/>
          <w:b/>
          <w:bCs/>
          <w:u w:val="single"/>
        </w:rPr>
        <w:t>describes how a particular action “violates international law” many people stop listening or reading further</w:t>
      </w:r>
      <w:r w:rsidRPr="004D00AA">
        <w:rPr>
          <w:rFonts w:ascii="Arial" w:hAnsi="Arial" w:cs="Arial"/>
          <w:sz w:val="12"/>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4D00AA">
        <w:rPr>
          <w:rFonts w:ascii="Arial" w:hAnsi="Arial" w:cs="Arial"/>
          <w:b/>
          <w:bCs/>
          <w:highlight w:val="yellow"/>
          <w:u w:val="single"/>
        </w:rPr>
        <w:t xml:space="preserve">A </w:t>
      </w:r>
      <w:r w:rsidRPr="004D00AA">
        <w:rPr>
          <w:rFonts w:ascii="Arial" w:hAnsi="Arial" w:cs="Arial"/>
          <w:b/>
          <w:iCs/>
          <w:sz w:val="20"/>
          <w:highlight w:val="yellow"/>
          <w:u w:val="single"/>
          <w:bdr w:val="single" w:sz="12" w:space="0" w:color="auto"/>
        </w:rPr>
        <w:t>plethora</w:t>
      </w:r>
      <w:r w:rsidRPr="004D00AA">
        <w:rPr>
          <w:rFonts w:ascii="Arial" w:hAnsi="Arial" w:cs="Arial"/>
          <w:b/>
          <w:bCs/>
          <w:highlight w:val="yellow"/>
          <w:u w:val="single"/>
        </w:rPr>
        <w:t xml:space="preserve"> of</w:t>
      </w:r>
      <w:r w:rsidRPr="004D00AA">
        <w:rPr>
          <w:rFonts w:ascii="Arial" w:hAnsi="Arial" w:cs="Arial"/>
          <w:b/>
          <w:bCs/>
          <w:u w:val="single"/>
        </w:rPr>
        <w:t xml:space="preserve"> international law </w:t>
      </w:r>
      <w:r w:rsidRPr="004D00AA">
        <w:rPr>
          <w:rFonts w:ascii="Arial" w:hAnsi="Arial" w:cs="Arial"/>
          <w:b/>
          <w:bCs/>
          <w:highlight w:val="yellow"/>
          <w:u w:val="single"/>
        </w:rPr>
        <w:t xml:space="preserve">violations are perpetrated by </w:t>
      </w:r>
      <w:r w:rsidRPr="004D00AA">
        <w:rPr>
          <w:rFonts w:ascii="Arial" w:hAnsi="Arial" w:cs="Arial"/>
          <w:b/>
          <w:iCs/>
          <w:sz w:val="20"/>
          <w:highlight w:val="yellow"/>
          <w:u w:val="single"/>
          <w:bdr w:val="single" w:sz="12" w:space="0" w:color="auto"/>
        </w:rPr>
        <w:t>every</w:t>
      </w:r>
      <w:r w:rsidRPr="004D00AA">
        <w:rPr>
          <w:rFonts w:ascii="Arial" w:hAnsi="Arial" w:cs="Arial"/>
          <w:b/>
          <w:iCs/>
          <w:sz w:val="20"/>
          <w:u w:val="single"/>
          <w:bdr w:val="single" w:sz="12" w:space="0" w:color="auto"/>
        </w:rPr>
        <w:t xml:space="preserve"> major </w:t>
      </w:r>
      <w:r w:rsidRPr="004D00AA">
        <w:rPr>
          <w:rFonts w:ascii="Arial" w:hAnsi="Arial" w:cs="Arial"/>
          <w:b/>
          <w:iCs/>
          <w:sz w:val="20"/>
          <w:highlight w:val="yellow"/>
          <w:u w:val="single"/>
          <w:bdr w:val="single" w:sz="12" w:space="0" w:color="auto"/>
        </w:rPr>
        <w:t>power</w:t>
      </w:r>
      <w:r w:rsidRPr="004D00AA">
        <w:rPr>
          <w:rFonts w:ascii="Arial" w:hAnsi="Arial" w:cs="Arial"/>
          <w:b/>
          <w:bCs/>
          <w:u w:val="single"/>
        </w:rPr>
        <w:t xml:space="preserve"> in the world </w:t>
      </w:r>
      <w:r w:rsidRPr="004D00AA">
        <w:rPr>
          <w:rFonts w:ascii="Arial" w:hAnsi="Arial" w:cs="Arial"/>
          <w:b/>
          <w:iCs/>
          <w:sz w:val="20"/>
          <w:highlight w:val="yellow"/>
          <w:u w:val="single"/>
          <w:bdr w:val="single" w:sz="12" w:space="0" w:color="auto"/>
        </w:rPr>
        <w:t>each day</w:t>
      </w:r>
      <w:r w:rsidRPr="004D00AA">
        <w:rPr>
          <w:rFonts w:ascii="Arial" w:hAnsi="Arial" w:cs="Arial"/>
          <w:b/>
          <w:bCs/>
          <w:u w:val="single"/>
        </w:rPr>
        <w:t xml:space="preserve">, and thus, the </w:t>
      </w:r>
      <w:r w:rsidRPr="004D00AA">
        <w:rPr>
          <w:rFonts w:ascii="Arial" w:hAnsi="Arial" w:cs="Arial"/>
          <w:b/>
          <w:iCs/>
          <w:sz w:val="20"/>
          <w:u w:val="single"/>
          <w:bdr w:val="single" w:sz="12" w:space="0" w:color="auto"/>
        </w:rPr>
        <w:t>empty invocation</w:t>
      </w:r>
      <w:r w:rsidRPr="004D00AA">
        <w:rPr>
          <w:rFonts w:ascii="Arial" w:hAnsi="Arial" w:cs="Arial"/>
          <w:b/>
          <w:bCs/>
          <w:u w:val="single"/>
        </w:rPr>
        <w:t xml:space="preserve"> of </w:t>
      </w:r>
      <w:r w:rsidRPr="004D00AA">
        <w:rPr>
          <w:rFonts w:ascii="Arial" w:hAnsi="Arial" w:cs="Arial"/>
          <w:b/>
          <w:iCs/>
          <w:sz w:val="20"/>
          <w:highlight w:val="yellow"/>
          <w:u w:val="single"/>
          <w:bdr w:val="single" w:sz="12" w:space="0" w:color="auto"/>
        </w:rPr>
        <w:t>i</w:t>
      </w:r>
      <w:r w:rsidRPr="004D00AA">
        <w:rPr>
          <w:rFonts w:ascii="Arial" w:hAnsi="Arial" w:cs="Arial"/>
          <w:b/>
          <w:bCs/>
          <w:u w:val="single"/>
        </w:rPr>
        <w:t xml:space="preserve">nternational </w:t>
      </w:r>
      <w:r w:rsidRPr="004D00AA">
        <w:rPr>
          <w:rFonts w:ascii="Arial" w:hAnsi="Arial" w:cs="Arial"/>
          <w:b/>
          <w:bCs/>
          <w:highlight w:val="yellow"/>
          <w:u w:val="single"/>
        </w:rPr>
        <w:t xml:space="preserve">law </w:t>
      </w:r>
      <w:r w:rsidRPr="004D00AA">
        <w:rPr>
          <w:rFonts w:ascii="Arial" w:hAnsi="Arial" w:cs="Arial"/>
          <w:b/>
          <w:iCs/>
          <w:sz w:val="20"/>
          <w:highlight w:val="yellow"/>
          <w:u w:val="single"/>
          <w:bdr w:val="single" w:sz="12" w:space="0" w:color="auto"/>
        </w:rPr>
        <w:t>does nothing</w:t>
      </w:r>
      <w:r w:rsidRPr="004D00AA">
        <w:rPr>
          <w:rFonts w:ascii="Arial" w:hAnsi="Arial" w:cs="Arial"/>
          <w:b/>
          <w:bCs/>
          <w:u w:val="single"/>
        </w:rPr>
        <w:t xml:space="preserve"> but reinforce our own sense of impotence and helplessness in the face of international lawlessness</w:t>
      </w:r>
      <w:r w:rsidRPr="004D00AA">
        <w:rPr>
          <w:rFonts w:ascii="Arial" w:hAnsi="Arial" w:cs="Arial"/>
          <w:sz w:val="12"/>
        </w:rPr>
        <w:t xml:space="preserve">. </w:t>
      </w:r>
      <w:r w:rsidRPr="004D00AA">
        <w:rPr>
          <w:rFonts w:ascii="Arial" w:hAnsi="Arial" w:cs="Arial"/>
          <w:b/>
          <w:bCs/>
          <w:u w:val="single"/>
        </w:rPr>
        <w:t xml:space="preserve">The </w:t>
      </w:r>
      <w:r w:rsidRPr="004D00AA">
        <w:rPr>
          <w:rFonts w:ascii="Arial" w:hAnsi="Arial" w:cs="Arial"/>
          <w:b/>
          <w:iCs/>
          <w:sz w:val="20"/>
          <w:highlight w:val="yellow"/>
          <w:u w:val="single"/>
          <w:bdr w:val="single" w:sz="12" w:space="0" w:color="auto"/>
        </w:rPr>
        <w:t>U</w:t>
      </w:r>
      <w:r w:rsidRPr="004D00AA">
        <w:rPr>
          <w:rFonts w:ascii="Arial" w:hAnsi="Arial" w:cs="Arial"/>
          <w:sz w:val="12"/>
        </w:rPr>
        <w:t xml:space="preserve">nited </w:t>
      </w:r>
      <w:r w:rsidRPr="004D00AA">
        <w:rPr>
          <w:rFonts w:ascii="Arial" w:hAnsi="Arial" w:cs="Arial"/>
          <w:b/>
          <w:iCs/>
          <w:sz w:val="20"/>
          <w:highlight w:val="yellow"/>
          <w:u w:val="single"/>
          <w:bdr w:val="single" w:sz="12" w:space="0" w:color="auto"/>
        </w:rPr>
        <w:t>S</w:t>
      </w:r>
      <w:r w:rsidRPr="004D00AA">
        <w:rPr>
          <w:rFonts w:ascii="Arial" w:hAnsi="Arial" w:cs="Arial"/>
          <w:sz w:val="12"/>
        </w:rPr>
        <w:t xml:space="preserve">tates, </w:t>
      </w:r>
      <w:r w:rsidRPr="004D00AA">
        <w:rPr>
          <w:rFonts w:ascii="Arial" w:hAnsi="Arial" w:cs="Arial"/>
          <w:b/>
          <w:bCs/>
          <w:u w:val="single"/>
        </w:rPr>
        <w:t xml:space="preserve">alone, and on a </w:t>
      </w:r>
      <w:r w:rsidRPr="004D00AA">
        <w:rPr>
          <w:rFonts w:ascii="Arial" w:hAnsi="Arial" w:cs="Arial"/>
          <w:b/>
          <w:iCs/>
          <w:sz w:val="24"/>
          <w:szCs w:val="26"/>
          <w:u w:val="single"/>
          <w:bdr w:val="single" w:sz="12" w:space="0" w:color="auto"/>
        </w:rPr>
        <w:t>daily basis</w:t>
      </w:r>
      <w:r w:rsidRPr="004D00AA">
        <w:rPr>
          <w:rFonts w:ascii="Arial" w:hAnsi="Arial" w:cs="Arial"/>
          <w:b/>
          <w:bCs/>
          <w:sz w:val="24"/>
          <w:szCs w:val="26"/>
          <w:highlight w:val="yellow"/>
          <w:u w:val="single"/>
        </w:rPr>
        <w:t xml:space="preserve"> </w:t>
      </w:r>
      <w:r w:rsidRPr="004D00AA">
        <w:rPr>
          <w:rFonts w:ascii="Arial" w:hAnsi="Arial" w:cs="Arial"/>
          <w:b/>
          <w:bCs/>
          <w:highlight w:val="yellow"/>
          <w:u w:val="single"/>
        </w:rPr>
        <w:t xml:space="preserve">violates </w:t>
      </w:r>
      <w:r w:rsidRPr="004D00AA">
        <w:rPr>
          <w:rFonts w:ascii="Arial" w:hAnsi="Arial" w:cs="Arial"/>
          <w:b/>
          <w:iCs/>
          <w:sz w:val="24"/>
          <w:szCs w:val="26"/>
          <w:u w:val="single"/>
          <w:bdr w:val="single" w:sz="12" w:space="0" w:color="auto"/>
        </w:rPr>
        <w:t>every principle of international law ever envisioned</w:t>
      </w:r>
      <w:r w:rsidRPr="004D00AA">
        <w:rPr>
          <w:rFonts w:ascii="Arial" w:hAnsi="Arial" w:cs="Arial"/>
          <w:b/>
          <w:bCs/>
          <w:u w:val="single"/>
        </w:rPr>
        <w:t xml:space="preserve">: unprovoked </w:t>
      </w:r>
      <w:r w:rsidRPr="004D00AA">
        <w:rPr>
          <w:rFonts w:ascii="Arial" w:hAnsi="Arial" w:cs="Arial"/>
          <w:b/>
          <w:iCs/>
          <w:sz w:val="20"/>
          <w:highlight w:val="yellow"/>
          <w:u w:val="single"/>
          <w:bdr w:val="single" w:sz="12" w:space="0" w:color="auto"/>
        </w:rPr>
        <w:t>wars of aggression</w:t>
      </w:r>
      <w:r w:rsidRPr="004D00AA">
        <w:rPr>
          <w:rFonts w:ascii="Arial" w:hAnsi="Arial" w:cs="Arial"/>
          <w:b/>
          <w:bCs/>
          <w:u w:val="single"/>
        </w:rPr>
        <w:t xml:space="preserve">; unmanned </w:t>
      </w:r>
      <w:r w:rsidRPr="004D00AA">
        <w:rPr>
          <w:rFonts w:ascii="Arial" w:hAnsi="Arial" w:cs="Arial"/>
          <w:b/>
          <w:iCs/>
          <w:sz w:val="20"/>
          <w:highlight w:val="yellow"/>
          <w:u w:val="single"/>
          <w:bdr w:val="single" w:sz="12" w:space="0" w:color="auto"/>
        </w:rPr>
        <w:t>drone</w:t>
      </w:r>
      <w:r w:rsidRPr="004D00AA">
        <w:rPr>
          <w:rFonts w:ascii="Arial" w:hAnsi="Arial" w:cs="Arial"/>
          <w:b/>
          <w:iCs/>
          <w:sz w:val="20"/>
          <w:u w:val="single"/>
          <w:bdr w:val="single" w:sz="12" w:space="0" w:color="auto"/>
        </w:rPr>
        <w:t xml:space="preserve"> attack</w:t>
      </w:r>
      <w:r w:rsidRPr="004D00AA">
        <w:rPr>
          <w:rFonts w:ascii="Arial" w:hAnsi="Arial" w:cs="Arial"/>
          <w:b/>
          <w:iCs/>
          <w:sz w:val="20"/>
          <w:highlight w:val="yellow"/>
          <w:u w:val="single"/>
          <w:bdr w:val="single" w:sz="12" w:space="0" w:color="auto"/>
        </w:rPr>
        <w:t>s</w:t>
      </w:r>
      <w:r w:rsidRPr="004D00AA">
        <w:rPr>
          <w:rFonts w:ascii="Arial" w:hAnsi="Arial" w:cs="Arial"/>
          <w:b/>
          <w:bCs/>
          <w:u w:val="single"/>
        </w:rPr>
        <w:t xml:space="preserve">; </w:t>
      </w:r>
      <w:r w:rsidRPr="004D00AA">
        <w:rPr>
          <w:rFonts w:ascii="Arial" w:hAnsi="Arial" w:cs="Arial"/>
          <w:b/>
          <w:iCs/>
          <w:sz w:val="20"/>
          <w:highlight w:val="yellow"/>
          <w:u w:val="single"/>
          <w:bdr w:val="single" w:sz="12" w:space="0" w:color="auto"/>
        </w:rPr>
        <w:t>torture</w:t>
      </w:r>
      <w:r w:rsidRPr="004D00AA">
        <w:rPr>
          <w:rFonts w:ascii="Arial" w:hAnsi="Arial" w:cs="Arial"/>
          <w:b/>
          <w:iCs/>
          <w:sz w:val="20"/>
          <w:u w:val="single"/>
          <w:bdr w:val="single" w:sz="12" w:space="0" w:color="auto"/>
        </w:rPr>
        <w:t>s</w:t>
      </w:r>
      <w:r w:rsidRPr="004D00AA">
        <w:rPr>
          <w:rFonts w:ascii="Arial" w:hAnsi="Arial" w:cs="Arial"/>
          <w:b/>
          <w:bCs/>
          <w:u w:val="single"/>
        </w:rPr>
        <w:t xml:space="preserve"> and </w:t>
      </w:r>
      <w:r w:rsidRPr="004D00AA">
        <w:rPr>
          <w:rFonts w:ascii="Arial" w:hAnsi="Arial" w:cs="Arial"/>
          <w:b/>
          <w:iCs/>
          <w:sz w:val="20"/>
          <w:highlight w:val="yellow"/>
          <w:u w:val="single"/>
          <w:bdr w:val="single" w:sz="12" w:space="0" w:color="auto"/>
        </w:rPr>
        <w:t>renditions</w:t>
      </w:r>
      <w:r w:rsidRPr="004D00AA">
        <w:rPr>
          <w:rFonts w:ascii="Arial" w:hAnsi="Arial" w:cs="Arial"/>
          <w:b/>
          <w:bCs/>
          <w:highlight w:val="yellow"/>
          <w:u w:val="single"/>
        </w:rPr>
        <w:t xml:space="preserve">; </w:t>
      </w:r>
      <w:r w:rsidRPr="004D00AA">
        <w:rPr>
          <w:rFonts w:ascii="Arial" w:hAnsi="Arial" w:cs="Arial"/>
          <w:b/>
          <w:iCs/>
          <w:sz w:val="20"/>
          <w:highlight w:val="yellow"/>
          <w:u w:val="single"/>
          <w:bdr w:val="single" w:sz="12" w:space="0" w:color="auto"/>
        </w:rPr>
        <w:t>assassinations</w:t>
      </w:r>
      <w:r w:rsidRPr="004D00AA">
        <w:rPr>
          <w:rFonts w:ascii="Arial" w:hAnsi="Arial" w:cs="Arial"/>
          <w:b/>
          <w:bCs/>
          <w:u w:val="single"/>
        </w:rPr>
        <w:t xml:space="preserve"> of our alleged “enemies”; </w:t>
      </w:r>
      <w:r w:rsidRPr="004D00AA">
        <w:rPr>
          <w:rFonts w:ascii="Arial" w:hAnsi="Arial" w:cs="Arial"/>
          <w:b/>
          <w:iCs/>
          <w:sz w:val="20"/>
          <w:highlight w:val="yellow"/>
          <w:u w:val="single"/>
          <w:bdr w:val="single" w:sz="12" w:space="0" w:color="auto"/>
        </w:rPr>
        <w:t>sales of</w:t>
      </w:r>
      <w:r w:rsidRPr="004D00AA">
        <w:rPr>
          <w:rFonts w:ascii="Arial" w:hAnsi="Arial" w:cs="Arial"/>
          <w:b/>
          <w:iCs/>
          <w:sz w:val="20"/>
          <w:u w:val="single"/>
          <w:bdr w:val="single" w:sz="12" w:space="0" w:color="auto"/>
        </w:rPr>
        <w:t xml:space="preserve"> nuclear </w:t>
      </w:r>
      <w:r w:rsidRPr="004D00AA">
        <w:rPr>
          <w:rFonts w:ascii="Arial" w:hAnsi="Arial" w:cs="Arial"/>
          <w:b/>
          <w:iCs/>
          <w:sz w:val="20"/>
          <w:highlight w:val="yellow"/>
          <w:u w:val="single"/>
          <w:bdr w:val="single" w:sz="12" w:space="0" w:color="auto"/>
        </w:rPr>
        <w:t>weapons</w:t>
      </w:r>
      <w:r w:rsidRPr="004D00AA">
        <w:rPr>
          <w:rFonts w:ascii="Arial" w:hAnsi="Arial" w:cs="Arial"/>
          <w:b/>
          <w:bCs/>
          <w:u w:val="single"/>
        </w:rPr>
        <w:t xml:space="preserve">; </w:t>
      </w:r>
      <w:r w:rsidRPr="004D00AA">
        <w:rPr>
          <w:rFonts w:ascii="Arial" w:hAnsi="Arial" w:cs="Arial"/>
          <w:b/>
          <w:iCs/>
          <w:sz w:val="20"/>
          <w:u w:val="single"/>
          <w:bdr w:val="single" w:sz="12" w:space="0" w:color="auto"/>
        </w:rPr>
        <w:t>destabilization of unfriendly governments</w:t>
      </w:r>
      <w:r w:rsidRPr="004D00AA">
        <w:rPr>
          <w:rFonts w:ascii="Arial" w:hAnsi="Arial" w:cs="Arial"/>
          <w:b/>
          <w:bCs/>
          <w:u w:val="single"/>
        </w:rPr>
        <w:t xml:space="preserve">; creating the </w:t>
      </w:r>
      <w:r w:rsidRPr="004D00AA">
        <w:rPr>
          <w:rFonts w:ascii="Arial" w:hAnsi="Arial" w:cs="Arial"/>
          <w:b/>
          <w:iCs/>
          <w:sz w:val="20"/>
          <w:u w:val="single"/>
          <w:bdr w:val="single" w:sz="12" w:space="0" w:color="auto"/>
        </w:rPr>
        <w:t xml:space="preserve">largest </w:t>
      </w:r>
      <w:r w:rsidRPr="004D00AA">
        <w:rPr>
          <w:rFonts w:ascii="Arial" w:hAnsi="Arial" w:cs="Arial"/>
          <w:b/>
          <w:iCs/>
          <w:sz w:val="20"/>
          <w:highlight w:val="yellow"/>
          <w:u w:val="single"/>
          <w:bdr w:val="single" w:sz="12" w:space="0" w:color="auto"/>
        </w:rPr>
        <w:t>prison population</w:t>
      </w:r>
      <w:r w:rsidRPr="004D00AA">
        <w:rPr>
          <w:rFonts w:ascii="Arial" w:hAnsi="Arial" w:cs="Arial"/>
          <w:b/>
          <w:bCs/>
          <w:u w:val="single"/>
        </w:rPr>
        <w:t xml:space="preserve"> in the world – the </w:t>
      </w:r>
      <w:r w:rsidRPr="004D00AA">
        <w:rPr>
          <w:rFonts w:ascii="Arial" w:hAnsi="Arial" w:cs="Arial"/>
          <w:b/>
          <w:bCs/>
          <w:highlight w:val="yellow"/>
          <w:u w:val="single"/>
        </w:rPr>
        <w:t>list is</w:t>
      </w:r>
      <w:r w:rsidRPr="004D00AA">
        <w:rPr>
          <w:rFonts w:ascii="Arial" w:hAnsi="Arial" w:cs="Arial"/>
          <w:b/>
          <w:bCs/>
          <w:u w:val="single"/>
        </w:rPr>
        <w:t xml:space="preserve"> </w:t>
      </w:r>
      <w:r w:rsidRPr="004D00AA">
        <w:rPr>
          <w:rFonts w:ascii="Arial" w:hAnsi="Arial" w:cs="Arial"/>
          <w:b/>
          <w:iCs/>
          <w:sz w:val="24"/>
          <w:szCs w:val="26"/>
          <w:u w:val="single"/>
          <w:bdr w:val="single" w:sz="12" w:space="0" w:color="auto"/>
        </w:rPr>
        <w:t xml:space="preserve">virtually </w:t>
      </w:r>
      <w:r w:rsidRPr="004D00AA">
        <w:rPr>
          <w:rFonts w:ascii="Arial" w:hAnsi="Arial" w:cs="Arial"/>
          <w:b/>
          <w:iCs/>
          <w:sz w:val="24"/>
          <w:szCs w:val="26"/>
          <w:highlight w:val="yellow"/>
          <w:u w:val="single"/>
          <w:bdr w:val="single" w:sz="12" w:space="0" w:color="auto"/>
        </w:rPr>
        <w:t>endless</w:t>
      </w:r>
      <w:r w:rsidRPr="004D00AA">
        <w:rPr>
          <w:rFonts w:ascii="Arial" w:hAnsi="Arial" w:cs="Arial"/>
          <w:sz w:val="12"/>
        </w:rPr>
        <w:t xml:space="preserve">. </w:t>
      </w:r>
      <w:proofErr w:type="gramStart"/>
      <w:r w:rsidRPr="004D00AA">
        <w:rPr>
          <w:rFonts w:ascii="Arial" w:hAnsi="Arial" w:cs="Arial"/>
          <w:b/>
          <w:bCs/>
          <w:u w:val="single"/>
        </w:rPr>
        <w:t>Obviously</w:t>
      </w:r>
      <w:proofErr w:type="gramEnd"/>
      <w:r w:rsidRPr="004D00AA">
        <w:rPr>
          <w:rFonts w:ascii="Arial" w:hAnsi="Arial" w:cs="Arial"/>
          <w:b/>
          <w:bCs/>
          <w:u w:val="single"/>
        </w:rPr>
        <w:t xml:space="preserve"> one would wish that</w:t>
      </w:r>
      <w:r w:rsidRPr="004D00AA">
        <w:rPr>
          <w:rFonts w:ascii="Arial" w:hAnsi="Arial" w:cs="Arial"/>
          <w:sz w:val="12"/>
        </w:rPr>
        <w:t xml:space="preserve"> there existed a body of </w:t>
      </w:r>
      <w:r w:rsidRPr="004D00AA">
        <w:rPr>
          <w:rFonts w:ascii="Arial" w:hAnsi="Arial" w:cs="Arial"/>
          <w:b/>
          <w:bCs/>
          <w:u w:val="single"/>
        </w:rPr>
        <w:t>international law</w:t>
      </w:r>
      <w:r w:rsidRPr="004D00AA">
        <w:rPr>
          <w:rFonts w:ascii="Arial" w:hAnsi="Arial" w:cs="Arial"/>
          <w:sz w:val="12"/>
        </w:rPr>
        <w:t xml:space="preserve"> that </w:t>
      </w:r>
      <w:r w:rsidRPr="004D00AA">
        <w:rPr>
          <w:rFonts w:ascii="Arial" w:hAnsi="Arial" w:cs="Arial"/>
          <w:b/>
          <w:bCs/>
          <w:u w:val="single"/>
        </w:rPr>
        <w:t>could put an end to</w:t>
      </w:r>
      <w:r w:rsidRPr="004D00AA">
        <w:rPr>
          <w:rFonts w:ascii="Arial" w:hAnsi="Arial" w:cs="Arial"/>
          <w:sz w:val="12"/>
        </w:rPr>
        <w:t xml:space="preserve"> these </w:t>
      </w:r>
      <w:r w:rsidRPr="004D00AA">
        <w:rPr>
          <w:rFonts w:ascii="Arial" w:hAnsi="Arial" w:cs="Arial"/>
          <w:b/>
          <w:bCs/>
          <w:u w:val="single"/>
        </w:rPr>
        <w:t>abuses, but</w:t>
      </w:r>
      <w:r w:rsidRPr="004D00AA">
        <w:rPr>
          <w:rFonts w:ascii="Arial" w:hAnsi="Arial" w:cs="Arial"/>
          <w:sz w:val="12"/>
        </w:rPr>
        <w:t xml:space="preserve"> such </w:t>
      </w:r>
      <w:r w:rsidRPr="004D00AA">
        <w:rPr>
          <w:rFonts w:ascii="Arial" w:hAnsi="Arial" w:cs="Arial"/>
          <w:b/>
          <w:bCs/>
          <w:highlight w:val="yellow"/>
          <w:u w:val="single"/>
        </w:rPr>
        <w:t xml:space="preserve">laws exist in </w:t>
      </w:r>
      <w:r w:rsidRPr="004D00AA">
        <w:rPr>
          <w:rFonts w:ascii="Arial" w:hAnsi="Arial" w:cs="Arial"/>
          <w:b/>
          <w:iCs/>
          <w:sz w:val="20"/>
          <w:highlight w:val="yellow"/>
          <w:u w:val="single"/>
          <w:bdr w:val="single" w:sz="12" w:space="0" w:color="auto"/>
        </w:rPr>
        <w:t>theory</w:t>
      </w:r>
      <w:r w:rsidRPr="004D00AA">
        <w:rPr>
          <w:rFonts w:ascii="Arial" w:hAnsi="Arial" w:cs="Arial"/>
          <w:b/>
          <w:bCs/>
          <w:highlight w:val="yellow"/>
          <w:u w:val="single"/>
        </w:rPr>
        <w:t>, not</w:t>
      </w:r>
      <w:r w:rsidRPr="004D00AA">
        <w:rPr>
          <w:rFonts w:ascii="Arial" w:hAnsi="Arial" w:cs="Arial"/>
          <w:b/>
          <w:bCs/>
          <w:u w:val="single"/>
        </w:rPr>
        <w:t xml:space="preserve"> in </w:t>
      </w:r>
      <w:r w:rsidRPr="004D00AA">
        <w:rPr>
          <w:rFonts w:ascii="Arial" w:hAnsi="Arial" w:cs="Arial"/>
          <w:b/>
          <w:iCs/>
          <w:sz w:val="20"/>
          <w:highlight w:val="yellow"/>
          <w:u w:val="single"/>
          <w:bdr w:val="single" w:sz="12" w:space="0" w:color="auto"/>
        </w:rPr>
        <w:t>practice</w:t>
      </w:r>
      <w:r w:rsidRPr="004D00AA">
        <w:rPr>
          <w:rFonts w:ascii="Arial" w:hAnsi="Arial" w:cs="Arial"/>
          <w:b/>
          <w:bCs/>
          <w:u w:val="single"/>
        </w:rPr>
        <w:t xml:space="preserve">. Each time a legal scholar points out the particular treaties being </w:t>
      </w:r>
      <w:r w:rsidRPr="004D00AA">
        <w:rPr>
          <w:rFonts w:ascii="Arial" w:hAnsi="Arial" w:cs="Arial"/>
          <w:b/>
          <w:iCs/>
          <w:sz w:val="20"/>
          <w:u w:val="single"/>
          <w:bdr w:val="single" w:sz="12" w:space="0" w:color="auto"/>
        </w:rPr>
        <w:t>ignored by the superpowers (and everyone else)</w:t>
      </w:r>
      <w:r w:rsidRPr="004D00AA">
        <w:rPr>
          <w:rFonts w:ascii="Arial" w:hAnsi="Arial" w:cs="Arial"/>
          <w:b/>
          <w:bCs/>
          <w:u w:val="single"/>
        </w:rPr>
        <w:t xml:space="preserve"> the only appropriate response is </w:t>
      </w:r>
      <w:r w:rsidRPr="004D00AA">
        <w:rPr>
          <w:rFonts w:ascii="Arial" w:hAnsi="Arial" w:cs="Arial"/>
          <w:b/>
          <w:iCs/>
          <w:sz w:val="20"/>
          <w:u w:val="single"/>
          <w:bdr w:val="single" w:sz="12" w:space="0" w:color="auto"/>
        </w:rPr>
        <w:t>“so what!”</w:t>
      </w:r>
      <w:r w:rsidRPr="004D00AA">
        <w:rPr>
          <w:rFonts w:ascii="Arial" w:hAnsi="Arial" w:cs="Arial"/>
          <w:b/>
          <w:bCs/>
          <w:u w:val="single"/>
        </w:rPr>
        <w:t xml:space="preserve"> or “they always say that.” If there is </w:t>
      </w:r>
      <w:r w:rsidRPr="004D00AA">
        <w:rPr>
          <w:rFonts w:ascii="Arial" w:hAnsi="Arial" w:cs="Arial"/>
          <w:b/>
          <w:iCs/>
          <w:sz w:val="20"/>
          <w:highlight w:val="yellow"/>
          <w:u w:val="single"/>
          <w:bdr w:val="single" w:sz="12" w:space="0" w:color="auto"/>
        </w:rPr>
        <w:t>no enforcement</w:t>
      </w:r>
      <w:r w:rsidRPr="004D00AA">
        <w:rPr>
          <w:rFonts w:ascii="Arial" w:hAnsi="Arial" w:cs="Arial"/>
          <w:b/>
          <w:iCs/>
          <w:sz w:val="20"/>
          <w:u w:val="single"/>
          <w:bdr w:val="single" w:sz="12" w:space="0" w:color="auto"/>
        </w:rPr>
        <w:t xml:space="preserve"> mechanism</w:t>
      </w:r>
      <w:r w:rsidRPr="004D00AA">
        <w:rPr>
          <w:rFonts w:ascii="Arial" w:hAnsi="Arial" w:cs="Arial"/>
          <w:b/>
          <w:bCs/>
          <w:u w:val="single"/>
        </w:rPr>
        <w:t xml:space="preserve"> to prevent the violations, and </w:t>
      </w:r>
      <w:r w:rsidRPr="004D00AA">
        <w:rPr>
          <w:rFonts w:ascii="Arial" w:hAnsi="Arial" w:cs="Arial"/>
          <w:b/>
          <w:iCs/>
          <w:sz w:val="20"/>
          <w:u w:val="single"/>
          <w:bdr w:val="single" w:sz="12" w:space="0" w:color="auto"/>
        </w:rPr>
        <w:t>no military force</w:t>
      </w:r>
      <w:r w:rsidRPr="004D00AA">
        <w:rPr>
          <w:rFonts w:ascii="Arial" w:hAnsi="Arial" w:cs="Arial"/>
          <w:b/>
          <w:bCs/>
          <w:u w:val="single"/>
        </w:rPr>
        <w:t xml:space="preserve"> with the power to intervene on behalf of those victimized by the violations, </w:t>
      </w:r>
      <w:r w:rsidRPr="004D00AA">
        <w:rPr>
          <w:rFonts w:ascii="Arial" w:hAnsi="Arial" w:cs="Arial"/>
          <w:b/>
          <w:iCs/>
          <w:sz w:val="20"/>
          <w:u w:val="single"/>
          <w:bdr w:val="single" w:sz="12" w:space="0" w:color="auto"/>
        </w:rPr>
        <w:t>what possible good does it do</w:t>
      </w:r>
      <w:r w:rsidRPr="004D00AA">
        <w:rPr>
          <w:rFonts w:ascii="Arial" w:hAnsi="Arial" w:cs="Arial"/>
          <w:b/>
          <w:bCs/>
          <w:u w:val="single"/>
        </w:rPr>
        <w:t xml:space="preserve"> to invoke principles of “truth and justice” that </w:t>
      </w:r>
      <w:r w:rsidRPr="004D00AA">
        <w:rPr>
          <w:rFonts w:ascii="Arial" w:hAnsi="Arial" w:cs="Arial"/>
          <w:b/>
          <w:iCs/>
          <w:sz w:val="20"/>
          <w:u w:val="single"/>
          <w:bdr w:val="single" w:sz="12" w:space="0" w:color="auto"/>
        </w:rPr>
        <w:t>border on fantasy</w:t>
      </w:r>
      <w:r w:rsidRPr="004D00AA">
        <w:rPr>
          <w:rFonts w:ascii="Arial" w:hAnsi="Arial" w:cs="Arial"/>
          <w:b/>
          <w:bCs/>
          <w:u w:val="single"/>
        </w:rPr>
        <w:t xml:space="preserve">? </w:t>
      </w:r>
      <w:r w:rsidRPr="004D00AA">
        <w:rPr>
          <w:rFonts w:ascii="Arial" w:hAnsi="Arial" w:cs="Arial"/>
          <w:sz w:val="12"/>
        </w:rPr>
        <w:t xml:space="preserve">The assumption is that by invoking human rights principles, legal scholars hope to reinforce the importance of and need for such a body of law. Yet, </w:t>
      </w:r>
      <w:r w:rsidRPr="004D00AA">
        <w:rPr>
          <w:rFonts w:ascii="Arial" w:hAnsi="Arial" w:cs="Arial"/>
          <w:b/>
          <w:bCs/>
          <w:u w:val="single"/>
        </w:rPr>
        <w:t xml:space="preserve">in reality, the invocation means nothing at the present time, and </w:t>
      </w:r>
      <w:r w:rsidRPr="004D00AA">
        <w:rPr>
          <w:rFonts w:ascii="Arial" w:hAnsi="Arial" w:cs="Arial"/>
          <w:b/>
          <w:iCs/>
          <w:sz w:val="20"/>
          <w:u w:val="single"/>
          <w:bdr w:val="single" w:sz="12" w:space="0" w:color="auto"/>
        </w:rPr>
        <w:t>goes nowhere</w:t>
      </w:r>
      <w:r w:rsidRPr="004D00AA">
        <w:rPr>
          <w:rFonts w:ascii="Arial" w:hAnsi="Arial" w:cs="Arial"/>
          <w:sz w:val="12"/>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4D00AA">
        <w:rPr>
          <w:rFonts w:ascii="Arial" w:hAnsi="Arial" w:cs="Arial"/>
          <w:b/>
          <w:iCs/>
          <w:sz w:val="24"/>
          <w:szCs w:val="26"/>
          <w:highlight w:val="yellow"/>
          <w:u w:val="single"/>
          <w:bdr w:val="single" w:sz="12" w:space="0" w:color="auto"/>
        </w:rPr>
        <w:t>praying for rain</w:t>
      </w:r>
      <w:r w:rsidRPr="004D00AA">
        <w:rPr>
          <w:rFonts w:ascii="Arial" w:hAnsi="Arial" w:cs="Arial"/>
          <w:b/>
          <w:bCs/>
          <w:sz w:val="24"/>
          <w:szCs w:val="26"/>
          <w:highlight w:val="yellow"/>
          <w:u w:val="single"/>
        </w:rPr>
        <w:t xml:space="preserve"> </w:t>
      </w:r>
      <w:r w:rsidRPr="004D00AA">
        <w:rPr>
          <w:rFonts w:ascii="Arial" w:hAnsi="Arial" w:cs="Arial"/>
          <w:b/>
          <w:bCs/>
          <w:highlight w:val="yellow"/>
          <w:u w:val="single"/>
        </w:rPr>
        <w:t>sounds as effective</w:t>
      </w:r>
      <w:r w:rsidRPr="004D00AA">
        <w:rPr>
          <w:rFonts w:ascii="Arial" w:hAnsi="Arial" w:cs="Arial"/>
          <w:b/>
          <w:bCs/>
          <w:u w:val="single"/>
        </w:rPr>
        <w:t xml:space="preserve"> and rational </w:t>
      </w:r>
      <w:r w:rsidRPr="004D00AA">
        <w:rPr>
          <w:rFonts w:ascii="Arial" w:hAnsi="Arial" w:cs="Arial"/>
          <w:b/>
          <w:bCs/>
          <w:highlight w:val="yellow"/>
          <w:u w:val="single"/>
        </w:rPr>
        <w:t>as citing international</w:t>
      </w:r>
      <w:r w:rsidRPr="004D00AA">
        <w:rPr>
          <w:rFonts w:ascii="Arial" w:hAnsi="Arial" w:cs="Arial"/>
          <w:b/>
          <w:bCs/>
          <w:u w:val="single"/>
        </w:rPr>
        <w:t xml:space="preserve"> legal </w:t>
      </w:r>
      <w:r w:rsidRPr="004D00AA">
        <w:rPr>
          <w:rFonts w:ascii="Arial" w:hAnsi="Arial" w:cs="Arial"/>
          <w:b/>
          <w:bCs/>
          <w:highlight w:val="yellow"/>
          <w:u w:val="single"/>
        </w:rPr>
        <w:t xml:space="preserve">principles to a </w:t>
      </w:r>
      <w:r w:rsidRPr="004D00AA">
        <w:rPr>
          <w:rFonts w:ascii="Arial" w:hAnsi="Arial" w:cs="Arial"/>
          <w:b/>
          <w:iCs/>
          <w:sz w:val="20"/>
          <w:highlight w:val="yellow"/>
          <w:u w:val="single"/>
          <w:bdr w:val="single" w:sz="12" w:space="0" w:color="auto"/>
        </w:rPr>
        <w:t>lawless president</w:t>
      </w:r>
      <w:r w:rsidRPr="004D00AA">
        <w:rPr>
          <w:rFonts w:ascii="Arial" w:hAnsi="Arial" w:cs="Arial"/>
          <w:b/>
          <w:bCs/>
          <w:u w:val="single"/>
        </w:rPr>
        <w:t xml:space="preserve">, and his </w:t>
      </w:r>
      <w:r w:rsidRPr="004D00AA">
        <w:rPr>
          <w:rFonts w:ascii="Arial" w:hAnsi="Arial" w:cs="Arial"/>
          <w:b/>
          <w:iCs/>
          <w:sz w:val="20"/>
          <w:u w:val="single"/>
          <w:bdr w:val="single" w:sz="12" w:space="0" w:color="auto"/>
        </w:rPr>
        <w:t>ruthless military</w:t>
      </w:r>
      <w:r w:rsidRPr="004D00AA">
        <w:rPr>
          <w:rFonts w:ascii="Arial" w:hAnsi="Arial" w:cs="Arial"/>
          <w:sz w:val="12"/>
        </w:rPr>
        <w:t>.</w:t>
      </w:r>
    </w:p>
    <w:p w14:paraId="2F4FAAE9" w14:textId="77777777" w:rsidR="00E15C3D" w:rsidRDefault="00E15C3D" w:rsidP="00E15C3D"/>
    <w:p w14:paraId="1E5C82E4" w14:textId="77777777" w:rsidR="00E15C3D" w:rsidRPr="008602BF" w:rsidRDefault="00E15C3D" w:rsidP="00E15C3D">
      <w:pPr>
        <w:pStyle w:val="Heading4"/>
        <w:rPr>
          <w:u w:val="single"/>
        </w:rPr>
      </w:pPr>
      <w:r>
        <w:t xml:space="preserve">It’s </w:t>
      </w:r>
      <w:r>
        <w:rPr>
          <w:u w:val="single"/>
        </w:rPr>
        <w:t>resilient</w:t>
      </w:r>
      <w:r>
        <w:t xml:space="preserve">, single violations don’t cause </w:t>
      </w:r>
      <w:r>
        <w:rPr>
          <w:u w:val="single"/>
        </w:rPr>
        <w:t>collapse</w:t>
      </w:r>
      <w:r>
        <w:t xml:space="preserve">, and U.S. </w:t>
      </w:r>
      <w:r>
        <w:rPr>
          <w:u w:val="single"/>
        </w:rPr>
        <w:t>isn’t key</w:t>
      </w:r>
    </w:p>
    <w:p w14:paraId="5E161AED" w14:textId="77777777" w:rsidR="00E15C3D" w:rsidRDefault="00E15C3D" w:rsidP="00E15C3D">
      <w:r w:rsidRPr="00A15B83">
        <w:t xml:space="preserve">Mattias </w:t>
      </w:r>
      <w:r w:rsidRPr="00B05266">
        <w:rPr>
          <w:rStyle w:val="Style13ptBold"/>
        </w:rPr>
        <w:t>Kumm 17</w:t>
      </w:r>
      <w:r w:rsidRPr="00A15B83">
        <w:t xml:space="preserve">, </w:t>
      </w:r>
      <w:r>
        <w:t>Professor of Law at New York University and Professor for Global Public Law at the WZB Social Science Research Center and Humboldt University</w:t>
      </w:r>
      <w:r w:rsidRPr="00A15B83">
        <w:t xml:space="preserve">, </w:t>
      </w:r>
      <w:r>
        <w:t xml:space="preserve">JSD from Harvard Law School, </w:t>
      </w:r>
      <w:r w:rsidRPr="00A15B83">
        <w:t>May</w:t>
      </w:r>
      <w:r>
        <w:t xml:space="preserve"> 2017</w:t>
      </w:r>
      <w:r w:rsidRPr="00A15B83">
        <w:t xml:space="preserve">, "The End Of “The West” and the future of Global Constitutionalism," </w:t>
      </w:r>
      <w:proofErr w:type="spellStart"/>
      <w:r w:rsidRPr="00A15B83">
        <w:t>LawLog</w:t>
      </w:r>
      <w:proofErr w:type="spellEnd"/>
      <w:r w:rsidRPr="00A15B83">
        <w:t xml:space="preserve">, </w:t>
      </w:r>
      <w:hyperlink r:id="rId14" w:history="1">
        <w:r w:rsidRPr="00014DE8">
          <w:rPr>
            <w:rStyle w:val="StyleUnderline"/>
          </w:rPr>
          <w:t>https://lawlog.blog.wzb.eu/2017/05/16/the-end-of-the-west-and-the-future-of-global-constitutionalism/</w:t>
        </w:r>
      </w:hyperlink>
    </w:p>
    <w:p w14:paraId="1113D57C" w14:textId="77777777" w:rsidR="00E15C3D" w:rsidRPr="00A15B83" w:rsidRDefault="00E15C3D" w:rsidP="00E15C3D"/>
    <w:p w14:paraId="40F1B24A" w14:textId="77777777" w:rsidR="00E15C3D" w:rsidRDefault="00E15C3D" w:rsidP="00E15C3D">
      <w:pPr>
        <w:rPr>
          <w:sz w:val="14"/>
        </w:rPr>
      </w:pPr>
      <w:r w:rsidRPr="008602BF">
        <w:rPr>
          <w:sz w:val="14"/>
        </w:rPr>
        <w:t xml:space="preserve">Second, </w:t>
      </w:r>
      <w:r w:rsidRPr="00A15B83">
        <w:rPr>
          <w:rStyle w:val="Style13ptBold"/>
        </w:rPr>
        <w:t>the principled grammar of Global Constitutionalism is hard wired into a dense network of treaties, institutions and practices globally and enjoys the general support of a wide range of stake-holders</w:t>
      </w:r>
      <w:r w:rsidRPr="008602BF">
        <w:rPr>
          <w:sz w:val="14"/>
        </w:rPr>
        <w:t xml:space="preserve">. </w:t>
      </w:r>
      <w:r w:rsidRPr="005B4765">
        <w:rPr>
          <w:rStyle w:val="Style13ptBold"/>
          <w:highlight w:val="yellow"/>
        </w:rPr>
        <w:t>If</w:t>
      </w:r>
      <w:r w:rsidRPr="00A15B83">
        <w:rPr>
          <w:rStyle w:val="Style13ptBold"/>
        </w:rPr>
        <w:t xml:space="preserve"> the United States and </w:t>
      </w:r>
      <w:r w:rsidRPr="005B4765">
        <w:rPr>
          <w:rStyle w:val="Style13ptBold"/>
          <w:highlight w:val="yellow"/>
        </w:rPr>
        <w:t>the “West”</w:t>
      </w:r>
      <w:r w:rsidRPr="00A15B83">
        <w:rPr>
          <w:rStyle w:val="Style13ptBold"/>
        </w:rPr>
        <w:t xml:space="preserve"> more generally </w:t>
      </w:r>
      <w:r w:rsidRPr="005B4765">
        <w:rPr>
          <w:rStyle w:val="Style13ptBold"/>
          <w:highlight w:val="yellow"/>
        </w:rPr>
        <w:t>are reluctant to take</w:t>
      </w:r>
      <w:r w:rsidRPr="008602BF">
        <w:rPr>
          <w:rStyle w:val="Style13ptBold"/>
        </w:rPr>
        <w:t xml:space="preserve"> </w:t>
      </w:r>
      <w:r w:rsidRPr="005145BC">
        <w:rPr>
          <w:rStyle w:val="Style13ptBold"/>
        </w:rPr>
        <w:t xml:space="preserve">a </w:t>
      </w:r>
      <w:r w:rsidRPr="005B4765">
        <w:rPr>
          <w:rStyle w:val="Style13ptBold"/>
          <w:highlight w:val="yellow"/>
        </w:rPr>
        <w:t>leadership</w:t>
      </w:r>
      <w:r w:rsidRPr="00A15B83">
        <w:rPr>
          <w:rStyle w:val="Style13ptBold"/>
        </w:rPr>
        <w:t xml:space="preserve"> role</w:t>
      </w:r>
      <w:r w:rsidRPr="008602BF">
        <w:rPr>
          <w:sz w:val="14"/>
        </w:rPr>
        <w:t xml:space="preserve"> </w:t>
      </w:r>
      <w:r w:rsidRPr="005B4765">
        <w:rPr>
          <w:rStyle w:val="Style13ptBold"/>
          <w:highlight w:val="yellow"/>
        </w:rPr>
        <w:t>in</w:t>
      </w:r>
      <w:r w:rsidRPr="00A15B83">
        <w:rPr>
          <w:rStyle w:val="Style13ptBold"/>
        </w:rPr>
        <w:t xml:space="preserve"> the progressive evolution of </w:t>
      </w:r>
      <w:r w:rsidRPr="005B4765">
        <w:rPr>
          <w:rStyle w:val="Emphasis"/>
          <w:highlight w:val="yellow"/>
        </w:rPr>
        <w:t>i</w:t>
      </w:r>
      <w:r w:rsidRPr="008602BF">
        <w:rPr>
          <w:rStyle w:val="Style13ptBold"/>
        </w:rPr>
        <w:t xml:space="preserve">nternational </w:t>
      </w:r>
      <w:r w:rsidRPr="005B4765">
        <w:rPr>
          <w:rStyle w:val="Style13ptBold"/>
          <w:highlight w:val="yellow"/>
        </w:rPr>
        <w:t xml:space="preserve">law, </w:t>
      </w:r>
      <w:r w:rsidRPr="00FB00C0">
        <w:rPr>
          <w:rStyle w:val="Emphasis"/>
        </w:rPr>
        <w:t xml:space="preserve">a coalition of </w:t>
      </w:r>
      <w:r w:rsidRPr="005B4765">
        <w:rPr>
          <w:rStyle w:val="Emphasis"/>
          <w:highlight w:val="yellow"/>
        </w:rPr>
        <w:t>other actors may step in</w:t>
      </w:r>
      <w:r w:rsidRPr="008602BF">
        <w:rPr>
          <w:sz w:val="14"/>
        </w:rPr>
        <w:t xml:space="preserve">. </w:t>
      </w:r>
      <w:r w:rsidRPr="00A15B83">
        <w:rPr>
          <w:rStyle w:val="Style13ptBold"/>
        </w:rPr>
        <w:t xml:space="preserve">The current </w:t>
      </w:r>
      <w:r w:rsidRPr="005B4765">
        <w:rPr>
          <w:rStyle w:val="Style13ptBold"/>
          <w:highlight w:val="yellow"/>
        </w:rPr>
        <w:t>negotiations</w:t>
      </w:r>
      <w:r w:rsidRPr="00A15B83">
        <w:rPr>
          <w:rStyle w:val="Style13ptBold"/>
        </w:rPr>
        <w:t xml:space="preserve"> </w:t>
      </w:r>
      <w:r w:rsidRPr="00FB00C0">
        <w:rPr>
          <w:rStyle w:val="Style13ptBold"/>
        </w:rPr>
        <w:t>under way in the UN concerning a Nuclear-Weapon Ban Treaty</w:t>
      </w:r>
      <w:r w:rsidRPr="008602BF">
        <w:rPr>
          <w:rStyle w:val="Style13ptBold"/>
        </w:rPr>
        <w:t xml:space="preserve"> </w:t>
      </w:r>
      <w:r w:rsidRPr="005B4765">
        <w:rPr>
          <w:rStyle w:val="Style13ptBold"/>
          <w:highlight w:val="yellow"/>
        </w:rPr>
        <w:t xml:space="preserve">are taking place </w:t>
      </w:r>
      <w:r w:rsidRPr="005B4765">
        <w:rPr>
          <w:rStyle w:val="Emphasis"/>
          <w:highlight w:val="yellow"/>
        </w:rPr>
        <w:t>without</w:t>
      </w:r>
      <w:r w:rsidRPr="00A15B83">
        <w:rPr>
          <w:rStyle w:val="Style13ptBold"/>
        </w:rPr>
        <w:t xml:space="preserve"> any</w:t>
      </w:r>
      <w:r w:rsidRPr="008602BF">
        <w:rPr>
          <w:sz w:val="14"/>
        </w:rPr>
        <w:t xml:space="preserve"> of the major </w:t>
      </w:r>
      <w:r w:rsidRPr="005B4765">
        <w:rPr>
          <w:rStyle w:val="Style13ptBold"/>
          <w:highlight w:val="yellow"/>
        </w:rPr>
        <w:t>Western powers.</w:t>
      </w:r>
      <w:r w:rsidRPr="008602BF">
        <w:rPr>
          <w:sz w:val="14"/>
        </w:rPr>
        <w:t xml:space="preserve"> It is an open question how effective the current western boycott will be and whether it can prevent the majority of the international community from establishing a legal prohibition of nuclear weapons, further stigmatizing these weapons and building momentum towards effective nuclear disarmament. </w:t>
      </w:r>
      <w:r w:rsidRPr="00A15B83">
        <w:rPr>
          <w:rStyle w:val="Style13ptBold"/>
        </w:rPr>
        <w:t xml:space="preserve">But whatever the case may be, </w:t>
      </w:r>
      <w:r w:rsidRPr="00FB00C0">
        <w:rPr>
          <w:rStyle w:val="Style13ptBold"/>
        </w:rPr>
        <w:t xml:space="preserve">the efforts currently underway show a degree of </w:t>
      </w:r>
      <w:r w:rsidRPr="00FB00C0">
        <w:rPr>
          <w:rStyle w:val="Emphasis"/>
        </w:rPr>
        <w:t>confidence</w:t>
      </w:r>
      <w:r w:rsidRPr="00FB00C0">
        <w:rPr>
          <w:rStyle w:val="Style13ptBold"/>
        </w:rPr>
        <w:t xml:space="preserve"> of non-western actors as stakeholders and </w:t>
      </w:r>
      <w:r w:rsidRPr="00FB00C0">
        <w:rPr>
          <w:rStyle w:val="Emphasis"/>
        </w:rPr>
        <w:t>norm-entrepreneurs</w:t>
      </w:r>
      <w:r w:rsidRPr="00FB00C0">
        <w:rPr>
          <w:rStyle w:val="Style13ptBold"/>
        </w:rPr>
        <w:t xml:space="preserve"> within the international system </w:t>
      </w:r>
      <w:r w:rsidRPr="00FB00C0">
        <w:rPr>
          <w:sz w:val="14"/>
        </w:rPr>
        <w:t xml:space="preserve">– </w:t>
      </w:r>
      <w:r w:rsidRPr="00FB00C0">
        <w:rPr>
          <w:rStyle w:val="Style13ptBold"/>
        </w:rPr>
        <w:t>with Brazil, Indonesia, Malaysia, Mexic</w:t>
      </w:r>
      <w:r w:rsidRPr="00A15B83">
        <w:rPr>
          <w:rStyle w:val="Style13ptBold"/>
        </w:rPr>
        <w:t>o, Nigeria and South Africa playing a leading role – that until recently would have seemed unimaginable</w:t>
      </w:r>
      <w:r w:rsidRPr="008602BF">
        <w:rPr>
          <w:sz w:val="14"/>
        </w:rPr>
        <w:t xml:space="preserve">. </w:t>
      </w:r>
      <w:proofErr w:type="gramStart"/>
      <w:r w:rsidRPr="00FB00C0">
        <w:rPr>
          <w:rStyle w:val="Emphasis"/>
        </w:rPr>
        <w:t>Furthermore</w:t>
      </w:r>
      <w:proofErr w:type="gramEnd"/>
      <w:r w:rsidRPr="00FB00C0">
        <w:rPr>
          <w:rStyle w:val="Emphasis"/>
        </w:rPr>
        <w:t xml:space="preserve"> the</w:t>
      </w:r>
      <w:r w:rsidRPr="008602BF">
        <w:rPr>
          <w:rStyle w:val="Emphasis"/>
        </w:rPr>
        <w:t xml:space="preserve"> </w:t>
      </w:r>
      <w:r w:rsidRPr="00FB00C0">
        <w:rPr>
          <w:rStyle w:val="Emphasis"/>
        </w:rPr>
        <w:t xml:space="preserve">inertia and </w:t>
      </w:r>
      <w:r w:rsidRPr="005B4765">
        <w:rPr>
          <w:rStyle w:val="Emphasis"/>
          <w:highlight w:val="yellow"/>
        </w:rPr>
        <w:t>resilience of existing structures is</w:t>
      </w:r>
      <w:r w:rsidRPr="008602BF">
        <w:rPr>
          <w:rStyle w:val="Emphasis"/>
        </w:rPr>
        <w:t xml:space="preserve"> </w:t>
      </w:r>
      <w:r w:rsidRPr="005145BC">
        <w:rPr>
          <w:rStyle w:val="Emphasis"/>
        </w:rPr>
        <w:t xml:space="preserve">likely to be </w:t>
      </w:r>
      <w:r w:rsidRPr="005B4765">
        <w:rPr>
          <w:rStyle w:val="Emphasis"/>
          <w:sz w:val="24"/>
          <w:szCs w:val="26"/>
          <w:highlight w:val="yellow"/>
        </w:rPr>
        <w:t>considerable</w:t>
      </w:r>
      <w:r w:rsidRPr="008602BF">
        <w:rPr>
          <w:sz w:val="14"/>
        </w:rPr>
        <w:t xml:space="preserve">, both because they are difficult to change without consensus and because they may well become the focal point of resistance or new strategic positioning. If the US gives up on the institutional infrastructure of global trade, for example, this creates an opportunity for China to position itself as a reliable anchor, partner and leader, as Xi Jinping has tried to do at Davos this year. </w:t>
      </w:r>
      <w:r w:rsidRPr="00A15B83">
        <w:rPr>
          <w:rStyle w:val="Style13ptBold"/>
        </w:rPr>
        <w:t>If populist nationalist authoritarians like Trump seek to undermine open borders and global trade, perhaps that will make it easier to forge coalitions among center right and center left political actors elsewhere to support deeper trade relations</w:t>
      </w:r>
      <w:r w:rsidRPr="008602BF">
        <w:rPr>
          <w:sz w:val="14"/>
        </w:rPr>
        <w:t xml:space="preserve">. </w:t>
      </w:r>
      <w:r w:rsidRPr="00A15B83">
        <w:rPr>
          <w:rStyle w:val="Style13ptBold"/>
        </w:rPr>
        <w:t xml:space="preserve">The </w:t>
      </w:r>
      <w:r w:rsidRPr="00FB00C0">
        <w:rPr>
          <w:rStyle w:val="Style13ptBold"/>
        </w:rPr>
        <w:t>election of Trump has, for example, improved the chances for CETA to be ratified by European Member States as a clear statement against nationalist retrenchment</w:t>
      </w:r>
      <w:r w:rsidRPr="00FB00C0">
        <w:rPr>
          <w:sz w:val="14"/>
        </w:rPr>
        <w:t xml:space="preserve">. </w:t>
      </w:r>
      <w:proofErr w:type="gramStart"/>
      <w:r w:rsidRPr="00FB00C0">
        <w:rPr>
          <w:sz w:val="14"/>
        </w:rPr>
        <w:t>Of</w:t>
      </w:r>
      <w:r w:rsidRPr="008602BF">
        <w:rPr>
          <w:sz w:val="14"/>
        </w:rPr>
        <w:t xml:space="preserve"> course</w:t>
      </w:r>
      <w:proofErr w:type="gramEnd"/>
      <w:r w:rsidRPr="008602BF">
        <w:rPr>
          <w:sz w:val="14"/>
        </w:rPr>
        <w:t xml:space="preserve"> it will have significant implications that major powers are increasingly led by authoritarian nationalist strongmen – not just in the Transatlantic World, but also in China, Russia and Turkey. </w:t>
      </w:r>
      <w:r w:rsidRPr="005B4765">
        <w:rPr>
          <w:rStyle w:val="Style13ptBold"/>
          <w:highlight w:val="yellow"/>
        </w:rPr>
        <w:t xml:space="preserve">There will </w:t>
      </w:r>
      <w:r w:rsidRPr="005B4765">
        <w:rPr>
          <w:rStyle w:val="Emphasis"/>
          <w:highlight w:val="yellow"/>
        </w:rPr>
        <w:t>inevitably</w:t>
      </w:r>
      <w:r w:rsidRPr="005B4765">
        <w:rPr>
          <w:rStyle w:val="Style13ptBold"/>
          <w:highlight w:val="yellow"/>
        </w:rPr>
        <w:t xml:space="preserve"> be</w:t>
      </w:r>
      <w:r w:rsidRPr="00A15B83">
        <w:rPr>
          <w:rStyle w:val="Style13ptBold"/>
        </w:rPr>
        <w:t xml:space="preserve"> some </w:t>
      </w:r>
      <w:r w:rsidRPr="005B4765">
        <w:rPr>
          <w:rStyle w:val="Style13ptBold"/>
          <w:highlight w:val="yellow"/>
        </w:rPr>
        <w:t>decay</w:t>
      </w:r>
      <w:r w:rsidRPr="00A15B83">
        <w:rPr>
          <w:rStyle w:val="Style13ptBold"/>
        </w:rPr>
        <w:t xml:space="preserve"> and loss </w:t>
      </w:r>
      <w:r w:rsidRPr="005B4765">
        <w:rPr>
          <w:rStyle w:val="Style13ptBold"/>
          <w:highlight w:val="yellow"/>
        </w:rPr>
        <w:t>of</w:t>
      </w:r>
      <w:r w:rsidRPr="00A15B83">
        <w:rPr>
          <w:rStyle w:val="Style13ptBold"/>
        </w:rPr>
        <w:t xml:space="preserve"> relevance of </w:t>
      </w:r>
      <w:r w:rsidRPr="005B4765">
        <w:rPr>
          <w:rStyle w:val="Style13ptBold"/>
          <w:highlight w:val="yellow"/>
        </w:rPr>
        <w:t>international laws</w:t>
      </w:r>
      <w:r w:rsidRPr="00A15B83">
        <w:rPr>
          <w:rStyle w:val="Style13ptBold"/>
        </w:rPr>
        <w:t xml:space="preserve">, institutions and practices, when powerful actors imagine international relations as zero-sum interactions between powerful leaders, struggling to define and expand their respective spheres of </w:t>
      </w:r>
      <w:r w:rsidRPr="008602BF">
        <w:rPr>
          <w:rStyle w:val="Style13ptBold"/>
        </w:rPr>
        <w:t xml:space="preserve">influence. </w:t>
      </w:r>
      <w:r w:rsidRPr="005B4765">
        <w:rPr>
          <w:rStyle w:val="Emphasis"/>
          <w:highlight w:val="yellow"/>
        </w:rPr>
        <w:t>But</w:t>
      </w:r>
      <w:r w:rsidRPr="008602BF">
        <w:rPr>
          <w:rStyle w:val="Emphasis"/>
        </w:rPr>
        <w:t xml:space="preserve"> </w:t>
      </w:r>
      <w:r w:rsidRPr="005145BC">
        <w:rPr>
          <w:rStyle w:val="Emphasis"/>
        </w:rPr>
        <w:t xml:space="preserve">the story is </w:t>
      </w:r>
      <w:r w:rsidRPr="005B4765">
        <w:rPr>
          <w:rStyle w:val="Emphasis"/>
          <w:sz w:val="24"/>
          <w:szCs w:val="26"/>
          <w:highlight w:val="yellow"/>
        </w:rPr>
        <w:t>unlikely</w:t>
      </w:r>
      <w:r w:rsidRPr="008602BF">
        <w:rPr>
          <w:rStyle w:val="Emphasis"/>
          <w:sz w:val="24"/>
          <w:szCs w:val="26"/>
        </w:rPr>
        <w:t xml:space="preserve"> </w:t>
      </w:r>
      <w:r w:rsidRPr="005145BC">
        <w:rPr>
          <w:rStyle w:val="Emphasis"/>
        </w:rPr>
        <w:t>to</w:t>
      </w:r>
      <w:r w:rsidRPr="00A15B83">
        <w:rPr>
          <w:rStyle w:val="Emphasis"/>
        </w:rPr>
        <w:t xml:space="preserve"> be </w:t>
      </w:r>
      <w:r w:rsidRPr="005B4765">
        <w:rPr>
          <w:rStyle w:val="Emphasis"/>
          <w:highlight w:val="yellow"/>
        </w:rPr>
        <w:t xml:space="preserve">the </w:t>
      </w:r>
      <w:r w:rsidRPr="005B4765">
        <w:rPr>
          <w:rStyle w:val="Emphasis"/>
          <w:sz w:val="24"/>
          <w:szCs w:val="26"/>
          <w:highlight w:val="yellow"/>
        </w:rPr>
        <w:t xml:space="preserve">demise </w:t>
      </w:r>
      <w:r w:rsidRPr="005B4765">
        <w:rPr>
          <w:rStyle w:val="Emphasis"/>
          <w:highlight w:val="yellow"/>
        </w:rPr>
        <w:t>of Global Constitutionalism, rather</w:t>
      </w:r>
      <w:r w:rsidRPr="00A15B83">
        <w:rPr>
          <w:rStyle w:val="Emphasis"/>
        </w:rPr>
        <w:t xml:space="preserve"> than </w:t>
      </w:r>
      <w:r w:rsidRPr="005145BC">
        <w:rPr>
          <w:rStyle w:val="Emphasis"/>
        </w:rPr>
        <w:t>a</w:t>
      </w:r>
      <w:r w:rsidRPr="00A15B83">
        <w:rPr>
          <w:rStyle w:val="Emphasis"/>
        </w:rPr>
        <w:t xml:space="preserve"> significantly more </w:t>
      </w:r>
      <w:r w:rsidRPr="005145BC">
        <w:rPr>
          <w:rStyle w:val="Emphasis"/>
        </w:rPr>
        <w:t>complex story in which</w:t>
      </w:r>
      <w:r w:rsidRPr="00A15B83">
        <w:rPr>
          <w:rStyle w:val="Emphasis"/>
        </w:rPr>
        <w:t xml:space="preserve"> </w:t>
      </w:r>
      <w:r w:rsidRPr="005B4765">
        <w:rPr>
          <w:rStyle w:val="Emphasis"/>
          <w:sz w:val="24"/>
          <w:szCs w:val="26"/>
          <w:highlight w:val="yellow"/>
        </w:rPr>
        <w:t xml:space="preserve">elements </w:t>
      </w:r>
      <w:r w:rsidRPr="005B4765">
        <w:rPr>
          <w:rStyle w:val="Emphasis"/>
          <w:highlight w:val="yellow"/>
        </w:rPr>
        <w:t>of</w:t>
      </w:r>
      <w:r w:rsidRPr="008602BF">
        <w:rPr>
          <w:rStyle w:val="Emphasis"/>
        </w:rPr>
        <w:t xml:space="preserve"> </w:t>
      </w:r>
      <w:r w:rsidRPr="005145BC">
        <w:rPr>
          <w:rStyle w:val="Emphasis"/>
        </w:rPr>
        <w:t>demise</w:t>
      </w:r>
      <w:r w:rsidRPr="00A15B83">
        <w:rPr>
          <w:rStyle w:val="Emphasis"/>
        </w:rPr>
        <w:t xml:space="preserve"> and </w:t>
      </w:r>
      <w:r w:rsidRPr="005B4765">
        <w:rPr>
          <w:rStyle w:val="Emphasis"/>
          <w:highlight w:val="yellow"/>
        </w:rPr>
        <w:t>decay</w:t>
      </w:r>
      <w:r w:rsidRPr="008602BF">
        <w:rPr>
          <w:rStyle w:val="Emphasis"/>
        </w:rPr>
        <w:t xml:space="preserve"> </w:t>
      </w:r>
      <w:r w:rsidRPr="005145BC">
        <w:rPr>
          <w:rStyle w:val="Emphasis"/>
        </w:rPr>
        <w:t xml:space="preserve">are </w:t>
      </w:r>
      <w:r w:rsidRPr="005B4765">
        <w:rPr>
          <w:rStyle w:val="Emphasis"/>
          <w:sz w:val="24"/>
          <w:szCs w:val="26"/>
          <w:highlight w:val="yellow"/>
        </w:rPr>
        <w:t>complemented by</w:t>
      </w:r>
      <w:r w:rsidRPr="008602BF">
        <w:rPr>
          <w:rStyle w:val="Emphasis"/>
          <w:sz w:val="24"/>
          <w:szCs w:val="26"/>
        </w:rPr>
        <w:t xml:space="preserve"> resistance, </w:t>
      </w:r>
      <w:r w:rsidRPr="005B4765">
        <w:rPr>
          <w:rStyle w:val="Emphasis"/>
          <w:sz w:val="24"/>
          <w:szCs w:val="26"/>
          <w:highlight w:val="yellow"/>
        </w:rPr>
        <w:t>reconfiguration and innovation</w:t>
      </w:r>
      <w:r w:rsidRPr="008602BF">
        <w:rPr>
          <w:sz w:val="14"/>
        </w:rPr>
        <w:t>.</w:t>
      </w:r>
    </w:p>
    <w:p w14:paraId="13519C39" w14:textId="77777777" w:rsidR="00E15C3D" w:rsidRDefault="00E15C3D" w:rsidP="00E15C3D"/>
    <w:p w14:paraId="3CE2FA4B" w14:textId="77777777" w:rsidR="00E15C3D" w:rsidRDefault="00E15C3D" w:rsidP="00E15C3D">
      <w:pPr>
        <w:pStyle w:val="Heading4"/>
      </w:pPr>
      <w:r>
        <w:t xml:space="preserve">Right to work, offshoring to </w:t>
      </w:r>
      <w:proofErr w:type="spellStart"/>
      <w:r>
        <w:t>latin</w:t>
      </w:r>
      <w:proofErr w:type="spellEnd"/>
      <w:r>
        <w:t xml:space="preserve"> America, exclusions from the NLRA, and enterprise level bargaining all thump US commitment to labor law. </w:t>
      </w:r>
    </w:p>
    <w:p w14:paraId="6AA8E2F0" w14:textId="77777777" w:rsidR="00E15C3D" w:rsidRDefault="00E15C3D" w:rsidP="00E15C3D"/>
    <w:p w14:paraId="6C170D44" w14:textId="77777777" w:rsidR="00E15C3D" w:rsidRDefault="00E15C3D" w:rsidP="00E15C3D"/>
    <w:p w14:paraId="4B64E21D" w14:textId="77777777" w:rsidR="00E15C3D" w:rsidRDefault="00E15C3D" w:rsidP="00E15C3D">
      <w:pPr>
        <w:pStyle w:val="Heading4"/>
      </w:pPr>
      <w:r>
        <w:t xml:space="preserve">Tariffs thump international economic law. </w:t>
      </w:r>
    </w:p>
    <w:p w14:paraId="7843487A" w14:textId="77777777" w:rsidR="00E15C3D" w:rsidRDefault="00E15C3D" w:rsidP="00E15C3D"/>
    <w:p w14:paraId="48405746" w14:textId="77777777" w:rsidR="00E15C3D" w:rsidRDefault="00E15C3D" w:rsidP="00E15C3D">
      <w:pPr>
        <w:pStyle w:val="Heading4"/>
      </w:pPr>
      <w:r>
        <w:t xml:space="preserve">Arms control scenario is silly---Russia and China do not care about if our workers have secondary strike rights. </w:t>
      </w:r>
    </w:p>
    <w:p w14:paraId="6760E215" w14:textId="77777777" w:rsidR="00E15C3D" w:rsidRDefault="00E15C3D" w:rsidP="00E15C3D"/>
    <w:p w14:paraId="09799FA0" w14:textId="77777777" w:rsidR="00E15C3D" w:rsidRDefault="00E15C3D" w:rsidP="00E15C3D">
      <w:pPr>
        <w:pStyle w:val="Heading3"/>
      </w:pPr>
      <w:r>
        <w:t>1NC---AT: Arms Control</w:t>
      </w:r>
    </w:p>
    <w:p w14:paraId="19ED70AE" w14:textId="77777777" w:rsidR="00E15C3D" w:rsidRDefault="00E15C3D" w:rsidP="00E15C3D">
      <w:pPr>
        <w:pStyle w:val="Heading4"/>
      </w:pPr>
      <w:r>
        <w:t xml:space="preserve">Thumped---we pulled out of the INF, declined new start, and develop low yield nukes. </w:t>
      </w:r>
    </w:p>
    <w:p w14:paraId="4508757D" w14:textId="77777777" w:rsidR="00E15C3D" w:rsidRPr="006B136B" w:rsidRDefault="00E15C3D" w:rsidP="00E15C3D">
      <w:pPr>
        <w:pStyle w:val="Heading4"/>
      </w:pPr>
      <w:r>
        <w:t>Arms control fails---</w:t>
      </w:r>
      <w:r w:rsidRPr="006D2D4E">
        <w:rPr>
          <w:u w:val="single"/>
        </w:rPr>
        <w:t>empirics</w:t>
      </w:r>
    </w:p>
    <w:p w14:paraId="709011AD" w14:textId="77777777" w:rsidR="00E15C3D" w:rsidRDefault="00E15C3D" w:rsidP="00E15C3D">
      <w:r>
        <w:t xml:space="preserve">Peter Vincent </w:t>
      </w:r>
      <w:r w:rsidRPr="00D6686A">
        <w:rPr>
          <w:rStyle w:val="Style13ptBold"/>
        </w:rPr>
        <w:t>Pry 19</w:t>
      </w:r>
      <w:r>
        <w:t>, Ph.D., is Executive Director of the EMP Task Force on National and Homeland Security, served as Chief of Staff of the Congressional EMP Commission, Director of the U.S. Nuclear Strategy Forum, on the staffs of the  Congressional Strategic Posture Commission, the House Armed Services Committee, the CIA, and the U.S. Arms Control and Disarmament Agency, The Case Against Arms Control, 6-24, https://www.realcleardefense.com/articles/2019/06/24/the_case_against_arms_control_114528.html</w:t>
      </w:r>
    </w:p>
    <w:p w14:paraId="62030ECF" w14:textId="77777777" w:rsidR="00E15C3D" w:rsidRPr="00D6686A" w:rsidRDefault="00E15C3D" w:rsidP="00E15C3D">
      <w:pPr>
        <w:rPr>
          <w:rStyle w:val="Emphasis"/>
        </w:rPr>
      </w:pPr>
      <w:r w:rsidRPr="00056219">
        <w:rPr>
          <w:rStyle w:val="Emphasis"/>
          <w:highlight w:val="yellow"/>
        </w:rPr>
        <w:t>Arms Control Failures</w:t>
      </w:r>
    </w:p>
    <w:p w14:paraId="2A5C09DF" w14:textId="77777777" w:rsidR="00E15C3D" w:rsidRPr="00DB1987" w:rsidRDefault="00E15C3D" w:rsidP="00E15C3D">
      <w:pPr>
        <w:rPr>
          <w:sz w:val="14"/>
        </w:rPr>
      </w:pPr>
      <w:r w:rsidRPr="00DB1987">
        <w:rPr>
          <w:sz w:val="14"/>
        </w:rPr>
        <w:t xml:space="preserve">Before “arms control” it was called </w:t>
      </w:r>
      <w:r w:rsidRPr="00D6686A">
        <w:rPr>
          <w:rStyle w:val="StyleUnderline"/>
        </w:rPr>
        <w:t xml:space="preserve">the </w:t>
      </w:r>
      <w:r w:rsidRPr="00056219">
        <w:rPr>
          <w:rStyle w:val="StyleUnderline"/>
          <w:highlight w:val="yellow"/>
        </w:rPr>
        <w:t>Versailles Treaty</w:t>
      </w:r>
      <w:r w:rsidRPr="00DB1987">
        <w:rPr>
          <w:sz w:val="14"/>
        </w:rPr>
        <w:t xml:space="preserve">, </w:t>
      </w:r>
      <w:r w:rsidRPr="00D6686A">
        <w:rPr>
          <w:rStyle w:val="StyleUnderline"/>
        </w:rPr>
        <w:t xml:space="preserve">the </w:t>
      </w:r>
      <w:r w:rsidRPr="00056219">
        <w:rPr>
          <w:rStyle w:val="StyleUnderline"/>
          <w:highlight w:val="yellow"/>
        </w:rPr>
        <w:t>League of Nations</w:t>
      </w:r>
      <w:r w:rsidRPr="00DB1987">
        <w:rPr>
          <w:sz w:val="14"/>
        </w:rPr>
        <w:t xml:space="preserve">, </w:t>
      </w:r>
      <w:r w:rsidRPr="00D6686A">
        <w:rPr>
          <w:rStyle w:val="StyleUnderline"/>
        </w:rPr>
        <w:t xml:space="preserve">the </w:t>
      </w:r>
      <w:r w:rsidRPr="00056219">
        <w:rPr>
          <w:rStyle w:val="StyleUnderline"/>
          <w:highlight w:val="yellow"/>
        </w:rPr>
        <w:t>Kellogg-Briand</w:t>
      </w:r>
      <w:r w:rsidRPr="00D6686A">
        <w:rPr>
          <w:rStyle w:val="StyleUnderline"/>
        </w:rPr>
        <w:t xml:space="preserve"> Pact</w:t>
      </w:r>
      <w:r w:rsidRPr="00DB1987">
        <w:rPr>
          <w:sz w:val="14"/>
        </w:rPr>
        <w:t xml:space="preserve"> (outlawing war), </w:t>
      </w:r>
      <w:r w:rsidRPr="00056219">
        <w:rPr>
          <w:rStyle w:val="StyleUnderline"/>
          <w:highlight w:val="yellow"/>
        </w:rPr>
        <w:t>and the Washington</w:t>
      </w:r>
      <w:r w:rsidRPr="00D6686A">
        <w:rPr>
          <w:rStyle w:val="StyleUnderline"/>
        </w:rPr>
        <w:t xml:space="preserve"> and London </w:t>
      </w:r>
      <w:r w:rsidRPr="00056219">
        <w:rPr>
          <w:rStyle w:val="StyleUnderline"/>
          <w:highlight w:val="yellow"/>
        </w:rPr>
        <w:t>Naval Treaties</w:t>
      </w:r>
      <w:r w:rsidRPr="00DB1987">
        <w:rPr>
          <w:sz w:val="14"/>
        </w:rPr>
        <w:t xml:space="preserve">.  All of these </w:t>
      </w:r>
      <w:r w:rsidRPr="00056219">
        <w:rPr>
          <w:rStyle w:val="StyleUnderline"/>
          <w:highlight w:val="yellow"/>
        </w:rPr>
        <w:t xml:space="preserve">were </w:t>
      </w:r>
      <w:r w:rsidRPr="00056219">
        <w:rPr>
          <w:rStyle w:val="Emphasis"/>
          <w:highlight w:val="yellow"/>
        </w:rPr>
        <w:t>violated</w:t>
      </w:r>
      <w:r w:rsidRPr="00DB1987">
        <w:rPr>
          <w:sz w:val="14"/>
        </w:rPr>
        <w:t xml:space="preserve"> </w:t>
      </w:r>
      <w:r w:rsidRPr="00D6686A">
        <w:rPr>
          <w:rStyle w:val="StyleUnderline"/>
        </w:rPr>
        <w:t xml:space="preserve">or </w:t>
      </w:r>
      <w:r w:rsidRPr="00D6686A">
        <w:rPr>
          <w:rStyle w:val="Emphasis"/>
        </w:rPr>
        <w:t>exploited</w:t>
      </w:r>
      <w:r w:rsidRPr="00D6686A">
        <w:rPr>
          <w:rStyle w:val="StyleUnderline"/>
        </w:rPr>
        <w:t xml:space="preserve"> by</w:t>
      </w:r>
      <w:r w:rsidRPr="00DB1987">
        <w:rPr>
          <w:sz w:val="14"/>
        </w:rPr>
        <w:t xml:space="preserve"> Nazi </w:t>
      </w:r>
      <w:r w:rsidRPr="00D6686A">
        <w:rPr>
          <w:rStyle w:val="StyleUnderline"/>
        </w:rPr>
        <w:t>Germany and</w:t>
      </w:r>
      <w:r w:rsidRPr="00DB1987">
        <w:rPr>
          <w:sz w:val="14"/>
        </w:rPr>
        <w:t xml:space="preserve"> Imperial </w:t>
      </w:r>
      <w:r w:rsidRPr="00D6686A">
        <w:rPr>
          <w:rStyle w:val="StyleUnderline"/>
        </w:rPr>
        <w:t>Japan</w:t>
      </w:r>
      <w:r w:rsidRPr="00DB1987">
        <w:rPr>
          <w:sz w:val="14"/>
        </w:rPr>
        <w:t xml:space="preserve"> to prepare for their nearly successful bid to win World War II.</w:t>
      </w:r>
    </w:p>
    <w:p w14:paraId="27F36E5B" w14:textId="77777777" w:rsidR="00E15C3D" w:rsidRPr="00DB1987" w:rsidRDefault="00E15C3D" w:rsidP="00E15C3D">
      <w:pPr>
        <w:rPr>
          <w:sz w:val="14"/>
        </w:rPr>
      </w:pPr>
      <w:r w:rsidRPr="00DB1987">
        <w:rPr>
          <w:sz w:val="14"/>
        </w:rPr>
        <w:t>Then as now, advocates of appeasement (before World War II “appeasement” was a policy, not a dirty word) went through extraordinary mental gymnastics to deny or justify ignoring “pocket battleships”, submarines, tank armies, air forces, and acts of aggression that violated what today would be called the “international arms control regime”.</w:t>
      </w:r>
    </w:p>
    <w:p w14:paraId="40DD5154" w14:textId="77777777" w:rsidR="00E15C3D" w:rsidRPr="00DB1987" w:rsidRDefault="00E15C3D" w:rsidP="00E15C3D">
      <w:pPr>
        <w:rPr>
          <w:sz w:val="14"/>
        </w:rPr>
      </w:pPr>
      <w:r w:rsidRPr="00DB1987">
        <w:rPr>
          <w:sz w:val="14"/>
        </w:rPr>
        <w:t xml:space="preserve">During the 1960s and 1970s, </w:t>
      </w:r>
      <w:r w:rsidRPr="00D6686A">
        <w:rPr>
          <w:rStyle w:val="StyleUnderline"/>
        </w:rPr>
        <w:t>the Anti-Ballistic Missile</w:t>
      </w:r>
      <w:r w:rsidRPr="00DB1987">
        <w:rPr>
          <w:sz w:val="14"/>
        </w:rPr>
        <w:t xml:space="preserve"> (</w:t>
      </w:r>
      <w:r w:rsidRPr="00D6686A">
        <w:rPr>
          <w:rStyle w:val="Emphasis"/>
        </w:rPr>
        <w:t>ABM</w:t>
      </w:r>
      <w:r w:rsidRPr="00DB1987">
        <w:rPr>
          <w:sz w:val="14"/>
        </w:rPr>
        <w:t xml:space="preserve">) </w:t>
      </w:r>
      <w:r w:rsidRPr="00D6686A">
        <w:rPr>
          <w:rStyle w:val="StyleUnderline"/>
        </w:rPr>
        <w:t>Treaty and then the</w:t>
      </w:r>
      <w:r w:rsidRPr="00DB1987">
        <w:rPr>
          <w:sz w:val="14"/>
        </w:rPr>
        <w:t xml:space="preserve"> </w:t>
      </w:r>
      <w:r w:rsidRPr="00D6686A">
        <w:rPr>
          <w:rStyle w:val="StyleUnderline"/>
        </w:rPr>
        <w:t>Strategic Arms Limitation Treaties</w:t>
      </w:r>
      <w:r w:rsidRPr="00DB1987">
        <w:rPr>
          <w:sz w:val="14"/>
        </w:rPr>
        <w:t xml:space="preserve"> (</w:t>
      </w:r>
      <w:r w:rsidRPr="00D6686A">
        <w:rPr>
          <w:rStyle w:val="Emphasis"/>
        </w:rPr>
        <w:t>SALT I and SALT II)</w:t>
      </w:r>
      <w:r w:rsidRPr="00DB1987">
        <w:rPr>
          <w:sz w:val="14"/>
        </w:rPr>
        <w:t xml:space="preserve"> allegedly enshrined the principle of Mutual Assured Destruction (MAD) for the U.S. and USSR, while supposedly capping numbers of </w:t>
      </w:r>
      <w:r w:rsidRPr="00D6686A">
        <w:rPr>
          <w:rStyle w:val="StyleUnderline"/>
        </w:rPr>
        <w:t xml:space="preserve">permitted </w:t>
      </w:r>
      <w:r w:rsidRPr="00D6686A">
        <w:rPr>
          <w:rStyle w:val="Emphasis"/>
        </w:rPr>
        <w:t>strategic forces</w:t>
      </w:r>
      <w:r w:rsidRPr="00DB1987">
        <w:rPr>
          <w:sz w:val="14"/>
        </w:rPr>
        <w:t>, even while allowing modernization.</w:t>
      </w:r>
    </w:p>
    <w:p w14:paraId="0585ED2B" w14:textId="77777777" w:rsidR="00E15C3D" w:rsidRPr="00DB1987" w:rsidRDefault="00E15C3D" w:rsidP="00E15C3D">
      <w:pPr>
        <w:rPr>
          <w:sz w:val="14"/>
        </w:rPr>
      </w:pPr>
      <w:r w:rsidRPr="00DB1987">
        <w:rPr>
          <w:sz w:val="14"/>
        </w:rPr>
        <w:t xml:space="preserve">In reality, the USSR and </w:t>
      </w:r>
      <w:r w:rsidRPr="00D6686A">
        <w:rPr>
          <w:rStyle w:val="StyleUnderline"/>
        </w:rPr>
        <w:t>Russia</w:t>
      </w:r>
      <w:r w:rsidRPr="00DB1987">
        <w:rPr>
          <w:sz w:val="14"/>
        </w:rPr>
        <w:t xml:space="preserve"> today </w:t>
      </w:r>
      <w:r w:rsidRPr="00D6686A">
        <w:rPr>
          <w:rStyle w:val="StyleUnderline"/>
        </w:rPr>
        <w:t>never subscribed to U.S. theories about</w:t>
      </w:r>
      <w:r w:rsidRPr="00DB1987">
        <w:rPr>
          <w:sz w:val="14"/>
        </w:rPr>
        <w:t xml:space="preserve"> respecting </w:t>
      </w:r>
      <w:r w:rsidRPr="00D6686A">
        <w:rPr>
          <w:rStyle w:val="Emphasis"/>
        </w:rPr>
        <w:t>MAD</w:t>
      </w:r>
      <w:r w:rsidRPr="00DB1987">
        <w:rPr>
          <w:sz w:val="14"/>
        </w:rPr>
        <w:t xml:space="preserve"> by constraining “destabilizing” offensive and defensive capabilities.  </w:t>
      </w:r>
      <w:r w:rsidRPr="00D6686A">
        <w:rPr>
          <w:rStyle w:val="StyleUnderline"/>
        </w:rPr>
        <w:t xml:space="preserve">Moscow </w:t>
      </w:r>
      <w:r w:rsidRPr="00D6686A">
        <w:rPr>
          <w:rStyle w:val="Emphasis"/>
        </w:rPr>
        <w:t>exploited</w:t>
      </w:r>
      <w:r w:rsidRPr="00D6686A">
        <w:rPr>
          <w:rStyle w:val="StyleUnderline"/>
        </w:rPr>
        <w:t xml:space="preserve"> arms control to constrain</w:t>
      </w:r>
      <w:r w:rsidRPr="00DB1987">
        <w:rPr>
          <w:sz w:val="14"/>
        </w:rPr>
        <w:t xml:space="preserve"> the U.S. and gain strategic advantages to prevail in nuclear diplomacy and war. </w:t>
      </w:r>
    </w:p>
    <w:p w14:paraId="7DE84270" w14:textId="77777777" w:rsidR="00E15C3D" w:rsidRPr="00DB1987" w:rsidRDefault="00E15C3D" w:rsidP="00E15C3D">
      <w:pPr>
        <w:rPr>
          <w:sz w:val="14"/>
        </w:rPr>
      </w:pPr>
      <w:r w:rsidRPr="00DB1987">
        <w:rPr>
          <w:sz w:val="14"/>
        </w:rPr>
        <w:t xml:space="preserve">For example, President Reagan’s </w:t>
      </w:r>
      <w:r w:rsidRPr="00056219">
        <w:rPr>
          <w:rStyle w:val="StyleUnderline"/>
          <w:highlight w:val="yellow"/>
        </w:rPr>
        <w:t>blue-ribbon</w:t>
      </w:r>
      <w:r w:rsidRPr="00DB1987">
        <w:rPr>
          <w:sz w:val="14"/>
        </w:rPr>
        <w:t xml:space="preserve"> General Advisory </w:t>
      </w:r>
      <w:r w:rsidRPr="00056219">
        <w:rPr>
          <w:rStyle w:val="StyleUnderline"/>
          <w:highlight w:val="yellow"/>
        </w:rPr>
        <w:t>Committee on Arms Control</w:t>
      </w:r>
      <w:r w:rsidRPr="00DB1987">
        <w:rPr>
          <w:sz w:val="14"/>
        </w:rPr>
        <w:t xml:space="preserve"> and Disarmament, in their summary of “A Quarter Century of Soviet Compliance Practices Under Arms Control Commitments: 1958-1983” </w:t>
      </w:r>
      <w:r w:rsidRPr="00056219">
        <w:rPr>
          <w:rStyle w:val="StyleUnderline"/>
          <w:highlight w:val="yellow"/>
        </w:rPr>
        <w:t>examined</w:t>
      </w:r>
      <w:r w:rsidRPr="00056219">
        <w:rPr>
          <w:sz w:val="14"/>
          <w:highlight w:val="yellow"/>
        </w:rPr>
        <w:t xml:space="preserve"> </w:t>
      </w:r>
      <w:r w:rsidRPr="00056219">
        <w:rPr>
          <w:rStyle w:val="Emphasis"/>
          <w:highlight w:val="yellow"/>
        </w:rPr>
        <w:t>26 arms control</w:t>
      </w:r>
      <w:r w:rsidRPr="00D6686A">
        <w:rPr>
          <w:rStyle w:val="Emphasis"/>
        </w:rPr>
        <w:t xml:space="preserve"> </w:t>
      </w:r>
      <w:r w:rsidRPr="00056219">
        <w:rPr>
          <w:rStyle w:val="Emphasis"/>
          <w:highlight w:val="yellow"/>
        </w:rPr>
        <w:t>treaties</w:t>
      </w:r>
      <w:r w:rsidRPr="00D6686A">
        <w:rPr>
          <w:rStyle w:val="Emphasis"/>
        </w:rPr>
        <w:t>, agreements, and commitments</w:t>
      </w:r>
      <w:r w:rsidRPr="00056219">
        <w:rPr>
          <w:sz w:val="14"/>
          <w:highlight w:val="yellow"/>
        </w:rPr>
        <w:t xml:space="preserve">.  </w:t>
      </w:r>
      <w:r w:rsidRPr="00056219">
        <w:rPr>
          <w:rStyle w:val="StyleUnderline"/>
          <w:highlight w:val="yellow"/>
        </w:rPr>
        <w:t xml:space="preserve">The USSR violated </w:t>
      </w:r>
      <w:r w:rsidRPr="00056219">
        <w:rPr>
          <w:rStyle w:val="Emphasis"/>
          <w:highlight w:val="yellow"/>
        </w:rPr>
        <w:t>all</w:t>
      </w:r>
      <w:r w:rsidRPr="00D6686A">
        <w:rPr>
          <w:rStyle w:val="Emphasis"/>
        </w:rPr>
        <w:t xml:space="preserve"> the most important arms control treaties</w:t>
      </w:r>
      <w:r w:rsidRPr="00DB1987">
        <w:rPr>
          <w:sz w:val="14"/>
        </w:rPr>
        <w:t xml:space="preserve"> of that era, </w:t>
      </w:r>
      <w:r w:rsidRPr="00D6686A">
        <w:rPr>
          <w:rStyle w:val="StyleUnderline"/>
        </w:rPr>
        <w:t>including</w:t>
      </w:r>
      <w:r w:rsidRPr="00DB1987">
        <w:rPr>
          <w:sz w:val="14"/>
        </w:rPr>
        <w:t>:</w:t>
      </w:r>
    </w:p>
    <w:p w14:paraId="5249CF41" w14:textId="77777777" w:rsidR="00E15C3D" w:rsidRPr="00D6686A" w:rsidRDefault="00E15C3D" w:rsidP="00E15C3D">
      <w:pPr>
        <w:rPr>
          <w:rStyle w:val="StyleUnderline"/>
        </w:rPr>
      </w:pPr>
      <w:r w:rsidRPr="00D6686A">
        <w:rPr>
          <w:rStyle w:val="StyleUnderline"/>
        </w:rPr>
        <w:t xml:space="preserve">The </w:t>
      </w:r>
      <w:r w:rsidRPr="00056219">
        <w:rPr>
          <w:rStyle w:val="StyleUnderline"/>
          <w:highlight w:val="yellow"/>
        </w:rPr>
        <w:t>ABM</w:t>
      </w:r>
      <w:r w:rsidRPr="00D6686A">
        <w:rPr>
          <w:rStyle w:val="StyleUnderline"/>
        </w:rPr>
        <w:t xml:space="preserve"> Treaty</w:t>
      </w:r>
    </w:p>
    <w:p w14:paraId="74A0C129" w14:textId="77777777" w:rsidR="00E15C3D" w:rsidRPr="00D6686A" w:rsidRDefault="00E15C3D" w:rsidP="00E15C3D">
      <w:pPr>
        <w:rPr>
          <w:rStyle w:val="StyleUnderline"/>
        </w:rPr>
      </w:pPr>
      <w:r w:rsidRPr="00056219">
        <w:rPr>
          <w:rStyle w:val="StyleUnderline"/>
          <w:highlight w:val="yellow"/>
        </w:rPr>
        <w:t>SALT I</w:t>
      </w:r>
    </w:p>
    <w:p w14:paraId="561F25D9" w14:textId="77777777" w:rsidR="00E15C3D" w:rsidRPr="00D6686A" w:rsidRDefault="00E15C3D" w:rsidP="00E15C3D">
      <w:pPr>
        <w:rPr>
          <w:rStyle w:val="StyleUnderline"/>
        </w:rPr>
      </w:pPr>
      <w:r w:rsidRPr="00056219">
        <w:rPr>
          <w:rStyle w:val="StyleUnderline"/>
          <w:highlight w:val="yellow"/>
        </w:rPr>
        <w:t>SALT II</w:t>
      </w:r>
    </w:p>
    <w:p w14:paraId="03FBDBAA" w14:textId="77777777" w:rsidR="00E15C3D" w:rsidRPr="00D6686A" w:rsidRDefault="00E15C3D" w:rsidP="00E15C3D">
      <w:pPr>
        <w:rPr>
          <w:rStyle w:val="StyleUnderline"/>
        </w:rPr>
      </w:pPr>
      <w:r w:rsidRPr="00056219">
        <w:rPr>
          <w:rStyle w:val="Emphasis"/>
          <w:highlight w:val="yellow"/>
        </w:rPr>
        <w:t>L</w:t>
      </w:r>
      <w:r w:rsidRPr="00056219">
        <w:rPr>
          <w:rStyle w:val="StyleUnderline"/>
        </w:rPr>
        <w:t xml:space="preserve">imited </w:t>
      </w:r>
      <w:r w:rsidRPr="00056219">
        <w:rPr>
          <w:rStyle w:val="Emphasis"/>
          <w:highlight w:val="yellow"/>
        </w:rPr>
        <w:t>T</w:t>
      </w:r>
      <w:r w:rsidRPr="00D6686A">
        <w:rPr>
          <w:rStyle w:val="StyleUnderline"/>
        </w:rPr>
        <w:t xml:space="preserve">est </w:t>
      </w:r>
      <w:r w:rsidRPr="00056219">
        <w:rPr>
          <w:rStyle w:val="Emphasis"/>
          <w:highlight w:val="yellow"/>
        </w:rPr>
        <w:t>B</w:t>
      </w:r>
      <w:r w:rsidRPr="00D6686A">
        <w:rPr>
          <w:rStyle w:val="StyleUnderline"/>
        </w:rPr>
        <w:t xml:space="preserve">an </w:t>
      </w:r>
      <w:r w:rsidRPr="00056219">
        <w:rPr>
          <w:rStyle w:val="Emphasis"/>
          <w:highlight w:val="yellow"/>
        </w:rPr>
        <w:t>T</w:t>
      </w:r>
      <w:r w:rsidRPr="00D6686A">
        <w:rPr>
          <w:rStyle w:val="StyleUnderline"/>
        </w:rPr>
        <w:t>reaty</w:t>
      </w:r>
    </w:p>
    <w:p w14:paraId="7026B676" w14:textId="77777777" w:rsidR="00E15C3D" w:rsidRPr="00D6686A" w:rsidRDefault="00E15C3D" w:rsidP="00E15C3D">
      <w:pPr>
        <w:rPr>
          <w:rStyle w:val="StyleUnderline"/>
        </w:rPr>
      </w:pPr>
      <w:r w:rsidRPr="00056219">
        <w:rPr>
          <w:rStyle w:val="Emphasis"/>
          <w:highlight w:val="yellow"/>
        </w:rPr>
        <w:t>B</w:t>
      </w:r>
      <w:r w:rsidRPr="00D6686A">
        <w:rPr>
          <w:rStyle w:val="StyleUnderline"/>
        </w:rPr>
        <w:t xml:space="preserve">iological </w:t>
      </w:r>
      <w:r w:rsidRPr="00056219">
        <w:rPr>
          <w:rStyle w:val="Emphasis"/>
          <w:highlight w:val="yellow"/>
        </w:rPr>
        <w:t>W</w:t>
      </w:r>
      <w:r w:rsidRPr="00D6686A">
        <w:rPr>
          <w:rStyle w:val="StyleUnderline"/>
        </w:rPr>
        <w:t xml:space="preserve">eapons </w:t>
      </w:r>
      <w:r w:rsidRPr="00056219">
        <w:rPr>
          <w:rStyle w:val="Emphasis"/>
          <w:highlight w:val="yellow"/>
        </w:rPr>
        <w:t>C</w:t>
      </w:r>
      <w:r w:rsidRPr="00D6686A">
        <w:rPr>
          <w:rStyle w:val="StyleUnderline"/>
        </w:rPr>
        <w:t>onvention</w:t>
      </w:r>
    </w:p>
    <w:p w14:paraId="1832C56E" w14:textId="77777777" w:rsidR="00E15C3D" w:rsidRPr="00D6686A" w:rsidRDefault="00E15C3D" w:rsidP="00E15C3D">
      <w:pPr>
        <w:rPr>
          <w:rStyle w:val="StyleUnderline"/>
        </w:rPr>
      </w:pPr>
      <w:r w:rsidRPr="00056219">
        <w:rPr>
          <w:rStyle w:val="Emphasis"/>
          <w:highlight w:val="yellow"/>
        </w:rPr>
        <w:t>C</w:t>
      </w:r>
      <w:r w:rsidRPr="00056219">
        <w:rPr>
          <w:rStyle w:val="StyleUnderline"/>
        </w:rPr>
        <w:t>o</w:t>
      </w:r>
      <w:r w:rsidRPr="00D6686A">
        <w:rPr>
          <w:rStyle w:val="StyleUnderline"/>
        </w:rPr>
        <w:t xml:space="preserve">nventional </w:t>
      </w:r>
      <w:r w:rsidRPr="00056219">
        <w:rPr>
          <w:rStyle w:val="Emphasis"/>
          <w:highlight w:val="yellow"/>
        </w:rPr>
        <w:t>W</w:t>
      </w:r>
      <w:r w:rsidRPr="00D6686A">
        <w:rPr>
          <w:rStyle w:val="StyleUnderline"/>
        </w:rPr>
        <w:t xml:space="preserve">eapons </w:t>
      </w:r>
      <w:r w:rsidRPr="00056219">
        <w:rPr>
          <w:rStyle w:val="Emphasis"/>
          <w:highlight w:val="yellow"/>
        </w:rPr>
        <w:t>C</w:t>
      </w:r>
      <w:r w:rsidRPr="00D6686A">
        <w:rPr>
          <w:rStyle w:val="StyleUnderline"/>
        </w:rPr>
        <w:t>onvention</w:t>
      </w:r>
    </w:p>
    <w:p w14:paraId="6ECCCA79" w14:textId="77777777" w:rsidR="00E15C3D" w:rsidRPr="00DB1987" w:rsidRDefault="00E15C3D" w:rsidP="00E15C3D">
      <w:pPr>
        <w:rPr>
          <w:sz w:val="14"/>
        </w:rPr>
      </w:pPr>
      <w:r w:rsidRPr="00DB1987">
        <w:rPr>
          <w:sz w:val="14"/>
        </w:rPr>
        <w:t>Today, 25 years after the publication of the GAC Report Summary, the State Department should declassify the still-classified main report, so policymakers and the public see a full accounting of the failures of arms control during Cold War years 1958-1983.</w:t>
      </w:r>
    </w:p>
    <w:p w14:paraId="41808908" w14:textId="77777777" w:rsidR="00E15C3D" w:rsidRPr="00DB1987" w:rsidRDefault="00E15C3D" w:rsidP="00E15C3D">
      <w:pPr>
        <w:rPr>
          <w:sz w:val="14"/>
        </w:rPr>
      </w:pPr>
      <w:r w:rsidRPr="00DB1987">
        <w:rPr>
          <w:sz w:val="14"/>
        </w:rPr>
        <w:t>During the 1980s through today, the Intermediate-range Nuclear Forces (INF) Treaty eliminated an entire class of nuclear weapons.  The Strategic Arms Reduction Treaties (START and New START), and Presidential Nuclear Initiative (PNI) made deep reductions in strategic and tactical nuclear weapons (mostly on the U.S. side) while permitting modernization (almost entirely on the Russian side).</w:t>
      </w:r>
    </w:p>
    <w:p w14:paraId="7B15C228" w14:textId="77777777" w:rsidR="00E15C3D" w:rsidRPr="00DB1987" w:rsidRDefault="00E15C3D" w:rsidP="00E15C3D">
      <w:pPr>
        <w:rPr>
          <w:sz w:val="14"/>
        </w:rPr>
      </w:pPr>
      <w:r w:rsidRPr="00DB1987">
        <w:rPr>
          <w:sz w:val="14"/>
        </w:rPr>
        <w:t xml:space="preserve">Now </w:t>
      </w:r>
      <w:r w:rsidRPr="00056219">
        <w:rPr>
          <w:rStyle w:val="Emphasis"/>
          <w:highlight w:val="yellow"/>
        </w:rPr>
        <w:t>the decades-long experiment</w:t>
      </w:r>
      <w:r w:rsidRPr="00DB1987">
        <w:rPr>
          <w:sz w:val="14"/>
        </w:rPr>
        <w:t xml:space="preserve"> </w:t>
      </w:r>
      <w:r w:rsidRPr="00DB1987">
        <w:rPr>
          <w:rStyle w:val="StyleUnderline"/>
        </w:rPr>
        <w:t>in</w:t>
      </w:r>
      <w:r w:rsidRPr="00DB1987">
        <w:rPr>
          <w:sz w:val="14"/>
        </w:rPr>
        <w:t xml:space="preserve"> nuclear </w:t>
      </w:r>
      <w:r w:rsidRPr="00DB1987">
        <w:rPr>
          <w:rStyle w:val="StyleUnderline"/>
        </w:rPr>
        <w:t xml:space="preserve">arms control has </w:t>
      </w:r>
      <w:r w:rsidRPr="00056219">
        <w:rPr>
          <w:rStyle w:val="Emphasis"/>
          <w:highlight w:val="yellow"/>
        </w:rPr>
        <w:t>failed catastrophically</w:t>
      </w:r>
      <w:r w:rsidRPr="00DB1987">
        <w:rPr>
          <w:sz w:val="14"/>
        </w:rPr>
        <w:t>, shredded by Russian cheating:</w:t>
      </w:r>
    </w:p>
    <w:p w14:paraId="0CC678F6" w14:textId="77777777" w:rsidR="00E15C3D" w:rsidRPr="00DB1987" w:rsidRDefault="00E15C3D" w:rsidP="00E15C3D">
      <w:pPr>
        <w:rPr>
          <w:sz w:val="14"/>
        </w:rPr>
      </w:pPr>
      <w:r w:rsidRPr="00DB1987">
        <w:rPr>
          <w:rStyle w:val="StyleUnderline"/>
        </w:rPr>
        <w:t xml:space="preserve">The </w:t>
      </w:r>
      <w:r w:rsidRPr="00056219">
        <w:rPr>
          <w:rStyle w:val="StyleUnderline"/>
          <w:highlight w:val="yellow"/>
        </w:rPr>
        <w:t>INF</w:t>
      </w:r>
      <w:r w:rsidRPr="00DB1987">
        <w:rPr>
          <w:rStyle w:val="StyleUnderline"/>
        </w:rPr>
        <w:t xml:space="preserve"> Treaty </w:t>
      </w:r>
      <w:r w:rsidRPr="00056219">
        <w:rPr>
          <w:rStyle w:val="StyleUnderline"/>
          <w:highlight w:val="yellow"/>
        </w:rPr>
        <w:t xml:space="preserve">is broken by </w:t>
      </w:r>
      <w:r w:rsidRPr="00056219">
        <w:rPr>
          <w:rStyle w:val="Emphasis"/>
          <w:highlight w:val="yellow"/>
        </w:rPr>
        <w:t>Moscow’</w:t>
      </w:r>
      <w:r w:rsidRPr="00056219">
        <w:rPr>
          <w:rStyle w:val="Emphasis"/>
        </w:rPr>
        <w:t>s</w:t>
      </w:r>
      <w:r w:rsidRPr="00DB1987">
        <w:rPr>
          <w:rStyle w:val="Emphasis"/>
        </w:rPr>
        <w:t xml:space="preserve"> deployment</w:t>
      </w:r>
      <w:r w:rsidRPr="00DB1987">
        <w:rPr>
          <w:sz w:val="14"/>
        </w:rPr>
        <w:t xml:space="preserve"> of at least one and possibly four illegal missile types;</w:t>
      </w:r>
    </w:p>
    <w:p w14:paraId="351B35BB" w14:textId="77777777" w:rsidR="00E15C3D" w:rsidRPr="00DB1987" w:rsidRDefault="00E15C3D" w:rsidP="00E15C3D">
      <w:pPr>
        <w:rPr>
          <w:sz w:val="14"/>
        </w:rPr>
      </w:pPr>
      <w:r w:rsidRPr="00DB1987">
        <w:rPr>
          <w:rStyle w:val="StyleUnderline"/>
        </w:rPr>
        <w:t xml:space="preserve">The </w:t>
      </w:r>
      <w:r w:rsidRPr="00056219">
        <w:rPr>
          <w:rStyle w:val="StyleUnderline"/>
          <w:highlight w:val="yellow"/>
        </w:rPr>
        <w:t xml:space="preserve">PNI </w:t>
      </w:r>
      <w:r w:rsidRPr="00056219">
        <w:rPr>
          <w:rStyle w:val="StyleUnderline"/>
        </w:rPr>
        <w:t>is broken</w:t>
      </w:r>
      <w:r w:rsidRPr="00DB1987">
        <w:rPr>
          <w:rStyle w:val="StyleUnderline"/>
        </w:rPr>
        <w:t xml:space="preserve"> such that</w:t>
      </w:r>
      <w:r w:rsidRPr="00DB1987">
        <w:rPr>
          <w:sz w:val="14"/>
        </w:rPr>
        <w:t xml:space="preserve"> </w:t>
      </w:r>
      <w:r w:rsidRPr="00DB1987">
        <w:rPr>
          <w:rStyle w:val="StyleUnderline"/>
        </w:rPr>
        <w:t>Russia</w:t>
      </w:r>
      <w:r w:rsidRPr="00DB1987">
        <w:rPr>
          <w:sz w:val="14"/>
        </w:rPr>
        <w:t xml:space="preserve"> now </w:t>
      </w:r>
      <w:r w:rsidRPr="00DB1987">
        <w:rPr>
          <w:rStyle w:val="StyleUnderline"/>
        </w:rPr>
        <w:t xml:space="preserve">has an advantage in </w:t>
      </w:r>
      <w:r w:rsidRPr="00DB1987">
        <w:rPr>
          <w:rStyle w:val="Emphasis"/>
        </w:rPr>
        <w:t>tactical nuclear weapons</w:t>
      </w:r>
      <w:r w:rsidRPr="00DB1987">
        <w:rPr>
          <w:sz w:val="14"/>
        </w:rPr>
        <w:t xml:space="preserve"> </w:t>
      </w:r>
      <w:r w:rsidRPr="00DB1987">
        <w:rPr>
          <w:rStyle w:val="StyleUnderline"/>
        </w:rPr>
        <w:t>of at least 10-to</w:t>
      </w:r>
      <w:r w:rsidRPr="00DB1987">
        <w:rPr>
          <w:sz w:val="14"/>
        </w:rPr>
        <w:t>-1.</w:t>
      </w:r>
    </w:p>
    <w:p w14:paraId="6FE921E5" w14:textId="77777777" w:rsidR="00E15C3D" w:rsidRPr="00DB1987" w:rsidRDefault="00E15C3D" w:rsidP="00E15C3D">
      <w:pPr>
        <w:rPr>
          <w:sz w:val="14"/>
        </w:rPr>
      </w:pPr>
      <w:r w:rsidRPr="00DB1987">
        <w:rPr>
          <w:rStyle w:val="StyleUnderline"/>
        </w:rPr>
        <w:t xml:space="preserve">START </w:t>
      </w:r>
      <w:r w:rsidRPr="00056219">
        <w:rPr>
          <w:rStyle w:val="StyleUnderline"/>
          <w:highlight w:val="yellow"/>
        </w:rPr>
        <w:t>and</w:t>
      </w:r>
      <w:r w:rsidRPr="00DB1987">
        <w:rPr>
          <w:rStyle w:val="StyleUnderline"/>
        </w:rPr>
        <w:t xml:space="preserve"> New </w:t>
      </w:r>
      <w:r w:rsidRPr="00056219">
        <w:rPr>
          <w:rStyle w:val="StyleUnderline"/>
          <w:highlight w:val="yellow"/>
        </w:rPr>
        <w:t>START are broken</w:t>
      </w:r>
      <w:r w:rsidRPr="00DB1987">
        <w:rPr>
          <w:sz w:val="14"/>
        </w:rPr>
        <w:t xml:space="preserve">, according to some astute analysts like Mark Schneider and Stephen Blank, by Russia having possibly thousands of strategic warheads over the allowed limits. (Blank, “Russia’s Military Strategy and Doctrine," Jamestown Foundation, 2019; Schneider, "Does Russia Have 2-to-1 Advantage </w:t>
      </w:r>
      <w:proofErr w:type="gramStart"/>
      <w:r w:rsidRPr="00DB1987">
        <w:rPr>
          <w:sz w:val="14"/>
        </w:rPr>
        <w:t>In</w:t>
      </w:r>
      <w:proofErr w:type="gramEnd"/>
      <w:r w:rsidRPr="00DB1987">
        <w:rPr>
          <w:sz w:val="14"/>
        </w:rPr>
        <w:t xml:space="preserve"> Deployed Strategic Nuclear Weapons?” RealClearDefense.com, January 12, 2019)</w:t>
      </w:r>
    </w:p>
    <w:p w14:paraId="5DC63BA9" w14:textId="77777777" w:rsidR="00E15C3D" w:rsidRPr="00DB1987" w:rsidRDefault="00E15C3D" w:rsidP="00E15C3D">
      <w:pPr>
        <w:rPr>
          <w:sz w:val="14"/>
        </w:rPr>
      </w:pPr>
      <w:r w:rsidRPr="00DB1987">
        <w:rPr>
          <w:sz w:val="14"/>
        </w:rPr>
        <w:t xml:space="preserve">Most recently, according to the Defense Intelligence Agency, </w:t>
      </w:r>
      <w:r w:rsidRPr="00056219">
        <w:rPr>
          <w:rStyle w:val="StyleUnderline"/>
          <w:highlight w:val="yellow"/>
        </w:rPr>
        <w:t>Russia has been cheating</w:t>
      </w:r>
      <w:r w:rsidRPr="00DB1987">
        <w:rPr>
          <w:rStyle w:val="StyleUnderline"/>
        </w:rPr>
        <w:t xml:space="preserve"> </w:t>
      </w:r>
      <w:r w:rsidRPr="00056219">
        <w:rPr>
          <w:rStyle w:val="StyleUnderline"/>
          <w:highlight w:val="yellow"/>
        </w:rPr>
        <w:t>on</w:t>
      </w:r>
      <w:r w:rsidRPr="00DB1987">
        <w:rPr>
          <w:rStyle w:val="StyleUnderline"/>
        </w:rPr>
        <w:t xml:space="preserve"> the </w:t>
      </w:r>
      <w:r w:rsidRPr="00056219">
        <w:rPr>
          <w:rStyle w:val="Emphasis"/>
          <w:highlight w:val="yellow"/>
        </w:rPr>
        <w:t>C</w:t>
      </w:r>
      <w:r w:rsidRPr="00DB1987">
        <w:rPr>
          <w:rStyle w:val="Emphasis"/>
        </w:rPr>
        <w:t xml:space="preserve">omprehensive </w:t>
      </w:r>
      <w:r w:rsidRPr="00056219">
        <w:rPr>
          <w:rStyle w:val="Emphasis"/>
          <w:highlight w:val="yellow"/>
        </w:rPr>
        <w:t>T</w:t>
      </w:r>
      <w:r w:rsidRPr="00DB1987">
        <w:rPr>
          <w:rStyle w:val="Emphasis"/>
        </w:rPr>
        <w:t xml:space="preserve">est </w:t>
      </w:r>
      <w:r w:rsidRPr="00056219">
        <w:rPr>
          <w:rStyle w:val="Emphasis"/>
          <w:highlight w:val="yellow"/>
        </w:rPr>
        <w:t>B</w:t>
      </w:r>
      <w:r w:rsidRPr="00DB1987">
        <w:rPr>
          <w:rStyle w:val="Emphasis"/>
        </w:rPr>
        <w:t xml:space="preserve">an </w:t>
      </w:r>
      <w:r w:rsidRPr="00056219">
        <w:rPr>
          <w:rStyle w:val="Emphasis"/>
          <w:highlight w:val="yellow"/>
        </w:rPr>
        <w:t>T</w:t>
      </w:r>
      <w:r w:rsidRPr="00DB1987">
        <w:rPr>
          <w:rStyle w:val="Emphasis"/>
        </w:rPr>
        <w:t>reaty</w:t>
      </w:r>
      <w:r w:rsidRPr="00DB1987">
        <w:rPr>
          <w:sz w:val="14"/>
        </w:rPr>
        <w:t xml:space="preserve"> for nearly 30 years, developing new generations of advanced nuclear warheads.</w:t>
      </w:r>
    </w:p>
    <w:p w14:paraId="18EBAAC6" w14:textId="77777777" w:rsidR="00E15C3D" w:rsidRPr="00DB1987" w:rsidRDefault="00E15C3D" w:rsidP="00E15C3D">
      <w:pPr>
        <w:rPr>
          <w:sz w:val="14"/>
        </w:rPr>
      </w:pPr>
      <w:r w:rsidRPr="00DB1987">
        <w:rPr>
          <w:sz w:val="14"/>
        </w:rPr>
        <w:t xml:space="preserve">“Convergence” between Washington and Moscow toward mutual trust and a safer more strategically stable world order has not happened, as promised by arms control.  </w:t>
      </w:r>
      <w:r w:rsidRPr="00056219">
        <w:rPr>
          <w:rStyle w:val="StyleUnderline"/>
          <w:highlight w:val="yellow"/>
        </w:rPr>
        <w:t>The New Cold War with Russia</w:t>
      </w:r>
      <w:r w:rsidRPr="00056219">
        <w:rPr>
          <w:rStyle w:val="StyleUnderline"/>
        </w:rPr>
        <w:t xml:space="preserve">, </w:t>
      </w:r>
      <w:r w:rsidRPr="00056219">
        <w:rPr>
          <w:rStyle w:val="StyleUnderline"/>
          <w:highlight w:val="yellow"/>
        </w:rPr>
        <w:t>China</w:t>
      </w:r>
      <w:r w:rsidRPr="00DB1987">
        <w:rPr>
          <w:sz w:val="14"/>
        </w:rPr>
        <w:t xml:space="preserve">, </w:t>
      </w:r>
      <w:r w:rsidRPr="00056219">
        <w:rPr>
          <w:rStyle w:val="StyleUnderline"/>
          <w:highlight w:val="yellow"/>
        </w:rPr>
        <w:t>North Korea, and Iran</w:t>
      </w:r>
      <w:r w:rsidRPr="00DB1987">
        <w:rPr>
          <w:rStyle w:val="StyleUnderline"/>
        </w:rPr>
        <w:t xml:space="preserve"> </w:t>
      </w:r>
      <w:r w:rsidRPr="00056219">
        <w:rPr>
          <w:rStyle w:val="StyleUnderline"/>
          <w:highlight w:val="yellow"/>
        </w:rPr>
        <w:t>may</w:t>
      </w:r>
      <w:r w:rsidRPr="00DB1987">
        <w:rPr>
          <w:rStyle w:val="StyleUnderline"/>
        </w:rPr>
        <w:t xml:space="preserve"> well </w:t>
      </w:r>
      <w:r w:rsidRPr="00056219">
        <w:rPr>
          <w:rStyle w:val="StyleUnderline"/>
          <w:highlight w:val="yellow"/>
        </w:rPr>
        <w:t xml:space="preserve">be </w:t>
      </w:r>
      <w:r w:rsidRPr="00056219">
        <w:rPr>
          <w:rStyle w:val="Emphasis"/>
          <w:highlight w:val="yellow"/>
        </w:rPr>
        <w:t>more dangerous</w:t>
      </w:r>
      <w:r w:rsidRPr="00DB1987">
        <w:rPr>
          <w:rStyle w:val="Emphasis"/>
        </w:rPr>
        <w:t xml:space="preserve"> </w:t>
      </w:r>
      <w:r w:rsidRPr="00056219">
        <w:rPr>
          <w:rStyle w:val="Emphasis"/>
          <w:highlight w:val="yellow"/>
        </w:rPr>
        <w:t>than the old.</w:t>
      </w:r>
    </w:p>
    <w:p w14:paraId="24032262" w14:textId="77777777" w:rsidR="00E15C3D" w:rsidRPr="00DB1987" w:rsidRDefault="00E15C3D" w:rsidP="00E15C3D">
      <w:pPr>
        <w:rPr>
          <w:sz w:val="14"/>
        </w:rPr>
      </w:pPr>
      <w:r w:rsidRPr="00DB1987">
        <w:rPr>
          <w:sz w:val="14"/>
        </w:rPr>
        <w:t xml:space="preserve">Yet the </w:t>
      </w:r>
      <w:r w:rsidRPr="00056219">
        <w:rPr>
          <w:rStyle w:val="Emphasis"/>
          <w:sz w:val="24"/>
          <w:szCs w:val="28"/>
          <w:highlight w:val="yellow"/>
        </w:rPr>
        <w:t>arms control</w:t>
      </w:r>
      <w:r w:rsidRPr="00DB1987">
        <w:rPr>
          <w:rStyle w:val="Emphasis"/>
          <w:sz w:val="24"/>
          <w:szCs w:val="28"/>
        </w:rPr>
        <w:t xml:space="preserve"> community </w:t>
      </w:r>
      <w:r w:rsidRPr="00056219">
        <w:rPr>
          <w:rStyle w:val="Emphasis"/>
          <w:sz w:val="24"/>
          <w:szCs w:val="28"/>
          <w:highlight w:val="yellow"/>
        </w:rPr>
        <w:t>refuses</w:t>
      </w:r>
      <w:r w:rsidRPr="00DB1987">
        <w:rPr>
          <w:rStyle w:val="Emphasis"/>
          <w:sz w:val="24"/>
          <w:szCs w:val="28"/>
        </w:rPr>
        <w:t xml:space="preserve"> to face </w:t>
      </w:r>
      <w:r w:rsidRPr="00056219">
        <w:rPr>
          <w:rStyle w:val="Emphasis"/>
          <w:sz w:val="24"/>
          <w:szCs w:val="28"/>
          <w:highlight w:val="yellow"/>
        </w:rPr>
        <w:t>these realities</w:t>
      </w:r>
      <w:r w:rsidRPr="00DB1987">
        <w:rPr>
          <w:rStyle w:val="Emphasis"/>
          <w:sz w:val="24"/>
          <w:szCs w:val="28"/>
        </w:rPr>
        <w:t>.</w:t>
      </w:r>
      <w:r w:rsidRPr="00DB1987">
        <w:rPr>
          <w:sz w:val="14"/>
          <w:szCs w:val="28"/>
        </w:rPr>
        <w:t xml:space="preserve"> </w:t>
      </w:r>
    </w:p>
    <w:p w14:paraId="274AC2C6" w14:textId="77777777" w:rsidR="00E15C3D" w:rsidRDefault="00E15C3D" w:rsidP="00E15C3D">
      <w:pPr>
        <w:rPr>
          <w:sz w:val="14"/>
        </w:rPr>
      </w:pPr>
      <w:r w:rsidRPr="00DB1987">
        <w:rPr>
          <w:sz w:val="14"/>
        </w:rPr>
        <w:t>Instead, they criticize the United States for withdrawing from treaties already broken by Russia. They complain about U.S. modernization of its nuclear deterrent, while for years watching Russia’s illegal nuclear build-up in uncomplaining silence.</w:t>
      </w:r>
    </w:p>
    <w:sectPr w:rsidR="00E15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921F" w14:textId="77777777" w:rsidR="008B6394" w:rsidRDefault="008B6394" w:rsidP="00066D2C">
      <w:pPr>
        <w:spacing w:after="0" w:line="240" w:lineRule="auto"/>
      </w:pPr>
      <w:r>
        <w:separator/>
      </w:r>
    </w:p>
  </w:endnote>
  <w:endnote w:type="continuationSeparator" w:id="0">
    <w:p w14:paraId="4DD21797" w14:textId="77777777" w:rsidR="008B6394" w:rsidRDefault="008B63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45CEB" w14:textId="77777777" w:rsidR="008B6394" w:rsidRDefault="008B6394" w:rsidP="00066D2C">
      <w:pPr>
        <w:spacing w:after="0" w:line="240" w:lineRule="auto"/>
      </w:pPr>
      <w:r>
        <w:separator/>
      </w:r>
    </w:p>
  </w:footnote>
  <w:footnote w:type="continuationSeparator" w:id="0">
    <w:p w14:paraId="7994AAA9" w14:textId="77777777" w:rsidR="008B6394" w:rsidRDefault="008B63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4D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A5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829"/>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31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39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77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946"/>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AFE"/>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094"/>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7CC"/>
    <w:rsid w:val="00E12F22"/>
    <w:rsid w:val="00E15C3D"/>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F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B"/>
    <w:rsid w:val="00FC1707"/>
    <w:rsid w:val="00FC1C82"/>
    <w:rsid w:val="00FC1D2F"/>
    <w:rsid w:val="00FC45AC"/>
    <w:rsid w:val="00FC4CFF"/>
    <w:rsid w:val="00FC5DE9"/>
    <w:rsid w:val="00FD0415"/>
    <w:rsid w:val="00FD44E2"/>
    <w:rsid w:val="00FD48FA"/>
    <w:rsid w:val="00FD4D2B"/>
    <w:rsid w:val="00FD73C3"/>
    <w:rsid w:val="00FE2FD3"/>
    <w:rsid w:val="00FE5699"/>
    <w:rsid w:val="00FE57BD"/>
    <w:rsid w:val="00FE6DE0"/>
    <w:rsid w:val="00FE7991"/>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A2773"/>
  <w15:chartTrackingRefBased/>
  <w15:docId w15:val="{A16B94F6-CEAE-4FEC-9E18-4B3912A2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0316"/>
    <w:rPr>
      <w:rFonts w:ascii="Calibri" w:hAnsi="Calibri" w:cs="Calibri"/>
    </w:rPr>
  </w:style>
  <w:style w:type="paragraph" w:styleId="Heading1">
    <w:name w:val="heading 1"/>
    <w:aliases w:val="Pocket"/>
    <w:basedOn w:val="Normal"/>
    <w:next w:val="Normal"/>
    <w:link w:val="Heading1Char"/>
    <w:qFormat/>
    <w:rsid w:val="001C03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Heading 2 Char Char, Char Char Char Char1,Char Char Char Char1 Char,Char Char Char Char1,index,Heading 2 Char1,Char2"/>
    <w:basedOn w:val="Normal"/>
    <w:next w:val="Normal"/>
    <w:link w:val="Heading2Char"/>
    <w:uiPriority w:val="1"/>
    <w:qFormat/>
    <w:rsid w:val="001C03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qFormat/>
    <w:rsid w:val="001C03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1C03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03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C03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031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C03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C0316"/>
    <w:rPr>
      <w:color w:val="auto"/>
      <w:u w:val="none"/>
    </w:rPr>
  </w:style>
  <w:style w:type="character" w:customStyle="1" w:styleId="Heading1Char">
    <w:name w:val="Heading 1 Char"/>
    <w:aliases w:val="Pocket Char"/>
    <w:basedOn w:val="DefaultParagraphFont"/>
    <w:link w:val="Heading1"/>
    <w:rsid w:val="001C031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1 Char,Heading 2 Char Char Char1, Char Char Char Char1 Char,index Char,Char2 Char"/>
    <w:basedOn w:val="DefaultParagraphFont"/>
    <w:link w:val="Heading2"/>
    <w:uiPriority w:val="1"/>
    <w:rsid w:val="001C0316"/>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Citation Char Char Char,Heading 3 Char1 Char Char Char,Citation Char Char Char Char Char,Text 7 Char"/>
    <w:basedOn w:val="DefaultParagraphFont"/>
    <w:link w:val="Heading3"/>
    <w:uiPriority w:val="2"/>
    <w:rsid w:val="001C03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C03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031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1C0316"/>
    <w:rPr>
      <w:b w:val="0"/>
      <w:sz w:val="22"/>
      <w:u w:val="single"/>
    </w:rPr>
  </w:style>
  <w:style w:type="character" w:styleId="Strong">
    <w:name w:val="Strong"/>
    <w:basedOn w:val="DefaultParagraphFont"/>
    <w:uiPriority w:val="22"/>
    <w:semiHidden/>
    <w:qFormat/>
    <w:rsid w:val="001C0316"/>
    <w:rPr>
      <w:b/>
      <w:bCs/>
    </w:rPr>
  </w:style>
  <w:style w:type="character" w:styleId="BookTitle">
    <w:name w:val="Book Title"/>
    <w:basedOn w:val="DefaultParagraphFont"/>
    <w:uiPriority w:val="33"/>
    <w:semiHidden/>
    <w:qFormat/>
    <w:rsid w:val="001C0316"/>
    <w:rPr>
      <w:b/>
      <w:bCs/>
      <w:i/>
      <w:iCs/>
      <w:spacing w:val="5"/>
    </w:rPr>
  </w:style>
  <w:style w:type="character" w:customStyle="1" w:styleId="Heading5Char">
    <w:name w:val="Heading 5 Char"/>
    <w:basedOn w:val="DefaultParagraphFont"/>
    <w:link w:val="Heading5"/>
    <w:uiPriority w:val="9"/>
    <w:semiHidden/>
    <w:rsid w:val="001C03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0316"/>
  </w:style>
  <w:style w:type="paragraph" w:styleId="Header">
    <w:name w:val="header"/>
    <w:basedOn w:val="Normal"/>
    <w:link w:val="HeaderChar"/>
    <w:uiPriority w:val="99"/>
    <w:semiHidden/>
    <w:rsid w:val="001C03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0316"/>
    <w:rPr>
      <w:rFonts w:ascii="Calibri" w:hAnsi="Calibri" w:cs="Calibri"/>
    </w:rPr>
  </w:style>
  <w:style w:type="paragraph" w:styleId="Footer">
    <w:name w:val="footer"/>
    <w:basedOn w:val="Normal"/>
    <w:link w:val="FooterChar"/>
    <w:uiPriority w:val="99"/>
    <w:semiHidden/>
    <w:rsid w:val="001C03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0316"/>
    <w:rPr>
      <w:rFonts w:ascii="Calibri" w:hAnsi="Calibri" w:cs="Calibri"/>
    </w:rPr>
  </w:style>
  <w:style w:type="paragraph" w:styleId="BodyText">
    <w:name w:val="Body Text"/>
    <w:basedOn w:val="Normal"/>
    <w:link w:val="BodyTextChar"/>
    <w:uiPriority w:val="99"/>
    <w:semiHidden/>
    <w:unhideWhenUsed/>
    <w:rsid w:val="001C0316"/>
    <w:pPr>
      <w:spacing w:after="120"/>
    </w:pPr>
  </w:style>
  <w:style w:type="character" w:customStyle="1" w:styleId="BodyTextChar">
    <w:name w:val="Body Text Char"/>
    <w:basedOn w:val="DefaultParagraphFont"/>
    <w:link w:val="BodyText"/>
    <w:uiPriority w:val="99"/>
    <w:semiHidden/>
    <w:rsid w:val="001C0316"/>
    <w:rPr>
      <w:rFonts w:ascii="Calibri" w:hAnsi="Calibri" w:cs="Calibri"/>
    </w:rPr>
  </w:style>
  <w:style w:type="paragraph" w:styleId="NoSpacing">
    <w:name w:val="No Spacing"/>
    <w:link w:val="NoSpacingChar"/>
    <w:uiPriority w:val="99"/>
    <w:semiHidden/>
    <w:unhideWhenUsed/>
    <w:qFormat/>
    <w:rsid w:val="001C031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C031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C0316"/>
    <w:rPr>
      <w:color w:val="0563C1" w:themeColor="hyperlink"/>
      <w:u w:val="single"/>
    </w:rPr>
  </w:style>
  <w:style w:type="character" w:styleId="UnresolvedMention">
    <w:name w:val="Unresolved Mention"/>
    <w:basedOn w:val="DefaultParagraphFont"/>
    <w:uiPriority w:val="99"/>
    <w:semiHidden/>
    <w:unhideWhenUsed/>
    <w:rsid w:val="001C0316"/>
    <w:rPr>
      <w:color w:val="605E5C"/>
      <w:shd w:val="clear" w:color="auto" w:fill="E1DFDD"/>
    </w:rPr>
  </w:style>
  <w:style w:type="paragraph" w:customStyle="1" w:styleId="textbold">
    <w:name w:val="text bold"/>
    <w:basedOn w:val="Normal"/>
    <w:link w:val="Emphasis"/>
    <w:uiPriority w:val="8"/>
    <w:qFormat/>
    <w:rsid w:val="00AC6946"/>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010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E15C3D"/>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law.colorado.edu/cgi/viewcontent.cgi?article=2369&amp;context=faculty-articles" TargetMode="External"/><Relationship Id="rId13" Type="http://schemas.openxmlformats.org/officeDocument/2006/relationships/hyperlink" Target="https://fpif.org/the_impotence_of_international_la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403757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over.org/research/decline-unions-good-new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climate.envsci.rutgers.edu/pdf/ToonAsianStudies.pdf" TargetMode="External"/><Relationship Id="rId4" Type="http://schemas.openxmlformats.org/officeDocument/2006/relationships/settings" Target="settings.xml"/><Relationship Id="rId9" Type="http://schemas.openxmlformats.org/officeDocument/2006/relationships/hyperlink" Target="https://www.veteransforpeace.org/take-action/climatecrisis/veterans-labor-sensible-priorities" TargetMode="External"/><Relationship Id="rId14" Type="http://schemas.openxmlformats.org/officeDocument/2006/relationships/hyperlink" Target="https://lawlog.blog.wzb.eu/2017/05/16/the-end-of-the-west-and-the-future-of-global-constitution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19027</Words>
  <Characters>108460</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8</cp:revision>
  <dcterms:created xsi:type="dcterms:W3CDTF">2025-10-18T19:16:00Z</dcterms:created>
  <dcterms:modified xsi:type="dcterms:W3CDTF">2025-10-18T19:57:00Z</dcterms:modified>
</cp:coreProperties>
</file>