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BB5A7" w14:textId="02BAF9A7" w:rsidR="005D388F" w:rsidRDefault="00E451C6" w:rsidP="00E451C6">
      <w:pPr>
        <w:pStyle w:val="Heading1"/>
      </w:pPr>
      <w:r>
        <w:t>1NC—Northwestern—R2</w:t>
      </w:r>
    </w:p>
    <w:p w14:paraId="265ED5BF" w14:textId="3A12230F" w:rsidR="006F5311" w:rsidRPr="006F5311" w:rsidRDefault="006F5311" w:rsidP="006F5311">
      <w:pPr>
        <w:pStyle w:val="Heading2"/>
      </w:pPr>
      <w:r>
        <w:t>OFF</w:t>
      </w:r>
    </w:p>
    <w:p w14:paraId="163309EA" w14:textId="77777777" w:rsidR="006F5311" w:rsidRDefault="006F5311" w:rsidP="006F5311">
      <w:pPr>
        <w:pStyle w:val="Heading4"/>
      </w:pPr>
      <w:bookmarkStart w:id="0" w:name="_Hlk207911680"/>
      <w:r>
        <w:t xml:space="preserve">Labor law is always aligned with capitalism – it acts as a release valve which mitigates the structural contradictions within capitalism. </w:t>
      </w:r>
      <w:r>
        <w:rPr>
          <w:rStyle w:val="Style13ptBold"/>
          <w:b/>
          <w:bCs w:val="0"/>
        </w:rPr>
        <w:t>All solutions which do not challenge capitalism reproduce labor exploitation and guarantee worker’s lives become worse.</w:t>
      </w:r>
    </w:p>
    <w:p w14:paraId="3F1010D4" w14:textId="77777777" w:rsidR="006F5311" w:rsidRPr="00B13E95" w:rsidRDefault="006F5311" w:rsidP="006F5311">
      <w:pPr>
        <w:rPr>
          <w:rStyle w:val="Style13ptBold"/>
        </w:rPr>
      </w:pPr>
      <w:r>
        <w:rPr>
          <w:rStyle w:val="Style13ptBold"/>
        </w:rPr>
        <w:t xml:space="preserve">Adams 21 </w:t>
      </w:r>
      <w:r w:rsidRPr="00B13E95">
        <w:t>(Zoe, King’s College and University of Cambridge, “LABOUR LAW, CAPITALISM, AND THE JURIDICAL FORM: TAKING A CRITICAL APPROACH TO QUESTIONS OF LABOUR LAW REFORM”, 2021)</w:t>
      </w:r>
    </w:p>
    <w:p w14:paraId="66625F0B" w14:textId="77777777" w:rsidR="006F5311" w:rsidRPr="00B511D1" w:rsidRDefault="006F5311" w:rsidP="006F5311">
      <w:pPr>
        <w:rPr>
          <w:sz w:val="16"/>
        </w:rPr>
      </w:pPr>
      <w:r w:rsidRPr="00121CAF">
        <w:rPr>
          <w:sz w:val="16"/>
        </w:rPr>
        <w:t xml:space="preserve">LABOUR LAW’S FUNCTION: CONCEPTUALISING CAPITALIST WORK RELATIONS The first fundamental thing to note about </w:t>
      </w:r>
      <w:r w:rsidRPr="00B13E95">
        <w:rPr>
          <w:rStyle w:val="StyleUnderline"/>
        </w:rPr>
        <w:t>capitalist work relations</w:t>
      </w:r>
      <w:r w:rsidRPr="00121CAF">
        <w:rPr>
          <w:sz w:val="16"/>
        </w:rPr>
        <w:t xml:space="preserve"> is that they </w:t>
      </w:r>
      <w:r w:rsidRPr="00B13E95">
        <w:rPr>
          <w:rStyle w:val="StyleUnderline"/>
        </w:rPr>
        <w:t>are</w:t>
      </w:r>
      <w:r w:rsidRPr="00121CAF">
        <w:rPr>
          <w:sz w:val="16"/>
        </w:rPr>
        <w:t xml:space="preserve">, by definition, and of their very nature, </w:t>
      </w:r>
      <w:r w:rsidRPr="00B13E95">
        <w:rPr>
          <w:rStyle w:val="StyleUnderline"/>
        </w:rPr>
        <w:t>juridical relations</w:t>
      </w:r>
      <w:r w:rsidRPr="00121CAF">
        <w:rPr>
          <w:sz w:val="16"/>
        </w:rPr>
        <w:t xml:space="preserve">: they arise from a free agreement between legal equals, an exchange of </w:t>
      </w:r>
      <w:proofErr w:type="spellStart"/>
      <w:r w:rsidRPr="00121CAF">
        <w:rPr>
          <w:sz w:val="16"/>
        </w:rPr>
        <w:t>labour</w:t>
      </w:r>
      <w:proofErr w:type="spellEnd"/>
      <w:r w:rsidRPr="00121CAF">
        <w:rPr>
          <w:sz w:val="16"/>
        </w:rPr>
        <w:t xml:space="preserve"> power for wages. It is </w:t>
      </w:r>
      <w:r w:rsidRPr="00B13E95">
        <w:rPr>
          <w:rStyle w:val="StyleUnderline"/>
        </w:rPr>
        <w:t xml:space="preserve">the legal right to the product of </w:t>
      </w:r>
      <w:proofErr w:type="spellStart"/>
      <w:r w:rsidRPr="00B13E95">
        <w:rPr>
          <w:rStyle w:val="StyleUnderline"/>
        </w:rPr>
        <w:t>labour</w:t>
      </w:r>
      <w:proofErr w:type="spellEnd"/>
      <w:r w:rsidRPr="00B13E95">
        <w:rPr>
          <w:rStyle w:val="StyleUnderline"/>
        </w:rPr>
        <w:t>, and the legal right to the wage, that gives rise to the distinctive struggle, over surplus and subsistence, at the heart of capitalist work, and thus, its unique form of exploitation</w:t>
      </w:r>
      <w:r w:rsidRPr="00121CAF">
        <w:rPr>
          <w:sz w:val="16"/>
        </w:rPr>
        <w:t xml:space="preserve">. By reason of the legal form of the work relation, capital need not appropriate surplus </w:t>
      </w:r>
      <w:proofErr w:type="spellStart"/>
      <w:r w:rsidRPr="00121CAF">
        <w:rPr>
          <w:sz w:val="16"/>
        </w:rPr>
        <w:t>labour</w:t>
      </w:r>
      <w:proofErr w:type="spellEnd"/>
      <w:r w:rsidRPr="00121CAF">
        <w:rPr>
          <w:sz w:val="16"/>
        </w:rPr>
        <w:t xml:space="preserve"> from workers by force; the possibility of ‘capturing’ the surplus produced by workers in the production process is provided by the legal right an individual has to appropriate the entirety of the </w:t>
      </w:r>
      <w:proofErr w:type="spellStart"/>
      <w:r w:rsidRPr="00121CAF">
        <w:rPr>
          <w:sz w:val="16"/>
        </w:rPr>
        <w:t>labour</w:t>
      </w:r>
      <w:proofErr w:type="spellEnd"/>
      <w:r w:rsidRPr="00121CAF">
        <w:rPr>
          <w:sz w:val="16"/>
        </w:rPr>
        <w:t xml:space="preserve"> product. As the scholar Karl Renner implicitly notes, in itself, the contractual form of work relations is relatively insignificant (after all, work arrangements in feudal times were also often based on contract), or it would be, but for the wider social, and legal, environment in which those contracts are concluded. </w:t>
      </w:r>
      <w:r w:rsidRPr="00B13E95">
        <w:rPr>
          <w:rStyle w:val="StyleUnderline"/>
        </w:rPr>
        <w:t xml:space="preserve">Because, in capitalism, the contract for work is concluded in a context in which the legal institution of private property systematically excludes workers from the means of production and subsistence, </w:t>
      </w:r>
      <w:r w:rsidRPr="00A93CB1">
        <w:rPr>
          <w:rStyle w:val="Emphasis"/>
          <w:highlight w:val="cyan"/>
        </w:rPr>
        <w:t>in capitalism, the contractual form allows for the exercise of the social power of capital over workers in production</w:t>
      </w:r>
      <w:r w:rsidRPr="00B13E95">
        <w:rPr>
          <w:rStyle w:val="Emphasis"/>
        </w:rPr>
        <w:t xml:space="preserve"> </w:t>
      </w:r>
      <w:r w:rsidRPr="00B13E95">
        <w:rPr>
          <w:rStyle w:val="StyleUnderline"/>
        </w:rPr>
        <w:t xml:space="preserve">- </w:t>
      </w:r>
      <w:r w:rsidRPr="00A93CB1">
        <w:rPr>
          <w:rStyle w:val="StyleUnderline"/>
          <w:highlight w:val="cyan"/>
        </w:rPr>
        <w:t>it acts</w:t>
      </w:r>
      <w:r w:rsidRPr="00B13E95">
        <w:rPr>
          <w:rStyle w:val="StyleUnderline"/>
        </w:rPr>
        <w:t xml:space="preserve">, in other words, </w:t>
      </w:r>
      <w:r w:rsidRPr="00A93CB1">
        <w:rPr>
          <w:rStyle w:val="StyleUnderline"/>
          <w:highlight w:val="cyan"/>
        </w:rPr>
        <w:t>as</w:t>
      </w:r>
      <w:r w:rsidRPr="00A93CB1">
        <w:rPr>
          <w:rStyle w:val="Emphasis"/>
          <w:highlight w:val="cyan"/>
        </w:rPr>
        <w:t xml:space="preserve"> a mechanism of exploitation</w:t>
      </w:r>
      <w:r w:rsidRPr="00B13E95">
        <w:rPr>
          <w:rStyle w:val="StyleUnderline"/>
        </w:rPr>
        <w:t>.</w:t>
      </w:r>
      <w:r w:rsidRPr="00121CAF">
        <w:rPr>
          <w:sz w:val="16"/>
        </w:rPr>
        <w:t xml:space="preserve"> In order to understand how this is so, and thus, to appreciate the significance of law as a structure of exploitation, a closer attention to Marxian political economy is required. Importantly, Marx uses the term exploitation in a quite distinct way. He does not deny the existence of other forms of exploitation (such as taking advantage of a person’s weakness with a view to personal gain) to refer to the process by which surplus </w:t>
      </w:r>
      <w:proofErr w:type="spellStart"/>
      <w:r w:rsidRPr="00121CAF">
        <w:rPr>
          <w:sz w:val="16"/>
        </w:rPr>
        <w:t>labour</w:t>
      </w:r>
      <w:proofErr w:type="spellEnd"/>
      <w:r w:rsidRPr="00121CAF">
        <w:rPr>
          <w:sz w:val="16"/>
        </w:rPr>
        <w:t xml:space="preserve"> is extracted from workers. This ‘economic’ form of exploitation takes different forms in different modes of production; in capitalism, it is expressed in the possibility for extracting surplus value from </w:t>
      </w:r>
      <w:proofErr w:type="spellStart"/>
      <w:r w:rsidRPr="00121CAF">
        <w:rPr>
          <w:sz w:val="16"/>
        </w:rPr>
        <w:t>labour</w:t>
      </w:r>
      <w:proofErr w:type="spellEnd"/>
      <w:r w:rsidRPr="00121CAF">
        <w:rPr>
          <w:sz w:val="16"/>
        </w:rPr>
        <w:t xml:space="preserve"> (conceived in the aggregate) deployed in the production of commodities , a possibility referable to the fact that, at a systemic or societal level, </w:t>
      </w:r>
      <w:r w:rsidRPr="00A93CB1">
        <w:rPr>
          <w:rStyle w:val="StyleUnderline"/>
          <w:highlight w:val="cyan"/>
        </w:rPr>
        <w:t>capitalism presupposes</w:t>
      </w:r>
      <w:r w:rsidRPr="0062169D">
        <w:rPr>
          <w:rStyle w:val="StyleUnderline"/>
        </w:rPr>
        <w:t xml:space="preserve"> a class of </w:t>
      </w:r>
      <w:r w:rsidRPr="00A93CB1">
        <w:rPr>
          <w:rStyle w:val="StyleUnderline"/>
          <w:highlight w:val="cyan"/>
        </w:rPr>
        <w:t xml:space="preserve">workers dependent on selling their </w:t>
      </w:r>
      <w:proofErr w:type="spellStart"/>
      <w:r w:rsidRPr="00A93CB1">
        <w:rPr>
          <w:rStyle w:val="StyleUnderline"/>
          <w:highlight w:val="cyan"/>
        </w:rPr>
        <w:t>labour</w:t>
      </w:r>
      <w:proofErr w:type="spellEnd"/>
      <w:r w:rsidRPr="00A93CB1">
        <w:rPr>
          <w:rStyle w:val="StyleUnderline"/>
          <w:highlight w:val="cyan"/>
        </w:rPr>
        <w:t xml:space="preserve"> power</w:t>
      </w:r>
      <w:r w:rsidRPr="0062169D">
        <w:rPr>
          <w:rStyle w:val="StyleUnderline"/>
        </w:rPr>
        <w:t xml:space="preserve"> to live</w:t>
      </w:r>
      <w:r w:rsidRPr="00121CAF">
        <w:rPr>
          <w:sz w:val="16"/>
        </w:rPr>
        <w:t xml:space="preserve"> (a working class), </w:t>
      </w:r>
      <w:r w:rsidRPr="00A93CB1">
        <w:rPr>
          <w:rStyle w:val="StyleUnderline"/>
          <w:highlight w:val="cyan"/>
        </w:rPr>
        <w:t>and</w:t>
      </w:r>
      <w:r>
        <w:rPr>
          <w:rStyle w:val="StyleUnderline"/>
        </w:rPr>
        <w:t xml:space="preserve"> </w:t>
      </w:r>
      <w:r w:rsidRPr="0062169D">
        <w:rPr>
          <w:rStyle w:val="StyleUnderline"/>
        </w:rPr>
        <w:t xml:space="preserve">a class of </w:t>
      </w:r>
      <w:r w:rsidRPr="00A93CB1">
        <w:rPr>
          <w:rStyle w:val="StyleUnderline"/>
          <w:highlight w:val="cyan"/>
        </w:rPr>
        <w:t>capitalists able to employ those workers</w:t>
      </w:r>
      <w:r w:rsidRPr="0062169D">
        <w:rPr>
          <w:rStyle w:val="StyleUnderline"/>
        </w:rPr>
        <w:t xml:space="preserve"> to produce commodities, the collective value of which exceeds the costs of reproducing the workforce hired to produce them</w:t>
      </w:r>
      <w:r w:rsidRPr="00121CAF">
        <w:rPr>
          <w:sz w:val="16"/>
        </w:rPr>
        <w:t xml:space="preserve">. It is important to note at this point that nothing in this theory of exploitation, inseparable from the Marxian </w:t>
      </w:r>
      <w:proofErr w:type="spellStart"/>
      <w:r w:rsidRPr="00121CAF">
        <w:rPr>
          <w:sz w:val="16"/>
        </w:rPr>
        <w:t>labour</w:t>
      </w:r>
      <w:proofErr w:type="spellEnd"/>
      <w:r w:rsidRPr="00121CAF">
        <w:rPr>
          <w:sz w:val="16"/>
        </w:rPr>
        <w:t xml:space="preserve"> theory of value, suggests that each individual firm will pay workers a ‘subsistence wage’ in practice. </w:t>
      </w:r>
      <w:r w:rsidRPr="00A93CB1">
        <w:rPr>
          <w:rStyle w:val="StyleUnderline"/>
          <w:highlight w:val="cyan"/>
        </w:rPr>
        <w:t>Employing workers below the costs of subsistence</w:t>
      </w:r>
      <w:r w:rsidRPr="0062169D">
        <w:rPr>
          <w:rStyle w:val="StyleUnderline"/>
        </w:rPr>
        <w:t xml:space="preserve"> and/</w:t>
      </w:r>
      <w:r w:rsidRPr="00A93CB1">
        <w:rPr>
          <w:rStyle w:val="StyleUnderline"/>
          <w:highlight w:val="cyan"/>
        </w:rPr>
        <w:t>or</w:t>
      </w:r>
      <w:r w:rsidRPr="0062169D">
        <w:rPr>
          <w:rStyle w:val="StyleUnderline"/>
        </w:rPr>
        <w:t xml:space="preserve"> keeping </w:t>
      </w:r>
      <w:proofErr w:type="spellStart"/>
      <w:r w:rsidRPr="0062169D">
        <w:rPr>
          <w:rStyle w:val="StyleUnderline"/>
        </w:rPr>
        <w:t>labour</w:t>
      </w:r>
      <w:proofErr w:type="spellEnd"/>
      <w:r w:rsidRPr="0062169D">
        <w:rPr>
          <w:rStyle w:val="StyleUnderline"/>
        </w:rPr>
        <w:t xml:space="preserve"> costs to a minimum by </w:t>
      </w:r>
      <w:r w:rsidRPr="00A93CB1">
        <w:rPr>
          <w:rStyle w:val="StyleUnderline"/>
          <w:highlight w:val="cyan"/>
        </w:rPr>
        <w:t>depressing working conditions</w:t>
      </w:r>
      <w:r w:rsidRPr="0062169D">
        <w:rPr>
          <w:rStyle w:val="StyleUnderline"/>
        </w:rPr>
        <w:t xml:space="preserve">, may </w:t>
      </w:r>
      <w:r w:rsidRPr="00A93CB1">
        <w:rPr>
          <w:rStyle w:val="StyleUnderline"/>
          <w:highlight w:val="cyan"/>
        </w:rPr>
        <w:t>often prove an effective strategy for</w:t>
      </w:r>
      <w:r w:rsidRPr="0062169D">
        <w:rPr>
          <w:rStyle w:val="StyleUnderline"/>
        </w:rPr>
        <w:t xml:space="preserve"> individual </w:t>
      </w:r>
      <w:r w:rsidRPr="00A93CB1">
        <w:rPr>
          <w:rStyle w:val="StyleUnderline"/>
          <w:highlight w:val="cyan"/>
        </w:rPr>
        <w:t>firms to</w:t>
      </w:r>
      <w:r w:rsidRPr="0062169D">
        <w:rPr>
          <w:rStyle w:val="StyleUnderline"/>
        </w:rPr>
        <w:t xml:space="preserve"> pursue with a view to </w:t>
      </w:r>
      <w:r w:rsidRPr="00A93CB1">
        <w:rPr>
          <w:rStyle w:val="StyleUnderline"/>
          <w:highlight w:val="cyan"/>
        </w:rPr>
        <w:t>boost</w:t>
      </w:r>
      <w:r w:rsidRPr="0062169D">
        <w:rPr>
          <w:rStyle w:val="StyleUnderline"/>
        </w:rPr>
        <w:t xml:space="preserve">ing </w:t>
      </w:r>
      <w:r w:rsidRPr="00A93CB1">
        <w:rPr>
          <w:rStyle w:val="StyleUnderline"/>
          <w:highlight w:val="cyan"/>
        </w:rPr>
        <w:t>profits</w:t>
      </w:r>
      <w:r w:rsidRPr="0062169D">
        <w:rPr>
          <w:rStyle w:val="StyleUnderline"/>
        </w:rPr>
        <w:t>, particularly in the short-term</w:t>
      </w:r>
      <w:r w:rsidRPr="00121CAF">
        <w:rPr>
          <w:sz w:val="16"/>
        </w:rPr>
        <w:t xml:space="preserve">. In this context, firms are indeed extracting surplus </w:t>
      </w:r>
      <w:proofErr w:type="spellStart"/>
      <w:r w:rsidRPr="00121CAF">
        <w:rPr>
          <w:sz w:val="16"/>
        </w:rPr>
        <w:t>labour</w:t>
      </w:r>
      <w:proofErr w:type="spellEnd"/>
      <w:r w:rsidRPr="00121CAF">
        <w:rPr>
          <w:sz w:val="16"/>
        </w:rPr>
        <w:t xml:space="preserve"> from workers, paying them less than the value of their </w:t>
      </w:r>
      <w:proofErr w:type="spellStart"/>
      <w:r w:rsidRPr="00121CAF">
        <w:rPr>
          <w:sz w:val="16"/>
        </w:rPr>
        <w:t>labour</w:t>
      </w:r>
      <w:proofErr w:type="spellEnd"/>
      <w:r w:rsidRPr="00121CAF">
        <w:rPr>
          <w:sz w:val="16"/>
        </w:rPr>
        <w:t xml:space="preserve"> power to the firm, but they are not necessarily producing any value. One of the key insights of the </w:t>
      </w:r>
      <w:proofErr w:type="spellStart"/>
      <w:r w:rsidRPr="00121CAF">
        <w:rPr>
          <w:sz w:val="16"/>
        </w:rPr>
        <w:t>labour</w:t>
      </w:r>
      <w:proofErr w:type="spellEnd"/>
      <w:r w:rsidRPr="00121CAF">
        <w:rPr>
          <w:sz w:val="16"/>
        </w:rPr>
        <w:t xml:space="preserve"> theory of value, then, and a point we will return to below, is that, in the long-term, and if </w:t>
      </w:r>
      <w:proofErr w:type="spellStart"/>
      <w:r w:rsidRPr="00121CAF">
        <w:rPr>
          <w:sz w:val="16"/>
        </w:rPr>
        <w:t>generalised</w:t>
      </w:r>
      <w:proofErr w:type="spellEnd"/>
      <w:r w:rsidRPr="00121CAF">
        <w:rPr>
          <w:sz w:val="16"/>
        </w:rPr>
        <w:t xml:space="preserve"> to the level of the economy as a whole, these ‘</w:t>
      </w:r>
      <w:r w:rsidRPr="00A93CB1">
        <w:rPr>
          <w:rStyle w:val="Emphasis"/>
          <w:highlight w:val="cyan"/>
        </w:rPr>
        <w:t xml:space="preserve">profitable’ strategies </w:t>
      </w:r>
      <w:r w:rsidRPr="00FA3B0C">
        <w:rPr>
          <w:rStyle w:val="Emphasis"/>
        </w:rPr>
        <w:t>will be unsustainable, for they</w:t>
      </w:r>
      <w:r w:rsidRPr="0062169D">
        <w:rPr>
          <w:rStyle w:val="Emphasis"/>
        </w:rPr>
        <w:t xml:space="preserve"> will </w:t>
      </w:r>
      <w:r w:rsidRPr="00A93CB1">
        <w:rPr>
          <w:rStyle w:val="Emphasis"/>
          <w:highlight w:val="cyan"/>
        </w:rPr>
        <w:t>erode the</w:t>
      </w:r>
      <w:r w:rsidRPr="0062169D">
        <w:rPr>
          <w:rStyle w:val="Emphasis"/>
        </w:rPr>
        <w:t xml:space="preserve"> very </w:t>
      </w:r>
      <w:r w:rsidRPr="00A93CB1">
        <w:rPr>
          <w:rStyle w:val="Emphasis"/>
          <w:highlight w:val="cyan"/>
        </w:rPr>
        <w:t>foundations</w:t>
      </w:r>
      <w:r w:rsidRPr="0062169D">
        <w:rPr>
          <w:rStyle w:val="Emphasis"/>
        </w:rPr>
        <w:t xml:space="preserve">, or conditions, </w:t>
      </w:r>
      <w:r w:rsidRPr="00A93CB1">
        <w:rPr>
          <w:rStyle w:val="Emphasis"/>
          <w:highlight w:val="cyan"/>
        </w:rPr>
        <w:t>on which capital accumulation</w:t>
      </w:r>
      <w:r w:rsidRPr="0062169D">
        <w:rPr>
          <w:rStyle w:val="Emphasis"/>
        </w:rPr>
        <w:t xml:space="preserve">, and surplus value production, </w:t>
      </w:r>
      <w:r w:rsidRPr="00A93CB1">
        <w:rPr>
          <w:rStyle w:val="Emphasis"/>
          <w:highlight w:val="cyan"/>
        </w:rPr>
        <w:t>depends</w:t>
      </w:r>
      <w:r w:rsidRPr="0062169D">
        <w:rPr>
          <w:rStyle w:val="Emphasis"/>
        </w:rPr>
        <w:t>.</w:t>
      </w:r>
      <w:r>
        <w:rPr>
          <w:rStyle w:val="Emphasis"/>
        </w:rPr>
        <w:t xml:space="preserve"> </w:t>
      </w:r>
      <w:r w:rsidRPr="00121CAF">
        <w:rPr>
          <w:sz w:val="16"/>
        </w:rPr>
        <w:t xml:space="preserve">Engaging with </w:t>
      </w:r>
      <w:r w:rsidRPr="0062169D">
        <w:rPr>
          <w:rStyle w:val="StyleUnderline"/>
        </w:rPr>
        <w:t>the distinction between surplus value and profit, between the costs of societal reproduction</w:t>
      </w:r>
      <w:r w:rsidRPr="00121CAF">
        <w:rPr>
          <w:sz w:val="16"/>
        </w:rPr>
        <w:t xml:space="preserve"> (the value of </w:t>
      </w:r>
      <w:proofErr w:type="spellStart"/>
      <w:r w:rsidRPr="00121CAF">
        <w:rPr>
          <w:sz w:val="16"/>
        </w:rPr>
        <w:t>labour</w:t>
      </w:r>
      <w:proofErr w:type="spellEnd"/>
      <w:r w:rsidRPr="00121CAF">
        <w:rPr>
          <w:sz w:val="16"/>
        </w:rPr>
        <w:t xml:space="preserve"> power/subsistence) </w:t>
      </w:r>
      <w:r w:rsidRPr="0062169D">
        <w:rPr>
          <w:rStyle w:val="StyleUnderline"/>
        </w:rPr>
        <w:t>and the wages of individual workers, is extremely important for understanding the contradiction at the heart of the capitalist mode of production</w:t>
      </w:r>
      <w:r w:rsidRPr="00121CAF">
        <w:rPr>
          <w:sz w:val="16"/>
        </w:rPr>
        <w:t xml:space="preserve"> - between the competitive strategies through which surplus value is pursued, and the wider conditions that are required to sustain it. </w:t>
      </w:r>
      <w:r w:rsidRPr="00A93CB1">
        <w:rPr>
          <w:rStyle w:val="StyleUnderline"/>
          <w:highlight w:val="cyan"/>
        </w:rPr>
        <w:t>This contradiction is</w:t>
      </w:r>
      <w:r w:rsidRPr="00121CAF">
        <w:rPr>
          <w:sz w:val="16"/>
        </w:rPr>
        <w:t xml:space="preserve"> given concrete form, and comes to be </w:t>
      </w:r>
      <w:r w:rsidRPr="00A93CB1">
        <w:rPr>
          <w:rStyle w:val="StyleUnderline"/>
          <w:highlight w:val="cyan"/>
        </w:rPr>
        <w:t>expressed, through the</w:t>
      </w:r>
      <w:r w:rsidRPr="0062169D">
        <w:rPr>
          <w:rStyle w:val="StyleUnderline"/>
        </w:rPr>
        <w:t xml:space="preserve"> </w:t>
      </w:r>
      <w:r w:rsidRPr="00953A4C">
        <w:rPr>
          <w:rStyle w:val="StyleUnderline"/>
        </w:rPr>
        <w:t>class struggle</w:t>
      </w:r>
      <w:r w:rsidRPr="00121CAF">
        <w:rPr>
          <w:sz w:val="16"/>
        </w:rPr>
        <w:t xml:space="preserve">. This refers to a struggle, at the macro level, by </w:t>
      </w:r>
      <w:proofErr w:type="spellStart"/>
      <w:r w:rsidRPr="00121CAF">
        <w:rPr>
          <w:sz w:val="16"/>
        </w:rPr>
        <w:t>labour</w:t>
      </w:r>
      <w:proofErr w:type="spellEnd"/>
      <w:r w:rsidRPr="00121CAF">
        <w:rPr>
          <w:sz w:val="16"/>
        </w:rPr>
        <w:t xml:space="preserve">, to increase (through campaigns to limit the length of the working day and/or raise customary standards of living) the value of </w:t>
      </w:r>
      <w:proofErr w:type="spellStart"/>
      <w:r w:rsidRPr="00121CAF">
        <w:rPr>
          <w:sz w:val="16"/>
        </w:rPr>
        <w:t>labour</w:t>
      </w:r>
      <w:proofErr w:type="spellEnd"/>
      <w:r w:rsidRPr="00121CAF">
        <w:rPr>
          <w:sz w:val="16"/>
        </w:rPr>
        <w:t xml:space="preserve"> power, and by capital to reduce the value of </w:t>
      </w:r>
      <w:proofErr w:type="spellStart"/>
      <w:r w:rsidRPr="00121CAF">
        <w:rPr>
          <w:sz w:val="16"/>
        </w:rPr>
        <w:t>labour</w:t>
      </w:r>
      <w:proofErr w:type="spellEnd"/>
      <w:r w:rsidRPr="00121CAF">
        <w:rPr>
          <w:sz w:val="16"/>
        </w:rPr>
        <w:t xml:space="preserve"> power, (via </w:t>
      </w:r>
      <w:proofErr w:type="spellStart"/>
      <w:r w:rsidRPr="00121CAF">
        <w:rPr>
          <w:sz w:val="16"/>
        </w:rPr>
        <w:t>mechanisation</w:t>
      </w:r>
      <w:proofErr w:type="spellEnd"/>
      <w:r w:rsidRPr="00121CAF">
        <w:rPr>
          <w:sz w:val="16"/>
        </w:rPr>
        <w:t xml:space="preserve">, deskilling, </w:t>
      </w:r>
      <w:proofErr w:type="spellStart"/>
      <w:r w:rsidRPr="00121CAF">
        <w:rPr>
          <w:sz w:val="16"/>
        </w:rPr>
        <w:t>rationalisation</w:t>
      </w:r>
      <w:proofErr w:type="spellEnd"/>
      <w:r w:rsidRPr="00121CAF">
        <w:rPr>
          <w:sz w:val="16"/>
        </w:rPr>
        <w:t xml:space="preserve"> </w:t>
      </w:r>
      <w:proofErr w:type="spellStart"/>
      <w:r w:rsidRPr="00121CAF">
        <w:rPr>
          <w:sz w:val="16"/>
        </w:rPr>
        <w:t>etc</w:t>
      </w:r>
      <w:proofErr w:type="spellEnd"/>
      <w:r w:rsidRPr="00121CAF">
        <w:rPr>
          <w:sz w:val="16"/>
        </w:rPr>
        <w:t xml:space="preserve">), that is </w:t>
      </w:r>
      <w:r w:rsidRPr="0062169D">
        <w:rPr>
          <w:rStyle w:val="StyleUnderline"/>
        </w:rPr>
        <w:t xml:space="preserve">a </w:t>
      </w:r>
      <w:r w:rsidRPr="00A93CB1">
        <w:rPr>
          <w:rStyle w:val="StyleUnderline"/>
          <w:highlight w:val="cyan"/>
        </w:rPr>
        <w:t xml:space="preserve">struggle over the ratio between paid and unpaid </w:t>
      </w:r>
      <w:proofErr w:type="spellStart"/>
      <w:r w:rsidRPr="00A93CB1">
        <w:rPr>
          <w:rStyle w:val="StyleUnderline"/>
          <w:highlight w:val="cyan"/>
        </w:rPr>
        <w:t>labour</w:t>
      </w:r>
      <w:proofErr w:type="spellEnd"/>
      <w:r w:rsidRPr="00A93CB1">
        <w:rPr>
          <w:rStyle w:val="StyleUnderline"/>
          <w:highlight w:val="cyan"/>
        </w:rPr>
        <w:t xml:space="preserve"> time</w:t>
      </w:r>
      <w:r w:rsidRPr="00121CAF">
        <w:rPr>
          <w:sz w:val="16"/>
        </w:rPr>
        <w:t xml:space="preserve"> (necessary and surplus </w:t>
      </w:r>
      <w:proofErr w:type="spellStart"/>
      <w:r w:rsidRPr="00121CAF">
        <w:rPr>
          <w:sz w:val="16"/>
        </w:rPr>
        <w:t>labour</w:t>
      </w:r>
      <w:proofErr w:type="spellEnd"/>
      <w:r w:rsidRPr="00121CAF">
        <w:rPr>
          <w:sz w:val="16"/>
        </w:rPr>
        <w:t xml:space="preserve">); </w:t>
      </w:r>
      <w:r w:rsidRPr="0062169D">
        <w:rPr>
          <w:rStyle w:val="StyleUnderline"/>
        </w:rPr>
        <w:t>and a struggle that takes place at the level of an individual working relation</w:t>
      </w:r>
      <w:r w:rsidRPr="00121CAF">
        <w:rPr>
          <w:sz w:val="16"/>
        </w:rPr>
        <w:t xml:space="preserve">, a struggle by individual workers to </w:t>
      </w:r>
      <w:proofErr w:type="spellStart"/>
      <w:r w:rsidRPr="00121CAF">
        <w:rPr>
          <w:sz w:val="16"/>
        </w:rPr>
        <w:t>maximise</w:t>
      </w:r>
      <w:proofErr w:type="spellEnd"/>
      <w:r w:rsidRPr="00121CAF">
        <w:rPr>
          <w:sz w:val="16"/>
        </w:rPr>
        <w:t xml:space="preserve"> their wages, and improve their working conditions, relative to the amount of work they expend, and </w:t>
      </w:r>
      <w:r w:rsidRPr="0062169D">
        <w:rPr>
          <w:rStyle w:val="StyleUnderline"/>
        </w:rPr>
        <w:t xml:space="preserve">by individual firms to increase the amount of unpaid </w:t>
      </w:r>
      <w:proofErr w:type="spellStart"/>
      <w:r w:rsidRPr="0062169D">
        <w:rPr>
          <w:rStyle w:val="StyleUnderline"/>
        </w:rPr>
        <w:t>labour</w:t>
      </w:r>
      <w:proofErr w:type="spellEnd"/>
      <w:r w:rsidRPr="0062169D">
        <w:rPr>
          <w:rStyle w:val="StyleUnderline"/>
        </w:rPr>
        <w:t xml:space="preserve"> they extract from their own workers</w:t>
      </w:r>
      <w:r w:rsidRPr="00121CAF">
        <w:rPr>
          <w:sz w:val="16"/>
        </w:rPr>
        <w:t xml:space="preserve"> (even if this means depressing wages below subsistence level), </w:t>
      </w:r>
      <w:r w:rsidRPr="0062169D">
        <w:rPr>
          <w:rStyle w:val="StyleUnderline"/>
        </w:rPr>
        <w:t>with a view to boosting profits</w:t>
      </w:r>
      <w:r w:rsidRPr="00121CAF">
        <w:rPr>
          <w:sz w:val="16"/>
        </w:rPr>
        <w:t xml:space="preserve">. Capitalist work relations are relations in which both dimensions of this struggle necessarily intersect: the ratio between paid and unpaid </w:t>
      </w:r>
      <w:proofErr w:type="spellStart"/>
      <w:r w:rsidRPr="00121CAF">
        <w:rPr>
          <w:sz w:val="16"/>
        </w:rPr>
        <w:t>labour</w:t>
      </w:r>
      <w:proofErr w:type="spellEnd"/>
      <w:r w:rsidRPr="00121CAF">
        <w:rPr>
          <w:sz w:val="16"/>
        </w:rPr>
        <w:t xml:space="preserve"> time at the macro level (the rate of surplus value production), is conditioned by the struggle that takes place between individual workers and firms over wages and working conditions, and thus, over surplus and profit. While it is possible for the wages of individual workers to dip below subsistence level in the short term, </w:t>
      </w:r>
      <w:r w:rsidRPr="00A93CB1">
        <w:rPr>
          <w:rStyle w:val="StyleUnderline"/>
          <w:highlight w:val="cyan"/>
        </w:rPr>
        <w:t>the effect of competition is that any ‘cost-saving’</w:t>
      </w:r>
      <w:r w:rsidRPr="0062169D">
        <w:rPr>
          <w:rStyle w:val="StyleUnderline"/>
        </w:rPr>
        <w:t xml:space="preserve"> or ‘productivity enhancing’ step taken by one firm, </w:t>
      </w:r>
      <w:r w:rsidRPr="00A93CB1">
        <w:rPr>
          <w:rStyle w:val="StyleUnderline"/>
          <w:highlight w:val="cyan"/>
        </w:rPr>
        <w:t xml:space="preserve">tends to become </w:t>
      </w:r>
      <w:proofErr w:type="spellStart"/>
      <w:r w:rsidRPr="00A93CB1">
        <w:rPr>
          <w:rStyle w:val="StyleUnderline"/>
          <w:highlight w:val="cyan"/>
        </w:rPr>
        <w:t>generalised</w:t>
      </w:r>
      <w:proofErr w:type="spellEnd"/>
      <w:r w:rsidRPr="0062169D">
        <w:rPr>
          <w:rStyle w:val="StyleUnderline"/>
        </w:rPr>
        <w:t xml:space="preserve">. As such, by depressing the wages of one group of workers, </w:t>
      </w:r>
      <w:proofErr w:type="gramStart"/>
      <w:r w:rsidRPr="00A93CB1">
        <w:rPr>
          <w:rStyle w:val="StyleUnderline"/>
          <w:highlight w:val="cyan"/>
        </w:rPr>
        <w:t>firms’</w:t>
      </w:r>
      <w:proofErr w:type="gramEnd"/>
      <w:r w:rsidRPr="00A93CB1">
        <w:rPr>
          <w:rStyle w:val="StyleUnderline"/>
          <w:highlight w:val="cyan"/>
        </w:rPr>
        <w:t xml:space="preserve"> exert a downward pressure on the wage rate, and</w:t>
      </w:r>
      <w:r w:rsidRPr="0062169D">
        <w:rPr>
          <w:rStyle w:val="StyleUnderline"/>
        </w:rPr>
        <w:t xml:space="preserve"> thus, </w:t>
      </w:r>
      <w:r w:rsidRPr="00A93CB1">
        <w:rPr>
          <w:rStyle w:val="StyleUnderline"/>
          <w:highlight w:val="cyan"/>
        </w:rPr>
        <w:t>workers’ living standards</w:t>
      </w:r>
      <w:r w:rsidRPr="00121CAF">
        <w:rPr>
          <w:sz w:val="16"/>
        </w:rPr>
        <w:t xml:space="preserve">. Workers’ struggles over the terms of their own wage-effort or wage-work bargain, then, are necessarily part of the social struggle over surplus and subsistence - over paid, and unpaid, </w:t>
      </w:r>
      <w:proofErr w:type="spellStart"/>
      <w:r w:rsidRPr="00121CAF">
        <w:rPr>
          <w:sz w:val="16"/>
        </w:rPr>
        <w:t>labour</w:t>
      </w:r>
      <w:proofErr w:type="spellEnd"/>
      <w:r w:rsidRPr="00121CAF">
        <w:rPr>
          <w:sz w:val="16"/>
        </w:rPr>
        <w:t xml:space="preserve"> time - that ultimately shapes the dynamics of capitalisms’ development, and through which the process of capital accumulation also plays out. Both dimensions of the struggle over surplus and subsistence have their origins in the capitalist class structure: in the exclusion of the direct producers from access to the means with which to produce, or access, their subsistence (which, in capitalism, assumes the form of money) and the resulting dependence of those producers, on capital (the class in possession of those means) in order to live. It is this </w:t>
      </w:r>
      <w:r w:rsidRPr="0062169D">
        <w:rPr>
          <w:rStyle w:val="StyleUnderline"/>
        </w:rPr>
        <w:t>class dependence</w:t>
      </w:r>
      <w:r w:rsidRPr="00121CAF">
        <w:rPr>
          <w:sz w:val="16"/>
        </w:rPr>
        <w:t xml:space="preserve"> that </w:t>
      </w:r>
      <w:r w:rsidRPr="0062169D">
        <w:rPr>
          <w:rStyle w:val="StyleUnderline"/>
        </w:rPr>
        <w:t>provides the basis for capital’s power to dictate the overall purpose and orientation of production</w:t>
      </w:r>
      <w:r w:rsidRPr="00121CAF">
        <w:rPr>
          <w:sz w:val="16"/>
        </w:rPr>
        <w:t xml:space="preserve">, the terms on which commodities will be sold, </w:t>
      </w:r>
      <w:r w:rsidRPr="0062169D">
        <w:rPr>
          <w:rStyle w:val="StyleUnderline"/>
        </w:rPr>
        <w:t>and</w:t>
      </w:r>
      <w:r w:rsidRPr="00121CAF">
        <w:rPr>
          <w:sz w:val="16"/>
        </w:rPr>
        <w:t xml:space="preserve"> thus, </w:t>
      </w:r>
      <w:r w:rsidRPr="0062169D">
        <w:rPr>
          <w:rStyle w:val="StyleUnderline"/>
        </w:rPr>
        <w:t xml:space="preserve">to press the </w:t>
      </w:r>
      <w:proofErr w:type="spellStart"/>
      <w:r w:rsidRPr="0062169D">
        <w:rPr>
          <w:rStyle w:val="StyleUnderline"/>
        </w:rPr>
        <w:t>labour</w:t>
      </w:r>
      <w:proofErr w:type="spellEnd"/>
      <w:r w:rsidRPr="0062169D">
        <w:rPr>
          <w:rStyle w:val="StyleUnderline"/>
        </w:rPr>
        <w:t xml:space="preserve"> power of society into the services of accumulation</w:t>
      </w:r>
      <w:r w:rsidRPr="00121CAF">
        <w:rPr>
          <w:sz w:val="16"/>
        </w:rPr>
        <w:t xml:space="preserve">. This power is not, or not necessarily, exercised via a contract with a particular worker, but, indirectly, through the ‘coercive’ mechanism of </w:t>
      </w:r>
      <w:proofErr w:type="gramStart"/>
      <w:r w:rsidRPr="00121CAF">
        <w:rPr>
          <w:sz w:val="16"/>
        </w:rPr>
        <w:t>competition ,</w:t>
      </w:r>
      <w:proofErr w:type="gramEnd"/>
      <w:r w:rsidRPr="00121CAF">
        <w:rPr>
          <w:sz w:val="16"/>
        </w:rPr>
        <w:t xml:space="preserve"> in which the legal institutions of contract, and private property, are implicit. While a contract between a firm, and worker, is necessary for any surplus value produced to be ‘captured’ with a view to boosting profitability, capital’s power over </w:t>
      </w:r>
      <w:proofErr w:type="spellStart"/>
      <w:r w:rsidRPr="00121CAF">
        <w:rPr>
          <w:sz w:val="16"/>
        </w:rPr>
        <w:t>labour</w:t>
      </w:r>
      <w:proofErr w:type="spellEnd"/>
      <w:r w:rsidRPr="00121CAF">
        <w:rPr>
          <w:sz w:val="16"/>
        </w:rPr>
        <w:t xml:space="preserve"> is, and can be exercised before any such contract is even concluded: before an inter-personal relation between an individual employer and employee has come into existence. This is so notwithstanding that the existence of such a relation is a precondition for the allocation of legal rights and obligations between the parties. </w:t>
      </w:r>
      <w:r w:rsidRPr="0062169D">
        <w:rPr>
          <w:rStyle w:val="StyleUnderline"/>
        </w:rPr>
        <w:t>The competitive process through which this social power is expressed is constituted by law</w:t>
      </w:r>
      <w:r w:rsidRPr="00121CAF">
        <w:rPr>
          <w:sz w:val="16"/>
        </w:rPr>
        <w:t xml:space="preserve">. That is, </w:t>
      </w:r>
      <w:r w:rsidRPr="00A93CB1">
        <w:rPr>
          <w:rStyle w:val="Emphasis"/>
          <w:highlight w:val="cyan"/>
        </w:rPr>
        <w:t xml:space="preserve">the ‘free market’ </w:t>
      </w:r>
      <w:r w:rsidRPr="00953A4C">
        <w:rPr>
          <w:rStyle w:val="Emphasis"/>
        </w:rPr>
        <w:t>is not a spontaneous product of individuals ‘natural’ proclivity to engage in exchange</w:t>
      </w:r>
      <w:r w:rsidRPr="0062169D">
        <w:rPr>
          <w:rStyle w:val="Emphasis"/>
        </w:rPr>
        <w:t xml:space="preserve"> but </w:t>
      </w:r>
      <w:r w:rsidRPr="00A93CB1">
        <w:rPr>
          <w:rStyle w:val="Emphasis"/>
          <w:highlight w:val="cyan"/>
        </w:rPr>
        <w:t>emerges only in a context in which one class is systematically excluded</w:t>
      </w:r>
      <w:r w:rsidRPr="0062169D">
        <w:rPr>
          <w:rStyle w:val="Emphasis"/>
        </w:rPr>
        <w:t xml:space="preserve"> from access to the means of subsistence, </w:t>
      </w:r>
      <w:r w:rsidRPr="00A93CB1">
        <w:rPr>
          <w:rStyle w:val="Emphasis"/>
          <w:highlight w:val="cyan"/>
        </w:rPr>
        <w:t>and</w:t>
      </w:r>
      <w:r w:rsidRPr="0062169D">
        <w:rPr>
          <w:rStyle w:val="Emphasis"/>
        </w:rPr>
        <w:t xml:space="preserve"> so, </w:t>
      </w:r>
      <w:r w:rsidRPr="00A93CB1">
        <w:rPr>
          <w:rStyle w:val="Emphasis"/>
          <w:highlight w:val="cyan"/>
        </w:rPr>
        <w:t>is dependent on selling</w:t>
      </w:r>
      <w:r w:rsidRPr="0062169D">
        <w:rPr>
          <w:rStyle w:val="Emphasis"/>
        </w:rPr>
        <w:t xml:space="preserve"> their </w:t>
      </w:r>
      <w:proofErr w:type="spellStart"/>
      <w:r w:rsidRPr="00A93CB1">
        <w:rPr>
          <w:rStyle w:val="Emphasis"/>
          <w:highlight w:val="cyan"/>
        </w:rPr>
        <w:t>labour</w:t>
      </w:r>
      <w:proofErr w:type="spellEnd"/>
      <w:r w:rsidRPr="00A93CB1">
        <w:rPr>
          <w:rStyle w:val="Emphasis"/>
          <w:highlight w:val="cyan"/>
        </w:rPr>
        <w:t xml:space="preserve"> power</w:t>
      </w:r>
      <w:r w:rsidRPr="0062169D">
        <w:rPr>
          <w:rStyle w:val="Emphasis"/>
        </w:rPr>
        <w:t xml:space="preserve"> to those in possession of such means </w:t>
      </w:r>
      <w:r w:rsidRPr="00A93CB1">
        <w:rPr>
          <w:rStyle w:val="Emphasis"/>
          <w:highlight w:val="cyan"/>
        </w:rPr>
        <w:t>to live</w:t>
      </w:r>
      <w:r w:rsidRPr="00121CAF">
        <w:rPr>
          <w:sz w:val="16"/>
        </w:rPr>
        <w:t xml:space="preserve">. It is in this sense that we can say that </w:t>
      </w:r>
      <w:r w:rsidRPr="0062169D">
        <w:rPr>
          <w:rStyle w:val="StyleUnderline"/>
        </w:rPr>
        <w:t>the free market itself implies unequal strength between classes</w:t>
      </w:r>
      <w:r w:rsidRPr="00121CAF">
        <w:rPr>
          <w:sz w:val="16"/>
        </w:rPr>
        <w:t xml:space="preserve">, acting to enforce the power of capital over workers, and society - to press society’s resources into the services of accumulation. To the extent that </w:t>
      </w:r>
      <w:r w:rsidRPr="00953A4C">
        <w:rPr>
          <w:rStyle w:val="StyleUnderline"/>
        </w:rPr>
        <w:t>legal institutions</w:t>
      </w:r>
      <w:r w:rsidRPr="0062169D">
        <w:rPr>
          <w:rStyle w:val="StyleUnderline"/>
        </w:rPr>
        <w:t>, such as property and contract, are essential to the constitution and operation of these free markets</w:t>
      </w:r>
      <w:r w:rsidRPr="00121CAF">
        <w:rPr>
          <w:sz w:val="16"/>
        </w:rPr>
        <w:t xml:space="preserve"> - </w:t>
      </w:r>
      <w:proofErr w:type="spellStart"/>
      <w:r w:rsidRPr="0062169D">
        <w:rPr>
          <w:rStyle w:val="StyleUnderline"/>
        </w:rPr>
        <w:t>externalising</w:t>
      </w:r>
      <w:proofErr w:type="spellEnd"/>
      <w:r w:rsidRPr="0062169D">
        <w:rPr>
          <w:rStyle w:val="StyleUnderline"/>
        </w:rPr>
        <w:t xml:space="preserve"> coercion, guaranteeing predictability and stability of exchange, while, at the same time, securing property rights</w:t>
      </w:r>
      <w:r w:rsidRPr="00121CAF">
        <w:rPr>
          <w:sz w:val="16"/>
        </w:rPr>
        <w:t xml:space="preserve"> - </w:t>
      </w:r>
      <w:r w:rsidRPr="00A93CB1">
        <w:rPr>
          <w:rStyle w:val="StyleUnderline"/>
          <w:highlight w:val="cyan"/>
        </w:rPr>
        <w:t>law is an inherent part of</w:t>
      </w:r>
      <w:r w:rsidRPr="0062169D">
        <w:rPr>
          <w:rStyle w:val="StyleUnderline"/>
        </w:rPr>
        <w:t xml:space="preserve"> the structures through which </w:t>
      </w:r>
      <w:r w:rsidRPr="00A93CB1">
        <w:rPr>
          <w:rStyle w:val="StyleUnderline"/>
          <w:highlight w:val="cyan"/>
        </w:rPr>
        <w:t>capital’s power</w:t>
      </w:r>
      <w:r w:rsidRPr="0062169D">
        <w:rPr>
          <w:rStyle w:val="StyleUnderline"/>
        </w:rPr>
        <w:t xml:space="preserve"> is exercised, </w:t>
      </w:r>
      <w:r w:rsidRPr="00A93CB1">
        <w:rPr>
          <w:rStyle w:val="StyleUnderline"/>
          <w:highlight w:val="cyan"/>
        </w:rPr>
        <w:t>and</w:t>
      </w:r>
      <w:r w:rsidRPr="0062169D">
        <w:rPr>
          <w:rStyle w:val="StyleUnderline"/>
        </w:rPr>
        <w:t xml:space="preserve"> its unique form of work </w:t>
      </w:r>
      <w:r w:rsidRPr="00A93CB1">
        <w:rPr>
          <w:rStyle w:val="StyleUnderline"/>
          <w:highlight w:val="cyan"/>
        </w:rPr>
        <w:t>constituted: one of capitalism’s ‘structures’ of exploitation</w:t>
      </w:r>
      <w:r w:rsidRPr="0062169D">
        <w:rPr>
          <w:rStyle w:val="StyleUnderline"/>
        </w:rPr>
        <w:t>.</w:t>
      </w:r>
      <w:r>
        <w:rPr>
          <w:rStyle w:val="StyleUnderline"/>
        </w:rPr>
        <w:t xml:space="preserve"> </w:t>
      </w:r>
      <w:r w:rsidRPr="00121CAF">
        <w:rPr>
          <w:sz w:val="16"/>
        </w:rPr>
        <w:t xml:space="preserve">The same legal structures that provide the foundations for surplus value production, and thus, exploitation, provide the conditions of possibility for the competitive process through which those foundations tend to be undermined. As we have seen, in capitalism, surplus value production is simply the by-product of the competition between firms for maximum profits, and the competition between workers for maximum wages. It is with profit, not surplus value, with which each individual firm is ultimately concerned, then, and it is with wages and working time, not with overall living standards, with which individual workers are immediately concerned, when making decisions in the market. As a result, </w:t>
      </w:r>
      <w:r w:rsidRPr="0062169D">
        <w:rPr>
          <w:rStyle w:val="StyleUnderline"/>
        </w:rPr>
        <w:t xml:space="preserve">the competitive process through which </w:t>
      </w:r>
      <w:r w:rsidRPr="00A93CB1">
        <w:rPr>
          <w:rStyle w:val="StyleUnderline"/>
          <w:highlight w:val="cyan"/>
        </w:rPr>
        <w:t>the collective goal of capital accumulation</w:t>
      </w:r>
      <w:r w:rsidRPr="0062169D">
        <w:rPr>
          <w:rStyle w:val="StyleUnderline"/>
        </w:rPr>
        <w:t xml:space="preserve"> is pursued creates a prisoners’ dilemma situation that </w:t>
      </w:r>
      <w:r w:rsidRPr="00A93CB1">
        <w:rPr>
          <w:rStyle w:val="StyleUnderline"/>
          <w:highlight w:val="cyan"/>
        </w:rPr>
        <w:t>encourages workers and firms to act contrary to their</w:t>
      </w:r>
      <w:r w:rsidRPr="0062169D">
        <w:rPr>
          <w:rStyle w:val="StyleUnderline"/>
        </w:rPr>
        <w:t xml:space="preserve"> long-term </w:t>
      </w:r>
      <w:r w:rsidRPr="00A93CB1">
        <w:rPr>
          <w:rStyle w:val="StyleUnderline"/>
          <w:highlight w:val="cyan"/>
        </w:rPr>
        <w:t>interests</w:t>
      </w:r>
      <w:r w:rsidRPr="0062169D">
        <w:rPr>
          <w:rStyle w:val="StyleUnderline"/>
        </w:rPr>
        <w:t xml:space="preserve">: </w:t>
      </w:r>
      <w:r w:rsidRPr="00A93CB1">
        <w:rPr>
          <w:rStyle w:val="StyleUnderline"/>
          <w:highlight w:val="cyan"/>
        </w:rPr>
        <w:t>competition encourages workers to accept wages below subsistence level</w:t>
      </w:r>
      <w:r w:rsidRPr="0062169D">
        <w:rPr>
          <w:rStyle w:val="StyleUnderline"/>
        </w:rPr>
        <w:t xml:space="preserve">, to under-cut each other in the market; </w:t>
      </w:r>
      <w:r w:rsidRPr="00A93CB1">
        <w:rPr>
          <w:rStyle w:val="StyleUnderline"/>
          <w:highlight w:val="cyan"/>
        </w:rPr>
        <w:t>and firms to take advantage of</w:t>
      </w:r>
      <w:r w:rsidRPr="0062169D">
        <w:rPr>
          <w:rStyle w:val="StyleUnderline"/>
        </w:rPr>
        <w:t xml:space="preserve"> the personal dependence of their own </w:t>
      </w:r>
      <w:r w:rsidRPr="00A93CB1">
        <w:rPr>
          <w:rStyle w:val="StyleUnderline"/>
          <w:highlight w:val="cyan"/>
        </w:rPr>
        <w:t>workers, to boost their own profits</w:t>
      </w:r>
      <w:r w:rsidRPr="0062169D">
        <w:rPr>
          <w:rStyle w:val="StyleUnderline"/>
        </w:rPr>
        <w:t>, in a way that potentially undermines the wider conditions for sustainable accumulation</w:t>
      </w:r>
      <w:r w:rsidRPr="00121CAF">
        <w:rPr>
          <w:sz w:val="16"/>
        </w:rPr>
        <w:t xml:space="preserve">. This might be by depressing the wages of their own workers below subsistence level, by refusing to pay the taxes required to reproduce the infrastructure through which commodity production and exchange takes place; and/or by adopting production techniques and working conditions which interfere with the processes required to secure social reproduction. It follows that </w:t>
      </w:r>
      <w:r w:rsidRPr="00A93CB1">
        <w:rPr>
          <w:rStyle w:val="StyleUnderline"/>
          <w:highlight w:val="cyan"/>
        </w:rPr>
        <w:t>the</w:t>
      </w:r>
      <w:r w:rsidRPr="0062169D">
        <w:rPr>
          <w:rStyle w:val="StyleUnderline"/>
        </w:rPr>
        <w:t xml:space="preserve"> same </w:t>
      </w:r>
      <w:r w:rsidRPr="00A93CB1">
        <w:rPr>
          <w:rStyle w:val="StyleUnderline"/>
          <w:highlight w:val="cyan"/>
        </w:rPr>
        <w:t>institutional structures which provide the basis for capital accumulation</w:t>
      </w:r>
      <w:r w:rsidRPr="0062169D">
        <w:rPr>
          <w:rStyle w:val="StyleUnderline"/>
        </w:rPr>
        <w:t xml:space="preserve">, then, </w:t>
      </w:r>
      <w:r w:rsidRPr="00A93CB1">
        <w:rPr>
          <w:rStyle w:val="StyleUnderline"/>
          <w:highlight w:val="cyan"/>
        </w:rPr>
        <w:t>generates</w:t>
      </w:r>
      <w:r w:rsidRPr="0062169D">
        <w:rPr>
          <w:rStyle w:val="StyleUnderline"/>
        </w:rPr>
        <w:t xml:space="preserve"> tendencies towards </w:t>
      </w:r>
      <w:r w:rsidRPr="00A93CB1">
        <w:rPr>
          <w:rStyle w:val="StyleUnderline"/>
          <w:highlight w:val="cyan"/>
        </w:rPr>
        <w:t>actions and decisions that lead to a deterioration in</w:t>
      </w:r>
      <w:r w:rsidRPr="0062169D">
        <w:rPr>
          <w:rStyle w:val="StyleUnderline"/>
        </w:rPr>
        <w:t xml:space="preserve"> the </w:t>
      </w:r>
      <w:r w:rsidRPr="00A93CB1">
        <w:rPr>
          <w:rStyle w:val="StyleUnderline"/>
          <w:highlight w:val="cyan"/>
        </w:rPr>
        <w:t>value</w:t>
      </w:r>
      <w:r w:rsidRPr="00121CAF">
        <w:rPr>
          <w:sz w:val="16"/>
        </w:rPr>
        <w:t xml:space="preserve"> (and value-creating capacities) </w:t>
      </w:r>
      <w:r w:rsidRPr="0062169D">
        <w:rPr>
          <w:rStyle w:val="StyleUnderline"/>
        </w:rPr>
        <w:t xml:space="preserve">of </w:t>
      </w:r>
      <w:proofErr w:type="spellStart"/>
      <w:r w:rsidRPr="0062169D">
        <w:rPr>
          <w:rStyle w:val="StyleUnderline"/>
        </w:rPr>
        <w:t>labour</w:t>
      </w:r>
      <w:proofErr w:type="spellEnd"/>
      <w:r w:rsidRPr="0062169D">
        <w:rPr>
          <w:rStyle w:val="StyleUnderline"/>
        </w:rPr>
        <w:t xml:space="preserve"> power</w:t>
      </w:r>
      <w:r w:rsidRPr="00121CAF">
        <w:rPr>
          <w:sz w:val="16"/>
        </w:rPr>
        <w:t xml:space="preserve">, with the result </w:t>
      </w:r>
      <w:r w:rsidRPr="0062169D">
        <w:rPr>
          <w:rStyle w:val="StyleUnderline"/>
        </w:rPr>
        <w:t>not only that workers’ living standards are depressed, but also, their capacity to produce is diminished</w:t>
      </w:r>
      <w:r w:rsidRPr="00121CAF">
        <w:rPr>
          <w:sz w:val="16"/>
        </w:rPr>
        <w:t xml:space="preserve">. In such a context, </w:t>
      </w:r>
      <w:r w:rsidRPr="00A93CB1">
        <w:rPr>
          <w:rStyle w:val="StyleUnderline"/>
          <w:highlight w:val="cyan"/>
        </w:rPr>
        <w:t>the</w:t>
      </w:r>
      <w:r w:rsidRPr="0062169D">
        <w:rPr>
          <w:rStyle w:val="StyleUnderline"/>
        </w:rPr>
        <w:t xml:space="preserve"> dominant </w:t>
      </w:r>
      <w:proofErr w:type="spellStart"/>
      <w:r w:rsidRPr="0062169D">
        <w:rPr>
          <w:rStyle w:val="StyleUnderline"/>
        </w:rPr>
        <w:t>behavioural</w:t>
      </w:r>
      <w:proofErr w:type="spellEnd"/>
      <w:r w:rsidRPr="0062169D">
        <w:rPr>
          <w:rStyle w:val="StyleUnderline"/>
        </w:rPr>
        <w:t xml:space="preserve"> </w:t>
      </w:r>
      <w:r w:rsidRPr="00A93CB1">
        <w:rPr>
          <w:rStyle w:val="StyleUnderline"/>
          <w:highlight w:val="cyan"/>
        </w:rPr>
        <w:t>effects of</w:t>
      </w:r>
      <w:r w:rsidRPr="0062169D">
        <w:rPr>
          <w:rStyle w:val="StyleUnderline"/>
        </w:rPr>
        <w:t xml:space="preserve"> the pressures of </w:t>
      </w:r>
      <w:r w:rsidRPr="00A93CB1">
        <w:rPr>
          <w:rStyle w:val="StyleUnderline"/>
          <w:highlight w:val="cyan"/>
        </w:rPr>
        <w:t>competition</w:t>
      </w:r>
      <w:r w:rsidRPr="0062169D">
        <w:rPr>
          <w:rStyle w:val="StyleUnderline"/>
        </w:rPr>
        <w:t xml:space="preserve"> </w:t>
      </w:r>
      <w:r w:rsidRPr="00121CAF">
        <w:rPr>
          <w:sz w:val="16"/>
        </w:rPr>
        <w:t>actually</w:t>
      </w:r>
      <w:r w:rsidRPr="0062169D">
        <w:rPr>
          <w:rStyle w:val="StyleUnderline"/>
        </w:rPr>
        <w:t xml:space="preserve"> become negative</w:t>
      </w:r>
      <w:r w:rsidRPr="00121CAF">
        <w:rPr>
          <w:sz w:val="16"/>
        </w:rPr>
        <w:t xml:space="preserve">, or obstructive, for capital - or rather, </w:t>
      </w:r>
      <w:r w:rsidRPr="0062169D">
        <w:rPr>
          <w:rStyle w:val="StyleUnderline"/>
        </w:rPr>
        <w:t>for capitalism as a system</w:t>
      </w:r>
      <w:r w:rsidRPr="00121CAF">
        <w:rPr>
          <w:sz w:val="16"/>
        </w:rPr>
        <w:t xml:space="preserve"> - </w:t>
      </w:r>
      <w:r w:rsidRPr="00A93CB1">
        <w:rPr>
          <w:rStyle w:val="StyleUnderline"/>
          <w:highlight w:val="cyan"/>
        </w:rPr>
        <w:t>shorten</w:t>
      </w:r>
      <w:r w:rsidRPr="0062169D">
        <w:rPr>
          <w:rStyle w:val="StyleUnderline"/>
        </w:rPr>
        <w:t xml:space="preserve">ing the length of </w:t>
      </w:r>
      <w:r w:rsidRPr="00A93CB1">
        <w:rPr>
          <w:rStyle w:val="StyleUnderline"/>
          <w:highlight w:val="cyan"/>
        </w:rPr>
        <w:t>workers’ lives, creat</w:t>
      </w:r>
      <w:r w:rsidRPr="00953A4C">
        <w:rPr>
          <w:rStyle w:val="StyleUnderline"/>
        </w:rPr>
        <w:t>ing</w:t>
      </w:r>
      <w:r w:rsidRPr="00A93CB1">
        <w:rPr>
          <w:rStyle w:val="StyleUnderline"/>
          <w:highlight w:val="cyan"/>
        </w:rPr>
        <w:t xml:space="preserve"> resistance, reduc</w:t>
      </w:r>
      <w:r w:rsidRPr="00953A4C">
        <w:rPr>
          <w:rStyle w:val="StyleUnderline"/>
        </w:rPr>
        <w:t xml:space="preserve">ing </w:t>
      </w:r>
      <w:r w:rsidRPr="00A93CB1">
        <w:rPr>
          <w:rStyle w:val="StyleUnderline"/>
          <w:highlight w:val="cyan"/>
        </w:rPr>
        <w:t>skills/productivity</w:t>
      </w:r>
      <w:r w:rsidRPr="0062169D">
        <w:rPr>
          <w:rStyle w:val="StyleUnderline"/>
        </w:rPr>
        <w:t xml:space="preserve"> </w:t>
      </w:r>
      <w:r w:rsidRPr="00121CAF">
        <w:rPr>
          <w:sz w:val="16"/>
        </w:rPr>
        <w:t>etc. Without mechanisms capable of counterbalancing these negative tendencies - mediating the struggle over surplus and subsistence</w:t>
      </w:r>
      <w:r w:rsidRPr="0062169D">
        <w:rPr>
          <w:rStyle w:val="StyleUnderline"/>
        </w:rPr>
        <w:t xml:space="preserve">, </w:t>
      </w:r>
      <w:r w:rsidRPr="00121CAF">
        <w:rPr>
          <w:sz w:val="16"/>
        </w:rPr>
        <w:t xml:space="preserve">then, placing limits on the scope of exploitation - the necessary imperative to exploit which capitalistic structures create, will produce tendencies towards over-exploitation (and thus, unsustainable levels of inequality) that are harmful in the long-run. Harmful, that is, in terms of impeding capital accumulation, and also, by implication, social reproduction. Performing this function, </w:t>
      </w:r>
      <w:r w:rsidRPr="00A93CB1">
        <w:rPr>
          <w:rStyle w:val="StyleUnderline"/>
          <w:highlight w:val="cyan"/>
        </w:rPr>
        <w:t>mediating</w:t>
      </w:r>
      <w:r w:rsidRPr="0062169D">
        <w:rPr>
          <w:rStyle w:val="StyleUnderline"/>
        </w:rPr>
        <w:t xml:space="preserve"> this struggle, so as </w:t>
      </w:r>
      <w:r w:rsidRPr="00A93CB1">
        <w:rPr>
          <w:rStyle w:val="StyleUnderline"/>
          <w:highlight w:val="cyan"/>
        </w:rPr>
        <w:t>to ensure</w:t>
      </w:r>
      <w:r w:rsidRPr="0062169D">
        <w:rPr>
          <w:rStyle w:val="StyleUnderline"/>
        </w:rPr>
        <w:t xml:space="preserve"> the material conditions for </w:t>
      </w:r>
      <w:r w:rsidRPr="00A93CB1">
        <w:rPr>
          <w:rStyle w:val="StyleUnderline"/>
          <w:highlight w:val="cyan"/>
        </w:rPr>
        <w:t>capital accumulation</w:t>
      </w:r>
      <w:r w:rsidRPr="0062169D">
        <w:rPr>
          <w:rStyle w:val="StyleUnderline"/>
        </w:rPr>
        <w:t xml:space="preserve"> </w:t>
      </w:r>
      <w:r w:rsidRPr="00A93CB1">
        <w:rPr>
          <w:rStyle w:val="StyleUnderline"/>
          <w:highlight w:val="cyan"/>
        </w:rPr>
        <w:t>is the</w:t>
      </w:r>
      <w:r w:rsidRPr="0062169D">
        <w:rPr>
          <w:rStyle w:val="StyleUnderline"/>
        </w:rPr>
        <w:t xml:space="preserve"> historically evolved </w:t>
      </w:r>
      <w:r w:rsidRPr="00A93CB1">
        <w:rPr>
          <w:rStyle w:val="StyleUnderline"/>
          <w:highlight w:val="cyan"/>
        </w:rPr>
        <w:t xml:space="preserve">function of </w:t>
      </w:r>
      <w:proofErr w:type="spellStart"/>
      <w:r w:rsidRPr="00A93CB1">
        <w:rPr>
          <w:rStyle w:val="StyleUnderline"/>
          <w:highlight w:val="cyan"/>
        </w:rPr>
        <w:t>labour</w:t>
      </w:r>
      <w:proofErr w:type="spellEnd"/>
      <w:r w:rsidRPr="00A93CB1">
        <w:rPr>
          <w:rStyle w:val="StyleUnderline"/>
          <w:highlight w:val="cyan"/>
        </w:rPr>
        <w:t xml:space="preserve"> law</w:t>
      </w:r>
      <w:r w:rsidRPr="00121CAF">
        <w:rPr>
          <w:sz w:val="16"/>
        </w:rPr>
        <w:t xml:space="preserve">. Importantly, however, in performing this function, </w:t>
      </w:r>
      <w:r w:rsidRPr="00A93CB1">
        <w:rPr>
          <w:rStyle w:val="Emphasis"/>
          <w:highlight w:val="cyan"/>
        </w:rPr>
        <w:t xml:space="preserve">in limiting exploitation, </w:t>
      </w:r>
      <w:proofErr w:type="spellStart"/>
      <w:r w:rsidRPr="00A93CB1">
        <w:rPr>
          <w:rStyle w:val="Emphasis"/>
          <w:highlight w:val="cyan"/>
        </w:rPr>
        <w:t>labour</w:t>
      </w:r>
      <w:proofErr w:type="spellEnd"/>
      <w:r w:rsidRPr="00A93CB1">
        <w:rPr>
          <w:rStyle w:val="Emphasis"/>
          <w:highlight w:val="cyan"/>
        </w:rPr>
        <w:t xml:space="preserve"> law is not acting against capitalism, but is acting in support of it</w:t>
      </w:r>
      <w:r w:rsidRPr="00121CAF">
        <w:rPr>
          <w:sz w:val="16"/>
        </w:rPr>
        <w:t xml:space="preserve">. That </w:t>
      </w:r>
      <w:proofErr w:type="spellStart"/>
      <w:r w:rsidRPr="00FA3B0C">
        <w:rPr>
          <w:rStyle w:val="StyleUnderline"/>
          <w:highlight w:val="cyan"/>
        </w:rPr>
        <w:t>labour</w:t>
      </w:r>
      <w:proofErr w:type="spellEnd"/>
      <w:r w:rsidRPr="00FA3B0C">
        <w:rPr>
          <w:rStyle w:val="StyleUnderline"/>
          <w:highlight w:val="cyan"/>
        </w:rPr>
        <w:t xml:space="preserve"> law mechanisms are</w:t>
      </w:r>
      <w:r w:rsidRPr="00121CAF">
        <w:rPr>
          <w:sz w:val="16"/>
        </w:rPr>
        <w:t xml:space="preserve">, in practice, </w:t>
      </w:r>
      <w:r w:rsidRPr="00121CAF">
        <w:rPr>
          <w:rStyle w:val="StyleUnderline"/>
        </w:rPr>
        <w:t xml:space="preserve">the spontaneously evolved outcomes of the class struggle </w:t>
      </w:r>
      <w:proofErr w:type="spellStart"/>
      <w:r w:rsidRPr="00121CAF">
        <w:rPr>
          <w:rStyle w:val="StyleUnderline"/>
        </w:rPr>
        <w:t>emphasises</w:t>
      </w:r>
      <w:proofErr w:type="spellEnd"/>
      <w:r w:rsidRPr="00121CAF">
        <w:rPr>
          <w:rStyle w:val="StyleUnderline"/>
        </w:rPr>
        <w:t xml:space="preserve"> that the class struggle is itself a struggle generated within capitalism</w:t>
      </w:r>
      <w:r w:rsidRPr="00121CAF">
        <w:rPr>
          <w:sz w:val="16"/>
        </w:rPr>
        <w:t xml:space="preserve">, a struggle by </w:t>
      </w:r>
      <w:proofErr w:type="spellStart"/>
      <w:r w:rsidRPr="00121CAF">
        <w:rPr>
          <w:sz w:val="16"/>
        </w:rPr>
        <w:t>labour</w:t>
      </w:r>
      <w:proofErr w:type="spellEnd"/>
      <w:r w:rsidRPr="00121CAF">
        <w:rPr>
          <w:sz w:val="16"/>
        </w:rPr>
        <w:t xml:space="preserve">, against capital, but within the structures of capitalism: </w:t>
      </w:r>
      <w:r w:rsidRPr="00FA3B0C">
        <w:rPr>
          <w:rStyle w:val="Emphasis"/>
        </w:rPr>
        <w:t xml:space="preserve">a struggle not against the necessity to work, but </w:t>
      </w:r>
      <w:r w:rsidRPr="00FA3B0C">
        <w:rPr>
          <w:rStyle w:val="Emphasis"/>
          <w:highlight w:val="cyan"/>
        </w:rPr>
        <w:t>a struggle over the terms on which</w:t>
      </w:r>
      <w:r w:rsidRPr="00FA3B0C">
        <w:rPr>
          <w:rStyle w:val="Emphasis"/>
        </w:rPr>
        <w:t xml:space="preserve"> that </w:t>
      </w:r>
      <w:r w:rsidRPr="00FA3B0C">
        <w:rPr>
          <w:rStyle w:val="Emphasis"/>
          <w:highlight w:val="cyan"/>
        </w:rPr>
        <w:t>work is sold</w:t>
      </w:r>
      <w:r w:rsidRPr="00FA3B0C">
        <w:rPr>
          <w:rStyle w:val="Emphasis"/>
        </w:rPr>
        <w:t xml:space="preserve"> and/or performed</w:t>
      </w:r>
      <w:r w:rsidRPr="00121CAF">
        <w:rPr>
          <w:sz w:val="16"/>
        </w:rPr>
        <w:t xml:space="preserve">. </w:t>
      </w:r>
      <w:r w:rsidRPr="00121CAF">
        <w:rPr>
          <w:rStyle w:val="StyleUnderline"/>
        </w:rPr>
        <w:t xml:space="preserve">Legal mechanisms and reform that focus exclusively on this struggle, as </w:t>
      </w:r>
      <w:proofErr w:type="spellStart"/>
      <w:r w:rsidRPr="00121CAF">
        <w:rPr>
          <w:rStyle w:val="StyleUnderline"/>
        </w:rPr>
        <w:t>labour</w:t>
      </w:r>
      <w:proofErr w:type="spellEnd"/>
      <w:r w:rsidRPr="00121CAF">
        <w:rPr>
          <w:rStyle w:val="StyleUnderline"/>
        </w:rPr>
        <w:t xml:space="preserve"> law</w:t>
      </w:r>
      <w:r w:rsidRPr="00121CAF">
        <w:rPr>
          <w:sz w:val="16"/>
        </w:rPr>
        <w:t xml:space="preserve"> tends to do, thus </w:t>
      </w:r>
      <w:r w:rsidRPr="00121CAF">
        <w:rPr>
          <w:rStyle w:val="StyleUnderline"/>
        </w:rPr>
        <w:t>implicitly take for granted the very structures that give rise to that struggle in practice</w:t>
      </w:r>
      <w:r w:rsidRPr="00121CAF">
        <w:rPr>
          <w:sz w:val="16"/>
        </w:rPr>
        <w:t xml:space="preserve">. </w:t>
      </w:r>
      <w:r w:rsidRPr="00121CAF">
        <w:rPr>
          <w:rStyle w:val="StyleUnderline"/>
        </w:rPr>
        <w:t>Failing to grasp the immanence of</w:t>
      </w:r>
      <w:r w:rsidRPr="00121CAF">
        <w:rPr>
          <w:sz w:val="16"/>
        </w:rPr>
        <w:t xml:space="preserve"> this struggle, and of </w:t>
      </w:r>
      <w:proofErr w:type="spellStart"/>
      <w:r w:rsidRPr="00121CAF">
        <w:rPr>
          <w:rStyle w:val="StyleUnderline"/>
        </w:rPr>
        <w:t>labour</w:t>
      </w:r>
      <w:proofErr w:type="spellEnd"/>
      <w:r w:rsidRPr="00121CAF">
        <w:rPr>
          <w:rStyle w:val="StyleUnderline"/>
        </w:rPr>
        <w:t xml:space="preserve"> law, in the capitalist class structure has tended to present an overly optimistic view of </w:t>
      </w:r>
      <w:proofErr w:type="spellStart"/>
      <w:r w:rsidRPr="00121CAF">
        <w:rPr>
          <w:rStyle w:val="StyleUnderline"/>
        </w:rPr>
        <w:t>labour</w:t>
      </w:r>
      <w:proofErr w:type="spellEnd"/>
      <w:r w:rsidRPr="00121CAF">
        <w:rPr>
          <w:rStyle w:val="StyleUnderline"/>
        </w:rPr>
        <w:t xml:space="preserve"> law’s capacity for structural change</w:t>
      </w:r>
      <w:r w:rsidRPr="00121CAF">
        <w:rPr>
          <w:sz w:val="16"/>
        </w:rPr>
        <w:t xml:space="preserve"> - for not merely limiting exploitation, but for transcending it. </w:t>
      </w:r>
      <w:r w:rsidRPr="00A93CB1">
        <w:rPr>
          <w:rStyle w:val="Emphasis"/>
          <w:highlight w:val="cyan"/>
        </w:rPr>
        <w:t xml:space="preserve">Insofar as </w:t>
      </w:r>
      <w:proofErr w:type="spellStart"/>
      <w:r w:rsidRPr="00A93CB1">
        <w:rPr>
          <w:rStyle w:val="Emphasis"/>
          <w:highlight w:val="cyan"/>
        </w:rPr>
        <w:t>labour</w:t>
      </w:r>
      <w:proofErr w:type="spellEnd"/>
      <w:r w:rsidRPr="00A93CB1">
        <w:rPr>
          <w:rStyle w:val="Emphasis"/>
          <w:highlight w:val="cyan"/>
        </w:rPr>
        <w:t xml:space="preserve"> law continues to fight </w:t>
      </w:r>
      <w:r w:rsidRPr="00FA3B0C">
        <w:rPr>
          <w:rStyle w:val="Emphasis"/>
        </w:rPr>
        <w:t xml:space="preserve">against </w:t>
      </w:r>
      <w:r w:rsidRPr="00A93CB1">
        <w:rPr>
          <w:rStyle w:val="Emphasis"/>
          <w:highlight w:val="cyan"/>
        </w:rPr>
        <w:t xml:space="preserve">exploitation, rendering it </w:t>
      </w:r>
      <w:r w:rsidRPr="00FA3B0C">
        <w:rPr>
          <w:rStyle w:val="Emphasis"/>
        </w:rPr>
        <w:t xml:space="preserve">socially and economically </w:t>
      </w:r>
      <w:r w:rsidRPr="00A93CB1">
        <w:rPr>
          <w:rStyle w:val="Emphasis"/>
          <w:highlight w:val="cyan"/>
        </w:rPr>
        <w:t xml:space="preserve">sustainable, </w:t>
      </w:r>
      <w:proofErr w:type="spellStart"/>
      <w:r w:rsidRPr="00A93CB1">
        <w:rPr>
          <w:rStyle w:val="Emphasis"/>
          <w:highlight w:val="cyan"/>
        </w:rPr>
        <w:t>labour</w:t>
      </w:r>
      <w:proofErr w:type="spellEnd"/>
      <w:r w:rsidRPr="00A93CB1">
        <w:rPr>
          <w:rStyle w:val="Emphasis"/>
          <w:highlight w:val="cyan"/>
        </w:rPr>
        <w:t xml:space="preserve"> law helps perpetuate the </w:t>
      </w:r>
      <w:r w:rsidRPr="00FA3B0C">
        <w:rPr>
          <w:rStyle w:val="Emphasis"/>
        </w:rPr>
        <w:t xml:space="preserve">very </w:t>
      </w:r>
      <w:r w:rsidRPr="00A93CB1">
        <w:rPr>
          <w:rStyle w:val="Emphasis"/>
          <w:highlight w:val="cyan"/>
        </w:rPr>
        <w:t xml:space="preserve">structures through which </w:t>
      </w:r>
      <w:r w:rsidRPr="00FA3B0C">
        <w:rPr>
          <w:rStyle w:val="Emphasis"/>
        </w:rPr>
        <w:t xml:space="preserve">that </w:t>
      </w:r>
      <w:r w:rsidRPr="00A93CB1">
        <w:rPr>
          <w:rStyle w:val="Emphasis"/>
          <w:highlight w:val="cyan"/>
        </w:rPr>
        <w:t>exploitation takes place</w:t>
      </w:r>
      <w:r w:rsidRPr="00121CAF">
        <w:rPr>
          <w:sz w:val="16"/>
        </w:rPr>
        <w:t xml:space="preserve">. </w:t>
      </w:r>
      <w:r w:rsidRPr="00121CAF">
        <w:rPr>
          <w:rStyle w:val="StyleUnderline"/>
        </w:rPr>
        <w:t xml:space="preserve">It may be a weapon deployed by </w:t>
      </w:r>
      <w:proofErr w:type="spellStart"/>
      <w:r w:rsidRPr="00121CAF">
        <w:rPr>
          <w:rStyle w:val="StyleUnderline"/>
        </w:rPr>
        <w:t>labour</w:t>
      </w:r>
      <w:proofErr w:type="spellEnd"/>
      <w:r w:rsidRPr="00121CAF">
        <w:rPr>
          <w:rStyle w:val="StyleUnderline"/>
        </w:rPr>
        <w:t xml:space="preserve"> against capital</w:t>
      </w:r>
      <w:r w:rsidRPr="00121CAF">
        <w:rPr>
          <w:sz w:val="16"/>
        </w:rPr>
        <w:t xml:space="preserve">, then, </w:t>
      </w:r>
      <w:r w:rsidRPr="00121CAF">
        <w:rPr>
          <w:rStyle w:val="Emphasis"/>
        </w:rPr>
        <w:t>but</w:t>
      </w:r>
      <w:r w:rsidRPr="00121CAF">
        <w:rPr>
          <w:sz w:val="16"/>
        </w:rPr>
        <w:t xml:space="preserve"> as Karl Korsch’s work implies, </w:t>
      </w:r>
      <w:r w:rsidRPr="00121CAF">
        <w:rPr>
          <w:rStyle w:val="Emphasis"/>
        </w:rPr>
        <w:t xml:space="preserve">in deploying that weapon, </w:t>
      </w:r>
      <w:proofErr w:type="spellStart"/>
      <w:r w:rsidRPr="00A93CB1">
        <w:rPr>
          <w:rStyle w:val="Emphasis"/>
          <w:highlight w:val="cyan"/>
        </w:rPr>
        <w:t>labour</w:t>
      </w:r>
      <w:proofErr w:type="spellEnd"/>
      <w:r w:rsidRPr="00A93CB1">
        <w:rPr>
          <w:rStyle w:val="Emphasis"/>
          <w:highlight w:val="cyan"/>
        </w:rPr>
        <w:t xml:space="preserve"> law is</w:t>
      </w:r>
      <w:r w:rsidRPr="00121CAF">
        <w:rPr>
          <w:rStyle w:val="Emphasis"/>
        </w:rPr>
        <w:t xml:space="preserve"> actually </w:t>
      </w:r>
      <w:r w:rsidRPr="00A93CB1">
        <w:rPr>
          <w:rStyle w:val="Emphasis"/>
          <w:highlight w:val="cyan"/>
        </w:rPr>
        <w:t>acting in the</w:t>
      </w:r>
      <w:r w:rsidRPr="00121CAF">
        <w:rPr>
          <w:rStyle w:val="Emphasis"/>
        </w:rPr>
        <w:t xml:space="preserve"> wider </w:t>
      </w:r>
      <w:r w:rsidRPr="00A93CB1">
        <w:rPr>
          <w:rStyle w:val="Emphasis"/>
          <w:highlight w:val="cyan"/>
        </w:rPr>
        <w:t>interests of capitalism</w:t>
      </w:r>
      <w:r w:rsidRPr="00121CAF">
        <w:rPr>
          <w:rStyle w:val="Emphasis"/>
        </w:rPr>
        <w:t xml:space="preserve"> as a system.</w:t>
      </w:r>
      <w:r>
        <w:rPr>
          <w:rStyle w:val="Emphasis"/>
        </w:rPr>
        <w:t xml:space="preserve"> </w:t>
      </w:r>
      <w:r w:rsidRPr="00121CAF">
        <w:rPr>
          <w:sz w:val="16"/>
        </w:rPr>
        <w:t xml:space="preserve">This perspective offers an important corrective to aspects of critical </w:t>
      </w:r>
      <w:proofErr w:type="spellStart"/>
      <w:r w:rsidRPr="00121CAF">
        <w:rPr>
          <w:sz w:val="16"/>
        </w:rPr>
        <w:t>labour</w:t>
      </w:r>
      <w:proofErr w:type="spellEnd"/>
      <w:r w:rsidRPr="00121CAF">
        <w:rPr>
          <w:sz w:val="16"/>
        </w:rPr>
        <w:t xml:space="preserve"> law scholarship, such as the influential work of Karl Renner, and to some extent too, the works of Otto Kahn Freund and </w:t>
      </w:r>
      <w:proofErr w:type="spellStart"/>
      <w:r w:rsidRPr="00121CAF">
        <w:rPr>
          <w:sz w:val="16"/>
        </w:rPr>
        <w:t>Sinzeheimer</w:t>
      </w:r>
      <w:proofErr w:type="spellEnd"/>
      <w:r w:rsidRPr="00121CAF">
        <w:rPr>
          <w:sz w:val="16"/>
        </w:rPr>
        <w:t xml:space="preserve">, influenced by it. Like many critical scholars, Renner argued that </w:t>
      </w:r>
      <w:proofErr w:type="spellStart"/>
      <w:r w:rsidRPr="00121CAF">
        <w:rPr>
          <w:sz w:val="16"/>
        </w:rPr>
        <w:t>labour</w:t>
      </w:r>
      <w:proofErr w:type="spellEnd"/>
      <w:r w:rsidRPr="00121CAF">
        <w:rPr>
          <w:sz w:val="16"/>
        </w:rPr>
        <w:t xml:space="preserve"> law (or rather ‘social law’) had modified the ‘exploitative’ effects (or social function) of the contract for work, ‘</w:t>
      </w:r>
      <w:proofErr w:type="spellStart"/>
      <w:r w:rsidRPr="00121CAF">
        <w:rPr>
          <w:sz w:val="16"/>
        </w:rPr>
        <w:t>socialising</w:t>
      </w:r>
      <w:proofErr w:type="spellEnd"/>
      <w:r w:rsidRPr="00121CAF">
        <w:rPr>
          <w:sz w:val="16"/>
        </w:rPr>
        <w:t xml:space="preserve"> it’, and in this way, changing its ‘social function’. While the social function of this contract may once have been to subordinate </w:t>
      </w:r>
      <w:proofErr w:type="spellStart"/>
      <w:r w:rsidRPr="00121CAF">
        <w:rPr>
          <w:sz w:val="16"/>
        </w:rPr>
        <w:t>labour</w:t>
      </w:r>
      <w:proofErr w:type="spellEnd"/>
      <w:r w:rsidRPr="00121CAF">
        <w:rPr>
          <w:sz w:val="16"/>
        </w:rPr>
        <w:t xml:space="preserve"> to capital’s command, and in so doing, facilitate the extraction of surplus value, then, the linking of that contract with various social and employment rights had the effect of changing the nature of that function. What this view overlooks, however, is that </w:t>
      </w:r>
      <w:r w:rsidRPr="00121CAF">
        <w:rPr>
          <w:rStyle w:val="StyleUnderline"/>
        </w:rPr>
        <w:t>the linking of the contract of employment with various employment and social rights is itself entirely consistent with the basic ‘logic’ of capitalistic exploitation</w:t>
      </w:r>
      <w:r w:rsidRPr="00121CAF">
        <w:rPr>
          <w:sz w:val="16"/>
        </w:rPr>
        <w:t xml:space="preserve">. As such, </w:t>
      </w:r>
      <w:r w:rsidRPr="00121CAF">
        <w:rPr>
          <w:rStyle w:val="StyleUnderline"/>
        </w:rPr>
        <w:t xml:space="preserve">it actually helps to sustain, and </w:t>
      </w:r>
      <w:proofErr w:type="spellStart"/>
      <w:r w:rsidRPr="00121CAF">
        <w:rPr>
          <w:rStyle w:val="StyleUnderline"/>
        </w:rPr>
        <w:t>legitimise</w:t>
      </w:r>
      <w:proofErr w:type="spellEnd"/>
      <w:r w:rsidRPr="00121CAF">
        <w:rPr>
          <w:rStyle w:val="StyleUnderline"/>
        </w:rPr>
        <w:t xml:space="preserve">, the function that the contract has always performed in the context of capitalism - </w:t>
      </w:r>
      <w:r w:rsidRPr="00121CAF">
        <w:rPr>
          <w:rStyle w:val="Emphasis"/>
        </w:rPr>
        <w:t>facilitating and enabling exploitation</w:t>
      </w:r>
      <w:r w:rsidRPr="00121CAF">
        <w:rPr>
          <w:sz w:val="16"/>
        </w:rPr>
        <w:t xml:space="preserve">. In effect, Renner confuses here the social function of the contract of employment, which is a product of its legal form, with the socio-economic implications or empirical effects of that contract, in the particular legal and social context in which it exists (the precise configuration of capitalism at a given time). In order to better understand the significance of the social function of the contractual form of work, we thus need to take a closer look at questions of legal form. </w:t>
      </w:r>
    </w:p>
    <w:p w14:paraId="4619A3CC" w14:textId="77777777" w:rsidR="006F5311" w:rsidRDefault="006F5311" w:rsidP="006F5311">
      <w:pPr>
        <w:pStyle w:val="Heading4"/>
      </w:pPr>
      <w:bookmarkStart w:id="1" w:name="_Hlk207911703"/>
      <w:bookmarkEnd w:id="0"/>
      <w:r>
        <w:t>Capitalism’s collapse is inevitable – as global accumulation ramps up capitalism responds desperately and violently – the genocide in Gaza is only the beginning of the horrors global capitalism will unleash if left unchecked – history is pointing towards breakdown</w:t>
      </w:r>
    </w:p>
    <w:p w14:paraId="60ADB42E" w14:textId="77777777" w:rsidR="006F5311" w:rsidRDefault="006F5311" w:rsidP="006F5311">
      <w:pPr>
        <w:rPr>
          <w:rStyle w:val="Style13ptBold"/>
        </w:rPr>
      </w:pPr>
      <w:r>
        <w:rPr>
          <w:rStyle w:val="Style13ptBold"/>
        </w:rPr>
        <w:t xml:space="preserve">Robinson and Nguyen 24 </w:t>
      </w:r>
      <w:r w:rsidRPr="004369AE">
        <w:t xml:space="preserve">(William, Distinguished Professor of Sociology at the University of California at Santa Barbara &amp; Hoai-An, Ph.D. candidate of sociology at the University of California at Santa Barbara, “Gaza: Ghastly Window on Global Capitalism's Crisis”, </w:t>
      </w:r>
      <w:hyperlink r:id="rId8" w:history="1">
        <w:r w:rsidRPr="004369AE">
          <w:rPr>
            <w:rStyle w:val="Hyperlink"/>
          </w:rPr>
          <w:t>https://www.laprogressive.com/economic-equality/gaza-ghastly-window</w:t>
        </w:r>
      </w:hyperlink>
      <w:r w:rsidRPr="004369AE">
        <w:t>, 2024)</w:t>
      </w:r>
    </w:p>
    <w:p w14:paraId="02E63835" w14:textId="77777777" w:rsidR="006F5311" w:rsidRDefault="006F5311" w:rsidP="006F5311">
      <w:pPr>
        <w:rPr>
          <w:sz w:val="16"/>
        </w:rPr>
      </w:pPr>
      <w:bookmarkStart w:id="2" w:name="_Hlk207355945"/>
      <w:r w:rsidRPr="00211EB3">
        <w:rPr>
          <w:sz w:val="16"/>
        </w:rPr>
        <w:t xml:space="preserve">As the world watches in horror over the mounting death toll of Palestinian civilians and Israel faces charges before the International Court of Justice for the Crime of Genocide, </w:t>
      </w:r>
      <w:r w:rsidRPr="004369AE">
        <w:rPr>
          <w:rStyle w:val="StyleUnderline"/>
        </w:rPr>
        <w:t>the carnage in Gaza gives us a ghastly window into the rapidly escalating crisis of global capitalism</w:t>
      </w:r>
      <w:r w:rsidRPr="00211EB3">
        <w:rPr>
          <w:sz w:val="16"/>
        </w:rPr>
        <w:t xml:space="preserve">. Connecting the dots from the merciless Israeli destruction of Gaza to this global crisis requires that we step back to bring into focus the big picture. </w:t>
      </w:r>
      <w:r w:rsidRPr="00A93CB1">
        <w:rPr>
          <w:rStyle w:val="Emphasis"/>
          <w:highlight w:val="cyan"/>
        </w:rPr>
        <w:t xml:space="preserve">Global capitalism faces a structural crisis of overaccumulation and </w:t>
      </w:r>
      <w:r w:rsidRPr="00166D32">
        <w:rPr>
          <w:rStyle w:val="Emphasis"/>
        </w:rPr>
        <w:t xml:space="preserve">chronic </w:t>
      </w:r>
      <w:r w:rsidRPr="00A93CB1">
        <w:rPr>
          <w:rStyle w:val="Emphasis"/>
          <w:highlight w:val="cyan"/>
        </w:rPr>
        <w:t>stagnation</w:t>
      </w:r>
      <w:r w:rsidRPr="00211EB3">
        <w:rPr>
          <w:sz w:val="16"/>
        </w:rPr>
        <w:t xml:space="preserve">. But the </w:t>
      </w:r>
      <w:r w:rsidRPr="00A93CB1">
        <w:rPr>
          <w:rStyle w:val="StyleUnderline"/>
          <w:highlight w:val="cyan"/>
        </w:rPr>
        <w:t>ruling groups</w:t>
      </w:r>
      <w:r w:rsidRPr="004369AE">
        <w:rPr>
          <w:rStyle w:val="StyleUnderline"/>
        </w:rPr>
        <w:t xml:space="preserve"> also </w:t>
      </w:r>
      <w:r w:rsidRPr="00A93CB1">
        <w:rPr>
          <w:rStyle w:val="StyleUnderline"/>
          <w:highlight w:val="cyan"/>
        </w:rPr>
        <w:t>face a political crisis of state legitimacy</w:t>
      </w:r>
      <w:r w:rsidRPr="004369AE">
        <w:rPr>
          <w:rStyle w:val="StyleUnderline"/>
        </w:rPr>
        <w:t xml:space="preserve">, capitalist hegemony, </w:t>
      </w:r>
      <w:r w:rsidRPr="00A93CB1">
        <w:rPr>
          <w:rStyle w:val="StyleUnderline"/>
          <w:highlight w:val="cyan"/>
        </w:rPr>
        <w:t>and</w:t>
      </w:r>
      <w:r w:rsidRPr="004369AE">
        <w:rPr>
          <w:rStyle w:val="StyleUnderline"/>
        </w:rPr>
        <w:t xml:space="preserve"> widespread </w:t>
      </w:r>
      <w:r w:rsidRPr="00A93CB1">
        <w:rPr>
          <w:rStyle w:val="StyleUnderline"/>
          <w:highlight w:val="cyan"/>
        </w:rPr>
        <w:t>social disintegration</w:t>
      </w:r>
      <w:r w:rsidRPr="004369AE">
        <w:rPr>
          <w:rStyle w:val="StyleUnderline"/>
        </w:rPr>
        <w:t xml:space="preserve">, </w:t>
      </w:r>
      <w:r w:rsidRPr="00A93CB1">
        <w:rPr>
          <w:rStyle w:val="StyleUnderline"/>
          <w:highlight w:val="cyan"/>
        </w:rPr>
        <w:t>an international crisis of geopolitical confrontation</w:t>
      </w:r>
      <w:r w:rsidRPr="004369AE">
        <w:rPr>
          <w:rStyle w:val="StyleUnderline"/>
        </w:rPr>
        <w:t xml:space="preserve">, </w:t>
      </w:r>
      <w:r w:rsidRPr="00A93CB1">
        <w:rPr>
          <w:rStyle w:val="StyleUnderline"/>
          <w:highlight w:val="cyan"/>
        </w:rPr>
        <w:t xml:space="preserve">and an ecological crisis </w:t>
      </w:r>
      <w:r w:rsidRPr="00166D32">
        <w:rPr>
          <w:rStyle w:val="StyleUnderline"/>
        </w:rPr>
        <w:t>of epochal proportions</w:t>
      </w:r>
      <w:r w:rsidRPr="00211EB3">
        <w:rPr>
          <w:sz w:val="16"/>
        </w:rPr>
        <w:t xml:space="preserve">. Global corporate and political elites are in a drunkard’s hangover from the world capitalist boom of the late twentieth and early twenty-first centuries. They have had to acknowledge that the crisis is out of control. In its 2023 Global Risk Report, </w:t>
      </w:r>
      <w:r w:rsidRPr="004369AE">
        <w:rPr>
          <w:rStyle w:val="StyleUnderline"/>
        </w:rPr>
        <w:t>the World Economic Forum warned that the world confronts a “</w:t>
      </w:r>
      <w:proofErr w:type="spellStart"/>
      <w:r w:rsidRPr="004369AE">
        <w:rPr>
          <w:rStyle w:val="StyleUnderline"/>
        </w:rPr>
        <w:t>polycrisis</w:t>
      </w:r>
      <w:proofErr w:type="spellEnd"/>
      <w:r w:rsidRPr="004369AE">
        <w:rPr>
          <w:rStyle w:val="StyleUnderline"/>
        </w:rPr>
        <w:t>” involving escalating economic, political, social, and climactic impacts that “are converging to shape a unique, uncertain and turbulent decade to come.”</w:t>
      </w:r>
      <w:r w:rsidRPr="00211EB3">
        <w:rPr>
          <w:sz w:val="16"/>
        </w:rPr>
        <w:t xml:space="preserve"> </w:t>
      </w:r>
      <w:r w:rsidRPr="00FA3B0C">
        <w:rPr>
          <w:sz w:val="10"/>
          <w:szCs w:val="10"/>
        </w:rPr>
        <w:t xml:space="preserve">The Davos elite may be clueless as to how to resolve the crisis but other factions of the ruling groups are experimenting with how to mold interminable political chaos and financial instability into a new and more deadly phase of global capitalism. While the military outcome of the Gaza war has yet to be determined, there is no doubt that Israel and its enablers in the core states of world capitalist system are losing the political war for legitimacy. The initial months of siege on Gaza appeared to crystallize a Washington-NATO-Tel Aviv axis prepared to normalize genocide even at great political cost. Yet the Palestinian plight has touched a raw nerve among mass publics around the world, especially among youth, giving new energy to the global revolt of the working and popular classes that has been gaining momentum in recent years and heightening the political contradictions of the crisis. In the United States, from where we pen these lines, there has been an extraordinary outpouring of solidarity with Palestine led by a younger generation of Jews who do not identify with Zionism and the Jewish state. The Palestinian flag, raised around the world in street demonstrations, sporting events, and social media platforms, has become a symbol of popular rage and global intifada against the prevailing status quo. The twentieth century saw at least five cases of acknowledged genocide, defined by the United Nations Convention as a crime committed with the intent to destroy a national, ethnic, racial or religious group, in whole or in part. The century started with the genocide of the Herero and Nama by German colonialists from 1904 to 1908 in what is today Namibia. This was followed by the Ottoman genocide of Armenians in 1915 and 1916, the Nazi holocaust of 1939-1945, and the Rwandan genocide of 1994. As Israeli genocide in Gaza is livestreamed the rules of warfare no longer apply, if they ever did, for Tel Aviv and Washington. There were more civilian deaths recorded in Gaza in the first two months of the conflict, nearly 20,000, than in the first 20 months of the Russia-Ukraine conflict, which took 9,614 civilian lives. Whether the Israeli siege consummates genocide in the first twenty-first century may be determined less on the military than on the global political battlefield. Israel may be a testing ground for the ruling groups from the </w:t>
      </w:r>
      <w:proofErr w:type="spellStart"/>
      <w:r w:rsidRPr="00FA3B0C">
        <w:rPr>
          <w:sz w:val="10"/>
          <w:szCs w:val="10"/>
        </w:rPr>
        <w:t>WashingtonNATO</w:t>
      </w:r>
      <w:proofErr w:type="spellEnd"/>
      <w:r w:rsidRPr="00FA3B0C">
        <w:rPr>
          <w:sz w:val="10"/>
          <w:szCs w:val="10"/>
        </w:rPr>
        <w:t>-Tel Aviv axis to see just how far they can enjoy impunity before the costs of Israel’s siege become too high</w:t>
      </w:r>
      <w:r w:rsidRPr="00211EB3">
        <w:rPr>
          <w:sz w:val="16"/>
        </w:rPr>
        <w:t xml:space="preserve">. Surplus Capital, Surplus Labor, Genocide </w:t>
      </w:r>
      <w:r w:rsidRPr="00A93CB1">
        <w:rPr>
          <w:rStyle w:val="StyleUnderline"/>
          <w:highlight w:val="cyan"/>
        </w:rPr>
        <w:t>The crisis of world capitalism in the 1930s paved the way for the rise of fascism in Europe</w:t>
      </w:r>
      <w:r w:rsidRPr="004369AE">
        <w:rPr>
          <w:rStyle w:val="StyleUnderline"/>
        </w:rPr>
        <w:t xml:space="preserve">, the violent breakdown of the international political and economic order, </w:t>
      </w:r>
      <w:r w:rsidRPr="00A93CB1">
        <w:rPr>
          <w:rStyle w:val="StyleUnderline"/>
          <w:highlight w:val="cyan"/>
        </w:rPr>
        <w:t>and a second world war</w:t>
      </w:r>
      <w:r w:rsidRPr="004369AE">
        <w:rPr>
          <w:rStyle w:val="StyleUnderline"/>
        </w:rPr>
        <w:t xml:space="preserve"> that brought devastation previously unimaginable</w:t>
      </w:r>
      <w:r w:rsidRPr="00211EB3">
        <w:rPr>
          <w:sz w:val="16"/>
        </w:rPr>
        <w:t xml:space="preserve">. The Great Depression had been preceded by an age of giddy capitalist excess amidst inequalities and rising mass discontent, the so-called gilded age that saw unrestrained capital rush headlong into the such a crisis of overaccumulation that it all came crashing down in 1929. </w:t>
      </w:r>
      <w:r w:rsidRPr="00A93CB1">
        <w:rPr>
          <w:rStyle w:val="StyleUnderline"/>
          <w:highlight w:val="cyan"/>
        </w:rPr>
        <w:t>The 2008 global financial collapse marked the onset of a new crisis</w:t>
      </w:r>
      <w:r w:rsidRPr="004369AE">
        <w:rPr>
          <w:rStyle w:val="StyleUnderline"/>
        </w:rPr>
        <w:t xml:space="preserve"> of overaccumulation and chronic stagnation</w:t>
      </w:r>
      <w:r w:rsidRPr="00211EB3">
        <w:rPr>
          <w:sz w:val="16"/>
        </w:rPr>
        <w:t xml:space="preserve">. </w:t>
      </w:r>
      <w:r w:rsidRPr="00166D32">
        <w:rPr>
          <w:rStyle w:val="Emphasis"/>
        </w:rPr>
        <w:t xml:space="preserve">The political economy of </w:t>
      </w:r>
      <w:r w:rsidRPr="00A93CB1">
        <w:rPr>
          <w:rStyle w:val="Emphasis"/>
          <w:highlight w:val="cyan"/>
        </w:rPr>
        <w:t>genocide in our time is marked by this crisis</w:t>
      </w:r>
      <w:r w:rsidRPr="00211EB3">
        <w:rPr>
          <w:sz w:val="16"/>
        </w:rPr>
        <w:t xml:space="preserve">. </w:t>
      </w:r>
      <w:r w:rsidRPr="00A93CB1">
        <w:rPr>
          <w:rStyle w:val="StyleUnderline"/>
          <w:highlight w:val="cyan"/>
        </w:rPr>
        <w:t>The problem of surplus capital</w:t>
      </w:r>
      <w:r w:rsidRPr="004369AE">
        <w:rPr>
          <w:rStyle w:val="StyleUnderline"/>
        </w:rPr>
        <w:t xml:space="preserve"> is endemic to capitalism but over the past couple of decades it </w:t>
      </w:r>
      <w:r w:rsidRPr="00A93CB1">
        <w:rPr>
          <w:rStyle w:val="StyleUnderline"/>
          <w:highlight w:val="cyan"/>
        </w:rPr>
        <w:t>has reached extraordinary levels</w:t>
      </w:r>
      <w:r w:rsidRPr="00211EB3">
        <w:rPr>
          <w:sz w:val="16"/>
        </w:rPr>
        <w:t xml:space="preserve">. The </w:t>
      </w:r>
      <w:r w:rsidRPr="004369AE">
        <w:rPr>
          <w:rStyle w:val="StyleUnderline"/>
        </w:rPr>
        <w:t>leading transnational corporations and financial conglomerates have reported record profits at the same time that corporate investment has declined</w:t>
      </w:r>
      <w:r w:rsidRPr="00211EB3">
        <w:rPr>
          <w:sz w:val="16"/>
        </w:rPr>
        <w:t xml:space="preserve">. The transnational capitalist class has accumulated obscene amounts of wealth, well beyond what it can reinvest. The extreme concentration of the planet’s wealth in the hands of the few and the accelerated impoverishment and dispossession of the majority has made it increasingly difficult for this TCC to find new outlets to unload enormous amounts of accumulated surplus. </w:t>
      </w:r>
      <w:r w:rsidRPr="00A93CB1">
        <w:rPr>
          <w:rStyle w:val="StyleUnderline"/>
          <w:highlight w:val="cyan"/>
        </w:rPr>
        <w:t>Transnational capitalists and their agents</w:t>
      </w:r>
      <w:r w:rsidRPr="004369AE">
        <w:rPr>
          <w:rStyle w:val="StyleUnderline"/>
        </w:rPr>
        <w:t xml:space="preserve"> in states have </w:t>
      </w:r>
      <w:r w:rsidRPr="00A93CB1">
        <w:rPr>
          <w:rStyle w:val="StyleUnderline"/>
          <w:highlight w:val="cyan"/>
        </w:rPr>
        <w:t>relied on debt-driven growth, wild financial speculation, the plunder of public finance, and state-organized militarized accumulation</w:t>
      </w:r>
      <w:r w:rsidRPr="004369AE">
        <w:rPr>
          <w:rStyle w:val="StyleUnderline"/>
        </w:rPr>
        <w:t xml:space="preserve"> to sustain the global economy in the face of chronic stagnation. </w:t>
      </w:r>
      <w:r w:rsidRPr="00A93CB1">
        <w:rPr>
          <w:rStyle w:val="Emphasis"/>
          <w:highlight w:val="cyan"/>
        </w:rPr>
        <w:t>As outlets to unload surplus accumulated capital dry up new outlets must be violently created</w:t>
      </w:r>
      <w:r w:rsidRPr="00211EB3">
        <w:rPr>
          <w:sz w:val="16"/>
        </w:rPr>
        <w:t xml:space="preserve">. The Israeli political economy is emblematic. </w:t>
      </w:r>
      <w:r w:rsidRPr="00A93CB1">
        <w:rPr>
          <w:rStyle w:val="StyleUnderline"/>
          <w:highlight w:val="cyan"/>
        </w:rPr>
        <w:t>The siege of Gaza and the West Bank is</w:t>
      </w:r>
      <w:r w:rsidRPr="004369AE">
        <w:rPr>
          <w:rStyle w:val="StyleUnderline"/>
        </w:rPr>
        <w:t xml:space="preserve"> a form of primitive accumulation </w:t>
      </w:r>
      <w:r w:rsidRPr="00A93CB1">
        <w:rPr>
          <w:rStyle w:val="StyleUnderline"/>
          <w:highlight w:val="cyan"/>
        </w:rPr>
        <w:t xml:space="preserve">aimed at </w:t>
      </w:r>
      <w:r w:rsidRPr="00166D32">
        <w:rPr>
          <w:rStyle w:val="StyleUnderline"/>
        </w:rPr>
        <w:t xml:space="preserve">cracking open </w:t>
      </w:r>
      <w:r w:rsidRPr="00A93CB1">
        <w:rPr>
          <w:rStyle w:val="StyleUnderline"/>
          <w:highlight w:val="cyan"/>
        </w:rPr>
        <w:t xml:space="preserve">new space for </w:t>
      </w:r>
      <w:r w:rsidRPr="00166D32">
        <w:rPr>
          <w:rStyle w:val="StyleUnderline"/>
        </w:rPr>
        <w:t xml:space="preserve">transnational </w:t>
      </w:r>
      <w:r w:rsidRPr="00A93CB1">
        <w:rPr>
          <w:rStyle w:val="StyleUnderline"/>
          <w:highlight w:val="cyan"/>
        </w:rPr>
        <w:t>accumulation</w:t>
      </w:r>
      <w:r w:rsidRPr="00211EB3">
        <w:rPr>
          <w:sz w:val="16"/>
        </w:rPr>
        <w:t xml:space="preserve">. In late October, as Israeli bombardment intensified, </w:t>
      </w:r>
      <w:r w:rsidRPr="004369AE">
        <w:rPr>
          <w:rStyle w:val="StyleUnderline"/>
        </w:rPr>
        <w:t xml:space="preserve">Israel set about granting licenses to transnational energy companies for gas and oil exploration </w:t>
      </w:r>
      <w:r w:rsidRPr="00211EB3">
        <w:rPr>
          <w:sz w:val="16"/>
        </w:rPr>
        <w:t xml:space="preserve">off the Mediterranean coast, part of its plan to become a major regional gas producer and energy hub as well as an alternative to Russian gas for Western Europe. </w:t>
      </w:r>
      <w:r w:rsidRPr="004369AE">
        <w:rPr>
          <w:rStyle w:val="StyleUnderline"/>
        </w:rPr>
        <w:t>One Israeli real estate company notorious for building settlements in occupied Palestinian territories published an advertisement in December for the construction of luxury homes in bombed out Gaza neighborhoods</w:t>
      </w:r>
      <w:r w:rsidRPr="00211EB3">
        <w:rPr>
          <w:sz w:val="16"/>
        </w:rPr>
        <w:t xml:space="preserve">, while others spoke of resuscitating the Ben Gurion Canal Project that has been dormant since it was originally proposed in the 1960s. The project involves building an alternative to the Egyptian-run Suez Canal that would run from the Gulf of Aqaba across the Negev desert and Gaza out to the Mediterranean. The only thing stopping the newly-revised Canal project is the presence of Palestinians in Gaza. But two things had to happen before genocide could become an option. First, the role of Palestinian labor in the Israeli economy had to be resolved. </w:t>
      </w:r>
      <w:r w:rsidRPr="006C290B">
        <w:rPr>
          <w:rStyle w:val="StyleUnderline"/>
        </w:rPr>
        <w:t>The 1948 Nakba that established the Jewish state involved the violent expulsion of the Palestinians and the expropriation of their land but also the subordinate incorporation of hundreds of thousands of Palestinian laborers to work on Israeli farms, construction sites, industries, caregiving and other</w:t>
      </w:r>
      <w:r w:rsidRPr="004369AE">
        <w:rPr>
          <w:rStyle w:val="StyleUnderline"/>
        </w:rPr>
        <w:t xml:space="preserve"> service jobs and the conversion of the West Bank into a captive market for Israeli capitalists</w:t>
      </w:r>
      <w:r w:rsidRPr="00211EB3">
        <w:rPr>
          <w:sz w:val="16"/>
        </w:rPr>
        <w:t xml:space="preserve">. </w:t>
      </w:r>
      <w:r w:rsidRPr="00FA3B0C">
        <w:rPr>
          <w:sz w:val="10"/>
          <w:szCs w:val="10"/>
        </w:rPr>
        <w:t>This marked a tension between the drive to ethnically cleanse the Jewish state and the need it had for cheap, ethnically demarcated labor. Starting in the 1990s Israel began to resolve this tension between dispossession/super-exploitation and dispossession/expulsion in favor of the latter. Transnational labor mobility and recruitment have made it possible for capitalists around the world, including from Israel, to reorganize labor markets and to recruit transient labor forces that are disenfranchised and easy to control. In this way, Israel has been gradually replacing the Palestinian labor force with migrant labor. Israel imposed its “closure” policy in 1993, in the wake of the first intifada, that is, sealing off Palestinians in occupied territories, ethnic cleansing, and a sharp escalation of settler colonialism. Hundreds of thousands of migrant workers from Thailand, China, Sri Lanka, India, the Philippines, North Africa, Eastern Europe and elsewhere now labor in the Israeli economy (at least 30 Thai nationals, four Filipinos and 10 Nepalis were killed in the Hamas attack and a number of others taken hostage). They do not need to be subjected to the apartheid system imposed on Palestinians because their temporary migrant status achieves their social control and disenfranchisement more effectively, and of course because they are not demanding the return of occupied lands and do not have a political claim to a state. In the wake of the October 7 Hamas attack Israel deported thousands of Palestinian workers back to Gaza while some 10,000 foreign agricultural workers fled the country Israeli construction companies asked the government to allow them to hire 100,000 Indian workers to replace Palestinian</w:t>
      </w:r>
      <w:r w:rsidRPr="00211EB3">
        <w:rPr>
          <w:sz w:val="16"/>
        </w:rPr>
        <w:t xml:space="preserve">s. </w:t>
      </w:r>
      <w:r w:rsidRPr="00166D32">
        <w:rPr>
          <w:rStyle w:val="StyleUnderline"/>
        </w:rPr>
        <w:t xml:space="preserve">The </w:t>
      </w:r>
      <w:r w:rsidRPr="00A93CB1">
        <w:rPr>
          <w:rStyle w:val="StyleUnderline"/>
          <w:highlight w:val="cyan"/>
        </w:rPr>
        <w:t xml:space="preserve">Palestinian masses have gone from </w:t>
      </w:r>
      <w:r w:rsidRPr="00166D32">
        <w:rPr>
          <w:rStyle w:val="StyleUnderline"/>
        </w:rPr>
        <w:t>serving as</w:t>
      </w:r>
      <w:r w:rsidRPr="00A93CB1">
        <w:rPr>
          <w:rStyle w:val="StyleUnderline"/>
          <w:highlight w:val="cyan"/>
        </w:rPr>
        <w:t xml:space="preserve"> a </w:t>
      </w:r>
      <w:r w:rsidRPr="00166D32">
        <w:rPr>
          <w:rStyle w:val="StyleUnderline"/>
        </w:rPr>
        <w:t xml:space="preserve">tightly-controlled and </w:t>
      </w:r>
      <w:r w:rsidRPr="00A93CB1">
        <w:rPr>
          <w:rStyle w:val="StyleUnderline"/>
          <w:highlight w:val="cyan"/>
        </w:rPr>
        <w:t xml:space="preserve">super-exploited labor force for </w:t>
      </w:r>
      <w:r w:rsidRPr="00816ADF">
        <w:rPr>
          <w:rStyle w:val="StyleUnderline"/>
        </w:rPr>
        <w:t xml:space="preserve">Israeli and </w:t>
      </w:r>
      <w:r w:rsidRPr="00816ADF">
        <w:rPr>
          <w:rStyle w:val="StyleUnderline"/>
          <w:highlight w:val="cyan"/>
        </w:rPr>
        <w:t>transnational</w:t>
      </w:r>
      <w:r w:rsidRPr="00816ADF">
        <w:rPr>
          <w:rStyle w:val="StyleUnderline"/>
        </w:rPr>
        <w:t xml:space="preserve"> </w:t>
      </w:r>
      <w:r w:rsidRPr="00A93CB1">
        <w:rPr>
          <w:rStyle w:val="StyleUnderline"/>
          <w:highlight w:val="cyan"/>
        </w:rPr>
        <w:t xml:space="preserve">capital to </w:t>
      </w:r>
      <w:r w:rsidRPr="00816ADF">
        <w:rPr>
          <w:rStyle w:val="StyleUnderline"/>
        </w:rPr>
        <w:t xml:space="preserve">surplus humanity </w:t>
      </w:r>
      <w:r w:rsidRPr="00A93CB1">
        <w:rPr>
          <w:rStyle w:val="StyleUnderline"/>
          <w:highlight w:val="cyan"/>
        </w:rPr>
        <w:t xml:space="preserve">standing in the way of </w:t>
      </w:r>
      <w:r w:rsidRPr="006C290B">
        <w:rPr>
          <w:rStyle w:val="StyleUnderline"/>
        </w:rPr>
        <w:t xml:space="preserve">a new round of </w:t>
      </w:r>
      <w:r w:rsidRPr="00A93CB1">
        <w:rPr>
          <w:rStyle w:val="StyleUnderline"/>
          <w:highlight w:val="cyan"/>
        </w:rPr>
        <w:t>capitalist expansion</w:t>
      </w:r>
      <w:r w:rsidRPr="00211EB3">
        <w:rPr>
          <w:sz w:val="16"/>
        </w:rPr>
        <w:t xml:space="preserve">. Gaza thus becomes a potent symbol of the plight of surplus humanity around the world. </w:t>
      </w:r>
      <w:r w:rsidRPr="00BF7D73">
        <w:rPr>
          <w:rStyle w:val="StyleUnderline"/>
        </w:rPr>
        <w:t>Decades of globalization and neoliberalism have relegated great masses of people to marginal existence</w:t>
      </w:r>
      <w:r w:rsidRPr="00211EB3">
        <w:rPr>
          <w:sz w:val="16"/>
        </w:rPr>
        <w:t xml:space="preserve">. </w:t>
      </w:r>
      <w:r w:rsidRPr="00A93CB1">
        <w:rPr>
          <w:rStyle w:val="Emphasis"/>
          <w:highlight w:val="cyan"/>
        </w:rPr>
        <w:t>New technologies</w:t>
      </w:r>
      <w:r w:rsidRPr="004369AE">
        <w:rPr>
          <w:rStyle w:val="Emphasis"/>
        </w:rPr>
        <w:t xml:space="preserve"> based on artificial intelligence </w:t>
      </w:r>
      <w:r w:rsidRPr="00A93CB1">
        <w:rPr>
          <w:rStyle w:val="Emphasis"/>
          <w:highlight w:val="cyan"/>
        </w:rPr>
        <w:t xml:space="preserve">combined with </w:t>
      </w:r>
      <w:r w:rsidRPr="00816ADF">
        <w:rPr>
          <w:rStyle w:val="Emphasis"/>
        </w:rPr>
        <w:t xml:space="preserve">displacement generated by </w:t>
      </w:r>
      <w:r w:rsidRPr="00A93CB1">
        <w:rPr>
          <w:rStyle w:val="Emphasis"/>
          <w:highlight w:val="cyan"/>
        </w:rPr>
        <w:t>conflict, econ</w:t>
      </w:r>
      <w:r w:rsidRPr="00816ADF">
        <w:rPr>
          <w:rStyle w:val="Emphasis"/>
        </w:rPr>
        <w:t xml:space="preserve">omic </w:t>
      </w:r>
      <w:r w:rsidRPr="00A93CB1">
        <w:rPr>
          <w:rStyle w:val="Emphasis"/>
          <w:highlight w:val="cyan"/>
        </w:rPr>
        <w:t xml:space="preserve">collapse, and climate change will exponentially increase </w:t>
      </w:r>
      <w:r w:rsidRPr="00816ADF">
        <w:rPr>
          <w:rStyle w:val="Emphasis"/>
        </w:rPr>
        <w:t xml:space="preserve">the ranks of </w:t>
      </w:r>
      <w:r w:rsidRPr="00A93CB1">
        <w:rPr>
          <w:rStyle w:val="Emphasis"/>
          <w:highlight w:val="cyan"/>
        </w:rPr>
        <w:t>surplus humanity</w:t>
      </w:r>
      <w:r w:rsidRPr="004369AE">
        <w:rPr>
          <w:rStyle w:val="StyleUnderline"/>
        </w:rPr>
        <w:t>.</w:t>
      </w:r>
      <w:r w:rsidRPr="00211EB3">
        <w:rPr>
          <w:sz w:val="16"/>
        </w:rPr>
        <w:t xml:space="preserve"> The ILO reported as far back as the turn of century that some one-third of the global labor forces had been made superfluous. A 2020 study by the U.S. National Academy of Sciences predicted that </w:t>
      </w:r>
      <w:r w:rsidRPr="00A93CB1">
        <w:rPr>
          <w:rStyle w:val="StyleUnderline"/>
          <w:highlight w:val="cyan"/>
        </w:rPr>
        <w:t>for every</w:t>
      </w:r>
      <w:r w:rsidRPr="004369AE">
        <w:rPr>
          <w:rStyle w:val="StyleUnderline"/>
        </w:rPr>
        <w:t xml:space="preserve"> additional </w:t>
      </w:r>
      <w:r w:rsidRPr="00A93CB1">
        <w:rPr>
          <w:rStyle w:val="StyleUnderline"/>
          <w:highlight w:val="cyan"/>
        </w:rPr>
        <w:t>one-degree centigrade rise</w:t>
      </w:r>
      <w:r w:rsidRPr="004369AE">
        <w:rPr>
          <w:rStyle w:val="StyleUnderline"/>
        </w:rPr>
        <w:t xml:space="preserve"> in the average global climate </w:t>
      </w:r>
      <w:r w:rsidRPr="00A93CB1">
        <w:rPr>
          <w:rStyle w:val="StyleUnderline"/>
          <w:highlight w:val="cyan"/>
        </w:rPr>
        <w:t xml:space="preserve">a billion people will be forced to abandon their locations and </w:t>
      </w:r>
      <w:r w:rsidRPr="00816ADF">
        <w:rPr>
          <w:rStyle w:val="StyleUnderline"/>
        </w:rPr>
        <w:t xml:space="preserve">to </w:t>
      </w:r>
      <w:r w:rsidRPr="00A93CB1">
        <w:rPr>
          <w:rStyle w:val="StyleUnderline"/>
          <w:highlight w:val="cyan"/>
        </w:rPr>
        <w:t>endure insufferable heat</w:t>
      </w:r>
      <w:r w:rsidRPr="00211EB3">
        <w:rPr>
          <w:sz w:val="16"/>
        </w:rPr>
        <w:t xml:space="preserve">. </w:t>
      </w:r>
      <w:r w:rsidRPr="00A93CB1">
        <w:rPr>
          <w:rStyle w:val="StyleUnderline"/>
          <w:highlight w:val="cyan"/>
        </w:rPr>
        <w:t>Israel brings home the tension worldwide between the economic need</w:t>
      </w:r>
      <w:r w:rsidRPr="006C290B">
        <w:rPr>
          <w:rStyle w:val="StyleUnderline"/>
        </w:rPr>
        <w:t xml:space="preserve"> ruling groups have </w:t>
      </w:r>
      <w:r w:rsidRPr="00A93CB1">
        <w:rPr>
          <w:rStyle w:val="StyleUnderline"/>
          <w:highlight w:val="cyan"/>
        </w:rPr>
        <w:t xml:space="preserve">for </w:t>
      </w:r>
      <w:proofErr w:type="spellStart"/>
      <w:r w:rsidRPr="00A93CB1">
        <w:rPr>
          <w:rStyle w:val="StyleUnderline"/>
          <w:highlight w:val="cyan"/>
        </w:rPr>
        <w:t>superexploitable</w:t>
      </w:r>
      <w:proofErr w:type="spellEnd"/>
      <w:r w:rsidRPr="00A93CB1">
        <w:rPr>
          <w:rStyle w:val="StyleUnderline"/>
          <w:highlight w:val="cyan"/>
        </w:rPr>
        <w:t xml:space="preserve"> labor and the political need</w:t>
      </w:r>
      <w:r w:rsidRPr="006C290B">
        <w:rPr>
          <w:rStyle w:val="StyleUnderline"/>
        </w:rPr>
        <w:t xml:space="preserve"> they have </w:t>
      </w:r>
      <w:r w:rsidRPr="00A93CB1">
        <w:rPr>
          <w:rStyle w:val="StyleUnderline"/>
          <w:highlight w:val="cyan"/>
        </w:rPr>
        <w:t>to neutralize</w:t>
      </w:r>
      <w:r w:rsidRPr="006C290B">
        <w:rPr>
          <w:rStyle w:val="StyleUnderline"/>
        </w:rPr>
        <w:t xml:space="preserve"> the actual and </w:t>
      </w:r>
      <w:r w:rsidRPr="00816ADF">
        <w:rPr>
          <w:rStyle w:val="StyleUnderline"/>
          <w:highlight w:val="cyan"/>
        </w:rPr>
        <w:t>potential rebellion</w:t>
      </w:r>
      <w:r w:rsidRPr="006C290B">
        <w:rPr>
          <w:rStyle w:val="StyleUnderline"/>
        </w:rPr>
        <w:t xml:space="preserve"> of </w:t>
      </w:r>
      <w:r w:rsidRPr="00816ADF">
        <w:rPr>
          <w:rStyle w:val="StyleUnderline"/>
        </w:rPr>
        <w:t>surplus humanity</w:t>
      </w:r>
      <w:r w:rsidRPr="006C290B">
        <w:rPr>
          <w:rStyle w:val="StyleUnderline"/>
        </w:rPr>
        <w:t>.</w:t>
      </w:r>
      <w:r w:rsidRPr="00211EB3">
        <w:rPr>
          <w:sz w:val="16"/>
        </w:rPr>
        <w:t xml:space="preserve"> </w:t>
      </w:r>
      <w:r w:rsidRPr="004369AE">
        <w:rPr>
          <w:rStyle w:val="StyleUnderline"/>
        </w:rPr>
        <w:t>Ruling class strategies of containment become paramount and borders between national jurisdictions become war zones and zones of death</w:t>
      </w:r>
      <w:r w:rsidRPr="00211EB3">
        <w:rPr>
          <w:sz w:val="16"/>
        </w:rPr>
        <w:t xml:space="preserve">. </w:t>
      </w:r>
      <w:r w:rsidRPr="00A93CB1">
        <w:rPr>
          <w:rStyle w:val="StyleUnderline"/>
          <w:highlight w:val="cyan"/>
        </w:rPr>
        <w:t>Palestine is one such death zone</w:t>
      </w:r>
      <w:r w:rsidRPr="00211EB3">
        <w:rPr>
          <w:sz w:val="16"/>
        </w:rPr>
        <w:t xml:space="preserve">, the most egregious perhaps, because it is tied to occupation, apartheid and ethnic cleansing. Yet </w:t>
      </w:r>
      <w:r w:rsidRPr="00A93CB1">
        <w:rPr>
          <w:rStyle w:val="StyleUnderline"/>
          <w:highlight w:val="cyan"/>
        </w:rPr>
        <w:t xml:space="preserve">tens of thousands have died along the U.S.-Mexico border </w:t>
      </w:r>
      <w:r w:rsidRPr="00816ADF">
        <w:rPr>
          <w:rStyle w:val="StyleUnderline"/>
        </w:rPr>
        <w:t xml:space="preserve">and </w:t>
      </w:r>
      <w:r w:rsidRPr="00A93CB1">
        <w:rPr>
          <w:rStyle w:val="StyleUnderline"/>
          <w:highlight w:val="cyan"/>
        </w:rPr>
        <w:t xml:space="preserve">North Africa-Middle East-Europe corridors and </w:t>
      </w:r>
      <w:r w:rsidRPr="00816ADF">
        <w:rPr>
          <w:rStyle w:val="StyleUnderline"/>
        </w:rPr>
        <w:t xml:space="preserve">in </w:t>
      </w:r>
      <w:r w:rsidRPr="00A93CB1">
        <w:rPr>
          <w:rStyle w:val="StyleUnderline"/>
          <w:highlight w:val="cyan"/>
        </w:rPr>
        <w:t>other borderlands</w:t>
      </w:r>
      <w:r w:rsidRPr="004369AE">
        <w:rPr>
          <w:rStyle w:val="StyleUnderline"/>
        </w:rPr>
        <w:t xml:space="preserve"> between surplus humanity and zones of intense accumulation in the global economy</w:t>
      </w:r>
      <w:r w:rsidRPr="00211EB3">
        <w:rPr>
          <w:sz w:val="16"/>
        </w:rPr>
        <w:t xml:space="preserve">. Just two months before the Hamas attack it was reported that Saudi border guards opened fire without warning and in cold blood killed hundreds of Ethiopian migrants trying to join 750,000 of their countrymen already working in the Kingdom. The second thing that has to happen to make genocide an option in sync with the imperatives of global capital accumulation is a new political-diplomatic dispensation for the ongoing economic integration of Israel into the larger Middle Eastern and global economy. The 2003 U.S. invasion and occupation of Iraq followed the establishment in 1997 of the Greater Arab Free Trade Area and a host of related bilateral and multilateral regional and extra-regional free trade agreements. As the Middle East has globalized there has been a cascade of transnational corporate and financial investment in finance, energy, high-tech, construction, infrastructure, luxury consumption, tourism and other services. The investment has brought Gulf capital, including trillions of dollars in sovereign wealth funds, together with capital from all around the world, including the EU, North and Latin America, and Asia. China has become the region’s principal trading partner and an important investor in Israel. The Middle East-Asia corridor is now a major conduit for global capital. </w:t>
      </w:r>
      <w:r w:rsidRPr="00211EB3">
        <w:rPr>
          <w:rStyle w:val="StyleUnderline"/>
        </w:rPr>
        <w:t>Through</w:t>
      </w:r>
      <w:r w:rsidRPr="00211EB3">
        <w:rPr>
          <w:sz w:val="16"/>
        </w:rPr>
        <w:t xml:space="preserve"> this </w:t>
      </w:r>
      <w:r w:rsidRPr="00211EB3">
        <w:rPr>
          <w:rStyle w:val="StyleUnderline"/>
        </w:rPr>
        <w:t>capitalist globalization, Israeli-based capital has integrated with capitals from throughout the Middle East, in turn enmeshed with global circuits of accumulation</w:t>
      </w:r>
      <w:r w:rsidRPr="00211EB3">
        <w:rPr>
          <w:sz w:val="16"/>
        </w:rPr>
        <w:t xml:space="preserve">. </w:t>
      </w:r>
      <w:r w:rsidRPr="00FA3B0C">
        <w:rPr>
          <w:sz w:val="10"/>
          <w:szCs w:val="10"/>
        </w:rPr>
        <w:t>Israeli and Arab capitalists have common class interests that trump political differences over Palestine. The “</w:t>
      </w:r>
      <w:proofErr w:type="spellStart"/>
      <w:r w:rsidRPr="00FA3B0C">
        <w:rPr>
          <w:sz w:val="10"/>
          <w:szCs w:val="10"/>
        </w:rPr>
        <w:t>ArabIsraeli</w:t>
      </w:r>
      <w:proofErr w:type="spellEnd"/>
      <w:r w:rsidRPr="00FA3B0C">
        <w:rPr>
          <w:sz w:val="10"/>
          <w:szCs w:val="10"/>
        </w:rPr>
        <w:t xml:space="preserve"> conflict” dispensation proved to be a backward political-diplomatic framework out of sync with the emerging global capitalist economic structure. In 2020 the UAE and several other countries signed the Abraham Accords with Israel, normalizing relations between the Jewish state and the Arab signatories. Soon hundreds of thousands of Israeli tourists were filling hotels in Dubai and elsewhere while Gulf investment groups poured hundreds of millions into the Israeli economy. The clincher to bring the political-diplomatic dispensation into sync with the economic reality was to be Saudi-Israeli normalization. But the Palestinians crashed the party. The bonanza of a new wave of financial investment in the Middle East was predicated on a normalization of relations between Israel and the Gulf states as the political scaffolding for a deeper regional integration through an expansion of transnational capital. That normalization is now on hold so long as the Palestinians sustain their resistance. Two weeks into the Gaza war, the global corporate and financial elite meeting in Riyadh for their annual “Davos in the Desert” conclave fretted over how the Gaza war has further escalating geopolitical tensions that around the world have contributed to long-term financial instability and stagnation</w:t>
      </w:r>
      <w:r w:rsidRPr="00211EB3">
        <w:rPr>
          <w:sz w:val="16"/>
        </w:rPr>
        <w:t xml:space="preserve">. Barbarism Is the Face of Global Capitalist Crisis There is, however, one bright spot for some among </w:t>
      </w:r>
      <w:r w:rsidRPr="00A93CB1">
        <w:rPr>
          <w:rStyle w:val="StyleUnderline"/>
          <w:highlight w:val="cyan"/>
        </w:rPr>
        <w:t>the transnational capitalist class</w:t>
      </w:r>
      <w:r w:rsidRPr="00211EB3">
        <w:rPr>
          <w:rStyle w:val="StyleUnderline"/>
        </w:rPr>
        <w:t xml:space="preserve"> in the region that </w:t>
      </w:r>
      <w:r w:rsidRPr="00A93CB1">
        <w:rPr>
          <w:rStyle w:val="StyleUnderline"/>
          <w:highlight w:val="cyan"/>
        </w:rPr>
        <w:t>is perfectly attuned to genocide</w:t>
      </w:r>
      <w:r w:rsidRPr="00211EB3">
        <w:rPr>
          <w:rStyle w:val="StyleUnderline"/>
        </w:rPr>
        <w:t xml:space="preserve">: </w:t>
      </w:r>
      <w:r w:rsidRPr="00A93CB1">
        <w:rPr>
          <w:rStyle w:val="StyleUnderline"/>
          <w:highlight w:val="cyan"/>
        </w:rPr>
        <w:t>militarized accumulation and accumulation by repression</w:t>
      </w:r>
      <w:r w:rsidRPr="00211EB3">
        <w:rPr>
          <w:rStyle w:val="StyleUnderline"/>
        </w:rPr>
        <w:t xml:space="preserve">. </w:t>
      </w:r>
      <w:r w:rsidRPr="00211EB3">
        <w:rPr>
          <w:rStyle w:val="Emphasis"/>
        </w:rPr>
        <w:t xml:space="preserve">Political </w:t>
      </w:r>
      <w:r w:rsidRPr="00A93CB1">
        <w:rPr>
          <w:rStyle w:val="Emphasis"/>
          <w:highlight w:val="cyan"/>
        </w:rPr>
        <w:t xml:space="preserve">chaos and </w:t>
      </w:r>
      <w:r w:rsidRPr="00816ADF">
        <w:rPr>
          <w:rStyle w:val="Emphasis"/>
        </w:rPr>
        <w:t xml:space="preserve">chronic </w:t>
      </w:r>
      <w:r w:rsidRPr="00A93CB1">
        <w:rPr>
          <w:rStyle w:val="Emphasis"/>
          <w:highlight w:val="cyan"/>
        </w:rPr>
        <w:t>instability</w:t>
      </w:r>
      <w:r w:rsidRPr="00211EB3">
        <w:rPr>
          <w:rStyle w:val="Emphasis"/>
        </w:rPr>
        <w:t xml:space="preserve"> can </w:t>
      </w:r>
      <w:r w:rsidRPr="00A93CB1">
        <w:rPr>
          <w:rStyle w:val="Emphasis"/>
          <w:highlight w:val="cyan"/>
        </w:rPr>
        <w:t>create conditions quite favorable for capital</w:t>
      </w:r>
      <w:r w:rsidRPr="00211EB3">
        <w:rPr>
          <w:sz w:val="16"/>
        </w:rPr>
        <w:t xml:space="preserve">. </w:t>
      </w:r>
      <w:r w:rsidRPr="00211EB3">
        <w:rPr>
          <w:rStyle w:val="StyleUnderline"/>
        </w:rPr>
        <w:t xml:space="preserve">Dystopian hellscapes can become testing grounds for political strategists and warfare corporatists for a new round of spatial restructuring. </w:t>
      </w:r>
      <w:r w:rsidRPr="00A93CB1">
        <w:rPr>
          <w:rStyle w:val="StyleUnderline"/>
          <w:highlight w:val="cyan"/>
        </w:rPr>
        <w:t>Israel is emblematic of the global war economy</w:t>
      </w:r>
      <w:r w:rsidRPr="00211EB3">
        <w:rPr>
          <w:sz w:val="16"/>
        </w:rPr>
        <w:t xml:space="preserve">. At the center of the Israeli economy is a global military-security-intelligence-surveillance-counter-terrorism technologies complex that has come to feed off of local, regional and global violence, conflict and inequalities. </w:t>
      </w:r>
      <w:r w:rsidRPr="00211EB3">
        <w:rPr>
          <w:rStyle w:val="StyleUnderline"/>
        </w:rPr>
        <w:t>The country’s largest corporations have become dependent on war and conflict in Palestine, in the Middle East and worldwide, and push for such conflict through their influence in the Israeli political system and state</w:t>
      </w:r>
      <w:r w:rsidRPr="00211EB3">
        <w:rPr>
          <w:sz w:val="16"/>
        </w:rPr>
        <w:t xml:space="preserve">. </w:t>
      </w:r>
      <w:r w:rsidRPr="00A93CB1">
        <w:rPr>
          <w:rStyle w:val="Emphasis"/>
          <w:highlight w:val="cyan"/>
        </w:rPr>
        <w:t xml:space="preserve">Each new conflict </w:t>
      </w:r>
      <w:r w:rsidRPr="00816ADF">
        <w:rPr>
          <w:rStyle w:val="Emphasis"/>
        </w:rPr>
        <w:t xml:space="preserve">around the world </w:t>
      </w:r>
      <w:r w:rsidRPr="00A93CB1">
        <w:rPr>
          <w:rStyle w:val="Emphasis"/>
          <w:highlight w:val="cyan"/>
        </w:rPr>
        <w:t xml:space="preserve">opens up </w:t>
      </w:r>
      <w:r w:rsidRPr="00816ADF">
        <w:rPr>
          <w:rStyle w:val="Emphasis"/>
        </w:rPr>
        <w:t xml:space="preserve">fresh </w:t>
      </w:r>
      <w:r w:rsidRPr="00A93CB1">
        <w:rPr>
          <w:rStyle w:val="Emphasis"/>
          <w:highlight w:val="cyan"/>
        </w:rPr>
        <w:t xml:space="preserve">profit-making </w:t>
      </w:r>
      <w:r w:rsidRPr="00816ADF">
        <w:rPr>
          <w:rStyle w:val="Emphasis"/>
        </w:rPr>
        <w:t xml:space="preserve">possibilities </w:t>
      </w:r>
      <w:r w:rsidRPr="00A93CB1">
        <w:rPr>
          <w:rStyle w:val="Emphasis"/>
          <w:highlight w:val="cyan"/>
        </w:rPr>
        <w:t>to counteract stagnation</w:t>
      </w:r>
      <w:r w:rsidRPr="00211EB3">
        <w:rPr>
          <w:sz w:val="16"/>
        </w:rPr>
        <w:t xml:space="preserve">. </w:t>
      </w:r>
      <w:r w:rsidRPr="00211EB3">
        <w:rPr>
          <w:rStyle w:val="StyleUnderline"/>
        </w:rPr>
        <w:t xml:space="preserve">Endless rounds of destruction followed by reconstruction fuel profit-making </w:t>
      </w:r>
      <w:r w:rsidRPr="00A93CB1">
        <w:rPr>
          <w:rStyle w:val="StyleUnderline"/>
          <w:highlight w:val="cyan"/>
        </w:rPr>
        <w:t>not just for the arms industry</w:t>
      </w:r>
      <w:r w:rsidRPr="00816ADF">
        <w:rPr>
          <w:rStyle w:val="StyleUnderline"/>
        </w:rPr>
        <w:t xml:space="preserve">, but for </w:t>
      </w:r>
      <w:r w:rsidRPr="00A93CB1">
        <w:rPr>
          <w:rStyle w:val="StyleUnderline"/>
          <w:highlight w:val="cyan"/>
        </w:rPr>
        <w:t xml:space="preserve">engineering, construction, </w:t>
      </w:r>
      <w:r w:rsidRPr="00816ADF">
        <w:rPr>
          <w:rStyle w:val="StyleUnderline"/>
        </w:rPr>
        <w:t>and related supply firms</w:t>
      </w:r>
      <w:r w:rsidRPr="00A93CB1">
        <w:rPr>
          <w:rStyle w:val="StyleUnderline"/>
          <w:highlight w:val="cyan"/>
        </w:rPr>
        <w:t xml:space="preserve">, high-tech, energy, and </w:t>
      </w:r>
      <w:r w:rsidRPr="00816ADF">
        <w:rPr>
          <w:rStyle w:val="StyleUnderline"/>
        </w:rPr>
        <w:t xml:space="preserve">numerous </w:t>
      </w:r>
      <w:r w:rsidRPr="00A93CB1">
        <w:rPr>
          <w:rStyle w:val="StyleUnderline"/>
          <w:highlight w:val="cyan"/>
        </w:rPr>
        <w:t>other sectors</w:t>
      </w:r>
      <w:r w:rsidRPr="00211EB3">
        <w:rPr>
          <w:rStyle w:val="StyleUnderline"/>
        </w:rPr>
        <w:t>, all integrated with the transnational financial and investment management conglomerates at the center of the global economy</w:t>
      </w:r>
      <w:r w:rsidRPr="00211EB3">
        <w:rPr>
          <w:sz w:val="16"/>
        </w:rPr>
        <w:t xml:space="preserve">. These are the gales of creative destruction, to be followed by booms of reconstruction. </w:t>
      </w:r>
      <w:r w:rsidRPr="00211EB3">
        <w:rPr>
          <w:rStyle w:val="StyleUnderline"/>
        </w:rPr>
        <w:t>Shares of military and security firms in the United States, Europe and elsewhere surged in the wake of the 2022 Russian invasion of Ukraine in expectation of an exponential rise in global military spending</w:t>
      </w:r>
      <w:r w:rsidRPr="00211EB3">
        <w:rPr>
          <w:sz w:val="16"/>
        </w:rPr>
        <w:t>. The Gaza war provides fresh stimulus for militarized accumulation with billions flowing to Israel from the U.S. and other Western governments and international arms dealers. Orders at many of the world’s biggest arms companies are near record highs</w:t>
      </w:r>
      <w:r w:rsidRPr="00A93CB1">
        <w:rPr>
          <w:sz w:val="16"/>
          <w:highlight w:val="cyan"/>
        </w:rPr>
        <w:t xml:space="preserve">. </w:t>
      </w:r>
      <w:r w:rsidRPr="00A93CB1">
        <w:rPr>
          <w:rStyle w:val="Emphasis"/>
          <w:highlight w:val="cyan"/>
        </w:rPr>
        <w:t>The siege of Gaza, as one Morgan Stanley executive put it, “seems to fit quite nicely with [our] portfolio.”</w:t>
      </w:r>
      <w:r w:rsidRPr="00211EB3">
        <w:rPr>
          <w:sz w:val="16"/>
        </w:rPr>
        <w:t xml:space="preserve"> </w:t>
      </w:r>
      <w:r w:rsidRPr="00211EB3">
        <w:rPr>
          <w:rStyle w:val="StyleUnderline"/>
        </w:rPr>
        <w:t>As the global economy becomes deeply dependent on the development and deployment of systems of warfare, social control and repression as a means of making profit and continuing to accumulate capital in the face of chronic stagnation and the saturation of global markets, there is a converged between the political need to contain surplus humanity and the economic need to violently crack open new spaces for accumulation</w:t>
      </w:r>
      <w:r w:rsidRPr="00211EB3">
        <w:rPr>
          <w:sz w:val="16"/>
        </w:rPr>
        <w:t xml:space="preserve">. Historically wars have provided critical economic stimulus and served to unload surplus accumulated capital but there is something qualitatively new going on now with the rise of a global police state. </w:t>
      </w:r>
      <w:r w:rsidRPr="008B7372">
        <w:rPr>
          <w:rStyle w:val="Emphasis"/>
        </w:rPr>
        <w:t xml:space="preserve">The </w:t>
      </w:r>
      <w:r w:rsidRPr="00A93CB1">
        <w:rPr>
          <w:rStyle w:val="Emphasis"/>
          <w:highlight w:val="cyan"/>
        </w:rPr>
        <w:t xml:space="preserve">limits to growth must be overcome with </w:t>
      </w:r>
      <w:r w:rsidRPr="008B7372">
        <w:rPr>
          <w:rStyle w:val="Emphasis"/>
        </w:rPr>
        <w:t xml:space="preserve">new </w:t>
      </w:r>
      <w:r w:rsidRPr="00A93CB1">
        <w:rPr>
          <w:rStyle w:val="Emphasis"/>
          <w:highlight w:val="cyan"/>
        </w:rPr>
        <w:t>technologies of death and destruction</w:t>
      </w:r>
      <w:r w:rsidRPr="00211EB3">
        <w:rPr>
          <w:sz w:val="16"/>
        </w:rPr>
        <w:t xml:space="preserve">. Barbarism appears as the face of capitalist crisis. </w:t>
      </w:r>
      <w:r w:rsidRPr="00A93CB1">
        <w:rPr>
          <w:rStyle w:val="StyleUnderline"/>
          <w:highlight w:val="cyan"/>
        </w:rPr>
        <w:t>Militarized accumulation to control</w:t>
      </w:r>
      <w:r w:rsidRPr="00211EB3">
        <w:rPr>
          <w:rStyle w:val="StyleUnderline"/>
        </w:rPr>
        <w:t xml:space="preserve"> and contain </w:t>
      </w:r>
      <w:r w:rsidRPr="00A93CB1">
        <w:rPr>
          <w:rStyle w:val="StyleUnderline"/>
          <w:highlight w:val="cyan"/>
        </w:rPr>
        <w:t>the</w:t>
      </w:r>
      <w:r w:rsidRPr="00211EB3">
        <w:rPr>
          <w:rStyle w:val="StyleUnderline"/>
        </w:rPr>
        <w:t xml:space="preserve"> downtrodden and </w:t>
      </w:r>
      <w:r w:rsidRPr="00A93CB1">
        <w:rPr>
          <w:rStyle w:val="StyleUnderline"/>
          <w:highlight w:val="cyan"/>
        </w:rPr>
        <w:t>marginalized and to</w:t>
      </w:r>
      <w:r w:rsidRPr="00211EB3">
        <w:rPr>
          <w:rStyle w:val="StyleUnderline"/>
        </w:rPr>
        <w:t xml:space="preserve"> simultaneously </w:t>
      </w:r>
      <w:r w:rsidRPr="00A93CB1">
        <w:rPr>
          <w:rStyle w:val="StyleUnderline"/>
          <w:highlight w:val="cyan"/>
        </w:rPr>
        <w:t xml:space="preserve">sustain accumulation in </w:t>
      </w:r>
      <w:r w:rsidRPr="00816ADF">
        <w:rPr>
          <w:rStyle w:val="StyleUnderline"/>
        </w:rPr>
        <w:t xml:space="preserve">the face of </w:t>
      </w:r>
      <w:r w:rsidRPr="00A93CB1">
        <w:rPr>
          <w:rStyle w:val="StyleUnderline"/>
          <w:highlight w:val="cyan"/>
        </w:rPr>
        <w:t xml:space="preserve">crisis lend themselves to fascist </w:t>
      </w:r>
      <w:r w:rsidRPr="006C290B">
        <w:rPr>
          <w:rStyle w:val="StyleUnderline"/>
        </w:rPr>
        <w:t xml:space="preserve">political </w:t>
      </w:r>
      <w:r w:rsidRPr="00A93CB1">
        <w:rPr>
          <w:rStyle w:val="StyleUnderline"/>
          <w:highlight w:val="cyan"/>
        </w:rPr>
        <w:t>tendencies</w:t>
      </w:r>
      <w:r w:rsidRPr="00211EB3">
        <w:rPr>
          <w:sz w:val="16"/>
        </w:rPr>
        <w:t xml:space="preserve">. In the context of a transnational capitalism in crisis genocide becomes profitable to the extent that it is inextricably linked to opening up new opportunities for accumulation through violence. </w:t>
      </w:r>
      <w:r w:rsidRPr="00211EB3">
        <w:rPr>
          <w:rStyle w:val="StyleUnderline"/>
        </w:rPr>
        <w:t>Palestine has become an exemplary space for carrying out such a project on a wider global level, a site for the exercise of new forms of absolute despotic power that has no need for political legitimacy</w:t>
      </w:r>
      <w:r w:rsidRPr="00211EB3">
        <w:rPr>
          <w:sz w:val="16"/>
        </w:rPr>
        <w:t xml:space="preserve">. This is more than old-fashioned settler colonialism; </w:t>
      </w:r>
      <w:r w:rsidRPr="00211EB3">
        <w:rPr>
          <w:rStyle w:val="Emphasis"/>
        </w:rPr>
        <w:t>it is the face of a global capitalist system that can only reproduce through bloodshed, dehumanization, torture, and extermination</w:t>
      </w:r>
      <w:r w:rsidRPr="00211EB3">
        <w:rPr>
          <w:sz w:val="16"/>
        </w:rPr>
        <w:t xml:space="preserve">. The crisis is cracking up political systems and undermining stability everywhere. The center collapses. Consensual mechanisms of domination are breaking down as the </w:t>
      </w:r>
      <w:r w:rsidRPr="00A93CB1">
        <w:rPr>
          <w:rStyle w:val="Emphasis"/>
          <w:highlight w:val="cyan"/>
        </w:rPr>
        <w:t>ruling groups turn towards authoritarianism, dictatorship and fascism</w:t>
      </w:r>
      <w:r w:rsidRPr="00211EB3">
        <w:rPr>
          <w:sz w:val="16"/>
        </w:rPr>
        <w:t xml:space="preserve">. The battle lines being drawn in the Middle East reflect global battle lines. </w:t>
      </w:r>
      <w:r w:rsidRPr="00A93CB1">
        <w:rPr>
          <w:rStyle w:val="StyleUnderline"/>
          <w:highlight w:val="cyan"/>
        </w:rPr>
        <w:t>Gaza is a real-time alarm bell that genocide may become a political tool</w:t>
      </w:r>
      <w:r w:rsidRPr="00211EB3">
        <w:rPr>
          <w:rStyle w:val="StyleUnderline"/>
        </w:rPr>
        <w:t xml:space="preserve"> in the decades to come </w:t>
      </w:r>
      <w:r w:rsidRPr="00A93CB1">
        <w:rPr>
          <w:rStyle w:val="StyleUnderline"/>
          <w:highlight w:val="cyan"/>
        </w:rPr>
        <w:t>for resolving capital’s intractable contradiction between surplus capital and surplus humanity</w:t>
      </w:r>
      <w:r w:rsidRPr="00211EB3">
        <w:rPr>
          <w:sz w:val="16"/>
        </w:rPr>
        <w:t xml:space="preserve">. </w:t>
      </w:r>
      <w:r w:rsidRPr="00211EB3">
        <w:rPr>
          <w:rStyle w:val="Emphasis"/>
        </w:rPr>
        <w:t xml:space="preserve">The </w:t>
      </w:r>
      <w:r w:rsidRPr="00A93CB1">
        <w:rPr>
          <w:rStyle w:val="Emphasis"/>
          <w:highlight w:val="cyan"/>
        </w:rPr>
        <w:t>breakdown</w:t>
      </w:r>
      <w:r w:rsidRPr="00211EB3">
        <w:rPr>
          <w:rStyle w:val="Emphasis"/>
        </w:rPr>
        <w:t xml:space="preserve"> of hegemonic order </w:t>
      </w:r>
      <w:r w:rsidRPr="00A93CB1">
        <w:rPr>
          <w:rStyle w:val="Emphasis"/>
          <w:highlight w:val="cyan"/>
        </w:rPr>
        <w:t>in earlier epochs of world capitalist crisis were marked by political instability, intense class and social struggles, wars and ruptures of the established international system</w:t>
      </w:r>
      <w:r w:rsidRPr="00211EB3">
        <w:rPr>
          <w:sz w:val="16"/>
        </w:rPr>
        <w:t xml:space="preserve">. Let us recall that the prelude to WWII was the Spanish Civil War of 1936-39 and the fascist dictatorship that was its outcome. </w:t>
      </w:r>
      <w:r w:rsidRPr="00211EB3">
        <w:rPr>
          <w:rStyle w:val="StyleUnderline"/>
        </w:rPr>
        <w:t>The global future may be at stake in Palestine</w:t>
      </w:r>
      <w:r w:rsidRPr="00211EB3">
        <w:rPr>
          <w:sz w:val="16"/>
        </w:rPr>
        <w:t>.</w:t>
      </w:r>
    </w:p>
    <w:bookmarkEnd w:id="2"/>
    <w:p w14:paraId="55070785" w14:textId="77777777" w:rsidR="006F5311" w:rsidRDefault="006F5311" w:rsidP="006F5311">
      <w:pPr>
        <w:pStyle w:val="Heading4"/>
      </w:pPr>
      <w:r>
        <w:t xml:space="preserve">The alternative is a </w:t>
      </w:r>
      <w:proofErr w:type="spellStart"/>
      <w:r>
        <w:t>destituent</w:t>
      </w:r>
      <w:proofErr w:type="spellEnd"/>
      <w:r>
        <w:t xml:space="preserve"> general strike committed to sustained class struggle for the total destruction of the system of wage labor. Demands on those in power are a political dead-end held hostage to the economic rationality of capitalist futurism.</w:t>
      </w:r>
    </w:p>
    <w:p w14:paraId="09B850FD" w14:textId="77777777" w:rsidR="006F5311" w:rsidRDefault="006F5311" w:rsidP="006F5311">
      <w:pPr>
        <w:tabs>
          <w:tab w:val="left" w:pos="480"/>
        </w:tabs>
        <w:rPr>
          <w:rStyle w:val="Style13ptBold"/>
          <w:b w:val="0"/>
          <w:bCs w:val="0"/>
        </w:rPr>
      </w:pPr>
      <w:r>
        <w:rPr>
          <w:rStyle w:val="Style13ptBold"/>
        </w:rPr>
        <w:t>Tari 21</w:t>
      </w:r>
      <w:r>
        <w:rPr>
          <w:rStyle w:val="Style13ptBold"/>
          <w:b w:val="0"/>
          <w:bCs w:val="0"/>
        </w:rPr>
        <w:t xml:space="preserve"> [Marcello, philosopher &amp; barefoot researcher of contemporary political movements and struggle, </w:t>
      </w:r>
      <w:proofErr w:type="gramStart"/>
      <w:r>
        <w:rPr>
          <w:rStyle w:val="Style13ptBold"/>
          <w:b w:val="0"/>
          <w:bCs w:val="0"/>
          <w:i/>
          <w:iCs/>
        </w:rPr>
        <w:t>There</w:t>
      </w:r>
      <w:proofErr w:type="gramEnd"/>
      <w:r>
        <w:rPr>
          <w:rStyle w:val="Style13ptBold"/>
          <w:b w:val="0"/>
          <w:bCs w:val="0"/>
          <w:i/>
          <w:iCs/>
        </w:rPr>
        <w:t xml:space="preserve"> is No Unhappy Revolution: The Communism of Destitution</w:t>
      </w:r>
      <w:r>
        <w:rPr>
          <w:rStyle w:val="Style13ptBold"/>
          <w:b w:val="0"/>
          <w:bCs w:val="0"/>
        </w:rPr>
        <w:t>]</w:t>
      </w:r>
    </w:p>
    <w:p w14:paraId="7F07B1F4" w14:textId="77777777" w:rsidR="006F5311" w:rsidRPr="001E0154" w:rsidRDefault="006F5311" w:rsidP="006F5311">
      <w:pPr>
        <w:rPr>
          <w:sz w:val="16"/>
        </w:rPr>
      </w:pPr>
      <w:r w:rsidRPr="001F27DC">
        <w:rPr>
          <w:sz w:val="16"/>
        </w:rPr>
        <w:t xml:space="preserve">In his essay on </w:t>
      </w:r>
      <w:proofErr w:type="spellStart"/>
      <w:r w:rsidRPr="001F27DC">
        <w:rPr>
          <w:sz w:val="16"/>
        </w:rPr>
        <w:t>Gewalt</w:t>
      </w:r>
      <w:proofErr w:type="spellEnd"/>
      <w:r w:rsidRPr="001F27DC">
        <w:rPr>
          <w:sz w:val="16"/>
        </w:rPr>
        <w:t xml:space="preserve">, Benjamin draws on </w:t>
      </w:r>
      <w:r w:rsidRPr="00A93CB1">
        <w:rPr>
          <w:rStyle w:val="StyleUnderline"/>
          <w:highlight w:val="cyan"/>
        </w:rPr>
        <w:t>the “proletarian general strike”</w:t>
      </w:r>
      <w:r w:rsidRPr="001F27DC">
        <w:rPr>
          <w:sz w:val="16"/>
        </w:rPr>
        <w:t xml:space="preserve"> as an example of pure </w:t>
      </w:r>
      <w:proofErr w:type="spellStart"/>
      <w:r w:rsidRPr="001F27DC">
        <w:rPr>
          <w:sz w:val="16"/>
        </w:rPr>
        <w:t>destituent</w:t>
      </w:r>
      <w:proofErr w:type="spellEnd"/>
      <w:r w:rsidRPr="001F27DC">
        <w:rPr>
          <w:sz w:val="16"/>
        </w:rPr>
        <w:t xml:space="preserve"> violence. He maintains that —unlike the “political general strike,” which always aims for some partial, exterior result and thus acquires the character of a constituent violence—the revolutionary/proletarian strike might begin from the normal right to strike but its true meaning </w:t>
      </w:r>
      <w:r w:rsidRPr="00A93CB1">
        <w:rPr>
          <w:rStyle w:val="StyleUnderline"/>
          <w:highlight w:val="cyan"/>
        </w:rPr>
        <w:t>can only be realized through the destruction of state power</w:t>
      </w:r>
      <w:r w:rsidRPr="001D535F">
        <w:rPr>
          <w:rStyle w:val="StyleUnderline"/>
        </w:rPr>
        <w:t xml:space="preserve">, involving the immediate destitution of law </w:t>
      </w:r>
      <w:r w:rsidRPr="00A93CB1">
        <w:rPr>
          <w:rStyle w:val="StyleUnderline"/>
          <w:highlight w:val="cyan"/>
        </w:rPr>
        <w:t>and the suppression of wage labor.</w:t>
      </w:r>
      <w:r w:rsidRPr="001D535F">
        <w:rPr>
          <w:rStyle w:val="StyleUnderline"/>
        </w:rPr>
        <w:t xml:space="preserve"> It forces the suspension of law to coincide with the end of the violence of exploitation.</w:t>
      </w:r>
      <w:r w:rsidRPr="001F27DC">
        <w:rPr>
          <w:sz w:val="16"/>
        </w:rPr>
        <w:t xml:space="preserve"> A strike becomes truly </w:t>
      </w:r>
      <w:proofErr w:type="spellStart"/>
      <w:r w:rsidRPr="001F27DC">
        <w:rPr>
          <w:sz w:val="16"/>
        </w:rPr>
        <w:t>destituent</w:t>
      </w:r>
      <w:proofErr w:type="spellEnd"/>
      <w:r w:rsidRPr="001F27DC">
        <w:rPr>
          <w:sz w:val="16"/>
        </w:rPr>
        <w:t xml:space="preserve"> when it no longer allows for the reconstruction of the enemy’s power. The problem to be teased out here is thus not only how to create a </w:t>
      </w:r>
      <w:proofErr w:type="spellStart"/>
      <w:r w:rsidRPr="001F27DC">
        <w:rPr>
          <w:sz w:val="16"/>
        </w:rPr>
        <w:t>destituent</w:t>
      </w:r>
      <w:proofErr w:type="spellEnd"/>
      <w:r w:rsidRPr="001F27DC">
        <w:rPr>
          <w:sz w:val="16"/>
        </w:rPr>
        <w:t xml:space="preserve"> strike but also how a political strike might transform itself and enter into a revolutionary becoming.</w:t>
      </w:r>
      <w:r>
        <w:rPr>
          <w:sz w:val="16"/>
        </w:rPr>
        <w:t xml:space="preserve"> </w:t>
      </w:r>
      <w:r w:rsidRPr="001F27DC">
        <w:rPr>
          <w:sz w:val="16"/>
        </w:rPr>
        <w:t xml:space="preserve">Some advice before use: when considering the </w:t>
      </w:r>
      <w:proofErr w:type="spellStart"/>
      <w:r w:rsidRPr="001F27DC">
        <w:rPr>
          <w:sz w:val="16"/>
        </w:rPr>
        <w:t>Benjaminian</w:t>
      </w:r>
      <w:proofErr w:type="spellEnd"/>
      <w:r w:rsidRPr="001F27DC">
        <w:rPr>
          <w:sz w:val="16"/>
        </w:rPr>
        <w:t xml:space="preserve"> strike, we must approach it as a gesture and a citation, while nevertheless carefully avoiding any </w:t>
      </w:r>
      <w:proofErr w:type="spellStart"/>
      <w:r w:rsidRPr="001F27DC">
        <w:rPr>
          <w:sz w:val="16"/>
        </w:rPr>
        <w:t>identication</w:t>
      </w:r>
      <w:proofErr w:type="spellEnd"/>
      <w:r w:rsidRPr="001F27DC">
        <w:rPr>
          <w:sz w:val="16"/>
        </w:rPr>
        <w:t xml:space="preserve"> with the figure of the twentieth-century worker. The proletariat is constant; the worker is contingent. It is also entirely clear that when Benjamin says “proletarian general strike,” he is talking about an insurrectionary hypothesis within a revolutionary process. In the end, his working method teaches us that it is possible to save a fragment of the past only if we are capable in the present moment of ripping it away from its determinate historical conditions and recomposing it within a new constellation that can subvert historical becoming.</w:t>
      </w:r>
      <w:r>
        <w:rPr>
          <w:sz w:val="16"/>
        </w:rPr>
        <w:t xml:space="preserve"> </w:t>
      </w:r>
      <w:r w:rsidRPr="00A93CB1">
        <w:rPr>
          <w:rStyle w:val="StyleUnderline"/>
          <w:highlight w:val="cyan"/>
        </w:rPr>
        <w:t>In a political strike, the next day everyone returns to the factory</w:t>
      </w:r>
      <w:r w:rsidRPr="001F27DC">
        <w:rPr>
          <w:sz w:val="16"/>
        </w:rPr>
        <w:t xml:space="preserve"> —a site which is today both everywhere and nowhere—</w:t>
      </w:r>
      <w:r w:rsidRPr="001D535F">
        <w:rPr>
          <w:rStyle w:val="StyleUnderline"/>
        </w:rPr>
        <w:t xml:space="preserve">and </w:t>
      </w:r>
      <w:r w:rsidRPr="00A93CB1">
        <w:rPr>
          <w:rStyle w:val="StyleUnderline"/>
          <w:highlight w:val="cyan"/>
        </w:rPr>
        <w:t>in the best of cases they return with</w:t>
      </w:r>
      <w:r w:rsidRPr="001D535F">
        <w:rPr>
          <w:rStyle w:val="StyleUnderline"/>
        </w:rPr>
        <w:t xml:space="preserve"> some new law or perhaps </w:t>
      </w:r>
      <w:r w:rsidRPr="00A93CB1">
        <w:rPr>
          <w:rStyle w:val="StyleUnderline"/>
          <w:highlight w:val="cyan"/>
        </w:rPr>
        <w:t>a few more cents in their pockets</w:t>
      </w:r>
      <w:r w:rsidRPr="001F27DC">
        <w:rPr>
          <w:sz w:val="16"/>
        </w:rPr>
        <w:t xml:space="preserve"> (i.e., with an exterior change to working conditions). In any case, </w:t>
      </w:r>
      <w:r w:rsidRPr="00A93CB1">
        <w:rPr>
          <w:rStyle w:val="StyleUnderline"/>
          <w:highlight w:val="cyan"/>
        </w:rPr>
        <w:t>they remain submissive, and the</w:t>
      </w:r>
      <w:r w:rsidRPr="001D535F">
        <w:rPr>
          <w:rStyle w:val="StyleUnderline"/>
        </w:rPr>
        <w:t xml:space="preserve"> chain of events and of existence—the </w:t>
      </w:r>
      <w:r w:rsidRPr="00A93CB1">
        <w:rPr>
          <w:rStyle w:val="StyleUnderline"/>
          <w:highlight w:val="cyan"/>
        </w:rPr>
        <w:t>“catastrophe”—continues</w:t>
      </w:r>
      <w:r w:rsidRPr="001F27DC">
        <w:rPr>
          <w:sz w:val="16"/>
        </w:rPr>
        <w:t xml:space="preserve"> yesterday, today and tomorrow: as always. In the second version, however, the interruption of work, the exit from the ranks, the arrest of normal time, the abandonment of the relationship with power all coincide with the beginning of a </w:t>
      </w:r>
      <w:proofErr w:type="spellStart"/>
      <w:r w:rsidRPr="001F27DC">
        <w:rPr>
          <w:sz w:val="16"/>
        </w:rPr>
        <w:t>destituent</w:t>
      </w:r>
      <w:proofErr w:type="spellEnd"/>
      <w:r w:rsidRPr="001F27DC">
        <w:rPr>
          <w:sz w:val="16"/>
        </w:rPr>
        <w:t xml:space="preserve"> project.</w:t>
      </w:r>
      <w:r>
        <w:rPr>
          <w:sz w:val="16"/>
        </w:rPr>
        <w:t xml:space="preserve"> </w:t>
      </w:r>
      <w:r w:rsidRPr="001F27DC">
        <w:rPr>
          <w:sz w:val="16"/>
        </w:rPr>
        <w:t>In her polemic against both anarchists and reformists, Rosa Luxemburg framed the question excellently, maintaining that what she called “the mass strike” cannot be produced “</w:t>
      </w:r>
      <w:proofErr w:type="spellStart"/>
      <w:r w:rsidRPr="001F27DC">
        <w:rPr>
          <w:sz w:val="16"/>
        </w:rPr>
        <w:t>articially</w:t>
      </w:r>
      <w:proofErr w:type="spellEnd"/>
      <w:r w:rsidRPr="001F27DC">
        <w:rPr>
          <w:sz w:val="16"/>
        </w:rPr>
        <w:t xml:space="preserve">”—from the outside, “decided upon” by someone, “propagandized”—but instead always arises out of a “historical necessity,” which itself arises out of an encounter between a reality and a truth. If the strike is reduced to a defensive action or subordinated to the dynamics of representative democracy (or even to a “big day out”), it slips away from both reality and truth. According to Luxemburg, </w:t>
      </w:r>
      <w:r w:rsidRPr="00A93CB1">
        <w:rPr>
          <w:rStyle w:val="StyleUnderline"/>
          <w:highlight w:val="cyan"/>
        </w:rPr>
        <w:t>the real strike is not a one-time event but a process</w:t>
      </w:r>
      <w:r w:rsidRPr="001D535F">
        <w:rPr>
          <w:rStyle w:val="StyleUnderline"/>
        </w:rPr>
        <w:t xml:space="preserve">, and ought to be understood </w:t>
      </w:r>
      <w:r w:rsidRPr="00A93CB1">
        <w:rPr>
          <w:rStyle w:val="StyleUnderline"/>
          <w:highlight w:val="cyan"/>
        </w:rPr>
        <w:t>within a much larger historical process of revolution.</w:t>
      </w:r>
      <w:r w:rsidRPr="001F27DC">
        <w:rPr>
          <w:sz w:val="16"/>
        </w:rPr>
        <w:t xml:space="preserve"> The so-called Italian “long ’68” was such a process. If we want to better understand the pre-insurrectionary character of the strike that shook France in 2016, we </w:t>
      </w:r>
      <w:proofErr w:type="spellStart"/>
      <w:r w:rsidRPr="001F27DC">
        <w:rPr>
          <w:sz w:val="16"/>
        </w:rPr>
        <w:t>rst</w:t>
      </w:r>
      <w:proofErr w:type="spellEnd"/>
      <w:r w:rsidRPr="001F27DC">
        <w:rPr>
          <w:sz w:val="16"/>
        </w:rPr>
        <w:t xml:space="preserve"> would have to understand that the terminus ante </w:t>
      </w:r>
      <w:proofErr w:type="spellStart"/>
      <w:r w:rsidRPr="001F27DC">
        <w:rPr>
          <w:sz w:val="16"/>
        </w:rPr>
        <w:t>quem</w:t>
      </w:r>
      <w:proofErr w:type="spellEnd"/>
      <w:r w:rsidRPr="001F27DC">
        <w:rPr>
          <w:sz w:val="16"/>
        </w:rPr>
        <w:t xml:space="preserve"> was 2005–2006, with the revolt of the banlieues and the movement against reforms to the public sector employment contracts. Indeed, as Rosa Luxemburg wrote: </w:t>
      </w:r>
      <w:r w:rsidRPr="001D535F">
        <w:rPr>
          <w:rStyle w:val="StyleUnderline"/>
        </w:rPr>
        <w:t>“</w:t>
      </w:r>
      <w:r w:rsidRPr="00A93CB1">
        <w:rPr>
          <w:rStyle w:val="StyleUnderline"/>
          <w:highlight w:val="cyan"/>
        </w:rPr>
        <w:t>The mass strike is</w:t>
      </w:r>
      <w:r w:rsidRPr="001D535F">
        <w:rPr>
          <w:rStyle w:val="StyleUnderline"/>
        </w:rPr>
        <w:t xml:space="preserve"> rather </w:t>
      </w:r>
      <w:r w:rsidRPr="00A93CB1">
        <w:rPr>
          <w:rStyle w:val="StyleUnderline"/>
          <w:highlight w:val="cyan"/>
        </w:rPr>
        <w:t>the sign … of a whole period of</w:t>
      </w:r>
      <w:r w:rsidRPr="001D535F">
        <w:rPr>
          <w:rStyle w:val="StyleUnderline"/>
        </w:rPr>
        <w:t xml:space="preserve"> the </w:t>
      </w:r>
      <w:r w:rsidRPr="00A93CB1">
        <w:rPr>
          <w:rStyle w:val="StyleUnderline"/>
          <w:highlight w:val="cyan"/>
        </w:rPr>
        <w:t>class struggle</w:t>
      </w:r>
      <w:r w:rsidRPr="001D535F">
        <w:rPr>
          <w:rStyle w:val="StyleUnderline"/>
        </w:rPr>
        <w:t xml:space="preserve"> lasting for years, perhaps for decades,”</w:t>
      </w:r>
      <w:r w:rsidRPr="001F27DC">
        <w:rPr>
          <w:sz w:val="16"/>
        </w:rPr>
        <w:t xml:space="preserve"> but that “in reality the mass strike does not produce the revolution but the revolution produces the mass strike.” 2</w:t>
      </w:r>
      <w:r>
        <w:rPr>
          <w:sz w:val="16"/>
        </w:rPr>
        <w:t xml:space="preserve"> </w:t>
      </w:r>
      <w:r w:rsidRPr="001D535F">
        <w:rPr>
          <w:rStyle w:val="StyleUnderline"/>
        </w:rPr>
        <w:t xml:space="preserve">The </w:t>
      </w:r>
      <w:proofErr w:type="spellStart"/>
      <w:r w:rsidRPr="001D535F">
        <w:rPr>
          <w:rStyle w:val="StyleUnderline"/>
        </w:rPr>
        <w:t>destituent</w:t>
      </w:r>
      <w:proofErr w:type="spellEnd"/>
      <w:r w:rsidRPr="001D535F">
        <w:rPr>
          <w:rStyle w:val="StyleUnderline"/>
        </w:rPr>
        <w:t xml:space="preserve"> strike exists in a temporal discontinuity</w:t>
      </w:r>
      <w:r w:rsidRPr="001F27DC">
        <w:rPr>
          <w:sz w:val="16"/>
        </w:rPr>
        <w:t xml:space="preserve">, a space of autonomy within a revolutionary process that moves in fits and starts, </w:t>
      </w:r>
      <w:r w:rsidRPr="001D535F">
        <w:rPr>
          <w:rStyle w:val="StyleUnderline"/>
        </w:rPr>
        <w:t>in contrast to the political strike which stands as a single point within a continuous dominant temporal line.</w:t>
      </w:r>
      <w:r w:rsidRPr="001F27DC">
        <w:rPr>
          <w:sz w:val="16"/>
        </w:rPr>
        <w:t xml:space="preserve"> This is a critically important element</w:t>
      </w:r>
      <w:r w:rsidRPr="008E001E">
        <w:rPr>
          <w:rStyle w:val="StyleUnderline"/>
        </w:rPr>
        <w:t xml:space="preserve">: </w:t>
      </w:r>
      <w:r w:rsidRPr="00A93CB1">
        <w:rPr>
          <w:rStyle w:val="StyleUnderline"/>
          <w:highlight w:val="cyan"/>
        </w:rPr>
        <w:t xml:space="preserve">the </w:t>
      </w:r>
      <w:proofErr w:type="spellStart"/>
      <w:r w:rsidRPr="00A93CB1">
        <w:rPr>
          <w:rStyle w:val="StyleUnderline"/>
          <w:highlight w:val="cyan"/>
        </w:rPr>
        <w:t>destituent</w:t>
      </w:r>
      <w:proofErr w:type="spellEnd"/>
      <w:r w:rsidRPr="00A93CB1">
        <w:rPr>
          <w:rStyle w:val="StyleUnderline"/>
          <w:highlight w:val="cyan"/>
        </w:rPr>
        <w:t xml:space="preserve"> strike is</w:t>
      </w:r>
      <w:r w:rsidRPr="001F27DC">
        <w:rPr>
          <w:sz w:val="16"/>
        </w:rPr>
        <w:t xml:space="preserve"> not a detached fact but </w:t>
      </w:r>
      <w:r w:rsidRPr="00A93CB1">
        <w:rPr>
          <w:rStyle w:val="StyleUnderline"/>
          <w:highlight w:val="cyan"/>
        </w:rPr>
        <w:t>a constellation of events and counter-events</w:t>
      </w:r>
      <w:r w:rsidRPr="008E001E">
        <w:rPr>
          <w:rStyle w:val="StyleUnderline"/>
        </w:rPr>
        <w:t>. Within this discontinuity we find the forging of alliances</w:t>
      </w:r>
      <w:r w:rsidRPr="001F27DC">
        <w:rPr>
          <w:sz w:val="16"/>
        </w:rPr>
        <w:t xml:space="preserve"> and the organization of enmities, </w:t>
      </w:r>
      <w:r w:rsidRPr="00A93CB1">
        <w:rPr>
          <w:rStyle w:val="StyleUnderline"/>
          <w:highlight w:val="cyan"/>
        </w:rPr>
        <w:t>until a cascade of fragments from the oppressed</w:t>
      </w:r>
      <w:r w:rsidRPr="008E001E">
        <w:rPr>
          <w:rStyle w:val="StyleUnderline"/>
        </w:rPr>
        <w:t xml:space="preserve"> past </w:t>
      </w:r>
      <w:r w:rsidRPr="00A93CB1">
        <w:rPr>
          <w:rStyle w:val="StyleUnderline"/>
          <w:highlight w:val="cyan"/>
        </w:rPr>
        <w:t>encounters the</w:t>
      </w:r>
      <w:r w:rsidRPr="008E001E">
        <w:rPr>
          <w:rStyle w:val="StyleUnderline"/>
        </w:rPr>
        <w:t xml:space="preserve"> coming future in the </w:t>
      </w:r>
      <w:r w:rsidRPr="00A93CB1">
        <w:rPr>
          <w:rStyle w:val="StyleUnderline"/>
          <w:highlight w:val="cyan"/>
        </w:rPr>
        <w:t>destruction of the present.</w:t>
      </w:r>
      <w:r w:rsidRPr="001F27DC">
        <w:rPr>
          <w:sz w:val="16"/>
        </w:rPr>
        <w:t xml:space="preserve"> This is none other than the becoming of that historical force we call communism. In order to better understand it we must always pay careful attention: on the one hand, to the discontinuities in the process, to that which happens (or does not happen) during the interruptions suffered by or imposed upon it; and, on the other, its being characterized by multiple fires, never a central one from which the strike spreads out.</w:t>
      </w:r>
      <w:r>
        <w:rPr>
          <w:sz w:val="16"/>
        </w:rPr>
        <w:t xml:space="preserve"> </w:t>
      </w:r>
      <w:r w:rsidRPr="001F27DC">
        <w:rPr>
          <w:sz w:val="16"/>
        </w:rPr>
        <w:t xml:space="preserve">In the end, if the political strike can be preceded by law and also aims at producing a new one—thus, never positioning itself outside of the juridical sphere of the state—then </w:t>
      </w:r>
      <w:r w:rsidRPr="008E001E">
        <w:rPr>
          <w:rStyle w:val="StyleUnderline"/>
        </w:rPr>
        <w:t xml:space="preserve">the proletarian general strike immediately positions itself heterogeneously, refusing to occupy any seat of power, to engage in any simple substitution, and instead wants to destitute power. </w:t>
      </w:r>
      <w:r w:rsidRPr="00A93CB1">
        <w:rPr>
          <w:rStyle w:val="StyleUnderline"/>
          <w:highlight w:val="cyan"/>
        </w:rPr>
        <w:t xml:space="preserve">The </w:t>
      </w:r>
      <w:proofErr w:type="spellStart"/>
      <w:r w:rsidRPr="00A93CB1">
        <w:rPr>
          <w:rStyle w:val="StyleUnderline"/>
          <w:highlight w:val="cyan"/>
        </w:rPr>
        <w:t>destituent</w:t>
      </w:r>
      <w:proofErr w:type="spellEnd"/>
      <w:r w:rsidRPr="00A93CB1">
        <w:rPr>
          <w:rStyle w:val="StyleUnderline"/>
          <w:highlight w:val="cyan"/>
        </w:rPr>
        <w:t xml:space="preserve"> strike demands nothing; it makes a negative claim.</w:t>
      </w:r>
      <w:r w:rsidRPr="001F27DC">
        <w:rPr>
          <w:sz w:val="16"/>
        </w:rPr>
        <w:t xml:space="preserve"> Perhaps Pasolini was not thinking of something very different in his famous and much discussed poem Il PCI ai </w:t>
      </w:r>
      <w:proofErr w:type="spellStart"/>
      <w:r w:rsidRPr="001F27DC">
        <w:rPr>
          <w:sz w:val="16"/>
        </w:rPr>
        <w:t>giovani</w:t>
      </w:r>
      <w:proofErr w:type="spellEnd"/>
      <w:r w:rsidRPr="001F27DC">
        <w:rPr>
          <w:sz w:val="16"/>
        </w:rPr>
        <w:t xml:space="preserve"> [The Communist Party to the youth], provocatively addressed to the students of ’68, but apparently never read through to the end where he lashes out: </w:t>
      </w:r>
      <w:r w:rsidRPr="00A93CB1">
        <w:rPr>
          <w:rStyle w:val="StyleUnderline"/>
          <w:highlight w:val="cyan"/>
        </w:rPr>
        <w:t>“Stop thinking about your rights, stop demanding things of power.</w:t>
      </w:r>
      <w:r w:rsidRPr="00A93CB1">
        <w:rPr>
          <w:sz w:val="16"/>
          <w:highlight w:val="cyan"/>
        </w:rPr>
        <w:t>”</w:t>
      </w:r>
      <w:r>
        <w:rPr>
          <w:sz w:val="16"/>
        </w:rPr>
        <w:t xml:space="preserve"> </w:t>
      </w:r>
      <w:r w:rsidRPr="001F27DC">
        <w:rPr>
          <w:sz w:val="16"/>
        </w:rPr>
        <w:t xml:space="preserve">Give up on law and power. This is how Benjamin imagined destitution as the authentic revolutionary gesture. </w:t>
      </w:r>
      <w:r w:rsidRPr="00A93CB1">
        <w:rPr>
          <w:rStyle w:val="StyleUnderline"/>
          <w:highlight w:val="cyan"/>
        </w:rPr>
        <w:t>The entire</w:t>
      </w:r>
      <w:r w:rsidRPr="008E001E">
        <w:rPr>
          <w:rStyle w:val="StyleUnderline"/>
        </w:rPr>
        <w:t xml:space="preserve"> vexed </w:t>
      </w:r>
      <w:r w:rsidRPr="00A93CB1">
        <w:rPr>
          <w:rStyle w:val="StyleUnderline"/>
          <w:highlight w:val="cyan"/>
        </w:rPr>
        <w:t>question of “reform or revolution” is</w:t>
      </w:r>
      <w:r w:rsidRPr="008E001E">
        <w:rPr>
          <w:rStyle w:val="StyleUnderline"/>
        </w:rPr>
        <w:t xml:space="preserve"> completely </w:t>
      </w:r>
      <w:r w:rsidRPr="00A93CB1">
        <w:rPr>
          <w:rStyle w:val="StyleUnderline"/>
          <w:highlight w:val="cyan"/>
        </w:rPr>
        <w:t>swept away</w:t>
      </w:r>
      <w:r w:rsidRPr="008E001E">
        <w:rPr>
          <w:rStyle w:val="StyleUnderline"/>
        </w:rPr>
        <w:t xml:space="preserve"> once one moves radically away from the viewpoint of dominant political thought</w:t>
      </w:r>
      <w:r w:rsidRPr="001F27DC">
        <w:rPr>
          <w:sz w:val="16"/>
        </w:rPr>
        <w:t xml:space="preserve"> (including revolutionary thought) </w:t>
      </w:r>
      <w:r w:rsidRPr="008E001E">
        <w:rPr>
          <w:rStyle w:val="StyleUnderline"/>
        </w:rPr>
        <w:t>according to which correct activity generally resolves into either “taking power” or the infinite wait for an apocalyptic phantasmagoria</w:t>
      </w:r>
      <w:r w:rsidRPr="001F27DC">
        <w:rPr>
          <w:sz w:val="16"/>
        </w:rPr>
        <w:t xml:space="preserve"> with a final palingenesis. It has not escaped our attention that in Benjamin’s choice of words to distinguish the two forms of strike (in which he follows Georges Sorel), not only do we find a clear, sharp critique of modern political activity, but also, here only the revolutionary-proletarian dimension can grasp the political as such, the true break from the current state of things. The real alternative to modern politics is thus not to be found in what we usually call an “anti-politics,” which is merely a variation on the same theme, but instead in revolutionary becoming.</w:t>
      </w:r>
      <w:r>
        <w:rPr>
          <w:sz w:val="16"/>
        </w:rPr>
        <w:t xml:space="preserve"> </w:t>
      </w:r>
      <w:r w:rsidRPr="00A93CB1">
        <w:rPr>
          <w:rStyle w:val="StyleUnderline"/>
          <w:highlight w:val="cyan"/>
        </w:rPr>
        <w:t xml:space="preserve">The </w:t>
      </w:r>
      <w:proofErr w:type="spellStart"/>
      <w:r w:rsidRPr="00A93CB1">
        <w:rPr>
          <w:rStyle w:val="StyleUnderline"/>
          <w:highlight w:val="cyan"/>
        </w:rPr>
        <w:t>destituent</w:t>
      </w:r>
      <w:proofErr w:type="spellEnd"/>
      <w:r w:rsidRPr="00A93CB1">
        <w:rPr>
          <w:rStyle w:val="StyleUnderline"/>
          <w:highlight w:val="cyan"/>
        </w:rPr>
        <w:t xml:space="preserve"> gesture</w:t>
      </w:r>
      <w:r w:rsidRPr="001F27DC">
        <w:rPr>
          <w:sz w:val="16"/>
        </w:rPr>
        <w:t>—which need not be specified as the action of citizens in general, nor of a homogeneous and empty “humanity,” but rather as the proletariat’s use of the political—</w:t>
      </w:r>
      <w:r w:rsidRPr="008E001E">
        <w:rPr>
          <w:rStyle w:val="StyleUnderline"/>
        </w:rPr>
        <w:t xml:space="preserve">first and foremost </w:t>
      </w:r>
      <w:r w:rsidRPr="00A93CB1">
        <w:rPr>
          <w:rStyle w:val="StyleUnderline"/>
          <w:highlight w:val="cyan"/>
        </w:rPr>
        <w:t>creates a fork in the</w:t>
      </w:r>
      <w:r w:rsidRPr="008E001E">
        <w:rPr>
          <w:rStyle w:val="StyleUnderline"/>
        </w:rPr>
        <w:t xml:space="preserve"> spatial-temporal and </w:t>
      </w:r>
      <w:r w:rsidRPr="00A93CB1">
        <w:rPr>
          <w:rStyle w:val="StyleUnderline"/>
          <w:highlight w:val="cyan"/>
        </w:rPr>
        <w:t>ethical-political road: the division between justice and law.</w:t>
      </w:r>
      <w:r w:rsidRPr="001F27DC">
        <w:rPr>
          <w:sz w:val="16"/>
        </w:rPr>
        <w:t xml:space="preserve"> True justice is no longer </w:t>
      </w:r>
      <w:proofErr w:type="spellStart"/>
      <w:r w:rsidRPr="001F27DC">
        <w:rPr>
          <w:sz w:val="16"/>
        </w:rPr>
        <w:t>identied</w:t>
      </w:r>
      <w:proofErr w:type="spellEnd"/>
      <w:r w:rsidRPr="001F27DC">
        <w:rPr>
          <w:sz w:val="16"/>
        </w:rPr>
        <w:t xml:space="preserve"> with an authority or with virtue, but—as Benjamin himself wrote—with a “state of the world.” </w:t>
      </w:r>
      <w:r w:rsidRPr="00A93CB1">
        <w:rPr>
          <w:rStyle w:val="StyleUnderline"/>
          <w:highlight w:val="cyan"/>
        </w:rPr>
        <w:t>Fighting injustice means struggling to exit from the current state of the world and helping to establish a just one.</w:t>
      </w:r>
      <w:r w:rsidRPr="008E001E">
        <w:rPr>
          <w:rStyle w:val="StyleUnderline"/>
        </w:rPr>
        <w:t xml:space="preserve"> </w:t>
      </w:r>
      <w:r w:rsidRPr="00355687">
        <w:rPr>
          <w:rStyle w:val="StyleUnderline"/>
        </w:rPr>
        <w:t>Rising up and</w:t>
      </w:r>
      <w:r w:rsidRPr="008E001E">
        <w:rPr>
          <w:rStyle w:val="StyleUnderline"/>
        </w:rPr>
        <w:t xml:space="preserve"> </w:t>
      </w:r>
      <w:r w:rsidRPr="00A93CB1">
        <w:rPr>
          <w:rStyle w:val="StyleUnderline"/>
          <w:highlight w:val="cyan"/>
        </w:rPr>
        <w:t>destituting government means making its laws unenforceable</w:t>
      </w:r>
      <w:r w:rsidRPr="001F27DC">
        <w:rPr>
          <w:sz w:val="16"/>
        </w:rPr>
        <w:t xml:space="preserve"> through a gesture that has no juridical end or meaning but that, even while externally destituting the current world, is in itself the production of another state of the world.</w:t>
      </w:r>
      <w:r>
        <w:rPr>
          <w:sz w:val="16"/>
        </w:rPr>
        <w:t xml:space="preserve"> </w:t>
      </w:r>
      <w:r w:rsidRPr="001E0154">
        <w:rPr>
          <w:sz w:val="10"/>
        </w:rPr>
        <w:t xml:space="preserve">Unlimited bloody, radical violence (so writes Benjamin in 1921) only seems so at first glance, from the perspective of the extrinsic politics of the law and the police, those who conserve the current state of the world, and not within the gesture of destitution, which in actualizing justice at the same time configures itself instead as a means of pure destruction. “Justice too, therefore, is also destructive, by putting the brakes on the constructive ambiguities of law.” 4 Among the many (and frequently reactionary) configurations of the </w:t>
      </w:r>
      <w:proofErr w:type="spellStart"/>
      <w:r w:rsidRPr="001E0154">
        <w:rPr>
          <w:sz w:val="10"/>
        </w:rPr>
        <w:t>katechon</w:t>
      </w:r>
      <w:proofErr w:type="spellEnd"/>
      <w:r w:rsidRPr="001E0154">
        <w:rPr>
          <w:sz w:val="10"/>
        </w:rPr>
        <w:t>, “justice” is that which most closely fits its revolutionary version. 5 From this perspective, any constituent/constituted power must remain beneath—far beneath—justice, if it is to get anywhere at all. This is why, for instance, the left has always had its hands dirty with the blood of those it would defend, thus making itself— through a whole series of actions deprived of justice—a “brake” on the coming transformation of the world.</w:t>
      </w:r>
      <w:r>
        <w:rPr>
          <w:sz w:val="10"/>
        </w:rPr>
        <w:t xml:space="preserve"> </w:t>
      </w:r>
      <w:r w:rsidRPr="001E0154">
        <w:rPr>
          <w:sz w:val="10"/>
        </w:rPr>
        <w:t xml:space="preserve">The appearance of justice is always that of a world of truth that begins to grow within and against this world of lies. Then, when its path meets a historical realty coinciding with it, it becomes heterogeneous: the “within and against” transforms into an “outside and against,” a shift that Benjamin defines as an “awakening.” Remaining stubbornly “within and against” means to linger indefinitely within a dream realm. There can be no doubt “one needs to dream,” but never waking up can soon become a place of comfort. It ends up being an incomplete, insufficient position. It is at the meeting point of these two worlds, the moment when they reach a decisive threshold, that the present explodes and we witness their conflict. Now that the sphere of hostility has been burst, they become mutual enemies. 6 Juridical violence against pure violence, mythic violence against divine violence. Revolt clarifies what is usually confused, anarchically embracing the oscillations in time suspended between waking and dreaming. It creates that outside where one can attack the fortress of the present. </w:t>
      </w:r>
      <w:proofErr w:type="spellStart"/>
      <w:r w:rsidRPr="001E0154">
        <w:rPr>
          <w:sz w:val="10"/>
        </w:rPr>
        <w:t>Kommunismus</w:t>
      </w:r>
      <w:proofErr w:type="spellEnd"/>
      <w:r w:rsidRPr="001E0154">
        <w:rPr>
          <w:sz w:val="10"/>
        </w:rPr>
        <w:t xml:space="preserve"> is the attempt to make this outside coincide with our individual interiority.</w:t>
      </w:r>
      <w:r>
        <w:rPr>
          <w:sz w:val="10"/>
        </w:rPr>
        <w:t xml:space="preserve"> </w:t>
      </w:r>
      <w:r w:rsidRPr="001E0154">
        <w:rPr>
          <w:sz w:val="10"/>
        </w:rPr>
        <w:t>It is precisely because we are so used to residing within this time of weary, artificial slumber that we are unsurprised to find lies within the revolutionary camp. “Everything, even lies, advances the truth,” Kafka warned his young friend Janouch. 7 We know all too well how to dig up the shrapnel of redemption lodged deep within enemy territory. Revolutionary ethics similarly have few moral quibbles. So long, that is, as one knows how to distinguish between the shards. This is why one must remain awake even while rummaging through dreams.</w:t>
      </w:r>
      <w:r>
        <w:rPr>
          <w:sz w:val="10"/>
        </w:rPr>
        <w:t xml:space="preserve"> </w:t>
      </w:r>
      <w:r w:rsidRPr="001E0154">
        <w:rPr>
          <w:sz w:val="10"/>
        </w:rPr>
        <w:t>In the world of generalized hostility we live in, everything is presented to us as equivalent, as if everything were the same: truth and lies, good and evil, domination and subjection. As if all terms are empty of meaning, neutral objects, unreal existences, things that can be equally exchanged with other things, and easily translated into the sulfurous language of general equivalence. The rules of revolutionary forms of life are the following: to identify and annihilate the lie; to be capable of material determination within the stirring of spirits that agitate the world; to know how to recognize and endlessly recompose all the fragments of redemption that make up the world; and, to “make them endure, give them space.” 8 The profane world cannot but be composed of fragments, “a world where many worlds t” (as the Zapatistas say), but revolutionary practice restores their singularity. It restores their true, profane, transient reality.</w:t>
      </w:r>
      <w:r>
        <w:rPr>
          <w:sz w:val="10"/>
        </w:rPr>
        <w:t xml:space="preserve"> </w:t>
      </w:r>
      <w:r w:rsidRPr="001E0154">
        <w:rPr>
          <w:sz w:val="10"/>
        </w:rPr>
        <w:t xml:space="preserve">Hostility is annihilated; the enemy is defeated. But if it is true that revolutionary becoming is made possible during this process of recognition, </w:t>
      </w:r>
      <w:proofErr w:type="spellStart"/>
      <w:r w:rsidRPr="001E0154">
        <w:rPr>
          <w:sz w:val="10"/>
        </w:rPr>
        <w:t>recomposition</w:t>
      </w:r>
      <w:proofErr w:type="spellEnd"/>
      <w:r w:rsidRPr="001E0154">
        <w:rPr>
          <w:sz w:val="10"/>
        </w:rPr>
        <w:t>, and a constant attention to the series of events, then it is also true that constant belief in the existence of revolutionary subjects who willfully produce a revolutionary reality hypostasizes a division between subject and object. Both subject and object are then internally divided again: we find the activist who seems to be split in two, a moral subject who acts for a true subject but always takes the form of an institutional exteriority. This same activist imagines their object to be the raw material of history, which then becomes the product of their labor—replicating an illusion that has unfortunately been present throughout revolutionary movements.</w:t>
      </w:r>
      <w:r>
        <w:rPr>
          <w:sz w:val="10"/>
        </w:rPr>
        <w:t xml:space="preserve"> </w:t>
      </w:r>
      <w:r w:rsidRPr="001E0154">
        <w:rPr>
          <w:sz w:val="10"/>
        </w:rPr>
        <w:t>What needs to be recomposed is neither a subject nor a social state but a world and a form of life: a world of potential that takes form in a multiplicity of worlds. This means there has never been any unity within profane history, no perfect totality, but instead, every fragment that has taken form can be that unity in itself, the persistence of fragments will always impede Law from reconstructing itself and continuing its function.</w:t>
      </w:r>
      <w:r>
        <w:rPr>
          <w:sz w:val="10"/>
        </w:rPr>
        <w:t xml:space="preserve"> </w:t>
      </w:r>
      <w:r w:rsidRPr="001E0154">
        <w:rPr>
          <w:sz w:val="10"/>
        </w:rPr>
        <w:t>The first area in which we must point out lies and fragments of redemption, in order to recognize friends and give a face to our enemies, is that of our own, anonymous, individual lives. Because here too there is a world of potential that hardens into a form.</w:t>
      </w:r>
      <w:r>
        <w:rPr>
          <w:sz w:val="10"/>
        </w:rPr>
        <w:t xml:space="preserve"> </w:t>
      </w:r>
      <w:r w:rsidRPr="001E0154">
        <w:rPr>
          <w:sz w:val="10"/>
        </w:rPr>
        <w:t xml:space="preserve">“The old mole” keeps on burrowing—but it is nearly blind, as everyone knows. It does not follow a direction formed out of its subjective vision; it has no plan for the future to be </w:t>
      </w:r>
      <w:proofErr w:type="gramStart"/>
      <w:r w:rsidRPr="001E0154">
        <w:rPr>
          <w:sz w:val="10"/>
        </w:rPr>
        <w:t>completed,</w:t>
      </w:r>
      <w:proofErr w:type="gramEnd"/>
      <w:r w:rsidRPr="001E0154">
        <w:rPr>
          <w:sz w:val="10"/>
        </w:rPr>
        <w:t xml:space="preserve"> its outlook aims elsewhere. Indeed, touch is its most developed sense. As with Benjamin, touch means the ability to treat social relations as if they were natural relations, so as to bring us closer to our real, “paradisiacal” being-in-the-world.</w:t>
      </w:r>
      <w:r>
        <w:rPr>
          <w:sz w:val="10"/>
        </w:rPr>
        <w:t xml:space="preserve"> </w:t>
      </w:r>
      <w:r w:rsidRPr="001E0154">
        <w:rPr>
          <w:sz w:val="10"/>
        </w:rPr>
        <w:t>One day the mole disappeared down a distant tunnel, and its existence was then known only through the molehills and burrows it had dug when alive. Its life became indistinct from its territory. And then, all of a sudden, we find it here, close to us, even within us. The mole has burrowed down into our lives and dissolved within them: now our lives, our forms of life, have become the mole’s territory, and the world above falls in. Marx called this collapse “revolution.”</w:t>
      </w:r>
      <w:r>
        <w:rPr>
          <w:rStyle w:val="Style13ptBold"/>
          <w:b w:val="0"/>
          <w:bCs w:val="0"/>
          <w:sz w:val="10"/>
        </w:rPr>
        <w:t xml:space="preserve"> </w:t>
      </w:r>
      <w:r w:rsidRPr="001E0154">
        <w:rPr>
          <w:sz w:val="10"/>
        </w:rPr>
        <w:t xml:space="preserve">In recent years, we have asked many questions about the strike: is it still valid? Is there some remnant of it that still interests us, now that we are living after the end of the workers’ movement? How can we understand the strike today à la Benjamin, as a </w:t>
      </w:r>
      <w:proofErr w:type="spellStart"/>
      <w:r w:rsidRPr="001E0154">
        <w:rPr>
          <w:sz w:val="10"/>
        </w:rPr>
        <w:t>destituent</w:t>
      </w:r>
      <w:proofErr w:type="spellEnd"/>
      <w:r w:rsidRPr="001E0154">
        <w:rPr>
          <w:sz w:val="10"/>
        </w:rPr>
        <w:t xml:space="preserve"> strike? How might we rescue this gesture?</w:t>
      </w:r>
      <w:r>
        <w:rPr>
          <w:sz w:val="10"/>
        </w:rPr>
        <w:t xml:space="preserve"> </w:t>
      </w:r>
      <w:r w:rsidRPr="001E0154">
        <w:rPr>
          <w:sz w:val="16"/>
        </w:rPr>
        <w:t xml:space="preserve">The question of the strike has always been a question of temporality. </w:t>
      </w:r>
      <w:r w:rsidRPr="00A93CB1">
        <w:rPr>
          <w:rStyle w:val="StyleUnderline"/>
          <w:highlight w:val="cyan"/>
        </w:rPr>
        <w:t>The classic strike</w:t>
      </w:r>
      <w:r w:rsidRPr="001E0154">
        <w:rPr>
          <w:sz w:val="16"/>
        </w:rPr>
        <w:t xml:space="preserve">, which with Benjamin we will call the political strike, </w:t>
      </w:r>
      <w:r w:rsidRPr="00A93CB1">
        <w:rPr>
          <w:rStyle w:val="StyleUnderline"/>
          <w:highlight w:val="cyan"/>
        </w:rPr>
        <w:t>has a foreseeable</w:t>
      </w:r>
      <w:r w:rsidRPr="001F27DC">
        <w:rPr>
          <w:rStyle w:val="StyleUnderline"/>
        </w:rPr>
        <w:t xml:space="preserve"> beginning and </w:t>
      </w:r>
      <w:r w:rsidRPr="00A93CB1">
        <w:rPr>
          <w:rStyle w:val="StyleUnderline"/>
          <w:highlight w:val="cyan"/>
        </w:rPr>
        <w:t>end</w:t>
      </w:r>
      <w:r w:rsidRPr="001F27DC">
        <w:rPr>
          <w:rStyle w:val="StyleUnderline"/>
        </w:rPr>
        <w:t xml:space="preserve">, a reactive temporality </w:t>
      </w:r>
      <w:r w:rsidRPr="00A93CB1">
        <w:rPr>
          <w:rStyle w:val="StyleUnderline"/>
          <w:highlight w:val="cyan"/>
        </w:rPr>
        <w:t>subordinated to negotiation and</w:t>
      </w:r>
      <w:r w:rsidRPr="001E0154">
        <w:rPr>
          <w:sz w:val="16"/>
        </w:rPr>
        <w:t xml:space="preserve">, in the best of cases, aims at achieving surface-level improvements. It represents a temporality controlled and </w:t>
      </w:r>
      <w:r w:rsidRPr="00A93CB1">
        <w:rPr>
          <w:rStyle w:val="StyleUnderline"/>
          <w:highlight w:val="cyan"/>
        </w:rPr>
        <w:t>commanded by an economic logic, a calculation made in the short term</w:t>
      </w:r>
      <w:r w:rsidRPr="001F27DC">
        <w:rPr>
          <w:rStyle w:val="StyleUnderline"/>
        </w:rPr>
        <w:t xml:space="preserve"> in order </w:t>
      </w:r>
      <w:r w:rsidRPr="00A93CB1">
        <w:rPr>
          <w:rStyle w:val="StyleUnderline"/>
          <w:highlight w:val="cyan"/>
        </w:rPr>
        <w:t>to indicate a distant future in which everyone is better off, works the right amount for the correct sum</w:t>
      </w:r>
      <w:r w:rsidRPr="001F27DC">
        <w:rPr>
          <w:rStyle w:val="StyleUnderline"/>
        </w:rPr>
        <w:t>, in which citizens no longer need to strike because the law will always be on their side.</w:t>
      </w:r>
      <w:r w:rsidRPr="001E0154">
        <w:rPr>
          <w:sz w:val="16"/>
        </w:rPr>
        <w:t xml:space="preserve"> Now, omitting the many other problems such an idea of the strike bears today—not least of all, the disappearance of all forms of political-juridical mediation that once permitted that kind of activity—the main question consists of the sacrifice of the eventual potential of the strike. The potential of an interruption that overcomes singular existences, basing itself in that collective enthusiasm by which one can grasp the revolutionary moment for the sake of a future that no longer exists in our times. Or better still: </w:t>
      </w:r>
      <w:r w:rsidRPr="00A93CB1">
        <w:rPr>
          <w:rStyle w:val="StyleUnderline"/>
          <w:highlight w:val="cyan"/>
        </w:rPr>
        <w:t>the future</w:t>
      </w:r>
      <w:r w:rsidRPr="001F27DC">
        <w:rPr>
          <w:rStyle w:val="StyleUnderline"/>
        </w:rPr>
        <w:t xml:space="preserve"> that exists today </w:t>
      </w:r>
      <w:r w:rsidRPr="00A93CB1">
        <w:rPr>
          <w:rStyle w:val="StyleUnderline"/>
          <w:highlight w:val="cyan"/>
        </w:rPr>
        <w:t>is</w:t>
      </w:r>
      <w:r w:rsidRPr="001F27DC">
        <w:rPr>
          <w:rStyle w:val="StyleUnderline"/>
        </w:rPr>
        <w:t xml:space="preserve"> merely an idea of the future, and </w:t>
      </w:r>
      <w:r w:rsidRPr="00A93CB1">
        <w:rPr>
          <w:rStyle w:val="StyleUnderline"/>
          <w:highlight w:val="cyan"/>
        </w:rPr>
        <w:t>nothing other than a tool of domination.</w:t>
      </w:r>
      <w:r w:rsidRPr="001F27DC">
        <w:rPr>
          <w:rStyle w:val="StyleUnderline"/>
        </w:rPr>
        <w:t xml:space="preserve"> In the hands of capitalism, it is manipulated and conserved within its grasp. </w:t>
      </w:r>
      <w:r w:rsidRPr="00A93CB1">
        <w:rPr>
          <w:rStyle w:val="StyleUnderline"/>
          <w:highlight w:val="cyan"/>
        </w:rPr>
        <w:t>The future is used as a threat</w:t>
      </w:r>
      <w:r w:rsidRPr="001F27DC">
        <w:rPr>
          <w:rStyle w:val="StyleUnderline"/>
        </w:rPr>
        <w:t xml:space="preserve"> against us, </w:t>
      </w:r>
      <w:r w:rsidRPr="00A93CB1">
        <w:rPr>
          <w:rStyle w:val="StyleUnderline"/>
          <w:highlight w:val="cyan"/>
        </w:rPr>
        <w:t>blackmail by which we must accept the present</w:t>
      </w:r>
      <w:r w:rsidRPr="001F27DC">
        <w:rPr>
          <w:rStyle w:val="StyleUnderline"/>
        </w:rPr>
        <w:t xml:space="preserve"> as it is</w:t>
      </w:r>
      <w:proofErr w:type="gramStart"/>
      <w:r w:rsidRPr="001E0154">
        <w:rPr>
          <w:sz w:val="16"/>
        </w:rPr>
        <w:t>—“</w:t>
      </w:r>
      <w:proofErr w:type="gramEnd"/>
      <w:r w:rsidRPr="001E0154">
        <w:rPr>
          <w:sz w:val="16"/>
        </w:rPr>
        <w:t xml:space="preserve">may it live as long as possible!” This situation is tangibly expressed in the demonstrations that accompany </w:t>
      </w:r>
      <w:r w:rsidRPr="00A93CB1">
        <w:rPr>
          <w:rStyle w:val="StyleUnderline"/>
          <w:highlight w:val="cyan"/>
        </w:rPr>
        <w:t>today’s</w:t>
      </w:r>
      <w:r w:rsidRPr="001E0154">
        <w:rPr>
          <w:sz w:val="16"/>
        </w:rPr>
        <w:t xml:space="preserve"> political </w:t>
      </w:r>
      <w:r w:rsidRPr="00A93CB1">
        <w:rPr>
          <w:rStyle w:val="StyleUnderline"/>
          <w:highlight w:val="cyan"/>
        </w:rPr>
        <w:t>strikes</w:t>
      </w:r>
      <w:r w:rsidRPr="001E0154">
        <w:rPr>
          <w:sz w:val="16"/>
        </w:rPr>
        <w:t xml:space="preserve">, which everyone knows </w:t>
      </w:r>
      <w:r w:rsidRPr="00A93CB1">
        <w:rPr>
          <w:rStyle w:val="StyleUnderline"/>
          <w:highlight w:val="cyan"/>
        </w:rPr>
        <w:t>have no use</w:t>
      </w:r>
      <w:r w:rsidRPr="001F27DC">
        <w:rPr>
          <w:rStyle w:val="StyleUnderline"/>
        </w:rPr>
        <w:t xml:space="preserve"> at all </w:t>
      </w:r>
      <w:r w:rsidRPr="00A93CB1">
        <w:rPr>
          <w:rStyle w:val="StyleUnderline"/>
          <w:highlight w:val="cyan"/>
        </w:rPr>
        <w:t>other than to serve as a confirmation of the present</w:t>
      </w:r>
      <w:r w:rsidRPr="001F27DC">
        <w:rPr>
          <w:rStyle w:val="StyleUnderline"/>
        </w:rPr>
        <w:t>, because nothing is meant to actually happen. They do not even make the most cosmetic of changes,</w:t>
      </w:r>
      <w:r w:rsidRPr="001E0154">
        <w:rPr>
          <w:sz w:val="16"/>
        </w:rPr>
        <w:t xml:space="preserve"> unless you want to see them as the pure demonstration of a state of being that somehow still resembles life at the very least: a zombie strike.</w:t>
      </w:r>
      <w:r>
        <w:rPr>
          <w:sz w:val="16"/>
        </w:rPr>
        <w:t xml:space="preserve"> </w:t>
      </w:r>
      <w:r w:rsidRPr="001E0154">
        <w:rPr>
          <w:sz w:val="16"/>
        </w:rPr>
        <w:t xml:space="preserve">Any credible discussion around “crisis” today has to admit the idea of the future no longer has any emancipatory value. If we look at the history of the last century, this was a concept that only meant anything so long as the world was divided into two camps, between capitalism and socialism, a division that in turn allowed other divisions, other possible </w:t>
      </w:r>
      <w:proofErr w:type="spellStart"/>
      <w:r w:rsidRPr="001E0154">
        <w:rPr>
          <w:sz w:val="16"/>
        </w:rPr>
        <w:t>becomings</w:t>
      </w:r>
      <w:proofErr w:type="spellEnd"/>
      <w:r w:rsidRPr="001E0154">
        <w:rPr>
          <w:sz w:val="16"/>
        </w:rPr>
        <w:t xml:space="preserve">. The end of that division, which has spread as a tangible, comprehensible civil war across the world since 1917, also meant the end of a desirable future, an inability to perceive the depths of history, and a widespread feeling of fear in relation to any alternative dimension of time, imprisoning the world in the present, in our present. And yet the collapse of that division also generated a great possibility for revolutionaries—as Heiner Müller noted in his own time—a possibility which seems to still require </w:t>
      </w:r>
      <w:proofErr w:type="spellStart"/>
      <w:r w:rsidRPr="001E0154">
        <w:rPr>
          <w:sz w:val="16"/>
        </w:rPr>
        <w:t>reection</w:t>
      </w:r>
      <w:proofErr w:type="spellEnd"/>
      <w:r w:rsidRPr="001E0154">
        <w:rPr>
          <w:sz w:val="16"/>
        </w:rPr>
        <w:t>, i.e., the separation between communists and power.</w:t>
      </w:r>
      <w:r>
        <w:rPr>
          <w:sz w:val="16"/>
        </w:rPr>
        <w:t xml:space="preserve"> </w:t>
      </w:r>
      <w:r w:rsidRPr="001E0154">
        <w:rPr>
          <w:sz w:val="16"/>
        </w:rPr>
        <w:t xml:space="preserve">In today’s info-communicational language, “crisis” means that those who govern must politically manage historical temporality by making use of an illusion of deferring a </w:t>
      </w:r>
      <w:proofErr w:type="spellStart"/>
      <w:r w:rsidRPr="001E0154">
        <w:rPr>
          <w:sz w:val="16"/>
        </w:rPr>
        <w:t>nal</w:t>
      </w:r>
      <w:proofErr w:type="spellEnd"/>
      <w:r w:rsidRPr="001E0154">
        <w:rPr>
          <w:sz w:val="16"/>
        </w:rPr>
        <w:t xml:space="preserve"> catastrophe—the ecopolitical apocalypse—in order to make citizens believe in a present represented by a government conceived as a dam erected to defend society. We are meant to believe in a catastrophic lie because the apocalypse, in truth, is clearly the Stimmung [mood; atmosphere] </w:t>
      </w:r>
      <w:proofErr w:type="gramStart"/>
      <w:r w:rsidRPr="001E0154">
        <w:rPr>
          <w:sz w:val="16"/>
        </w:rPr>
        <w:t>that reigns</w:t>
      </w:r>
      <w:proofErr w:type="gramEnd"/>
      <w:r w:rsidRPr="001E0154">
        <w:rPr>
          <w:sz w:val="16"/>
        </w:rPr>
        <w:t xml:space="preserve"> over capitalism as it is, aside from being that time period in which we have been living metaphysically ever since John of Patmos announced its arrival.</w:t>
      </w:r>
      <w:r>
        <w:rPr>
          <w:sz w:val="16"/>
        </w:rPr>
        <w:t xml:space="preserve"> </w:t>
      </w:r>
      <w:r w:rsidRPr="001E0154">
        <w:rPr>
          <w:sz w:val="16"/>
        </w:rPr>
        <w:t xml:space="preserve">The political strike in the crosshairs of Benjamin’s critique has the same features of an infinite deferral of the final reconciliation or mystification, and in this </w:t>
      </w:r>
      <w:proofErr w:type="gramStart"/>
      <w:r w:rsidRPr="001E0154">
        <w:rPr>
          <w:sz w:val="16"/>
        </w:rPr>
        <w:t>sense</w:t>
      </w:r>
      <w:proofErr w:type="gramEnd"/>
      <w:r w:rsidRPr="001E0154">
        <w:rPr>
          <w:sz w:val="16"/>
        </w:rPr>
        <w:t xml:space="preserve"> it is an apocalyptic strike that is satisfied with a distant point in time, beyond the end times. </w:t>
      </w:r>
      <w:r w:rsidRPr="001F27DC">
        <w:rPr>
          <w:rStyle w:val="StyleUnderline"/>
        </w:rPr>
        <w:t xml:space="preserve">The other form of strike, </w:t>
      </w:r>
      <w:r w:rsidRPr="00A93CB1">
        <w:rPr>
          <w:rStyle w:val="StyleUnderline"/>
          <w:highlight w:val="cyan"/>
        </w:rPr>
        <w:t xml:space="preserve">the </w:t>
      </w:r>
      <w:proofErr w:type="spellStart"/>
      <w:r w:rsidRPr="00A93CB1">
        <w:rPr>
          <w:rStyle w:val="StyleUnderline"/>
          <w:highlight w:val="cyan"/>
        </w:rPr>
        <w:t>destituent</w:t>
      </w:r>
      <w:proofErr w:type="spellEnd"/>
      <w:r w:rsidRPr="00A93CB1">
        <w:rPr>
          <w:rStyle w:val="StyleUnderline"/>
          <w:highlight w:val="cyan"/>
        </w:rPr>
        <w:t xml:space="preserve"> strike</w:t>
      </w:r>
      <w:r w:rsidRPr="001F27DC">
        <w:rPr>
          <w:rStyle w:val="StyleUnderline"/>
        </w:rPr>
        <w:t xml:space="preserve">, is clearly a messianic strike, </w:t>
      </w:r>
      <w:r w:rsidRPr="009A220B">
        <w:rPr>
          <w:rStyle w:val="StyleUnderline"/>
        </w:rPr>
        <w:t xml:space="preserve">which has to </w:t>
      </w:r>
      <w:proofErr w:type="gramStart"/>
      <w:r w:rsidRPr="009A220B">
        <w:rPr>
          <w:rStyle w:val="StyleUnderline"/>
        </w:rPr>
        <w:t>effect</w:t>
      </w:r>
      <w:proofErr w:type="gramEnd"/>
      <w:r w:rsidRPr="009A220B">
        <w:rPr>
          <w:rStyle w:val="StyleUnderline"/>
        </w:rPr>
        <w:t xml:space="preserve"> an interruption now—a “</w:t>
      </w:r>
      <w:r w:rsidRPr="001F27DC">
        <w:rPr>
          <w:rStyle w:val="StyleUnderline"/>
        </w:rPr>
        <w:t xml:space="preserve">now” that is always in process and potentialized—that </w:t>
      </w:r>
      <w:r w:rsidRPr="00A93CB1">
        <w:rPr>
          <w:rStyle w:val="StyleUnderline"/>
          <w:highlight w:val="cyan"/>
        </w:rPr>
        <w:t>breaks through normal time and takes effect through</w:t>
      </w:r>
      <w:r w:rsidRPr="001F27DC">
        <w:rPr>
          <w:rStyle w:val="StyleUnderline"/>
        </w:rPr>
        <w:t xml:space="preserve"> this interruption, from within the rupture of the present, </w:t>
      </w:r>
      <w:r w:rsidRPr="00A93CB1">
        <w:rPr>
          <w:rStyle w:val="StyleUnderline"/>
          <w:highlight w:val="cyan"/>
        </w:rPr>
        <w:t>destituting the world as it is. Communism is not another world, but another use of this world</w:t>
      </w:r>
      <w:r w:rsidRPr="00A93CB1">
        <w:rPr>
          <w:sz w:val="16"/>
          <w:highlight w:val="cyan"/>
        </w:rPr>
        <w:t>,</w:t>
      </w:r>
      <w:r w:rsidRPr="001E0154">
        <w:rPr>
          <w:sz w:val="16"/>
        </w:rPr>
        <w:t xml:space="preserve"> conquered through another use of itself and time. In this version, the Day of Judgment is not beyond the end-times but represents the end disseminated within every present, a force that erupts into profane time. Today, in the absence of any autonomous future dimension, we might say that the partisans of this counter-present act not so much through a spirit of optimism and progressiveness, but in all likelihood, through a “constructive defeatism,” an apt and polemical concept coined by Heiner Müller. 1 Or, to speak with Benjamin once again, through organizing pessimism. 2</w:t>
      </w:r>
    </w:p>
    <w:bookmarkEnd w:id="1"/>
    <w:p w14:paraId="0B5209A1" w14:textId="6547EACB" w:rsidR="00266ADE" w:rsidRDefault="006F5311" w:rsidP="006F5311">
      <w:pPr>
        <w:pStyle w:val="Heading2"/>
      </w:pPr>
      <w:r>
        <w:t xml:space="preserve">OFF </w:t>
      </w:r>
    </w:p>
    <w:p w14:paraId="1630FA12" w14:textId="77777777" w:rsidR="006F5311" w:rsidRPr="00024252" w:rsidRDefault="006F5311" w:rsidP="006F5311">
      <w:pPr>
        <w:pStyle w:val="Heading4"/>
      </w:pPr>
      <w:r>
        <w:t xml:space="preserve">Union interest is at an </w:t>
      </w:r>
      <w:proofErr w:type="spellStart"/>
      <w:r>
        <w:t>all time</w:t>
      </w:r>
      <w:proofErr w:type="spellEnd"/>
      <w:r>
        <w:t xml:space="preserve"> high and anticipating an unlikely aid in the elimination of the NLRA—the Supreme Court is moving to rule on the NLRB and its overturning would stimulate new labor insurgency without the constraints of conservative federal preemption  </w:t>
      </w:r>
    </w:p>
    <w:p w14:paraId="6FF65529" w14:textId="77777777" w:rsidR="006F5311" w:rsidRDefault="006F5311" w:rsidP="006F5311">
      <w:pPr>
        <w:rPr>
          <w:rStyle w:val="Style13ptBold"/>
          <w:b w:val="0"/>
          <w:bCs w:val="0"/>
        </w:rPr>
      </w:pPr>
      <w:r>
        <w:rPr>
          <w:rStyle w:val="Style13ptBold"/>
        </w:rPr>
        <w:t>Velazquez 25</w:t>
      </w:r>
      <w:r>
        <w:rPr>
          <w:rStyle w:val="Style13ptBold"/>
          <w:b w:val="0"/>
          <w:bCs w:val="0"/>
        </w:rPr>
        <w:t xml:space="preserve"> [Alvin, Associate Prof of Law at Indiana University, “The Death of Labor Law and the Rebirth of the Labor Movement,” Indiana Legal Studies Research Paper No. 543, https://papers.ssrn.com/sol3/papers.cfm?abstract_id=5136825, accessed 8/28/25]</w:t>
      </w:r>
    </w:p>
    <w:p w14:paraId="582DF0D1" w14:textId="77777777" w:rsidR="006F5311" w:rsidRDefault="006F5311" w:rsidP="006F5311">
      <w:r w:rsidRPr="000D5481">
        <w:rPr>
          <w:rStyle w:val="StyleUnderline"/>
          <w:highlight w:val="cyan"/>
        </w:rPr>
        <w:t>Unions are enjoying a resurgence in popularity</w:t>
      </w:r>
      <w:r w:rsidRPr="00CB0F8A">
        <w:rPr>
          <w:rStyle w:val="StyleUnderline"/>
        </w:rPr>
        <w:t xml:space="preserve"> even though their members make up just six percent of the private-sector workforce.</w:t>
      </w:r>
      <w:r w:rsidRPr="00CB0F8A">
        <w:rPr>
          <w:sz w:val="14"/>
        </w:rPr>
        <w:t xml:space="preserve"> 2 </w:t>
      </w:r>
      <w:r w:rsidRPr="000D5481">
        <w:rPr>
          <w:rStyle w:val="StyleUnderline"/>
          <w:highlight w:val="cyan"/>
        </w:rPr>
        <w:t>More people than ever want to join a union</w:t>
      </w:r>
      <w:r w:rsidRPr="00CB0F8A">
        <w:rPr>
          <w:rStyle w:val="StyleUnderline"/>
        </w:rPr>
        <w:t xml:space="preserve"> but cannot due to employer resistance. 3</w:t>
      </w:r>
      <w:r w:rsidRPr="00CB0F8A">
        <w:rPr>
          <w:sz w:val="14"/>
        </w:rPr>
        <w:t xml:space="preserve"> The </w:t>
      </w:r>
      <w:r w:rsidRPr="000D5481">
        <w:rPr>
          <w:rStyle w:val="StyleUnderline"/>
          <w:highlight w:val="cyan"/>
        </w:rPr>
        <w:t>lack of union representation has exacerbated wealth inequality</w:t>
      </w:r>
      <w:r w:rsidRPr="00CB0F8A">
        <w:rPr>
          <w:rStyle w:val="StyleUnderline"/>
        </w:rPr>
        <w:t xml:space="preserve"> which is now hovering today around similar levels as it was in the period leading up to the Great Depressio</w:t>
      </w:r>
      <w:r w:rsidRPr="00CB0F8A">
        <w:rPr>
          <w:sz w:val="14"/>
        </w:rPr>
        <w:t xml:space="preserve">n. 4 </w:t>
      </w:r>
      <w:r w:rsidRPr="00CB0F8A">
        <w:rPr>
          <w:rStyle w:val="StyleUnderline"/>
        </w:rPr>
        <w:t>Even though unions are winning more of their elections than they previously have, obtaining a first collective bargaining agreement (CBA) from an employer remains a perilous journey. 5</w:t>
      </w:r>
      <w:r w:rsidRPr="00CB0F8A">
        <w:rPr>
          <w:sz w:val="14"/>
        </w:rPr>
        <w:t xml:space="preserve"> Chris Smalls found that out the hard way. Amazon fired him, but he came back as the driving force behind the Amazon Labor Union. Despite successfully winning a union organizing drive at a Staten Island Amazon facility, the members of his union have not entered into a   collective bargaining agreement almost 2 years later. 6 It is this dynamic that led several leading labor law scholars and eminent practitioners to collaborate with the Harvard Center for Labor and a Just Economy and issue a highly influential report called the “Clean Slate for Worker Power Project” which set out numerous suggestions for fixing labor law’s ills. 7 The project is comprehensive and features a number of bold elements, but the literature on labor law has not discussed how to arrive at a clean slate. This Article seeks to fill that hole in the literature by pointing to the Supreme Court’s (Court) recent administrative law cases and engaging in the following thought exercise--could labor law’s death at the hands of the Major Questions, Non-delegation, or Unitary Executive doctrine or other constitutional challenge spark the fire that fuels its revitalization? </w:t>
      </w:r>
      <w:r w:rsidRPr="00CB0F8A">
        <w:rPr>
          <w:rStyle w:val="StyleUnderline"/>
        </w:rPr>
        <w:t>Could a Court decision do what Congress has failed to do since 1935—reform the National Labor Relations Act and open a pathway for millions of workers to organize into unions? Spoiler alert: The answer is yes.</w:t>
      </w:r>
      <w:r w:rsidRPr="00CB0F8A">
        <w:rPr>
          <w:sz w:val="14"/>
        </w:rPr>
        <w:t xml:space="preserve"> The central thesis of this paper is that </w:t>
      </w:r>
      <w:r w:rsidRPr="000D5481">
        <w:rPr>
          <w:rStyle w:val="StyleUnderline"/>
          <w:highlight w:val="cyan"/>
        </w:rPr>
        <w:t xml:space="preserve">the Supreme Court </w:t>
      </w:r>
      <w:r w:rsidRPr="00E8727F">
        <w:rPr>
          <w:rStyle w:val="StyleUnderline"/>
        </w:rPr>
        <w:t>dismantling the National Labor Relations Act (NLRA) would create a viable approach to labor law reform</w:t>
      </w:r>
      <w:r w:rsidRPr="00CB0F8A">
        <w:rPr>
          <w:sz w:val="14"/>
        </w:rPr>
        <w:t xml:space="preserve">. </w:t>
      </w:r>
      <w:r w:rsidRPr="000D5481">
        <w:rPr>
          <w:rStyle w:val="StyleUnderline"/>
          <w:highlight w:val="cyan"/>
        </w:rPr>
        <w:t xml:space="preserve">Striking down the NLRA in its entirety would generate the conditions for </w:t>
      </w:r>
      <w:r w:rsidRPr="00E8727F">
        <w:rPr>
          <w:rStyle w:val="StyleUnderline"/>
        </w:rPr>
        <w:t xml:space="preserve">strife, disruption, and </w:t>
      </w:r>
      <w:r w:rsidRPr="000D5481">
        <w:rPr>
          <w:rStyle w:val="StyleUnderline"/>
          <w:highlight w:val="cyan"/>
        </w:rPr>
        <w:t>a new labor insurgency that can fuel demands for state and local officials to enact collective bargaining free from the preemptive effect of the N</w:t>
      </w:r>
      <w:r w:rsidRPr="00CB0F8A">
        <w:rPr>
          <w:rStyle w:val="StyleUnderline"/>
        </w:rPr>
        <w:t xml:space="preserve">ational </w:t>
      </w:r>
      <w:r w:rsidRPr="000D5481">
        <w:rPr>
          <w:rStyle w:val="StyleUnderline"/>
          <w:highlight w:val="cyan"/>
        </w:rPr>
        <w:t>L</w:t>
      </w:r>
      <w:r w:rsidRPr="00CB0F8A">
        <w:rPr>
          <w:rStyle w:val="StyleUnderline"/>
        </w:rPr>
        <w:t xml:space="preserve">abor </w:t>
      </w:r>
      <w:r w:rsidRPr="000D5481">
        <w:rPr>
          <w:rStyle w:val="StyleUnderline"/>
          <w:highlight w:val="cyan"/>
        </w:rPr>
        <w:t>R</w:t>
      </w:r>
      <w:r w:rsidRPr="00CB0F8A">
        <w:rPr>
          <w:rStyle w:val="StyleUnderline"/>
        </w:rPr>
        <w:t xml:space="preserve">elations </w:t>
      </w:r>
      <w:r w:rsidRPr="000D5481">
        <w:rPr>
          <w:rStyle w:val="StyleUnderline"/>
          <w:highlight w:val="cyan"/>
        </w:rPr>
        <w:t>A</w:t>
      </w:r>
      <w:r w:rsidRPr="00CB0F8A">
        <w:rPr>
          <w:rStyle w:val="StyleUnderline"/>
        </w:rPr>
        <w:t xml:space="preserve">ct. </w:t>
      </w:r>
      <w:r w:rsidRPr="00CB0F8A">
        <w:rPr>
          <w:sz w:val="14"/>
        </w:rPr>
        <w:t xml:space="preserve">8 In essence, the Court could reform labor law in ways that Congress has failed since 1935. </w:t>
      </w:r>
      <w:r w:rsidRPr="00CB0F8A">
        <w:rPr>
          <w:rStyle w:val="StyleUnderline"/>
        </w:rPr>
        <w:t xml:space="preserve">The Court or lower federal courts, acting as unintended agents for </w:t>
      </w:r>
      <w:r w:rsidRPr="000D5481">
        <w:rPr>
          <w:rStyle w:val="StyleUnderline"/>
          <w:highlight w:val="cyan"/>
        </w:rPr>
        <w:t>returning federal labor law to a primitive state would provide the labor movement with a viable path for obtaining stronger labor protections for unionizing than are possible under the current regime because</w:t>
      </w:r>
      <w:r w:rsidRPr="00CB0F8A">
        <w:rPr>
          <w:rStyle w:val="StyleUnderline"/>
        </w:rPr>
        <w:t xml:space="preserve"> 1) courts are barred by the Norris-LaGuardia Act from enjoining peaceful labor activism, and 2) </w:t>
      </w:r>
      <w:r w:rsidRPr="000D5481">
        <w:rPr>
          <w:rStyle w:val="StyleUnderline"/>
          <w:highlight w:val="cyan"/>
        </w:rPr>
        <w:t>states are free from the shackles of preemption to enforce stronger labor laws</w:t>
      </w:r>
      <w:r w:rsidRPr="00CB0F8A">
        <w:rPr>
          <w:rStyle w:val="StyleUnderline"/>
        </w:rPr>
        <w:t xml:space="preserve"> that protect collective bargaining</w:t>
      </w:r>
      <w:r w:rsidRPr="00CB0F8A">
        <w:rPr>
          <w:sz w:val="14"/>
        </w:rPr>
        <w:t xml:space="preserve">.   Currently, only six percent of the workforce is represented by a union, </w:t>
      </w:r>
      <w:r w:rsidRPr="00CB0F8A">
        <w:rPr>
          <w:rStyle w:val="StyleUnderline"/>
        </w:rPr>
        <w:t>but according to a 2022 White House Report on Worker Organizing, over fifty-two percent of non-union workers (sixty million) would vote for a union if they could.9 In other words, there is a major union representation gap between how many workers are union members and how many want union representation.</w:t>
      </w:r>
      <w:r w:rsidRPr="00CB0F8A">
        <w:rPr>
          <w:sz w:val="14"/>
        </w:rPr>
        <w:t xml:space="preserve">10 That union representation gap exists even in states with high percentage of union membership in the workforce such as Hawai’i (25.6%) and New York (20.6%). </w:t>
      </w:r>
      <w:r w:rsidRPr="00CB0F8A">
        <w:rPr>
          <w:rStyle w:val="StyleUnderline"/>
        </w:rPr>
        <w:t xml:space="preserve">If even these states could make it easier for those workers who want to join a union but cannot, </w:t>
      </w:r>
      <w:r w:rsidRPr="000D5481">
        <w:rPr>
          <w:rStyle w:val="StyleUnderline"/>
          <w:highlight w:val="cyan"/>
        </w:rPr>
        <w:t>it would make union membership available to millions of people in the State of New York alone and make union avoidance</w:t>
      </w:r>
      <w:r w:rsidRPr="00CB0F8A">
        <w:rPr>
          <w:rStyle w:val="StyleUnderline"/>
        </w:rPr>
        <w:t xml:space="preserve"> for firms like Amazon that do business across state lines </w:t>
      </w:r>
      <w:r w:rsidRPr="000D5481">
        <w:rPr>
          <w:rStyle w:val="StyleUnderline"/>
          <w:highlight w:val="cyan"/>
        </w:rPr>
        <w:t>more difficult</w:t>
      </w:r>
      <w:r w:rsidRPr="00CB0F8A">
        <w:rPr>
          <w:rStyle w:val="StyleUnderline"/>
        </w:rPr>
        <w:t>.</w:t>
      </w:r>
      <w:r w:rsidRPr="00CB0F8A">
        <w:rPr>
          <w:sz w:val="14"/>
        </w:rPr>
        <w:t xml:space="preserve"> 11 This Article makes the doctrinal claim that </w:t>
      </w:r>
      <w:r w:rsidRPr="00CB0F8A">
        <w:rPr>
          <w:rStyle w:val="StyleUnderline"/>
        </w:rPr>
        <w:t xml:space="preserve">the </w:t>
      </w:r>
      <w:r w:rsidRPr="000D5481">
        <w:rPr>
          <w:rStyle w:val="StyleUnderline"/>
          <w:highlight w:val="cyan"/>
        </w:rPr>
        <w:t>interpretation of the severability clause</w:t>
      </w:r>
      <w:r w:rsidRPr="00CB0F8A">
        <w:rPr>
          <w:rStyle w:val="StyleUnderline"/>
        </w:rPr>
        <w:t xml:space="preserve"> plays a major role in the NLRA’s destruction and the path to worker organizing available after its destruction after a constitutional challenge</w:t>
      </w:r>
      <w:r w:rsidRPr="00CB0F8A">
        <w:rPr>
          <w:sz w:val="14"/>
        </w:rPr>
        <w:t xml:space="preserve">. 12 Even though the application of severability is typically a narrow and technical legal question, in this case </w:t>
      </w:r>
      <w:r w:rsidRPr="00CB0F8A">
        <w:rPr>
          <w:rStyle w:val="StyleUnderline"/>
        </w:rPr>
        <w:t xml:space="preserve">it </w:t>
      </w:r>
      <w:r w:rsidRPr="000D5481">
        <w:rPr>
          <w:rStyle w:val="StyleUnderline"/>
          <w:highlight w:val="cyan"/>
        </w:rPr>
        <w:t>serves a major gating function in determining the tactics that are available to workers</w:t>
      </w:r>
      <w:r w:rsidRPr="00CB0F8A">
        <w:rPr>
          <w:rStyle w:val="StyleUnderline"/>
        </w:rPr>
        <w:t xml:space="preserve"> seeking to form unions and could very well decide the future of it</w:t>
      </w:r>
      <w:r w:rsidRPr="00CB0F8A">
        <w:rPr>
          <w:sz w:val="14"/>
        </w:rPr>
        <w:t xml:space="preserve">. In fact, </w:t>
      </w:r>
      <w:r w:rsidRPr="00CB0F8A">
        <w:rPr>
          <w:rStyle w:val="StyleUnderline"/>
        </w:rPr>
        <w:t xml:space="preserve">this issue may come up if the Court decides to hear a challenge by ex-Board member Gwynne Wilcox. Pres. Trump fired her without cause, and she has challenged it. </w:t>
      </w:r>
      <w:r w:rsidRPr="000D5481">
        <w:rPr>
          <w:rStyle w:val="StyleUnderline"/>
          <w:highlight w:val="cyan"/>
        </w:rPr>
        <w:t xml:space="preserve">In a recent ruling, the Supreme Court previewed that it is likely to use this case to overturn its prior decision in </w:t>
      </w:r>
      <w:proofErr w:type="spellStart"/>
      <w:r w:rsidRPr="000D5481">
        <w:rPr>
          <w:rStyle w:val="StyleUnderline"/>
          <w:highlight w:val="cyan"/>
        </w:rPr>
        <w:t>Humprhey’s</w:t>
      </w:r>
      <w:proofErr w:type="spellEnd"/>
      <w:r w:rsidRPr="000D5481">
        <w:rPr>
          <w:rStyle w:val="StyleUnderline"/>
          <w:highlight w:val="cyan"/>
        </w:rPr>
        <w:t xml:space="preserve"> Executor</w:t>
      </w:r>
      <w:r w:rsidRPr="00CB0F8A">
        <w:rPr>
          <w:sz w:val="14"/>
        </w:rPr>
        <w:t>.</w:t>
      </w:r>
      <w:r w:rsidRPr="00615519">
        <w:rPr>
          <w:rStyle w:val="StyleUnderline"/>
        </w:rPr>
        <w:t>13 The Court stated that the President may remove executive officers without cause and that “[t]he stay reflects our judgment that the Government is likely to show that both the NLRB and MSPB exercise considerable executive power.”</w:t>
      </w:r>
      <w:r w:rsidRPr="00CB0F8A">
        <w:rPr>
          <w:sz w:val="14"/>
        </w:rPr>
        <w:t xml:space="preserve">14 In other words, </w:t>
      </w:r>
      <w:r w:rsidRPr="00CB0F8A">
        <w:rPr>
          <w:rStyle w:val="StyleUnderline"/>
        </w:rPr>
        <w:t xml:space="preserve">this Article is important because </w:t>
      </w:r>
      <w:r w:rsidRPr="000D5481">
        <w:rPr>
          <w:rStyle w:val="StyleUnderline"/>
          <w:highlight w:val="cyan"/>
        </w:rPr>
        <w:t>it raises a strategic question</w:t>
      </w:r>
      <w:r w:rsidRPr="00CB0F8A">
        <w:rPr>
          <w:rStyle w:val="StyleUnderline"/>
        </w:rPr>
        <w:t xml:space="preserve"> for the litigants in the matter: whether they </w:t>
      </w:r>
      <w:r w:rsidRPr="000D5481">
        <w:rPr>
          <w:rStyle w:val="StyleUnderline"/>
          <w:highlight w:val="cyan"/>
        </w:rPr>
        <w:t>fight to preserve labor law as it is, or seek to strike it down</w:t>
      </w:r>
      <w:r w:rsidRPr="00CB0F8A">
        <w:rPr>
          <w:rStyle w:val="StyleUnderline"/>
        </w:rPr>
        <w:t xml:space="preserve"> on the premise that Congress would have preferred it as an independent executive agency instead of another executive agency. This Article will argue that Congress would have preferred the former over the latter</w:t>
      </w:r>
      <w:r w:rsidRPr="00024252">
        <w:t xml:space="preserve">. </w:t>
      </w:r>
      <w:r>
        <w:t xml:space="preserve">                                           </w:t>
      </w:r>
    </w:p>
    <w:p w14:paraId="757C638E" w14:textId="77777777" w:rsidR="006F5311" w:rsidRPr="001E23AF" w:rsidRDefault="006F5311" w:rsidP="006F5311">
      <w:pPr>
        <w:pStyle w:val="Heading4"/>
      </w:pPr>
      <w:r>
        <w:t xml:space="preserve">The plan’s efforts at revitalizing the legal framework of the NLRA bind the labor movement to conservatism and restrain broader class objectives to elitist statutory norms. Despite ostensibly pro-labor action the </w:t>
      </w:r>
      <w:proofErr w:type="spellStart"/>
      <w:r>
        <w:t>the</w:t>
      </w:r>
      <w:proofErr w:type="spellEnd"/>
      <w:r>
        <w:t xml:space="preserve"> </w:t>
      </w:r>
      <w:proofErr w:type="spellStart"/>
      <w:r>
        <w:t>aff</w:t>
      </w:r>
      <w:proofErr w:type="spellEnd"/>
      <w:r>
        <w:t xml:space="preserve"> is tied to </w:t>
      </w:r>
      <w:r w:rsidRPr="006372D6">
        <w:rPr>
          <w:rStyle w:val="StyleUnderline"/>
        </w:rPr>
        <w:t>preservation</w:t>
      </w:r>
      <w:r>
        <w:t xml:space="preserve"> not </w:t>
      </w:r>
      <w:r w:rsidRPr="006372D6">
        <w:rPr>
          <w:rStyle w:val="StyleUnderline"/>
        </w:rPr>
        <w:t>resistance</w:t>
      </w:r>
      <w:r>
        <w:t xml:space="preserve"> to erosion of worker power </w:t>
      </w:r>
    </w:p>
    <w:p w14:paraId="4004326D" w14:textId="77777777" w:rsidR="006F5311" w:rsidRPr="001E23AF" w:rsidRDefault="006F5311" w:rsidP="006F5311">
      <w:pPr>
        <w:rPr>
          <w:b/>
          <w:bCs/>
        </w:rPr>
      </w:pPr>
      <w:r w:rsidRPr="001E23AF">
        <w:rPr>
          <w:rStyle w:val="Style13ptBold"/>
        </w:rPr>
        <w:t>Hodges 11</w:t>
      </w:r>
      <w:r>
        <w:t xml:space="preserve"> [Ann</w:t>
      </w:r>
      <w:r>
        <w:rPr>
          <w:b/>
          <w:bCs/>
        </w:rPr>
        <w:t xml:space="preserve">, </w:t>
      </w:r>
      <w:r w:rsidRPr="001E23AF">
        <w:t>Professor of Law Emerita and Program Chair for Paralegal Studies at the School of Professional and Continuing Studies, University of Richmond</w:t>
      </w:r>
      <w:r>
        <w:t>, 2011, “</w:t>
      </w:r>
      <w:r w:rsidRPr="001E23AF">
        <w:t>Avoiding Legal Seduction: Reinvigorating the Labor Movement to Balance Corporate Power</w:t>
      </w:r>
      <w:r>
        <w:t xml:space="preserve">,” </w:t>
      </w:r>
      <w:r w:rsidRPr="001E23AF">
        <w:t>94 Marq. L. Rev. 889 (2011)</w:t>
      </w:r>
      <w:r>
        <w:t xml:space="preserve">, </w:t>
      </w:r>
      <w:r w:rsidRPr="001E23AF">
        <w:t>https://scholarship.richmond.edu/law-faculty-publications/107/]//K</w:t>
      </w:r>
      <w:r>
        <w:t>W</w:t>
      </w:r>
    </w:p>
    <w:p w14:paraId="7C0F528A" w14:textId="77777777" w:rsidR="006F5311" w:rsidRPr="00E97EE3" w:rsidRDefault="006F5311" w:rsidP="006F5311">
      <w:pPr>
        <w:rPr>
          <w:sz w:val="14"/>
        </w:rPr>
      </w:pPr>
      <w:r w:rsidRPr="000D5481">
        <w:rPr>
          <w:rStyle w:val="StyleUnderline"/>
          <w:highlight w:val="cyan"/>
        </w:rPr>
        <w:t xml:space="preserve">Law legitimizes."' </w:t>
      </w:r>
      <w:r w:rsidRPr="006F5311">
        <w:rPr>
          <w:rStyle w:val="StyleUnderline"/>
        </w:rPr>
        <w:t>With the passage of the NLRA, labor unions moved from "outlaw" organizations to accepted parts of society-from outsiders to insiders</w:t>
      </w:r>
      <w:r w:rsidRPr="006F5311">
        <w:rPr>
          <w:sz w:val="14"/>
        </w:rPr>
        <w:t xml:space="preserve">. </w:t>
      </w:r>
      <w:r w:rsidRPr="006F5311">
        <w:rPr>
          <w:rStyle w:val="StyleUnderline"/>
        </w:rPr>
        <w:t>Usin</w:t>
      </w:r>
      <w:r w:rsidRPr="00E97EE3">
        <w:rPr>
          <w:rStyle w:val="StyleUnderline"/>
        </w:rPr>
        <w:t>g the tools of the law, labor un</w:t>
      </w:r>
      <w:r w:rsidRPr="004063F0">
        <w:rPr>
          <w:rStyle w:val="StyleUnderline"/>
        </w:rPr>
        <w:t>i</w:t>
      </w:r>
      <w:r w:rsidRPr="00E97EE3">
        <w:rPr>
          <w:rStyle w:val="StyleUnderline"/>
        </w:rPr>
        <w:t xml:space="preserve">ons were able to build resources which enabled continued access to the powerful and success in negotiating agreements for their members. </w:t>
      </w:r>
      <w:r w:rsidRPr="000D5481">
        <w:rPr>
          <w:rStyle w:val="StyleUnderline"/>
          <w:highlight w:val="cyan"/>
        </w:rPr>
        <w:t>As legitimate societal organizations, labor unions became</w:t>
      </w:r>
      <w:r w:rsidRPr="004063F0">
        <w:rPr>
          <w:rStyle w:val="StyleUnderline"/>
        </w:rPr>
        <w:t xml:space="preserve"> more </w:t>
      </w:r>
      <w:r w:rsidRPr="000D5481">
        <w:rPr>
          <w:rStyle w:val="StyleUnderline"/>
          <w:highlight w:val="cyan"/>
        </w:rPr>
        <w:t>shaped by societal norms</w:t>
      </w:r>
      <w:r w:rsidRPr="00E97EE3">
        <w:rPr>
          <w:rStyle w:val="StyleUnderline"/>
        </w:rPr>
        <w:t xml:space="preserve">." </w:t>
      </w:r>
      <w:r w:rsidRPr="000D5481">
        <w:rPr>
          <w:rStyle w:val="StyleUnderline"/>
          <w:highlight w:val="cyan"/>
        </w:rPr>
        <w:t>Being an insider is enticing</w:t>
      </w:r>
      <w:r w:rsidRPr="00E97EE3">
        <w:rPr>
          <w:sz w:val="14"/>
        </w:rPr>
        <w:t xml:space="preserve"> and provides benefits; </w:t>
      </w:r>
      <w:r w:rsidRPr="00E97EE3">
        <w:rPr>
          <w:rStyle w:val="StyleUnderline"/>
        </w:rPr>
        <w:t>acceptance of those benefits cements the organization's position as an insider</w:t>
      </w:r>
      <w:r w:rsidRPr="00E97EE3">
        <w:rPr>
          <w:sz w:val="14"/>
        </w:rPr>
        <w:t>.</w:t>
      </w:r>
      <w:r w:rsidRPr="00E97EE3">
        <w:rPr>
          <w:rStyle w:val="StyleUnderline"/>
        </w:rPr>
        <w:t xml:space="preserve">' As insider organizations accumulate resources, their </w:t>
      </w:r>
      <w:r w:rsidRPr="000D5481">
        <w:rPr>
          <w:rStyle w:val="StyleUnderline"/>
          <w:highlight w:val="cyan"/>
        </w:rPr>
        <w:t>willingness to take risks is reduced</w:t>
      </w:r>
      <w:r w:rsidRPr="00E97EE3">
        <w:rPr>
          <w:rStyle w:val="StyleUnderline"/>
        </w:rPr>
        <w:t xml:space="preserve">, as there is more at risk. </w:t>
      </w:r>
      <w:r w:rsidRPr="000D5481">
        <w:rPr>
          <w:rStyle w:val="StyleUnderline"/>
          <w:highlight w:val="cyan"/>
        </w:rPr>
        <w:t>Conservatism sets</w:t>
      </w:r>
      <w:r w:rsidRPr="000D5481">
        <w:rPr>
          <w:sz w:val="14"/>
          <w:highlight w:val="cyan"/>
        </w:rPr>
        <w:t xml:space="preserve"> in</w:t>
      </w:r>
      <w:r w:rsidRPr="00E97EE3">
        <w:rPr>
          <w:sz w:val="14"/>
        </w:rPr>
        <w:t>.</w:t>
      </w:r>
      <w:r w:rsidRPr="000D5481">
        <w:rPr>
          <w:rStyle w:val="StyleUnderline"/>
          <w:highlight w:val="cyan"/>
        </w:rPr>
        <w:t>2Preserving the organization</w:t>
      </w:r>
      <w:r w:rsidRPr="00E97EE3">
        <w:rPr>
          <w:rStyle w:val="StyleUnderline"/>
        </w:rPr>
        <w:t xml:space="preserve"> (and its assets) for the good of all </w:t>
      </w:r>
      <w:r w:rsidRPr="000D5481">
        <w:rPr>
          <w:rStyle w:val="StyleUnderline"/>
          <w:highlight w:val="cyan"/>
        </w:rPr>
        <w:t>becomes a major goa</w:t>
      </w:r>
      <w:r w:rsidRPr="00E97EE3">
        <w:rPr>
          <w:rStyle w:val="StyleUnderline"/>
        </w:rPr>
        <w:t>l.</w:t>
      </w:r>
      <w:r w:rsidRPr="00E97EE3">
        <w:rPr>
          <w:sz w:val="14"/>
        </w:rPr>
        <w:t xml:space="preserve"> The advice of lawyers becomes crucial in reducing risk. </w:t>
      </w:r>
      <w:r w:rsidRPr="000D5481">
        <w:rPr>
          <w:rStyle w:val="StyleUnderline"/>
          <w:highlight w:val="cyan"/>
        </w:rPr>
        <w:t>As insiders in a system of collective bargaining</w:t>
      </w:r>
      <w:r w:rsidRPr="00E97EE3">
        <w:rPr>
          <w:rStyle w:val="StyleUnderline"/>
        </w:rPr>
        <w:t xml:space="preserve"> constructed by the law, </w:t>
      </w:r>
      <w:r w:rsidRPr="000D5481">
        <w:rPr>
          <w:rStyle w:val="StyleUnderline"/>
          <w:highlight w:val="cyan"/>
        </w:rPr>
        <w:t>unions</w:t>
      </w:r>
      <w:r w:rsidRPr="00E97EE3">
        <w:rPr>
          <w:rStyle w:val="StyleUnderline"/>
        </w:rPr>
        <w:t xml:space="preserve"> naturally began to </w:t>
      </w:r>
      <w:r w:rsidRPr="000D5481">
        <w:rPr>
          <w:rStyle w:val="StyleUnderline"/>
          <w:highlight w:val="cyan"/>
        </w:rPr>
        <w:t xml:space="preserve">rely on </w:t>
      </w:r>
      <w:r w:rsidRPr="006372D6">
        <w:rPr>
          <w:rStyle w:val="StyleUnderline"/>
        </w:rPr>
        <w:t>the law to conduct</w:t>
      </w:r>
      <w:r w:rsidRPr="00E97EE3">
        <w:rPr>
          <w:rStyle w:val="StyleUnderline"/>
        </w:rPr>
        <w:t xml:space="preserve"> their </w:t>
      </w:r>
      <w:r w:rsidRPr="006372D6">
        <w:rPr>
          <w:rStyle w:val="StyleUnderline"/>
        </w:rPr>
        <w:t>busines</w:t>
      </w:r>
      <w:r w:rsidRPr="00E97EE3">
        <w:rPr>
          <w:rStyle w:val="StyleUnderline"/>
        </w:rPr>
        <w:t>s</w:t>
      </w:r>
      <w:r w:rsidRPr="00E97EE3">
        <w:rPr>
          <w:sz w:val="14"/>
        </w:rPr>
        <w:t xml:space="preserve">. </w:t>
      </w:r>
      <w:r w:rsidRPr="00E97EE3">
        <w:rPr>
          <w:rStyle w:val="StyleUnderline"/>
        </w:rPr>
        <w:t xml:space="preserve">Organizing proceeded largely using </w:t>
      </w:r>
      <w:r w:rsidRPr="000D5481">
        <w:rPr>
          <w:rStyle w:val="StyleUnderline"/>
          <w:highlight w:val="cyan"/>
        </w:rPr>
        <w:t>the statutory mechanism of Board conducted election</w:t>
      </w:r>
      <w:r w:rsidRPr="00E97EE3">
        <w:rPr>
          <w:rStyle w:val="StyleUnderline"/>
        </w:rPr>
        <w:t>s. Collective agreements became the source of rights and arbitration became the favored method of enforcement of those rights.</w:t>
      </w:r>
      <w:r w:rsidRPr="00E97EE3">
        <w:rPr>
          <w:sz w:val="14"/>
        </w:rPr>
        <w:t xml:space="preserve"> Unions focused on negotiating and renegotiating contracts to confirm the terms and conditions of employment. </w:t>
      </w:r>
      <w:r w:rsidRPr="00E97EE3">
        <w:rPr>
          <w:rStyle w:val="StyleUnderline"/>
        </w:rPr>
        <w:t xml:space="preserve">Bargaining, too, was shaped by the law. Strategic bargaining positions and tactics were used to position the union and employer for any necessary legal actions relating to bargaining failures or strikes. </w:t>
      </w:r>
      <w:r w:rsidRPr="00E97EE3">
        <w:rPr>
          <w:sz w:val="14"/>
        </w:rPr>
        <w:t xml:space="preserve">And when problems arose, arbitration and litigation were the solutions. Strikes, when they occurred, related primarily to obtaining a new contract because agreements contained no-strike clauses, and even when contracts did not contain the clause, the courts read them into the agreement.2 </w:t>
      </w:r>
      <w:r w:rsidRPr="006F5311">
        <w:rPr>
          <w:rStyle w:val="StyleUnderline"/>
        </w:rPr>
        <w:t xml:space="preserve">Various tactics for collective action were outlawed by statutory amendment or interpretation, restricting unions to the use of the </w:t>
      </w:r>
      <w:proofErr w:type="spellStart"/>
      <w:r w:rsidRPr="006F5311">
        <w:rPr>
          <w:rStyle w:val="StyleUnderline"/>
        </w:rPr>
        <w:t>oneshot</w:t>
      </w:r>
      <w:proofErr w:type="spellEnd"/>
      <w:r w:rsidRPr="006F5311">
        <w:rPr>
          <w:rStyle w:val="StyleUnderline"/>
        </w:rPr>
        <w:t xml:space="preserve"> strike.</w:t>
      </w:r>
      <w:r w:rsidRPr="006F5311">
        <w:rPr>
          <w:sz w:val="14"/>
        </w:rPr>
        <w:t xml:space="preserve">23 </w:t>
      </w:r>
      <w:r w:rsidRPr="006F5311">
        <w:rPr>
          <w:rStyle w:val="StyleUnderline"/>
        </w:rPr>
        <w:t>When strikes failed, unions made strategic offers to return to work in order to place an onus of back pay on employers</w:t>
      </w:r>
      <w:r w:rsidRPr="006F5311">
        <w:rPr>
          <w:sz w:val="14"/>
        </w:rPr>
        <w:t xml:space="preserve">. The unions' strategies and tactics were thus shaped by the law. I am not suggesting that the union should not utilize the law as an aid to bargaining and to obtain the best outcomes for its members. </w:t>
      </w:r>
      <w:proofErr w:type="gramStart"/>
      <w:r w:rsidRPr="006F5311">
        <w:rPr>
          <w:sz w:val="14"/>
        </w:rPr>
        <w:t>Instead</w:t>
      </w:r>
      <w:proofErr w:type="gramEnd"/>
      <w:r w:rsidRPr="006F5311">
        <w:rPr>
          <w:sz w:val="14"/>
        </w:rPr>
        <w:t xml:space="preserve"> my argument</w:t>
      </w:r>
      <w:r w:rsidRPr="00E97EE3">
        <w:rPr>
          <w:sz w:val="14"/>
        </w:rPr>
        <w:t xml:space="preserve"> is that the law should be only one piece of the strategy and not the guiding light. As William Forbath has stated: In the past, the institutional framework and policies of labor law played a substantial part in shaping the character of the labor movement.... </w:t>
      </w:r>
      <w:proofErr w:type="gramStart"/>
      <w:r w:rsidRPr="00E97EE3">
        <w:rPr>
          <w:sz w:val="14"/>
        </w:rPr>
        <w:t>Th</w:t>
      </w:r>
      <w:r w:rsidRPr="006F5311">
        <w:rPr>
          <w:sz w:val="14"/>
        </w:rPr>
        <w:t>us</w:t>
      </w:r>
      <w:proofErr w:type="gramEnd"/>
      <w:r w:rsidRPr="006F5311">
        <w:rPr>
          <w:sz w:val="14"/>
        </w:rPr>
        <w:t xml:space="preserve"> </w:t>
      </w:r>
      <w:r w:rsidRPr="006F5311">
        <w:rPr>
          <w:rStyle w:val="StyleUnderline"/>
        </w:rPr>
        <w:t>the imagining and scrutinizing of possible new institutions and new laws should be done with all the canniness labor and its friends</w:t>
      </w:r>
      <w:r w:rsidRPr="00E97EE3">
        <w:rPr>
          <w:rStyle w:val="StyleUnderline"/>
        </w:rPr>
        <w:t xml:space="preserve"> </w:t>
      </w:r>
      <w:r w:rsidRPr="000D5481">
        <w:rPr>
          <w:rStyle w:val="StyleUnderline"/>
          <w:highlight w:val="cyan"/>
        </w:rPr>
        <w:t>can muster</w:t>
      </w:r>
      <w:r w:rsidRPr="00E97EE3">
        <w:rPr>
          <w:rStyle w:val="StyleUnderline"/>
        </w:rPr>
        <w:t>; for t</w:t>
      </w:r>
      <w:r w:rsidRPr="000D5481">
        <w:rPr>
          <w:rStyle w:val="StyleUnderline"/>
          <w:highlight w:val="cyan"/>
        </w:rPr>
        <w:t>hese</w:t>
      </w:r>
      <w:r w:rsidRPr="00E97EE3">
        <w:rPr>
          <w:rStyle w:val="StyleUnderline"/>
        </w:rPr>
        <w:t xml:space="preserve"> institutions </w:t>
      </w:r>
      <w:r w:rsidRPr="006372D6">
        <w:rPr>
          <w:rStyle w:val="StyleUnderline"/>
        </w:rPr>
        <w:t xml:space="preserve">and </w:t>
      </w:r>
      <w:r w:rsidRPr="000D5481">
        <w:rPr>
          <w:rStyle w:val="StyleUnderline"/>
          <w:highlight w:val="cyan"/>
        </w:rPr>
        <w:t>laws</w:t>
      </w:r>
      <w:r w:rsidRPr="00E97EE3">
        <w:rPr>
          <w:rStyle w:val="StyleUnderline"/>
        </w:rPr>
        <w:t xml:space="preserve"> may go a long way toward </w:t>
      </w:r>
      <w:r w:rsidRPr="000D5481">
        <w:rPr>
          <w:rStyle w:val="StyleUnderline"/>
          <w:highlight w:val="cyan"/>
        </w:rPr>
        <w:t>shapi</w:t>
      </w:r>
      <w:r w:rsidRPr="00E97EE3">
        <w:rPr>
          <w:rStyle w:val="StyleUnderline"/>
        </w:rPr>
        <w:t xml:space="preserve">ng </w:t>
      </w:r>
      <w:r w:rsidRPr="000D5481">
        <w:rPr>
          <w:rStyle w:val="StyleUnderline"/>
          <w:highlight w:val="cyan"/>
        </w:rPr>
        <w:t>the identity and the capacities for collective action of the labor movement of the future</w:t>
      </w:r>
      <w:r w:rsidRPr="00E97EE3">
        <w:rPr>
          <w:sz w:val="14"/>
        </w:rPr>
        <w:t xml:space="preserve">.2 4 That law shapes behavior is not unexpected. Indeed, it is the role of law to establish the rules that govern democratic society. William Forbath and other scholars have documented the role of law in the emergence of the American labor movement's voluntarist character.' The harsh treatment of workers in the courts in the nineteenth and early twentieth centuries led to a narrowing of labor's objectives and to labor's adoption of legal strategies to obtain them.26 Labor was ultimately successful in recasting the </w:t>
      </w:r>
      <w:r w:rsidRPr="006F5311">
        <w:rPr>
          <w:sz w:val="14"/>
        </w:rPr>
        <w:t xml:space="preserve">law to protect labor rights to organize and strike, but a more radical vision of labor rights was lost in the process." Law and its interpretation have continued to shape the strategies of the labor movement. </w:t>
      </w:r>
      <w:r w:rsidRPr="006F5311">
        <w:rPr>
          <w:rStyle w:val="StyleUnderline"/>
          <w:highlight w:val="cyan"/>
        </w:rPr>
        <w:t xml:space="preserve">By focusing unions on their relations with their employer rather than on broader class objectives, decisions under the NLRA, </w:t>
      </w:r>
      <w:r w:rsidRPr="00E8727F">
        <w:rPr>
          <w:rStyle w:val="StyleUnderline"/>
        </w:rPr>
        <w:t>even those by decision-makers sympathetic to organized labor, have</w:t>
      </w:r>
      <w:r w:rsidRPr="00E97EE3">
        <w:rPr>
          <w:rStyle w:val="StyleUnderline"/>
        </w:rPr>
        <w:t xml:space="preserve"> </w:t>
      </w:r>
      <w:r w:rsidRPr="000D5481">
        <w:rPr>
          <w:rStyle w:val="StyleUnderline"/>
          <w:highlight w:val="cyan"/>
        </w:rPr>
        <w:t>restrain</w:t>
      </w:r>
      <w:r w:rsidRPr="00E97EE3">
        <w:rPr>
          <w:rStyle w:val="StyleUnderline"/>
        </w:rPr>
        <w:t xml:space="preserve">ed </w:t>
      </w:r>
      <w:r w:rsidRPr="000D5481">
        <w:rPr>
          <w:rStyle w:val="StyleUnderline"/>
          <w:highlight w:val="cyan"/>
        </w:rPr>
        <w:t xml:space="preserve">the potential of the labor movement to achieve broader aims </w:t>
      </w:r>
      <w:r w:rsidRPr="00E8727F">
        <w:rPr>
          <w:rStyle w:val="StyleUnderline"/>
        </w:rPr>
        <w:t>and helped support the characterization of labor as a narrow special interest</w:t>
      </w:r>
      <w:r w:rsidRPr="00E8727F">
        <w:rPr>
          <w:sz w:val="14"/>
        </w:rPr>
        <w:t>.'</w:t>
      </w:r>
    </w:p>
    <w:p w14:paraId="72DE7B41" w14:textId="77777777" w:rsidR="006F5311" w:rsidRDefault="006F5311" w:rsidP="006F5311">
      <w:pPr>
        <w:pStyle w:val="Heading4"/>
      </w:pPr>
      <w:r>
        <w:t>Strong labor movements are key to democracy</w:t>
      </w:r>
    </w:p>
    <w:p w14:paraId="5C2B6805" w14:textId="77777777" w:rsidR="006F5311" w:rsidRPr="00E63EC1" w:rsidRDefault="006F5311" w:rsidP="006F5311">
      <w:r w:rsidRPr="00E63EC1">
        <w:rPr>
          <w:rStyle w:val="Style13ptBold"/>
        </w:rPr>
        <w:t>Dean, McCallum, Grumbach 24</w:t>
      </w:r>
      <w:r w:rsidRPr="00E63EC1">
        <w:t xml:space="preserve"> [</w:t>
      </w:r>
      <w:hyperlink r:id="rId9" w:history="1">
        <w:r w:rsidRPr="00E63EC1">
          <w:rPr>
            <w:rStyle w:val="Hyperlink"/>
          </w:rPr>
          <w:t>Adam Dean</w:t>
        </w:r>
      </w:hyperlink>
      <w:r w:rsidRPr="00E63EC1">
        <w:t>, </w:t>
      </w:r>
      <w:hyperlink r:id="rId10" w:history="1">
        <w:r w:rsidRPr="00E63EC1">
          <w:rPr>
            <w:rStyle w:val="Hyperlink"/>
          </w:rPr>
          <w:t>Jamie McCallum</w:t>
        </w:r>
      </w:hyperlink>
      <w:r w:rsidRPr="00E63EC1">
        <w:t>, and </w:t>
      </w:r>
      <w:hyperlink r:id="rId11" w:history="1">
        <w:r w:rsidRPr="00E63EC1">
          <w:rPr>
            <w:rStyle w:val="Hyperlink"/>
          </w:rPr>
          <w:t>Jake Grumbach</w:t>
        </w:r>
      </w:hyperlink>
      <w:r w:rsidRPr="00E63EC1">
        <w:t>1/23/24, “Decline of labor unions weakens American democracy,” Economic Policy Institute, https://www.epi.org/blog/decline-of-labor-unions-weakens-american-democracy/]//KW</w:t>
      </w:r>
    </w:p>
    <w:p w14:paraId="084267F4" w14:textId="77777777" w:rsidR="006F5311" w:rsidRPr="00E63EC1" w:rsidRDefault="006F5311" w:rsidP="006F5311">
      <w:pPr>
        <w:rPr>
          <w:sz w:val="14"/>
        </w:rPr>
      </w:pPr>
      <w:r w:rsidRPr="00E63EC1">
        <w:rPr>
          <w:sz w:val="14"/>
        </w:rPr>
        <w:t xml:space="preserve">Earlier today, </w:t>
      </w:r>
      <w:r w:rsidRPr="00E63EC1">
        <w:rPr>
          <w:rStyle w:val="StyleUnderline"/>
        </w:rPr>
        <w:t>the U.S. Bureau of Labor Statistics (BLS) announced that the share of workers represented by unions was 11.2% in 2023, down slightly from 11.3% in 2022</w:t>
      </w:r>
      <w:r w:rsidRPr="00E63EC1">
        <w:rPr>
          <w:sz w:val="14"/>
        </w:rPr>
        <w:t>. This news of stagnation is especially sobering for the American labor movement because the past year was full of major victories and growing momentum. The UAW’s </w:t>
      </w:r>
      <w:hyperlink r:id="rId12" w:history="1">
        <w:r w:rsidRPr="00E63EC1">
          <w:rPr>
            <w:rStyle w:val="Hyperlink"/>
          </w:rPr>
          <w:t>‘stand up’ strike</w:t>
        </w:r>
      </w:hyperlink>
      <w:r w:rsidRPr="00E63EC1">
        <w:rPr>
          <w:sz w:val="14"/>
        </w:rPr>
        <w:t> led to record contracts for autoworkers, </w:t>
      </w:r>
      <w:hyperlink r:id="rId13" w:history="1">
        <w:r w:rsidRPr="00E63EC1">
          <w:rPr>
            <w:rStyle w:val="Hyperlink"/>
          </w:rPr>
          <w:t>graduate students</w:t>
        </w:r>
      </w:hyperlink>
      <w:r w:rsidRPr="00E63EC1">
        <w:rPr>
          <w:sz w:val="14"/>
        </w:rPr>
        <w:t xml:space="preserve"> around the country won union elections, </w:t>
      </w:r>
      <w:r w:rsidRPr="00E63EC1">
        <w:rPr>
          <w:rStyle w:val="StyleUnderline"/>
        </w:rPr>
        <w:t>and </w:t>
      </w:r>
      <w:hyperlink r:id="rId14" w:history="1">
        <w:r w:rsidRPr="00E63EC1">
          <w:rPr>
            <w:rStyle w:val="StyleUnderline"/>
          </w:rPr>
          <w:t>public support</w:t>
        </w:r>
      </w:hyperlink>
      <w:r w:rsidRPr="00E63EC1">
        <w:rPr>
          <w:rStyle w:val="StyleUnderline"/>
        </w:rPr>
        <w:t> for labor unions reached near-record highs—especially among young Americans. The decline of the American labor movement since the 1970s has been a major cause of </w:t>
      </w:r>
      <w:hyperlink r:id="rId15" w:history="1">
        <w:r w:rsidRPr="00E63EC1">
          <w:rPr>
            <w:rStyle w:val="StyleUnderline"/>
          </w:rPr>
          <w:t>stagnating wages</w:t>
        </w:r>
      </w:hyperlink>
      <w:r w:rsidRPr="00E63EC1">
        <w:rPr>
          <w:rStyle w:val="StyleUnderline"/>
        </w:rPr>
        <w:t> and </w:t>
      </w:r>
      <w:hyperlink r:id="rId16" w:history="1">
        <w:r w:rsidRPr="00E63EC1">
          <w:rPr>
            <w:rStyle w:val="StyleUnderline"/>
          </w:rPr>
          <w:t>rising income inequality</w:t>
        </w:r>
      </w:hyperlink>
      <w:r w:rsidRPr="00E63EC1">
        <w:rPr>
          <w:rStyle w:val="StyleUnderline"/>
        </w:rPr>
        <w:t>, and contributes to U.S. workers facing more </w:t>
      </w:r>
      <w:hyperlink r:id="rId17" w:history="1">
        <w:r w:rsidRPr="00E63EC1">
          <w:rPr>
            <w:rStyle w:val="StyleUnderline"/>
          </w:rPr>
          <w:t>dangerous working conditions</w:t>
        </w:r>
      </w:hyperlink>
      <w:r w:rsidRPr="00E63EC1">
        <w:rPr>
          <w:rStyle w:val="StyleUnderline"/>
        </w:rPr>
        <w:t> than their counterparts in </w:t>
      </w:r>
      <w:hyperlink r:id="rId18" w:history="1">
        <w:r w:rsidRPr="00E63EC1">
          <w:rPr>
            <w:rStyle w:val="StyleUnderline"/>
          </w:rPr>
          <w:t>other wealthy countries</w:t>
        </w:r>
      </w:hyperlink>
      <w:r w:rsidRPr="00E63EC1">
        <w:rPr>
          <w:sz w:val="14"/>
        </w:rPr>
        <w:t xml:space="preserve">. With the 2024 presidential election approaching, however, </w:t>
      </w:r>
      <w:r w:rsidRPr="00E63EC1">
        <w:rPr>
          <w:rStyle w:val="StyleUnderline"/>
        </w:rPr>
        <w:t>it is crucial to look beyond these economic consequences—as important as they are—and to recognize that the decline of American labor unions also leaves American democracy vulnerable</w:t>
      </w:r>
      <w:r w:rsidRPr="00E63EC1">
        <w:rPr>
          <w:sz w:val="14"/>
        </w:rPr>
        <w:t>.</w:t>
      </w:r>
    </w:p>
    <w:p w14:paraId="769AB0D6" w14:textId="77777777" w:rsidR="006F5311" w:rsidRPr="00E63EC1" w:rsidRDefault="006F5311" w:rsidP="006F5311">
      <w:pPr>
        <w:rPr>
          <w:sz w:val="14"/>
        </w:rPr>
      </w:pPr>
      <w:r w:rsidRPr="00E63EC1">
        <w:rPr>
          <w:sz w:val="14"/>
        </w:rPr>
        <w:t>That is the conclusion of our </w:t>
      </w:r>
      <w:hyperlink r:id="rId19" w:history="1">
        <w:r w:rsidRPr="00E63EC1">
          <w:rPr>
            <w:rStyle w:val="Hyperlink"/>
          </w:rPr>
          <w:t>recent EPI report</w:t>
        </w:r>
      </w:hyperlink>
      <w:r w:rsidRPr="00E63EC1">
        <w:rPr>
          <w:sz w:val="14"/>
        </w:rPr>
        <w:t> on labor unions and the use of ballot drop boxes during U.S. elections. Since ballot drop boxes are a highly secure way to increase access to voting during elections, the Republican Party has sought to limit their use as part of a </w:t>
      </w:r>
      <w:hyperlink r:id="rId20" w:history="1">
        <w:r w:rsidRPr="00E63EC1">
          <w:rPr>
            <w:rStyle w:val="Hyperlink"/>
          </w:rPr>
          <w:t>broad assault on voting rights</w:t>
        </w:r>
      </w:hyperlink>
      <w:r w:rsidRPr="00E63EC1">
        <w:rPr>
          <w:sz w:val="14"/>
        </w:rPr>
        <w:t>.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w:t>
      </w:r>
      <w:hyperlink r:id="rId21" w:history="1">
        <w:r w:rsidRPr="00E63EC1">
          <w:rPr>
            <w:rStyle w:val="Hyperlink"/>
          </w:rPr>
          <w:t>championed</w:t>
        </w:r>
      </w:hyperlink>
      <w:r w:rsidRPr="00E63EC1">
        <w:rPr>
          <w:sz w:val="14"/>
        </w:rPr>
        <w:t> the John Lewis Voting Rights Advancement Act (VRAA) of 2021—national legislation that included protections against numerous state-level voting restrictions, including those related to ballot drop boxes. Senators Joe Manchin and Kyrsten Sinema, however, joined Republicans to </w:t>
      </w:r>
      <w:hyperlink r:id="rId22" w:history="1">
        <w:r w:rsidRPr="00E63EC1">
          <w:rPr>
            <w:rStyle w:val="Hyperlink"/>
          </w:rPr>
          <w:t>block these reforms</w:t>
        </w:r>
      </w:hyperlink>
      <w:r w:rsidRPr="00E63EC1">
        <w:rPr>
          <w:sz w:val="14"/>
        </w:rPr>
        <w:t> in early 2022.</w:t>
      </w:r>
    </w:p>
    <w:p w14:paraId="277F0099" w14:textId="77777777" w:rsidR="006F5311" w:rsidRPr="00E63EC1" w:rsidRDefault="006F5311" w:rsidP="006F5311">
      <w:pPr>
        <w:rPr>
          <w:sz w:val="14"/>
        </w:rPr>
      </w:pPr>
      <w:r w:rsidRPr="00E63EC1">
        <w:rPr>
          <w:sz w:val="14"/>
        </w:rPr>
        <w:t xml:space="preserve">In the face of these threats, </w:t>
      </w:r>
      <w:r w:rsidRPr="003670BE">
        <w:rPr>
          <w:rStyle w:val="StyleUnderline"/>
          <w:highlight w:val="cyan"/>
        </w:rPr>
        <w:t>labor unions have led a struggle at every level of government to defend and expand voting rights</w:t>
      </w:r>
      <w:r w:rsidRPr="003670BE">
        <w:rPr>
          <w:sz w:val="14"/>
          <w:highlight w:val="cyan"/>
        </w:rPr>
        <w:t>.</w:t>
      </w:r>
      <w:r w:rsidRPr="00E63EC1">
        <w:rPr>
          <w:sz w:val="14"/>
        </w:rPr>
        <w:t xml:space="preserve"> At the </w:t>
      </w:r>
      <w:hyperlink r:id="rId23" w:history="1">
        <w:r w:rsidRPr="00E63EC1">
          <w:rPr>
            <w:rStyle w:val="Hyperlink"/>
          </w:rPr>
          <w:t>national level</w:t>
        </w:r>
      </w:hyperlink>
      <w:r w:rsidRPr="00E63EC1">
        <w:rPr>
          <w:sz w:val="14"/>
        </w:rPr>
        <w:t>, labor leaders endorsed the VRAA and lobbied for greater access to ballot drop boxes. As AFL-CIO President Liz Shuler </w:t>
      </w:r>
      <w:hyperlink r:id="rId24" w:history="1">
        <w:r w:rsidRPr="00E63EC1">
          <w:rPr>
            <w:rStyle w:val="Hyperlink"/>
          </w:rPr>
          <w:t>demanded</w:t>
        </w:r>
      </w:hyperlink>
      <w:r w:rsidRPr="00E63EC1">
        <w:rPr>
          <w:sz w:val="14"/>
        </w:rPr>
        <w:t>, “We need mail-in voting and ballot drop boxes…in every community…in every state.” At the </w:t>
      </w:r>
      <w:hyperlink r:id="rId25" w:history="1">
        <w:r w:rsidRPr="00E63EC1">
          <w:rPr>
            <w:rStyle w:val="Hyperlink"/>
          </w:rPr>
          <w:t>state level</w:t>
        </w:r>
      </w:hyperlink>
      <w:r w:rsidRPr="00E63EC1">
        <w:rPr>
          <w:sz w:val="14"/>
        </w:rPr>
        <w:t>, unions recently coordinated simultaneous protests in Atlanta, Washington D.C., Miami, Phoenix, and Houston against disenfranchisement laws sweeping Republican-led states. “The most brazen of these bills—some already passed into law—would suppress high-turnout voting methods by banning ballot drop boxes,” one protest organizer explained. Unions even fought for access to ballot drop boxes at the </w:t>
      </w:r>
      <w:hyperlink r:id="rId26" w:history="1">
        <w:r w:rsidRPr="00E63EC1">
          <w:rPr>
            <w:rStyle w:val="Hyperlink"/>
          </w:rPr>
          <w:t>county level</w:t>
        </w:r>
      </w:hyperlink>
      <w:r w:rsidRPr="00E63EC1">
        <w:rPr>
          <w:sz w:val="14"/>
        </w:rPr>
        <w:t>. For example, when a councilmember in Luzerne County, Pennsylvania, proposed banning drop boxes during the 2022 midterm elections, unions rallied outside the local courthouse to voice their dissent.</w:t>
      </w:r>
    </w:p>
    <w:p w14:paraId="4E46B4FD" w14:textId="77777777" w:rsidR="006F5311" w:rsidRPr="00E63EC1" w:rsidRDefault="006F5311" w:rsidP="006F5311">
      <w:pPr>
        <w:rPr>
          <w:sz w:val="14"/>
        </w:rPr>
      </w:pPr>
      <w:r w:rsidRPr="00E63EC1">
        <w:rPr>
          <w:rStyle w:val="StyleUnderline"/>
        </w:rPr>
        <w:t>To examine the relationship between such union efforts and access to ballot drop boxes, we analyzed data on all 17,935 drop boxes available during the 2022 midterm elections</w:t>
      </w:r>
      <w:r w:rsidRPr="00E63EC1">
        <w:rPr>
          <w:sz w:val="14"/>
        </w:rPr>
        <w:t xml:space="preserve">. As Figure 1 displays,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w:t>
      </w:r>
      <w:proofErr w:type="gramStart"/>
      <w:r w:rsidRPr="00E63EC1">
        <w:rPr>
          <w:sz w:val="14"/>
        </w:rPr>
        <w:t>ballot</w:t>
      </w:r>
      <w:proofErr w:type="gramEnd"/>
      <w:r w:rsidRPr="00E63EC1">
        <w:rPr>
          <w:sz w:val="14"/>
        </w:rPr>
        <w:t xml:space="preserve"> drop boxes per capita. This means that </w:t>
      </w:r>
      <w:r w:rsidRPr="00E63EC1">
        <w:rPr>
          <w:rStyle w:val="StyleUnderline"/>
        </w:rPr>
        <w:t>a new organizing drive that brought just 1 out of every 10 workers into a labor union, for example, could more than offset the decrease in ballot drop boxes associated with Republican control of a state government</w:t>
      </w:r>
      <w:r w:rsidRPr="00E63EC1">
        <w:rPr>
          <w:sz w:val="14"/>
        </w:rPr>
        <w:t>.</w:t>
      </w:r>
    </w:p>
    <w:p w14:paraId="099A2BB9" w14:textId="77777777" w:rsidR="006F5311" w:rsidRPr="00E63EC1" w:rsidRDefault="006F5311" w:rsidP="006F5311">
      <w:pPr>
        <w:rPr>
          <w:sz w:val="14"/>
        </w:rPr>
      </w:pPr>
      <w:r w:rsidRPr="00E63EC1">
        <w:rPr>
          <w:sz w:val="14"/>
        </w:rPr>
        <w:t>Figure 1: Relationship between county-level union density and ballot drop boxes per capita during the 2022 midterm elections</w:t>
      </w:r>
    </w:p>
    <w:p w14:paraId="7A8C1B90" w14:textId="77777777" w:rsidR="006F5311" w:rsidRPr="00E63EC1" w:rsidRDefault="006F5311" w:rsidP="006F5311">
      <w:pPr>
        <w:rPr>
          <w:sz w:val="14"/>
        </w:rPr>
      </w:pPr>
      <w:r w:rsidRPr="00E63EC1">
        <w:rPr>
          <w:sz w:val="14"/>
        </w:rPr>
        <w:t xml:space="preserve">With today’s BLS report in mind, however, we must remember that the reverse also holds: </w:t>
      </w:r>
      <w:r w:rsidRPr="003670BE">
        <w:rPr>
          <w:rStyle w:val="StyleUnderline"/>
          <w:highlight w:val="cyan"/>
        </w:rPr>
        <w:t>decreases in union density can lead to further restrictions on ballot</w:t>
      </w:r>
      <w:r w:rsidRPr="00E63EC1">
        <w:rPr>
          <w:rStyle w:val="StyleUnderline"/>
        </w:rPr>
        <w:t xml:space="preserve"> drop </w:t>
      </w:r>
      <w:r w:rsidRPr="003670BE">
        <w:rPr>
          <w:rStyle w:val="StyleUnderline"/>
          <w:highlight w:val="cyan"/>
        </w:rPr>
        <w:t>boxes.</w:t>
      </w:r>
      <w:r w:rsidRPr="00E63EC1">
        <w:rPr>
          <w:rStyle w:val="StyleUnderline"/>
        </w:rPr>
        <w:t xml:space="preserve"> Consider the state of Wisconsin, where union density decreased by 4.4 percentage points after then-Governor Scott Walker </w:t>
      </w:r>
      <w:hyperlink r:id="rId27" w:history="1">
        <w:r w:rsidRPr="00E63EC1">
          <w:rPr>
            <w:rStyle w:val="StyleUnderline"/>
          </w:rPr>
          <w:t>eliminated collective bargaining rights</w:t>
        </w:r>
      </w:hyperlink>
      <w:r w:rsidRPr="00E63EC1">
        <w:rPr>
          <w:rStyle w:val="StyleUnderline"/>
        </w:rPr>
        <w:t> for public-sector workers.</w:t>
      </w:r>
      <w:r w:rsidRPr="00E63EC1">
        <w:rPr>
          <w:sz w:val="14"/>
        </w:rPr>
        <w:t xml:space="preserve"> Our results suggest that </w:t>
      </w:r>
      <w:r w:rsidRPr="003670BE">
        <w:rPr>
          <w:rStyle w:val="StyleUnderline"/>
          <w:highlight w:val="cyan"/>
        </w:rPr>
        <w:t>a</w:t>
      </w:r>
      <w:r w:rsidRPr="00E63EC1">
        <w:rPr>
          <w:rStyle w:val="StyleUnderline"/>
        </w:rPr>
        <w:t xml:space="preserve"> </w:t>
      </w:r>
      <w:r w:rsidRPr="003670BE">
        <w:rPr>
          <w:rStyle w:val="StyleUnderline"/>
          <w:highlight w:val="cyan"/>
        </w:rPr>
        <w:t xml:space="preserve">decline in union density of that magnitude is associated with the disappearance of more than 40% of ballot drop boxes </w:t>
      </w:r>
      <w:r w:rsidRPr="003670BE">
        <w:rPr>
          <w:rStyle w:val="StyleUnderline"/>
        </w:rPr>
        <w:t>in the average county</w:t>
      </w:r>
      <w:r w:rsidRPr="003670BE">
        <w:rPr>
          <w:sz w:val="14"/>
        </w:rPr>
        <w:t>.</w:t>
      </w:r>
    </w:p>
    <w:p w14:paraId="6C0A6ED4" w14:textId="77777777" w:rsidR="006F5311" w:rsidRPr="00E63EC1" w:rsidRDefault="006F5311" w:rsidP="006F5311">
      <w:pPr>
        <w:rPr>
          <w:rStyle w:val="StyleUnderline"/>
        </w:rPr>
      </w:pPr>
      <w:r w:rsidRPr="003670BE">
        <w:rPr>
          <w:rStyle w:val="StyleUnderline"/>
          <w:highlight w:val="cyan"/>
        </w:rPr>
        <w:t>With voting rights under attack, it is hard not to see the decline of labor unions as an enabling factor in the erosion of America’s democratic institutions. We need a resurgence of the labor movement not only to improve wages and working conditions for U.S. workers, but also to enable unions to </w:t>
      </w:r>
      <w:hyperlink r:id="rId28" w:history="1">
        <w:r w:rsidRPr="003670BE">
          <w:rPr>
            <w:rStyle w:val="StyleUnderline"/>
            <w:highlight w:val="cyan"/>
          </w:rPr>
          <w:t>continue their vital fight</w:t>
        </w:r>
      </w:hyperlink>
      <w:r w:rsidRPr="003670BE">
        <w:rPr>
          <w:rStyle w:val="StyleUnderline"/>
          <w:highlight w:val="cyan"/>
        </w:rPr>
        <w:t> to defend American democracy.</w:t>
      </w:r>
    </w:p>
    <w:p w14:paraId="674A9D3F" w14:textId="77777777" w:rsidR="006F5311" w:rsidRPr="003670BE" w:rsidRDefault="006F5311" w:rsidP="006F5311">
      <w:pPr>
        <w:pStyle w:val="Heading4"/>
      </w:pPr>
      <w:r w:rsidRPr="003670BE">
        <w:t>Democracy solves extinction – it’s an impact filter.</w:t>
      </w:r>
    </w:p>
    <w:p w14:paraId="347F58D2" w14:textId="77777777" w:rsidR="006F5311" w:rsidRPr="003670BE" w:rsidRDefault="006F5311" w:rsidP="006F5311">
      <w:r w:rsidRPr="003670BE">
        <w:t>Carla Zoe </w:t>
      </w:r>
      <w:r w:rsidRPr="003670BE">
        <w:rPr>
          <w:b/>
          <w:bCs/>
        </w:rPr>
        <w:t>Cremer &amp;</w:t>
      </w:r>
      <w:r w:rsidRPr="003670BE">
        <w:t> Luke </w:t>
      </w:r>
      <w:r w:rsidRPr="003670BE">
        <w:rPr>
          <w:b/>
          <w:bCs/>
        </w:rPr>
        <w:t>Kemp 21</w:t>
      </w:r>
      <w:r w:rsidRPr="003670BE">
        <w:t>, The Future of Humanity Institute, Oxford. Centre for the Study of Existential Risk, Cambridge. "</w:t>
      </w:r>
      <w:proofErr w:type="spellStart"/>
      <w:r w:rsidRPr="003670BE">
        <w:t>Democratising</w:t>
      </w:r>
      <w:proofErr w:type="spellEnd"/>
      <w:r w:rsidRPr="003670BE">
        <w:t xml:space="preserve"> Risk: In Search of a Methodology to Study Existential Risk" https://arxiv.org/ftp/arxiv/papers/2201/2201.11214.pdf</w:t>
      </w:r>
    </w:p>
    <w:p w14:paraId="147F4F73" w14:textId="77777777" w:rsidR="006F5311" w:rsidRPr="003670BE" w:rsidRDefault="006F5311" w:rsidP="006F5311">
      <w:r w:rsidRPr="003670BE">
        <w:rPr>
          <w:u w:val="single"/>
        </w:rPr>
        <w:t>There is an intimate and neglected relationship between existential risk and democracy.</w:t>
      </w:r>
      <w:r w:rsidRPr="003670BE">
        <w:t> </w:t>
      </w:r>
      <w:r w:rsidRPr="003670BE">
        <w:rPr>
          <w:b/>
          <w:bCs/>
          <w:highlight w:val="cyan"/>
          <w:u w:val="single"/>
        </w:rPr>
        <w:t>Democracy</w:t>
      </w:r>
      <w:r w:rsidRPr="003670BE">
        <w:rPr>
          <w:highlight w:val="cyan"/>
        </w:rPr>
        <w:t> </w:t>
      </w:r>
      <w:r w:rsidRPr="003670BE">
        <w:rPr>
          <w:highlight w:val="cyan"/>
          <w:u w:val="single"/>
        </w:rPr>
        <w:t>must be central to</w:t>
      </w:r>
      <w:r w:rsidRPr="003670BE">
        <w:rPr>
          <w:highlight w:val="cyan"/>
        </w:rPr>
        <w:t> </w:t>
      </w:r>
      <w:r w:rsidRPr="003670BE">
        <w:rPr>
          <w:highlight w:val="cyan"/>
          <w:u w:val="single"/>
        </w:rPr>
        <w:t>efforts to</w:t>
      </w:r>
      <w:r w:rsidRPr="003670BE">
        <w:rPr>
          <w:highlight w:val="cyan"/>
        </w:rPr>
        <w:t> </w:t>
      </w:r>
      <w:r w:rsidRPr="003670BE">
        <w:rPr>
          <w:b/>
          <w:bCs/>
          <w:highlight w:val="cyan"/>
          <w:u w:val="single"/>
        </w:rPr>
        <w:t>prevent</w:t>
      </w:r>
      <w:r w:rsidRPr="003670BE">
        <w:t> </w:t>
      </w:r>
      <w:r w:rsidRPr="003670BE">
        <w:rPr>
          <w:u w:val="single"/>
        </w:rPr>
        <w:t>and mitigate</w:t>
      </w:r>
      <w:r w:rsidRPr="003670BE">
        <w:t> </w:t>
      </w:r>
      <w:r w:rsidRPr="003670BE">
        <w:rPr>
          <w:b/>
          <w:bCs/>
          <w:highlight w:val="cyan"/>
          <w:u w:val="single"/>
        </w:rPr>
        <w:t>catastrophic risks.</w:t>
      </w:r>
      <w:r w:rsidRPr="003670BE">
        <w:rPr>
          <w:highlight w:val="cyan"/>
        </w:rPr>
        <w:t> </w:t>
      </w:r>
      <w:r w:rsidRPr="003670BE">
        <w:rPr>
          <w:highlight w:val="cyan"/>
          <w:u w:val="single"/>
        </w:rPr>
        <w:t>It</w:t>
      </w:r>
      <w:r w:rsidRPr="003670BE">
        <w:rPr>
          <w:highlight w:val="cyan"/>
        </w:rPr>
        <w:t> </w:t>
      </w:r>
      <w:r w:rsidRPr="003670BE">
        <w:rPr>
          <w:highlight w:val="cyan"/>
          <w:u w:val="single"/>
        </w:rPr>
        <w:t>is also an antidote to many of the problems</w:t>
      </w:r>
      <w:r w:rsidRPr="003670BE">
        <w:rPr>
          <w:u w:val="single"/>
        </w:rPr>
        <w:t xml:space="preserve"> manifest in the TUA.</w:t>
      </w:r>
      <w:r w:rsidRPr="003670BE">
        <w:t> Do those who study the future of humanity have good grounds to ignore the visions, desires, and values of the very people whose future they are trying to protect? </w:t>
      </w:r>
      <w:r w:rsidRPr="003670BE">
        <w:rPr>
          <w:highlight w:val="cyan"/>
          <w:u w:val="single"/>
        </w:rPr>
        <w:t>Choosing which risks to take must b</w:t>
      </w:r>
      <w:r w:rsidRPr="003670BE">
        <w:rPr>
          <w:u w:val="single"/>
        </w:rPr>
        <w:t xml:space="preserve">e a </w:t>
      </w:r>
      <w:r w:rsidRPr="003670BE">
        <w:rPr>
          <w:highlight w:val="cyan"/>
          <w:u w:val="single"/>
        </w:rPr>
        <w:t>democratic</w:t>
      </w:r>
      <w:r w:rsidRPr="003670BE">
        <w:rPr>
          <w:highlight w:val="cyan"/>
        </w:rPr>
        <w:t> </w:t>
      </w:r>
      <w:proofErr w:type="spellStart"/>
      <w:r w:rsidRPr="003670BE">
        <w:rPr>
          <w:highlight w:val="cyan"/>
          <w:u w:val="single"/>
        </w:rPr>
        <w:t>e</w:t>
      </w:r>
      <w:r w:rsidRPr="003670BE">
        <w:rPr>
          <w:u w:val="single"/>
        </w:rPr>
        <w:t>ndeavour</w:t>
      </w:r>
      <w:proofErr w:type="spellEnd"/>
      <w:r w:rsidRPr="003670BE">
        <w:t>.</w:t>
      </w:r>
    </w:p>
    <w:p w14:paraId="7317BC7A" w14:textId="77777777" w:rsidR="006F5311" w:rsidRPr="003670BE" w:rsidRDefault="006F5311" w:rsidP="006F5311">
      <w:r w:rsidRPr="003670BE">
        <w:t xml:space="preserve">We understand democracy here in accordance with </w:t>
      </w:r>
      <w:proofErr w:type="spellStart"/>
      <w:r w:rsidRPr="003670BE">
        <w:t>Landemore</w:t>
      </w:r>
      <w:proofErr w:type="spellEnd"/>
      <w:r w:rsidRPr="003670BE">
        <w:t xml:space="preserv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 democratic, but instead lie on a spectrum. They can be more or less democratic, inclusive, and diverse.</w:t>
      </w:r>
    </w:p>
    <w:p w14:paraId="70A67C05" w14:textId="77777777" w:rsidR="006F5311" w:rsidRPr="003670BE" w:rsidRDefault="006F5311" w:rsidP="006F5311">
      <w:r w:rsidRPr="003670BE">
        <w:t>We posit three reasons for why we should </w:t>
      </w:r>
      <w:proofErr w:type="spellStart"/>
      <w:r w:rsidRPr="003670BE">
        <w:rPr>
          <w:highlight w:val="cyan"/>
          <w:u w:val="single"/>
        </w:rPr>
        <w:t>democratise</w:t>
      </w:r>
      <w:proofErr w:type="spellEnd"/>
      <w:r w:rsidRPr="003670BE">
        <w:rPr>
          <w:highlight w:val="cyan"/>
        </w:rPr>
        <w:t> </w:t>
      </w:r>
      <w:r w:rsidRPr="003670BE">
        <w:rPr>
          <w:highlight w:val="cyan"/>
          <w:u w:val="single"/>
        </w:rPr>
        <w:t>research and decision-making in</w:t>
      </w:r>
      <w:r w:rsidRPr="003670BE">
        <w:rPr>
          <w:highlight w:val="cyan"/>
        </w:rPr>
        <w:t> </w:t>
      </w:r>
      <w:r w:rsidRPr="003670BE">
        <w:rPr>
          <w:b/>
          <w:bCs/>
          <w:highlight w:val="cyan"/>
          <w:u w:val="single"/>
        </w:rPr>
        <w:t>existential</w:t>
      </w:r>
      <w:r w:rsidRPr="003670BE">
        <w:rPr>
          <w:highlight w:val="cyan"/>
        </w:rPr>
        <w:t> </w:t>
      </w:r>
      <w:r w:rsidRPr="003670BE">
        <w:rPr>
          <w:highlight w:val="cyan"/>
          <w:u w:val="single"/>
        </w:rPr>
        <w:t>risk:</w:t>
      </w:r>
      <w:r w:rsidRPr="003670BE">
        <w:t> the nature of collective decision-making about human futures, the superiority of democratic reason, and democratic fail-safe mechanisms.</w:t>
      </w:r>
    </w:p>
    <w:p w14:paraId="3DF0B4A4" w14:textId="77777777" w:rsidR="006F5311" w:rsidRPr="003670BE" w:rsidRDefault="006F5311" w:rsidP="006F5311">
      <w:r w:rsidRPr="003670BE">
        <w:rPr>
          <w:highlight w:val="cyan"/>
          <w:u w:val="single"/>
        </w:rPr>
        <w:t>Avoiding human</w:t>
      </w:r>
      <w:r w:rsidRPr="003670BE">
        <w:rPr>
          <w:highlight w:val="cyan"/>
        </w:rPr>
        <w:t> </w:t>
      </w:r>
      <w:r w:rsidRPr="003670BE">
        <w:rPr>
          <w:highlight w:val="cyan"/>
          <w:u w:val="single"/>
        </w:rPr>
        <w:t>extinction</w:t>
      </w:r>
      <w:r w:rsidRPr="003670BE">
        <w:rPr>
          <w:u w:val="single"/>
        </w:rPr>
        <w:t xml:space="preserve">, or crafting a desirable long-term future, </w:t>
      </w:r>
      <w:r w:rsidRPr="003670BE">
        <w:rPr>
          <w:highlight w:val="cyan"/>
          <w:u w:val="single"/>
        </w:rPr>
        <w:t>is a communal project. Scholars</w:t>
      </w:r>
      <w:r w:rsidRPr="003670BE">
        <w:rPr>
          <w:u w:val="single"/>
        </w:rPr>
        <w:t xml:space="preserve"> of existential risk who take an interest in the future of Homo sapiens are choosing to consider the species in its entirety. If certain views are excluded, the arguments for doing so must be compelling.</w:t>
      </w:r>
    </w:p>
    <w:p w14:paraId="564ED5E9" w14:textId="77777777" w:rsidR="006F5311" w:rsidRPr="003670BE" w:rsidRDefault="006F5311" w:rsidP="006F5311">
      <w:r w:rsidRPr="003670BE">
        <w:rPr>
          <w:b/>
          <w:bCs/>
          <w:highlight w:val="cyan"/>
          <w:u w:val="single"/>
        </w:rPr>
        <w:t>Democracy will improve</w:t>
      </w:r>
      <w:r w:rsidRPr="003670BE">
        <w:rPr>
          <w:highlight w:val="cyan"/>
        </w:rPr>
        <w:t> </w:t>
      </w:r>
      <w:r w:rsidRPr="003670BE">
        <w:rPr>
          <w:b/>
          <w:bCs/>
          <w:highlight w:val="cyan"/>
          <w:u w:val="single"/>
        </w:rPr>
        <w:t>our</w:t>
      </w:r>
      <w:r w:rsidRPr="003670BE">
        <w:rPr>
          <w:highlight w:val="cyan"/>
        </w:rPr>
        <w:t> </w:t>
      </w:r>
      <w:r w:rsidRPr="003670BE">
        <w:rPr>
          <w:b/>
          <w:bCs/>
          <w:highlight w:val="cyan"/>
          <w:u w:val="single"/>
        </w:rPr>
        <w:t>judgments</w:t>
      </w:r>
      <w:r w:rsidRPr="003670BE">
        <w:t> </w:t>
      </w:r>
      <w:r w:rsidRPr="003670BE">
        <w:rPr>
          <w:u w:val="single"/>
        </w:rPr>
        <w:t>in both the governance and the study of existential risks. Asking how our actions today influence the long-term future is one of the most difficult intellectual tasks to unravel, and if there is a right path,</w:t>
      </w:r>
      <w:r w:rsidRPr="003670BE">
        <w:t> </w:t>
      </w:r>
      <w:r w:rsidRPr="003670BE">
        <w:rPr>
          <w:u w:val="single"/>
        </w:rPr>
        <w:t>democratic procedures</w:t>
      </w:r>
      <w:r w:rsidRPr="003670BE">
        <w:t> </w:t>
      </w:r>
      <w:r w:rsidRPr="003670BE">
        <w:rPr>
          <w:u w:val="single"/>
        </w:rPr>
        <w:t>will</w:t>
      </w:r>
      <w:r w:rsidRPr="003670BE">
        <w:t> </w:t>
      </w:r>
      <w:r w:rsidRPr="003670BE">
        <w:rPr>
          <w:u w:val="single"/>
        </w:rPr>
        <w:t>have the best shot</w:t>
      </w:r>
      <w:r w:rsidRPr="003670BE">
        <w:t> </w:t>
      </w:r>
      <w:r w:rsidRPr="003670BE">
        <w:rPr>
          <w:u w:val="single"/>
        </w:rPr>
        <w:t>at finding it. Hong and Page116,117 demonstrate</w:t>
      </w:r>
      <w:r w:rsidRPr="003670BE">
        <w:t> </w:t>
      </w:r>
      <w:r w:rsidRPr="003670BE">
        <w:rPr>
          <w:u w:val="single"/>
        </w:rPr>
        <w:t>both theoretically and computationally</w:t>
      </w:r>
      <w:r w:rsidRPr="003670BE">
        <w:t> </w:t>
      </w:r>
      <w:r w:rsidRPr="003670BE">
        <w:rPr>
          <w:u w:val="single"/>
        </w:rPr>
        <w:t>that</w:t>
      </w:r>
      <w:r w:rsidRPr="003670BE">
        <w:t> </w:t>
      </w:r>
      <w:r w:rsidRPr="003670BE">
        <w:rPr>
          <w:u w:val="single"/>
        </w:rPr>
        <w:t>a diverse group</w:t>
      </w:r>
      <w:r w:rsidRPr="003670BE">
        <w:t> </w:t>
      </w:r>
      <w:r w:rsidRPr="003670BE">
        <w:rPr>
          <w:u w:val="single"/>
        </w:rPr>
        <w:t>of problem-solving agents</w:t>
      </w:r>
      <w:r w:rsidRPr="003670BE">
        <w:t> </w:t>
      </w:r>
      <w:r w:rsidRPr="003670BE">
        <w:rPr>
          <w:u w:val="single"/>
        </w:rPr>
        <w:t>will show greater accuracy</w:t>
      </w:r>
      <w:r w:rsidRPr="003670BE">
        <w:t> </w:t>
      </w:r>
      <w:r w:rsidRPr="003670BE">
        <w:rPr>
          <w:u w:val="single"/>
        </w:rPr>
        <w:t>than a less diverse group, even if the individual members of the diverse group were each less accurate.</w:t>
      </w:r>
      <w:r w:rsidRPr="003670BE">
        <w:t> Accuracy gains from diversity trump gains from improving individual accuracy. Landemore115, builds on this work to advance a probabilistic argument that inclusive democracies will, in expectation, make epistemically superior choices to oligarchies or even the wise few. This is supported by promising results in inclusive, deliberative democratic experiments from around the world 118. In the long run, democracies should commit fewer mistakes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29713FC9" w14:textId="77777777" w:rsidR="006F5311" w:rsidRPr="003670BE" w:rsidRDefault="006F5311" w:rsidP="006F5311">
      <w:proofErr w:type="spellStart"/>
      <w:r w:rsidRPr="003670BE">
        <w:t>Thereare</w:t>
      </w:r>
      <w:proofErr w:type="spellEnd"/>
      <w:r w:rsidRPr="003670BE">
        <w:t xml:space="preserv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w:t>
      </w:r>
      <w:proofErr w:type="spellStart"/>
      <w:r w:rsidRPr="003670BE">
        <w:t>endeavour</w:t>
      </w:r>
      <w:proofErr w:type="spellEnd"/>
      <w:r w:rsidRPr="003670BE">
        <w:t>,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78A8CA52" w14:textId="77777777" w:rsidR="006F5311" w:rsidRPr="003670BE" w:rsidRDefault="006F5311" w:rsidP="006F5311">
      <w:r w:rsidRPr="003670BE">
        <w:rPr>
          <w:highlight w:val="cyan"/>
          <w:u w:val="single"/>
        </w:rPr>
        <w:t>Democracies</w:t>
      </w:r>
      <w:r w:rsidRPr="003670BE">
        <w:rPr>
          <w:highlight w:val="cyan"/>
        </w:rPr>
        <w:t> </w:t>
      </w:r>
      <w:r w:rsidRPr="003670BE">
        <w:rPr>
          <w:highlight w:val="cyan"/>
          <w:u w:val="single"/>
        </w:rPr>
        <w:t>can</w:t>
      </w:r>
      <w:r w:rsidRPr="003670BE">
        <w:rPr>
          <w:highlight w:val="cyan"/>
        </w:rPr>
        <w:t> </w:t>
      </w:r>
      <w:r w:rsidRPr="003670BE">
        <w:rPr>
          <w:highlight w:val="cyan"/>
          <w:u w:val="single"/>
        </w:rPr>
        <w:t>limit harms.</w:t>
      </w:r>
      <w:r w:rsidRPr="003670BE">
        <w:rPr>
          <w:highlight w:val="cyan"/>
        </w:rPr>
        <w:t> </w:t>
      </w:r>
      <w:r w:rsidRPr="003670BE">
        <w:rPr>
          <w:highlight w:val="cyan"/>
          <w:u w:val="single"/>
        </w:rPr>
        <w:t>Any approach to mitigating existential threats could create response risks</w:t>
      </w:r>
      <w:r w:rsidRPr="003670BE">
        <w:rPr>
          <w:u w:val="single"/>
        </w:rPr>
        <w:t>, and the TUA seems particularly vulnerable to this.</w:t>
      </w:r>
      <w:r w:rsidRPr="003670BE">
        <w:t xml:space="preserve"> Despite good intentions and curiosity-driven research, it could justify violence, dangerous technological developments, or drastically constrain freedom in </w:t>
      </w:r>
      <w:proofErr w:type="spellStart"/>
      <w:r w:rsidRPr="003670BE">
        <w:t>favour</w:t>
      </w:r>
      <w:proofErr w:type="spellEnd"/>
      <w:r w:rsidRPr="003670BE">
        <w:t xml:space="preserve"> of (perceived) security. If we hope to explore ideas but </w:t>
      </w:r>
      <w:proofErr w:type="spellStart"/>
      <w:r w:rsidRPr="003670BE">
        <w:t>minimise</w:t>
      </w:r>
      <w:proofErr w:type="spellEnd"/>
      <w:r w:rsidRPr="003670BE">
        <w:t xml:space="preserv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7E66B6DA" w14:textId="77777777" w:rsidR="006F5311" w:rsidRPr="003670BE" w:rsidRDefault="006F5311" w:rsidP="006F5311">
      <w:r w:rsidRPr="003670BE">
        <w:t xml:space="preserve">The democratic constraint of extreme measures may simply be a form of collective </w:t>
      </w:r>
      <w:proofErr w:type="spellStart"/>
      <w:r w:rsidRPr="003670BE">
        <w:t>selfinterest</w:t>
      </w:r>
      <w:proofErr w:type="spellEnd"/>
      <w:r w:rsidRPr="003670BE">
        <w:t>. Voters are unlikely to tolerate global catastrophic risks (GCRs), which incur the death of a sizeable portion of the electorate, if they know they themselves could be affected. We expect that scholars who do not support sacrificing current lives in the name of abstract calculations, </w:t>
      </w:r>
      <w:r w:rsidRPr="003670BE">
        <w:rPr>
          <w:u w:val="single"/>
        </w:rPr>
        <w:t>but would still like to explore the use of expected value theory in existential risk, will be in support of</w:t>
      </w:r>
      <w:r w:rsidRPr="003670BE">
        <w:t> </w:t>
      </w:r>
      <w:r w:rsidRPr="003670BE">
        <w:rPr>
          <w:u w:val="single"/>
        </w:rPr>
        <w:t>democratic</w:t>
      </w:r>
      <w:r w:rsidRPr="003670BE">
        <w:t> </w:t>
      </w:r>
      <w:r w:rsidRPr="003670BE">
        <w:rPr>
          <w:u w:val="single"/>
        </w:rPr>
        <w:t>fail-safe</w:t>
      </w:r>
      <w:r w:rsidRPr="003670BE">
        <w:t> </w:t>
      </w:r>
      <w:r w:rsidRPr="003670BE">
        <w:rPr>
          <w:u w:val="single"/>
        </w:rPr>
        <w:t>mechanisms.</w:t>
      </w:r>
    </w:p>
    <w:p w14:paraId="4581CE31" w14:textId="77777777" w:rsidR="006F5311" w:rsidRPr="003670BE" w:rsidRDefault="006F5311" w:rsidP="006F5311">
      <w:r w:rsidRPr="003670BE">
        <w:rPr>
          <w:u w:val="single"/>
        </w:rPr>
        <w:t>Empirically, this fail-safe mechanism seems to</w:t>
      </w:r>
      <w:r w:rsidRPr="003670BE">
        <w:t> </w:t>
      </w:r>
      <w:r w:rsidRPr="003670BE">
        <w:rPr>
          <w:u w:val="single"/>
        </w:rPr>
        <w:t>work. Even deeply imperfect democracies, like the ones we inhabit now, often avert detrimental outcomes.</w:t>
      </w:r>
      <w:r w:rsidRPr="003670BE">
        <w:t> </w:t>
      </w:r>
      <w:r w:rsidRPr="003670BE">
        <w:rPr>
          <w:highlight w:val="cyan"/>
          <w:u w:val="single"/>
        </w:rPr>
        <w:t>Democracies prevent famines</w:t>
      </w:r>
      <w:r w:rsidRPr="003670BE">
        <w:t> </w:t>
      </w:r>
      <w:r w:rsidRPr="003670BE">
        <w:rPr>
          <w:u w:val="single"/>
        </w:rPr>
        <w:t xml:space="preserve">119 (although not malnutrition)120. </w:t>
      </w:r>
      <w:r w:rsidRPr="003670BE">
        <w:rPr>
          <w:highlight w:val="cyan"/>
          <w:u w:val="single"/>
        </w:rPr>
        <w:t>They make</w:t>
      </w:r>
      <w:r w:rsidRPr="003670BE">
        <w:rPr>
          <w:highlight w:val="cyan"/>
        </w:rPr>
        <w:t> </w:t>
      </w:r>
      <w:r w:rsidRPr="003670BE">
        <w:rPr>
          <w:highlight w:val="cyan"/>
          <w:u w:val="single"/>
        </w:rPr>
        <w:t>war</w:t>
      </w:r>
      <w:r w:rsidRPr="003670BE">
        <w:t> </w:t>
      </w:r>
      <w:r w:rsidRPr="003670BE">
        <w:rPr>
          <w:u w:val="single"/>
        </w:rPr>
        <w:t xml:space="preserve">— a significant driver of GCRs — </w:t>
      </w:r>
      <w:r w:rsidRPr="003670BE">
        <w:rPr>
          <w:highlight w:val="cyan"/>
          <w:u w:val="single"/>
        </w:rPr>
        <w:t>less likely</w:t>
      </w:r>
      <w:r w:rsidRPr="003670BE">
        <w:rPr>
          <w:u w:val="single"/>
        </w:rPr>
        <w:t xml:space="preserve"> 121. The </w:t>
      </w:r>
      <w:r w:rsidRPr="003670BE">
        <w:rPr>
          <w:highlight w:val="cyan"/>
          <w:u w:val="single"/>
        </w:rPr>
        <w:t>inclusion</w:t>
      </w:r>
      <w:r w:rsidRPr="003670BE">
        <w:rPr>
          <w:u w:val="single"/>
        </w:rPr>
        <w:t xml:space="preserve"> of diverse preferences in democracies, such as those achieved through women’s suffrage, further </w:t>
      </w:r>
      <w:r w:rsidRPr="003670BE">
        <w:rPr>
          <w:highlight w:val="cyan"/>
          <w:u w:val="single"/>
        </w:rPr>
        <w:t>decreases the likelihood of violent conflict</w:t>
      </w:r>
      <w:r w:rsidRPr="003670BE">
        <w:rPr>
          <w:u w:val="single"/>
        </w:rPr>
        <w:t xml:space="preserve"> 122. Citizens often show a significant risk aversion in comparison to their government. While surveys are notoriously difficult to collect and interpret, existing data suggest that the public has little support for nuclear weapons use 123–125, but strong support for action against climate catastrophe 126–128. We can further show that when</w:t>
      </w:r>
      <w:r w:rsidRPr="003670BE">
        <w:t> </w:t>
      </w:r>
      <w:r w:rsidRPr="003670BE">
        <w:rPr>
          <w:u w:val="single"/>
        </w:rPr>
        <w:t>citizens</w:t>
      </w:r>
      <w:r w:rsidRPr="003670BE">
        <w:t> </w:t>
      </w:r>
      <w:r w:rsidRPr="003670BE">
        <w:rPr>
          <w:u w:val="single"/>
        </w:rPr>
        <w:t>deliberately</w:t>
      </w:r>
      <w:r w:rsidRPr="003670BE">
        <w:t> </w:t>
      </w:r>
      <w:r w:rsidRPr="003670BE">
        <w:rPr>
          <w:u w:val="single"/>
        </w:rPr>
        <w:t>engage</w:t>
      </w:r>
      <w:r w:rsidRPr="003670BE">
        <w:t> </w:t>
      </w:r>
      <w:r w:rsidRPr="003670BE">
        <w:rPr>
          <w:u w:val="single"/>
        </w:rPr>
        <w:t>with the subject at hand, their</w:t>
      </w:r>
      <w:r w:rsidRPr="003670BE">
        <w:t> </w:t>
      </w:r>
      <w:r w:rsidRPr="003670BE">
        <w:rPr>
          <w:u w:val="single"/>
        </w:rPr>
        <w:t xml:space="preserve">concern and </w:t>
      </w:r>
      <w:r w:rsidRPr="003670BE">
        <w:rPr>
          <w:highlight w:val="cyan"/>
          <w:u w:val="single"/>
        </w:rPr>
        <w:t>readiness</w:t>
      </w:r>
      <w:r w:rsidRPr="003670BE">
        <w:t> </w:t>
      </w:r>
      <w:r w:rsidRPr="003670BE">
        <w:rPr>
          <w:u w:val="single"/>
        </w:rPr>
        <w:t>for action often</w:t>
      </w:r>
      <w:r w:rsidRPr="003670BE">
        <w:t> </w:t>
      </w:r>
      <w:r w:rsidRPr="003670BE">
        <w:rPr>
          <w:highlight w:val="cyan"/>
          <w:u w:val="single"/>
        </w:rPr>
        <w:t>increases</w:t>
      </w:r>
      <w:r w:rsidRPr="003670BE">
        <w:rPr>
          <w:highlight w:val="cyan"/>
        </w:rPr>
        <w:t> </w:t>
      </w:r>
      <w:r w:rsidRPr="003670BE">
        <w:rPr>
          <w:highlight w:val="cyan"/>
          <w:u w:val="single"/>
        </w:rPr>
        <w:t>1</w:t>
      </w:r>
      <w:r w:rsidRPr="003670BE">
        <w:rPr>
          <w:u w:val="single"/>
        </w:rPr>
        <w:t>18.</w:t>
      </w:r>
      <w:r w:rsidRPr="003670BE">
        <w:t> For example, </w:t>
      </w:r>
      <w:r w:rsidRPr="003670BE">
        <w:rPr>
          <w:highlight w:val="cyan"/>
          <w:u w:val="single"/>
        </w:rPr>
        <w:t>citizen assemblies</w:t>
      </w:r>
      <w:r w:rsidRPr="003670BE">
        <w:rPr>
          <w:u w:val="single"/>
        </w:rPr>
        <w:t xml:space="preserve"> on climate change have recommended widespread policy-changes across sectors, amendments to </w:t>
      </w:r>
      <w:r w:rsidRPr="003670BE">
        <w:rPr>
          <w:highlight w:val="cyan"/>
          <w:u w:val="single"/>
        </w:rPr>
        <w:t>incentive structures and laws against ecocide to reach emissions targets</w:t>
      </w:r>
      <w:r w:rsidRPr="003670BE">
        <w:rPr>
          <w:u w:val="single"/>
        </w:rPr>
        <w:t xml:space="preserve"> 129.</w:t>
      </w:r>
      <w:r w:rsidRPr="003670BE">
        <w:t> Indeed, many lament that when it comes to genetically modified organisms and nuclear power, citizens are far too riskaverse</w:t>
      </w:r>
      <w:proofErr w:type="gramStart"/>
      <w:r w:rsidRPr="003670BE">
        <w:t>130 .</w:t>
      </w:r>
      <w:proofErr w:type="gramEnd"/>
      <w:r w:rsidRPr="003670BE">
        <w:t xml:space="preserve"> The problem is not that the public is riddled with cognitive biases that make them unconcerned about global catastrophes.</w:t>
      </w:r>
    </w:p>
    <w:p w14:paraId="1FD01787" w14:textId="77777777" w:rsidR="006F5311" w:rsidRPr="003670BE" w:rsidRDefault="006F5311" w:rsidP="006F5311">
      <w:r w:rsidRPr="003670BE">
        <w:rPr>
          <w:u w:val="single"/>
        </w:rPr>
        <w:t>Democratic debate cannot be an afterthought. Navigating humanity through crises will involve many value-laden decisions under deep uncertainty.</w:t>
      </w:r>
      <w:r w:rsidRPr="003670BE">
        <w:t> </w:t>
      </w:r>
      <w:r w:rsidRPr="003670BE">
        <w:rPr>
          <w:u w:val="single"/>
        </w:rPr>
        <w:t>Democratic procedures</w:t>
      </w:r>
      <w:r w:rsidRPr="003670BE">
        <w:t> </w:t>
      </w:r>
      <w:r w:rsidRPr="003670BE">
        <w:rPr>
          <w:u w:val="single"/>
        </w:rPr>
        <w:t>can</w:t>
      </w:r>
      <w:r w:rsidRPr="003670BE">
        <w:t> </w:t>
      </w:r>
      <w:r w:rsidRPr="003670BE">
        <w:rPr>
          <w:u w:val="single"/>
        </w:rPr>
        <w:t>deal with such hard choices.</w:t>
      </w:r>
      <w:r w:rsidRPr="003670BE">
        <w:t>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A homogenous group of experts attempting to directly influence powerful decision-makers is not a fair or safe way of traversing the precipice.</w:t>
      </w:r>
    </w:p>
    <w:p w14:paraId="4AF9C2D7" w14:textId="24D5E060" w:rsidR="004100F1" w:rsidRDefault="004100F1" w:rsidP="004100F1">
      <w:pPr>
        <w:pStyle w:val="Heading2"/>
      </w:pPr>
      <w:r>
        <w:t>OFF</w:t>
      </w:r>
    </w:p>
    <w:p w14:paraId="1662C8E9" w14:textId="0E7C51E7" w:rsidR="004100F1" w:rsidRDefault="004100F1" w:rsidP="004100F1">
      <w:pPr>
        <w:pStyle w:val="Heading4"/>
      </w:pPr>
      <w:r>
        <w:t xml:space="preserve">The United States Federal Government should strengthen collective bargaining rights for federal workers, excluding law enforcement officers. </w:t>
      </w:r>
    </w:p>
    <w:p w14:paraId="53C70DA1" w14:textId="77777777" w:rsidR="004100F1" w:rsidRPr="004100F1" w:rsidRDefault="004100F1" w:rsidP="004100F1"/>
    <w:p w14:paraId="3ABB3F4B" w14:textId="77777777" w:rsidR="004100F1" w:rsidRPr="002F41C5" w:rsidRDefault="004100F1" w:rsidP="004100F1">
      <w:pPr>
        <w:pStyle w:val="Heading4"/>
      </w:pPr>
      <w:r>
        <w:t xml:space="preserve">Statutory language giving power to public unions leads to higher rates of violence and misconduct by police officers. The fundamentally different nature of law enforcement warrants its exclusion from public sector bargaining rights  </w:t>
      </w:r>
    </w:p>
    <w:p w14:paraId="3C77F225" w14:textId="77777777" w:rsidR="004100F1" w:rsidRPr="002F41C5" w:rsidRDefault="004100F1" w:rsidP="004100F1">
      <w:proofErr w:type="spellStart"/>
      <w:r>
        <w:rPr>
          <w:rStyle w:val="Style13ptBold"/>
        </w:rPr>
        <w:t>Muscante</w:t>
      </w:r>
      <w:proofErr w:type="spellEnd"/>
      <w:r>
        <w:rPr>
          <w:rStyle w:val="Style13ptBold"/>
        </w:rPr>
        <w:t xml:space="preserve"> 23</w:t>
      </w:r>
      <w:r>
        <w:rPr>
          <w:rStyle w:val="Style13ptBold"/>
          <w:b w:val="0"/>
          <w:bCs w:val="0"/>
        </w:rPr>
        <w:t xml:space="preserve"> </w:t>
      </w:r>
      <w:r w:rsidRPr="00EB1ADB">
        <w:rPr>
          <w:rStyle w:val="Style13ptBold"/>
          <w:b w:val="0"/>
          <w:bCs w:val="0"/>
          <w:sz w:val="22"/>
        </w:rPr>
        <w:t xml:space="preserve">[Falco, </w:t>
      </w:r>
      <w:r>
        <w:rPr>
          <w:rStyle w:val="Style13ptBold"/>
          <w:b w:val="0"/>
          <w:bCs w:val="0"/>
          <w:sz w:val="22"/>
        </w:rPr>
        <w:t>litigation associate</w:t>
      </w:r>
      <w:r w:rsidRPr="00EB1ADB">
        <w:rPr>
          <w:rStyle w:val="Style13ptBold"/>
          <w:b w:val="0"/>
          <w:bCs w:val="0"/>
          <w:sz w:val="22"/>
        </w:rPr>
        <w:t xml:space="preserve">, “Police Brutality &amp; Unions: Collective Bargaining is the Problem, Not Law Enforcement,” </w:t>
      </w:r>
      <w:r w:rsidRPr="00EB1ADB">
        <w:rPr>
          <w:rStyle w:val="Style13ptBold"/>
          <w:b w:val="0"/>
          <w:bCs w:val="0"/>
          <w:i/>
          <w:iCs/>
          <w:sz w:val="22"/>
        </w:rPr>
        <w:t>University of Miami Race &amp; Social Justice Law Review</w:t>
      </w:r>
      <w:r w:rsidRPr="00EB1ADB">
        <w:rPr>
          <w:rStyle w:val="Style13ptBold"/>
          <w:b w:val="0"/>
          <w:bCs w:val="0"/>
          <w:sz w:val="22"/>
        </w:rPr>
        <w:t xml:space="preserve"> 13.1</w:t>
      </w:r>
      <w:r>
        <w:rPr>
          <w:rStyle w:val="Style13ptBold"/>
          <w:b w:val="0"/>
          <w:bCs w:val="0"/>
          <w:sz w:val="22"/>
        </w:rPr>
        <w:t>, https://repository.law.miami.edu/umrsjlr/vol13/iss1/4/, accessed 8/19/25</w:t>
      </w:r>
      <w:r w:rsidRPr="00EB1ADB">
        <w:rPr>
          <w:rStyle w:val="Style13ptBold"/>
          <w:b w:val="0"/>
          <w:bCs w:val="0"/>
          <w:sz w:val="22"/>
        </w:rPr>
        <w:t>]</w:t>
      </w:r>
    </w:p>
    <w:p w14:paraId="60913D5F" w14:textId="77777777" w:rsidR="004100F1" w:rsidRPr="006D7365" w:rsidRDefault="004100F1" w:rsidP="004100F1">
      <w:pPr>
        <w:rPr>
          <w:sz w:val="14"/>
        </w:rPr>
      </w:pPr>
      <w:r w:rsidRPr="006D7365">
        <w:rPr>
          <w:sz w:val="14"/>
        </w:rPr>
        <w:t xml:space="preserve">Since 2014, states have enacted over 130 laws to address police violence, taking up valuable legislative time only to proffer inadequate solutions.137 </w:t>
      </w:r>
      <w:r w:rsidRPr="006D7365">
        <w:rPr>
          <w:rStyle w:val="StyleUnderline"/>
        </w:rPr>
        <w:t xml:space="preserve">A more streamlined solution is in order: </w:t>
      </w:r>
      <w:r w:rsidRPr="006D7365">
        <w:rPr>
          <w:rStyle w:val="StyleUnderline"/>
          <w:highlight w:val="cyan"/>
        </w:rPr>
        <w:t>eliminate the ability for police unions</w:t>
      </w:r>
      <w:r w:rsidRPr="006D7365">
        <w:rPr>
          <w:rStyle w:val="StyleUnderline"/>
        </w:rPr>
        <w:t xml:space="preserve"> and police departments </w:t>
      </w:r>
      <w:r w:rsidRPr="006D7365">
        <w:rPr>
          <w:rStyle w:val="StyleUnderline"/>
          <w:highlight w:val="cyan"/>
        </w:rPr>
        <w:t xml:space="preserve">to collectively bargain for “any matter related to the conditions </w:t>
      </w:r>
      <w:r w:rsidRPr="00E8727F">
        <w:rPr>
          <w:rStyle w:val="StyleUnderline"/>
        </w:rPr>
        <w:t xml:space="preserve">or compensation </w:t>
      </w:r>
      <w:r w:rsidRPr="006D7365">
        <w:rPr>
          <w:rStyle w:val="StyleUnderline"/>
          <w:highlight w:val="cyan"/>
        </w:rPr>
        <w:t>of</w:t>
      </w:r>
      <w:r w:rsidRPr="006D7365">
        <w:rPr>
          <w:rStyle w:val="StyleUnderline"/>
        </w:rPr>
        <w:t xml:space="preserve"> </w:t>
      </w:r>
      <w:r w:rsidRPr="006D7365">
        <w:rPr>
          <w:rStyle w:val="StyleUnderline"/>
          <w:highlight w:val="cyan"/>
        </w:rPr>
        <w:t>public employment</w:t>
      </w:r>
      <w:r w:rsidRPr="006D7365">
        <w:rPr>
          <w:sz w:val="14"/>
        </w:rPr>
        <w:t>.”138 Appendix A reproduces the statutes initially authorizing collective bargaining among police unions (and other public unions generally) and their employer from Florida, Minnesota, Illinois, and Pennsylvania, as they currently stand. Appendix B, in part, reproduces the statutes from North Carolina, Virginia, and Wisconsin, which are the only states that statutorily ban collective bargaining for public unions, and in some cases, police unions. Appendix C suggests a workable model statute, based on some of the language found in the statutes listed in Part III, that Minnesota, Illinois, Pennsylvania, and other states can adopt to restrict collective bargaining among police unions at minimum, and perhaps other public unions, to increase transparency and accountability. The answer is not to give less funding to police departments that otherwise pay their officers as little as $17 an hour to carry a gun and risk their lives each day in the name of protecting and serving the public.139 As discussed earlier</w:t>
      </w:r>
      <w:r w:rsidRPr="006D7365">
        <w:rPr>
          <w:rStyle w:val="StyleUnderline"/>
        </w:rPr>
        <w:t xml:space="preserve">, </w:t>
      </w:r>
      <w:r w:rsidRPr="006D7365">
        <w:rPr>
          <w:rStyle w:val="StyleUnderline"/>
          <w:highlight w:val="cyan"/>
        </w:rPr>
        <w:t xml:space="preserve">law enforcement is different from other public jobs, and </w:t>
      </w:r>
      <w:r w:rsidRPr="00E8727F">
        <w:rPr>
          <w:rStyle w:val="StyleUnderline"/>
        </w:rPr>
        <w:t>because law enforcement officers often develop adversarial relationships as a result of enforcing the law</w:t>
      </w:r>
      <w:r w:rsidRPr="006D7365">
        <w:rPr>
          <w:rStyle w:val="StyleUnderline"/>
          <w:highlight w:val="cyan"/>
        </w:rPr>
        <w:t>, police unions prioritize protecting officers from false or exaggerated citizen complaints</w:t>
      </w:r>
      <w:r w:rsidRPr="006D7365">
        <w:rPr>
          <w:rStyle w:val="StyleUnderline"/>
        </w:rPr>
        <w:t>.14</w:t>
      </w:r>
      <w:r w:rsidRPr="006D7365">
        <w:rPr>
          <w:sz w:val="14"/>
        </w:rPr>
        <w:t xml:space="preserve">0 Perhaps statutory collective bargaining authorizations, and the contract provisions that arise as a result, were not promulgated with ill-intent, since “it is understandable that police officers want reasonable procedural protection when faced with internal investigations that threaten their professional livelihood.”141 </w:t>
      </w:r>
      <w:r w:rsidRPr="006D7365">
        <w:rPr>
          <w:rStyle w:val="StyleUnderline"/>
          <w:highlight w:val="cyan"/>
        </w:rPr>
        <w:t>Statutory language granting</w:t>
      </w:r>
      <w:r w:rsidRPr="006D7365">
        <w:rPr>
          <w:rStyle w:val="StyleUnderline"/>
        </w:rPr>
        <w:t xml:space="preserve"> so much </w:t>
      </w:r>
      <w:r w:rsidRPr="006D7365">
        <w:rPr>
          <w:rStyle w:val="StyleUnderline"/>
          <w:highlight w:val="cyan"/>
        </w:rPr>
        <w:t>power to public unions and collective bargaining agreements, however, “[leads] to a substantial increase in violent incidents of misconduct” among law enforcement officers</w:t>
      </w:r>
      <w:r w:rsidRPr="006D7365">
        <w:rPr>
          <w:sz w:val="14"/>
        </w:rPr>
        <w:t>.142 The solution proposed below is an attempt at rectifying the case of these violent incidents of misconduct.</w:t>
      </w:r>
    </w:p>
    <w:p w14:paraId="6CC41DE1" w14:textId="77777777" w:rsidR="004100F1" w:rsidRPr="004100F1" w:rsidRDefault="004100F1" w:rsidP="004100F1"/>
    <w:p w14:paraId="1E7C5BAD" w14:textId="2D23A18F" w:rsidR="006F5311" w:rsidRDefault="006F5311" w:rsidP="006F5311">
      <w:pPr>
        <w:pStyle w:val="Heading2"/>
      </w:pPr>
      <w:r>
        <w:t>Case</w:t>
      </w:r>
    </w:p>
    <w:p w14:paraId="6B414C82" w14:textId="77777777" w:rsidR="004100F1" w:rsidRPr="00C1195C" w:rsidRDefault="004100F1" w:rsidP="004100F1">
      <w:pPr>
        <w:pStyle w:val="Heading3"/>
      </w:pPr>
      <w:r w:rsidRPr="00C1195C">
        <w:t>1NC—Turn</w:t>
      </w:r>
      <w:r>
        <w:t>—Prison unions</w:t>
      </w:r>
    </w:p>
    <w:p w14:paraId="43210DC3" w14:textId="77777777" w:rsidR="004100F1" w:rsidRDefault="004100F1" w:rsidP="004100F1">
      <w:pPr>
        <w:pStyle w:val="Heading4"/>
        <w:rPr>
          <w:rStyle w:val="Style13ptBold"/>
        </w:rPr>
      </w:pPr>
      <w:r>
        <w:rPr>
          <w:rStyle w:val="Style13ptBold"/>
        </w:rPr>
        <w:t xml:space="preserve">Public employee unions stymie progressive politics and contribute to further harm to disadvantaged populations </w:t>
      </w:r>
    </w:p>
    <w:p w14:paraId="6619D977" w14:textId="77777777" w:rsidR="004100F1" w:rsidRPr="00902966" w:rsidRDefault="004100F1" w:rsidP="004100F1">
      <w:pPr>
        <w:rPr>
          <w:rStyle w:val="StyleUnderline"/>
          <w:u w:val="none"/>
        </w:rPr>
      </w:pPr>
      <w:r w:rsidRPr="00902966">
        <w:rPr>
          <w:rStyle w:val="Style13ptBold"/>
        </w:rPr>
        <w:t>McGinnis &amp; Schanzenbach 10</w:t>
      </w:r>
      <w:r>
        <w:t xml:space="preserve"> [</w:t>
      </w:r>
      <w:r w:rsidRPr="00902966">
        <w:t>John is an American legal scholar at the Northwestern University Pritzker School of Law. He is a graduate of Harvard College and Harvard Law School where he was an editor of the Harvard Law Review. He also has an MA degree from Balliol College, Oxford, in philosophy and theology, </w:t>
      </w:r>
      <w:r>
        <w:t>Max</w:t>
      </w:r>
      <w:r w:rsidRPr="00902966">
        <w:t xml:space="preserve"> is the Seigle Family Professor of Law at Northwestern University School of Law. He received his J.D. from Yale Law School and his Ph.D. (economics) from Yale University</w:t>
      </w:r>
      <w:r>
        <w:t>, 8/1/10, “</w:t>
      </w:r>
      <w:r w:rsidRPr="00902966">
        <w:t>The Case Against Public Sector Unions</w:t>
      </w:r>
      <w:r>
        <w:t>,”</w:t>
      </w:r>
      <w:r w:rsidRPr="00902966">
        <w:t> https://www.hoover.org/research/case-against-public-sector-unions]//KW</w:t>
      </w:r>
    </w:p>
    <w:p w14:paraId="08B88C17" w14:textId="77777777" w:rsidR="004100F1" w:rsidRPr="00902966" w:rsidRDefault="004100F1" w:rsidP="004100F1">
      <w:pPr>
        <w:rPr>
          <w:sz w:val="14"/>
        </w:rPr>
      </w:pPr>
      <w:r w:rsidRPr="00902966">
        <w:rPr>
          <w:sz w:val="14"/>
        </w:rPr>
        <w:t>Unions are focused on getting high salaries and other benefits for their members as well as expanding their workforce.</w:t>
      </w:r>
    </w:p>
    <w:p w14:paraId="2AE30A60" w14:textId="77777777" w:rsidR="004100F1" w:rsidRPr="00902966" w:rsidRDefault="004100F1" w:rsidP="004100F1">
      <w:pPr>
        <w:rPr>
          <w:sz w:val="14"/>
        </w:rPr>
      </w:pPr>
      <w:r w:rsidRPr="00902966">
        <w:rPr>
          <w:rStyle w:val="StyleUnderline"/>
          <w:highlight w:val="cyan"/>
        </w:rPr>
        <w:t>Correction officers’ unions</w:t>
      </w:r>
      <w:r w:rsidRPr="00902966">
        <w:rPr>
          <w:rStyle w:val="StyleUnderline"/>
        </w:rPr>
        <w:t xml:space="preserve"> are powerful forces in states like California and New York; they </w:t>
      </w:r>
      <w:r w:rsidRPr="00902966">
        <w:rPr>
          <w:rStyle w:val="StyleUnderline"/>
          <w:highlight w:val="cyan"/>
        </w:rPr>
        <w:t>push for the construction of more prisons and for longer sentences for criminals</w:t>
      </w:r>
      <w:r w:rsidRPr="00902966">
        <w:rPr>
          <w:sz w:val="14"/>
        </w:rPr>
        <w:t xml:space="preserve"> (so that there are more people for correction officers to guard). Their activities in California are a case in point. In </w:t>
      </w:r>
      <w:r w:rsidRPr="00902966">
        <w:rPr>
          <w:rStyle w:val="StyleUnderline"/>
        </w:rPr>
        <w:t xml:space="preserve">the last eight years </w:t>
      </w:r>
      <w:r w:rsidRPr="00902966">
        <w:rPr>
          <w:rStyle w:val="StyleUnderline"/>
          <w:highlight w:val="cyan"/>
        </w:rPr>
        <w:t>they have spent $10 million on state politics</w:t>
      </w:r>
      <w:r w:rsidRPr="00902966">
        <w:rPr>
          <w:rStyle w:val="StyleUnderline"/>
        </w:rPr>
        <w:t xml:space="preserve"> — either </w:t>
      </w:r>
      <w:r w:rsidRPr="00902966">
        <w:rPr>
          <w:rStyle w:val="StyleUnderline"/>
          <w:highlight w:val="cyan"/>
        </w:rPr>
        <w:t>in direct contributions to politicians</w:t>
      </w:r>
      <w:r w:rsidRPr="00902966">
        <w:rPr>
          <w:rStyle w:val="StyleUnderline"/>
        </w:rPr>
        <w:t xml:space="preserve"> or in spending on </w:t>
      </w:r>
      <w:r w:rsidRPr="00902966">
        <w:rPr>
          <w:rStyle w:val="StyleUnderline"/>
          <w:highlight w:val="cyan"/>
        </w:rPr>
        <w:t>ballot initiatives</w:t>
      </w:r>
      <w:r w:rsidRPr="00902966">
        <w:rPr>
          <w:rStyle w:val="StyleUnderline"/>
        </w:rPr>
        <w:t xml:space="preserve"> relating to crime and punishment. They have mounted </w:t>
      </w:r>
      <w:r w:rsidRPr="00902966">
        <w:rPr>
          <w:rStyle w:val="StyleUnderline"/>
          <w:highlight w:val="cyan"/>
        </w:rPr>
        <w:t>full-scale political campaigns</w:t>
      </w:r>
      <w:r w:rsidRPr="00902966">
        <w:rPr>
          <w:sz w:val="14"/>
        </w:rPr>
        <w:t xml:space="preserve">. </w:t>
      </w:r>
      <w:r w:rsidRPr="00902966">
        <w:rPr>
          <w:rStyle w:val="StyleUnderline"/>
        </w:rPr>
        <w:t xml:space="preserve">For instance, the California corrections union has attacked public officials, such as the Los Angeles district attorney, who supported an alternative to the union-favored “three-strikes law.” </w:t>
      </w:r>
      <w:r w:rsidRPr="00902966">
        <w:rPr>
          <w:sz w:val="14"/>
        </w:rPr>
        <w:t>Indeed, Supreme Court Justice Anthony Kennedy in February of this year noted that “the three-strikes law sponsor is the correctional officers’ union and that is sick!” In 1999 the union even successfully opposed a proposal to permit the California attorney general to prosecute brutality in prisons.</w:t>
      </w:r>
    </w:p>
    <w:p w14:paraId="6311CB4E" w14:textId="77777777" w:rsidR="004100F1" w:rsidRPr="00902966" w:rsidRDefault="004100F1" w:rsidP="004100F1">
      <w:pPr>
        <w:rPr>
          <w:rStyle w:val="StyleUnderline"/>
        </w:rPr>
      </w:pPr>
      <w:r w:rsidRPr="00902966">
        <w:rPr>
          <w:rStyle w:val="StyleUnderline"/>
        </w:rPr>
        <w:t xml:space="preserve">One does not have to be a soft-on-crime liberal to believe that </w:t>
      </w:r>
      <w:r w:rsidRPr="00902966">
        <w:rPr>
          <w:rStyle w:val="StyleUnderline"/>
          <w:highlight w:val="cyan"/>
        </w:rPr>
        <w:t>such influence is likely to distort sound penal policy</w:t>
      </w:r>
      <w:r w:rsidRPr="00902966">
        <w:rPr>
          <w:rStyle w:val="StyleUnderline"/>
        </w:rPr>
        <w:t xml:space="preserve">. In particular, </w:t>
      </w:r>
      <w:r w:rsidRPr="00902966">
        <w:rPr>
          <w:rStyle w:val="StyleUnderline"/>
          <w:highlight w:val="cyan"/>
        </w:rPr>
        <w:t>it is likely to inhibit experiments in the use of modern technology to impose constraints on law violators outside of prison</w:t>
      </w:r>
      <w:r w:rsidRPr="00902966">
        <w:rPr>
          <w:rStyle w:val="StyleUnderline"/>
        </w:rPr>
        <w:t xml:space="preserve">, at less expense to taxpayers, </w:t>
      </w:r>
      <w:r w:rsidRPr="00902966">
        <w:rPr>
          <w:rStyle w:val="StyleUnderline"/>
          <w:highlight w:val="cyan"/>
        </w:rPr>
        <w:t>and</w:t>
      </w:r>
      <w:r w:rsidRPr="00902966">
        <w:rPr>
          <w:rStyle w:val="StyleUnderline"/>
        </w:rPr>
        <w:t xml:space="preserve"> with more chance of aiding </w:t>
      </w:r>
      <w:r w:rsidRPr="00902966">
        <w:rPr>
          <w:rStyle w:val="StyleUnderline"/>
          <w:highlight w:val="cyan"/>
        </w:rPr>
        <w:t>the reintegration of criminals in society.</w:t>
      </w:r>
    </w:p>
    <w:p w14:paraId="3CB165A6" w14:textId="77777777" w:rsidR="004100F1" w:rsidRPr="00902966" w:rsidRDefault="004100F1" w:rsidP="004100F1">
      <w:pPr>
        <w:rPr>
          <w:rStyle w:val="StyleUnderline"/>
        </w:rPr>
      </w:pPr>
      <w:r w:rsidRPr="00902966">
        <w:rPr>
          <w:sz w:val="14"/>
        </w:rPr>
        <w:t>As this last example shows</w:t>
      </w:r>
      <w:r w:rsidRPr="00902966">
        <w:rPr>
          <w:rStyle w:val="StyleUnderline"/>
        </w:rPr>
        <w:t xml:space="preserve">, </w:t>
      </w:r>
      <w:r w:rsidRPr="00902966">
        <w:rPr>
          <w:rStyle w:val="StyleUnderline"/>
          <w:highlight w:val="cyan"/>
        </w:rPr>
        <w:t>public employee unions</w:t>
      </w:r>
      <w:r w:rsidRPr="00902966">
        <w:rPr>
          <w:rStyle w:val="StyleUnderline"/>
        </w:rPr>
        <w:t xml:space="preserve"> </w:t>
      </w:r>
      <w:r w:rsidRPr="00902966">
        <w:rPr>
          <w:rStyle w:val="StyleUnderline"/>
          <w:highlight w:val="cyan"/>
        </w:rPr>
        <w:t>cannot be counted on to support liberal causes</w:t>
      </w:r>
      <w:r w:rsidRPr="00902966">
        <w:rPr>
          <w:sz w:val="14"/>
        </w:rPr>
        <w:t xml:space="preserve">. </w:t>
      </w:r>
      <w:r w:rsidRPr="00902966">
        <w:rPr>
          <w:rStyle w:val="StyleUnderline"/>
          <w:highlight w:val="cyan"/>
        </w:rPr>
        <w:t>There is no intrinsic reason they will advance the goals of progressives.</w:t>
      </w:r>
      <w:r w:rsidRPr="00902966">
        <w:rPr>
          <w:rStyle w:val="StyleUnderline"/>
        </w:rPr>
        <w:t xml:space="preserve"> Unions are focused on getting high salaries and other benefits for their members as well as expanding their workforce in order to gather more dues and be more effective at wielding their influence for further increases in salaries and benefits. But if </w:t>
      </w:r>
      <w:r w:rsidRPr="00902966">
        <w:rPr>
          <w:rStyle w:val="StyleUnderline"/>
          <w:highlight w:val="cyan"/>
        </w:rPr>
        <w:t>progressivism is focused on helping the least advantaged of society, unions are likely to cause systemic harm</w:t>
      </w:r>
      <w:r w:rsidRPr="00902966">
        <w:rPr>
          <w:sz w:val="14"/>
        </w:rPr>
        <w:t xml:space="preserve">. </w:t>
      </w:r>
      <w:r w:rsidRPr="00902966">
        <w:rPr>
          <w:rStyle w:val="StyleUnderline"/>
          <w:highlight w:val="cyan"/>
        </w:rPr>
        <w:t>The least advantaged are</w:t>
      </w:r>
      <w:r w:rsidRPr="00902966">
        <w:rPr>
          <w:rStyle w:val="StyleUnderline"/>
        </w:rPr>
        <w:t xml:space="preserve"> by definition </w:t>
      </w:r>
      <w:r w:rsidRPr="00902966">
        <w:rPr>
          <w:rStyle w:val="StyleUnderline"/>
          <w:highlight w:val="cyan"/>
        </w:rPr>
        <w:t>not among their members</w:t>
      </w:r>
      <w:r w:rsidRPr="00902966">
        <w:rPr>
          <w:sz w:val="14"/>
          <w:highlight w:val="cyan"/>
        </w:rPr>
        <w:t>.</w:t>
      </w:r>
      <w:r w:rsidRPr="00902966">
        <w:rPr>
          <w:sz w:val="14"/>
        </w:rPr>
        <w:t xml:space="preserve"> While members of some public service unions may work in areas that greatly affect the poor, </w:t>
      </w:r>
      <w:r w:rsidRPr="00902966">
        <w:rPr>
          <w:rStyle w:val="StyleUnderline"/>
          <w:highlight w:val="cyan"/>
        </w:rPr>
        <w:t>their interest in working shorter hours and avoiding high standards of accountability are naturally at odds with the interest of the clients they serve</w:t>
      </w:r>
      <w:r w:rsidRPr="00902966">
        <w:rPr>
          <w:rStyle w:val="StyleUnderline"/>
        </w:rPr>
        <w:t>.</w:t>
      </w:r>
    </w:p>
    <w:p w14:paraId="7C9563DF" w14:textId="77777777" w:rsidR="004100F1" w:rsidRPr="00902966" w:rsidRDefault="004100F1" w:rsidP="004100F1">
      <w:pPr>
        <w:rPr>
          <w:rStyle w:val="StyleUnderline"/>
        </w:rPr>
      </w:pPr>
      <w:r w:rsidRPr="00902966">
        <w:rPr>
          <w:sz w:val="14"/>
        </w:rPr>
        <w:t xml:space="preserve">Of course, it is true that public employee unions are interested in growing government. But </w:t>
      </w:r>
      <w:r w:rsidRPr="00902966">
        <w:rPr>
          <w:rStyle w:val="StyleUnderline"/>
        </w:rPr>
        <w:t xml:space="preserve">big government cannot be the end in itself of justified progressivism. Because of their incentives, </w:t>
      </w:r>
      <w:r w:rsidRPr="00902966">
        <w:rPr>
          <w:rStyle w:val="StyleUnderline"/>
          <w:highlight w:val="cyan"/>
        </w:rPr>
        <w:t xml:space="preserve">public employee unions </w:t>
      </w:r>
      <w:r w:rsidRPr="00902966">
        <w:rPr>
          <w:rStyle w:val="StyleUnderline"/>
        </w:rPr>
        <w:t>in fact make it less likely that progressives can shape state services into a force for the long-term betterment of the poor</w:t>
      </w:r>
      <w:r w:rsidRPr="00902966">
        <w:rPr>
          <w:sz w:val="14"/>
        </w:rPr>
        <w:t xml:space="preserve">. </w:t>
      </w:r>
      <w:r w:rsidRPr="00902966">
        <w:rPr>
          <w:rStyle w:val="StyleUnderline"/>
        </w:rPr>
        <w:t xml:space="preserve">Public employee unions </w:t>
      </w:r>
      <w:r w:rsidRPr="00902966">
        <w:rPr>
          <w:rStyle w:val="StyleUnderline"/>
          <w:highlight w:val="cyan"/>
        </w:rPr>
        <w:t>discourage citizen</w:t>
      </w:r>
      <w:r w:rsidRPr="00902966">
        <w:rPr>
          <w:rStyle w:val="StyleUnderline"/>
        </w:rPr>
        <w:t xml:space="preserve">s in the long run </w:t>
      </w:r>
      <w:r w:rsidRPr="00902966">
        <w:rPr>
          <w:rStyle w:val="StyleUnderline"/>
          <w:highlight w:val="cyan"/>
        </w:rPr>
        <w:t>from supporting high levels of public goods because citizens realiz</w:t>
      </w:r>
      <w:r w:rsidRPr="00902966">
        <w:rPr>
          <w:rStyle w:val="StyleUnderline"/>
        </w:rPr>
        <w:t xml:space="preserve">e over time that </w:t>
      </w:r>
      <w:r w:rsidRPr="00902966">
        <w:rPr>
          <w:rStyle w:val="StyleUnderline"/>
          <w:highlight w:val="cyan"/>
        </w:rPr>
        <w:t>a large portion of their support is siphoned to</w:t>
      </w:r>
      <w:r w:rsidRPr="00902966">
        <w:rPr>
          <w:rStyle w:val="StyleUnderline"/>
        </w:rPr>
        <w:t xml:space="preserve"> give </w:t>
      </w:r>
      <w:r w:rsidRPr="00902966">
        <w:rPr>
          <w:rStyle w:val="StyleUnderline"/>
          <w:highlight w:val="cyan"/>
        </w:rPr>
        <w:t>union members</w:t>
      </w:r>
      <w:r w:rsidRPr="00902966">
        <w:rPr>
          <w:rStyle w:val="StyleUnderline"/>
        </w:rPr>
        <w:t xml:space="preserve"> an easier life</w:t>
      </w:r>
      <w:r w:rsidRPr="00902966">
        <w:rPr>
          <w:sz w:val="14"/>
        </w:rPr>
        <w:t xml:space="preserve">. One question </w:t>
      </w:r>
      <w:proofErr w:type="gramStart"/>
      <w:r w:rsidRPr="00902966">
        <w:rPr>
          <w:sz w:val="14"/>
        </w:rPr>
        <w:t>voters</w:t>
      </w:r>
      <w:proofErr w:type="gramEnd"/>
      <w:r w:rsidRPr="00902966">
        <w:rPr>
          <w:sz w:val="14"/>
        </w:rPr>
        <w:t xml:space="preserve"> will come to ask is what share of additional funds going to public schools or public transit will go to unions. Moreover, in the long run as well, </w:t>
      </w:r>
      <w:r w:rsidRPr="00902966">
        <w:rPr>
          <w:rStyle w:val="StyleUnderline"/>
        </w:rPr>
        <w:t>inefficient public services are likely to drive business and individuals out of the state, depriving progressive governors of the tax base to pay for public goods that actually deliver the goods.</w:t>
      </w:r>
    </w:p>
    <w:p w14:paraId="0A2568A9" w14:textId="77777777" w:rsidR="004100F1" w:rsidRPr="00902966" w:rsidRDefault="004100F1" w:rsidP="004100F1">
      <w:pPr>
        <w:rPr>
          <w:rStyle w:val="StyleUnderline"/>
        </w:rPr>
      </w:pPr>
      <w:r w:rsidRPr="00902966">
        <w:rPr>
          <w:sz w:val="14"/>
        </w:rPr>
        <w:t xml:space="preserve">In short, </w:t>
      </w:r>
      <w:r w:rsidRPr="00902966">
        <w:rPr>
          <w:rStyle w:val="StyleUnderline"/>
        </w:rPr>
        <w:t>public employee unions impede the ability of governors to use states as laboratories for progressive experiments. States with high taxes that deliver high quality public goods are viable in the long-term competition among states. Public sector union privileges, however, will significantly impede such experimentation.</w:t>
      </w:r>
    </w:p>
    <w:p w14:paraId="0AB06418" w14:textId="77777777" w:rsidR="004100F1" w:rsidRDefault="004100F1" w:rsidP="004100F1">
      <w:pPr>
        <w:pStyle w:val="Heading3"/>
      </w:pPr>
      <w:r>
        <w:t xml:space="preserve">1NC—Unions bad—Democracy </w:t>
      </w:r>
    </w:p>
    <w:p w14:paraId="2BFC9601" w14:textId="77777777" w:rsidR="004100F1" w:rsidRDefault="004100F1" w:rsidP="004100F1">
      <w:pPr>
        <w:pStyle w:val="Heading4"/>
      </w:pPr>
      <w:r>
        <w:t xml:space="preserve">Government unions undermine democracy and harm accountability by removing control from elected officials to unelected employees </w:t>
      </w:r>
    </w:p>
    <w:p w14:paraId="1413816D" w14:textId="77777777" w:rsidR="004100F1" w:rsidRPr="00723037" w:rsidRDefault="004100F1" w:rsidP="004100F1">
      <w:r w:rsidRPr="00911094">
        <w:rPr>
          <w:rStyle w:val="Style13ptBold"/>
        </w:rPr>
        <w:t>Howard 23</w:t>
      </w:r>
      <w:r>
        <w:t xml:space="preserve"> [Philip </w:t>
      </w:r>
      <w:r w:rsidRPr="00911094">
        <w:t>is senior counsel at the New York City law firm Covington &amp; Burling</w:t>
      </w:r>
      <w:r>
        <w:t xml:space="preserve">. He </w:t>
      </w:r>
      <w:r w:rsidRPr="009539E8">
        <w:t xml:space="preserve">attended Yale University and University of Virginia School of </w:t>
      </w:r>
      <w:proofErr w:type="gramStart"/>
      <w:r w:rsidRPr="009539E8">
        <w:t xml:space="preserve">Law </w:t>
      </w:r>
      <w:r>
        <w:t>.</w:t>
      </w:r>
      <w:proofErr w:type="gramEnd"/>
      <w:r>
        <w:t xml:space="preserve"> </w:t>
      </w:r>
      <w:r w:rsidRPr="00911094">
        <w:t>April 4, 2023</w:t>
      </w:r>
      <w:r>
        <w:t>, “</w:t>
      </w:r>
      <w:r w:rsidRPr="00911094">
        <w:t>Why Government Unions—Unlike Trade Unions—Corrupt Democracy</w:t>
      </w:r>
      <w:proofErr w:type="gramStart"/>
      <w:r>
        <w:t>,”</w:t>
      </w:r>
      <w:r w:rsidRPr="00911094">
        <w:t>https://time.com/6267979/government-unions-corrupt-democracy/</w:t>
      </w:r>
      <w:proofErr w:type="gramEnd"/>
      <w:r>
        <w:t>]//KW</w:t>
      </w:r>
    </w:p>
    <w:p w14:paraId="4B58FD00" w14:textId="77777777" w:rsidR="004100F1" w:rsidRPr="00245FB7" w:rsidRDefault="004100F1" w:rsidP="004100F1">
      <w:pPr>
        <w:rPr>
          <w:rStyle w:val="StyleUnderline"/>
        </w:rPr>
      </w:pPr>
      <w:r w:rsidRPr="00245FB7">
        <w:rPr>
          <w:sz w:val="14"/>
        </w:rPr>
        <w:t xml:space="preserve">For fifty years, </w:t>
      </w:r>
      <w:r w:rsidRPr="00245FB7">
        <w:rPr>
          <w:rStyle w:val="StyleUnderline"/>
        </w:rPr>
        <w:t xml:space="preserve">government union controls have gotten ever-tighter. </w:t>
      </w:r>
      <w:r w:rsidRPr="00245FB7">
        <w:rPr>
          <w:rStyle w:val="StyleUnderline"/>
          <w:highlight w:val="cyan"/>
        </w:rPr>
        <w:t>Unlike</w:t>
      </w:r>
      <w:r w:rsidRPr="00245FB7">
        <w:rPr>
          <w:rStyle w:val="StyleUnderline"/>
        </w:rPr>
        <w:t xml:space="preserve"> all </w:t>
      </w:r>
      <w:r w:rsidRPr="00245FB7">
        <w:rPr>
          <w:rStyle w:val="StyleUnderline"/>
          <w:highlight w:val="cyan"/>
        </w:rPr>
        <w:t>other interest groups,</w:t>
      </w:r>
      <w:r w:rsidRPr="00245FB7">
        <w:rPr>
          <w:rStyle w:val="StyleUnderline"/>
        </w:rPr>
        <w:t xml:space="preserve"> g</w:t>
      </w:r>
      <w:r w:rsidRPr="00245FB7">
        <w:rPr>
          <w:rStyle w:val="StyleUnderline"/>
          <w:highlight w:val="cyan"/>
        </w:rPr>
        <w:t>overnment unions have a binding contractual veto over how government operates, and are first in line for public resources</w:t>
      </w:r>
      <w:r w:rsidRPr="00245FB7">
        <w:rPr>
          <w:rStyle w:val="StyleUnderline"/>
        </w:rPr>
        <w:t>. They keep it that way with preemptive political force.</w:t>
      </w:r>
      <w:r w:rsidRPr="00245FB7">
        <w:rPr>
          <w:sz w:val="14"/>
        </w:rPr>
        <w:t xml:space="preserve"> Stanford political scientist Terry Moe found that </w:t>
      </w:r>
      <w:r w:rsidRPr="00245FB7">
        <w:rPr>
          <w:rStyle w:val="StyleUnderline"/>
          <w:highlight w:val="cyan"/>
        </w:rPr>
        <w:t>in 36 states teachers unions contributed more than all business groups combined</w:t>
      </w:r>
      <w:r w:rsidRPr="00245FB7">
        <w:rPr>
          <w:sz w:val="14"/>
          <w:highlight w:val="cyan"/>
        </w:rPr>
        <w:t>.</w:t>
      </w:r>
      <w:r w:rsidRPr="00E557A2">
        <w:rPr>
          <w:sz w:val="14"/>
        </w:rPr>
        <w:t xml:space="preserve"> </w:t>
      </w:r>
      <w:r w:rsidRPr="00245FB7">
        <w:rPr>
          <w:b/>
          <w:bCs/>
          <w:sz w:val="14"/>
        </w:rPr>
        <w:t>The Disempowerment of Elected Executives</w:t>
      </w:r>
      <w:r w:rsidRPr="00E557A2">
        <w:rPr>
          <w:sz w:val="14"/>
        </w:rPr>
        <w:t xml:space="preserve"> </w:t>
      </w:r>
      <w:r w:rsidRPr="00245FB7">
        <w:rPr>
          <w:rStyle w:val="StyleUnderline"/>
        </w:rPr>
        <w:t xml:space="preserve">Newly-elected </w:t>
      </w:r>
      <w:r w:rsidRPr="00245FB7">
        <w:rPr>
          <w:rStyle w:val="StyleUnderline"/>
          <w:highlight w:val="cyan"/>
        </w:rPr>
        <w:t>governors and mayors</w:t>
      </w:r>
      <w:r w:rsidRPr="00245FB7">
        <w:rPr>
          <w:rStyle w:val="StyleUnderline"/>
        </w:rPr>
        <w:t xml:space="preserve"> in most states quickly discover that they </w:t>
      </w:r>
      <w:r w:rsidRPr="00245FB7">
        <w:rPr>
          <w:rStyle w:val="StyleUnderline"/>
          <w:highlight w:val="cyan"/>
        </w:rPr>
        <w:t>have no managerial control over schools, police, and other government operations</w:t>
      </w:r>
      <w:r w:rsidRPr="00245FB7">
        <w:rPr>
          <w:rStyle w:val="StyleUnderline"/>
        </w:rPr>
        <w:t>.</w:t>
      </w:r>
      <w:r w:rsidRPr="00245FB7">
        <w:rPr>
          <w:sz w:val="14"/>
        </w:rPr>
        <w:t xml:space="preserve"> If an elected executive has the backbone to try to buck the union, and restore managerial powers when an agreement comes up for renegotiation, the executive </w:t>
      </w:r>
      <w:r w:rsidRPr="00245FB7">
        <w:rPr>
          <w:rStyle w:val="StyleUnderline"/>
        </w:rPr>
        <w:t xml:space="preserve">in many states will find that </w:t>
      </w:r>
      <w:r w:rsidRPr="00245FB7">
        <w:rPr>
          <w:rStyle w:val="StyleUnderline"/>
          <w:highlight w:val="cyan"/>
        </w:rPr>
        <w:t>unelected arbitrators have the final say.</w:t>
      </w:r>
      <w:r w:rsidRPr="00E557A2">
        <w:rPr>
          <w:rStyle w:val="StyleUnderline"/>
          <w:highlight w:val="cyan"/>
        </w:rPr>
        <w:t xml:space="preserve"> </w:t>
      </w:r>
      <w:r w:rsidRPr="00245FB7">
        <w:rPr>
          <w:rStyle w:val="StyleUnderline"/>
          <w:highlight w:val="cyan"/>
        </w:rPr>
        <w:t xml:space="preserve">Near-zero accountability makes </w:t>
      </w:r>
      <w:proofErr w:type="gramStart"/>
      <w:r w:rsidRPr="00245FB7">
        <w:rPr>
          <w:rStyle w:val="StyleUnderline"/>
          <w:highlight w:val="cyan"/>
        </w:rPr>
        <w:t>its</w:t>
      </w:r>
      <w:proofErr w:type="gramEnd"/>
      <w:r w:rsidRPr="00245FB7">
        <w:rPr>
          <w:rStyle w:val="StyleUnderline"/>
        </w:rPr>
        <w:t xml:space="preserve"> </w:t>
      </w:r>
      <w:r w:rsidRPr="00245FB7">
        <w:rPr>
          <w:rStyle w:val="StyleUnderline"/>
          <w:highlight w:val="cyan"/>
        </w:rPr>
        <w:t>practically impossible to transform</w:t>
      </w:r>
      <w:r w:rsidRPr="00245FB7">
        <w:rPr>
          <w:rStyle w:val="StyleUnderline"/>
        </w:rPr>
        <w:t xml:space="preserve"> a lousy school, or an </w:t>
      </w:r>
      <w:r w:rsidRPr="00245FB7">
        <w:rPr>
          <w:rStyle w:val="StyleUnderline"/>
          <w:highlight w:val="cyan"/>
        </w:rPr>
        <w:t>abusive police</w:t>
      </w:r>
      <w:r w:rsidRPr="00245FB7">
        <w:rPr>
          <w:rStyle w:val="StyleUnderline"/>
        </w:rPr>
        <w:t xml:space="preserve"> culture, </w:t>
      </w:r>
      <w:r w:rsidRPr="00245FB7">
        <w:rPr>
          <w:rStyle w:val="StyleUnderline"/>
          <w:highlight w:val="cyan"/>
        </w:rPr>
        <w:t>because the supervisor can’t enforce good values and standards</w:t>
      </w:r>
      <w:r w:rsidRPr="00245FB7">
        <w:rPr>
          <w:sz w:val="14"/>
        </w:rPr>
        <w:t xml:space="preserve">. No </w:t>
      </w:r>
      <w:r w:rsidRPr="00245FB7">
        <w:rPr>
          <w:rStyle w:val="StyleUnderline"/>
        </w:rPr>
        <w:t xml:space="preserve">accountability also removes the mutual trust needed for any healthy organization. </w:t>
      </w:r>
      <w:r w:rsidRPr="00245FB7">
        <w:rPr>
          <w:sz w:val="14"/>
        </w:rPr>
        <w:t xml:space="preserve">Why try hard, or go the extra mile, when others just go through the motions? The </w:t>
      </w:r>
      <w:r w:rsidRPr="00245FB7">
        <w:rPr>
          <w:rStyle w:val="StyleUnderline"/>
          <w:highlight w:val="cyan"/>
        </w:rPr>
        <w:t>absence of accountability is like releasing a nerve gas into the agency or school.</w:t>
      </w:r>
      <w:r>
        <w:rPr>
          <w:rStyle w:val="StyleUnderline"/>
        </w:rPr>
        <w:t xml:space="preserve"> </w:t>
      </w:r>
      <w:r w:rsidRPr="00245FB7">
        <w:rPr>
          <w:rStyle w:val="StyleUnderline"/>
          <w:highlight w:val="cyan"/>
        </w:rPr>
        <w:t>Rigid work rules guarantee massive inefficiency</w:t>
      </w:r>
      <w:r w:rsidRPr="00245FB7">
        <w:rPr>
          <w:rStyle w:val="StyleUnderline"/>
        </w:rPr>
        <w:t xml:space="preserve">. </w:t>
      </w:r>
      <w:r w:rsidRPr="00245FB7">
        <w:rPr>
          <w:rStyle w:val="StyleUnderline"/>
          <w:highlight w:val="cyan"/>
        </w:rPr>
        <w:t>Basic services</w:t>
      </w:r>
      <w:r>
        <w:rPr>
          <w:rStyle w:val="StyleUnderline"/>
        </w:rPr>
        <w:t xml:space="preserve"> </w:t>
      </w:r>
      <w:hyperlink r:id="rId29" w:tgtFrame="_blank" w:history="1">
        <w:r w:rsidRPr="00245FB7">
          <w:rPr>
            <w:rStyle w:val="StyleUnderline"/>
          </w:rPr>
          <w:t>such as trash collection</w:t>
        </w:r>
      </w:hyperlink>
      <w:r w:rsidRPr="00245FB7">
        <w:rPr>
          <w:rStyle w:val="StyleUnderline"/>
        </w:rPr>
        <w:t>, and road and transit maintenance, cos</w:t>
      </w:r>
      <w:r w:rsidRPr="00245FB7">
        <w:rPr>
          <w:rStyle w:val="StyleUnderline"/>
          <w:highlight w:val="cyan"/>
        </w:rPr>
        <w:t>t two to three times</w:t>
      </w:r>
      <w:r w:rsidRPr="00245FB7">
        <w:rPr>
          <w:rStyle w:val="StyleUnderline"/>
        </w:rPr>
        <w:t xml:space="preserve"> what it would cost in </w:t>
      </w:r>
      <w:r w:rsidRPr="00245FB7">
        <w:rPr>
          <w:rStyle w:val="StyleUnderline"/>
          <w:highlight w:val="cyan"/>
        </w:rPr>
        <w:t>the private sector</w:t>
      </w:r>
      <w:r w:rsidRPr="00245FB7">
        <w:rPr>
          <w:sz w:val="14"/>
        </w:rPr>
        <w:t>. Need someone to help out or fill in? Sorry, not permitted</w:t>
      </w:r>
      <w:r w:rsidRPr="00245FB7">
        <w:rPr>
          <w:rStyle w:val="StyleUnderline"/>
        </w:rPr>
        <w:t>. Need teachers to do remote teaching during the pandemic? There’s nothing about that in the agreement, so</w:t>
      </w:r>
      <w:r>
        <w:rPr>
          <w:rStyle w:val="StyleUnderline"/>
        </w:rPr>
        <w:t xml:space="preserve"> </w:t>
      </w:r>
      <w:hyperlink r:id="rId30" w:tgtFrame="_blank" w:history="1">
        <w:r w:rsidRPr="00245FB7">
          <w:rPr>
            <w:rStyle w:val="StyleUnderline"/>
          </w:rPr>
          <w:t>it must be negotiated</w:t>
        </w:r>
      </w:hyperlink>
      <w:r w:rsidRPr="00245FB7">
        <w:rPr>
          <w:rStyle w:val="StyleUnderline"/>
        </w:rPr>
        <w:t>.</w:t>
      </w:r>
      <w:r>
        <w:rPr>
          <w:rStyle w:val="StyleUnderline"/>
        </w:rPr>
        <w:t xml:space="preserve"> </w:t>
      </w:r>
      <w:r w:rsidRPr="00245FB7">
        <w:rPr>
          <w:rStyle w:val="StyleUnderline"/>
          <w:highlight w:val="cyan"/>
        </w:rPr>
        <w:t>No public purpose is served by union controls</w:t>
      </w:r>
      <w:r w:rsidRPr="00245FB7">
        <w:rPr>
          <w:rStyle w:val="StyleUnderline"/>
        </w:rPr>
        <w:t>. Nor do union controls make government an attractive employer</w:t>
      </w:r>
      <w:r w:rsidRPr="00245FB7">
        <w:rPr>
          <w:sz w:val="14"/>
        </w:rPr>
        <w:t>. Good candidates are repelled by</w:t>
      </w:r>
      <w:r w:rsidRPr="00E557A2">
        <w:rPr>
          <w:sz w:val="14"/>
        </w:rPr>
        <w:t xml:space="preserve"> </w:t>
      </w:r>
      <w:hyperlink r:id="rId31" w:tgtFrame="_blank" w:history="1">
        <w:r w:rsidRPr="00245FB7">
          <w:rPr>
            <w:rStyle w:val="Hyperlink"/>
          </w:rPr>
          <w:t>toxic public cultures without energy or pride</w:t>
        </w:r>
      </w:hyperlink>
      <w:r w:rsidRPr="00245FB7">
        <w:rPr>
          <w:sz w:val="14"/>
        </w:rPr>
        <w:t xml:space="preserve">. </w:t>
      </w:r>
      <w:r w:rsidRPr="00245FB7">
        <w:rPr>
          <w:rStyle w:val="StyleUnderline"/>
          <w:highlight w:val="cyan"/>
        </w:rPr>
        <w:t>Union controls</w:t>
      </w:r>
      <w:r w:rsidRPr="00245FB7">
        <w:rPr>
          <w:rStyle w:val="StyleUnderline"/>
        </w:rPr>
        <w:t xml:space="preserve"> serve only to </w:t>
      </w:r>
      <w:r w:rsidRPr="00245FB7">
        <w:rPr>
          <w:rStyle w:val="StyleUnderline"/>
          <w:highlight w:val="cyan"/>
        </w:rPr>
        <w:t>transfer governing authority to union officials,</w:t>
      </w:r>
      <w:r w:rsidRPr="00245FB7">
        <w:rPr>
          <w:rStyle w:val="StyleUnderline"/>
        </w:rPr>
        <w:t xml:space="preserve"> who exercise that authority mainly to pad public employment and insulate government workers from supervisory judgments.</w:t>
      </w:r>
      <w:r>
        <w:rPr>
          <w:rStyle w:val="StyleUnderline"/>
        </w:rPr>
        <w:t xml:space="preserve"> </w:t>
      </w:r>
      <w:r w:rsidRPr="00245FB7">
        <w:rPr>
          <w:rStyle w:val="StyleUnderline"/>
        </w:rPr>
        <w:t xml:space="preserve">Public unions have turned public operations into </w:t>
      </w:r>
      <w:r w:rsidRPr="00245FB7">
        <w:rPr>
          <w:rStyle w:val="StyleUnderline"/>
          <w:highlight w:val="cyan"/>
        </w:rPr>
        <w:t>a permanent spoils system: Unions</w:t>
      </w:r>
      <w:r w:rsidRPr="00245FB7">
        <w:rPr>
          <w:rStyle w:val="StyleUnderline"/>
        </w:rPr>
        <w:t xml:space="preserve"> have control over public operations and have insulated public employees from accountability, no matter how poorly they perform. That’s why democratically-elected leaders almost never fix what’s broken.</w:t>
      </w:r>
    </w:p>
    <w:p w14:paraId="2FEED100" w14:textId="77777777" w:rsidR="004100F1" w:rsidRPr="00245FB7" w:rsidRDefault="004100F1" w:rsidP="004100F1"/>
    <w:p w14:paraId="009EC78B" w14:textId="5238B41A" w:rsidR="006F5311" w:rsidRPr="000B2663" w:rsidRDefault="006F5311" w:rsidP="006F5311">
      <w:pPr>
        <w:pStyle w:val="Heading3"/>
      </w:pPr>
      <w:r>
        <w:t xml:space="preserve">1NC—Circumvention </w:t>
      </w:r>
    </w:p>
    <w:p w14:paraId="6659C1D0" w14:textId="77777777" w:rsidR="006F5311" w:rsidRPr="00300B26" w:rsidRDefault="006F5311" w:rsidP="006F5311">
      <w:pPr>
        <w:pStyle w:val="Heading4"/>
        <w:rPr>
          <w:rStyle w:val="Style13ptBold"/>
          <w:b/>
          <w:bCs w:val="0"/>
        </w:rPr>
      </w:pPr>
      <w:r>
        <w:rPr>
          <w:rStyle w:val="Style13ptBold"/>
          <w:b/>
          <w:bCs w:val="0"/>
        </w:rPr>
        <w:t>Trump crushing unions now with zero regard for the law – circumvention is inevitable</w:t>
      </w:r>
    </w:p>
    <w:p w14:paraId="1C6D29C0" w14:textId="77777777" w:rsidR="006F5311" w:rsidRPr="00086DCD" w:rsidRDefault="006F5311" w:rsidP="006F5311">
      <w:pPr>
        <w:rPr>
          <w:rStyle w:val="Style13ptBold"/>
        </w:rPr>
      </w:pPr>
      <w:r w:rsidRPr="00086DCD">
        <w:rPr>
          <w:rStyle w:val="Style13ptBold"/>
        </w:rPr>
        <w:t xml:space="preserve">Wagner 25 </w:t>
      </w:r>
      <w:r w:rsidRPr="00086DCD">
        <w:t>(Erich, senior correspondent covering pay, benefits, organized labor and other federal workforce issues, “Trump administration nixes union contracts at FEMA, USCIS, food safety agencies”, https://www.govexec.com/workforce/2025/08/trump-administration-nixes-union-contracts-fema-uscis-food-safety-agencies/407433/, 2025)</w:t>
      </w:r>
    </w:p>
    <w:p w14:paraId="22E759E2" w14:textId="77777777" w:rsidR="006F5311" w:rsidRPr="00875696" w:rsidRDefault="006F5311" w:rsidP="006F5311">
      <w:pPr>
        <w:rPr>
          <w:rStyle w:val="Style13ptBold"/>
          <w:bCs w:val="0"/>
          <w:iCs/>
          <w:sz w:val="22"/>
          <w:u w:val="single"/>
        </w:rPr>
      </w:pPr>
      <w:r w:rsidRPr="00086DCD">
        <w:rPr>
          <w:sz w:val="16"/>
        </w:rPr>
        <w:t xml:space="preserve">The </w:t>
      </w:r>
      <w:r w:rsidRPr="00126502">
        <w:rPr>
          <w:rStyle w:val="StyleUnderline"/>
          <w:highlight w:val="cyan"/>
        </w:rPr>
        <w:t>Trump admin</w:t>
      </w:r>
      <w:r w:rsidRPr="00086DCD">
        <w:rPr>
          <w:sz w:val="16"/>
        </w:rPr>
        <w:t xml:space="preserve">istration this week </w:t>
      </w:r>
      <w:r w:rsidRPr="00126502">
        <w:rPr>
          <w:rStyle w:val="StyleUnderline"/>
          <w:highlight w:val="cyan"/>
        </w:rPr>
        <w:t>has continued</w:t>
      </w:r>
      <w:r w:rsidRPr="00086DCD">
        <w:rPr>
          <w:rStyle w:val="StyleUnderline"/>
        </w:rPr>
        <w:t xml:space="preserve"> its push </w:t>
      </w:r>
      <w:r w:rsidRPr="00126502">
        <w:rPr>
          <w:rStyle w:val="StyleUnderline"/>
          <w:highlight w:val="cyan"/>
        </w:rPr>
        <w:t>to terminate</w:t>
      </w:r>
      <w:r w:rsidRPr="00086DCD">
        <w:rPr>
          <w:rStyle w:val="StyleUnderline"/>
        </w:rPr>
        <w:t xml:space="preserve"> its </w:t>
      </w:r>
      <w:r w:rsidRPr="00126502">
        <w:rPr>
          <w:rStyle w:val="StyleUnderline"/>
          <w:highlight w:val="cyan"/>
        </w:rPr>
        <w:t>contracts with federal employee unions</w:t>
      </w:r>
      <w:r w:rsidRPr="00086DCD">
        <w:rPr>
          <w:rStyle w:val="StyleUnderline"/>
        </w:rPr>
        <w:t xml:space="preserve"> at agencies across the federal government</w:t>
      </w:r>
      <w:r w:rsidRPr="00086DCD">
        <w:rPr>
          <w:sz w:val="16"/>
        </w:rPr>
        <w:t xml:space="preserve">, as labor leaders warn the actions will degrade the government’s services to the public. Earlier this month, a </w:t>
      </w:r>
      <w:r w:rsidRPr="00086DCD">
        <w:rPr>
          <w:rStyle w:val="StyleUnderline"/>
        </w:rPr>
        <w:t>federal appeals court allowed the administration to move forward with plans</w:t>
      </w:r>
      <w:r w:rsidRPr="00086DCD">
        <w:rPr>
          <w:sz w:val="16"/>
        </w:rPr>
        <w:t xml:space="preserve">, first laid out in a March executive order, </w:t>
      </w:r>
      <w:r w:rsidRPr="00126502">
        <w:rPr>
          <w:rStyle w:val="Emphasis"/>
          <w:highlight w:val="cyan"/>
        </w:rPr>
        <w:t>to strip two-thirds of the federal workforce of their collective bargaining rights under the auspices of national security</w:t>
      </w:r>
      <w:r w:rsidRPr="00086DCD">
        <w:rPr>
          <w:sz w:val="16"/>
        </w:rPr>
        <w:t xml:space="preserve">, while lawsuits challenging the edict proceed. Though that decision was partially predicated on the idea that agencies would wait until the “conclusion of litigation” before formally terminating union collective bargaining agreements, </w:t>
      </w:r>
      <w:r w:rsidRPr="00086DCD">
        <w:rPr>
          <w:rStyle w:val="StyleUnderline"/>
        </w:rPr>
        <w:t xml:space="preserve">the Veterans Affairs Department and Environmental Protection Agency ceased recognizing most labor groups last week. </w:t>
      </w:r>
      <w:r w:rsidRPr="00126502">
        <w:rPr>
          <w:rStyle w:val="StyleUnderline"/>
          <w:highlight w:val="cyan"/>
        </w:rPr>
        <w:t>The trend continued</w:t>
      </w:r>
      <w:r w:rsidRPr="00086DCD">
        <w:rPr>
          <w:rStyle w:val="StyleUnderline"/>
        </w:rPr>
        <w:t xml:space="preserve"> this week, as the Federal Emergency Management Agency, U.S. Citizenship and Immigration Services and the Agriculture Department’s Food Safety and Inspection Service and Animal and Plant Health Inspection Service all cancelled contracts with their respective unions</w:t>
      </w:r>
      <w:r w:rsidRPr="00086DCD">
        <w:rPr>
          <w:sz w:val="16"/>
        </w:rPr>
        <w:t xml:space="preserve">. In response, the National Association of Agricultural Employees, a union representing plant inspectors within APHIS, sued the administration in the U.S. District Court for the District of Columbia, to block their removal from the federal workplace. In addition to some of the same claims seen in previous lawsuits challenging Trump’s anti-union executive order, such as violations of the First and Fifth amendments, Richard Hirn, an attorney representing the labor group, said the plant inspectors wanted to highlight just how “absurd” it is to strip them of their collective bargaining rights under the guise of national security. While a portion of APHIS’ work once touched on national security issues—inspecting plants and animals that arrive at U.S. ports of entry—that has not been the case in more than 20 years. </w:t>
      </w:r>
      <w:r w:rsidRPr="00126502">
        <w:rPr>
          <w:rStyle w:val="Emphasis"/>
          <w:highlight w:val="cyan"/>
        </w:rPr>
        <w:t>The 2002 law creating the Homeland Security Department excised</w:t>
      </w:r>
      <w:r w:rsidRPr="00086DCD">
        <w:rPr>
          <w:rStyle w:val="Emphasis"/>
        </w:rPr>
        <w:t xml:space="preserve"> those </w:t>
      </w:r>
      <w:r w:rsidRPr="00126502">
        <w:rPr>
          <w:rStyle w:val="Emphasis"/>
          <w:highlight w:val="cyan"/>
        </w:rPr>
        <w:t>functions</w:t>
      </w:r>
      <w:r w:rsidRPr="00086DCD">
        <w:rPr>
          <w:rStyle w:val="Emphasis"/>
        </w:rPr>
        <w:t xml:space="preserve"> from APHIS and </w:t>
      </w:r>
      <w:r w:rsidRPr="00126502">
        <w:rPr>
          <w:rStyle w:val="Emphasis"/>
          <w:highlight w:val="cyan"/>
        </w:rPr>
        <w:t>placing them within</w:t>
      </w:r>
      <w:r w:rsidRPr="00086DCD">
        <w:rPr>
          <w:rStyle w:val="Emphasis"/>
        </w:rPr>
        <w:t xml:space="preserve"> U.S. Customs and Border Protection, </w:t>
      </w:r>
      <w:r w:rsidRPr="00126502">
        <w:rPr>
          <w:rStyle w:val="Emphasis"/>
          <w:highlight w:val="cyan"/>
        </w:rPr>
        <w:t>an agency not covered by the president’s executive order</w:t>
      </w:r>
      <w:r w:rsidRPr="00086DCD">
        <w:rPr>
          <w:rStyle w:val="Emphasis"/>
        </w:rPr>
        <w:t>. “There were all these interagency memos about transferring the agency’s responsibilities against bioterrorism and against ag terrorism to DHS and how USDA wouldn’t do that anymore,” Hirn said</w:t>
      </w:r>
      <w:r w:rsidRPr="00086DCD">
        <w:rPr>
          <w:sz w:val="16"/>
        </w:rPr>
        <w:t xml:space="preserve">. “The irony here is that </w:t>
      </w:r>
      <w:r w:rsidRPr="00126502">
        <w:rPr>
          <w:rStyle w:val="StyleUnderline"/>
          <w:highlight w:val="cyan"/>
        </w:rPr>
        <w:t>the national security work that was being done by USDA now went over to DHS</w:t>
      </w:r>
      <w:r w:rsidRPr="00086DCD">
        <w:rPr>
          <w:rStyle w:val="StyleUnderline"/>
        </w:rPr>
        <w:t xml:space="preserve"> and is being done by CBP, </w:t>
      </w:r>
      <w:r w:rsidRPr="00126502">
        <w:rPr>
          <w:rStyle w:val="StyleUnderline"/>
          <w:highlight w:val="cyan"/>
        </w:rPr>
        <w:t>but they’re not excluded</w:t>
      </w:r>
      <w:r w:rsidRPr="00086DCD">
        <w:rPr>
          <w:rStyle w:val="StyleUnderline"/>
        </w:rPr>
        <w:t xml:space="preserve"> from collective bargaining . . . I suppose some of these folks were working on eradicating Mexican boll weevils, but that’s not really national security</w:t>
      </w:r>
      <w:r w:rsidRPr="00086DCD">
        <w:rPr>
          <w:sz w:val="16"/>
        </w:rPr>
        <w:t>.” Paula Schelling Soldner, chairwoman of the National Joint Council of Food Inspection Locals within the American Federation of Government Employees, had a similar response to the notion that FSIS employees are engaged in national security work. “</w:t>
      </w:r>
      <w:r w:rsidRPr="00086DCD">
        <w:rPr>
          <w:rStyle w:val="StyleUnderline"/>
        </w:rPr>
        <w:t>The only ‘secure’ thing here is the system where all of the food inspection data is kept, and if you want information from it, you have to FOIA it,” she said. “If you meet the criteria, they’ll give you that info. That’s security, but how is that national security? Everything else of what we do is an open book.</w:t>
      </w:r>
      <w:r w:rsidRPr="00086DCD">
        <w:rPr>
          <w:sz w:val="16"/>
        </w:rPr>
        <w:t xml:space="preserve">” Soldner stressed that she and other union leaders will continue their work to advocate on employees’ behalf, she warned that without a union presence on site to protect workers and serve as counsel during investigatory and disciplinary proceedings, supervisors at the agency will be emboldened to violate employees’ civil service protections. She has already seen fewer employees reach out to her for aid since Trump’s return to the White House in January. “Now that they won’t have an opportunity to have a representative [during these meetings], the bad supervisors—and believe me when I tell you, I’d day say 80% are bad supervisors—if they see a person they’ve wanted to target for a long period of time but had protections as an employee, they’ll go after them to get rid of them and they can do it in a </w:t>
      </w:r>
      <w:proofErr w:type="spellStart"/>
      <w:r w:rsidRPr="00086DCD">
        <w:rPr>
          <w:sz w:val="16"/>
        </w:rPr>
        <w:t>heart beat</w:t>
      </w:r>
      <w:proofErr w:type="spellEnd"/>
      <w:r w:rsidRPr="00086DCD">
        <w:rPr>
          <w:sz w:val="16"/>
        </w:rPr>
        <w:t xml:space="preserve">,” she said. “I’ll still hit all of my phone calls and have conversations with people, but </w:t>
      </w:r>
      <w:r w:rsidRPr="00126502">
        <w:rPr>
          <w:rStyle w:val="Emphasis"/>
          <w:highlight w:val="cyan"/>
        </w:rPr>
        <w:t xml:space="preserve">since the 47th president came back into existence, they don’t want to step forward </w:t>
      </w:r>
      <w:r w:rsidRPr="007F3B95">
        <w:rPr>
          <w:rStyle w:val="Emphasis"/>
        </w:rPr>
        <w:t>and say anything disparaging</w:t>
      </w:r>
      <w:r w:rsidRPr="00126502">
        <w:rPr>
          <w:rStyle w:val="Emphasis"/>
          <w:highlight w:val="cyan"/>
        </w:rPr>
        <w:t xml:space="preserve">, because then they’ll be targeted </w:t>
      </w:r>
      <w:r w:rsidRPr="007F3B95">
        <w:rPr>
          <w:rStyle w:val="Emphasis"/>
        </w:rPr>
        <w:t>and retaliated against.”</w:t>
      </w:r>
      <w:r w:rsidRPr="00086DCD">
        <w:rPr>
          <w:rStyle w:val="Emphasis"/>
        </w:rPr>
        <w:t xml:space="preserve"> </w:t>
      </w:r>
    </w:p>
    <w:p w14:paraId="25800738" w14:textId="5F9D9A0B" w:rsidR="006F5311" w:rsidRDefault="006F5311" w:rsidP="006F5311">
      <w:pPr>
        <w:pStyle w:val="Heading3"/>
        <w:rPr>
          <w:rStyle w:val="Style13ptBold"/>
          <w:b/>
          <w:bCs w:val="0"/>
        </w:rPr>
      </w:pPr>
      <w:r>
        <w:rPr>
          <w:rStyle w:val="Style13ptBold"/>
          <w:b/>
          <w:bCs w:val="0"/>
        </w:rPr>
        <w:t xml:space="preserve">1NC—No enforcement </w:t>
      </w:r>
    </w:p>
    <w:p w14:paraId="206FF03F" w14:textId="64622DB3" w:rsidR="006F5311" w:rsidRPr="00E11571" w:rsidRDefault="006F5311" w:rsidP="006F5311">
      <w:pPr>
        <w:pStyle w:val="Heading4"/>
        <w:rPr>
          <w:rStyle w:val="Style13ptBold"/>
          <w:b/>
          <w:bCs w:val="0"/>
        </w:rPr>
      </w:pPr>
      <w:r>
        <w:rPr>
          <w:rStyle w:val="Style13ptBold"/>
          <w:b/>
          <w:bCs w:val="0"/>
        </w:rPr>
        <w:t>Corporate bribes are keeping labor laws from being enforced</w:t>
      </w:r>
    </w:p>
    <w:p w14:paraId="01605CC2" w14:textId="77777777" w:rsidR="006F5311" w:rsidRPr="00E11571" w:rsidRDefault="006F5311" w:rsidP="006F5311">
      <w:r>
        <w:rPr>
          <w:rStyle w:val="Style13ptBold"/>
        </w:rPr>
        <w:t xml:space="preserve">Swanson &amp; Wagner 25 </w:t>
      </w:r>
      <w:r w:rsidRPr="00E11571">
        <w:t xml:space="preserve">(Ana and James, reporting on economics, trade and international relations for over a decade, from both China and the U.S. and joined The Times’s International section in 2023 after spending seven years in the Sports department, primarily focused on baseball, </w:t>
      </w:r>
      <w:r>
        <w:t xml:space="preserve">writing for the New York Times, </w:t>
      </w:r>
      <w:r w:rsidRPr="00E11571">
        <w:t xml:space="preserve">“Trump Administration Quietly Lifted Ban on Dominican Sugar Company Over Forced Labor”, </w:t>
      </w:r>
      <w:hyperlink r:id="rId32" w:history="1">
        <w:r w:rsidRPr="00E11571">
          <w:rPr>
            <w:rStyle w:val="Hyperlink"/>
          </w:rPr>
          <w:t>https://archive.is/NTaE4</w:t>
        </w:r>
      </w:hyperlink>
      <w:r w:rsidRPr="00E11571">
        <w:t>, 2025)</w:t>
      </w:r>
    </w:p>
    <w:p w14:paraId="68D336F8" w14:textId="77777777" w:rsidR="006F5311" w:rsidRDefault="006F5311" w:rsidP="006F5311">
      <w:pPr>
        <w:rPr>
          <w:sz w:val="16"/>
        </w:rPr>
      </w:pPr>
      <w:r w:rsidRPr="00C204EF">
        <w:rPr>
          <w:sz w:val="16"/>
        </w:rPr>
        <w:t xml:space="preserve">The </w:t>
      </w:r>
      <w:r w:rsidRPr="00694A2B">
        <w:rPr>
          <w:rStyle w:val="StyleUnderline"/>
          <w:highlight w:val="cyan"/>
        </w:rPr>
        <w:t>Trump</w:t>
      </w:r>
      <w:r w:rsidRPr="00E11571">
        <w:rPr>
          <w:rStyle w:val="StyleUnderline"/>
        </w:rPr>
        <w:t xml:space="preserve"> administration on Monday quietly </w:t>
      </w:r>
      <w:r w:rsidRPr="00694A2B">
        <w:rPr>
          <w:rStyle w:val="StyleUnderline"/>
          <w:highlight w:val="cyan"/>
        </w:rPr>
        <w:t>rescinded an order that</w:t>
      </w:r>
      <w:r w:rsidRPr="00E11571">
        <w:rPr>
          <w:rStyle w:val="StyleUnderline"/>
        </w:rPr>
        <w:t xml:space="preserve"> had </w:t>
      </w:r>
      <w:r w:rsidRPr="00694A2B">
        <w:rPr>
          <w:rStyle w:val="StyleUnderline"/>
          <w:highlight w:val="cyan"/>
        </w:rPr>
        <w:t>blocked a</w:t>
      </w:r>
      <w:r w:rsidRPr="00E11571">
        <w:rPr>
          <w:rStyle w:val="StyleUnderline"/>
        </w:rPr>
        <w:t xml:space="preserve"> major Dominican </w:t>
      </w:r>
      <w:r w:rsidRPr="00694A2B">
        <w:rPr>
          <w:rStyle w:val="StyleUnderline"/>
          <w:highlight w:val="cyan"/>
        </w:rPr>
        <w:t>sugar producer</w:t>
      </w:r>
      <w:r w:rsidRPr="00E11571">
        <w:rPr>
          <w:rStyle w:val="StyleUnderline"/>
        </w:rPr>
        <w:t xml:space="preserve"> with political ties to President Trump </w:t>
      </w:r>
      <w:r w:rsidRPr="00694A2B">
        <w:rPr>
          <w:rStyle w:val="StyleUnderline"/>
          <w:highlight w:val="cyan"/>
        </w:rPr>
        <w:t>from shipping</w:t>
      </w:r>
      <w:r w:rsidRPr="00E11571">
        <w:rPr>
          <w:rStyle w:val="StyleUnderline"/>
        </w:rPr>
        <w:t xml:space="preserve"> sugar </w:t>
      </w:r>
      <w:r w:rsidRPr="00694A2B">
        <w:rPr>
          <w:rStyle w:val="StyleUnderline"/>
          <w:highlight w:val="cyan"/>
        </w:rPr>
        <w:t>to the U</w:t>
      </w:r>
      <w:r w:rsidRPr="00E11571">
        <w:rPr>
          <w:rStyle w:val="StyleUnderline"/>
        </w:rPr>
        <w:t xml:space="preserve">nited </w:t>
      </w:r>
      <w:r w:rsidRPr="00694A2B">
        <w:rPr>
          <w:rStyle w:val="StyleUnderline"/>
          <w:highlight w:val="cyan"/>
        </w:rPr>
        <w:t>S</w:t>
      </w:r>
      <w:r w:rsidRPr="00E11571">
        <w:rPr>
          <w:rStyle w:val="StyleUnderline"/>
        </w:rPr>
        <w:t xml:space="preserve">tates </w:t>
      </w:r>
      <w:r w:rsidRPr="00694A2B">
        <w:rPr>
          <w:rStyle w:val="StyleUnderline"/>
          <w:highlight w:val="cyan"/>
        </w:rPr>
        <w:t>because of allegations of forced labor</w:t>
      </w:r>
      <w:r w:rsidRPr="00E11571">
        <w:rPr>
          <w:rStyle w:val="StyleUnderline"/>
        </w:rPr>
        <w:t xml:space="preserve"> at the company</w:t>
      </w:r>
      <w:r w:rsidRPr="00C204EF">
        <w:rPr>
          <w:sz w:val="16"/>
        </w:rPr>
        <w:t xml:space="preserve">. U.S. Customs and Border Protection modified a “withhold release order” that had been issued in 2022 for raw sugar and sugar products made by the Central Romana Corporation, blocking exports to the United States from the company. The Customs website now lists the order as “inactive.” </w:t>
      </w:r>
      <w:r w:rsidRPr="00982418">
        <w:rPr>
          <w:rStyle w:val="StyleUnderline"/>
        </w:rPr>
        <w:t>Labor right groups expressed frustration at the change, saying that Central Romana</w:t>
      </w:r>
      <w:r w:rsidRPr="00C204EF">
        <w:rPr>
          <w:sz w:val="16"/>
        </w:rPr>
        <w:t xml:space="preserve">, whose sugar had been sold in the United States under the Domino brand, </w:t>
      </w:r>
      <w:r w:rsidRPr="00982418">
        <w:rPr>
          <w:rStyle w:val="StyleUnderline"/>
        </w:rPr>
        <w:t>had not significantly improved its labor practices</w:t>
      </w:r>
      <w:r w:rsidRPr="00C204EF">
        <w:rPr>
          <w:sz w:val="16"/>
        </w:rPr>
        <w:t xml:space="preserve">. “We haven’t seen a significant enough change to warrant modification,” said Allie Brudney, a senior staff attorney at Corporate Accountability Lab, which has been monitoring working conditions on Dominican sugar farms. “This is a disappointing outcome, but we will continue to support workers in their fight for better conditions.” A U.S. official, who declined to be named because the person was not authorized to speak publicly, said that </w:t>
      </w:r>
      <w:r w:rsidRPr="00694A2B">
        <w:rPr>
          <w:rStyle w:val="StyleUnderline"/>
          <w:highlight w:val="cyan"/>
        </w:rPr>
        <w:t>the decision</w:t>
      </w:r>
      <w:r w:rsidRPr="00982418">
        <w:rPr>
          <w:rStyle w:val="StyleUnderline"/>
        </w:rPr>
        <w:t xml:space="preserve"> to rescind the rule and allow the company to begin exporting </w:t>
      </w:r>
      <w:r w:rsidRPr="00694A2B">
        <w:rPr>
          <w:rStyle w:val="StyleUnderline"/>
          <w:highlight w:val="cyan"/>
        </w:rPr>
        <w:t>had not followed established process</w:t>
      </w:r>
      <w:r w:rsidRPr="00982418">
        <w:rPr>
          <w:rStyle w:val="StyleUnderline"/>
        </w:rPr>
        <w:t>es</w:t>
      </w:r>
      <w:r w:rsidRPr="00C204EF">
        <w:rPr>
          <w:sz w:val="16"/>
        </w:rPr>
        <w:t xml:space="preserve">. The official cited </w:t>
      </w:r>
      <w:r w:rsidRPr="00982418">
        <w:rPr>
          <w:rStyle w:val="StyleUnderline"/>
        </w:rPr>
        <w:t xml:space="preserve">Central Romana’s powerful ownership, and said that </w:t>
      </w:r>
      <w:r w:rsidRPr="00694A2B">
        <w:rPr>
          <w:rStyle w:val="StyleUnderline"/>
          <w:highlight w:val="cyan"/>
        </w:rPr>
        <w:t>the decision was</w:t>
      </w:r>
      <w:r w:rsidRPr="00982418">
        <w:rPr>
          <w:rStyle w:val="StyleUnderline"/>
        </w:rPr>
        <w:t xml:space="preserve"> most likely </w:t>
      </w:r>
      <w:r w:rsidRPr="00694A2B">
        <w:rPr>
          <w:rStyle w:val="StyleUnderline"/>
          <w:highlight w:val="cyan"/>
        </w:rPr>
        <w:t>made at the top</w:t>
      </w:r>
      <w:r w:rsidRPr="00982418">
        <w:rPr>
          <w:rStyle w:val="StyleUnderline"/>
        </w:rPr>
        <w:t xml:space="preserve"> levels of U.S. Customs and Border Protection</w:t>
      </w:r>
      <w:r w:rsidRPr="00C204EF">
        <w:rPr>
          <w:sz w:val="16"/>
        </w:rPr>
        <w:t xml:space="preserve">. </w:t>
      </w:r>
      <w:r w:rsidRPr="00713C0C">
        <w:rPr>
          <w:sz w:val="10"/>
          <w:szCs w:val="10"/>
        </w:rPr>
        <w:t>Hilton Beckham, an assistant commissioner of public affairs for Customs and Border Protection, confirmed that the order had been modified, saying that the decision followed “documented improvements to labor standards, verified by independent sources.” She declined to disclose those sources, citing confidentiality reasons. Ms. Beckham added that “Central Romana has taken action to address the concerns outlined in the initial WRO,” referring to the withhold release order, and that customs officials remained “committed to enforcing U.S. laws prohibiting forced labor and will continue to closely monitor compliance.” Central Romana said in a statement that the company was “pleased to learn that the administration of the U.S. government has reviewed all the shared evidence and agreed that there is no basis to continue” the withhold release order. Over the past two years, it had provided U.S. officials with independent audits from outside organizations and other documentation of its practices, it said. Central Romana, the largest landholder and private employer in the Dominican Republic, is partly owned by the Fanjul family, which has been influential in U.S. politics for decades</w:t>
      </w:r>
      <w:r w:rsidRPr="00C204EF">
        <w:rPr>
          <w:sz w:val="16"/>
        </w:rPr>
        <w:t xml:space="preserve">. </w:t>
      </w:r>
      <w:r w:rsidRPr="00581B22">
        <w:rPr>
          <w:rStyle w:val="StyleUnderline"/>
        </w:rPr>
        <w:t xml:space="preserve">In 2024, </w:t>
      </w:r>
      <w:r w:rsidRPr="00694A2B">
        <w:rPr>
          <w:rStyle w:val="StyleUnderline"/>
          <w:highlight w:val="cyan"/>
        </w:rPr>
        <w:t>the</w:t>
      </w:r>
      <w:r w:rsidRPr="00581B22">
        <w:rPr>
          <w:rStyle w:val="StyleUnderline"/>
        </w:rPr>
        <w:t xml:space="preserve"> Fanjul </w:t>
      </w:r>
      <w:r w:rsidRPr="00694A2B">
        <w:rPr>
          <w:rStyle w:val="StyleUnderline"/>
          <w:highlight w:val="cyan"/>
        </w:rPr>
        <w:t>Corporation gave</w:t>
      </w:r>
      <w:r w:rsidRPr="00581B22">
        <w:rPr>
          <w:rStyle w:val="StyleUnderline"/>
        </w:rPr>
        <w:t xml:space="preserve"> a </w:t>
      </w:r>
      <w:r w:rsidRPr="00694A2B">
        <w:rPr>
          <w:rStyle w:val="StyleUnderline"/>
          <w:highlight w:val="cyan"/>
        </w:rPr>
        <w:t>$1 million</w:t>
      </w:r>
      <w:r w:rsidRPr="00581B22">
        <w:rPr>
          <w:rStyle w:val="StyleUnderline"/>
        </w:rPr>
        <w:t xml:space="preserve"> donation </w:t>
      </w:r>
      <w:r w:rsidRPr="00694A2B">
        <w:rPr>
          <w:rStyle w:val="StyleUnderline"/>
          <w:highlight w:val="cyan"/>
        </w:rPr>
        <w:t>to</w:t>
      </w:r>
      <w:r w:rsidRPr="00581B22">
        <w:rPr>
          <w:rStyle w:val="StyleUnderline"/>
        </w:rPr>
        <w:t xml:space="preserve"> </w:t>
      </w:r>
      <w:r w:rsidRPr="00694A2B">
        <w:rPr>
          <w:rStyle w:val="StyleUnderline"/>
          <w:highlight w:val="cyan"/>
        </w:rPr>
        <w:t>M</w:t>
      </w:r>
      <w:r w:rsidRPr="00581B22">
        <w:rPr>
          <w:rStyle w:val="StyleUnderline"/>
        </w:rPr>
        <w:t xml:space="preserve">ake </w:t>
      </w:r>
      <w:r w:rsidRPr="00694A2B">
        <w:rPr>
          <w:rStyle w:val="StyleUnderline"/>
          <w:highlight w:val="cyan"/>
        </w:rPr>
        <w:t>A</w:t>
      </w:r>
      <w:r w:rsidRPr="00581B22">
        <w:rPr>
          <w:rStyle w:val="StyleUnderline"/>
        </w:rPr>
        <w:t xml:space="preserve">merica </w:t>
      </w:r>
      <w:r w:rsidRPr="00694A2B">
        <w:rPr>
          <w:rStyle w:val="StyleUnderline"/>
          <w:highlight w:val="cyan"/>
        </w:rPr>
        <w:t>G</w:t>
      </w:r>
      <w:r w:rsidRPr="00581B22">
        <w:rPr>
          <w:rStyle w:val="StyleUnderline"/>
        </w:rPr>
        <w:t xml:space="preserve">reat </w:t>
      </w:r>
      <w:r w:rsidRPr="00694A2B">
        <w:rPr>
          <w:rStyle w:val="StyleUnderline"/>
          <w:highlight w:val="cyan"/>
        </w:rPr>
        <w:t>A</w:t>
      </w:r>
      <w:r w:rsidRPr="00581B22">
        <w:rPr>
          <w:rStyle w:val="StyleUnderline"/>
        </w:rPr>
        <w:t>gain, a political action committee supporting Mr. Trump, as well as a $413,000 donation to the Republican National Committee, according to OpenSecrets, a nonprofit that tracks money in politics</w:t>
      </w:r>
      <w:r w:rsidRPr="00C204EF">
        <w:rPr>
          <w:sz w:val="16"/>
        </w:rPr>
        <w:t xml:space="preserve">. The corporation also made smaller donations to Democrats. </w:t>
      </w:r>
      <w:r w:rsidRPr="00581B22">
        <w:rPr>
          <w:rStyle w:val="StyleUnderline"/>
        </w:rPr>
        <w:t>For decades, Central Romana has faced allegations from labor rights groups that it subjected its workers to poor labor conditions.</w:t>
      </w:r>
      <w:r w:rsidRPr="00C204EF">
        <w:rPr>
          <w:sz w:val="16"/>
        </w:rPr>
        <w:t xml:space="preserve"> The </w:t>
      </w:r>
      <w:r w:rsidRPr="00581B22">
        <w:rPr>
          <w:rStyle w:val="StyleUnderline"/>
        </w:rPr>
        <w:t>Biden administration banned imports from the company in 2022, saying that it had information indicating that the company had taken advantage of vulnerable workers, improperly withheld their wages, forced them to do excessive overtime and created abusive working and living conditions</w:t>
      </w:r>
      <w:r w:rsidRPr="00C204EF">
        <w:rPr>
          <w:sz w:val="16"/>
        </w:rPr>
        <w:t xml:space="preserve">. </w:t>
      </w:r>
      <w:r w:rsidRPr="00713C0C">
        <w:rPr>
          <w:sz w:val="10"/>
          <w:szCs w:val="10"/>
        </w:rPr>
        <w:t>Civil society groups have also complained of Central Romana forcibly evicting families from homes, threatening workers who complain about working conditions and providing dilapidated housing without clean water or electricity. Central Romana has publicly defended its practices, saying that it had been investing for years to improve the living conditions of its employees and that it provides the best conditions in the industry. Many of the company’s employees are Haitian migrants, some of whom were born on Central Romana farms. Because the Dominican Republic does not offer these workers citizenship, they are uniquely vulnerable, unable to seek other employment and in fear of deportation, civil society groups say. A congressional delegation that visited the Dominican Republic and met with workers last summer said that the country had made progress toward addressing some of the worst incidents, including child labor and human trafficking, but also that abuses in the sector continued. A study put out by the Department of Labor in September found continued evidence of abusive working conditions in the sector. The study said that following the 2022 ban, other Dominican sugar farms had replaced Central Romana as a main source of exports to the United States, but that those farms most likely had similar issues with forced labor. In a news conference Monday, the Dominican president, Luis Abinader, said that business was now “back to normal.” “Central Romana can now export like it’s always done,” Mr. Abinader said, calling it “positive news.” Asked about why the restrictions had been lifted, Mr. Abinader said it was “a decision of the American government. We were not involved in that decision.” Central Romana is the largest sugar producer in the Dominican Republic, producing about 60 percent of the country’s sugar, according to the U.S. Department of Agriculture. In the 1980s, it was acquired by members of the Fanjul family, Cuban exiles who started sugar cane farms in Florida</w:t>
      </w:r>
      <w:r w:rsidRPr="00C204EF">
        <w:rPr>
          <w:sz w:val="16"/>
        </w:rPr>
        <w:t xml:space="preserve">. The Fanjuls were prominent donors to both Democrats and Republicans, including the Bushes, the Clintons and Marco Rubio when he was a Florida senator, before becoming Mr. Trump’s secretary of state. </w:t>
      </w:r>
      <w:r w:rsidRPr="00694A2B">
        <w:rPr>
          <w:rStyle w:val="StyleUnderline"/>
          <w:highlight w:val="cyan"/>
        </w:rPr>
        <w:t>The</w:t>
      </w:r>
      <w:r w:rsidRPr="00C204EF">
        <w:rPr>
          <w:sz w:val="16"/>
        </w:rPr>
        <w:t xml:space="preserve"> Fanjul family, which also founded Florida Crystals </w:t>
      </w:r>
      <w:r w:rsidRPr="00694A2B">
        <w:rPr>
          <w:rStyle w:val="StyleUnderline"/>
          <w:highlight w:val="cyan"/>
        </w:rPr>
        <w:t>Corporation</w:t>
      </w:r>
      <w:r w:rsidRPr="00C204EF">
        <w:rPr>
          <w:sz w:val="16"/>
        </w:rPr>
        <w:t xml:space="preserve">, is a part owner of American Sugar Refining, the world’s largest sugar refinery, which sells sugar under brand names including Domino and C&amp;H Sugar. In 2023 and 2024, </w:t>
      </w:r>
      <w:r w:rsidRPr="00C204EF">
        <w:rPr>
          <w:rStyle w:val="StyleUnderline"/>
        </w:rPr>
        <w:t xml:space="preserve">Central Romana </w:t>
      </w:r>
      <w:r w:rsidRPr="00694A2B">
        <w:rPr>
          <w:rStyle w:val="StyleUnderline"/>
          <w:highlight w:val="cyan"/>
        </w:rPr>
        <w:t>disclosed</w:t>
      </w:r>
      <w:r w:rsidRPr="00C204EF">
        <w:rPr>
          <w:rStyle w:val="StyleUnderline"/>
        </w:rPr>
        <w:t xml:space="preserve"> that it had paid more than </w:t>
      </w:r>
      <w:r w:rsidRPr="00694A2B">
        <w:rPr>
          <w:rStyle w:val="StyleUnderline"/>
          <w:highlight w:val="cyan"/>
        </w:rPr>
        <w:t>$1.1 million to lobby Congress</w:t>
      </w:r>
      <w:r w:rsidRPr="00C204EF">
        <w:rPr>
          <w:rStyle w:val="StyleUnderline"/>
        </w:rPr>
        <w:t xml:space="preserve">, customs officials </w:t>
      </w:r>
      <w:r w:rsidRPr="00694A2B">
        <w:rPr>
          <w:rStyle w:val="StyleUnderline"/>
          <w:highlight w:val="cyan"/>
        </w:rPr>
        <w:t>and others</w:t>
      </w:r>
      <w:r w:rsidRPr="00C204EF">
        <w:rPr>
          <w:rStyle w:val="StyleUnderline"/>
        </w:rPr>
        <w:t xml:space="preserve"> on issues in the sugar sector, including the 2022 ban over the forced labor allegations</w:t>
      </w:r>
      <w:r w:rsidRPr="00C204EF">
        <w:rPr>
          <w:sz w:val="16"/>
        </w:rPr>
        <w:t xml:space="preserve">. The Fanjuls tried to leverage their political ties to get the order reversed. In an August 2023 letter to Chris Dodd, a former senator who was then a special adviser to the U.S. Department of State, Alfonso Fanjul, the chief executive of Central Romana, said the order had caused “irreparable damage” to the company and his family’s reputation and was without basis. Mr. Fanjul wrote that the company had carried out an extensive audit and concluded that there was no forced labor in its operations. “Chris, we have been friends for a long time,” Mr. Fanjul wrote in the letter, which was viewed by The New York Times. “I am asking for your help in requesting CBP to lift its sanctions on our company, which not only impacts it but the financial well-being of our workers who are suffering as a result of the WRO.” (There is no evidence that Mr. Dodd intervened in the process.) In a letter to U.S. officials last March, </w:t>
      </w:r>
      <w:r w:rsidRPr="00C204EF">
        <w:rPr>
          <w:rStyle w:val="StyleUnderline"/>
        </w:rPr>
        <w:t>more than 30 human and labor rights organizations expressed concern over efforts by Central Romana to avoid remediating its labor practices under the government’s forced labor ban</w:t>
      </w:r>
      <w:r w:rsidRPr="00C204EF">
        <w:rPr>
          <w:sz w:val="16"/>
        </w:rPr>
        <w:t xml:space="preserve">. Workers had reported that the company’s efforts to fix conditions were “superficial” and that some improvements Central Romana had publicly announced, like providing health insurance and electricity for company housing, had been overstated and were still unavailable to large numbers of workers, the groups said. “Nearly every person interviewed in December 2023 stated that if they were able to leave, they would,” the letter read. In contrast, </w:t>
      </w:r>
      <w:r w:rsidRPr="00C204EF">
        <w:rPr>
          <w:rStyle w:val="StyleUnderline"/>
        </w:rPr>
        <w:t xml:space="preserve">Central Romana’s </w:t>
      </w:r>
      <w:r w:rsidRPr="00694A2B">
        <w:rPr>
          <w:rStyle w:val="StyleUnderline"/>
          <w:highlight w:val="cyan"/>
        </w:rPr>
        <w:t>efforts to modify the order through political pressure had been “substantial” and “deeply concerning,”</w:t>
      </w:r>
      <w:r w:rsidRPr="00C204EF">
        <w:rPr>
          <w:sz w:val="16"/>
        </w:rPr>
        <w:t xml:space="preserve"> the groups said. “</w:t>
      </w:r>
      <w:r w:rsidRPr="00C204EF">
        <w:rPr>
          <w:rStyle w:val="Emphasis"/>
        </w:rPr>
        <w:t xml:space="preserve">If </w:t>
      </w:r>
      <w:r w:rsidRPr="00694A2B">
        <w:rPr>
          <w:rStyle w:val="Emphasis"/>
          <w:highlight w:val="cyan"/>
        </w:rPr>
        <w:t>this strategy</w:t>
      </w:r>
      <w:r w:rsidRPr="00C204EF">
        <w:rPr>
          <w:rStyle w:val="Emphasis"/>
        </w:rPr>
        <w:t xml:space="preserve"> proves successful for Central Romana, it </w:t>
      </w:r>
      <w:r w:rsidRPr="00694A2B">
        <w:rPr>
          <w:rStyle w:val="Emphasis"/>
          <w:highlight w:val="cyan"/>
        </w:rPr>
        <w:t>will</w:t>
      </w:r>
      <w:r w:rsidRPr="00C204EF">
        <w:rPr>
          <w:rStyle w:val="Emphasis"/>
        </w:rPr>
        <w:t xml:space="preserve"> not only </w:t>
      </w:r>
      <w:r w:rsidRPr="00694A2B">
        <w:rPr>
          <w:rStyle w:val="Emphasis"/>
          <w:highlight w:val="cyan"/>
        </w:rPr>
        <w:t>harm and disillusion workers</w:t>
      </w:r>
      <w:r w:rsidRPr="00C204EF">
        <w:rPr>
          <w:rStyle w:val="Emphasis"/>
        </w:rPr>
        <w:t xml:space="preserve"> in this case, but </w:t>
      </w:r>
      <w:r w:rsidRPr="00694A2B">
        <w:rPr>
          <w:rStyle w:val="Emphasis"/>
          <w:highlight w:val="cyan"/>
        </w:rPr>
        <w:t>it will also undermine the efficacy” of forced labor enforcement more generally</w:t>
      </w:r>
      <w:r w:rsidRPr="00C204EF">
        <w:rPr>
          <w:sz w:val="16"/>
        </w:rPr>
        <w:t>, the letter read.</w:t>
      </w:r>
    </w:p>
    <w:p w14:paraId="2FDCF8FE" w14:textId="7BC426D5" w:rsidR="006F5311" w:rsidRPr="000B2663" w:rsidRDefault="006F5311" w:rsidP="006F5311">
      <w:pPr>
        <w:pStyle w:val="Heading3"/>
      </w:pPr>
      <w:r>
        <w:t>1NC – No quorum</w:t>
      </w:r>
    </w:p>
    <w:p w14:paraId="4B4901E3" w14:textId="77777777" w:rsidR="006F5311" w:rsidRPr="00874278" w:rsidRDefault="006F5311" w:rsidP="006F5311">
      <w:pPr>
        <w:pStyle w:val="Heading4"/>
        <w:rPr>
          <w:rStyle w:val="Style13ptBold"/>
          <w:b/>
          <w:bCs w:val="0"/>
        </w:rPr>
      </w:pPr>
      <w:bookmarkStart w:id="3" w:name="_Hlk207303614"/>
      <w:r>
        <w:rPr>
          <w:rStyle w:val="Style13ptBold"/>
          <w:b/>
          <w:bCs w:val="0"/>
        </w:rPr>
        <w:t xml:space="preserve">Even if the </w:t>
      </w:r>
      <w:proofErr w:type="spellStart"/>
      <w:r>
        <w:rPr>
          <w:rStyle w:val="Style13ptBold"/>
          <w:b/>
          <w:bCs w:val="0"/>
        </w:rPr>
        <w:t>aff</w:t>
      </w:r>
      <w:proofErr w:type="spellEnd"/>
      <w:r>
        <w:rPr>
          <w:rStyle w:val="Style13ptBold"/>
          <w:b/>
          <w:bCs w:val="0"/>
        </w:rPr>
        <w:t xml:space="preserve"> can strengthen unions, it’s easy for employers to bust them now</w:t>
      </w:r>
    </w:p>
    <w:p w14:paraId="4ADA4498" w14:textId="77777777" w:rsidR="006F5311" w:rsidRPr="00874278" w:rsidRDefault="006F5311" w:rsidP="006F5311">
      <w:pPr>
        <w:rPr>
          <w:rStyle w:val="Style13ptBold"/>
        </w:rPr>
      </w:pPr>
      <w:r>
        <w:rPr>
          <w:rStyle w:val="Style13ptBold"/>
        </w:rPr>
        <w:t xml:space="preserve">Goodheart 25 </w:t>
      </w:r>
      <w:r w:rsidRPr="00874278">
        <w:t xml:space="preserve">(Jessica, senior reporter at Capital &amp; Main. She has written for the Los Angeles Times, the L.A. Reader and UPI, among other publications, “Trump’s Policies Are Adding Up to a Hostile Work Environment”, </w:t>
      </w:r>
      <w:hyperlink r:id="rId33" w:history="1">
        <w:r w:rsidRPr="00874278">
          <w:rPr>
            <w:rStyle w:val="Hyperlink"/>
          </w:rPr>
          <w:t>https://capitalandmain.com/trumps-policies-are-adding-up-to-a-hostile-work-environment</w:t>
        </w:r>
      </w:hyperlink>
      <w:r w:rsidRPr="00874278">
        <w:t>, 2025)</w:t>
      </w:r>
    </w:p>
    <w:p w14:paraId="328660F9" w14:textId="77777777" w:rsidR="006F5311" w:rsidRDefault="006F5311" w:rsidP="006F5311">
      <w:pPr>
        <w:rPr>
          <w:sz w:val="16"/>
        </w:rPr>
      </w:pPr>
      <w:r w:rsidRPr="00874278">
        <w:rPr>
          <w:sz w:val="16"/>
        </w:rPr>
        <w:t xml:space="preserve">In the face of this uncertainty, </w:t>
      </w:r>
      <w:r w:rsidRPr="00874278">
        <w:rPr>
          <w:rStyle w:val="StyleUnderline"/>
          <w:highlight w:val="cyan"/>
        </w:rPr>
        <w:t>workers</w:t>
      </w:r>
      <w:r w:rsidRPr="00874278">
        <w:rPr>
          <w:sz w:val="16"/>
        </w:rPr>
        <w:t xml:space="preserve"> also </w:t>
      </w:r>
      <w:r w:rsidRPr="00874278">
        <w:rPr>
          <w:rStyle w:val="StyleUnderline"/>
          <w:highlight w:val="cyan"/>
        </w:rPr>
        <w:t>have fewer protections</w:t>
      </w:r>
      <w:r w:rsidRPr="00874278">
        <w:rPr>
          <w:rStyle w:val="StyleUnderline"/>
        </w:rPr>
        <w:t>, as the administration moves to weaken the very agencies tasked with safeguarding them</w:t>
      </w:r>
      <w:r w:rsidRPr="00874278">
        <w:rPr>
          <w:sz w:val="16"/>
        </w:rPr>
        <w:t xml:space="preserve">. </w:t>
      </w:r>
      <w:r w:rsidRPr="00874278">
        <w:rPr>
          <w:rStyle w:val="StyleUnderline"/>
        </w:rPr>
        <w:t xml:space="preserve">The </w:t>
      </w:r>
      <w:r w:rsidRPr="00874278">
        <w:rPr>
          <w:rStyle w:val="StyleUnderline"/>
          <w:highlight w:val="cyan"/>
        </w:rPr>
        <w:t>Equal Employment Opportunity Commission</w:t>
      </w:r>
      <w:r w:rsidRPr="00874278">
        <w:rPr>
          <w:rStyle w:val="StyleUnderline"/>
        </w:rPr>
        <w:t xml:space="preserve">, which enforces laws against workplace discrimination, </w:t>
      </w:r>
      <w:r w:rsidRPr="00874278">
        <w:rPr>
          <w:rStyle w:val="StyleUnderline"/>
          <w:highlight w:val="cyan"/>
        </w:rPr>
        <w:t>has lost its quorum</w:t>
      </w:r>
      <w:r w:rsidRPr="00874278">
        <w:rPr>
          <w:rStyle w:val="StyleUnderline"/>
        </w:rPr>
        <w:t xml:space="preserve"> due to firings </w:t>
      </w:r>
      <w:r w:rsidRPr="00874278">
        <w:rPr>
          <w:rStyle w:val="StyleUnderline"/>
          <w:highlight w:val="cyan"/>
        </w:rPr>
        <w:t>and</w:t>
      </w:r>
      <w:r w:rsidRPr="00874278">
        <w:rPr>
          <w:rStyle w:val="StyleUnderline"/>
        </w:rPr>
        <w:t xml:space="preserve"> has been </w:t>
      </w:r>
      <w:r w:rsidRPr="00874278">
        <w:rPr>
          <w:rStyle w:val="StyleUnderline"/>
          <w:highlight w:val="cyan"/>
        </w:rPr>
        <w:t>repurposed</w:t>
      </w:r>
      <w:r w:rsidRPr="00874278">
        <w:rPr>
          <w:rStyle w:val="StyleUnderline"/>
        </w:rPr>
        <w:t xml:space="preserve"> to focus </w:t>
      </w:r>
      <w:r w:rsidRPr="00874278">
        <w:rPr>
          <w:rStyle w:val="StyleUnderline"/>
          <w:highlight w:val="cyan"/>
        </w:rPr>
        <w:t>on</w:t>
      </w:r>
      <w:r w:rsidRPr="00874278">
        <w:rPr>
          <w:rStyle w:val="StyleUnderline"/>
        </w:rPr>
        <w:t xml:space="preserve"> the administration’s </w:t>
      </w:r>
      <w:r w:rsidRPr="00874278">
        <w:rPr>
          <w:rStyle w:val="StyleUnderline"/>
          <w:highlight w:val="cyan"/>
        </w:rPr>
        <w:t>anti-DEI</w:t>
      </w:r>
      <w:r w:rsidRPr="00874278">
        <w:rPr>
          <w:rStyle w:val="StyleUnderline"/>
        </w:rPr>
        <w:t xml:space="preserve"> agenda. </w:t>
      </w:r>
      <w:r w:rsidRPr="00874278">
        <w:rPr>
          <w:rStyle w:val="Emphasis"/>
        </w:rPr>
        <w:t xml:space="preserve">The </w:t>
      </w:r>
      <w:r w:rsidRPr="00874278">
        <w:rPr>
          <w:rStyle w:val="Emphasis"/>
          <w:highlight w:val="cyan"/>
        </w:rPr>
        <w:t>Trump</w:t>
      </w:r>
      <w:r w:rsidRPr="00874278">
        <w:rPr>
          <w:rStyle w:val="Emphasis"/>
        </w:rPr>
        <w:t xml:space="preserve"> administration </w:t>
      </w:r>
      <w:r w:rsidRPr="00874278">
        <w:rPr>
          <w:rStyle w:val="Emphasis"/>
          <w:highlight w:val="cyan"/>
        </w:rPr>
        <w:t>slashed</w:t>
      </w:r>
      <w:r w:rsidRPr="00874278">
        <w:rPr>
          <w:rStyle w:val="Emphasis"/>
        </w:rPr>
        <w:t xml:space="preserve"> more than </w:t>
      </w:r>
      <w:r w:rsidRPr="00874278">
        <w:rPr>
          <w:rStyle w:val="Emphasis"/>
          <w:highlight w:val="cyan"/>
        </w:rPr>
        <w:t>90% of the National Institute for Occupational Safety and Health’s budget</w:t>
      </w:r>
      <w:r w:rsidRPr="00874278">
        <w:rPr>
          <w:rStyle w:val="StyleUnderline"/>
        </w:rPr>
        <w:t>, eliminating its team that tracked and sought to prevent heat-related deaths among farm and construction workers</w:t>
      </w:r>
      <w:r w:rsidRPr="00874278">
        <w:rPr>
          <w:sz w:val="16"/>
        </w:rPr>
        <w:t xml:space="preserve">. Another example: </w:t>
      </w:r>
      <w:r w:rsidRPr="00874278">
        <w:rPr>
          <w:rStyle w:val="StyleUnderline"/>
        </w:rPr>
        <w:t xml:space="preserve">Trump’s </w:t>
      </w:r>
      <w:r w:rsidRPr="00874278">
        <w:rPr>
          <w:rStyle w:val="StyleUnderline"/>
          <w:highlight w:val="cyan"/>
        </w:rPr>
        <w:t>removal of</w:t>
      </w:r>
      <w:r w:rsidRPr="00874278">
        <w:rPr>
          <w:rStyle w:val="StyleUnderline"/>
        </w:rPr>
        <w:t xml:space="preserve"> Gwynne </w:t>
      </w:r>
      <w:r w:rsidRPr="00874278">
        <w:rPr>
          <w:rStyle w:val="StyleUnderline"/>
          <w:highlight w:val="cyan"/>
        </w:rPr>
        <w:t>Wilcox from the N</w:t>
      </w:r>
      <w:r w:rsidRPr="00874278">
        <w:rPr>
          <w:rStyle w:val="StyleUnderline"/>
        </w:rPr>
        <w:t xml:space="preserve">ational </w:t>
      </w:r>
      <w:r w:rsidRPr="00874278">
        <w:rPr>
          <w:rStyle w:val="StyleUnderline"/>
          <w:highlight w:val="cyan"/>
        </w:rPr>
        <w:t>L</w:t>
      </w:r>
      <w:r w:rsidRPr="00874278">
        <w:rPr>
          <w:rStyle w:val="StyleUnderline"/>
        </w:rPr>
        <w:t xml:space="preserve">abor </w:t>
      </w:r>
      <w:r w:rsidRPr="00874278">
        <w:rPr>
          <w:rStyle w:val="StyleUnderline"/>
          <w:highlight w:val="cyan"/>
        </w:rPr>
        <w:t>R</w:t>
      </w:r>
      <w:r w:rsidRPr="00874278">
        <w:rPr>
          <w:rStyle w:val="StyleUnderline"/>
        </w:rPr>
        <w:t xml:space="preserve">elations </w:t>
      </w:r>
      <w:r w:rsidRPr="00874278">
        <w:rPr>
          <w:rStyle w:val="StyleUnderline"/>
          <w:highlight w:val="cyan"/>
        </w:rPr>
        <w:t>B</w:t>
      </w:r>
      <w:r w:rsidRPr="00874278">
        <w:rPr>
          <w:rStyle w:val="StyleUnderline"/>
        </w:rPr>
        <w:t>oard</w:t>
      </w:r>
      <w:r w:rsidRPr="00874278">
        <w:rPr>
          <w:sz w:val="16"/>
        </w:rPr>
        <w:t xml:space="preserve">, which oversees private-sector union organizing. </w:t>
      </w:r>
      <w:r w:rsidRPr="00874278">
        <w:rPr>
          <w:rStyle w:val="StyleUnderline"/>
        </w:rPr>
        <w:t xml:space="preserve">The firing </w:t>
      </w:r>
      <w:r w:rsidRPr="00874278">
        <w:rPr>
          <w:rStyle w:val="StyleUnderline"/>
          <w:highlight w:val="cyan"/>
        </w:rPr>
        <w:t>deprived the board of a quorum</w:t>
      </w:r>
      <w:r w:rsidRPr="00874278">
        <w:rPr>
          <w:sz w:val="16"/>
        </w:rPr>
        <w:t xml:space="preserve"> and marked the first time in the board’s history that a sitting member had been dismissed. </w:t>
      </w:r>
      <w:r w:rsidRPr="00874278">
        <w:rPr>
          <w:rStyle w:val="Emphasis"/>
          <w:highlight w:val="cyan"/>
        </w:rPr>
        <w:t>That</w:t>
      </w:r>
      <w:r w:rsidRPr="00874278">
        <w:rPr>
          <w:rStyle w:val="Emphasis"/>
        </w:rPr>
        <w:t xml:space="preserve"> move </w:t>
      </w:r>
      <w:r w:rsidRPr="00874278">
        <w:rPr>
          <w:rStyle w:val="Emphasis"/>
          <w:highlight w:val="cyan"/>
        </w:rPr>
        <w:t>empowers employers seeking to quash unionization</w:t>
      </w:r>
      <w:r w:rsidRPr="00874278">
        <w:rPr>
          <w:rStyle w:val="Emphasis"/>
        </w:rPr>
        <w:t xml:space="preserve"> drives</w:t>
      </w:r>
      <w:r w:rsidRPr="00874278">
        <w:rPr>
          <w:sz w:val="16"/>
        </w:rPr>
        <w:t>, said AFL-CIO advocacy director Jody Calemine. “</w:t>
      </w:r>
      <w:r w:rsidRPr="00874278">
        <w:rPr>
          <w:rStyle w:val="StyleUnderline"/>
        </w:rPr>
        <w:t xml:space="preserve">If an employer wants to delay justice, </w:t>
      </w:r>
      <w:r w:rsidRPr="00874278">
        <w:rPr>
          <w:rStyle w:val="StyleUnderline"/>
          <w:highlight w:val="cyan"/>
        </w:rPr>
        <w:t>all they have to do</w:t>
      </w:r>
      <w:r w:rsidRPr="00874278">
        <w:rPr>
          <w:rStyle w:val="StyleUnderline"/>
        </w:rPr>
        <w:t xml:space="preserve"> right now </w:t>
      </w:r>
      <w:r w:rsidRPr="00874278">
        <w:rPr>
          <w:rStyle w:val="StyleUnderline"/>
          <w:highlight w:val="cyan"/>
        </w:rPr>
        <w:t>is appeal any</w:t>
      </w:r>
      <w:r w:rsidRPr="00874278">
        <w:rPr>
          <w:rStyle w:val="StyleUnderline"/>
        </w:rPr>
        <w:t xml:space="preserve"> of the </w:t>
      </w:r>
      <w:r w:rsidRPr="00874278">
        <w:rPr>
          <w:rStyle w:val="StyleUnderline"/>
          <w:highlight w:val="cyan"/>
        </w:rPr>
        <w:t>decisions</w:t>
      </w:r>
      <w:r w:rsidRPr="00874278">
        <w:rPr>
          <w:rStyle w:val="StyleUnderline"/>
        </w:rPr>
        <w:t xml:space="preserve"> up </w:t>
      </w:r>
      <w:r w:rsidRPr="00874278">
        <w:rPr>
          <w:rStyle w:val="StyleUnderline"/>
          <w:highlight w:val="cyan"/>
        </w:rPr>
        <w:t>to the full board, which cannot issue a decision</w:t>
      </w:r>
      <w:r w:rsidRPr="00874278">
        <w:rPr>
          <w:rStyle w:val="StyleUnderline"/>
        </w:rPr>
        <w:t xml:space="preserve">. So </w:t>
      </w:r>
      <w:r w:rsidRPr="00874278">
        <w:rPr>
          <w:rStyle w:val="Emphasis"/>
          <w:highlight w:val="cyan"/>
        </w:rPr>
        <w:t>even</w:t>
      </w:r>
      <w:r w:rsidRPr="00874278">
        <w:rPr>
          <w:rStyle w:val="Emphasis"/>
        </w:rPr>
        <w:t xml:space="preserve"> the most </w:t>
      </w:r>
      <w:r w:rsidRPr="00874278">
        <w:rPr>
          <w:rStyle w:val="Emphasis"/>
          <w:highlight w:val="cyan"/>
        </w:rPr>
        <w:t>fruitless appeals can frustrate</w:t>
      </w:r>
      <w:r w:rsidRPr="00874278">
        <w:rPr>
          <w:rStyle w:val="Emphasis"/>
        </w:rPr>
        <w:t xml:space="preserve"> workers’ </w:t>
      </w:r>
      <w:r w:rsidRPr="00874278">
        <w:rPr>
          <w:rStyle w:val="Emphasis"/>
          <w:highlight w:val="cyan"/>
        </w:rPr>
        <w:t>attempts to form a union</w:t>
      </w:r>
      <w:r w:rsidRPr="00874278">
        <w:rPr>
          <w:sz w:val="16"/>
        </w:rPr>
        <w:t xml:space="preserve">,” said Calemine. Through executive order, Trump has also moved to strip nearly a million federal workers of collective bargaining rights, and, earlier this month, a federal appeals court allowed the administration to proceed with the order as the litigation over it unfolds. In early August </w:t>
      </w:r>
      <w:r w:rsidRPr="00874278">
        <w:rPr>
          <w:rStyle w:val="StyleUnderline"/>
          <w:highlight w:val="cyan"/>
        </w:rPr>
        <w:t>more than 400,000</w:t>
      </w:r>
      <w:r w:rsidRPr="00874278">
        <w:rPr>
          <w:rStyle w:val="StyleUnderline"/>
        </w:rPr>
        <w:t xml:space="preserve"> Department of Veterans Affairs </w:t>
      </w:r>
      <w:r w:rsidRPr="00874278">
        <w:rPr>
          <w:rStyle w:val="StyleUnderline"/>
          <w:highlight w:val="cyan"/>
        </w:rPr>
        <w:t>employees lost bargaining rights</w:t>
      </w:r>
      <w:r w:rsidRPr="00874278">
        <w:rPr>
          <w:rStyle w:val="StyleUnderline"/>
        </w:rPr>
        <w:t xml:space="preserve"> as part of what Calemine described as “</w:t>
      </w:r>
      <w:r w:rsidRPr="00874278">
        <w:rPr>
          <w:rStyle w:val="Emphasis"/>
          <w:highlight w:val="cyan"/>
        </w:rPr>
        <w:t>the single biggest act of union busting in American history</w:t>
      </w:r>
      <w:r w:rsidRPr="00874278">
        <w:rPr>
          <w:sz w:val="16"/>
        </w:rPr>
        <w:t xml:space="preserve">.” </w:t>
      </w:r>
      <w:bookmarkEnd w:id="3"/>
    </w:p>
    <w:p w14:paraId="6842FD8E" w14:textId="77777777" w:rsidR="006F5311" w:rsidRPr="00172926" w:rsidRDefault="006F5311" w:rsidP="006F5311">
      <w:pPr>
        <w:pStyle w:val="Heading4"/>
        <w:rPr>
          <w:rStyle w:val="Style13ptBold"/>
          <w:b/>
          <w:bCs w:val="0"/>
        </w:rPr>
      </w:pPr>
      <w:r>
        <w:rPr>
          <w:rStyle w:val="Style13ptBold"/>
          <w:b/>
          <w:bCs w:val="0"/>
        </w:rPr>
        <w:t>NLRB is unable to function under Trump which means labor law won’t be enforced</w:t>
      </w:r>
    </w:p>
    <w:p w14:paraId="6D062D44" w14:textId="77777777" w:rsidR="006F5311" w:rsidRPr="004749BC" w:rsidRDefault="006F5311" w:rsidP="006F5311">
      <w:pPr>
        <w:rPr>
          <w:rStyle w:val="Style13ptBold"/>
        </w:rPr>
      </w:pPr>
      <w:r>
        <w:rPr>
          <w:rStyle w:val="Style13ptBold"/>
        </w:rPr>
        <w:t xml:space="preserve">Glass 25 </w:t>
      </w:r>
      <w:r w:rsidRPr="00172926">
        <w:t xml:space="preserve">(Aurelia, policy analyst for the Inclusive Economy team at American Progress with a focus on the American Worker Project, “Despite Musk’s Departure, Trump’s War Against Unions and Workers Will Continue”, </w:t>
      </w:r>
      <w:hyperlink r:id="rId34" w:history="1">
        <w:r w:rsidRPr="00172926">
          <w:rPr>
            <w:rStyle w:val="Hyperlink"/>
          </w:rPr>
          <w:t>https://www.americanprogress.org/article/despite-musks-departure-trumps-war-against-unions-and-workers-will-continue/</w:t>
        </w:r>
      </w:hyperlink>
      <w:r w:rsidRPr="00172926">
        <w:t>, 2025)</w:t>
      </w:r>
    </w:p>
    <w:p w14:paraId="21036D23" w14:textId="77777777" w:rsidR="006F5311" w:rsidRDefault="006F5311" w:rsidP="006F5311">
      <w:pPr>
        <w:rPr>
          <w:sz w:val="16"/>
        </w:rPr>
      </w:pPr>
      <w:r w:rsidRPr="009E2D52">
        <w:rPr>
          <w:rStyle w:val="StyleUnderline"/>
        </w:rPr>
        <w:t>The</w:t>
      </w:r>
      <w:r w:rsidRPr="00C723A7">
        <w:rPr>
          <w:rStyle w:val="StyleUnderline"/>
        </w:rPr>
        <w:t xml:space="preserve"> National Labor Relations Board (NLRB) enforces worker organizing and collective bargaining laws for most private sector workers in the United States</w:t>
      </w:r>
      <w:r w:rsidRPr="009E2D52">
        <w:rPr>
          <w:sz w:val="16"/>
        </w:rPr>
        <w:t xml:space="preserve">. Even though the NRLB is supposed to be independent, </w:t>
      </w:r>
      <w:r w:rsidRPr="00C723A7">
        <w:rPr>
          <w:rStyle w:val="Emphasis"/>
        </w:rPr>
        <w:t xml:space="preserve">the </w:t>
      </w:r>
      <w:r w:rsidRPr="009E2D52">
        <w:rPr>
          <w:rStyle w:val="Emphasis"/>
          <w:highlight w:val="cyan"/>
        </w:rPr>
        <w:t>Trump</w:t>
      </w:r>
      <w:r w:rsidRPr="00C723A7">
        <w:rPr>
          <w:rStyle w:val="Emphasis"/>
        </w:rPr>
        <w:t xml:space="preserve"> administration </w:t>
      </w:r>
      <w:r w:rsidRPr="009E2D52">
        <w:rPr>
          <w:rStyle w:val="Emphasis"/>
          <w:highlight w:val="cyan"/>
        </w:rPr>
        <w:t>has effectively shut down the agency</w:t>
      </w:r>
      <w:r w:rsidRPr="00C723A7">
        <w:rPr>
          <w:rStyle w:val="Emphasis"/>
        </w:rPr>
        <w:t xml:space="preserve">’s board </w:t>
      </w:r>
      <w:r w:rsidRPr="009E2D52">
        <w:rPr>
          <w:rStyle w:val="Emphasis"/>
          <w:highlight w:val="cyan"/>
        </w:rPr>
        <w:t xml:space="preserve">by firing </w:t>
      </w:r>
      <w:r w:rsidRPr="009E2D52">
        <w:rPr>
          <w:rStyle w:val="Emphasis"/>
        </w:rPr>
        <w:t>one of its members</w:t>
      </w:r>
      <w:r w:rsidRPr="009E2D52">
        <w:rPr>
          <w:sz w:val="16"/>
        </w:rPr>
        <w:t xml:space="preserve">. On January 27, 2025, </w:t>
      </w:r>
      <w:r w:rsidRPr="00C723A7">
        <w:rPr>
          <w:rStyle w:val="StyleUnderline"/>
        </w:rPr>
        <w:t xml:space="preserve">Trump fired Gwynne </w:t>
      </w:r>
      <w:r w:rsidRPr="009E2D52">
        <w:rPr>
          <w:rStyle w:val="StyleUnderline"/>
          <w:highlight w:val="cyan"/>
        </w:rPr>
        <w:t>Wilcox</w:t>
      </w:r>
      <w:r w:rsidRPr="00C723A7">
        <w:rPr>
          <w:rStyle w:val="StyleUnderline"/>
        </w:rPr>
        <w:t xml:space="preserve">, chair of the board and one of its three remaining members, meaning </w:t>
      </w:r>
      <w:r w:rsidRPr="009E2D52">
        <w:rPr>
          <w:rStyle w:val="StyleUnderline"/>
          <w:highlight w:val="cyan"/>
        </w:rPr>
        <w:t>the board could no longer meet to make decisions</w:t>
      </w:r>
      <w:r w:rsidRPr="00C723A7">
        <w:rPr>
          <w:rStyle w:val="StyleUnderline"/>
        </w:rPr>
        <w:t xml:space="preserve"> on the cases it was overseeing</w:t>
      </w:r>
      <w:r w:rsidRPr="009E2D52">
        <w:rPr>
          <w:sz w:val="16"/>
        </w:rPr>
        <w:t xml:space="preserve">. By statute, the board is supposed to have five members in total and at least three for a quorum; </w:t>
      </w:r>
      <w:r w:rsidRPr="00C723A7">
        <w:rPr>
          <w:rStyle w:val="StyleUnderline"/>
        </w:rPr>
        <w:t xml:space="preserve">but </w:t>
      </w:r>
      <w:r w:rsidRPr="009E2D52">
        <w:rPr>
          <w:rStyle w:val="StyleUnderline"/>
          <w:highlight w:val="cyan"/>
        </w:rPr>
        <w:t>without Wilcox,</w:t>
      </w:r>
      <w:r w:rsidRPr="00C723A7">
        <w:rPr>
          <w:rStyle w:val="StyleUnderline"/>
        </w:rPr>
        <w:t xml:space="preserve"> there are only two members remaining, so </w:t>
      </w:r>
      <w:r w:rsidRPr="009E2D52">
        <w:rPr>
          <w:rStyle w:val="Emphasis"/>
          <w:highlight w:val="cyan"/>
        </w:rPr>
        <w:t>the board lacks the quorum needed</w:t>
      </w:r>
      <w:r w:rsidRPr="00C723A7">
        <w:rPr>
          <w:rStyle w:val="Emphasis"/>
        </w:rPr>
        <w:t xml:space="preserve"> to operate</w:t>
      </w:r>
      <w:r w:rsidRPr="009E2D52">
        <w:rPr>
          <w:sz w:val="16"/>
        </w:rPr>
        <w:t xml:space="preserve">. This means </w:t>
      </w:r>
      <w:r w:rsidRPr="009E2D52">
        <w:rPr>
          <w:rStyle w:val="Emphasis"/>
          <w:highlight w:val="cyan"/>
        </w:rPr>
        <w:t>the board is</w:t>
      </w:r>
      <w:r w:rsidRPr="00C723A7">
        <w:rPr>
          <w:rStyle w:val="Emphasis"/>
        </w:rPr>
        <w:t xml:space="preserve"> effectively </w:t>
      </w:r>
      <w:r w:rsidRPr="009E2D52">
        <w:rPr>
          <w:rStyle w:val="Emphasis"/>
          <w:highlight w:val="cyan"/>
        </w:rPr>
        <w:t>unable to</w:t>
      </w:r>
      <w:r w:rsidRPr="00C723A7">
        <w:rPr>
          <w:rStyle w:val="Emphasis"/>
        </w:rPr>
        <w:t xml:space="preserve"> make decisions to </w:t>
      </w:r>
      <w:r w:rsidRPr="009E2D52">
        <w:rPr>
          <w:rStyle w:val="Emphasis"/>
          <w:highlight w:val="cyan"/>
        </w:rPr>
        <w:t>enforce labor law</w:t>
      </w:r>
      <w:r w:rsidRPr="009E2D52">
        <w:rPr>
          <w:sz w:val="16"/>
        </w:rPr>
        <w:t xml:space="preserve">, leaving workers in the lurch as they await board decisions regarding their possible firing for organizing activity. Notably, the administration never made any official announcement about firing Wilcox through a press release or on social media, with only a cryptic press release from the NLRB a few days later explaining how board procedures change when the board lacks a quorum. The legal fight over Wilcox’s firing continues. </w:t>
      </w:r>
      <w:r w:rsidRPr="002E17F6">
        <w:rPr>
          <w:rStyle w:val="StyleUnderline"/>
        </w:rPr>
        <w:t xml:space="preserve">On May 22, </w:t>
      </w:r>
      <w:r w:rsidRPr="009E2D52">
        <w:rPr>
          <w:rStyle w:val="StyleUnderline"/>
          <w:highlight w:val="cyan"/>
        </w:rPr>
        <w:t>the</w:t>
      </w:r>
      <w:r w:rsidRPr="002E17F6">
        <w:rPr>
          <w:rStyle w:val="StyleUnderline"/>
        </w:rPr>
        <w:t xml:space="preserve"> U.S. </w:t>
      </w:r>
      <w:r w:rsidRPr="009E2D52">
        <w:rPr>
          <w:rStyle w:val="StyleUnderline"/>
          <w:highlight w:val="cyan"/>
        </w:rPr>
        <w:t>Supreme Court</w:t>
      </w:r>
      <w:r w:rsidRPr="002E17F6">
        <w:rPr>
          <w:rStyle w:val="StyleUnderline"/>
        </w:rPr>
        <w:t xml:space="preserve"> temporarily </w:t>
      </w:r>
      <w:r w:rsidRPr="009E2D52">
        <w:rPr>
          <w:rStyle w:val="StyleUnderline"/>
          <w:highlight w:val="cyan"/>
        </w:rPr>
        <w:t>allowed her firing to stand</w:t>
      </w:r>
      <w:r w:rsidRPr="002E17F6">
        <w:rPr>
          <w:rStyle w:val="StyleUnderline"/>
        </w:rPr>
        <w:t>, with all three liberal justices offering a dissenting opinion</w:t>
      </w:r>
      <w:r w:rsidRPr="009E2D52">
        <w:rPr>
          <w:sz w:val="16"/>
        </w:rPr>
        <w:t xml:space="preserve">. As a result, </w:t>
      </w:r>
      <w:r w:rsidRPr="009E2D52">
        <w:rPr>
          <w:rStyle w:val="Emphasis"/>
          <w:highlight w:val="cyan"/>
        </w:rPr>
        <w:t>the NLRB currently cannot do its job</w:t>
      </w:r>
      <w:r w:rsidRPr="009E2D52">
        <w:rPr>
          <w:sz w:val="16"/>
        </w:rPr>
        <w:t>. On January 27, Trump also fired Jennifer Abruzzo, the NLRB’s general counsel. Since being appointed by President Joe Biden in 2021, Abruzzo implemented dozens of policies at the NLRB that strengthen workers’ right to organize. Under Abruzzo’s direction, the agency sought stronger remedies for workers who lost their jobs after being fired for organizing; limited the use of monitoring technologies, including artificial intelligence, to spy on workers; and prevented corporations from trapping workers in noncompete agreements. However, her temporary replacement revoked all of these orders, and Trump’s nominee for her permanent replacement has a history of helping corporations bust unions.</w:t>
      </w:r>
    </w:p>
    <w:p w14:paraId="69CE8F4D" w14:textId="77777777" w:rsidR="006F5311" w:rsidRPr="006F5311" w:rsidRDefault="006F5311" w:rsidP="006F5311"/>
    <w:p w14:paraId="47F8971B" w14:textId="1090E098" w:rsidR="004100F1" w:rsidRPr="001539A6" w:rsidRDefault="004100F1" w:rsidP="004100F1">
      <w:pPr>
        <w:pStyle w:val="Heading3"/>
      </w:pPr>
      <w:r>
        <w:t xml:space="preserve">1NC—Turn--Hollow Hope </w:t>
      </w:r>
    </w:p>
    <w:p w14:paraId="26C9BDCD" w14:textId="77777777" w:rsidR="004100F1" w:rsidRPr="001539A6" w:rsidRDefault="004100F1" w:rsidP="004100F1">
      <w:pPr>
        <w:pStyle w:val="Heading4"/>
        <w:rPr>
          <w:rStyle w:val="StyleUnderline"/>
        </w:rPr>
      </w:pPr>
      <w:r>
        <w:t xml:space="preserve">Focus on public sector membership weakens union density and leaves labor movements more vulnerable while simultaneously hiding losses—private sector is uniquely key to success </w:t>
      </w:r>
    </w:p>
    <w:p w14:paraId="248336E5" w14:textId="77777777" w:rsidR="004100F1" w:rsidRPr="001539A6" w:rsidRDefault="004100F1" w:rsidP="004100F1">
      <w:r w:rsidRPr="001539A6">
        <w:rPr>
          <w:rStyle w:val="Style13ptBold"/>
        </w:rPr>
        <w:t>Nolan 8/10</w:t>
      </w:r>
      <w:r>
        <w:t xml:space="preserve"> [Hamilton is a labor</w:t>
      </w:r>
      <w:r w:rsidRPr="001539A6">
        <w:t xml:space="preserve"> journalist</w:t>
      </w:r>
      <w:r>
        <w:t xml:space="preserve">. </w:t>
      </w:r>
      <w:r w:rsidRPr="001539A6">
        <w:t>Nolan’s work appears in In These Times, The Guardian, The New York Times, The Washington Post, Defector</w:t>
      </w:r>
      <w:r>
        <w:t>, and more. Hi</w:t>
      </w:r>
      <w:r w:rsidRPr="001539A6">
        <w:t>s accolades include the Writers Guild of America’s Richard B. Jablow Award for Devoted Service to the Guild.</w:t>
      </w:r>
      <w:r>
        <w:t>, 8/10/2</w:t>
      </w:r>
      <w:r w:rsidRPr="001539A6">
        <w:t>025</w:t>
      </w:r>
      <w:r>
        <w:t>, “</w:t>
      </w:r>
      <w:r w:rsidRPr="001539A6">
        <w:t>Fragile Movements Crumble</w:t>
      </w:r>
      <w:r>
        <w:t xml:space="preserve">: </w:t>
      </w:r>
      <w:r w:rsidRPr="001539A6">
        <w:t>Taking seriously the threat to organized labor</w:t>
      </w:r>
      <w:r>
        <w:t>,”</w:t>
      </w:r>
      <w:r w:rsidRPr="001539A6">
        <w:t xml:space="preserve"> </w:t>
      </w:r>
      <w:r>
        <w:t xml:space="preserve">How Things Work, </w:t>
      </w:r>
      <w:r w:rsidRPr="001539A6">
        <w:t>https://www.hamiltonnolan.com/p/fragile-movements-crumble</w:t>
      </w:r>
      <w:r>
        <w:t>]//KW</w:t>
      </w:r>
    </w:p>
    <w:p w14:paraId="58DDA55D" w14:textId="77777777" w:rsidR="004100F1" w:rsidRPr="0010365F" w:rsidRDefault="004100F1" w:rsidP="004100F1">
      <w:pPr>
        <w:rPr>
          <w:rStyle w:val="StyleUnderline"/>
        </w:rPr>
      </w:pPr>
      <w:r w:rsidRPr="0010365F">
        <w:rPr>
          <w:rStyle w:val="StyleUnderline"/>
          <w:highlight w:val="cyan"/>
        </w:rPr>
        <w:t>One</w:t>
      </w:r>
      <w:r w:rsidRPr="0010365F">
        <w:rPr>
          <w:rStyle w:val="StyleUnderline"/>
        </w:rPr>
        <w:t xml:space="preserve"> obvious </w:t>
      </w:r>
      <w:r w:rsidRPr="0010365F">
        <w:rPr>
          <w:rStyle w:val="StyleUnderline"/>
          <w:highlight w:val="cyan"/>
        </w:rPr>
        <w:t>flaw in the composition of US union membership is</w:t>
      </w:r>
      <w:r w:rsidRPr="0010365F">
        <w:rPr>
          <w:rStyle w:val="StyleUnderline"/>
        </w:rPr>
        <w:t xml:space="preserve"> </w:t>
      </w:r>
      <w:r w:rsidRPr="0010365F">
        <w:rPr>
          <w:rStyle w:val="StyleUnderline"/>
          <w:highlight w:val="cyan"/>
        </w:rPr>
        <w:t>that it is heavily skewed towards public sector workers</w:t>
      </w:r>
      <w:r w:rsidRPr="0010365F">
        <w:rPr>
          <w:rStyle w:val="StyleUnderline"/>
        </w:rPr>
        <w:t xml:space="preserve">. About </w:t>
      </w:r>
      <w:r w:rsidRPr="0010365F">
        <w:rPr>
          <w:rStyle w:val="StyleUnderline"/>
          <w:highlight w:val="cyan"/>
        </w:rPr>
        <w:t xml:space="preserve">one in three public sector workers is </w:t>
      </w:r>
      <w:r w:rsidRPr="0010365F">
        <w:rPr>
          <w:rStyle w:val="StyleUnderline"/>
        </w:rPr>
        <w:t xml:space="preserve">still </w:t>
      </w:r>
      <w:r w:rsidRPr="0010365F">
        <w:rPr>
          <w:rStyle w:val="StyleUnderline"/>
          <w:highlight w:val="cyan"/>
        </w:rPr>
        <w:t>a union member</w:t>
      </w:r>
      <w:r w:rsidRPr="0010365F">
        <w:rPr>
          <w:rStyle w:val="StyleUnderline"/>
        </w:rPr>
        <w:t xml:space="preserve">, even as </w:t>
      </w:r>
      <w:r w:rsidRPr="0010365F">
        <w:rPr>
          <w:rStyle w:val="StyleUnderline"/>
          <w:highlight w:val="cyan"/>
        </w:rPr>
        <w:t>union density in the private sector has fallen to</w:t>
      </w:r>
      <w:r w:rsidRPr="0010365F">
        <w:rPr>
          <w:rStyle w:val="StyleUnderline"/>
        </w:rPr>
        <w:t xml:space="preserve"> an appalling </w:t>
      </w:r>
      <w:r w:rsidRPr="0010365F">
        <w:rPr>
          <w:rStyle w:val="StyleUnderline"/>
          <w:highlight w:val="cyan"/>
        </w:rPr>
        <w:t>5.9%.</w:t>
      </w:r>
      <w:r w:rsidRPr="0010365F">
        <w:rPr>
          <w:sz w:val="14"/>
        </w:rPr>
        <w:t xml:space="preserve"> Organizing in the private sector is hard, and requires grassroots work by organizers in workplaces, whereas union membership can be gained and maintained in the public sector via the more straightforward tools of electoral politics. The institutions of organized labor support and fund union-friendly elected officials who then, at least, do not try to actively destroy the public sector unions that they oversee, and public sector membership can grow along with the overall size of the government. I am all for public sector unions. They are important. But </w:t>
      </w:r>
      <w:r w:rsidRPr="0010365F">
        <w:rPr>
          <w:rStyle w:val="StyleUnderline"/>
          <w:highlight w:val="cyan"/>
        </w:rPr>
        <w:t>a basic purpose of organized labor is to maintain worker power in our economic system</w:t>
      </w:r>
      <w:r w:rsidRPr="0010365F">
        <w:rPr>
          <w:rStyle w:val="StyleUnderline"/>
        </w:rPr>
        <w:t xml:space="preserve">—to check the power of capitalists, to prevent oligarchy, to ensure that the proceeds of American business are widely shared. All of </w:t>
      </w:r>
      <w:r w:rsidRPr="0010365F">
        <w:rPr>
          <w:rStyle w:val="StyleUnderline"/>
          <w:highlight w:val="cyan"/>
        </w:rPr>
        <w:t>that</w:t>
      </w:r>
      <w:r w:rsidRPr="0010365F">
        <w:rPr>
          <w:rStyle w:val="StyleUnderline"/>
        </w:rPr>
        <w:t xml:space="preserve"> work </w:t>
      </w:r>
      <w:r w:rsidRPr="0010365F">
        <w:rPr>
          <w:rStyle w:val="StyleUnderline"/>
          <w:highlight w:val="cyan"/>
        </w:rPr>
        <w:t>happens by building union power in the private sector. Instead of doing this</w:t>
      </w:r>
      <w:r w:rsidRPr="0010365F">
        <w:rPr>
          <w:rStyle w:val="StyleUnderline"/>
        </w:rPr>
        <w:t xml:space="preserve">, </w:t>
      </w:r>
      <w:r w:rsidRPr="0010365F">
        <w:rPr>
          <w:rStyle w:val="StyleUnderline"/>
          <w:highlight w:val="cyan"/>
        </w:rPr>
        <w:t>the labor movement has coasted on the easier public sector membership, and failed to invest and fight to maintain or grow private sector membership</w:t>
      </w:r>
      <w:r w:rsidRPr="0010365F">
        <w:rPr>
          <w:sz w:val="14"/>
        </w:rPr>
        <w:t xml:space="preserve">. </w:t>
      </w:r>
      <w:r w:rsidRPr="0010365F">
        <w:rPr>
          <w:rStyle w:val="StyleUnderline"/>
          <w:highlight w:val="cyan"/>
        </w:rPr>
        <w:t>This is</w:t>
      </w:r>
      <w:r w:rsidRPr="0010365F">
        <w:rPr>
          <w:rStyle w:val="StyleUnderline"/>
        </w:rPr>
        <w:t>, quite simply</w:t>
      </w:r>
      <w:r w:rsidRPr="0010365F">
        <w:rPr>
          <w:rStyle w:val="StyleUnderline"/>
          <w:highlight w:val="cyan"/>
        </w:rPr>
        <w:t>, an abject failure of the labor movement</w:t>
      </w:r>
      <w:r w:rsidRPr="0010365F">
        <w:rPr>
          <w:rStyle w:val="StyleUnderline"/>
        </w:rPr>
        <w:t>.</w:t>
      </w:r>
    </w:p>
    <w:p w14:paraId="4A1DC723" w14:textId="77777777" w:rsidR="004100F1" w:rsidRPr="0010365F" w:rsidRDefault="004100F1" w:rsidP="004100F1">
      <w:pPr>
        <w:rPr>
          <w:sz w:val="14"/>
        </w:rPr>
      </w:pPr>
      <w:r w:rsidRPr="0010365F">
        <w:rPr>
          <w:sz w:val="14"/>
        </w:rPr>
        <w:t xml:space="preserve">And now we see a consequence of this skewed arrangement: </w:t>
      </w:r>
      <w:r w:rsidRPr="0010365F">
        <w:rPr>
          <w:rStyle w:val="StyleUnderline"/>
          <w:highlight w:val="cyan"/>
        </w:rPr>
        <w:t>A hostile fed</w:t>
      </w:r>
      <w:r w:rsidRPr="0010365F">
        <w:rPr>
          <w:rStyle w:val="StyleUnderline"/>
        </w:rPr>
        <w:t xml:space="preserve">eral </w:t>
      </w:r>
      <w:r w:rsidRPr="0010365F">
        <w:rPr>
          <w:rStyle w:val="StyleUnderline"/>
          <w:highlight w:val="cyan"/>
        </w:rPr>
        <w:t>gov</w:t>
      </w:r>
      <w:r w:rsidRPr="0010365F">
        <w:rPr>
          <w:rStyle w:val="StyleUnderline"/>
        </w:rPr>
        <w:t xml:space="preserve">ernment </w:t>
      </w:r>
      <w:r w:rsidRPr="0010365F">
        <w:rPr>
          <w:rStyle w:val="StyleUnderline"/>
          <w:highlight w:val="cyan"/>
        </w:rPr>
        <w:t>is able to do disproportional harm to the entire base of union membership in America just by attacking union members employed by the federal government</w:t>
      </w:r>
      <w:r w:rsidRPr="0010365F">
        <w:rPr>
          <w:sz w:val="14"/>
        </w:rPr>
        <w:t xml:space="preserve">. I am not going to spend a lot of time here explaining how immoral and depraved the Trump administration’s actions are, or how vital the work of these public sector workers is, or the many fine things their unions have done—if you are reading this, I am going to assume that you understand those things. I am going to point out that </w:t>
      </w:r>
      <w:r w:rsidRPr="0010365F">
        <w:rPr>
          <w:rStyle w:val="StyleUnderline"/>
        </w:rPr>
        <w:t xml:space="preserve">we in the labor movement must be ruthlessly honest about the fact that </w:t>
      </w:r>
      <w:r w:rsidRPr="0010365F">
        <w:rPr>
          <w:rStyle w:val="StyleUnderline"/>
          <w:highlight w:val="cyan"/>
        </w:rPr>
        <w:t>allowing private sector membership to fall</w:t>
      </w:r>
      <w:r w:rsidRPr="0010365F">
        <w:rPr>
          <w:rStyle w:val="StyleUnderline"/>
        </w:rPr>
        <w:t xml:space="preserve"> into the toilet </w:t>
      </w:r>
      <w:r w:rsidRPr="0010365F">
        <w:rPr>
          <w:rStyle w:val="StyleUnderline"/>
          <w:highlight w:val="cyan"/>
        </w:rPr>
        <w:t>while heavy public sector membership glossed over the losses has critically weakened us</w:t>
      </w:r>
      <w:r w:rsidRPr="0010365F">
        <w:rPr>
          <w:rStyle w:val="StyleUnderline"/>
        </w:rPr>
        <w:t xml:space="preserve">. We must strive to maintain a balance between public and private sector union density. </w:t>
      </w:r>
      <w:r w:rsidRPr="0010365F">
        <w:rPr>
          <w:sz w:val="14"/>
        </w:rPr>
        <w:t>(Preferably not by allowing them both to go into single digits.)</w:t>
      </w:r>
    </w:p>
    <w:p w14:paraId="736D6832" w14:textId="77777777" w:rsidR="004100F1" w:rsidRPr="004100F1" w:rsidRDefault="004100F1" w:rsidP="004100F1"/>
    <w:p w14:paraId="59FDFE88" w14:textId="4E685481" w:rsidR="004100F1" w:rsidRDefault="00DB6823" w:rsidP="00DB6823">
      <w:pPr>
        <w:pStyle w:val="Heading3"/>
      </w:pPr>
      <w:r>
        <w:t xml:space="preserve">1NC—No impact—Disease </w:t>
      </w:r>
    </w:p>
    <w:p w14:paraId="7FFD4FC0" w14:textId="77777777" w:rsidR="00DB6823" w:rsidRPr="000A2AB4" w:rsidRDefault="00DB6823" w:rsidP="00DB6823">
      <w:pPr>
        <w:pStyle w:val="Heading4"/>
      </w:pPr>
      <w:r>
        <w:t>COVID proves no disease- quarantining procedures solve their internal link. they require consistent human contact with a disease that has a high fatality rate- people adapt.</w:t>
      </w:r>
    </w:p>
    <w:p w14:paraId="33E965C6" w14:textId="77777777" w:rsidR="00DB6823" w:rsidRPr="001F2986" w:rsidRDefault="00DB6823" w:rsidP="00DB6823">
      <w:pPr>
        <w:pStyle w:val="Heading4"/>
        <w:rPr>
          <w:rFonts w:cstheme="minorHAnsi"/>
        </w:rPr>
      </w:pPr>
      <w:r w:rsidRPr="001F2986">
        <w:rPr>
          <w:rFonts w:cstheme="minorHAnsi"/>
        </w:rPr>
        <w:t xml:space="preserve">No extinction from disease. </w:t>
      </w:r>
    </w:p>
    <w:p w14:paraId="1BF21B7F" w14:textId="77777777" w:rsidR="00DB6823" w:rsidRPr="001F2986" w:rsidRDefault="00DB6823" w:rsidP="00DB6823">
      <w:pPr>
        <w:rPr>
          <w:rFonts w:cstheme="minorHAnsi"/>
        </w:rPr>
      </w:pPr>
      <w:r w:rsidRPr="001F2986">
        <w:rPr>
          <w:rStyle w:val="Style13ptBold"/>
          <w:rFonts w:cstheme="minorHAnsi"/>
        </w:rPr>
        <w:t>Barratt 17</w:t>
      </w:r>
      <w:r w:rsidRPr="001F2986">
        <w:rPr>
          <w:rFonts w:cstheme="minorHAnsi"/>
        </w:rPr>
        <w:t xml:space="preserve">, PhD in Pure Mathematics, Lecturer in Mathematics at Oxford, Research Associate at the Future of Humanity Institute. (Owen Cotton-Barratt et al, “Existential Risk: Diplomacy and Governance”, pg. 9, </w:t>
      </w:r>
      <w:hyperlink r:id="rId35" w:history="1">
        <w:r w:rsidRPr="001F2986">
          <w:rPr>
            <w:rStyle w:val="Hyperlink"/>
            <w:rFonts w:cstheme="minorHAnsi"/>
          </w:rPr>
          <w:t>https://www.fhi.ox.ac.uk/wp-content/uploads/Existential-Risks-2017-01-23.pdf</w:t>
        </w:r>
      </w:hyperlink>
      <w:r w:rsidRPr="001F2986">
        <w:rPr>
          <w:rStyle w:val="Hyperlink"/>
          <w:rFonts w:cstheme="minorHAnsi"/>
        </w:rPr>
        <w:t>)</w:t>
      </w:r>
    </w:p>
    <w:p w14:paraId="3215A450" w14:textId="77777777" w:rsidR="00DB6823" w:rsidRPr="001F2986" w:rsidRDefault="00DB6823" w:rsidP="00DB6823">
      <w:pPr>
        <w:rPr>
          <w:rFonts w:cstheme="minorHAnsi"/>
        </w:rPr>
      </w:pPr>
      <w:r w:rsidRPr="001F2986">
        <w:rPr>
          <w:rFonts w:cstheme="minorHAnsi"/>
        </w:rPr>
        <w:t>1.1.3 Engineered pandemics</w:t>
      </w:r>
    </w:p>
    <w:p w14:paraId="034D6E5A" w14:textId="77777777" w:rsidR="00DB6823" w:rsidRPr="001F2986" w:rsidRDefault="00DB6823" w:rsidP="00DB6823">
      <w:pPr>
        <w:rPr>
          <w:rStyle w:val="StyleUnderline"/>
          <w:rFonts w:cstheme="minorHAnsi"/>
        </w:rPr>
      </w:pPr>
      <w:r w:rsidRPr="001F2986">
        <w:rPr>
          <w:rFonts w:cstheme="minorHAnsi"/>
        </w:rPr>
        <w:t xml:space="preserve">For most of human history, natural pandemics have posed the greatest risk of mass global fatalities.37 However, there are some reasons to believe that natural </w:t>
      </w:r>
      <w:r w:rsidRPr="00DF26DD">
        <w:rPr>
          <w:rStyle w:val="StyleUnderline"/>
          <w:rFonts w:cstheme="minorHAnsi"/>
          <w:highlight w:val="yellow"/>
        </w:rPr>
        <w:t>pandemics are</w:t>
      </w:r>
      <w:r w:rsidRPr="001F2986">
        <w:rPr>
          <w:rStyle w:val="StyleUnderline"/>
          <w:rFonts w:cstheme="minorHAnsi"/>
        </w:rPr>
        <w:t xml:space="preserve"> </w:t>
      </w:r>
      <w:r w:rsidRPr="001F2986">
        <w:rPr>
          <w:rStyle w:val="Emphasis"/>
          <w:rFonts w:cstheme="minorHAnsi"/>
        </w:rPr>
        <w:t xml:space="preserve">very </w:t>
      </w:r>
      <w:r w:rsidRPr="00DF26DD">
        <w:rPr>
          <w:rStyle w:val="Emphasis"/>
          <w:rFonts w:cstheme="minorHAnsi"/>
          <w:highlight w:val="yellow"/>
        </w:rPr>
        <w:t>unlikely</w:t>
      </w:r>
      <w:r w:rsidRPr="00DF26DD">
        <w:rPr>
          <w:rStyle w:val="StyleUnderline"/>
          <w:rFonts w:cstheme="minorHAnsi"/>
          <w:highlight w:val="yellow"/>
        </w:rPr>
        <w:t xml:space="preserve"> to cause</w:t>
      </w:r>
      <w:r w:rsidRPr="001F2986">
        <w:rPr>
          <w:rStyle w:val="StyleUnderline"/>
          <w:rFonts w:cstheme="minorHAnsi"/>
        </w:rPr>
        <w:t xml:space="preserve"> human </w:t>
      </w:r>
      <w:r w:rsidRPr="00DF26DD">
        <w:rPr>
          <w:rStyle w:val="StyleUnderline"/>
          <w:rFonts w:cstheme="minorHAnsi"/>
          <w:highlight w:val="yellow"/>
        </w:rPr>
        <w:t>extinction</w:t>
      </w:r>
      <w:r w:rsidRPr="001F2986">
        <w:rPr>
          <w:rStyle w:val="StyleUnderline"/>
          <w:rFonts w:cstheme="minorHAnsi"/>
        </w:rPr>
        <w:t xml:space="preserve">. </w:t>
      </w:r>
      <w:r w:rsidRPr="001F2986">
        <w:rPr>
          <w:rFonts w:cstheme="minorHAnsi"/>
        </w:rPr>
        <w:t xml:space="preserve">Analysis of the International Union for Conservation of Nature (IUCN) red list database has shown that </w:t>
      </w:r>
      <w:r w:rsidRPr="00DF26DD">
        <w:rPr>
          <w:rStyle w:val="StyleUnderline"/>
          <w:rFonts w:cstheme="minorHAnsi"/>
          <w:highlight w:val="yellow"/>
        </w:rPr>
        <w:t>of</w:t>
      </w:r>
      <w:r w:rsidRPr="001F2986">
        <w:rPr>
          <w:rStyle w:val="StyleUnderline"/>
          <w:rFonts w:cstheme="minorHAnsi"/>
        </w:rPr>
        <w:t xml:space="preserve"> the 833 recorded plant and animal </w:t>
      </w:r>
      <w:r w:rsidRPr="00DF26DD">
        <w:rPr>
          <w:rStyle w:val="StyleUnderline"/>
          <w:rFonts w:cstheme="minorHAnsi"/>
          <w:highlight w:val="yellow"/>
        </w:rPr>
        <w:t>species extinctions</w:t>
      </w:r>
      <w:r w:rsidRPr="001F2986">
        <w:rPr>
          <w:rStyle w:val="StyleUnderline"/>
          <w:rFonts w:cstheme="minorHAnsi"/>
        </w:rPr>
        <w:t xml:space="preserve"> known to have occurred since 1500, less than </w:t>
      </w:r>
      <w:r w:rsidRPr="00DF26DD">
        <w:rPr>
          <w:rStyle w:val="Emphasis"/>
          <w:rFonts w:cstheme="minorHAnsi"/>
          <w:highlight w:val="yellow"/>
        </w:rPr>
        <w:t>4%</w:t>
      </w:r>
      <w:r w:rsidRPr="001F2986">
        <w:rPr>
          <w:rFonts w:cstheme="minorHAnsi"/>
        </w:rPr>
        <w:t xml:space="preserve"> (31 species) </w:t>
      </w:r>
      <w:r w:rsidRPr="00DF26DD">
        <w:rPr>
          <w:rStyle w:val="StyleUnderline"/>
          <w:rFonts w:cstheme="minorHAnsi"/>
          <w:highlight w:val="yellow"/>
        </w:rPr>
        <w:t>were</w:t>
      </w:r>
      <w:r w:rsidRPr="001F2986">
        <w:rPr>
          <w:rStyle w:val="StyleUnderline"/>
          <w:rFonts w:cstheme="minorHAnsi"/>
        </w:rPr>
        <w:t xml:space="preserve"> ascribed to infectious </w:t>
      </w:r>
      <w:r w:rsidRPr="00DF26DD">
        <w:rPr>
          <w:rStyle w:val="StyleUnderline"/>
          <w:rFonts w:cstheme="minorHAnsi"/>
          <w:highlight w:val="yellow"/>
        </w:rPr>
        <w:t>disease</w:t>
      </w:r>
      <w:r w:rsidRPr="001F2986">
        <w:rPr>
          <w:rFonts w:cstheme="minorHAnsi"/>
        </w:rPr>
        <w:t xml:space="preserve">.38 </w:t>
      </w:r>
      <w:r w:rsidRPr="00DF26DD">
        <w:rPr>
          <w:rStyle w:val="Emphasis"/>
          <w:rFonts w:cstheme="minorHAnsi"/>
          <w:highlight w:val="yellow"/>
        </w:rPr>
        <w:t>None</w:t>
      </w:r>
      <w:r w:rsidRPr="001F2986">
        <w:rPr>
          <w:rFonts w:cstheme="minorHAnsi"/>
        </w:rPr>
        <w:t xml:space="preserve"> of the mammals and amphibians on this list </w:t>
      </w:r>
      <w:r w:rsidRPr="00DF26DD">
        <w:rPr>
          <w:rStyle w:val="StyleUnderline"/>
          <w:rFonts w:cstheme="minorHAnsi"/>
          <w:highlight w:val="yellow"/>
        </w:rPr>
        <w:t>were</w:t>
      </w:r>
      <w:r w:rsidRPr="001F2986">
        <w:rPr>
          <w:rFonts w:cstheme="minorHAnsi"/>
        </w:rPr>
        <w:t xml:space="preserve"> globally </w:t>
      </w:r>
      <w:r w:rsidRPr="00DF26DD">
        <w:rPr>
          <w:rStyle w:val="Emphasis"/>
          <w:rFonts w:cstheme="minorHAnsi"/>
          <w:highlight w:val="yellow"/>
        </w:rPr>
        <w:t>dispersed</w:t>
      </w:r>
      <w:r w:rsidRPr="001F2986">
        <w:rPr>
          <w:rFonts w:cstheme="minorHAnsi"/>
        </w:rPr>
        <w:t xml:space="preserve">, </w:t>
      </w:r>
      <w:r w:rsidRPr="00DF26DD">
        <w:rPr>
          <w:rStyle w:val="StyleUnderline"/>
          <w:rFonts w:cstheme="minorHAnsi"/>
          <w:highlight w:val="yellow"/>
        </w:rPr>
        <w:t xml:space="preserve">and </w:t>
      </w:r>
      <w:r w:rsidRPr="00DF26DD">
        <w:rPr>
          <w:rStyle w:val="Emphasis"/>
          <w:rFonts w:cstheme="minorHAnsi"/>
          <w:highlight w:val="yellow"/>
        </w:rPr>
        <w:t>other factors</w:t>
      </w:r>
      <w:r w:rsidRPr="001F2986">
        <w:rPr>
          <w:rFonts w:cstheme="minorHAnsi"/>
        </w:rPr>
        <w:t xml:space="preserve"> aside from infectious disease also </w:t>
      </w:r>
      <w:r w:rsidRPr="00DF26DD">
        <w:rPr>
          <w:rStyle w:val="Emphasis"/>
          <w:rFonts w:cstheme="minorHAnsi"/>
          <w:highlight w:val="yellow"/>
        </w:rPr>
        <w:t>contributed</w:t>
      </w:r>
      <w:r w:rsidRPr="001F2986">
        <w:rPr>
          <w:rStyle w:val="Emphasis"/>
          <w:rFonts w:cstheme="minorHAnsi"/>
        </w:rPr>
        <w:t xml:space="preserve"> to their extinction</w:t>
      </w:r>
      <w:r w:rsidRPr="001F2986">
        <w:rPr>
          <w:rFonts w:cstheme="minorHAnsi"/>
        </w:rPr>
        <w:t xml:space="preserve">. </w:t>
      </w:r>
      <w:r w:rsidRPr="001F2986">
        <w:rPr>
          <w:rStyle w:val="StyleUnderline"/>
          <w:rFonts w:cstheme="minorHAnsi"/>
        </w:rPr>
        <w:t xml:space="preserve">It therefore seems that </w:t>
      </w:r>
      <w:r w:rsidRPr="00DF26DD">
        <w:rPr>
          <w:rStyle w:val="StyleUnderline"/>
          <w:rFonts w:cstheme="minorHAnsi"/>
          <w:highlight w:val="yellow"/>
        </w:rPr>
        <w:t>our</w:t>
      </w:r>
      <w:r w:rsidRPr="001F2986">
        <w:rPr>
          <w:rStyle w:val="StyleUnderline"/>
          <w:rFonts w:cstheme="minorHAnsi"/>
        </w:rPr>
        <w:t xml:space="preserve"> </w:t>
      </w:r>
      <w:r w:rsidRPr="001F2986">
        <w:rPr>
          <w:rStyle w:val="Emphasis"/>
          <w:rFonts w:cstheme="minorHAnsi"/>
        </w:rPr>
        <w:t>own</w:t>
      </w:r>
      <w:r w:rsidRPr="001F2986">
        <w:rPr>
          <w:rStyle w:val="StyleUnderline"/>
          <w:rFonts w:cstheme="minorHAnsi"/>
        </w:rPr>
        <w:t xml:space="preserve"> </w:t>
      </w:r>
      <w:r w:rsidRPr="00DF26DD">
        <w:rPr>
          <w:rStyle w:val="StyleUnderline"/>
          <w:rFonts w:cstheme="minorHAnsi"/>
          <w:highlight w:val="yellow"/>
        </w:rPr>
        <w:t>species</w:t>
      </w:r>
      <w:r w:rsidRPr="001F2986">
        <w:rPr>
          <w:rStyle w:val="StyleUnderline"/>
          <w:rFonts w:cstheme="minorHAnsi"/>
        </w:rPr>
        <w:t xml:space="preserve">, which </w:t>
      </w:r>
      <w:r w:rsidRPr="00DF26DD">
        <w:rPr>
          <w:rStyle w:val="StyleUnderline"/>
          <w:rFonts w:cstheme="minorHAnsi"/>
          <w:highlight w:val="yellow"/>
        </w:rPr>
        <w:t>is</w:t>
      </w:r>
      <w:r w:rsidRPr="001F2986">
        <w:rPr>
          <w:rStyle w:val="StyleUnderline"/>
          <w:rFonts w:cstheme="minorHAnsi"/>
        </w:rPr>
        <w:t xml:space="preserve"> very </w:t>
      </w:r>
      <w:r w:rsidRPr="00DF26DD">
        <w:rPr>
          <w:rStyle w:val="Emphasis"/>
          <w:rFonts w:cstheme="minorHAnsi"/>
          <w:highlight w:val="yellow"/>
        </w:rPr>
        <w:t>numerous</w:t>
      </w:r>
      <w:r w:rsidRPr="00DF26DD">
        <w:rPr>
          <w:rStyle w:val="StyleUnderline"/>
          <w:rFonts w:cstheme="minorHAnsi"/>
          <w:highlight w:val="yellow"/>
        </w:rPr>
        <w:t xml:space="preserve">, </w:t>
      </w:r>
      <w:r w:rsidRPr="00DF26DD">
        <w:rPr>
          <w:rStyle w:val="Emphasis"/>
          <w:rFonts w:cstheme="minorHAnsi"/>
          <w:highlight w:val="yellow"/>
        </w:rPr>
        <w:t>globally dispersed</w:t>
      </w:r>
      <w:r w:rsidRPr="00DF26DD">
        <w:rPr>
          <w:rStyle w:val="StyleUnderline"/>
          <w:rFonts w:cstheme="minorHAnsi"/>
          <w:highlight w:val="yellow"/>
        </w:rPr>
        <w:t xml:space="preserve">, and capable of a </w:t>
      </w:r>
      <w:r w:rsidRPr="00DF26DD">
        <w:rPr>
          <w:rStyle w:val="Emphasis"/>
          <w:rFonts w:cstheme="minorHAnsi"/>
          <w:highlight w:val="yellow"/>
        </w:rPr>
        <w:t>rational response</w:t>
      </w:r>
      <w:r w:rsidRPr="001F2986">
        <w:rPr>
          <w:rStyle w:val="StyleUnderline"/>
          <w:rFonts w:cstheme="minorHAnsi"/>
        </w:rPr>
        <w:t xml:space="preserve"> to problems, </w:t>
      </w:r>
      <w:r w:rsidRPr="00DF26DD">
        <w:rPr>
          <w:rStyle w:val="StyleUnderline"/>
          <w:rFonts w:cstheme="minorHAnsi"/>
          <w:highlight w:val="yellow"/>
        </w:rPr>
        <w:t xml:space="preserve">is </w:t>
      </w:r>
      <w:r w:rsidRPr="00DF26DD">
        <w:rPr>
          <w:rStyle w:val="Emphasis"/>
          <w:rFonts w:cstheme="minorHAnsi"/>
          <w:highlight w:val="yellow"/>
        </w:rPr>
        <w:t>very unlikely</w:t>
      </w:r>
      <w:r w:rsidRPr="00DF26DD">
        <w:rPr>
          <w:rStyle w:val="StyleUnderline"/>
          <w:rFonts w:cstheme="minorHAnsi"/>
          <w:highlight w:val="yellow"/>
        </w:rPr>
        <w:t xml:space="preserve"> to be killed off by a</w:t>
      </w:r>
      <w:r w:rsidRPr="001F2986">
        <w:rPr>
          <w:rStyle w:val="StyleUnderline"/>
          <w:rFonts w:cstheme="minorHAnsi"/>
        </w:rPr>
        <w:t xml:space="preserve"> natural </w:t>
      </w:r>
      <w:r w:rsidRPr="00DF26DD">
        <w:rPr>
          <w:rStyle w:val="StyleUnderline"/>
          <w:rFonts w:cstheme="minorHAnsi"/>
          <w:highlight w:val="yellow"/>
        </w:rPr>
        <w:t>pandemic</w:t>
      </w:r>
      <w:r w:rsidRPr="001F2986">
        <w:rPr>
          <w:rStyle w:val="StyleUnderline"/>
          <w:rFonts w:cstheme="minorHAnsi"/>
        </w:rPr>
        <w:t>.</w:t>
      </w:r>
    </w:p>
    <w:p w14:paraId="4C8F2BA4" w14:textId="77777777" w:rsidR="00DB6823" w:rsidRPr="000A2AB4" w:rsidRDefault="00DB6823" w:rsidP="00DB6823">
      <w:pPr>
        <w:rPr>
          <w:rFonts w:cstheme="minorHAnsi"/>
        </w:rPr>
      </w:pPr>
      <w:r w:rsidRPr="001F2986">
        <w:rPr>
          <w:rFonts w:cstheme="minorHAnsi"/>
        </w:rPr>
        <w:t xml:space="preserve">One underlying explanation for this is that </w:t>
      </w:r>
      <w:r w:rsidRPr="00DF26DD">
        <w:rPr>
          <w:rStyle w:val="StyleUnderline"/>
          <w:rFonts w:cstheme="minorHAnsi"/>
          <w:highlight w:val="yellow"/>
        </w:rPr>
        <w:t>highly lethal pathogens</w:t>
      </w:r>
      <w:r w:rsidRPr="001F2986">
        <w:rPr>
          <w:rStyle w:val="StyleUnderline"/>
          <w:rFonts w:cstheme="minorHAnsi"/>
        </w:rPr>
        <w:t xml:space="preserve"> can </w:t>
      </w:r>
      <w:r w:rsidRPr="00DF26DD">
        <w:rPr>
          <w:rStyle w:val="Emphasis"/>
          <w:rFonts w:cstheme="minorHAnsi"/>
          <w:highlight w:val="yellow"/>
        </w:rPr>
        <w:t>kill their hosts</w:t>
      </w:r>
      <w:r w:rsidRPr="00DF26DD">
        <w:rPr>
          <w:rStyle w:val="StyleUnderline"/>
          <w:rFonts w:cstheme="minorHAnsi"/>
          <w:highlight w:val="yellow"/>
        </w:rPr>
        <w:t xml:space="preserve"> before they</w:t>
      </w:r>
      <w:r w:rsidRPr="001F2986">
        <w:rPr>
          <w:rStyle w:val="StyleUnderline"/>
          <w:rFonts w:cstheme="minorHAnsi"/>
        </w:rPr>
        <w:t xml:space="preserve"> have a </w:t>
      </w:r>
      <w:r w:rsidRPr="001F2986">
        <w:rPr>
          <w:rStyle w:val="Emphasis"/>
          <w:rFonts w:cstheme="minorHAnsi"/>
        </w:rPr>
        <w:t xml:space="preserve">chance to </w:t>
      </w:r>
      <w:r w:rsidRPr="00DF26DD">
        <w:rPr>
          <w:rStyle w:val="Emphasis"/>
          <w:rFonts w:cstheme="minorHAnsi"/>
          <w:highlight w:val="yellow"/>
        </w:rPr>
        <w:t>spread</w:t>
      </w:r>
      <w:r w:rsidRPr="001F2986">
        <w:rPr>
          <w:rStyle w:val="StyleUnderline"/>
          <w:rFonts w:cstheme="minorHAnsi"/>
        </w:rPr>
        <w:t xml:space="preserve">, </w:t>
      </w:r>
      <w:r w:rsidRPr="00DF26DD">
        <w:rPr>
          <w:rStyle w:val="StyleUnderline"/>
          <w:rFonts w:cstheme="minorHAnsi"/>
          <w:highlight w:val="yellow"/>
        </w:rPr>
        <w:t>so there is</w:t>
      </w:r>
      <w:r w:rsidRPr="001F2986">
        <w:rPr>
          <w:rStyle w:val="StyleUnderline"/>
          <w:rFonts w:cstheme="minorHAnsi"/>
        </w:rPr>
        <w:t xml:space="preserve"> a selective </w:t>
      </w:r>
      <w:r w:rsidRPr="00DF26DD">
        <w:rPr>
          <w:rStyle w:val="StyleUnderline"/>
          <w:rFonts w:cstheme="minorHAnsi"/>
          <w:highlight w:val="yellow"/>
        </w:rPr>
        <w:t>pressure for pathogens not to be</w:t>
      </w:r>
      <w:r w:rsidRPr="001F2986">
        <w:rPr>
          <w:rStyle w:val="StyleUnderline"/>
          <w:rFonts w:cstheme="minorHAnsi"/>
        </w:rPr>
        <w:t xml:space="preserve"> highly </w:t>
      </w:r>
      <w:r w:rsidRPr="00DF26DD">
        <w:rPr>
          <w:rStyle w:val="StyleUnderline"/>
          <w:rFonts w:cstheme="minorHAnsi"/>
          <w:highlight w:val="yellow"/>
        </w:rPr>
        <w:t>lethal</w:t>
      </w:r>
      <w:r w:rsidRPr="001F2986">
        <w:rPr>
          <w:rFonts w:cstheme="minorHAnsi"/>
        </w:rPr>
        <w:t>. Therefore, pathogens are likely to co-evolve with their hosts rather than kill all possible hosts.39</w:t>
      </w:r>
    </w:p>
    <w:p w14:paraId="15CAE17C" w14:textId="36492B87" w:rsidR="00DB6823" w:rsidRDefault="00DB6823" w:rsidP="00DB6823">
      <w:pPr>
        <w:pStyle w:val="Heading3"/>
      </w:pPr>
      <w:r>
        <w:t xml:space="preserve">1NC—No impact—SCS </w:t>
      </w:r>
    </w:p>
    <w:p w14:paraId="70B84D4B" w14:textId="77777777" w:rsidR="00DB6823" w:rsidRPr="000A1F47" w:rsidRDefault="00DB6823" w:rsidP="00DB6823">
      <w:pPr>
        <w:keepNext/>
        <w:keepLines/>
        <w:spacing w:before="40" w:after="0"/>
        <w:outlineLvl w:val="3"/>
        <w:rPr>
          <w:rFonts w:eastAsiaTheme="majorEastAsia" w:cstheme="majorBidi"/>
          <w:b/>
          <w:iCs/>
          <w:sz w:val="26"/>
        </w:rPr>
      </w:pPr>
      <w:r w:rsidRPr="000A1F47">
        <w:rPr>
          <w:rFonts w:eastAsiaTheme="majorEastAsia" w:cstheme="majorBidi"/>
          <w:b/>
          <w:iCs/>
          <w:sz w:val="26"/>
        </w:rPr>
        <w:t>Alt cause</w:t>
      </w:r>
      <w:r>
        <w:rPr>
          <w:rFonts w:eastAsiaTheme="majorEastAsia" w:cstheme="majorBidi"/>
          <w:b/>
          <w:iCs/>
          <w:sz w:val="26"/>
        </w:rPr>
        <w:t xml:space="preserve"> to SCS conflict</w:t>
      </w:r>
      <w:r w:rsidRPr="000A1F47">
        <w:rPr>
          <w:rFonts w:eastAsiaTheme="majorEastAsia" w:cstheme="majorBidi"/>
          <w:b/>
          <w:iCs/>
          <w:sz w:val="26"/>
        </w:rPr>
        <w:t xml:space="preserve"> – FONOPS </w:t>
      </w:r>
    </w:p>
    <w:p w14:paraId="697A1747" w14:textId="77777777" w:rsidR="00DB6823" w:rsidRPr="000A1F47" w:rsidRDefault="00DB6823" w:rsidP="00DB6823">
      <w:r w:rsidRPr="000A1F47">
        <w:rPr>
          <w:b/>
          <w:bCs/>
          <w:sz w:val="26"/>
        </w:rPr>
        <w:t xml:space="preserve">Klare 20 </w:t>
      </w:r>
      <w:r w:rsidRPr="000A1F47">
        <w:t xml:space="preserve">(Michael T. Klare, is professor emeritus of peace and world-security studies at Hampshire College and senior visiting fellow at the Arms Control Association in Washington, D.C., “The US and China are dangerously close to a military confrontation in the South China Sea,” Published: May 21, 2020, Access 8.3.20, </w:t>
      </w:r>
      <w:hyperlink r:id="rId36" w:history="1">
        <w:r w:rsidRPr="000A1F47">
          <w:t>https://responsiblestatecraft.org/2020/05/21/the-us-china-are-close-military-confrontation-south-china-sea/</w:t>
        </w:r>
      </w:hyperlink>
      <w:r w:rsidRPr="000A1F47">
        <w:t xml:space="preserve"> )</w:t>
      </w:r>
    </w:p>
    <w:p w14:paraId="0BDBE154" w14:textId="77777777" w:rsidR="00DB6823" w:rsidRPr="000A1F47" w:rsidRDefault="00DB6823" w:rsidP="00DB6823">
      <w:pPr>
        <w:rPr>
          <w:sz w:val="14"/>
        </w:rPr>
      </w:pPr>
      <w:r w:rsidRPr="000A1F47">
        <w:rPr>
          <w:u w:val="single"/>
        </w:rPr>
        <w:t xml:space="preserve">Even as additional sailors assigned to the COVID-stricken USS Theodore Roosevelt display symptoms of the coronavirus </w:t>
      </w:r>
      <w:r w:rsidRPr="000A1F47">
        <w:rPr>
          <w:sz w:val="14"/>
        </w:rPr>
        <w:t xml:space="preserve">— including several personnel who had been quarantined in Guam and allowed back on the ship after testing negative — </w:t>
      </w:r>
      <w:r w:rsidRPr="000A1F47">
        <w:rPr>
          <w:u w:val="single"/>
        </w:rPr>
        <w:t>the Navy today sent the carrier back to sea</w:t>
      </w:r>
      <w:r w:rsidRPr="000A1F47">
        <w:rPr>
          <w:sz w:val="14"/>
        </w:rPr>
        <w:t xml:space="preserve">. </w:t>
      </w:r>
      <w:r w:rsidRPr="000A1F47">
        <w:rPr>
          <w:u w:val="single"/>
        </w:rPr>
        <w:t xml:space="preserve">Along with other recent moves, the Navy’s redeployment of the TR </w:t>
      </w:r>
      <w:r w:rsidRPr="000A1F47">
        <w:rPr>
          <w:sz w:val="14"/>
        </w:rPr>
        <w:t xml:space="preserve">(as the nuclear-powered carrier is called) </w:t>
      </w:r>
      <w:r w:rsidRPr="000A1F47">
        <w:rPr>
          <w:u w:val="single"/>
        </w:rPr>
        <w:t>suggests a Pentagon drive to reassert U.S. military dominance in an area increasingly being visited by Chinese forces.</w:t>
      </w:r>
      <w:r w:rsidRPr="000A1F47">
        <w:rPr>
          <w:sz w:val="14"/>
        </w:rPr>
        <w:t xml:space="preserve"> </w:t>
      </w:r>
      <w:r w:rsidRPr="00DF26DD">
        <w:rPr>
          <w:b/>
          <w:iCs/>
          <w:highlight w:val="yellow"/>
          <w:u w:val="single"/>
          <w:bdr w:val="single" w:sz="8" w:space="0" w:color="auto"/>
        </w:rPr>
        <w:t>Both countries have dispatched heavily-armed ships into the</w:t>
      </w:r>
      <w:r w:rsidRPr="000A1F47">
        <w:rPr>
          <w:sz w:val="14"/>
          <w:szCs w:val="14"/>
        </w:rPr>
        <w:t xml:space="preserve"> East and </w:t>
      </w:r>
      <w:r w:rsidRPr="00DF26DD">
        <w:rPr>
          <w:b/>
          <w:iCs/>
          <w:highlight w:val="yellow"/>
          <w:u w:val="single"/>
          <w:bdr w:val="single" w:sz="8" w:space="0" w:color="auto"/>
        </w:rPr>
        <w:t>South China Sea</w:t>
      </w:r>
      <w:r w:rsidRPr="000A1F47">
        <w:rPr>
          <w:b/>
          <w:iCs/>
          <w:u w:val="single"/>
          <w:bdr w:val="single" w:sz="8" w:space="0" w:color="auto"/>
        </w:rPr>
        <w:t xml:space="preserve">s </w:t>
      </w:r>
      <w:r w:rsidRPr="00DF26DD">
        <w:rPr>
          <w:b/>
          <w:iCs/>
          <w:highlight w:val="yellow"/>
          <w:u w:val="single"/>
          <w:bdr w:val="single" w:sz="8" w:space="0" w:color="auto"/>
        </w:rPr>
        <w:t>in</w:t>
      </w:r>
      <w:r w:rsidRPr="000A1F47">
        <w:rPr>
          <w:u w:val="single"/>
        </w:rPr>
        <w:t xml:space="preserve"> what might be called </w:t>
      </w:r>
      <w:r w:rsidRPr="00DF26DD">
        <w:rPr>
          <w:b/>
          <w:iCs/>
          <w:highlight w:val="yellow"/>
          <w:u w:val="single"/>
          <w:bdr w:val="single" w:sz="8" w:space="0" w:color="auto"/>
        </w:rPr>
        <w:t>“show-of-force” operations</w:t>
      </w:r>
      <w:r w:rsidRPr="00DF26DD">
        <w:rPr>
          <w:sz w:val="14"/>
          <w:highlight w:val="yellow"/>
        </w:rPr>
        <w:t xml:space="preserve">, </w:t>
      </w:r>
      <w:r w:rsidRPr="00DF26DD">
        <w:rPr>
          <w:highlight w:val="yellow"/>
          <w:u w:val="single"/>
        </w:rPr>
        <w:t>intended to showcase military muscle</w:t>
      </w:r>
      <w:r w:rsidRPr="000A1F47">
        <w:rPr>
          <w:u w:val="single"/>
        </w:rPr>
        <w:t xml:space="preserve"> and discourage </w:t>
      </w:r>
      <w:r w:rsidRPr="000A1F47">
        <w:rPr>
          <w:sz w:val="14"/>
        </w:rPr>
        <w:t xml:space="preserve">further </w:t>
      </w:r>
      <w:r w:rsidRPr="000A1F47">
        <w:rPr>
          <w:u w:val="single"/>
        </w:rPr>
        <w:t xml:space="preserve">adventurism by the other side </w:t>
      </w:r>
      <w:r w:rsidRPr="000A1F47">
        <w:rPr>
          <w:sz w:val="14"/>
        </w:rPr>
        <w:t xml:space="preserve">— </w:t>
      </w:r>
      <w:r w:rsidRPr="00DF26DD">
        <w:rPr>
          <w:b/>
          <w:iCs/>
          <w:highlight w:val="yellow"/>
          <w:u w:val="single"/>
          <w:bdr w:val="single" w:sz="8" w:space="0" w:color="auto"/>
        </w:rPr>
        <w:t>a dynamic that can</w:t>
      </w:r>
      <w:r w:rsidRPr="000A1F47">
        <w:rPr>
          <w:b/>
          <w:iCs/>
          <w:u w:val="single"/>
          <w:bdr w:val="single" w:sz="8" w:space="0" w:color="auto"/>
        </w:rPr>
        <w:t xml:space="preserve"> easily </w:t>
      </w:r>
      <w:r w:rsidRPr="00DF26DD">
        <w:rPr>
          <w:b/>
          <w:iCs/>
          <w:highlight w:val="yellow"/>
          <w:u w:val="single"/>
          <w:bdr w:val="single" w:sz="8" w:space="0" w:color="auto"/>
        </w:rPr>
        <w:t>lead to accident, miscalculation, and a</w:t>
      </w:r>
      <w:r w:rsidRPr="000A1F47">
        <w:rPr>
          <w:b/>
          <w:iCs/>
          <w:u w:val="single"/>
          <w:bdr w:val="single" w:sz="8" w:space="0" w:color="auto"/>
        </w:rPr>
        <w:t xml:space="preserve"> perilous spiral into full-fledged </w:t>
      </w:r>
      <w:r w:rsidRPr="00DF26DD">
        <w:rPr>
          <w:b/>
          <w:iCs/>
          <w:highlight w:val="yellow"/>
          <w:u w:val="single"/>
          <w:bdr w:val="single" w:sz="8" w:space="0" w:color="auto"/>
        </w:rPr>
        <w:t>war</w:t>
      </w:r>
      <w:r w:rsidRPr="000A1F47">
        <w:rPr>
          <w:sz w:val="14"/>
        </w:rPr>
        <w:t xml:space="preserve">. Sino-American jousting in these waters has, of course, been ongoing for some time. Ever since China claimed the South China Sea as part of its “territorial waters” and converted some uninhabited atolls and islets there into miniature military bases — steps deemed illegitimate by an international tribunal in the Hague — Washington has sought to demonstrate its rejection of China’s claims by regularly sending Navy vessels there in what are termed “Freedom of Navigation Operations,” or FRONOPS. Typically, these missions involve the dispatch of one or two U.S. destroyers into waters off the militarized islands; China, to demonstrate its resolve in the matter, usually deploys ships and planes of its own to shadow or harass the American warships. Similar incidents have also occurred in the East China Sea, where both China and Japan claim a bunch of uninhabited islands called the Diaoyu by Beijing and the Senkakus by Tokyo. When the COVID-19 pandemic first emerged at the beginning of this year, the TR, with 4,865 sailors abroad, was engaged in show-of-force operations in the Western Pacific. On March 5, it paid a port call at Danang in Vietnam — only the second such visit by a U.S. carrier since the end of the Vietnam War. (Vietnam, like Indonesia, Malaysia, and the Philippines, dispute China’s claims to those islets in the South China Sea.) On March 26, after seven sailors aboard the carrier had tested positive for the coronavirus, the carrier was ordered to Guam so the entire crew could be quarantined and tested and it has remained there until today. But now, the ship is back at sea to join other U.S. warships in projecting power into the Western Pacific. </w:t>
      </w:r>
      <w:r w:rsidRPr="000A1F47">
        <w:rPr>
          <w:u w:val="single"/>
        </w:rPr>
        <w:t xml:space="preserve">To further demonstrate its intent to counter Chinese influence in the region, </w:t>
      </w:r>
      <w:r w:rsidRPr="00DF26DD">
        <w:rPr>
          <w:highlight w:val="yellow"/>
          <w:u w:val="single"/>
        </w:rPr>
        <w:t xml:space="preserve">the Department of Defense has recently undertaken a number of other </w:t>
      </w:r>
      <w:r w:rsidRPr="00DF26DD">
        <w:rPr>
          <w:b/>
          <w:iCs/>
          <w:highlight w:val="yellow"/>
          <w:u w:val="single"/>
          <w:bdr w:val="single" w:sz="8" w:space="0" w:color="auto"/>
        </w:rPr>
        <w:t>unusual and provocative moves</w:t>
      </w:r>
      <w:r w:rsidRPr="000A1F47">
        <w:rPr>
          <w:u w:val="single"/>
        </w:rPr>
        <w:t>. U.S. warships have twice been deployed in waters not far off mainland China</w:t>
      </w:r>
      <w:r w:rsidRPr="000A1F47">
        <w:rPr>
          <w:sz w:val="14"/>
        </w:rPr>
        <w:t xml:space="preserve">. On April 27, the destroyer </w:t>
      </w:r>
      <w:r w:rsidRPr="000A1F47">
        <w:rPr>
          <w:u w:val="single"/>
        </w:rPr>
        <w:t>McCampbell</w:t>
      </w:r>
      <w:r w:rsidRPr="000A1F47">
        <w:rPr>
          <w:sz w:val="14"/>
        </w:rPr>
        <w:t xml:space="preserve">, an Arleigh Burke-class vessel armed with an array of modern missiles, </w:t>
      </w:r>
      <w:r w:rsidRPr="000A1F47">
        <w:rPr>
          <w:u w:val="single"/>
        </w:rPr>
        <w:t>was spotted off the coast of Weihai in Shandong province</w:t>
      </w:r>
      <w:r w:rsidRPr="000A1F47">
        <w:rPr>
          <w:sz w:val="14"/>
        </w:rPr>
        <w:t xml:space="preserve">. And on May 15, </w:t>
      </w:r>
      <w:r w:rsidRPr="000A1F47">
        <w:rPr>
          <w:u w:val="single"/>
        </w:rPr>
        <w:t>the Rafael Peralta</w:t>
      </w:r>
      <w:r w:rsidRPr="000A1F47">
        <w:rPr>
          <w:sz w:val="14"/>
        </w:rPr>
        <w:t xml:space="preserve">, another destroyer of that class, </w:t>
      </w:r>
      <w:r w:rsidRPr="000A1F47">
        <w:rPr>
          <w:u w:val="single"/>
        </w:rPr>
        <w:t xml:space="preserve">was spotted </w:t>
      </w:r>
      <w:r w:rsidRPr="000A1F47">
        <w:rPr>
          <w:sz w:val="14"/>
        </w:rPr>
        <w:t xml:space="preserve">about 85 miles </w:t>
      </w:r>
      <w:r w:rsidRPr="000A1F47">
        <w:rPr>
          <w:u w:val="single"/>
        </w:rPr>
        <w:t>off the coast of Shanghai</w:t>
      </w:r>
      <w:r w:rsidRPr="000A1F47">
        <w:rPr>
          <w:sz w:val="14"/>
        </w:rPr>
        <w:t xml:space="preserve">. In early May, </w:t>
      </w:r>
      <w:r w:rsidRPr="000A1F47">
        <w:rPr>
          <w:u w:val="single"/>
        </w:rPr>
        <w:t>a pair of U.S. naval vessels</w:t>
      </w:r>
      <w:r w:rsidRPr="000A1F47">
        <w:rPr>
          <w:sz w:val="14"/>
        </w:rPr>
        <w:t xml:space="preserve">, the littoral combat ship USS Montgomery and the naval supply ship USNS Cesar Chavez, </w:t>
      </w:r>
      <w:r w:rsidRPr="000A1F47">
        <w:rPr>
          <w:u w:val="single"/>
        </w:rPr>
        <w:t xml:space="preserve">were deployed in waters of the South China Sea claimed by Malaysia </w:t>
      </w:r>
      <w:r w:rsidRPr="000A1F47">
        <w:rPr>
          <w:sz w:val="14"/>
        </w:rPr>
        <w:t xml:space="preserve">to prevent harassment of a Malaysia drillship by Chinese coast guard and fishing vessels. Also in May, </w:t>
      </w:r>
      <w:r w:rsidRPr="000A1F47">
        <w:rPr>
          <w:u w:val="single"/>
        </w:rPr>
        <w:t>the Navy’s Pacific Fleet Submarine Force announced that all of its forward-deployed subs were at sea and engaged in “contingency response operations</w:t>
      </w:r>
      <w:r w:rsidRPr="000A1F47">
        <w:rPr>
          <w:sz w:val="14"/>
        </w:rPr>
        <w:t xml:space="preserve">”— </w:t>
      </w:r>
      <w:r w:rsidRPr="000A1F47">
        <w:rPr>
          <w:b/>
          <w:iCs/>
          <w:u w:val="single"/>
          <w:bdr w:val="single" w:sz="8" w:space="0" w:color="auto"/>
        </w:rPr>
        <w:t xml:space="preserve">a highly unusual statement about U.S. submarine deployments </w:t>
      </w:r>
      <w:r w:rsidRPr="000A1F47">
        <w:rPr>
          <w:sz w:val="14"/>
        </w:rPr>
        <w:t xml:space="preserve">for a normally tight-lipped organization. </w:t>
      </w:r>
      <w:r w:rsidRPr="000A1F47">
        <w:rPr>
          <w:u w:val="single"/>
        </w:rPr>
        <w:t xml:space="preserve">All of </w:t>
      </w:r>
      <w:r w:rsidRPr="00DF26DD">
        <w:rPr>
          <w:highlight w:val="yellow"/>
          <w:u w:val="single"/>
        </w:rPr>
        <w:t>these moves are said</w:t>
      </w:r>
      <w:r w:rsidRPr="000A1F47">
        <w:rPr>
          <w:u w:val="single"/>
        </w:rPr>
        <w:t xml:space="preserve"> to be part of a larger effort </w:t>
      </w:r>
      <w:r w:rsidRPr="00DF26DD">
        <w:rPr>
          <w:highlight w:val="yellow"/>
          <w:u w:val="single"/>
        </w:rPr>
        <w:t>to inform Beijing that</w:t>
      </w:r>
      <w:r w:rsidRPr="000A1F47">
        <w:rPr>
          <w:u w:val="single"/>
        </w:rPr>
        <w:t xml:space="preserve">, coronavirus or not, </w:t>
      </w:r>
      <w:r w:rsidRPr="00DF26DD">
        <w:rPr>
          <w:highlight w:val="yellow"/>
          <w:u w:val="single"/>
        </w:rPr>
        <w:t>the United States is prepared for a full-scale military engagement</w:t>
      </w:r>
      <w:r w:rsidRPr="000A1F47">
        <w:rPr>
          <w:u w:val="single"/>
        </w:rPr>
        <w:t xml:space="preserve"> in the Western Pacific</w:t>
      </w:r>
      <w:r w:rsidRPr="000A1F47">
        <w:rPr>
          <w:sz w:val="14"/>
        </w:rPr>
        <w:t xml:space="preserve">. “Our strategic competitors are attempting to exploit this crisis to their benefit at the expense of others,” U.S. Secretary of Defense Mark Esper said on May 5. By countering aggressive Chinese behavior in the South China Sea, he continued, we “send a clear message to Beijing that we will continue to protect freedom of navigation and commerce for all nations, large and small.” </w:t>
      </w:r>
      <w:r w:rsidRPr="00DF26DD">
        <w:rPr>
          <w:highlight w:val="yellow"/>
          <w:u w:val="single"/>
        </w:rPr>
        <w:t>The Chinese appear to be following a similar playbook, stepping up their naval operations</w:t>
      </w:r>
      <w:r w:rsidRPr="000A1F47">
        <w:rPr>
          <w:u w:val="single"/>
        </w:rPr>
        <w:t xml:space="preserve"> </w:t>
      </w:r>
      <w:r w:rsidRPr="000A1F47">
        <w:rPr>
          <w:sz w:val="14"/>
        </w:rPr>
        <w:t xml:space="preserve">in the East and South China Seas </w:t>
      </w:r>
      <w:r w:rsidRPr="000A1F47">
        <w:rPr>
          <w:u w:val="single"/>
        </w:rPr>
        <w:t>and issuing increasingly strident denunciations of the U.S. presence there</w:t>
      </w:r>
      <w:r w:rsidRPr="000A1F47">
        <w:rPr>
          <w:sz w:val="14"/>
        </w:rPr>
        <w:t xml:space="preserve">. </w:t>
      </w:r>
      <w:r w:rsidRPr="000A1F47">
        <w:rPr>
          <w:u w:val="single"/>
        </w:rPr>
        <w:t>In the South China Sea, Chinese warships have continued to shadow and harass U.S. vessels engaged in FRONOPS operations, as well as ships belonging to neighboring countries with claims of their own to those contested islands</w:t>
      </w:r>
      <w:r w:rsidRPr="000A1F47">
        <w:rPr>
          <w:sz w:val="14"/>
        </w:rPr>
        <w:t xml:space="preserve">. The Chinese have also stepped up their naval activities off Taiwan — another step that is bound to increase tensions in the Western Pacific. In April, it deployed its first operational aircraft carrier, the Liaoning (originally a Soviet vessel, the Riga, later refitted by the Chinese) off Taiwan’s eastern and southern coasts, prompting the Taiwanese to scramble some of their jet fighters and the U.S. Navy to move a destroyer, the McCampbell, into the area. </w:t>
      </w:r>
      <w:r w:rsidRPr="00DF26DD">
        <w:rPr>
          <w:b/>
          <w:iCs/>
          <w:highlight w:val="yellow"/>
          <w:u w:val="single"/>
          <w:bdr w:val="single" w:sz="8" w:space="0" w:color="auto"/>
        </w:rPr>
        <w:t>These moves have been accompanied by</w:t>
      </w:r>
      <w:r w:rsidRPr="000A1F47">
        <w:rPr>
          <w:b/>
          <w:iCs/>
          <w:u w:val="single"/>
          <w:bdr w:val="single" w:sz="8" w:space="0" w:color="auto"/>
        </w:rPr>
        <w:t xml:space="preserve"> increasingly </w:t>
      </w:r>
      <w:r w:rsidRPr="00DF26DD">
        <w:rPr>
          <w:b/>
          <w:iCs/>
          <w:highlight w:val="yellow"/>
          <w:u w:val="single"/>
          <w:bdr w:val="single" w:sz="8" w:space="0" w:color="auto"/>
        </w:rPr>
        <w:t>harsh statements from Chinese officials</w:t>
      </w:r>
      <w:r w:rsidRPr="000A1F47">
        <w:rPr>
          <w:sz w:val="14"/>
        </w:rPr>
        <w:t xml:space="preserve">. Referring to one recent FRONOP mission near the Paracel Islands, for example, </w:t>
      </w:r>
      <w:r w:rsidRPr="000A1F47">
        <w:rPr>
          <w:u w:val="single"/>
        </w:rPr>
        <w:t xml:space="preserve">a spokesman for the Chinese military’s Southern Theater Command </w:t>
      </w:r>
      <w:r w:rsidRPr="000A1F47">
        <w:rPr>
          <w:sz w:val="14"/>
        </w:rPr>
        <w:t xml:space="preserve">(which oversees the South China Sea) ominously </w:t>
      </w:r>
      <w:r w:rsidRPr="000A1F47">
        <w:rPr>
          <w:u w:val="single"/>
        </w:rPr>
        <w:t xml:space="preserve">warned, “These provocative acts by the U.S. side … </w:t>
      </w:r>
      <w:r w:rsidRPr="000A1F47">
        <w:t>have seriously violated China’s sovereignty and security interests, deliberately increased regional security risks, and could easily trigger an unexpected incident.” If all these activities by both China and the U.S. continue to accelerate at the pace we’ve been witnessing over the past two months, it will not be long before one side or the other intentionally or otherwise precipitates a major incident with loss of life — and from there, anything could happen. Imagine, for example, if a Chinese warship shadowing an American destroyer on a FRONOP mission in the South China Sea rams that ship, resulting in the deaths of American sailors. Or the other</w:t>
      </w:r>
      <w:r w:rsidRPr="000A1F47">
        <w:rPr>
          <w:u w:val="single"/>
        </w:rPr>
        <w:t xml:space="preserve"> way around</w:t>
      </w:r>
      <w:r w:rsidRPr="000A1F47">
        <w:rPr>
          <w:sz w:val="14"/>
        </w:rPr>
        <w:t xml:space="preserve">: A Chinese ship appears to be intent on ramming the American vessel, and its captain authorizes the use of lethal force to prevent that from happening, resulting in the deaths of Chinese sailors. </w:t>
      </w:r>
      <w:r w:rsidRPr="000A1F47">
        <w:rPr>
          <w:u w:val="single"/>
        </w:rPr>
        <w:t>What then</w:t>
      </w:r>
      <w:r w:rsidRPr="000A1F47">
        <w:rPr>
          <w:sz w:val="14"/>
        </w:rPr>
        <w:t xml:space="preserve">? </w:t>
      </w:r>
      <w:r w:rsidRPr="000A1F47">
        <w:rPr>
          <w:u w:val="single"/>
        </w:rPr>
        <w:t>Will calm heads prevail in Beijing and Washington</w:t>
      </w:r>
      <w:r w:rsidRPr="000A1F47">
        <w:rPr>
          <w:sz w:val="14"/>
        </w:rPr>
        <w:t xml:space="preserve">? </w:t>
      </w:r>
      <w:r w:rsidRPr="000A1F47">
        <w:rPr>
          <w:u w:val="single"/>
        </w:rPr>
        <w:t>Or will one side or the other, or both, authorize retaliatory steps, leading to a spiral of escalatory moves and a full-scale air and naval war in the Pacific</w:t>
      </w:r>
      <w:r w:rsidRPr="000A1F47">
        <w:rPr>
          <w:sz w:val="14"/>
        </w:rPr>
        <w:t xml:space="preserve">? As far as can be determined, </w:t>
      </w:r>
      <w:r w:rsidRPr="00DF26DD">
        <w:rPr>
          <w:highlight w:val="yellow"/>
          <w:u w:val="single"/>
        </w:rPr>
        <w:t>no one in either capital appears to be thinking seriously</w:t>
      </w:r>
      <w:r w:rsidRPr="000A1F47">
        <w:rPr>
          <w:u w:val="single"/>
        </w:rPr>
        <w:t xml:space="preserve"> </w:t>
      </w:r>
      <w:r w:rsidRPr="000A1F47">
        <w:rPr>
          <w:sz w:val="14"/>
        </w:rPr>
        <w:t xml:space="preserve">about such an outcome </w:t>
      </w:r>
      <w:r w:rsidRPr="00DF26DD">
        <w:rPr>
          <w:highlight w:val="yellow"/>
          <w:u w:val="single"/>
        </w:rPr>
        <w:t>or taking steps to avert a major escalatory clash at sea</w:t>
      </w:r>
      <w:r w:rsidRPr="000A1F47">
        <w:rPr>
          <w:sz w:val="14"/>
        </w:rPr>
        <w:t xml:space="preserve">. It is essential, then, that senior American and Chinese leaders urgently consult with one another about steps to prevent unintended mishaps in the East and South China Sea and adopt “rules of the road” to prevent an incident like those described above. This does not require acquiescing to one or the other side’s positions on ownership of those contested islands — that should be left to international negotiations among the parties involved. But </w:t>
      </w:r>
      <w:r w:rsidRPr="000A1F47">
        <w:rPr>
          <w:u w:val="single"/>
        </w:rPr>
        <w:t>it is in our mutual interest, especially in this time of pandemic and resulting economic distress, to avoid an unnecessary military clash with the potential to trigger a full-scale war</w:t>
      </w:r>
      <w:r w:rsidRPr="000A1F47">
        <w:rPr>
          <w:sz w:val="14"/>
        </w:rPr>
        <w:t>.</w:t>
      </w:r>
    </w:p>
    <w:p w14:paraId="5D55D0B5" w14:textId="77777777" w:rsidR="00DB6823" w:rsidRPr="000A2AB4" w:rsidRDefault="00DB6823" w:rsidP="00DB6823">
      <w:pPr>
        <w:rPr>
          <w:rFonts w:cstheme="minorHAnsi"/>
        </w:rPr>
      </w:pPr>
    </w:p>
    <w:p w14:paraId="403498BB" w14:textId="598F3D6B" w:rsidR="00DB6823" w:rsidRDefault="00DB6823" w:rsidP="00DB6823">
      <w:pPr>
        <w:pStyle w:val="Heading3"/>
      </w:pPr>
      <w:r>
        <w:t xml:space="preserve">1NC—No impact—Cyber </w:t>
      </w:r>
    </w:p>
    <w:p w14:paraId="100DA77F" w14:textId="0B4BED73" w:rsidR="00DB6823" w:rsidRPr="000177F8" w:rsidRDefault="00DB6823" w:rsidP="00DB6823">
      <w:pPr>
        <w:pStyle w:val="Heading4"/>
      </w:pPr>
      <w:proofErr w:type="gramStart"/>
      <w:r>
        <w:t>No !</w:t>
      </w:r>
      <w:proofErr w:type="gramEnd"/>
      <w:r>
        <w:t xml:space="preserve">--capability. </w:t>
      </w:r>
    </w:p>
    <w:p w14:paraId="76DF7AD7" w14:textId="77777777" w:rsidR="00DB6823" w:rsidRPr="003E26CA" w:rsidRDefault="00DB6823" w:rsidP="00DB6823">
      <w:pPr>
        <w:rPr>
          <w:b/>
          <w:bCs/>
          <w:sz w:val="26"/>
        </w:rPr>
      </w:pPr>
      <w:r w:rsidRPr="003E26CA">
        <w:t>Doug</w:t>
      </w:r>
      <w:r>
        <w:rPr>
          <w:rStyle w:val="Style13ptBold"/>
        </w:rPr>
        <w:t xml:space="preserve"> </w:t>
      </w:r>
      <w:r w:rsidRPr="000177F8">
        <w:rPr>
          <w:rStyle w:val="Style13ptBold"/>
        </w:rPr>
        <w:t xml:space="preserve">Olenick, </w:t>
      </w:r>
      <w:r>
        <w:rPr>
          <w:rStyle w:val="Style13ptBold"/>
        </w:rPr>
        <w:t>21</w:t>
      </w:r>
      <w:r w:rsidRPr="000177F8">
        <w:t xml:space="preserve">, News Editor for ISMG who has covered the cybersecurity and computer technology sectors for more than 25 years; </w:t>
      </w:r>
      <w:r>
        <w:t xml:space="preserve">9/10/21, </w:t>
      </w:r>
      <w:r w:rsidRPr="000177F8">
        <w:t xml:space="preserve">“20 Years Later: A Cyber 9/11 Is Unlikely,” Bank Info Security,; </w:t>
      </w:r>
      <w:hyperlink r:id="rId37" w:history="1">
        <w:r w:rsidRPr="000177F8">
          <w:rPr>
            <w:rStyle w:val="Hyperlink"/>
          </w:rPr>
          <w:t>https://www.bankinfosecurity.com/20-years-later-cyber-911-unlikely-a-17477</w:t>
        </w:r>
      </w:hyperlink>
      <w:r w:rsidRPr="000177F8">
        <w:t>)</w:t>
      </w:r>
    </w:p>
    <w:p w14:paraId="767883C9" w14:textId="77777777" w:rsidR="00DB6823" w:rsidRDefault="00DB6823" w:rsidP="00DB6823">
      <w:pPr>
        <w:rPr>
          <w:rStyle w:val="StyleUnderline"/>
        </w:rPr>
      </w:pPr>
      <w:r w:rsidRPr="00DF26DD">
        <w:rPr>
          <w:rStyle w:val="Emphasis"/>
          <w:highlight w:val="yellow"/>
        </w:rPr>
        <w:t xml:space="preserve">The possibility of a terrorist group </w:t>
      </w:r>
      <w:r w:rsidRPr="0006136A">
        <w:rPr>
          <w:rStyle w:val="Emphasis"/>
        </w:rPr>
        <w:t xml:space="preserve">launching a massive </w:t>
      </w:r>
      <w:hyperlink r:id="rId38" w:history="1">
        <w:r w:rsidRPr="0006136A">
          <w:rPr>
            <w:rStyle w:val="Emphasis"/>
          </w:rPr>
          <w:t>Sept. 11, 2001</w:t>
        </w:r>
      </w:hyperlink>
      <w:r w:rsidRPr="0006136A">
        <w:rPr>
          <w:rStyle w:val="Emphasis"/>
        </w:rPr>
        <w:t xml:space="preserve">-scale </w:t>
      </w:r>
      <w:r w:rsidRPr="00DF26DD">
        <w:rPr>
          <w:rStyle w:val="Emphasis"/>
          <w:highlight w:val="yellow"/>
        </w:rPr>
        <w:t>cyberattack</w:t>
      </w:r>
      <w:r w:rsidRPr="0006136A">
        <w:rPr>
          <w:rStyle w:val="Emphasis"/>
        </w:rPr>
        <w:t xml:space="preserve"> </w:t>
      </w:r>
      <w:r w:rsidRPr="00DF26DD">
        <w:rPr>
          <w:rStyle w:val="Emphasis"/>
          <w:highlight w:val="yellow"/>
        </w:rPr>
        <w:t>against the U.S.</w:t>
      </w:r>
      <w:r w:rsidRPr="00DF26DD">
        <w:rPr>
          <w:highlight w:val="yellow"/>
        </w:rPr>
        <w:t xml:space="preserve"> </w:t>
      </w:r>
      <w:r w:rsidRPr="0006136A">
        <w:t xml:space="preserve">or an ally has been a concern for years, but cybersecurity pros with a background in intelligence and military affairs say such </w:t>
      </w:r>
      <w:r w:rsidRPr="0006136A">
        <w:rPr>
          <w:rStyle w:val="StyleUnderline"/>
        </w:rPr>
        <w:t xml:space="preserve">worries </w:t>
      </w:r>
      <w:r w:rsidRPr="00DF26DD">
        <w:rPr>
          <w:rStyle w:val="StyleUnderline"/>
          <w:highlight w:val="yellow"/>
        </w:rPr>
        <w:t xml:space="preserve">are </w:t>
      </w:r>
      <w:r w:rsidRPr="0006136A">
        <w:rPr>
          <w:rStyle w:val="StyleUnderline"/>
        </w:rPr>
        <w:t xml:space="preserve">likely to remain </w:t>
      </w:r>
      <w:r w:rsidRPr="00DF26DD">
        <w:rPr>
          <w:rStyle w:val="StyleUnderline"/>
          <w:highlight w:val="yellow"/>
        </w:rPr>
        <w:t>unwarranted.</w:t>
      </w:r>
      <w:r w:rsidRPr="0006136A">
        <w:rPr>
          <w:rStyle w:val="StyleUnderline"/>
        </w:rPr>
        <w:t xml:space="preserve"> </w:t>
      </w:r>
    </w:p>
    <w:p w14:paraId="0864B5A0" w14:textId="77777777" w:rsidR="00DB6823" w:rsidRDefault="00DB6823" w:rsidP="00DB6823">
      <w:r w:rsidRPr="0006136A">
        <w:rPr>
          <w:rStyle w:val="StyleUnderline"/>
        </w:rPr>
        <w:t xml:space="preserve">Industry </w:t>
      </w:r>
      <w:r w:rsidRPr="00DF26DD">
        <w:rPr>
          <w:rStyle w:val="StyleUnderline"/>
          <w:highlight w:val="yellow"/>
        </w:rPr>
        <w:t>experts cite a variety of factors</w:t>
      </w:r>
      <w:r w:rsidRPr="0006136A">
        <w:rPr>
          <w:rStyle w:val="StyleUnderline"/>
        </w:rPr>
        <w:t xml:space="preserve"> t</w:t>
      </w:r>
      <w:r w:rsidRPr="0006136A">
        <w:t xml:space="preserve">hat they believe have given terrorist groups little reason to attempt such an attack, </w:t>
      </w:r>
      <w:r w:rsidRPr="00DF26DD">
        <w:rPr>
          <w:rStyle w:val="StyleUnderline"/>
          <w:highlight w:val="yellow"/>
        </w:rPr>
        <w:t xml:space="preserve">including cyberattacks </w:t>
      </w:r>
      <w:r w:rsidRPr="0006136A">
        <w:rPr>
          <w:rStyle w:val="StyleUnderline"/>
        </w:rPr>
        <w:t xml:space="preserve">simply </w:t>
      </w:r>
      <w:r w:rsidRPr="00DF26DD">
        <w:rPr>
          <w:rStyle w:val="StyleUnderline"/>
          <w:highlight w:val="yellow"/>
        </w:rPr>
        <w:t xml:space="preserve">not instilling </w:t>
      </w:r>
      <w:r w:rsidRPr="0006136A">
        <w:rPr>
          <w:rStyle w:val="StyleUnderline"/>
        </w:rPr>
        <w:t xml:space="preserve">the level of </w:t>
      </w:r>
      <w:r w:rsidRPr="00DF26DD">
        <w:rPr>
          <w:rStyle w:val="StyleUnderline"/>
          <w:highlight w:val="yellow"/>
        </w:rPr>
        <w:t xml:space="preserve">fear </w:t>
      </w:r>
      <w:r w:rsidRPr="0006136A">
        <w:rPr>
          <w:rStyle w:val="StyleUnderline"/>
        </w:rPr>
        <w:t xml:space="preserve">in the targeted population that terrorists desire. The experts also point out </w:t>
      </w:r>
      <w:r w:rsidRPr="0006136A">
        <w:rPr>
          <w:rStyle w:val="Emphasis"/>
        </w:rPr>
        <w:t xml:space="preserve">that </w:t>
      </w:r>
      <w:r w:rsidRPr="00DF26DD">
        <w:rPr>
          <w:rStyle w:val="Emphasis"/>
          <w:highlight w:val="yellow"/>
        </w:rPr>
        <w:t xml:space="preserve">conducting </w:t>
      </w:r>
      <w:r w:rsidRPr="0006136A">
        <w:rPr>
          <w:rStyle w:val="Emphasis"/>
        </w:rPr>
        <w:t xml:space="preserve">an attack that would cause mass casualties </w:t>
      </w:r>
      <w:r w:rsidRPr="00DF26DD">
        <w:rPr>
          <w:rStyle w:val="Emphasis"/>
          <w:highlight w:val="yellow"/>
        </w:rPr>
        <w:t xml:space="preserve">is </w:t>
      </w:r>
      <w:r w:rsidRPr="0006136A">
        <w:rPr>
          <w:rStyle w:val="Emphasis"/>
        </w:rPr>
        <w:t xml:space="preserve">likely </w:t>
      </w:r>
      <w:r w:rsidRPr="00DF26DD">
        <w:rPr>
          <w:rStyle w:val="Emphasis"/>
          <w:highlight w:val="yellow"/>
        </w:rPr>
        <w:t xml:space="preserve">beyond the capabilities of most </w:t>
      </w:r>
      <w:r w:rsidRPr="0006136A">
        <w:rPr>
          <w:rStyle w:val="Emphasis"/>
        </w:rPr>
        <w:t>terrorist organizations</w:t>
      </w:r>
      <w:r w:rsidRPr="0006136A">
        <w:t xml:space="preserve">. </w:t>
      </w:r>
    </w:p>
    <w:p w14:paraId="1A987B7E" w14:textId="77777777" w:rsidR="00DB6823" w:rsidRDefault="00DB6823" w:rsidP="00DB6823">
      <w:r w:rsidRPr="0006136A">
        <w:t xml:space="preserve">"You probably remember where you were on 9/11 and wondered what might be hit next. However, most people probably didn't have the same reaction to WannaCry or </w:t>
      </w:r>
      <w:proofErr w:type="spellStart"/>
      <w:r w:rsidRPr="0006136A">
        <w:t>NotPetya</w:t>
      </w:r>
      <w:proofErr w:type="spellEnd"/>
      <w:r w:rsidRPr="0006136A">
        <w:t xml:space="preserve">," notes Jake Williams, formerly of the National Security Agency's elite hacking team and currently CTO at </w:t>
      </w:r>
      <w:proofErr w:type="spellStart"/>
      <w:r w:rsidRPr="0006136A">
        <w:t>BreachQuest</w:t>
      </w:r>
      <w:proofErr w:type="spellEnd"/>
      <w:r w:rsidRPr="0006136A">
        <w:t xml:space="preserve">. </w:t>
      </w:r>
    </w:p>
    <w:p w14:paraId="66C6455F" w14:textId="77777777" w:rsidR="00DB6823" w:rsidRDefault="00DB6823" w:rsidP="00DB6823">
      <w:r w:rsidRPr="0006136A">
        <w:t xml:space="preserve">What terror groups have learned over the past two decades, however, is the internet is perfect for solving several of their more basic issues, such as radicalizing potential terrorists, funding, recruiting and training. </w:t>
      </w:r>
    </w:p>
    <w:p w14:paraId="5F603AFB" w14:textId="77777777" w:rsidR="00DB6823" w:rsidRDefault="00DB6823" w:rsidP="00DB6823">
      <w:pPr>
        <w:rPr>
          <w:rStyle w:val="StyleUnderline"/>
        </w:rPr>
      </w:pPr>
      <w:proofErr w:type="spellStart"/>
      <w:r w:rsidRPr="0006136A">
        <w:t>Etay</w:t>
      </w:r>
      <w:proofErr w:type="spellEnd"/>
      <w:r w:rsidRPr="0006136A">
        <w:t xml:space="preserve"> Maor, a former researcher with the International Institute for Counter-Terrorism and currently senior director of cybersecurity strategy at Cato Network, </w:t>
      </w:r>
      <w:r w:rsidRPr="0006136A">
        <w:rPr>
          <w:rStyle w:val="StyleUnderline"/>
        </w:rPr>
        <w:t xml:space="preserve">says </w:t>
      </w:r>
      <w:r w:rsidRPr="0006136A">
        <w:rPr>
          <w:rStyle w:val="Emphasis"/>
        </w:rPr>
        <w:t xml:space="preserve">terror </w:t>
      </w:r>
      <w:r w:rsidRPr="00DF26DD">
        <w:rPr>
          <w:rStyle w:val="Emphasis"/>
          <w:highlight w:val="yellow"/>
        </w:rPr>
        <w:t xml:space="preserve">groups </w:t>
      </w:r>
      <w:r w:rsidRPr="0006136A">
        <w:rPr>
          <w:rStyle w:val="Emphasis"/>
        </w:rPr>
        <w:t xml:space="preserve">now </w:t>
      </w:r>
      <w:r w:rsidRPr="00DF26DD">
        <w:rPr>
          <w:rStyle w:val="Emphasis"/>
          <w:highlight w:val="yellow"/>
        </w:rPr>
        <w:t xml:space="preserve">have a </w:t>
      </w:r>
      <w:r w:rsidRPr="0006136A">
        <w:rPr>
          <w:rStyle w:val="Emphasis"/>
        </w:rPr>
        <w:t xml:space="preserve">highly refined </w:t>
      </w:r>
      <w:r w:rsidRPr="00DF26DD">
        <w:rPr>
          <w:rStyle w:val="Emphasis"/>
          <w:highlight w:val="yellow"/>
        </w:rPr>
        <w:t xml:space="preserve">model </w:t>
      </w:r>
      <w:r w:rsidRPr="0006136A">
        <w:rPr>
          <w:rStyle w:val="Emphasis"/>
        </w:rPr>
        <w:t xml:space="preserve">they follow </w:t>
      </w:r>
      <w:r w:rsidRPr="00DF26DD">
        <w:rPr>
          <w:rStyle w:val="Emphasis"/>
          <w:highlight w:val="yellow"/>
        </w:rPr>
        <w:t xml:space="preserve">for </w:t>
      </w:r>
      <w:r w:rsidRPr="0006136A">
        <w:rPr>
          <w:rStyle w:val="Emphasis"/>
        </w:rPr>
        <w:t xml:space="preserve">using </w:t>
      </w:r>
      <w:r w:rsidRPr="00DF26DD">
        <w:rPr>
          <w:rStyle w:val="Emphasis"/>
          <w:highlight w:val="yellow"/>
        </w:rPr>
        <w:t>the internet, but these</w:t>
      </w:r>
      <w:r w:rsidRPr="00DF26DD">
        <w:rPr>
          <w:rStyle w:val="StyleUnderline"/>
          <w:highlight w:val="yellow"/>
        </w:rPr>
        <w:t xml:space="preserve"> </w:t>
      </w:r>
      <w:r w:rsidRPr="0006136A">
        <w:rPr>
          <w:rStyle w:val="StyleUnderline"/>
        </w:rPr>
        <w:t xml:space="preserve">efforts </w:t>
      </w:r>
      <w:r w:rsidRPr="00DF26DD">
        <w:rPr>
          <w:rStyle w:val="StyleUnderline"/>
          <w:highlight w:val="yellow"/>
        </w:rPr>
        <w:t>are passive and not kinetic</w:t>
      </w:r>
      <w:r w:rsidRPr="0006136A">
        <w:rPr>
          <w:rStyle w:val="StyleUnderline"/>
        </w:rPr>
        <w:t xml:space="preserve">. </w:t>
      </w:r>
    </w:p>
    <w:p w14:paraId="09C3977D" w14:textId="77777777" w:rsidR="00DB6823" w:rsidRDefault="00DB6823" w:rsidP="00DB6823">
      <w:r w:rsidRPr="0006136A">
        <w:rPr>
          <w:rStyle w:val="StyleUnderline"/>
        </w:rPr>
        <w:t xml:space="preserve">"Extremist groups and terrorist </w:t>
      </w:r>
      <w:r w:rsidRPr="00DF26DD">
        <w:rPr>
          <w:rStyle w:val="Emphasis"/>
          <w:highlight w:val="yellow"/>
        </w:rPr>
        <w:t xml:space="preserve">groups use the internet </w:t>
      </w:r>
      <w:r w:rsidRPr="0006136A">
        <w:rPr>
          <w:rStyle w:val="Emphasis"/>
        </w:rPr>
        <w:t xml:space="preserve">heavily - just </w:t>
      </w:r>
      <w:r w:rsidRPr="00DF26DD">
        <w:rPr>
          <w:rStyle w:val="Emphasis"/>
          <w:highlight w:val="yellow"/>
        </w:rPr>
        <w:t xml:space="preserve">not for </w:t>
      </w:r>
      <w:r w:rsidRPr="0006136A">
        <w:rPr>
          <w:rStyle w:val="Emphasis"/>
        </w:rPr>
        <w:t xml:space="preserve">physical </w:t>
      </w:r>
      <w:r w:rsidRPr="00DF26DD">
        <w:rPr>
          <w:rStyle w:val="Emphasis"/>
          <w:highlight w:val="yellow"/>
        </w:rPr>
        <w:t>attacks."</w:t>
      </w:r>
      <w:r w:rsidRPr="0006136A">
        <w:t xml:space="preserve"> They use it for "propaganda information dissemination, recruitment, money, governing money in bitcoin and promoting ideas," he says, adding that such activity can lead to physical attacks.</w:t>
      </w:r>
    </w:p>
    <w:p w14:paraId="7C02BCB0" w14:textId="77777777" w:rsidR="00DB6823" w:rsidRPr="00DB6823" w:rsidRDefault="00DB6823" w:rsidP="00DB6823"/>
    <w:p w14:paraId="7EBFF2C9" w14:textId="77777777" w:rsidR="00DB6823" w:rsidRPr="000A2AB4" w:rsidRDefault="00DB6823" w:rsidP="00DB6823">
      <w:pPr>
        <w:rPr>
          <w:rFonts w:cstheme="minorHAnsi"/>
        </w:rPr>
      </w:pPr>
    </w:p>
    <w:p w14:paraId="24D1F405" w14:textId="5CA973FD" w:rsidR="00DB6823" w:rsidRDefault="00DB6823" w:rsidP="00DB6823">
      <w:pPr>
        <w:pStyle w:val="Heading3"/>
      </w:pPr>
      <w:r>
        <w:t>1NC—Institutional capacity</w:t>
      </w:r>
      <w:r w:rsidR="00575019">
        <w:t>/Surveillance state</w:t>
      </w:r>
    </w:p>
    <w:p w14:paraId="4F2B6F60" w14:textId="7F65D70D" w:rsidR="00575019" w:rsidRPr="00575019" w:rsidRDefault="00575019" w:rsidP="00575019">
      <w:pPr>
        <w:pStyle w:val="Heading4"/>
      </w:pPr>
      <w:r>
        <w:t>Institutional capacity is inevitably eroded under capitalism which leads to the surveillance state – capital accumulation drives discontent which fuels right wing fascism</w:t>
      </w:r>
    </w:p>
    <w:p w14:paraId="09298A16" w14:textId="77777777" w:rsidR="00575019" w:rsidRPr="008D3922" w:rsidRDefault="00575019" w:rsidP="00575019">
      <w:r w:rsidRPr="008A2C81">
        <w:rPr>
          <w:rStyle w:val="Style13ptBold"/>
        </w:rPr>
        <w:t>Trainer 22</w:t>
      </w:r>
      <w:r>
        <w:rPr>
          <w:rStyle w:val="Style13ptBold"/>
        </w:rPr>
        <w:t xml:space="preserve"> </w:t>
      </w:r>
      <w:r>
        <w:t xml:space="preserve">[Ted </w:t>
      </w:r>
      <w:r w:rsidRPr="008A2C81">
        <w:t>is a Conjoint Lecturer in the School of Social Sciences, University of New South Wales</w:t>
      </w:r>
      <w:r>
        <w:t>, 6/9/2022, “</w:t>
      </w:r>
      <w:r w:rsidRPr="008A2C81">
        <w:t>CAPITALISM: WHY WE SHOULD SCRAP IT</w:t>
      </w:r>
      <w:r>
        <w:t xml:space="preserve">,” pp 113-121, </w:t>
      </w:r>
      <w:r w:rsidRPr="008A2C81">
        <w:t>https://thesimplerway.info/CAPITALISMBOOK.pdf</w:t>
      </w:r>
      <w:r>
        <w:t>]//KW</w:t>
      </w:r>
    </w:p>
    <w:p w14:paraId="10060771" w14:textId="77777777" w:rsidR="007050B7" w:rsidRDefault="00575019" w:rsidP="00575019">
      <w:pPr>
        <w:rPr>
          <w:sz w:val="14"/>
        </w:rPr>
      </w:pPr>
      <w:r w:rsidRPr="0011066B">
        <w:rPr>
          <w:sz w:val="14"/>
        </w:rPr>
        <w:t xml:space="preserve">But </w:t>
      </w:r>
      <w:r w:rsidRPr="00A93CB1">
        <w:rPr>
          <w:rStyle w:val="StyleUnderline"/>
          <w:highlight w:val="cyan"/>
        </w:rPr>
        <w:t>the most important determinant</w:t>
      </w:r>
      <w:r w:rsidRPr="0011066B">
        <w:rPr>
          <w:rStyle w:val="StyleUnderline"/>
        </w:rPr>
        <w:t xml:space="preserve"> of our fate </w:t>
      </w:r>
      <w:r w:rsidRPr="00A93CB1">
        <w:rPr>
          <w:rStyle w:val="StyleUnderline"/>
          <w:highlight w:val="cyan"/>
        </w:rPr>
        <w:t>is</w:t>
      </w:r>
      <w:r w:rsidRPr="0011066B">
        <w:rPr>
          <w:rStyle w:val="StyleUnderline"/>
        </w:rPr>
        <w:t xml:space="preserve"> probably not directly to do with biophysical limits. It is the extent to which the long-suffering and docile masses will go on tolerating how they are being treated</w:t>
      </w:r>
      <w:r w:rsidRPr="0011066B">
        <w:rPr>
          <w:sz w:val="14"/>
        </w:rPr>
        <w:t xml:space="preserve">. For at least 6,000 years people have been astoundingly passive, putting up with tyrants, kings, and rule by usually brutal and greedy elites. </w:t>
      </w:r>
      <w:r w:rsidRPr="0011066B">
        <w:rPr>
          <w:rStyle w:val="StyleUnderline"/>
        </w:rPr>
        <w:t xml:space="preserve">But over the last </w:t>
      </w:r>
      <w:proofErr w:type="gramStart"/>
      <w:r w:rsidRPr="0011066B">
        <w:rPr>
          <w:rStyle w:val="StyleUnderline"/>
        </w:rPr>
        <w:t>two or three decades</w:t>
      </w:r>
      <w:proofErr w:type="gramEnd"/>
      <w:r w:rsidRPr="0011066B">
        <w:rPr>
          <w:rStyle w:val="StyleUnderline"/>
        </w:rPr>
        <w:t xml:space="preserve"> people in rich countries have become seriously discontented with their situation,</w:t>
      </w:r>
      <w:r w:rsidRPr="0011066B">
        <w:rPr>
          <w:sz w:val="14"/>
        </w:rPr>
        <w:t xml:space="preserve"> </w:t>
      </w:r>
      <w:proofErr w:type="spellStart"/>
      <w:r w:rsidRPr="0011066B">
        <w:rPr>
          <w:sz w:val="14"/>
        </w:rPr>
        <w:t>recognising</w:t>
      </w:r>
      <w:proofErr w:type="spellEnd"/>
      <w:r w:rsidRPr="0011066B">
        <w:rPr>
          <w:sz w:val="14"/>
        </w:rPr>
        <w:t xml:space="preserve"> that it is deteriorating and governments are not attending to their needs</w:t>
      </w:r>
      <w:r w:rsidRPr="0011066B">
        <w:rPr>
          <w:rStyle w:val="StyleUnderline"/>
        </w:rPr>
        <w:t xml:space="preserve">. One result is </w:t>
      </w:r>
      <w:r w:rsidRPr="00A93CB1">
        <w:rPr>
          <w:rStyle w:val="StyleUnderline"/>
          <w:highlight w:val="cyan"/>
        </w:rPr>
        <w:t>the worldwide decline in belief in democracy</w:t>
      </w:r>
      <w:r w:rsidRPr="00A93CB1">
        <w:rPr>
          <w:sz w:val="14"/>
          <w:highlight w:val="cyan"/>
        </w:rPr>
        <w:t>.</w:t>
      </w:r>
      <w:r w:rsidRPr="0011066B">
        <w:rPr>
          <w:sz w:val="14"/>
        </w:rPr>
        <w:t xml:space="preserve"> Others are the advent of Trump, Brexit, right-wing populism and support for fascism. Guy Standing and Michael Hudson (2022) </w:t>
      </w:r>
      <w:proofErr w:type="spellStart"/>
      <w:r w:rsidRPr="0011066B">
        <w:rPr>
          <w:sz w:val="14"/>
        </w:rPr>
        <w:t>analyse</w:t>
      </w:r>
      <w:proofErr w:type="spellEnd"/>
      <w:r w:rsidRPr="0011066B">
        <w:rPr>
          <w:sz w:val="14"/>
        </w:rPr>
        <w:t xml:space="preserve"> this well (2012), pointing to the way </w:t>
      </w:r>
      <w:proofErr w:type="spellStart"/>
      <w:r w:rsidRPr="0011066B">
        <w:rPr>
          <w:sz w:val="14"/>
        </w:rPr>
        <w:t>financialisation</w:t>
      </w:r>
      <w:proofErr w:type="spellEnd"/>
      <w:r w:rsidRPr="0011066B">
        <w:rPr>
          <w:sz w:val="14"/>
        </w:rPr>
        <w:t xml:space="preserve"> is replacing Neoliberalism with domination by </w:t>
      </w:r>
      <w:r w:rsidRPr="0011066B">
        <w:rPr>
          <w:rStyle w:val="StyleUnderline"/>
        </w:rPr>
        <w:t xml:space="preserve">the </w:t>
      </w:r>
      <w:r w:rsidRPr="00A93CB1">
        <w:rPr>
          <w:rStyle w:val="StyleUnderline"/>
          <w:highlight w:val="cyan"/>
        </w:rPr>
        <w:t>accumulation</w:t>
      </w:r>
      <w:r w:rsidRPr="0011066B">
        <w:rPr>
          <w:rStyle w:val="StyleUnderline"/>
        </w:rPr>
        <w:t xml:space="preserve"> of assets on which rents can be drawn</w:t>
      </w:r>
      <w:r w:rsidRPr="0011066B">
        <w:rPr>
          <w:sz w:val="14"/>
        </w:rPr>
        <w:t xml:space="preserve">. Standing tresses how this </w:t>
      </w:r>
      <w:r w:rsidRPr="00A93CB1">
        <w:rPr>
          <w:rStyle w:val="StyleUnderline"/>
          <w:highlight w:val="cyan"/>
        </w:rPr>
        <w:t>is casting more</w:t>
      </w:r>
      <w:r w:rsidRPr="0011066B">
        <w:rPr>
          <w:rStyle w:val="StyleUnderline"/>
        </w:rPr>
        <w:t xml:space="preserve"> and more </w:t>
      </w:r>
      <w:r w:rsidRPr="00A93CB1">
        <w:rPr>
          <w:rStyle w:val="StyleUnderline"/>
          <w:highlight w:val="cyan"/>
        </w:rPr>
        <w:t>people into the “precariat”</w:t>
      </w:r>
      <w:r w:rsidRPr="0011066B">
        <w:rPr>
          <w:rStyle w:val="StyleUnderline"/>
        </w:rPr>
        <w:t xml:space="preserve">, a class </w:t>
      </w:r>
      <w:r w:rsidRPr="00A93CB1">
        <w:rPr>
          <w:rStyle w:val="StyleUnderline"/>
          <w:highlight w:val="cyan"/>
        </w:rPr>
        <w:t>struggling with insecurity and</w:t>
      </w:r>
      <w:r w:rsidRPr="0011066B">
        <w:rPr>
          <w:rStyle w:val="StyleUnderline"/>
        </w:rPr>
        <w:t xml:space="preserve"> personal </w:t>
      </w:r>
      <w:r w:rsidRPr="00A93CB1">
        <w:rPr>
          <w:rStyle w:val="StyleUnderline"/>
          <w:highlight w:val="cyan"/>
        </w:rPr>
        <w:t>debt.</w:t>
      </w:r>
      <w:r w:rsidRPr="0011066B">
        <w:rPr>
          <w:sz w:val="14"/>
        </w:rPr>
        <w:t xml:space="preserve"> The hard-won achievements of old </w:t>
      </w:r>
      <w:proofErr w:type="spellStart"/>
      <w:r w:rsidRPr="0011066B">
        <w:rPr>
          <w:sz w:val="14"/>
        </w:rPr>
        <w:t>labour</w:t>
      </w:r>
      <w:proofErr w:type="spellEnd"/>
      <w:r w:rsidRPr="0011066B">
        <w:rPr>
          <w:sz w:val="14"/>
        </w:rPr>
        <w:t xml:space="preserve">, secure jobs and good wages etc., are being swept away and replaced by “gig” economies in which the precariat suffers high indebtedness, struggles to find intermittent work, and pays high rents (e.g., interest on mortgages, accommodation, student fees.) </w:t>
      </w:r>
      <w:r w:rsidRPr="0011066B">
        <w:rPr>
          <w:rStyle w:val="StyleUnderline"/>
        </w:rPr>
        <w:t>Below them is the “lumpenproletariat” of chronically unemployed, aged, infirm, homeless and excluded.</w:t>
      </w:r>
      <w:r w:rsidRPr="0011066B">
        <w:rPr>
          <w:sz w:val="14"/>
        </w:rPr>
        <w:t xml:space="preserve"> The above chapter on the US points to the Walmart-gutted towns, impoverished casual </w:t>
      </w:r>
      <w:proofErr w:type="spellStart"/>
      <w:r w:rsidRPr="0011066B">
        <w:rPr>
          <w:sz w:val="14"/>
        </w:rPr>
        <w:t>labour</w:t>
      </w:r>
      <w:proofErr w:type="spellEnd"/>
      <w:r w:rsidRPr="0011066B">
        <w:rPr>
          <w:sz w:val="14"/>
        </w:rPr>
        <w:t>, rural poverty and dying country communities, and the social wreckage generating the opioid crisis and other harmful effects of system that works mainly for the rich. It is not surprising that this produced such support for a Presidential candidate promising to “drain the Washington swamp” seen to be responsible for the situation</w:t>
      </w:r>
      <w:r w:rsidRPr="0011066B">
        <w:rPr>
          <w:rStyle w:val="StyleUnderline"/>
        </w:rPr>
        <w:t xml:space="preserve">. The decline in regard for democracy that is underway is another consequence of immiseration. </w:t>
      </w:r>
      <w:r w:rsidRPr="00A93CB1">
        <w:rPr>
          <w:rStyle w:val="StyleUnderline"/>
          <w:highlight w:val="cyan"/>
        </w:rPr>
        <w:t>People are becoming less satisfied with the capacity</w:t>
      </w:r>
      <w:r w:rsidRPr="0011066B">
        <w:rPr>
          <w:rStyle w:val="StyleUnderline"/>
        </w:rPr>
        <w:t xml:space="preserve"> or willingness </w:t>
      </w:r>
      <w:r w:rsidRPr="00A93CB1">
        <w:rPr>
          <w:rStyle w:val="StyleUnderline"/>
          <w:highlight w:val="cyan"/>
        </w:rPr>
        <w:t>of the system to attend to their problems</w:t>
      </w:r>
      <w:r w:rsidRPr="0011066B">
        <w:rPr>
          <w:rStyle w:val="StyleUnderline"/>
        </w:rPr>
        <w:t xml:space="preserve"> and fix things</w:t>
      </w:r>
      <w:r w:rsidRPr="0011066B">
        <w:rPr>
          <w:sz w:val="14"/>
        </w:rPr>
        <w:t>. The Australian National University’s recent Australian election survey shows distrust of politicians rose from an already high 63% in 2014 to 76% in 2016. Another question found 56% think the federal government is run for a few big interests. (</w:t>
      </w:r>
      <w:proofErr w:type="spellStart"/>
      <w:r w:rsidRPr="0011066B">
        <w:rPr>
          <w:sz w:val="14"/>
        </w:rPr>
        <w:t>Yeginsu</w:t>
      </w:r>
      <w:proofErr w:type="spellEnd"/>
      <w:r w:rsidRPr="0011066B">
        <w:rPr>
          <w:sz w:val="14"/>
        </w:rPr>
        <w:t xml:space="preserve">, 2018.) Tverberg (2021) sees </w:t>
      </w:r>
      <w:r w:rsidRPr="009C487B">
        <w:rPr>
          <w:sz w:val="16"/>
        </w:rPr>
        <w:t>how low disposable household income is now a major determinant of what is happening to the oil industry.</w:t>
      </w:r>
      <w:r w:rsidRPr="009C487B">
        <w:rPr>
          <w:rStyle w:val="StyleUnderline"/>
          <w:sz w:val="16"/>
        </w:rPr>
        <w:t xml:space="preserve"> </w:t>
      </w:r>
      <w:r w:rsidRPr="0011066B">
        <w:rPr>
          <w:rStyle w:val="StyleUnderline"/>
        </w:rPr>
        <w:t xml:space="preserve">The crisis of low prices and rampant bankruptcies in the petroleum industry has not been due to running into scarcity as the “peak oil” thesis once predicted, but to falling demand because </w:t>
      </w:r>
      <w:r w:rsidRPr="00A93CB1">
        <w:rPr>
          <w:rStyle w:val="StyleUnderline"/>
          <w:highlight w:val="cyan"/>
        </w:rPr>
        <w:t>large and increasing numbers of people cannot afford to purchase goods</w:t>
      </w:r>
      <w:r w:rsidRPr="0011066B">
        <w:rPr>
          <w:rStyle w:val="StyleUnderline"/>
        </w:rPr>
        <w:t xml:space="preserve"> at previous rates.</w:t>
      </w:r>
      <w:r w:rsidRPr="0011066B">
        <w:rPr>
          <w:sz w:val="14"/>
        </w:rPr>
        <w:t xml:space="preserve"> This is a most important and somewhat overlooked causal factor in the discussion of global economic woes. Consider the following evidence on it. There has been negligible increase in household disposable income for 60-80% of Australian households since 2012, while prices have risen and the income of the rich has risen considerably. Similarly </w:t>
      </w:r>
      <w:r w:rsidRPr="0011066B">
        <w:rPr>
          <w:rStyle w:val="StyleUnderline"/>
        </w:rPr>
        <w:t xml:space="preserve">in the US </w:t>
      </w:r>
      <w:r w:rsidRPr="00A93CB1">
        <w:rPr>
          <w:rStyle w:val="StyleUnderline"/>
          <w:highlight w:val="cyan"/>
        </w:rPr>
        <w:t>real incomes for most workers have barely risen in 40 years</w:t>
      </w:r>
      <w:r w:rsidRPr="0011066B">
        <w:rPr>
          <w:rStyle w:val="StyleUnderline"/>
        </w:rPr>
        <w:t xml:space="preserve"> and the minimum wage has been at $US15,000 p.a. for years. </w:t>
      </w:r>
      <w:r w:rsidRPr="0011066B">
        <w:rPr>
          <w:sz w:val="14"/>
        </w:rPr>
        <w:t xml:space="preserve">(Hutchins 2018.) </w:t>
      </w:r>
      <w:proofErr w:type="spellStart"/>
      <w:r w:rsidRPr="0011066B">
        <w:rPr>
          <w:sz w:val="14"/>
        </w:rPr>
        <w:t>Stasse</w:t>
      </w:r>
      <w:proofErr w:type="spellEnd"/>
      <w:r w:rsidRPr="0011066B">
        <w:rPr>
          <w:sz w:val="14"/>
        </w:rPr>
        <w:t xml:space="preserve"> (2020) refers to literature on “…an unprecedented squeeze on living standards for ordinary households.” Wright (2019) says that in the US </w:t>
      </w:r>
      <w:r w:rsidRPr="0011066B">
        <w:rPr>
          <w:rStyle w:val="StyleUnderline"/>
        </w:rPr>
        <w:t>“…average hourly pay is below what it was in 1973</w:t>
      </w:r>
      <w:r w:rsidRPr="0011066B">
        <w:rPr>
          <w:sz w:val="14"/>
        </w:rPr>
        <w:t xml:space="preserve">; 40 percent of adults lack the savings to pay for a $400 emergency expense.” </w:t>
      </w:r>
      <w:r w:rsidRPr="0011066B">
        <w:rPr>
          <w:rStyle w:val="StyleUnderline"/>
        </w:rPr>
        <w:t>The shrinking middle class and increasing precariat class are part of the phenomenon</w:t>
      </w:r>
      <w:r w:rsidRPr="0011066B">
        <w:rPr>
          <w:sz w:val="14"/>
        </w:rPr>
        <w:t xml:space="preserve">, and it is evident in the rise of household debt, now very high in Australia. Karp (2020) says in the US households’ debt-to-income ratio was less than 40 percent in 1950 but is now 120 percent, and since 1985 the wealth share of the bottom 90 percent of adults declined from 40 percent to 27 percent. </w:t>
      </w:r>
      <w:r w:rsidRPr="00A93CB1">
        <w:rPr>
          <w:rStyle w:val="StyleUnderline"/>
          <w:highlight w:val="cyan"/>
        </w:rPr>
        <w:t xml:space="preserve">Indices of </w:t>
      </w:r>
      <w:r w:rsidRPr="00FC48B1">
        <w:rPr>
          <w:rStyle w:val="StyleUnderline"/>
        </w:rPr>
        <w:t xml:space="preserve">increasing </w:t>
      </w:r>
      <w:r w:rsidRPr="00A93CB1">
        <w:rPr>
          <w:rStyle w:val="StyleUnderline"/>
          <w:highlight w:val="cyan"/>
        </w:rPr>
        <w:t>hardship at the bottom are clear</w:t>
      </w:r>
      <w:r w:rsidRPr="0011066B">
        <w:rPr>
          <w:rStyle w:val="StyleUnderline"/>
        </w:rPr>
        <w:t>.</w:t>
      </w:r>
      <w:r w:rsidRPr="0011066B">
        <w:rPr>
          <w:sz w:val="14"/>
        </w:rPr>
        <w:t xml:space="preserve"> </w:t>
      </w:r>
      <w:r w:rsidRPr="00FC48B1">
        <w:rPr>
          <w:sz w:val="10"/>
        </w:rPr>
        <w:t xml:space="preserve">In the UK. MacFarlane (2019) reports, “Rough sleeping in England has increased by 165 per cent, while homeless deaths have more than doubled. The number of people using food banks has increased to 1.6 million … up from just 26,000 in 2009. 14 million people are living in poverty … the UK population is still 1.6 per cent poorer than it was more than a decade ago on average.” Menadue (2020) reports that in Australia, “Homelessness is also increasingly significantly. It rose by 30% in the decade to 2016.” Hudson’s works which </w:t>
      </w:r>
      <w:proofErr w:type="spellStart"/>
      <w:r w:rsidRPr="00FC48B1">
        <w:rPr>
          <w:sz w:val="10"/>
        </w:rPr>
        <w:t>emphasise</w:t>
      </w:r>
      <w:proofErr w:type="spellEnd"/>
      <w:r w:rsidRPr="00FC48B1">
        <w:rPr>
          <w:sz w:val="10"/>
        </w:rPr>
        <w:t xml:space="preserve"> the significance of debt and </w:t>
      </w:r>
      <w:proofErr w:type="spellStart"/>
      <w:r w:rsidRPr="00FC48B1">
        <w:rPr>
          <w:sz w:val="10"/>
        </w:rPr>
        <w:t>financialisation</w:t>
      </w:r>
      <w:proofErr w:type="spellEnd"/>
      <w:r w:rsidRPr="00FC48B1">
        <w:rPr>
          <w:sz w:val="10"/>
        </w:rPr>
        <w:t xml:space="preserve"> are especially impressive on these themes. As outlined above, throughout history the rich have relentlessly pushed to acquire assets they can draw rent and interest from, and if not checked they often become so dominant that they own most of the land and impoverish the masses so badly that the whole society collapses. He says this is what is happening to us; debt levels are so high that they cannot be paid off. People are having to pay out a large proportion of their income in rent and interest. Murray and </w:t>
      </w:r>
      <w:proofErr w:type="spellStart"/>
      <w:r w:rsidRPr="00FC48B1">
        <w:rPr>
          <w:sz w:val="10"/>
        </w:rPr>
        <w:t>Fritjers</w:t>
      </w:r>
      <w:proofErr w:type="spellEnd"/>
      <w:r w:rsidRPr="00FC48B1">
        <w:rPr>
          <w:sz w:val="10"/>
        </w:rPr>
        <w:t xml:space="preserve"> (2022) say that in Australia it is now around 50%. </w:t>
      </w:r>
      <w:proofErr w:type="gramStart"/>
      <w:r w:rsidRPr="00FC48B1">
        <w:rPr>
          <w:sz w:val="10"/>
        </w:rPr>
        <w:t>Thus</w:t>
      </w:r>
      <w:proofErr w:type="gramEnd"/>
      <w:r w:rsidRPr="00FC48B1">
        <w:rPr>
          <w:sz w:val="10"/>
        </w:rPr>
        <w:t xml:space="preserve"> the disposable income left to fuel the real economy is shrinking. These observations point to a killing of the goose that was laying golden eggs, a failure to attend to the way the drive to extract as much wealth as possible eventually undercuts the capacity to go on siphoning it out, by leaving most people with too little purchasing power. This situation is a consequence of the success of the capitalist class. Their dominance has meant that they have been able to ride over the resistance that might have got them to make sufficient concessions to defuse the problems they were causing. </w:t>
      </w:r>
      <w:proofErr w:type="spellStart"/>
      <w:r w:rsidRPr="00FC48B1">
        <w:rPr>
          <w:sz w:val="10"/>
        </w:rPr>
        <w:t>Streek</w:t>
      </w:r>
      <w:proofErr w:type="spellEnd"/>
      <w:r w:rsidRPr="00FC48B1">
        <w:rPr>
          <w:sz w:val="10"/>
        </w:rPr>
        <w:t xml:space="preserve"> (2014) puts it in terms of capitalism becoming its own worst enemy. “It has eliminated criticism and oppositional moves, which would have pushed it to adapt…” The accumulating power has also led to corruption, which in time reduces a system’s capacity to respond to challenges. </w:t>
      </w:r>
      <w:proofErr w:type="spellStart"/>
      <w:r w:rsidRPr="00FC48B1">
        <w:rPr>
          <w:sz w:val="10"/>
        </w:rPr>
        <w:t>Streek</w:t>
      </w:r>
      <w:proofErr w:type="spellEnd"/>
      <w:r w:rsidRPr="00FC48B1">
        <w:rPr>
          <w:sz w:val="10"/>
        </w:rPr>
        <w:t xml:space="preserve"> (2014) points to the way the GFC revealed “…rating agencies being paid by the producers of toxic securities to award them top grades; offshore shadow banking, money laundering and assistance in large-scale tax evasion as the normal business of the biggest banks with the best addresses; the sale to unsuspecting customers of securities constructed so that other customers could bet against them; the leading banks worldwide fraudulently fixing interest rates and the gold price, and so on.” He notes the billions of dollars in fines for these offences which several large banks have had to pay recently, including by some major Australian banks. In more recent years several inquiries and revelations have detailed similar criminal </w:t>
      </w:r>
      <w:proofErr w:type="spellStart"/>
      <w:r w:rsidRPr="00FC48B1">
        <w:rPr>
          <w:sz w:val="10"/>
        </w:rPr>
        <w:t>behaviour</w:t>
      </w:r>
      <w:proofErr w:type="spellEnd"/>
      <w:r w:rsidRPr="00FC48B1">
        <w:rPr>
          <w:sz w:val="10"/>
        </w:rPr>
        <w:t xml:space="preserve"> on the part of mainstream institutions, especially via the Australian Banking royal commission, and exposures of global tax haven and laundering operations. The advent of cannibalism. Collins (2021) and others point to the way the economy’s increasing difficulties have led it to enter a “catabolic” or “cannibalistic” phase. As the capacity to do good business producing useful things deteriorates, investors turn to activities that plunder the economy. It is as if a hardware firm was able to stay in business only by selling the corrugated iron on its own roof. The illicit drug industry and the Mafia are similar; rather than producing new wealth effort goes into extracting previously produced wealth. Much financial activity is of this nature, such as “short selling” and “asset stripping”, but the main activity is quite legal. In the GFC a lot of money was lent to home buyers incapable of meeting the payments, because investors and banks could not find less risky outlets. When the borrowers could not pay their interest instalments their houses were repossessed by the banks and sold off. Similarly in the US some of the money in the worker’s pay packet is put into a pension fund run by the corporation, to be paid back on retirement, but many corporations have taken these funds to invest, and “lost” them. </w:t>
      </w:r>
      <w:proofErr w:type="gramStart"/>
      <w:r w:rsidRPr="00FC48B1">
        <w:rPr>
          <w:sz w:val="10"/>
        </w:rPr>
        <w:t>Often</w:t>
      </w:r>
      <w:proofErr w:type="gramEnd"/>
      <w:r w:rsidRPr="00FC48B1">
        <w:rPr>
          <w:sz w:val="10"/>
        </w:rPr>
        <w:t xml:space="preserve"> they were lent to smart operators in the financial sector to put into speculative ventures, siphoning out fees in the process. Sometimes money is borrowed to buy weak firms, arrange for them to borrow too much and thus drive them into bankruptcy, and then sell them off, and because the pension money was an asset of the firm it goes to the lenders and is lost to the workers who earned it and set it aside. So, accumulation and profit making are being kept up by activities which enrich big and smart investors (lenders) by getting hold of the wealth of little/naive investors (borrowers), through granting them loans they cannot repay. A kind of cannibalism is often evident when governments </w:t>
      </w:r>
      <w:proofErr w:type="spellStart"/>
      <w:r w:rsidRPr="00FC48B1">
        <w:rPr>
          <w:sz w:val="10"/>
        </w:rPr>
        <w:t>privatise</w:t>
      </w:r>
      <w:proofErr w:type="spellEnd"/>
      <w:r w:rsidRPr="00FC48B1">
        <w:rPr>
          <w:sz w:val="10"/>
        </w:rPr>
        <w:t xml:space="preserve"> operations. Consider students now having to pay for college and university education, meaning large loans must be taken out and large interest payments then flow to lenders from the earnings of parents and students. </w:t>
      </w:r>
      <w:proofErr w:type="gramStart"/>
      <w:r w:rsidRPr="00FC48B1">
        <w:rPr>
          <w:sz w:val="10"/>
        </w:rPr>
        <w:t>Again</w:t>
      </w:r>
      <w:proofErr w:type="gramEnd"/>
      <w:r w:rsidRPr="00FC48B1">
        <w:rPr>
          <w:sz w:val="10"/>
        </w:rPr>
        <w:t xml:space="preserve"> the process does not involve lending to produce anything, it just enables wealth previously produced to be acquired by lenders. Sometimes </w:t>
      </w:r>
      <w:proofErr w:type="spellStart"/>
      <w:r w:rsidRPr="00FC48B1">
        <w:rPr>
          <w:sz w:val="10"/>
        </w:rPr>
        <w:t>financialisation</w:t>
      </w:r>
      <w:proofErr w:type="spellEnd"/>
      <w:r w:rsidRPr="00FC48B1">
        <w:rPr>
          <w:sz w:val="10"/>
        </w:rPr>
        <w:t xml:space="preserve"> does involve producing something useful, such as a toll road, but the terms usually agreed by Neoliberal governments enable lucrative and avoidable rents to be drawn for decades, again feeding off the real economy. Collins (2021) and others see this process accelerating because the </w:t>
      </w:r>
      <w:proofErr w:type="spellStart"/>
      <w:r w:rsidRPr="00FC48B1">
        <w:rPr>
          <w:sz w:val="10"/>
        </w:rPr>
        <w:t>everincreasing</w:t>
      </w:r>
      <w:proofErr w:type="spellEnd"/>
      <w:r w:rsidRPr="00FC48B1">
        <w:rPr>
          <w:sz w:val="10"/>
        </w:rPr>
        <w:t xml:space="preserve"> volumes of accumulated capital find it increasingly difficult to find investment opportunities in producing anything of value. </w:t>
      </w:r>
      <w:proofErr w:type="spellStart"/>
      <w:r w:rsidRPr="00FC48B1">
        <w:rPr>
          <w:sz w:val="10"/>
        </w:rPr>
        <w:t>Streek</w:t>
      </w:r>
      <w:proofErr w:type="spellEnd"/>
      <w:r w:rsidRPr="00FC48B1">
        <w:rPr>
          <w:sz w:val="10"/>
        </w:rPr>
        <w:t xml:space="preserve"> (2014) says, “… the struggle for the last remaining profit opportunities is becoming uglier by the day.” Collins says. “… catabolic capitalists will stoke the profit engine by taking over troubled businesses, selling them off for parts, firing the workforce, and pilfering their pensions.” As difficulties increase for governments and their revenues </w:t>
      </w:r>
      <w:proofErr w:type="gramStart"/>
      <w:r w:rsidRPr="00FC48B1">
        <w:rPr>
          <w:sz w:val="10"/>
        </w:rPr>
        <w:t>decrease</w:t>
      </w:r>
      <w:proofErr w:type="gramEnd"/>
      <w:r w:rsidRPr="00FC48B1">
        <w:rPr>
          <w:sz w:val="10"/>
        </w:rPr>
        <w:t xml:space="preserve"> they will come under greater pressure to give business the conditions it wants in order to stimulate economic activity. “Regulatory agencies that once provided some protection from polluters, dangerous products, unsafe workplaces, </w:t>
      </w:r>
      <w:proofErr w:type="spellStart"/>
      <w:r w:rsidRPr="00FC48B1">
        <w:rPr>
          <w:sz w:val="10"/>
        </w:rPr>
        <w:t>labour</w:t>
      </w:r>
      <w:proofErr w:type="spellEnd"/>
      <w:r w:rsidRPr="00FC48B1">
        <w:rPr>
          <w:sz w:val="10"/>
        </w:rPr>
        <w:t xml:space="preserve"> exploitation, identity theft, and financial fraud will be dismantled … Public safety will be stripped down, privatized, and sold to those who can still afford it. Court budgets will shrivel, privatized prisons will exploit convict </w:t>
      </w:r>
      <w:proofErr w:type="spellStart"/>
      <w:r w:rsidRPr="00FC48B1">
        <w:rPr>
          <w:sz w:val="10"/>
        </w:rPr>
        <w:t>labour</w:t>
      </w:r>
      <w:proofErr w:type="spellEnd"/>
      <w:r w:rsidRPr="00FC48B1">
        <w:rPr>
          <w:sz w:val="10"/>
        </w:rPr>
        <w:t xml:space="preserve">, and police will seldom respond to everyday crimes. Instead, private security firms and gated communities will guard the wealthy … catabolic capitalists will pick over the carcasses of bankrupt governments. Crumbling public transportation and decaying highways will be transformed into private thoroughfares, maintained by convict </w:t>
      </w:r>
      <w:proofErr w:type="spellStart"/>
      <w:r w:rsidRPr="00FC48B1">
        <w:rPr>
          <w:sz w:val="10"/>
        </w:rPr>
        <w:t>labour</w:t>
      </w:r>
      <w:proofErr w:type="spellEnd"/>
      <w:r w:rsidRPr="00FC48B1">
        <w:rPr>
          <w:sz w:val="10"/>
        </w:rPr>
        <w:t xml:space="preserve"> or indentured workers. After pressuring bankrupt governments to sell off public utilities, water storage, and waste management systems, corporations will deliver these essential services only to the businesses and communities who can afford them.</w:t>
      </w:r>
      <w:r w:rsidRPr="00FC48B1">
        <w:rPr>
          <w:rStyle w:val="StyleUnderline"/>
          <w:sz w:val="10"/>
        </w:rPr>
        <w:t xml:space="preserve"> </w:t>
      </w:r>
      <w:r w:rsidRPr="00FC48B1">
        <w:rPr>
          <w:sz w:val="10"/>
        </w:rPr>
        <w:t>And, as public schools and libraries go broke, exclusive private academies will employ a fraction of the jobless teachers and professors to educate a shrinking class of affluent students.” End game.</w:t>
      </w:r>
      <w:r w:rsidRPr="0011066B">
        <w:rPr>
          <w:sz w:val="14"/>
        </w:rPr>
        <w:t xml:space="preserve"> </w:t>
      </w:r>
      <w:r w:rsidRPr="0011066B">
        <w:rPr>
          <w:rStyle w:val="StyleUnderline"/>
        </w:rPr>
        <w:t xml:space="preserve">A number of analysts see the foregoing phenomena as aspects of a terminal decline, partly driven by increasing resource and ecological difficulties, partly by worsening inequality and “immiseration”, and partly by deteriorating “legitimacy”. </w:t>
      </w:r>
      <w:r w:rsidRPr="00A93CB1">
        <w:rPr>
          <w:rStyle w:val="StyleUnderline"/>
          <w:highlight w:val="cyan"/>
        </w:rPr>
        <w:t>Rising discontent</w:t>
      </w:r>
      <w:r w:rsidRPr="0011066B">
        <w:rPr>
          <w:rStyle w:val="StyleUnderline"/>
        </w:rPr>
        <w:t xml:space="preserve"> in Europe and the US </w:t>
      </w:r>
      <w:r w:rsidRPr="00A93CB1">
        <w:rPr>
          <w:rStyle w:val="StyleUnderline"/>
          <w:highlight w:val="cyan"/>
        </w:rPr>
        <w:t>is evident in support for populist and fascist movements. Blame is</w:t>
      </w:r>
      <w:r w:rsidRPr="0011066B">
        <w:rPr>
          <w:sz w:val="14"/>
        </w:rPr>
        <w:t xml:space="preserve"> usually </w:t>
      </w:r>
      <w:r w:rsidRPr="00A93CB1">
        <w:rPr>
          <w:rStyle w:val="StyleUnderline"/>
          <w:highlight w:val="cyan"/>
        </w:rPr>
        <w:t>put on the wrong targets, especially immigrants</w:t>
      </w:r>
      <w:r w:rsidRPr="00A93CB1">
        <w:rPr>
          <w:sz w:val="14"/>
          <w:highlight w:val="cyan"/>
        </w:rPr>
        <w:t>.</w:t>
      </w:r>
      <w:r w:rsidRPr="0011066B">
        <w:rPr>
          <w:sz w:val="14"/>
        </w:rPr>
        <w:t xml:space="preserve"> That the squalor is due to capitalism is not </w:t>
      </w:r>
      <w:proofErr w:type="spellStart"/>
      <w:r w:rsidRPr="0011066B">
        <w:rPr>
          <w:sz w:val="14"/>
        </w:rPr>
        <w:t>recognised</w:t>
      </w:r>
      <w:proofErr w:type="spellEnd"/>
      <w:r w:rsidRPr="0011066B">
        <w:rPr>
          <w:sz w:val="14"/>
        </w:rPr>
        <w:t xml:space="preserve">, thanks largely to the weakness of Left parties and the fine work done over generations by those keeping capitalist ideology in good shape. In my lectures on </w:t>
      </w:r>
      <w:proofErr w:type="gramStart"/>
      <w:r w:rsidRPr="0011066B">
        <w:rPr>
          <w:sz w:val="14"/>
        </w:rPr>
        <w:t>Marx</w:t>
      </w:r>
      <w:proofErr w:type="gramEnd"/>
      <w:r w:rsidRPr="0011066B">
        <w:rPr>
          <w:sz w:val="14"/>
        </w:rPr>
        <w:t xml:space="preserve"> I point to a list of things which I and others think he got wrong. But there are some extremely important things I think he got right. One is that </w:t>
      </w:r>
      <w:r w:rsidRPr="009C487B">
        <w:rPr>
          <w:sz w:val="16"/>
        </w:rPr>
        <w:t xml:space="preserve">capitalism is shot through with serious contradictions such as the fact that the interests of workers clash with those of the class that owns capital. </w:t>
      </w:r>
      <w:r w:rsidRPr="0011066B">
        <w:rPr>
          <w:sz w:val="14"/>
        </w:rPr>
        <w:t xml:space="preserve">Another extremely important point he made is that as the system matures immiseration will eventually increase. This is what we are seeing now (Marx’s timing was way out.) </w:t>
      </w:r>
      <w:r w:rsidRPr="00A93CB1">
        <w:rPr>
          <w:rStyle w:val="StyleUnderline"/>
          <w:highlight w:val="cyan"/>
        </w:rPr>
        <w:t>As the rich and super-rich cream off increasing proportions of wealth the masses are increasingly having to struggle to get by</w:t>
      </w:r>
      <w:r w:rsidRPr="0011066B">
        <w:rPr>
          <w:rStyle w:val="StyleUnderline"/>
        </w:rPr>
        <w:t>, and are therefore less able to keep up the purchasing that is the life-blood of the system. And they are more and more discontented</w:t>
      </w:r>
      <w:r w:rsidRPr="0011066B">
        <w:rPr>
          <w:sz w:val="14"/>
        </w:rPr>
        <w:t xml:space="preserve">. Most importantly, he saw that </w:t>
      </w:r>
      <w:r w:rsidRPr="00A93CB1">
        <w:rPr>
          <w:rStyle w:val="StyleUnderline"/>
          <w:highlight w:val="cyan"/>
        </w:rPr>
        <w:t>these tendencies</w:t>
      </w:r>
      <w:r w:rsidRPr="009C487B">
        <w:rPr>
          <w:rStyle w:val="StyleUnderline"/>
        </w:rPr>
        <w:t xml:space="preserve"> would </w:t>
      </w:r>
      <w:r w:rsidRPr="00A93CB1">
        <w:rPr>
          <w:rStyle w:val="StyleUnderline"/>
          <w:highlight w:val="cyan"/>
        </w:rPr>
        <w:t>result in the system’s self-destruction</w:t>
      </w:r>
      <w:r w:rsidRPr="009C487B">
        <w:rPr>
          <w:rStyle w:val="StyleUnderline"/>
        </w:rPr>
        <w:t>.</w:t>
      </w:r>
      <w:r w:rsidRPr="0011066B">
        <w:rPr>
          <w:sz w:val="14"/>
        </w:rPr>
        <w:t xml:space="preserve"> The question is, when will people finally cease putting up with what the system does to them? When will they </w:t>
      </w:r>
      <w:proofErr w:type="spellStart"/>
      <w:r w:rsidRPr="0011066B">
        <w:rPr>
          <w:sz w:val="14"/>
        </w:rPr>
        <w:t>realise</w:t>
      </w:r>
      <w:proofErr w:type="spellEnd"/>
      <w:r w:rsidRPr="0011066B">
        <w:rPr>
          <w:sz w:val="14"/>
        </w:rPr>
        <w:t xml:space="preserve"> that the system is not designed to work for them? When will they see that it cannot but worsen their situation as time goes by? When will they </w:t>
      </w:r>
      <w:proofErr w:type="spellStart"/>
      <w:r w:rsidRPr="0011066B">
        <w:rPr>
          <w:sz w:val="14"/>
        </w:rPr>
        <w:t>realise</w:t>
      </w:r>
      <w:proofErr w:type="spellEnd"/>
      <w:r w:rsidRPr="0011066B">
        <w:rPr>
          <w:sz w:val="14"/>
        </w:rPr>
        <w:t xml:space="preserve"> what is causing their plight? </w:t>
      </w:r>
      <w:r w:rsidRPr="0011066B">
        <w:rPr>
          <w:rStyle w:val="StyleUnderline"/>
        </w:rPr>
        <w:t xml:space="preserve">The tightening limits will intensify the immiseration as governments are forced to cut spending on welfare etc. and to drive worker’s conditions down and give more </w:t>
      </w:r>
      <w:proofErr w:type="spellStart"/>
      <w:r w:rsidRPr="0011066B">
        <w:rPr>
          <w:rStyle w:val="StyleUnderline"/>
        </w:rPr>
        <w:t>favours</w:t>
      </w:r>
      <w:proofErr w:type="spellEnd"/>
      <w:r w:rsidRPr="0011066B">
        <w:rPr>
          <w:rStyle w:val="StyleUnderline"/>
        </w:rPr>
        <w:t xml:space="preserve"> to the rich in order to invest and get the economy going.</w:t>
      </w:r>
      <w:r w:rsidRPr="0011066B">
        <w:rPr>
          <w:sz w:val="14"/>
        </w:rPr>
        <w:t xml:space="preserve"> </w:t>
      </w:r>
      <w:r w:rsidRPr="00A93CB1">
        <w:rPr>
          <w:rStyle w:val="StyleUnderline"/>
          <w:highlight w:val="cyan"/>
        </w:rPr>
        <w:t>Governments struggling to control dissent</w:t>
      </w:r>
      <w:r w:rsidRPr="0011066B">
        <w:rPr>
          <w:rStyle w:val="StyleUnderline"/>
        </w:rPr>
        <w:t xml:space="preserve"> and to help </w:t>
      </w:r>
      <w:r w:rsidRPr="00A93CB1">
        <w:rPr>
          <w:rStyle w:val="StyleUnderline"/>
          <w:highlight w:val="cyan"/>
        </w:rPr>
        <w:t>capital are very likely to adopt fascist options</w:t>
      </w:r>
      <w:r w:rsidRPr="009C487B">
        <w:rPr>
          <w:rStyle w:val="StyleUnderline"/>
        </w:rPr>
        <w:t xml:space="preserve">, but unlike in the 1930s, now the materials necessary to maintain armies, large bureaucracies and secret police and to stage mass rallies will not be available, so </w:t>
      </w:r>
      <w:r w:rsidRPr="00A93CB1">
        <w:rPr>
          <w:rStyle w:val="StyleUnderline"/>
          <w:highlight w:val="cyan"/>
        </w:rPr>
        <w:t>descent towards a warlord dominated feudalism becomes plausible.</w:t>
      </w:r>
      <w:r w:rsidRPr="0011066B">
        <w:rPr>
          <w:sz w:val="14"/>
        </w:rPr>
        <w:t xml:space="preserve"> </w:t>
      </w:r>
    </w:p>
    <w:p w14:paraId="1AC931E0" w14:textId="77777777" w:rsidR="007050B7" w:rsidRDefault="007050B7" w:rsidP="00575019">
      <w:pPr>
        <w:rPr>
          <w:sz w:val="14"/>
        </w:rPr>
      </w:pPr>
    </w:p>
    <w:p w14:paraId="19A315C8" w14:textId="5258267C" w:rsidR="00575019" w:rsidRPr="00991704" w:rsidRDefault="00575019" w:rsidP="00575019">
      <w:pPr>
        <w:rPr>
          <w:sz w:val="14"/>
        </w:rPr>
      </w:pPr>
      <w:r w:rsidRPr="0011066B">
        <w:rPr>
          <w:sz w:val="14"/>
        </w:rPr>
        <w:t xml:space="preserve">In some Third World regions and even US cities this seems to be happening, for instance in the form of drug gangs. </w:t>
      </w:r>
      <w:r w:rsidRPr="00A93CB1">
        <w:rPr>
          <w:rStyle w:val="StyleUnderline"/>
          <w:highlight w:val="cyan"/>
        </w:rPr>
        <w:t>Many analysts</w:t>
      </w:r>
      <w:r w:rsidRPr="0011066B">
        <w:rPr>
          <w:rStyle w:val="StyleUnderline"/>
        </w:rPr>
        <w:t xml:space="preserve"> have tried to draw attention to where these limits are taking us. Mason (2003) for instance sees the many problematic trends culminating in “The 2030 Spike”, the title of his book. As noted above, among those who discuss the multi-dimensional global breakdown likely to be brought on before long by limits and scarcity are </w:t>
      </w:r>
      <w:proofErr w:type="spellStart"/>
      <w:r w:rsidRPr="0011066B">
        <w:rPr>
          <w:rStyle w:val="StyleUnderline"/>
        </w:rPr>
        <w:t>Korowicz</w:t>
      </w:r>
      <w:proofErr w:type="spellEnd"/>
      <w:r w:rsidRPr="0011066B">
        <w:rPr>
          <w:rStyle w:val="StyleUnderline"/>
        </w:rPr>
        <w:t xml:space="preserve"> (2012), Morgan (2013), Kunstler (2005), Greer (2005), Bardi (2011), Duncan (2013), Gilding (2011), Randers (2012) and </w:t>
      </w:r>
      <w:proofErr w:type="spellStart"/>
      <w:r w:rsidRPr="0011066B">
        <w:rPr>
          <w:rStyle w:val="StyleUnderline"/>
        </w:rPr>
        <w:t>Streeck</w:t>
      </w:r>
      <w:proofErr w:type="spellEnd"/>
      <w:r w:rsidRPr="0011066B">
        <w:rPr>
          <w:rStyle w:val="StyleUnderline"/>
        </w:rPr>
        <w:t xml:space="preserve"> (2014). Some </w:t>
      </w:r>
      <w:r w:rsidRPr="00A93CB1">
        <w:rPr>
          <w:rStyle w:val="StyleUnderline"/>
          <w:highlight w:val="cyan"/>
        </w:rPr>
        <w:t>foresee</w:t>
      </w:r>
      <w:r w:rsidRPr="0011066B">
        <w:rPr>
          <w:rStyle w:val="StyleUnderline"/>
        </w:rPr>
        <w:t xml:space="preserve"> more or less </w:t>
      </w:r>
      <w:r w:rsidRPr="00A93CB1">
        <w:rPr>
          <w:rStyle w:val="StyleUnderline"/>
          <w:highlight w:val="cyan"/>
        </w:rPr>
        <w:t>totally catastrophic collapse</w:t>
      </w:r>
      <w:r w:rsidRPr="0011066B">
        <w:rPr>
          <w:rStyle w:val="StyleUnderline"/>
        </w:rPr>
        <w:t xml:space="preserve">, the end of Western </w:t>
      </w:r>
      <w:proofErr w:type="spellStart"/>
      <w:r w:rsidRPr="0011066B">
        <w:rPr>
          <w:rStyle w:val="StyleUnderline"/>
        </w:rPr>
        <w:t>civilisation</w:t>
      </w:r>
      <w:proofErr w:type="spellEnd"/>
      <w:r w:rsidRPr="0011066B">
        <w:rPr>
          <w:rStyle w:val="StyleUnderline"/>
        </w:rPr>
        <w:t xml:space="preserve">, </w:t>
      </w:r>
      <w:r w:rsidRPr="00A93CB1">
        <w:rPr>
          <w:rStyle w:val="StyleUnderline"/>
          <w:highlight w:val="cyan"/>
        </w:rPr>
        <w:t>with a die-off of billions</w:t>
      </w:r>
      <w:r w:rsidRPr="00A93CB1">
        <w:rPr>
          <w:sz w:val="14"/>
          <w:highlight w:val="cyan"/>
        </w:rPr>
        <w:t>.</w:t>
      </w:r>
      <w:r w:rsidRPr="0011066B">
        <w:rPr>
          <w:sz w:val="14"/>
        </w:rPr>
        <w:t xml:space="preserve"> </w:t>
      </w:r>
      <w:r w:rsidRPr="0011066B">
        <w:rPr>
          <w:rStyle w:val="StyleUnderline"/>
        </w:rPr>
        <w:t xml:space="preserve">The next collapse might not be the final one; </w:t>
      </w:r>
      <w:r w:rsidRPr="00A93CB1">
        <w:rPr>
          <w:rStyle w:val="StyleUnderline"/>
          <w:highlight w:val="cyan"/>
        </w:rPr>
        <w:t>some</w:t>
      </w:r>
      <w:r w:rsidRPr="0011066B">
        <w:rPr>
          <w:rStyle w:val="StyleUnderline"/>
        </w:rPr>
        <w:t xml:space="preserve"> foresee “... a long and bumpy road down”. Randers (2012) expects the time of troubles to be around 2070</w:t>
      </w:r>
      <w:r w:rsidRPr="00FC48B1">
        <w:rPr>
          <w:rStyle w:val="StyleUnderline"/>
        </w:rPr>
        <w:t>. However, Ahmed (2017), Tverberg (2021), Mason (2003) and other “</w:t>
      </w:r>
      <w:proofErr w:type="spellStart"/>
      <w:r w:rsidRPr="00FC48B1">
        <w:rPr>
          <w:rStyle w:val="StyleUnderline"/>
        </w:rPr>
        <w:t>collapsologists</w:t>
      </w:r>
      <w:proofErr w:type="spellEnd"/>
      <w:r w:rsidRPr="00FC48B1">
        <w:rPr>
          <w:rStyle w:val="StyleUnderline"/>
        </w:rPr>
        <w:t xml:space="preserve">” </w:t>
      </w:r>
      <w:r w:rsidRPr="00A93CB1">
        <w:rPr>
          <w:rStyle w:val="StyleUnderline"/>
          <w:highlight w:val="cyan"/>
        </w:rPr>
        <w:t>give reasons to expect it to be before 2030.</w:t>
      </w:r>
      <w:r w:rsidRPr="00FC48B1">
        <w:rPr>
          <w:rStyle w:val="StyleUnderline"/>
        </w:rPr>
        <w:t xml:space="preserve"> T</w:t>
      </w:r>
      <w:r w:rsidRPr="0011066B">
        <w:rPr>
          <w:rStyle w:val="StyleUnderline"/>
        </w:rPr>
        <w:t>he hope must be for a protracted Goldilocks depression, one that is not so severe as to destroy the chances of salvage, but savage enough to jolt people into recognizing that they must shift to the local, cooperative and frugal self-sufficiency detailed in Chapter 10</w:t>
      </w:r>
      <w:r w:rsidRPr="0011066B">
        <w:rPr>
          <w:sz w:val="14"/>
        </w:rPr>
        <w:t xml:space="preserve">. The situation will at best be confused and chaotic, with governments and “leaders” continuing to not understand the fundamental causes and quick to blame the wrong things. </w:t>
      </w:r>
      <w:r w:rsidRPr="0011066B">
        <w:rPr>
          <w:rStyle w:val="StyleUnderline"/>
        </w:rPr>
        <w:t xml:space="preserve">The </w:t>
      </w:r>
      <w:r w:rsidRPr="00A93CB1">
        <w:rPr>
          <w:rStyle w:val="StyleUnderline"/>
          <w:highlight w:val="cyan"/>
        </w:rPr>
        <w:t>present tendencies to right-wing populism and fascism are likely to gain momentum, supported by</w:t>
      </w:r>
      <w:r w:rsidRPr="0011066B">
        <w:rPr>
          <w:rStyle w:val="StyleUnderline"/>
        </w:rPr>
        <w:t xml:space="preserve"> many in </w:t>
      </w:r>
      <w:r w:rsidRPr="00A93CB1">
        <w:rPr>
          <w:rStyle w:val="StyleUnderline"/>
          <w:highlight w:val="cyan"/>
        </w:rPr>
        <w:t>privileged classes who will call for repressive measures to restore order</w:t>
      </w:r>
      <w:r w:rsidRPr="0011066B">
        <w:rPr>
          <w:rStyle w:val="StyleUnderline"/>
        </w:rPr>
        <w:t xml:space="preserve"> and protect their security and property</w:t>
      </w:r>
      <w:r w:rsidRPr="0011066B">
        <w:rPr>
          <w:sz w:val="14"/>
        </w:rPr>
        <w:t xml:space="preserve">. Many in angry lower classes will want strong leaders willing to break rules. A recent survey found this to already be true of a majority of UK people. (Walker, 2019.) </w:t>
      </w:r>
      <w:r w:rsidRPr="00A93CB1">
        <w:rPr>
          <w:rStyle w:val="StyleUnderline"/>
          <w:highlight w:val="cyan"/>
        </w:rPr>
        <w:t>Capitalism is</w:t>
      </w:r>
      <w:r w:rsidRPr="0011066B">
        <w:rPr>
          <w:rStyle w:val="StyleUnderline"/>
        </w:rPr>
        <w:t xml:space="preserve"> very </w:t>
      </w:r>
      <w:r w:rsidRPr="00A93CB1">
        <w:rPr>
          <w:rStyle w:val="StyleUnderline"/>
          <w:highlight w:val="cyan"/>
        </w:rPr>
        <w:t>likely to</w:t>
      </w:r>
      <w:r w:rsidRPr="0011066B">
        <w:rPr>
          <w:rStyle w:val="StyleUnderline"/>
        </w:rPr>
        <w:t xml:space="preserve"> again </w:t>
      </w:r>
      <w:r w:rsidRPr="00A93CB1">
        <w:rPr>
          <w:rStyle w:val="StyleUnderline"/>
          <w:highlight w:val="cyan"/>
        </w:rPr>
        <w:t>morph towards</w:t>
      </w:r>
      <w:r w:rsidRPr="0011066B">
        <w:rPr>
          <w:rStyle w:val="StyleUnderline"/>
        </w:rPr>
        <w:t xml:space="preserve"> its fascist form whereby an </w:t>
      </w:r>
      <w:r w:rsidRPr="00A93CB1">
        <w:rPr>
          <w:rStyle w:val="StyleUnderline"/>
          <w:highlight w:val="cyan"/>
        </w:rPr>
        <w:t>authoritarian central government</w:t>
      </w:r>
      <w:r w:rsidRPr="0011066B">
        <w:rPr>
          <w:rStyle w:val="StyleUnderline"/>
        </w:rPr>
        <w:t xml:space="preserve"> rules in cooperation with a selected few big capitalist </w:t>
      </w:r>
      <w:proofErr w:type="gramStart"/>
      <w:r w:rsidRPr="0011066B">
        <w:rPr>
          <w:rStyle w:val="StyleUnderline"/>
        </w:rPr>
        <w:t>firms</w:t>
      </w:r>
      <w:proofErr w:type="gramEnd"/>
      <w:r w:rsidRPr="0011066B">
        <w:rPr>
          <w:sz w:val="14"/>
        </w:rPr>
        <w:t xml:space="preserve">. It is highly unlikely that there will be sober, clear headed rational thinking about causes and solutions. Financially struggling governments will be even less capable of </w:t>
      </w:r>
      <w:proofErr w:type="spellStart"/>
      <w:r w:rsidRPr="0011066B">
        <w:rPr>
          <w:sz w:val="14"/>
        </w:rPr>
        <w:t>analysing</w:t>
      </w:r>
      <w:proofErr w:type="spellEnd"/>
      <w:r w:rsidRPr="0011066B">
        <w:rPr>
          <w:sz w:val="14"/>
        </w:rPr>
        <w:t xml:space="preserve"> or dealing with the situation effectively than they are now. The international possibilities are similarly disturbing. </w:t>
      </w:r>
      <w:r w:rsidRPr="00A93CB1">
        <w:rPr>
          <w:rStyle w:val="StyleUnderline"/>
          <w:highlight w:val="cyan"/>
        </w:rPr>
        <w:t>Dominant powers will</w:t>
      </w:r>
      <w:r w:rsidRPr="0011066B">
        <w:rPr>
          <w:rStyle w:val="StyleUnderline"/>
        </w:rPr>
        <w:t xml:space="preserve"> surely </w:t>
      </w:r>
      <w:r w:rsidRPr="00A93CB1">
        <w:rPr>
          <w:rStyle w:val="StyleUnderline"/>
          <w:highlight w:val="cyan"/>
        </w:rPr>
        <w:t>become more aggressive</w:t>
      </w:r>
      <w:r w:rsidRPr="0011066B">
        <w:rPr>
          <w:rStyle w:val="StyleUnderline"/>
        </w:rPr>
        <w:t xml:space="preserve"> in their efforts </w:t>
      </w:r>
      <w:r w:rsidRPr="00A93CB1">
        <w:rPr>
          <w:rStyle w:val="StyleUnderline"/>
          <w:highlight w:val="cyan"/>
        </w:rPr>
        <w:t>to control sources</w:t>
      </w:r>
      <w:r w:rsidRPr="0011066B">
        <w:rPr>
          <w:rStyle w:val="StyleUnderline"/>
        </w:rPr>
        <w:t xml:space="preserve"> of scarce </w:t>
      </w:r>
      <w:r w:rsidRPr="00A93CB1">
        <w:rPr>
          <w:rStyle w:val="StyleUnderline"/>
          <w:highlight w:val="cyan"/>
        </w:rPr>
        <w:t>resources and markets.</w:t>
      </w:r>
      <w:r w:rsidRPr="0011066B">
        <w:rPr>
          <w:rStyle w:val="StyleUnderline"/>
        </w:rPr>
        <w:t xml:space="preserve"> Third world governments wallowing in debt are likely to allow corporations to cause greater environmental destruction in the hope that extracting more resources will yield more tax revenue, and they will be likely to resort to increasingly repressive measures to control dissent over deteriorating living conditions</w:t>
      </w:r>
      <w:r w:rsidRPr="0011066B">
        <w:rPr>
          <w:sz w:val="14"/>
        </w:rPr>
        <w:t>. (Ahmed, 2017).</w:t>
      </w:r>
    </w:p>
    <w:p w14:paraId="5701E520" w14:textId="77777777" w:rsidR="00DB6823" w:rsidRPr="00DB6823" w:rsidRDefault="00DB6823" w:rsidP="00DB6823"/>
    <w:p w14:paraId="7F8081B7" w14:textId="77777777" w:rsidR="00DB6823" w:rsidRPr="00DB6823" w:rsidRDefault="00DB6823" w:rsidP="00DB6823"/>
    <w:sectPr w:rsidR="00DB6823" w:rsidRPr="00DB68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22AC3" w14:textId="77777777" w:rsidR="008B2868" w:rsidRDefault="008B2868" w:rsidP="00066D2C">
      <w:pPr>
        <w:spacing w:after="0" w:line="240" w:lineRule="auto"/>
      </w:pPr>
      <w:r>
        <w:separator/>
      </w:r>
    </w:p>
  </w:endnote>
  <w:endnote w:type="continuationSeparator" w:id="0">
    <w:p w14:paraId="52CCF1AD" w14:textId="77777777" w:rsidR="008B2868" w:rsidRDefault="008B286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3711D" w14:textId="77777777" w:rsidR="008B2868" w:rsidRDefault="008B2868" w:rsidP="00066D2C">
      <w:pPr>
        <w:spacing w:after="0" w:line="240" w:lineRule="auto"/>
      </w:pPr>
      <w:r>
        <w:separator/>
      </w:r>
    </w:p>
  </w:footnote>
  <w:footnote w:type="continuationSeparator" w:id="0">
    <w:p w14:paraId="33BFF77A" w14:textId="77777777" w:rsidR="008B2868" w:rsidRDefault="008B286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451C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00D"/>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B06"/>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6AD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0F1"/>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019"/>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466"/>
    <w:rsid w:val="006C43E7"/>
    <w:rsid w:val="006C4820"/>
    <w:rsid w:val="006C5872"/>
    <w:rsid w:val="006C60E0"/>
    <w:rsid w:val="006C676D"/>
    <w:rsid w:val="006C69E2"/>
    <w:rsid w:val="006C7825"/>
    <w:rsid w:val="006D767A"/>
    <w:rsid w:val="006E2A45"/>
    <w:rsid w:val="006E37D4"/>
    <w:rsid w:val="006F3768"/>
    <w:rsid w:val="006F5311"/>
    <w:rsid w:val="006F71DE"/>
    <w:rsid w:val="00704573"/>
    <w:rsid w:val="007050B7"/>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2868"/>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79F5"/>
    <w:rsid w:val="00901E9C"/>
    <w:rsid w:val="00906F79"/>
    <w:rsid w:val="00907369"/>
    <w:rsid w:val="00910B12"/>
    <w:rsid w:val="00912404"/>
    <w:rsid w:val="00920B9A"/>
    <w:rsid w:val="009249C5"/>
    <w:rsid w:val="00925558"/>
    <w:rsid w:val="00925B25"/>
    <w:rsid w:val="009263C9"/>
    <w:rsid w:val="00926433"/>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2E9C"/>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222A"/>
    <w:rsid w:val="00CE54E0"/>
    <w:rsid w:val="00CE5835"/>
    <w:rsid w:val="00CE6FA1"/>
    <w:rsid w:val="00CF1938"/>
    <w:rsid w:val="00CF24CD"/>
    <w:rsid w:val="00CF7AF2"/>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6823"/>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1C6"/>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27F"/>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66D440"/>
  <w15:chartTrackingRefBased/>
  <w15:docId w15:val="{0F3F1FB2-4550-482D-A182-75CFE7086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5019"/>
    <w:rPr>
      <w:rFonts w:ascii="Calibri" w:hAnsi="Calibri" w:cs="Calibri"/>
    </w:rPr>
  </w:style>
  <w:style w:type="paragraph" w:styleId="Heading1">
    <w:name w:val="heading 1"/>
    <w:aliases w:val="Pocket"/>
    <w:basedOn w:val="Normal"/>
    <w:next w:val="Normal"/>
    <w:link w:val="Heading1Char"/>
    <w:qFormat/>
    <w:rsid w:val="005750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750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750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5750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501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750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5019"/>
  </w:style>
  <w:style w:type="character" w:styleId="Emphasis">
    <w:name w:val="Emphasis"/>
    <w:aliases w:val="Evidence,Minimized,minimized,Highlighted,tag2,Size 10,emphasis in card,CD Card,ED - Tag,Underlined,emphasis,Bold Underline,Emphasis!!,small,Qualifications,bold underline,Shrunk,normal card text,qualifications in card,qualifications,Style1,Box,s"/>
    <w:basedOn w:val="DefaultParagraphFont"/>
    <w:link w:val="textbold"/>
    <w:uiPriority w:val="8"/>
    <w:qFormat/>
    <w:rsid w:val="0057501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75019"/>
    <w:rPr>
      <w:color w:val="auto"/>
      <w:u w:val="none"/>
    </w:rPr>
  </w:style>
  <w:style w:type="character" w:customStyle="1" w:styleId="Heading1Char">
    <w:name w:val="Heading 1 Char"/>
    <w:aliases w:val="Pocket Char"/>
    <w:basedOn w:val="DefaultParagraphFont"/>
    <w:link w:val="Heading1"/>
    <w:rsid w:val="0057501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501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7501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7501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7501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75019"/>
    <w:rPr>
      <w:b w:val="0"/>
      <w:sz w:val="22"/>
      <w:u w:val="single"/>
    </w:rPr>
  </w:style>
  <w:style w:type="character" w:styleId="Strong">
    <w:name w:val="Strong"/>
    <w:basedOn w:val="DefaultParagraphFont"/>
    <w:uiPriority w:val="22"/>
    <w:semiHidden/>
    <w:qFormat/>
    <w:rsid w:val="00575019"/>
    <w:rPr>
      <w:b/>
      <w:bCs/>
    </w:rPr>
  </w:style>
  <w:style w:type="character" w:styleId="BookTitle">
    <w:name w:val="Book Title"/>
    <w:basedOn w:val="DefaultParagraphFont"/>
    <w:uiPriority w:val="33"/>
    <w:semiHidden/>
    <w:qFormat/>
    <w:rsid w:val="00575019"/>
    <w:rPr>
      <w:b/>
      <w:bCs/>
      <w:i/>
      <w:iCs/>
      <w:spacing w:val="5"/>
    </w:rPr>
  </w:style>
  <w:style w:type="character" w:customStyle="1" w:styleId="Heading5Char">
    <w:name w:val="Heading 5 Char"/>
    <w:basedOn w:val="DefaultParagraphFont"/>
    <w:link w:val="Heading5"/>
    <w:uiPriority w:val="9"/>
    <w:semiHidden/>
    <w:rsid w:val="0057501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75019"/>
  </w:style>
  <w:style w:type="paragraph" w:styleId="Header">
    <w:name w:val="header"/>
    <w:basedOn w:val="Normal"/>
    <w:link w:val="HeaderChar"/>
    <w:uiPriority w:val="99"/>
    <w:semiHidden/>
    <w:rsid w:val="005750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75019"/>
    <w:rPr>
      <w:rFonts w:ascii="Calibri" w:hAnsi="Calibri" w:cs="Calibri"/>
    </w:rPr>
  </w:style>
  <w:style w:type="paragraph" w:styleId="Footer">
    <w:name w:val="footer"/>
    <w:basedOn w:val="Normal"/>
    <w:link w:val="FooterChar"/>
    <w:uiPriority w:val="99"/>
    <w:semiHidden/>
    <w:rsid w:val="005750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75019"/>
    <w:rPr>
      <w:rFonts w:ascii="Calibri" w:hAnsi="Calibri" w:cs="Calibri"/>
    </w:rPr>
  </w:style>
  <w:style w:type="paragraph" w:styleId="BodyText">
    <w:name w:val="Body Text"/>
    <w:basedOn w:val="Normal"/>
    <w:link w:val="BodyTextChar"/>
    <w:uiPriority w:val="99"/>
    <w:semiHidden/>
    <w:unhideWhenUsed/>
    <w:rsid w:val="00575019"/>
    <w:pPr>
      <w:spacing w:after="120"/>
    </w:pPr>
  </w:style>
  <w:style w:type="character" w:customStyle="1" w:styleId="BodyTextChar">
    <w:name w:val="Body Text Char"/>
    <w:basedOn w:val="DefaultParagraphFont"/>
    <w:link w:val="BodyText"/>
    <w:uiPriority w:val="99"/>
    <w:semiHidden/>
    <w:rsid w:val="00575019"/>
    <w:rPr>
      <w:rFonts w:ascii="Calibri" w:hAnsi="Calibri" w:cs="Calibri"/>
    </w:rPr>
  </w:style>
  <w:style w:type="paragraph" w:styleId="NoSpacing">
    <w:name w:val="No Spacing"/>
    <w:link w:val="NoSpacingChar"/>
    <w:uiPriority w:val="99"/>
    <w:semiHidden/>
    <w:unhideWhenUsed/>
    <w:qFormat/>
    <w:rsid w:val="0057501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75019"/>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575019"/>
    <w:rPr>
      <w:color w:val="0563C1" w:themeColor="hyperlink"/>
      <w:u w:val="single"/>
    </w:rPr>
  </w:style>
  <w:style w:type="character" w:styleId="UnresolvedMention">
    <w:name w:val="Unresolved Mention"/>
    <w:basedOn w:val="DefaultParagraphFont"/>
    <w:uiPriority w:val="99"/>
    <w:semiHidden/>
    <w:unhideWhenUsed/>
    <w:rsid w:val="00575019"/>
    <w:rPr>
      <w:color w:val="605E5C"/>
      <w:shd w:val="clear" w:color="auto" w:fill="E1DFDD"/>
    </w:rPr>
  </w:style>
  <w:style w:type="paragraph" w:customStyle="1" w:styleId="Heading411">
    <w:name w:val="Heading 411"/>
    <w:basedOn w:val="Heading1"/>
    <w:next w:val="NoSpacing"/>
    <w:link w:val="Hyperlink"/>
    <w:autoRedefine/>
    <w:uiPriority w:val="99"/>
    <w:qFormat/>
    <w:rsid w:val="006F5311"/>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6F5311"/>
    <w:pPr>
      <w:ind w:left="720"/>
      <w:jc w:val="both"/>
    </w:pPr>
    <w:rPr>
      <w:b/>
      <w:iCs/>
      <w:u w:val="single"/>
    </w:rPr>
  </w:style>
  <w:style w:type="paragraph" w:customStyle="1" w:styleId="UnderlinePara">
    <w:name w:val="Underline Para"/>
    <w:basedOn w:val="Normal"/>
    <w:uiPriority w:val="7"/>
    <w:qFormat/>
    <w:rsid w:val="004100F1"/>
    <w:pPr>
      <w:widowControl w:val="0"/>
      <w:suppressAutoHyphens/>
      <w:spacing w:after="200" w:line="254"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nation.com/article/activism/university-california-strike-adjuncts/" TargetMode="External"/><Relationship Id="rId18" Type="http://schemas.openxmlformats.org/officeDocument/2006/relationships/hyperlink" Target="https://onlinelibrary.wiley.com/doi/10.1002/ajim.22258" TargetMode="External"/><Relationship Id="rId26" Type="http://schemas.openxmlformats.org/officeDocument/2006/relationships/hyperlink" Target="https://www.standardspeaker.com/news/luzerne/activists-rally-against-amendments-to-pa-constitution-luzerne-county-code/article_14985121-c803-5ce2-b264-89d803849c82.html" TargetMode="External"/><Relationship Id="rId39" Type="http://schemas.openxmlformats.org/officeDocument/2006/relationships/fontTable" Target="fontTable.xml"/><Relationship Id="rId21" Type="http://schemas.openxmlformats.org/officeDocument/2006/relationships/hyperlink" Target="https://www.nytimes.com/2020/07/21/us/john-lewis-voting-rights-act.html" TargetMode="External"/><Relationship Id="rId34" Type="http://schemas.openxmlformats.org/officeDocument/2006/relationships/hyperlink" Target="https://www.americanprogress.org/article/despite-musks-departure-trumps-war-against-unions-and-workers-will-continue/" TargetMode="External"/><Relationship Id="rId7" Type="http://schemas.openxmlformats.org/officeDocument/2006/relationships/endnotes" Target="endnotes.xml"/><Relationship Id="rId12" Type="http://schemas.openxmlformats.org/officeDocument/2006/relationships/hyperlink" Target="https://www.thenation.com/article/activism/uaw-strike-victory-strategy/" TargetMode="External"/><Relationship Id="rId17" Type="http://schemas.openxmlformats.org/officeDocument/2006/relationships/hyperlink" Target="https://doi.org/10.1377/hlthaff.2021.01687" TargetMode="External"/><Relationship Id="rId25" Type="http://schemas.openxmlformats.org/officeDocument/2006/relationships/hyperlink" Target="https://www.prnewswire.com/news-releases/march-on-announces-historic-march-on-for-voting-rights-in-partnership-with-mlk-jrs-drum-major-institute-seiu-national-action-network-and-future-coalition-to-take-place-on-58th-anniversary-of-mlks-march-on-washington-301318296.html" TargetMode="External"/><Relationship Id="rId33" Type="http://schemas.openxmlformats.org/officeDocument/2006/relationships/hyperlink" Target="https://capitalandmain.com/trumps-policies-are-adding-up-to-a-hostile-work-environment" TargetMode="External"/><Relationship Id="rId38" Type="http://schemas.openxmlformats.org/officeDocument/2006/relationships/hyperlink" Target="https://www.databreachtoday.com/does-abandoning-embassy-in-kabul-pose-cybersecurity-risks-a-17309" TargetMode="External"/><Relationship Id="rId2" Type="http://schemas.openxmlformats.org/officeDocument/2006/relationships/numbering" Target="numbering.xml"/><Relationship Id="rId16" Type="http://schemas.openxmlformats.org/officeDocument/2006/relationships/hyperlink" Target="https://doi.org/10.1093/qje/qjab012" TargetMode="External"/><Relationship Id="rId20" Type="http://schemas.openxmlformats.org/officeDocument/2006/relationships/hyperlink" Target="https://press.princeton.edu/books/hardcover/9780691218458/laboratories-against-democracy" TargetMode="External"/><Relationship Id="rId29" Type="http://schemas.openxmlformats.org/officeDocument/2006/relationships/hyperlink" Target="https://www.wsj.com/articles/SB1000142405297020347680457661285145236267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pi.org/people/jake-grumbach/" TargetMode="External"/><Relationship Id="rId24" Type="http://schemas.openxmlformats.org/officeDocument/2006/relationships/hyperlink" Target="https://aflcio.org/speeches/shuler-voting-rights-and-labor-rights-are-one" TargetMode="External"/><Relationship Id="rId32" Type="http://schemas.openxmlformats.org/officeDocument/2006/relationships/hyperlink" Target="https://archive.is/NTaE4" TargetMode="External"/><Relationship Id="rId37" Type="http://schemas.openxmlformats.org/officeDocument/2006/relationships/hyperlink" Target="https://www.bankinfosecurity.com/20-years-later-cyber-911-unlikely-a-17477"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epi.org/publication/causes-of-wage-stagnation/" TargetMode="External"/><Relationship Id="rId23" Type="http://schemas.openxmlformats.org/officeDocument/2006/relationships/hyperlink" Target="https://aflcio.org/resolutions/resolution3" TargetMode="External"/><Relationship Id="rId28" Type="http://schemas.openxmlformats.org/officeDocument/2006/relationships/hyperlink" Target="https://www.bostonreview.net/articles/the-deep-structure-of-democratic-crisis/" TargetMode="External"/><Relationship Id="rId36" Type="http://schemas.openxmlformats.org/officeDocument/2006/relationships/hyperlink" Target="https://responsiblestatecraft.org/2020/05/21/the-us-china-are-close-military-confrontation-south-china-sea/" TargetMode="External"/><Relationship Id="rId10" Type="http://schemas.openxmlformats.org/officeDocument/2006/relationships/hyperlink" Target="https://www.epi.org/people/jamie-mccallum/" TargetMode="External"/><Relationship Id="rId19" Type="http://schemas.openxmlformats.org/officeDocument/2006/relationships/hyperlink" Target="https://www.epi.org/publication/unions-and-ballot-drop-boxes/" TargetMode="External"/><Relationship Id="rId31" Type="http://schemas.openxmlformats.org/officeDocument/2006/relationships/hyperlink" Target="https://www.brookings.edu/wp-content/uploads/2016/06/01governance.pdf" TargetMode="External"/><Relationship Id="rId4" Type="http://schemas.openxmlformats.org/officeDocument/2006/relationships/settings" Target="settings.xml"/><Relationship Id="rId9" Type="http://schemas.openxmlformats.org/officeDocument/2006/relationships/hyperlink" Target="https://www.epi.org/people/adam-dean/" TargetMode="External"/><Relationship Id="rId14" Type="http://schemas.openxmlformats.org/officeDocument/2006/relationships/hyperlink" Target="https://news.gallup.com/poll/510281/unions-strengthening.aspx" TargetMode="External"/><Relationship Id="rId22" Type="http://schemas.openxmlformats.org/officeDocument/2006/relationships/hyperlink" Target="https://www.washingtonpost.com/politics/democrats-brace-for-likely-defeat-of-voting-rights-push-due-to-gop-filibuster/2022/01/19/2f9a734c-792d-11ec-bf97-6eac6f77fba2_story.html" TargetMode="External"/><Relationship Id="rId27" Type="http://schemas.openxmlformats.org/officeDocument/2006/relationships/hyperlink" Target="https://www.wpr.org/economy/labor/decade-after-act-10-its-different-world-wisconsin-unions" TargetMode="External"/><Relationship Id="rId30" Type="http://schemas.openxmlformats.org/officeDocument/2006/relationships/hyperlink" Target="https://thedispatch.com/article/are-teachers-unions-overplaying-their/" TargetMode="External"/><Relationship Id="rId35" Type="http://schemas.openxmlformats.org/officeDocument/2006/relationships/hyperlink" Target="https://www.fhi.ox.ac.uk/wp-content/uploads/Existential-Risks-2017-01-23.pdf" TargetMode="External"/><Relationship Id="rId8" Type="http://schemas.openxmlformats.org/officeDocument/2006/relationships/hyperlink" Target="https://www.laprogressive.com/economic-equality/gaza-ghastly-window"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43</TotalTime>
  <Pages>1</Pages>
  <Words>20486</Words>
  <Characters>116773</Characters>
  <Application>Microsoft Office Word</Application>
  <DocSecurity>0</DocSecurity>
  <Lines>973</Lines>
  <Paragraphs>273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Everett Roe</cp:lastModifiedBy>
  <cp:revision>9</cp:revision>
  <dcterms:created xsi:type="dcterms:W3CDTF">2025-09-06T15:45:00Z</dcterms:created>
  <dcterms:modified xsi:type="dcterms:W3CDTF">2025-09-06T17:53:00Z</dcterms:modified>
</cp:coreProperties>
</file>