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5303F" w14:textId="4EA637D1" w:rsidR="005D388F" w:rsidRDefault="00081F3A" w:rsidP="00081F3A">
      <w:pPr>
        <w:pStyle w:val="Heading1"/>
      </w:pPr>
      <w:r>
        <w:t>1AC---NDT</w:t>
      </w:r>
    </w:p>
    <w:p w14:paraId="50597F53" w14:textId="7D435F51" w:rsidR="006A5FB9" w:rsidRPr="006A5FB9" w:rsidRDefault="006A5FB9" w:rsidP="006A5FB9">
      <w:pPr>
        <w:pStyle w:val="Heading3"/>
      </w:pPr>
      <w:r>
        <w:t>1AC</w:t>
      </w:r>
    </w:p>
    <w:p w14:paraId="4C62FA37" w14:textId="146B5600" w:rsidR="000E1831" w:rsidRDefault="006A5FB9" w:rsidP="006A5FB9">
      <w:pPr>
        <w:pStyle w:val="Heading4"/>
      </w:pPr>
      <w:r>
        <w:t xml:space="preserve">The advantage is metabolic labor. </w:t>
      </w:r>
    </w:p>
    <w:p w14:paraId="22369F9C" w14:textId="77777777" w:rsidR="006A5FB9" w:rsidRDefault="006A5FB9" w:rsidP="006A5FB9">
      <w:pPr>
        <w:pStyle w:val="Heading4"/>
        <w:rPr>
          <w:rStyle w:val="Style13ptBold"/>
          <w:b/>
          <w:bCs w:val="0"/>
        </w:rPr>
      </w:pPr>
      <w:r>
        <w:rPr>
          <w:rStyle w:val="Style13ptBold"/>
          <w:b/>
          <w:bCs w:val="0"/>
        </w:rPr>
        <w:t xml:space="preserve">Modern capital depends on the mobilization of nature as a “free gift” to sustain economic production. This </w:t>
      </w:r>
      <w:proofErr w:type="spellStart"/>
      <w:r>
        <w:rPr>
          <w:rStyle w:val="Style13ptBold"/>
          <w:b/>
          <w:bCs w:val="0"/>
        </w:rPr>
        <w:t>enframes</w:t>
      </w:r>
      <w:proofErr w:type="spellEnd"/>
      <w:r>
        <w:rPr>
          <w:rStyle w:val="Style13ptBold"/>
          <w:b/>
          <w:bCs w:val="0"/>
        </w:rPr>
        <w:t xml:space="preserve"> our relationship with the world &amp; ensures ecological catastrophe</w:t>
      </w:r>
    </w:p>
    <w:p w14:paraId="2495E96F" w14:textId="77777777" w:rsidR="006A5FB9" w:rsidRPr="008F3DAC" w:rsidRDefault="006A5FB9" w:rsidP="006A5FB9">
      <w:pPr>
        <w:rPr>
          <w:rStyle w:val="Style13ptBold"/>
          <w:b w:val="0"/>
          <w:bCs w:val="0"/>
        </w:rPr>
      </w:pPr>
      <w:r>
        <w:rPr>
          <w:rStyle w:val="Style13ptBold"/>
        </w:rPr>
        <w:t>Battistoni 25</w:t>
      </w:r>
      <w:r>
        <w:rPr>
          <w:rStyle w:val="Style13ptBold"/>
          <w:b w:val="0"/>
          <w:bCs w:val="0"/>
        </w:rPr>
        <w:t xml:space="preserve"> </w:t>
      </w:r>
      <w:r w:rsidRPr="00FE3C13">
        <w:rPr>
          <w:rStyle w:val="Style13ptBold"/>
          <w:b w:val="0"/>
          <w:bCs w:val="0"/>
          <w:sz w:val="22"/>
        </w:rPr>
        <w:t xml:space="preserve">[Alyssa, Assistant Prof of Political Science at Barnard College, </w:t>
      </w:r>
      <w:r w:rsidRPr="00FE3C13">
        <w:rPr>
          <w:rStyle w:val="Style13ptBold"/>
          <w:b w:val="0"/>
          <w:bCs w:val="0"/>
          <w:i/>
          <w:iCs/>
          <w:sz w:val="22"/>
        </w:rPr>
        <w:t>Free Gifts: Capitalism and the Politics of Nature</w:t>
      </w:r>
      <w:r w:rsidRPr="00FE3C13">
        <w:rPr>
          <w:rStyle w:val="Style13ptBold"/>
          <w:b w:val="0"/>
          <w:bCs w:val="0"/>
          <w:sz w:val="22"/>
        </w:rPr>
        <w:t>]</w:t>
      </w:r>
    </w:p>
    <w:p w14:paraId="2628FEEC" w14:textId="77777777" w:rsidR="006A5FB9" w:rsidRPr="000C00D6" w:rsidRDefault="006A5FB9" w:rsidP="006A5FB9">
      <w:pPr>
        <w:rPr>
          <w:sz w:val="16"/>
        </w:rPr>
      </w:pPr>
      <w:r w:rsidRPr="000C00D6">
        <w:rPr>
          <w:sz w:val="16"/>
        </w:rPr>
        <w:t xml:space="preserve">In the endless expanse of the universe, every living thing we know of exists within a thin layer, spanning just a few hundred meters, of a single planet—Earth. This space of life, sometimes termed the critical zone, is as large, relative to the Earth, as an apple’s skin to its flesh.1 If this zone is small relative to the vastness of space, however, it nevertheless supports an astonishing array of life: sea stars at the sunless, frigid bottom of the ocean and pikas in the upper altitudes of the Himalayas; over a thousand species of ant in the Amazon rainforest alone. Or at least, it has. Today, </w:t>
      </w:r>
      <w:r w:rsidRPr="00577621">
        <w:rPr>
          <w:rStyle w:val="StyleUnderline"/>
        </w:rPr>
        <w:t xml:space="preserve">many of the Earth’s beings are not doing well. </w:t>
      </w:r>
      <w:r w:rsidRPr="00F11A1E">
        <w:rPr>
          <w:rStyle w:val="StyleUnderline"/>
        </w:rPr>
        <w:t xml:space="preserve">One million </w:t>
      </w:r>
      <w:r w:rsidRPr="006A5FB9">
        <w:rPr>
          <w:rStyle w:val="StyleUnderline"/>
          <w:highlight w:val="cyan"/>
        </w:rPr>
        <w:t>species</w:t>
      </w:r>
      <w:r w:rsidRPr="00577621">
        <w:rPr>
          <w:rStyle w:val="StyleUnderline"/>
        </w:rPr>
        <w:t xml:space="preserve"> presently </w:t>
      </w:r>
      <w:r w:rsidRPr="006A5FB9">
        <w:rPr>
          <w:rStyle w:val="StyleUnderline"/>
          <w:highlight w:val="cyan"/>
        </w:rPr>
        <w:t xml:space="preserve">stand at risk of extinction; </w:t>
      </w:r>
      <w:r w:rsidRPr="009646B1">
        <w:rPr>
          <w:rStyle w:val="StyleUnderline"/>
        </w:rPr>
        <w:t xml:space="preserve">the last </w:t>
      </w:r>
      <w:r w:rsidRPr="006A5FB9">
        <w:rPr>
          <w:rStyle w:val="StyleUnderline"/>
          <w:highlight w:val="cyan"/>
        </w:rPr>
        <w:t>forty years</w:t>
      </w:r>
      <w:r w:rsidRPr="00577621">
        <w:rPr>
          <w:rStyle w:val="StyleUnderline"/>
        </w:rPr>
        <w:t xml:space="preserve"> alone </w:t>
      </w:r>
      <w:r w:rsidRPr="006A5FB9">
        <w:rPr>
          <w:rStyle w:val="StyleUnderline"/>
          <w:highlight w:val="cyan"/>
        </w:rPr>
        <w:t>have seen the loss of</w:t>
      </w:r>
      <w:r w:rsidRPr="00577621">
        <w:rPr>
          <w:rStyle w:val="StyleUnderline"/>
        </w:rPr>
        <w:t xml:space="preserve"> an estimated </w:t>
      </w:r>
      <w:r w:rsidRPr="006A5FB9">
        <w:rPr>
          <w:rStyle w:val="StyleUnderline"/>
          <w:highlight w:val="cyan"/>
        </w:rPr>
        <w:t>50 percent</w:t>
      </w:r>
      <w:r w:rsidRPr="00577621">
        <w:rPr>
          <w:rStyle w:val="StyleUnderline"/>
        </w:rPr>
        <w:t xml:space="preserve"> of vertebrate wildlife. </w:t>
      </w:r>
      <w:r w:rsidRPr="006A5FB9">
        <w:rPr>
          <w:rStyle w:val="StyleUnderline"/>
          <w:highlight w:val="cyan"/>
        </w:rPr>
        <w:t xml:space="preserve">The </w:t>
      </w:r>
      <w:r w:rsidRPr="00F11A1E">
        <w:rPr>
          <w:rStyle w:val="StyleUnderline"/>
        </w:rPr>
        <w:t xml:space="preserve">vast </w:t>
      </w:r>
      <w:r w:rsidRPr="006A5FB9">
        <w:rPr>
          <w:rStyle w:val="StyleUnderline"/>
          <w:highlight w:val="cyan"/>
        </w:rPr>
        <w:t>majority</w:t>
      </w:r>
      <w:r w:rsidRPr="00577621">
        <w:rPr>
          <w:rStyle w:val="StyleUnderline"/>
        </w:rPr>
        <w:t xml:space="preserve"> of </w:t>
      </w:r>
      <w:r w:rsidRPr="009646B1">
        <w:rPr>
          <w:rStyle w:val="StyleUnderline"/>
        </w:rPr>
        <w:t>vertebrates</w:t>
      </w:r>
      <w:r w:rsidRPr="00577621">
        <w:rPr>
          <w:rStyle w:val="StyleUnderline"/>
        </w:rPr>
        <w:t xml:space="preserve"> </w:t>
      </w:r>
      <w:r w:rsidRPr="006A5FB9">
        <w:rPr>
          <w:rStyle w:val="StyleUnderline"/>
          <w:highlight w:val="cyan"/>
        </w:rPr>
        <w:t>living</w:t>
      </w:r>
      <w:r w:rsidRPr="00577621">
        <w:rPr>
          <w:rStyle w:val="StyleUnderline"/>
        </w:rPr>
        <w:t xml:space="preserve"> on Earth </w:t>
      </w:r>
      <w:r w:rsidRPr="006A5FB9">
        <w:rPr>
          <w:rStyle w:val="StyleUnderline"/>
          <w:highlight w:val="cyan"/>
        </w:rPr>
        <w:t xml:space="preserve">today are </w:t>
      </w:r>
      <w:r w:rsidRPr="00F11A1E">
        <w:rPr>
          <w:rStyle w:val="StyleUnderline"/>
        </w:rPr>
        <w:t xml:space="preserve">domestic </w:t>
      </w:r>
      <w:r w:rsidRPr="00763864">
        <w:rPr>
          <w:rStyle w:val="StyleUnderline"/>
        </w:rPr>
        <w:t xml:space="preserve">animals </w:t>
      </w:r>
      <w:r w:rsidRPr="006A5FB9">
        <w:rPr>
          <w:rStyle w:val="StyleUnderline"/>
          <w:highlight w:val="cyan"/>
        </w:rPr>
        <w:t xml:space="preserve">bred </w:t>
      </w:r>
      <w:r w:rsidRPr="00F11A1E">
        <w:rPr>
          <w:rStyle w:val="StyleUnderline"/>
        </w:rPr>
        <w:t xml:space="preserve">in factory farms </w:t>
      </w:r>
      <w:r w:rsidRPr="006A5FB9">
        <w:rPr>
          <w:rStyle w:val="StyleUnderline"/>
          <w:highlight w:val="cyan"/>
        </w:rPr>
        <w:t xml:space="preserve">for </w:t>
      </w:r>
      <w:r w:rsidRPr="00F11A1E">
        <w:rPr>
          <w:rStyle w:val="StyleUnderline"/>
        </w:rPr>
        <w:t xml:space="preserve">human </w:t>
      </w:r>
      <w:r w:rsidRPr="006A5FB9">
        <w:rPr>
          <w:rStyle w:val="StyleUnderline"/>
          <w:highlight w:val="cyan"/>
        </w:rPr>
        <w:t>consumption</w:t>
      </w:r>
      <w:r w:rsidRPr="000C00D6">
        <w:rPr>
          <w:sz w:val="16"/>
        </w:rPr>
        <w:t xml:space="preserve">: livestock now constitute 60 percent of mammals and 70 percent of birds.2 </w:t>
      </w:r>
      <w:r w:rsidRPr="00577621">
        <w:rPr>
          <w:rStyle w:val="StyleUnderline"/>
        </w:rPr>
        <w:t xml:space="preserve">Plant life, too, has been drastically remade: vast </w:t>
      </w:r>
      <w:r w:rsidRPr="006A5FB9">
        <w:rPr>
          <w:rStyle w:val="StyleUnderline"/>
          <w:highlight w:val="cyan"/>
        </w:rPr>
        <w:t xml:space="preserve">forests </w:t>
      </w:r>
      <w:r w:rsidRPr="009646B1">
        <w:rPr>
          <w:rStyle w:val="StyleUnderline"/>
        </w:rPr>
        <w:t xml:space="preserve">have been </w:t>
      </w:r>
      <w:r w:rsidRPr="006A5FB9">
        <w:rPr>
          <w:rStyle w:val="StyleUnderline"/>
          <w:highlight w:val="cyan"/>
        </w:rPr>
        <w:t>felled</w:t>
      </w:r>
      <w:r w:rsidRPr="00577621">
        <w:rPr>
          <w:rStyle w:val="StyleUnderline"/>
        </w:rPr>
        <w:t xml:space="preserve"> for timber; </w:t>
      </w:r>
      <w:r w:rsidRPr="006A5FB9">
        <w:rPr>
          <w:rStyle w:val="StyleUnderline"/>
          <w:highlight w:val="cyan"/>
        </w:rPr>
        <w:t xml:space="preserve">plains </w:t>
      </w:r>
      <w:r w:rsidRPr="00F11A1E">
        <w:rPr>
          <w:rStyle w:val="StyleUnderline"/>
        </w:rPr>
        <w:t>and marshlands</w:t>
      </w:r>
      <w:r w:rsidRPr="00577621">
        <w:rPr>
          <w:rStyle w:val="StyleUnderline"/>
        </w:rPr>
        <w:t xml:space="preserve"> have been steadily </w:t>
      </w:r>
      <w:r w:rsidRPr="006A5FB9">
        <w:rPr>
          <w:rStyle w:val="StyleUnderline"/>
          <w:highlight w:val="cyan"/>
        </w:rPr>
        <w:t>converted to monocrop plantations</w:t>
      </w:r>
      <w:r w:rsidRPr="00577621">
        <w:rPr>
          <w:rStyle w:val="StyleUnderline"/>
        </w:rPr>
        <w:t xml:space="preserve"> and pasture, or cleared to make </w:t>
      </w:r>
      <w:r w:rsidRPr="00F11A1E">
        <w:rPr>
          <w:rStyle w:val="StyleUnderline"/>
        </w:rPr>
        <w:t xml:space="preserve">way for roadways </w:t>
      </w:r>
      <w:r w:rsidRPr="006A5FB9">
        <w:rPr>
          <w:rStyle w:val="StyleUnderline"/>
          <w:highlight w:val="cyan"/>
        </w:rPr>
        <w:t>and suburban sprawl</w:t>
      </w:r>
      <w:r w:rsidRPr="00577621">
        <w:rPr>
          <w:rStyle w:val="StyleUnderline"/>
        </w:rPr>
        <w:t>.</w:t>
      </w:r>
      <w:r w:rsidRPr="000C00D6">
        <w:rPr>
          <w:sz w:val="16"/>
        </w:rPr>
        <w:t xml:space="preserve"> Others face more oblique dangers. As global temperatures warm, bristlecone pines that have stood for millennia are threatened by the migration of unfamiliar pests and increasingly frequent wildfires. As Arctic snow melts earlier each year, the eggs of the birds that breed on Siberian tundra hatch too late to feed on the insects that emerge from the frozen ground, decimating their populations. Artificial lights disorient insects and turtles; artificial noise disrupts the communication of birds and whales.3</w:t>
      </w:r>
    </w:p>
    <w:p w14:paraId="0DC87509" w14:textId="77777777" w:rsidR="006A5FB9" w:rsidRPr="000C00D6" w:rsidRDefault="006A5FB9" w:rsidP="006A5FB9">
      <w:pPr>
        <w:rPr>
          <w:sz w:val="16"/>
        </w:rPr>
      </w:pPr>
      <w:r w:rsidRPr="006A5FB9">
        <w:rPr>
          <w:rStyle w:val="StyleUnderline"/>
          <w:highlight w:val="cyan"/>
        </w:rPr>
        <w:t>Catastrophic climate change is</w:t>
      </w:r>
      <w:r w:rsidRPr="000C00D6">
        <w:rPr>
          <w:sz w:val="16"/>
        </w:rPr>
        <w:t xml:space="preserve">, of course, </w:t>
      </w:r>
      <w:r w:rsidRPr="00E15EEA">
        <w:rPr>
          <w:rStyle w:val="StyleUnderline"/>
        </w:rPr>
        <w:t>the most pressing and obvious ecological challenge we now face, though hardly the only one.</w:t>
      </w:r>
      <w:r w:rsidRPr="000C00D6">
        <w:rPr>
          <w:sz w:val="16"/>
        </w:rPr>
        <w:t xml:space="preserve"> Global temperatures have already risen an estimated 1.1°C from preindustrial temperatures, and this rise is projected to reach 2.5°C or more by the end of the century.4 While as recently as a decade ago climate change was still viewed as a problem of the distant future, </w:t>
      </w:r>
      <w:r w:rsidRPr="00E15EEA">
        <w:rPr>
          <w:rStyle w:val="StyleUnderline"/>
        </w:rPr>
        <w:t xml:space="preserve">its effects are </w:t>
      </w:r>
      <w:r w:rsidRPr="006A5FB9">
        <w:rPr>
          <w:rStyle w:val="StyleUnderline"/>
          <w:highlight w:val="cyan"/>
        </w:rPr>
        <w:t xml:space="preserve">increasingly obvious </w:t>
      </w:r>
      <w:r w:rsidRPr="00F11A1E">
        <w:rPr>
          <w:rStyle w:val="StyleUnderline"/>
        </w:rPr>
        <w:t>in the here and now</w:t>
      </w:r>
      <w:r w:rsidRPr="00E15EEA">
        <w:rPr>
          <w:rStyle w:val="StyleUnderline"/>
        </w:rPr>
        <w:t>: in the punishing heat waves</w:t>
      </w:r>
      <w:r w:rsidRPr="000C00D6">
        <w:rPr>
          <w:sz w:val="16"/>
        </w:rPr>
        <w:t xml:space="preserve"> that have swept through India and Europe; </w:t>
      </w:r>
      <w:r w:rsidRPr="00E15EEA">
        <w:rPr>
          <w:rStyle w:val="StyleUnderline"/>
        </w:rPr>
        <w:t>wildfires</w:t>
      </w:r>
      <w:r w:rsidRPr="000C00D6">
        <w:rPr>
          <w:sz w:val="16"/>
        </w:rPr>
        <w:t xml:space="preserve"> in Australia and flooding in Pakistan; </w:t>
      </w:r>
      <w:r w:rsidRPr="00E15EEA">
        <w:rPr>
          <w:rStyle w:val="StyleUnderline"/>
        </w:rPr>
        <w:t>megadroughts</w:t>
      </w:r>
      <w:r w:rsidRPr="000C00D6">
        <w:rPr>
          <w:sz w:val="16"/>
        </w:rPr>
        <w:t xml:space="preserve"> in the American West and the Horn of Africa; </w:t>
      </w:r>
      <w:r w:rsidRPr="00E15EEA">
        <w:rPr>
          <w:rStyle w:val="StyleUnderline"/>
        </w:rPr>
        <w:t>cyclones</w:t>
      </w:r>
      <w:r w:rsidRPr="000C00D6">
        <w:rPr>
          <w:sz w:val="16"/>
        </w:rPr>
        <w:t xml:space="preserve"> striking Mozambique </w:t>
      </w:r>
      <w:r w:rsidRPr="00E15EEA">
        <w:rPr>
          <w:rStyle w:val="StyleUnderline"/>
        </w:rPr>
        <w:t>and hurricanes</w:t>
      </w:r>
      <w:r w:rsidRPr="000C00D6">
        <w:rPr>
          <w:sz w:val="16"/>
        </w:rPr>
        <w:t xml:space="preserve"> devastating Caribbean island states. </w:t>
      </w:r>
      <w:r w:rsidRPr="00E15EEA">
        <w:rPr>
          <w:rStyle w:val="StyleUnderline"/>
        </w:rPr>
        <w:t>The acceleration of its underlying causes</w:t>
      </w:r>
      <w:r w:rsidRPr="000C00D6">
        <w:rPr>
          <w:sz w:val="16"/>
        </w:rPr>
        <w:t xml:space="preserve">, too, </w:t>
      </w:r>
      <w:r w:rsidRPr="00E15EEA">
        <w:rPr>
          <w:rStyle w:val="StyleUnderline"/>
        </w:rPr>
        <w:t>is an astonishingly recent phenomenon: more carbon has been emitted since the fall of the Berlin Wall</w:t>
      </w:r>
      <w:r w:rsidRPr="000C00D6">
        <w:rPr>
          <w:sz w:val="16"/>
        </w:rPr>
        <w:t>—or, as David Wallace-Wells observes, since the premiere of Seinfeld—</w:t>
      </w:r>
      <w:r w:rsidRPr="00E15EEA">
        <w:rPr>
          <w:rStyle w:val="StyleUnderline"/>
        </w:rPr>
        <w:t>than in all previous human history.</w:t>
      </w:r>
      <w:r w:rsidRPr="000C00D6">
        <w:rPr>
          <w:sz w:val="16"/>
        </w:rPr>
        <w:t>5</w:t>
      </w:r>
    </w:p>
    <w:p w14:paraId="5E3E90D1" w14:textId="77777777" w:rsidR="006A5FB9" w:rsidRPr="000C00D6" w:rsidRDefault="006A5FB9" w:rsidP="006A5FB9">
      <w:pPr>
        <w:rPr>
          <w:sz w:val="16"/>
        </w:rPr>
      </w:pPr>
      <w:r w:rsidRPr="00E15EEA">
        <w:rPr>
          <w:rStyle w:val="StyleUnderline"/>
        </w:rPr>
        <w:t>This is not a crisis only for nonhuman beings; nor even for self-proclaimed nature lovers or environmentalists. It is a crisis for everyone presently living on Earth</w:t>
      </w:r>
      <w:r w:rsidRPr="000C00D6">
        <w:rPr>
          <w:sz w:val="16"/>
        </w:rPr>
        <w:t xml:space="preserve">—though it affects some far more immediately and severely than others. </w:t>
      </w:r>
      <w:r w:rsidRPr="00F11A1E">
        <w:rPr>
          <w:rStyle w:val="StyleUnderline"/>
        </w:rPr>
        <w:t xml:space="preserve">Millions of people around the world, including most Indigenous peoples, rely directly on wild plants and animals for sustenance. </w:t>
      </w:r>
      <w:r w:rsidRPr="00763864">
        <w:rPr>
          <w:rStyle w:val="StyleUnderline"/>
        </w:rPr>
        <w:t>Billions more rely indirectly on other species</w:t>
      </w:r>
      <w:r w:rsidRPr="000C00D6">
        <w:rPr>
          <w:sz w:val="16"/>
        </w:rPr>
        <w:t xml:space="preserve">: wild insects that pollinate crops, marshes that filter water, root systems that ward off erosion.6 </w:t>
      </w:r>
      <w:r w:rsidRPr="006A5FB9">
        <w:rPr>
          <w:rStyle w:val="StyleUnderline"/>
          <w:highlight w:val="cyan"/>
        </w:rPr>
        <w:t xml:space="preserve">Every </w:t>
      </w:r>
      <w:r w:rsidRPr="009646B1">
        <w:rPr>
          <w:rStyle w:val="StyleUnderline"/>
        </w:rPr>
        <w:t xml:space="preserve">single </w:t>
      </w:r>
      <w:r w:rsidRPr="006A5FB9">
        <w:rPr>
          <w:rStyle w:val="StyleUnderline"/>
          <w:highlight w:val="cyan"/>
        </w:rPr>
        <w:t xml:space="preserve">one </w:t>
      </w:r>
      <w:r w:rsidRPr="009646B1">
        <w:rPr>
          <w:rStyle w:val="StyleUnderline"/>
        </w:rPr>
        <w:t xml:space="preserve">of us </w:t>
      </w:r>
      <w:r w:rsidRPr="006A5FB9">
        <w:rPr>
          <w:rStyle w:val="StyleUnderline"/>
          <w:highlight w:val="cyan"/>
        </w:rPr>
        <w:t>relies</w:t>
      </w:r>
      <w:r w:rsidRPr="00E15EEA">
        <w:rPr>
          <w:rStyle w:val="StyleUnderline"/>
        </w:rPr>
        <w:t xml:space="preserve"> on other beings to keep the planet habitable: </w:t>
      </w:r>
      <w:r w:rsidRPr="006A5FB9">
        <w:rPr>
          <w:rStyle w:val="StyleUnderline"/>
          <w:highlight w:val="cyan"/>
        </w:rPr>
        <w:t xml:space="preserve">on </w:t>
      </w:r>
      <w:r w:rsidRPr="00F11A1E">
        <w:rPr>
          <w:rStyle w:val="StyleUnderline"/>
        </w:rPr>
        <w:t xml:space="preserve">the </w:t>
      </w:r>
      <w:r w:rsidRPr="006A5FB9">
        <w:rPr>
          <w:rStyle w:val="StyleUnderline"/>
          <w:highlight w:val="cyan"/>
        </w:rPr>
        <w:t>microbes in the soil, plankton in the oceans, and forests spanning</w:t>
      </w:r>
      <w:r w:rsidRPr="00E15EEA">
        <w:rPr>
          <w:rStyle w:val="StyleUnderline"/>
        </w:rPr>
        <w:t xml:space="preserve"> huge swathes of </w:t>
      </w:r>
      <w:r w:rsidRPr="006A5FB9">
        <w:rPr>
          <w:rStyle w:val="StyleUnderline"/>
          <w:highlight w:val="cyan"/>
        </w:rPr>
        <w:t>the globe, without which the Earth</w:t>
      </w:r>
      <w:r w:rsidRPr="00E15EEA">
        <w:rPr>
          <w:rStyle w:val="StyleUnderline"/>
        </w:rPr>
        <w:t xml:space="preserve">’s atmosphere </w:t>
      </w:r>
      <w:r w:rsidRPr="006A5FB9">
        <w:rPr>
          <w:rStyle w:val="StyleUnderline"/>
          <w:highlight w:val="cyan"/>
        </w:rPr>
        <w:t>would not support</w:t>
      </w:r>
      <w:r w:rsidRPr="00E15EEA">
        <w:rPr>
          <w:rStyle w:val="StyleUnderline"/>
        </w:rPr>
        <w:t xml:space="preserve"> plant and animal </w:t>
      </w:r>
      <w:r w:rsidRPr="006A5FB9">
        <w:rPr>
          <w:rStyle w:val="StyleUnderline"/>
          <w:highlight w:val="cyan"/>
        </w:rPr>
        <w:t>life.</w:t>
      </w:r>
      <w:r w:rsidRPr="000C00D6">
        <w:rPr>
          <w:sz w:val="16"/>
        </w:rPr>
        <w:t xml:space="preserve"> The planet once seemed to exist beyond us, offering a stable background against which human lives and dramas could unfold. The mounting evidence that this is no longer the case—that, in fact, it has never been the case—has prompted a reckoning in many quarters. In political discourse it has become routine in recent years, to the point of cliché, to describe climate change as an “existential threat.” Scientists have proposed naming a new geological era, the Anthropocene, marked by the entrance of human activity into the fossil record. Humanists and social scientists, once content to leave nature to environmentalists, have called for a dramatic rethinking of the precepts of Western thought, and perhaps for abandoning them altogether.7</w:t>
      </w:r>
    </w:p>
    <w:p w14:paraId="214684C2" w14:textId="77777777" w:rsidR="006A5FB9" w:rsidRPr="007B77B0" w:rsidRDefault="006A5FB9" w:rsidP="006A5FB9">
      <w:pPr>
        <w:rPr>
          <w:sz w:val="8"/>
        </w:rPr>
      </w:pPr>
      <w:r w:rsidRPr="007B77B0">
        <w:rPr>
          <w:sz w:val="8"/>
        </w:rPr>
        <w:t>In economics, however, the astonishing transformations of our planet are frequently attributed to a surprisingly narrow cause: the absence of price. As the economist Nicholas Stern observed in his landmark paper on the economics of climate change, “Greenhouse gas emissions are externalities, and represent the biggest market failure the world has seen.”8 In other words, the effects of accumulating greenhouse gases are not factored into the prices of market goods, and as a result, are not taken into account in economic decisions. The use of the Earth’s atmospheric and water cycles as an emissions sink, similarly, is typically costless, despite their nearly infinite value to human and nonhuman life. So too are biodiversity and ecosystem loss traced to the literal pricelessness of many nonhuman species, ecologies, and organisms. The economist Pavan Sukhdev, for example, argues that the “economic invisibility of nature” has serious consequences, insofar as no one pays to preserve the Amazon’s “rain factory” or for insects’ pollination services.9 Although it is the likes of “peat bogs and bees” that keep life “possible and bearable,” the economic journalist Jonathan Guthrie notes in the Financial Times, “we have not typically attributed any value to them.” This, he adds, “seems like a mistake.”10</w:t>
      </w:r>
    </w:p>
    <w:p w14:paraId="295FD05C" w14:textId="77777777" w:rsidR="006A5FB9" w:rsidRPr="007B77B0" w:rsidRDefault="006A5FB9" w:rsidP="006A5FB9">
      <w:pPr>
        <w:rPr>
          <w:sz w:val="8"/>
        </w:rPr>
      </w:pPr>
      <w:r w:rsidRPr="007B77B0">
        <w:rPr>
          <w:sz w:val="8"/>
        </w:rPr>
        <w:t>The gap between these two discourses—the language of existential threat and that of economic error—is vertiginous. The idea that the end of the world might come about as the result of an accounting blunder tilts into absurdity. Is it really possible that this “mistake” could bring an end to life on Earth as we know it? And if so, why hasn’t it been corrected? For if this is a mistake or a failure, it is one that has proven enduringly difficult to rectify. The paradox of nature’s nonvalue is a persistent one in political economic thought. Similar observations have been made for decades, even centuries: by the classical political economist Jean-Baptiste Say and the feminist economist Marilyn Waring, by the neoclassical economist Arthur Pigou and the ecological economist Herman Daly, and by many more beside.</w:t>
      </w:r>
    </w:p>
    <w:p w14:paraId="5BC910A5" w14:textId="77777777" w:rsidR="006A5FB9" w:rsidRPr="007B77B0" w:rsidRDefault="006A5FB9" w:rsidP="006A5FB9">
      <w:pPr>
        <w:rPr>
          <w:sz w:val="8"/>
        </w:rPr>
      </w:pPr>
      <w:r w:rsidRPr="007B77B0">
        <w:rPr>
          <w:sz w:val="8"/>
        </w:rPr>
        <w:t>At the same time it is perplexing to regularly encounter claims that nature is endangered because it does not appear in the market. After all, capitalism famously puts a price on everything: it is notoriously merciless in its disregard for moral value, religious belief, sentimental attachment, family ties, and cultural practice. The realm of the market perpetually expands, stripping ever wider swathes of the world for parts; markets regularly destroy the things that are bought and sold, such that everything precious must be protected from them— or at least so generations of critics have claimed. But if capitalism is characterized by relentless commodification, then its continual failure to value many kinds of nature is puzzling. It suggests a dif­ferent question than the one usually asked: not why shouldn’t these incredibly useful activities be commodified— but rather, why haven’t they been?</w:t>
      </w:r>
    </w:p>
    <w:p w14:paraId="4B905EC3" w14:textId="77777777" w:rsidR="006A5FB9" w:rsidRPr="000C00D6" w:rsidRDefault="006A5FB9" w:rsidP="006A5FB9">
      <w:pPr>
        <w:rPr>
          <w:rStyle w:val="Style13ptBold"/>
          <w:b w:val="0"/>
          <w:bCs w:val="0"/>
          <w:sz w:val="16"/>
        </w:rPr>
      </w:pPr>
      <w:r w:rsidRPr="000C00D6">
        <w:rPr>
          <w:sz w:val="16"/>
        </w:rPr>
        <w:t xml:space="preserve">This problem, I argue, is much more profound than has typically been acknowledged, and deserves more careful critical attention than it has received. That is what this book is about: capitalism’s persistent failure to value nonhuman nature, and what it means for politics—as well as for our collective future on this planet. </w:t>
      </w:r>
      <w:r w:rsidRPr="006A5FB9">
        <w:rPr>
          <w:rStyle w:val="StyleUnderline"/>
          <w:highlight w:val="cyan"/>
        </w:rPr>
        <w:t>Capitalism</w:t>
      </w:r>
      <w:r w:rsidRPr="000C00D6">
        <w:rPr>
          <w:sz w:val="16"/>
        </w:rPr>
        <w:t xml:space="preserve">, this book argues, </w:t>
      </w:r>
      <w:r w:rsidRPr="001B3CDB">
        <w:rPr>
          <w:rStyle w:val="StyleUnderline"/>
        </w:rPr>
        <w:t xml:space="preserve">systematically </w:t>
      </w:r>
      <w:r w:rsidRPr="006A5FB9">
        <w:rPr>
          <w:rStyle w:val="StyleUnderline"/>
          <w:highlight w:val="cyan"/>
        </w:rPr>
        <w:t>treats nature as a “free gift”:</w:t>
      </w:r>
      <w:r w:rsidRPr="001B3CDB">
        <w:rPr>
          <w:rStyle w:val="StyleUnderline"/>
        </w:rPr>
        <w:t xml:space="preserve"> something that can be taken without payment or replenishing; something that is materially useful but that tends not to appear in exchange. </w:t>
      </w:r>
      <w:r w:rsidRPr="0065370E">
        <w:rPr>
          <w:rStyle w:val="StyleUnderline"/>
        </w:rPr>
        <w:t>This is not</w:t>
      </w:r>
      <w:r w:rsidRPr="001B3CDB">
        <w:rPr>
          <w:rStyle w:val="StyleUnderline"/>
        </w:rPr>
        <w:t xml:space="preserve"> an accident or an oversight; rather, </w:t>
      </w:r>
      <w:r w:rsidRPr="006A5FB9">
        <w:rPr>
          <w:rStyle w:val="StyleUnderline"/>
          <w:highlight w:val="cyan"/>
        </w:rPr>
        <w:t xml:space="preserve">it is foundational </w:t>
      </w:r>
      <w:r w:rsidRPr="0065370E">
        <w:rPr>
          <w:rStyle w:val="StyleUnderline"/>
        </w:rPr>
        <w:t>to how capitalism works.</w:t>
      </w:r>
    </w:p>
    <w:p w14:paraId="7C9029FD" w14:textId="77777777" w:rsidR="006A5FB9" w:rsidRPr="007B77B0" w:rsidRDefault="006A5FB9" w:rsidP="006A5FB9">
      <w:pPr>
        <w:rPr>
          <w:sz w:val="8"/>
        </w:rPr>
      </w:pPr>
      <w:r w:rsidRPr="007B77B0">
        <w:rPr>
          <w:sz w:val="8"/>
        </w:rPr>
        <w:t>To name capitalism as the driving force of contemporary ecological transformations is typically to invite the charge of reductionism. Capitalism is important, many acknowledge, but it is only a subset of a much deeper problem with human relationships to nature.11 The climate crisis, it’s often said, requires us to rethink the basic frameworks with which we interrogate the world, including the relationship between politics and nature itself. Indeed, for much of the history of modern political thought, the very idea of a politics of nature might have seemed unintelligible. Politics is usually understood to be a distinctly human activity, perhaps even the defining human activity, while nature describes the world as it operates independently from human action. Politics concerns the realm of decisions about how things will and ought to be, while nature names that which simply is and cannot be changed. Politics describes the actions of human subjects; nature, the passive backdrop against which they play out. Nature is most present in political thought as landscape or metaphor, resource or territory.12 The driving force of much Enlightenment thought was the imperative to separate the natural from the political—to debunk superstition, deflate myths, disenchant the world.13 The distinction between nature—how things are—and politics—how things are made—has stood, G. A. Cohen argues, as “the foundation of all social criticism”: only if something could be otherwise, after all, do we have grounds to challenge it.14</w:t>
      </w:r>
    </w:p>
    <w:p w14:paraId="41A7D63B" w14:textId="77777777" w:rsidR="006A5FB9" w:rsidRPr="007B77B0" w:rsidRDefault="006A5FB9" w:rsidP="006A5FB9">
      <w:pPr>
        <w:rPr>
          <w:sz w:val="8"/>
        </w:rPr>
      </w:pPr>
      <w:r w:rsidRPr="007B77B0">
        <w:rPr>
          <w:sz w:val="8"/>
        </w:rPr>
        <w:t xml:space="preserve">Yet the distinction between nature and politics has also long been questioned from the vantage point of Indigenous ontologies and feminist </w:t>
      </w:r>
      <w:proofErr w:type="spellStart"/>
      <w:r w:rsidRPr="007B77B0">
        <w:rPr>
          <w:sz w:val="8"/>
        </w:rPr>
        <w:t>phenomenologies</w:t>
      </w:r>
      <w:proofErr w:type="spellEnd"/>
      <w:r w:rsidRPr="007B77B0">
        <w:rPr>
          <w:sz w:val="8"/>
        </w:rPr>
        <w:t>—and in the past few decades, by ecological thought. Ecologists remind us that human beings are part of nature, dependent on and unavoidably connected to other kinds of life. In recent decades, the reality of interdependence has been brought into ever starker relief by the worsening climate crisis. And yet the crisis has also scrambled our coordinates for what a politics of nature might be.</w:t>
      </w:r>
    </w:p>
    <w:p w14:paraId="5ED27112" w14:textId="77777777" w:rsidR="006A5FB9" w:rsidRPr="007B77B0" w:rsidRDefault="006A5FB9" w:rsidP="006A5FB9">
      <w:pPr>
        <w:rPr>
          <w:sz w:val="8"/>
        </w:rPr>
      </w:pPr>
      <w:r w:rsidRPr="007B77B0">
        <w:rPr>
          <w:sz w:val="8"/>
        </w:rPr>
        <w:t>On the one hand, anthropogenic climate change has crowned a growing suspicion of the category of “nature” itself. In 1989, Bill McKibben famously declared the “end of nature,” claiming that human modification of the atmosphere meant that a world standing apart from human beings had ceased to exist. “We have ended,” he argued, “the thing that has—at least, in modern times—defined nature for us: its separation from human society.”15 Many argued in response that nature had never really been separate from human society at all. Environmental scholarship has long interrogated the idea of nature, scrutinizing its representation in culture and language, science and discourse, art and politics. Nature has been thoroughly dissected and deconstructed, debunked and defanged. Time and time again, it has turned out that those invoking “nature”—scientists included—have imported their own social values into their arguments, whether intentionally or accidentally; all too often, the invocation of “nature” has conveniently justified the status quo. At times the idea of nature has seemed not only the most complex in the English language, as Raymond Williams once suggested, but so complex as to be unusable altogether: too liable to act as ideological cover, too imbued with moral and cultural expectation, too rooted in Cartesian dualism or Baconian domination.16 The one thing it certainly is not is natural: the idea of nature, scholars have concluded, was a thoroughly human construction long before climate change appeared on the scene. Climate change, then, simply confirms that nature is political all the way down.17</w:t>
      </w:r>
    </w:p>
    <w:p w14:paraId="4A489EFF" w14:textId="77777777" w:rsidR="006A5FB9" w:rsidRPr="007B77B0" w:rsidRDefault="006A5FB9" w:rsidP="006A5FB9">
      <w:pPr>
        <w:rPr>
          <w:sz w:val="8"/>
        </w:rPr>
      </w:pPr>
      <w:r w:rsidRPr="007B77B0">
        <w:rPr>
          <w:sz w:val="8"/>
        </w:rPr>
        <w:t>On the other hand, the worsening climate catastrophe has also been received as the return of nature: this time as an autonomous world of inhuman matter unvanquished by human fantasies of control and indifferent to human perceptions. The climate crisis, Dipesh Chakrabarty argues, “is about waking up to the rude shock of the planet’s otherness.” It is about remembering the force of an “inhuman nature” that exists beyond our representation and manipulation.18 If the idea of nature is no longer viable, in other worlds, actually existing nature— the physical force of the material world—is as lively as ever. The environment, in turn, is not just a passive medium that surrounds us, but something actively made by living beings—ourselves included. Our human world is populated by countless nonhuman agents, from the billions of carbon molecules accumulating in the atmosphere to the microbes that circulate in our food and guts.19 Climate change therefore forces us to confront the aspects of our world that we have not made and do not control; it reveals that the modern project of bending nature to our will has failed once again. When Chakrabarty, like McKibben, confronts the end of an assumed separation between nature and society, he is beset by the opposite anxiety: that climate change signifies not the end of nature but the end of the social; the end of a distinctively human history. Climate change reminds us that the achievements we attribute to human action and ingenuity rest on material conditions that we have often taken for granted, but no longer can. Perhaps what we have called “civilization” is really just the contingent stability of the Holocene era; perhaps what we moderns have called “freedom” is really just the product of fossil fuels.20 To understand the world today, some charge, we have to look more closely at this other nature—not nature as idea but as vibrant matter, nature as the multitude of nonhumans that make up our shared world. We must turn from the global to the planetary, Chakrabarty argues; we must come down to Earth, Bruno Latour insists.21</w:t>
      </w:r>
    </w:p>
    <w:p w14:paraId="5F088636" w14:textId="77777777" w:rsidR="006A5FB9" w:rsidRPr="007B77B0" w:rsidRDefault="006A5FB9" w:rsidP="006A5FB9">
      <w:pPr>
        <w:rPr>
          <w:sz w:val="8"/>
        </w:rPr>
      </w:pPr>
      <w:r w:rsidRPr="007B77B0">
        <w:rPr>
          <w:sz w:val="8"/>
        </w:rPr>
        <w:t>Taken together, these revelations seem to point in opposite directions. On the one hand, we live on a human planet, and thus on a thoroughly political planet.22 Yet on the other, we live on an inhuman Earth replete with agencies we do not control or even understand. The implications are often dizzying. To make sense of this predicament, we are called on to interrogate our received wisdom, challenge our assumptions, revise our concepts: freedom, responsibility, action. William Connolly, for example, argues that we must “rethink old ideals from the ground up” in light of what we now know about planetary forces; Cara New Daggett, that “the ontological shift forced upon us by the Anthropocene also upends our understanding of politics.”23 “We inherit a world that no available political category is designed to manage,” Pierre Charbonnier declares, “and therefore we are faced with a seemingly impossible task.”24</w:t>
      </w:r>
    </w:p>
    <w:p w14:paraId="65119CD5" w14:textId="77777777" w:rsidR="006A5FB9" w:rsidRPr="007B77B0" w:rsidRDefault="006A5FB9" w:rsidP="006A5FB9">
      <w:pPr>
        <w:rPr>
          <w:sz w:val="8"/>
        </w:rPr>
      </w:pPr>
      <w:r w:rsidRPr="007B77B0">
        <w:rPr>
          <w:sz w:val="8"/>
        </w:rPr>
        <w:t>If climate change is transforming our planet in unprecedented ways, however, the reflections it has prompted are not as unprecedented as we tend to imagine. We do confront a set of novel and daunting challenges—but so too have all political thinkers past. The project of political theory is fundamentally one of coming to terms with a world in flux.25 The political categories we now see as mundane—mass politics, democracy, the modern state—were once unprecedented in their own right. For that matter, even the ecological challenge to political thought is less novel than it might seem. For decades, work in environmental political theory has asked whether ecological precepts are compatible with core traditions and concepts of modern political thought, and considered how they might be reconciled.26 The growing relevance of these analyses only reiterates their fundamental point: that nature cannot stand apart as a set of issues or ideas to which political theory can simply be applied.</w:t>
      </w:r>
    </w:p>
    <w:p w14:paraId="6FBA81B3" w14:textId="77777777" w:rsidR="006A5FB9" w:rsidRPr="007B77B0" w:rsidRDefault="006A5FB9" w:rsidP="006A5FB9">
      <w:pPr>
        <w:rPr>
          <w:sz w:val="8"/>
        </w:rPr>
      </w:pPr>
      <w:r w:rsidRPr="007B77B0">
        <w:rPr>
          <w:sz w:val="8"/>
        </w:rPr>
        <w:t>Rather than cordoning nature off from politics or abolishing the distinction altogether, this book starts from the premise that “nature” pertains to politics of all kinds—not only those issues we tend to think of as “environmental.” Instead of treating “politics” as the organization of human life, to be distinguished from the scientific or technical organization of nonhuman matter, it holds that to organize human life is always also a material enterprise, and hence a natural one. All of our actions play out in a material world, whether or not they are explicitly posed as environmental or consciously take the more-than-human world into account—and this means that decisions about how to relate to other human beings are always, inevitably, decisions about how to arrange the world around us.</w:t>
      </w:r>
    </w:p>
    <w:p w14:paraId="610EA690" w14:textId="77777777" w:rsidR="006A5FB9" w:rsidRPr="007B77B0" w:rsidRDefault="006A5FB9" w:rsidP="006A5FB9">
      <w:pPr>
        <w:rPr>
          <w:sz w:val="8"/>
        </w:rPr>
      </w:pPr>
      <w:r w:rsidRPr="007B77B0">
        <w:rPr>
          <w:sz w:val="8"/>
        </w:rPr>
        <w:t xml:space="preserve">This premise does not mean, however, that nature and politics are identical. As ambiguous as it has often turned out to be, whether because we have smuggled politics into our ideas of nature or hidden the material foundations of our politics, some distinction between nature and politics remains essential to the latter. Denaturalization remains a bedrock of critique, vital for interrogating seemingly immutable phenomena and locating their political dimensions. But efforts to denaturalize institutions and relationships often run the risk of dematerializing them: of detaching politics from the material world we call nature altogether. Political thought, then, must undertake denaturalization alongside </w:t>
      </w:r>
      <w:proofErr w:type="spellStart"/>
      <w:r w:rsidRPr="007B77B0">
        <w:rPr>
          <w:sz w:val="8"/>
        </w:rPr>
        <w:t>rematerialization</w:t>
      </w:r>
      <w:proofErr w:type="spellEnd"/>
      <w:r w:rsidRPr="007B77B0">
        <w:rPr>
          <w:sz w:val="8"/>
        </w:rPr>
        <w:t>: it must attend to the physical reality of the world while critically assessing the social relations in which it is situated. We do not need a new idea of nature to motivate care for the more-than-human world, or a conception of nature set apart from human artifice that we can protect from our interference. What we do need is a sense of what we can make of the world we are given; of what we can hold ourselves and others responsible for; of what must be as it is, and what can be otherwise. We need a better sense, too, of how the more-than-human world works, and how, precisely, we are remaking it: through what kinds of relationships and practices, institutions and structures. We don’t need to rethink political theory from the ground up, in other words—we simply need to look at it aslant, so as to better glimpse the places where the politics of nature already appear, and the tools we already have to make sense of it.</w:t>
      </w:r>
    </w:p>
    <w:p w14:paraId="0A18C9F1" w14:textId="77777777" w:rsidR="006A5FB9" w:rsidRPr="007B77B0" w:rsidRDefault="006A5FB9" w:rsidP="006A5FB9">
      <w:pPr>
        <w:rPr>
          <w:sz w:val="8"/>
        </w:rPr>
      </w:pPr>
      <w:r w:rsidRPr="007B77B0">
        <w:rPr>
          <w:sz w:val="8"/>
        </w:rPr>
        <w:t>A central claim of this book is that one of the densest sites of interaction between nature and politics is in the material realm we call the economy.27 While historians of political thought have often written of “industrialization” or “capitalism” or “modernity,” they have too rarely attended to the transformations of the more-than-human world that these phenomena entail.28 But it is in the economy that the matter given by nature is transformed into human artifacts, that wild flora become crops and fauna become livestock, that minerals become resources and long-decayed organisms become fuel. These interactions are structured, moreover, by a particular kind of economy, at present the one that encompasses nearly all the world: capitalism. Capitalism is now the political economic system upon which nearly all human beings now rely for our livelihoods and for our lives, how we obtain food and clothing, shelter and comfort; how we attend to our wants and needs.29</w:t>
      </w:r>
    </w:p>
    <w:p w14:paraId="7407DE0A" w14:textId="77777777" w:rsidR="006A5FB9" w:rsidRPr="000C00D6" w:rsidRDefault="006A5FB9" w:rsidP="006A5FB9">
      <w:pPr>
        <w:rPr>
          <w:sz w:val="16"/>
        </w:rPr>
      </w:pPr>
      <w:r w:rsidRPr="000C00D6">
        <w:rPr>
          <w:sz w:val="16"/>
        </w:rPr>
        <w:t xml:space="preserve">We are used to thinking about capitalism as a particular way of organizing economic production and exchange, perhaps even as a way of ordering social life writ large.30 But </w:t>
      </w:r>
      <w:r w:rsidRPr="00F11A1E">
        <w:rPr>
          <w:rStyle w:val="StyleUnderline"/>
        </w:rPr>
        <w:t>capitalism</w:t>
      </w:r>
      <w:r w:rsidRPr="000C00D6">
        <w:rPr>
          <w:sz w:val="16"/>
        </w:rPr>
        <w:t xml:space="preserve"> inadvertently </w:t>
      </w:r>
      <w:r w:rsidRPr="00B126A2">
        <w:rPr>
          <w:rStyle w:val="StyleUnderline"/>
        </w:rPr>
        <w:t xml:space="preserve">orders, and reorders, relationships among human beings along many dimensions, beyond even the space of the workplace or market. </w:t>
      </w:r>
      <w:r w:rsidRPr="006A5FB9">
        <w:rPr>
          <w:rStyle w:val="StyleUnderline"/>
          <w:highlight w:val="cyan"/>
        </w:rPr>
        <w:t>It reorganizes</w:t>
      </w:r>
      <w:r w:rsidRPr="000C00D6">
        <w:rPr>
          <w:sz w:val="16"/>
        </w:rPr>
        <w:t xml:space="preserve">, too, </w:t>
      </w:r>
      <w:r w:rsidRPr="006A5FB9">
        <w:rPr>
          <w:rStyle w:val="StyleUnderline"/>
          <w:highlight w:val="cyan"/>
        </w:rPr>
        <w:t xml:space="preserve">the relationships </w:t>
      </w:r>
      <w:r w:rsidRPr="00F11A1E">
        <w:rPr>
          <w:rStyle w:val="StyleUnderline"/>
        </w:rPr>
        <w:t>of the more-than-human world—</w:t>
      </w:r>
      <w:r w:rsidRPr="006A5FB9">
        <w:rPr>
          <w:rStyle w:val="StyleUnderline"/>
          <w:highlight w:val="cyan"/>
        </w:rPr>
        <w:t xml:space="preserve">all the way down to the molecular </w:t>
      </w:r>
      <w:r w:rsidRPr="00F11A1E">
        <w:rPr>
          <w:rStyle w:val="StyleUnderline"/>
        </w:rPr>
        <w:t>makeup</w:t>
      </w:r>
      <w:r w:rsidRPr="00B126A2">
        <w:rPr>
          <w:rStyle w:val="StyleUnderline"/>
        </w:rPr>
        <w:t xml:space="preserve"> of the atmosphere itself.</w:t>
      </w:r>
      <w:r w:rsidRPr="000C00D6">
        <w:rPr>
          <w:sz w:val="16"/>
        </w:rPr>
        <w:t xml:space="preserve">31 </w:t>
      </w:r>
      <w:r w:rsidRPr="00207CD7">
        <w:rPr>
          <w:rStyle w:val="StyleUnderline"/>
        </w:rPr>
        <w:t xml:space="preserve">Its emergence is perfectly correlated to the steady rise of carbon emissions; its more recent triumph over the globe, </w:t>
      </w:r>
      <w:r w:rsidRPr="006A5FB9">
        <w:rPr>
          <w:rStyle w:val="StyleUnderline"/>
          <w:highlight w:val="cyan"/>
        </w:rPr>
        <w:t>to the near-total decimation of other species.</w:t>
      </w:r>
      <w:r w:rsidRPr="00207CD7">
        <w:rPr>
          <w:rStyle w:val="StyleUnderline"/>
        </w:rPr>
        <w:t xml:space="preserve"> In the course of constructing vast factories, excavating massive mines, and monocropping fields, capitalism has also reconstructed the very biosphere. </w:t>
      </w:r>
    </w:p>
    <w:p w14:paraId="6CDE2E60" w14:textId="77777777" w:rsidR="006A5FB9" w:rsidRPr="000C00D6" w:rsidRDefault="006A5FB9" w:rsidP="006A5FB9">
      <w:pPr>
        <w:rPr>
          <w:rStyle w:val="Style13ptBold"/>
          <w:b w:val="0"/>
          <w:bCs w:val="0"/>
          <w:sz w:val="16"/>
        </w:rPr>
      </w:pPr>
      <w:r w:rsidRPr="00F11A1E">
        <w:rPr>
          <w:rStyle w:val="StyleUnderline"/>
        </w:rPr>
        <w:t>Capitalism</w:t>
      </w:r>
      <w:r w:rsidRPr="00F11A1E">
        <w:rPr>
          <w:sz w:val="16"/>
        </w:rPr>
        <w:t xml:space="preserve">, in other words, </w:t>
      </w:r>
      <w:r w:rsidRPr="00F11A1E">
        <w:rPr>
          <w:rStyle w:val="StyleUnderline"/>
        </w:rPr>
        <w:t>is not only a system for making and exchanging goods</w:t>
      </w:r>
      <w:r w:rsidRPr="00F11A1E">
        <w:rPr>
          <w:sz w:val="16"/>
        </w:rPr>
        <w:t xml:space="preserve">, nor even for making the social world in which we live. Today, </w:t>
      </w:r>
      <w:r w:rsidRPr="00F11A1E">
        <w:rPr>
          <w:rStyle w:val="StyleUnderline"/>
        </w:rPr>
        <w:t>it is the dominant worldmaking force</w:t>
      </w:r>
      <w:r w:rsidRPr="00207CD7">
        <w:rPr>
          <w:rStyle w:val="StyleUnderline"/>
        </w:rPr>
        <w:t xml:space="preserve">—and more than that, the dominant </w:t>
      </w:r>
      <w:proofErr w:type="spellStart"/>
      <w:r w:rsidRPr="00207CD7">
        <w:rPr>
          <w:rStyle w:val="StyleUnderline"/>
        </w:rPr>
        <w:t>planetmaking</w:t>
      </w:r>
      <w:proofErr w:type="spellEnd"/>
      <w:r w:rsidRPr="00207CD7">
        <w:rPr>
          <w:rStyle w:val="StyleUnderline"/>
        </w:rPr>
        <w:t xml:space="preserve"> force.</w:t>
      </w:r>
      <w:r w:rsidRPr="000C00D6">
        <w:rPr>
          <w:sz w:val="16"/>
        </w:rPr>
        <w:t>32 To understand the politics of nature today, then, we must understand how capitalism both represents nature socially and makes use of it materially. This is what the free gift of nature can help us apprehend.</w:t>
      </w:r>
    </w:p>
    <w:p w14:paraId="22A605BF" w14:textId="77777777" w:rsidR="006A5FB9" w:rsidRPr="007B77B0" w:rsidRDefault="006A5FB9" w:rsidP="006A5FB9">
      <w:pPr>
        <w:rPr>
          <w:sz w:val="8"/>
        </w:rPr>
      </w:pPr>
      <w:r w:rsidRPr="007B77B0">
        <w:rPr>
          <w:sz w:val="8"/>
        </w:rPr>
        <w:t>I take the description of nature as a “gift” from the classical political economists who wrote in the eighteenth and nineteenth centuries amid the rise of the industrial capitalism that has so transformed the modern world. To thinkers like Adam Smith and Jean-Baptiste Say, the role of nonhuman elements in production was evident and frequently remarked upon. Nature, the physiocratic thinker Anne Robert Jacques Turgot argued, makes a “pure gift” to production.33 Elements like water, air, and light, Say observed, are “spontaneous gifts of nature” to human consumption.34 Smith made note of the work that nature does in agriculture; David Ricardo lauded the abundance of “natural agents” that “perform their work gratuitously.”35 Elements ranging from trade winds to soil fertility, they noted, alternately enhanced, combined with, and substituted for human labor. Nature, these thinkers agreed, clearly made useful and necessary contributions to nearly all forms of production—even if they did not always agree on how these contributions should be characterized.</w:t>
      </w:r>
    </w:p>
    <w:p w14:paraId="56374761" w14:textId="77777777" w:rsidR="006A5FB9" w:rsidRPr="007B77B0" w:rsidRDefault="006A5FB9" w:rsidP="006A5FB9">
      <w:pPr>
        <w:rPr>
          <w:sz w:val="8"/>
        </w:rPr>
      </w:pPr>
      <w:r w:rsidRPr="007B77B0">
        <w:rPr>
          <w:sz w:val="8"/>
        </w:rPr>
        <w:t xml:space="preserve">These depictions of nature as a gift echo a broader tradition of Western thought in which nature is a gift from God—ostensibly to all of humanity. Jean-Jacques Rousseau mused on natural man, who enjoyed the “gifts Nature offered him” without a thought of extracting them; even John Locke noted that the gift of the earth, and of the fruits and beasts “produced by the spontaneous hand of Nature,” belong to everyone—at least before those fruits are plucked by an industrious laborer.36 As these examples suggest, the gifts of nature have often had dif­ferent valences even within the Western tradition. Sometimes they are understood as a recognition of human superiority: Locke, for example, claims that God gave “inferior creatures” to humanity for the express purpose of our use.37 For Kant, too, human beings have “an equal share in the gifts of nature”—yet the sign of truly human reason, that which raises man above the animals, comes in our realization that wool was given to the sheep not for its use but for ours.38 Others have insisted that the gift of the Earth must be treasured: the “gift of good land,” for the </w:t>
      </w:r>
      <w:proofErr w:type="spellStart"/>
      <w:r w:rsidRPr="007B77B0">
        <w:rPr>
          <w:sz w:val="8"/>
        </w:rPr>
        <w:t>agrarianist</w:t>
      </w:r>
      <w:proofErr w:type="spellEnd"/>
      <w:r w:rsidRPr="007B77B0">
        <w:rPr>
          <w:sz w:val="8"/>
        </w:rPr>
        <w:t xml:space="preserve"> Wendell Berry, must be stewarded with care; for Pope Francis, the Earth that has been given to us must be preserved for others yet to come.39 What is common to these interpretations, however, is that they are unidirectional: there can be no real reciprocity for a gift from God. This is illustrated most clearly in the philosophy of Georges Bataille and Jacques Derrida, for whom the gift consists in a pure and absolute form of generosity that exceeds the possibility of return altogether—and thereby stands outside the logic of exchange.40</w:t>
      </w:r>
    </w:p>
    <w:p w14:paraId="21BA29A9" w14:textId="77777777" w:rsidR="006A5FB9" w:rsidRPr="007B77B0" w:rsidRDefault="006A5FB9" w:rsidP="006A5FB9">
      <w:pPr>
        <w:rPr>
          <w:sz w:val="8"/>
        </w:rPr>
      </w:pPr>
      <w:r w:rsidRPr="007B77B0">
        <w:rPr>
          <w:sz w:val="8"/>
        </w:rPr>
        <w:t xml:space="preserve">Another tradition understands the gift differently: not in terms of unilateral or unconditional generosity, but as something that carries the expectation of reciprocity. Many Indigenous peoples, too, describe the land and its fruits as gifts: the Anishinaabeg, Winona LaDuke writes, describe wild rice as “a gift from the Creator”; the Potawatomi botanist Robin Wall Kimmerer writes of wild strawberries as “gifts from the earth.”41 But true gifts, Kimmerer observes, “are not free”: they must be replenished and returned.42 Gifts form lasting relationships; they create social obligations and demand responses. For anthropologists like Marcel Mauss and Karl Polanyi, it is the fundamentally reciprocal nature of the gift that illustrates the possibility of exchange without the commodity form: the gift stands as the central social relation of </w:t>
      </w:r>
      <w:proofErr w:type="spellStart"/>
      <w:r w:rsidRPr="007B77B0">
        <w:rPr>
          <w:sz w:val="8"/>
        </w:rPr>
        <w:t>noncapitalist</w:t>
      </w:r>
      <w:proofErr w:type="spellEnd"/>
      <w:r w:rsidRPr="007B77B0">
        <w:rPr>
          <w:sz w:val="8"/>
        </w:rPr>
        <w:t xml:space="preserve"> societies.43</w:t>
      </w:r>
    </w:p>
    <w:p w14:paraId="7DDCEE90" w14:textId="77777777" w:rsidR="006A5FB9" w:rsidRPr="007B77B0" w:rsidRDefault="006A5FB9" w:rsidP="006A5FB9">
      <w:pPr>
        <w:rPr>
          <w:sz w:val="8"/>
        </w:rPr>
      </w:pPr>
      <w:r w:rsidRPr="007B77B0">
        <w:rPr>
          <w:sz w:val="8"/>
        </w:rPr>
        <w:t>For all their differences, both of these accounts of the gift—as an expression of pure generosity on the one hand, and a relationship of radical reciprocity on the other—posit the gift as an alternative to the commodity. Gifts either defy the possibility of return and thus the logic of market exchange, or require a kind of ongoing response that is antithetical to commercial transactions. Gifts are often taken to reflect an ethic rather than a calculation, an emphasis on altruism or community rather than individual gain; they are said to be of a dif­ferent order than the commodity and the market. Whatever gifts are, after all it is clear that they are not bought and sold.44</w:t>
      </w:r>
    </w:p>
    <w:p w14:paraId="1FB91708" w14:textId="77777777" w:rsidR="006A5FB9" w:rsidRPr="000C00D6" w:rsidRDefault="006A5FB9" w:rsidP="006A5FB9">
      <w:pPr>
        <w:rPr>
          <w:sz w:val="16"/>
        </w:rPr>
      </w:pPr>
      <w:r w:rsidRPr="000C00D6">
        <w:rPr>
          <w:sz w:val="16"/>
        </w:rPr>
        <w:t xml:space="preserve">The peculiar, paradoxical kind of gift addressed in this book, however—the free gift of nature—is dif­ferent from either of these. This term—free gift—is an odd one. Relative to common meanings of the gift, it seems either redundant or oxymoronic. If a gift is understood as pure generosity, then to call something a free gift is superfluous. If gifts are never really free, by contrast, then the phrase seems like a contradiction in terms. In fact, the modifier free is telling: it provides a clue that </w:t>
      </w:r>
      <w:r w:rsidRPr="00775DFA">
        <w:rPr>
          <w:rStyle w:val="StyleUnderline"/>
        </w:rPr>
        <w:t xml:space="preserve">the free gift is not timeless or universal, but rather a category defined in relation to the market. </w:t>
      </w:r>
      <w:r w:rsidRPr="007F1D7A">
        <w:rPr>
          <w:rStyle w:val="StyleUnderline"/>
        </w:rPr>
        <w:t xml:space="preserve">The free gift of nature is free in the sense of costless, gratuitous: it denotes that something is priced at zero. </w:t>
      </w:r>
      <w:r w:rsidRPr="007F1D7A">
        <w:rPr>
          <w:sz w:val="16"/>
        </w:rPr>
        <w:t>The free</w:t>
      </w:r>
      <w:r w:rsidRPr="000C00D6">
        <w:rPr>
          <w:sz w:val="16"/>
        </w:rPr>
        <w:t xml:space="preserve"> gift, then, is not an alternative to the capitalist commodity at all. Rather, </w:t>
      </w:r>
      <w:r w:rsidRPr="008B1B2F">
        <w:rPr>
          <w:rStyle w:val="StyleUnderline"/>
        </w:rPr>
        <w:t xml:space="preserve">the free gift is </w:t>
      </w:r>
      <w:r w:rsidRPr="00F11A1E">
        <w:rPr>
          <w:rStyle w:val="StyleUnderline"/>
        </w:rPr>
        <w:t>a distinctively capitalist social form, no less central to capitalism than more familiar concepts like the commodity</w:t>
      </w:r>
      <w:r w:rsidRPr="00775DFA">
        <w:rPr>
          <w:rStyle w:val="StyleUnderline"/>
        </w:rPr>
        <w:t xml:space="preserve"> and the wage.</w:t>
      </w:r>
      <w:r w:rsidRPr="000C00D6">
        <w:rPr>
          <w:sz w:val="16"/>
        </w:rPr>
        <w:t xml:space="preserve"> Key to the free gift of nature is the disjuncture between its obvious usefulness, even its seeming invaluableness, and its utter lack of value in economic terms. The paradox is that </w:t>
      </w:r>
      <w:r w:rsidRPr="00775DFA">
        <w:rPr>
          <w:rStyle w:val="StyleUnderline"/>
        </w:rPr>
        <w:t xml:space="preserve">the free gift is valuable because it is free: because </w:t>
      </w:r>
      <w:r w:rsidRPr="009646B1">
        <w:rPr>
          <w:rStyle w:val="StyleUnderline"/>
        </w:rPr>
        <w:t>it provides something materially useful without cost</w:t>
      </w:r>
      <w:r w:rsidRPr="00775DFA">
        <w:rPr>
          <w:rStyle w:val="StyleUnderline"/>
        </w:rPr>
        <w:t xml:space="preserve">. </w:t>
      </w:r>
      <w:r w:rsidRPr="000C00D6">
        <w:rPr>
          <w:sz w:val="16"/>
        </w:rPr>
        <w:t xml:space="preserve">It is this feature, this dual character, that gives coherence to the wide variety of concrete activities that the free gift names. </w:t>
      </w:r>
      <w:r w:rsidRPr="00775DFA">
        <w:rPr>
          <w:rStyle w:val="StyleUnderline"/>
        </w:rPr>
        <w:t>What unifies steam power, sheep organs, soil fertility, and other “natural agents” as a category is not their qualitative features</w:t>
      </w:r>
      <w:r w:rsidRPr="000C00D6">
        <w:rPr>
          <w:sz w:val="16"/>
        </w:rPr>
        <w:t xml:space="preserve">, which are remarkably dif­ferent in both material function and anthropocentric use, </w:t>
      </w:r>
      <w:r w:rsidRPr="00775DFA">
        <w:rPr>
          <w:rStyle w:val="StyleUnderline"/>
        </w:rPr>
        <w:t xml:space="preserve">but rather, their nonappearance in the form of value. </w:t>
      </w:r>
      <w:r w:rsidRPr="006A5FB9">
        <w:rPr>
          <w:rStyle w:val="StyleUnderline"/>
          <w:highlight w:val="cyan"/>
        </w:rPr>
        <w:t xml:space="preserve">The free gift is the form nature takes in societies in which commodity exchange is generalized </w:t>
      </w:r>
      <w:r w:rsidRPr="00F11A1E">
        <w:rPr>
          <w:rStyle w:val="StyleUnderline"/>
        </w:rPr>
        <w:t>as the primary means of acquiring and distributing the goods</w:t>
      </w:r>
      <w:r w:rsidRPr="00775DFA">
        <w:rPr>
          <w:rStyle w:val="StyleUnderline"/>
        </w:rPr>
        <w:t xml:space="preserve"> necessary for subsistence.</w:t>
      </w:r>
    </w:p>
    <w:p w14:paraId="1AB5462E" w14:textId="77777777" w:rsidR="006A5FB9" w:rsidRPr="000C00D6" w:rsidRDefault="006A5FB9" w:rsidP="006A5FB9">
      <w:pPr>
        <w:rPr>
          <w:sz w:val="16"/>
        </w:rPr>
      </w:pPr>
      <w:r w:rsidRPr="00775DFA">
        <w:rPr>
          <w:rStyle w:val="StyleUnderline"/>
        </w:rPr>
        <w:t>The free gift is</w:t>
      </w:r>
      <w:r w:rsidRPr="000C00D6">
        <w:rPr>
          <w:sz w:val="16"/>
        </w:rPr>
        <w:t xml:space="preserve"> also </w:t>
      </w:r>
      <w:r w:rsidRPr="00775DFA">
        <w:rPr>
          <w:rStyle w:val="StyleUnderline"/>
        </w:rPr>
        <w:t xml:space="preserve">the commodity’s shadow. </w:t>
      </w:r>
      <w:r w:rsidRPr="000C00D6">
        <w:rPr>
          <w:sz w:val="16"/>
        </w:rPr>
        <w:t xml:space="preserve">Following its spectral trace can take us into dimensions of capitalism often left unexplored. </w:t>
      </w:r>
      <w:r w:rsidRPr="00775DFA">
        <w:rPr>
          <w:rStyle w:val="StyleUnderline"/>
        </w:rPr>
        <w:t>While capitalism is associated with commodification, the free gift reveals commodification’s limits</w:t>
      </w:r>
      <w:r w:rsidRPr="000C00D6">
        <w:rPr>
          <w:sz w:val="16"/>
        </w:rPr>
        <w:t xml:space="preserve">—limits set not by a society seeking to protect itself from the market, but by the market itself. It serves as a reminder that capitalism may be operative even where its telltale signs—exchange value, wages—are not immediately in evidence. </w:t>
      </w:r>
      <w:r w:rsidRPr="00D75986">
        <w:rPr>
          <w:rStyle w:val="StyleUnderline"/>
        </w:rPr>
        <w:t>It draws our attention to activities that have clear effects in the material world but do not seem to register in the sphere of “the economy.”</w:t>
      </w:r>
      <w:r w:rsidRPr="000C00D6">
        <w:rPr>
          <w:sz w:val="16"/>
        </w:rPr>
        <w:t xml:space="preserve"> It foregrounds concrete processes often neglected by analyses of the abstract realms of value and money, finance and exchange, and shows how physical qualities figure into even these abstractions. It reminds us, in other words, of the material content that always attends social forms.</w:t>
      </w:r>
    </w:p>
    <w:p w14:paraId="375215FF" w14:textId="77777777" w:rsidR="006A5FB9" w:rsidRPr="00090919" w:rsidRDefault="006A5FB9" w:rsidP="006A5FB9">
      <w:pPr>
        <w:rPr>
          <w:sz w:val="8"/>
        </w:rPr>
      </w:pPr>
      <w:r w:rsidRPr="00090919">
        <w:rPr>
          <w:sz w:val="8"/>
        </w:rPr>
        <w:t xml:space="preserve">Nature, as Theodor Adorno insists, always remains nonidentical with the terms we use to describe it: “Objects do not go into their concepts without leaving a remainder.”45 This book is fundamentally interested in these remainders: in the aspects of the world that overspill the bounds of capitalist social form, that are not easily contained within capitalist labor processes, that appear as aberrations in both the physical organization of the world and the concepts used to make sense of it.46 It is about the things that are left over when capital has commodified what it can, in what capital abandons or abdicates rather than absorbing. It is about the unwanted “residuals” of production, forms of surplus matter whose negative effects go </w:t>
      </w:r>
      <w:proofErr w:type="spellStart"/>
      <w:r w:rsidRPr="00090919">
        <w:rPr>
          <w:sz w:val="8"/>
        </w:rPr>
        <w:t>unreflected</w:t>
      </w:r>
      <w:proofErr w:type="spellEnd"/>
      <w:r w:rsidRPr="00090919">
        <w:rPr>
          <w:sz w:val="8"/>
        </w:rPr>
        <w:t xml:space="preserve"> in exchange value.47 It is about the gifts that give too freely to be expropriated, and the kinds of nature whose qualities and capacities, however extraordinary, are surplus to capital’s needs. It is also about the kinds of human labor that can’t easily be organized by the wage and the boss, and that persist in seemingly anachronistic forms—or that even seem to be free gifts themselves. Looking at the free gift, in other words, not only gives us a new perspective on nature, but casts capitalism itself in new light. The analysis of capitalism can help us understand the current state of the natural world—and so, too, can the analysis of nature help us understand capitalism.</w:t>
      </w:r>
    </w:p>
    <w:p w14:paraId="6322B5D2" w14:textId="77777777" w:rsidR="006A5FB9" w:rsidRPr="00090919" w:rsidRDefault="006A5FB9" w:rsidP="006A5FB9">
      <w:pPr>
        <w:rPr>
          <w:rStyle w:val="Style13ptBold"/>
          <w:b w:val="0"/>
          <w:bCs w:val="0"/>
          <w:sz w:val="8"/>
        </w:rPr>
      </w:pPr>
      <w:r w:rsidRPr="00090919">
        <w:rPr>
          <w:sz w:val="8"/>
        </w:rPr>
        <w:t>My analysis of nature and capitalism makes three interventions in particular. The first is to offer a theory of the free gift of nature as a capitalist social form, attending to its dual character: its concrete reality as physical substance, and the way that this substance appears within capitalist social relations. The second is to offer a critique of capitalism’s treatment of nature rooted not only in capitalism’s environmental consequences, but also in what those consequences indicate about our ability to act freely. The third is to follow the free gift into the world, showing what happens when social relations hit the literal ground—tracking the unusual phenomena that result from this collision, the conceptual apparatuses developed to make sense of them, and the political struggles that have erupted around them.</w:t>
      </w:r>
    </w:p>
    <w:p w14:paraId="45A61F7E" w14:textId="77777777" w:rsidR="006A5FB9" w:rsidRPr="00090919" w:rsidRDefault="006A5FB9" w:rsidP="006A5FB9">
      <w:pPr>
        <w:rPr>
          <w:sz w:val="8"/>
        </w:rPr>
      </w:pPr>
      <w:r w:rsidRPr="00090919">
        <w:rPr>
          <w:sz w:val="8"/>
        </w:rPr>
        <w:t xml:space="preserve">The first project of this book—to theorize the oft-overlooked free gift of nature and its place within capitalism—joins a growing number of works addressing capitalism’s relationship to nature. Such analyses have flourished in recent years, whether tracing capitalism’s reliance on fossil fuels and its pursuit of growth or condemning its </w:t>
      </w:r>
      <w:proofErr w:type="spellStart"/>
      <w:r w:rsidRPr="00090919">
        <w:rPr>
          <w:sz w:val="8"/>
        </w:rPr>
        <w:t>extractivism</w:t>
      </w:r>
      <w:proofErr w:type="spellEnd"/>
      <w:r w:rsidRPr="00090919">
        <w:rPr>
          <w:sz w:val="8"/>
        </w:rPr>
        <w:t xml:space="preserve"> and drive to dominate nature.48 This book approaches the question from a dif­ferent angle. It does not track capitalism’s effects on “the environment” per se, detail its ravenous use of resources, or calculate its material throughput. Instead, it looks at how nature appears in capitalism’s fundamental social relations, and how it factors into its core operations. It charges that to understand contemporary ecological problems, we have to understand why some things come to have value under capitalism as a particular organization of economic and social life, and why others do not. While scholars have shown that ideas about “nature” always reflect specific social views and cultural values, critical theorists of “nature” have too rarely attended to the way that the social and natural are defined and ordered by capitalism’s particular, and now dominant, system of value. We have to bring the question so often posed in environmental thought—What is nature?—together with one posed by Marx: What is value under capitalism?</w:t>
      </w:r>
    </w:p>
    <w:p w14:paraId="1112F553" w14:textId="77777777" w:rsidR="006A5FB9" w:rsidRPr="00090919" w:rsidRDefault="006A5FB9" w:rsidP="006A5FB9">
      <w:pPr>
        <w:rPr>
          <w:sz w:val="8"/>
        </w:rPr>
      </w:pPr>
      <w:r w:rsidRPr="00090919">
        <w:rPr>
          <w:sz w:val="8"/>
        </w:rPr>
        <w:t>Marx’s own ecological relevance is much disputed. While he has long been criticized as an anthropocentric Promethean, as enamored with the mastery of nature as any capitalist, he has also been recovered, of late, as a proto-ecological thinker.49 Indeed, Marx’s critique of how the gifts of nature figure in classical political economy is a vital starting point for my own analysis: the “free gift of nature,” he claims, is a gift only to capital. Where the means of production are privately owned, capitalists alone benefit from nature’s contributions; they alone lay claim to the wealth that nature bequeaths. But these remarks on the free gift are brief. Instead of looking to Marx substantively or reading him exegetically, I draw on him methodologically. For the relationship between the natural and the social is not only present in Marx’s explicit discussions of soil fertility and “robbery agriculture”; rather, it is at the heart of his thought about the commodity, value, and other core concepts in his critique of political economy. Marx makes a crucial distinction between the material content of objects and activities, from labor to goods, and their social form: their significance within the set of relationships that govern human social life. Marx’s method, in other words, confronts one of the core questions of ecological thought—the relationship between nature and society—while situating it within capitalism as a particular form of social organization.</w:t>
      </w:r>
    </w:p>
    <w:p w14:paraId="1F5A2EBF" w14:textId="77777777" w:rsidR="006A5FB9" w:rsidRPr="00090919" w:rsidRDefault="006A5FB9" w:rsidP="006A5FB9">
      <w:pPr>
        <w:rPr>
          <w:sz w:val="8"/>
        </w:rPr>
      </w:pPr>
      <w:r w:rsidRPr="00090919">
        <w:rPr>
          <w:sz w:val="8"/>
        </w:rPr>
        <w:t xml:space="preserve">“Political economy has indeed analyzed value,” Marx writes in Capital. “But it has never once asked the question why this content has assumed that particular form.”50 For all that classical political economists purported to study the meaning and source of economic value, they had not really asked what value is or what is specific about capitalism’s definition of it. Marx is particularly interested in the status of human labor: Why, he asks, are so many dif­fer­ </w:t>
      </w:r>
      <w:proofErr w:type="spellStart"/>
      <w:r w:rsidRPr="00090919">
        <w:rPr>
          <w:sz w:val="8"/>
        </w:rPr>
        <w:t>ent</w:t>
      </w:r>
      <w:proofErr w:type="spellEnd"/>
      <w:r w:rsidRPr="00090919">
        <w:rPr>
          <w:sz w:val="8"/>
        </w:rPr>
        <w:t xml:space="preserve"> human activities classified under the simple category “labor” and recognized only in accordance with their ability to produce value?51 Why is labor organized as it is, and how might it be organized differently? How is wealth defined in capitalism, and how might it be understood otherwise?</w:t>
      </w:r>
    </w:p>
    <w:p w14:paraId="61C014B3" w14:textId="77777777" w:rsidR="006A5FB9" w:rsidRPr="00090919" w:rsidRDefault="006A5FB9" w:rsidP="006A5FB9">
      <w:pPr>
        <w:rPr>
          <w:sz w:val="8"/>
        </w:rPr>
      </w:pPr>
      <w:r w:rsidRPr="00090919">
        <w:rPr>
          <w:sz w:val="8"/>
        </w:rPr>
        <w:t>This is itself a denaturalizing move, one which aims to show that capitalism is a specific rather than eternal form of society. All human societies, after all, have some form of organization that structures which kinds of work are done and who does them; all have some way of meeting needs, satisfying wants, and distributing both surplus and burdens. If there were no possibility that society might be organized differently, then there would be no basis for critique, and no possibility of change. When we ask why production is organized as it is under capitalism, in other words, we recognize that there are many ways that it might be organized otherwise—that we are not fated by nature to live this way. Elements of human collective life that classical political economists treated as necessary, Marx argues, are in fact contingent to capitalism and therefore changeable. This is why Capital is a critique of political economy.52 The critique of political economy, I argue, also offers a vital basis for a political critique of ecology. For in posing the question of why human labor is expressed in terms of value, Marx implicitly poses another—why nonhuman nature is not.</w:t>
      </w:r>
    </w:p>
    <w:p w14:paraId="20E70387" w14:textId="77777777" w:rsidR="006A5FB9" w:rsidRPr="00090919" w:rsidRDefault="006A5FB9" w:rsidP="006A5FB9">
      <w:pPr>
        <w:rPr>
          <w:sz w:val="8"/>
        </w:rPr>
      </w:pPr>
      <w:r w:rsidRPr="00090919">
        <w:rPr>
          <w:sz w:val="8"/>
        </w:rPr>
        <w:t>To address the free gift, then, this book flips Marx’s central question. Why does such an enormously wide range of “content”—material capacities ranging from animal digestion to steam power—tend to take the same form: the “free gift of nature”? Why does capitalism draw such a stark distinction between human labor and other forces of production? If nature contributes materially to production, why is it not valued in the terms that capitalism counts? Why is the more-than-human world we call nature organized in the way that it is?</w:t>
      </w:r>
    </w:p>
    <w:p w14:paraId="597F061E" w14:textId="77777777" w:rsidR="006A5FB9" w:rsidRPr="00090919" w:rsidRDefault="006A5FB9" w:rsidP="006A5FB9">
      <w:pPr>
        <w:rPr>
          <w:sz w:val="8"/>
        </w:rPr>
      </w:pPr>
      <w:r w:rsidRPr="00090919">
        <w:rPr>
          <w:sz w:val="8"/>
        </w:rPr>
        <w:t>It also connects a value form analysis of capitalist logics to the nonidentical and irreducible logic of the concrete world—what we might call the logic of nature. For while the critique of political economy aims to denaturalize capitalism, sometimes it also dematerializes it in its own right. Analyses of value typically emphasize the triumph of capitalist social forms over material content, the way that capitalism abstracts away from the concrete world in pursuit of wealth assessed in quantitative terms. Capitalism comes to appear as entirely abstract: a system comprising solely abstract labor, abstract time, abstract value. The physicality of production, the concrete dimension of labor, and the specific qualities of use value tend to fall by the wayside. While the analysis of abstraction is undoubtedly vital, to understand the role of the useful but costless gifts of nature, it is also essential to rematerialize capitalism as a concrete form of social production.53 Instead of countering the Marxist focus on abstraction with a swerve to understand vibrant matter in itself, however, as new materialists often have, I take seriously the dual character of capitalist forms, understanding material and social qualities as two components that are distinct but necessarily tethered to each other, and drawing attention to their interaction.54 Attending to the materiality of the world in a physical sense does not require jettisoning an account of the social or collapsing the difference between the two, as is sometimes suggested. It simply means recognizing that the world is always both: it is composed of many kinds of material agencies that capital has not made and cannot do without; and it is organized primarily, if always partially and imperfectly, by specifically capitalist social relations in which the material world is figured as a means to a single abstract end.</w:t>
      </w:r>
    </w:p>
    <w:p w14:paraId="791A8FF3" w14:textId="77777777" w:rsidR="006A5FB9" w:rsidRPr="00090919" w:rsidRDefault="006A5FB9" w:rsidP="006A5FB9">
      <w:pPr>
        <w:rPr>
          <w:rStyle w:val="Style13ptBold"/>
          <w:b w:val="0"/>
          <w:bCs w:val="0"/>
          <w:sz w:val="8"/>
        </w:rPr>
      </w:pPr>
      <w:r w:rsidRPr="00090919">
        <w:rPr>
          <w:sz w:val="8"/>
        </w:rPr>
        <w:t>This analysis, in turn, opens up political questions that reach beyond the scope of “the environment” or even “nature”: Why do we value things as we do, and could we choose to value them differently? What, if anything, is wrong with this system of valuation—and what would it mean to genuinely transform it?</w:t>
      </w:r>
    </w:p>
    <w:p w14:paraId="0B11626E" w14:textId="77777777" w:rsidR="006A5FB9" w:rsidRPr="00090919" w:rsidRDefault="006A5FB9" w:rsidP="006A5FB9">
      <w:pPr>
        <w:rPr>
          <w:sz w:val="8"/>
        </w:rPr>
      </w:pPr>
      <w:r w:rsidRPr="00090919">
        <w:rPr>
          <w:sz w:val="8"/>
        </w:rPr>
        <w:t>To diagnose the free gift as a distinctively capitalist social form is to state that this is not a necessary relationship to nature, and therefore to open the space for politics. But this alone doesn’t tell us what’s wrong with treating nature as a free gift.55 Although the project of denaturalization is vital, it stops short of a critique. The book’s second project, then, is to offer a critique of capitalism’s treatment of nature—one rooted not in claims about nature itself, but in capitalism’s limitation of human freedom.</w:t>
      </w:r>
    </w:p>
    <w:p w14:paraId="34F9C0E5" w14:textId="77777777" w:rsidR="006A5FB9" w:rsidRPr="00090919" w:rsidRDefault="006A5FB9" w:rsidP="006A5FB9">
      <w:pPr>
        <w:rPr>
          <w:sz w:val="8"/>
        </w:rPr>
      </w:pPr>
      <w:r w:rsidRPr="00090919">
        <w:rPr>
          <w:sz w:val="8"/>
        </w:rPr>
        <w:t>The grounds for an ecological critique of capitalism can seem obvious. Capitalism has long been shadowed by charges that its satanic mills have ravaged the natural world, while its calculative logic has disenchanted it. A longstanding strain of ecological thought embraces nature as a wholesome antidote to capitalist exploitation, artificiality, and alienation.56 More generally, a wealth of environmental philosophy has brought normative questions to bear on the more-than-human world, whether debating nature’s intrinsic value or expanding the sphere of moral concern to include nonhuman beings.57 Environmental political theory, too, has often been explicitly normative, considering how various political traditions and regimes have neglected or actively harmed nature, investigating how environmental goods and bads are unjustly shared among human beings, and reflecting on how human societies might live more sustainably.</w:t>
      </w:r>
    </w:p>
    <w:p w14:paraId="6C69EE1A" w14:textId="77777777" w:rsidR="006A5FB9" w:rsidRPr="00090919" w:rsidRDefault="006A5FB9" w:rsidP="006A5FB9">
      <w:pPr>
        <w:rPr>
          <w:sz w:val="8"/>
        </w:rPr>
      </w:pPr>
      <w:r w:rsidRPr="00090919">
        <w:rPr>
          <w:sz w:val="8"/>
        </w:rPr>
        <w:t>I share the concerns articulated by many of these thinkers, and recognize the dismay that attends their judgments. The problem, however, is that many ecological critiques of capitalism take the normative status of nature itself for granted. They hold up nature as the standard against which we might measure human society—and threaten to reify nature as the “thing without politics” that can be used to justify political stances.58 Many environmental philosophies, meanwhile, theorize ethical obligations detached from real conditions and construe our failings in strictly moral terms. They challenge anthropocentric hierarchies of moral status as if they were matters of thought alone—and fail, as a result, to address why we act as we do.</w:t>
      </w:r>
    </w:p>
    <w:p w14:paraId="36E03E47" w14:textId="77777777" w:rsidR="006A5FB9" w:rsidRPr="000C00D6" w:rsidRDefault="006A5FB9" w:rsidP="006A5FB9">
      <w:pPr>
        <w:rPr>
          <w:sz w:val="16"/>
        </w:rPr>
      </w:pPr>
      <w:r w:rsidRPr="006A5FB9">
        <w:rPr>
          <w:rStyle w:val="StyleUnderline"/>
          <w:highlight w:val="cyan"/>
        </w:rPr>
        <w:t xml:space="preserve">The problem </w:t>
      </w:r>
      <w:r w:rsidRPr="00F11A1E">
        <w:rPr>
          <w:rStyle w:val="StyleUnderline"/>
        </w:rPr>
        <w:t>with capitalism</w:t>
      </w:r>
      <w:r w:rsidRPr="000C00D6">
        <w:rPr>
          <w:sz w:val="16"/>
        </w:rPr>
        <w:t xml:space="preserve">, in my account, </w:t>
      </w:r>
      <w:r w:rsidRPr="006A5FB9">
        <w:rPr>
          <w:rStyle w:val="StyleUnderline"/>
          <w:highlight w:val="cyan"/>
        </w:rPr>
        <w:t>is not just that it destroys nature</w:t>
      </w:r>
      <w:r w:rsidRPr="00DA0308">
        <w:rPr>
          <w:rStyle w:val="StyleUnderline"/>
        </w:rPr>
        <w:t xml:space="preserve"> or unjustly distributes the material harms and benefits of production.</w:t>
      </w:r>
      <w:r w:rsidRPr="000C00D6">
        <w:rPr>
          <w:sz w:val="16"/>
        </w:rPr>
        <w:t xml:space="preserve"> Rather, </w:t>
      </w:r>
      <w:r w:rsidRPr="00867374">
        <w:rPr>
          <w:rStyle w:val="StyleUnderline"/>
        </w:rPr>
        <w:t xml:space="preserve">these problems stem from another, second-order problem: that </w:t>
      </w:r>
      <w:r w:rsidRPr="006A5FB9">
        <w:rPr>
          <w:rStyle w:val="StyleUnderline"/>
          <w:highlight w:val="cyan"/>
        </w:rPr>
        <w:t xml:space="preserve">capitalism limits our ability to treat nonhuman nature as something other than a </w:t>
      </w:r>
      <w:r w:rsidRPr="009646B1">
        <w:rPr>
          <w:rStyle w:val="StyleUnderline"/>
        </w:rPr>
        <w:t xml:space="preserve">free </w:t>
      </w:r>
      <w:r w:rsidRPr="006A5FB9">
        <w:rPr>
          <w:rStyle w:val="StyleUnderline"/>
          <w:highlight w:val="cyan"/>
        </w:rPr>
        <w:t>gift. It constrains our ability</w:t>
      </w:r>
      <w:r w:rsidRPr="00DA0308">
        <w:rPr>
          <w:rStyle w:val="StyleUnderline"/>
        </w:rPr>
        <w:t xml:space="preserve">, individually and collectively, </w:t>
      </w:r>
      <w:r w:rsidRPr="006A5FB9">
        <w:rPr>
          <w:rStyle w:val="StyleUnderline"/>
          <w:highlight w:val="cyan"/>
        </w:rPr>
        <w:t xml:space="preserve">to make </w:t>
      </w:r>
      <w:r w:rsidRPr="00F11A1E">
        <w:rPr>
          <w:rStyle w:val="StyleUnderline"/>
        </w:rPr>
        <w:t xml:space="preserve">genuine </w:t>
      </w:r>
      <w:r w:rsidRPr="006A5FB9">
        <w:rPr>
          <w:rStyle w:val="StyleUnderline"/>
          <w:highlight w:val="cyan"/>
        </w:rPr>
        <w:t xml:space="preserve">decisions about how to </w:t>
      </w:r>
      <w:r w:rsidRPr="00F11A1E">
        <w:rPr>
          <w:rStyle w:val="StyleUnderline"/>
        </w:rPr>
        <w:t xml:space="preserve">value and </w:t>
      </w:r>
      <w:r w:rsidRPr="006A5FB9">
        <w:rPr>
          <w:rStyle w:val="StyleUnderline"/>
          <w:highlight w:val="cyan"/>
        </w:rPr>
        <w:t>relate to the nonhuman world,</w:t>
      </w:r>
      <w:r w:rsidRPr="00DA0308">
        <w:rPr>
          <w:rStyle w:val="StyleUnderline"/>
        </w:rPr>
        <w:t xml:space="preserve"> and to take responsibility for those decisions.</w:t>
      </w:r>
      <w:r w:rsidRPr="000C00D6">
        <w:rPr>
          <w:sz w:val="16"/>
        </w:rPr>
        <w:t xml:space="preserve"> Put simply: capitalism limits our freedom.</w:t>
      </w:r>
    </w:p>
    <w:p w14:paraId="53C1F3BF" w14:textId="77777777" w:rsidR="006A5FB9" w:rsidRPr="000C00D6" w:rsidRDefault="006A5FB9" w:rsidP="006A5FB9">
      <w:pPr>
        <w:rPr>
          <w:sz w:val="16"/>
        </w:rPr>
      </w:pPr>
      <w:r w:rsidRPr="000C00D6">
        <w:rPr>
          <w:sz w:val="16"/>
        </w:rPr>
        <w:t xml:space="preserve">While my analysis joins a growing body of work criticizing capitalism on the grounds of unfreedom, it departs from the republican framework that underpins many contemporary arguments in this vein. I look instead to the existentialist tradition of Jean-Paul Sartre and Simone de Beauvoir as an unexpectedly useful resource for a denaturalized ecological critique. For Sartre and Beauvoir, </w:t>
      </w:r>
      <w:r w:rsidRPr="00F11A1E">
        <w:rPr>
          <w:rStyle w:val="StyleUnderline"/>
        </w:rPr>
        <w:t>values are given neither by God nor nature: they are only what we assert and actively commit ourselves to in the</w:t>
      </w:r>
      <w:r w:rsidRPr="00B74107">
        <w:rPr>
          <w:rStyle w:val="StyleUnderline"/>
        </w:rPr>
        <w:t xml:space="preserve"> world.</w:t>
      </w:r>
      <w:r w:rsidRPr="000C00D6">
        <w:rPr>
          <w:sz w:val="16"/>
        </w:rPr>
        <w:t xml:space="preserve">59 This </w:t>
      </w:r>
      <w:proofErr w:type="spellStart"/>
      <w:r w:rsidRPr="000C00D6">
        <w:rPr>
          <w:sz w:val="16"/>
        </w:rPr>
        <w:t>antifoundationalist</w:t>
      </w:r>
      <w:proofErr w:type="spellEnd"/>
      <w:r w:rsidRPr="000C00D6">
        <w:rPr>
          <w:sz w:val="16"/>
        </w:rPr>
        <w:t xml:space="preserve"> view of value is a particularly crucial resource in resisting two frequent tendencies in ecological thought: moral naturalism on the one hand, and naïve materialism on the other. It suggests that </w:t>
      </w:r>
      <w:r w:rsidRPr="006A5FB9">
        <w:rPr>
          <w:rStyle w:val="StyleUnderline"/>
          <w:highlight w:val="cyan"/>
        </w:rPr>
        <w:t>the meaning and value of more-than-human beings</w:t>
      </w:r>
      <w:r w:rsidRPr="00B74107">
        <w:rPr>
          <w:rStyle w:val="StyleUnderline"/>
        </w:rPr>
        <w:t xml:space="preserve"> cannot be taken for granted or derived from the world as given, but</w:t>
      </w:r>
      <w:r w:rsidRPr="000C00D6">
        <w:rPr>
          <w:sz w:val="16"/>
        </w:rPr>
        <w:t xml:space="preserve">, rather, </w:t>
      </w:r>
      <w:r w:rsidRPr="006A5FB9">
        <w:rPr>
          <w:rStyle w:val="StyleUnderline"/>
          <w:highlight w:val="cyan"/>
        </w:rPr>
        <w:t xml:space="preserve">must be </w:t>
      </w:r>
      <w:r w:rsidRPr="009646B1">
        <w:rPr>
          <w:rStyle w:val="StyleUnderline"/>
        </w:rPr>
        <w:t xml:space="preserve">consciously </w:t>
      </w:r>
      <w:r w:rsidRPr="006A5FB9">
        <w:rPr>
          <w:rStyle w:val="StyleUnderline"/>
          <w:highlight w:val="cyan"/>
        </w:rPr>
        <w:t>asserted and enacted</w:t>
      </w:r>
      <w:r w:rsidRPr="00B74107">
        <w:rPr>
          <w:rStyle w:val="StyleUnderline"/>
        </w:rPr>
        <w:t xml:space="preserve">. </w:t>
      </w:r>
      <w:r w:rsidRPr="000C00D6">
        <w:rPr>
          <w:sz w:val="16"/>
        </w:rPr>
        <w:t xml:space="preserve">What is so troubling about capitalism, in my argument, is the way that its singular form of value restricts the fundamental human project of determining values for ourselves—not as individuals, but collectively. </w:t>
      </w:r>
      <w:r w:rsidRPr="006A5FB9">
        <w:rPr>
          <w:rStyle w:val="StyleUnderline"/>
          <w:highlight w:val="cyan"/>
        </w:rPr>
        <w:t xml:space="preserve">To treat climate change as </w:t>
      </w:r>
      <w:r w:rsidRPr="00F11A1E">
        <w:rPr>
          <w:rStyle w:val="StyleUnderline"/>
        </w:rPr>
        <w:t xml:space="preserve">a genuinely </w:t>
      </w:r>
      <w:r w:rsidRPr="006A5FB9">
        <w:rPr>
          <w:rStyle w:val="StyleUnderline"/>
          <w:highlight w:val="cyan"/>
        </w:rPr>
        <w:t>existential</w:t>
      </w:r>
      <w:r w:rsidRPr="00F11A1E">
        <w:rPr>
          <w:rStyle w:val="StyleUnderline"/>
        </w:rPr>
        <w:t>ist challenge</w:t>
      </w:r>
      <w:r w:rsidRPr="000C00D6">
        <w:rPr>
          <w:sz w:val="16"/>
        </w:rPr>
        <w:t xml:space="preserve">, then, </w:t>
      </w:r>
      <w:r w:rsidRPr="006A5FB9">
        <w:rPr>
          <w:rStyle w:val="StyleUnderline"/>
          <w:highlight w:val="cyan"/>
        </w:rPr>
        <w:t xml:space="preserve">would mean </w:t>
      </w:r>
      <w:r w:rsidRPr="00F11A1E">
        <w:rPr>
          <w:rStyle w:val="StyleUnderline"/>
        </w:rPr>
        <w:t xml:space="preserve">taking it as a charge </w:t>
      </w:r>
      <w:r w:rsidRPr="006A5FB9">
        <w:rPr>
          <w:rStyle w:val="StyleUnderline"/>
          <w:highlight w:val="cyan"/>
        </w:rPr>
        <w:t>to reevaluate our collective ways of life and</w:t>
      </w:r>
      <w:r w:rsidRPr="00B74107">
        <w:rPr>
          <w:rStyle w:val="StyleUnderline"/>
        </w:rPr>
        <w:t xml:space="preserve"> the values they reflect. It would </w:t>
      </w:r>
      <w:r w:rsidRPr="00F11A1E">
        <w:rPr>
          <w:rStyle w:val="StyleUnderline"/>
        </w:rPr>
        <w:t>require changing not only our lightbulbs or</w:t>
      </w:r>
      <w:r w:rsidRPr="00B74107">
        <w:rPr>
          <w:rStyle w:val="StyleUnderline"/>
        </w:rPr>
        <w:t xml:space="preserve"> even our energy sources, </w:t>
      </w:r>
      <w:r w:rsidRPr="00F11A1E">
        <w:rPr>
          <w:rStyle w:val="StyleUnderline"/>
        </w:rPr>
        <w:t xml:space="preserve">but </w:t>
      </w:r>
      <w:r w:rsidRPr="006A5FB9">
        <w:rPr>
          <w:rStyle w:val="StyleUnderline"/>
          <w:highlight w:val="cyan"/>
        </w:rPr>
        <w:t>our way of recognizing</w:t>
      </w:r>
      <w:r w:rsidRPr="00B74107">
        <w:rPr>
          <w:rStyle w:val="StyleUnderline"/>
        </w:rPr>
        <w:t xml:space="preserve"> the </w:t>
      </w:r>
      <w:r w:rsidRPr="006A5FB9">
        <w:rPr>
          <w:rStyle w:val="StyleUnderline"/>
          <w:highlight w:val="cyan"/>
        </w:rPr>
        <w:t>worth</w:t>
      </w:r>
      <w:r w:rsidRPr="00B74107">
        <w:rPr>
          <w:rStyle w:val="StyleUnderline"/>
        </w:rPr>
        <w:t xml:space="preserve"> of things, activities, beings.</w:t>
      </w:r>
    </w:p>
    <w:p w14:paraId="52B0CAF1" w14:textId="77777777" w:rsidR="006A5FB9" w:rsidRDefault="006A5FB9" w:rsidP="006A5FB9"/>
    <w:p w14:paraId="6366503F" w14:textId="77777777" w:rsidR="006A5FB9" w:rsidRPr="005C76EB" w:rsidRDefault="006A5FB9" w:rsidP="006A5FB9">
      <w:pPr>
        <w:pStyle w:val="Heading4"/>
        <w:rPr>
          <w:rStyle w:val="Style13ptBold"/>
          <w:b/>
          <w:bCs w:val="0"/>
        </w:rPr>
      </w:pPr>
      <w:r>
        <w:rPr>
          <w:rStyle w:val="Style13ptBold"/>
          <w:b/>
          <w:bCs w:val="0"/>
        </w:rPr>
        <w:t xml:space="preserve">The appropriation of the </w:t>
      </w:r>
      <w:r w:rsidRPr="00901D76">
        <w:rPr>
          <w:rStyle w:val="Style13ptBold"/>
          <w:b/>
          <w:bCs w:val="0"/>
          <w:u w:val="single"/>
        </w:rPr>
        <w:t>metabolic</w:t>
      </w:r>
      <w:r>
        <w:rPr>
          <w:rStyle w:val="Style13ptBold"/>
          <w:b/>
          <w:bCs w:val="0"/>
        </w:rPr>
        <w:t xml:space="preserve"> </w:t>
      </w:r>
      <w:r w:rsidRPr="00901D76">
        <w:rPr>
          <w:rStyle w:val="Style13ptBold"/>
          <w:b/>
          <w:bCs w:val="0"/>
          <w:u w:val="single"/>
        </w:rPr>
        <w:t>labor</w:t>
      </w:r>
      <w:r>
        <w:rPr>
          <w:rStyle w:val="Style13ptBold"/>
          <w:b/>
          <w:bCs w:val="0"/>
        </w:rPr>
        <w:t xml:space="preserve"> of life itself is </w:t>
      </w:r>
      <w:r w:rsidRPr="009C6DA4">
        <w:rPr>
          <w:rStyle w:val="Style13ptBold"/>
          <w:b/>
          <w:bCs w:val="0"/>
          <w:u w:val="single"/>
        </w:rPr>
        <w:t>both</w:t>
      </w:r>
      <w:r>
        <w:rPr>
          <w:rStyle w:val="Style13ptBold"/>
          <w:b/>
          <w:bCs w:val="0"/>
        </w:rPr>
        <w:t xml:space="preserve"> </w:t>
      </w:r>
      <w:r w:rsidRPr="008A734A">
        <w:rPr>
          <w:rStyle w:val="Style13ptBold"/>
          <w:b/>
          <w:bCs w:val="0"/>
          <w:u w:val="single"/>
        </w:rPr>
        <w:t>foundational</w:t>
      </w:r>
      <w:r>
        <w:rPr>
          <w:rStyle w:val="Style13ptBold"/>
          <w:b/>
          <w:bCs w:val="0"/>
        </w:rPr>
        <w:t xml:space="preserve"> to the operation of capitalist production </w:t>
      </w:r>
      <w:r>
        <w:rPr>
          <w:rStyle w:val="Style13ptBold"/>
          <w:b/>
          <w:bCs w:val="0"/>
          <w:u w:val="single"/>
        </w:rPr>
        <w:t>and</w:t>
      </w:r>
      <w:r>
        <w:rPr>
          <w:rStyle w:val="Style13ptBold"/>
          <w:b/>
          <w:bCs w:val="0"/>
        </w:rPr>
        <w:t xml:space="preserve"> </w:t>
      </w:r>
      <w:r w:rsidRPr="008A734A">
        <w:rPr>
          <w:rStyle w:val="Style13ptBold"/>
          <w:b/>
          <w:bCs w:val="0"/>
          <w:u w:val="single"/>
        </w:rPr>
        <w:t>erased</w:t>
      </w:r>
      <w:r>
        <w:rPr>
          <w:rStyle w:val="Style13ptBold"/>
          <w:b/>
          <w:bCs w:val="0"/>
        </w:rPr>
        <w:t xml:space="preserve"> from our awareness, making violence toward nonhuman vitalities invisible</w:t>
      </w:r>
    </w:p>
    <w:p w14:paraId="672172C7" w14:textId="77777777" w:rsidR="006A5FB9" w:rsidRDefault="006A5FB9" w:rsidP="006A5FB9">
      <w:pPr>
        <w:rPr>
          <w:rStyle w:val="Style13ptBold"/>
          <w:b w:val="0"/>
          <w:bCs w:val="0"/>
        </w:rPr>
      </w:pPr>
      <w:r>
        <w:rPr>
          <w:rStyle w:val="Style13ptBold"/>
        </w:rPr>
        <w:t>Beldo 17</w:t>
      </w:r>
      <w:r>
        <w:rPr>
          <w:rStyle w:val="Style13ptBold"/>
          <w:b w:val="0"/>
          <w:bCs w:val="0"/>
        </w:rPr>
        <w:t xml:space="preserve"> </w:t>
      </w:r>
      <w:r w:rsidRPr="008F5389">
        <w:rPr>
          <w:rStyle w:val="Style13ptBold"/>
          <w:b w:val="0"/>
          <w:bCs w:val="0"/>
          <w:sz w:val="22"/>
        </w:rPr>
        <w:t xml:space="preserve">[Les, postdoctoral fellow at the American Academy of Arts and Sciences, visiting assistant professor at Oberlin College, “Metabolic Labor: Broiler Chickens and the Exploitation of Vitality,” </w:t>
      </w:r>
      <w:r w:rsidRPr="008F5389">
        <w:rPr>
          <w:rStyle w:val="Style13ptBold"/>
          <w:b w:val="0"/>
          <w:bCs w:val="0"/>
          <w:i/>
          <w:iCs/>
          <w:sz w:val="22"/>
        </w:rPr>
        <w:t>Environmental Humanities</w:t>
      </w:r>
      <w:r w:rsidRPr="008F5389">
        <w:rPr>
          <w:rStyle w:val="Style13ptBold"/>
          <w:b w:val="0"/>
          <w:bCs w:val="0"/>
          <w:sz w:val="22"/>
        </w:rPr>
        <w:t xml:space="preserve"> 9.1]</w:t>
      </w:r>
    </w:p>
    <w:p w14:paraId="093D19BB" w14:textId="77777777" w:rsidR="006A5FB9" w:rsidRPr="003842CB" w:rsidRDefault="006A5FB9" w:rsidP="006A5FB9">
      <w:pPr>
        <w:rPr>
          <w:rStyle w:val="StyleUnderline"/>
        </w:rPr>
      </w:pPr>
      <w:r w:rsidRPr="002934E4">
        <w:rPr>
          <w:rStyle w:val="StyleUnderline"/>
        </w:rPr>
        <w:t>In order to fully</w:t>
      </w:r>
      <w:r w:rsidRPr="003842CB">
        <w:rPr>
          <w:rStyle w:val="StyleUnderline"/>
        </w:rPr>
        <w:t xml:space="preserve"> appreciate the exploitation at the center of human-animal relations of production, I suggest we recognize the ways in which vital forces can be made to labor.</w:t>
      </w:r>
    </w:p>
    <w:p w14:paraId="0810E1D2" w14:textId="77777777" w:rsidR="006A5FB9" w:rsidRPr="003842CB" w:rsidRDefault="006A5FB9" w:rsidP="006A5FB9">
      <w:pPr>
        <w:rPr>
          <w:sz w:val="16"/>
        </w:rPr>
      </w:pPr>
      <w:r w:rsidRPr="003842CB">
        <w:rPr>
          <w:sz w:val="16"/>
        </w:rPr>
        <w:t>Sensitive as Marx was to the exploitation of human workers, the condition of nonhuman labor seems to have escaped his attention entirely, both in his early writings and in his later critique of political economy. It is ironic that Marx identifies the extraction of value from nature by humans as the perfect expression of human species-being, whereas he saw the appropriation of human labor by other humans as capital’s most fundamental and egregious sin. This is an irony only resolved by an unrelenting human exceptionalism. The contradiction repeats itself in Marx’s labor theory of value, in which only human labor counts toward the tally of socially necessary labor-power that accounts for the exchange value of a thing.</w:t>
      </w:r>
    </w:p>
    <w:p w14:paraId="0AB3E253" w14:textId="77777777" w:rsidR="006A5FB9" w:rsidRPr="00F766C9" w:rsidRDefault="006A5FB9" w:rsidP="006A5FB9">
      <w:pPr>
        <w:rPr>
          <w:rStyle w:val="StyleUnderline"/>
        </w:rPr>
      </w:pPr>
      <w:r w:rsidRPr="00F766C9">
        <w:rPr>
          <w:rStyle w:val="StyleUnderline"/>
        </w:rPr>
        <w:t xml:space="preserve">The </w:t>
      </w:r>
      <w:r w:rsidRPr="00F11A1E">
        <w:rPr>
          <w:rStyle w:val="StyleUnderline"/>
        </w:rPr>
        <w:t xml:space="preserve">omission of the importance of nonhuman vitalities in </w:t>
      </w:r>
      <w:r w:rsidRPr="00F11A1E">
        <w:rPr>
          <w:sz w:val="16"/>
        </w:rPr>
        <w:t xml:space="preserve">certain forms of </w:t>
      </w:r>
      <w:r w:rsidRPr="00F11A1E">
        <w:rPr>
          <w:rStyle w:val="StyleUnderline"/>
        </w:rPr>
        <w:t>capitalist production is repeated every time anyone talks about the total industrial control of an animal</w:t>
      </w:r>
      <w:r w:rsidRPr="00F11A1E">
        <w:rPr>
          <w:sz w:val="16"/>
        </w:rPr>
        <w:t xml:space="preserve">, or about attempts to eliminate excesses of life in those processes, or even about the hubris therein. For </w:t>
      </w:r>
      <w:r w:rsidRPr="00F11A1E">
        <w:rPr>
          <w:rStyle w:val="StyleUnderline"/>
        </w:rPr>
        <w:t>what we are talking about is</w:t>
      </w:r>
      <w:r w:rsidRPr="00F11A1E">
        <w:rPr>
          <w:sz w:val="16"/>
        </w:rPr>
        <w:t xml:space="preserve"> not just hubris but </w:t>
      </w:r>
      <w:r w:rsidRPr="00F11A1E">
        <w:rPr>
          <w:rStyle w:val="StyleUnderline"/>
        </w:rPr>
        <w:t>a contradiction of capitalism</w:t>
      </w:r>
      <w:r w:rsidRPr="003842CB">
        <w:rPr>
          <w:sz w:val="16"/>
        </w:rPr>
        <w:t xml:space="preserve">: again, that </w:t>
      </w:r>
      <w:proofErr w:type="spellStart"/>
      <w:r w:rsidRPr="006A5FB9">
        <w:rPr>
          <w:rStyle w:val="StyleUnderline"/>
          <w:highlight w:val="cyan"/>
        </w:rPr>
        <w:t>biocapital</w:t>
      </w:r>
      <w:proofErr w:type="spellEnd"/>
      <w:r w:rsidRPr="006A5FB9">
        <w:rPr>
          <w:rStyle w:val="StyleUnderline"/>
          <w:highlight w:val="cyan"/>
        </w:rPr>
        <w:t xml:space="preserve"> depends upon nonhuman vitalities exceeding human inputs in order to create value, which </w:t>
      </w:r>
      <w:r w:rsidRPr="00CC3276">
        <w:rPr>
          <w:rStyle w:val="StyleUnderline"/>
        </w:rPr>
        <w:t xml:space="preserve">dependence </w:t>
      </w:r>
      <w:r w:rsidRPr="006A5FB9">
        <w:rPr>
          <w:rStyle w:val="StyleUnderline"/>
          <w:highlight w:val="cyan"/>
        </w:rPr>
        <w:t>it then</w:t>
      </w:r>
      <w:r w:rsidRPr="00F766C9">
        <w:rPr>
          <w:rStyle w:val="StyleUnderline"/>
        </w:rPr>
        <w:t xml:space="preserve"> immediately </w:t>
      </w:r>
      <w:r w:rsidRPr="006A5FB9">
        <w:rPr>
          <w:rStyle w:val="StyleUnderline"/>
          <w:highlight w:val="cyan"/>
        </w:rPr>
        <w:t>acts to erase</w:t>
      </w:r>
      <w:r w:rsidRPr="00F766C9">
        <w:rPr>
          <w:rStyle w:val="StyleUnderline"/>
        </w:rPr>
        <w:t xml:space="preserve"> in the figure of the animal-machine.</w:t>
      </w:r>
    </w:p>
    <w:p w14:paraId="31FE4400" w14:textId="77777777" w:rsidR="006A5FB9" w:rsidRPr="003842CB" w:rsidRDefault="006A5FB9" w:rsidP="006A5FB9">
      <w:pPr>
        <w:rPr>
          <w:sz w:val="16"/>
        </w:rPr>
      </w:pPr>
      <w:r w:rsidRPr="003842CB">
        <w:rPr>
          <w:sz w:val="16"/>
        </w:rPr>
        <w:t xml:space="preserve">In the case of reproductive and metabolic labor, </w:t>
      </w:r>
      <w:r w:rsidRPr="00264A3D">
        <w:rPr>
          <w:rStyle w:val="StyleUnderline"/>
        </w:rPr>
        <w:t xml:space="preserve">there is </w:t>
      </w:r>
      <w:r w:rsidRPr="00F11A1E">
        <w:rPr>
          <w:rStyle w:val="StyleUnderline"/>
        </w:rPr>
        <w:t>an additional obstacle to recognizing that intensively farmed animals like industrial sows or battery hens can perform metabolic labor even as they sit idly.</w:t>
      </w:r>
      <w:r w:rsidRPr="00F11A1E">
        <w:rPr>
          <w:sz w:val="16"/>
        </w:rPr>
        <w:t xml:space="preserve">47 </w:t>
      </w:r>
      <w:r w:rsidRPr="00F11A1E">
        <w:rPr>
          <w:rStyle w:val="StyleUnderline"/>
        </w:rPr>
        <w:t>It is the notion that labor—even forced labor—must be deliberate</w:t>
      </w:r>
      <w:r w:rsidRPr="00E82109">
        <w:rPr>
          <w:rStyle w:val="StyleUnderline"/>
        </w:rPr>
        <w:t xml:space="preserve"> and purposeful.</w:t>
      </w:r>
      <w:r w:rsidRPr="003842CB">
        <w:rPr>
          <w:sz w:val="16"/>
        </w:rPr>
        <w:t xml:space="preserve"> This prejudice again dates back at least as far as Marx and the idea that human architects, unlike bees or termites, raise the structure first in their own minds. </w:t>
      </w:r>
      <w:r w:rsidRPr="000E5110">
        <w:rPr>
          <w:rStyle w:val="StyleUnderline"/>
        </w:rPr>
        <w:t xml:space="preserve">There is no reason to suppose, however, that labor needs to be deliberate or consciously directed to count as labor. </w:t>
      </w:r>
      <w:r w:rsidRPr="006A5FB9">
        <w:rPr>
          <w:rStyle w:val="StyleUnderline"/>
          <w:highlight w:val="cyan"/>
        </w:rPr>
        <w:t xml:space="preserve">Metabolism is </w:t>
      </w:r>
      <w:r w:rsidRPr="00763864">
        <w:rPr>
          <w:rStyle w:val="StyleUnderline"/>
        </w:rPr>
        <w:t xml:space="preserve">a process </w:t>
      </w:r>
      <w:r w:rsidRPr="006A5FB9">
        <w:rPr>
          <w:rStyle w:val="StyleUnderline"/>
          <w:highlight w:val="cyan"/>
        </w:rPr>
        <w:t xml:space="preserve">yoked by capital </w:t>
      </w:r>
      <w:r w:rsidRPr="00763864">
        <w:rPr>
          <w:rStyle w:val="StyleUnderline"/>
        </w:rPr>
        <w:t>that creates surplus value.</w:t>
      </w:r>
      <w:r w:rsidRPr="00E82109">
        <w:rPr>
          <w:rStyle w:val="StyleUnderline"/>
        </w:rPr>
        <w:t xml:space="preserve"> It should not matter if it is microbes or cellular structures that labor instead of subjects.</w:t>
      </w:r>
      <w:r w:rsidRPr="003842CB">
        <w:rPr>
          <w:sz w:val="16"/>
        </w:rPr>
        <w:t xml:space="preserve"> Scholars have already begun to recognize this in the case of human microbiological labor, where life is “put to work at the microbiological or cellular level” in cases like human reproductive biotechnologies.48 </w:t>
      </w:r>
      <w:r w:rsidRPr="00F11A1E">
        <w:rPr>
          <w:rStyle w:val="StyleUnderline"/>
        </w:rPr>
        <w:t xml:space="preserve">The </w:t>
      </w:r>
      <w:r w:rsidRPr="006A5FB9">
        <w:rPr>
          <w:rStyle w:val="StyleUnderline"/>
          <w:highlight w:val="cyan"/>
        </w:rPr>
        <w:t>exclusion of microbiological processes from the domain of</w:t>
      </w:r>
      <w:r w:rsidRPr="009B41B0">
        <w:rPr>
          <w:rStyle w:val="StyleUnderline"/>
        </w:rPr>
        <w:t xml:space="preserve"> things that can be exploited as </w:t>
      </w:r>
      <w:r w:rsidRPr="006A5FB9">
        <w:rPr>
          <w:rStyle w:val="StyleUnderline"/>
          <w:highlight w:val="cyan"/>
        </w:rPr>
        <w:t>labor rests on</w:t>
      </w:r>
      <w:r w:rsidRPr="009B41B0">
        <w:rPr>
          <w:rStyle w:val="StyleUnderline"/>
        </w:rPr>
        <w:t xml:space="preserve"> an </w:t>
      </w:r>
      <w:r w:rsidRPr="006A5FB9">
        <w:rPr>
          <w:rStyle w:val="StyleUnderline"/>
          <w:highlight w:val="cyan"/>
        </w:rPr>
        <w:t>arbitrary</w:t>
      </w:r>
      <w:r w:rsidRPr="009B41B0">
        <w:rPr>
          <w:rStyle w:val="StyleUnderline"/>
        </w:rPr>
        <w:t xml:space="preserve"> series of </w:t>
      </w:r>
      <w:r w:rsidRPr="006A5FB9">
        <w:rPr>
          <w:rStyle w:val="StyleUnderline"/>
          <w:highlight w:val="cyan"/>
        </w:rPr>
        <w:t xml:space="preserve">separations between micro- and </w:t>
      </w:r>
      <w:proofErr w:type="spellStart"/>
      <w:r w:rsidRPr="006A5FB9">
        <w:rPr>
          <w:rStyle w:val="StyleUnderline"/>
          <w:highlight w:val="cyan"/>
        </w:rPr>
        <w:t>macrobiology</w:t>
      </w:r>
      <w:proofErr w:type="spellEnd"/>
      <w:r w:rsidRPr="006A5FB9">
        <w:rPr>
          <w:rStyle w:val="StyleUnderline"/>
          <w:highlight w:val="cyan"/>
        </w:rPr>
        <w:t xml:space="preserve"> and </w:t>
      </w:r>
      <w:r w:rsidRPr="00763864">
        <w:rPr>
          <w:rStyle w:val="StyleUnderline"/>
        </w:rPr>
        <w:t xml:space="preserve">between </w:t>
      </w:r>
      <w:r w:rsidRPr="006A5FB9">
        <w:rPr>
          <w:rStyle w:val="StyleUnderline"/>
          <w:highlight w:val="cyan"/>
        </w:rPr>
        <w:t>voluntary and involuntary processes</w:t>
      </w:r>
      <w:r w:rsidRPr="009B41B0">
        <w:rPr>
          <w:rStyle w:val="StyleUnderline"/>
        </w:rPr>
        <w:t xml:space="preserve"> that are no longer tenable.</w:t>
      </w:r>
      <w:r w:rsidRPr="003842CB">
        <w:rPr>
          <w:sz w:val="16"/>
        </w:rPr>
        <w:t xml:space="preserve"> I do not mean to categorically deny the validity of those distinctions; in fact, I will rely on them in just a moment. What I mean to say is that analytically speaking, </w:t>
      </w:r>
      <w:r w:rsidRPr="009646B1">
        <w:rPr>
          <w:rStyle w:val="StyleUnderline"/>
        </w:rPr>
        <w:t xml:space="preserve">labor can take place at both the </w:t>
      </w:r>
      <w:proofErr w:type="spellStart"/>
      <w:r w:rsidRPr="009646B1">
        <w:rPr>
          <w:rStyle w:val="StyleUnderline"/>
        </w:rPr>
        <w:t>macrobiological</w:t>
      </w:r>
      <w:proofErr w:type="spellEnd"/>
      <w:r w:rsidRPr="009646B1">
        <w:rPr>
          <w:rStyle w:val="StyleUnderline"/>
        </w:rPr>
        <w:t xml:space="preserve"> and microbiological levels</w:t>
      </w:r>
      <w:r w:rsidRPr="009B41B0">
        <w:rPr>
          <w:rStyle w:val="StyleUnderline"/>
        </w:rPr>
        <w:t xml:space="preserve"> and can be voluntary as well as involuntary.</w:t>
      </w:r>
    </w:p>
    <w:p w14:paraId="0283702C" w14:textId="77777777" w:rsidR="006A5FB9" w:rsidRPr="003842CB" w:rsidRDefault="006A5FB9" w:rsidP="006A5FB9">
      <w:pPr>
        <w:rPr>
          <w:sz w:val="16"/>
        </w:rPr>
      </w:pPr>
      <w:r w:rsidRPr="003842CB">
        <w:rPr>
          <w:sz w:val="16"/>
        </w:rPr>
        <w:t xml:space="preserve">The distinctions between macro- and microbiology and between voluntary and involuntary processes become important when we turn to the question of the laboring animal subject. While it is my contention that plants and other </w:t>
      </w:r>
      <w:proofErr w:type="spellStart"/>
      <w:r w:rsidRPr="003842CB">
        <w:rPr>
          <w:sz w:val="16"/>
        </w:rPr>
        <w:t>nonsentient</w:t>
      </w:r>
      <w:proofErr w:type="spellEnd"/>
      <w:r w:rsidRPr="003842CB">
        <w:rPr>
          <w:sz w:val="16"/>
        </w:rPr>
        <w:t xml:space="preserve"> organisms still perform metabolic labor, the ethical character of the situation changes when conscious or semiconscious beings are attached to the metabolic labor in question. </w:t>
      </w:r>
      <w:r w:rsidRPr="00B01ABA">
        <w:rPr>
          <w:rStyle w:val="StyleUnderline"/>
        </w:rPr>
        <w:t xml:space="preserve">Pasture </w:t>
      </w:r>
      <w:r w:rsidRPr="00763864">
        <w:rPr>
          <w:rStyle w:val="StyleUnderline"/>
        </w:rPr>
        <w:t>chickens</w:t>
      </w:r>
      <w:r w:rsidRPr="00763864">
        <w:rPr>
          <w:sz w:val="16"/>
        </w:rPr>
        <w:t xml:space="preserve">, for instance, </w:t>
      </w:r>
      <w:r w:rsidRPr="00763864">
        <w:rPr>
          <w:rStyle w:val="StyleUnderline"/>
        </w:rPr>
        <w:t xml:space="preserve">labor at both the </w:t>
      </w:r>
      <w:proofErr w:type="spellStart"/>
      <w:r w:rsidRPr="00763864">
        <w:rPr>
          <w:rStyle w:val="StyleUnderline"/>
        </w:rPr>
        <w:t>macrobiological</w:t>
      </w:r>
      <w:proofErr w:type="spellEnd"/>
      <w:r w:rsidRPr="00763864">
        <w:rPr>
          <w:rStyle w:val="StyleUnderline"/>
        </w:rPr>
        <w:t xml:space="preserve"> and microbiological levels</w:t>
      </w:r>
      <w:r w:rsidRPr="00B01ABA">
        <w:rPr>
          <w:rStyle w:val="StyleUnderline"/>
        </w:rPr>
        <w:t xml:space="preserve">—by eating, rooting, and laying eggs, on one hand, and by metabolizing feed into eggs or animal flesh protein on the other; but </w:t>
      </w:r>
      <w:r w:rsidRPr="009646B1">
        <w:rPr>
          <w:rStyle w:val="StyleUnderline"/>
        </w:rPr>
        <w:t>they have the additional burden of enduring their own metabolic labor, of constantly feeling the effects of the cellular processes within them that generate eggs at the rate demanded by capital.</w:t>
      </w:r>
      <w:r w:rsidRPr="009646B1">
        <w:rPr>
          <w:sz w:val="16"/>
        </w:rPr>
        <w:t xml:space="preserve"> For a layer hen, this means producing and laying as much as one egg per day and experiencing its adverse effects.49 </w:t>
      </w:r>
      <w:r w:rsidRPr="009646B1">
        <w:rPr>
          <w:rStyle w:val="StyleUnderline"/>
        </w:rPr>
        <w:t>The layer hen in a battery cage and the breeding sow in a gestation crate represent marked cases of this kind of drudgery</w:t>
      </w:r>
      <w:r w:rsidRPr="009646B1">
        <w:rPr>
          <w:sz w:val="16"/>
        </w:rPr>
        <w:t xml:space="preserve">: permanently subject to conditions so cramped and confined and so closely managed that there is practically nothing for them to do but eat and sleep, their labor takes place almost entirely at the microbiological level. There is still, of course, much for these animals to do from the perspective of capital, as </w:t>
      </w:r>
      <w:r w:rsidRPr="009646B1">
        <w:rPr>
          <w:rStyle w:val="StyleUnderline"/>
        </w:rPr>
        <w:t>they must transform one substance into another in a way that anthropogenic machines cannot yet duplicate. The unending monotony</w:t>
      </w:r>
      <w:r w:rsidRPr="009646B1">
        <w:rPr>
          <w:sz w:val="16"/>
        </w:rPr>
        <w:t xml:space="preserve"> experienced by the pig or chicken in this setting </w:t>
      </w:r>
      <w:r w:rsidRPr="009646B1">
        <w:rPr>
          <w:rStyle w:val="StyleUnderline"/>
        </w:rPr>
        <w:t>adds to the physical stresses of the microbiological processes within it to form the entirety of its lived reality.</w:t>
      </w:r>
      <w:r w:rsidRPr="009646B1">
        <w:rPr>
          <w:sz w:val="16"/>
        </w:rPr>
        <w:t xml:space="preserve"> We might say, then, that that </w:t>
      </w:r>
      <w:r w:rsidRPr="009646B1">
        <w:rPr>
          <w:rStyle w:val="StyleUnderline"/>
        </w:rPr>
        <w:t>these animals are made hostage to their own reproductive or metabolic labor: they are held captive and their voluntary movements severely restricted while their bodies labor in spite of their suffering.</w:t>
      </w:r>
      <w:r w:rsidRPr="003842CB">
        <w:rPr>
          <w:sz w:val="16"/>
        </w:rPr>
        <w:t>50</w:t>
      </w:r>
    </w:p>
    <w:p w14:paraId="0772F5FE" w14:textId="77777777" w:rsidR="006A5FB9" w:rsidRPr="003842CB" w:rsidRDefault="006A5FB9" w:rsidP="006A5FB9">
      <w:pPr>
        <w:rPr>
          <w:sz w:val="16"/>
        </w:rPr>
      </w:pPr>
      <w:r w:rsidRPr="006A5FB9">
        <w:rPr>
          <w:rStyle w:val="StyleUnderline"/>
          <w:highlight w:val="cyan"/>
        </w:rPr>
        <w:t>The category of metabolic labor</w:t>
      </w:r>
      <w:r w:rsidRPr="003842CB">
        <w:rPr>
          <w:sz w:val="16"/>
        </w:rPr>
        <w:t xml:space="preserve"> helps solve the aforementioned problem of agency that is endemic to biopolitical analyses of the factory farm. Wolfe’s biopolitics presents an either/or proposition whereby the farmed animal must either acquiesce to an all-encompassing human agency or violently resist. Instead, we can recognize the ways in which animal minds and animal bodies can work with and against the goals of industry simultaneously and at multiple scales: think of the sow that exhibits the stereotypy of banging its forehead against the inner wall of its gestation crate even as it continues to produce commercially valuable piglets, and we will recognize the need for this kind of nuance. Consider how the desire to maximize the vitality of the farmed animal leads to the reversal of the prioritization of human and animal lives, as Blanchette describes in the case of pig farming, where biosecurity practices “confine people into porcine worlds” by restructuring the social and familial lives of everyone from managers to line workers, even as the life cycle of the pig is molded to the constraints of the human laborer’s working day.51</w:t>
      </w:r>
    </w:p>
    <w:p w14:paraId="6053D8FB" w14:textId="77777777" w:rsidR="006A5FB9" w:rsidRPr="003842CB" w:rsidRDefault="006A5FB9" w:rsidP="006A5FB9">
      <w:pPr>
        <w:rPr>
          <w:sz w:val="16"/>
        </w:rPr>
      </w:pPr>
      <w:r w:rsidRPr="003842CB">
        <w:rPr>
          <w:sz w:val="16"/>
        </w:rPr>
        <w:t xml:space="preserve">In short, the idea of vital labor’s occurring at the microbiological level </w:t>
      </w:r>
      <w:r w:rsidRPr="006A5FB9">
        <w:rPr>
          <w:rStyle w:val="StyleUnderline"/>
          <w:highlight w:val="cyan"/>
        </w:rPr>
        <w:t>allows us to recognize the irreplaceable contribution living beings make in relations of production</w:t>
      </w:r>
      <w:r w:rsidRPr="003842CB">
        <w:rPr>
          <w:sz w:val="16"/>
        </w:rPr>
        <w:t>— contributions that serve the interests of capital but are never fully determined (or determinable) by them.</w:t>
      </w:r>
    </w:p>
    <w:p w14:paraId="0BB7FF80" w14:textId="77777777" w:rsidR="006A5FB9" w:rsidRDefault="006A5FB9" w:rsidP="006A5FB9">
      <w:pPr>
        <w:rPr>
          <w:rStyle w:val="Style13ptBold"/>
          <w:b w:val="0"/>
          <w:bCs w:val="0"/>
        </w:rPr>
      </w:pPr>
    </w:p>
    <w:p w14:paraId="2CD19264" w14:textId="77777777" w:rsidR="006A5FB9" w:rsidRDefault="006A5FB9" w:rsidP="006A5FB9">
      <w:pPr>
        <w:pStyle w:val="Heading4"/>
        <w:rPr>
          <w:rStyle w:val="Style13ptBold"/>
          <w:b/>
          <w:bCs w:val="0"/>
        </w:rPr>
      </w:pPr>
      <w:r>
        <w:rPr>
          <w:rStyle w:val="Style13ptBold"/>
          <w:b/>
          <w:bCs w:val="0"/>
        </w:rPr>
        <w:t>The juridical regime that separates human from nonhuman labor is designed to produce docile and productive human subjects while facilitating domination over nonhuman lives.</w:t>
      </w:r>
    </w:p>
    <w:p w14:paraId="7EE9C557" w14:textId="77777777" w:rsidR="006A5FB9" w:rsidRDefault="006A5FB9" w:rsidP="006A5FB9">
      <w:pPr>
        <w:rPr>
          <w:rStyle w:val="Style13ptBold"/>
          <w:b w:val="0"/>
          <w:bCs w:val="0"/>
        </w:rPr>
      </w:pPr>
      <w:r>
        <w:rPr>
          <w:rStyle w:val="Style13ptBold"/>
        </w:rPr>
        <w:t>Yamada 20</w:t>
      </w:r>
      <w:r>
        <w:rPr>
          <w:rStyle w:val="Style13ptBold"/>
          <w:b w:val="0"/>
          <w:bCs w:val="0"/>
        </w:rPr>
        <w:t xml:space="preserve"> </w:t>
      </w:r>
      <w:r w:rsidRPr="008F5389">
        <w:rPr>
          <w:rStyle w:val="Style13ptBold"/>
          <w:b w:val="0"/>
          <w:bCs w:val="0"/>
          <w:sz w:val="22"/>
        </w:rPr>
        <w:t xml:space="preserve">[Keisuke, postdoctoral fellow at the University of Michigan Center for Japanese Studies, “On More-Than-Human Labor: Revisiting Japan’s Ecological Modernity and the Politics and Ethics of Interspecies Entanglements,” </w:t>
      </w:r>
      <w:r w:rsidRPr="008F5389">
        <w:rPr>
          <w:rStyle w:val="Style13ptBold"/>
          <w:b w:val="0"/>
          <w:bCs w:val="0"/>
          <w:i/>
          <w:iCs/>
          <w:sz w:val="22"/>
        </w:rPr>
        <w:t>Japan Forum</w:t>
      </w:r>
      <w:r w:rsidRPr="008F5389">
        <w:rPr>
          <w:rStyle w:val="Style13ptBold"/>
          <w:b w:val="0"/>
          <w:bCs w:val="0"/>
          <w:sz w:val="22"/>
        </w:rPr>
        <w:t>]</w:t>
      </w:r>
    </w:p>
    <w:p w14:paraId="69449197" w14:textId="77777777" w:rsidR="006A5FB9" w:rsidRPr="00E607C0" w:rsidRDefault="006A5FB9" w:rsidP="006A5FB9">
      <w:pPr>
        <w:rPr>
          <w:sz w:val="16"/>
        </w:rPr>
      </w:pPr>
      <w:r w:rsidRPr="00E607C0">
        <w:rPr>
          <w:sz w:val="16"/>
        </w:rPr>
        <w:t xml:space="preserve">This article theoretically contributes to the recent discussion of the concept of ‘ecological modernity’ in the context of Japanese studies, which generally refers to </w:t>
      </w:r>
      <w:r w:rsidRPr="006A5FB9">
        <w:rPr>
          <w:rStyle w:val="StyleUnderline"/>
          <w:highlight w:val="cyan"/>
        </w:rPr>
        <w:t>modern political tactics</w:t>
      </w:r>
      <w:r w:rsidRPr="00E607C0">
        <w:rPr>
          <w:sz w:val="16"/>
        </w:rPr>
        <w:t xml:space="preserve"> to </w:t>
      </w:r>
      <w:r w:rsidRPr="006A5FB9">
        <w:rPr>
          <w:rStyle w:val="StyleUnderline"/>
          <w:highlight w:val="cyan"/>
        </w:rPr>
        <w:t>draw</w:t>
      </w:r>
      <w:r w:rsidRPr="00F75455">
        <w:rPr>
          <w:rStyle w:val="StyleUnderline"/>
        </w:rPr>
        <w:t xml:space="preserve"> a </w:t>
      </w:r>
      <w:r w:rsidRPr="00763864">
        <w:rPr>
          <w:rStyle w:val="StyleUnderline"/>
        </w:rPr>
        <w:t xml:space="preserve">clear </w:t>
      </w:r>
      <w:r w:rsidRPr="006A5FB9">
        <w:rPr>
          <w:rStyle w:val="StyleUnderline"/>
          <w:highlight w:val="cyan"/>
        </w:rPr>
        <w:t xml:space="preserve">distinction between the ‘civilized’ human and </w:t>
      </w:r>
      <w:r w:rsidRPr="00763864">
        <w:rPr>
          <w:rStyle w:val="StyleUnderline"/>
        </w:rPr>
        <w:t xml:space="preserve">the </w:t>
      </w:r>
      <w:r w:rsidRPr="006A5FB9">
        <w:rPr>
          <w:rStyle w:val="StyleUnderline"/>
          <w:highlight w:val="cyan"/>
        </w:rPr>
        <w:t>‘uncivilized’ animal</w:t>
      </w:r>
      <w:r w:rsidRPr="00F75455">
        <w:rPr>
          <w:rStyle w:val="StyleUnderline"/>
        </w:rPr>
        <w:t xml:space="preserve">, redefining and reconfiguring the former’s place in and relationship with the natural world. </w:t>
      </w:r>
      <w:r w:rsidRPr="00E607C0">
        <w:rPr>
          <w:sz w:val="16"/>
        </w:rPr>
        <w:t>This concept is notably discussed in Ian Jared Miller’s 2013 book The Nature of the Beasts: Empire and Exhibition at the Tokyo Imperial Zoo, which focuses on the creation of the first modern zoo in Japan, Tokyo’s Ueno Park Imperial Zoological Garden, in the late nineteenth century. Through the framework of ecological modernity, Miller examines ‘</w:t>
      </w:r>
      <w:r w:rsidRPr="00763864">
        <w:rPr>
          <w:rStyle w:val="StyleUnderline"/>
        </w:rPr>
        <w:t>a consciously constructed mechanism</w:t>
      </w:r>
      <w:r w:rsidRPr="00EA709D">
        <w:rPr>
          <w:rStyle w:val="StyleUnderline"/>
        </w:rPr>
        <w:t xml:space="preserve"> for the separation of people from other animals</w:t>
      </w:r>
      <w:r w:rsidRPr="00215E0C">
        <w:rPr>
          <w:rStyle w:val="StyleUnderline"/>
        </w:rPr>
        <w:t>, an anthropological machine</w:t>
      </w:r>
      <w:r w:rsidRPr="00EA709D">
        <w:rPr>
          <w:rStyle w:val="StyleUnderline"/>
        </w:rPr>
        <w:t xml:space="preserve"> whose primary purpose was </w:t>
      </w:r>
      <w:r w:rsidRPr="006A5FB9">
        <w:rPr>
          <w:rStyle w:val="StyleUnderline"/>
          <w:highlight w:val="cyan"/>
        </w:rPr>
        <w:t>to help create a certain kind of person</w:t>
      </w:r>
      <w:r w:rsidRPr="00EA709D">
        <w:rPr>
          <w:rStyle w:val="StyleUnderline"/>
        </w:rPr>
        <w:t xml:space="preserve"> – curious, </w:t>
      </w:r>
      <w:r w:rsidRPr="006A5FB9">
        <w:rPr>
          <w:rStyle w:val="StyleUnderline"/>
          <w:highlight w:val="cyan"/>
        </w:rPr>
        <w:t>docile, productive, and “civilized”</w:t>
      </w:r>
      <w:r w:rsidRPr="00E607C0">
        <w:rPr>
          <w:sz w:val="16"/>
        </w:rPr>
        <w:t xml:space="preserve"> – through the didactic exhibition of live animals’ (Miller 2013, 29). Miller’s work provides us with great opportunities to become conscious of the origins of the nature/culture divide in our society and to think critically about unequal relationships between the human and the nonhuman that were politically constructed. Brett L. Walker’s (2008) The Lost Wolves of Japan is another book about modern environmental politics in Japan that explores how the process of modern nation-building and industrialization led to the disappearance of Japanese wolves recognized at that time as noxious animals. The field of Japanese studies, however, does not so far seem to fully point out ecological modernity’s problematic legacy and role in the development of Japan’s industrial sector. In this article, I alternatively consider ecological modernity as a force that historically shaped one’s exploitative attitude toward nonhuman bodies and materialities available on earth.</w:t>
      </w:r>
    </w:p>
    <w:p w14:paraId="069238C8" w14:textId="77777777" w:rsidR="006A5FB9" w:rsidRPr="00E607C0" w:rsidRDefault="006A5FB9" w:rsidP="006A5FB9">
      <w:pPr>
        <w:rPr>
          <w:sz w:val="16"/>
        </w:rPr>
      </w:pPr>
      <w:r w:rsidRPr="00E607C0">
        <w:rPr>
          <w:sz w:val="16"/>
        </w:rPr>
        <w:t xml:space="preserve">My focus here, therefore, is </w:t>
      </w:r>
      <w:r w:rsidRPr="00215E0C">
        <w:rPr>
          <w:sz w:val="16"/>
        </w:rPr>
        <w:t xml:space="preserve">on </w:t>
      </w:r>
      <w:r w:rsidRPr="00215E0C">
        <w:rPr>
          <w:rStyle w:val="StyleUnderline"/>
        </w:rPr>
        <w:t>more-than-human labor</w:t>
      </w:r>
      <w:r w:rsidRPr="00215E0C">
        <w:rPr>
          <w:sz w:val="16"/>
        </w:rPr>
        <w:t xml:space="preserve"> that </w:t>
      </w:r>
      <w:r w:rsidRPr="00215E0C">
        <w:rPr>
          <w:rStyle w:val="StyleUnderline"/>
        </w:rPr>
        <w:t xml:space="preserve">constituted an essential part of the formation of a modern capitalist industrial society. </w:t>
      </w:r>
      <w:r w:rsidRPr="00215E0C">
        <w:rPr>
          <w:sz w:val="16"/>
        </w:rPr>
        <w:t>While</w:t>
      </w:r>
      <w:r w:rsidRPr="00E607C0">
        <w:rPr>
          <w:sz w:val="16"/>
        </w:rPr>
        <w:t xml:space="preserve"> these previous scholarly works on the topic of human-animal or human-nonhuman relationships have emphasized spatial and ontological separation between these two groupings, my work insists that Japan’s ecological modernization in the late nineteenth century has also in some cases forcefully contributed to the construction of intimate, entangled relationships between humans and other nonhuman species. Aaron Herald Skabelund’s (2011) Empire of Dogs: Canines, Japan, and the Making of the Modern Imperial World, for instance, examines the metaphorical manipulation of canines in colonizing and imperializing projects. What Skabelund calls ‘canine imperialism’ refers to the actions of dogs who accompanied humans to and in the imperial world; these dogs and humans together contributed to the construction of imperialism in the nineteenth and twentieth centuries. However, my work shows that in modern Japan, the human-silkworm relationship was being constructed, manipulated, and maintained chiefly for exploitative purposes. Coinciding historically with the rise of industrial capitalism, </w:t>
      </w:r>
      <w:r w:rsidRPr="00215E0C">
        <w:rPr>
          <w:rStyle w:val="StyleUnderline"/>
        </w:rPr>
        <w:t>ecological modernization enhanced humanity’s exploitative practices and attitude toward nonhuman others,</w:t>
      </w:r>
      <w:r w:rsidRPr="005949DF">
        <w:rPr>
          <w:rStyle w:val="StyleUnderline"/>
        </w:rPr>
        <w:t xml:space="preserve"> </w:t>
      </w:r>
      <w:r w:rsidRPr="00763864">
        <w:rPr>
          <w:rStyle w:val="StyleUnderline"/>
        </w:rPr>
        <w:t>as modern industry aggressively, but tactically, stitched the natural and the social together.</w:t>
      </w:r>
      <w:r w:rsidRPr="00E607C0">
        <w:rPr>
          <w:sz w:val="16"/>
        </w:rPr>
        <w:t xml:space="preserve"> I would like to contribute this particular notion to the discourse on ecological modernity in the field of Japanese studies.</w:t>
      </w:r>
    </w:p>
    <w:p w14:paraId="32990BDA" w14:textId="77777777" w:rsidR="006A5FB9" w:rsidRPr="00E607C0" w:rsidRDefault="006A5FB9" w:rsidP="006A5FB9">
      <w:pPr>
        <w:rPr>
          <w:sz w:val="16"/>
        </w:rPr>
      </w:pPr>
      <w:r w:rsidRPr="00E607C0">
        <w:rPr>
          <w:sz w:val="16"/>
        </w:rPr>
        <w:t xml:space="preserve">This article focuses specifically on </w:t>
      </w:r>
      <w:r w:rsidRPr="006A5FB9">
        <w:rPr>
          <w:rStyle w:val="StyleUnderline"/>
          <w:highlight w:val="cyan"/>
        </w:rPr>
        <w:t>the mix of human and more-than-human labor</w:t>
      </w:r>
      <w:r w:rsidRPr="00E607C0">
        <w:rPr>
          <w:sz w:val="16"/>
        </w:rPr>
        <w:t xml:space="preserve"> in the Japanese sericulture industry. Looking at this specific form of interspecies relationality, I examine the extent to which the physical labor of humans and the metabolic labor of silkworms </w:t>
      </w:r>
      <w:r w:rsidRPr="006A5FB9">
        <w:rPr>
          <w:rStyle w:val="StyleUnderline"/>
          <w:highlight w:val="cyan"/>
        </w:rPr>
        <w:t>are</w:t>
      </w:r>
      <w:r w:rsidRPr="002561FF">
        <w:rPr>
          <w:rStyle w:val="StyleUnderline"/>
        </w:rPr>
        <w:t xml:space="preserve"> together </w:t>
      </w:r>
      <w:r w:rsidRPr="006A5FB9">
        <w:rPr>
          <w:rStyle w:val="StyleUnderline"/>
          <w:highlight w:val="cyan"/>
        </w:rPr>
        <w:t>controlled and maintained by political and juridical means at a national level.</w:t>
      </w:r>
      <w:r w:rsidRPr="00E607C0">
        <w:rPr>
          <w:sz w:val="16"/>
        </w:rPr>
        <w:t xml:space="preserve"> In his ethnographic study of the production of broiler chickens in a North American context, Les Beldo (2017) develops the notion of ‘metabolic labor’, which may enable us to recognize the ways in which </w:t>
      </w:r>
      <w:r w:rsidRPr="006A5FB9">
        <w:rPr>
          <w:rStyle w:val="StyleUnderline"/>
          <w:highlight w:val="cyan"/>
        </w:rPr>
        <w:t>vital processes of any nonhuman</w:t>
      </w:r>
      <w:r w:rsidRPr="002561FF">
        <w:rPr>
          <w:rStyle w:val="StyleUnderline"/>
        </w:rPr>
        <w:t xml:space="preserve"> organisms </w:t>
      </w:r>
      <w:r w:rsidRPr="006A5FB9">
        <w:rPr>
          <w:rStyle w:val="StyleUnderline"/>
          <w:highlight w:val="cyan"/>
        </w:rPr>
        <w:t>can be made to labor in capitalist economies.</w:t>
      </w:r>
      <w:r w:rsidRPr="00E607C0">
        <w:rPr>
          <w:sz w:val="16"/>
        </w:rPr>
        <w:t xml:space="preserve"> My study, however, equally recognizes the importance of </w:t>
      </w:r>
      <w:r w:rsidRPr="002561FF">
        <w:rPr>
          <w:rStyle w:val="StyleUnderline"/>
        </w:rPr>
        <w:t xml:space="preserve">both human physical and nonhuman </w:t>
      </w:r>
      <w:r w:rsidRPr="007F1D7A">
        <w:rPr>
          <w:rStyle w:val="StyleUnderline"/>
        </w:rPr>
        <w:t>metabolic labor</w:t>
      </w:r>
      <w:r w:rsidRPr="007F1D7A">
        <w:rPr>
          <w:sz w:val="16"/>
        </w:rPr>
        <w:t xml:space="preserve">, as they </w:t>
      </w:r>
      <w:r w:rsidRPr="007F1D7A">
        <w:rPr>
          <w:rStyle w:val="StyleUnderline"/>
        </w:rPr>
        <w:t>together constituted indispensable parts</w:t>
      </w:r>
      <w:r w:rsidRPr="007F1D7A">
        <w:rPr>
          <w:sz w:val="16"/>
        </w:rPr>
        <w:t xml:space="preserve"> of the historical continuity of the Japanese sericulture industry. This form of interspecies relationality was also </w:t>
      </w:r>
      <w:r w:rsidRPr="007F1D7A">
        <w:rPr>
          <w:rStyle w:val="StyleUnderline"/>
        </w:rPr>
        <w:t xml:space="preserve">constituted by global capitalism from its origin. </w:t>
      </w:r>
      <w:r w:rsidRPr="007F1D7A">
        <w:rPr>
          <w:sz w:val="16"/>
        </w:rPr>
        <w:t>Rethinking</w:t>
      </w:r>
      <w:r w:rsidRPr="00E607C0">
        <w:rPr>
          <w:sz w:val="16"/>
        </w:rPr>
        <w:t xml:space="preserve"> Japan’s ecological modernity from </w:t>
      </w:r>
      <w:r w:rsidRPr="00990D04">
        <w:rPr>
          <w:rStyle w:val="StyleUnderline"/>
        </w:rPr>
        <w:t xml:space="preserve">a </w:t>
      </w:r>
      <w:proofErr w:type="spellStart"/>
      <w:r w:rsidRPr="00990D04">
        <w:rPr>
          <w:rStyle w:val="StyleUnderline"/>
        </w:rPr>
        <w:t>microhistorical</w:t>
      </w:r>
      <w:proofErr w:type="spellEnd"/>
      <w:r w:rsidRPr="00990D04">
        <w:rPr>
          <w:rStyle w:val="StyleUnderline"/>
        </w:rPr>
        <w:t xml:space="preserve"> perspective helps reveal </w:t>
      </w:r>
      <w:r w:rsidRPr="006A5FB9">
        <w:rPr>
          <w:rStyle w:val="StyleUnderline"/>
          <w:highlight w:val="cyan"/>
        </w:rPr>
        <w:t xml:space="preserve">the state’s exploitative attitude </w:t>
      </w:r>
      <w:r w:rsidRPr="00763864">
        <w:rPr>
          <w:rStyle w:val="StyleUnderline"/>
        </w:rPr>
        <w:t>toward both human and natural resources</w:t>
      </w:r>
      <w:r w:rsidRPr="00990D04">
        <w:rPr>
          <w:rStyle w:val="StyleUnderline"/>
        </w:rPr>
        <w:t xml:space="preserve"> </w:t>
      </w:r>
      <w:r w:rsidRPr="00E607C0">
        <w:rPr>
          <w:sz w:val="16"/>
        </w:rPr>
        <w:t>in more nuanced ways. The idea of interspecies exploitation as well as nonhuman metabolic labor can also be considered in the study of other agricultural products, such as rice (see Ericson 2015; Francks 1984, 2003), since the governmental support for agriculture in Meiji Japan was not exclusive to silk manufacturing. In fact, the discussion of ecological modernity should equally take into account a variety of life forms and entities, such as animals, plants, fungi, and bacteria, among others.</w:t>
      </w:r>
    </w:p>
    <w:p w14:paraId="346870B4" w14:textId="77777777" w:rsidR="006A5FB9" w:rsidRPr="00E607C0" w:rsidRDefault="006A5FB9" w:rsidP="006A5FB9">
      <w:pPr>
        <w:rPr>
          <w:sz w:val="16"/>
        </w:rPr>
      </w:pPr>
      <w:r w:rsidRPr="00E607C0">
        <w:rPr>
          <w:sz w:val="16"/>
        </w:rPr>
        <w:t xml:space="preserve">As I reveal throughout this article, </w:t>
      </w:r>
      <w:r w:rsidRPr="00763864">
        <w:rPr>
          <w:rStyle w:val="StyleUnderline"/>
        </w:rPr>
        <w:t>exercises of biopolitical power, interspecies conflicts and exploitations, and economic struggles</w:t>
      </w:r>
      <w:r w:rsidRPr="00E607C0">
        <w:rPr>
          <w:sz w:val="16"/>
        </w:rPr>
        <w:t xml:space="preserve"> that </w:t>
      </w:r>
      <w:r w:rsidRPr="00763864">
        <w:rPr>
          <w:rStyle w:val="StyleUnderline"/>
        </w:rPr>
        <w:t xml:space="preserve">all </w:t>
      </w:r>
      <w:r w:rsidRPr="006A5FB9">
        <w:rPr>
          <w:rStyle w:val="StyleUnderline"/>
          <w:highlight w:val="cyan"/>
        </w:rPr>
        <w:t>contributed to the birth and development of</w:t>
      </w:r>
      <w:r w:rsidRPr="00A64702">
        <w:rPr>
          <w:rStyle w:val="StyleUnderline"/>
        </w:rPr>
        <w:t xml:space="preserve"> modern sericulture</w:t>
      </w:r>
      <w:r w:rsidRPr="00E607C0">
        <w:rPr>
          <w:sz w:val="16"/>
        </w:rPr>
        <w:t xml:space="preserve"> are nowadays forgotten; even such darker aspects of modern sericulture are hidden behind present-day practices and discourses that surround the Japanese sericulture industry. Instead, in twenty-first-century Japan, the industry has rather been glorified – and monumentalized – in particular ways. For instance, in June 2014, the Tomioka Silk Mill (along with its related sites) in Gunma Prefecture, a pilot factory established by the Meiji government in 1872, was added to the UNESCO World Heritage List, and in December 2014, the silk-reeling mill and the west and east cocoon warehouses in the city of Tomioka were designated as National Treasures of Japan (</w:t>
      </w:r>
      <w:proofErr w:type="spellStart"/>
      <w:r w:rsidRPr="00E607C0">
        <w:rPr>
          <w:sz w:val="16"/>
        </w:rPr>
        <w:t>kokuho</w:t>
      </w:r>
      <w:proofErr w:type="spellEnd"/>
      <w:r w:rsidRPr="00E607C0">
        <w:rPr>
          <w:sz w:val="16"/>
        </w:rPr>
        <w:t xml:space="preserve">) by the Japanese government. My genealogical investigation helps readers become more critical of </w:t>
      </w:r>
      <w:r w:rsidRPr="00F71C72">
        <w:rPr>
          <w:rStyle w:val="StyleUnderline"/>
        </w:rPr>
        <w:t xml:space="preserve">the implication of </w:t>
      </w:r>
      <w:r w:rsidRPr="006A5FB9">
        <w:rPr>
          <w:rStyle w:val="StyleUnderline"/>
          <w:highlight w:val="cyan"/>
        </w:rPr>
        <w:t>ecological modernity</w:t>
      </w:r>
      <w:r w:rsidRPr="00E607C0">
        <w:rPr>
          <w:sz w:val="16"/>
        </w:rPr>
        <w:t xml:space="preserve">, particularly </w:t>
      </w:r>
      <w:r w:rsidRPr="006A5FB9">
        <w:rPr>
          <w:rStyle w:val="StyleUnderline"/>
          <w:highlight w:val="cyan"/>
        </w:rPr>
        <w:t>its dominant, exploitative, and</w:t>
      </w:r>
      <w:r w:rsidRPr="00F71C72">
        <w:rPr>
          <w:rStyle w:val="StyleUnderline"/>
        </w:rPr>
        <w:t xml:space="preserve"> even </w:t>
      </w:r>
      <w:r w:rsidRPr="006A5FB9">
        <w:rPr>
          <w:rStyle w:val="StyleUnderline"/>
          <w:highlight w:val="cyan"/>
        </w:rPr>
        <w:t>destructive impact on nonhuman lives</w:t>
      </w:r>
      <w:r w:rsidRPr="00E607C0">
        <w:rPr>
          <w:sz w:val="16"/>
        </w:rPr>
        <w:t>, and monumentality specifically referring to this latest condition of the Japanese sericulture industry.</w:t>
      </w:r>
    </w:p>
    <w:p w14:paraId="25B8804F" w14:textId="77777777" w:rsidR="006A5FB9" w:rsidRDefault="006A5FB9" w:rsidP="006A5FB9">
      <w:pPr>
        <w:rPr>
          <w:rStyle w:val="Style13ptBold"/>
          <w:b w:val="0"/>
          <w:bCs w:val="0"/>
        </w:rPr>
      </w:pPr>
    </w:p>
    <w:p w14:paraId="321F2526" w14:textId="77777777" w:rsidR="006A5FB9" w:rsidRPr="00CD2606" w:rsidRDefault="006A5FB9" w:rsidP="006A5FB9">
      <w:pPr>
        <w:pStyle w:val="Heading4"/>
      </w:pPr>
      <w:r>
        <w:t xml:space="preserve">Environmental destruction is not an externality or accident – non-recognition of labor is a </w:t>
      </w:r>
      <w:r>
        <w:rPr>
          <w:u w:val="single"/>
        </w:rPr>
        <w:t>structural</w:t>
      </w:r>
      <w:r>
        <w:t xml:space="preserve"> organization of the metabolic processes of life that makes ecological crisis </w:t>
      </w:r>
      <w:r>
        <w:rPr>
          <w:u w:val="single"/>
        </w:rPr>
        <w:t>intrinsic</w:t>
      </w:r>
      <w:r>
        <w:t xml:space="preserve"> to capitalist reproduction. </w:t>
      </w:r>
    </w:p>
    <w:p w14:paraId="6FE10376" w14:textId="77777777" w:rsidR="006A5FB9" w:rsidRDefault="006A5FB9" w:rsidP="006A5FB9">
      <w:pPr>
        <w:rPr>
          <w:rStyle w:val="Style13ptBold"/>
          <w:b w:val="0"/>
          <w:bCs w:val="0"/>
        </w:rPr>
      </w:pPr>
      <w:r>
        <w:rPr>
          <w:rStyle w:val="Style13ptBold"/>
        </w:rPr>
        <w:t>Guarino &amp; Yasin 25</w:t>
      </w:r>
      <w:r>
        <w:rPr>
          <w:rStyle w:val="Style13ptBold"/>
          <w:b w:val="0"/>
          <w:bCs w:val="0"/>
        </w:rPr>
        <w:t xml:space="preserve"> </w:t>
      </w:r>
      <w:r w:rsidRPr="00622DAF">
        <w:rPr>
          <w:rStyle w:val="Style13ptBold"/>
          <w:b w:val="0"/>
          <w:bCs w:val="0"/>
          <w:sz w:val="22"/>
        </w:rPr>
        <w:t xml:space="preserve">[Raffaele, Department of Science and Technology at Parthenope University of Naples, Zehra, Senior Postdoctoral Researcher at the Institute of Environmental Science and Technology at the </w:t>
      </w:r>
      <w:proofErr w:type="spellStart"/>
      <w:r w:rsidRPr="00622DAF">
        <w:rPr>
          <w:rStyle w:val="Style13ptBold"/>
          <w:b w:val="0"/>
          <w:bCs w:val="0"/>
          <w:sz w:val="22"/>
        </w:rPr>
        <w:t>Universitat</w:t>
      </w:r>
      <w:proofErr w:type="spellEnd"/>
      <w:r w:rsidRPr="00622DAF">
        <w:rPr>
          <w:rStyle w:val="Style13ptBold"/>
          <w:b w:val="0"/>
          <w:bCs w:val="0"/>
          <w:sz w:val="22"/>
        </w:rPr>
        <w:t xml:space="preserve"> </w:t>
      </w:r>
      <w:proofErr w:type="spellStart"/>
      <w:r w:rsidRPr="00622DAF">
        <w:rPr>
          <w:rStyle w:val="Style13ptBold"/>
          <w:b w:val="0"/>
          <w:bCs w:val="0"/>
          <w:sz w:val="22"/>
        </w:rPr>
        <w:t>Autonoma</w:t>
      </w:r>
      <w:proofErr w:type="spellEnd"/>
      <w:r w:rsidRPr="00622DAF">
        <w:rPr>
          <w:rStyle w:val="Style13ptBold"/>
          <w:b w:val="0"/>
          <w:bCs w:val="0"/>
          <w:sz w:val="22"/>
        </w:rPr>
        <w:t xml:space="preserve"> de Barcelona and Assistant Professor of Sociology at the Social Sciences University of Ankara, “The Value Theory of </w:t>
      </w:r>
      <w:proofErr w:type="spellStart"/>
      <w:r w:rsidRPr="00622DAF">
        <w:rPr>
          <w:rStyle w:val="Style13ptBold"/>
          <w:b w:val="0"/>
          <w:bCs w:val="0"/>
          <w:sz w:val="22"/>
        </w:rPr>
        <w:t>Labour</w:t>
      </w:r>
      <w:proofErr w:type="spellEnd"/>
      <w:r w:rsidRPr="00622DAF">
        <w:rPr>
          <w:rStyle w:val="Style13ptBold"/>
          <w:b w:val="0"/>
          <w:bCs w:val="0"/>
          <w:sz w:val="22"/>
        </w:rPr>
        <w:t xml:space="preserve"> from a Socio-Ecological Reproduction Perspective,” </w:t>
      </w:r>
      <w:r w:rsidRPr="00622DAF">
        <w:rPr>
          <w:rStyle w:val="Style13ptBold"/>
          <w:b w:val="0"/>
          <w:bCs w:val="0"/>
          <w:i/>
          <w:iCs/>
          <w:sz w:val="22"/>
        </w:rPr>
        <w:t>Capitalism Nature Socialism</w:t>
      </w:r>
      <w:r w:rsidRPr="00622DAF">
        <w:rPr>
          <w:rStyle w:val="Style13ptBold"/>
          <w:b w:val="0"/>
          <w:bCs w:val="0"/>
          <w:sz w:val="22"/>
        </w:rPr>
        <w:t>]</w:t>
      </w:r>
    </w:p>
    <w:p w14:paraId="264EABD9" w14:textId="77777777" w:rsidR="006A5FB9" w:rsidRPr="001B52E9" w:rsidRDefault="006A5FB9" w:rsidP="006A5FB9">
      <w:pPr>
        <w:rPr>
          <w:sz w:val="16"/>
        </w:rPr>
      </w:pPr>
      <w:r w:rsidRPr="001B52E9">
        <w:rPr>
          <w:sz w:val="16"/>
        </w:rPr>
        <w:t xml:space="preserve">An energetic lens helps move beyond a human-centric view of </w:t>
      </w:r>
      <w:proofErr w:type="spellStart"/>
      <w:r w:rsidRPr="001B52E9">
        <w:rPr>
          <w:sz w:val="16"/>
        </w:rPr>
        <w:t>labour</w:t>
      </w:r>
      <w:proofErr w:type="spellEnd"/>
      <w:r w:rsidRPr="001B52E9">
        <w:rPr>
          <w:sz w:val="16"/>
        </w:rPr>
        <w:t xml:space="preserve">. Marx (1992, 287) was aware that raw materials are not untouched elements but are always “filtered” and made available through preceding </w:t>
      </w:r>
      <w:proofErr w:type="spellStart"/>
      <w:r w:rsidRPr="001B52E9">
        <w:rPr>
          <w:sz w:val="16"/>
        </w:rPr>
        <w:t>labour</w:t>
      </w:r>
      <w:proofErr w:type="spellEnd"/>
      <w:r w:rsidRPr="001B52E9">
        <w:rPr>
          <w:sz w:val="16"/>
        </w:rPr>
        <w:t xml:space="preserve">, although his metaphors to describe nature’s </w:t>
      </w:r>
      <w:proofErr w:type="spellStart"/>
      <w:r w:rsidRPr="001B52E9">
        <w:rPr>
          <w:sz w:val="16"/>
        </w:rPr>
        <w:t>labour</w:t>
      </w:r>
      <w:proofErr w:type="spellEnd"/>
      <w:r w:rsidRPr="001B52E9">
        <w:rPr>
          <w:sz w:val="16"/>
        </w:rPr>
        <w:t xml:space="preserve"> in the accumulation process were varied and occasionally inconsistent. Battistoni (2017) notes that Marx alternatively described nature as an “organ” (Marx 1973, 391), a “primitive instrument” (Marx 1973, 392), a man’s “laboratory” (Marx 1973, 398), a “primitive condition of production”, the man’s “original larder”, and the man’s “original </w:t>
      </w:r>
      <w:proofErr w:type="spellStart"/>
      <w:r w:rsidRPr="001B52E9">
        <w:rPr>
          <w:sz w:val="16"/>
        </w:rPr>
        <w:t>toolhouse</w:t>
      </w:r>
      <w:proofErr w:type="spellEnd"/>
      <w:r w:rsidRPr="001B52E9">
        <w:rPr>
          <w:sz w:val="16"/>
        </w:rPr>
        <w:t>” (Marx 1992, 285). These metaphors have drawn criticism for encouraging anti-ecological readings of Marx (Saitō 2022). However, he is pretty clear to explain that he presupposes “</w:t>
      </w:r>
      <w:proofErr w:type="spellStart"/>
      <w:r w:rsidRPr="001B52E9">
        <w:rPr>
          <w:sz w:val="16"/>
        </w:rPr>
        <w:t>labour</w:t>
      </w:r>
      <w:proofErr w:type="spellEnd"/>
      <w:r w:rsidRPr="001B52E9">
        <w:rPr>
          <w:sz w:val="16"/>
        </w:rPr>
        <w:t xml:space="preserve"> in a form in which it is an exclusively human characteristic” (Marx 1992, 283–284). Consequently, while use values are always co-produced, only human </w:t>
      </w:r>
      <w:proofErr w:type="spellStart"/>
      <w:r w:rsidRPr="001B52E9">
        <w:rPr>
          <w:sz w:val="16"/>
        </w:rPr>
        <w:t>labour</w:t>
      </w:r>
      <w:proofErr w:type="spellEnd"/>
      <w:r w:rsidRPr="001B52E9">
        <w:rPr>
          <w:sz w:val="16"/>
        </w:rPr>
        <w:t xml:space="preserve"> produces exchange value because it’s the only </w:t>
      </w:r>
      <w:proofErr w:type="spellStart"/>
      <w:r w:rsidRPr="001B52E9">
        <w:rPr>
          <w:sz w:val="16"/>
        </w:rPr>
        <w:t>labour</w:t>
      </w:r>
      <w:proofErr w:type="spellEnd"/>
      <w:r w:rsidRPr="001B52E9">
        <w:rPr>
          <w:sz w:val="16"/>
        </w:rPr>
        <w:t>-power that is directly exchanged with capital through wage, i.e. it’s transformed in the commodity-form.</w:t>
      </w:r>
    </w:p>
    <w:p w14:paraId="33235F8D" w14:textId="77777777" w:rsidR="006A5FB9" w:rsidRPr="001B52E9" w:rsidRDefault="006A5FB9" w:rsidP="006A5FB9">
      <w:pPr>
        <w:rPr>
          <w:sz w:val="16"/>
        </w:rPr>
      </w:pPr>
      <w:r w:rsidRPr="001B52E9">
        <w:rPr>
          <w:sz w:val="16"/>
        </w:rPr>
        <w:t xml:space="preserve">The exclusion of non-human </w:t>
      </w:r>
      <w:proofErr w:type="spellStart"/>
      <w:r w:rsidRPr="001B52E9">
        <w:rPr>
          <w:sz w:val="16"/>
        </w:rPr>
        <w:t>labour</w:t>
      </w:r>
      <w:proofErr w:type="spellEnd"/>
      <w:r w:rsidRPr="001B52E9">
        <w:rPr>
          <w:sz w:val="16"/>
        </w:rPr>
        <w:t xml:space="preserve"> within Marx’s framework of value is effectively </w:t>
      </w:r>
      <w:proofErr w:type="spellStart"/>
      <w:r w:rsidRPr="001B52E9">
        <w:rPr>
          <w:sz w:val="16"/>
        </w:rPr>
        <w:t>synthesised</w:t>
      </w:r>
      <w:proofErr w:type="spellEnd"/>
      <w:r w:rsidRPr="001B52E9">
        <w:rPr>
          <w:sz w:val="16"/>
        </w:rPr>
        <w:t xml:space="preserve"> in the dialogue between Kallis and Swyngedouw (2018) regarding bees in honey production. Here, Kallis notes how the concept of </w:t>
      </w:r>
      <w:r w:rsidRPr="00DC2F62">
        <w:rPr>
          <w:rStyle w:val="StyleUnderline"/>
        </w:rPr>
        <w:t xml:space="preserve">abstract </w:t>
      </w:r>
      <w:proofErr w:type="spellStart"/>
      <w:r w:rsidRPr="00DC2F62">
        <w:rPr>
          <w:rStyle w:val="StyleUnderline"/>
        </w:rPr>
        <w:t>labour</w:t>
      </w:r>
      <w:proofErr w:type="spellEnd"/>
      <w:r w:rsidRPr="001B52E9">
        <w:rPr>
          <w:sz w:val="16"/>
        </w:rPr>
        <w:t xml:space="preserve"> not only </w:t>
      </w:r>
      <w:r w:rsidRPr="00DC2F62">
        <w:rPr>
          <w:rStyle w:val="StyleUnderline"/>
        </w:rPr>
        <w:t>encompasses</w:t>
      </w:r>
      <w:r w:rsidRPr="001B52E9">
        <w:rPr>
          <w:sz w:val="16"/>
        </w:rPr>
        <w:t xml:space="preserve"> technological state but also </w:t>
      </w:r>
      <w:r w:rsidRPr="00DC2F62">
        <w:rPr>
          <w:rStyle w:val="StyleUnderline"/>
        </w:rPr>
        <w:t xml:space="preserve">climatic conditions, natural resources, and the concrete </w:t>
      </w:r>
      <w:proofErr w:type="spellStart"/>
      <w:r w:rsidRPr="00DC2F62">
        <w:rPr>
          <w:rStyle w:val="StyleUnderline"/>
        </w:rPr>
        <w:t>labour</w:t>
      </w:r>
      <w:proofErr w:type="spellEnd"/>
      <w:r w:rsidRPr="00DC2F62">
        <w:rPr>
          <w:rStyle w:val="StyleUnderline"/>
        </w:rPr>
        <w:t xml:space="preserve"> of numerous non-human species.</w:t>
      </w:r>
      <w:r w:rsidRPr="001B52E9">
        <w:rPr>
          <w:sz w:val="16"/>
        </w:rPr>
        <w:t xml:space="preserve"> He asks, “isn’t it obvious that the “</w:t>
      </w:r>
      <w:r w:rsidRPr="00DC2F62">
        <w:rPr>
          <w:rStyle w:val="StyleUnderline"/>
        </w:rPr>
        <w:t xml:space="preserve">socially necessary </w:t>
      </w:r>
      <w:proofErr w:type="spellStart"/>
      <w:r w:rsidRPr="00DC2F62">
        <w:rPr>
          <w:rStyle w:val="StyleUnderline"/>
        </w:rPr>
        <w:t>labour</w:t>
      </w:r>
      <w:proofErr w:type="spellEnd"/>
      <w:r w:rsidRPr="00DC2F62">
        <w:rPr>
          <w:rStyle w:val="StyleUnderline"/>
        </w:rPr>
        <w:t xml:space="preserve"> time” for a jar of honey is not determined only by the </w:t>
      </w:r>
      <w:proofErr w:type="spellStart"/>
      <w:r w:rsidRPr="00DC2F62">
        <w:rPr>
          <w:rStyle w:val="StyleUnderline"/>
        </w:rPr>
        <w:t>labour</w:t>
      </w:r>
      <w:proofErr w:type="spellEnd"/>
      <w:r w:rsidRPr="00DC2F62">
        <w:rPr>
          <w:rStyle w:val="StyleUnderline"/>
        </w:rPr>
        <w:t xml:space="preserve"> of beekeepers, but also by the </w:t>
      </w:r>
      <w:proofErr w:type="spellStart"/>
      <w:r w:rsidRPr="00DC2F62">
        <w:rPr>
          <w:rStyle w:val="StyleUnderline"/>
        </w:rPr>
        <w:t>labour</w:t>
      </w:r>
      <w:proofErr w:type="spellEnd"/>
      <w:r w:rsidRPr="00DC2F62">
        <w:rPr>
          <w:rStyle w:val="StyleUnderline"/>
        </w:rPr>
        <w:t xml:space="preserve"> of bees?”.</w:t>
      </w:r>
      <w:r w:rsidRPr="001B52E9">
        <w:rPr>
          <w:sz w:val="16"/>
        </w:rPr>
        <w:t xml:space="preserve"> Swyngedouw’s response adheres to traditional Marxist theory conceiving that only human </w:t>
      </w:r>
      <w:proofErr w:type="spellStart"/>
      <w:r w:rsidRPr="001B52E9">
        <w:rPr>
          <w:sz w:val="16"/>
        </w:rPr>
        <w:t>labour</w:t>
      </w:r>
      <w:proofErr w:type="spellEnd"/>
      <w:r w:rsidRPr="001B52E9">
        <w:rPr>
          <w:sz w:val="16"/>
        </w:rPr>
        <w:t xml:space="preserve"> can commodify </w:t>
      </w:r>
      <w:proofErr w:type="spellStart"/>
      <w:r w:rsidRPr="001B52E9">
        <w:rPr>
          <w:sz w:val="16"/>
        </w:rPr>
        <w:t>labour</w:t>
      </w:r>
      <w:proofErr w:type="spellEnd"/>
      <w:r w:rsidRPr="001B52E9">
        <w:rPr>
          <w:sz w:val="16"/>
        </w:rPr>
        <w:t xml:space="preserve">-power. Furthermore, since only concrete </w:t>
      </w:r>
      <w:proofErr w:type="spellStart"/>
      <w:r w:rsidRPr="001B52E9">
        <w:rPr>
          <w:sz w:val="16"/>
        </w:rPr>
        <w:t>labour</w:t>
      </w:r>
      <w:proofErr w:type="spellEnd"/>
      <w:r w:rsidRPr="001B52E9">
        <w:rPr>
          <w:sz w:val="16"/>
        </w:rPr>
        <w:t xml:space="preserve"> creates use value, </w:t>
      </w:r>
      <w:r w:rsidRPr="006A5FB9">
        <w:rPr>
          <w:rStyle w:val="StyleUnderline"/>
          <w:highlight w:val="cyan"/>
        </w:rPr>
        <w:t xml:space="preserve">capital has </w:t>
      </w:r>
      <w:r w:rsidRPr="00763864">
        <w:rPr>
          <w:rStyle w:val="StyleUnderline"/>
        </w:rPr>
        <w:t xml:space="preserve">a vested </w:t>
      </w:r>
      <w:r w:rsidRPr="006A5FB9">
        <w:rPr>
          <w:rStyle w:val="StyleUnderline"/>
          <w:highlight w:val="cyan"/>
        </w:rPr>
        <w:t>interest in</w:t>
      </w:r>
      <w:r w:rsidRPr="00663659">
        <w:rPr>
          <w:rStyle w:val="StyleUnderline"/>
        </w:rPr>
        <w:t xml:space="preserve"> ignoring and thereby </w:t>
      </w:r>
      <w:r w:rsidRPr="006A5FB9">
        <w:rPr>
          <w:rStyle w:val="StyleUnderline"/>
          <w:highlight w:val="cyan"/>
        </w:rPr>
        <w:t xml:space="preserve">refusing to compensate all the </w:t>
      </w:r>
      <w:proofErr w:type="spellStart"/>
      <w:r w:rsidRPr="006A5FB9">
        <w:rPr>
          <w:rStyle w:val="StyleUnderline"/>
          <w:highlight w:val="cyan"/>
        </w:rPr>
        <w:t>labour</w:t>
      </w:r>
      <w:proofErr w:type="spellEnd"/>
      <w:r w:rsidRPr="006A5FB9">
        <w:rPr>
          <w:rStyle w:val="StyleUnderline"/>
          <w:highlight w:val="cyan"/>
        </w:rPr>
        <w:t xml:space="preserve"> involved in production, human and non-human alike</w:t>
      </w:r>
      <w:r w:rsidRPr="00663659">
        <w:rPr>
          <w:rStyle w:val="StyleUnderline"/>
        </w:rPr>
        <w:t xml:space="preserve">, in order to </w:t>
      </w:r>
      <w:proofErr w:type="spellStart"/>
      <w:r w:rsidRPr="00663659">
        <w:rPr>
          <w:rStyle w:val="StyleUnderline"/>
        </w:rPr>
        <w:t>maximise</w:t>
      </w:r>
      <w:proofErr w:type="spellEnd"/>
      <w:r w:rsidRPr="00663659">
        <w:rPr>
          <w:rStyle w:val="StyleUnderline"/>
        </w:rPr>
        <w:t xml:space="preserve"> the rate of surplus </w:t>
      </w:r>
      <w:r w:rsidRPr="002D62EB">
        <w:rPr>
          <w:rStyle w:val="StyleUnderline"/>
        </w:rPr>
        <w:t xml:space="preserve">appropriation, </w:t>
      </w:r>
      <w:r w:rsidRPr="006A5FB9">
        <w:rPr>
          <w:rStyle w:val="StyleUnderline"/>
          <w:highlight w:val="cyan"/>
        </w:rPr>
        <w:t>indicating</w:t>
      </w:r>
      <w:r w:rsidRPr="001B52E9">
        <w:rPr>
          <w:sz w:val="16"/>
        </w:rPr>
        <w:t xml:space="preserve"> how “the continuous production of surplus value” operates through cycles of “devastation/ devaluation”. On the possibility of an energy theory of value, he expresses openness to its potential, provided it can address three critical aspects: (</w:t>
      </w:r>
      <w:proofErr w:type="spellStart"/>
      <w:r w:rsidRPr="001B52E9">
        <w:rPr>
          <w:sz w:val="16"/>
        </w:rPr>
        <w:t>i</w:t>
      </w:r>
      <w:proofErr w:type="spellEnd"/>
      <w:r w:rsidRPr="001B52E9">
        <w:rPr>
          <w:sz w:val="16"/>
        </w:rPr>
        <w:t xml:space="preserve">) the exploitation of </w:t>
      </w:r>
      <w:proofErr w:type="spellStart"/>
      <w:r w:rsidRPr="001B52E9">
        <w:rPr>
          <w:sz w:val="16"/>
        </w:rPr>
        <w:t>labour</w:t>
      </w:r>
      <w:proofErr w:type="spellEnd"/>
      <w:r w:rsidRPr="001B52E9">
        <w:rPr>
          <w:sz w:val="16"/>
        </w:rPr>
        <w:t xml:space="preserve"> as the source of surplus value; (ii) </w:t>
      </w:r>
      <w:r w:rsidRPr="006A5FB9">
        <w:rPr>
          <w:rStyle w:val="StyleUnderline"/>
          <w:highlight w:val="cyan"/>
        </w:rPr>
        <w:t xml:space="preserve">the destructive tendencies </w:t>
      </w:r>
      <w:r w:rsidRPr="000A13C2">
        <w:rPr>
          <w:rStyle w:val="StyleUnderline"/>
        </w:rPr>
        <w:t xml:space="preserve">of capital </w:t>
      </w:r>
      <w:r w:rsidRPr="006A5FB9">
        <w:rPr>
          <w:rStyle w:val="StyleUnderline"/>
          <w:highlight w:val="cyan"/>
        </w:rPr>
        <w:t>towards the non-human environment; and</w:t>
      </w:r>
      <w:r w:rsidRPr="001B52E9">
        <w:rPr>
          <w:sz w:val="16"/>
        </w:rPr>
        <w:t xml:space="preserve"> (iii) </w:t>
      </w:r>
      <w:r w:rsidRPr="002D62EB">
        <w:rPr>
          <w:rStyle w:val="StyleUnderline"/>
        </w:rPr>
        <w:t xml:space="preserve">the </w:t>
      </w:r>
      <w:r w:rsidRPr="006A5FB9">
        <w:rPr>
          <w:rStyle w:val="StyleUnderline"/>
          <w:highlight w:val="cyan"/>
        </w:rPr>
        <w:t xml:space="preserve">periodic crises marked by mass </w:t>
      </w:r>
      <w:proofErr w:type="spellStart"/>
      <w:r w:rsidRPr="006A5FB9">
        <w:rPr>
          <w:rStyle w:val="StyleUnderline"/>
          <w:highlight w:val="cyan"/>
        </w:rPr>
        <w:t>devalorisation</w:t>
      </w:r>
      <w:proofErr w:type="spellEnd"/>
      <w:r w:rsidRPr="006A5FB9">
        <w:rPr>
          <w:rStyle w:val="StyleUnderline"/>
          <w:highlight w:val="cyan"/>
        </w:rPr>
        <w:t>.</w:t>
      </w:r>
    </w:p>
    <w:p w14:paraId="6F157525" w14:textId="77777777" w:rsidR="006A5FB9" w:rsidRPr="001B52E9" w:rsidRDefault="006A5FB9" w:rsidP="006A5FB9">
      <w:pPr>
        <w:rPr>
          <w:rStyle w:val="Style13ptBold"/>
          <w:b w:val="0"/>
          <w:bCs w:val="0"/>
          <w:sz w:val="16"/>
        </w:rPr>
      </w:pPr>
      <w:r w:rsidRPr="001B52E9">
        <w:rPr>
          <w:sz w:val="16"/>
        </w:rPr>
        <w:t xml:space="preserve">As we delve into in the following section, we argue that incorporating the energetic content of </w:t>
      </w:r>
      <w:proofErr w:type="spellStart"/>
      <w:r w:rsidRPr="001B52E9">
        <w:rPr>
          <w:sz w:val="16"/>
        </w:rPr>
        <w:t>labour</w:t>
      </w:r>
      <w:proofErr w:type="spellEnd"/>
      <w:r w:rsidRPr="001B52E9">
        <w:rPr>
          <w:sz w:val="16"/>
        </w:rPr>
        <w:t xml:space="preserve"> and </w:t>
      </w:r>
      <w:r w:rsidRPr="002D62EB">
        <w:rPr>
          <w:rStyle w:val="StyleUnderline"/>
        </w:rPr>
        <w:t xml:space="preserve">extending the category of abstract </w:t>
      </w:r>
      <w:proofErr w:type="spellStart"/>
      <w:r w:rsidRPr="002D62EB">
        <w:rPr>
          <w:rStyle w:val="StyleUnderline"/>
        </w:rPr>
        <w:t>labour</w:t>
      </w:r>
      <w:proofErr w:type="spellEnd"/>
      <w:r w:rsidRPr="002D62EB">
        <w:rPr>
          <w:rStyle w:val="StyleUnderline"/>
        </w:rPr>
        <w:t xml:space="preserve"> to include extra-human </w:t>
      </w:r>
      <w:proofErr w:type="spellStart"/>
      <w:r w:rsidRPr="002D62EB">
        <w:rPr>
          <w:rStyle w:val="StyleUnderline"/>
        </w:rPr>
        <w:t>labour</w:t>
      </w:r>
      <w:proofErr w:type="spellEnd"/>
      <w:r w:rsidRPr="002D62EB">
        <w:rPr>
          <w:rStyle w:val="StyleUnderline"/>
        </w:rPr>
        <w:t xml:space="preserve"> can offer meaningful insights</w:t>
      </w:r>
      <w:r w:rsidRPr="001B52E9">
        <w:rPr>
          <w:sz w:val="16"/>
        </w:rPr>
        <w:t xml:space="preserve"> in this direction. Contemporary scholars increasingly challenge the human exclusivity of</w:t>
      </w:r>
      <w:r w:rsidRPr="00F64D06">
        <w:rPr>
          <w:rStyle w:val="StyleUnderline"/>
        </w:rPr>
        <w:t xml:space="preserve"> </w:t>
      </w:r>
      <w:proofErr w:type="spellStart"/>
      <w:r w:rsidRPr="00F64D06">
        <w:rPr>
          <w:rStyle w:val="StyleUnderline"/>
        </w:rPr>
        <w:t>labour</w:t>
      </w:r>
      <w:proofErr w:type="spellEnd"/>
      <w:r w:rsidRPr="001B52E9">
        <w:rPr>
          <w:sz w:val="16"/>
        </w:rPr>
        <w:t xml:space="preserve">, warning that the concept </w:t>
      </w:r>
      <w:r w:rsidRPr="00F64D06">
        <w:rPr>
          <w:rStyle w:val="StyleUnderline"/>
        </w:rPr>
        <w:t>risks irrelevance if it excludes nonhumans</w:t>
      </w:r>
      <w:r w:rsidRPr="001B52E9">
        <w:rPr>
          <w:sz w:val="16"/>
        </w:rPr>
        <w:t xml:space="preserve"> (van Schendel 2023). Battistoni (2017), </w:t>
      </w:r>
      <w:proofErr w:type="spellStart"/>
      <w:r w:rsidRPr="001B52E9">
        <w:rPr>
          <w:sz w:val="16"/>
        </w:rPr>
        <w:t>Wadiwel</w:t>
      </w:r>
      <w:proofErr w:type="spellEnd"/>
      <w:r w:rsidRPr="001B52E9">
        <w:rPr>
          <w:sz w:val="16"/>
        </w:rPr>
        <w:t xml:space="preserve"> (2018), </w:t>
      </w:r>
      <w:proofErr w:type="spellStart"/>
      <w:r w:rsidRPr="001B52E9">
        <w:rPr>
          <w:sz w:val="16"/>
        </w:rPr>
        <w:t>Shukin</w:t>
      </w:r>
      <w:proofErr w:type="spellEnd"/>
      <w:r w:rsidRPr="001B52E9">
        <w:rPr>
          <w:sz w:val="16"/>
        </w:rPr>
        <w:t xml:space="preserve"> (2009), and Haraway (2008), for instance, argue that </w:t>
      </w:r>
      <w:r w:rsidRPr="00F64D06">
        <w:rPr>
          <w:rStyle w:val="StyleUnderline"/>
        </w:rPr>
        <w:t>animals also experience alienation from both their activity and species-specific life under capitalism.</w:t>
      </w:r>
      <w:r w:rsidRPr="001B52E9">
        <w:rPr>
          <w:sz w:val="16"/>
        </w:rPr>
        <w:t xml:space="preserve"> Sommer and Stache (2023, 472) extend this, suggesting that Marx’s analytic boundary lies not in which “species is involved, but the integration of humans and animals into the social relations created in a society”. This shift allows for inclusion of non-human </w:t>
      </w:r>
      <w:proofErr w:type="spellStart"/>
      <w:r w:rsidRPr="001B52E9">
        <w:rPr>
          <w:sz w:val="16"/>
        </w:rPr>
        <w:t>labour</w:t>
      </w:r>
      <w:proofErr w:type="spellEnd"/>
      <w:r w:rsidRPr="001B52E9">
        <w:rPr>
          <w:sz w:val="16"/>
        </w:rPr>
        <w:t xml:space="preserve"> while preserving the abstract/concrete distinction and foregrounding historical specificity.</w:t>
      </w:r>
    </w:p>
    <w:p w14:paraId="253BECE0" w14:textId="77777777" w:rsidR="006A5FB9" w:rsidRPr="001B52E9" w:rsidRDefault="006A5FB9" w:rsidP="006A5FB9">
      <w:pPr>
        <w:rPr>
          <w:sz w:val="16"/>
        </w:rPr>
      </w:pPr>
      <w:r w:rsidRPr="001B52E9">
        <w:rPr>
          <w:sz w:val="16"/>
        </w:rPr>
        <w:t xml:space="preserve">One of the earliest and most influential contributions on the dimension of nonhuman </w:t>
      </w:r>
      <w:proofErr w:type="spellStart"/>
      <w:r w:rsidRPr="001B52E9">
        <w:rPr>
          <w:sz w:val="16"/>
        </w:rPr>
        <w:t>labour</w:t>
      </w:r>
      <w:proofErr w:type="spellEnd"/>
      <w:r w:rsidRPr="001B52E9">
        <w:rPr>
          <w:sz w:val="16"/>
        </w:rPr>
        <w:t xml:space="preserve"> within capital accumulation is John Bellamy Foster’s (1999) “metabolic rift” perspective. Foster builds on Marx’s (1992, 376) observation that capitalist exploitation of workers was similar to that of the soil, in terms of undermining surplus-generating capacity reducing both vitality of the former and fertility of the latter. Quoting Marx (1981, 949–950), Foster (1999, 379) </w:t>
      </w:r>
      <w:proofErr w:type="spellStart"/>
      <w:r w:rsidRPr="001B52E9">
        <w:rPr>
          <w:sz w:val="16"/>
        </w:rPr>
        <w:t>formalises</w:t>
      </w:r>
      <w:proofErr w:type="spellEnd"/>
      <w:r w:rsidRPr="001B52E9">
        <w:rPr>
          <w:sz w:val="16"/>
        </w:rPr>
        <w:t xml:space="preserve"> this observation defining the “metabolic rift”, as “irreparable rift in the interdependent process of the social metabolism, a metabolism prescribed by the natural laws of life itself”. This formulation highlights how </w:t>
      </w:r>
      <w:r w:rsidRPr="006A5FB9">
        <w:rPr>
          <w:rStyle w:val="StyleUnderline"/>
          <w:highlight w:val="cyan"/>
        </w:rPr>
        <w:t>capitalism</w:t>
      </w:r>
      <w:r w:rsidRPr="005976E8">
        <w:rPr>
          <w:rStyle w:val="StyleUnderline"/>
        </w:rPr>
        <w:t xml:space="preserve"> does not necessarily destroy the environment outright but </w:t>
      </w:r>
      <w:r w:rsidRPr="006A5FB9">
        <w:rPr>
          <w:rStyle w:val="StyleUnderline"/>
          <w:highlight w:val="cyan"/>
        </w:rPr>
        <w:t>systematically degrades metabolic reproduction to sustain its own survival</w:t>
      </w:r>
      <w:r w:rsidRPr="005976E8">
        <w:rPr>
          <w:rStyle w:val="StyleUnderline"/>
        </w:rPr>
        <w:t>.</w:t>
      </w:r>
      <w:r w:rsidRPr="001B52E9">
        <w:rPr>
          <w:sz w:val="16"/>
        </w:rPr>
        <w:t xml:space="preserve"> The metabolic rift theory can be understood as a conceptual extension of Marx’s value theory, where the formation of wage </w:t>
      </w:r>
      <w:proofErr w:type="spellStart"/>
      <w:r w:rsidRPr="001B52E9">
        <w:rPr>
          <w:sz w:val="16"/>
        </w:rPr>
        <w:t>labour</w:t>
      </w:r>
      <w:proofErr w:type="spellEnd"/>
      <w:r w:rsidRPr="001B52E9">
        <w:rPr>
          <w:sz w:val="16"/>
        </w:rPr>
        <w:t xml:space="preserve">, i.e. </w:t>
      </w:r>
      <w:r w:rsidRPr="006B0F49">
        <w:rPr>
          <w:rStyle w:val="StyleUnderline"/>
        </w:rPr>
        <w:t xml:space="preserve">the transformation of </w:t>
      </w:r>
      <w:proofErr w:type="spellStart"/>
      <w:r w:rsidRPr="006B0F49">
        <w:rPr>
          <w:rStyle w:val="StyleUnderline"/>
        </w:rPr>
        <w:t>labour</w:t>
      </w:r>
      <w:proofErr w:type="spellEnd"/>
      <w:r w:rsidRPr="006B0F49">
        <w:rPr>
          <w:rStyle w:val="StyleUnderline"/>
        </w:rPr>
        <w:t xml:space="preserve"> into commodity</w:t>
      </w:r>
      <w:r w:rsidRPr="001B52E9">
        <w:rPr>
          <w:sz w:val="16"/>
        </w:rPr>
        <w:t xml:space="preserve">, it also </w:t>
      </w:r>
      <w:r w:rsidRPr="006B0F49">
        <w:rPr>
          <w:rStyle w:val="StyleUnderline"/>
        </w:rPr>
        <w:t xml:space="preserve">indicates the transformation of nature into a material instrument of capitalist production </w:t>
      </w:r>
      <w:r w:rsidRPr="007F1D7A">
        <w:rPr>
          <w:rStyle w:val="StyleUnderline"/>
        </w:rPr>
        <w:t>disrupting socio-metabolic cycles</w:t>
      </w:r>
      <w:r w:rsidRPr="006B0F49">
        <w:rPr>
          <w:rStyle w:val="StyleUnderline"/>
        </w:rPr>
        <w:t>.</w:t>
      </w:r>
      <w:r w:rsidRPr="001B52E9">
        <w:rPr>
          <w:sz w:val="16"/>
        </w:rPr>
        <w:t xml:space="preserve"> Burkett’s (1999) concept of undervaluation of nature further develops this approach pointing out how </w:t>
      </w:r>
      <w:r w:rsidRPr="006B0F49">
        <w:rPr>
          <w:rStyle w:val="StyleUnderline"/>
        </w:rPr>
        <w:t xml:space="preserve">the expansion of capital accumulation in </w:t>
      </w:r>
      <w:proofErr w:type="spellStart"/>
      <w:r w:rsidRPr="006A5FB9">
        <w:rPr>
          <w:rStyle w:val="StyleUnderline"/>
          <w:highlight w:val="cyan"/>
        </w:rPr>
        <w:t>maximising</w:t>
      </w:r>
      <w:proofErr w:type="spellEnd"/>
      <w:r w:rsidRPr="006A5FB9">
        <w:rPr>
          <w:rStyle w:val="StyleUnderline"/>
          <w:highlight w:val="cyan"/>
        </w:rPr>
        <w:t xml:space="preserve"> surplus value</w:t>
      </w:r>
      <w:r w:rsidRPr="006B0F49">
        <w:rPr>
          <w:rStyle w:val="StyleUnderline"/>
        </w:rPr>
        <w:t xml:space="preserve"> appropriation </w:t>
      </w:r>
      <w:r w:rsidRPr="006A5FB9">
        <w:rPr>
          <w:rStyle w:val="StyleUnderline"/>
          <w:highlight w:val="cyan"/>
        </w:rPr>
        <w:t>depends on the free appropriation of nature</w:t>
      </w:r>
      <w:r w:rsidRPr="006A5FB9">
        <w:rPr>
          <w:sz w:val="16"/>
          <w:highlight w:val="cyan"/>
        </w:rPr>
        <w:t>,</w:t>
      </w:r>
      <w:r w:rsidRPr="001B52E9">
        <w:rPr>
          <w:sz w:val="16"/>
        </w:rPr>
        <w:t xml:space="preserve"> highlighting a quantitatively conceived ecological contradiction of capitalist production. These approaches </w:t>
      </w:r>
      <w:proofErr w:type="spellStart"/>
      <w:r w:rsidRPr="001B52E9">
        <w:rPr>
          <w:sz w:val="16"/>
        </w:rPr>
        <w:t>recognise</w:t>
      </w:r>
      <w:proofErr w:type="spellEnd"/>
      <w:r w:rsidRPr="001B52E9">
        <w:rPr>
          <w:sz w:val="16"/>
        </w:rPr>
        <w:t xml:space="preserve"> the role of nature in surplus generation in use-value terms as a means of </w:t>
      </w:r>
      <w:proofErr w:type="spellStart"/>
      <w:r w:rsidRPr="001B52E9">
        <w:rPr>
          <w:sz w:val="16"/>
        </w:rPr>
        <w:t>labour</w:t>
      </w:r>
      <w:proofErr w:type="spellEnd"/>
      <w:r w:rsidRPr="001B52E9">
        <w:rPr>
          <w:sz w:val="16"/>
        </w:rPr>
        <w:t xml:space="preserve"> in the production process, which is regarded as the only source of value (Taşdemir </w:t>
      </w:r>
      <w:proofErr w:type="spellStart"/>
      <w:r w:rsidRPr="001B52E9">
        <w:rPr>
          <w:sz w:val="16"/>
        </w:rPr>
        <w:t>Yaşın</w:t>
      </w:r>
      <w:proofErr w:type="spellEnd"/>
      <w:r w:rsidRPr="001B52E9">
        <w:rPr>
          <w:sz w:val="16"/>
        </w:rPr>
        <w:t xml:space="preserve"> 2017, 2025).</w:t>
      </w:r>
    </w:p>
    <w:p w14:paraId="06FB1E87" w14:textId="77777777" w:rsidR="006A5FB9" w:rsidRPr="001B52E9" w:rsidRDefault="006A5FB9" w:rsidP="006A5FB9">
      <w:pPr>
        <w:rPr>
          <w:sz w:val="16"/>
        </w:rPr>
      </w:pPr>
      <w:r w:rsidRPr="001B52E9">
        <w:rPr>
          <w:sz w:val="16"/>
        </w:rPr>
        <w:t xml:space="preserve">Similarly, Moore’s earlier work (2015) sought to integrate the metabolic rift framework and the concept of ecological undervaluation into a world-historical analysis of accumulation cycles. His approach </w:t>
      </w:r>
      <w:proofErr w:type="spellStart"/>
      <w:r w:rsidRPr="001B52E9">
        <w:rPr>
          <w:sz w:val="16"/>
        </w:rPr>
        <w:t>emphasises</w:t>
      </w:r>
      <w:proofErr w:type="spellEnd"/>
      <w:r w:rsidRPr="001B52E9">
        <w:rPr>
          <w:sz w:val="16"/>
        </w:rPr>
        <w:t xml:space="preserve"> how </w:t>
      </w:r>
      <w:r w:rsidRPr="006A5FB9">
        <w:rPr>
          <w:rStyle w:val="StyleUnderline"/>
          <w:highlight w:val="cyan"/>
        </w:rPr>
        <w:t>“external” resources</w:t>
      </w:r>
      <w:r w:rsidRPr="00E96670">
        <w:rPr>
          <w:rStyle w:val="StyleUnderline"/>
        </w:rPr>
        <w:t>, whether</w:t>
      </w:r>
      <w:r w:rsidRPr="006B0F49">
        <w:rPr>
          <w:rStyle w:val="StyleUnderline"/>
        </w:rPr>
        <w:t xml:space="preserve"> </w:t>
      </w:r>
      <w:r w:rsidRPr="006A5FB9">
        <w:rPr>
          <w:rStyle w:val="StyleUnderline"/>
          <w:highlight w:val="cyan"/>
        </w:rPr>
        <w:t xml:space="preserve">extracted through colonialism, enslaved </w:t>
      </w:r>
      <w:proofErr w:type="spellStart"/>
      <w:r w:rsidRPr="006A5FB9">
        <w:rPr>
          <w:rStyle w:val="StyleUnderline"/>
          <w:highlight w:val="cyan"/>
        </w:rPr>
        <w:t>labour</w:t>
      </w:r>
      <w:proofErr w:type="spellEnd"/>
      <w:r w:rsidRPr="006A5FB9">
        <w:rPr>
          <w:rStyle w:val="StyleUnderline"/>
          <w:highlight w:val="cyan"/>
        </w:rPr>
        <w:t>, or peasant economies, were incorporated into</w:t>
      </w:r>
      <w:r w:rsidRPr="006B0F49">
        <w:rPr>
          <w:rStyle w:val="StyleUnderline"/>
        </w:rPr>
        <w:t xml:space="preserve"> the global commodity </w:t>
      </w:r>
      <w:r w:rsidRPr="006A5FB9">
        <w:rPr>
          <w:rStyle w:val="StyleUnderline"/>
          <w:highlight w:val="cyan"/>
        </w:rPr>
        <w:t>production</w:t>
      </w:r>
      <w:r w:rsidRPr="006B0F49">
        <w:rPr>
          <w:rStyle w:val="StyleUnderline"/>
        </w:rPr>
        <w:t xml:space="preserve"> system.</w:t>
      </w:r>
      <w:r w:rsidRPr="001B52E9">
        <w:rPr>
          <w:sz w:val="16"/>
        </w:rPr>
        <w:t xml:space="preserve"> However, Moore’s early framework remains limited by its confinement of ecology to the domain of use-value, implicitly reinforcing a dualism between capital as a social relation and nature as an ecological one. This perpetuates </w:t>
      </w:r>
      <w:r w:rsidRPr="00064F17">
        <w:rPr>
          <w:rStyle w:val="StyleUnderline"/>
        </w:rPr>
        <w:t>an “epistemic rift”</w:t>
      </w:r>
      <w:r w:rsidRPr="001B52E9">
        <w:rPr>
          <w:sz w:val="16"/>
        </w:rPr>
        <w:t xml:space="preserve"> that </w:t>
      </w:r>
      <w:proofErr w:type="spellStart"/>
      <w:r w:rsidRPr="00064F17">
        <w:rPr>
          <w:rStyle w:val="StyleUnderline"/>
        </w:rPr>
        <w:t>externalises</w:t>
      </w:r>
      <w:proofErr w:type="spellEnd"/>
      <w:r w:rsidRPr="00064F17">
        <w:rPr>
          <w:rStyle w:val="StyleUnderline"/>
        </w:rPr>
        <w:t xml:space="preserve"> ecological processes from the “value theory of </w:t>
      </w:r>
      <w:proofErr w:type="spellStart"/>
      <w:r w:rsidRPr="00064F17">
        <w:rPr>
          <w:rStyle w:val="StyleUnderline"/>
        </w:rPr>
        <w:t>labour</w:t>
      </w:r>
      <w:proofErr w:type="spellEnd"/>
      <w:r w:rsidRPr="00064F17">
        <w:rPr>
          <w:rStyle w:val="StyleUnderline"/>
        </w:rPr>
        <w:t xml:space="preserve">” </w:t>
      </w:r>
      <w:r w:rsidRPr="006A5FB9">
        <w:rPr>
          <w:rStyle w:val="StyleUnderline"/>
          <w:highlight w:val="cyan"/>
        </w:rPr>
        <w:t>framing resources as</w:t>
      </w:r>
      <w:r w:rsidRPr="00064F17">
        <w:rPr>
          <w:rStyle w:val="StyleUnderline"/>
        </w:rPr>
        <w:t xml:space="preserve"> “forced </w:t>
      </w:r>
      <w:r w:rsidRPr="006A5FB9">
        <w:rPr>
          <w:rStyle w:val="StyleUnderline"/>
          <w:highlight w:val="cyan"/>
        </w:rPr>
        <w:t>gifts” from</w:t>
      </w:r>
      <w:r w:rsidRPr="00064F17">
        <w:rPr>
          <w:rStyle w:val="StyleUnderline"/>
        </w:rPr>
        <w:t xml:space="preserve"> “the </w:t>
      </w:r>
      <w:proofErr w:type="spellStart"/>
      <w:r w:rsidRPr="00064F17">
        <w:rPr>
          <w:rStyle w:val="StyleUnderline"/>
        </w:rPr>
        <w:t>colonised</w:t>
      </w:r>
      <w:proofErr w:type="spellEnd"/>
      <w:r w:rsidRPr="00064F17">
        <w:rPr>
          <w:rStyle w:val="StyleUnderline"/>
        </w:rPr>
        <w:t xml:space="preserve"> </w:t>
      </w:r>
      <w:r w:rsidRPr="006A5FB9">
        <w:rPr>
          <w:rStyle w:val="StyleUnderline"/>
          <w:highlight w:val="cyan"/>
        </w:rPr>
        <w:t>nature</w:t>
      </w:r>
      <w:r w:rsidRPr="00064F17">
        <w:rPr>
          <w:rStyle w:val="StyleUnderline"/>
        </w:rPr>
        <w:t xml:space="preserve">” that externally shape the </w:t>
      </w:r>
      <w:proofErr w:type="spellStart"/>
      <w:r w:rsidRPr="00064F17">
        <w:rPr>
          <w:rStyle w:val="StyleUnderline"/>
        </w:rPr>
        <w:t>labour</w:t>
      </w:r>
      <w:proofErr w:type="spellEnd"/>
      <w:r w:rsidRPr="00064F17">
        <w:rPr>
          <w:rStyle w:val="StyleUnderline"/>
        </w:rPr>
        <w:t xml:space="preserve"> productivity and capital–</w:t>
      </w:r>
      <w:proofErr w:type="spellStart"/>
      <w:r w:rsidRPr="00064F17">
        <w:rPr>
          <w:rStyle w:val="StyleUnderline"/>
        </w:rPr>
        <w:t>labour</w:t>
      </w:r>
      <w:proofErr w:type="spellEnd"/>
      <w:r w:rsidRPr="00064F17">
        <w:rPr>
          <w:rStyle w:val="StyleUnderline"/>
        </w:rPr>
        <w:t xml:space="preserve"> relationship</w:t>
      </w:r>
      <w:r w:rsidRPr="001B52E9">
        <w:rPr>
          <w:sz w:val="16"/>
        </w:rPr>
        <w:t xml:space="preserve"> (Schneider and McMichael 2010; Taşdemir </w:t>
      </w:r>
      <w:proofErr w:type="spellStart"/>
      <w:r w:rsidRPr="001B52E9">
        <w:rPr>
          <w:sz w:val="16"/>
        </w:rPr>
        <w:t>Yaşın</w:t>
      </w:r>
      <w:proofErr w:type="spellEnd"/>
      <w:r w:rsidRPr="001B52E9">
        <w:rPr>
          <w:sz w:val="16"/>
        </w:rPr>
        <w:t xml:space="preserve"> 2017). In doing so, it obscures the world-historical complexity and geographically uneven dynamics of capitalist expansion.</w:t>
      </w:r>
    </w:p>
    <w:p w14:paraId="6ACEC9A7" w14:textId="77777777" w:rsidR="006A5FB9" w:rsidRPr="001B52E9" w:rsidRDefault="006A5FB9" w:rsidP="006A5FB9">
      <w:pPr>
        <w:rPr>
          <w:sz w:val="16"/>
        </w:rPr>
      </w:pPr>
      <w:r w:rsidRPr="001B52E9">
        <w:rPr>
          <w:sz w:val="16"/>
        </w:rPr>
        <w:t xml:space="preserve">Moore’s later approach (2015) </w:t>
      </w:r>
      <w:proofErr w:type="spellStart"/>
      <w:r w:rsidRPr="001B52E9">
        <w:rPr>
          <w:sz w:val="16"/>
        </w:rPr>
        <w:t>recognises</w:t>
      </w:r>
      <w:proofErr w:type="spellEnd"/>
      <w:r w:rsidRPr="001B52E9">
        <w:rPr>
          <w:sz w:val="16"/>
        </w:rPr>
        <w:t xml:space="preserve"> this limitation and attempts to overcome this epistemic rift by </w:t>
      </w:r>
      <w:proofErr w:type="spellStart"/>
      <w:r w:rsidRPr="001B52E9">
        <w:rPr>
          <w:sz w:val="16"/>
        </w:rPr>
        <w:t>centralising</w:t>
      </w:r>
      <w:proofErr w:type="spellEnd"/>
      <w:r w:rsidRPr="001B52E9">
        <w:rPr>
          <w:sz w:val="16"/>
        </w:rPr>
        <w:t xml:space="preserve"> the notions of “cheap nature” and “accumulation by appropriation”. Moore (2015) critiques the “metabolic rift” as a reduction of the “organic exchange” to the Cartesian dualism that separates the unity of subject-object in the </w:t>
      </w:r>
      <w:proofErr w:type="spellStart"/>
      <w:r w:rsidRPr="001B52E9">
        <w:rPr>
          <w:sz w:val="16"/>
        </w:rPr>
        <w:t>labour</w:t>
      </w:r>
      <w:proofErr w:type="spellEnd"/>
      <w:r w:rsidRPr="001B52E9">
        <w:rPr>
          <w:sz w:val="16"/>
        </w:rPr>
        <w:t xml:space="preserve"> process, treating nature as an external victim of accumulation process. In this perspective, </w:t>
      </w:r>
      <w:r w:rsidRPr="00064F17">
        <w:rPr>
          <w:rStyle w:val="StyleUnderline"/>
        </w:rPr>
        <w:t>production is</w:t>
      </w:r>
      <w:r w:rsidRPr="001B52E9">
        <w:rPr>
          <w:sz w:val="16"/>
        </w:rPr>
        <w:t xml:space="preserve"> regarded </w:t>
      </w:r>
      <w:r w:rsidRPr="00064F17">
        <w:rPr>
          <w:rStyle w:val="StyleUnderline"/>
        </w:rPr>
        <w:t>always</w:t>
      </w:r>
      <w:r w:rsidRPr="001B52E9">
        <w:rPr>
          <w:sz w:val="16"/>
        </w:rPr>
        <w:t xml:space="preserve"> as </w:t>
      </w:r>
      <w:r w:rsidRPr="00064F17">
        <w:rPr>
          <w:rStyle w:val="StyleUnderline"/>
        </w:rPr>
        <w:t>co-production, not of two ontologically independent entities (humanity and nature), but of “an evolving mosaic of interdependent flows, forces, conditions, and relations”</w:t>
      </w:r>
      <w:r w:rsidRPr="001B52E9">
        <w:rPr>
          <w:sz w:val="16"/>
        </w:rPr>
        <w:t xml:space="preserve"> (Moore 2015, 79). Understanding how </w:t>
      </w:r>
      <w:r w:rsidRPr="00064F17">
        <w:rPr>
          <w:rStyle w:val="StyleUnderline"/>
        </w:rPr>
        <w:t>capital works through nature</w:t>
      </w:r>
      <w:r w:rsidRPr="001B52E9">
        <w:rPr>
          <w:sz w:val="16"/>
        </w:rPr>
        <w:t xml:space="preserve">, rather than seeing it as merely interacting with an autonomous environmental system, requires a monistic rather than a dualistic conception of metabolism, i.e. “metabolism, freed from dualisms acts as a solvent” (Moore 2015, 92). Moore (2015, 64) </w:t>
      </w:r>
      <w:proofErr w:type="spellStart"/>
      <w:r w:rsidRPr="001B52E9">
        <w:rPr>
          <w:sz w:val="16"/>
        </w:rPr>
        <w:t>summarises</w:t>
      </w:r>
      <w:proofErr w:type="spellEnd"/>
      <w:r w:rsidRPr="001B52E9">
        <w:rPr>
          <w:sz w:val="16"/>
        </w:rPr>
        <w:t xml:space="preserve"> this world-historical dynamic arguing that “</w:t>
      </w:r>
      <w:r w:rsidRPr="006A5FB9">
        <w:rPr>
          <w:rStyle w:val="StyleUnderline"/>
          <w:highlight w:val="cyan"/>
        </w:rPr>
        <w:t>value does not work unless most work is not valued”</w:t>
      </w:r>
      <w:r w:rsidRPr="006E1444">
        <w:rPr>
          <w:rStyle w:val="StyleUnderline"/>
        </w:rPr>
        <w:t xml:space="preserve"> reflecting that “value, as abstract social </w:t>
      </w:r>
      <w:proofErr w:type="spellStart"/>
      <w:r w:rsidRPr="006E1444">
        <w:rPr>
          <w:rStyle w:val="StyleUnderline"/>
        </w:rPr>
        <w:t>labour</w:t>
      </w:r>
      <w:proofErr w:type="spellEnd"/>
      <w:r w:rsidRPr="006E1444">
        <w:rPr>
          <w:rStyle w:val="StyleUnderline"/>
        </w:rPr>
        <w:t>, works through, not in spite of, its partiality”</w:t>
      </w:r>
      <w:r w:rsidRPr="001B52E9">
        <w:rPr>
          <w:sz w:val="16"/>
        </w:rPr>
        <w:t xml:space="preserve"> (Moore 2015, 300). He maintains that </w:t>
      </w:r>
      <w:r w:rsidRPr="006A5FB9">
        <w:rPr>
          <w:rStyle w:val="StyleUnderline"/>
          <w:highlight w:val="cyan"/>
        </w:rPr>
        <w:t xml:space="preserve">capital relies on the non-recognition of nature’s </w:t>
      </w:r>
      <w:proofErr w:type="spellStart"/>
      <w:r w:rsidRPr="006A5FB9">
        <w:rPr>
          <w:rStyle w:val="StyleUnderline"/>
          <w:highlight w:val="cyan"/>
        </w:rPr>
        <w:t>labour</w:t>
      </w:r>
      <w:proofErr w:type="spellEnd"/>
      <w:r w:rsidRPr="006A5FB9">
        <w:rPr>
          <w:rStyle w:val="StyleUnderline"/>
          <w:highlight w:val="cyan"/>
        </w:rPr>
        <w:t xml:space="preserve">, as well as </w:t>
      </w:r>
      <w:r w:rsidRPr="000A13C2">
        <w:rPr>
          <w:rStyle w:val="StyleUnderline"/>
        </w:rPr>
        <w:t xml:space="preserve">the </w:t>
      </w:r>
      <w:proofErr w:type="spellStart"/>
      <w:r w:rsidRPr="000A13C2">
        <w:rPr>
          <w:rStyle w:val="StyleUnderline"/>
        </w:rPr>
        <w:t>labour</w:t>
      </w:r>
      <w:proofErr w:type="spellEnd"/>
      <w:r w:rsidRPr="000A13C2">
        <w:rPr>
          <w:rStyle w:val="StyleUnderline"/>
        </w:rPr>
        <w:t xml:space="preserve"> of </w:t>
      </w:r>
      <w:r w:rsidRPr="006A5FB9">
        <w:rPr>
          <w:rStyle w:val="StyleUnderline"/>
          <w:highlight w:val="cyan"/>
        </w:rPr>
        <w:t>women and colonies, to ensure</w:t>
      </w:r>
      <w:r w:rsidRPr="006E1444">
        <w:rPr>
          <w:rStyle w:val="StyleUnderline"/>
        </w:rPr>
        <w:t xml:space="preserve"> their </w:t>
      </w:r>
      <w:r w:rsidRPr="006A5FB9">
        <w:rPr>
          <w:rStyle w:val="StyleUnderline"/>
          <w:highlight w:val="cyan"/>
        </w:rPr>
        <w:t>products remain “cheap”.</w:t>
      </w:r>
      <w:r w:rsidRPr="001B52E9">
        <w:rPr>
          <w:sz w:val="16"/>
        </w:rPr>
        <w:t xml:space="preserve"> </w:t>
      </w:r>
    </w:p>
    <w:p w14:paraId="1A1AF6BE" w14:textId="77777777" w:rsidR="006A5FB9" w:rsidRPr="001B52E9" w:rsidRDefault="006A5FB9" w:rsidP="006A5FB9">
      <w:pPr>
        <w:rPr>
          <w:sz w:val="16"/>
        </w:rPr>
      </w:pPr>
      <w:r w:rsidRPr="001B52E9">
        <w:rPr>
          <w:sz w:val="16"/>
        </w:rPr>
        <w:t xml:space="preserve">Burkett and Foster (2018) </w:t>
      </w:r>
      <w:proofErr w:type="spellStart"/>
      <w:r w:rsidRPr="001B52E9">
        <w:rPr>
          <w:sz w:val="16"/>
        </w:rPr>
        <w:t>criticise</w:t>
      </w:r>
      <w:proofErr w:type="spellEnd"/>
      <w:r w:rsidRPr="001B52E9">
        <w:rPr>
          <w:sz w:val="16"/>
        </w:rPr>
        <w:t xml:space="preserve"> Moore’s conceptual evolution of a “monism of value” by arguing that it risks obscuring Marx’s critical distinction between use value (the natural form) and exchange value (the value form). They argue </w:t>
      </w:r>
      <w:r w:rsidRPr="00E80616">
        <w:rPr>
          <w:sz w:val="16"/>
          <w:szCs w:val="16"/>
        </w:rPr>
        <w:t xml:space="preserve">that valuing non-human </w:t>
      </w:r>
      <w:proofErr w:type="spellStart"/>
      <w:r w:rsidRPr="00E80616">
        <w:rPr>
          <w:sz w:val="16"/>
          <w:szCs w:val="16"/>
        </w:rPr>
        <w:t>labour</w:t>
      </w:r>
      <w:proofErr w:type="spellEnd"/>
      <w:r w:rsidRPr="00E80616">
        <w:rPr>
          <w:sz w:val="16"/>
          <w:szCs w:val="16"/>
        </w:rPr>
        <w:t xml:space="preserve"> ultimately translates into pricing it through market mechanisms in alignment with th</w:t>
      </w:r>
      <w:r w:rsidRPr="001B52E9">
        <w:rPr>
          <w:sz w:val="16"/>
        </w:rPr>
        <w:t xml:space="preserve">e growing body of literature and </w:t>
      </w:r>
      <w:r w:rsidRPr="001908D9">
        <w:rPr>
          <w:rStyle w:val="StyleUnderline"/>
        </w:rPr>
        <w:t>policies based on concept such as “natural capital</w:t>
      </w:r>
      <w:r w:rsidRPr="00E80616">
        <w:rPr>
          <w:sz w:val="16"/>
        </w:rPr>
        <w:t>”, which</w:t>
      </w:r>
      <w:r w:rsidRPr="00E80616">
        <w:rPr>
          <w:rStyle w:val="StyleUnderline"/>
          <w:sz w:val="16"/>
        </w:rPr>
        <w:t xml:space="preserve"> </w:t>
      </w:r>
      <w:r w:rsidRPr="001908D9">
        <w:rPr>
          <w:rStyle w:val="StyleUnderline"/>
        </w:rPr>
        <w:t xml:space="preserve">frames capital not in terms of </w:t>
      </w:r>
      <w:proofErr w:type="spellStart"/>
      <w:r w:rsidRPr="001908D9">
        <w:rPr>
          <w:rStyle w:val="StyleUnderline"/>
        </w:rPr>
        <w:t>labour</w:t>
      </w:r>
      <w:proofErr w:type="spellEnd"/>
      <w:r w:rsidRPr="001908D9">
        <w:rPr>
          <w:rStyle w:val="StyleUnderline"/>
        </w:rPr>
        <w:t xml:space="preserve"> but in terms of its yield capacity</w:t>
      </w:r>
      <w:r w:rsidRPr="001B52E9">
        <w:rPr>
          <w:sz w:val="16"/>
        </w:rPr>
        <w:t xml:space="preserve"> (Daly 2020), </w:t>
      </w:r>
      <w:r w:rsidRPr="001908D9">
        <w:rPr>
          <w:rStyle w:val="StyleUnderline"/>
        </w:rPr>
        <w:t>or “ecosystem service”, whose economic value is assessed through</w:t>
      </w:r>
      <w:r w:rsidRPr="001B52E9">
        <w:rPr>
          <w:sz w:val="16"/>
        </w:rPr>
        <w:t xml:space="preserve"> metrics like “willingness to pay” or their </w:t>
      </w:r>
      <w:r w:rsidRPr="001908D9">
        <w:rPr>
          <w:rStyle w:val="StyleUnderline"/>
        </w:rPr>
        <w:t>shadow market’s prices</w:t>
      </w:r>
      <w:r w:rsidRPr="001B52E9">
        <w:rPr>
          <w:sz w:val="16"/>
        </w:rPr>
        <w:t xml:space="preserve"> (Costanza et al. 1998). </w:t>
      </w:r>
      <w:r w:rsidRPr="007C28DE">
        <w:rPr>
          <w:rStyle w:val="StyleUnderline"/>
        </w:rPr>
        <w:t>The ideology of “selling nature to save it” is exemplified by mechanisms of the carbon emissions trading for climate change and it is systematically replicated into financial markets for nature-based commodities and biodiversity conservation initiatives</w:t>
      </w:r>
      <w:r w:rsidRPr="001B52E9">
        <w:rPr>
          <w:sz w:val="16"/>
        </w:rPr>
        <w:t xml:space="preserve"> (McAfee 1999). Burkett and Foster (2018) </w:t>
      </w:r>
      <w:proofErr w:type="spellStart"/>
      <w:r w:rsidRPr="001B52E9">
        <w:rPr>
          <w:sz w:val="16"/>
        </w:rPr>
        <w:t>recognise</w:t>
      </w:r>
      <w:proofErr w:type="spellEnd"/>
      <w:r w:rsidRPr="001B52E9">
        <w:rPr>
          <w:sz w:val="16"/>
        </w:rPr>
        <w:t xml:space="preserve"> them as attempts of the “</w:t>
      </w:r>
      <w:proofErr w:type="spellStart"/>
      <w:r w:rsidRPr="001B52E9">
        <w:rPr>
          <w:sz w:val="16"/>
        </w:rPr>
        <w:t>internalisation</w:t>
      </w:r>
      <w:proofErr w:type="spellEnd"/>
      <w:r w:rsidRPr="001B52E9">
        <w:rPr>
          <w:sz w:val="16"/>
        </w:rPr>
        <w:t xml:space="preserve"> of nature within the commodity economy”, where </w:t>
      </w:r>
      <w:r w:rsidRPr="006A5FB9">
        <w:rPr>
          <w:rStyle w:val="StyleUnderline"/>
          <w:highlight w:val="cyan"/>
        </w:rPr>
        <w:t>the value of nature is reduced to its market price</w:t>
      </w:r>
      <w:r w:rsidRPr="007C28DE">
        <w:rPr>
          <w:rStyle w:val="StyleUnderline"/>
        </w:rPr>
        <w:t xml:space="preserve">. </w:t>
      </w:r>
      <w:r w:rsidRPr="001B52E9">
        <w:rPr>
          <w:sz w:val="16"/>
        </w:rPr>
        <w:t xml:space="preserve">They underline that </w:t>
      </w:r>
      <w:r w:rsidRPr="006A5FB9">
        <w:rPr>
          <w:rStyle w:val="StyleUnderline"/>
          <w:highlight w:val="cyan"/>
        </w:rPr>
        <w:t xml:space="preserve">ecological destruction is due to the </w:t>
      </w:r>
      <w:r w:rsidRPr="000A13C2">
        <w:rPr>
          <w:rStyle w:val="StyleUnderline"/>
        </w:rPr>
        <w:t xml:space="preserve">historical expansion of the </w:t>
      </w:r>
      <w:r w:rsidRPr="006A5FB9">
        <w:rPr>
          <w:rStyle w:val="StyleUnderline"/>
          <w:highlight w:val="cyan"/>
        </w:rPr>
        <w:t>commodity system</w:t>
      </w:r>
      <w:r w:rsidRPr="001B52E9">
        <w:rPr>
          <w:sz w:val="16"/>
        </w:rPr>
        <w:t xml:space="preserve">, not simply because they are considered “valueless” from markets. In other words, they argue that </w:t>
      </w:r>
      <w:proofErr w:type="spellStart"/>
      <w:r w:rsidRPr="001B52E9">
        <w:rPr>
          <w:sz w:val="16"/>
        </w:rPr>
        <w:t>recognising</w:t>
      </w:r>
      <w:proofErr w:type="spellEnd"/>
      <w:r w:rsidRPr="001B52E9">
        <w:rPr>
          <w:sz w:val="16"/>
        </w:rPr>
        <w:t xml:space="preserve"> non-human </w:t>
      </w:r>
      <w:proofErr w:type="spellStart"/>
      <w:r w:rsidRPr="001B52E9">
        <w:rPr>
          <w:sz w:val="16"/>
        </w:rPr>
        <w:t>labour</w:t>
      </w:r>
      <w:proofErr w:type="spellEnd"/>
      <w:r w:rsidRPr="001B52E9">
        <w:rPr>
          <w:sz w:val="16"/>
        </w:rPr>
        <w:t xml:space="preserve"> risks facilitating the capitalist attempt to </w:t>
      </w:r>
      <w:proofErr w:type="spellStart"/>
      <w:r w:rsidRPr="001B52E9">
        <w:rPr>
          <w:sz w:val="16"/>
        </w:rPr>
        <w:t>monetise</w:t>
      </w:r>
      <w:proofErr w:type="spellEnd"/>
      <w:r w:rsidRPr="001B52E9">
        <w:rPr>
          <w:sz w:val="16"/>
        </w:rPr>
        <w:t xml:space="preserve"> its value while continuing to mask the intrinsic contradiction between the two categories of value (use versus exchange value).</w:t>
      </w:r>
    </w:p>
    <w:p w14:paraId="1778A03B" w14:textId="77777777" w:rsidR="006A5FB9" w:rsidRPr="001B52E9" w:rsidRDefault="006A5FB9" w:rsidP="006A5FB9">
      <w:pPr>
        <w:rPr>
          <w:rStyle w:val="Style13ptBold"/>
          <w:b w:val="0"/>
          <w:bCs w:val="0"/>
          <w:sz w:val="16"/>
        </w:rPr>
      </w:pPr>
      <w:r w:rsidRPr="001B52E9">
        <w:rPr>
          <w:sz w:val="16"/>
        </w:rPr>
        <w:t xml:space="preserve">However, their analysis reveals a paradox: while acknowledging that </w:t>
      </w:r>
      <w:r w:rsidRPr="00FD0752">
        <w:rPr>
          <w:rStyle w:val="StyleUnderline"/>
        </w:rPr>
        <w:t xml:space="preserve">even more doses of non-human </w:t>
      </w:r>
      <w:proofErr w:type="spellStart"/>
      <w:r w:rsidRPr="00FD0752">
        <w:rPr>
          <w:rStyle w:val="StyleUnderline"/>
        </w:rPr>
        <w:t>labour</w:t>
      </w:r>
      <w:proofErr w:type="spellEnd"/>
      <w:r w:rsidRPr="00FD0752">
        <w:rPr>
          <w:rStyle w:val="StyleUnderline"/>
        </w:rPr>
        <w:t xml:space="preserve"> are becoming </w:t>
      </w:r>
      <w:proofErr w:type="spellStart"/>
      <w:r w:rsidRPr="00FD0752">
        <w:rPr>
          <w:rStyle w:val="StyleUnderline"/>
        </w:rPr>
        <w:t>organised</w:t>
      </w:r>
      <w:proofErr w:type="spellEnd"/>
      <w:r w:rsidRPr="00FD0752">
        <w:rPr>
          <w:rStyle w:val="StyleUnderline"/>
        </w:rPr>
        <w:t xml:space="preserve"> through commodity-form</w:t>
      </w:r>
      <w:r w:rsidRPr="001B52E9">
        <w:rPr>
          <w:sz w:val="16"/>
        </w:rPr>
        <w:t xml:space="preserve">, their framework continues to treat non-human </w:t>
      </w:r>
      <w:proofErr w:type="spellStart"/>
      <w:r w:rsidRPr="001B52E9">
        <w:rPr>
          <w:sz w:val="16"/>
        </w:rPr>
        <w:t>labour</w:t>
      </w:r>
      <w:proofErr w:type="spellEnd"/>
      <w:r w:rsidRPr="001B52E9">
        <w:rPr>
          <w:sz w:val="16"/>
        </w:rPr>
        <w:t xml:space="preserve"> as an a-historical or transhistorical category. What remains </w:t>
      </w:r>
      <w:proofErr w:type="spellStart"/>
      <w:r w:rsidRPr="001B52E9">
        <w:rPr>
          <w:sz w:val="16"/>
        </w:rPr>
        <w:t>undertheorised</w:t>
      </w:r>
      <w:proofErr w:type="spellEnd"/>
      <w:r w:rsidRPr="001B52E9">
        <w:rPr>
          <w:sz w:val="16"/>
        </w:rPr>
        <w:t xml:space="preserve"> is how </w:t>
      </w:r>
      <w:r w:rsidRPr="006A5FB9">
        <w:rPr>
          <w:rStyle w:val="StyleUnderline"/>
          <w:highlight w:val="cyan"/>
        </w:rPr>
        <w:t>the commodity-form</w:t>
      </w:r>
      <w:r w:rsidRPr="00B403C8">
        <w:rPr>
          <w:rStyle w:val="StyleUnderline"/>
        </w:rPr>
        <w:t xml:space="preserve"> itself </w:t>
      </w:r>
      <w:r w:rsidRPr="006A5FB9">
        <w:rPr>
          <w:rStyle w:val="StyleUnderline"/>
          <w:highlight w:val="cyan"/>
        </w:rPr>
        <w:t xml:space="preserve">transforms </w:t>
      </w:r>
      <w:r w:rsidRPr="000A13C2">
        <w:rPr>
          <w:rStyle w:val="StyleUnderline"/>
        </w:rPr>
        <w:t xml:space="preserve">the material </w:t>
      </w:r>
      <w:proofErr w:type="spellStart"/>
      <w:r w:rsidRPr="000A13C2">
        <w:rPr>
          <w:rStyle w:val="StyleUnderline"/>
        </w:rPr>
        <w:t>organisation</w:t>
      </w:r>
      <w:proofErr w:type="spellEnd"/>
      <w:r w:rsidRPr="000A13C2">
        <w:rPr>
          <w:rStyle w:val="StyleUnderline"/>
        </w:rPr>
        <w:t xml:space="preserve"> of </w:t>
      </w:r>
      <w:r w:rsidRPr="006A5FB9">
        <w:rPr>
          <w:rStyle w:val="StyleUnderline"/>
          <w:highlight w:val="cyan"/>
        </w:rPr>
        <w:t>ecological reproduction</w:t>
      </w:r>
      <w:r w:rsidRPr="00B403C8">
        <w:rPr>
          <w:rStyle w:val="StyleUnderline"/>
        </w:rPr>
        <w:t xml:space="preserve">, not merely through external (under)valuation, but </w:t>
      </w:r>
      <w:r w:rsidRPr="006A5FB9">
        <w:rPr>
          <w:rStyle w:val="StyleUnderline"/>
          <w:highlight w:val="cyan"/>
        </w:rPr>
        <w:t xml:space="preserve">through the </w:t>
      </w:r>
      <w:r w:rsidRPr="000A13C2">
        <w:rPr>
          <w:rStyle w:val="StyleUnderline"/>
        </w:rPr>
        <w:t xml:space="preserve">substantive </w:t>
      </w:r>
      <w:proofErr w:type="spellStart"/>
      <w:r w:rsidRPr="006A5FB9">
        <w:rPr>
          <w:rStyle w:val="StyleUnderline"/>
          <w:highlight w:val="cyan"/>
        </w:rPr>
        <w:t>reorganisation</w:t>
      </w:r>
      <w:proofErr w:type="spellEnd"/>
      <w:r w:rsidRPr="006A5FB9">
        <w:rPr>
          <w:rStyle w:val="StyleUnderline"/>
          <w:highlight w:val="cyan"/>
        </w:rPr>
        <w:t xml:space="preserve"> of metabolic processes</w:t>
      </w:r>
      <w:r w:rsidRPr="00B403C8">
        <w:rPr>
          <w:rStyle w:val="StyleUnderline"/>
        </w:rPr>
        <w:t xml:space="preserve"> internal to value accumulation.</w:t>
      </w:r>
    </w:p>
    <w:p w14:paraId="09A7BCAC" w14:textId="77777777" w:rsidR="006A5FB9" w:rsidRPr="001B52E9" w:rsidRDefault="006A5FB9" w:rsidP="006A5FB9">
      <w:pPr>
        <w:rPr>
          <w:sz w:val="16"/>
        </w:rPr>
      </w:pPr>
      <w:r w:rsidRPr="001B52E9">
        <w:rPr>
          <w:sz w:val="16"/>
        </w:rPr>
        <w:t xml:space="preserve">A methodological outcome of Moore’s epistemic monism that reconceives Marx’s “law of value” as already presupposing a “law of cheap nature” is the loss of a historical perspective that </w:t>
      </w:r>
      <w:proofErr w:type="spellStart"/>
      <w:r w:rsidRPr="001B52E9">
        <w:rPr>
          <w:sz w:val="16"/>
        </w:rPr>
        <w:t>recognises</w:t>
      </w:r>
      <w:proofErr w:type="spellEnd"/>
      <w:r w:rsidRPr="001B52E9">
        <w:rPr>
          <w:sz w:val="16"/>
        </w:rPr>
        <w:t xml:space="preserve"> geographically diverse and historically complex relationship between </w:t>
      </w:r>
      <w:proofErr w:type="spellStart"/>
      <w:r w:rsidRPr="001B52E9">
        <w:rPr>
          <w:sz w:val="16"/>
        </w:rPr>
        <w:t>labour</w:t>
      </w:r>
      <w:proofErr w:type="spellEnd"/>
      <w:r w:rsidRPr="001B52E9">
        <w:rPr>
          <w:sz w:val="16"/>
        </w:rPr>
        <w:t xml:space="preserve">, nature, and the development of value relations (Taşdemir </w:t>
      </w:r>
      <w:proofErr w:type="spellStart"/>
      <w:r w:rsidRPr="001B52E9">
        <w:rPr>
          <w:sz w:val="16"/>
        </w:rPr>
        <w:t>Yaşın</w:t>
      </w:r>
      <w:proofErr w:type="spellEnd"/>
      <w:r w:rsidRPr="001B52E9">
        <w:rPr>
          <w:sz w:val="16"/>
        </w:rPr>
        <w:t xml:space="preserve"> 2025). </w:t>
      </w:r>
      <w:proofErr w:type="spellStart"/>
      <w:r w:rsidRPr="001B52E9">
        <w:rPr>
          <w:sz w:val="16"/>
        </w:rPr>
        <w:t>Conceptualising</w:t>
      </w:r>
      <w:proofErr w:type="spellEnd"/>
      <w:r w:rsidRPr="001B52E9">
        <w:rPr>
          <w:sz w:val="16"/>
        </w:rPr>
        <w:t xml:space="preserve"> capital as a world-historical relation requires reinterpreting both the value theory and capitalism’s socio-ecological contradictions not solely through an “economic rationality” of human </w:t>
      </w:r>
      <w:proofErr w:type="spellStart"/>
      <w:r w:rsidRPr="001B52E9">
        <w:rPr>
          <w:sz w:val="16"/>
        </w:rPr>
        <w:t>labour</w:t>
      </w:r>
      <w:proofErr w:type="spellEnd"/>
      <w:r w:rsidRPr="001B52E9">
        <w:rPr>
          <w:sz w:val="16"/>
        </w:rPr>
        <w:t xml:space="preserve">, but also through an “ecological rationality” of nature’s </w:t>
      </w:r>
      <w:proofErr w:type="spellStart"/>
      <w:r w:rsidRPr="001B52E9">
        <w:rPr>
          <w:sz w:val="16"/>
        </w:rPr>
        <w:t>labour</w:t>
      </w:r>
      <w:proofErr w:type="spellEnd"/>
      <w:r w:rsidRPr="001B52E9">
        <w:rPr>
          <w:sz w:val="16"/>
        </w:rPr>
        <w:t xml:space="preserve"> by grasping and exploring the history of capitalist development from the lens of socio-ecological change </w:t>
      </w:r>
      <w:proofErr w:type="spellStart"/>
      <w:r w:rsidRPr="001B52E9">
        <w:rPr>
          <w:sz w:val="16"/>
        </w:rPr>
        <w:t>recognising</w:t>
      </w:r>
      <w:proofErr w:type="spellEnd"/>
      <w:r w:rsidRPr="001B52E9">
        <w:rPr>
          <w:sz w:val="16"/>
        </w:rPr>
        <w:t xml:space="preserve"> how the </w:t>
      </w:r>
      <w:proofErr w:type="spellStart"/>
      <w:r w:rsidRPr="001B52E9">
        <w:rPr>
          <w:sz w:val="16"/>
        </w:rPr>
        <w:t>capitalisation</w:t>
      </w:r>
      <w:proofErr w:type="spellEnd"/>
      <w:r w:rsidRPr="001B52E9">
        <w:rPr>
          <w:sz w:val="16"/>
        </w:rPr>
        <w:t xml:space="preserve"> and commodification of nature transforms historically distinct and geographically varying forms of human-nature metabolisms and local-regional socio-ecological relations of reproduction (Taşdemir </w:t>
      </w:r>
      <w:proofErr w:type="spellStart"/>
      <w:r w:rsidRPr="001B52E9">
        <w:rPr>
          <w:sz w:val="16"/>
        </w:rPr>
        <w:t>Yaşın</w:t>
      </w:r>
      <w:proofErr w:type="spellEnd"/>
      <w:r w:rsidRPr="001B52E9">
        <w:rPr>
          <w:sz w:val="16"/>
        </w:rPr>
        <w:t xml:space="preserve"> 2017, 2025). As Bunker’s (1985) analysis of the history of extraction in Amazon suggests, </w:t>
      </w:r>
      <w:r w:rsidRPr="000A13C2">
        <w:rPr>
          <w:rStyle w:val="StyleUnderline"/>
        </w:rPr>
        <w:t xml:space="preserve">in extractive commodity frontiers, the relationship between socially necessary (human) </w:t>
      </w:r>
      <w:proofErr w:type="spellStart"/>
      <w:r w:rsidRPr="000A13C2">
        <w:rPr>
          <w:rStyle w:val="StyleUnderline"/>
        </w:rPr>
        <w:t>labour</w:t>
      </w:r>
      <w:proofErr w:type="spellEnd"/>
      <w:r w:rsidRPr="000A13C2">
        <w:rPr>
          <w:rStyle w:val="StyleUnderline"/>
        </w:rPr>
        <w:t xml:space="preserve"> and nature’s </w:t>
      </w:r>
      <w:proofErr w:type="spellStart"/>
      <w:r w:rsidRPr="000A13C2">
        <w:rPr>
          <w:rStyle w:val="StyleUnderline"/>
        </w:rPr>
        <w:t>labour</w:t>
      </w:r>
      <w:proofErr w:type="spellEnd"/>
      <w:r w:rsidRPr="000A13C2">
        <w:rPr>
          <w:rStyle w:val="StyleUnderline"/>
        </w:rPr>
        <w:t xml:space="preserve"> is inverted.</w:t>
      </w:r>
      <w:r w:rsidRPr="000A13C2">
        <w:rPr>
          <w:sz w:val="16"/>
        </w:rPr>
        <w:t xml:space="preserve"> Here, </w:t>
      </w:r>
      <w:r w:rsidRPr="000A13C2">
        <w:rPr>
          <w:rStyle w:val="StyleUnderline"/>
        </w:rPr>
        <w:t xml:space="preserve">vast amounts of extra-human </w:t>
      </w:r>
      <w:proofErr w:type="spellStart"/>
      <w:r w:rsidRPr="000A13C2">
        <w:rPr>
          <w:rStyle w:val="StyleUnderline"/>
        </w:rPr>
        <w:t>labour</w:t>
      </w:r>
      <w:proofErr w:type="spellEnd"/>
      <w:r w:rsidRPr="000A13C2">
        <w:rPr>
          <w:rStyle w:val="StyleUnderline"/>
        </w:rPr>
        <w:t xml:space="preserve">, in the form of natural processes such as mineral formation, forest regeneration, and river sedimentation, are </w:t>
      </w:r>
      <w:proofErr w:type="spellStart"/>
      <w:r w:rsidRPr="000A13C2">
        <w:rPr>
          <w:rStyle w:val="StyleUnderline"/>
        </w:rPr>
        <w:t>mobilised</w:t>
      </w:r>
      <w:proofErr w:type="spellEnd"/>
      <w:r w:rsidRPr="000A13C2">
        <w:rPr>
          <w:rStyle w:val="StyleUnderline"/>
        </w:rPr>
        <w:t xml:space="preserve"> to extract a relatively small amount of human abstract </w:t>
      </w:r>
      <w:proofErr w:type="spellStart"/>
      <w:r w:rsidRPr="000A13C2">
        <w:rPr>
          <w:rStyle w:val="StyleUnderline"/>
        </w:rPr>
        <w:t>labour</w:t>
      </w:r>
      <w:proofErr w:type="spellEnd"/>
      <w:r w:rsidRPr="000A13C2">
        <w:rPr>
          <w:rStyle w:val="StyleUnderline"/>
        </w:rPr>
        <w:t>.</w:t>
      </w:r>
      <w:r w:rsidRPr="001B52E9">
        <w:rPr>
          <w:sz w:val="16"/>
        </w:rPr>
        <w:t xml:space="preserve"> In other words, </w:t>
      </w:r>
      <w:r w:rsidRPr="006A5FB9">
        <w:rPr>
          <w:rStyle w:val="StyleUnderline"/>
          <w:highlight w:val="cyan"/>
        </w:rPr>
        <w:t xml:space="preserve">in the extractive frontiers, </w:t>
      </w:r>
      <w:r w:rsidRPr="000A13C2">
        <w:rPr>
          <w:rStyle w:val="StyleUnderline"/>
        </w:rPr>
        <w:t xml:space="preserve">the </w:t>
      </w:r>
      <w:r w:rsidRPr="006A5FB9">
        <w:rPr>
          <w:rStyle w:val="StyleUnderline"/>
          <w:highlight w:val="cyan"/>
        </w:rPr>
        <w:t>creation and accumulation of value depend</w:t>
      </w:r>
      <w:r w:rsidRPr="001B52E9">
        <w:rPr>
          <w:sz w:val="16"/>
        </w:rPr>
        <w:t xml:space="preserve"> not so much on social </w:t>
      </w:r>
      <w:proofErr w:type="spellStart"/>
      <w:r w:rsidRPr="001B52E9">
        <w:rPr>
          <w:sz w:val="16"/>
        </w:rPr>
        <w:t>labour</w:t>
      </w:r>
      <w:proofErr w:type="spellEnd"/>
      <w:r w:rsidRPr="001B52E9">
        <w:rPr>
          <w:sz w:val="16"/>
        </w:rPr>
        <w:t xml:space="preserve"> as the source of exchange value in commodity production, but rather </w:t>
      </w:r>
      <w:r w:rsidRPr="006A5FB9">
        <w:rPr>
          <w:rStyle w:val="StyleUnderline"/>
          <w:highlight w:val="cyan"/>
        </w:rPr>
        <w:t xml:space="preserve">on nature being </w:t>
      </w:r>
      <w:r w:rsidRPr="000A13C2">
        <w:rPr>
          <w:rStyle w:val="StyleUnderline"/>
        </w:rPr>
        <w:t xml:space="preserve">socially abstracted and </w:t>
      </w:r>
      <w:r w:rsidRPr="006A5FB9">
        <w:rPr>
          <w:rStyle w:val="StyleUnderline"/>
          <w:highlight w:val="cyan"/>
        </w:rPr>
        <w:t xml:space="preserve">transformed into a source of exchange value </w:t>
      </w:r>
      <w:r w:rsidRPr="007F1D7A">
        <w:rPr>
          <w:rStyle w:val="StyleUnderline"/>
        </w:rPr>
        <w:t>at the expense of preexisting socio-ecological relations of reproduction</w:t>
      </w:r>
      <w:r w:rsidRPr="007F1D7A">
        <w:rPr>
          <w:sz w:val="16"/>
        </w:rPr>
        <w:t xml:space="preserve"> (Taşdemi</w:t>
      </w:r>
      <w:r w:rsidRPr="001B52E9">
        <w:rPr>
          <w:sz w:val="16"/>
        </w:rPr>
        <w:t xml:space="preserve">r </w:t>
      </w:r>
      <w:proofErr w:type="spellStart"/>
      <w:r w:rsidRPr="001B52E9">
        <w:rPr>
          <w:sz w:val="16"/>
        </w:rPr>
        <w:t>Yaşın</w:t>
      </w:r>
      <w:proofErr w:type="spellEnd"/>
      <w:r w:rsidRPr="001B52E9">
        <w:rPr>
          <w:sz w:val="16"/>
        </w:rPr>
        <w:t xml:space="preserve"> 2017).</w:t>
      </w:r>
    </w:p>
    <w:p w14:paraId="02FDBFAC" w14:textId="77777777" w:rsidR="006A5FB9" w:rsidRPr="001B52E9" w:rsidRDefault="006A5FB9" w:rsidP="006A5FB9">
      <w:pPr>
        <w:rPr>
          <w:sz w:val="16"/>
        </w:rPr>
      </w:pPr>
      <w:r w:rsidRPr="001B52E9">
        <w:rPr>
          <w:sz w:val="16"/>
        </w:rPr>
        <w:t xml:space="preserve">As </w:t>
      </w:r>
      <w:proofErr w:type="spellStart"/>
      <w:r w:rsidRPr="001B52E9">
        <w:rPr>
          <w:sz w:val="16"/>
        </w:rPr>
        <w:t>Gudynas</w:t>
      </w:r>
      <w:proofErr w:type="spellEnd"/>
      <w:r w:rsidRPr="001B52E9">
        <w:rPr>
          <w:sz w:val="16"/>
        </w:rPr>
        <w:t xml:space="preserve"> (2016) notes, considering </w:t>
      </w:r>
      <w:proofErr w:type="spellStart"/>
      <w:r w:rsidRPr="001B52E9">
        <w:rPr>
          <w:sz w:val="16"/>
        </w:rPr>
        <w:t>labour</w:t>
      </w:r>
      <w:proofErr w:type="spellEnd"/>
      <w:r w:rsidRPr="001B52E9">
        <w:rPr>
          <w:sz w:val="16"/>
        </w:rPr>
        <w:t xml:space="preserve"> as a “means of appropriation” extends beyond the mere human act of extracting energy-materials from land to encompass a broader range of socio-ecological interactions. These interactions shape what qualifies as a resource, whether extracted minerals or cultivated soil, by situating them within the broader socio-ecological processes of reproduction. This ecological rationality underscores the interdependence of human and non-human </w:t>
      </w:r>
      <w:proofErr w:type="spellStart"/>
      <w:r w:rsidRPr="001B52E9">
        <w:rPr>
          <w:sz w:val="16"/>
        </w:rPr>
        <w:t>labour</w:t>
      </w:r>
      <w:proofErr w:type="spellEnd"/>
      <w:r w:rsidRPr="001B52E9">
        <w:rPr>
          <w:sz w:val="16"/>
        </w:rPr>
        <w:t xml:space="preserve">, highlighting the biophysical domain that governs resource regeneration. According to Bunker and </w:t>
      </w:r>
      <w:proofErr w:type="spellStart"/>
      <w:r w:rsidRPr="001B52E9">
        <w:rPr>
          <w:sz w:val="16"/>
        </w:rPr>
        <w:t>Ciccantell</w:t>
      </w:r>
      <w:proofErr w:type="spellEnd"/>
      <w:r w:rsidRPr="001B52E9">
        <w:rPr>
          <w:sz w:val="16"/>
        </w:rPr>
        <w:t xml:space="preserve"> (2005), </w:t>
      </w:r>
      <w:r w:rsidRPr="00BB470C">
        <w:rPr>
          <w:rStyle w:val="StyleUnderline"/>
        </w:rPr>
        <w:t xml:space="preserve">this “mode of extraction” restructures space and ecology on a global </w:t>
      </w:r>
      <w:r w:rsidRPr="000A13C2">
        <w:rPr>
          <w:rStyle w:val="StyleUnderline"/>
        </w:rPr>
        <w:t>scale, transforming nature into a source of exchange value and actively shaping world-historical development.</w:t>
      </w:r>
    </w:p>
    <w:p w14:paraId="5BAECAE7" w14:textId="77777777" w:rsidR="006A5FB9" w:rsidRPr="001B52E9" w:rsidRDefault="006A5FB9" w:rsidP="006A5FB9">
      <w:pPr>
        <w:rPr>
          <w:sz w:val="16"/>
        </w:rPr>
      </w:pPr>
      <w:r w:rsidRPr="001B52E9">
        <w:rPr>
          <w:sz w:val="16"/>
        </w:rPr>
        <w:t xml:space="preserve">From this perspective, </w:t>
      </w:r>
      <w:r w:rsidRPr="006A5FB9">
        <w:rPr>
          <w:rStyle w:val="StyleUnderline"/>
          <w:highlight w:val="cyan"/>
        </w:rPr>
        <w:t xml:space="preserve">capital does not merely exploit </w:t>
      </w:r>
      <w:proofErr w:type="spellStart"/>
      <w:r w:rsidRPr="006A5FB9">
        <w:rPr>
          <w:rStyle w:val="StyleUnderline"/>
          <w:highlight w:val="cyan"/>
        </w:rPr>
        <w:t>labour</w:t>
      </w:r>
      <w:proofErr w:type="spellEnd"/>
      <w:r w:rsidRPr="006A5FB9">
        <w:rPr>
          <w:rStyle w:val="StyleUnderline"/>
          <w:highlight w:val="cyan"/>
        </w:rPr>
        <w:t xml:space="preserve"> but also reconfigure ecological systems to </w:t>
      </w:r>
      <w:proofErr w:type="spellStart"/>
      <w:r w:rsidRPr="006A5FB9">
        <w:rPr>
          <w:rStyle w:val="StyleUnderline"/>
          <w:highlight w:val="cyan"/>
        </w:rPr>
        <w:t>maximise</w:t>
      </w:r>
      <w:proofErr w:type="spellEnd"/>
      <w:r w:rsidRPr="006A5FB9">
        <w:rPr>
          <w:rStyle w:val="StyleUnderline"/>
          <w:highlight w:val="cyan"/>
        </w:rPr>
        <w:t xml:space="preserve"> value accumulation transforming nature into a “productive force”</w:t>
      </w:r>
      <w:r w:rsidRPr="00BB470C">
        <w:rPr>
          <w:rStyle w:val="StyleUnderline"/>
        </w:rPr>
        <w:t xml:space="preserve"> simultaneously </w:t>
      </w:r>
      <w:r w:rsidRPr="006A5FB9">
        <w:rPr>
          <w:rStyle w:val="StyleUnderline"/>
          <w:highlight w:val="cyan"/>
        </w:rPr>
        <w:t>alienating it from socio-ecological life cycles.</w:t>
      </w:r>
      <w:r w:rsidRPr="001B52E9">
        <w:rPr>
          <w:sz w:val="16"/>
        </w:rPr>
        <w:t xml:space="preserve"> Thus, </w:t>
      </w:r>
      <w:r w:rsidRPr="00F369F2">
        <w:rPr>
          <w:rStyle w:val="StyleUnderline"/>
        </w:rPr>
        <w:t>the commodity form</w:t>
      </w:r>
      <w:r w:rsidRPr="001B52E9">
        <w:rPr>
          <w:sz w:val="16"/>
        </w:rPr>
        <w:t xml:space="preserve">, </w:t>
      </w:r>
      <w:proofErr w:type="spellStart"/>
      <w:r w:rsidRPr="001B52E9">
        <w:rPr>
          <w:sz w:val="16"/>
        </w:rPr>
        <w:t>crystallising</w:t>
      </w:r>
      <w:proofErr w:type="spellEnd"/>
      <w:r w:rsidRPr="001B52E9">
        <w:rPr>
          <w:sz w:val="16"/>
        </w:rPr>
        <w:t xml:space="preserve"> both human and nature’s </w:t>
      </w:r>
      <w:proofErr w:type="spellStart"/>
      <w:r w:rsidRPr="001B52E9">
        <w:rPr>
          <w:sz w:val="16"/>
        </w:rPr>
        <w:t>labour</w:t>
      </w:r>
      <w:proofErr w:type="spellEnd"/>
      <w:r w:rsidRPr="001B52E9">
        <w:rPr>
          <w:sz w:val="16"/>
        </w:rPr>
        <w:t xml:space="preserve"> in an objectified form, </w:t>
      </w:r>
      <w:r w:rsidRPr="00F369F2">
        <w:rPr>
          <w:rStyle w:val="StyleUnderline"/>
        </w:rPr>
        <w:t xml:space="preserve">acts as the </w:t>
      </w:r>
      <w:proofErr w:type="spellStart"/>
      <w:r w:rsidRPr="00F369F2">
        <w:rPr>
          <w:rStyle w:val="StyleUnderline"/>
        </w:rPr>
        <w:t>organising</w:t>
      </w:r>
      <w:proofErr w:type="spellEnd"/>
      <w:r w:rsidRPr="00F369F2">
        <w:rPr>
          <w:rStyle w:val="StyleUnderline"/>
        </w:rPr>
        <w:t xml:space="preserve"> principle of both socio-economic and socio-ecological relations</w:t>
      </w:r>
      <w:r w:rsidRPr="001B52E9">
        <w:rPr>
          <w:sz w:val="16"/>
        </w:rPr>
        <w:t xml:space="preserve"> (Taşdemir </w:t>
      </w:r>
      <w:proofErr w:type="spellStart"/>
      <w:r w:rsidRPr="001B52E9">
        <w:rPr>
          <w:sz w:val="16"/>
        </w:rPr>
        <w:t>Yaşın</w:t>
      </w:r>
      <w:proofErr w:type="spellEnd"/>
      <w:r w:rsidRPr="001B52E9">
        <w:rPr>
          <w:sz w:val="16"/>
        </w:rPr>
        <w:t xml:space="preserve"> 2017). From this perspective, a “value theory of nature” (Taşdemir </w:t>
      </w:r>
      <w:proofErr w:type="spellStart"/>
      <w:r w:rsidRPr="001B52E9">
        <w:rPr>
          <w:sz w:val="16"/>
        </w:rPr>
        <w:t>Yaşın</w:t>
      </w:r>
      <w:proofErr w:type="spellEnd"/>
      <w:r w:rsidRPr="001B52E9">
        <w:rPr>
          <w:sz w:val="16"/>
        </w:rPr>
        <w:t xml:space="preserve"> 2017), does not replace what Elson (1979) reframes as “value theory of </w:t>
      </w:r>
      <w:proofErr w:type="spellStart"/>
      <w:r w:rsidRPr="001B52E9">
        <w:rPr>
          <w:sz w:val="16"/>
        </w:rPr>
        <w:t>labour</w:t>
      </w:r>
      <w:proofErr w:type="spellEnd"/>
      <w:r w:rsidRPr="001B52E9">
        <w:rPr>
          <w:sz w:val="16"/>
        </w:rPr>
        <w:t xml:space="preserve">”, which points out how Marx theory was a demonstration of socio-historical reconfiguration of concrete </w:t>
      </w:r>
      <w:proofErr w:type="spellStart"/>
      <w:r w:rsidRPr="001B52E9">
        <w:rPr>
          <w:sz w:val="16"/>
        </w:rPr>
        <w:t>labour</w:t>
      </w:r>
      <w:proofErr w:type="spellEnd"/>
      <w:r w:rsidRPr="001B52E9">
        <w:rPr>
          <w:sz w:val="16"/>
        </w:rPr>
        <w:t xml:space="preserve"> in a form that is dominated by abstract </w:t>
      </w:r>
      <w:proofErr w:type="spellStart"/>
      <w:r w:rsidRPr="001B52E9">
        <w:rPr>
          <w:sz w:val="16"/>
        </w:rPr>
        <w:t>labour</w:t>
      </w:r>
      <w:proofErr w:type="spellEnd"/>
      <w:r w:rsidRPr="001B52E9">
        <w:rPr>
          <w:sz w:val="16"/>
        </w:rPr>
        <w:t xml:space="preserve"> or the value form, but extends and complicates it. Value theory of nature permits dissolving the dualism between humans and nature helping to understand capital-</w:t>
      </w:r>
      <w:proofErr w:type="spellStart"/>
      <w:r w:rsidRPr="001B52E9">
        <w:rPr>
          <w:sz w:val="16"/>
        </w:rPr>
        <w:t>labour</w:t>
      </w:r>
      <w:proofErr w:type="spellEnd"/>
      <w:r w:rsidRPr="001B52E9">
        <w:rPr>
          <w:sz w:val="16"/>
        </w:rPr>
        <w:t xml:space="preserve">-nature relation dialectically and historically, offering a framework to </w:t>
      </w:r>
      <w:proofErr w:type="spellStart"/>
      <w:r w:rsidRPr="001B52E9">
        <w:rPr>
          <w:sz w:val="16"/>
        </w:rPr>
        <w:t>analyse</w:t>
      </w:r>
      <w:proofErr w:type="spellEnd"/>
      <w:r w:rsidRPr="001B52E9">
        <w:rPr>
          <w:sz w:val="16"/>
        </w:rPr>
        <w:t xml:space="preserve"> </w:t>
      </w:r>
      <w:r w:rsidRPr="009F0F2F">
        <w:rPr>
          <w:rStyle w:val="StyleUnderline"/>
        </w:rPr>
        <w:t>socio-</w:t>
      </w:r>
      <w:r w:rsidRPr="006A5FB9">
        <w:rPr>
          <w:rStyle w:val="Emphasis"/>
          <w:highlight w:val="cyan"/>
        </w:rPr>
        <w:t>ecological crises as intrinsic to capitalist reproduction rather than external anomalies</w:t>
      </w:r>
      <w:r w:rsidRPr="009F0F2F">
        <w:rPr>
          <w:rStyle w:val="StyleUnderline"/>
        </w:rPr>
        <w:t>.</w:t>
      </w:r>
      <w:r w:rsidRPr="001B52E9">
        <w:rPr>
          <w:sz w:val="16"/>
        </w:rPr>
        <w:t xml:space="preserve"> We can argue that </w:t>
      </w:r>
      <w:r w:rsidRPr="006A5FB9">
        <w:rPr>
          <w:rStyle w:val="Emphasis"/>
          <w:highlight w:val="cyan"/>
        </w:rPr>
        <w:t xml:space="preserve">the commodification of nature reduces the entire earth ecosystem </w:t>
      </w:r>
      <w:proofErr w:type="spellStart"/>
      <w:r w:rsidRPr="006A5FB9">
        <w:rPr>
          <w:rStyle w:val="Emphasis"/>
          <w:highlight w:val="cyan"/>
        </w:rPr>
        <w:t>labour</w:t>
      </w:r>
      <w:proofErr w:type="spellEnd"/>
      <w:r w:rsidRPr="001B52E9">
        <w:rPr>
          <w:sz w:val="16"/>
        </w:rPr>
        <w:t xml:space="preserve"> (concrete </w:t>
      </w:r>
      <w:proofErr w:type="spellStart"/>
      <w:r w:rsidRPr="001B52E9">
        <w:rPr>
          <w:sz w:val="16"/>
        </w:rPr>
        <w:t>labour</w:t>
      </w:r>
      <w:proofErr w:type="spellEnd"/>
      <w:r w:rsidRPr="001B52E9">
        <w:rPr>
          <w:sz w:val="16"/>
        </w:rPr>
        <w:t xml:space="preserve">) </w:t>
      </w:r>
      <w:r w:rsidRPr="006A5FB9">
        <w:rPr>
          <w:rStyle w:val="Emphasis"/>
          <w:highlight w:val="cyan"/>
        </w:rPr>
        <w:t>to economic value and capital accumulation relations</w:t>
      </w:r>
      <w:r w:rsidRPr="001B52E9">
        <w:rPr>
          <w:sz w:val="16"/>
        </w:rPr>
        <w:t xml:space="preserve"> (abstract </w:t>
      </w:r>
      <w:proofErr w:type="spellStart"/>
      <w:r w:rsidRPr="001B52E9">
        <w:rPr>
          <w:sz w:val="16"/>
        </w:rPr>
        <w:t>labour</w:t>
      </w:r>
      <w:proofErr w:type="spellEnd"/>
      <w:r w:rsidRPr="001B52E9">
        <w:rPr>
          <w:sz w:val="16"/>
        </w:rPr>
        <w:t xml:space="preserve"> embodied in the commodity-form).</w:t>
      </w:r>
    </w:p>
    <w:p w14:paraId="5BAADA35" w14:textId="77777777" w:rsidR="006A5FB9" w:rsidRPr="00FE758F" w:rsidRDefault="006A5FB9" w:rsidP="006A5FB9"/>
    <w:p w14:paraId="44820F60" w14:textId="77777777" w:rsidR="006A5FB9" w:rsidRDefault="006A5FB9" w:rsidP="006A5FB9">
      <w:pPr>
        <w:pStyle w:val="Heading4"/>
        <w:rPr>
          <w:rStyle w:val="Style13ptBold"/>
          <w:b/>
          <w:bCs w:val="0"/>
        </w:rPr>
      </w:pPr>
      <w:r>
        <w:rPr>
          <w:rStyle w:val="Style13ptBold"/>
          <w:b/>
          <w:bCs w:val="0"/>
        </w:rPr>
        <w:t xml:space="preserve">Traditional conceptions of “the worker” render this violence invisible. Anthropocentric, racial, gendered, and colonial logics inform the expulsion of whole categories of life from social membership. An expanded understanding of work as the biophysical energy of life itself is key. </w:t>
      </w:r>
    </w:p>
    <w:p w14:paraId="4C94B3D6" w14:textId="77777777" w:rsidR="006A5FB9" w:rsidRPr="00F044F5" w:rsidRDefault="006A5FB9" w:rsidP="006A5FB9">
      <w:pPr>
        <w:rPr>
          <w:rStyle w:val="Style13ptBold"/>
          <w:b w:val="0"/>
          <w:bCs w:val="0"/>
          <w:sz w:val="22"/>
        </w:rPr>
      </w:pPr>
      <w:r>
        <w:rPr>
          <w:rStyle w:val="Style13ptBold"/>
        </w:rPr>
        <w:t>Moore 19</w:t>
      </w:r>
      <w:r>
        <w:rPr>
          <w:rStyle w:val="Style13ptBold"/>
          <w:b w:val="0"/>
          <w:bCs w:val="0"/>
        </w:rPr>
        <w:t xml:space="preserve"> </w:t>
      </w:r>
      <w:r w:rsidRPr="00F044F5">
        <w:rPr>
          <w:rStyle w:val="Style13ptBold"/>
          <w:b w:val="0"/>
          <w:bCs w:val="0"/>
          <w:sz w:val="22"/>
        </w:rPr>
        <w:t xml:space="preserve">[Jason, </w:t>
      </w:r>
      <w:r>
        <w:rPr>
          <w:rStyle w:val="Style13ptBold"/>
          <w:b w:val="0"/>
          <w:bCs w:val="0"/>
          <w:sz w:val="22"/>
        </w:rPr>
        <w:t xml:space="preserve">environmental historian and historical geographer at Binghamton University, </w:t>
      </w:r>
      <w:r w:rsidRPr="00F044F5">
        <w:rPr>
          <w:rStyle w:val="Style13ptBold"/>
          <w:b w:val="0"/>
          <w:bCs w:val="0"/>
          <w:sz w:val="22"/>
        </w:rPr>
        <w:t xml:space="preserve">“World Accumulation and Planetary Life, or, Why Capitalism Will Not Survive until the ‘Last Tree is Cut’,” </w:t>
      </w:r>
      <w:r w:rsidRPr="00F044F5">
        <w:rPr>
          <w:rStyle w:val="Style13ptBold"/>
          <w:b w:val="0"/>
          <w:bCs w:val="0"/>
          <w:i/>
          <w:iCs/>
          <w:sz w:val="22"/>
        </w:rPr>
        <w:t xml:space="preserve">Masyarakat, </w:t>
      </w:r>
      <w:proofErr w:type="spellStart"/>
      <w:r w:rsidRPr="00F044F5">
        <w:rPr>
          <w:rStyle w:val="Style13ptBold"/>
          <w:b w:val="0"/>
          <w:bCs w:val="0"/>
          <w:i/>
          <w:iCs/>
          <w:sz w:val="22"/>
        </w:rPr>
        <w:t>Jurnal</w:t>
      </w:r>
      <w:proofErr w:type="spellEnd"/>
      <w:r w:rsidRPr="00F044F5">
        <w:rPr>
          <w:rStyle w:val="Style13ptBold"/>
          <w:b w:val="0"/>
          <w:bCs w:val="0"/>
          <w:i/>
          <w:iCs/>
          <w:sz w:val="22"/>
        </w:rPr>
        <w:t xml:space="preserve"> </w:t>
      </w:r>
      <w:proofErr w:type="spellStart"/>
      <w:r w:rsidRPr="00F044F5">
        <w:rPr>
          <w:rStyle w:val="Style13ptBold"/>
          <w:b w:val="0"/>
          <w:bCs w:val="0"/>
          <w:i/>
          <w:iCs/>
          <w:sz w:val="22"/>
        </w:rPr>
        <w:t>Sosiolog</w:t>
      </w:r>
      <w:proofErr w:type="spellEnd"/>
      <w:r w:rsidRPr="00F044F5">
        <w:rPr>
          <w:rStyle w:val="Style13ptBold"/>
          <w:b w:val="0"/>
          <w:bCs w:val="0"/>
          <w:sz w:val="22"/>
        </w:rPr>
        <w:t xml:space="preserve"> 24.2]</w:t>
      </w:r>
    </w:p>
    <w:p w14:paraId="7FC3EA09" w14:textId="77777777" w:rsidR="006A5FB9" w:rsidRPr="00456519" w:rsidRDefault="006A5FB9" w:rsidP="006A5FB9">
      <w:pPr>
        <w:rPr>
          <w:sz w:val="16"/>
        </w:rPr>
      </w:pPr>
      <w:r w:rsidRPr="00456519">
        <w:rPr>
          <w:sz w:val="16"/>
        </w:rPr>
        <w:t xml:space="preserve">That raises a vexing question for radical thought: How do the practical matters of domination facilitate the practical matters of exploitation, and vice versa? One recent move is to make clear that </w:t>
      </w:r>
      <w:r w:rsidRPr="006A5FB9">
        <w:rPr>
          <w:rStyle w:val="StyleUnderline"/>
          <w:highlight w:val="cyan"/>
        </w:rPr>
        <w:t>epoch-making technologies under capitalism are</w:t>
      </w:r>
      <w:r w:rsidRPr="00C72FDC">
        <w:rPr>
          <w:rStyle w:val="StyleUnderline"/>
        </w:rPr>
        <w:t xml:space="preserve"> fundamentally </w:t>
      </w:r>
      <w:r w:rsidRPr="006A5FB9">
        <w:rPr>
          <w:rStyle w:val="StyleUnderline"/>
          <w:highlight w:val="cyan"/>
        </w:rPr>
        <w:t>rooted in the exploitation of the worker</w:t>
      </w:r>
      <w:r w:rsidRPr="00C72FDC">
        <w:rPr>
          <w:rStyle w:val="StyleUnderline"/>
        </w:rPr>
        <w:t xml:space="preserve"> by the capitalist.</w:t>
      </w:r>
      <w:r w:rsidRPr="00456519">
        <w:rPr>
          <w:sz w:val="16"/>
        </w:rPr>
        <w:t xml:space="preserve"> The history of technology and resources is a history of class struggles between bourgeois and proletarian. That seems to me </w:t>
      </w:r>
      <w:r w:rsidRPr="006A5FB9">
        <w:rPr>
          <w:rStyle w:val="StyleUnderline"/>
          <w:highlight w:val="cyan"/>
        </w:rPr>
        <w:t>a valuable insight</w:t>
      </w:r>
      <w:r w:rsidRPr="00456519">
        <w:rPr>
          <w:sz w:val="16"/>
        </w:rPr>
        <w:t xml:space="preserve">, but also one easily </w:t>
      </w:r>
      <w:r w:rsidRPr="006A5FB9">
        <w:rPr>
          <w:rStyle w:val="StyleUnderline"/>
          <w:highlight w:val="cyan"/>
        </w:rPr>
        <w:t>suffocated by</w:t>
      </w:r>
      <w:r w:rsidRPr="00C72FDC">
        <w:rPr>
          <w:rStyle w:val="StyleUnderline"/>
        </w:rPr>
        <w:t xml:space="preserve"> the kinds of formalisms that have so often plagued Marxists</w:t>
      </w:r>
      <w:r w:rsidRPr="00456519">
        <w:rPr>
          <w:sz w:val="16"/>
        </w:rPr>
        <w:t xml:space="preserve">, and not only Marxists. Too often, the “working class” has been defined in ways that bear more than a passing family resemblance to the real abstraction, Society. </w:t>
      </w:r>
      <w:r w:rsidRPr="00D833F1">
        <w:rPr>
          <w:rStyle w:val="StyleUnderline"/>
        </w:rPr>
        <w:t xml:space="preserve">Marxists have too often embraced unduly </w:t>
      </w:r>
      <w:r w:rsidRPr="006A5FB9">
        <w:rPr>
          <w:rStyle w:val="StyleUnderline"/>
          <w:highlight w:val="cyan"/>
        </w:rPr>
        <w:t>narrow conceptions of</w:t>
      </w:r>
      <w:r w:rsidRPr="00C72FDC">
        <w:rPr>
          <w:rStyle w:val="StyleUnderline"/>
        </w:rPr>
        <w:t xml:space="preserve"> work and </w:t>
      </w:r>
      <w:r w:rsidRPr="006A5FB9">
        <w:rPr>
          <w:rStyle w:val="StyleUnderline"/>
          <w:highlight w:val="cyan"/>
        </w:rPr>
        <w:t>“the worker”</w:t>
      </w:r>
      <w:r w:rsidRPr="006A5FB9">
        <w:rPr>
          <w:sz w:val="16"/>
          <w:highlight w:val="cyan"/>
        </w:rPr>
        <w:t>.</w:t>
      </w:r>
      <w:r w:rsidRPr="00456519">
        <w:rPr>
          <w:sz w:val="16"/>
        </w:rPr>
        <w:t xml:space="preserve"> For this reason, </w:t>
      </w:r>
      <w:r w:rsidRPr="00191012">
        <w:rPr>
          <w:rStyle w:val="StyleUnderline"/>
        </w:rPr>
        <w:t xml:space="preserve">I’ve </w:t>
      </w:r>
      <w:proofErr w:type="spellStart"/>
      <w:r w:rsidRPr="00191012">
        <w:rPr>
          <w:rStyle w:val="StyleUnderline"/>
        </w:rPr>
        <w:t>emphasised</w:t>
      </w:r>
      <w:proofErr w:type="spellEnd"/>
      <w:r w:rsidRPr="00191012">
        <w:rPr>
          <w:rStyle w:val="StyleUnderline"/>
        </w:rPr>
        <w:t xml:space="preserve"> work/energy, because </w:t>
      </w:r>
      <w:r w:rsidRPr="006A5FB9">
        <w:rPr>
          <w:rStyle w:val="StyleUnderline"/>
          <w:highlight w:val="cyan"/>
        </w:rPr>
        <w:t>we are dealing with work in a</w:t>
      </w:r>
      <w:r w:rsidRPr="00C72FDC">
        <w:rPr>
          <w:rStyle w:val="StyleUnderline"/>
        </w:rPr>
        <w:t xml:space="preserve"> broadly </w:t>
      </w:r>
      <w:r w:rsidRPr="006A5FB9">
        <w:rPr>
          <w:rStyle w:val="StyleUnderline"/>
          <w:highlight w:val="cyan"/>
        </w:rPr>
        <w:t>biophysical sense, comprising the</w:t>
      </w:r>
      <w:r w:rsidRPr="00C72FDC">
        <w:rPr>
          <w:rStyle w:val="StyleUnderline"/>
        </w:rPr>
        <w:t xml:space="preserve"> activity and potential </w:t>
      </w:r>
      <w:r w:rsidRPr="006A5FB9">
        <w:rPr>
          <w:rStyle w:val="StyleUnderline"/>
          <w:highlight w:val="cyan"/>
        </w:rPr>
        <w:t xml:space="preserve">energy of rivers and soils, </w:t>
      </w:r>
      <w:r w:rsidRPr="0062247C">
        <w:rPr>
          <w:rStyle w:val="StyleUnderline"/>
        </w:rPr>
        <w:t xml:space="preserve">of </w:t>
      </w:r>
      <w:r w:rsidRPr="006A5FB9">
        <w:rPr>
          <w:rStyle w:val="StyleUnderline"/>
          <w:highlight w:val="cyan"/>
        </w:rPr>
        <w:t>oil and coal</w:t>
      </w:r>
      <w:r w:rsidRPr="00C72FDC">
        <w:rPr>
          <w:rStyle w:val="StyleUnderline"/>
        </w:rPr>
        <w:t xml:space="preserve"> deposits, </w:t>
      </w:r>
      <w:r w:rsidRPr="006A5FB9">
        <w:rPr>
          <w:rStyle w:val="StyleUnderline"/>
          <w:highlight w:val="cyan"/>
        </w:rPr>
        <w:t>of human-</w:t>
      </w:r>
      <w:proofErr w:type="spellStart"/>
      <w:r w:rsidRPr="006A5FB9">
        <w:rPr>
          <w:rStyle w:val="StyleUnderline"/>
          <w:highlight w:val="cyan"/>
        </w:rPr>
        <w:t>centred</w:t>
      </w:r>
      <w:proofErr w:type="spellEnd"/>
      <w:r w:rsidRPr="006A5FB9">
        <w:rPr>
          <w:rStyle w:val="StyleUnderline"/>
          <w:highlight w:val="cyan"/>
        </w:rPr>
        <w:t xml:space="preserve"> production and reproduction</w:t>
      </w:r>
      <w:r w:rsidRPr="00456519">
        <w:rPr>
          <w:sz w:val="16"/>
        </w:rPr>
        <w:t xml:space="preserve"> (Moore 2015b).</w:t>
      </w:r>
    </w:p>
    <w:p w14:paraId="19F65E8C" w14:textId="77777777" w:rsidR="006A5FB9" w:rsidRPr="00456519" w:rsidRDefault="006A5FB9" w:rsidP="006A5FB9">
      <w:pPr>
        <w:rPr>
          <w:sz w:val="16"/>
        </w:rPr>
      </w:pPr>
      <w:r w:rsidRPr="00456519">
        <w:rPr>
          <w:sz w:val="16"/>
        </w:rPr>
        <w:t xml:space="preserve">At this point, the critics have objected: “Aha! You are flattening all work. Do you not recall how Marx insists that the worst of architects is better than the best of bees?” Which of course misses the point. For starters, there are no architects without bees–a reality that bears repeating as we learn more about colony collapse disorder. But </w:t>
      </w:r>
      <w:r w:rsidRPr="006A5FB9">
        <w:rPr>
          <w:rStyle w:val="StyleUnderline"/>
          <w:highlight w:val="cyan"/>
        </w:rPr>
        <w:t>to insist on the essential unity of work/energy</w:t>
      </w:r>
      <w:r w:rsidRPr="00456519">
        <w:rPr>
          <w:sz w:val="16"/>
        </w:rPr>
        <w:t>–as I think Marx does in the early pages of Capital–</w:t>
      </w:r>
      <w:r w:rsidRPr="006A5FB9">
        <w:rPr>
          <w:rStyle w:val="StyleUnderline"/>
          <w:highlight w:val="cyan"/>
        </w:rPr>
        <w:t>is</w:t>
      </w:r>
      <w:r w:rsidRPr="00C72FDC">
        <w:rPr>
          <w:rStyle w:val="StyleUnderline"/>
        </w:rPr>
        <w:t xml:space="preserve"> to establish </w:t>
      </w:r>
      <w:r w:rsidRPr="006A5FB9">
        <w:rPr>
          <w:rStyle w:val="StyleUnderline"/>
          <w:highlight w:val="cyan"/>
        </w:rPr>
        <w:t>the basis for a</w:t>
      </w:r>
      <w:r w:rsidRPr="00C72FDC">
        <w:rPr>
          <w:rStyle w:val="StyleUnderline"/>
        </w:rPr>
        <w:t xml:space="preserve"> more </w:t>
      </w:r>
      <w:r w:rsidRPr="006A5FB9">
        <w:rPr>
          <w:rStyle w:val="StyleUnderline"/>
          <w:highlight w:val="cyan"/>
        </w:rPr>
        <w:t>dialectical conception of work</w:t>
      </w:r>
      <w:r w:rsidRPr="00C72FDC">
        <w:rPr>
          <w:rStyle w:val="StyleUnderline"/>
        </w:rPr>
        <w:t>.</w:t>
      </w:r>
      <w:r w:rsidRPr="00456519">
        <w:rPr>
          <w:sz w:val="16"/>
        </w:rPr>
        <w:t xml:space="preserve"> For Marx, and </w:t>
      </w:r>
      <w:r w:rsidRPr="009276DB">
        <w:rPr>
          <w:rStyle w:val="StyleUnderline"/>
        </w:rPr>
        <w:t>this</w:t>
      </w:r>
      <w:r w:rsidRPr="000D020D">
        <w:rPr>
          <w:rStyle w:val="StyleUnderline"/>
        </w:rPr>
        <w:t xml:space="preserve"> is the method</w:t>
      </w:r>
      <w:r w:rsidRPr="00456519">
        <w:rPr>
          <w:sz w:val="16"/>
        </w:rPr>
        <w:t xml:space="preserve"> I tried to follow in Web of Life, such general abstractions offer a provisional structure </w:t>
      </w:r>
      <w:r w:rsidRPr="000D020D">
        <w:rPr>
          <w:rStyle w:val="StyleUnderline"/>
        </w:rPr>
        <w:t>through which to investigate the irreducibly combined and uneven character of work under capitalism.</w:t>
      </w:r>
      <w:r w:rsidRPr="00456519">
        <w:rPr>
          <w:sz w:val="16"/>
        </w:rPr>
        <w:t xml:space="preserve"> General abstractions yield to progressively more determinate abstractions across the time and space of historical capitalism. Far from reducing all work/energy, </w:t>
      </w:r>
      <w:r w:rsidRPr="00191012">
        <w:rPr>
          <w:rStyle w:val="StyleUnderline"/>
        </w:rPr>
        <w:t xml:space="preserve">identifying </w:t>
      </w:r>
      <w:r w:rsidRPr="006A5FB9">
        <w:rPr>
          <w:rStyle w:val="StyleUnderline"/>
          <w:highlight w:val="cyan"/>
        </w:rPr>
        <w:t>the essential connection of life and work</w:t>
      </w:r>
      <w:r w:rsidRPr="000D020D">
        <w:rPr>
          <w:rStyle w:val="StyleUnderline"/>
        </w:rPr>
        <w:t xml:space="preserve"> in the web of life </w:t>
      </w:r>
      <w:r w:rsidRPr="006A5FB9">
        <w:rPr>
          <w:rStyle w:val="StyleUnderline"/>
          <w:highlight w:val="cyan"/>
        </w:rPr>
        <w:t>allows us to see</w:t>
      </w:r>
      <w:r w:rsidRPr="000D020D">
        <w:rPr>
          <w:rStyle w:val="StyleUnderline"/>
        </w:rPr>
        <w:t xml:space="preserve"> more clearly </w:t>
      </w:r>
      <w:r w:rsidRPr="006A5FB9">
        <w:rPr>
          <w:rStyle w:val="StyleUnderline"/>
          <w:highlight w:val="cyan"/>
        </w:rPr>
        <w:t>how the</w:t>
      </w:r>
      <w:r w:rsidRPr="000D020D">
        <w:rPr>
          <w:rStyle w:val="StyleUnderline"/>
        </w:rPr>
        <w:t xml:space="preserve"> </w:t>
      </w:r>
      <w:proofErr w:type="spellStart"/>
      <w:r w:rsidRPr="000D020D">
        <w:rPr>
          <w:rStyle w:val="StyleUnderline"/>
        </w:rPr>
        <w:t>formalised</w:t>
      </w:r>
      <w:proofErr w:type="spellEnd"/>
      <w:r w:rsidRPr="000D020D">
        <w:rPr>
          <w:rStyle w:val="StyleUnderline"/>
        </w:rPr>
        <w:t xml:space="preserve"> </w:t>
      </w:r>
      <w:r w:rsidRPr="006A5FB9">
        <w:rPr>
          <w:rStyle w:val="StyleUnderline"/>
          <w:highlight w:val="cyan"/>
        </w:rPr>
        <w:t>structures of wage-work</w:t>
      </w:r>
      <w:r w:rsidRPr="000D020D">
        <w:rPr>
          <w:rStyle w:val="StyleUnderline"/>
        </w:rPr>
        <w:t xml:space="preserve"> fundamentally </w:t>
      </w:r>
      <w:r w:rsidRPr="006A5FB9">
        <w:rPr>
          <w:rStyle w:val="StyleUnderline"/>
          <w:highlight w:val="cyan"/>
        </w:rPr>
        <w:t>rely on other</w:t>
      </w:r>
      <w:r w:rsidRPr="000D020D">
        <w:rPr>
          <w:rStyle w:val="StyleUnderline"/>
        </w:rPr>
        <w:t>–distinctive and no less real–</w:t>
      </w:r>
      <w:r w:rsidRPr="006A5FB9">
        <w:rPr>
          <w:rStyle w:val="StyleUnderline"/>
          <w:highlight w:val="cyan"/>
        </w:rPr>
        <w:t>forms of work, by humans and the rest of nature.</w:t>
      </w:r>
    </w:p>
    <w:p w14:paraId="1B95DD54" w14:textId="77777777" w:rsidR="006A5FB9" w:rsidRPr="00456519" w:rsidRDefault="006A5FB9" w:rsidP="006A5FB9">
      <w:pPr>
        <w:rPr>
          <w:sz w:val="16"/>
        </w:rPr>
      </w:pPr>
      <w:r w:rsidRPr="007F1D7A">
        <w:rPr>
          <w:rStyle w:val="StyleUnderline"/>
        </w:rPr>
        <w:t xml:space="preserve">Those other forms of work are the terrain of surplus profit </w:t>
      </w:r>
      <w:proofErr w:type="spellStart"/>
      <w:r w:rsidRPr="007F1D7A">
        <w:rPr>
          <w:rStyle w:val="StyleUnderline"/>
        </w:rPr>
        <w:t>realised</w:t>
      </w:r>
      <w:proofErr w:type="spellEnd"/>
      <w:r w:rsidRPr="007F1D7A">
        <w:rPr>
          <w:rStyle w:val="StyleUnderline"/>
        </w:rPr>
        <w:t xml:space="preserve"> through extra-economic means: accumulation by appropriation.</w:t>
      </w:r>
      <w:r w:rsidRPr="007F1D7A">
        <w:rPr>
          <w:sz w:val="16"/>
        </w:rPr>
        <w:t xml:space="preserve"> This</w:t>
      </w:r>
      <w:r w:rsidRPr="00456519">
        <w:rPr>
          <w:sz w:val="16"/>
        </w:rPr>
        <w:t xml:space="preserve"> has far-reaching political as well as analytical implications. I think Marx glimpsed the danger when he warned the German socialists of the dangers that lay in attributing “supernatural” powers to </w:t>
      </w:r>
      <w:proofErr w:type="spellStart"/>
      <w:r w:rsidRPr="00456519">
        <w:rPr>
          <w:sz w:val="16"/>
        </w:rPr>
        <w:t>labour</w:t>
      </w:r>
      <w:proofErr w:type="spellEnd"/>
      <w:r w:rsidRPr="00456519">
        <w:rPr>
          <w:sz w:val="16"/>
        </w:rPr>
        <w:t xml:space="preserve"> (Marx 1978:526). (And where he reminded his comrades that </w:t>
      </w:r>
      <w:proofErr w:type="spellStart"/>
      <w:r w:rsidRPr="00456519">
        <w:rPr>
          <w:sz w:val="16"/>
        </w:rPr>
        <w:t>labour</w:t>
      </w:r>
      <w:proofErr w:type="spellEnd"/>
      <w:r w:rsidRPr="00456519">
        <w:rPr>
          <w:sz w:val="16"/>
        </w:rPr>
        <w:t xml:space="preserve">, too, was a force of nature in its own right.) </w:t>
      </w:r>
      <w:r w:rsidRPr="006A5FB9">
        <w:rPr>
          <w:rStyle w:val="StyleUnderline"/>
          <w:highlight w:val="cyan"/>
        </w:rPr>
        <w:t>Masculinism, racism, colonialism, and economism have</w:t>
      </w:r>
      <w:r w:rsidRPr="00E91171">
        <w:rPr>
          <w:rStyle w:val="StyleUnderline"/>
        </w:rPr>
        <w:t xml:space="preserve"> too often </w:t>
      </w:r>
      <w:r w:rsidRPr="006A5FB9">
        <w:rPr>
          <w:rStyle w:val="StyleUnderline"/>
          <w:highlight w:val="cyan"/>
        </w:rPr>
        <w:t>infected</w:t>
      </w:r>
      <w:r w:rsidRPr="00E91171">
        <w:rPr>
          <w:rStyle w:val="StyleUnderline"/>
        </w:rPr>
        <w:t xml:space="preserve"> such thinking with formal </w:t>
      </w:r>
      <w:r w:rsidRPr="006A5FB9">
        <w:rPr>
          <w:rStyle w:val="StyleUnderline"/>
          <w:highlight w:val="cyan"/>
        </w:rPr>
        <w:t>definitions of what, when, and who is a worker.</w:t>
      </w:r>
      <w:r w:rsidRPr="00456519">
        <w:rPr>
          <w:sz w:val="16"/>
        </w:rPr>
        <w:t xml:space="preserve"> To account for “the” Industrial Revolution in terms that elide the enclosure of female bodies within a Lockean “private sphere”, premised on the redefinition of women’s concrete </w:t>
      </w:r>
      <w:proofErr w:type="spellStart"/>
      <w:r w:rsidRPr="00456519">
        <w:rPr>
          <w:sz w:val="16"/>
        </w:rPr>
        <w:t>labours</w:t>
      </w:r>
      <w:proofErr w:type="spellEnd"/>
      <w:r w:rsidRPr="00456519">
        <w:rPr>
          <w:sz w:val="16"/>
        </w:rPr>
        <w:t xml:space="preserve"> as non-work, is of course to ignore the gendered oppression that is directly constitutive of modern class relations. This is more than an assertion that gender matters – which it always does. Even if one maintains an Anglo-centric narrative, there’s no question that </w:t>
      </w:r>
      <w:r w:rsidRPr="00E91171">
        <w:rPr>
          <w:rStyle w:val="StyleUnderline"/>
        </w:rPr>
        <w:t>the relations of work that defined the Industrial Revolution could not exist without birthing and sustaining the modern proletariat</w:t>
      </w:r>
      <w:r w:rsidRPr="00456519">
        <w:rPr>
          <w:sz w:val="16"/>
        </w:rPr>
        <w:t xml:space="preserve"> – an “event” that necessarily predates the nineteenth century. </w:t>
      </w:r>
      <w:r w:rsidRPr="00E91171">
        <w:rPr>
          <w:rStyle w:val="StyleUnderline"/>
        </w:rPr>
        <w:t>Care work is not a footnote to the “real” history of capitalism’s ecologies; it is the precondition of those ecologies.</w:t>
      </w:r>
      <w:r w:rsidRPr="00456519">
        <w:rPr>
          <w:sz w:val="16"/>
        </w:rPr>
        <w:t xml:space="preserve"> In other words, </w:t>
      </w:r>
      <w:r w:rsidRPr="009276DB">
        <w:rPr>
          <w:rStyle w:val="StyleUnderline"/>
        </w:rPr>
        <w:t>attention to the</w:t>
      </w:r>
      <w:r w:rsidRPr="00E91171">
        <w:rPr>
          <w:rStyle w:val="StyleUnderline"/>
        </w:rPr>
        <w:t xml:space="preserve"> class </w:t>
      </w:r>
      <w:r w:rsidRPr="006A5FB9">
        <w:rPr>
          <w:rStyle w:val="StyleUnderline"/>
          <w:highlight w:val="cyan"/>
        </w:rPr>
        <w:t>struggles around who is a worker</w:t>
      </w:r>
      <w:r w:rsidRPr="00E91171">
        <w:rPr>
          <w:rStyle w:val="StyleUnderline"/>
        </w:rPr>
        <w:t xml:space="preserve"> and what constitutes work–struggles </w:t>
      </w:r>
      <w:r w:rsidRPr="006A5FB9">
        <w:rPr>
          <w:rStyle w:val="StyleUnderline"/>
          <w:highlight w:val="cyan"/>
        </w:rPr>
        <w:t>unfold</w:t>
      </w:r>
      <w:r w:rsidRPr="00E91171">
        <w:rPr>
          <w:rStyle w:val="StyleUnderline"/>
        </w:rPr>
        <w:t xml:space="preserve">ing </w:t>
      </w:r>
      <w:r w:rsidRPr="006A5FB9">
        <w:rPr>
          <w:rStyle w:val="StyleUnderline"/>
          <w:highlight w:val="cyan"/>
        </w:rPr>
        <w:t>in overlapping colonial, racial, and gendered domains</w:t>
      </w:r>
      <w:r w:rsidRPr="00E91171">
        <w:rPr>
          <w:rStyle w:val="StyleUnderline"/>
        </w:rPr>
        <w:t>– changes the dominant masculinist, technology-</w:t>
      </w:r>
      <w:proofErr w:type="spellStart"/>
      <w:r w:rsidRPr="00E91171">
        <w:rPr>
          <w:rStyle w:val="StyleUnderline"/>
        </w:rPr>
        <w:t>centred</w:t>
      </w:r>
      <w:proofErr w:type="spellEnd"/>
      <w:r w:rsidRPr="00E91171">
        <w:rPr>
          <w:rStyle w:val="StyleUnderline"/>
        </w:rPr>
        <w:t xml:space="preserve"> narrative</w:t>
      </w:r>
      <w:r w:rsidRPr="00456519">
        <w:rPr>
          <w:sz w:val="16"/>
        </w:rPr>
        <w:t xml:space="preserve"> (Patel and Moore 2017).</w:t>
      </w:r>
    </w:p>
    <w:p w14:paraId="5F58A965" w14:textId="77777777" w:rsidR="006A5FB9" w:rsidRPr="00056B94" w:rsidRDefault="006A5FB9" w:rsidP="006A5FB9">
      <w:pPr>
        <w:rPr>
          <w:sz w:val="10"/>
        </w:rPr>
      </w:pPr>
      <w:r w:rsidRPr="00056B94">
        <w:rPr>
          <w:sz w:val="10"/>
        </w:rPr>
        <w:t>To raise the question of work also unsettles the environmentalist narrative. That’s a narrative that, even at its most radical, asks, “What does capitalism do to nature?”</w:t>
      </w:r>
    </w:p>
    <w:p w14:paraId="67676546" w14:textId="77777777" w:rsidR="006A5FB9" w:rsidRPr="00056B94" w:rsidRDefault="006A5FB9" w:rsidP="006A5FB9">
      <w:pPr>
        <w:rPr>
          <w:sz w:val="10"/>
        </w:rPr>
      </w:pPr>
      <w:r w:rsidRPr="00056B94">
        <w:rPr>
          <w:sz w:val="10"/>
        </w:rPr>
        <w:t>That’s not a bad question to ask, but I want to turn this question inside out. I want to ask, “How does capitalism put natures to work?”</w:t>
      </w:r>
    </w:p>
    <w:p w14:paraId="04A5299E" w14:textId="77777777" w:rsidR="006A5FB9" w:rsidRPr="00056B94" w:rsidRDefault="006A5FB9" w:rsidP="006A5FB9">
      <w:pPr>
        <w:rPr>
          <w:sz w:val="10"/>
        </w:rPr>
      </w:pPr>
      <w:r w:rsidRPr="00056B94">
        <w:rPr>
          <w:sz w:val="10"/>
        </w:rPr>
        <w:t xml:space="preserve">Let me be clear that asking how capitalism </w:t>
      </w:r>
      <w:proofErr w:type="spellStart"/>
      <w:r w:rsidRPr="00056B94">
        <w:rPr>
          <w:sz w:val="10"/>
        </w:rPr>
        <w:t>mobilises</w:t>
      </w:r>
      <w:proofErr w:type="spellEnd"/>
      <w:r w:rsidRPr="00056B94">
        <w:rPr>
          <w:sz w:val="10"/>
        </w:rPr>
        <w:t xml:space="preserve"> different forms of work–the unpaid human work of social reproduction, the work of soils and streams, the work of slaves, the work of industrial workers– implies synthesis. To ask how capitalism puts natures of all kinds to work is also to </w:t>
      </w:r>
      <w:proofErr w:type="spellStart"/>
      <w:r w:rsidRPr="00056B94">
        <w:rPr>
          <w:sz w:val="10"/>
        </w:rPr>
        <w:t>recognise</w:t>
      </w:r>
      <w:proofErr w:type="spellEnd"/>
      <w:r w:rsidRPr="00056B94">
        <w:rPr>
          <w:sz w:val="10"/>
        </w:rPr>
        <w:t xml:space="preserve"> capitalism’s pathology–and its </w:t>
      </w:r>
      <w:proofErr w:type="spellStart"/>
      <w:r w:rsidRPr="00056B94">
        <w:rPr>
          <w:sz w:val="10"/>
        </w:rPr>
        <w:t>exterminism</w:t>
      </w:r>
      <w:proofErr w:type="spellEnd"/>
      <w:r w:rsidRPr="00056B94">
        <w:rPr>
          <w:sz w:val="10"/>
        </w:rPr>
        <w:t xml:space="preserve">. Here’s the rub. On the one hand, capitalism works, not because it does terrible things to natures (it does), but because it has been successful at </w:t>
      </w:r>
      <w:proofErr w:type="spellStart"/>
      <w:r w:rsidRPr="00056B94">
        <w:rPr>
          <w:sz w:val="10"/>
        </w:rPr>
        <w:t>mobilising</w:t>
      </w:r>
      <w:proofErr w:type="spellEnd"/>
      <w:r w:rsidRPr="00056B94">
        <w:rPr>
          <w:sz w:val="10"/>
        </w:rPr>
        <w:t xml:space="preserve"> and appropriating manifold natures for free or low cost. On the other hand, those movements of appropriating Nature have been fantastically violent. So violence is fundamental to Cheap Nature– revealing capitalism’s greatest “inefficiency”: its destruction and waste of life.</w:t>
      </w:r>
    </w:p>
    <w:p w14:paraId="4F3A3730" w14:textId="77777777" w:rsidR="006A5FB9" w:rsidRPr="00056B94" w:rsidRDefault="006A5FB9" w:rsidP="006A5FB9">
      <w:pPr>
        <w:rPr>
          <w:sz w:val="10"/>
        </w:rPr>
      </w:pPr>
      <w:r w:rsidRPr="00056B94">
        <w:rPr>
          <w:sz w:val="10"/>
        </w:rPr>
        <w:t xml:space="preserve">Now, this argument seems to have agitated some Marxists. In a kind of sectarianism reminiscent of Spartacist League denunciations, some critics think they’ve got me: I care only about accumulation crisis and not about the extraordinary violence and devastation wrought by capital at the end of the Holocene. I think that’s a tough sell for anyone who’s paid attention to the argument I’m making. The whole point of world-ecology is to show how human </w:t>
      </w:r>
      <w:proofErr w:type="spellStart"/>
      <w:r w:rsidRPr="00056B94">
        <w:rPr>
          <w:sz w:val="10"/>
        </w:rPr>
        <w:t>organisation</w:t>
      </w:r>
      <w:proofErr w:type="spellEnd"/>
      <w:r w:rsidRPr="00056B94">
        <w:rPr>
          <w:sz w:val="10"/>
        </w:rPr>
        <w:t xml:space="preserve">–including capitalism–is not only a producer of changes in the web of life, but a product of it. That means, among other things, that capitalism not only emerged out of powerful socio-ecological changes–the Little Ice Age and two </w:t>
      </w:r>
      <w:proofErr w:type="spellStart"/>
      <w:r w:rsidRPr="00056B94">
        <w:rPr>
          <w:sz w:val="10"/>
        </w:rPr>
        <w:t>epochmaking</w:t>
      </w:r>
      <w:proofErr w:type="spellEnd"/>
      <w:r w:rsidRPr="00056B94">
        <w:rPr>
          <w:sz w:val="10"/>
        </w:rPr>
        <w:t xml:space="preserve"> waves of disease (the Black Death and New World pandemics) –but also that the longue durée of capital accumulation itself tends to activate forms of nature, including social movements, that cannot be fixed through a </w:t>
      </w:r>
      <w:proofErr w:type="spellStart"/>
      <w:r w:rsidRPr="00056B94">
        <w:rPr>
          <w:sz w:val="10"/>
        </w:rPr>
        <w:t>productivist</w:t>
      </w:r>
      <w:proofErr w:type="spellEnd"/>
      <w:r w:rsidRPr="00056B94">
        <w:rPr>
          <w:sz w:val="10"/>
        </w:rPr>
        <w:t xml:space="preserve"> ontology of Nature. This is what I’ve called negative-value: an idea that seeks to capture the ways in which tipping points across the planetary system are wrapped up with the historical drive to accumulate capital and squeeze more work/energy from humans and the rest of nature. Negative-value is a way to connect the “inside” –capitalism’s ecology–and the outside, the web of life a whole. It is, above all, an argument that says capitalism faces real limits because of its relations, historically and in the present, with and within planetary life. Those limits are reached because of the dialectical exhaustion of how capitalism puts natures to work on the Cheap.</w:t>
      </w:r>
    </w:p>
    <w:p w14:paraId="07640D66" w14:textId="77777777" w:rsidR="006A5FB9" w:rsidRPr="00056B94" w:rsidRDefault="006A5FB9" w:rsidP="006A5FB9">
      <w:pPr>
        <w:rPr>
          <w:sz w:val="10"/>
        </w:rPr>
      </w:pPr>
      <w:r w:rsidRPr="00056B94">
        <w:rPr>
          <w:sz w:val="10"/>
        </w:rPr>
        <w:t xml:space="preserve">I am therefore </w:t>
      </w:r>
      <w:proofErr w:type="spellStart"/>
      <w:r w:rsidRPr="00056B94">
        <w:rPr>
          <w:sz w:val="10"/>
        </w:rPr>
        <w:t>sceptical</w:t>
      </w:r>
      <w:proofErr w:type="spellEnd"/>
      <w:r w:rsidRPr="00056B94">
        <w:rPr>
          <w:sz w:val="10"/>
        </w:rPr>
        <w:t xml:space="preserve"> of the environmentalist claim that capitalism will continue, barring social revolution, until the “last tree is cut” (Foster 2009:206). Capitalism is much less resilient than the slogan suggests. The tight connection between recessions in the advanced capitalist core and energy prices over the past four decades is enough to tell us that capitalists start to have big problems when basic commodity prices rise. Now imagine that dynamic magnified radically in an era of climate change–an era in which two thirds of the costs of climate change by 2050 will be borne by world agriculture. Many of the same radicals celebrating the analyses of planetary state shifts also deny the same logic at work within capitalism. Capitalism, too often in the radical imagination, assumes supernatural powers, able to withstand planetary crises at will. But have we not already witnessed the outlines of the essential stagnation of capitalism’s </w:t>
      </w:r>
      <w:proofErr w:type="spellStart"/>
      <w:r w:rsidRPr="00056B94">
        <w:rPr>
          <w:sz w:val="10"/>
        </w:rPr>
        <w:t>labour</w:t>
      </w:r>
      <w:proofErr w:type="spellEnd"/>
      <w:r w:rsidRPr="00056B94">
        <w:rPr>
          <w:sz w:val="10"/>
        </w:rPr>
        <w:t xml:space="preserve"> productivity model? (Gordon 2017). </w:t>
      </w:r>
      <w:proofErr w:type="spellStart"/>
      <w:r w:rsidRPr="00056B94">
        <w:rPr>
          <w:sz w:val="10"/>
        </w:rPr>
        <w:t>Labour</w:t>
      </w:r>
      <w:proofErr w:type="spellEnd"/>
      <w:r w:rsidRPr="00056B94">
        <w:rPr>
          <w:sz w:val="10"/>
        </w:rPr>
        <w:t xml:space="preserve"> productivity growth has slowed and stagnated dramatically over the past four decades–in industry, but also in agriculture, and here the connection with climate change is inescapable.</w:t>
      </w:r>
    </w:p>
    <w:p w14:paraId="2462B72E" w14:textId="77777777" w:rsidR="006A5FB9" w:rsidRPr="00F044F5" w:rsidRDefault="006A5FB9" w:rsidP="006A5FB9">
      <w:pPr>
        <w:rPr>
          <w:rStyle w:val="StyleUnderline"/>
        </w:rPr>
      </w:pPr>
      <w:r w:rsidRPr="00456519">
        <w:rPr>
          <w:sz w:val="16"/>
        </w:rPr>
        <w:t xml:space="preserve">To grasp capitalism as a system of putting Nature to work, we need </w:t>
      </w:r>
      <w:r w:rsidRPr="006A5FB9">
        <w:rPr>
          <w:rStyle w:val="StyleUnderline"/>
          <w:highlight w:val="cyan"/>
        </w:rPr>
        <w:t>to take work seriously</w:t>
      </w:r>
      <w:r w:rsidRPr="00456519">
        <w:rPr>
          <w:sz w:val="16"/>
        </w:rPr>
        <w:t xml:space="preserve">. That </w:t>
      </w:r>
      <w:r w:rsidRPr="006A5FB9">
        <w:rPr>
          <w:rStyle w:val="StyleUnderline"/>
          <w:highlight w:val="cyan"/>
        </w:rPr>
        <w:t>involves re-</w:t>
      </w:r>
      <w:proofErr w:type="spellStart"/>
      <w:r w:rsidRPr="006A5FB9">
        <w:rPr>
          <w:rStyle w:val="StyleUnderline"/>
          <w:highlight w:val="cyan"/>
        </w:rPr>
        <w:t>centring</w:t>
      </w:r>
      <w:proofErr w:type="spellEnd"/>
      <w:r w:rsidRPr="006A5FB9">
        <w:rPr>
          <w:rStyle w:val="StyleUnderline"/>
          <w:highlight w:val="cyan"/>
        </w:rPr>
        <w:t xml:space="preserve"> how we think capitalism in the web of life</w:t>
      </w:r>
      <w:r w:rsidRPr="00F044F5">
        <w:rPr>
          <w:rStyle w:val="StyleUnderline"/>
        </w:rPr>
        <w:t xml:space="preserve"> – away from consumption and population, and towards work. </w:t>
      </w:r>
      <w:r w:rsidRPr="00456519">
        <w:rPr>
          <w:sz w:val="16"/>
        </w:rPr>
        <w:t xml:space="preserve">When I say Nature, I mean Nature in the uppercase, as a real, lived abstraction through which the structures of capital and power fuse with the structures of feeling. Here is Nature as a way of </w:t>
      </w:r>
      <w:proofErr w:type="spellStart"/>
      <w:r w:rsidRPr="00456519">
        <w:rPr>
          <w:sz w:val="16"/>
        </w:rPr>
        <w:t>organising</w:t>
      </w:r>
      <w:proofErr w:type="spellEnd"/>
      <w:r w:rsidRPr="00456519">
        <w:rPr>
          <w:sz w:val="16"/>
        </w:rPr>
        <w:t xml:space="preserve"> something far more important than fields and mountains and streams and forests: the real abstraction Nature has been a vital tool in the cultures of </w:t>
      </w:r>
      <w:proofErr w:type="spellStart"/>
      <w:r w:rsidRPr="00456519">
        <w:rPr>
          <w:sz w:val="16"/>
        </w:rPr>
        <w:t>racialised</w:t>
      </w:r>
      <w:proofErr w:type="spellEnd"/>
      <w:r w:rsidRPr="00456519">
        <w:rPr>
          <w:sz w:val="16"/>
        </w:rPr>
        <w:t xml:space="preserve">, gendered, and colonial domination. Not just the idea, but </w:t>
      </w:r>
      <w:r w:rsidRPr="006A5FB9">
        <w:rPr>
          <w:rStyle w:val="StyleUnderline"/>
          <w:highlight w:val="cyan"/>
        </w:rPr>
        <w:t xml:space="preserve">the </w:t>
      </w:r>
      <w:proofErr w:type="spellStart"/>
      <w:r w:rsidRPr="006A5FB9">
        <w:rPr>
          <w:rStyle w:val="StyleUnderline"/>
          <w:highlight w:val="cyan"/>
        </w:rPr>
        <w:t>institutionalisation</w:t>
      </w:r>
      <w:proofErr w:type="spellEnd"/>
      <w:r w:rsidRPr="006A5FB9">
        <w:rPr>
          <w:rStyle w:val="StyleUnderline"/>
          <w:highlight w:val="cyan"/>
        </w:rPr>
        <w:t xml:space="preserve"> of Nature</w:t>
      </w:r>
      <w:r w:rsidRPr="00F044F5">
        <w:rPr>
          <w:rStyle w:val="StyleUnderline"/>
        </w:rPr>
        <w:t xml:space="preserve"> as real abstraction </w:t>
      </w:r>
      <w:r w:rsidRPr="006A5FB9">
        <w:rPr>
          <w:rStyle w:val="StyleUnderline"/>
          <w:highlight w:val="cyan"/>
        </w:rPr>
        <w:t>has been central to a long</w:t>
      </w:r>
      <w:r w:rsidRPr="00F044F5">
        <w:rPr>
          <w:rStyle w:val="StyleUnderline"/>
        </w:rPr>
        <w:t xml:space="preserve">ue durée </w:t>
      </w:r>
      <w:r w:rsidRPr="006A5FB9">
        <w:rPr>
          <w:rStyle w:val="StyleUnderline"/>
          <w:highlight w:val="cyan"/>
        </w:rPr>
        <w:t>process of expelling dominated groups</w:t>
      </w:r>
      <w:r w:rsidRPr="00F044F5">
        <w:rPr>
          <w:rStyle w:val="StyleUnderline"/>
        </w:rPr>
        <w:t xml:space="preserve"> of humans </w:t>
      </w:r>
      <w:r w:rsidRPr="006A5FB9">
        <w:rPr>
          <w:rStyle w:val="StyleUnderline"/>
          <w:highlight w:val="cyan"/>
        </w:rPr>
        <w:t>from membership in Society</w:t>
      </w:r>
      <w:r w:rsidRPr="00D833F1">
        <w:rPr>
          <w:rStyle w:val="StyleUnderline"/>
        </w:rPr>
        <w:t>.</w:t>
      </w:r>
      <w:r w:rsidRPr="00F044F5">
        <w:rPr>
          <w:rStyle w:val="StyleUnderline"/>
        </w:rPr>
        <w:t xml:space="preserve"> This</w:t>
      </w:r>
      <w:r w:rsidRPr="00456519">
        <w:rPr>
          <w:sz w:val="16"/>
        </w:rPr>
        <w:t xml:space="preserve"> was true in the English conquest of Ireland–out of which emerged the contemporary meaning of words like Nature, Society, and European–and it </w:t>
      </w:r>
      <w:r w:rsidRPr="00F044F5">
        <w:rPr>
          <w:rStyle w:val="StyleUnderline"/>
        </w:rPr>
        <w:t xml:space="preserve">remains true today, as we see in the mass incarcerations of peoples of </w:t>
      </w:r>
      <w:proofErr w:type="spellStart"/>
      <w:r w:rsidRPr="00F044F5">
        <w:rPr>
          <w:rStyle w:val="StyleUnderline"/>
        </w:rPr>
        <w:t>colour</w:t>
      </w:r>
      <w:proofErr w:type="spellEnd"/>
      <w:r w:rsidRPr="00F044F5">
        <w:rPr>
          <w:rStyle w:val="StyleUnderline"/>
        </w:rPr>
        <w:t xml:space="preserve"> in the United States. These were, and are, colonial populations expelled from Society –but geographically enclosed within the capitalist division of coerced </w:t>
      </w:r>
      <w:proofErr w:type="spellStart"/>
      <w:r w:rsidRPr="00F044F5">
        <w:rPr>
          <w:rStyle w:val="StyleUnderline"/>
        </w:rPr>
        <w:t>labour</w:t>
      </w:r>
      <w:proofErr w:type="spellEnd"/>
      <w:r w:rsidRPr="00F044F5">
        <w:rPr>
          <w:rStyle w:val="StyleUnderline"/>
        </w:rPr>
        <w:t>.</w:t>
      </w:r>
    </w:p>
    <w:p w14:paraId="7A1A313B" w14:textId="77777777" w:rsidR="006A5FB9" w:rsidRPr="00456519" w:rsidRDefault="006A5FB9" w:rsidP="006A5FB9">
      <w:pPr>
        <w:rPr>
          <w:sz w:val="16"/>
        </w:rPr>
      </w:pPr>
      <w:r w:rsidRPr="00456519">
        <w:rPr>
          <w:sz w:val="16"/>
        </w:rPr>
        <w:t xml:space="preserve">One is always rightly wary of functionalist explanations. But it seems clear that </w:t>
      </w:r>
      <w:r w:rsidRPr="00F044F5">
        <w:rPr>
          <w:rStyle w:val="StyleUnderline"/>
        </w:rPr>
        <w:t xml:space="preserve">the </w:t>
      </w:r>
      <w:proofErr w:type="spellStart"/>
      <w:r w:rsidRPr="006A5FB9">
        <w:rPr>
          <w:rStyle w:val="StyleUnderline"/>
          <w:highlight w:val="cyan"/>
        </w:rPr>
        <w:t>mobilisation</w:t>
      </w:r>
      <w:proofErr w:type="spellEnd"/>
      <w:r w:rsidRPr="006A5FB9">
        <w:rPr>
          <w:rStyle w:val="StyleUnderline"/>
          <w:highlight w:val="cyan"/>
        </w:rPr>
        <w:t xml:space="preserve"> of Cheap Nature has</w:t>
      </w:r>
      <w:r w:rsidRPr="00F044F5">
        <w:rPr>
          <w:rStyle w:val="StyleUnderline"/>
        </w:rPr>
        <w:t xml:space="preserve"> always </w:t>
      </w:r>
      <w:r w:rsidRPr="006A5FB9">
        <w:rPr>
          <w:rStyle w:val="StyleUnderline"/>
          <w:highlight w:val="cyan"/>
        </w:rPr>
        <w:t>been at the core of such expulsions</w:t>
      </w:r>
      <w:r w:rsidRPr="00456519">
        <w:rPr>
          <w:sz w:val="16"/>
        </w:rPr>
        <w:t xml:space="preserve">–so different from the xenophobia of pre-modern civilizations. For these were expulsions to keep populations inside and dominated, </w:t>
      </w:r>
      <w:r w:rsidRPr="006A5FB9">
        <w:rPr>
          <w:rStyle w:val="StyleUnderline"/>
          <w:highlight w:val="cyan"/>
        </w:rPr>
        <w:t>to expel them from Society while incorporating their labors</w:t>
      </w:r>
      <w:r w:rsidRPr="00F044F5">
        <w:rPr>
          <w:rStyle w:val="StyleUnderline"/>
        </w:rPr>
        <w:t xml:space="preserve"> for bourgeois enrichment.</w:t>
      </w:r>
      <w:r w:rsidRPr="00456519">
        <w:rPr>
          <w:sz w:val="16"/>
        </w:rPr>
        <w:t xml:space="preserve"> This allows us to move from consumption as the meta-concept of environmental thought towards work, and to begin to think through the history of capitalism within the web of life–and the web of life within capitalism–in different ways.</w:t>
      </w:r>
    </w:p>
    <w:p w14:paraId="59DF9640" w14:textId="77777777" w:rsidR="006A5FB9" w:rsidRPr="00456519" w:rsidRDefault="006A5FB9" w:rsidP="006A5FB9">
      <w:pPr>
        <w:rPr>
          <w:sz w:val="16"/>
        </w:rPr>
      </w:pPr>
      <w:r w:rsidRPr="00456519">
        <w:rPr>
          <w:sz w:val="16"/>
        </w:rPr>
        <w:t xml:space="preserve">I’ve picked on environmentalist thought, but we can’t let Marxist thought off the hook either. Marxism has always had a tough time with the dialectics of capital accumulation and capitalist systems of power. Allow me to highlight what I see as a core mis-reading of Marx’s political economy. Marxists have long taken for granted the identity of the commodity form and the relations that made that commodity. “Value relations” have long been read as class relations that derive from, or are located in relation to, the immediate process of production. But there’s a wider sphere of power that works to take in the Four </w:t>
      </w:r>
      <w:proofErr w:type="spellStart"/>
      <w:r w:rsidRPr="00456519">
        <w:rPr>
          <w:sz w:val="16"/>
        </w:rPr>
        <w:t>Cheaps</w:t>
      </w:r>
      <w:proofErr w:type="spellEnd"/>
      <w:r w:rsidRPr="00456519">
        <w:rPr>
          <w:sz w:val="16"/>
        </w:rPr>
        <w:t xml:space="preserve"> –</w:t>
      </w:r>
      <w:proofErr w:type="spellStart"/>
      <w:r w:rsidRPr="00456519">
        <w:rPr>
          <w:sz w:val="16"/>
        </w:rPr>
        <w:t>labour</w:t>
      </w:r>
      <w:proofErr w:type="spellEnd"/>
      <w:r w:rsidRPr="00456519">
        <w:rPr>
          <w:sz w:val="16"/>
        </w:rPr>
        <w:t>, energy, raw materials and food–that sustain the production and expanded reproduction of commodities. That wider arena is crucial.</w:t>
      </w:r>
    </w:p>
    <w:p w14:paraId="7193EBCA" w14:textId="77777777" w:rsidR="006A5FB9" w:rsidRPr="00456519" w:rsidRDefault="006A5FB9" w:rsidP="006A5FB9">
      <w:pPr>
        <w:rPr>
          <w:sz w:val="16"/>
        </w:rPr>
      </w:pPr>
      <w:r w:rsidRPr="00456519">
        <w:rPr>
          <w:sz w:val="16"/>
        </w:rPr>
        <w:t xml:space="preserve">In the usual Marxist economic model, here’s what we think when we imagine the growth of capitalism: more and more commodification. Everything gets </w:t>
      </w:r>
      <w:proofErr w:type="spellStart"/>
      <w:r w:rsidRPr="00456519">
        <w:rPr>
          <w:sz w:val="16"/>
        </w:rPr>
        <w:t>generalised</w:t>
      </w:r>
      <w:proofErr w:type="spellEnd"/>
      <w:r w:rsidRPr="00456519">
        <w:rPr>
          <w:sz w:val="16"/>
        </w:rPr>
        <w:t xml:space="preserve"> into the cash nexus, into the purchase and sale of commodities. That’s hugely important. I want to suggest a different point of view, however. This understands that </w:t>
      </w:r>
      <w:r w:rsidRPr="00F044F5">
        <w:rPr>
          <w:rStyle w:val="StyleUnderline"/>
        </w:rPr>
        <w:t xml:space="preserve">capitalism </w:t>
      </w:r>
      <w:proofErr w:type="spellStart"/>
      <w:r w:rsidRPr="00F044F5">
        <w:rPr>
          <w:rStyle w:val="StyleUnderline"/>
        </w:rPr>
        <w:t>organises</w:t>
      </w:r>
      <w:proofErr w:type="spellEnd"/>
      <w:r w:rsidRPr="00F044F5">
        <w:rPr>
          <w:rStyle w:val="StyleUnderline"/>
        </w:rPr>
        <w:t xml:space="preserve"> through a tripartite division of work.</w:t>
      </w:r>
      <w:r w:rsidRPr="00456519">
        <w:rPr>
          <w:sz w:val="16"/>
        </w:rPr>
        <w:t xml:space="preserve"> Paid work remains central in this alternative. What we have to explain is how </w:t>
      </w:r>
      <w:r w:rsidRPr="00F044F5">
        <w:rPr>
          <w:rStyle w:val="StyleUnderline"/>
        </w:rPr>
        <w:t xml:space="preserve">the world proletariat expands through qualitative transformations of the unpaid work/energy of human and extra-human natures. </w:t>
      </w:r>
      <w:r w:rsidRPr="00456519">
        <w:rPr>
          <w:sz w:val="16"/>
        </w:rPr>
        <w:t>We need to explain the expanded reproduction of the world proletariat in relation to its wider conditions of reproduction.</w:t>
      </w:r>
    </w:p>
    <w:p w14:paraId="52C99CB8" w14:textId="77777777" w:rsidR="006A5FB9" w:rsidRPr="00456519" w:rsidRDefault="006A5FB9" w:rsidP="006A5FB9">
      <w:pPr>
        <w:rPr>
          <w:sz w:val="16"/>
        </w:rPr>
      </w:pPr>
      <w:r w:rsidRPr="00456519">
        <w:rPr>
          <w:sz w:val="16"/>
        </w:rPr>
        <w:t xml:space="preserve">This leads us to a different geography of accumulation and class struggle. It asks us to understand how </w:t>
      </w:r>
      <w:r w:rsidRPr="00056B94">
        <w:rPr>
          <w:rStyle w:val="StyleUnderline"/>
        </w:rPr>
        <w:t xml:space="preserve">the production of </w:t>
      </w:r>
      <w:r w:rsidRPr="006A5FB9">
        <w:rPr>
          <w:rStyle w:val="StyleUnderline"/>
          <w:highlight w:val="cyan"/>
        </w:rPr>
        <w:t>surplus value is rooted in the appropriation of the</w:t>
      </w:r>
      <w:r w:rsidRPr="00F044F5">
        <w:rPr>
          <w:rStyle w:val="StyleUnderline"/>
        </w:rPr>
        <w:t xml:space="preserve"> largely </w:t>
      </w:r>
      <w:r w:rsidRPr="006A5FB9">
        <w:rPr>
          <w:rStyle w:val="StyleUnderline"/>
          <w:highlight w:val="cyan"/>
        </w:rPr>
        <w:t>unpaid work of “women, nature and colonies”. If world accumulation is to be sustained, these</w:t>
      </w:r>
      <w:r w:rsidRPr="00F044F5">
        <w:rPr>
          <w:rStyle w:val="StyleUnderline"/>
        </w:rPr>
        <w:t xml:space="preserve"> dimensions of unpaid work must </w:t>
      </w:r>
      <w:r w:rsidRPr="006A5FB9">
        <w:rPr>
          <w:rStyle w:val="StyleUnderline"/>
          <w:highlight w:val="cyan"/>
        </w:rPr>
        <w:t>grow disproportionately to the amount of paid work</w:t>
      </w:r>
      <w:r w:rsidRPr="00F044F5">
        <w:rPr>
          <w:rStyle w:val="StyleUnderline"/>
        </w:rPr>
        <w:t xml:space="preserve">. </w:t>
      </w:r>
      <w:r w:rsidRPr="00456519">
        <w:rPr>
          <w:sz w:val="16"/>
        </w:rPr>
        <w:t xml:space="preserve">Why is that? Well, for a very simple reason. Capitalism, as everyone learns the first week when you study Marx, is dynamic because it produces more material throughput for every unit of </w:t>
      </w:r>
      <w:proofErr w:type="spellStart"/>
      <w:r w:rsidRPr="00456519">
        <w:rPr>
          <w:sz w:val="16"/>
        </w:rPr>
        <w:t>labour</w:t>
      </w:r>
      <w:proofErr w:type="spellEnd"/>
      <w:r w:rsidRPr="00456519">
        <w:rPr>
          <w:sz w:val="16"/>
        </w:rPr>
        <w:t xml:space="preserve"> time. Workers become more physically productive.</w:t>
      </w:r>
    </w:p>
    <w:p w14:paraId="1B8E0DE5" w14:textId="77777777" w:rsidR="006A5FB9" w:rsidRPr="00456519" w:rsidRDefault="006A5FB9" w:rsidP="006A5FB9">
      <w:pPr>
        <w:rPr>
          <w:sz w:val="16"/>
        </w:rPr>
      </w:pPr>
      <w:r w:rsidRPr="00456519">
        <w:rPr>
          <w:sz w:val="16"/>
        </w:rPr>
        <w:t xml:space="preserve">They also become more expensive. Marx put his finger on a crucial dimension of the process in his general law of underproduction (Marx 1981). </w:t>
      </w:r>
      <w:r w:rsidRPr="00F044F5">
        <w:rPr>
          <w:rStyle w:val="StyleUnderline"/>
        </w:rPr>
        <w:t xml:space="preserve">For expanded accumulation to remain profitable, </w:t>
      </w:r>
      <w:r w:rsidRPr="006A5FB9">
        <w:rPr>
          <w:rStyle w:val="StyleUnderline"/>
          <w:highlight w:val="cyan"/>
        </w:rPr>
        <w:t>capital has to find ways to cheapen</w:t>
      </w:r>
      <w:r w:rsidRPr="00456519">
        <w:rPr>
          <w:sz w:val="16"/>
        </w:rPr>
        <w:t xml:space="preserve"> what Marx calls ‘circulating capital’–</w:t>
      </w:r>
      <w:r w:rsidRPr="00F044F5">
        <w:rPr>
          <w:rStyle w:val="StyleUnderline"/>
        </w:rPr>
        <w:t xml:space="preserve">raw materials, energy, and other </w:t>
      </w:r>
      <w:r w:rsidRPr="006A5FB9">
        <w:rPr>
          <w:rStyle w:val="StyleUnderline"/>
          <w:highlight w:val="cyan"/>
        </w:rPr>
        <w:t>inputs</w:t>
      </w:r>
      <w:r w:rsidRPr="00F044F5">
        <w:rPr>
          <w:rStyle w:val="StyleUnderline"/>
        </w:rPr>
        <w:t xml:space="preserve"> used up in a given production cycle.</w:t>
      </w:r>
      <w:r w:rsidRPr="00456519">
        <w:rPr>
          <w:sz w:val="16"/>
        </w:rPr>
        <w:t xml:space="preserve"> Circulating capital is part of constant capital–which Marxists usually </w:t>
      </w:r>
      <w:proofErr w:type="spellStart"/>
      <w:r w:rsidRPr="00456519">
        <w:rPr>
          <w:sz w:val="16"/>
        </w:rPr>
        <w:t>characterise</w:t>
      </w:r>
      <w:proofErr w:type="spellEnd"/>
      <w:r w:rsidRPr="00456519">
        <w:rPr>
          <w:sz w:val="16"/>
        </w:rPr>
        <w:t xml:space="preserve"> as machinery. Machines are fixed capital, and just one element of constant capital. That fixed capital is worthless without circulating capital, and the more innovation there is in fixed capital, the more circulating capital is demanded. That’s why, for Marx, the fixed capital of the steam engine became central to large-scale industry only after the volume of cotton, the circulating capital, increased sharply and its value decreased sharply.</w:t>
      </w:r>
    </w:p>
    <w:p w14:paraId="33B7D5DF" w14:textId="77777777" w:rsidR="006A5FB9" w:rsidRPr="00456519" w:rsidRDefault="006A5FB9" w:rsidP="006A5FB9">
      <w:pPr>
        <w:rPr>
          <w:sz w:val="16"/>
        </w:rPr>
      </w:pPr>
      <w:r w:rsidRPr="00F044F5">
        <w:rPr>
          <w:rStyle w:val="StyleUnderline"/>
        </w:rPr>
        <w:t>You</w:t>
      </w:r>
      <w:r w:rsidRPr="00456519">
        <w:rPr>
          <w:sz w:val="16"/>
        </w:rPr>
        <w:t xml:space="preserve"> also </w:t>
      </w:r>
      <w:r w:rsidRPr="00F044F5">
        <w:rPr>
          <w:rStyle w:val="StyleUnderline"/>
        </w:rPr>
        <w:t xml:space="preserve">have to keep the costs of </w:t>
      </w:r>
      <w:proofErr w:type="spellStart"/>
      <w:r w:rsidRPr="00F044F5">
        <w:rPr>
          <w:rStyle w:val="StyleUnderline"/>
        </w:rPr>
        <w:t>labour</w:t>
      </w:r>
      <w:proofErr w:type="spellEnd"/>
      <w:r w:rsidRPr="00F044F5">
        <w:rPr>
          <w:rStyle w:val="StyleUnderline"/>
        </w:rPr>
        <w:t xml:space="preserve"> power cheap</w:t>
      </w:r>
      <w:r w:rsidRPr="00456519">
        <w:rPr>
          <w:sz w:val="16"/>
        </w:rPr>
        <w:t xml:space="preserve">, which is not easy. In highly </w:t>
      </w:r>
      <w:proofErr w:type="spellStart"/>
      <w:r w:rsidRPr="00456519">
        <w:rPr>
          <w:sz w:val="16"/>
        </w:rPr>
        <w:t>proletarianised</w:t>
      </w:r>
      <w:proofErr w:type="spellEnd"/>
      <w:r w:rsidRPr="00456519">
        <w:rPr>
          <w:sz w:val="16"/>
        </w:rPr>
        <w:t xml:space="preserve"> societies, </w:t>
      </w:r>
      <w:proofErr w:type="spellStart"/>
      <w:r w:rsidRPr="00456519">
        <w:rPr>
          <w:sz w:val="16"/>
        </w:rPr>
        <w:t>labour</w:t>
      </w:r>
      <w:proofErr w:type="spellEnd"/>
      <w:r w:rsidRPr="00456519">
        <w:rPr>
          <w:sz w:val="16"/>
        </w:rPr>
        <w:t xml:space="preserve"> is expensive and becomes more expensive over time, as opportunities for non-market income contract and the cost of living rises. This is of course a process of class struggle in many ways–not just in the form of strikes and rebellions, but also in the class struggle from above. The great transition from coal to oil over the course of the twentieth century was one such moment, a protracted effort to rid capitalism of contentious workers who not only threatened social peace but also Cheap Energy (Mitchell 2011).</w:t>
      </w:r>
    </w:p>
    <w:p w14:paraId="2E949106" w14:textId="77777777" w:rsidR="006A5FB9" w:rsidRPr="00456519" w:rsidRDefault="006A5FB9" w:rsidP="006A5FB9">
      <w:pPr>
        <w:rPr>
          <w:sz w:val="16"/>
        </w:rPr>
      </w:pPr>
      <w:r w:rsidRPr="00456519">
        <w:rPr>
          <w:sz w:val="16"/>
        </w:rPr>
        <w:t xml:space="preserve">In contrast to the </w:t>
      </w:r>
      <w:proofErr w:type="spellStart"/>
      <w:r w:rsidRPr="00456519">
        <w:rPr>
          <w:sz w:val="16"/>
        </w:rPr>
        <w:t>generalisation</w:t>
      </w:r>
      <w:proofErr w:type="spellEnd"/>
      <w:r w:rsidRPr="00456519">
        <w:rPr>
          <w:sz w:val="16"/>
        </w:rPr>
        <w:t xml:space="preserve"> of the capital model, this alternative asks us to consider capitalism as a system in which </w:t>
      </w:r>
      <w:r w:rsidRPr="006A5FB9">
        <w:rPr>
          <w:rStyle w:val="StyleUnderline"/>
          <w:highlight w:val="cyan"/>
        </w:rPr>
        <w:t>islands of commodification are surrounded by oceans of Cheap</w:t>
      </w:r>
      <w:r w:rsidRPr="00456519">
        <w:rPr>
          <w:sz w:val="16"/>
        </w:rPr>
        <w:t>–or potentially Cheap–</w:t>
      </w:r>
      <w:r w:rsidRPr="006A5FB9">
        <w:rPr>
          <w:rStyle w:val="StyleUnderline"/>
          <w:highlight w:val="cyan"/>
        </w:rPr>
        <w:t>Natures.</w:t>
      </w:r>
      <w:r w:rsidRPr="00F044F5">
        <w:rPr>
          <w:rStyle w:val="StyleUnderline"/>
        </w:rPr>
        <w:t xml:space="preserve"> Great booms occur when these islands draw upon oceans of Cheap Natures: </w:t>
      </w:r>
      <w:r w:rsidRPr="007F1D7A">
        <w:rPr>
          <w:rStyle w:val="StyleUnderline"/>
        </w:rPr>
        <w:t>of African slaves, of Persian Gulf oil, of English coal, Baltic timber, American grain, Mississippi cotton, and on and on.</w:t>
      </w:r>
    </w:p>
    <w:p w14:paraId="148C51D3" w14:textId="77777777" w:rsidR="006A5FB9" w:rsidRPr="00456519" w:rsidRDefault="006A5FB9" w:rsidP="006A5FB9">
      <w:pPr>
        <w:rPr>
          <w:sz w:val="16"/>
        </w:rPr>
      </w:pPr>
      <w:r w:rsidRPr="00F044F5">
        <w:rPr>
          <w:rStyle w:val="StyleUnderline"/>
        </w:rPr>
        <w:t xml:space="preserve">Capitalism thrives when the cash nexus is modest in relation to </w:t>
      </w:r>
      <w:r w:rsidRPr="006A5FB9">
        <w:rPr>
          <w:rStyle w:val="StyleUnderline"/>
          <w:highlight w:val="cyan"/>
        </w:rPr>
        <w:t>accumulation by appropriation</w:t>
      </w:r>
      <w:r w:rsidRPr="00F044F5">
        <w:rPr>
          <w:rStyle w:val="StyleUnderline"/>
        </w:rPr>
        <w:t>.</w:t>
      </w:r>
      <w:r w:rsidRPr="00456519">
        <w:rPr>
          <w:sz w:val="16"/>
        </w:rPr>
        <w:t xml:space="preserve"> In contrast to the direct exploitation of surplus value in commodity production, </w:t>
      </w:r>
      <w:r w:rsidRPr="00F044F5">
        <w:rPr>
          <w:rStyle w:val="StyleUnderline"/>
        </w:rPr>
        <w:t xml:space="preserve">accumulation by appropriation names those extra-economic forms of acquiring surplus work/energy in service to capital accumulation–but not yet, or not largely, </w:t>
      </w:r>
      <w:proofErr w:type="spellStart"/>
      <w:r w:rsidRPr="00F044F5">
        <w:rPr>
          <w:rStyle w:val="StyleUnderline"/>
        </w:rPr>
        <w:t>monetised</w:t>
      </w:r>
      <w:proofErr w:type="spellEnd"/>
      <w:r w:rsidRPr="00F044F5">
        <w:rPr>
          <w:rStyle w:val="StyleUnderline"/>
        </w:rPr>
        <w:t xml:space="preserve">. </w:t>
      </w:r>
      <w:r w:rsidRPr="00456519">
        <w:rPr>
          <w:sz w:val="16"/>
        </w:rPr>
        <w:t xml:space="preserve">Crucially, </w:t>
      </w:r>
      <w:r w:rsidRPr="00F044F5">
        <w:rPr>
          <w:rStyle w:val="StyleUnderline"/>
        </w:rPr>
        <w:t xml:space="preserve">this </w:t>
      </w:r>
      <w:r w:rsidRPr="006A5FB9">
        <w:rPr>
          <w:rStyle w:val="StyleUnderline"/>
          <w:highlight w:val="cyan"/>
        </w:rPr>
        <w:t>is a zone of tremendous violence and cultural domination.</w:t>
      </w:r>
    </w:p>
    <w:p w14:paraId="662BB96E" w14:textId="77777777" w:rsidR="006A5FB9" w:rsidRPr="007F1D7A" w:rsidRDefault="006A5FB9" w:rsidP="006A5FB9">
      <w:pPr>
        <w:rPr>
          <w:sz w:val="14"/>
        </w:rPr>
      </w:pPr>
      <w:r w:rsidRPr="007F1D7A">
        <w:rPr>
          <w:sz w:val="14"/>
        </w:rPr>
        <w:t>If then we return to our thinking about 1492 and its role in the origins of planetary crisis, we have to be willing to open our imagination about how capitalism works, about how the surplus is extracted, about how value production works. In 1492, for the first time in the 175 million years since the breakup of Pangea, species bridges were created across the Atlantic issue, transforming life to this day.</w:t>
      </w:r>
    </w:p>
    <w:p w14:paraId="3675B07D" w14:textId="77777777" w:rsidR="006A5FB9" w:rsidRPr="007F1D7A" w:rsidRDefault="006A5FB9" w:rsidP="006A5FB9">
      <w:pPr>
        <w:rPr>
          <w:sz w:val="14"/>
        </w:rPr>
      </w:pPr>
      <w:r w:rsidRPr="007F1D7A">
        <w:rPr>
          <w:sz w:val="14"/>
        </w:rPr>
        <w:t xml:space="preserve">These were also bridges of guns, commerce, and commodity production. In forging this modern Pangea, early capitalism was able to set two continents of potential work/energy at the service of capital accumulation. It wasn’t just plunder. Our modern Pangea was thoroughly </w:t>
      </w:r>
      <w:proofErr w:type="spellStart"/>
      <w:r w:rsidRPr="007F1D7A">
        <w:rPr>
          <w:sz w:val="14"/>
        </w:rPr>
        <w:t>productivist</w:t>
      </w:r>
      <w:proofErr w:type="spellEnd"/>
      <w:r w:rsidRPr="007F1D7A">
        <w:rPr>
          <w:sz w:val="14"/>
        </w:rPr>
        <w:t>, marked by establishment of massive productive systems, especially in silver mining in places like the Andes and in sugar planting in northeastern Brazil and the Caribbean. And just as capital is always in search of a new profit-making opportunity, so too did each production complex go through a long boom and then bust, followed by the rise of new production complexes, new commodity frontiers.</w:t>
      </w:r>
    </w:p>
    <w:p w14:paraId="5C008B18" w14:textId="77777777" w:rsidR="006A5FB9" w:rsidRPr="007F1D7A" w:rsidRDefault="006A5FB9" w:rsidP="006A5FB9">
      <w:pPr>
        <w:rPr>
          <w:sz w:val="14"/>
        </w:rPr>
      </w:pPr>
      <w:r w:rsidRPr="007F1D7A">
        <w:rPr>
          <w:sz w:val="14"/>
        </w:rPr>
        <w:t xml:space="preserve">Why? Because capitalism always needs to find not just new frontiers that can be just as productive, but new and expanded frontiers that can be even more productive. </w:t>
      </w:r>
    </w:p>
    <w:p w14:paraId="1BE4EFD6" w14:textId="77777777" w:rsidR="006A5FB9" w:rsidRPr="007F1D7A" w:rsidRDefault="006A5FB9" w:rsidP="006A5FB9">
      <w:pPr>
        <w:rPr>
          <w:sz w:val="14"/>
        </w:rPr>
      </w:pPr>
      <w:r w:rsidRPr="007F1D7A">
        <w:rPr>
          <w:sz w:val="14"/>
        </w:rPr>
        <w:t>Here is an alternative to what I like to call the ‘vampire model of green thought’: capitalism comes to Planet Earth and sucks it dry. There’s some truth to that depletion model, but I don’t think it tells us a lot about how capitalism works in the web of life, or about the specific entanglements of planetary and capitalist crisis today. For one thing, capitalism’s biggest problem today is arguably not about resource “taps” at all, but in the pollution “sink”–above all the enclosure of the global atmosphere as a dumping ground for greenhouse gases.</w:t>
      </w:r>
    </w:p>
    <w:p w14:paraId="38D1AF99" w14:textId="77777777" w:rsidR="006A5FB9" w:rsidRPr="00456519" w:rsidRDefault="006A5FB9" w:rsidP="006A5FB9">
      <w:pPr>
        <w:rPr>
          <w:sz w:val="16"/>
        </w:rPr>
      </w:pPr>
      <w:r w:rsidRPr="007F1D7A">
        <w:rPr>
          <w:rStyle w:val="StyleUnderline"/>
        </w:rPr>
        <w:t>Capitalism’s decisive task is to transform the biosphere’s work/energy into value,</w:t>
      </w:r>
      <w:r w:rsidRPr="00F044F5">
        <w:rPr>
          <w:rStyle w:val="StyleUnderline"/>
        </w:rPr>
        <w:t xml:space="preserve"> premised on </w:t>
      </w:r>
      <w:proofErr w:type="spellStart"/>
      <w:r w:rsidRPr="00F044F5">
        <w:rPr>
          <w:rStyle w:val="StyleUnderline"/>
        </w:rPr>
        <w:t>labour</w:t>
      </w:r>
      <w:proofErr w:type="spellEnd"/>
      <w:r w:rsidRPr="00F044F5">
        <w:rPr>
          <w:rStyle w:val="StyleUnderline"/>
        </w:rPr>
        <w:t xml:space="preserve"> productivity.</w:t>
      </w:r>
      <w:r w:rsidRPr="00456519">
        <w:rPr>
          <w:sz w:val="16"/>
        </w:rPr>
        <w:t xml:space="preserve"> But there’s a catch: </w:t>
      </w:r>
      <w:r w:rsidRPr="006A5FB9">
        <w:rPr>
          <w:rStyle w:val="StyleUnderline"/>
          <w:highlight w:val="cyan"/>
        </w:rPr>
        <w:t xml:space="preserve">rising </w:t>
      </w:r>
      <w:proofErr w:type="spellStart"/>
      <w:r w:rsidRPr="006A5FB9">
        <w:rPr>
          <w:rStyle w:val="StyleUnderline"/>
          <w:highlight w:val="cyan"/>
        </w:rPr>
        <w:t>labour</w:t>
      </w:r>
      <w:proofErr w:type="spellEnd"/>
      <w:r w:rsidRPr="006A5FB9">
        <w:rPr>
          <w:rStyle w:val="StyleUnderline"/>
          <w:highlight w:val="cyan"/>
        </w:rPr>
        <w:t xml:space="preserve"> productivity is </w:t>
      </w:r>
      <w:proofErr w:type="spellStart"/>
      <w:r w:rsidRPr="006A5FB9">
        <w:rPr>
          <w:rStyle w:val="StyleUnderline"/>
          <w:highlight w:val="cyan"/>
        </w:rPr>
        <w:t>realised</w:t>
      </w:r>
      <w:proofErr w:type="spellEnd"/>
      <w:r w:rsidRPr="006A5FB9">
        <w:rPr>
          <w:rStyle w:val="StyleUnderline"/>
          <w:highlight w:val="cyan"/>
        </w:rPr>
        <w:t xml:space="preserve"> by excluding most humanly productive work</w:t>
      </w:r>
      <w:r w:rsidRPr="00F044F5">
        <w:rPr>
          <w:rStyle w:val="StyleUnderline"/>
        </w:rPr>
        <w:t>, especially so-called women’s work.</w:t>
      </w:r>
      <w:r w:rsidRPr="00456519">
        <w:rPr>
          <w:sz w:val="16"/>
        </w:rPr>
        <w:t xml:space="preserve"> Creating new </w:t>
      </w:r>
      <w:r w:rsidRPr="006A5FB9">
        <w:rPr>
          <w:rStyle w:val="StyleUnderline"/>
          <w:highlight w:val="cyan"/>
        </w:rPr>
        <w:t>binaries of gender, of race, and of Nature/Society</w:t>
      </w:r>
      <w:r w:rsidRPr="00456519">
        <w:rPr>
          <w:sz w:val="16"/>
        </w:rPr>
        <w:t xml:space="preserve"> was never something limited to philosophers. These </w:t>
      </w:r>
      <w:r w:rsidRPr="006A5FB9">
        <w:rPr>
          <w:rStyle w:val="StyleUnderline"/>
          <w:highlight w:val="cyan"/>
        </w:rPr>
        <w:t>emerged</w:t>
      </w:r>
      <w:r w:rsidRPr="00AA5B2A">
        <w:rPr>
          <w:rStyle w:val="StyleUnderline"/>
        </w:rPr>
        <w:t xml:space="preserve"> as real abstractions </w:t>
      </w:r>
      <w:r w:rsidRPr="006A5FB9">
        <w:rPr>
          <w:rStyle w:val="StyleUnderline"/>
          <w:highlight w:val="cyan"/>
        </w:rPr>
        <w:t>out of the bloody processes of conquest</w:t>
      </w:r>
      <w:r w:rsidRPr="00AA5B2A">
        <w:rPr>
          <w:rStyle w:val="StyleUnderline"/>
        </w:rPr>
        <w:t xml:space="preserve"> and domination, </w:t>
      </w:r>
      <w:r w:rsidRPr="006A5FB9">
        <w:rPr>
          <w:rStyle w:val="StyleUnderline"/>
          <w:highlight w:val="cyan"/>
        </w:rPr>
        <w:t>and</w:t>
      </w:r>
      <w:r w:rsidRPr="00AA5B2A">
        <w:rPr>
          <w:rStyle w:val="StyleUnderline"/>
        </w:rPr>
        <w:t xml:space="preserve"> they </w:t>
      </w:r>
      <w:r w:rsidRPr="006A5FB9">
        <w:rPr>
          <w:rStyle w:val="StyleUnderline"/>
          <w:highlight w:val="cyan"/>
        </w:rPr>
        <w:t>were central to the consolidation of capitalism.</w:t>
      </w:r>
      <w:r w:rsidRPr="00AA5B2A">
        <w:rPr>
          <w:rStyle w:val="StyleUnderline"/>
        </w:rPr>
        <w:t xml:space="preserve"> </w:t>
      </w:r>
      <w:r w:rsidRPr="00456519">
        <w:rPr>
          <w:sz w:val="16"/>
        </w:rPr>
        <w:t xml:space="preserve">The pedestal of socially necessary </w:t>
      </w:r>
      <w:proofErr w:type="spellStart"/>
      <w:r w:rsidRPr="00456519">
        <w:rPr>
          <w:sz w:val="16"/>
        </w:rPr>
        <w:t>labour</w:t>
      </w:r>
      <w:proofErr w:type="spellEnd"/>
      <w:r w:rsidRPr="00456519">
        <w:rPr>
          <w:sz w:val="16"/>
        </w:rPr>
        <w:t xml:space="preserve"> time is socially necessary unpaid work/energy. </w:t>
      </w:r>
      <w:r w:rsidRPr="00AA5B2A">
        <w:rPr>
          <w:rStyle w:val="StyleUnderline"/>
        </w:rPr>
        <w:t>This was fundamental to the emergence of capitalism in treating uncommodified natures of every kind as a lever of wealth production that was quickly transmuting into capital.</w:t>
      </w:r>
    </w:p>
    <w:p w14:paraId="5F4A45AA" w14:textId="77777777" w:rsidR="006A5FB9" w:rsidRPr="007F1D7A" w:rsidRDefault="006A5FB9" w:rsidP="006A5FB9">
      <w:pPr>
        <w:rPr>
          <w:sz w:val="14"/>
        </w:rPr>
      </w:pPr>
      <w:r w:rsidRPr="007F1D7A">
        <w:rPr>
          <w:sz w:val="14"/>
        </w:rPr>
        <w:t>This capitalism emerged out of the historic defeat of the feudal ruling classes in the fourteenth and fifteenth centuries in the aftermath of the Black Death. It’s important to remember that the collapse of medieval Europe was a historic class defeat of Europe’s ruling classes–a defeat of such proportions that Europe’s One Percent was forced to invent a new mode of production.</w:t>
      </w:r>
    </w:p>
    <w:p w14:paraId="3F5F76BB" w14:textId="77777777" w:rsidR="006A5FB9" w:rsidRPr="007F1D7A" w:rsidRDefault="006A5FB9" w:rsidP="006A5FB9">
      <w:pPr>
        <w:rPr>
          <w:sz w:val="14"/>
        </w:rPr>
      </w:pPr>
      <w:r w:rsidRPr="007F1D7A">
        <w:rPr>
          <w:sz w:val="14"/>
        </w:rPr>
        <w:t>One way in which this happened was through the marriage of military power in Iberia with a kind of slaving and banking regime that came out of Genoa. With it came a series of ethnic cleansing campaigns in Iberia with the Reconquista, in the Atlantic islands of the Canaries and then, of course, with Columbus’ journey (Patel and Moore 2017).</w:t>
      </w:r>
    </w:p>
    <w:p w14:paraId="4C5AB3F5" w14:textId="77777777" w:rsidR="006A5FB9" w:rsidRPr="007F1D7A" w:rsidRDefault="006A5FB9" w:rsidP="006A5FB9">
      <w:pPr>
        <w:rPr>
          <w:sz w:val="14"/>
        </w:rPr>
      </w:pPr>
      <w:r w:rsidRPr="007F1D7A">
        <w:rPr>
          <w:sz w:val="14"/>
        </w:rPr>
        <w:t>This era witnessed a revolution in the scale, scope and speed of environmental change. What took feudal Europe centuries to accomplish happened in decades, or even years, in early capitalism. To get a sense of just how profound these landscape transformations were, take Picardy, in northeastern France, in the 12th and 13th Century. It took 200 years to clear 12,000 hectares of forest. Four centuries later, in northeastern Brazil, at the height of the sugar boom in Bahia in the 1650s, 12,000 hectares of forest would be cleared in a single year. That’s two orders of magnitude, and it was not exceptional. Early capitalism marked as great an environment-making revolution in the history of humankind as anything seen since the dawn of settled agriculture.</w:t>
      </w:r>
    </w:p>
    <w:p w14:paraId="4EB6978B" w14:textId="77777777" w:rsidR="006A5FB9" w:rsidRPr="007F1D7A" w:rsidRDefault="006A5FB9" w:rsidP="006A5FB9">
      <w:pPr>
        <w:rPr>
          <w:sz w:val="14"/>
        </w:rPr>
      </w:pPr>
      <w:r w:rsidRPr="007F1D7A">
        <w:rPr>
          <w:sz w:val="14"/>
        </w:rPr>
        <w:t>This environment-making revolution was of course material – but “material” in ways that include cultural change with and within machines, power, geology and biology. It was an ecological revolution in Merchant’s (1989) fertile conception, an interpenetrated web of transformations in production and reproduction and culture. To be sure, this early capitalist ecological revolution was an epochal movement of primitive accumulation. And if that process is often reckoned in terms of enclosure, these enclosures extended well beyond property lines and hedges. Primitive accumulation was also about the forcible expulsion of many humans from Society; it was about the production of Nature, Society, European, and other pernicious real abstractions, all fundamental to capitalist development and colonial rule.</w:t>
      </w:r>
    </w:p>
    <w:p w14:paraId="4DE08BA8" w14:textId="77777777" w:rsidR="006A5FB9" w:rsidRPr="007F1D7A" w:rsidRDefault="006A5FB9" w:rsidP="006A5FB9">
      <w:pPr>
        <w:rPr>
          <w:sz w:val="14"/>
        </w:rPr>
      </w:pPr>
      <w:r w:rsidRPr="007F1D7A">
        <w:rPr>
          <w:sz w:val="14"/>
        </w:rPr>
        <w:t>It’s no accident that these words–Nature and Society–assumed their familiar meanings in the century after 1550.</w:t>
      </w:r>
    </w:p>
    <w:p w14:paraId="3A5A95E8" w14:textId="77777777" w:rsidR="006A5FB9" w:rsidRPr="007F1D7A" w:rsidRDefault="006A5FB9" w:rsidP="006A5FB9">
      <w:pPr>
        <w:rPr>
          <w:sz w:val="14"/>
        </w:rPr>
      </w:pPr>
      <w:r w:rsidRPr="007F1D7A">
        <w:rPr>
          <w:sz w:val="14"/>
        </w:rPr>
        <w:t xml:space="preserve">The dawn of England’s coal revolution really began in earnest in the 1530s, reaching critical mass by 1560, at which point most of England’s major coalfields were being worked. England’s non-agricultural population rapidly expanded, growing twice as fast as the agricultural population. By 1549, Kett’s Rebellion was defeated, the high tide of a growing resistance to capitalist transformation in the countryside. And let’s not forget the Irish. By 1541, England intensified colonial rule in Ireland and, in a telling letter, one of Henry VIII’s advisors, the Earl of Northampton, urged colonial administrators to “draw all the wild Irish that dwell now dispersed in the woods” and resettle them into </w:t>
      </w:r>
      <w:proofErr w:type="spellStart"/>
      <w:r w:rsidRPr="007F1D7A">
        <w:rPr>
          <w:sz w:val="14"/>
        </w:rPr>
        <w:t>Englishstyle</w:t>
      </w:r>
      <w:proofErr w:type="spellEnd"/>
      <w:r w:rsidRPr="007F1D7A">
        <w:rPr>
          <w:sz w:val="14"/>
        </w:rPr>
        <w:t xml:space="preserve"> towns (Moore 2017).</w:t>
      </w:r>
    </w:p>
    <w:p w14:paraId="4035B202" w14:textId="77777777" w:rsidR="006A5FB9" w:rsidRPr="007F1D7A" w:rsidRDefault="006A5FB9" w:rsidP="006A5FB9">
      <w:pPr>
        <w:rPr>
          <w:sz w:val="14"/>
        </w:rPr>
      </w:pPr>
      <w:r w:rsidRPr="007F1D7A">
        <w:rPr>
          <w:sz w:val="14"/>
        </w:rPr>
        <w:t xml:space="preserve">This was part of a discourse that shaped policy around the wild and the civil, Nature and Society. It was not an isolated moment in the rise of capitalism. It was a move that prefigured Spanish colonial policy in Peru during the 1570s. The Spanish </w:t>
      </w:r>
      <w:proofErr w:type="spellStart"/>
      <w:r w:rsidRPr="007F1D7A">
        <w:rPr>
          <w:sz w:val="14"/>
        </w:rPr>
        <w:t>reorganised</w:t>
      </w:r>
      <w:proofErr w:type="spellEnd"/>
      <w:r w:rsidRPr="007F1D7A">
        <w:rPr>
          <w:sz w:val="14"/>
        </w:rPr>
        <w:t xml:space="preserve"> 1.5 million people–the population of Portugal at the time–in order to supply Cheap </w:t>
      </w:r>
      <w:proofErr w:type="spellStart"/>
      <w:r w:rsidRPr="007F1D7A">
        <w:rPr>
          <w:sz w:val="14"/>
        </w:rPr>
        <w:t>Labour</w:t>
      </w:r>
      <w:proofErr w:type="spellEnd"/>
      <w:r w:rsidRPr="007F1D7A">
        <w:rPr>
          <w:sz w:val="14"/>
        </w:rPr>
        <w:t xml:space="preserve"> to the mines of Potosí. Potosí’s silver veins had bled dry by the 1560s, intensifying Spain’s fiscal woes and threatening capital accumulation across western Europe. No American silver coming out of Potosí meant no Amsterdam, meant no Baltic, and no European shipping ruling the waves of the Atlantic world. This was as fundamental a moment in the history of the modern world as the rotary steam engine (Moore 2010b; Moore 2010c).</w:t>
      </w:r>
    </w:p>
    <w:p w14:paraId="66FAD090" w14:textId="77777777" w:rsidR="006A5FB9" w:rsidRPr="007F1D7A" w:rsidRDefault="006A5FB9" w:rsidP="006A5FB9">
      <w:pPr>
        <w:rPr>
          <w:sz w:val="14"/>
        </w:rPr>
      </w:pPr>
      <w:r w:rsidRPr="007F1D7A">
        <w:rPr>
          <w:sz w:val="14"/>
        </w:rPr>
        <w:t xml:space="preserve">This pattern was replayed many times in the history of the modern world from the Dutch in South East Asia in the 1620s, all the way to the American Empire’s Strategic Hamlet </w:t>
      </w:r>
      <w:proofErr w:type="spellStart"/>
      <w:r w:rsidRPr="007F1D7A">
        <w:rPr>
          <w:sz w:val="14"/>
        </w:rPr>
        <w:t>Programme</w:t>
      </w:r>
      <w:proofErr w:type="spellEnd"/>
      <w:r w:rsidRPr="007F1D7A">
        <w:rPr>
          <w:sz w:val="14"/>
        </w:rPr>
        <w:t xml:space="preserve"> in southern Vietnam in the 1960s. Just as the English viewed the Irish as savage, the Castilians called indigenous Peruvians naturales, a term that went from meaning the inhabitant of a town to, in a colonial context, being part of Nature.</w:t>
      </w:r>
    </w:p>
    <w:p w14:paraId="3F201C59" w14:textId="77777777" w:rsidR="006A5FB9" w:rsidRPr="00AA5B2A" w:rsidRDefault="006A5FB9" w:rsidP="006A5FB9">
      <w:pPr>
        <w:rPr>
          <w:rStyle w:val="StyleUnderline"/>
        </w:rPr>
      </w:pPr>
      <w:r w:rsidRPr="00456519">
        <w:rPr>
          <w:sz w:val="16"/>
        </w:rPr>
        <w:t xml:space="preserve">It’s important to remember that </w:t>
      </w:r>
      <w:r w:rsidRPr="006A5FB9">
        <w:rPr>
          <w:rStyle w:val="StyleUnderline"/>
          <w:highlight w:val="cyan"/>
        </w:rPr>
        <w:t>in primitive accumulation</w:t>
      </w:r>
      <w:r w:rsidRPr="00AA5B2A">
        <w:rPr>
          <w:rStyle w:val="StyleUnderline"/>
        </w:rPr>
        <w:t xml:space="preserve">, it’s not only people who were expelled from the land. </w:t>
      </w:r>
      <w:r w:rsidRPr="006A5FB9">
        <w:rPr>
          <w:rStyle w:val="StyleUnderline"/>
          <w:highlight w:val="cyan"/>
        </w:rPr>
        <w:t>Most human beings</w:t>
      </w:r>
      <w:r w:rsidRPr="00AA5B2A">
        <w:rPr>
          <w:rStyle w:val="StyleUnderline"/>
        </w:rPr>
        <w:t xml:space="preserve"> in this era, </w:t>
      </w:r>
      <w:r w:rsidRPr="006A5FB9">
        <w:rPr>
          <w:rStyle w:val="StyleUnderline"/>
          <w:highlight w:val="cyan"/>
        </w:rPr>
        <w:t xml:space="preserve">women, peoples of </w:t>
      </w:r>
      <w:proofErr w:type="spellStart"/>
      <w:r w:rsidRPr="006A5FB9">
        <w:rPr>
          <w:rStyle w:val="StyleUnderline"/>
          <w:highlight w:val="cyan"/>
        </w:rPr>
        <w:t>colour</w:t>
      </w:r>
      <w:proofErr w:type="spellEnd"/>
      <w:r w:rsidRPr="006A5FB9">
        <w:rPr>
          <w:rStyle w:val="StyleUnderline"/>
          <w:highlight w:val="cyan"/>
        </w:rPr>
        <w:t>, indigenous peoples, were expelled from membership in humanity</w:t>
      </w:r>
      <w:r w:rsidRPr="00AA5B2A">
        <w:rPr>
          <w:rStyle w:val="StyleUnderline"/>
        </w:rPr>
        <w:t xml:space="preserve">. They were </w:t>
      </w:r>
      <w:r w:rsidRPr="006A5FB9">
        <w:rPr>
          <w:rStyle w:val="StyleUnderline"/>
          <w:highlight w:val="cyan"/>
        </w:rPr>
        <w:t>relocated: into the zone of Nature.</w:t>
      </w:r>
    </w:p>
    <w:p w14:paraId="4DEC5BB9" w14:textId="77777777" w:rsidR="006A5FB9" w:rsidRPr="00456519" w:rsidRDefault="006A5FB9" w:rsidP="006A5FB9">
      <w:pPr>
        <w:rPr>
          <w:sz w:val="16"/>
        </w:rPr>
      </w:pPr>
      <w:r w:rsidRPr="00456519">
        <w:rPr>
          <w:sz w:val="16"/>
        </w:rPr>
        <w:t>This was not only a history of colonialism. It is also a story of the gendered counterrevolution of early modern Europe. One thing that is now clear from a growing body of social and cultural history, and I think articulated well by Silvia Federici (2004), is that early modern Europe saw a refashioning of the gendered life of early capitalist Europe into Man, Woman, Public and Private. (This was expressed dramatically by the witch hunts.) That counter-revolution would be codified in Locke’s political theory, which was not only about Improvement and who was capable of that (white men), but also announced a deeply hierarchical gender dualism of public and private spheres. By 1700, the definition of women as non-workers was nearly completed (Patel and Moore 2017).</w:t>
      </w:r>
    </w:p>
    <w:p w14:paraId="7F87966E" w14:textId="77777777" w:rsidR="006A5FB9" w:rsidRPr="00456519" w:rsidRDefault="006A5FB9" w:rsidP="006A5FB9">
      <w:pPr>
        <w:rPr>
          <w:sz w:val="16"/>
        </w:rPr>
      </w:pPr>
      <w:r w:rsidRPr="00456519">
        <w:rPr>
          <w:sz w:val="16"/>
        </w:rPr>
        <w:t xml:space="preserve">So, here </w:t>
      </w:r>
      <w:r w:rsidRPr="00AA5B2A">
        <w:rPr>
          <w:rStyle w:val="StyleUnderline"/>
        </w:rPr>
        <w:t xml:space="preserve">we have Nature and Society, Man and Woman, Black and White, the West and the Rest, as pivotal </w:t>
      </w:r>
      <w:r w:rsidRPr="006A5FB9">
        <w:rPr>
          <w:rStyle w:val="StyleUnderline"/>
          <w:highlight w:val="cyan"/>
        </w:rPr>
        <w:t>binaries</w:t>
      </w:r>
      <w:r w:rsidRPr="00456519">
        <w:rPr>
          <w:sz w:val="16"/>
        </w:rPr>
        <w:t xml:space="preserve">–real abstractions and fundamental levers of the production of surplus value and of </w:t>
      </w:r>
      <w:proofErr w:type="spellStart"/>
      <w:r w:rsidRPr="00456519">
        <w:rPr>
          <w:sz w:val="16"/>
        </w:rPr>
        <w:t>labour</w:t>
      </w:r>
      <w:proofErr w:type="spellEnd"/>
      <w:r w:rsidRPr="00456519">
        <w:rPr>
          <w:sz w:val="16"/>
        </w:rPr>
        <w:t xml:space="preserve"> productivity. </w:t>
      </w:r>
      <w:r w:rsidRPr="00AA5B2A">
        <w:rPr>
          <w:rStyle w:val="StyleUnderline"/>
        </w:rPr>
        <w:t xml:space="preserve">These </w:t>
      </w:r>
      <w:r w:rsidRPr="006A5FB9">
        <w:rPr>
          <w:rStyle w:val="StyleUnderline"/>
          <w:highlight w:val="cyan"/>
        </w:rPr>
        <w:t>served not just as new systems of cultural domination, but were wrapped up in a wider cosmology of who was</w:t>
      </w:r>
      <w:r w:rsidRPr="00AA5B2A">
        <w:rPr>
          <w:rStyle w:val="StyleUnderline"/>
        </w:rPr>
        <w:t xml:space="preserve"> – and who was not–</w:t>
      </w:r>
      <w:r w:rsidRPr="006A5FB9">
        <w:rPr>
          <w:rStyle w:val="StyleUnderline"/>
          <w:highlight w:val="cyan"/>
        </w:rPr>
        <w:t>part of Society</w:t>
      </w:r>
      <w:r w:rsidRPr="00AA5B2A">
        <w:rPr>
          <w:rStyle w:val="StyleUnderline"/>
        </w:rPr>
        <w:t>, and part of Nature.</w:t>
      </w:r>
    </w:p>
    <w:p w14:paraId="0FA2EC14" w14:textId="77777777" w:rsidR="006A5FB9" w:rsidRPr="00456519" w:rsidRDefault="006A5FB9" w:rsidP="006A5FB9">
      <w:pPr>
        <w:rPr>
          <w:sz w:val="16"/>
        </w:rPr>
      </w:pPr>
      <w:r w:rsidRPr="00456519">
        <w:rPr>
          <w:sz w:val="16"/>
        </w:rPr>
        <w:t xml:space="preserve">This had quite tangible economic effects. From the 1480s, prices in Europe for a wide range of commodities began to move upwards, and, no surprise here, prices increased faster than wages. Furthermore, </w:t>
      </w:r>
      <w:r w:rsidRPr="00AA5B2A">
        <w:rPr>
          <w:rStyle w:val="StyleUnderline"/>
        </w:rPr>
        <w:t>the powerful and institutionally grounded system of gendered domination</w:t>
      </w:r>
      <w:r w:rsidRPr="00456519">
        <w:rPr>
          <w:sz w:val="16"/>
        </w:rPr>
        <w:t xml:space="preserve"> –through witch hunts, new laws, surveillance techniques and the rest –</w:t>
      </w:r>
      <w:r w:rsidRPr="00AA5B2A">
        <w:rPr>
          <w:rStyle w:val="StyleUnderline"/>
        </w:rPr>
        <w:t xml:space="preserve">meant that women’s wages were suppressed even faster than men’s. </w:t>
      </w:r>
      <w:r w:rsidRPr="00456519">
        <w:rPr>
          <w:sz w:val="16"/>
        </w:rPr>
        <w:t xml:space="preserve">Here’s </w:t>
      </w:r>
      <w:r w:rsidRPr="00AA5B2A">
        <w:rPr>
          <w:rStyle w:val="StyleUnderline"/>
        </w:rPr>
        <w:t>the gender surplus</w:t>
      </w:r>
      <w:r w:rsidRPr="00456519">
        <w:rPr>
          <w:sz w:val="16"/>
        </w:rPr>
        <w:t xml:space="preserve"> at work. It </w:t>
      </w:r>
      <w:r w:rsidRPr="00AA5B2A">
        <w:rPr>
          <w:rStyle w:val="StyleUnderline"/>
        </w:rPr>
        <w:t>was a crucial moment of primitive accumulation – and remained so in the cyclical restructuring of gender relations across the ensuing centuries.</w:t>
      </w:r>
    </w:p>
    <w:p w14:paraId="78478751" w14:textId="77777777" w:rsidR="006A5FB9" w:rsidRPr="00456519" w:rsidRDefault="006A5FB9" w:rsidP="006A5FB9">
      <w:pPr>
        <w:rPr>
          <w:sz w:val="16"/>
        </w:rPr>
      </w:pPr>
      <w:proofErr w:type="spellStart"/>
      <w:r w:rsidRPr="00AA5B2A">
        <w:rPr>
          <w:rStyle w:val="StyleUnderline"/>
        </w:rPr>
        <w:t>Racialised</w:t>
      </w:r>
      <w:proofErr w:type="spellEnd"/>
      <w:r w:rsidRPr="00AA5B2A">
        <w:rPr>
          <w:rStyle w:val="StyleUnderline"/>
        </w:rPr>
        <w:t xml:space="preserve"> surpluses were no less important. </w:t>
      </w:r>
      <w:r w:rsidRPr="00456519">
        <w:rPr>
          <w:sz w:val="16"/>
        </w:rPr>
        <w:t xml:space="preserve">Drawing on a rich tradition of banking, war, and slaving in the Mediterranean, the Genoese and Iberians stumbled upon the epochal equivalent of killing two birds with one stone. From its origins on Madeira, to which we’ll return in a moment, </w:t>
      </w:r>
      <w:r w:rsidRPr="00AA5B2A">
        <w:rPr>
          <w:rStyle w:val="StyleUnderline"/>
        </w:rPr>
        <w:t xml:space="preserve">the twin inventions of </w:t>
      </w:r>
      <w:r w:rsidRPr="006A5FB9">
        <w:rPr>
          <w:rStyle w:val="StyleUnderline"/>
          <w:highlight w:val="cyan"/>
        </w:rPr>
        <w:t>cash-crop monoculture and modern slavery have continued to shape our lives</w:t>
      </w:r>
      <w:r w:rsidRPr="00456519">
        <w:rPr>
          <w:sz w:val="16"/>
        </w:rPr>
        <w:t xml:space="preserve"> five centuries later. </w:t>
      </w:r>
      <w:r w:rsidRPr="00AA5B2A">
        <w:rPr>
          <w:rStyle w:val="StyleUnderline"/>
        </w:rPr>
        <w:t>Enslaved Africans</w:t>
      </w:r>
      <w:r w:rsidRPr="00456519">
        <w:rPr>
          <w:sz w:val="16"/>
        </w:rPr>
        <w:t xml:space="preserve"> on islands like Madeira and São Tomé </w:t>
      </w:r>
      <w:r w:rsidRPr="00AA5B2A">
        <w:rPr>
          <w:rStyle w:val="StyleUnderline"/>
        </w:rPr>
        <w:t>were some of the first workers subjected to what Orlando Patterson calls “social death”</w:t>
      </w:r>
      <w:r w:rsidRPr="00456519">
        <w:rPr>
          <w:sz w:val="16"/>
        </w:rPr>
        <w:t xml:space="preserve"> (Patterson 1982). </w:t>
      </w:r>
      <w:r w:rsidRPr="00AA5B2A">
        <w:rPr>
          <w:rStyle w:val="StyleUnderline"/>
        </w:rPr>
        <w:t>These workers were banished from Society.</w:t>
      </w:r>
      <w:r w:rsidRPr="00456519">
        <w:rPr>
          <w:sz w:val="16"/>
        </w:rPr>
        <w:t xml:space="preserve"> While slaves in pre-modern </w:t>
      </w:r>
      <w:proofErr w:type="spellStart"/>
      <w:r w:rsidRPr="00456519">
        <w:rPr>
          <w:sz w:val="16"/>
        </w:rPr>
        <w:t>civilisations</w:t>
      </w:r>
      <w:proofErr w:type="spellEnd"/>
      <w:r w:rsidRPr="00456519">
        <w:rPr>
          <w:sz w:val="16"/>
        </w:rPr>
        <w:t xml:space="preserve"> had always been outsiders, they still had rights. They were still enmeshed within reciprocal linkages.</w:t>
      </w:r>
    </w:p>
    <w:p w14:paraId="6B1F1646" w14:textId="77777777" w:rsidR="006A5FB9" w:rsidRPr="00456519" w:rsidRDefault="006A5FB9" w:rsidP="006A5FB9">
      <w:pPr>
        <w:rPr>
          <w:sz w:val="16"/>
        </w:rPr>
      </w:pPr>
      <w:r w:rsidRPr="00456519">
        <w:rPr>
          <w:sz w:val="16"/>
        </w:rPr>
        <w:t xml:space="preserve">Not so with </w:t>
      </w:r>
      <w:r w:rsidRPr="006A5FB9">
        <w:rPr>
          <w:rStyle w:val="StyleUnderline"/>
          <w:highlight w:val="cyan"/>
        </w:rPr>
        <w:t>the emergence of modern slavery</w:t>
      </w:r>
      <w:r w:rsidRPr="00AA5B2A">
        <w:rPr>
          <w:rStyle w:val="StyleUnderline"/>
        </w:rPr>
        <w:t xml:space="preserve">, premised on the ideal proletarian: </w:t>
      </w:r>
      <w:r w:rsidRPr="006A5FB9">
        <w:rPr>
          <w:rStyle w:val="StyleUnderline"/>
          <w:highlight w:val="cyan"/>
        </w:rPr>
        <w:t xml:space="preserve">rightless and without a place in </w:t>
      </w:r>
      <w:proofErr w:type="spellStart"/>
      <w:r w:rsidRPr="006A5FB9">
        <w:rPr>
          <w:rStyle w:val="StyleUnderline"/>
          <w:highlight w:val="cyan"/>
        </w:rPr>
        <w:t>Civilisation</w:t>
      </w:r>
      <w:proofErr w:type="spellEnd"/>
      <w:r w:rsidRPr="00456519">
        <w:rPr>
          <w:sz w:val="16"/>
        </w:rPr>
        <w:t xml:space="preserve">. It </w:t>
      </w:r>
      <w:r w:rsidRPr="006A5FB9">
        <w:rPr>
          <w:rStyle w:val="StyleUnderline"/>
          <w:highlight w:val="cyan"/>
        </w:rPr>
        <w:t>was</w:t>
      </w:r>
      <w:r w:rsidRPr="00AA5B2A">
        <w:rPr>
          <w:rStyle w:val="StyleUnderline"/>
        </w:rPr>
        <w:t xml:space="preserve"> for sure </w:t>
      </w:r>
      <w:r w:rsidRPr="006A5FB9">
        <w:rPr>
          <w:rStyle w:val="StyleUnderline"/>
          <w:highlight w:val="cyan"/>
        </w:rPr>
        <w:t>a movement of social death, and</w:t>
      </w:r>
      <w:r w:rsidRPr="00AA5B2A">
        <w:rPr>
          <w:rStyle w:val="StyleUnderline"/>
        </w:rPr>
        <w:t xml:space="preserve"> also a </w:t>
      </w:r>
      <w:r w:rsidRPr="006A5FB9">
        <w:rPr>
          <w:rStyle w:val="StyleUnderline"/>
          <w:highlight w:val="cyan"/>
        </w:rPr>
        <w:t>savagely modern form of human sacrifice</w:t>
      </w:r>
      <w:r w:rsidRPr="00456519">
        <w:rPr>
          <w:sz w:val="16"/>
        </w:rPr>
        <w:t xml:space="preserve">: of a quarter-million Africans shipped to northeastern Brazil after 1600, just 60,000 could be found in 1650. Of 2.2 million slave departures from Africa in the two centuries after 1492, just 300,000 Africans were living in the Americas by 1700. The carnage of the slave/ sugar nexus would be unfathomable if subsequent holocausts were not there to remind us that mass extermination is the normal state of the </w:t>
      </w:r>
      <w:proofErr w:type="spellStart"/>
      <w:r w:rsidRPr="00456519">
        <w:rPr>
          <w:sz w:val="16"/>
        </w:rPr>
        <w:t>Capitalocene</w:t>
      </w:r>
      <w:proofErr w:type="spellEnd"/>
      <w:r w:rsidRPr="00456519">
        <w:rPr>
          <w:sz w:val="16"/>
        </w:rPr>
        <w:t xml:space="preserve"> (McBrien 2016; Moore 2017).</w:t>
      </w:r>
    </w:p>
    <w:p w14:paraId="22A67258" w14:textId="77777777" w:rsidR="006A5FB9" w:rsidRPr="00456519" w:rsidRDefault="006A5FB9" w:rsidP="006A5FB9">
      <w:pPr>
        <w:rPr>
          <w:sz w:val="16"/>
        </w:rPr>
      </w:pPr>
      <w:r w:rsidRPr="00456519">
        <w:rPr>
          <w:sz w:val="16"/>
        </w:rPr>
        <w:t>Early capitalism emerged through its frontiers near and far, in homes and families no less than across the oceans and continents. It would be dangerous to think that capitalism in the twentieth century freed itself from frontiers of Cheap Nature. What is the coalmine or the oilfield, but a subterranean frontier?</w:t>
      </w:r>
    </w:p>
    <w:p w14:paraId="667D57A2" w14:textId="77777777" w:rsidR="006A5FB9" w:rsidRPr="00456519" w:rsidRDefault="006A5FB9" w:rsidP="006A5FB9">
      <w:pPr>
        <w:rPr>
          <w:sz w:val="16"/>
        </w:rPr>
      </w:pPr>
      <w:r w:rsidRPr="006A5FB9">
        <w:rPr>
          <w:rStyle w:val="StyleUnderline"/>
          <w:highlight w:val="cyan"/>
        </w:rPr>
        <w:t>Every frontier movement</w:t>
      </w:r>
      <w:r w:rsidRPr="00456519">
        <w:rPr>
          <w:sz w:val="16"/>
        </w:rPr>
        <w:t xml:space="preserve">, as we are seeing, </w:t>
      </w:r>
      <w:r w:rsidRPr="006A5FB9">
        <w:rPr>
          <w:rStyle w:val="StyleUnderline"/>
          <w:highlight w:val="cyan"/>
        </w:rPr>
        <w:t xml:space="preserve">is a movement not only to secure extra-human natures but also Cheap </w:t>
      </w:r>
      <w:proofErr w:type="spellStart"/>
      <w:r w:rsidRPr="006A5FB9">
        <w:rPr>
          <w:rStyle w:val="StyleUnderline"/>
          <w:highlight w:val="cyan"/>
        </w:rPr>
        <w:t>Labour</w:t>
      </w:r>
      <w:proofErr w:type="spellEnd"/>
      <w:r w:rsidRPr="00AA5B2A">
        <w:rPr>
          <w:rStyle w:val="StyleUnderline"/>
        </w:rPr>
        <w:t>.</w:t>
      </w:r>
      <w:r w:rsidRPr="00456519">
        <w:rPr>
          <w:sz w:val="16"/>
        </w:rPr>
        <w:t xml:space="preserve"> That means we do better to speak not of </w:t>
      </w:r>
      <w:proofErr w:type="spellStart"/>
      <w:r w:rsidRPr="00456519">
        <w:rPr>
          <w:sz w:val="16"/>
        </w:rPr>
        <w:t>labour</w:t>
      </w:r>
      <w:proofErr w:type="spellEnd"/>
      <w:r w:rsidRPr="00456519">
        <w:rPr>
          <w:sz w:val="16"/>
        </w:rPr>
        <w:t xml:space="preserve"> and nature, but of </w:t>
      </w:r>
      <w:proofErr w:type="spellStart"/>
      <w:r w:rsidRPr="00456519">
        <w:rPr>
          <w:sz w:val="16"/>
        </w:rPr>
        <w:t>labour</w:t>
      </w:r>
      <w:proofErr w:type="spellEnd"/>
      <w:r w:rsidRPr="00456519">
        <w:rPr>
          <w:sz w:val="16"/>
        </w:rPr>
        <w:t xml:space="preserve"> in nature and nature in </w:t>
      </w:r>
      <w:proofErr w:type="spellStart"/>
      <w:r w:rsidRPr="00456519">
        <w:rPr>
          <w:sz w:val="16"/>
        </w:rPr>
        <w:t>labour</w:t>
      </w:r>
      <w:proofErr w:type="spellEnd"/>
      <w:r w:rsidRPr="00456519">
        <w:rPr>
          <w:sz w:val="16"/>
        </w:rPr>
        <w:t>. This is crucial to the kind of political ontology of work that is necessary if we are to reimagine the political challenges of the present around climate justice, around precarity, around all manner of economic justice.</w:t>
      </w:r>
    </w:p>
    <w:p w14:paraId="7197CE7F" w14:textId="77777777" w:rsidR="006A5FB9" w:rsidRPr="00C602AD" w:rsidRDefault="006A5FB9" w:rsidP="006A5FB9"/>
    <w:p w14:paraId="67D9C682" w14:textId="77777777" w:rsidR="006A5FB9" w:rsidRDefault="006A5FB9" w:rsidP="006A5FB9">
      <w:pPr>
        <w:pStyle w:val="Heading4"/>
      </w:pPr>
      <w:r>
        <w:t>Thus, the United States Federal Government should substantially strengthen multispecies collective bargaining rights for more-than-human workers in the United States.</w:t>
      </w:r>
    </w:p>
    <w:p w14:paraId="28A16A7B" w14:textId="77777777" w:rsidR="006A5FB9" w:rsidRDefault="006A5FB9" w:rsidP="006A5FB9"/>
    <w:p w14:paraId="537EB0D2" w14:textId="77777777" w:rsidR="006A5FB9" w:rsidRPr="008A34CF" w:rsidRDefault="006A5FB9" w:rsidP="006A5FB9">
      <w:pPr>
        <w:pStyle w:val="Heading4"/>
        <w:rPr>
          <w:rStyle w:val="Style13ptBold"/>
          <w:b/>
          <w:bCs w:val="0"/>
        </w:rPr>
      </w:pPr>
      <w:r>
        <w:rPr>
          <w:rStyle w:val="Style13ptBold"/>
          <w:b/>
          <w:bCs w:val="0"/>
        </w:rPr>
        <w:t xml:space="preserve">Collective bargaining rights for more-than-human labor creates a model of collective subjectivity that decenters humanity and compels a rethinking of our political and economic structures. “Collective bargaining” in this context is not just a “plan” but a </w:t>
      </w:r>
      <w:r>
        <w:rPr>
          <w:rStyle w:val="Style13ptBold"/>
          <w:b/>
          <w:bCs w:val="0"/>
          <w:u w:val="single"/>
        </w:rPr>
        <w:t>political method</w:t>
      </w:r>
      <w:r>
        <w:rPr>
          <w:rStyle w:val="Style13ptBold"/>
          <w:b/>
          <w:bCs w:val="0"/>
        </w:rPr>
        <w:t xml:space="preserve"> for figuring out how to live together.</w:t>
      </w:r>
    </w:p>
    <w:p w14:paraId="3E5254B6" w14:textId="77777777" w:rsidR="006A5FB9" w:rsidRPr="005B0A63" w:rsidRDefault="006A5FB9" w:rsidP="006A5FB9">
      <w:pPr>
        <w:rPr>
          <w:rStyle w:val="Style13ptBold"/>
          <w:b w:val="0"/>
          <w:bCs w:val="0"/>
        </w:rPr>
      </w:pPr>
      <w:r>
        <w:rPr>
          <w:rStyle w:val="Style13ptBold"/>
        </w:rPr>
        <w:t>Battistoni 17</w:t>
      </w:r>
      <w:r>
        <w:rPr>
          <w:rStyle w:val="Style13ptBold"/>
          <w:b w:val="0"/>
          <w:bCs w:val="0"/>
        </w:rPr>
        <w:t xml:space="preserve"> </w:t>
      </w:r>
      <w:r w:rsidRPr="00DE7561">
        <w:rPr>
          <w:rStyle w:val="Style13ptBold"/>
          <w:b w:val="0"/>
          <w:bCs w:val="0"/>
          <w:sz w:val="22"/>
        </w:rPr>
        <w:t xml:space="preserve">[Alyssa, Assistant Prof of Political Science at Barnard College, “Bringing in the Work of Nature: From Natural Capital to Hybrid Labor,” </w:t>
      </w:r>
      <w:r w:rsidRPr="00DE7561">
        <w:rPr>
          <w:rStyle w:val="Style13ptBold"/>
          <w:b w:val="0"/>
          <w:bCs w:val="0"/>
          <w:i/>
          <w:iCs/>
          <w:sz w:val="22"/>
        </w:rPr>
        <w:t>Political Theory</w:t>
      </w:r>
      <w:r w:rsidRPr="00DE7561">
        <w:rPr>
          <w:rStyle w:val="Style13ptBold"/>
          <w:b w:val="0"/>
          <w:bCs w:val="0"/>
          <w:sz w:val="22"/>
        </w:rPr>
        <w:t xml:space="preserve"> 45.1]</w:t>
      </w:r>
    </w:p>
    <w:p w14:paraId="77889D96" w14:textId="77777777" w:rsidR="006A5FB9" w:rsidRPr="004E4C10" w:rsidRDefault="006A5FB9" w:rsidP="006A5FB9">
      <w:pPr>
        <w:rPr>
          <w:sz w:val="16"/>
        </w:rPr>
      </w:pPr>
      <w:r w:rsidRPr="004E4C10">
        <w:rPr>
          <w:sz w:val="16"/>
        </w:rPr>
        <w:t>The Politics of Hybrid Labor</w:t>
      </w:r>
    </w:p>
    <w:p w14:paraId="4F126AAB" w14:textId="77777777" w:rsidR="006A5FB9" w:rsidRPr="004E4C10" w:rsidRDefault="006A5FB9" w:rsidP="006A5FB9">
      <w:pPr>
        <w:rPr>
          <w:sz w:val="16"/>
        </w:rPr>
      </w:pPr>
      <w:r w:rsidRPr="004E4C10">
        <w:rPr>
          <w:sz w:val="16"/>
        </w:rPr>
        <w:t>In this final section, I explain why hybrid labor is more politically generative than natural capital on the one hand, or intrinsic value on the other. Yet labor, too, has its limitations; I discuss and respond to them here. Ultimately, I aim to offer a view of the political relationships that might develop from this rethinking of the nonhuman.</w:t>
      </w:r>
    </w:p>
    <w:p w14:paraId="1093009C" w14:textId="77777777" w:rsidR="006A5FB9" w:rsidRPr="004E4C10" w:rsidRDefault="006A5FB9" w:rsidP="006A5FB9">
      <w:pPr>
        <w:rPr>
          <w:sz w:val="16"/>
        </w:rPr>
      </w:pPr>
      <w:r w:rsidRPr="006A5FB9">
        <w:rPr>
          <w:rStyle w:val="StyleUnderline"/>
          <w:highlight w:val="cyan"/>
        </w:rPr>
        <w:t xml:space="preserve">Labor </w:t>
      </w:r>
      <w:r w:rsidRPr="007B1B64">
        <w:rPr>
          <w:rStyle w:val="StyleUnderline"/>
        </w:rPr>
        <w:t>helps us gain traction on how to think the nonhuman politically</w:t>
      </w:r>
      <w:r w:rsidRPr="007B1B64">
        <w:rPr>
          <w:sz w:val="16"/>
        </w:rPr>
        <w:t xml:space="preserve"> in several ways. First, </w:t>
      </w:r>
      <w:r w:rsidRPr="007B1B64">
        <w:rPr>
          <w:rStyle w:val="StyleUnderline"/>
        </w:rPr>
        <w:t>labor conjures a subject rather than a stock.</w:t>
      </w:r>
      <w:r w:rsidRPr="007B1B64">
        <w:rPr>
          <w:sz w:val="16"/>
        </w:rPr>
        <w:t xml:space="preserve"> Recognizing hybrid labor is not merely a matter of adjusting economic taxonomy to reflect structural similarities; </w:t>
      </w:r>
      <w:r w:rsidRPr="007B1B64">
        <w:rPr>
          <w:rStyle w:val="StyleUnderline"/>
        </w:rPr>
        <w:t>it</w:t>
      </w:r>
      <w:r w:rsidRPr="00A50CB1">
        <w:rPr>
          <w:rStyle w:val="StyleUnderline"/>
        </w:rPr>
        <w:t xml:space="preserve"> also </w:t>
      </w:r>
      <w:r w:rsidRPr="006A5FB9">
        <w:rPr>
          <w:rStyle w:val="StyleUnderline"/>
          <w:highlight w:val="cyan"/>
        </w:rPr>
        <w:t>functions as a political declaration of collective belonging.</w:t>
      </w:r>
      <w:r w:rsidRPr="00A50CB1">
        <w:rPr>
          <w:rStyle w:val="StyleUnderline"/>
        </w:rPr>
        <w:t xml:space="preserve"> It takes up the new materialist injunction to include nonhumans in our political world while recognizing that this world is shaped by economic relations.</w:t>
      </w:r>
      <w:r w:rsidRPr="004E4C10">
        <w:rPr>
          <w:sz w:val="16"/>
        </w:rPr>
        <w:t xml:space="preserve"> Second, labor is a category that threads the needle between the ethical categories of intrinsic and instrumental value: it both acknowledges instrumental activity and limits its scope, claiming recognition and power on the basis of useful activity while also asserting space for life beyond it. Labor, as a relational category, captures the nature of social and ecological interdependence while also retaining an element of self-ownership. Third, </w:t>
      </w:r>
      <w:r w:rsidRPr="006A5FB9">
        <w:rPr>
          <w:rStyle w:val="Emphasis"/>
          <w:highlight w:val="cyan"/>
        </w:rPr>
        <w:t>labor politics’</w:t>
      </w:r>
      <w:r w:rsidRPr="004E4C10">
        <w:rPr>
          <w:sz w:val="16"/>
        </w:rPr>
        <w:t xml:space="preserve"> traditional </w:t>
      </w:r>
      <w:r w:rsidRPr="006A5FB9">
        <w:rPr>
          <w:rStyle w:val="Emphasis"/>
          <w:highlight w:val="cyan"/>
        </w:rPr>
        <w:t>emphasis on wages and the like</w:t>
      </w:r>
      <w:r w:rsidRPr="004E4C10">
        <w:rPr>
          <w:sz w:val="16"/>
        </w:rPr>
        <w:t xml:space="preserve">, though initially appearing strictly economic, in fact </w:t>
      </w:r>
      <w:r w:rsidRPr="006A5FB9">
        <w:rPr>
          <w:rStyle w:val="Emphasis"/>
          <w:highlight w:val="cyan"/>
        </w:rPr>
        <w:t>raises questions about</w:t>
      </w:r>
      <w:r w:rsidRPr="00BD2C46">
        <w:rPr>
          <w:rStyle w:val="Emphasis"/>
        </w:rPr>
        <w:t xml:space="preserve"> appropriate social relationships of </w:t>
      </w:r>
      <w:r w:rsidRPr="006A5FB9">
        <w:rPr>
          <w:rStyle w:val="Emphasis"/>
          <w:highlight w:val="cyan"/>
        </w:rPr>
        <w:t>compensation, care, and value</w:t>
      </w:r>
      <w:r w:rsidRPr="00BD2C46">
        <w:rPr>
          <w:rStyle w:val="Emphasis"/>
        </w:rPr>
        <w:t xml:space="preserve">. It compels us </w:t>
      </w:r>
      <w:r w:rsidRPr="00350373">
        <w:rPr>
          <w:rStyle w:val="Emphasis"/>
        </w:rPr>
        <w:t xml:space="preserve">to consider </w:t>
      </w:r>
      <w:r w:rsidRPr="006A5FB9">
        <w:rPr>
          <w:rStyle w:val="Emphasis"/>
          <w:highlight w:val="cyan"/>
        </w:rPr>
        <w:t xml:space="preserve">our shared ends and </w:t>
      </w:r>
      <w:r w:rsidRPr="00350373">
        <w:rPr>
          <w:rStyle w:val="Emphasis"/>
        </w:rPr>
        <w:t xml:space="preserve">our </w:t>
      </w:r>
      <w:r w:rsidRPr="006A5FB9">
        <w:rPr>
          <w:rStyle w:val="Emphasis"/>
          <w:highlight w:val="cyan"/>
        </w:rPr>
        <w:t>contributions to them</w:t>
      </w:r>
      <w:r w:rsidRPr="004E4C10">
        <w:rPr>
          <w:sz w:val="16"/>
        </w:rPr>
        <w:t>, while recognizing that they will not always align perfectly.</w:t>
      </w:r>
    </w:p>
    <w:p w14:paraId="728B1605" w14:textId="77777777" w:rsidR="006A5FB9" w:rsidRPr="004E4C10" w:rsidRDefault="006A5FB9" w:rsidP="006A5FB9">
      <w:pPr>
        <w:rPr>
          <w:sz w:val="16"/>
        </w:rPr>
      </w:pPr>
      <w:r w:rsidRPr="00CA56B2">
        <w:rPr>
          <w:rStyle w:val="StyleUnderline"/>
        </w:rPr>
        <w:t>Attempts to defend the space of the political from intrusions of economic logic have too often resulted in a failure to address the ways in which they inevitably co-constitute each other, and a neglect of politics conducted via economic sites</w:t>
      </w:r>
      <w:r w:rsidRPr="004E4C10">
        <w:rPr>
          <w:sz w:val="16"/>
        </w:rPr>
        <w:t xml:space="preserve">, relationships, or forms. Yet disputes over the appropriate boundaries of politics and economics are deeply bound up with those over the appropriate distinctions between humans and nature. Humans have long been considered political beings; the shift to understanding humans primarily as economic actors—as “everywhere homo </w:t>
      </w:r>
      <w:proofErr w:type="spellStart"/>
      <w:r w:rsidRPr="004E4C10">
        <w:rPr>
          <w:sz w:val="16"/>
        </w:rPr>
        <w:t>oeconomicus</w:t>
      </w:r>
      <w:proofErr w:type="spellEnd"/>
      <w:r w:rsidRPr="004E4C10">
        <w:rPr>
          <w:sz w:val="16"/>
        </w:rPr>
        <w:t xml:space="preserve"> and only homo </w:t>
      </w:r>
      <w:proofErr w:type="spellStart"/>
      <w:r w:rsidRPr="004E4C10">
        <w:rPr>
          <w:sz w:val="16"/>
        </w:rPr>
        <w:t>oeconomicus</w:t>
      </w:r>
      <w:proofErr w:type="spellEnd"/>
      <w:r w:rsidRPr="004E4C10">
        <w:rPr>
          <w:sz w:val="16"/>
        </w:rPr>
        <w:t xml:space="preserve">,” as Brown puts it—is a radical and recent one. </w:t>
      </w:r>
      <w:r w:rsidRPr="00350373">
        <w:rPr>
          <w:rStyle w:val="StyleUnderline"/>
        </w:rPr>
        <w:t>Nonhuman nature</w:t>
      </w:r>
      <w:r w:rsidRPr="00350373">
        <w:rPr>
          <w:sz w:val="16"/>
        </w:rPr>
        <w:t xml:space="preserve">, however, </w:t>
      </w:r>
      <w:r w:rsidRPr="00350373">
        <w:rPr>
          <w:rStyle w:val="StyleUnderline"/>
        </w:rPr>
        <w:t>has more often been considered in economic terms, as the raw matter that must be transformed for human purposes.</w:t>
      </w:r>
      <w:r w:rsidRPr="00350373">
        <w:rPr>
          <w:sz w:val="16"/>
        </w:rPr>
        <w:t xml:space="preserve"> Daly’s comparison of nature to “our other machines” is indeed the most immediately obvious one given the history of Western philosophies of nature, wherein </w:t>
      </w:r>
      <w:r w:rsidRPr="00350373">
        <w:rPr>
          <w:rStyle w:val="StyleUnderline"/>
        </w:rPr>
        <w:t>nature has typically been assigned the status of “dead or thoroughly instrumentalized matter,”</w:t>
      </w:r>
      <w:r w:rsidRPr="004E4C10">
        <w:rPr>
          <w:sz w:val="16"/>
        </w:rPr>
        <w:t xml:space="preserve"> in Bennett’s terms, or “a mere thing for human use,” in Plumwood’s.77</w:t>
      </w:r>
    </w:p>
    <w:p w14:paraId="5CD8A43E" w14:textId="77777777" w:rsidR="006A5FB9" w:rsidRPr="004E4C10" w:rsidRDefault="006A5FB9" w:rsidP="006A5FB9">
      <w:pPr>
        <w:rPr>
          <w:sz w:val="16"/>
        </w:rPr>
      </w:pPr>
      <w:r w:rsidRPr="004E4C10">
        <w:rPr>
          <w:sz w:val="16"/>
        </w:rPr>
        <w:t xml:space="preserve">Thus I consider it a virtue that </w:t>
      </w:r>
      <w:r w:rsidRPr="006A5FB9">
        <w:rPr>
          <w:rStyle w:val="StyleUnderline"/>
          <w:highlight w:val="cyan"/>
        </w:rPr>
        <w:t>calling nature “labor” is</w:t>
      </w:r>
      <w:r w:rsidRPr="004E4C10">
        <w:rPr>
          <w:sz w:val="16"/>
        </w:rPr>
        <w:t xml:space="preserve"> at first </w:t>
      </w:r>
      <w:r w:rsidRPr="006A5FB9">
        <w:rPr>
          <w:rStyle w:val="StyleUnderline"/>
          <w:highlight w:val="cyan"/>
        </w:rPr>
        <w:t>unsettling</w:t>
      </w:r>
      <w:r w:rsidRPr="00C71FB9">
        <w:rPr>
          <w:rStyle w:val="StyleUnderline"/>
        </w:rPr>
        <w:t xml:space="preserve">: in </w:t>
      </w:r>
      <w:r w:rsidRPr="00BD2C46">
        <w:rPr>
          <w:rStyle w:val="StyleUnderline"/>
        </w:rPr>
        <w:t>describing nonhuman nature in unexpected terms, as something other than “instrument,” “resource,”</w:t>
      </w:r>
      <w:r w:rsidRPr="00C71FB9">
        <w:rPr>
          <w:rStyle w:val="StyleUnderline"/>
        </w:rPr>
        <w:t xml:space="preserve"> or even “land,” </w:t>
      </w:r>
      <w:r w:rsidRPr="006A5FB9">
        <w:rPr>
          <w:rStyle w:val="StyleUnderline"/>
          <w:highlight w:val="cyan"/>
        </w:rPr>
        <w:t xml:space="preserve">it denaturalizes nature </w:t>
      </w:r>
      <w:r w:rsidRPr="00350373">
        <w:rPr>
          <w:rStyle w:val="StyleUnderline"/>
        </w:rPr>
        <w:t xml:space="preserve">itself </w:t>
      </w:r>
      <w:r w:rsidRPr="006A5FB9">
        <w:rPr>
          <w:rStyle w:val="StyleUnderline"/>
          <w:highlight w:val="cyan"/>
        </w:rPr>
        <w:t xml:space="preserve">and </w:t>
      </w:r>
      <w:r w:rsidRPr="00350373">
        <w:rPr>
          <w:rStyle w:val="StyleUnderline"/>
        </w:rPr>
        <w:t>our assumptions</w:t>
      </w:r>
      <w:r w:rsidRPr="00350373">
        <w:rPr>
          <w:sz w:val="16"/>
        </w:rPr>
        <w:t xml:space="preserve"> about where it should be situated politically. Rather than replacing the already-political with the only-economic, as the substitution of human capital for homo </w:t>
      </w:r>
      <w:proofErr w:type="spellStart"/>
      <w:r w:rsidRPr="00350373">
        <w:rPr>
          <w:sz w:val="16"/>
        </w:rPr>
        <w:t>politicus</w:t>
      </w:r>
      <w:proofErr w:type="spellEnd"/>
      <w:r w:rsidRPr="00350373">
        <w:rPr>
          <w:sz w:val="16"/>
        </w:rPr>
        <w:t xml:space="preserve"> serves to do, </w:t>
      </w:r>
      <w:r w:rsidRPr="00350373">
        <w:rPr>
          <w:rStyle w:val="StyleUnderline"/>
        </w:rPr>
        <w:t>naming nature’s productive activity labor</w:t>
      </w:r>
      <w:r w:rsidRPr="00A02A1A">
        <w:rPr>
          <w:rStyle w:val="StyleUnderline"/>
        </w:rPr>
        <w:t xml:space="preserve"> rather than capital </w:t>
      </w:r>
      <w:r w:rsidRPr="006A5FB9">
        <w:rPr>
          <w:rStyle w:val="StyleUnderline"/>
          <w:highlight w:val="cyan"/>
        </w:rPr>
        <w:t>recognizes the already-economic status of nature while asserting that it is also-political</w:t>
      </w:r>
      <w:r w:rsidRPr="00A02A1A">
        <w:rPr>
          <w:rStyle w:val="StyleUnderline"/>
        </w:rPr>
        <w:t>.</w:t>
      </w:r>
      <w:r w:rsidRPr="004E4C10">
        <w:rPr>
          <w:sz w:val="16"/>
        </w:rPr>
        <w:t xml:space="preserve"> It offers a way of thinking about nonhuman activity in terms of a political economy that rests less heavily on ontological categories, and that draws the bounds of the human less anxiously</w:t>
      </w:r>
    </w:p>
    <w:p w14:paraId="7E21C40C" w14:textId="77777777" w:rsidR="006A5FB9" w:rsidRPr="004E4C10" w:rsidRDefault="006A5FB9" w:rsidP="006A5FB9">
      <w:pPr>
        <w:rPr>
          <w:sz w:val="16"/>
        </w:rPr>
      </w:pPr>
      <w:r w:rsidRPr="004E4C10">
        <w:rPr>
          <w:sz w:val="16"/>
        </w:rPr>
        <w:t xml:space="preserve">To draw on Marxist thought in arguing for a political theory of labor may seem limiting. While recognized as an astute analyst of capitalism, Marx is often criticized as an economic determinist who substitutes structural analysis for a theory of political agency, and whose historical materialism is the mirror image of the economism he criticizes.78 Yet as feminist perspectives demonstrate, </w:t>
      </w:r>
      <w:r w:rsidRPr="00327E2A">
        <w:rPr>
          <w:rStyle w:val="StyleUnderline"/>
        </w:rPr>
        <w:t>the political subject conjured by labor is constantly being remade and renegotiated by those who declare themselves to be laborers</w:t>
      </w:r>
      <w:r w:rsidRPr="004E4C10">
        <w:rPr>
          <w:sz w:val="16"/>
        </w:rPr>
        <w:t xml:space="preserve">, and in so doing choose to throw in their lot together. Kathi Weeks argues that in contrast to the clearly defined subject of the proletariat described in the Communist Manifesto, Haraway’s Cyborg Manifesto </w:t>
      </w:r>
      <w:r w:rsidRPr="003B2913">
        <w:rPr>
          <w:rStyle w:val="StyleUnderline"/>
        </w:rPr>
        <w:t xml:space="preserve">presents </w:t>
      </w:r>
      <w:r w:rsidRPr="00350373">
        <w:rPr>
          <w:rStyle w:val="StyleUnderline"/>
        </w:rPr>
        <w:t xml:space="preserve">a model of </w:t>
      </w:r>
      <w:r w:rsidRPr="006A5FB9">
        <w:rPr>
          <w:rStyle w:val="StyleUnderline"/>
          <w:highlight w:val="cyan"/>
        </w:rPr>
        <w:t>a collective subject that</w:t>
      </w:r>
      <w:r w:rsidRPr="003B2913">
        <w:rPr>
          <w:rStyle w:val="StyleUnderline"/>
        </w:rPr>
        <w:t xml:space="preserve"> is still coming into being, one that </w:t>
      </w:r>
      <w:r w:rsidRPr="006A5FB9">
        <w:rPr>
          <w:rStyle w:val="StyleUnderline"/>
          <w:highlight w:val="cyan"/>
        </w:rPr>
        <w:t xml:space="preserve">opens up </w:t>
      </w:r>
      <w:r w:rsidRPr="00350373">
        <w:rPr>
          <w:rStyle w:val="StyleUnderline"/>
        </w:rPr>
        <w:t xml:space="preserve">“the possibilities of </w:t>
      </w:r>
      <w:r w:rsidRPr="006A5FB9">
        <w:rPr>
          <w:rStyle w:val="StyleUnderline"/>
          <w:highlight w:val="cyan"/>
        </w:rPr>
        <w:t xml:space="preserve">an expanded </w:t>
      </w:r>
      <w:r w:rsidRPr="00350373">
        <w:rPr>
          <w:rStyle w:val="StyleUnderline"/>
        </w:rPr>
        <w:t>and more inclusive</w:t>
      </w:r>
      <w:r w:rsidRPr="006A5FB9">
        <w:rPr>
          <w:rStyle w:val="StyleUnderline"/>
          <w:highlight w:val="cyan"/>
        </w:rPr>
        <w:t xml:space="preserve"> ‘we.’”</w:t>
      </w:r>
      <w:r w:rsidRPr="004E4C10">
        <w:rPr>
          <w:sz w:val="16"/>
        </w:rPr>
        <w:t xml:space="preserve"> Critically, she notes that Haraway “does not yet know who count as workers, let alone who it is they might together be able to become.”79 Marxist theory—old materialism—has long been attentive to labor and the question of who counts as a worker; new materialism has looked to explore the possibilities of an “expanded we,” </w:t>
      </w:r>
      <w:r w:rsidRPr="00BD2C46">
        <w:rPr>
          <w:rStyle w:val="StyleUnderline"/>
        </w:rPr>
        <w:t xml:space="preserve">one </w:t>
      </w:r>
      <w:r w:rsidRPr="006A5FB9">
        <w:rPr>
          <w:rStyle w:val="StyleUnderline"/>
          <w:highlight w:val="cyan"/>
        </w:rPr>
        <w:t xml:space="preserve">capacious enough to include </w:t>
      </w:r>
      <w:r w:rsidRPr="00350373">
        <w:rPr>
          <w:rStyle w:val="StyleUnderline"/>
        </w:rPr>
        <w:t xml:space="preserve">humans and </w:t>
      </w:r>
      <w:r w:rsidRPr="006A5FB9">
        <w:rPr>
          <w:rStyle w:val="StyleUnderline"/>
          <w:highlight w:val="cyan"/>
        </w:rPr>
        <w:t xml:space="preserve">nonhumans </w:t>
      </w:r>
      <w:r w:rsidRPr="00350373">
        <w:rPr>
          <w:rStyle w:val="StyleUnderline"/>
        </w:rPr>
        <w:t>alike</w:t>
      </w:r>
      <w:r w:rsidRPr="006A5FB9">
        <w:rPr>
          <w:rStyle w:val="StyleUnderline"/>
          <w:highlight w:val="cyan"/>
        </w:rPr>
        <w:t>.</w:t>
      </w:r>
    </w:p>
    <w:p w14:paraId="706B0548" w14:textId="77777777" w:rsidR="006A5FB9" w:rsidRPr="004E4C10" w:rsidRDefault="006A5FB9" w:rsidP="006A5FB9">
      <w:pPr>
        <w:rPr>
          <w:sz w:val="16"/>
        </w:rPr>
      </w:pPr>
      <w:r w:rsidRPr="004E4C10">
        <w:rPr>
          <w:sz w:val="16"/>
        </w:rPr>
        <w:t xml:space="preserve">A concept of hybrid labor helps to bring these two strains of thought together: </w:t>
      </w:r>
      <w:r w:rsidRPr="006A5FB9">
        <w:rPr>
          <w:rStyle w:val="StyleUnderline"/>
          <w:highlight w:val="cyan"/>
        </w:rPr>
        <w:t xml:space="preserve">asserting </w:t>
      </w:r>
      <w:r w:rsidRPr="00350373">
        <w:rPr>
          <w:rStyle w:val="StyleUnderline"/>
        </w:rPr>
        <w:t xml:space="preserve">that </w:t>
      </w:r>
      <w:r w:rsidRPr="006A5FB9">
        <w:rPr>
          <w:rStyle w:val="Emphasis"/>
          <w:highlight w:val="cyan"/>
        </w:rPr>
        <w:t>nonhumans should count as workers</w:t>
      </w:r>
      <w:r w:rsidRPr="006A5FB9">
        <w:rPr>
          <w:rStyle w:val="StyleUnderline"/>
          <w:highlight w:val="cyan"/>
        </w:rPr>
        <w:t xml:space="preserve"> can help us imagine </w:t>
      </w:r>
      <w:r w:rsidRPr="00BD2C46">
        <w:rPr>
          <w:rStyle w:val="StyleUnderline"/>
        </w:rPr>
        <w:t>a new vision</w:t>
      </w:r>
      <w:r w:rsidRPr="003B2913">
        <w:rPr>
          <w:rStyle w:val="StyleUnderline"/>
        </w:rPr>
        <w:t xml:space="preserve"> of what we “might together be able to become,” and </w:t>
      </w:r>
      <w:r w:rsidRPr="00BD2C46">
        <w:rPr>
          <w:rStyle w:val="StyleUnderline"/>
        </w:rPr>
        <w:t xml:space="preserve">of </w:t>
      </w:r>
      <w:r w:rsidRPr="00350373">
        <w:rPr>
          <w:rStyle w:val="StyleUnderline"/>
        </w:rPr>
        <w:t xml:space="preserve">what new </w:t>
      </w:r>
      <w:r w:rsidRPr="006A5FB9">
        <w:rPr>
          <w:rStyle w:val="StyleUnderline"/>
          <w:highlight w:val="cyan"/>
        </w:rPr>
        <w:t xml:space="preserve">political formations </w:t>
      </w:r>
      <w:r w:rsidRPr="00350373">
        <w:rPr>
          <w:rStyle w:val="StyleUnderline"/>
        </w:rPr>
        <w:t>might be possible</w:t>
      </w:r>
      <w:r w:rsidRPr="00BD2C46">
        <w:rPr>
          <w:rStyle w:val="StyleUnderline"/>
        </w:rPr>
        <w:t xml:space="preserve"> if we thought in terms not only of companion but comrade species. </w:t>
      </w:r>
      <w:r w:rsidRPr="004E4C10">
        <w:rPr>
          <w:sz w:val="16"/>
        </w:rPr>
        <w:t xml:space="preserve">Whereas Haraway’s term “companion species” aims to capture the deep entanglement of humans and other species in daily life, the designation comrade names a distinctly political relationship—one that has traditionally been associated with the politics of labor, and </w:t>
      </w:r>
      <w:r w:rsidRPr="00BD2C46">
        <w:rPr>
          <w:rStyle w:val="StyleUnderline"/>
        </w:rPr>
        <w:t xml:space="preserve">that suggests </w:t>
      </w:r>
      <w:r w:rsidRPr="006A5FB9">
        <w:rPr>
          <w:rStyle w:val="StyleUnderline"/>
          <w:highlight w:val="cyan"/>
        </w:rPr>
        <w:t>new forms of collective subjectivity shared across species based</w:t>
      </w:r>
      <w:r w:rsidRPr="004E4C10">
        <w:rPr>
          <w:sz w:val="16"/>
        </w:rPr>
        <w:t xml:space="preserve"> not </w:t>
      </w:r>
      <w:r w:rsidRPr="006A5FB9">
        <w:rPr>
          <w:rStyle w:val="StyleUnderline"/>
          <w:highlight w:val="cyan"/>
        </w:rPr>
        <w:t>in</w:t>
      </w:r>
      <w:r w:rsidRPr="004E4C10">
        <w:rPr>
          <w:sz w:val="16"/>
        </w:rPr>
        <w:t xml:space="preserve"> humans’ ethical obligation, aesthetic appreciation, or spiritual experience, but rather, in </w:t>
      </w:r>
      <w:r w:rsidRPr="00350373">
        <w:rPr>
          <w:rStyle w:val="StyleUnderline"/>
        </w:rPr>
        <w:t xml:space="preserve">recognition of </w:t>
      </w:r>
      <w:r w:rsidRPr="006A5FB9">
        <w:rPr>
          <w:rStyle w:val="StyleUnderline"/>
          <w:highlight w:val="cyan"/>
        </w:rPr>
        <w:t>mutual dependence, reciprocity, and</w:t>
      </w:r>
      <w:r w:rsidRPr="00A14F88">
        <w:rPr>
          <w:rStyle w:val="StyleUnderline"/>
        </w:rPr>
        <w:t xml:space="preserve"> even </w:t>
      </w:r>
      <w:r w:rsidRPr="006A5FB9">
        <w:rPr>
          <w:rStyle w:val="StyleUnderline"/>
          <w:highlight w:val="cyan"/>
        </w:rPr>
        <w:t>solidarity.</w:t>
      </w:r>
      <w:r w:rsidRPr="004E4C10">
        <w:rPr>
          <w:sz w:val="16"/>
        </w:rPr>
        <w:t xml:space="preserve"> Nonhumans themselves cannot, of course, consciously declare themselves part of this collective; </w:t>
      </w:r>
      <w:r w:rsidRPr="00FC5418">
        <w:rPr>
          <w:rStyle w:val="StyleUnderline"/>
        </w:rPr>
        <w:t>at stake is how humans represent nonhuman nature and choose to align themselves.</w:t>
      </w:r>
      <w:r w:rsidRPr="004E4C10">
        <w:rPr>
          <w:sz w:val="16"/>
        </w:rPr>
        <w:t xml:space="preserve"> As Plumwood conceives of ecofeminism as a political movement constituting an “active, deliberate, and reflective positioning of themselves with nature against a destructive and dualizing form of culture</w:t>
      </w:r>
      <w:r w:rsidRPr="00BD2C46">
        <w:rPr>
          <w:sz w:val="16"/>
        </w:rPr>
        <w:t xml:space="preserve">,” </w:t>
      </w:r>
      <w:r w:rsidRPr="00350373">
        <w:rPr>
          <w:rStyle w:val="StyleUnderline"/>
        </w:rPr>
        <w:t>a political movement that names nature as co-laborer is a</w:t>
      </w:r>
      <w:r w:rsidRPr="00350373">
        <w:rPr>
          <w:sz w:val="16"/>
        </w:rPr>
        <w:t xml:space="preserve"> conscious and </w:t>
      </w:r>
      <w:r w:rsidRPr="00350373">
        <w:rPr>
          <w:rStyle w:val="StyleUnderline"/>
        </w:rPr>
        <w:t xml:space="preserve">deliberate choice </w:t>
      </w:r>
      <w:r w:rsidRPr="006A5FB9">
        <w:rPr>
          <w:rStyle w:val="StyleUnderline"/>
          <w:highlight w:val="cyan"/>
        </w:rPr>
        <w:t xml:space="preserve">to position human </w:t>
      </w:r>
      <w:r w:rsidRPr="007B1B64">
        <w:rPr>
          <w:rStyle w:val="StyleUnderline"/>
        </w:rPr>
        <w:t xml:space="preserve">laborers </w:t>
      </w:r>
      <w:r w:rsidRPr="006A5FB9">
        <w:rPr>
          <w:rStyle w:val="StyleUnderline"/>
          <w:highlight w:val="cyan"/>
        </w:rPr>
        <w:t xml:space="preserve">with nonhuman </w:t>
      </w:r>
      <w:r w:rsidRPr="007B1B64">
        <w:rPr>
          <w:rStyle w:val="StyleUnderline"/>
        </w:rPr>
        <w:t xml:space="preserve">nature </w:t>
      </w:r>
      <w:r w:rsidRPr="006A5FB9">
        <w:rPr>
          <w:rStyle w:val="StyleUnderline"/>
          <w:highlight w:val="cyan"/>
        </w:rPr>
        <w:t xml:space="preserve">against destructive </w:t>
      </w:r>
      <w:r w:rsidRPr="00350373">
        <w:rPr>
          <w:rStyle w:val="StyleUnderline"/>
        </w:rPr>
        <w:t xml:space="preserve">forms of </w:t>
      </w:r>
      <w:r w:rsidRPr="006A5FB9">
        <w:rPr>
          <w:rStyle w:val="StyleUnderline"/>
          <w:highlight w:val="cyan"/>
        </w:rPr>
        <w:t>economic practice and ontological distinction.</w:t>
      </w:r>
      <w:r w:rsidRPr="004E4C10">
        <w:rPr>
          <w:sz w:val="16"/>
        </w:rPr>
        <w:t>80</w:t>
      </w:r>
    </w:p>
    <w:p w14:paraId="54B67DFC" w14:textId="77777777" w:rsidR="006A5FB9" w:rsidRPr="004E4C10" w:rsidRDefault="006A5FB9" w:rsidP="006A5FB9">
      <w:pPr>
        <w:rPr>
          <w:sz w:val="16"/>
        </w:rPr>
      </w:pPr>
      <w:r w:rsidRPr="006A5FB9">
        <w:rPr>
          <w:rStyle w:val="StyleUnderline"/>
          <w:highlight w:val="cyan"/>
        </w:rPr>
        <w:t>Solidarity</w:t>
      </w:r>
      <w:r w:rsidRPr="004E4C10">
        <w:rPr>
          <w:sz w:val="16"/>
        </w:rPr>
        <w:t xml:space="preserve"> is a particularly helpful concept in thinking through this relationship: </w:t>
      </w:r>
      <w:r w:rsidRPr="00350373">
        <w:rPr>
          <w:sz w:val="16"/>
        </w:rPr>
        <w:t xml:space="preserve">it </w:t>
      </w:r>
      <w:r w:rsidRPr="00350373">
        <w:rPr>
          <w:rStyle w:val="StyleUnderline"/>
        </w:rPr>
        <w:t>acknowledges a shared position, and a linked fate. It names a unity that admits difference</w:t>
      </w:r>
      <w:r w:rsidRPr="00350373">
        <w:rPr>
          <w:sz w:val="16"/>
        </w:rPr>
        <w:t xml:space="preserve">: rather than aiming to overcome the nature–society dualism by dissolving all bounds between self and other, as deep ecology does, solidarity recognizes that we remain distinct, sharing some interests and ends but not all. </w:t>
      </w:r>
      <w:r w:rsidRPr="00350373">
        <w:rPr>
          <w:rStyle w:val="StyleUnderline"/>
        </w:rPr>
        <w:t>Solidarity</w:t>
      </w:r>
      <w:r w:rsidRPr="00350373">
        <w:rPr>
          <w:sz w:val="16"/>
        </w:rPr>
        <w:t xml:space="preserve">, that is to say, </w:t>
      </w:r>
      <w:r w:rsidRPr="00350373">
        <w:rPr>
          <w:rStyle w:val="StyleUnderline"/>
        </w:rPr>
        <w:t>is a disposition suited to interdependence. It does not imply absolute equality between all beings or the absence of power differentials. Nor</w:t>
      </w:r>
      <w:r w:rsidRPr="006A5FB9">
        <w:rPr>
          <w:rStyle w:val="StyleUnderline"/>
          <w:highlight w:val="cyan"/>
        </w:rPr>
        <w:t xml:space="preserve"> does it suggest</w:t>
      </w:r>
      <w:r w:rsidRPr="0019188E">
        <w:rPr>
          <w:rStyle w:val="StyleUnderline"/>
        </w:rPr>
        <w:t xml:space="preserve"> the </w:t>
      </w:r>
      <w:r w:rsidRPr="006A5FB9">
        <w:rPr>
          <w:rStyle w:val="StyleUnderline"/>
          <w:highlight w:val="cyan"/>
        </w:rPr>
        <w:t>frictionless tranquility</w:t>
      </w:r>
      <w:r w:rsidRPr="0019188E">
        <w:rPr>
          <w:rStyle w:val="StyleUnderline"/>
        </w:rPr>
        <w:t xml:space="preserve"> of “living in harmony” with nature.</w:t>
      </w:r>
      <w:r w:rsidRPr="004E4C10">
        <w:rPr>
          <w:sz w:val="16"/>
        </w:rPr>
        <w:t xml:space="preserve"> Rather, </w:t>
      </w:r>
      <w:r w:rsidRPr="006A5FB9">
        <w:rPr>
          <w:rStyle w:val="Emphasis"/>
          <w:highlight w:val="cyan"/>
        </w:rPr>
        <w:t>it entails ongoing negotiation over our individual and collective ends, and requires us to “stay with the trouble” of figuring out a way to live together</w:t>
      </w:r>
      <w:r w:rsidRPr="006A5FB9">
        <w:rPr>
          <w:rStyle w:val="StyleUnderline"/>
          <w:highlight w:val="cyan"/>
        </w:rPr>
        <w:t xml:space="preserve"> </w:t>
      </w:r>
      <w:r w:rsidRPr="007B1B64">
        <w:rPr>
          <w:rStyle w:val="StyleUnderline"/>
        </w:rPr>
        <w:t>rather than imagining a tidy resolution</w:t>
      </w:r>
      <w:r w:rsidRPr="0019188E">
        <w:rPr>
          <w:rStyle w:val="StyleUnderline"/>
        </w:rPr>
        <w:t>.</w:t>
      </w:r>
      <w:r w:rsidRPr="004E4C10">
        <w:rPr>
          <w:sz w:val="16"/>
        </w:rPr>
        <w:t xml:space="preserve">81 Solidarity is not, of course, an automatic response to the declaration of status as a laborer; it must be actively cultivated. But </w:t>
      </w:r>
      <w:r w:rsidRPr="008E4C05">
        <w:rPr>
          <w:rStyle w:val="StyleUnderline"/>
        </w:rPr>
        <w:t xml:space="preserve">it is the kind of political sensibility that we should now aim to cultivate: </w:t>
      </w:r>
      <w:r w:rsidRPr="007B1B64">
        <w:rPr>
          <w:rStyle w:val="StyleUnderline"/>
        </w:rPr>
        <w:t xml:space="preserve">rather than positing humans as ethical caretakers or responsible stewards of nonhuman nature, </w:t>
      </w:r>
      <w:r w:rsidRPr="00350373">
        <w:rPr>
          <w:rStyle w:val="StyleUnderline"/>
        </w:rPr>
        <w:t>we must realize that our futures are bound up with those of nonhumans, that we need each other to go on living</w:t>
      </w:r>
      <w:r w:rsidRPr="008E4C05">
        <w:rPr>
          <w:rStyle w:val="StyleUnderline"/>
        </w:rPr>
        <w:t xml:space="preserve"> and recreating our shared world.</w:t>
      </w:r>
    </w:p>
    <w:p w14:paraId="780C1CDC" w14:textId="77777777" w:rsidR="006A5FB9" w:rsidRPr="004E4C10" w:rsidRDefault="006A5FB9" w:rsidP="006A5FB9">
      <w:pPr>
        <w:rPr>
          <w:sz w:val="16"/>
        </w:rPr>
      </w:pPr>
      <w:r w:rsidRPr="004E4C10">
        <w:rPr>
          <w:sz w:val="16"/>
        </w:rPr>
        <w:t>There are, of course, good reasons to recognize, respect, and care for beings that are not useful or necessary. But the point is that instrumental value need not be degrading or threatening to more profound relationships; rather, it can be an important basis for recognition. Conceiving of natural production in terms of labor thus helps us think the categories of environmental ethics in new ways, accepting that we must live with both intrinsic and instrumental value rather than insisting on their separation. It recognizes the instrumental value of natural production as a subset of more expansive forms of being, acknowledging the usefulness of nonhuman generativity while also holding that nonhumans have value—call it intrinsic—apart from this utility.</w:t>
      </w:r>
    </w:p>
    <w:p w14:paraId="03BC2ED8" w14:textId="77777777" w:rsidR="006A5FB9" w:rsidRPr="004E4C10" w:rsidRDefault="006A5FB9" w:rsidP="006A5FB9">
      <w:pPr>
        <w:rPr>
          <w:sz w:val="16"/>
        </w:rPr>
      </w:pPr>
      <w:r w:rsidRPr="008C11C8">
        <w:rPr>
          <w:rStyle w:val="StyleUnderline"/>
        </w:rPr>
        <w:t xml:space="preserve">Even </w:t>
      </w:r>
      <w:r w:rsidRPr="006A5FB9">
        <w:rPr>
          <w:rStyle w:val="StyleUnderline"/>
          <w:highlight w:val="cyan"/>
        </w:rPr>
        <w:t>the demand for a wage</w:t>
      </w:r>
      <w:r w:rsidRPr="004E4C10">
        <w:rPr>
          <w:sz w:val="16"/>
        </w:rPr>
        <w:t xml:space="preserve">, seemingly the most starkly economic of all struggles, </w:t>
      </w:r>
      <w:r w:rsidRPr="006A5FB9">
        <w:rPr>
          <w:rStyle w:val="StyleUnderline"/>
          <w:highlight w:val="cyan"/>
        </w:rPr>
        <w:t>is</w:t>
      </w:r>
      <w:r w:rsidRPr="008C11C8">
        <w:rPr>
          <w:rStyle w:val="StyleUnderline"/>
        </w:rPr>
        <w:t xml:space="preserve"> more </w:t>
      </w:r>
      <w:r w:rsidRPr="006A5FB9">
        <w:rPr>
          <w:rStyle w:val="StyleUnderline"/>
          <w:highlight w:val="cyan"/>
        </w:rPr>
        <w:t>politically generative</w:t>
      </w:r>
      <w:r w:rsidRPr="008C11C8">
        <w:rPr>
          <w:rStyle w:val="StyleUnderline"/>
        </w:rPr>
        <w:t xml:space="preserve"> than it might appear.</w:t>
      </w:r>
      <w:r w:rsidRPr="004E4C10">
        <w:rPr>
          <w:sz w:val="16"/>
        </w:rPr>
        <w:t xml:space="preserve"> All prices are to some degree political, and the monetary value attached to natural capital is shaped by any number of factors, from national elections to multilateral treaties. But </w:t>
      </w:r>
      <w:r w:rsidRPr="006A5FB9">
        <w:rPr>
          <w:rStyle w:val="Emphasis"/>
          <w:highlight w:val="cyan"/>
        </w:rPr>
        <w:t>wages are determined through</w:t>
      </w:r>
      <w:r w:rsidRPr="00852CFC">
        <w:rPr>
          <w:rStyle w:val="Emphasis"/>
        </w:rPr>
        <w:t xml:space="preserve"> necessarily </w:t>
      </w:r>
      <w:r w:rsidRPr="006A5FB9">
        <w:rPr>
          <w:rStyle w:val="Emphasis"/>
          <w:highlight w:val="cyan"/>
        </w:rPr>
        <w:t xml:space="preserve">collective forms of action: they are </w:t>
      </w:r>
      <w:r w:rsidRPr="00350373">
        <w:rPr>
          <w:rStyle w:val="Emphasis"/>
        </w:rPr>
        <w:t xml:space="preserve">demanded, </w:t>
      </w:r>
      <w:r w:rsidRPr="006A5FB9">
        <w:rPr>
          <w:rStyle w:val="Emphasis"/>
          <w:highlight w:val="cyan"/>
        </w:rPr>
        <w:t>struggled over, and negotiated for</w:t>
      </w:r>
      <w:r w:rsidRPr="004E4C10">
        <w:rPr>
          <w:sz w:val="16"/>
        </w:rPr>
        <w:t xml:space="preserve">—indeed, a sense of contention is evident in the very word. Struggles waged over wages have always entailed a complex admixture of quantitative and qualitative dimensions;82 </w:t>
      </w:r>
      <w:r w:rsidRPr="006A5FB9">
        <w:rPr>
          <w:rStyle w:val="Emphasis"/>
          <w:highlight w:val="cyan"/>
        </w:rPr>
        <w:t>to demand wages for oikos-work is</w:t>
      </w:r>
      <w:r w:rsidRPr="006A5FB9">
        <w:rPr>
          <w:sz w:val="16"/>
          <w:highlight w:val="cyan"/>
        </w:rPr>
        <w:t>,</w:t>
      </w:r>
      <w:r w:rsidRPr="004E4C10">
        <w:rPr>
          <w:sz w:val="16"/>
        </w:rPr>
        <w:t xml:space="preserve"> then,</w:t>
      </w:r>
      <w:r w:rsidRPr="00A85B2B">
        <w:rPr>
          <w:rStyle w:val="StyleUnderline"/>
        </w:rPr>
        <w:t xml:space="preserve"> </w:t>
      </w:r>
      <w:r w:rsidRPr="006A5FB9">
        <w:rPr>
          <w:rStyle w:val="Emphasis"/>
          <w:highlight w:val="cyan"/>
        </w:rPr>
        <w:t>to demand collective deliberation and negotiation over how nature should be valued.</w:t>
      </w:r>
    </w:p>
    <w:p w14:paraId="655DBEF3" w14:textId="77777777" w:rsidR="006A5FB9" w:rsidRPr="004E4C10" w:rsidRDefault="006A5FB9" w:rsidP="006A5FB9">
      <w:pPr>
        <w:rPr>
          <w:sz w:val="16"/>
        </w:rPr>
      </w:pPr>
      <w:r w:rsidRPr="00A85B2B">
        <w:rPr>
          <w:rStyle w:val="StyleUnderline"/>
        </w:rPr>
        <w:t>What could a demand for “wages” even mean beyond the human?</w:t>
      </w:r>
      <w:r w:rsidRPr="004E4C10">
        <w:rPr>
          <w:sz w:val="16"/>
        </w:rPr>
        <w:t xml:space="preserve"> Rather than a limitation, </w:t>
      </w:r>
      <w:r w:rsidRPr="006A5FB9">
        <w:rPr>
          <w:rStyle w:val="StyleUnderline"/>
          <w:highlight w:val="cyan"/>
        </w:rPr>
        <w:t xml:space="preserve">the inability to pay a traditional wage </w:t>
      </w:r>
      <w:r w:rsidRPr="007B1B64">
        <w:rPr>
          <w:rStyle w:val="StyleUnderline"/>
        </w:rPr>
        <w:t>to nonhumans</w:t>
      </w:r>
      <w:r w:rsidRPr="006A5FB9">
        <w:rPr>
          <w:rStyle w:val="StyleUnderline"/>
          <w:highlight w:val="cyan"/>
        </w:rPr>
        <w:t xml:space="preserve"> is an opportunity to consider what kinds of other relationships might be possible. The question of how nonhumans might be </w:t>
      </w:r>
      <w:r w:rsidRPr="007B1B64">
        <w:rPr>
          <w:rStyle w:val="StyleUnderline"/>
        </w:rPr>
        <w:t xml:space="preserve">reciprocated, </w:t>
      </w:r>
      <w:r w:rsidRPr="006A5FB9">
        <w:rPr>
          <w:rStyle w:val="StyleUnderline"/>
          <w:highlight w:val="cyan"/>
        </w:rPr>
        <w:t>compensated</w:t>
      </w:r>
      <w:r w:rsidRPr="007B1B64">
        <w:rPr>
          <w:rStyle w:val="StyleUnderline"/>
        </w:rPr>
        <w:t>, or sustained in recognition of their contributions to our shared world</w:t>
      </w:r>
      <w:r w:rsidRPr="00A85B2B">
        <w:rPr>
          <w:rStyle w:val="StyleUnderline"/>
        </w:rPr>
        <w:t xml:space="preserve"> should </w:t>
      </w:r>
      <w:r w:rsidRPr="006A5FB9">
        <w:rPr>
          <w:rStyle w:val="StyleUnderline"/>
          <w:highlight w:val="cyan"/>
        </w:rPr>
        <w:t>compel us to consider</w:t>
      </w:r>
      <w:r w:rsidRPr="00A85B2B">
        <w:rPr>
          <w:rStyle w:val="StyleUnderline"/>
        </w:rPr>
        <w:t xml:space="preserve"> what </w:t>
      </w:r>
      <w:r w:rsidRPr="006A5FB9">
        <w:rPr>
          <w:rStyle w:val="StyleUnderline"/>
          <w:highlight w:val="cyan"/>
        </w:rPr>
        <w:t>the needs, ends, and good of nonhumans</w:t>
      </w:r>
      <w:r w:rsidRPr="00A85B2B">
        <w:rPr>
          <w:rStyle w:val="StyleUnderline"/>
        </w:rPr>
        <w:t xml:space="preserve"> might be</w:t>
      </w:r>
      <w:r w:rsidRPr="004E4C10">
        <w:rPr>
          <w:sz w:val="16"/>
        </w:rPr>
        <w:t xml:space="preserve">, in keeping with Gibson-Graham’s call for a “new </w:t>
      </w:r>
      <w:proofErr w:type="spellStart"/>
      <w:r w:rsidRPr="004E4C10">
        <w:rPr>
          <w:sz w:val="16"/>
        </w:rPr>
        <w:t>econo</w:t>
      </w:r>
      <w:proofErr w:type="spellEnd"/>
      <w:r w:rsidRPr="004E4C10">
        <w:rPr>
          <w:sz w:val="16"/>
        </w:rPr>
        <w:t xml:space="preserve">-sociality in which the needs of the more than human are valued and prioritized.”83 </w:t>
      </w:r>
      <w:r w:rsidRPr="00852CFC">
        <w:rPr>
          <w:rStyle w:val="StyleUnderline"/>
        </w:rPr>
        <w:t>In so doing</w:t>
      </w:r>
      <w:r w:rsidRPr="007B1B64">
        <w:rPr>
          <w:rStyle w:val="StyleUnderline"/>
        </w:rPr>
        <w:t xml:space="preserve">, it may also push us </w:t>
      </w:r>
      <w:r w:rsidRPr="006A5FB9">
        <w:rPr>
          <w:rStyle w:val="StyleUnderline"/>
          <w:highlight w:val="cyan"/>
        </w:rPr>
        <w:t xml:space="preserve">to think more expansively about how we </w:t>
      </w:r>
      <w:r w:rsidRPr="00350373">
        <w:rPr>
          <w:rStyle w:val="StyleUnderline"/>
        </w:rPr>
        <w:t xml:space="preserve">might compensate, </w:t>
      </w:r>
      <w:r w:rsidRPr="006A5FB9">
        <w:rPr>
          <w:rStyle w:val="StyleUnderline"/>
          <w:highlight w:val="cyan"/>
        </w:rPr>
        <w:t>care for</w:t>
      </w:r>
      <w:r w:rsidRPr="00350373">
        <w:rPr>
          <w:rStyle w:val="StyleUnderline"/>
        </w:rPr>
        <w:t xml:space="preserve">, and sustain </w:t>
      </w:r>
      <w:r w:rsidRPr="006A5FB9">
        <w:rPr>
          <w:rStyle w:val="StyleUnderline"/>
          <w:highlight w:val="cyan"/>
        </w:rPr>
        <w:t>other humans as well.</w:t>
      </w:r>
      <w:r w:rsidRPr="00852CFC">
        <w:rPr>
          <w:rStyle w:val="StyleUnderline"/>
        </w:rPr>
        <w:t xml:space="preserve"> We might begin </w:t>
      </w:r>
      <w:r w:rsidRPr="006A5FB9">
        <w:rPr>
          <w:rStyle w:val="StyleUnderline"/>
          <w:highlight w:val="cyan"/>
        </w:rPr>
        <w:t xml:space="preserve">to think beyond monetized </w:t>
      </w:r>
      <w:r w:rsidRPr="00350373">
        <w:rPr>
          <w:rStyle w:val="StyleUnderline"/>
        </w:rPr>
        <w:t xml:space="preserve">forms of </w:t>
      </w:r>
      <w:r w:rsidRPr="006A5FB9">
        <w:rPr>
          <w:rStyle w:val="StyleUnderline"/>
          <w:highlight w:val="cyan"/>
        </w:rPr>
        <w:t>reciprocation and imagine</w:t>
      </w:r>
      <w:r w:rsidRPr="004E4C10">
        <w:rPr>
          <w:sz w:val="16"/>
        </w:rPr>
        <w:t xml:space="preserve"> what Federica Giardini and Anna Simone call </w:t>
      </w:r>
      <w:r w:rsidRPr="006A5FB9">
        <w:rPr>
          <w:rStyle w:val="StyleUnderline"/>
          <w:highlight w:val="cyan"/>
        </w:rPr>
        <w:t>“circuits of restitution”</w:t>
      </w:r>
      <w:r w:rsidRPr="00852CFC">
        <w:rPr>
          <w:rStyle w:val="StyleUnderline"/>
        </w:rPr>
        <w:t xml:space="preserve"> that are concerned with access to the “conditions of living” and making a “joyful existence.”</w:t>
      </w:r>
      <w:r w:rsidRPr="004E4C10">
        <w:rPr>
          <w:sz w:val="16"/>
        </w:rPr>
        <w:t xml:space="preserve">84 </w:t>
      </w:r>
      <w:r w:rsidRPr="00852CFC">
        <w:rPr>
          <w:rStyle w:val="StyleUnderline"/>
        </w:rPr>
        <w:t xml:space="preserve">We might contemplate what kind of world we want to reproduce together, </w:t>
      </w:r>
      <w:r w:rsidRPr="006A5FB9">
        <w:rPr>
          <w:rStyle w:val="StyleUnderline"/>
          <w:highlight w:val="cyan"/>
        </w:rPr>
        <w:t xml:space="preserve">towards ends determined collectively rather than by </w:t>
      </w:r>
      <w:r w:rsidRPr="00350373">
        <w:rPr>
          <w:rStyle w:val="StyleUnderline"/>
        </w:rPr>
        <w:t xml:space="preserve">the </w:t>
      </w:r>
      <w:r w:rsidRPr="006A5FB9">
        <w:rPr>
          <w:rStyle w:val="StyleUnderline"/>
          <w:highlight w:val="cyan"/>
        </w:rPr>
        <w:t>owners of capital.</w:t>
      </w:r>
      <w:r w:rsidRPr="004E4C10">
        <w:rPr>
          <w:sz w:val="16"/>
        </w:rPr>
        <w:t xml:space="preserve"> While it is beyond the scope of this essay to explore the implications, hybrid labor even suggests new approaches to ownership altogether: </w:t>
      </w:r>
      <w:r w:rsidRPr="00030363">
        <w:rPr>
          <w:rStyle w:val="StyleUnderline"/>
        </w:rPr>
        <w:t xml:space="preserve">while capital accepts nature as an object to be </w:t>
      </w:r>
      <w:r w:rsidRPr="00F67FDC">
        <w:rPr>
          <w:rStyle w:val="StyleUnderline"/>
        </w:rPr>
        <w:t>owned, if nonhumans were understood to own their labor, we might relate to them as something other than property.</w:t>
      </w:r>
      <w:r w:rsidRPr="004E4C10">
        <w:rPr>
          <w:sz w:val="16"/>
        </w:rPr>
        <w:t>85</w:t>
      </w:r>
    </w:p>
    <w:p w14:paraId="5873701B" w14:textId="77777777" w:rsidR="006A5FB9" w:rsidRPr="004E4C10" w:rsidRDefault="006A5FB9" w:rsidP="006A5FB9">
      <w:pPr>
        <w:rPr>
          <w:sz w:val="16"/>
        </w:rPr>
      </w:pPr>
      <w:r w:rsidRPr="004E4C10">
        <w:rPr>
          <w:sz w:val="16"/>
        </w:rPr>
        <w:t>Still, to argue for political subjectivity based on labor may seem to recenter labor as the primary activity of life or accept too readily the subsumption of other activities to the category of labor.86 Dipesh Chakrabarty argues, for example, that to declare various forms of human activity labor is to already accept capitalist categories and figurations of politics;87 Helmreich rightly cautions against seeing “organisms as natural factories or assembly lines, when in fact they only become so in certain relations.”88 Indeed, I don’t seek to reify social relations as natural, suggest that only activities designated as labor can be recognized as valuable, insist that labor is the only basis for political relationships, or propose it as an all-encompassing descriptor of human–nonhuman relationships.</w:t>
      </w:r>
    </w:p>
    <w:p w14:paraId="5FA09100" w14:textId="77777777" w:rsidR="006A5FB9" w:rsidRPr="004E4C10" w:rsidRDefault="006A5FB9" w:rsidP="006A5FB9">
      <w:pPr>
        <w:rPr>
          <w:sz w:val="16"/>
        </w:rPr>
      </w:pPr>
      <w:r w:rsidRPr="004E4C10">
        <w:rPr>
          <w:sz w:val="16"/>
        </w:rPr>
        <w:t xml:space="preserve">By way of comparison, </w:t>
      </w:r>
      <w:r w:rsidRPr="006A5FB9">
        <w:rPr>
          <w:rStyle w:val="StyleUnderline"/>
          <w:highlight w:val="cyan"/>
        </w:rPr>
        <w:t xml:space="preserve">recognition </w:t>
      </w:r>
      <w:r w:rsidRPr="00350373">
        <w:rPr>
          <w:rStyle w:val="StyleUnderline"/>
        </w:rPr>
        <w:t>of another</w:t>
      </w:r>
      <w:r w:rsidRPr="00350373">
        <w:rPr>
          <w:sz w:val="16"/>
        </w:rPr>
        <w:t xml:space="preserve"> human’s status </w:t>
      </w:r>
      <w:r w:rsidRPr="00350373">
        <w:rPr>
          <w:rStyle w:val="StyleUnderline"/>
        </w:rPr>
        <w:t>as a co-laborer</w:t>
      </w:r>
      <w:r w:rsidRPr="004E7FBE">
        <w:rPr>
          <w:rStyle w:val="StyleUnderline"/>
        </w:rPr>
        <w:t xml:space="preserve"> does</w:t>
      </w:r>
      <w:r w:rsidRPr="00030363">
        <w:rPr>
          <w:rStyle w:val="StyleUnderline"/>
        </w:rPr>
        <w:t xml:space="preserve"> not preclude other relationships</w:t>
      </w:r>
      <w:r w:rsidRPr="004E4C10">
        <w:rPr>
          <w:sz w:val="16"/>
        </w:rPr>
        <w:t xml:space="preserve">; if anything, </w:t>
      </w:r>
      <w:r w:rsidRPr="00030363">
        <w:rPr>
          <w:rStyle w:val="StyleUnderline"/>
        </w:rPr>
        <w:t xml:space="preserve">it </w:t>
      </w:r>
      <w:r w:rsidRPr="006A5FB9">
        <w:rPr>
          <w:rStyle w:val="StyleUnderline"/>
          <w:highlight w:val="cyan"/>
        </w:rPr>
        <w:t xml:space="preserve">is likely to foster </w:t>
      </w:r>
      <w:r w:rsidRPr="00350373">
        <w:rPr>
          <w:rStyle w:val="StyleUnderline"/>
        </w:rPr>
        <w:t xml:space="preserve">additional </w:t>
      </w:r>
      <w:r w:rsidRPr="006A5FB9">
        <w:rPr>
          <w:rStyle w:val="StyleUnderline"/>
          <w:highlight w:val="cyan"/>
        </w:rPr>
        <w:t>forms of sociality</w:t>
      </w:r>
      <w:r w:rsidRPr="00030363">
        <w:rPr>
          <w:rStyle w:val="StyleUnderline"/>
        </w:rPr>
        <w:t>.</w:t>
      </w:r>
      <w:r w:rsidRPr="004E4C10">
        <w:rPr>
          <w:sz w:val="16"/>
        </w:rPr>
        <w:t xml:space="preserve"> Likewise, </w:t>
      </w:r>
      <w:r w:rsidRPr="00030363">
        <w:rPr>
          <w:rStyle w:val="StyleUnderline"/>
        </w:rPr>
        <w:t>considering nonhumans in terms of labor does not mean they should be seen entirely</w:t>
      </w:r>
      <w:r w:rsidRPr="004E4C10">
        <w:rPr>
          <w:sz w:val="16"/>
        </w:rPr>
        <w:t xml:space="preserve"> or exclusively </w:t>
      </w:r>
      <w:r w:rsidRPr="00030363">
        <w:rPr>
          <w:rStyle w:val="StyleUnderline"/>
        </w:rPr>
        <w:t>in those terms. Nor must labor be the exclusive political relationship.</w:t>
      </w:r>
      <w:r w:rsidRPr="004E4C10">
        <w:rPr>
          <w:sz w:val="16"/>
        </w:rPr>
        <w:t xml:space="preserve"> As humans who participate in politics organized around their labor also act politically in other dimensions, so too with more-than-human politics: </w:t>
      </w:r>
      <w:r w:rsidRPr="00030363">
        <w:rPr>
          <w:rStyle w:val="StyleUnderline"/>
        </w:rPr>
        <w:t>taking up the idea of hybrid labor does not</w:t>
      </w:r>
      <w:r w:rsidRPr="004E4C10">
        <w:rPr>
          <w:sz w:val="16"/>
        </w:rPr>
        <w:t xml:space="preserve">, for example, </w:t>
      </w:r>
      <w:r w:rsidRPr="00030363">
        <w:rPr>
          <w:rStyle w:val="StyleUnderline"/>
        </w:rPr>
        <w:t>preclude a politics that aims to minimize nonhuman suffering</w:t>
      </w:r>
      <w:r w:rsidRPr="004E4C10">
        <w:rPr>
          <w:sz w:val="16"/>
        </w:rPr>
        <w:t>, as in campaigns against cruelty to animals.</w:t>
      </w:r>
    </w:p>
    <w:p w14:paraId="2DE79AFF" w14:textId="77777777" w:rsidR="006A5FB9" w:rsidRPr="004E4C10" w:rsidRDefault="006A5FB9" w:rsidP="006A5FB9">
      <w:pPr>
        <w:rPr>
          <w:sz w:val="16"/>
        </w:rPr>
      </w:pPr>
      <w:r w:rsidRPr="004E4C10">
        <w:rPr>
          <w:sz w:val="16"/>
        </w:rPr>
        <w:t xml:space="preserve">Indeed, </w:t>
      </w:r>
      <w:r w:rsidRPr="00030363">
        <w:rPr>
          <w:rStyle w:val="StyleUnderline"/>
        </w:rPr>
        <w:t>the category of labor rather than capital is valuable precisely because it is only a partial descriptor</w:t>
      </w:r>
      <w:r w:rsidRPr="004E4C10">
        <w:rPr>
          <w:sz w:val="16"/>
        </w:rPr>
        <w:t xml:space="preserve"> of lives, relationships, and activities. </w:t>
      </w:r>
      <w:r w:rsidRPr="00350373">
        <w:rPr>
          <w:rStyle w:val="StyleUnderline"/>
        </w:rPr>
        <w:t>Whereas capital names an only-instrumental relationship</w:t>
      </w:r>
      <w:r w:rsidRPr="00030363">
        <w:rPr>
          <w:rStyle w:val="StyleUnderline"/>
        </w:rPr>
        <w:t>,</w:t>
      </w:r>
      <w:r w:rsidRPr="004E4C10">
        <w:rPr>
          <w:sz w:val="16"/>
        </w:rPr>
        <w:t xml:space="preserve"> what Moishe Postone calls “a means to a goal that is itself a means, rather than an end,” </w:t>
      </w:r>
      <w:r w:rsidRPr="00F67FDC">
        <w:rPr>
          <w:rStyle w:val="StyleUnderline"/>
        </w:rPr>
        <w:t>labor is a means to ends beyond itself.</w:t>
      </w:r>
      <w:r w:rsidRPr="004E4C10">
        <w:rPr>
          <w:sz w:val="16"/>
        </w:rPr>
        <w:t xml:space="preserve">89 </w:t>
      </w:r>
      <w:r w:rsidRPr="006A5FB9">
        <w:rPr>
          <w:rStyle w:val="StyleUnderline"/>
          <w:highlight w:val="cyan"/>
        </w:rPr>
        <w:t>Labor draws on commodified status as a basis for asserting collective power against economic logic</w:t>
      </w:r>
      <w:r w:rsidRPr="004E4C10">
        <w:rPr>
          <w:sz w:val="16"/>
        </w:rPr>
        <w:t>: a critical element of labor-oriented politics has been not only to demand justice within the workplace, but to limit the scope of commodified labor itself. Consider the campaign for the eight-hour day, the abolition of child labor, demands for vacation time and parental leave—in short, the insistence that labor and economic activity are only one component of a fuller existence.</w:t>
      </w:r>
    </w:p>
    <w:p w14:paraId="2931F4FE" w14:textId="77777777" w:rsidR="006A5FB9" w:rsidRPr="004E4C10" w:rsidRDefault="006A5FB9" w:rsidP="006A5FB9">
      <w:pPr>
        <w:rPr>
          <w:sz w:val="16"/>
        </w:rPr>
      </w:pPr>
      <w:r w:rsidRPr="004E4C10">
        <w:rPr>
          <w:sz w:val="16"/>
        </w:rPr>
        <w:t>In imagining the range of possibilities before us, I take heart from recent scholarship drawing attention to the vast array of multispecies relationships that exist beyond the archetypes of steward and stewarded, consumer and consumed, commodifier and commodified, subject and object.90 Yet as rich as these accounts are, they tend to eschew more explicit and structural economic and political relationships. Gibson-Graham and Miller call more explicitly than most for articulations of “</w:t>
      </w:r>
      <w:proofErr w:type="spellStart"/>
      <w:r w:rsidRPr="004E4C10">
        <w:rPr>
          <w:sz w:val="16"/>
        </w:rPr>
        <w:t>econo</w:t>
      </w:r>
      <w:proofErr w:type="spellEnd"/>
      <w:r w:rsidRPr="004E4C10">
        <w:rPr>
          <w:sz w:val="16"/>
        </w:rPr>
        <w:t xml:space="preserve">-sociality” encompassing other species: they encourage us to “see economic activities not in terms of a separate sphere of human activity, but instead as thoroughly social and ecological.”91 An </w:t>
      </w:r>
      <w:r w:rsidRPr="00BE23DF">
        <w:rPr>
          <w:rStyle w:val="StyleUnderline"/>
        </w:rPr>
        <w:t>articulation of hybrid labor is</w:t>
      </w:r>
      <w:r w:rsidRPr="004E4C10">
        <w:rPr>
          <w:sz w:val="16"/>
        </w:rPr>
        <w:t xml:space="preserve">, I believe, </w:t>
      </w:r>
      <w:r w:rsidRPr="00BE23DF">
        <w:rPr>
          <w:rStyle w:val="StyleUnderline"/>
        </w:rPr>
        <w:t xml:space="preserve">an important element of an expanded </w:t>
      </w:r>
      <w:proofErr w:type="spellStart"/>
      <w:r w:rsidRPr="00BE23DF">
        <w:rPr>
          <w:rStyle w:val="StyleUnderline"/>
        </w:rPr>
        <w:t>econo</w:t>
      </w:r>
      <w:proofErr w:type="spellEnd"/>
      <w:r w:rsidRPr="00BE23DF">
        <w:rPr>
          <w:rStyle w:val="StyleUnderline"/>
        </w:rPr>
        <w:t>-sociality</w:t>
      </w:r>
      <w:r w:rsidRPr="004E4C10">
        <w:rPr>
          <w:sz w:val="16"/>
        </w:rPr>
        <w:t xml:space="preserve"> that is grounded in contemporary </w:t>
      </w:r>
      <w:proofErr w:type="spellStart"/>
      <w:r w:rsidRPr="004E4C10">
        <w:rPr>
          <w:sz w:val="16"/>
        </w:rPr>
        <w:t>naturalsocial</w:t>
      </w:r>
      <w:proofErr w:type="spellEnd"/>
      <w:r w:rsidRPr="004E4C10">
        <w:rPr>
          <w:sz w:val="16"/>
        </w:rPr>
        <w:t xml:space="preserve"> relations. </w:t>
      </w:r>
      <w:r w:rsidRPr="00BE23DF">
        <w:rPr>
          <w:rStyle w:val="StyleUnderline"/>
        </w:rPr>
        <w:t xml:space="preserve">The </w:t>
      </w:r>
      <w:r w:rsidRPr="00350373">
        <w:rPr>
          <w:rStyle w:val="StyleUnderline"/>
        </w:rPr>
        <w:t>concepts of hybrid labor and comrade species thus aim not to supplant or subsume other forms of human-nonhuman relationships, but to add a critical dimension to them.</w:t>
      </w:r>
    </w:p>
    <w:p w14:paraId="7C906B44" w14:textId="77777777" w:rsidR="006A5FB9" w:rsidRPr="004E4C10" w:rsidRDefault="006A5FB9" w:rsidP="006A5FB9">
      <w:pPr>
        <w:rPr>
          <w:sz w:val="16"/>
        </w:rPr>
      </w:pPr>
      <w:r w:rsidRPr="00BE23DF">
        <w:rPr>
          <w:rStyle w:val="StyleUnderline"/>
        </w:rPr>
        <w:t>Labor</w:t>
      </w:r>
      <w:r w:rsidRPr="004E4C10">
        <w:rPr>
          <w:sz w:val="16"/>
        </w:rPr>
        <w:t xml:space="preserve">, to be sure, is only one form of political identity. Yet it is one that </w:t>
      </w:r>
      <w:r w:rsidRPr="00BE23DF">
        <w:rPr>
          <w:rStyle w:val="StyleUnderline"/>
        </w:rPr>
        <w:t>is both appropriate and necessary when it comes to the questions of use, value, and production that are central to contemporary environmental politics</w:t>
      </w:r>
      <w:r w:rsidRPr="004E4C10">
        <w:rPr>
          <w:rStyle w:val="StyleUnderline"/>
        </w:rPr>
        <w:t>. Anxieties about instrumentalization</w:t>
      </w:r>
      <w:r w:rsidRPr="004E4C10">
        <w:rPr>
          <w:sz w:val="16"/>
        </w:rPr>
        <w:t xml:space="preserve"> and economization are understandable, but they </w:t>
      </w:r>
      <w:r w:rsidRPr="004E4C10">
        <w:rPr>
          <w:rStyle w:val="StyleUnderline"/>
        </w:rPr>
        <w:t>have left us largely without a language for a productive, working relationship to nonhuman nature</w:t>
      </w:r>
      <w:r w:rsidRPr="004E4C10">
        <w:rPr>
          <w:sz w:val="16"/>
        </w:rPr>
        <w:t xml:space="preserve">, casting us instead between the poles of pure relationships unsullied by the economic on the one hand, and fully commodified anthropocentric use and degradation on the other. </w:t>
      </w:r>
      <w:r w:rsidRPr="004E4C10">
        <w:rPr>
          <w:rStyle w:val="StyleUnderline"/>
        </w:rPr>
        <w:t>It is</w:t>
      </w:r>
      <w:r w:rsidRPr="004E4C10">
        <w:rPr>
          <w:sz w:val="16"/>
        </w:rPr>
        <w:t xml:space="preserve"> therefore </w:t>
      </w:r>
      <w:r w:rsidRPr="004E4C10">
        <w:rPr>
          <w:rStyle w:val="StyleUnderline"/>
        </w:rPr>
        <w:t>critical to consider modes of political subjectivity that explicitly address the economic dimensions of our more-than-human relationships.</w:t>
      </w:r>
    </w:p>
    <w:p w14:paraId="4B701C58" w14:textId="77777777" w:rsidR="006A5FB9" w:rsidRPr="00B6397F" w:rsidRDefault="006A5FB9" w:rsidP="006A5FB9">
      <w:pPr>
        <w:rPr>
          <w:sz w:val="16"/>
        </w:rPr>
      </w:pPr>
      <w:r w:rsidRPr="00B6397F">
        <w:rPr>
          <w:sz w:val="16"/>
        </w:rPr>
        <w:t xml:space="preserve">Political economy has long been a site for, as Philip Mirowski puts it, “the hashing out of definitions of both the Natural and the Social.”92 The category of labor in particular has often served to demarcate the bounds of the human. Yet as these bounds are troubled in philosophy and in practice, political theory should keep pace. </w:t>
      </w:r>
      <w:r w:rsidRPr="00F67FDC">
        <w:rPr>
          <w:rStyle w:val="StyleUnderline"/>
        </w:rPr>
        <w:t>The concept of hybrid labor</w:t>
      </w:r>
      <w:r w:rsidRPr="00457E24">
        <w:rPr>
          <w:rStyle w:val="StyleUnderline"/>
        </w:rPr>
        <w:t xml:space="preserve"> articulates a view of nature that neither reduces it to a set of objects to be instrumentally</w:t>
      </w:r>
      <w:r w:rsidRPr="00B6397F">
        <w:rPr>
          <w:sz w:val="16"/>
        </w:rPr>
        <w:t xml:space="preserve"> used by humans </w:t>
      </w:r>
      <w:r w:rsidRPr="00457E24">
        <w:rPr>
          <w:rStyle w:val="StyleUnderline"/>
        </w:rPr>
        <w:t xml:space="preserve">nor arbitrarily declares elements of it to be inviolable. </w:t>
      </w:r>
      <w:r w:rsidRPr="006A5FB9">
        <w:rPr>
          <w:rStyle w:val="StyleUnderline"/>
          <w:highlight w:val="cyan"/>
        </w:rPr>
        <w:t xml:space="preserve">It insists that nature cannot be left out of politics and economics, yet does not capitulate to </w:t>
      </w:r>
      <w:r w:rsidRPr="00D25FEC">
        <w:rPr>
          <w:rStyle w:val="StyleUnderline"/>
        </w:rPr>
        <w:t xml:space="preserve">purely </w:t>
      </w:r>
      <w:r w:rsidRPr="006A5FB9">
        <w:rPr>
          <w:rStyle w:val="StyleUnderline"/>
          <w:highlight w:val="cyan"/>
        </w:rPr>
        <w:t>economic logic</w:t>
      </w:r>
      <w:r w:rsidRPr="00B6397F">
        <w:rPr>
          <w:sz w:val="16"/>
        </w:rPr>
        <w:t xml:space="preserve">; nor does it uphold the sharp distinction of human and nonhuman drawn in classical political economy. Instead, in recognizing nature as a site of lively more-than-human actors rather than as a resource or backdrop for human activity, it offers a view of a potential politics—an impetus to think in terms of solidarity across species. This approach is not without limitations; I have outlined just a few here. Nevertheless, I believe that </w:t>
      </w:r>
      <w:r w:rsidRPr="00B6397F">
        <w:rPr>
          <w:rStyle w:val="StyleUnderline"/>
        </w:rPr>
        <w:t>consciously</w:t>
      </w:r>
      <w:r w:rsidRPr="00B6397F">
        <w:rPr>
          <w:sz w:val="16"/>
        </w:rPr>
        <w:t xml:space="preserve"> and reflexively </w:t>
      </w:r>
      <w:r w:rsidRPr="006A5FB9">
        <w:rPr>
          <w:rStyle w:val="StyleUnderline"/>
          <w:highlight w:val="cyan"/>
        </w:rPr>
        <w:t>regarding nonhuman activity in terms of labor can help us</w:t>
      </w:r>
      <w:r w:rsidRPr="00B6397F">
        <w:rPr>
          <w:rStyle w:val="StyleUnderline"/>
        </w:rPr>
        <w:t xml:space="preserve"> critically analyze emerging forms of economic and political organization, understand more-than-human relations, and </w:t>
      </w:r>
      <w:r w:rsidRPr="006A5FB9">
        <w:rPr>
          <w:rStyle w:val="StyleUnderline"/>
          <w:highlight w:val="cyan"/>
        </w:rPr>
        <w:t>envision possible futures as we continuously remake our habitable world.</w:t>
      </w:r>
    </w:p>
    <w:p w14:paraId="26FC3390" w14:textId="77777777" w:rsidR="006A5FB9" w:rsidRPr="00B90054" w:rsidRDefault="006A5FB9" w:rsidP="006A5FB9">
      <w:pPr>
        <w:rPr>
          <w:rStyle w:val="Style13ptBold"/>
          <w:b w:val="0"/>
          <w:bCs w:val="0"/>
        </w:rPr>
      </w:pPr>
    </w:p>
    <w:p w14:paraId="3452DBC0" w14:textId="77777777" w:rsidR="006A5FB9" w:rsidRDefault="006A5FB9" w:rsidP="006A5FB9">
      <w:pPr>
        <w:pStyle w:val="Heading4"/>
        <w:rPr>
          <w:rStyle w:val="Style13ptBold"/>
          <w:b/>
          <w:bCs w:val="0"/>
        </w:rPr>
      </w:pPr>
      <w:r>
        <w:rPr>
          <w:rStyle w:val="Style13ptBold"/>
          <w:b/>
          <w:bCs w:val="0"/>
        </w:rPr>
        <w:t>Bargaining is possible through reciprocity along material and molecular pathways that does not attempt to assimilate nonhuman to human ontologies and challenges structural imbalances of power, creating new economies beyond the capitalism</w:t>
      </w:r>
    </w:p>
    <w:p w14:paraId="69C536AE" w14:textId="77777777" w:rsidR="006A5FB9" w:rsidRDefault="006A5FB9" w:rsidP="006A5FB9">
      <w:pPr>
        <w:rPr>
          <w:rStyle w:val="Style13ptBold"/>
          <w:b w:val="0"/>
          <w:bCs w:val="0"/>
        </w:rPr>
      </w:pPr>
      <w:r>
        <w:rPr>
          <w:rStyle w:val="Style13ptBold"/>
        </w:rPr>
        <w:t>Lopez et al 25</w:t>
      </w:r>
      <w:r>
        <w:rPr>
          <w:rStyle w:val="Style13ptBold"/>
          <w:b w:val="0"/>
          <w:bCs w:val="0"/>
        </w:rPr>
        <w:t xml:space="preserve"> </w:t>
      </w:r>
      <w:r w:rsidRPr="00326B89">
        <w:rPr>
          <w:rStyle w:val="Style13ptBold"/>
          <w:b w:val="0"/>
          <w:bCs w:val="0"/>
          <w:sz w:val="22"/>
        </w:rPr>
        <w:t xml:space="preserve">[Paula Palanco, doctoral researcher in medical and environmental anthropology at the University of Oulu, Finland, “Towards More-Than-Human Negotiation: Constructing Contact Zones with Nonhuman Beings,” </w:t>
      </w:r>
      <w:proofErr w:type="spellStart"/>
      <w:r w:rsidRPr="00326B89">
        <w:rPr>
          <w:rStyle w:val="Style13ptBold"/>
          <w:b w:val="0"/>
          <w:bCs w:val="0"/>
          <w:i/>
          <w:iCs/>
          <w:sz w:val="22"/>
        </w:rPr>
        <w:t>Suomen</w:t>
      </w:r>
      <w:proofErr w:type="spellEnd"/>
      <w:r w:rsidRPr="00326B89">
        <w:rPr>
          <w:rStyle w:val="Style13ptBold"/>
          <w:b w:val="0"/>
          <w:bCs w:val="0"/>
          <w:i/>
          <w:iCs/>
          <w:sz w:val="22"/>
        </w:rPr>
        <w:t xml:space="preserve"> Antropologi</w:t>
      </w:r>
      <w:r w:rsidRPr="00326B89">
        <w:rPr>
          <w:rStyle w:val="Style13ptBold"/>
          <w:b w:val="0"/>
          <w:bCs w:val="0"/>
          <w:sz w:val="22"/>
        </w:rPr>
        <w:t xml:space="preserve"> 49.2]</w:t>
      </w:r>
    </w:p>
    <w:p w14:paraId="4DCF9A8F" w14:textId="77777777" w:rsidR="006A5FB9" w:rsidRPr="00F741F8" w:rsidRDefault="006A5FB9" w:rsidP="006A5FB9">
      <w:pPr>
        <w:rPr>
          <w:sz w:val="16"/>
        </w:rPr>
      </w:pPr>
      <w:r w:rsidRPr="00F741F8">
        <w:rPr>
          <w:sz w:val="16"/>
        </w:rPr>
        <w:t xml:space="preserve">Engaging theories of more-than-human communication enriches the understanding of contact zones, not just as spaces where affects arise, but also as spaces which are potentially dialogical. </w:t>
      </w:r>
      <w:r w:rsidRPr="006A5FB9">
        <w:rPr>
          <w:rStyle w:val="StyleUnderline"/>
          <w:highlight w:val="cyan"/>
        </w:rPr>
        <w:t>Understanding communication as</w:t>
      </w:r>
      <w:r w:rsidRPr="00DE04A5">
        <w:rPr>
          <w:rStyle w:val="StyleUnderline"/>
        </w:rPr>
        <w:t xml:space="preserve"> involving </w:t>
      </w:r>
      <w:r w:rsidRPr="006A5FB9">
        <w:rPr>
          <w:rStyle w:val="StyleUnderline"/>
          <w:highlight w:val="cyan"/>
        </w:rPr>
        <w:t>more than symbols</w:t>
      </w:r>
      <w:r w:rsidRPr="00F741F8">
        <w:rPr>
          <w:sz w:val="16"/>
        </w:rPr>
        <w:t xml:space="preserve">, but in a more broadly material way, </w:t>
      </w:r>
      <w:r w:rsidRPr="006A5FB9">
        <w:rPr>
          <w:rStyle w:val="StyleUnderline"/>
          <w:highlight w:val="cyan"/>
        </w:rPr>
        <w:t>provides an opening to take seriously the agency of the more-than-humans</w:t>
      </w:r>
      <w:r w:rsidRPr="00DE04A5">
        <w:rPr>
          <w:rStyle w:val="StyleUnderline"/>
        </w:rPr>
        <w:t>.</w:t>
      </w:r>
      <w:r w:rsidRPr="00F741F8">
        <w:rPr>
          <w:sz w:val="16"/>
        </w:rPr>
        <w:t xml:space="preserve"> In the following section, we focus on negotiation as a form of communicative exchange which is particularly pertinent to more-than-human meetings. One of the authors’ work on microbial negotiation (</w:t>
      </w:r>
      <w:proofErr w:type="spellStart"/>
      <w:r w:rsidRPr="00F741F8">
        <w:rPr>
          <w:sz w:val="16"/>
        </w:rPr>
        <w:t>Palanco</w:t>
      </w:r>
      <w:proofErr w:type="spellEnd"/>
      <w:r w:rsidRPr="00F741F8">
        <w:rPr>
          <w:sz w:val="16"/>
        </w:rPr>
        <w:t xml:space="preserve"> Lopez) has led her to reflect on the power imbalance within contact zones from a rather different perspective than what is usually assumed. Those who follow news on antimicrobial resistance (AMR) may be aware of the severity of the situation: the microbial world has responded to the human use of antibiotics by becoming increasingly resistant to their use, and the number of people dying due to fully antibiotic-resistant infections is rapidly rising (Murray et al. 2022). In this contact zone, the balance of power is firmly tipped towards microbes; it is humans who are failing to listen and react appropriately to what we interpret as clear, material communication signals. AMR is the epitome of an Anthropocene situation: human activities have led to a crisis, all agents are entangled in unbreakable relations, life and death are at stake, and, somehow, we need to continue existing, together. Can negotiation offer a way forward?</w:t>
      </w:r>
    </w:p>
    <w:p w14:paraId="306948A0" w14:textId="77777777" w:rsidR="006A5FB9" w:rsidRPr="00F741F8" w:rsidRDefault="006A5FB9" w:rsidP="006A5FB9">
      <w:pPr>
        <w:rPr>
          <w:sz w:val="16"/>
        </w:rPr>
      </w:pPr>
      <w:r w:rsidRPr="006A5FB9">
        <w:rPr>
          <w:rStyle w:val="StyleUnderline"/>
          <w:highlight w:val="cyan"/>
        </w:rPr>
        <w:t>Negotiation</w:t>
      </w:r>
      <w:r w:rsidRPr="00DE3872">
        <w:rPr>
          <w:rStyle w:val="StyleUnderline"/>
        </w:rPr>
        <w:t xml:space="preserve"> is </w:t>
      </w:r>
      <w:r w:rsidRPr="00F741F8">
        <w:rPr>
          <w:sz w:val="16"/>
        </w:rPr>
        <w:t xml:space="preserve">often considered </w:t>
      </w:r>
      <w:r w:rsidRPr="00DE3872">
        <w:rPr>
          <w:rStyle w:val="StyleUnderline"/>
        </w:rPr>
        <w:t>a social phenomenon</w:t>
      </w:r>
      <w:r w:rsidRPr="00F741F8">
        <w:rPr>
          <w:sz w:val="16"/>
        </w:rPr>
        <w:t xml:space="preserve"> (Di </w:t>
      </w:r>
      <w:proofErr w:type="spellStart"/>
      <w:r w:rsidRPr="00F741F8">
        <w:rPr>
          <w:sz w:val="16"/>
        </w:rPr>
        <w:t>Giminiani</w:t>
      </w:r>
      <w:proofErr w:type="spellEnd"/>
      <w:r w:rsidRPr="00F741F8">
        <w:rPr>
          <w:sz w:val="16"/>
        </w:rPr>
        <w:t xml:space="preserve"> 2013), the potentiality of </w:t>
      </w:r>
      <w:r w:rsidRPr="00982B40">
        <w:rPr>
          <w:rStyle w:val="StyleUnderline"/>
        </w:rPr>
        <w:t xml:space="preserve">which </w:t>
      </w:r>
      <w:r w:rsidRPr="006A5FB9">
        <w:rPr>
          <w:rStyle w:val="StyleUnderline"/>
          <w:highlight w:val="cyan"/>
        </w:rPr>
        <w:t xml:space="preserve">lies </w:t>
      </w:r>
      <w:r w:rsidRPr="00F67FDC">
        <w:rPr>
          <w:rStyle w:val="StyleUnderline"/>
        </w:rPr>
        <w:t xml:space="preserve">somewhere </w:t>
      </w:r>
      <w:r w:rsidRPr="006A5FB9">
        <w:rPr>
          <w:rStyle w:val="StyleUnderline"/>
          <w:highlight w:val="cyan"/>
        </w:rPr>
        <w:t>within the tension between shared and opposed interests</w:t>
      </w:r>
      <w:r w:rsidRPr="00982B40">
        <w:rPr>
          <w:rStyle w:val="StyleUnderline"/>
        </w:rPr>
        <w:t>, and depends upon the pressures that the participating agents can exert over each other</w:t>
      </w:r>
      <w:r w:rsidRPr="00F741F8">
        <w:rPr>
          <w:sz w:val="16"/>
        </w:rPr>
        <w:t xml:space="preserve"> (Bazerman et al. 2000; Brett and Thompson 2016; Di </w:t>
      </w:r>
      <w:proofErr w:type="spellStart"/>
      <w:r w:rsidRPr="00F741F8">
        <w:rPr>
          <w:sz w:val="16"/>
        </w:rPr>
        <w:t>Giminiani</w:t>
      </w:r>
      <w:proofErr w:type="spellEnd"/>
      <w:r w:rsidRPr="00F741F8">
        <w:rPr>
          <w:sz w:val="16"/>
        </w:rPr>
        <w:t xml:space="preserve"> 2013; </w:t>
      </w:r>
      <w:proofErr w:type="spellStart"/>
      <w:r w:rsidRPr="00F741F8">
        <w:rPr>
          <w:sz w:val="16"/>
        </w:rPr>
        <w:t>Enticott</w:t>
      </w:r>
      <w:proofErr w:type="spellEnd"/>
      <w:r w:rsidRPr="00F741F8">
        <w:rPr>
          <w:sz w:val="16"/>
        </w:rPr>
        <w:t xml:space="preserve"> 2008). Additionally, the practical alignments that result from negotiation processes are always somehow precarious and time-contingent, needing to be worked on, sustained, and reviewed in time. </w:t>
      </w:r>
      <w:proofErr w:type="spellStart"/>
      <w:r w:rsidRPr="00F741F8">
        <w:rPr>
          <w:sz w:val="16"/>
        </w:rPr>
        <w:t>Conceptualising</w:t>
      </w:r>
      <w:proofErr w:type="spellEnd"/>
      <w:r w:rsidRPr="00F741F8">
        <w:rPr>
          <w:sz w:val="16"/>
        </w:rPr>
        <w:t xml:space="preserve"> a more-than-human way of negotiation is neither easy nor straightforward. </w:t>
      </w:r>
      <w:r w:rsidRPr="00FB13AA">
        <w:rPr>
          <w:rStyle w:val="StyleUnderline"/>
        </w:rPr>
        <w:t>Negotiation</w:t>
      </w:r>
      <w:r w:rsidRPr="00F741F8">
        <w:rPr>
          <w:sz w:val="16"/>
        </w:rPr>
        <w:t xml:space="preserve"> requires more than just a successful communication process: it </w:t>
      </w:r>
      <w:r w:rsidRPr="009B0439">
        <w:rPr>
          <w:rStyle w:val="StyleUnderline"/>
        </w:rPr>
        <w:t xml:space="preserve">requires cooperation between the parts involved—and this becomes a challenge when applied to the more-than-human world. </w:t>
      </w:r>
      <w:r w:rsidRPr="00F741F8">
        <w:rPr>
          <w:sz w:val="16"/>
        </w:rPr>
        <w:t xml:space="preserve">As we have seen, </w:t>
      </w:r>
      <w:r w:rsidRPr="009B0439">
        <w:rPr>
          <w:rStyle w:val="StyleUnderline"/>
        </w:rPr>
        <w:t>nonhuman agency is situated within a completely different ontology from that within humans</w:t>
      </w:r>
      <w:r w:rsidRPr="00F741F8">
        <w:rPr>
          <w:sz w:val="16"/>
        </w:rPr>
        <w:t xml:space="preserve"> (Clark and Hird 2018; Coombe and Jefferson 2021; Kohn 2015). Is it at all possible, then, to find a way to negotiate in spite of ontological differences?</w:t>
      </w:r>
    </w:p>
    <w:p w14:paraId="5213F273" w14:textId="77777777" w:rsidR="006A5FB9" w:rsidRPr="00F741F8" w:rsidRDefault="006A5FB9" w:rsidP="006A5FB9">
      <w:pPr>
        <w:rPr>
          <w:sz w:val="16"/>
        </w:rPr>
      </w:pPr>
      <w:r w:rsidRPr="00FB13AA">
        <w:rPr>
          <w:rStyle w:val="StyleUnderline"/>
        </w:rPr>
        <w:t xml:space="preserve">The idea of </w:t>
      </w:r>
      <w:r w:rsidRPr="00F67FDC">
        <w:rPr>
          <w:rStyle w:val="StyleUnderline"/>
        </w:rPr>
        <w:t xml:space="preserve">negotiation across ontologies is not foreign to social scholarship: </w:t>
      </w:r>
      <w:r w:rsidRPr="006A5FB9">
        <w:rPr>
          <w:rStyle w:val="StyleUnderline"/>
          <w:highlight w:val="cyan"/>
        </w:rPr>
        <w:t>there are ways to cross ontological divides</w:t>
      </w:r>
      <w:r w:rsidRPr="00FB13AA">
        <w:rPr>
          <w:rStyle w:val="StyleUnderline"/>
        </w:rPr>
        <w:t>, even if this means establishing precarious and uneasy alliances</w:t>
      </w:r>
      <w:r w:rsidRPr="00F741F8">
        <w:rPr>
          <w:sz w:val="16"/>
        </w:rPr>
        <w:t xml:space="preserve"> (De La Cadena 2010; Di </w:t>
      </w:r>
      <w:proofErr w:type="spellStart"/>
      <w:r w:rsidRPr="00F741F8">
        <w:rPr>
          <w:sz w:val="16"/>
        </w:rPr>
        <w:t>Giminiani</w:t>
      </w:r>
      <w:proofErr w:type="spellEnd"/>
      <w:r w:rsidRPr="00F741F8">
        <w:rPr>
          <w:sz w:val="16"/>
        </w:rPr>
        <w:t xml:space="preserve"> 2013). </w:t>
      </w:r>
      <w:r w:rsidRPr="009B0439">
        <w:rPr>
          <w:rStyle w:val="StyleUnderline"/>
        </w:rPr>
        <w:t xml:space="preserve">These </w:t>
      </w:r>
      <w:r w:rsidRPr="006A5FB9">
        <w:rPr>
          <w:rStyle w:val="StyleUnderline"/>
          <w:highlight w:val="cyan"/>
        </w:rPr>
        <w:t xml:space="preserve">negotiated alliances are </w:t>
      </w:r>
      <w:r w:rsidRPr="00471448">
        <w:rPr>
          <w:rStyle w:val="StyleUnderline"/>
        </w:rPr>
        <w:t xml:space="preserve">often </w:t>
      </w:r>
      <w:r w:rsidRPr="006A5FB9">
        <w:rPr>
          <w:rStyle w:val="StyleUnderline"/>
          <w:highlight w:val="cyan"/>
        </w:rPr>
        <w:t>rooted in the material world, relying on sensorial and physical ways of experiencing it.</w:t>
      </w:r>
      <w:r w:rsidRPr="00F741F8">
        <w:rPr>
          <w:sz w:val="16"/>
        </w:rPr>
        <w:t xml:space="preserve"> Moreover, the concept of more-than-human negotiation has already been rehearsed in the general context of the social sciences—mostly developed within the disciplines of geography and economics (Gibson-Graham et al. 2016; Ortiz-</w:t>
      </w:r>
      <w:proofErr w:type="spellStart"/>
      <w:r w:rsidRPr="00F741F8">
        <w:rPr>
          <w:sz w:val="16"/>
        </w:rPr>
        <w:t>Przychodzka</w:t>
      </w:r>
      <w:proofErr w:type="spellEnd"/>
      <w:r w:rsidRPr="00F741F8">
        <w:rPr>
          <w:sz w:val="16"/>
        </w:rPr>
        <w:t xml:space="preserve"> et al. 2023). Thus, there are different understandings of ‘negotiation’ within this context.</w:t>
      </w:r>
    </w:p>
    <w:p w14:paraId="6248F4D3" w14:textId="77777777" w:rsidR="006A5FB9" w:rsidRPr="00F741F8" w:rsidRDefault="006A5FB9" w:rsidP="006A5FB9">
      <w:pPr>
        <w:rPr>
          <w:sz w:val="16"/>
        </w:rPr>
      </w:pPr>
      <w:r w:rsidRPr="00F741F8">
        <w:rPr>
          <w:sz w:val="16"/>
        </w:rPr>
        <w:t xml:space="preserve">First, we see how </w:t>
      </w:r>
      <w:r w:rsidRPr="007D2D95">
        <w:rPr>
          <w:rStyle w:val="StyleUnderline"/>
        </w:rPr>
        <w:t xml:space="preserve">more-than-human negotiation can be </w:t>
      </w:r>
      <w:proofErr w:type="spellStart"/>
      <w:r w:rsidRPr="007D2D95">
        <w:rPr>
          <w:rStyle w:val="StyleUnderline"/>
        </w:rPr>
        <w:t>conceptualised</w:t>
      </w:r>
      <w:proofErr w:type="spellEnd"/>
      <w:r w:rsidRPr="007D2D95">
        <w:rPr>
          <w:rStyle w:val="StyleUnderline"/>
        </w:rPr>
        <w:t xml:space="preserve"> as an economic </w:t>
      </w:r>
      <w:proofErr w:type="spellStart"/>
      <w:r w:rsidRPr="007D2D95">
        <w:rPr>
          <w:rStyle w:val="StyleUnderline"/>
        </w:rPr>
        <w:t>endeavour</w:t>
      </w:r>
      <w:proofErr w:type="spellEnd"/>
      <w:r w:rsidRPr="007D2D95">
        <w:rPr>
          <w:rStyle w:val="StyleUnderline"/>
        </w:rPr>
        <w:t xml:space="preserve"> deeply entangled with ecological relationships</w:t>
      </w:r>
      <w:r w:rsidRPr="00F741F8">
        <w:rPr>
          <w:sz w:val="16"/>
        </w:rPr>
        <w:t xml:space="preserve"> (Gibson-Graham et al. 2016; Gibson-Graham and Miller 2015). For Gibson-Graham et al. (2016: 706), this means looking at ‘eco-</w:t>
      </w:r>
      <w:proofErr w:type="spellStart"/>
      <w:r w:rsidRPr="00F741F8">
        <w:rPr>
          <w:sz w:val="16"/>
        </w:rPr>
        <w:t>nomies</w:t>
      </w:r>
      <w:proofErr w:type="spellEnd"/>
      <w:r w:rsidRPr="00F741F8">
        <w:rPr>
          <w:sz w:val="16"/>
        </w:rPr>
        <w:t xml:space="preserve">’ as ‘the negotiation of order within habitats’, which allows the expansion of the concept to the more-than-human realm. This means that </w:t>
      </w:r>
      <w:r w:rsidRPr="006A5FB9">
        <w:rPr>
          <w:rStyle w:val="StyleUnderline"/>
          <w:highlight w:val="cyan"/>
        </w:rPr>
        <w:t xml:space="preserve">other-than-human beings </w:t>
      </w:r>
      <w:r w:rsidRPr="00C56C66">
        <w:rPr>
          <w:rStyle w:val="StyleUnderline"/>
        </w:rPr>
        <w:t xml:space="preserve">also </w:t>
      </w:r>
      <w:r w:rsidRPr="006A5FB9">
        <w:rPr>
          <w:rStyle w:val="StyleUnderline"/>
          <w:highlight w:val="cyan"/>
        </w:rPr>
        <w:t>negotiate their livelihoods</w:t>
      </w:r>
      <w:r w:rsidRPr="00AE162F">
        <w:rPr>
          <w:rStyle w:val="StyleUnderline"/>
        </w:rPr>
        <w:t>, and</w:t>
      </w:r>
      <w:r w:rsidRPr="00F741F8">
        <w:rPr>
          <w:sz w:val="16"/>
        </w:rPr>
        <w:t xml:space="preserve"> that </w:t>
      </w:r>
      <w:r w:rsidRPr="00AE162F">
        <w:rPr>
          <w:rStyle w:val="StyleUnderline"/>
        </w:rPr>
        <w:t xml:space="preserve">this negotiation is </w:t>
      </w:r>
      <w:r w:rsidRPr="00471448">
        <w:rPr>
          <w:rStyle w:val="StyleUnderline"/>
        </w:rPr>
        <w:t xml:space="preserve">inscribed </w:t>
      </w:r>
      <w:r w:rsidRPr="006A5FB9">
        <w:rPr>
          <w:rStyle w:val="StyleUnderline"/>
          <w:highlight w:val="cyan"/>
        </w:rPr>
        <w:t>within ecological relationships—creating networks of interdependence</w:t>
      </w:r>
      <w:r w:rsidRPr="00AE162F">
        <w:rPr>
          <w:rStyle w:val="StyleUnderline"/>
        </w:rPr>
        <w:t xml:space="preserve"> that go beyond the human</w:t>
      </w:r>
      <w:r w:rsidRPr="004B4A44">
        <w:rPr>
          <w:rStyle w:val="StyleUnderline"/>
        </w:rPr>
        <w:t xml:space="preserve">. This </w:t>
      </w:r>
      <w:proofErr w:type="spellStart"/>
      <w:r w:rsidRPr="004B4A44">
        <w:rPr>
          <w:rStyle w:val="StyleUnderline"/>
        </w:rPr>
        <w:t>conceptualisation</w:t>
      </w:r>
      <w:proofErr w:type="spellEnd"/>
      <w:r w:rsidRPr="004B4A44">
        <w:rPr>
          <w:rStyle w:val="StyleUnderline"/>
        </w:rPr>
        <w:t xml:space="preserve"> is rooted in the idea of </w:t>
      </w:r>
      <w:r w:rsidRPr="006A5FB9">
        <w:rPr>
          <w:rStyle w:val="StyleUnderline"/>
          <w:highlight w:val="cyan"/>
        </w:rPr>
        <w:t>‘community economies’ (as opposed to capitalist economies),</w:t>
      </w:r>
      <w:r w:rsidRPr="004B4A44">
        <w:rPr>
          <w:rStyle w:val="StyleUnderline"/>
        </w:rPr>
        <w:t xml:space="preserve"> defined as ways of supporting life (habitats) that </w:t>
      </w:r>
      <w:r w:rsidRPr="006A5FB9">
        <w:rPr>
          <w:rStyle w:val="StyleUnderline"/>
          <w:highlight w:val="cyan"/>
        </w:rPr>
        <w:t>are multispecies and co-built,</w:t>
      </w:r>
      <w:r w:rsidRPr="004B4A44">
        <w:rPr>
          <w:rStyle w:val="StyleUnderline"/>
        </w:rPr>
        <w:t xml:space="preserve"> whereby they acknowledge these networks of interdependence. </w:t>
      </w:r>
      <w:r w:rsidRPr="00F741F8">
        <w:rPr>
          <w:sz w:val="16"/>
        </w:rPr>
        <w:t>Drawing on the example of the yearly building of an ephemeral bamboo bridge in Cambodia, these authors explore how the relations between humans and nonhumans (such as bamboo clumps) result in the construction of a resilient livelihood in an unstable setting such as Monsoon-ridden areas (Gibson-Graham et al. 2016). They argue that ‘while the physical structure of the bridge is regularly created and destroyed, the process of negotiating building—interacting with bamboo clumps, with water currents, with the local patron, with fishers and farmers who are also craftsmen—involves a sensitivity to survival and sustainability’ (Gibson-Graham et al. 2016: 710). These relations are understood as crucial for our (in the broadest sense) survival in the Anthropocene.</w:t>
      </w:r>
    </w:p>
    <w:p w14:paraId="23E534B2" w14:textId="77777777" w:rsidR="006A5FB9" w:rsidRPr="00F741F8" w:rsidRDefault="006A5FB9" w:rsidP="006A5FB9">
      <w:pPr>
        <w:rPr>
          <w:sz w:val="16"/>
        </w:rPr>
      </w:pPr>
      <w:r w:rsidRPr="00F741F8">
        <w:rPr>
          <w:sz w:val="16"/>
        </w:rPr>
        <w:t xml:space="preserve">Relatedly, the </w:t>
      </w:r>
      <w:proofErr w:type="spellStart"/>
      <w:r w:rsidRPr="00F741F8">
        <w:rPr>
          <w:sz w:val="16"/>
        </w:rPr>
        <w:t>conceptualisation</w:t>
      </w:r>
      <w:proofErr w:type="spellEnd"/>
      <w:r w:rsidRPr="00F741F8">
        <w:rPr>
          <w:sz w:val="16"/>
        </w:rPr>
        <w:t xml:space="preserve"> of more-than-human negotiation in the social sciences has been influenced by research on evolutionary ecology, which has paid attention to interspecies material exchanges and co-evolutions. In line with this, </w:t>
      </w:r>
      <w:r w:rsidRPr="004B4A44">
        <w:rPr>
          <w:rStyle w:val="StyleUnderline"/>
        </w:rPr>
        <w:t>‘</w:t>
      </w:r>
      <w:r w:rsidRPr="006A5FB9">
        <w:rPr>
          <w:rStyle w:val="StyleUnderline"/>
          <w:highlight w:val="cyan"/>
        </w:rPr>
        <w:t>negotiation’ here is</w:t>
      </w:r>
      <w:r w:rsidRPr="004B4A44">
        <w:rPr>
          <w:rStyle w:val="StyleUnderline"/>
        </w:rPr>
        <w:t xml:space="preserve"> considered </w:t>
      </w:r>
      <w:r w:rsidRPr="006A5FB9">
        <w:rPr>
          <w:rStyle w:val="StyleUnderline"/>
          <w:highlight w:val="cyan"/>
        </w:rPr>
        <w:t>not</w:t>
      </w:r>
      <w:r w:rsidRPr="004B4A44">
        <w:rPr>
          <w:rStyle w:val="StyleUnderline"/>
        </w:rPr>
        <w:t xml:space="preserve"> as </w:t>
      </w:r>
      <w:r w:rsidRPr="00F67FDC">
        <w:rPr>
          <w:rStyle w:val="StyleUnderline"/>
        </w:rPr>
        <w:t xml:space="preserve">a </w:t>
      </w:r>
      <w:r w:rsidRPr="006A5FB9">
        <w:rPr>
          <w:rStyle w:val="StyleUnderline"/>
          <w:highlight w:val="cyan"/>
        </w:rPr>
        <w:t xml:space="preserve">semiotic </w:t>
      </w:r>
      <w:r w:rsidRPr="00F67FDC">
        <w:rPr>
          <w:rStyle w:val="StyleUnderline"/>
        </w:rPr>
        <w:t>affair</w:t>
      </w:r>
      <w:r w:rsidRPr="00F741F8">
        <w:rPr>
          <w:sz w:val="16"/>
        </w:rPr>
        <w:t xml:space="preserve">, but as material potentially happening beyond (and before) the human. This is Bosch and Miller’s (2016) approach to negotiation processes between early evolving animals and symbionts. Here, </w:t>
      </w:r>
      <w:r w:rsidRPr="006A5FB9">
        <w:rPr>
          <w:rStyle w:val="StyleUnderline"/>
          <w:highlight w:val="cyan"/>
        </w:rPr>
        <w:t>negotiation is</w:t>
      </w:r>
      <w:r w:rsidRPr="004B4A44">
        <w:rPr>
          <w:rStyle w:val="StyleUnderline"/>
        </w:rPr>
        <w:t xml:space="preserve"> understood as </w:t>
      </w:r>
      <w:r w:rsidRPr="006A5FB9">
        <w:rPr>
          <w:rStyle w:val="StyleUnderline"/>
          <w:highlight w:val="cyan"/>
        </w:rPr>
        <w:t xml:space="preserve">a physical occurrence </w:t>
      </w:r>
      <w:r w:rsidRPr="00F67FDC">
        <w:rPr>
          <w:rStyle w:val="StyleUnderline"/>
        </w:rPr>
        <w:t xml:space="preserve">which happens </w:t>
      </w:r>
      <w:r w:rsidRPr="006A5FB9">
        <w:rPr>
          <w:rStyle w:val="StyleUnderline"/>
          <w:highlight w:val="cyan"/>
        </w:rPr>
        <w:t>through ‘molecular pathways’</w:t>
      </w:r>
      <w:r w:rsidRPr="004B4A44">
        <w:rPr>
          <w:rStyle w:val="StyleUnderline"/>
        </w:rPr>
        <w:t>, a process that has equally physical outcomes, such as multicellularity.</w:t>
      </w:r>
      <w:r w:rsidRPr="00F741F8">
        <w:rPr>
          <w:sz w:val="16"/>
        </w:rPr>
        <w:t xml:space="preserve"> These authors join the trend that </w:t>
      </w:r>
      <w:proofErr w:type="spellStart"/>
      <w:r w:rsidRPr="00F741F8">
        <w:rPr>
          <w:sz w:val="16"/>
        </w:rPr>
        <w:t>conceptualises</w:t>
      </w:r>
      <w:proofErr w:type="spellEnd"/>
      <w:r w:rsidRPr="00F741F8">
        <w:rPr>
          <w:sz w:val="16"/>
        </w:rPr>
        <w:t xml:space="preserve"> </w:t>
      </w:r>
      <w:r w:rsidRPr="00F80D9E">
        <w:rPr>
          <w:rStyle w:val="StyleUnderline"/>
        </w:rPr>
        <w:t>humans as ‘holobionts’</w:t>
      </w:r>
      <w:r w:rsidRPr="00F741F8">
        <w:rPr>
          <w:sz w:val="16"/>
        </w:rPr>
        <w:t xml:space="preserve">— that is, as full ecologies that give shape to bigger, somehow autonomous entities (Bosch and Miller 2016; Lorimer 2020). They </w:t>
      </w:r>
      <w:r w:rsidRPr="00F80D9E">
        <w:rPr>
          <w:rStyle w:val="StyleUnderline"/>
        </w:rPr>
        <w:t xml:space="preserve">frame the </w:t>
      </w:r>
      <w:r w:rsidRPr="006A5FB9">
        <w:rPr>
          <w:rStyle w:val="Emphasis"/>
          <w:highlight w:val="cyan"/>
        </w:rPr>
        <w:t>relations</w:t>
      </w:r>
      <w:r w:rsidRPr="00F67FDC">
        <w:rPr>
          <w:rStyle w:val="Emphasis"/>
        </w:rPr>
        <w:t xml:space="preserve"> that </w:t>
      </w:r>
      <w:r w:rsidRPr="006A5FB9">
        <w:rPr>
          <w:rStyle w:val="Emphasis"/>
          <w:highlight w:val="cyan"/>
        </w:rPr>
        <w:t xml:space="preserve">occur within </w:t>
      </w:r>
      <w:r w:rsidRPr="00F67FDC">
        <w:rPr>
          <w:rStyle w:val="Emphasis"/>
        </w:rPr>
        <w:t xml:space="preserve">the holobiont host and its </w:t>
      </w:r>
      <w:r w:rsidRPr="006A5FB9">
        <w:rPr>
          <w:rStyle w:val="Emphasis"/>
          <w:highlight w:val="cyan"/>
        </w:rPr>
        <w:t xml:space="preserve">microbial ecologies as the relationship between employer and employee, </w:t>
      </w:r>
      <w:r w:rsidRPr="00F67FDC">
        <w:rPr>
          <w:rStyle w:val="Emphasis"/>
        </w:rPr>
        <w:t xml:space="preserve">in which </w:t>
      </w:r>
      <w:r w:rsidRPr="006A5FB9">
        <w:rPr>
          <w:rStyle w:val="Emphasis"/>
          <w:highlight w:val="cyan"/>
        </w:rPr>
        <w:t xml:space="preserve">a successful negotiation would lead to a beneficial mutualism with ‘effectively better pay and conditions </w:t>
      </w:r>
      <w:r w:rsidRPr="00111146">
        <w:rPr>
          <w:rStyle w:val="Emphasis"/>
        </w:rPr>
        <w:t>in exchange [for] higher worker productivity’</w:t>
      </w:r>
      <w:r w:rsidRPr="00F741F8">
        <w:rPr>
          <w:sz w:val="16"/>
        </w:rPr>
        <w:t xml:space="preserve"> (Bosch and Miller 2016: 62). Along similar lines, Donna Haraway (2016) considers symbiotic makings (or </w:t>
      </w:r>
      <w:proofErr w:type="spellStart"/>
      <w:r w:rsidRPr="00F741F8">
        <w:rPr>
          <w:sz w:val="16"/>
        </w:rPr>
        <w:t>sympoiesis</w:t>
      </w:r>
      <w:proofErr w:type="spellEnd"/>
      <w:r w:rsidRPr="00F741F8">
        <w:rPr>
          <w:sz w:val="16"/>
        </w:rPr>
        <w:t>) as negotiated and contingent on a changing wider environment, having, therefore, to be constantly watched and renewed (Tsing et al. 2017).</w:t>
      </w:r>
    </w:p>
    <w:p w14:paraId="2B2355AD" w14:textId="77777777" w:rsidR="006A5FB9" w:rsidRPr="00F741F8" w:rsidRDefault="006A5FB9" w:rsidP="006A5FB9">
      <w:pPr>
        <w:rPr>
          <w:sz w:val="16"/>
        </w:rPr>
      </w:pPr>
      <w:r w:rsidRPr="00F741F8">
        <w:rPr>
          <w:sz w:val="16"/>
        </w:rPr>
        <w:t xml:space="preserve">It is important to highlight that, as with any social </w:t>
      </w:r>
      <w:proofErr w:type="spellStart"/>
      <w:r w:rsidRPr="00F741F8">
        <w:rPr>
          <w:sz w:val="16"/>
        </w:rPr>
        <w:t>endeavour</w:t>
      </w:r>
      <w:proofErr w:type="spellEnd"/>
      <w:r w:rsidRPr="00F741F8">
        <w:rPr>
          <w:sz w:val="16"/>
        </w:rPr>
        <w:t xml:space="preserve">, ‘negotiation’ is not neutral. The normative basis of negotiation has been </w:t>
      </w:r>
      <w:proofErr w:type="spellStart"/>
      <w:r w:rsidRPr="00F741F8">
        <w:rPr>
          <w:sz w:val="16"/>
        </w:rPr>
        <w:t>problematised</w:t>
      </w:r>
      <w:proofErr w:type="spellEnd"/>
      <w:r w:rsidRPr="00F741F8">
        <w:rPr>
          <w:sz w:val="16"/>
        </w:rPr>
        <w:t xml:space="preserve"> from a social science perspective, such that the concept is influenced by particular sociocultural contexts and shaped by wider structures of power. Thus, </w:t>
      </w:r>
      <w:r w:rsidRPr="006A5FB9">
        <w:rPr>
          <w:rStyle w:val="StyleUnderline"/>
          <w:highlight w:val="cyan"/>
        </w:rPr>
        <w:t>what we consider ‘negotiating’ varies depending</w:t>
      </w:r>
      <w:r w:rsidRPr="00A35536">
        <w:rPr>
          <w:rStyle w:val="StyleUnderline"/>
        </w:rPr>
        <w:t xml:space="preserve"> on factors such as </w:t>
      </w:r>
      <w:r w:rsidRPr="006A5FB9">
        <w:rPr>
          <w:rStyle w:val="StyleUnderline"/>
          <w:highlight w:val="cyan"/>
        </w:rPr>
        <w:t xml:space="preserve">the </w:t>
      </w:r>
      <w:r w:rsidRPr="00F67FDC">
        <w:rPr>
          <w:rStyle w:val="StyleUnderline"/>
        </w:rPr>
        <w:t xml:space="preserve">internal </w:t>
      </w:r>
      <w:r w:rsidRPr="006A5FB9">
        <w:rPr>
          <w:rStyle w:val="StyleUnderline"/>
          <w:highlight w:val="cyan"/>
        </w:rPr>
        <w:t>composition of the negotiating groups</w:t>
      </w:r>
      <w:r w:rsidRPr="00F741F8">
        <w:rPr>
          <w:sz w:val="16"/>
        </w:rPr>
        <w:t xml:space="preserve"> (for example, if they are culturally homogeneous or multicultural) </w:t>
      </w:r>
      <w:r w:rsidRPr="006A5FB9">
        <w:rPr>
          <w:rStyle w:val="StyleUnderline"/>
          <w:highlight w:val="cyan"/>
        </w:rPr>
        <w:t xml:space="preserve">or who is </w:t>
      </w:r>
      <w:r w:rsidRPr="00F67FDC">
        <w:rPr>
          <w:rStyle w:val="StyleUnderline"/>
        </w:rPr>
        <w:t xml:space="preserve">considered </w:t>
      </w:r>
      <w:r w:rsidRPr="006A5FB9">
        <w:rPr>
          <w:rStyle w:val="StyleUnderline"/>
          <w:highlight w:val="cyan"/>
        </w:rPr>
        <w:t>accountable for the negotiation process</w:t>
      </w:r>
      <w:r w:rsidRPr="00F741F8">
        <w:rPr>
          <w:sz w:val="16"/>
        </w:rPr>
        <w:t xml:space="preserve"> (Kinzel and Fisher 1993; Kramer and Messick 1995).</w:t>
      </w:r>
    </w:p>
    <w:p w14:paraId="059A8C7E" w14:textId="77777777" w:rsidR="006A5FB9" w:rsidRPr="00F741F8" w:rsidRDefault="006A5FB9" w:rsidP="006A5FB9">
      <w:pPr>
        <w:rPr>
          <w:sz w:val="16"/>
        </w:rPr>
      </w:pPr>
      <w:r w:rsidRPr="00F741F8">
        <w:rPr>
          <w:sz w:val="16"/>
        </w:rPr>
        <w:t xml:space="preserve">Consequently, we should consider how this </w:t>
      </w:r>
      <w:proofErr w:type="spellStart"/>
      <w:r w:rsidRPr="00F741F8">
        <w:rPr>
          <w:sz w:val="16"/>
        </w:rPr>
        <w:t>problematisation</w:t>
      </w:r>
      <w:proofErr w:type="spellEnd"/>
      <w:r w:rsidRPr="00F741F8">
        <w:rPr>
          <w:sz w:val="16"/>
        </w:rPr>
        <w:t xml:space="preserve"> manifests in more-than-human research. When thinking about more-than-human relations, some authors (Giraud et al. 2019; Paxson 2008) have </w:t>
      </w:r>
      <w:proofErr w:type="spellStart"/>
      <w:r w:rsidRPr="00F741F8">
        <w:rPr>
          <w:sz w:val="16"/>
        </w:rPr>
        <w:t>criticised</w:t>
      </w:r>
      <w:proofErr w:type="spellEnd"/>
      <w:r w:rsidRPr="00F741F8">
        <w:rPr>
          <w:sz w:val="16"/>
        </w:rPr>
        <w:t xml:space="preserve"> uncritical attempts to </w:t>
      </w:r>
      <w:proofErr w:type="spellStart"/>
      <w:r w:rsidRPr="00F741F8">
        <w:rPr>
          <w:sz w:val="16"/>
        </w:rPr>
        <w:t>decentre</w:t>
      </w:r>
      <w:proofErr w:type="spellEnd"/>
      <w:r w:rsidRPr="00F741F8">
        <w:rPr>
          <w:sz w:val="16"/>
        </w:rPr>
        <w:t xml:space="preserve"> the human by using scientific studies alone. This critique warns us against a </w:t>
      </w:r>
      <w:proofErr w:type="spellStart"/>
      <w:r w:rsidRPr="00F741F8">
        <w:rPr>
          <w:sz w:val="16"/>
        </w:rPr>
        <w:t>conceptualisation</w:t>
      </w:r>
      <w:proofErr w:type="spellEnd"/>
      <w:r w:rsidRPr="00F741F8">
        <w:rPr>
          <w:sz w:val="16"/>
        </w:rPr>
        <w:t xml:space="preserve"> of more-than-human negotiation that does not question its normative basis—that is, that does not pay attention to the diversity of concepts of more-than-human relationality and does not take into account the socio-historical context in which these negotiations take place. </w:t>
      </w:r>
      <w:r w:rsidRPr="00F67FDC">
        <w:rPr>
          <w:rStyle w:val="StyleUnderline"/>
        </w:rPr>
        <w:t xml:space="preserve">More-than-human </w:t>
      </w:r>
      <w:r w:rsidRPr="006A5FB9">
        <w:rPr>
          <w:rStyle w:val="StyleUnderline"/>
          <w:highlight w:val="cyan"/>
        </w:rPr>
        <w:t xml:space="preserve">negotiations are deeply </w:t>
      </w:r>
      <w:r w:rsidRPr="00F67FDC">
        <w:rPr>
          <w:rStyle w:val="StyleUnderline"/>
        </w:rPr>
        <w:t>inserted within biosecurity dynamics that shape both the relations and the spaces in which they take place, and these dynamics</w:t>
      </w:r>
      <w:r w:rsidRPr="000C562B">
        <w:rPr>
          <w:rStyle w:val="StyleUnderline"/>
        </w:rPr>
        <w:t xml:space="preserve"> are often </w:t>
      </w:r>
      <w:r w:rsidRPr="006A5FB9">
        <w:rPr>
          <w:rStyle w:val="StyleUnderline"/>
          <w:highlight w:val="cyan"/>
        </w:rPr>
        <w:t>rooted in</w:t>
      </w:r>
      <w:r w:rsidRPr="000C562B">
        <w:rPr>
          <w:rStyle w:val="StyleUnderline"/>
        </w:rPr>
        <w:t xml:space="preserve"> and reproduce </w:t>
      </w:r>
      <w:r w:rsidRPr="006A5FB9">
        <w:rPr>
          <w:rStyle w:val="StyleUnderline"/>
          <w:highlight w:val="cyan"/>
        </w:rPr>
        <w:t>structural inequalities and colonial legacies</w:t>
      </w:r>
      <w:r w:rsidRPr="00F741F8">
        <w:rPr>
          <w:sz w:val="16"/>
        </w:rPr>
        <w:t xml:space="preserve"> (Hinchliffe and Bingham 2008). </w:t>
      </w:r>
      <w:r w:rsidRPr="000C562B">
        <w:rPr>
          <w:rStyle w:val="StyleUnderline"/>
        </w:rPr>
        <w:t xml:space="preserve">When </w:t>
      </w:r>
      <w:proofErr w:type="spellStart"/>
      <w:r w:rsidRPr="000C562B">
        <w:rPr>
          <w:rStyle w:val="StyleUnderline"/>
        </w:rPr>
        <w:t>conceptualising</w:t>
      </w:r>
      <w:proofErr w:type="spellEnd"/>
      <w:r w:rsidRPr="000C562B">
        <w:rPr>
          <w:rStyle w:val="StyleUnderline"/>
        </w:rPr>
        <w:t xml:space="preserve"> more-than-human negotiations, </w:t>
      </w:r>
      <w:r w:rsidRPr="002824BD">
        <w:rPr>
          <w:rStyle w:val="StyleUnderline"/>
        </w:rPr>
        <w:t>we must take these problems seriously</w:t>
      </w:r>
      <w:r w:rsidRPr="000C562B">
        <w:rPr>
          <w:rStyle w:val="StyleUnderline"/>
        </w:rPr>
        <w:t xml:space="preserve"> and position ourselves away from these potentially harmful dynamics.</w:t>
      </w:r>
      <w:r w:rsidRPr="00F741F8">
        <w:rPr>
          <w:sz w:val="16"/>
        </w:rPr>
        <w:t xml:space="preserve"> For this, </w:t>
      </w:r>
      <w:r w:rsidRPr="00F67FDC">
        <w:rPr>
          <w:rStyle w:val="StyleUnderline"/>
        </w:rPr>
        <w:t xml:space="preserve">we can incorporate </w:t>
      </w:r>
      <w:r w:rsidRPr="006A5FB9">
        <w:rPr>
          <w:rStyle w:val="StyleUnderline"/>
          <w:highlight w:val="cyan"/>
        </w:rPr>
        <w:t>forms of reciprocity within the negotiation process</w:t>
      </w:r>
      <w:r w:rsidRPr="00F741F8">
        <w:rPr>
          <w:sz w:val="16"/>
        </w:rPr>
        <w:t xml:space="preserve"> such as the previously mentioned reciprocity </w:t>
      </w:r>
      <w:r w:rsidRPr="000C562B">
        <w:rPr>
          <w:rStyle w:val="StyleUnderline"/>
        </w:rPr>
        <w:t>that stems from attentiveness</w:t>
      </w:r>
      <w:r w:rsidRPr="00F741F8">
        <w:rPr>
          <w:sz w:val="16"/>
        </w:rPr>
        <w:t xml:space="preserve"> (Kimmerer 2011; Van Dooren et al. 2016). </w:t>
      </w:r>
      <w:r w:rsidRPr="00F67FDC">
        <w:rPr>
          <w:rStyle w:val="StyleUnderline"/>
        </w:rPr>
        <w:t xml:space="preserve">This </w:t>
      </w:r>
      <w:r w:rsidRPr="006A5FB9">
        <w:rPr>
          <w:rStyle w:val="StyleUnderline"/>
          <w:highlight w:val="cyan"/>
        </w:rPr>
        <w:t xml:space="preserve">can help us avoid perpetuating, not only anthropocentric views </w:t>
      </w:r>
      <w:r w:rsidRPr="00F67FDC">
        <w:rPr>
          <w:rStyle w:val="StyleUnderline"/>
        </w:rPr>
        <w:t xml:space="preserve">of the more-than-human world, </w:t>
      </w:r>
      <w:r w:rsidRPr="006A5FB9">
        <w:rPr>
          <w:rStyle w:val="StyleUnderline"/>
          <w:highlight w:val="cyan"/>
        </w:rPr>
        <w:t xml:space="preserve">but also ethnocentric, classist, and sexist </w:t>
      </w:r>
      <w:r w:rsidRPr="00F67FDC">
        <w:rPr>
          <w:rStyle w:val="StyleUnderline"/>
        </w:rPr>
        <w:t xml:space="preserve">amongst other </w:t>
      </w:r>
      <w:r w:rsidRPr="006A5FB9">
        <w:rPr>
          <w:rStyle w:val="StyleUnderline"/>
          <w:highlight w:val="cyan"/>
        </w:rPr>
        <w:t>understandings of ‘the human’</w:t>
      </w:r>
      <w:r w:rsidRPr="00F741F8">
        <w:rPr>
          <w:sz w:val="16"/>
        </w:rPr>
        <w:t xml:space="preserve"> (</w:t>
      </w:r>
      <w:proofErr w:type="spellStart"/>
      <w:r w:rsidRPr="00F741F8">
        <w:rPr>
          <w:sz w:val="16"/>
        </w:rPr>
        <w:t>Braidotti</w:t>
      </w:r>
      <w:proofErr w:type="spellEnd"/>
      <w:r w:rsidRPr="00F741F8">
        <w:rPr>
          <w:sz w:val="16"/>
        </w:rPr>
        <w:t xml:space="preserve"> 2013).</w:t>
      </w:r>
    </w:p>
    <w:p w14:paraId="150C6B8F" w14:textId="77777777" w:rsidR="006A5FB9" w:rsidRPr="00F741F8" w:rsidRDefault="006A5FB9" w:rsidP="006A5FB9">
      <w:pPr>
        <w:rPr>
          <w:sz w:val="16"/>
        </w:rPr>
      </w:pPr>
      <w:r w:rsidRPr="00F741F8">
        <w:rPr>
          <w:sz w:val="16"/>
        </w:rPr>
        <w:t xml:space="preserve">Thinking of more-than-human negotiation as occurring in contact zones offers a useful reminder of the ‘hybrid’ nature of such communicative acts. </w:t>
      </w:r>
      <w:r w:rsidRPr="006A5FB9">
        <w:rPr>
          <w:rStyle w:val="StyleUnderline"/>
          <w:highlight w:val="cyan"/>
        </w:rPr>
        <w:t>Contact zones are liminal: they fit in between ontological realities</w:t>
      </w:r>
      <w:r w:rsidRPr="00F741F8">
        <w:rPr>
          <w:rStyle w:val="StyleUnderline"/>
        </w:rPr>
        <w:t xml:space="preserve"> without being fully of one or the other. </w:t>
      </w:r>
      <w:r w:rsidRPr="006A5FB9">
        <w:rPr>
          <w:rStyle w:val="StyleUnderline"/>
          <w:highlight w:val="cyan"/>
        </w:rPr>
        <w:t>Keeping this in mind allows us to not view negotiation as an attempt to assimilate nonhuman to human ontologies</w:t>
      </w:r>
      <w:r w:rsidRPr="00F741F8">
        <w:rPr>
          <w:rStyle w:val="StyleUnderline"/>
        </w:rPr>
        <w:t xml:space="preserve">. </w:t>
      </w:r>
      <w:r w:rsidRPr="00F741F8">
        <w:rPr>
          <w:sz w:val="16"/>
        </w:rPr>
        <w:t xml:space="preserve">Quite the contrary: </w:t>
      </w:r>
      <w:r w:rsidRPr="006A5FB9">
        <w:rPr>
          <w:rStyle w:val="StyleUnderline"/>
          <w:highlight w:val="cyan"/>
        </w:rPr>
        <w:t>negotiating</w:t>
      </w:r>
      <w:r w:rsidRPr="00F741F8">
        <w:rPr>
          <w:rStyle w:val="StyleUnderline"/>
        </w:rPr>
        <w:t xml:space="preserve"> our relation to nonhumans </w:t>
      </w:r>
      <w:r w:rsidRPr="006A5FB9">
        <w:rPr>
          <w:rStyle w:val="StyleUnderline"/>
          <w:highlight w:val="cyan"/>
        </w:rPr>
        <w:t xml:space="preserve">means </w:t>
      </w:r>
      <w:proofErr w:type="spellStart"/>
      <w:r w:rsidRPr="006A5FB9">
        <w:rPr>
          <w:rStyle w:val="StyleUnderline"/>
          <w:highlight w:val="cyan"/>
        </w:rPr>
        <w:t>conceptualising</w:t>
      </w:r>
      <w:proofErr w:type="spellEnd"/>
      <w:r w:rsidRPr="006A5FB9">
        <w:rPr>
          <w:rStyle w:val="StyleUnderline"/>
          <w:highlight w:val="cyan"/>
        </w:rPr>
        <w:t xml:space="preserve"> </w:t>
      </w:r>
      <w:r w:rsidRPr="00F67FDC">
        <w:rPr>
          <w:rStyle w:val="StyleUnderline"/>
        </w:rPr>
        <w:t xml:space="preserve">the extent of </w:t>
      </w:r>
      <w:r w:rsidRPr="006A5FB9">
        <w:rPr>
          <w:rStyle w:val="StyleUnderline"/>
          <w:highlight w:val="cyan"/>
        </w:rPr>
        <w:t>our differences</w:t>
      </w:r>
      <w:r w:rsidRPr="00F741F8">
        <w:rPr>
          <w:rStyle w:val="StyleUnderline"/>
        </w:rPr>
        <w:t xml:space="preserve"> and, with this knowledge, finding out how to act and respond, affect and be affected.</w:t>
      </w:r>
      <w:r w:rsidRPr="00F741F8">
        <w:rPr>
          <w:sz w:val="16"/>
        </w:rPr>
        <w:t xml:space="preserve"> As illustrated before, also by the authors in this special collection, contact zones are material—they have spatial, temporal, and other characteristics which can be manipulated. This materiality of contact zones offers a tool for bringing about and developing more-than-human negotiation encounters. This may include managing the context where these relationships mainly take place, which can be the broader environment (Bradshaw 2022; Hey 2019), the human body itself (Greenhough 2012), or a combination of both (Huttunen et al. 2021).</w:t>
      </w:r>
    </w:p>
    <w:p w14:paraId="1886FFC1" w14:textId="77777777" w:rsidR="006A5FB9" w:rsidRPr="00F741F8" w:rsidRDefault="006A5FB9" w:rsidP="006A5FB9">
      <w:pPr>
        <w:rPr>
          <w:sz w:val="16"/>
        </w:rPr>
      </w:pPr>
      <w:r w:rsidRPr="00F741F8">
        <w:rPr>
          <w:sz w:val="16"/>
        </w:rPr>
        <w:t xml:space="preserve">Overall, </w:t>
      </w:r>
      <w:r w:rsidRPr="006A5FB9">
        <w:rPr>
          <w:rStyle w:val="StyleUnderline"/>
          <w:highlight w:val="cyan"/>
        </w:rPr>
        <w:t>viewing more-than-human relationality through the lens of negotiation</w:t>
      </w:r>
      <w:r w:rsidRPr="00F741F8">
        <w:rPr>
          <w:rStyle w:val="StyleUnderline"/>
        </w:rPr>
        <w:t xml:space="preserve"> is useful because it </w:t>
      </w:r>
      <w:r w:rsidRPr="006A5FB9">
        <w:rPr>
          <w:rStyle w:val="StyleUnderline"/>
          <w:highlight w:val="cyan"/>
        </w:rPr>
        <w:t xml:space="preserve">allows for the creation of alignments </w:t>
      </w:r>
      <w:r w:rsidRPr="00111146">
        <w:rPr>
          <w:rStyle w:val="StyleUnderline"/>
        </w:rPr>
        <w:t xml:space="preserve">that are practical and functional </w:t>
      </w:r>
      <w:r w:rsidRPr="006A5FB9">
        <w:rPr>
          <w:rStyle w:val="StyleUnderline"/>
          <w:highlight w:val="cyan"/>
        </w:rPr>
        <w:t>between radically different ontologies.</w:t>
      </w:r>
      <w:r w:rsidRPr="00F741F8">
        <w:rPr>
          <w:rStyle w:val="StyleUnderline"/>
        </w:rPr>
        <w:t xml:space="preserve"> More-than-human </w:t>
      </w:r>
      <w:r w:rsidRPr="006A5FB9">
        <w:rPr>
          <w:rStyle w:val="StyleUnderline"/>
          <w:highlight w:val="cyan"/>
        </w:rPr>
        <w:t xml:space="preserve">negotiation </w:t>
      </w:r>
      <w:r w:rsidRPr="00111146">
        <w:rPr>
          <w:rStyle w:val="StyleUnderline"/>
        </w:rPr>
        <w:t xml:space="preserve">as a concept </w:t>
      </w:r>
      <w:r w:rsidRPr="006A5FB9">
        <w:rPr>
          <w:rStyle w:val="StyleUnderline"/>
          <w:highlight w:val="cyan"/>
        </w:rPr>
        <w:t xml:space="preserve">leaves room for </w:t>
      </w:r>
      <w:r w:rsidRPr="00111146">
        <w:rPr>
          <w:rStyle w:val="StyleUnderline"/>
        </w:rPr>
        <w:t xml:space="preserve">the existence of </w:t>
      </w:r>
      <w:r w:rsidRPr="006A5FB9">
        <w:rPr>
          <w:rStyle w:val="StyleUnderline"/>
          <w:highlight w:val="cyan"/>
        </w:rPr>
        <w:t>tensions and conflicts and offers a framework to address them without assuming a particular power imbalance</w:t>
      </w:r>
      <w:r w:rsidRPr="00F741F8">
        <w:rPr>
          <w:rStyle w:val="StyleUnderline"/>
        </w:rPr>
        <w:t xml:space="preserve">. </w:t>
      </w:r>
      <w:r w:rsidRPr="00F741F8">
        <w:rPr>
          <w:sz w:val="16"/>
        </w:rPr>
        <w:t xml:space="preserve">This framework has been well researched in the social sciences scholarship, which provides a full toolkit of strategies opening up the arena for methodological experimentation in more-than-human research. As already stated, </w:t>
      </w:r>
      <w:r w:rsidRPr="00111146">
        <w:rPr>
          <w:rStyle w:val="StyleUnderline"/>
        </w:rPr>
        <w:t xml:space="preserve">negotiations are context-dependent </w:t>
      </w:r>
      <w:r w:rsidRPr="006A5FB9">
        <w:rPr>
          <w:rStyle w:val="StyleUnderline"/>
          <w:highlight w:val="cyan"/>
        </w:rPr>
        <w:t>and must be sustained and re-negotiated over time</w:t>
      </w:r>
      <w:r w:rsidRPr="00F741F8">
        <w:rPr>
          <w:rStyle w:val="StyleUnderline"/>
        </w:rPr>
        <w:t>—along with contact zones, which are based on encounters, as well as temporary and processual.</w:t>
      </w:r>
      <w:r w:rsidRPr="00F741F8">
        <w:rPr>
          <w:sz w:val="16"/>
        </w:rPr>
        <w:t xml:space="preserve"> More-than-human negotiation, therefore, offers a potentially interesting way of approaching the construction and maintenance of more-than-human contact zones.</w:t>
      </w:r>
    </w:p>
    <w:p w14:paraId="0E0E4870" w14:textId="77777777" w:rsidR="006A5FB9" w:rsidRPr="00154FAD" w:rsidRDefault="006A5FB9" w:rsidP="006A5FB9"/>
    <w:p w14:paraId="54FDA270" w14:textId="77777777" w:rsidR="006A5FB9" w:rsidRPr="009411E4" w:rsidRDefault="006A5FB9" w:rsidP="006A5FB9">
      <w:pPr>
        <w:pStyle w:val="Heading4"/>
      </w:pPr>
      <w:r>
        <w:t>The epistemic enclosures of the status quo erase the value to life. Metabolic reinterpretation of labor connects it with life’s fundamental processes of reproduction.</w:t>
      </w:r>
    </w:p>
    <w:p w14:paraId="214D93E8" w14:textId="77777777" w:rsidR="006A5FB9" w:rsidRDefault="006A5FB9" w:rsidP="006A5FB9">
      <w:pPr>
        <w:rPr>
          <w:rStyle w:val="Style13ptBold"/>
          <w:b w:val="0"/>
          <w:bCs w:val="0"/>
        </w:rPr>
      </w:pPr>
      <w:r>
        <w:rPr>
          <w:rStyle w:val="Style13ptBold"/>
        </w:rPr>
        <w:t>Guarino &amp; Yasin 25</w:t>
      </w:r>
      <w:r>
        <w:rPr>
          <w:rStyle w:val="Style13ptBold"/>
          <w:b w:val="0"/>
          <w:bCs w:val="0"/>
        </w:rPr>
        <w:t xml:space="preserve"> </w:t>
      </w:r>
      <w:r w:rsidRPr="00622DAF">
        <w:rPr>
          <w:rStyle w:val="Style13ptBold"/>
          <w:b w:val="0"/>
          <w:bCs w:val="0"/>
          <w:sz w:val="22"/>
        </w:rPr>
        <w:t xml:space="preserve">[Raffaele, Department of Science and Technology at Parthenope University of Naples, Zehra, Senior Postdoctoral Researcher at the Institute of Environmental Science and Technology at the </w:t>
      </w:r>
      <w:proofErr w:type="spellStart"/>
      <w:r w:rsidRPr="00622DAF">
        <w:rPr>
          <w:rStyle w:val="Style13ptBold"/>
          <w:b w:val="0"/>
          <w:bCs w:val="0"/>
          <w:sz w:val="22"/>
        </w:rPr>
        <w:t>Universitat</w:t>
      </w:r>
      <w:proofErr w:type="spellEnd"/>
      <w:r w:rsidRPr="00622DAF">
        <w:rPr>
          <w:rStyle w:val="Style13ptBold"/>
          <w:b w:val="0"/>
          <w:bCs w:val="0"/>
          <w:sz w:val="22"/>
        </w:rPr>
        <w:t xml:space="preserve"> </w:t>
      </w:r>
      <w:proofErr w:type="spellStart"/>
      <w:r w:rsidRPr="00622DAF">
        <w:rPr>
          <w:rStyle w:val="Style13ptBold"/>
          <w:b w:val="0"/>
          <w:bCs w:val="0"/>
          <w:sz w:val="22"/>
        </w:rPr>
        <w:t>Autonoma</w:t>
      </w:r>
      <w:proofErr w:type="spellEnd"/>
      <w:r w:rsidRPr="00622DAF">
        <w:rPr>
          <w:rStyle w:val="Style13ptBold"/>
          <w:b w:val="0"/>
          <w:bCs w:val="0"/>
          <w:sz w:val="22"/>
        </w:rPr>
        <w:t xml:space="preserve"> de Barcelona and Assistant Professor of Sociology at the Social Sciences University of Ankara, “The Value Theory of </w:t>
      </w:r>
      <w:proofErr w:type="spellStart"/>
      <w:r w:rsidRPr="00622DAF">
        <w:rPr>
          <w:rStyle w:val="Style13ptBold"/>
          <w:b w:val="0"/>
          <w:bCs w:val="0"/>
          <w:sz w:val="22"/>
        </w:rPr>
        <w:t>Labour</w:t>
      </w:r>
      <w:proofErr w:type="spellEnd"/>
      <w:r w:rsidRPr="00622DAF">
        <w:rPr>
          <w:rStyle w:val="Style13ptBold"/>
          <w:b w:val="0"/>
          <w:bCs w:val="0"/>
          <w:sz w:val="22"/>
        </w:rPr>
        <w:t xml:space="preserve"> from a Socio-Ecological Reproduction Perspective,” </w:t>
      </w:r>
      <w:r w:rsidRPr="00622DAF">
        <w:rPr>
          <w:rStyle w:val="Style13ptBold"/>
          <w:b w:val="0"/>
          <w:bCs w:val="0"/>
          <w:i/>
          <w:iCs/>
          <w:sz w:val="22"/>
        </w:rPr>
        <w:t>Capitalism Nature Socialism</w:t>
      </w:r>
      <w:r w:rsidRPr="00622DAF">
        <w:rPr>
          <w:rStyle w:val="Style13ptBold"/>
          <w:b w:val="0"/>
          <w:bCs w:val="0"/>
          <w:sz w:val="22"/>
        </w:rPr>
        <w:t>]</w:t>
      </w:r>
    </w:p>
    <w:p w14:paraId="382FF05E" w14:textId="77777777" w:rsidR="006A5FB9" w:rsidRPr="004E4EA6" w:rsidRDefault="006A5FB9" w:rsidP="006A5FB9">
      <w:pPr>
        <w:rPr>
          <w:sz w:val="16"/>
        </w:rPr>
      </w:pPr>
      <w:r w:rsidRPr="006A7F18">
        <w:rPr>
          <w:rStyle w:val="StyleUnderline"/>
        </w:rPr>
        <w:t xml:space="preserve">In understanding how the process of commodification works in </w:t>
      </w:r>
      <w:proofErr w:type="spellStart"/>
      <w:r w:rsidRPr="006A7F18">
        <w:rPr>
          <w:rStyle w:val="StyleUnderline"/>
        </w:rPr>
        <w:t>organising</w:t>
      </w:r>
      <w:proofErr w:type="spellEnd"/>
      <w:r w:rsidRPr="006A7F18">
        <w:rPr>
          <w:rStyle w:val="StyleUnderline"/>
        </w:rPr>
        <w:t xml:space="preserve"> ecological processes for creating the conditions of value accumulation, we should bring another dimension of the nexus between </w:t>
      </w:r>
      <w:proofErr w:type="spellStart"/>
      <w:r w:rsidRPr="006A7F18">
        <w:rPr>
          <w:rStyle w:val="StyleUnderline"/>
        </w:rPr>
        <w:t>labour</w:t>
      </w:r>
      <w:proofErr w:type="spellEnd"/>
      <w:r w:rsidRPr="006A7F18">
        <w:rPr>
          <w:rStyle w:val="StyleUnderline"/>
        </w:rPr>
        <w:t xml:space="preserve"> and the reproduction of life</w:t>
      </w:r>
      <w:r w:rsidRPr="004E4EA6">
        <w:rPr>
          <w:sz w:val="16"/>
        </w:rPr>
        <w:t xml:space="preserve">: the cognitive aspect. Adopting Marx’s historical materialist perspective of “understanding the world through the world itself”, we must </w:t>
      </w:r>
      <w:proofErr w:type="spellStart"/>
      <w:r w:rsidRPr="004E4EA6">
        <w:rPr>
          <w:sz w:val="16"/>
        </w:rPr>
        <w:t>analyse</w:t>
      </w:r>
      <w:proofErr w:type="spellEnd"/>
      <w:r w:rsidRPr="004E4EA6">
        <w:rPr>
          <w:sz w:val="16"/>
        </w:rPr>
        <w:t xml:space="preserve"> how the reproduction of the web of life operates. Scholars such as Moore (2015), Haraway (2008), Cooper (2008), and others have drawn upon Maturana and Varela’s (1991, 125) </w:t>
      </w:r>
      <w:proofErr w:type="spellStart"/>
      <w:r w:rsidRPr="004E4EA6">
        <w:rPr>
          <w:sz w:val="16"/>
        </w:rPr>
        <w:t>conceptualisation</w:t>
      </w:r>
      <w:proofErr w:type="spellEnd"/>
      <w:r w:rsidRPr="004E4EA6">
        <w:rPr>
          <w:sz w:val="16"/>
        </w:rPr>
        <w:t xml:space="preserve"> of “the web of life as an autopoietic system”, describing living systems as self-producing and self-maintaining. “Autopoiesis” refers to the dynamic process by which a system preserves its </w:t>
      </w:r>
      <w:proofErr w:type="spellStart"/>
      <w:r w:rsidRPr="004E4EA6">
        <w:rPr>
          <w:sz w:val="16"/>
        </w:rPr>
        <w:t>organisation</w:t>
      </w:r>
      <w:proofErr w:type="spellEnd"/>
      <w:r w:rsidRPr="004E4EA6">
        <w:rPr>
          <w:sz w:val="16"/>
        </w:rPr>
        <w:t xml:space="preserve"> even as its structural components and their relationships evolve over time. This concept highlights that </w:t>
      </w:r>
      <w:r w:rsidRPr="006A5FB9">
        <w:rPr>
          <w:rStyle w:val="StyleUnderline"/>
          <w:highlight w:val="cyan"/>
        </w:rPr>
        <w:t>life</w:t>
      </w:r>
      <w:r w:rsidRPr="001E200C">
        <w:rPr>
          <w:rStyle w:val="StyleUnderline"/>
        </w:rPr>
        <w:t xml:space="preserve"> reproduction </w:t>
      </w:r>
      <w:r w:rsidRPr="006A5FB9">
        <w:rPr>
          <w:rStyle w:val="StyleUnderline"/>
          <w:highlight w:val="cyan"/>
        </w:rPr>
        <w:t xml:space="preserve">is </w:t>
      </w:r>
      <w:r w:rsidRPr="00471448">
        <w:rPr>
          <w:rStyle w:val="StyleUnderline"/>
        </w:rPr>
        <w:t xml:space="preserve">not a closed, individual act but </w:t>
      </w:r>
      <w:r w:rsidRPr="006A5FB9">
        <w:rPr>
          <w:rStyle w:val="StyleUnderline"/>
          <w:highlight w:val="cyan"/>
        </w:rPr>
        <w:t>an interactive, relational process in</w:t>
      </w:r>
      <w:r w:rsidRPr="001E200C">
        <w:rPr>
          <w:rStyle w:val="StyleUnderline"/>
        </w:rPr>
        <w:t xml:space="preserve"> which an organism and its environment continuously co-construct each other.</w:t>
      </w:r>
      <w:r w:rsidRPr="004E4EA6">
        <w:rPr>
          <w:sz w:val="16"/>
        </w:rPr>
        <w:t xml:space="preserve"> From this perspective, </w:t>
      </w:r>
      <w:r w:rsidRPr="001E200C">
        <w:rPr>
          <w:rStyle w:val="StyleUnderline"/>
        </w:rPr>
        <w:t xml:space="preserve">life cannot be considered as the property of a single system, but rather </w:t>
      </w:r>
      <w:r w:rsidRPr="00471448">
        <w:rPr>
          <w:rStyle w:val="StyleUnderline"/>
        </w:rPr>
        <w:t xml:space="preserve">it emerges from the </w:t>
      </w:r>
      <w:r w:rsidRPr="006A5FB9">
        <w:rPr>
          <w:rStyle w:val="StyleUnderline"/>
          <w:highlight w:val="cyan"/>
        </w:rPr>
        <w:t xml:space="preserve">“structural coupling” between </w:t>
      </w:r>
      <w:r w:rsidRPr="00471448">
        <w:rPr>
          <w:rStyle w:val="StyleUnderline"/>
        </w:rPr>
        <w:t xml:space="preserve">a </w:t>
      </w:r>
      <w:r w:rsidRPr="006A5FB9">
        <w:rPr>
          <w:rStyle w:val="StyleUnderline"/>
          <w:highlight w:val="cyan"/>
        </w:rPr>
        <w:t xml:space="preserve">living being and the environment </w:t>
      </w:r>
      <w:r w:rsidRPr="00111146">
        <w:rPr>
          <w:rStyle w:val="StyleUnderline"/>
        </w:rPr>
        <w:t>in a way</w:t>
      </w:r>
      <w:r w:rsidRPr="001E200C">
        <w:rPr>
          <w:rStyle w:val="StyleUnderline"/>
        </w:rPr>
        <w:t xml:space="preserve"> that makes it quite impossible to delineate where the reproduction of the organism ends and that of its environment begins.</w:t>
      </w:r>
      <w:r w:rsidRPr="004E4EA6">
        <w:rPr>
          <w:sz w:val="16"/>
        </w:rPr>
        <w:t xml:space="preserve"> Cooper (2008) introduces the concept of “life as surplus”, </w:t>
      </w:r>
      <w:proofErr w:type="spellStart"/>
      <w:r w:rsidRPr="004E4EA6">
        <w:rPr>
          <w:sz w:val="16"/>
        </w:rPr>
        <w:t>emphasising</w:t>
      </w:r>
      <w:proofErr w:type="spellEnd"/>
      <w:r w:rsidRPr="004E4EA6">
        <w:rPr>
          <w:sz w:val="16"/>
        </w:rPr>
        <w:t xml:space="preserve"> that </w:t>
      </w:r>
      <w:r w:rsidRPr="001E200C">
        <w:rPr>
          <w:rStyle w:val="StyleUnderline"/>
        </w:rPr>
        <w:t>accumulation is not merely about energy appropriation but about life’s ability to reproduce itself as an “autopoietic system”.</w:t>
      </w:r>
      <w:r w:rsidRPr="004E4EA6">
        <w:rPr>
          <w:sz w:val="16"/>
        </w:rPr>
        <w:t xml:space="preserve"> In line with the aim of this article, Birch and </w:t>
      </w:r>
      <w:proofErr w:type="spellStart"/>
      <w:r w:rsidRPr="004E4EA6">
        <w:rPr>
          <w:sz w:val="16"/>
        </w:rPr>
        <w:t>Tyfield</w:t>
      </w:r>
      <w:proofErr w:type="spellEnd"/>
      <w:r w:rsidRPr="004E4EA6">
        <w:rPr>
          <w:sz w:val="16"/>
        </w:rPr>
        <w:t xml:space="preserve"> (2013) has already observed how the capacity for reproductive </w:t>
      </w:r>
      <w:proofErr w:type="spellStart"/>
      <w:r w:rsidRPr="004E4EA6">
        <w:rPr>
          <w:sz w:val="16"/>
        </w:rPr>
        <w:t>labour</w:t>
      </w:r>
      <w:proofErr w:type="spellEnd"/>
      <w:r w:rsidRPr="004E4EA6">
        <w:rPr>
          <w:sz w:val="16"/>
        </w:rPr>
        <w:t xml:space="preserve"> described by Cooper corresponds, in some sense, to Marx’s concept of </w:t>
      </w:r>
      <w:proofErr w:type="spellStart"/>
      <w:r w:rsidRPr="004E4EA6">
        <w:rPr>
          <w:sz w:val="16"/>
        </w:rPr>
        <w:t>labour</w:t>
      </w:r>
      <w:proofErr w:type="spellEnd"/>
      <w:r w:rsidRPr="004E4EA6">
        <w:rPr>
          <w:sz w:val="16"/>
        </w:rPr>
        <w:t>-power.</w:t>
      </w:r>
    </w:p>
    <w:p w14:paraId="22250BC2" w14:textId="77777777" w:rsidR="006A5FB9" w:rsidRPr="004E4EA6" w:rsidRDefault="006A5FB9" w:rsidP="006A5FB9">
      <w:pPr>
        <w:rPr>
          <w:sz w:val="16"/>
        </w:rPr>
      </w:pPr>
      <w:r w:rsidRPr="004E4EA6">
        <w:rPr>
          <w:sz w:val="16"/>
        </w:rPr>
        <w:t xml:space="preserve">From this perspective, the cognitive dimension of </w:t>
      </w:r>
      <w:proofErr w:type="spellStart"/>
      <w:r w:rsidRPr="004E4EA6">
        <w:rPr>
          <w:sz w:val="16"/>
        </w:rPr>
        <w:t>labour</w:t>
      </w:r>
      <w:proofErr w:type="spellEnd"/>
      <w:r w:rsidRPr="004E4EA6">
        <w:rPr>
          <w:sz w:val="16"/>
        </w:rPr>
        <w:t xml:space="preserve"> does not contrast with its energetic dimension, but it helps to highlight the fundamental contraposition between capitalist value relations and life reproduction. As Schmidt (1969, 91) observed, Marx limited the concept of </w:t>
      </w:r>
      <w:proofErr w:type="spellStart"/>
      <w:r w:rsidRPr="004E4EA6">
        <w:rPr>
          <w:sz w:val="16"/>
        </w:rPr>
        <w:t>labour</w:t>
      </w:r>
      <w:proofErr w:type="spellEnd"/>
      <w:r w:rsidRPr="004E4EA6">
        <w:rPr>
          <w:sz w:val="16"/>
        </w:rPr>
        <w:t xml:space="preserve"> to humans mainly for a cognitive reason. Marx (1992, 283–284) argues that while animals engage in seemingly sophisticated productive activities, such as spiders weaving webs or bees constructing intricate hives, what distinguishes human </w:t>
      </w:r>
      <w:proofErr w:type="spellStart"/>
      <w:r w:rsidRPr="004E4EA6">
        <w:rPr>
          <w:sz w:val="16"/>
        </w:rPr>
        <w:t>labour</w:t>
      </w:r>
      <w:proofErr w:type="spellEnd"/>
      <w:r w:rsidRPr="004E4EA6">
        <w:rPr>
          <w:sz w:val="16"/>
        </w:rPr>
        <w:t xml:space="preserve"> is its capacity for premeditation and conscious intent. Based on this cognitive and human-exclusivity dimension of </w:t>
      </w:r>
      <w:proofErr w:type="spellStart"/>
      <w:r w:rsidRPr="004E4EA6">
        <w:rPr>
          <w:sz w:val="16"/>
        </w:rPr>
        <w:t>labour</w:t>
      </w:r>
      <w:proofErr w:type="spellEnd"/>
      <w:r w:rsidRPr="004E4EA6">
        <w:rPr>
          <w:sz w:val="16"/>
        </w:rPr>
        <w:t xml:space="preserve">, Italian autonomous Marxism identifies in the </w:t>
      </w:r>
      <w:proofErr w:type="spellStart"/>
      <w:r w:rsidRPr="004E4EA6">
        <w:rPr>
          <w:sz w:val="16"/>
        </w:rPr>
        <w:t>valorisation</w:t>
      </w:r>
      <w:proofErr w:type="spellEnd"/>
      <w:r w:rsidRPr="004E4EA6">
        <w:rPr>
          <w:sz w:val="16"/>
        </w:rPr>
        <w:t xml:space="preserve"> of knowledge, through private property, the “new paradigm of accumulation”, defining knowledge as “the entirety of human faculties, from relational-linguistic to affective-sensorial” (Morini and Fumagalli 2010). This perspective advances the recognition of the exploitation of “immaterial production” beyond traditional sites of </w:t>
      </w:r>
      <w:proofErr w:type="spellStart"/>
      <w:r w:rsidRPr="004E4EA6">
        <w:rPr>
          <w:sz w:val="16"/>
        </w:rPr>
        <w:t>labour</w:t>
      </w:r>
      <w:proofErr w:type="spellEnd"/>
      <w:r w:rsidRPr="004E4EA6">
        <w:rPr>
          <w:sz w:val="16"/>
        </w:rPr>
        <w:t xml:space="preserve">, highlighting how the production process encompasses knowledge, emotions, desires, motivations, and opinions. From this lens, </w:t>
      </w:r>
      <w:proofErr w:type="spellStart"/>
      <w:r w:rsidRPr="00111146">
        <w:rPr>
          <w:rStyle w:val="StyleUnderline"/>
        </w:rPr>
        <w:t>labour</w:t>
      </w:r>
      <w:proofErr w:type="spellEnd"/>
      <w:r w:rsidRPr="00111146">
        <w:rPr>
          <w:rStyle w:val="StyleUnderline"/>
        </w:rPr>
        <w:t xml:space="preserve"> transcends the sale of mere workforce or abstract units of human time and</w:t>
      </w:r>
      <w:r w:rsidRPr="00111146">
        <w:rPr>
          <w:sz w:val="16"/>
        </w:rPr>
        <w:t xml:space="preserve">, instead, </w:t>
      </w:r>
      <w:r w:rsidRPr="00111146">
        <w:rPr>
          <w:rStyle w:val="StyleUnderline"/>
        </w:rPr>
        <w:t>it involves the commodification of subjectivity itself,</w:t>
      </w:r>
      <w:r w:rsidRPr="00147149">
        <w:rPr>
          <w:rStyle w:val="StyleUnderline"/>
        </w:rPr>
        <w:t xml:space="preserve"> including its experiential, relational, and creative potential</w:t>
      </w:r>
      <w:r w:rsidRPr="004E4EA6">
        <w:rPr>
          <w:sz w:val="16"/>
        </w:rPr>
        <w:t xml:space="preserve">, what Morini and Fumagalli (2010, 236) term the subject’s “potentiality”. </w:t>
      </w:r>
      <w:r w:rsidRPr="00111146">
        <w:rPr>
          <w:rStyle w:val="StyleUnderline"/>
        </w:rPr>
        <w:t xml:space="preserve">From this standpoint: “life appears to be totally subsumed under </w:t>
      </w:r>
      <w:proofErr w:type="spellStart"/>
      <w:r w:rsidRPr="00111146">
        <w:rPr>
          <w:rStyle w:val="StyleUnderline"/>
        </w:rPr>
        <w:t>labour</w:t>
      </w:r>
      <w:proofErr w:type="spellEnd"/>
      <w:r w:rsidRPr="00111146">
        <w:rPr>
          <w:rStyle w:val="StyleUnderline"/>
        </w:rPr>
        <w:t>”</w:t>
      </w:r>
      <w:r w:rsidRPr="004E4EA6">
        <w:rPr>
          <w:sz w:val="16"/>
        </w:rPr>
        <w:t xml:space="preserve"> (Morini and Fumagalli 2010, 240).</w:t>
      </w:r>
    </w:p>
    <w:p w14:paraId="0240E181" w14:textId="77777777" w:rsidR="006A5FB9" w:rsidRPr="004E4EA6" w:rsidRDefault="006A5FB9" w:rsidP="006A5FB9">
      <w:pPr>
        <w:rPr>
          <w:sz w:val="16"/>
        </w:rPr>
      </w:pPr>
      <w:r w:rsidRPr="00111146">
        <w:rPr>
          <w:rStyle w:val="StyleUnderline"/>
        </w:rPr>
        <w:t xml:space="preserve">This contribution contends that </w:t>
      </w:r>
      <w:proofErr w:type="spellStart"/>
      <w:r w:rsidRPr="006A5FB9">
        <w:rPr>
          <w:rStyle w:val="StyleUnderline"/>
          <w:highlight w:val="cyan"/>
        </w:rPr>
        <w:t>labour’s</w:t>
      </w:r>
      <w:proofErr w:type="spellEnd"/>
      <w:r w:rsidRPr="00111146">
        <w:rPr>
          <w:rStyle w:val="StyleUnderline"/>
        </w:rPr>
        <w:t xml:space="preserve"> cognitive </w:t>
      </w:r>
      <w:r w:rsidRPr="006A5FB9">
        <w:rPr>
          <w:rStyle w:val="StyleUnderline"/>
          <w:highlight w:val="cyan"/>
        </w:rPr>
        <w:t xml:space="preserve">aspects demand redefining </w:t>
      </w:r>
      <w:proofErr w:type="spellStart"/>
      <w:r w:rsidRPr="006A5FB9">
        <w:rPr>
          <w:rStyle w:val="StyleUnderline"/>
          <w:highlight w:val="cyan"/>
        </w:rPr>
        <w:t>labour</w:t>
      </w:r>
      <w:proofErr w:type="spellEnd"/>
      <w:r w:rsidRPr="006A5FB9">
        <w:rPr>
          <w:rStyle w:val="StyleUnderline"/>
          <w:highlight w:val="cyan"/>
        </w:rPr>
        <w:t xml:space="preserve"> beyond human exceptionalism, rejecting human-centric epistemic enclosures</w:t>
      </w:r>
      <w:r w:rsidRPr="00C85C84">
        <w:rPr>
          <w:rStyle w:val="StyleUnderline"/>
        </w:rPr>
        <w:t>.</w:t>
      </w:r>
      <w:r w:rsidRPr="004E4EA6">
        <w:rPr>
          <w:sz w:val="16"/>
        </w:rPr>
        <w:t xml:space="preserve"> As Maturana and Varela (1991) explain, </w:t>
      </w:r>
      <w:r w:rsidRPr="006A5FB9">
        <w:rPr>
          <w:rStyle w:val="StyleUnderline"/>
          <w:highlight w:val="cyan"/>
        </w:rPr>
        <w:t xml:space="preserve">the act of living is </w:t>
      </w:r>
      <w:r w:rsidRPr="00471448">
        <w:rPr>
          <w:rStyle w:val="StyleUnderline"/>
        </w:rPr>
        <w:t xml:space="preserve">itself </w:t>
      </w:r>
      <w:r w:rsidRPr="006A5FB9">
        <w:rPr>
          <w:rStyle w:val="StyleUnderline"/>
          <w:highlight w:val="cyan"/>
        </w:rPr>
        <w:t>“a process</w:t>
      </w:r>
      <w:r w:rsidRPr="0005377C">
        <w:rPr>
          <w:rStyle w:val="StyleUnderline"/>
        </w:rPr>
        <w:t xml:space="preserve"> of cognition”, </w:t>
      </w:r>
      <w:r w:rsidRPr="006A5FB9">
        <w:rPr>
          <w:rStyle w:val="StyleUnderline"/>
          <w:highlight w:val="cyan"/>
        </w:rPr>
        <w:t xml:space="preserve">where species co-evolve through </w:t>
      </w:r>
      <w:r w:rsidRPr="00111146">
        <w:rPr>
          <w:rStyle w:val="StyleUnderline"/>
        </w:rPr>
        <w:t xml:space="preserve">consensual knowledge that facilitates or inhibits specific patterns of </w:t>
      </w:r>
      <w:r w:rsidRPr="006A5FB9">
        <w:rPr>
          <w:rStyle w:val="StyleUnderline"/>
          <w:highlight w:val="cyan"/>
        </w:rPr>
        <w:t>“structural coupling”</w:t>
      </w:r>
      <w:r w:rsidRPr="006A7F18">
        <w:rPr>
          <w:rStyle w:val="StyleUnderline"/>
        </w:rPr>
        <w:t>.</w:t>
      </w:r>
      <w:r w:rsidRPr="004E4EA6">
        <w:rPr>
          <w:sz w:val="16"/>
        </w:rPr>
        <w:t xml:space="preserve"> Thus, </w:t>
      </w:r>
      <w:r w:rsidRPr="00BE30C5">
        <w:rPr>
          <w:rStyle w:val="StyleUnderline"/>
        </w:rPr>
        <w:t xml:space="preserve">systems develop coordination through repeated </w:t>
      </w:r>
      <w:r w:rsidRPr="006A7F18">
        <w:rPr>
          <w:rStyle w:val="StyleUnderline"/>
        </w:rPr>
        <w:t xml:space="preserve">interactions, </w:t>
      </w:r>
      <w:r w:rsidRPr="006A5FB9">
        <w:rPr>
          <w:rStyle w:val="StyleUnderline"/>
          <w:highlight w:val="cyan"/>
        </w:rPr>
        <w:t>leading to</w:t>
      </w:r>
      <w:r w:rsidRPr="00BE30C5">
        <w:rPr>
          <w:rStyle w:val="StyleUnderline"/>
        </w:rPr>
        <w:t xml:space="preserve"> the establishment of </w:t>
      </w:r>
      <w:r w:rsidRPr="006A5FB9">
        <w:rPr>
          <w:rStyle w:val="StyleUnderline"/>
          <w:highlight w:val="cyan"/>
        </w:rPr>
        <w:t>common patterns of communication</w:t>
      </w:r>
      <w:r w:rsidRPr="00BE30C5">
        <w:rPr>
          <w:rStyle w:val="StyleUnderline"/>
        </w:rPr>
        <w:t xml:space="preserve"> and </w:t>
      </w:r>
      <w:proofErr w:type="spellStart"/>
      <w:r w:rsidRPr="00BE30C5">
        <w:rPr>
          <w:rStyle w:val="StyleUnderline"/>
        </w:rPr>
        <w:t>behaviour</w:t>
      </w:r>
      <w:proofErr w:type="spellEnd"/>
      <w:r w:rsidRPr="00BE30C5">
        <w:rPr>
          <w:rStyle w:val="StyleUnderline"/>
        </w:rPr>
        <w:t xml:space="preserve">. </w:t>
      </w:r>
      <w:r w:rsidRPr="006A5FB9">
        <w:rPr>
          <w:rStyle w:val="StyleUnderline"/>
          <w:highlight w:val="cyan"/>
        </w:rPr>
        <w:t xml:space="preserve">This knowledge is not representational but embodied in the </w:t>
      </w:r>
      <w:proofErr w:type="spellStart"/>
      <w:r w:rsidRPr="006A5FB9">
        <w:rPr>
          <w:rStyle w:val="StyleUnderline"/>
          <w:highlight w:val="cyan"/>
        </w:rPr>
        <w:t>behaviour</w:t>
      </w:r>
      <w:proofErr w:type="spellEnd"/>
      <w:r w:rsidRPr="006A5FB9">
        <w:rPr>
          <w:rStyle w:val="StyleUnderline"/>
          <w:highlight w:val="cyan"/>
        </w:rPr>
        <w:t xml:space="preserve"> of organisms</w:t>
      </w:r>
      <w:r w:rsidRPr="004E4EA6">
        <w:rPr>
          <w:sz w:val="16"/>
        </w:rPr>
        <w:t xml:space="preserve">, meaning that it cannot be confined neither to a nervous system nor to a single organ. For instance, they show how </w:t>
      </w:r>
      <w:r w:rsidRPr="006A5FB9">
        <w:rPr>
          <w:rStyle w:val="StyleUnderline"/>
          <w:highlight w:val="cyan"/>
        </w:rPr>
        <w:t>microbes organically interpret and interact with their environments</w:t>
      </w:r>
      <w:r w:rsidRPr="00BE30C5">
        <w:rPr>
          <w:rStyle w:val="StyleUnderline"/>
        </w:rPr>
        <w:t>, displaying forms of knowledge essential for survival.</w:t>
      </w:r>
      <w:r w:rsidRPr="004E4EA6">
        <w:rPr>
          <w:sz w:val="16"/>
        </w:rPr>
        <w:t xml:space="preserve"> Moreover, such insights clarify why and how species develop particular biological characteristics over others. </w:t>
      </w:r>
      <w:r w:rsidRPr="008C2D42">
        <w:rPr>
          <w:rStyle w:val="StyleUnderline"/>
        </w:rPr>
        <w:t xml:space="preserve">Under this paradigm, the role of the </w:t>
      </w:r>
      <w:r w:rsidRPr="006A5FB9">
        <w:rPr>
          <w:rStyle w:val="StyleUnderline"/>
          <w:highlight w:val="cyan"/>
        </w:rPr>
        <w:t>human society is</w:t>
      </w:r>
      <w:r w:rsidRPr="008C2D42">
        <w:rPr>
          <w:rStyle w:val="StyleUnderline"/>
        </w:rPr>
        <w:t xml:space="preserve"> to act </w:t>
      </w:r>
      <w:r w:rsidRPr="006A5FB9">
        <w:rPr>
          <w:rStyle w:val="StyleUnderline"/>
          <w:highlight w:val="cyan"/>
        </w:rPr>
        <w:t>always as co-creators and co-producers because knowledge is not owned</w:t>
      </w:r>
      <w:r w:rsidRPr="008C2D42">
        <w:rPr>
          <w:rStyle w:val="StyleUnderline"/>
        </w:rPr>
        <w:t xml:space="preserve">, but rather </w:t>
      </w:r>
      <w:r w:rsidRPr="006A5FB9">
        <w:rPr>
          <w:rStyle w:val="StyleUnderline"/>
          <w:highlight w:val="cyan"/>
        </w:rPr>
        <w:t>it grows through all participants in the web of life</w:t>
      </w:r>
      <w:r w:rsidRPr="008C2D42">
        <w:rPr>
          <w:rStyle w:val="StyleUnderline"/>
        </w:rPr>
        <w:t>.</w:t>
      </w:r>
      <w:r w:rsidRPr="004E4EA6">
        <w:rPr>
          <w:sz w:val="16"/>
        </w:rPr>
        <w:t xml:space="preserve"> Knowledge, in this sense, is one of possible representations of reproductive </w:t>
      </w:r>
      <w:proofErr w:type="spellStart"/>
      <w:r w:rsidRPr="004E4EA6">
        <w:rPr>
          <w:sz w:val="16"/>
        </w:rPr>
        <w:t>labour</w:t>
      </w:r>
      <w:proofErr w:type="spellEnd"/>
      <w:r w:rsidRPr="004E4EA6">
        <w:rPr>
          <w:sz w:val="16"/>
        </w:rPr>
        <w:t xml:space="preserve">, that, akin to </w:t>
      </w:r>
      <w:proofErr w:type="spellStart"/>
      <w:r w:rsidRPr="004E4EA6">
        <w:rPr>
          <w:sz w:val="16"/>
        </w:rPr>
        <w:t>labour</w:t>
      </w:r>
      <w:proofErr w:type="spellEnd"/>
      <w:r w:rsidRPr="004E4EA6">
        <w:rPr>
          <w:sz w:val="16"/>
        </w:rPr>
        <w:t xml:space="preserve"> power, has an abstract definition but must be </w:t>
      </w:r>
      <w:proofErr w:type="spellStart"/>
      <w:r w:rsidRPr="004E4EA6">
        <w:rPr>
          <w:sz w:val="16"/>
        </w:rPr>
        <w:t>analysed</w:t>
      </w:r>
      <w:proofErr w:type="spellEnd"/>
      <w:r w:rsidRPr="004E4EA6">
        <w:rPr>
          <w:sz w:val="16"/>
        </w:rPr>
        <w:t xml:space="preserve"> through its material manifestations, defining the relational domains within which reproduction occurs without collapse.</w:t>
      </w:r>
    </w:p>
    <w:p w14:paraId="0E17C50B" w14:textId="77777777" w:rsidR="006A5FB9" w:rsidRPr="004E4EA6" w:rsidRDefault="006A5FB9" w:rsidP="006A5FB9">
      <w:pPr>
        <w:rPr>
          <w:rStyle w:val="Style13ptBold"/>
          <w:b w:val="0"/>
          <w:bCs w:val="0"/>
          <w:sz w:val="16"/>
        </w:rPr>
      </w:pPr>
      <w:r w:rsidRPr="004E4EA6">
        <w:rPr>
          <w:sz w:val="16"/>
        </w:rPr>
        <w:t xml:space="preserve">Notably, Birch and </w:t>
      </w:r>
      <w:proofErr w:type="spellStart"/>
      <w:r w:rsidRPr="004E4EA6">
        <w:rPr>
          <w:sz w:val="16"/>
        </w:rPr>
        <w:t>Tyfield</w:t>
      </w:r>
      <w:proofErr w:type="spellEnd"/>
      <w:r w:rsidRPr="004E4EA6">
        <w:rPr>
          <w:sz w:val="16"/>
        </w:rPr>
        <w:t xml:space="preserve"> (2013), illustrate how the cognitive dimension of </w:t>
      </w:r>
      <w:proofErr w:type="spellStart"/>
      <w:r w:rsidRPr="004E4EA6">
        <w:rPr>
          <w:sz w:val="16"/>
        </w:rPr>
        <w:t>labour</w:t>
      </w:r>
      <w:proofErr w:type="spellEnd"/>
      <w:r w:rsidRPr="004E4EA6">
        <w:rPr>
          <w:sz w:val="16"/>
        </w:rPr>
        <w:t xml:space="preserve"> is particularly critical in establishing the private property regime on non-human </w:t>
      </w:r>
      <w:proofErr w:type="spellStart"/>
      <w:r w:rsidRPr="004E4EA6">
        <w:rPr>
          <w:sz w:val="16"/>
        </w:rPr>
        <w:t>labour</w:t>
      </w:r>
      <w:proofErr w:type="spellEnd"/>
      <w:r w:rsidRPr="004E4EA6">
        <w:rPr>
          <w:sz w:val="16"/>
        </w:rPr>
        <w:t xml:space="preserve">, i.e. </w:t>
      </w:r>
      <w:proofErr w:type="spellStart"/>
      <w:r w:rsidRPr="004E4EA6">
        <w:rPr>
          <w:sz w:val="16"/>
        </w:rPr>
        <w:t>capitalisation</w:t>
      </w:r>
      <w:proofErr w:type="spellEnd"/>
      <w:r w:rsidRPr="004E4EA6">
        <w:rPr>
          <w:sz w:val="16"/>
        </w:rPr>
        <w:t xml:space="preserve"> of non-human </w:t>
      </w:r>
      <w:proofErr w:type="spellStart"/>
      <w:r w:rsidRPr="004E4EA6">
        <w:rPr>
          <w:sz w:val="16"/>
        </w:rPr>
        <w:t>labour</w:t>
      </w:r>
      <w:proofErr w:type="spellEnd"/>
      <w:r w:rsidRPr="004E4EA6">
        <w:rPr>
          <w:sz w:val="16"/>
        </w:rPr>
        <w:t xml:space="preserve">. Through practices such as genetic engineering, capital considers life forms as products of human </w:t>
      </w:r>
      <w:proofErr w:type="spellStart"/>
      <w:r w:rsidRPr="004E4EA6">
        <w:rPr>
          <w:sz w:val="16"/>
        </w:rPr>
        <w:t>labour</w:t>
      </w:r>
      <w:proofErr w:type="spellEnd"/>
      <w:r w:rsidRPr="004E4EA6">
        <w:rPr>
          <w:sz w:val="16"/>
        </w:rPr>
        <w:t xml:space="preserve"> alienating the life processes of species, selecting specific traits of species that enhance yields and </w:t>
      </w:r>
      <w:proofErr w:type="spellStart"/>
      <w:r w:rsidRPr="004E4EA6">
        <w:rPr>
          <w:sz w:val="16"/>
        </w:rPr>
        <w:t>optimise</w:t>
      </w:r>
      <w:proofErr w:type="spellEnd"/>
      <w:r w:rsidRPr="004E4EA6">
        <w:rPr>
          <w:sz w:val="16"/>
        </w:rPr>
        <w:t xml:space="preserve"> surplus appropriation. Consequently, by engaging with Maturana and Varela’s work, we better understand how </w:t>
      </w:r>
      <w:r w:rsidRPr="00A01004">
        <w:rPr>
          <w:rStyle w:val="StyleUnderline"/>
        </w:rPr>
        <w:t xml:space="preserve">cognition underpins the socio-ecological cooperation that capital exploits by transforming nature into a productive force. </w:t>
      </w:r>
      <w:r w:rsidRPr="006A5FB9">
        <w:rPr>
          <w:rStyle w:val="StyleUnderline"/>
          <w:highlight w:val="cyan"/>
        </w:rPr>
        <w:t>This</w:t>
      </w:r>
      <w:r w:rsidRPr="00A01004">
        <w:rPr>
          <w:rStyle w:val="StyleUnderline"/>
        </w:rPr>
        <w:t xml:space="preserve"> perspective </w:t>
      </w:r>
      <w:r w:rsidRPr="006A5FB9">
        <w:rPr>
          <w:rStyle w:val="StyleUnderline"/>
          <w:highlight w:val="cyan"/>
        </w:rPr>
        <w:t xml:space="preserve">suggests a need for expanding the paradigm of capital accumulation to include the totality of life reproduction with an enlarged understanding of </w:t>
      </w:r>
      <w:r w:rsidRPr="00111146">
        <w:rPr>
          <w:rStyle w:val="StyleUnderline"/>
        </w:rPr>
        <w:t xml:space="preserve">reproduction and </w:t>
      </w:r>
      <w:proofErr w:type="spellStart"/>
      <w:r w:rsidRPr="006A5FB9">
        <w:rPr>
          <w:rStyle w:val="StyleUnderline"/>
          <w:highlight w:val="cyan"/>
        </w:rPr>
        <w:t>labour</w:t>
      </w:r>
      <w:proofErr w:type="spellEnd"/>
      <w:r w:rsidRPr="006A5FB9">
        <w:rPr>
          <w:rStyle w:val="StyleUnderline"/>
          <w:highlight w:val="cyan"/>
        </w:rPr>
        <w:t>.</w:t>
      </w:r>
      <w:r w:rsidRPr="004E4EA6">
        <w:rPr>
          <w:sz w:val="16"/>
        </w:rPr>
        <w:t xml:space="preserve"> Reproduction, in this view, involves distributed, multi-scalar agency that integrates social and biophysical dimensions. </w:t>
      </w:r>
      <w:r w:rsidRPr="006A5FB9">
        <w:rPr>
          <w:rStyle w:val="StyleUnderline"/>
          <w:highlight w:val="cyan"/>
        </w:rPr>
        <w:t xml:space="preserve">A metabolic interpretation of </w:t>
      </w:r>
      <w:proofErr w:type="spellStart"/>
      <w:r w:rsidRPr="006A5FB9">
        <w:rPr>
          <w:rStyle w:val="StyleUnderline"/>
          <w:highlight w:val="cyan"/>
        </w:rPr>
        <w:t>labour</w:t>
      </w:r>
      <w:proofErr w:type="spellEnd"/>
      <w:r w:rsidRPr="00EC1B10">
        <w:rPr>
          <w:rStyle w:val="StyleUnderline"/>
        </w:rPr>
        <w:t xml:space="preserve">, extended to encompass non-human life, </w:t>
      </w:r>
      <w:r w:rsidRPr="006A5FB9">
        <w:rPr>
          <w:rStyle w:val="StyleUnderline"/>
          <w:highlight w:val="cyan"/>
        </w:rPr>
        <w:t xml:space="preserve">dissolves the capitalist dichotomy between productive and reproductive </w:t>
      </w:r>
      <w:proofErr w:type="spellStart"/>
      <w:r w:rsidRPr="006A5FB9">
        <w:rPr>
          <w:rStyle w:val="StyleUnderline"/>
          <w:highlight w:val="cyan"/>
        </w:rPr>
        <w:t>labour</w:t>
      </w:r>
      <w:proofErr w:type="spellEnd"/>
      <w:r w:rsidRPr="006A5FB9">
        <w:rPr>
          <w:rStyle w:val="StyleUnderline"/>
          <w:highlight w:val="cyan"/>
        </w:rPr>
        <w:t xml:space="preserve">, by reconnecting </w:t>
      </w:r>
      <w:proofErr w:type="spellStart"/>
      <w:r w:rsidRPr="006A5FB9">
        <w:rPr>
          <w:rStyle w:val="StyleUnderline"/>
          <w:highlight w:val="cyan"/>
        </w:rPr>
        <w:t>labour</w:t>
      </w:r>
      <w:proofErr w:type="spellEnd"/>
      <w:r w:rsidRPr="006A5FB9">
        <w:rPr>
          <w:rStyle w:val="StyleUnderline"/>
          <w:highlight w:val="cyan"/>
        </w:rPr>
        <w:t xml:space="preserve"> with life’s fundamental processes of reproduction.</w:t>
      </w:r>
    </w:p>
    <w:p w14:paraId="40EEECCC" w14:textId="77777777" w:rsidR="006A5FB9" w:rsidRPr="004E4EA6" w:rsidRDefault="006A5FB9" w:rsidP="006A5FB9">
      <w:pPr>
        <w:rPr>
          <w:sz w:val="16"/>
        </w:rPr>
      </w:pPr>
      <w:r w:rsidRPr="004E4EA6">
        <w:rPr>
          <w:sz w:val="16"/>
        </w:rPr>
        <w:t xml:space="preserve">By </w:t>
      </w:r>
      <w:proofErr w:type="spellStart"/>
      <w:r w:rsidRPr="004E4EA6">
        <w:rPr>
          <w:sz w:val="16"/>
        </w:rPr>
        <w:t>emphasising</w:t>
      </w:r>
      <w:proofErr w:type="spellEnd"/>
      <w:r w:rsidRPr="004E4EA6">
        <w:rPr>
          <w:sz w:val="16"/>
        </w:rPr>
        <w:t xml:space="preserve"> the energetic dimension of </w:t>
      </w:r>
      <w:proofErr w:type="spellStart"/>
      <w:r w:rsidRPr="004E4EA6">
        <w:rPr>
          <w:sz w:val="16"/>
        </w:rPr>
        <w:t>labour</w:t>
      </w:r>
      <w:proofErr w:type="spellEnd"/>
      <w:r w:rsidRPr="004E4EA6">
        <w:rPr>
          <w:sz w:val="16"/>
        </w:rPr>
        <w:t xml:space="preserve">-power, this article demonstrates how </w:t>
      </w:r>
      <w:r w:rsidRPr="006A5FB9">
        <w:rPr>
          <w:rStyle w:val="StyleUnderline"/>
          <w:highlight w:val="cyan"/>
        </w:rPr>
        <w:t>the categories of</w:t>
      </w:r>
      <w:r w:rsidRPr="005E6787">
        <w:rPr>
          <w:rStyle w:val="StyleUnderline"/>
        </w:rPr>
        <w:t xml:space="preserve"> concrete and abstract </w:t>
      </w:r>
      <w:proofErr w:type="spellStart"/>
      <w:r w:rsidRPr="006A5FB9">
        <w:rPr>
          <w:rStyle w:val="StyleUnderline"/>
          <w:highlight w:val="cyan"/>
        </w:rPr>
        <w:t>labour</w:t>
      </w:r>
      <w:proofErr w:type="spellEnd"/>
      <w:r w:rsidRPr="006A5FB9">
        <w:rPr>
          <w:rStyle w:val="StyleUnderline"/>
          <w:highlight w:val="cyan"/>
        </w:rPr>
        <w:t xml:space="preserve"> </w:t>
      </w:r>
      <w:r w:rsidRPr="00EC1B10">
        <w:rPr>
          <w:rStyle w:val="StyleUnderline"/>
        </w:rPr>
        <w:t xml:space="preserve">can </w:t>
      </w:r>
      <w:r w:rsidRPr="006A5FB9">
        <w:rPr>
          <w:rStyle w:val="StyleUnderline"/>
          <w:highlight w:val="cyan"/>
        </w:rPr>
        <w:t>effectively describe the universal metabolism of life.</w:t>
      </w:r>
      <w:r w:rsidRPr="005E6787">
        <w:rPr>
          <w:rStyle w:val="StyleUnderline"/>
        </w:rPr>
        <w:t xml:space="preserve"> </w:t>
      </w:r>
      <w:r w:rsidRPr="004E4EA6">
        <w:rPr>
          <w:sz w:val="16"/>
        </w:rPr>
        <w:t xml:space="preserve">Avoiding reductionist and deterministic approaches, </w:t>
      </w:r>
      <w:r w:rsidRPr="006A5FB9">
        <w:rPr>
          <w:rStyle w:val="StyleUnderline"/>
          <w:highlight w:val="cyan"/>
        </w:rPr>
        <w:t>this</w:t>
      </w:r>
      <w:r w:rsidRPr="005E6787">
        <w:rPr>
          <w:rStyle w:val="StyleUnderline"/>
        </w:rPr>
        <w:t xml:space="preserve"> framework </w:t>
      </w:r>
      <w:r w:rsidRPr="006A5FB9">
        <w:rPr>
          <w:rStyle w:val="StyleUnderline"/>
          <w:highlight w:val="cyan"/>
        </w:rPr>
        <w:t>provides an understanding of capitalist accumulation as the exploitation of life’s reproductive capacity</w:t>
      </w:r>
      <w:r w:rsidRPr="005E6787">
        <w:rPr>
          <w:rStyle w:val="StyleUnderline"/>
        </w:rPr>
        <w:t>.</w:t>
      </w:r>
      <w:r w:rsidRPr="004E4EA6">
        <w:rPr>
          <w:sz w:val="16"/>
        </w:rPr>
        <w:t xml:space="preserve"> Here, the separation between productive and reproductive </w:t>
      </w:r>
      <w:proofErr w:type="spellStart"/>
      <w:r w:rsidRPr="004E4EA6">
        <w:rPr>
          <w:sz w:val="16"/>
        </w:rPr>
        <w:t>labour</w:t>
      </w:r>
      <w:proofErr w:type="spellEnd"/>
      <w:r w:rsidRPr="004E4EA6">
        <w:rPr>
          <w:sz w:val="16"/>
        </w:rPr>
        <w:t xml:space="preserve"> sheds light on the contradiction inherent in accumulation processes directed exclusively towards the reproduction of capital relations. </w:t>
      </w:r>
      <w:r w:rsidRPr="005E6787">
        <w:rPr>
          <w:rStyle w:val="StyleUnderline"/>
        </w:rPr>
        <w:t xml:space="preserve">The concept of an energetic and cognitive </w:t>
      </w:r>
      <w:r w:rsidRPr="006A5FB9">
        <w:rPr>
          <w:rStyle w:val="StyleUnderline"/>
          <w:highlight w:val="cyan"/>
        </w:rPr>
        <w:t>metabolism offers a way to transcend the dichotomies between human and non-human, expanding the epistemological contours of</w:t>
      </w:r>
      <w:r w:rsidRPr="005E6787">
        <w:rPr>
          <w:rStyle w:val="StyleUnderline"/>
        </w:rPr>
        <w:t xml:space="preserve"> the value theory of </w:t>
      </w:r>
      <w:proofErr w:type="spellStart"/>
      <w:r w:rsidRPr="006A5FB9">
        <w:rPr>
          <w:rStyle w:val="StyleUnderline"/>
          <w:highlight w:val="cyan"/>
        </w:rPr>
        <w:t>labour</w:t>
      </w:r>
      <w:proofErr w:type="spellEnd"/>
      <w:r w:rsidRPr="006A5FB9">
        <w:rPr>
          <w:rStyle w:val="StyleUnderline"/>
          <w:highlight w:val="cyan"/>
        </w:rPr>
        <w:t xml:space="preserve"> from the perspective of life reproduction.</w:t>
      </w:r>
    </w:p>
    <w:p w14:paraId="28FF28A0" w14:textId="77777777" w:rsidR="006A5FB9" w:rsidRPr="004E4EA6" w:rsidRDefault="006A5FB9" w:rsidP="006A5FB9">
      <w:pPr>
        <w:rPr>
          <w:sz w:val="16"/>
        </w:rPr>
      </w:pPr>
      <w:r w:rsidRPr="004E4EA6">
        <w:rPr>
          <w:sz w:val="16"/>
        </w:rPr>
        <w:t xml:space="preserve">The view of the autopoietic system of life as the ultimate source of surplus underscores capitalism’s appropriation of socio-ecological cooperation through the alienation of products from their producers, corroborating the conditions of reproduction. </w:t>
      </w:r>
      <w:r w:rsidRPr="00EC1B10">
        <w:rPr>
          <w:rStyle w:val="StyleUnderline"/>
        </w:rPr>
        <w:t xml:space="preserve">The capitalist metamorphosis of living </w:t>
      </w:r>
      <w:proofErr w:type="spellStart"/>
      <w:r w:rsidRPr="00EC1B10">
        <w:rPr>
          <w:rStyle w:val="StyleUnderline"/>
        </w:rPr>
        <w:t>labour</w:t>
      </w:r>
      <w:proofErr w:type="spellEnd"/>
      <w:r w:rsidRPr="00EC1B10">
        <w:rPr>
          <w:rStyle w:val="StyleUnderline"/>
        </w:rPr>
        <w:t xml:space="preserve"> into dead </w:t>
      </w:r>
      <w:proofErr w:type="spellStart"/>
      <w:r w:rsidRPr="00EC1B10">
        <w:rPr>
          <w:rStyle w:val="StyleUnderline"/>
        </w:rPr>
        <w:t>labour</w:t>
      </w:r>
      <w:proofErr w:type="spellEnd"/>
      <w:r w:rsidRPr="00EC1B10">
        <w:rPr>
          <w:rStyle w:val="StyleUnderline"/>
        </w:rPr>
        <w:t xml:space="preserve"> highlights the inherent contradiction</w:t>
      </w:r>
      <w:r w:rsidRPr="003E1347">
        <w:rPr>
          <w:rStyle w:val="StyleUnderline"/>
        </w:rPr>
        <w:t xml:space="preserve"> of the </w:t>
      </w:r>
      <w:proofErr w:type="spellStart"/>
      <w:r w:rsidRPr="003E1347">
        <w:rPr>
          <w:rStyle w:val="StyleUnderline"/>
        </w:rPr>
        <w:t>generalised</w:t>
      </w:r>
      <w:proofErr w:type="spellEnd"/>
      <w:r w:rsidRPr="003E1347">
        <w:rPr>
          <w:rStyle w:val="StyleUnderline"/>
        </w:rPr>
        <w:t xml:space="preserve"> commodity form with the reproduction of life</w:t>
      </w:r>
      <w:r w:rsidRPr="004E4EA6">
        <w:rPr>
          <w:sz w:val="16"/>
        </w:rPr>
        <w:t xml:space="preserve">. In this light, </w:t>
      </w:r>
      <w:r w:rsidRPr="006A5FB9">
        <w:rPr>
          <w:rStyle w:val="StyleUnderline"/>
          <w:highlight w:val="cyan"/>
        </w:rPr>
        <w:t xml:space="preserve">adopting a reformulated value theory of </w:t>
      </w:r>
      <w:proofErr w:type="spellStart"/>
      <w:r w:rsidRPr="006A5FB9">
        <w:rPr>
          <w:rStyle w:val="StyleUnderline"/>
          <w:highlight w:val="cyan"/>
        </w:rPr>
        <w:t>labour</w:t>
      </w:r>
      <w:proofErr w:type="spellEnd"/>
      <w:r w:rsidRPr="006A5FB9">
        <w:rPr>
          <w:rStyle w:val="StyleUnderline"/>
          <w:highlight w:val="cyan"/>
        </w:rPr>
        <w:t xml:space="preserve"> serves to fulfil</w:t>
      </w:r>
      <w:r w:rsidRPr="00EC1B10">
        <w:rPr>
          <w:rStyle w:val="StyleUnderline"/>
        </w:rPr>
        <w:t xml:space="preserve"> Marx’s </w:t>
      </w:r>
      <w:r w:rsidRPr="006A5FB9">
        <w:rPr>
          <w:rStyle w:val="StyleUnderline"/>
          <w:highlight w:val="cyan"/>
        </w:rPr>
        <w:t>revolutionary ambition</w:t>
      </w:r>
      <w:r w:rsidRPr="00EC1B10">
        <w:rPr>
          <w:rStyle w:val="StyleUnderline"/>
        </w:rPr>
        <w:t xml:space="preserve">: reconciling the product of </w:t>
      </w:r>
      <w:proofErr w:type="spellStart"/>
      <w:r w:rsidRPr="00EC1B10">
        <w:rPr>
          <w:rStyle w:val="StyleUnderline"/>
        </w:rPr>
        <w:t>labour</w:t>
      </w:r>
      <w:proofErr w:type="spellEnd"/>
      <w:r w:rsidRPr="006A5FB9">
        <w:rPr>
          <w:rStyle w:val="StyleUnderline"/>
          <w:highlight w:val="cyan"/>
        </w:rPr>
        <w:t xml:space="preserve"> by</w:t>
      </w:r>
      <w:r w:rsidRPr="003E1347">
        <w:rPr>
          <w:rStyle w:val="StyleUnderline"/>
        </w:rPr>
        <w:t xml:space="preserve"> bridging the spheres of production and reproduction and </w:t>
      </w:r>
      <w:r w:rsidRPr="006A5FB9">
        <w:rPr>
          <w:rStyle w:val="StyleUnderline"/>
          <w:highlight w:val="cyan"/>
        </w:rPr>
        <w:t xml:space="preserve">reclaiming socio-ecological </w:t>
      </w:r>
      <w:proofErr w:type="spellStart"/>
      <w:r w:rsidRPr="006A5FB9">
        <w:rPr>
          <w:rStyle w:val="StyleUnderline"/>
          <w:highlight w:val="cyan"/>
        </w:rPr>
        <w:t>organisation</w:t>
      </w:r>
      <w:proofErr w:type="spellEnd"/>
      <w:r w:rsidRPr="006A5FB9">
        <w:rPr>
          <w:rStyle w:val="StyleUnderline"/>
          <w:highlight w:val="cyan"/>
        </w:rPr>
        <w:t xml:space="preserve"> of </w:t>
      </w:r>
      <w:proofErr w:type="spellStart"/>
      <w:r w:rsidRPr="006A5FB9">
        <w:rPr>
          <w:rStyle w:val="StyleUnderline"/>
          <w:highlight w:val="cyan"/>
        </w:rPr>
        <w:t>labour</w:t>
      </w:r>
      <w:proofErr w:type="spellEnd"/>
      <w:r w:rsidRPr="006A5FB9">
        <w:rPr>
          <w:rStyle w:val="StyleUnderline"/>
          <w:highlight w:val="cyan"/>
        </w:rPr>
        <w:t xml:space="preserve"> that </w:t>
      </w:r>
      <w:proofErr w:type="spellStart"/>
      <w:r w:rsidRPr="006A5FB9">
        <w:rPr>
          <w:rStyle w:val="StyleUnderline"/>
          <w:highlight w:val="cyan"/>
        </w:rPr>
        <w:t>prioritises</w:t>
      </w:r>
      <w:proofErr w:type="spellEnd"/>
      <w:r w:rsidRPr="006A5FB9">
        <w:rPr>
          <w:rStyle w:val="StyleUnderline"/>
          <w:highlight w:val="cyan"/>
        </w:rPr>
        <w:t xml:space="preserve"> living </w:t>
      </w:r>
      <w:proofErr w:type="spellStart"/>
      <w:r w:rsidRPr="006A5FB9">
        <w:rPr>
          <w:rStyle w:val="StyleUnderline"/>
          <w:highlight w:val="cyan"/>
        </w:rPr>
        <w:t>labour</w:t>
      </w:r>
      <w:proofErr w:type="spellEnd"/>
      <w:r w:rsidRPr="006A5FB9">
        <w:rPr>
          <w:rStyle w:val="StyleUnderline"/>
          <w:highlight w:val="cyan"/>
        </w:rPr>
        <w:t xml:space="preserve"> and life.</w:t>
      </w:r>
    </w:p>
    <w:p w14:paraId="5FC645C9" w14:textId="77777777" w:rsidR="006A5FB9" w:rsidRDefault="006A5FB9" w:rsidP="006A5FB9"/>
    <w:p w14:paraId="54700AAF" w14:textId="77777777" w:rsidR="006A5FB9" w:rsidRDefault="006A5FB9" w:rsidP="006A5FB9">
      <w:pPr>
        <w:pStyle w:val="Heading4"/>
        <w:rPr>
          <w:rStyle w:val="Style13ptBold"/>
          <w:b/>
          <w:bCs w:val="0"/>
        </w:rPr>
      </w:pPr>
      <w:r>
        <w:rPr>
          <w:rStyle w:val="Style13ptBold"/>
          <w:b/>
          <w:bCs w:val="0"/>
        </w:rPr>
        <w:t xml:space="preserve">Imagination of multispecies collective bargaining rights must be evaluated as a </w:t>
      </w:r>
      <w:r w:rsidRPr="00EA01B8">
        <w:rPr>
          <w:rStyle w:val="Style13ptBold"/>
          <w:b/>
          <w:bCs w:val="0"/>
          <w:u w:val="single"/>
        </w:rPr>
        <w:t>holistic</w:t>
      </w:r>
      <w:r>
        <w:rPr>
          <w:rStyle w:val="Style13ptBold"/>
          <w:b/>
          <w:bCs w:val="0"/>
        </w:rPr>
        <w:t xml:space="preserve"> and </w:t>
      </w:r>
      <w:r w:rsidRPr="00EA01B8">
        <w:rPr>
          <w:rStyle w:val="Style13ptBold"/>
          <w:b/>
          <w:bCs w:val="0"/>
          <w:u w:val="single"/>
        </w:rPr>
        <w:t>indivisible</w:t>
      </w:r>
      <w:r>
        <w:rPr>
          <w:rStyle w:val="Style13ptBold"/>
          <w:b/>
          <w:bCs w:val="0"/>
        </w:rPr>
        <w:t xml:space="preserve"> system – policy cannot be separated from the material social arrangements, modes of production, and belief systems that make it possible. This is not a “plan,” but a </w:t>
      </w:r>
      <w:r w:rsidRPr="00EA01B8">
        <w:rPr>
          <w:rStyle w:val="Style13ptBold"/>
          <w:b/>
          <w:bCs w:val="0"/>
          <w:u w:val="single"/>
        </w:rPr>
        <w:t>method</w:t>
      </w:r>
      <w:r>
        <w:rPr>
          <w:rStyle w:val="Style13ptBold"/>
          <w:b/>
          <w:bCs w:val="0"/>
        </w:rPr>
        <w:t xml:space="preserve"> for learning to want differently.</w:t>
      </w:r>
    </w:p>
    <w:p w14:paraId="6956AD2B" w14:textId="77777777" w:rsidR="006A5FB9" w:rsidRDefault="006A5FB9" w:rsidP="006A5FB9">
      <w:pPr>
        <w:rPr>
          <w:rStyle w:val="Style13ptBold"/>
          <w:b w:val="0"/>
          <w:bCs w:val="0"/>
          <w:sz w:val="22"/>
        </w:rPr>
      </w:pPr>
      <w:r>
        <w:rPr>
          <w:rStyle w:val="Style13ptBold"/>
        </w:rPr>
        <w:t>Levitas 17</w:t>
      </w:r>
      <w:r>
        <w:rPr>
          <w:rStyle w:val="Style13ptBold"/>
          <w:b w:val="0"/>
          <w:bCs w:val="0"/>
        </w:rPr>
        <w:t xml:space="preserve"> </w:t>
      </w:r>
      <w:r w:rsidRPr="007A0CCF">
        <w:rPr>
          <w:rStyle w:val="Style13ptBold"/>
          <w:b w:val="0"/>
          <w:bCs w:val="0"/>
          <w:sz w:val="22"/>
        </w:rPr>
        <w:t xml:space="preserve">[Ruth, </w:t>
      </w:r>
      <w:proofErr w:type="spellStart"/>
      <w:r w:rsidRPr="007A0CCF">
        <w:rPr>
          <w:rStyle w:val="Style13ptBold"/>
          <w:b w:val="0"/>
          <w:bCs w:val="0"/>
          <w:sz w:val="22"/>
        </w:rPr>
        <w:t>Emeritas</w:t>
      </w:r>
      <w:proofErr w:type="spellEnd"/>
      <w:r w:rsidRPr="007A0CCF">
        <w:rPr>
          <w:rStyle w:val="Style13ptBold"/>
          <w:b w:val="0"/>
          <w:bCs w:val="0"/>
          <w:sz w:val="22"/>
        </w:rPr>
        <w:t xml:space="preserve"> Professor of Sociology at the University of Bristol,</w:t>
      </w:r>
      <w:r>
        <w:rPr>
          <w:rStyle w:val="Style13ptBold"/>
          <w:b w:val="0"/>
          <w:bCs w:val="0"/>
          <w:sz w:val="22"/>
        </w:rPr>
        <w:t xml:space="preserve"> “Where there is no vision, the people perish: a utopian ethic for a transformed future,” </w:t>
      </w:r>
      <w:r>
        <w:rPr>
          <w:rStyle w:val="Style13ptBold"/>
          <w:b w:val="0"/>
          <w:bCs w:val="0"/>
          <w:i/>
          <w:iCs/>
          <w:sz w:val="22"/>
        </w:rPr>
        <w:t>Centre for the Understanding of Sustainable Prosperity</w:t>
      </w:r>
      <w:r w:rsidRPr="007A0CCF">
        <w:rPr>
          <w:rStyle w:val="Style13ptBold"/>
          <w:b w:val="0"/>
          <w:bCs w:val="0"/>
          <w:sz w:val="22"/>
        </w:rPr>
        <w:t>]</w:t>
      </w:r>
    </w:p>
    <w:p w14:paraId="3D3E4368" w14:textId="77777777" w:rsidR="006A5FB9" w:rsidRPr="00CD1FD2" w:rsidRDefault="006A5FB9" w:rsidP="006A5FB9">
      <w:pPr>
        <w:rPr>
          <w:sz w:val="16"/>
        </w:rPr>
      </w:pPr>
      <w:r w:rsidRPr="00CD1FD2">
        <w:rPr>
          <w:sz w:val="16"/>
        </w:rPr>
        <w:t xml:space="preserve">This is the second way of thinking about the idea of Utopia itself, as what Ernst Bloch described as ‘social utopias’.15 Such utopias include much of what is conventionally understood as utopian literature from More, through the great fin de siècle writers Edward Bellamy, William Morris, Charlotte Perkins Gilman and H. G. Wells, to such more contemporary authors as Marge Piercy, Ursula Le Guin or Kim Stanley Robinson.16 </w:t>
      </w:r>
      <w:r w:rsidRPr="006A5FB9">
        <w:rPr>
          <w:rStyle w:val="StyleUnderline"/>
          <w:highlight w:val="cyan"/>
        </w:rPr>
        <w:t>The imagination of society otherwise</w:t>
      </w:r>
      <w:r w:rsidRPr="00E72196">
        <w:rPr>
          <w:rStyle w:val="StyleUnderline"/>
        </w:rPr>
        <w:t xml:space="preserve"> is not</w:t>
      </w:r>
      <w:r w:rsidRPr="00CD1FD2">
        <w:rPr>
          <w:sz w:val="16"/>
        </w:rPr>
        <w:t xml:space="preserve">, however, necessarily </w:t>
      </w:r>
      <w:r w:rsidRPr="00E72196">
        <w:rPr>
          <w:rStyle w:val="StyleUnderline"/>
        </w:rPr>
        <w:t xml:space="preserve">confined to fiction </w:t>
      </w:r>
      <w:r w:rsidRPr="00CD1FD2">
        <w:rPr>
          <w:sz w:val="16"/>
        </w:rPr>
        <w:t xml:space="preserve">or science fiction; there are many non-fiction </w:t>
      </w:r>
      <w:r w:rsidRPr="002919E3">
        <w:rPr>
          <w:rStyle w:val="StyleUnderline"/>
        </w:rPr>
        <w:t>attempts to understand what a different society might look like</w:t>
      </w:r>
      <w:r w:rsidRPr="00CD1FD2">
        <w:rPr>
          <w:sz w:val="16"/>
        </w:rPr>
        <w:t xml:space="preserve">, often in the guise of political </w:t>
      </w:r>
      <w:proofErr w:type="spellStart"/>
      <w:r w:rsidRPr="00CD1FD2">
        <w:rPr>
          <w:sz w:val="16"/>
        </w:rPr>
        <w:t>programmes</w:t>
      </w:r>
      <w:proofErr w:type="spellEnd"/>
      <w:r w:rsidRPr="00CD1FD2">
        <w:rPr>
          <w:sz w:val="16"/>
        </w:rPr>
        <w:t xml:space="preserve">, or, in the contemporary world, consideration of what would be necessary for a sustainable society. This more holistic version of the utopian mode </w:t>
      </w:r>
      <w:r w:rsidRPr="006A5FB9">
        <w:rPr>
          <w:rStyle w:val="StyleUnderline"/>
          <w:highlight w:val="cyan"/>
        </w:rPr>
        <w:t>treats social arrangements, means of livelihood, ways of life, and</w:t>
      </w:r>
      <w:r w:rsidRPr="002919E3">
        <w:rPr>
          <w:rStyle w:val="StyleUnderline"/>
        </w:rPr>
        <w:t xml:space="preserve"> their accompanying </w:t>
      </w:r>
      <w:r w:rsidRPr="006A5FB9">
        <w:rPr>
          <w:rStyle w:val="StyleUnderline"/>
          <w:highlight w:val="cyan"/>
        </w:rPr>
        <w:t>ethics as an indivisible system.</w:t>
      </w:r>
      <w:r w:rsidRPr="00CD1FD2">
        <w:rPr>
          <w:sz w:val="16"/>
        </w:rPr>
        <w:t xml:space="preserve"> Most of this paper is concerned with Utopia in this sense, because the problem we face is bringing about a transformed future. </w:t>
      </w:r>
    </w:p>
    <w:p w14:paraId="18ACBF21" w14:textId="77777777" w:rsidR="006A5FB9" w:rsidRPr="00CD1FD2" w:rsidRDefault="006A5FB9" w:rsidP="006A5FB9">
      <w:pPr>
        <w:rPr>
          <w:sz w:val="16"/>
        </w:rPr>
      </w:pPr>
      <w:r w:rsidRPr="00CD1FD2">
        <w:rPr>
          <w:sz w:val="16"/>
        </w:rPr>
        <w:t xml:space="preserve">There is, however, also a third way of thinking about Utopia which is relevant to the question of whom the agents of that transformation might be. This third meaning concerns prefigurative practice, that is, attempts to live out in this world the relationships and practices that might </w:t>
      </w:r>
      <w:proofErr w:type="spellStart"/>
      <w:r w:rsidRPr="00CD1FD2">
        <w:rPr>
          <w:sz w:val="16"/>
        </w:rPr>
        <w:t>characterise</w:t>
      </w:r>
      <w:proofErr w:type="spellEnd"/>
      <w:r w:rsidRPr="00CD1FD2">
        <w:rPr>
          <w:sz w:val="16"/>
        </w:rPr>
        <w:t xml:space="preserve"> an imagined better future.</w:t>
      </w:r>
    </w:p>
    <w:p w14:paraId="362D205E" w14:textId="77777777" w:rsidR="006A5FB9" w:rsidRPr="00CD1FD2" w:rsidRDefault="006A5FB9" w:rsidP="006A5FB9">
      <w:pPr>
        <w:rPr>
          <w:sz w:val="16"/>
        </w:rPr>
      </w:pPr>
      <w:r w:rsidRPr="00CD1FD2">
        <w:rPr>
          <w:sz w:val="16"/>
        </w:rPr>
        <w:t>Why Utopia?</w:t>
      </w:r>
    </w:p>
    <w:p w14:paraId="7C3F85A5" w14:textId="77777777" w:rsidR="006A5FB9" w:rsidRPr="00CD1FD2" w:rsidRDefault="006A5FB9" w:rsidP="006A5FB9">
      <w:pPr>
        <w:rPr>
          <w:sz w:val="16"/>
        </w:rPr>
      </w:pPr>
      <w:r w:rsidRPr="006A5FB9">
        <w:rPr>
          <w:rStyle w:val="StyleUnderline"/>
          <w:highlight w:val="cyan"/>
        </w:rPr>
        <w:t>Utopia encourages us to think</w:t>
      </w:r>
      <w:r w:rsidRPr="00683E43">
        <w:rPr>
          <w:rStyle w:val="StyleUnderline"/>
        </w:rPr>
        <w:t xml:space="preserve"> differently, </w:t>
      </w:r>
      <w:r w:rsidRPr="006A5FB9">
        <w:rPr>
          <w:rStyle w:val="StyleUnderline"/>
          <w:highlight w:val="cyan"/>
        </w:rPr>
        <w:t>systemically</w:t>
      </w:r>
      <w:r w:rsidRPr="00683E43">
        <w:rPr>
          <w:rStyle w:val="StyleUnderline"/>
        </w:rPr>
        <w:t xml:space="preserve">, and concretely </w:t>
      </w:r>
      <w:r w:rsidRPr="00C22BBD">
        <w:rPr>
          <w:rStyle w:val="StyleUnderline"/>
        </w:rPr>
        <w:t>about possible futures.</w:t>
      </w:r>
      <w:r w:rsidRPr="00C22BBD">
        <w:rPr>
          <w:sz w:val="16"/>
        </w:rPr>
        <w:t xml:space="preserve"> First, </w:t>
      </w:r>
      <w:r w:rsidRPr="00C22BBD">
        <w:rPr>
          <w:rStyle w:val="StyleUnderline"/>
        </w:rPr>
        <w:t xml:space="preserve">it allows us, </w:t>
      </w:r>
      <w:r w:rsidRPr="006A5FB9">
        <w:rPr>
          <w:rStyle w:val="StyleUnderline"/>
          <w:highlight w:val="cyan"/>
        </w:rPr>
        <w:t xml:space="preserve">in imagining an entirely different society, to break from the present </w:t>
      </w:r>
      <w:r w:rsidRPr="00C22BBD">
        <w:rPr>
          <w:rStyle w:val="StyleUnderline"/>
        </w:rPr>
        <w:t>at least in imagination.</w:t>
      </w:r>
      <w:r w:rsidRPr="00CD1FD2">
        <w:rPr>
          <w:sz w:val="16"/>
        </w:rPr>
        <w:t xml:space="preserve"> This break is not, of course absolute. Our imaginative reach is limited. Both the issues that preoccupy us and our posited transformations in response to them are heavily dependent on our social and historical circumstances. They are not wholly socially determined: as Roberto Unger has argued, human beings are shaped by their context, but also transcend it;17 or, as Marx put it, we make our own history, but not under conditions of our own choosing. One of the reasons Marx refused overt utopianism was his recognition of the social formation of human beings, and thus the impossibility of predicting the needs, wants and capacities of future generations. This recognition of contingency, and of the dependence of our own beliefs, perceptions and ethics on our historical and social position, is one of the defining characteristics of modernity. There is a sense, then, in which all </w:t>
      </w:r>
      <w:r w:rsidRPr="00E45C9D">
        <w:rPr>
          <w:rStyle w:val="StyleUnderline"/>
        </w:rPr>
        <w:t xml:space="preserve">utopian speculation is about the present rather than the future. </w:t>
      </w:r>
      <w:r w:rsidRPr="00C22BBD">
        <w:rPr>
          <w:rStyle w:val="StyleUnderline"/>
        </w:rPr>
        <w:t>It addresses those issues that are of concern in the present, by projecting a different future</w:t>
      </w:r>
      <w:r w:rsidRPr="00E45C9D">
        <w:rPr>
          <w:rStyle w:val="StyleUnderline"/>
        </w:rPr>
        <w:t xml:space="preserve"> in which they are resolved.</w:t>
      </w:r>
      <w:r w:rsidRPr="00CD1FD2">
        <w:rPr>
          <w:sz w:val="16"/>
        </w:rPr>
        <w:t xml:space="preserve"> Nevertheless, the degree of distance offered by Utopia is important. </w:t>
      </w:r>
      <w:r w:rsidRPr="00E45C9D">
        <w:rPr>
          <w:rStyle w:val="StyleUnderline"/>
        </w:rPr>
        <w:t xml:space="preserve">It enables a kind of double vision in which we can look not only from present to future, but from (potential) future to the present. </w:t>
      </w:r>
      <w:r w:rsidRPr="00CD1FD2">
        <w:rPr>
          <w:sz w:val="16"/>
        </w:rPr>
        <w:t>The French sociologist André Gorz rightly argued that ‘</w:t>
      </w:r>
      <w:r w:rsidRPr="00E45C9D">
        <w:rPr>
          <w:rStyle w:val="StyleUnderline"/>
        </w:rPr>
        <w:t xml:space="preserve">it is the function of utopias … </w:t>
      </w:r>
      <w:r w:rsidRPr="006A5FB9">
        <w:rPr>
          <w:rStyle w:val="StyleUnderline"/>
          <w:highlight w:val="cyan"/>
        </w:rPr>
        <w:t xml:space="preserve">to provide us with the distance </w:t>
      </w:r>
      <w:r w:rsidRPr="000033A3">
        <w:rPr>
          <w:rStyle w:val="StyleUnderline"/>
        </w:rPr>
        <w:t xml:space="preserve">from the existing state of affairs </w:t>
      </w:r>
      <w:r w:rsidRPr="00C22BBD">
        <w:rPr>
          <w:rStyle w:val="StyleUnderline"/>
        </w:rPr>
        <w:t xml:space="preserve">which allows us </w:t>
      </w:r>
      <w:r w:rsidRPr="006A5FB9">
        <w:rPr>
          <w:rStyle w:val="StyleUnderline"/>
          <w:highlight w:val="cyan"/>
        </w:rPr>
        <w:t xml:space="preserve">to judge what we are doing in </w:t>
      </w:r>
      <w:r w:rsidRPr="000033A3">
        <w:rPr>
          <w:rStyle w:val="StyleUnderline"/>
        </w:rPr>
        <w:t xml:space="preserve">the </w:t>
      </w:r>
      <w:r w:rsidRPr="006A5FB9">
        <w:rPr>
          <w:rStyle w:val="StyleUnderline"/>
          <w:highlight w:val="cyan"/>
        </w:rPr>
        <w:t>light of what we could or should do’.</w:t>
      </w:r>
      <w:r w:rsidRPr="00CD1FD2">
        <w:rPr>
          <w:sz w:val="16"/>
        </w:rPr>
        <w:t xml:space="preserve">18 His compatriot Miguel Abensour argued—specifically in relation to Morris’s News from Nowhere —that </w:t>
      </w:r>
      <w:r w:rsidRPr="006A5FB9">
        <w:rPr>
          <w:rStyle w:val="StyleUnderline"/>
          <w:highlight w:val="cyan"/>
        </w:rPr>
        <w:t>the process</w:t>
      </w:r>
      <w:r w:rsidRPr="00E45C9D">
        <w:rPr>
          <w:rStyle w:val="StyleUnderline"/>
        </w:rPr>
        <w:t xml:space="preserve"> of imagination </w:t>
      </w:r>
      <w:r w:rsidRPr="00CD1FD2">
        <w:rPr>
          <w:sz w:val="16"/>
        </w:rPr>
        <w:t xml:space="preserve">also </w:t>
      </w:r>
      <w:r w:rsidRPr="006A5FB9">
        <w:rPr>
          <w:rStyle w:val="StyleUnderline"/>
          <w:highlight w:val="cyan"/>
        </w:rPr>
        <w:t>enables people to learn to want differently, by thinking and feeling themselves into an alternative world</w:t>
      </w:r>
      <w:r w:rsidRPr="000033A3">
        <w:rPr>
          <w:rStyle w:val="StyleUnderline"/>
        </w:rPr>
        <w:t>. He called this ‘</w:t>
      </w:r>
      <w:r w:rsidRPr="006A5FB9">
        <w:rPr>
          <w:rStyle w:val="StyleUnderline"/>
          <w:highlight w:val="cyan"/>
        </w:rPr>
        <w:t>the education of desire’</w:t>
      </w:r>
      <w:r w:rsidRPr="000033A3">
        <w:rPr>
          <w:rStyle w:val="StyleUnderline"/>
        </w:rPr>
        <w:t>.</w:t>
      </w:r>
      <w:r w:rsidRPr="00CD1FD2">
        <w:rPr>
          <w:sz w:val="16"/>
        </w:rPr>
        <w:t>19</w:t>
      </w:r>
    </w:p>
    <w:p w14:paraId="2BF7006E" w14:textId="77777777" w:rsidR="006A5FB9" w:rsidRPr="00CD1FD2" w:rsidRDefault="006A5FB9" w:rsidP="006A5FB9">
      <w:pPr>
        <w:rPr>
          <w:sz w:val="16"/>
        </w:rPr>
      </w:pPr>
      <w:r w:rsidRPr="00CD1FD2">
        <w:rPr>
          <w:sz w:val="16"/>
        </w:rPr>
        <w:t xml:space="preserve">Secondly, </w:t>
      </w:r>
      <w:r w:rsidRPr="00E45C9D">
        <w:rPr>
          <w:rStyle w:val="StyleUnderline"/>
        </w:rPr>
        <w:t>‘</w:t>
      </w:r>
      <w:r w:rsidRPr="006A5FB9">
        <w:rPr>
          <w:rStyle w:val="StyleUnderline"/>
          <w:highlight w:val="cyan"/>
        </w:rPr>
        <w:t>social utopias’ imagine desired futures as holistic systems.</w:t>
      </w:r>
      <w:r w:rsidRPr="00CD1FD2">
        <w:rPr>
          <w:sz w:val="16"/>
        </w:rPr>
        <w:t xml:space="preserve"> They are in this sense a form of speculative sociology, for sociologists typically understand societies as complex systems, </w:t>
      </w:r>
      <w:r w:rsidRPr="006A5FB9">
        <w:rPr>
          <w:rStyle w:val="StyleUnderline"/>
          <w:highlight w:val="cyan"/>
        </w:rPr>
        <w:t>in which forms of work</w:t>
      </w:r>
      <w:r w:rsidRPr="00E45C9D">
        <w:rPr>
          <w:rStyle w:val="StyleUnderline"/>
        </w:rPr>
        <w:t xml:space="preserve">, the </w:t>
      </w:r>
      <w:r w:rsidRPr="006A5FB9">
        <w:rPr>
          <w:rStyle w:val="StyleUnderline"/>
          <w:highlight w:val="cyan"/>
        </w:rPr>
        <w:t>production</w:t>
      </w:r>
      <w:r w:rsidRPr="00E45C9D">
        <w:rPr>
          <w:rStyle w:val="StyleUnderline"/>
        </w:rPr>
        <w:t xml:space="preserve"> of livelihoods, the </w:t>
      </w:r>
      <w:r w:rsidRPr="006A5FB9">
        <w:rPr>
          <w:rStyle w:val="StyleUnderline"/>
          <w:highlight w:val="cyan"/>
        </w:rPr>
        <w:t>distribution</w:t>
      </w:r>
      <w:r w:rsidRPr="00E45C9D">
        <w:rPr>
          <w:rStyle w:val="StyleUnderline"/>
        </w:rPr>
        <w:t xml:space="preserve"> of the social product, </w:t>
      </w:r>
      <w:r w:rsidRPr="006A5FB9">
        <w:rPr>
          <w:rStyle w:val="StyleUnderline"/>
          <w:highlight w:val="cyan"/>
        </w:rPr>
        <w:t>education, forms of government, and belief systems</w:t>
      </w:r>
      <w:r w:rsidRPr="00E45C9D">
        <w:rPr>
          <w:rStyle w:val="StyleUnderline"/>
        </w:rPr>
        <w:t xml:space="preserve"> including ethics </w:t>
      </w:r>
      <w:r w:rsidRPr="006A5FB9">
        <w:rPr>
          <w:rStyle w:val="StyleUnderline"/>
          <w:highlight w:val="cyan"/>
        </w:rPr>
        <w:t>are all necessarily interrelated. This</w:t>
      </w:r>
      <w:r w:rsidRPr="00CD1FD2">
        <w:rPr>
          <w:sz w:val="16"/>
        </w:rPr>
        <w:t xml:space="preserve"> approach </w:t>
      </w:r>
      <w:r w:rsidRPr="006A5FB9">
        <w:rPr>
          <w:rStyle w:val="StyleUnderline"/>
          <w:highlight w:val="cyan"/>
        </w:rPr>
        <w:t>lends itself to looking at the way an imagined society is embedded in the local and global ecology</w:t>
      </w:r>
      <w:r w:rsidRPr="00CD1FD2">
        <w:rPr>
          <w:sz w:val="16"/>
        </w:rPr>
        <w:t>, even if sociologists have too often neglected this question.</w:t>
      </w:r>
    </w:p>
    <w:p w14:paraId="3DD84E9B" w14:textId="77777777" w:rsidR="006A5FB9" w:rsidRPr="00CD1FD2" w:rsidRDefault="006A5FB9" w:rsidP="006A5FB9">
      <w:pPr>
        <w:rPr>
          <w:sz w:val="16"/>
        </w:rPr>
      </w:pPr>
      <w:r w:rsidRPr="00CD1FD2">
        <w:rPr>
          <w:sz w:val="16"/>
        </w:rPr>
        <w:t>Thirdly, this utopian-sociological perspective forces us to think in concrete terms. Whereas political philosophy may begin from such abstract goods as justice, fairness, or equality, the sociological approach forces the question of how these are played out in practice, how they are built into the design of social institutions and the actual processes of daily life. This may be particularly important for the question of our ethical relation to the future, since ethics, in this view, are not detachable from their social context—a point to which I will return.</w:t>
      </w:r>
    </w:p>
    <w:p w14:paraId="2E4C7790" w14:textId="77777777" w:rsidR="006A5FB9" w:rsidRPr="00CD1FD2" w:rsidRDefault="006A5FB9" w:rsidP="006A5FB9">
      <w:pPr>
        <w:rPr>
          <w:sz w:val="16"/>
        </w:rPr>
      </w:pPr>
      <w:r w:rsidRPr="00CD1FD2">
        <w:rPr>
          <w:sz w:val="16"/>
        </w:rPr>
        <w:t>Utopia as Method</w:t>
      </w:r>
    </w:p>
    <w:p w14:paraId="46938E54" w14:textId="77777777" w:rsidR="006A5FB9" w:rsidRPr="00CD1FD2" w:rsidRDefault="006A5FB9" w:rsidP="006A5FB9">
      <w:pPr>
        <w:rPr>
          <w:sz w:val="16"/>
        </w:rPr>
      </w:pPr>
      <w:r w:rsidRPr="00CD1FD2">
        <w:rPr>
          <w:sz w:val="16"/>
        </w:rPr>
        <w:t xml:space="preserve">Anti-utopian arguments represent Utopia as a plan which cannot be </w:t>
      </w:r>
      <w:proofErr w:type="spellStart"/>
      <w:r w:rsidRPr="00CD1FD2">
        <w:rPr>
          <w:sz w:val="16"/>
        </w:rPr>
        <w:t>realised</w:t>
      </w:r>
      <w:proofErr w:type="spellEnd"/>
      <w:r w:rsidRPr="00CD1FD2">
        <w:rPr>
          <w:sz w:val="16"/>
        </w:rPr>
        <w:t xml:space="preserve">, and may give rise to violence. But most </w:t>
      </w:r>
      <w:r w:rsidRPr="006A5FB9">
        <w:rPr>
          <w:rStyle w:val="Emphasis"/>
          <w:highlight w:val="cyan"/>
        </w:rPr>
        <w:t>utopias are not plans</w:t>
      </w:r>
      <w:r w:rsidRPr="00223771">
        <w:rPr>
          <w:rStyle w:val="Emphasis"/>
        </w:rPr>
        <w:t xml:space="preserve">; they are, rather, hypotheses. </w:t>
      </w:r>
      <w:r w:rsidRPr="006A5FB9">
        <w:rPr>
          <w:rStyle w:val="Emphasis"/>
          <w:highlight w:val="cyan"/>
        </w:rPr>
        <w:t>The process</w:t>
      </w:r>
      <w:r w:rsidRPr="00223771">
        <w:rPr>
          <w:rStyle w:val="Emphasis"/>
        </w:rPr>
        <w:t xml:space="preserve"> of speculation about a potential better future</w:t>
      </w:r>
      <w:r w:rsidRPr="00CD1FD2">
        <w:rPr>
          <w:sz w:val="16"/>
        </w:rPr>
        <w:t xml:space="preserve"> — what we might call the Imaginary Reconstitution of Society—</w:t>
      </w:r>
      <w:r w:rsidRPr="006A5FB9">
        <w:rPr>
          <w:rStyle w:val="Emphasis"/>
          <w:highlight w:val="cyan"/>
        </w:rPr>
        <w:t>is a method rather than a blueprint</w:t>
      </w:r>
      <w:r w:rsidRPr="00D90675">
        <w:rPr>
          <w:rStyle w:val="StyleUnderline"/>
        </w:rPr>
        <w:t>.</w:t>
      </w:r>
      <w:r w:rsidRPr="00CD1FD2">
        <w:rPr>
          <w:sz w:val="16"/>
        </w:rPr>
        <w:t xml:space="preserve"> Such a method has three modes. Firstly, there is the architectural mode, the imagination of an alternative society, discussed above. All utopias, in this sense, provoke critical responses. One may respond, ‘I don’t like that’, for example to the fact that More’s Utopia involves slavery. One may wonder, ‘what about…?’ in relation to any number of omissions and silences. The critique of Utopia is a necessary part of the process. That is why H. G. Wells said that the ‘creation of Utopias – and their exhaustive criticism – is the necessary and distinctive method of sociology’.20</w:t>
      </w:r>
    </w:p>
    <w:p w14:paraId="25C7FD24" w14:textId="77777777" w:rsidR="006A5FB9" w:rsidRPr="00CD1FD2" w:rsidRDefault="006A5FB9" w:rsidP="006A5FB9">
      <w:pPr>
        <w:rPr>
          <w:sz w:val="16"/>
        </w:rPr>
      </w:pPr>
      <w:r w:rsidRPr="00CD1FD2">
        <w:rPr>
          <w:sz w:val="16"/>
        </w:rPr>
        <w:t xml:space="preserve">Second, this </w:t>
      </w:r>
      <w:r w:rsidRPr="001012D0">
        <w:rPr>
          <w:rStyle w:val="StyleUnderline"/>
        </w:rPr>
        <w:t xml:space="preserve">critique needs to be directed not only at utopias which are explicitly so owned by their proponents. There are utopias embedded in much social commentary which do not advertise or </w:t>
      </w:r>
      <w:proofErr w:type="spellStart"/>
      <w:r w:rsidRPr="001012D0">
        <w:rPr>
          <w:rStyle w:val="StyleUnderline"/>
        </w:rPr>
        <w:t>recognise</w:t>
      </w:r>
      <w:proofErr w:type="spellEnd"/>
      <w:r w:rsidRPr="001012D0">
        <w:rPr>
          <w:rStyle w:val="StyleUnderline"/>
        </w:rPr>
        <w:t xml:space="preserve"> themselves as such.</w:t>
      </w:r>
      <w:r w:rsidRPr="00CD1FD2">
        <w:rPr>
          <w:sz w:val="16"/>
        </w:rPr>
        <w:t xml:space="preserve"> For example, there is a conservative utopia focused on long-standing rootedness in (and ownership of) land at work in Roger Scruton’s essay in this series.21 </w:t>
      </w:r>
      <w:r w:rsidRPr="005155AF">
        <w:rPr>
          <w:rStyle w:val="StyleUnderline"/>
        </w:rPr>
        <w:t>There were and are utopias, ideas of a better world, underpinning the hopes of those</w:t>
      </w:r>
      <w:r w:rsidRPr="00CD1FD2">
        <w:rPr>
          <w:sz w:val="16"/>
        </w:rPr>
        <w:t xml:space="preserve"> voting for Brexit (including, but not limited to, a properly-funded health service) and those </w:t>
      </w:r>
      <w:r w:rsidRPr="005155AF">
        <w:rPr>
          <w:rStyle w:val="StyleUnderline"/>
        </w:rPr>
        <w:t>voting for Donald Trump. Utopias</w:t>
      </w:r>
      <w:r w:rsidRPr="004526F6">
        <w:rPr>
          <w:rStyle w:val="StyleUnderline"/>
        </w:rPr>
        <w:t xml:space="preserve"> are widely at work in everyday life, for </w:t>
      </w:r>
      <w:r w:rsidRPr="006A5FB9">
        <w:rPr>
          <w:rStyle w:val="StyleUnderline"/>
          <w:highlight w:val="cyan"/>
        </w:rPr>
        <w:t xml:space="preserve">they form </w:t>
      </w:r>
      <w:r w:rsidRPr="00223771">
        <w:rPr>
          <w:rStyle w:val="StyleUnderline"/>
        </w:rPr>
        <w:t>part of what sociologists call the ‘social imaginary’— that is</w:t>
      </w:r>
      <w:r w:rsidRPr="004526F6">
        <w:rPr>
          <w:rStyle w:val="StyleUnderline"/>
        </w:rPr>
        <w:t xml:space="preserve">, </w:t>
      </w:r>
      <w:r w:rsidRPr="006A5FB9">
        <w:rPr>
          <w:rStyle w:val="StyleUnderline"/>
          <w:highlight w:val="cyan"/>
        </w:rPr>
        <w:t>the models we carry around in our heads of how the world does and/or should operate.</w:t>
      </w:r>
      <w:r w:rsidRPr="004526F6">
        <w:rPr>
          <w:rStyle w:val="StyleUnderline"/>
        </w:rPr>
        <w:t xml:space="preserve"> </w:t>
      </w:r>
      <w:r w:rsidRPr="00CD1FD2">
        <w:rPr>
          <w:sz w:val="16"/>
        </w:rPr>
        <w:t xml:space="preserve">Jens Beckert has shown how </w:t>
      </w:r>
      <w:r w:rsidRPr="005155AF">
        <w:rPr>
          <w:rStyle w:val="StyleUnderline"/>
        </w:rPr>
        <w:t>beliefs about the future are part and parcel of how financial markets work.</w:t>
      </w:r>
      <w:r w:rsidRPr="00CD1FD2">
        <w:rPr>
          <w:sz w:val="16"/>
        </w:rPr>
        <w:t xml:space="preserve">22 As Robinson puts it, ‘It’s a fragile system, based on mutual trust that it’s sane, and as soon as that fiction breaks down, everyone sees it’s crazy’.23 </w:t>
      </w:r>
      <w:r w:rsidRPr="005155AF">
        <w:rPr>
          <w:rStyle w:val="StyleUnderline"/>
        </w:rPr>
        <w:t xml:space="preserve">The expectations that govern </w:t>
      </w:r>
      <w:proofErr w:type="spellStart"/>
      <w:r w:rsidRPr="005155AF">
        <w:rPr>
          <w:rStyle w:val="StyleUnderline"/>
        </w:rPr>
        <w:t>behaviour</w:t>
      </w:r>
      <w:proofErr w:type="spellEnd"/>
      <w:r w:rsidRPr="005155AF">
        <w:rPr>
          <w:rStyle w:val="StyleUnderline"/>
        </w:rPr>
        <w:t xml:space="preserve"> in the present are fictional, and whether or not they are realistic, they are not real. Bringing these implicit utopian models to public view and subjecting these</w:t>
      </w:r>
      <w:r w:rsidRPr="00CD1FD2">
        <w:rPr>
          <w:sz w:val="16"/>
        </w:rPr>
        <w:t xml:space="preserve">, also, </w:t>
      </w:r>
      <w:r w:rsidRPr="005155AF">
        <w:rPr>
          <w:rStyle w:val="StyleUnderline"/>
        </w:rPr>
        <w:t>to exhaustive criticism is an equally important archaeological mode of the utopian method.</w:t>
      </w:r>
      <w:r w:rsidRPr="00CD1FD2">
        <w:rPr>
          <w:sz w:val="16"/>
        </w:rPr>
        <w:t xml:space="preserve"> Some of these may be presented not as the utopias their authors implied, but as dystopias.</w:t>
      </w:r>
    </w:p>
    <w:p w14:paraId="044712A4" w14:textId="77777777" w:rsidR="006A5FB9" w:rsidRPr="00696404" w:rsidRDefault="006A5FB9" w:rsidP="006A5FB9">
      <w:pPr>
        <w:rPr>
          <w:sz w:val="8"/>
        </w:rPr>
      </w:pPr>
      <w:r w:rsidRPr="00696404">
        <w:rPr>
          <w:sz w:val="8"/>
        </w:rPr>
        <w:t>Thirdly, the Imaginary Reconstitution of Society, whether architectural or archaeological, has also an ontological aspect — meaning, simply, that all utopias, whether explicit or implicit have an embedded idea of what it means to be human, what is good for us and makes us happy.</w:t>
      </w:r>
    </w:p>
    <w:p w14:paraId="35A2D8C6" w14:textId="77777777" w:rsidR="006A5FB9" w:rsidRPr="00696404" w:rsidRDefault="006A5FB9" w:rsidP="006A5FB9">
      <w:pPr>
        <w:rPr>
          <w:sz w:val="8"/>
        </w:rPr>
      </w:pPr>
      <w:r w:rsidRPr="00696404">
        <w:rPr>
          <w:sz w:val="8"/>
        </w:rPr>
        <w:t xml:space="preserve">It is evident that utopian ideas have a wide currency, even if they are not always </w:t>
      </w:r>
      <w:proofErr w:type="spellStart"/>
      <w:r w:rsidRPr="00696404">
        <w:rPr>
          <w:sz w:val="8"/>
        </w:rPr>
        <w:t>recognised</w:t>
      </w:r>
      <w:proofErr w:type="spellEnd"/>
      <w:r w:rsidRPr="00696404">
        <w:rPr>
          <w:sz w:val="8"/>
        </w:rPr>
        <w:t xml:space="preserve"> as such. Thinking of Utopia as a method rather than a plan reveals that utopian speculation is always subject to critique and is always, therefore, provisional. Most literary utopias are not regarded as an end point. Wells argues that what makes A Modern Utopia modern is its global reach and its ‘kinetic’ character, that is, its inbuilt process of change. Robinson says there are no happy endings because there are no endings. Bellamy’s Looking Backward is a staging post. Morris’s News from Nowhere is subtitled ‘an epoch of rest’ with the implication of further change. Morris also explicitly </w:t>
      </w:r>
      <w:proofErr w:type="spellStart"/>
      <w:r w:rsidRPr="00696404">
        <w:rPr>
          <w:sz w:val="8"/>
        </w:rPr>
        <w:t>recognised</w:t>
      </w:r>
      <w:proofErr w:type="spellEnd"/>
      <w:r w:rsidRPr="00696404">
        <w:rPr>
          <w:sz w:val="8"/>
        </w:rPr>
        <w:t xml:space="preserve"> that any utopian projection was, in part, an expression of the temperament of its author, and necessarily contained gaps and wrong turnings. In this respect, Morris was admirably reflexive about what he was doing. Tom Moylan has argued that the utopias of the later twentieth century, by such writers as Marge Piercy and Ursula Le Guin, incorporate and reflect these elements of </w:t>
      </w:r>
      <w:proofErr w:type="spellStart"/>
      <w:r w:rsidRPr="00696404">
        <w:rPr>
          <w:sz w:val="8"/>
        </w:rPr>
        <w:t>provisionality</w:t>
      </w:r>
      <w:proofErr w:type="spellEnd"/>
      <w:r w:rsidRPr="00696404">
        <w:rPr>
          <w:sz w:val="8"/>
        </w:rPr>
        <w:t xml:space="preserve"> and reflexivity. Given these limitations of utopian imagination, we would not expect any utopia we imagine to be implemented in its entirety, nor if we are wise would we want it to. Utopia is consequently necessarily </w:t>
      </w:r>
      <w:proofErr w:type="spellStart"/>
      <w:r w:rsidRPr="00696404">
        <w:rPr>
          <w:sz w:val="8"/>
        </w:rPr>
        <w:t>characterised</w:t>
      </w:r>
      <w:proofErr w:type="spellEnd"/>
      <w:r w:rsidRPr="00696404">
        <w:rPr>
          <w:sz w:val="8"/>
        </w:rPr>
        <w:t xml:space="preserve"> by failure—but this is a feature in its </w:t>
      </w:r>
      <w:proofErr w:type="spellStart"/>
      <w:r w:rsidRPr="00696404">
        <w:rPr>
          <w:sz w:val="8"/>
        </w:rPr>
        <w:t>favour</w:t>
      </w:r>
      <w:proofErr w:type="spellEnd"/>
      <w:r w:rsidRPr="00696404">
        <w:rPr>
          <w:sz w:val="8"/>
        </w:rPr>
        <w:t>, not an argument against it. Utopia is a method rather than a plan, a process rather than a goal.</w:t>
      </w:r>
    </w:p>
    <w:p w14:paraId="4362EA70" w14:textId="77777777" w:rsidR="006A5FB9" w:rsidRPr="00977605" w:rsidRDefault="006A5FB9" w:rsidP="006A5FB9">
      <w:pPr>
        <w:rPr>
          <w:sz w:val="8"/>
        </w:rPr>
      </w:pPr>
      <w:r w:rsidRPr="00977605">
        <w:rPr>
          <w:sz w:val="8"/>
        </w:rPr>
        <w:t>Presenting the Future</w:t>
      </w:r>
    </w:p>
    <w:p w14:paraId="44C8A19B" w14:textId="77777777" w:rsidR="006A5FB9" w:rsidRPr="00977605" w:rsidRDefault="006A5FB9" w:rsidP="006A5FB9">
      <w:pPr>
        <w:rPr>
          <w:sz w:val="8"/>
        </w:rPr>
      </w:pPr>
      <w:r w:rsidRPr="00977605">
        <w:rPr>
          <w:sz w:val="8"/>
        </w:rPr>
        <w:t xml:space="preserve">Understood as a method, utopia has no specific content, which is why Robinson’s brief account of the society emerging after the debt strike invites readers to add their own demands. Moreover, since Utopia is not a plan, provisional versions of a better future must be negotiated collectively, raising questions about political </w:t>
      </w:r>
      <w:proofErr w:type="spellStart"/>
      <w:r w:rsidRPr="00977605">
        <w:rPr>
          <w:sz w:val="8"/>
        </w:rPr>
        <w:t>organisation</w:t>
      </w:r>
      <w:proofErr w:type="spellEnd"/>
      <w:r w:rsidRPr="00977605">
        <w:rPr>
          <w:sz w:val="8"/>
        </w:rPr>
        <w:t xml:space="preserve"> and agency. What I set out here, then, are simply some principles that will need to inform a just and sustainable future, bearing in mind Wells’s stricture that Utopia now needs to be imagined as global. Ecological sustainability requires a huge reduction in carbon emissions, as well as a reduction in other environmental impacts. Social sustainability demands a reduction in global as well as national inequalities; a Piketty Tax would contribute to this. This is partly a matter of equity, and partly a matter of practicality: there will be forced migrations resulting from of climate change, but they will be reduced if the standards of living are not so widely disparate across regions. Aubrey Meyer writes of the need for ‘contraction and convergence’—the need for consumption and emission levels to contract overall, but for the global differences in these to be reduced. This implies greater reductions in the affluent West, and increases for the currently disadvantaged.24</w:t>
      </w:r>
    </w:p>
    <w:p w14:paraId="5FEC85C2" w14:textId="77777777" w:rsidR="006A5FB9" w:rsidRPr="00977605" w:rsidRDefault="006A5FB9" w:rsidP="006A5FB9">
      <w:pPr>
        <w:rPr>
          <w:sz w:val="8"/>
        </w:rPr>
      </w:pPr>
      <w:r w:rsidRPr="00977605">
        <w:rPr>
          <w:sz w:val="8"/>
        </w:rPr>
        <w:t xml:space="preserve">One approach to this is to call for a </w:t>
      </w:r>
      <w:proofErr w:type="spellStart"/>
      <w:r w:rsidRPr="00977605">
        <w:rPr>
          <w:sz w:val="8"/>
        </w:rPr>
        <w:t>nogrowth</w:t>
      </w:r>
      <w:proofErr w:type="spellEnd"/>
      <w:r w:rsidRPr="00977605">
        <w:rPr>
          <w:sz w:val="8"/>
        </w:rPr>
        <w:t xml:space="preserve"> economy. I think this is mistaken on two counts. One is that in relation to carbon emissions, no growth is not an adequate target for the affluent West; reduction is required. The other is more fundamental. What we currently measure as ‘growth’ is not very useful except within the framework of constantly-expanding capitalism. The most common indicator, Gross Domestic Product (GDP) measures market activity, whether or not that activity is socially useful and whether or not it is environmentally destructive. The manufacture and sale of cigarettes counts to GDP, as does the cost of treating the resultant diseases. Conversely, GDP ignores work and activities that take place outside the market, such as informal child care and elder care, so ‘growth’ can be brought about by moving such activities from the informal to the formal sector.</w:t>
      </w:r>
    </w:p>
    <w:p w14:paraId="0FD44423" w14:textId="77777777" w:rsidR="006A5FB9" w:rsidRPr="00977605" w:rsidRDefault="006A5FB9" w:rsidP="006A5FB9">
      <w:pPr>
        <w:rPr>
          <w:sz w:val="8"/>
        </w:rPr>
      </w:pPr>
      <w:r w:rsidRPr="00977605">
        <w:rPr>
          <w:sz w:val="8"/>
        </w:rPr>
        <w:t xml:space="preserve">There are other measures that have been devised, but are not in common use, such as the Index of Sustainable Economic Welfare and its successor the Measure of Domestic Progress, which include unpaid work and the negative effects of environmental impacts and social inequality. The New Economics Foundation compiles a Happy Planet Index which </w:t>
      </w:r>
      <w:proofErr w:type="spellStart"/>
      <w:r w:rsidRPr="00977605">
        <w:rPr>
          <w:sz w:val="8"/>
        </w:rPr>
        <w:t>prioritises</w:t>
      </w:r>
      <w:proofErr w:type="spellEnd"/>
      <w:r w:rsidRPr="00977605">
        <w:rPr>
          <w:sz w:val="8"/>
        </w:rPr>
        <w:t xml:space="preserve"> human and planetary well-being.25 We should not concentrate on zero growth in conventional terms, but think seriously about what it is important to measure. I think we would then find that certain kinds of growth are quite compatible with reduced resource consumption and carbon emissions. John Ruskin and William Morris regarded much of what was produced in their own society as ‘illth’ rather than wealth, with the effort involved in its production described by Morris as ‘useless toil’ rather than ‘useful work’.26 A new society should not be approached as an era of puritanical self-denial, but a space in which new forms of satisfaction, especially in creativity and human relationships, become possible. The task is to imagine alternative ways of life that would be ecologically and socially sustainable and enable wider and deeper human hap- </w:t>
      </w:r>
      <w:proofErr w:type="spellStart"/>
      <w:r w:rsidRPr="00977605">
        <w:rPr>
          <w:sz w:val="8"/>
        </w:rPr>
        <w:t>piness</w:t>
      </w:r>
      <w:proofErr w:type="spellEnd"/>
      <w:r w:rsidRPr="00977605">
        <w:rPr>
          <w:sz w:val="8"/>
        </w:rPr>
        <w:t xml:space="preserve"> than is now possible. In such a society, ‘the economy’ or ‘markets’ are subordinate to the principles of the wider society. Indeed, from a sociological or systemic point of view there is no such thing as ‘the economy’: merely a complexity of social institutions and practices considered from an ‘economic’ point of view.</w:t>
      </w:r>
    </w:p>
    <w:p w14:paraId="5D46B254" w14:textId="77777777" w:rsidR="006A5FB9" w:rsidRPr="00977605" w:rsidRDefault="006A5FB9" w:rsidP="006A5FB9">
      <w:pPr>
        <w:rPr>
          <w:sz w:val="8"/>
        </w:rPr>
      </w:pPr>
      <w:r w:rsidRPr="00977605">
        <w:rPr>
          <w:sz w:val="8"/>
        </w:rPr>
        <w:t xml:space="preserve">We cannot easily ask what principles would govern such a society, for that is to imply that the principles come first and the social structures emerge from them—when in fact our social processes affect our ethics at least as much. But we can ask what principles would be embedded in the society. Michael D. Higgins, President of the Irish Republic, wrote that ‘In the short term it is necessary to stress again that standing as an alternative to the abstract entity of the markets is a form of society built on the principle of solidarity’.27 In New York 2140 Robinson contrasts a </w:t>
      </w:r>
      <w:proofErr w:type="spellStart"/>
      <w:r w:rsidRPr="00977605">
        <w:rPr>
          <w:sz w:val="8"/>
        </w:rPr>
        <w:t>Leopoldian</w:t>
      </w:r>
      <w:proofErr w:type="spellEnd"/>
      <w:r w:rsidRPr="00977605">
        <w:rPr>
          <w:sz w:val="8"/>
        </w:rPr>
        <w:t xml:space="preserve"> land ethic28 that entails doing what is good for the land with an ethic based simply on doing what is good for humans. The former, he says, is better for the planet, and better for us in the long run. An alternative is to think in terms of a care ethic. This approach was developed by feminist philosophers such as Carol Gilligan and sociologist Fiona Williams in the late twentieth century. It places care, benevolence and relationships at the </w:t>
      </w:r>
      <w:proofErr w:type="spellStart"/>
      <w:r w:rsidRPr="00977605">
        <w:rPr>
          <w:sz w:val="8"/>
        </w:rPr>
        <w:t>centre</w:t>
      </w:r>
      <w:proofErr w:type="spellEnd"/>
      <w:r w:rsidRPr="00977605">
        <w:rPr>
          <w:sz w:val="8"/>
        </w:rPr>
        <w:t xml:space="preserve"> of morality, thus making women and the ‘private’ sphere of family and community as central as the predominantly male ‘public’ sphere.</w:t>
      </w:r>
    </w:p>
    <w:p w14:paraId="7C342285" w14:textId="77777777" w:rsidR="006A5FB9" w:rsidRPr="00977605" w:rsidRDefault="006A5FB9" w:rsidP="006A5FB9">
      <w:pPr>
        <w:rPr>
          <w:sz w:val="8"/>
        </w:rPr>
      </w:pPr>
      <w:r w:rsidRPr="00977605">
        <w:rPr>
          <w:sz w:val="8"/>
        </w:rPr>
        <w:t>If our imagined future is to embed an ethic of care, we will need to value the activities we currently construe as ‘caring’ very differently. That is particularly salient right now, as the formal social care system in Britain is collapsing because of drastically inadequate public funding. Hospital beds are occupied by frail elderly for whom domiciliary or residential care arrangements cannot be made. ‘Care’ homes are closing and handing back contracts to local authorities because they are financially unsustainable, and cannot recruit staff at the low levels of pay deemed appropriate. The amount paid by local authorities for those in residential care without private means is so low that care places are cross-</w:t>
      </w:r>
      <w:proofErr w:type="spellStart"/>
      <w:r w:rsidRPr="00977605">
        <w:rPr>
          <w:sz w:val="8"/>
        </w:rPr>
        <w:t>subsidised</w:t>
      </w:r>
      <w:proofErr w:type="spellEnd"/>
      <w:r w:rsidRPr="00977605">
        <w:rPr>
          <w:sz w:val="8"/>
        </w:rPr>
        <w:t xml:space="preserve"> by over-charging those who are ‘self-funding’, which primarily means funding themselves out of the proceeds of selling their homes. Children who are ‘in care’ are referred to as ‘looked-after’ children—which generally means no-one is looking after them; outcomes for such young people are very poor in terms of educational achievement, mental health and future prospects. Much care of course takes place in the informal sector. The value placed on mothering is reflected in the fact that Britain has among the worst levels of maternity pay in Europe; widows’ benefits are being curtailed and treated as transitional payments; tax credits for third and later children are being abolished; lone mothers on benefits are required to attend work-focused interviews when their youngest child is a year old, and to return to work when that child is three years old.</w:t>
      </w:r>
    </w:p>
    <w:p w14:paraId="771D38A2" w14:textId="77777777" w:rsidR="006A5FB9" w:rsidRPr="00977605" w:rsidRDefault="006A5FB9" w:rsidP="006A5FB9">
      <w:pPr>
        <w:rPr>
          <w:sz w:val="8"/>
        </w:rPr>
      </w:pPr>
      <w:r w:rsidRPr="00977605">
        <w:rPr>
          <w:sz w:val="8"/>
        </w:rPr>
        <w:t xml:space="preserve">An ethic of care would need to be embedded in thinking about work not just in terms of market activity, but in terms of what Miriam Glucksmann called the Total Social Organization of </w:t>
      </w:r>
      <w:proofErr w:type="spellStart"/>
      <w:r w:rsidRPr="00977605">
        <w:rPr>
          <w:sz w:val="8"/>
        </w:rPr>
        <w:t>Labour</w:t>
      </w:r>
      <w:proofErr w:type="spellEnd"/>
      <w:r w:rsidRPr="00977605">
        <w:rPr>
          <w:sz w:val="8"/>
        </w:rPr>
        <w:t>—that is, all work across both formal and informal sectors.29 This approach is also echoed by feminist economists such as Marilyn Waring, who note the absence of non-</w:t>
      </w:r>
      <w:proofErr w:type="spellStart"/>
      <w:r w:rsidRPr="00977605">
        <w:rPr>
          <w:sz w:val="8"/>
        </w:rPr>
        <w:t>marketised</w:t>
      </w:r>
      <w:proofErr w:type="spellEnd"/>
      <w:r w:rsidRPr="00977605">
        <w:rPr>
          <w:sz w:val="8"/>
        </w:rPr>
        <w:t xml:space="preserve"> work from national accounting.30 It implies seeing everything that is done or produced as a collective social good. It challenges the morality of distribution on market principles. It points in the direction of two further features: basic income and equality. Higgins says that even in the short term, the principle of solidarity means ‘establishing a floor of citizenship below which no citizen would be allowed to fall’, and that ‘in a republic, the right to shelter, food security, education, a good environment, and freedom from fear and insecurity from childhood to old age, must be the benchmarks’.31 In 1999, Gorz argued that an unconditional income adequate for a decent existence in the society in question was the only basis for the effective validation of, and adequate recompense for, caring, voluntary and non-market activities.32 There are, of course, many questions to be resolved here about the level of basic income in any one country (assuming nation-states to survive at all), let alone their global variation—pointing us back to a reduction in global, as well as local or national, inequalities. And then, besides an income floor, there would be an income ceiling: Robinson suggests this in his earlier novel, Pacific Edge. 33</w:t>
      </w:r>
    </w:p>
    <w:p w14:paraId="3712837B" w14:textId="77777777" w:rsidR="006A5FB9" w:rsidRPr="00977605" w:rsidRDefault="006A5FB9" w:rsidP="006A5FB9">
      <w:pPr>
        <w:rPr>
          <w:sz w:val="8"/>
        </w:rPr>
      </w:pPr>
      <w:r w:rsidRPr="00977605">
        <w:rPr>
          <w:sz w:val="8"/>
        </w:rPr>
        <w:t xml:space="preserve">An ethic of care changes what we regard as work and how it is rewarded. In the conditions of full equality of condition aspired to by William Morris, all forms of work would be de-monetized. This is the aspiration drawn in different ways by Morris, Bellamy and Gilman in their respective utopias. Short of this, however, basic income would free people to think about what they really wanted to do, and not force them into low paid tasks or zero-hours contracts. Freedom from compulsion necessarily implies changes in the meaning, content and structure of work away from mere productivity to the exercise and extension of our capacities and capabilities. John Bellamy Foster has written in this series about Ruskin and Morris and their view of good work, involving heart and hand and mind.34 This applies not just to the handicrafts that were Morris’s preoccupation. Coordination of brain, eye and hand is involved in musicianship, sport, parenting, and developing open-source software as well as carpentry and pattern design; and we should regard caring itself as a craft. Craftsmanship is a </w:t>
      </w:r>
      <w:proofErr w:type="spellStart"/>
      <w:r w:rsidRPr="00977605">
        <w:rPr>
          <w:sz w:val="8"/>
        </w:rPr>
        <w:t>longterm</w:t>
      </w:r>
      <w:proofErr w:type="spellEnd"/>
      <w:r w:rsidRPr="00977605">
        <w:rPr>
          <w:sz w:val="8"/>
        </w:rPr>
        <w:t xml:space="preserve"> matter. It involves many hours of practice, together with a commitment to doing the best possible work for its own sake. It is antithetical to the neo-liberal requirement of employability through ‘reskilling’ to the shifting requirements of the market.35</w:t>
      </w:r>
    </w:p>
    <w:p w14:paraId="5C4ADD6C" w14:textId="77777777" w:rsidR="006A5FB9" w:rsidRPr="00977605" w:rsidRDefault="006A5FB9" w:rsidP="006A5FB9">
      <w:pPr>
        <w:rPr>
          <w:sz w:val="8"/>
        </w:rPr>
      </w:pPr>
      <w:r w:rsidRPr="00977605">
        <w:rPr>
          <w:sz w:val="8"/>
        </w:rPr>
        <w:t xml:space="preserve">Cash incomes are only part of the foundation of a greater equality of condition and the freedom from constant anxiety that frees people to live fully. People also need housing, education, healthcare and other public services. This raises the question of scale. Currently there is a prevalent anti-statism and preference for the local. If some enterprises might sensibly be organized as </w:t>
      </w:r>
      <w:proofErr w:type="spellStart"/>
      <w:r w:rsidRPr="00977605">
        <w:rPr>
          <w:sz w:val="8"/>
        </w:rPr>
        <w:t>smallscale</w:t>
      </w:r>
      <w:proofErr w:type="spellEnd"/>
      <w:r w:rsidRPr="00977605">
        <w:rPr>
          <w:sz w:val="8"/>
        </w:rPr>
        <w:t xml:space="preserve"> cooperatives, others cannot. We will still need hospitals, factories and schools, transport, energy and water infrastructure, and skilled people to build and operate these. Moves to more localized production, such as farming on the roofs of buildings and in small urban spaces, will not remove the need for global and national coordination, and thus for global, supranational and national institutions, and forms of public accountability. The state remains necessary, though not as the debt-collector for global capitalism that it has become.36 Basic income requires an enabling state, while a regulatory state is needed to curtail wasteful production and consumption or polluting practices. Whatever self-organization is achieved at local level, as Harvey says, ‘there is no way that an anti-capitalist social order can be constructed without seizing state power, radically transforming it and reworking the constitutional and institutional framework that currently supports private property, the market system and endless capital accumulation’.37 Social and ecological sustainability and an ethic of care require no less; and if you don’t have a dream, how can you have a dream come true? </w:t>
      </w:r>
    </w:p>
    <w:p w14:paraId="3F1D6CF9" w14:textId="77777777" w:rsidR="006A5FB9" w:rsidRPr="00CD1FD2" w:rsidRDefault="006A5FB9" w:rsidP="006A5FB9">
      <w:pPr>
        <w:rPr>
          <w:sz w:val="16"/>
        </w:rPr>
      </w:pPr>
      <w:r w:rsidRPr="00CD1FD2">
        <w:rPr>
          <w:sz w:val="16"/>
        </w:rPr>
        <w:t>Ethical claims and political actions</w:t>
      </w:r>
    </w:p>
    <w:p w14:paraId="66EA6625" w14:textId="77777777" w:rsidR="006A5FB9" w:rsidRPr="00CD1FD2" w:rsidRDefault="006A5FB9" w:rsidP="006A5FB9">
      <w:pPr>
        <w:rPr>
          <w:sz w:val="16"/>
        </w:rPr>
      </w:pPr>
      <w:r w:rsidRPr="00CD1FD2">
        <w:rPr>
          <w:sz w:val="16"/>
        </w:rPr>
        <w:t xml:space="preserve">‘I have spread my dreams under your feet. Tread softly because you tread on my dreams’, wrote Yeats; but also, ‘In dreams begins responsibility’.38 We cannot ‘prove’ that we have a </w:t>
      </w:r>
      <w:r w:rsidRPr="00977605">
        <w:rPr>
          <w:sz w:val="16"/>
        </w:rPr>
        <w:t>responsibility for</w:t>
      </w:r>
      <w:r w:rsidRPr="00CD1FD2">
        <w:rPr>
          <w:sz w:val="16"/>
        </w:rPr>
        <w:t xml:space="preserve"> the future, or a responsibility to meet our own needs in a way that does not compromise the capacity of future generations to meet theirs. Even strong libertarians, however, generally hold that people should be free to act as they please provided they do not adversely affect others. Curiously, this does not necessarily translate into an ethic of meeting their own needs and desires in ways that do not impinge on others, even those living at the same time. If it did, we would not see the levels of inequality that we do. The issue here is precisely that raised by the exhortation to love thy </w:t>
      </w:r>
      <w:proofErr w:type="spellStart"/>
      <w:r w:rsidRPr="00CD1FD2">
        <w:rPr>
          <w:sz w:val="16"/>
        </w:rPr>
        <w:t>neighbour</w:t>
      </w:r>
      <w:proofErr w:type="spellEnd"/>
      <w:r w:rsidRPr="00CD1FD2">
        <w:rPr>
          <w:sz w:val="16"/>
        </w:rPr>
        <w:t xml:space="preserve"> as thyself: who is my </w:t>
      </w:r>
      <w:proofErr w:type="spellStart"/>
      <w:r w:rsidRPr="00CD1FD2">
        <w:rPr>
          <w:sz w:val="16"/>
        </w:rPr>
        <w:t>neighbour</w:t>
      </w:r>
      <w:proofErr w:type="spellEnd"/>
      <w:r w:rsidRPr="00CD1FD2">
        <w:rPr>
          <w:sz w:val="16"/>
        </w:rPr>
        <w:t xml:space="preserve">? One response here is that our actions in the present inevitably help to determine what kind of future will emerge. As Bloch put it, ‘the hinge in human history is its producer’.39 </w:t>
      </w:r>
      <w:r w:rsidRPr="00223771">
        <w:rPr>
          <w:rStyle w:val="StyleUnderline"/>
        </w:rPr>
        <w:t>Utopia helps</w:t>
      </w:r>
      <w:r w:rsidRPr="00CD1FD2">
        <w:rPr>
          <w:sz w:val="16"/>
        </w:rPr>
        <w:t xml:space="preserve"> us here too, </w:t>
      </w:r>
      <w:r w:rsidRPr="006A5FB9">
        <w:rPr>
          <w:rStyle w:val="StyleUnderline"/>
          <w:highlight w:val="cyan"/>
        </w:rPr>
        <w:t>by providing that double vision between present and future. We can imagine a future society with a different ethic, and look at our own practices from that standpoint.</w:t>
      </w:r>
      <w:r w:rsidRPr="00D944F7">
        <w:rPr>
          <w:rStyle w:val="StyleUnderline"/>
        </w:rPr>
        <w:t xml:space="preserve"> Utopia offers a base outside from which to critically observe the present. This imagined future is the projection forward of traces, such as an ethic of care, which already exist, albeit embryonically.</w:t>
      </w:r>
      <w:r w:rsidRPr="00CD1FD2">
        <w:rPr>
          <w:sz w:val="16"/>
        </w:rPr>
        <w:t xml:space="preserve"> At the same time, it is a contradiction of the growth-based, profit-based, property-based, ecologically damaging present.</w:t>
      </w:r>
    </w:p>
    <w:p w14:paraId="495D838A" w14:textId="77777777" w:rsidR="006A5FB9" w:rsidRPr="00CD1FD2" w:rsidRDefault="006A5FB9" w:rsidP="006A5FB9">
      <w:pPr>
        <w:rPr>
          <w:sz w:val="16"/>
        </w:rPr>
      </w:pPr>
      <w:r w:rsidRPr="00EB7AA3">
        <w:rPr>
          <w:rStyle w:val="StyleUnderline"/>
        </w:rPr>
        <w:t xml:space="preserve">The relationship between the ethic of that putative future and our action in the present is not straightforward. </w:t>
      </w:r>
      <w:r w:rsidRPr="00CD1FD2">
        <w:rPr>
          <w:sz w:val="16"/>
        </w:rPr>
        <w:t>It may be taken as a template for our life now. Paul describes members of the early Christian churches as ‘citizens of heaven’ and as ‘ambassadors’—citizens of one place dwelling in another, representing that other place, and crucially, bound to act in ways that bring that better state into being.40 The same theme was present in Alex Hartley’s 2012 art project ‘Nowhere Island’. As part of the Cultural Olympiad, an island formed of rocks newly uncovered by receding glaciers (and thus not subject to existing territorial claims) was towed around the British coast as the ostensible basis for a new nation, recruiting ‘citizens of Nowhere’.41 The slogan of the 1960s and 1970s ‘the personal is political’, meant the same thing, as does the more recent exhortation to ‘be the change you wish to see’. Just as a collective life which sits more lightly on the planet should not be presented as one of deprivation, the implication of living for the future should be conceived positively. Roberto Unger puts it like this: ‘to live for the future is to live in the present as a being not wholly determined by the present settings of organized life and thought and therefore more capable of openness to the other person, to the surprising experience, and to … time and change’.42</w:t>
      </w:r>
    </w:p>
    <w:p w14:paraId="238C26C4" w14:textId="77777777" w:rsidR="006A5FB9" w:rsidRPr="00CD1FD2" w:rsidRDefault="006A5FB9" w:rsidP="006A5FB9">
      <w:pPr>
        <w:rPr>
          <w:sz w:val="16"/>
        </w:rPr>
      </w:pPr>
      <w:r w:rsidRPr="006A5FB9">
        <w:rPr>
          <w:rStyle w:val="StyleUnderline"/>
          <w:highlight w:val="cyan"/>
        </w:rPr>
        <w:t>These claims are</w:t>
      </w:r>
      <w:r w:rsidRPr="00CD1FD2">
        <w:rPr>
          <w:sz w:val="16"/>
        </w:rPr>
        <w:t xml:space="preserve">, then, not primarily about the individual pursuit of moral purity, but </w:t>
      </w:r>
      <w:r w:rsidRPr="006A5FB9">
        <w:rPr>
          <w:rStyle w:val="StyleUnderline"/>
          <w:highlight w:val="cyan"/>
        </w:rPr>
        <w:t xml:space="preserve">about fostering attitudes and </w:t>
      </w:r>
      <w:proofErr w:type="spellStart"/>
      <w:r w:rsidRPr="006A5FB9">
        <w:rPr>
          <w:rStyle w:val="StyleUnderline"/>
          <w:highlight w:val="cyan"/>
        </w:rPr>
        <w:t>behaviours</w:t>
      </w:r>
      <w:proofErr w:type="spellEnd"/>
      <w:r w:rsidRPr="006A5FB9">
        <w:rPr>
          <w:rStyle w:val="StyleUnderline"/>
          <w:highlight w:val="cyan"/>
        </w:rPr>
        <w:t xml:space="preserve"> that will build a better world as well as enhance this one</w:t>
      </w:r>
      <w:r w:rsidRPr="00786980">
        <w:rPr>
          <w:rStyle w:val="StyleUnderline"/>
        </w:rPr>
        <w:t>.</w:t>
      </w:r>
      <w:r w:rsidRPr="00CD1FD2">
        <w:rPr>
          <w:sz w:val="16"/>
        </w:rPr>
        <w:t xml:space="preserve"> The possibility of behaving according to an ethic of care in a society not structured around this is limited. Situations shape aspirations. If you remove social provision, people will be more anxious to accumulate private resources; if you destroy public transport, people will use their cars more; if you underfund education and health, those who can will be more likely to opt for private provision. If you do not collectively provide adequate social care, and rely instead on exhorting people to ‘plan’ financially to provide this for themselves, those who can will hoard resources, and inequalities will widen. Yet both Christians and socialists are regularly accused of hypocrisy for accommodating to the world in which they actually live. Most do not sell all their goods and give to the poor. Marx is sometimes ludicrously </w:t>
      </w:r>
      <w:proofErr w:type="spellStart"/>
      <w:r w:rsidRPr="00CD1FD2">
        <w:rPr>
          <w:sz w:val="16"/>
        </w:rPr>
        <w:t>criticised</w:t>
      </w:r>
      <w:proofErr w:type="spellEnd"/>
      <w:r w:rsidRPr="00CD1FD2">
        <w:rPr>
          <w:sz w:val="16"/>
        </w:rPr>
        <w:t xml:space="preserve"> for sending his daughters to a private school, in a historical context where education was not otherwise available. William Morris was castigated for being a capitalist; his very considered struggle with this question was that disposal of his assets would make no difference to the system as a whole, which he campaigned tirelessly to change. Today, enormously rich politicians hurl accusations of hypocrisy at the educational choices others make for their children, attempting to divert attention from the real question of the best educational system for all.</w:t>
      </w:r>
    </w:p>
    <w:p w14:paraId="52B7FAAE" w14:textId="77777777" w:rsidR="006A5FB9" w:rsidRPr="00CD1FD2" w:rsidRDefault="006A5FB9" w:rsidP="006A5FB9">
      <w:pPr>
        <w:rPr>
          <w:sz w:val="16"/>
        </w:rPr>
      </w:pPr>
      <w:r w:rsidRPr="00CD1FD2">
        <w:rPr>
          <w:sz w:val="16"/>
        </w:rPr>
        <w:t>The personal may be political, but it is not political enough. Utopian experiments are attempts to live collectively according to a different ethic—whether in terms of family structures, environmental impact, or both. Such ‘real utopias’ as Erik Olin Wright calls them,43 or prefigurative practices as I would term them, may not be separate communities; they may be trials of such practices as basic income schemes. While they provide spaces where those who choose may live (partly) differently, they are also testing grounds for alternative ideas for the future. They are always constrained by the wider context, and pulled between withdrawal from and transformation of the society in which they exist. Roberto Unger writes of processes of collective improvisation or democratic experimentalism. Importantly, these do not just ‘test’ what is possible, for people change themselves in the process, and new possibilities, both for persons and for the future, are opened up. For Unger, what I would call Utopia is simply a direction of travel towards the future, determined collectively. It was collective failure that led to the ecological catastrophe of New York 2140; it was collective action against the financial systems many decades later that opened up the possibility of greater human security and equality.</w:t>
      </w:r>
    </w:p>
    <w:p w14:paraId="7718B801" w14:textId="77777777" w:rsidR="006A5FB9" w:rsidRPr="00CD1FD2" w:rsidRDefault="006A5FB9" w:rsidP="006A5FB9">
      <w:pPr>
        <w:rPr>
          <w:sz w:val="16"/>
        </w:rPr>
      </w:pPr>
      <w:r w:rsidRPr="0077017B">
        <w:rPr>
          <w:rStyle w:val="StyleUnderline"/>
        </w:rPr>
        <w:t xml:space="preserve">The problem of the future is not so much ethical as political. </w:t>
      </w:r>
      <w:r w:rsidRPr="006A5FB9">
        <w:rPr>
          <w:rStyle w:val="Emphasis"/>
          <w:highlight w:val="cyan"/>
        </w:rPr>
        <w:t>We need to imagine sustainable prosperity, in a way that re-imagines</w:t>
      </w:r>
      <w:r w:rsidRPr="00223771">
        <w:rPr>
          <w:rStyle w:val="Emphasis"/>
        </w:rPr>
        <w:t xml:space="preserve"> what it means to prosper and thrive, and which enables us to envisage </w:t>
      </w:r>
      <w:r w:rsidRPr="006A5FB9">
        <w:rPr>
          <w:rStyle w:val="Emphasis"/>
          <w:highlight w:val="cyan"/>
        </w:rPr>
        <w:t>a society in which that will become possible. This</w:t>
      </w:r>
      <w:r w:rsidRPr="00223771">
        <w:rPr>
          <w:rStyle w:val="Emphasis"/>
        </w:rPr>
        <w:t xml:space="preserve"> imagined better future </w:t>
      </w:r>
      <w:r w:rsidRPr="006A5FB9">
        <w:rPr>
          <w:rStyle w:val="Emphasis"/>
          <w:highlight w:val="cyan"/>
        </w:rPr>
        <w:t>is not a plan to be implemented, but a beacon of hope and possibility</w:t>
      </w:r>
      <w:r w:rsidRPr="006A5FB9">
        <w:rPr>
          <w:rStyle w:val="StyleUnderline"/>
          <w:highlight w:val="cyan"/>
        </w:rPr>
        <w:t>, calling us to account and standing in judgement over the present.</w:t>
      </w:r>
      <w:r w:rsidRPr="00CD1FD2">
        <w:rPr>
          <w:sz w:val="16"/>
        </w:rPr>
        <w:t xml:space="preserve"> Yet we necessarily act in that present. </w:t>
      </w:r>
      <w:r w:rsidRPr="003B0365">
        <w:rPr>
          <w:rStyle w:val="StyleUnderline"/>
        </w:rPr>
        <w:t xml:space="preserve">As we do so, </w:t>
      </w:r>
      <w:r w:rsidRPr="00223771">
        <w:rPr>
          <w:rStyle w:val="StyleUnderline"/>
        </w:rPr>
        <w:t>the real and imagined possibilities for the future will change.</w:t>
      </w:r>
      <w:r w:rsidRPr="003B0365">
        <w:rPr>
          <w:rStyle w:val="StyleUnderline"/>
        </w:rPr>
        <w:t xml:space="preserve"> We need to sustain that double vision between present and future, that grasp of our own situation and of utopian possibility, and find ways of acting collectively to redeem the future.</w:t>
      </w:r>
      <w:r w:rsidRPr="00CD1FD2">
        <w:rPr>
          <w:sz w:val="16"/>
        </w:rPr>
        <w:t xml:space="preserve"> And if we fail? Turn again to Yeats, for a prediction which is scarcely even a projection into that future: Mere anarchy is loosed upon the world, The blood-dimmed tide is loosed, and everywhere The ceremony of innocence is drowned; The best lack all conviction, while the worst Are full of passionate intensity. 44</w:t>
      </w:r>
    </w:p>
    <w:p w14:paraId="5428BC06" w14:textId="1BAA7E97" w:rsidR="00BF3E30" w:rsidRPr="00BF3E30" w:rsidRDefault="001D31FB" w:rsidP="00BF3E30">
      <w:pPr>
        <w:pStyle w:val="Heading4"/>
      </w:pPr>
      <w:r>
        <w:t>Decoupling is wrong</w:t>
      </w:r>
      <w:r w:rsidR="00BF3E30" w:rsidRPr="00BF3E30">
        <w:t>. Limits now, rebound effects and offshoring outweigh</w:t>
      </w:r>
    </w:p>
    <w:p w14:paraId="39C219E2" w14:textId="77777777" w:rsidR="00BF3E30" w:rsidRDefault="00BF3E30" w:rsidP="00BF3E30">
      <w:r>
        <w:t xml:space="preserve">Dr. </w:t>
      </w:r>
      <w:r w:rsidRPr="006E43E2">
        <w:t xml:space="preserve">Giorgos </w:t>
      </w:r>
      <w:r w:rsidRPr="006E43E2">
        <w:rPr>
          <w:rStyle w:val="Style13ptBold"/>
        </w:rPr>
        <w:t>Kallis et al. 25</w:t>
      </w:r>
      <w:r w:rsidRPr="006E43E2">
        <w:t xml:space="preserve">, </w:t>
      </w:r>
      <w:r>
        <w:t xml:space="preserve">PhD, Research Professor, Political Ecology, Autonomous University of Barcelona; Dr. </w:t>
      </w:r>
      <w:r w:rsidRPr="006E43E2">
        <w:t xml:space="preserve">Jason Hickel, </w:t>
      </w:r>
      <w:r>
        <w:t xml:space="preserve">PhD, Professor, Anthropology, Autonomous University of Barcelona. Fellow, Royal Society of Arts. Visiting Senior Fellow, International Inequalities Institute, London School of Economics; Dr. </w:t>
      </w:r>
      <w:r w:rsidRPr="006E43E2">
        <w:t>Daniel W</w:t>
      </w:r>
      <w:r>
        <w:t>.</w:t>
      </w:r>
      <w:r w:rsidRPr="006E43E2">
        <w:t xml:space="preserve"> O’Neill, </w:t>
      </w:r>
      <w:r>
        <w:t xml:space="preserve">PhD, Associate Professor, Ecological Economics, School of Earth &amp; Environment, University of Leeds; Dr. </w:t>
      </w:r>
      <w:r w:rsidRPr="006E43E2">
        <w:t xml:space="preserve">Tim Jackson, </w:t>
      </w:r>
      <w:r>
        <w:t xml:space="preserve">PhD, Professor, Sustainable Development, University of Surrey; Dr. </w:t>
      </w:r>
      <w:r w:rsidRPr="006E43E2">
        <w:t xml:space="preserve">Peter A Victor, </w:t>
      </w:r>
      <w:r>
        <w:t xml:space="preserve">PhD, Professor Emeritus, Economics, York University; Dr. </w:t>
      </w:r>
      <w:r w:rsidRPr="006E43E2">
        <w:t xml:space="preserve">Kate Raworth, </w:t>
      </w:r>
      <w:r>
        <w:t xml:space="preserve">PhD, Senior Associate, Environmental Change Institute, Oxford University. Professor, Practice, Amsterdam University of Applied Sciences; Dr. </w:t>
      </w:r>
      <w:r w:rsidRPr="006E43E2">
        <w:t>Juliet B</w:t>
      </w:r>
      <w:r>
        <w:t>.</w:t>
      </w:r>
      <w:r w:rsidRPr="006E43E2">
        <w:t xml:space="preserve"> Schor, </w:t>
      </w:r>
      <w:r>
        <w:t xml:space="preserve">PhD, Professor, Sociology, Boston College; Dr. </w:t>
      </w:r>
      <w:r w:rsidRPr="006E43E2">
        <w:t>Julia K</w:t>
      </w:r>
      <w:r>
        <w:t>.</w:t>
      </w:r>
      <w:r w:rsidRPr="006E43E2">
        <w:t xml:space="preserve"> Steinberger, </w:t>
      </w:r>
      <w:r>
        <w:t xml:space="preserve">PhD, Professor, Ecological Economics, University of Lausanne; Dr. </w:t>
      </w:r>
      <w:r w:rsidRPr="006E43E2">
        <w:t>Diana Ürge-Vorsatz</w:t>
      </w:r>
      <w:r>
        <w:t>, PhD, Professor, Environmental Sciences &amp; Policy, Central European University, "</w:t>
      </w:r>
      <w:r w:rsidRPr="006E43E2">
        <w:t>Post-</w:t>
      </w:r>
      <w:r>
        <w:t>G</w:t>
      </w:r>
      <w:r w:rsidRPr="006E43E2">
        <w:t xml:space="preserve">rowth: </w:t>
      </w:r>
      <w:r>
        <w:t>T</w:t>
      </w:r>
      <w:r w:rsidRPr="006E43E2">
        <w:t xml:space="preserve">he </w:t>
      </w:r>
      <w:r>
        <w:t>S</w:t>
      </w:r>
      <w:r w:rsidRPr="006E43E2">
        <w:t xml:space="preserve">cience of </w:t>
      </w:r>
      <w:r>
        <w:t>W</w:t>
      </w:r>
      <w:r w:rsidRPr="006E43E2">
        <w:t xml:space="preserve">ellbeing </w:t>
      </w:r>
      <w:r>
        <w:t>W</w:t>
      </w:r>
      <w:r w:rsidRPr="006E43E2">
        <w:t xml:space="preserve">ithin </w:t>
      </w:r>
      <w:r>
        <w:t>P</w:t>
      </w:r>
      <w:r w:rsidRPr="006E43E2">
        <w:t xml:space="preserve">lanetary </w:t>
      </w:r>
      <w:r>
        <w:t>B</w:t>
      </w:r>
      <w:r w:rsidRPr="006E43E2">
        <w:t>oundaries</w:t>
      </w:r>
      <w:r>
        <w:t xml:space="preserve">," </w:t>
      </w:r>
      <w:r w:rsidRPr="006E43E2">
        <w:t>Lancet Planet Health</w:t>
      </w:r>
      <w:r>
        <w:t>, Vol. 9, Issue 1, January 2025, pg. 63-68.</w:t>
      </w:r>
    </w:p>
    <w:p w14:paraId="6667B590" w14:textId="77777777" w:rsidR="00BF3E30" w:rsidRPr="00171E89" w:rsidRDefault="00BF3E30" w:rsidP="00BF3E30">
      <w:pPr>
        <w:rPr>
          <w:sz w:val="16"/>
        </w:rPr>
      </w:pPr>
      <w:r w:rsidRPr="00171E89">
        <w:rPr>
          <w:sz w:val="16"/>
        </w:rPr>
        <w:t xml:space="preserve">Scientists have also sought to assess the validity of the Limits to Growth model by looking at how well it fits historical trends since its publication.20,21 Previous </w:t>
      </w:r>
      <w:r w:rsidRPr="00BF3014">
        <w:rPr>
          <w:rStyle w:val="StyleUnderline"/>
        </w:rPr>
        <w:t>studies</w:t>
      </w:r>
      <w:r w:rsidRPr="00171E89">
        <w:rPr>
          <w:sz w:val="16"/>
        </w:rPr>
        <w:t xml:space="preserve"> 21,30 </w:t>
      </w:r>
      <w:r w:rsidRPr="00BF3014">
        <w:rPr>
          <w:rStyle w:val="StyleUnderline"/>
        </w:rPr>
        <w:t>have explored how the various runs of the</w:t>
      </w:r>
      <w:r w:rsidRPr="00171E89">
        <w:rPr>
          <w:sz w:val="16"/>
        </w:rPr>
        <w:t xml:space="preserve"> </w:t>
      </w:r>
      <w:r w:rsidRPr="00BF3014">
        <w:rPr>
          <w:rStyle w:val="Emphasis"/>
        </w:rPr>
        <w:t>Limits to Growth</w:t>
      </w:r>
      <w:r w:rsidRPr="00171E89">
        <w:rPr>
          <w:sz w:val="16"/>
        </w:rPr>
        <w:t xml:space="preserve"> </w:t>
      </w:r>
      <w:r w:rsidRPr="00BF3014">
        <w:rPr>
          <w:rStyle w:val="StyleUnderline"/>
        </w:rPr>
        <w:t>model compare with</w:t>
      </w:r>
      <w:r w:rsidRPr="00171E89">
        <w:rPr>
          <w:sz w:val="16"/>
        </w:rPr>
        <w:t xml:space="preserve"> </w:t>
      </w:r>
      <w:r w:rsidRPr="00BF3014">
        <w:rPr>
          <w:rStyle w:val="Emphasis"/>
        </w:rPr>
        <w:t>actual</w:t>
      </w:r>
      <w:r w:rsidRPr="00171E89">
        <w:rPr>
          <w:sz w:val="16"/>
        </w:rPr>
        <w:t xml:space="preserve"> </w:t>
      </w:r>
      <w:r w:rsidRPr="00BF3014">
        <w:rPr>
          <w:rStyle w:val="StyleUnderline"/>
        </w:rPr>
        <w:t>trends</w:t>
      </w:r>
      <w:r w:rsidRPr="00171E89">
        <w:rPr>
          <w:sz w:val="16"/>
        </w:rPr>
        <w:t xml:space="preserve"> and suggest that the world is most closely tracking the Double Resources scenario,18 which differs from the Standard Run in its assumption that the initial stock of non-renewable resources is twice as large as the Standard Run resource stock (figure 1). In this scenario, </w:t>
      </w:r>
      <w:r w:rsidRPr="00BF3014">
        <w:rPr>
          <w:rStyle w:val="StyleUnderline"/>
        </w:rPr>
        <w:t>collapse</w:t>
      </w:r>
      <w:r w:rsidRPr="00171E89">
        <w:rPr>
          <w:sz w:val="16"/>
        </w:rPr>
        <w:t xml:space="preserve"> occurs later and </w:t>
      </w:r>
      <w:r w:rsidRPr="00BF3014">
        <w:rPr>
          <w:rStyle w:val="StyleUnderline"/>
        </w:rPr>
        <w:t>is driven</w:t>
      </w:r>
      <w:r w:rsidRPr="00171E89">
        <w:rPr>
          <w:sz w:val="16"/>
        </w:rPr>
        <w:t xml:space="preserve"> not by scarcity of non-renewable resources (</w:t>
      </w:r>
      <w:proofErr w:type="spellStart"/>
      <w:r w:rsidRPr="00171E89">
        <w:rPr>
          <w:sz w:val="16"/>
        </w:rPr>
        <w:t>ie</w:t>
      </w:r>
      <w:proofErr w:type="spellEnd"/>
      <w:r w:rsidRPr="00171E89">
        <w:rPr>
          <w:sz w:val="16"/>
        </w:rPr>
        <w:t xml:space="preserve">, a source limit), as in the Standard Run, but </w:t>
      </w:r>
      <w:r w:rsidRPr="00BF3014">
        <w:rPr>
          <w:rStyle w:val="StyleUnderline"/>
        </w:rPr>
        <w:t>by</w:t>
      </w:r>
      <w:r w:rsidRPr="00171E89">
        <w:rPr>
          <w:sz w:val="16"/>
        </w:rPr>
        <w:t xml:space="preserve"> </w:t>
      </w:r>
      <w:r w:rsidRPr="00BF3014">
        <w:rPr>
          <w:rStyle w:val="Emphasis"/>
        </w:rPr>
        <w:t>persistent pollution</w:t>
      </w:r>
      <w:r w:rsidRPr="00171E89">
        <w:rPr>
          <w:sz w:val="16"/>
        </w:rPr>
        <w:t xml:space="preserve"> </w:t>
      </w:r>
      <w:r w:rsidRPr="00BF3014">
        <w:rPr>
          <w:rStyle w:val="StyleUnderline"/>
        </w:rPr>
        <w:t>and its impact on</w:t>
      </w:r>
      <w:r w:rsidRPr="00171E89">
        <w:rPr>
          <w:sz w:val="16"/>
        </w:rPr>
        <w:t xml:space="preserve"> </w:t>
      </w:r>
      <w:r w:rsidRPr="00BF3014">
        <w:rPr>
          <w:rStyle w:val="Emphasis"/>
        </w:rPr>
        <w:t>ecosystem stability</w:t>
      </w:r>
      <w:r w:rsidRPr="00171E89">
        <w:rPr>
          <w:sz w:val="16"/>
        </w:rPr>
        <w:t xml:space="preserve"> (</w:t>
      </w:r>
      <w:proofErr w:type="spellStart"/>
      <w:r w:rsidRPr="00171E89">
        <w:rPr>
          <w:sz w:val="16"/>
        </w:rPr>
        <w:t>ie</w:t>
      </w:r>
      <w:proofErr w:type="spellEnd"/>
      <w:r w:rsidRPr="00171E89">
        <w:rPr>
          <w:sz w:val="16"/>
        </w:rPr>
        <w:t xml:space="preserve">, </w:t>
      </w:r>
      <w:r w:rsidRPr="00BF3014">
        <w:rPr>
          <w:rStyle w:val="StyleUnderline"/>
        </w:rPr>
        <w:t>a</w:t>
      </w:r>
      <w:r w:rsidRPr="00171E89">
        <w:rPr>
          <w:sz w:val="16"/>
        </w:rPr>
        <w:t xml:space="preserve"> </w:t>
      </w:r>
      <w:r w:rsidRPr="00BF3014">
        <w:rPr>
          <w:rStyle w:val="Emphasis"/>
        </w:rPr>
        <w:t>sink limit</w:t>
      </w:r>
      <w:r w:rsidRPr="00171E89">
        <w:rPr>
          <w:sz w:val="16"/>
        </w:rPr>
        <w:t xml:space="preserve">, </w:t>
      </w:r>
      <w:r w:rsidRPr="00BF3014">
        <w:rPr>
          <w:rStyle w:val="StyleUnderline"/>
        </w:rPr>
        <w:t>otherwise known as a regenerative capacity limit</w:t>
      </w:r>
      <w:r w:rsidRPr="00171E89">
        <w:rPr>
          <w:sz w:val="16"/>
        </w:rPr>
        <w:t xml:space="preserve">). The Double Resources scenario arguably </w:t>
      </w:r>
      <w:r w:rsidRPr="00BF3014">
        <w:rPr>
          <w:rStyle w:val="StyleUnderline"/>
        </w:rPr>
        <w:t>aligns</w:t>
      </w:r>
      <w:r w:rsidRPr="00171E89">
        <w:rPr>
          <w:sz w:val="16"/>
        </w:rPr>
        <w:t xml:space="preserve"> more </w:t>
      </w:r>
      <w:r w:rsidRPr="00BF3014">
        <w:rPr>
          <w:rStyle w:val="StyleUnderline"/>
        </w:rPr>
        <w:t>closely with the current understanding of the</w:t>
      </w:r>
      <w:r w:rsidRPr="00171E89">
        <w:rPr>
          <w:sz w:val="16"/>
        </w:rPr>
        <w:t xml:space="preserve"> most </w:t>
      </w:r>
      <w:r w:rsidRPr="00BF3014">
        <w:rPr>
          <w:rStyle w:val="Emphasis"/>
        </w:rPr>
        <w:t>pressing environmental limits</w:t>
      </w:r>
      <w:r w:rsidRPr="00171E89">
        <w:rPr>
          <w:sz w:val="16"/>
        </w:rPr>
        <w:t xml:space="preserve"> </w:t>
      </w:r>
      <w:r w:rsidRPr="00BF3014">
        <w:rPr>
          <w:rStyle w:val="StyleUnderline"/>
        </w:rPr>
        <w:t>facing humanity</w:t>
      </w:r>
      <w:r w:rsidRPr="00171E89">
        <w:rPr>
          <w:sz w:val="16"/>
        </w:rPr>
        <w:t xml:space="preserve">. For example, climate change is a much greater concern now than running out of fossil fuels31 (interestingly, the original Limits to Growth report did refer to the possibility of climate change as a form of persistent pollution). The replication of trends in the relatively stable 1970–2020 period, nonetheless, does not imply by any means that collapse will occur by a specific date.32 The Limits to Growth </w:t>
      </w:r>
      <w:r w:rsidRPr="00BF3014">
        <w:rPr>
          <w:rStyle w:val="StyleUnderline"/>
        </w:rPr>
        <w:t>model</w:t>
      </w:r>
      <w:r w:rsidRPr="00171E89">
        <w:rPr>
          <w:sz w:val="16"/>
        </w:rPr>
        <w:t xml:space="preserve"> was never intended to make exact predictions, but to </w:t>
      </w:r>
      <w:r w:rsidRPr="00BF3014">
        <w:rPr>
          <w:rStyle w:val="StyleUnderline"/>
        </w:rPr>
        <w:t>explore the system’s overall</w:t>
      </w:r>
      <w:r w:rsidRPr="00171E89">
        <w:rPr>
          <w:sz w:val="16"/>
        </w:rPr>
        <w:t xml:space="preserve"> </w:t>
      </w:r>
      <w:proofErr w:type="spellStart"/>
      <w:r w:rsidRPr="00BF3014">
        <w:rPr>
          <w:rStyle w:val="Emphasis"/>
        </w:rPr>
        <w:t>behavioural</w:t>
      </w:r>
      <w:proofErr w:type="spellEnd"/>
      <w:r w:rsidRPr="00171E89">
        <w:rPr>
          <w:sz w:val="16"/>
        </w:rPr>
        <w:t xml:space="preserve"> </w:t>
      </w:r>
      <w:r w:rsidRPr="00BF3014">
        <w:rPr>
          <w:rStyle w:val="StyleUnderline"/>
        </w:rPr>
        <w:t>tendencies</w:t>
      </w:r>
      <w:r w:rsidRPr="00171E89">
        <w:rPr>
          <w:sz w:val="16"/>
        </w:rPr>
        <w:t xml:space="preserve">. Moreover, as the Limits to Growth </w:t>
      </w:r>
      <w:proofErr w:type="spellStart"/>
      <w:r w:rsidRPr="00171E89">
        <w:rPr>
          <w:sz w:val="16"/>
        </w:rPr>
        <w:t>modellers</w:t>
      </w:r>
      <w:proofErr w:type="spellEnd"/>
      <w:r w:rsidRPr="00171E89">
        <w:rPr>
          <w:sz w:val="16"/>
        </w:rPr>
        <w:t xml:space="preserve"> suggested, less attention should be given to the model’s </w:t>
      </w:r>
      <w:proofErr w:type="spellStart"/>
      <w:r w:rsidRPr="00171E89">
        <w:rPr>
          <w:sz w:val="16"/>
        </w:rPr>
        <w:t>behaviour</w:t>
      </w:r>
      <w:proofErr w:type="spellEnd"/>
      <w:r w:rsidRPr="00171E89">
        <w:rPr>
          <w:sz w:val="16"/>
        </w:rPr>
        <w:t xml:space="preserve"> past the peak as the process of </w:t>
      </w:r>
      <w:r w:rsidRPr="00BF3014">
        <w:rPr>
          <w:rStyle w:val="StyleUnderline"/>
        </w:rPr>
        <w:t>approaching limits will</w:t>
      </w:r>
      <w:r w:rsidRPr="00171E89">
        <w:rPr>
          <w:sz w:val="16"/>
        </w:rPr>
        <w:t xml:space="preserve"> </w:t>
      </w:r>
      <w:r w:rsidRPr="00BF3014">
        <w:rPr>
          <w:rStyle w:val="Emphasis"/>
        </w:rPr>
        <w:t>instigate</w:t>
      </w:r>
      <w:r w:rsidRPr="00171E89">
        <w:rPr>
          <w:sz w:val="16"/>
        </w:rPr>
        <w:t xml:space="preserve"> </w:t>
      </w:r>
      <w:r w:rsidRPr="00BF3014">
        <w:rPr>
          <w:rStyle w:val="StyleUnderline"/>
        </w:rPr>
        <w:t>a change in the system’s structure</w:t>
      </w:r>
      <w:r w:rsidRPr="00171E89">
        <w:rPr>
          <w:sz w:val="16"/>
        </w:rPr>
        <w:t>.</w:t>
      </w:r>
    </w:p>
    <w:p w14:paraId="33AD3393" w14:textId="77777777" w:rsidR="00BF3E30" w:rsidRPr="00171E89" w:rsidRDefault="00BF3E30" w:rsidP="00BF3E30">
      <w:pPr>
        <w:rPr>
          <w:sz w:val="16"/>
        </w:rPr>
      </w:pPr>
      <w:r w:rsidRPr="00171E89">
        <w:rPr>
          <w:sz w:val="16"/>
        </w:rPr>
        <w:t xml:space="preserve">The </w:t>
      </w:r>
      <w:r w:rsidRPr="00BF3014">
        <w:rPr>
          <w:rStyle w:val="StyleUnderline"/>
        </w:rPr>
        <w:t xml:space="preserve">past decade has seen a </w:t>
      </w:r>
      <w:r w:rsidRPr="00A345FB">
        <w:rPr>
          <w:rStyle w:val="StyleUnderline"/>
          <w:highlight w:val="yellow"/>
        </w:rPr>
        <w:t>shift in</w:t>
      </w:r>
      <w:r w:rsidRPr="00171E89">
        <w:rPr>
          <w:sz w:val="16"/>
        </w:rPr>
        <w:t xml:space="preserve"> sustainability science from questions of </w:t>
      </w:r>
      <w:r w:rsidRPr="00A345FB">
        <w:rPr>
          <w:rStyle w:val="Emphasis"/>
          <w:highlight w:val="yellow"/>
        </w:rPr>
        <w:t>resource scarcity</w:t>
      </w:r>
      <w:r w:rsidRPr="00A345FB">
        <w:rPr>
          <w:sz w:val="16"/>
          <w:highlight w:val="yellow"/>
        </w:rPr>
        <w:t xml:space="preserve"> </w:t>
      </w:r>
      <w:r w:rsidRPr="00A345FB">
        <w:rPr>
          <w:rStyle w:val="StyleUnderline"/>
          <w:highlight w:val="yellow"/>
        </w:rPr>
        <w:t>to</w:t>
      </w:r>
      <w:r w:rsidRPr="00171E89">
        <w:rPr>
          <w:sz w:val="16"/>
        </w:rPr>
        <w:t xml:space="preserve"> those of </w:t>
      </w:r>
      <w:r w:rsidRPr="00A345FB">
        <w:rPr>
          <w:rStyle w:val="Emphasis"/>
          <w:highlight w:val="yellow"/>
        </w:rPr>
        <w:t>global</w:t>
      </w:r>
      <w:r w:rsidRPr="00171E89">
        <w:rPr>
          <w:sz w:val="16"/>
        </w:rPr>
        <w:t xml:space="preserve"> change and </w:t>
      </w:r>
      <w:r w:rsidRPr="00A345FB">
        <w:rPr>
          <w:rStyle w:val="Emphasis"/>
          <w:highlight w:val="yellow"/>
        </w:rPr>
        <w:t>limits</w:t>
      </w:r>
      <w:r w:rsidRPr="00A345FB">
        <w:rPr>
          <w:sz w:val="16"/>
          <w:highlight w:val="yellow"/>
        </w:rPr>
        <w:t>,</w:t>
      </w:r>
      <w:r w:rsidRPr="008E2FCB">
        <w:rPr>
          <w:sz w:val="16"/>
        </w:rPr>
        <w:t xml:space="preserve"> </w:t>
      </w:r>
      <w:r w:rsidRPr="008E2FCB">
        <w:rPr>
          <w:rStyle w:val="StyleUnderline"/>
        </w:rPr>
        <w:t>through the study of</w:t>
      </w:r>
      <w:r w:rsidRPr="008E2FCB">
        <w:rPr>
          <w:sz w:val="16"/>
        </w:rPr>
        <w:t xml:space="preserve"> </w:t>
      </w:r>
      <w:r w:rsidRPr="008E2FCB">
        <w:rPr>
          <w:rStyle w:val="Emphasis"/>
        </w:rPr>
        <w:t>planetary boundaries</w:t>
      </w:r>
      <w:r w:rsidRPr="008E2FCB">
        <w:rPr>
          <w:sz w:val="16"/>
        </w:rPr>
        <w:t xml:space="preserve"> </w:t>
      </w:r>
      <w:r w:rsidRPr="008E2FCB">
        <w:rPr>
          <w:rStyle w:val="StyleUnderline"/>
        </w:rPr>
        <w:t>that provide a</w:t>
      </w:r>
      <w:r w:rsidRPr="008E2FCB">
        <w:rPr>
          <w:sz w:val="16"/>
        </w:rPr>
        <w:t xml:space="preserve"> “</w:t>
      </w:r>
      <w:r w:rsidRPr="008E2FCB">
        <w:rPr>
          <w:rStyle w:val="Emphasis"/>
          <w:sz w:val="24"/>
          <w:szCs w:val="24"/>
        </w:rPr>
        <w:t>safe operating space for humanity</w:t>
      </w:r>
      <w:r w:rsidRPr="008E2FCB">
        <w:rPr>
          <w:sz w:val="16"/>
        </w:rPr>
        <w:t xml:space="preserve">”.33 </w:t>
      </w:r>
      <w:r w:rsidRPr="008E2FCB">
        <w:rPr>
          <w:rStyle w:val="StyleUnderline"/>
        </w:rPr>
        <w:t>Anthropogenic pressures now</w:t>
      </w:r>
      <w:r w:rsidRPr="008E2FCB">
        <w:rPr>
          <w:sz w:val="16"/>
        </w:rPr>
        <w:t xml:space="preserve"> </w:t>
      </w:r>
      <w:r w:rsidRPr="008E2FCB">
        <w:rPr>
          <w:rStyle w:val="Emphasis"/>
        </w:rPr>
        <w:t>exceed</w:t>
      </w:r>
      <w:r w:rsidRPr="008E2FCB">
        <w:rPr>
          <w:sz w:val="16"/>
        </w:rPr>
        <w:t xml:space="preserve"> six of the nine identified </w:t>
      </w:r>
      <w:r w:rsidRPr="008E2FCB">
        <w:rPr>
          <w:rStyle w:val="StyleUnderline"/>
        </w:rPr>
        <w:t>planetary boundaries</w:t>
      </w:r>
      <w:r w:rsidRPr="008E2FCB">
        <w:rPr>
          <w:sz w:val="16"/>
        </w:rPr>
        <w:t xml:space="preserve">—those </w:t>
      </w:r>
      <w:r w:rsidRPr="008E2FCB">
        <w:rPr>
          <w:rStyle w:val="StyleUnderline"/>
        </w:rPr>
        <w:t>related to</w:t>
      </w:r>
      <w:r w:rsidRPr="008E2FCB">
        <w:rPr>
          <w:sz w:val="16"/>
        </w:rPr>
        <w:t xml:space="preserve"> </w:t>
      </w:r>
      <w:r w:rsidRPr="008E2FCB">
        <w:rPr>
          <w:rStyle w:val="Emphasis"/>
        </w:rPr>
        <w:t>carbon emissions</w:t>
      </w:r>
      <w:r w:rsidRPr="008E2FCB">
        <w:rPr>
          <w:sz w:val="16"/>
        </w:rPr>
        <w:t xml:space="preserve">, </w:t>
      </w:r>
      <w:r w:rsidRPr="008E2FCB">
        <w:rPr>
          <w:rStyle w:val="Emphasis"/>
        </w:rPr>
        <w:t>biod</w:t>
      </w:r>
      <w:r w:rsidRPr="008E2FCB">
        <w:rPr>
          <w:sz w:val="16"/>
        </w:rPr>
        <w:t xml:space="preserve">iversity </w:t>
      </w:r>
      <w:r w:rsidRPr="008E2FCB">
        <w:rPr>
          <w:rStyle w:val="Emphasis"/>
        </w:rPr>
        <w:t>loss</w:t>
      </w:r>
      <w:r w:rsidRPr="008E2FCB">
        <w:rPr>
          <w:sz w:val="16"/>
        </w:rPr>
        <w:t xml:space="preserve">, </w:t>
      </w:r>
      <w:r w:rsidRPr="008E2FCB">
        <w:rPr>
          <w:rStyle w:val="Emphasis"/>
        </w:rPr>
        <w:t>land</w:t>
      </w:r>
      <w:r w:rsidRPr="008E2FCB">
        <w:rPr>
          <w:sz w:val="16"/>
        </w:rPr>
        <w:t xml:space="preserve">-system </w:t>
      </w:r>
      <w:r w:rsidRPr="008E2FCB">
        <w:rPr>
          <w:rStyle w:val="Emphasis"/>
        </w:rPr>
        <w:t>change</w:t>
      </w:r>
      <w:r w:rsidRPr="008E2FCB">
        <w:rPr>
          <w:sz w:val="16"/>
        </w:rPr>
        <w:t>, fresh</w:t>
      </w:r>
      <w:r w:rsidRPr="008E2FCB">
        <w:rPr>
          <w:rStyle w:val="Emphasis"/>
        </w:rPr>
        <w:t>water</w:t>
      </w:r>
      <w:r w:rsidRPr="008E2FCB">
        <w:rPr>
          <w:sz w:val="16"/>
        </w:rPr>
        <w:t xml:space="preserve"> change, </w:t>
      </w:r>
      <w:r w:rsidRPr="008E2FCB">
        <w:rPr>
          <w:rStyle w:val="Emphasis"/>
        </w:rPr>
        <w:t>biogeochemical flows</w:t>
      </w:r>
      <w:r w:rsidRPr="008E2FCB">
        <w:rPr>
          <w:sz w:val="16"/>
        </w:rPr>
        <w:t xml:space="preserve">, </w:t>
      </w:r>
      <w:r w:rsidRPr="008E2FCB">
        <w:rPr>
          <w:rStyle w:val="StyleUnderline"/>
        </w:rPr>
        <w:t>and</w:t>
      </w:r>
      <w:r w:rsidRPr="008E2FCB">
        <w:rPr>
          <w:sz w:val="16"/>
        </w:rPr>
        <w:t xml:space="preserve"> </w:t>
      </w:r>
      <w:r w:rsidRPr="008E2FCB">
        <w:rPr>
          <w:rStyle w:val="Emphasis"/>
        </w:rPr>
        <w:t>novel pollutants</w:t>
      </w:r>
      <w:r w:rsidRPr="008E2FCB">
        <w:rPr>
          <w:sz w:val="16"/>
        </w:rPr>
        <w:t xml:space="preserve">.34–36 Natural </w:t>
      </w:r>
      <w:r w:rsidRPr="008E2FCB">
        <w:rPr>
          <w:rStyle w:val="StyleUnderline"/>
        </w:rPr>
        <w:t>scientists</w:t>
      </w:r>
      <w:r w:rsidRPr="00BF3014">
        <w:rPr>
          <w:rStyle w:val="StyleUnderline"/>
        </w:rPr>
        <w:t xml:space="preserve"> have </w:t>
      </w:r>
      <w:r w:rsidRPr="00A345FB">
        <w:rPr>
          <w:rStyle w:val="StyleUnderline"/>
          <w:highlight w:val="yellow"/>
        </w:rPr>
        <w:t>linked</w:t>
      </w:r>
      <w:r w:rsidRPr="00171E89">
        <w:rPr>
          <w:sz w:val="16"/>
        </w:rPr>
        <w:t xml:space="preserve"> Earth system </w:t>
      </w:r>
      <w:r w:rsidRPr="00BF3014">
        <w:rPr>
          <w:rStyle w:val="StyleUnderline"/>
        </w:rPr>
        <w:t xml:space="preserve">trends </w:t>
      </w:r>
      <w:r w:rsidRPr="00A345FB">
        <w:rPr>
          <w:rStyle w:val="StyleUnderline"/>
          <w:highlight w:val="yellow"/>
        </w:rPr>
        <w:t>to</w:t>
      </w:r>
      <w:r w:rsidRPr="00171E89">
        <w:rPr>
          <w:sz w:val="16"/>
        </w:rPr>
        <w:t xml:space="preserve"> socioeconomic trends, including </w:t>
      </w:r>
      <w:r w:rsidRPr="00BF3014">
        <w:rPr>
          <w:rStyle w:val="Emphasis"/>
        </w:rPr>
        <w:t xml:space="preserve">economic </w:t>
      </w:r>
      <w:r w:rsidRPr="00A345FB">
        <w:rPr>
          <w:rStyle w:val="Emphasis"/>
          <w:highlight w:val="yellow"/>
        </w:rPr>
        <w:t>growth</w:t>
      </w:r>
      <w:r w:rsidRPr="00171E89">
        <w:rPr>
          <w:sz w:val="16"/>
        </w:rPr>
        <w:t xml:space="preserve">, </w:t>
      </w:r>
      <w:r w:rsidRPr="00BF3014">
        <w:rPr>
          <w:rStyle w:val="StyleUnderline"/>
        </w:rPr>
        <w:t>illustrating the “Great Acceleration” of ecological impacts and population and economic growth</w:t>
      </w:r>
      <w:r w:rsidRPr="00171E89">
        <w:rPr>
          <w:sz w:val="16"/>
        </w:rPr>
        <w:t xml:space="preserve">.37 </w:t>
      </w:r>
      <w:r w:rsidRPr="00A345FB">
        <w:rPr>
          <w:rStyle w:val="StyleUnderline"/>
          <w:highlight w:val="yellow"/>
        </w:rPr>
        <w:t>Some</w:t>
      </w:r>
      <w:r w:rsidRPr="00BF3014">
        <w:rPr>
          <w:rStyle w:val="StyleUnderline"/>
        </w:rPr>
        <w:t xml:space="preserve"> economists</w:t>
      </w:r>
      <w:r w:rsidRPr="00171E89">
        <w:rPr>
          <w:sz w:val="16"/>
        </w:rPr>
        <w:t xml:space="preserve">, by contrast, have </w:t>
      </w:r>
      <w:r w:rsidRPr="00A345FB">
        <w:rPr>
          <w:rStyle w:val="StyleUnderline"/>
          <w:highlight w:val="yellow"/>
        </w:rPr>
        <w:t>argue</w:t>
      </w:r>
      <w:r w:rsidRPr="00BF3014">
        <w:rPr>
          <w:rStyle w:val="StyleUnderline"/>
        </w:rPr>
        <w:t>d that as economies get richer, after a</w:t>
      </w:r>
      <w:r w:rsidRPr="00171E89">
        <w:rPr>
          <w:sz w:val="16"/>
        </w:rPr>
        <w:t xml:space="preserve"> </w:t>
      </w:r>
      <w:r w:rsidRPr="00BF3014">
        <w:rPr>
          <w:rStyle w:val="Emphasis"/>
        </w:rPr>
        <w:t>specific</w:t>
      </w:r>
      <w:r w:rsidRPr="00171E89">
        <w:rPr>
          <w:sz w:val="16"/>
        </w:rPr>
        <w:t xml:space="preserve"> </w:t>
      </w:r>
      <w:r w:rsidRPr="00BF3014">
        <w:rPr>
          <w:rStyle w:val="StyleUnderline"/>
        </w:rPr>
        <w:t>point in development</w:t>
      </w:r>
      <w:r w:rsidRPr="00171E89">
        <w:rPr>
          <w:sz w:val="16"/>
        </w:rPr>
        <w:t xml:space="preserve">, their </w:t>
      </w:r>
      <w:r w:rsidRPr="00BF3014">
        <w:rPr>
          <w:rStyle w:val="StyleUnderline"/>
        </w:rPr>
        <w:t>impact on the environment is likely to decrease (</w:t>
      </w:r>
      <w:proofErr w:type="spellStart"/>
      <w:r w:rsidRPr="00BF3014">
        <w:rPr>
          <w:rStyle w:val="StyleUnderline"/>
        </w:rPr>
        <w:t>ie</w:t>
      </w:r>
      <w:proofErr w:type="spellEnd"/>
      <w:r w:rsidRPr="00BF3014">
        <w:rPr>
          <w:rStyle w:val="StyleUnderline"/>
        </w:rPr>
        <w:t>, the</w:t>
      </w:r>
      <w:r w:rsidRPr="00171E89">
        <w:rPr>
          <w:sz w:val="16"/>
        </w:rPr>
        <w:t xml:space="preserve"> </w:t>
      </w:r>
      <w:r w:rsidRPr="00A345FB">
        <w:rPr>
          <w:rStyle w:val="Emphasis"/>
          <w:highlight w:val="yellow"/>
        </w:rPr>
        <w:t>e</w:t>
      </w:r>
      <w:r w:rsidRPr="00171E89">
        <w:rPr>
          <w:sz w:val="16"/>
        </w:rPr>
        <w:t xml:space="preserve">nvironmental </w:t>
      </w:r>
      <w:r w:rsidRPr="00A345FB">
        <w:rPr>
          <w:rStyle w:val="Emphasis"/>
          <w:highlight w:val="yellow"/>
        </w:rPr>
        <w:t>K</w:t>
      </w:r>
      <w:r w:rsidRPr="00171E89">
        <w:rPr>
          <w:sz w:val="16"/>
        </w:rPr>
        <w:t xml:space="preserve">uznets </w:t>
      </w:r>
      <w:r w:rsidRPr="00A345FB">
        <w:rPr>
          <w:rStyle w:val="Emphasis"/>
          <w:highlight w:val="yellow"/>
        </w:rPr>
        <w:t>c</w:t>
      </w:r>
      <w:r w:rsidRPr="00171E89">
        <w:rPr>
          <w:sz w:val="16"/>
        </w:rPr>
        <w:t xml:space="preserve">urve </w:t>
      </w:r>
      <w:r w:rsidRPr="00BF3014">
        <w:rPr>
          <w:rStyle w:val="StyleUnderline"/>
        </w:rPr>
        <w:t>hypothesis</w:t>
      </w:r>
      <w:r w:rsidRPr="00171E89">
        <w:rPr>
          <w:sz w:val="16"/>
        </w:rPr>
        <w:t xml:space="preserve">).38 </w:t>
      </w:r>
      <w:r w:rsidRPr="00BF3014">
        <w:rPr>
          <w:rStyle w:val="StyleUnderline"/>
        </w:rPr>
        <w:t>The</w:t>
      </w:r>
      <w:r w:rsidRPr="00171E89">
        <w:rPr>
          <w:sz w:val="16"/>
        </w:rPr>
        <w:t xml:space="preserve"> new </w:t>
      </w:r>
      <w:r w:rsidRPr="00A345FB">
        <w:rPr>
          <w:rStyle w:val="Emphasis"/>
          <w:highlight w:val="yellow"/>
        </w:rPr>
        <w:t>consensus</w:t>
      </w:r>
      <w:r w:rsidRPr="00171E89">
        <w:rPr>
          <w:sz w:val="16"/>
        </w:rPr>
        <w:t xml:space="preserve"> </w:t>
      </w:r>
      <w:r w:rsidRPr="00BF3014">
        <w:rPr>
          <w:rStyle w:val="StyleUnderline"/>
        </w:rPr>
        <w:t>in the empirical lite</w:t>
      </w:r>
      <w:r w:rsidRPr="00A345FB">
        <w:rPr>
          <w:rStyle w:val="StyleUnderline"/>
        </w:rPr>
        <w:t>rature</w:t>
      </w:r>
      <w:r w:rsidRPr="00A345FB">
        <w:rPr>
          <w:sz w:val="16"/>
        </w:rPr>
        <w:t xml:space="preserve">, however, </w:t>
      </w:r>
      <w:r w:rsidRPr="00A345FB">
        <w:rPr>
          <w:rStyle w:val="StyleUnderline"/>
        </w:rPr>
        <w:t>is that although some</w:t>
      </w:r>
      <w:r w:rsidRPr="00A345FB">
        <w:rPr>
          <w:sz w:val="16"/>
        </w:rPr>
        <w:t xml:space="preserve"> </w:t>
      </w:r>
      <w:r w:rsidRPr="00A345FB">
        <w:rPr>
          <w:rStyle w:val="Emphasis"/>
        </w:rPr>
        <w:t>local</w:t>
      </w:r>
      <w:r w:rsidRPr="00A345FB">
        <w:rPr>
          <w:sz w:val="16"/>
        </w:rPr>
        <w:t xml:space="preserve"> </w:t>
      </w:r>
      <w:r w:rsidRPr="00A345FB">
        <w:rPr>
          <w:rStyle w:val="StyleUnderline"/>
        </w:rPr>
        <w:t>pollutants</w:t>
      </w:r>
      <w:r w:rsidRPr="00A345FB">
        <w:rPr>
          <w:sz w:val="16"/>
        </w:rPr>
        <w:t xml:space="preserve">, such as </w:t>
      </w:r>
      <w:proofErr w:type="spellStart"/>
      <w:r w:rsidRPr="00A345FB">
        <w:rPr>
          <w:sz w:val="16"/>
        </w:rPr>
        <w:t>sulphur</w:t>
      </w:r>
      <w:proofErr w:type="spellEnd"/>
      <w:r w:rsidRPr="00A345FB">
        <w:rPr>
          <w:sz w:val="16"/>
        </w:rPr>
        <w:t xml:space="preserve"> dioxide, </w:t>
      </w:r>
      <w:r w:rsidRPr="00A345FB">
        <w:rPr>
          <w:rStyle w:val="StyleUnderline"/>
        </w:rPr>
        <w:t>have fallen in</w:t>
      </w:r>
      <w:r w:rsidRPr="00A345FB">
        <w:rPr>
          <w:sz w:val="16"/>
        </w:rPr>
        <w:t xml:space="preserve"> </w:t>
      </w:r>
      <w:r w:rsidRPr="00A345FB">
        <w:rPr>
          <w:rStyle w:val="Emphasis"/>
        </w:rPr>
        <w:t>high-income</w:t>
      </w:r>
      <w:r w:rsidRPr="00A345FB">
        <w:rPr>
          <w:sz w:val="16"/>
        </w:rPr>
        <w:t xml:space="preserve"> </w:t>
      </w:r>
      <w:r w:rsidRPr="00A345FB">
        <w:rPr>
          <w:rStyle w:val="StyleUnderline"/>
        </w:rPr>
        <w:t>countries</w:t>
      </w:r>
      <w:r w:rsidRPr="00A345FB">
        <w:rPr>
          <w:sz w:val="16"/>
        </w:rPr>
        <w:t xml:space="preserve">, typically due to better policy, </w:t>
      </w:r>
      <w:r w:rsidRPr="008E2FCB">
        <w:rPr>
          <w:rStyle w:val="StyleUnderline"/>
        </w:rPr>
        <w:t>this</w:t>
      </w:r>
      <w:r w:rsidRPr="008E2FCB">
        <w:rPr>
          <w:sz w:val="16"/>
        </w:rPr>
        <w:t xml:space="preserve"> </w:t>
      </w:r>
      <w:r w:rsidRPr="00A345FB">
        <w:rPr>
          <w:rStyle w:val="Emphasis"/>
          <w:highlight w:val="yellow"/>
        </w:rPr>
        <w:t>does not hold</w:t>
      </w:r>
      <w:r w:rsidRPr="00A345FB">
        <w:rPr>
          <w:sz w:val="16"/>
          <w:highlight w:val="yellow"/>
        </w:rPr>
        <w:t xml:space="preserve"> </w:t>
      </w:r>
      <w:r w:rsidRPr="00A345FB">
        <w:rPr>
          <w:rStyle w:val="StyleUnderline"/>
          <w:highlight w:val="yellow"/>
        </w:rPr>
        <w:t>f</w:t>
      </w:r>
      <w:r w:rsidRPr="008E2FCB">
        <w:rPr>
          <w:rStyle w:val="StyleUnderline"/>
          <w:highlight w:val="yellow"/>
        </w:rPr>
        <w:t>or</w:t>
      </w:r>
      <w:r w:rsidRPr="008E2FCB">
        <w:rPr>
          <w:sz w:val="16"/>
          <w:highlight w:val="yellow"/>
        </w:rPr>
        <w:t xml:space="preserve"> </w:t>
      </w:r>
      <w:r w:rsidRPr="008E2FCB">
        <w:rPr>
          <w:rStyle w:val="Emphasis"/>
          <w:highlight w:val="yellow"/>
        </w:rPr>
        <w:t>g</w:t>
      </w:r>
      <w:r w:rsidRPr="00A345FB">
        <w:rPr>
          <w:sz w:val="16"/>
        </w:rPr>
        <w:t>reen</w:t>
      </w:r>
      <w:r w:rsidRPr="008E2FCB">
        <w:rPr>
          <w:rStyle w:val="Emphasis"/>
          <w:highlight w:val="yellow"/>
        </w:rPr>
        <w:t>h</w:t>
      </w:r>
      <w:r w:rsidRPr="00A345FB">
        <w:rPr>
          <w:sz w:val="16"/>
        </w:rPr>
        <w:t xml:space="preserve">ouse </w:t>
      </w:r>
      <w:r w:rsidRPr="008E2FCB">
        <w:rPr>
          <w:rStyle w:val="Emphasis"/>
          <w:highlight w:val="yellow"/>
        </w:rPr>
        <w:t>g</w:t>
      </w:r>
      <w:r w:rsidRPr="00A345FB">
        <w:rPr>
          <w:sz w:val="16"/>
        </w:rPr>
        <w:t>as emission</w:t>
      </w:r>
      <w:r w:rsidRPr="008E2FCB">
        <w:rPr>
          <w:rStyle w:val="Emphasis"/>
          <w:highlight w:val="yellow"/>
        </w:rPr>
        <w:t>s</w:t>
      </w:r>
      <w:r w:rsidRPr="008E2FCB">
        <w:rPr>
          <w:sz w:val="16"/>
          <w:highlight w:val="yellow"/>
        </w:rPr>
        <w:t xml:space="preserve">, </w:t>
      </w:r>
      <w:r w:rsidRPr="008E2FCB">
        <w:rPr>
          <w:rStyle w:val="Emphasis"/>
          <w:highlight w:val="yellow"/>
        </w:rPr>
        <w:t>material use</w:t>
      </w:r>
      <w:r w:rsidRPr="008E2FCB">
        <w:rPr>
          <w:sz w:val="16"/>
          <w:highlight w:val="yellow"/>
        </w:rPr>
        <w:t xml:space="preserve">, </w:t>
      </w:r>
      <w:r w:rsidRPr="008E2FCB">
        <w:rPr>
          <w:rStyle w:val="StyleUnderline"/>
          <w:highlight w:val="yellow"/>
        </w:rPr>
        <w:t>or other</w:t>
      </w:r>
      <w:r w:rsidRPr="008E2FCB">
        <w:rPr>
          <w:sz w:val="16"/>
          <w:highlight w:val="yellow"/>
        </w:rPr>
        <w:t xml:space="preserve"> </w:t>
      </w:r>
      <w:r w:rsidRPr="008E2FCB">
        <w:rPr>
          <w:rStyle w:val="Emphasis"/>
          <w:highlight w:val="yellow"/>
        </w:rPr>
        <w:t>global</w:t>
      </w:r>
      <w:r w:rsidRPr="00171E89">
        <w:rPr>
          <w:sz w:val="16"/>
        </w:rPr>
        <w:t xml:space="preserve"> </w:t>
      </w:r>
      <w:r w:rsidRPr="00BF3014">
        <w:rPr>
          <w:rStyle w:val="StyleUnderline"/>
        </w:rPr>
        <w:t xml:space="preserve">ecological </w:t>
      </w:r>
      <w:r w:rsidRPr="00A345FB">
        <w:rPr>
          <w:rStyle w:val="StyleUnderline"/>
          <w:highlight w:val="yellow"/>
        </w:rPr>
        <w:t>impacts</w:t>
      </w:r>
      <w:r w:rsidRPr="00171E89">
        <w:rPr>
          <w:sz w:val="16"/>
        </w:rPr>
        <w:t>.38</w:t>
      </w:r>
    </w:p>
    <w:p w14:paraId="16A05536" w14:textId="77777777" w:rsidR="00BF3E30" w:rsidRPr="00171E89" w:rsidRDefault="00BF3E30" w:rsidP="00BF3E30">
      <w:pPr>
        <w:rPr>
          <w:sz w:val="16"/>
        </w:rPr>
      </w:pPr>
      <w:r w:rsidRPr="00171E89">
        <w:rPr>
          <w:sz w:val="16"/>
        </w:rPr>
        <w:t xml:space="preserve">A separate discussion concerns whether </w:t>
      </w:r>
      <w:r w:rsidRPr="00BF3014">
        <w:rPr>
          <w:rStyle w:val="StyleUnderline"/>
        </w:rPr>
        <w:t xml:space="preserve">crossing planetary </w:t>
      </w:r>
      <w:r w:rsidRPr="00A345FB">
        <w:rPr>
          <w:rStyle w:val="StyleUnderline"/>
          <w:highlight w:val="yellow"/>
        </w:rPr>
        <w:t>boundaries</w:t>
      </w:r>
      <w:r w:rsidRPr="00BF3014">
        <w:rPr>
          <w:rStyle w:val="StyleUnderline"/>
        </w:rPr>
        <w:t xml:space="preserve"> will</w:t>
      </w:r>
      <w:r w:rsidRPr="00171E89">
        <w:rPr>
          <w:sz w:val="16"/>
        </w:rPr>
        <w:t xml:space="preserve"> </w:t>
      </w:r>
      <w:r w:rsidRPr="00A345FB">
        <w:rPr>
          <w:rStyle w:val="Emphasis"/>
          <w:highlight w:val="yellow"/>
        </w:rPr>
        <w:t>limit</w:t>
      </w:r>
      <w:r w:rsidRPr="00A345FB">
        <w:rPr>
          <w:sz w:val="16"/>
          <w:highlight w:val="yellow"/>
        </w:rPr>
        <w:t xml:space="preserve"> </w:t>
      </w:r>
      <w:r w:rsidRPr="00A345FB">
        <w:rPr>
          <w:rStyle w:val="StyleUnderline"/>
          <w:highlight w:val="yellow"/>
        </w:rPr>
        <w:t>growth</w:t>
      </w:r>
      <w:r w:rsidRPr="00171E89">
        <w:rPr>
          <w:sz w:val="16"/>
        </w:rPr>
        <w:t xml:space="preserve">. There are two contending perspectives on this question. In William Nordhaus’s DICE model, for example, the reference scenario projected that a 4·3°C increase in global temperature by 2100 would lead to only a 4·3% loss in output compared with baseline projections, in a global economy that is 7·8 times larger than in 2015.39 However, such </w:t>
      </w:r>
      <w:r w:rsidRPr="00BF3014">
        <w:rPr>
          <w:rStyle w:val="StyleUnderline"/>
        </w:rPr>
        <w:t>projections</w:t>
      </w:r>
      <w:r w:rsidRPr="00171E89">
        <w:rPr>
          <w:sz w:val="16"/>
        </w:rPr>
        <w:t xml:space="preserve"> </w:t>
      </w:r>
      <w:r w:rsidRPr="00BF3014">
        <w:rPr>
          <w:rStyle w:val="Emphasis"/>
        </w:rPr>
        <w:t>exclude</w:t>
      </w:r>
      <w:r w:rsidRPr="00171E89">
        <w:rPr>
          <w:sz w:val="16"/>
        </w:rPr>
        <w:t xml:space="preserve">d </w:t>
      </w:r>
      <w:r w:rsidRPr="00A345FB">
        <w:rPr>
          <w:rStyle w:val="StyleUnderline"/>
          <w:highlight w:val="yellow"/>
        </w:rPr>
        <w:t>uncertain, abrupt, and non-linear changes</w:t>
      </w:r>
      <w:r w:rsidRPr="00BF3014">
        <w:rPr>
          <w:rStyle w:val="StyleUnderline"/>
        </w:rPr>
        <w:t xml:space="preserve"> in the</w:t>
      </w:r>
      <w:r w:rsidRPr="00171E89">
        <w:rPr>
          <w:sz w:val="16"/>
        </w:rPr>
        <w:t xml:space="preserve"> </w:t>
      </w:r>
      <w:r w:rsidRPr="00BF3014">
        <w:rPr>
          <w:rStyle w:val="Emphasis"/>
        </w:rPr>
        <w:t>Earth system</w:t>
      </w:r>
      <w:r w:rsidRPr="00171E89">
        <w:rPr>
          <w:sz w:val="16"/>
        </w:rPr>
        <w:t xml:space="preserve">, </w:t>
      </w:r>
      <w:r w:rsidRPr="00BF3014">
        <w:rPr>
          <w:rStyle w:val="StyleUnderline"/>
        </w:rPr>
        <w:t>and</w:t>
      </w:r>
      <w:r w:rsidRPr="00171E89">
        <w:rPr>
          <w:sz w:val="16"/>
        </w:rPr>
        <w:t xml:space="preserve"> </w:t>
      </w:r>
      <w:r w:rsidRPr="00BF3014">
        <w:rPr>
          <w:rStyle w:val="Emphasis"/>
        </w:rPr>
        <w:t>underestimated</w:t>
      </w:r>
      <w:r w:rsidRPr="00171E89">
        <w:rPr>
          <w:sz w:val="16"/>
        </w:rPr>
        <w:t xml:space="preserve"> climate </w:t>
      </w:r>
      <w:r w:rsidRPr="00BF3014">
        <w:rPr>
          <w:rStyle w:val="StyleUnderline"/>
        </w:rPr>
        <w:t>damages by relying on current correlations</w:t>
      </w:r>
      <w:r w:rsidRPr="00171E89">
        <w:rPr>
          <w:sz w:val="16"/>
        </w:rPr>
        <w:t xml:space="preserve"> between regional temperature and regional GDP as a proxy for the economic impact of global warming.40 </w:t>
      </w:r>
      <w:r w:rsidRPr="00BF3014">
        <w:rPr>
          <w:rStyle w:val="StyleUnderline"/>
        </w:rPr>
        <w:t xml:space="preserve">Newer studies </w:t>
      </w:r>
      <w:r w:rsidRPr="00A345FB">
        <w:rPr>
          <w:rStyle w:val="StyleUnderline"/>
          <w:highlight w:val="yellow"/>
        </w:rPr>
        <w:t>suggest</w:t>
      </w:r>
      <w:r w:rsidRPr="00171E89">
        <w:rPr>
          <w:sz w:val="16"/>
        </w:rPr>
        <w:t xml:space="preserve"> </w:t>
      </w:r>
      <w:r w:rsidRPr="00BF3014">
        <w:rPr>
          <w:rStyle w:val="Emphasis"/>
        </w:rPr>
        <w:t xml:space="preserve">much </w:t>
      </w:r>
      <w:r w:rsidRPr="00A345FB">
        <w:rPr>
          <w:rStyle w:val="Emphasis"/>
          <w:highlight w:val="yellow"/>
        </w:rPr>
        <w:t>higher</w:t>
      </w:r>
      <w:r w:rsidRPr="00BF3014">
        <w:rPr>
          <w:rStyle w:val="Emphasis"/>
        </w:rPr>
        <w:t xml:space="preserve"> economic </w:t>
      </w:r>
      <w:r w:rsidRPr="00A345FB">
        <w:rPr>
          <w:rStyle w:val="Emphasis"/>
          <w:highlight w:val="yellow"/>
        </w:rPr>
        <w:t>costs</w:t>
      </w:r>
      <w:r w:rsidRPr="00171E89">
        <w:rPr>
          <w:sz w:val="16"/>
        </w:rPr>
        <w:t xml:space="preserve"> of climate change than previously estimated—with existing warming already locking in a 19% income per capita loss within the next 26 years,41 whereas each additional 1°C rise in temperature costs the world 12% in GDP losses.42 </w:t>
      </w:r>
      <w:r w:rsidRPr="00BF3014">
        <w:rPr>
          <w:rStyle w:val="StyleUnderline"/>
        </w:rPr>
        <w:t>Given</w:t>
      </w:r>
      <w:r w:rsidRPr="00171E89">
        <w:rPr>
          <w:sz w:val="16"/>
        </w:rPr>
        <w:t xml:space="preserve"> the </w:t>
      </w:r>
      <w:r w:rsidRPr="00BF3014">
        <w:rPr>
          <w:rStyle w:val="Emphasis"/>
        </w:rPr>
        <w:t>uncertainties</w:t>
      </w:r>
      <w:r w:rsidRPr="00171E89">
        <w:rPr>
          <w:sz w:val="16"/>
        </w:rPr>
        <w:t xml:space="preserve"> </w:t>
      </w:r>
      <w:r w:rsidRPr="00BF3014">
        <w:rPr>
          <w:rStyle w:val="StyleUnderline"/>
        </w:rPr>
        <w:t>involved in</w:t>
      </w:r>
      <w:r w:rsidRPr="00171E89">
        <w:rPr>
          <w:sz w:val="16"/>
        </w:rPr>
        <w:t xml:space="preserve"> such </w:t>
      </w:r>
      <w:r w:rsidRPr="00BF3014">
        <w:rPr>
          <w:rStyle w:val="StyleUnderline"/>
        </w:rPr>
        <w:t>estimations, and the problems with</w:t>
      </w:r>
      <w:r w:rsidRPr="00171E89">
        <w:rPr>
          <w:sz w:val="16"/>
        </w:rPr>
        <w:t xml:space="preserve"> </w:t>
      </w:r>
      <w:r w:rsidRPr="00BF3014">
        <w:rPr>
          <w:rStyle w:val="Emphasis"/>
        </w:rPr>
        <w:t>reducing</w:t>
      </w:r>
      <w:r w:rsidRPr="00171E89">
        <w:rPr>
          <w:sz w:val="16"/>
        </w:rPr>
        <w:t xml:space="preserve"> all </w:t>
      </w:r>
      <w:r w:rsidRPr="00BF3014">
        <w:rPr>
          <w:rStyle w:val="StyleUnderline"/>
        </w:rPr>
        <w:t>ecosystem and wellbeing losses</w:t>
      </w:r>
      <w:r w:rsidRPr="00171E89">
        <w:rPr>
          <w:sz w:val="16"/>
        </w:rPr>
        <w:t xml:space="preserve"> due to climate change to a GDP figure, </w:t>
      </w:r>
      <w:r w:rsidRPr="00BF3014">
        <w:rPr>
          <w:rStyle w:val="StyleUnderline"/>
        </w:rPr>
        <w:t>an</w:t>
      </w:r>
      <w:r w:rsidRPr="00171E89">
        <w:rPr>
          <w:sz w:val="16"/>
        </w:rPr>
        <w:t xml:space="preserve"> </w:t>
      </w:r>
      <w:r w:rsidRPr="00BF3014">
        <w:rPr>
          <w:rStyle w:val="Emphasis"/>
        </w:rPr>
        <w:t>alternative approach</w:t>
      </w:r>
      <w:r w:rsidRPr="00171E89">
        <w:rPr>
          <w:sz w:val="16"/>
        </w:rPr>
        <w:t>, wh</w:t>
      </w:r>
      <w:r w:rsidRPr="00BF3014">
        <w:rPr>
          <w:rStyle w:val="StyleUnderline"/>
        </w:rPr>
        <w:t>ich many sustainability scientists have adopted, is to take planetary boundaries as a</w:t>
      </w:r>
      <w:r w:rsidRPr="00171E89">
        <w:rPr>
          <w:sz w:val="16"/>
        </w:rPr>
        <w:t xml:space="preserve"> </w:t>
      </w:r>
      <w:r w:rsidRPr="00BF3014">
        <w:rPr>
          <w:rStyle w:val="Emphasis"/>
        </w:rPr>
        <w:t>precautionary</w:t>
      </w:r>
      <w:r w:rsidRPr="00171E89">
        <w:rPr>
          <w:sz w:val="16"/>
        </w:rPr>
        <w:t xml:space="preserve"> </w:t>
      </w:r>
      <w:r w:rsidRPr="00BF3014">
        <w:rPr>
          <w:rStyle w:val="StyleUnderline"/>
        </w:rPr>
        <w:t>objective</w:t>
      </w:r>
      <w:r w:rsidRPr="00171E89">
        <w:rPr>
          <w:sz w:val="16"/>
        </w:rPr>
        <w:t>, and then ask whether it is possible to return to or stay inside planetary boundaries with continued economic growth.43</w:t>
      </w:r>
    </w:p>
    <w:p w14:paraId="1FF1C50C" w14:textId="77777777" w:rsidR="00BF3E30" w:rsidRPr="00171E89" w:rsidRDefault="00BF3E30" w:rsidP="00BF3E30">
      <w:pPr>
        <w:rPr>
          <w:sz w:val="16"/>
        </w:rPr>
      </w:pPr>
      <w:r w:rsidRPr="00171E89">
        <w:rPr>
          <w:sz w:val="16"/>
        </w:rPr>
        <w:t>The decoupling controversy</w:t>
      </w:r>
    </w:p>
    <w:p w14:paraId="19211B54" w14:textId="77777777" w:rsidR="00BF3E30" w:rsidRPr="00171E89" w:rsidRDefault="00BF3E30" w:rsidP="00BF3E30">
      <w:pPr>
        <w:rPr>
          <w:sz w:val="16"/>
        </w:rPr>
      </w:pPr>
      <w:r w:rsidRPr="00171E89">
        <w:rPr>
          <w:sz w:val="16"/>
        </w:rPr>
        <w:t xml:space="preserve">Much of the </w:t>
      </w:r>
      <w:r w:rsidRPr="00AD7550">
        <w:rPr>
          <w:rStyle w:val="StyleUnderline"/>
        </w:rPr>
        <w:t>research on</w:t>
      </w:r>
      <w:r w:rsidRPr="00171E89">
        <w:rPr>
          <w:sz w:val="16"/>
        </w:rPr>
        <w:t xml:space="preserve"> reconciling </w:t>
      </w:r>
      <w:r w:rsidRPr="00AD7550">
        <w:rPr>
          <w:rStyle w:val="StyleUnderline"/>
        </w:rPr>
        <w:t>economic growth with planetary boundaries has been framed as a question of whether it is possible to achieve</w:t>
      </w:r>
      <w:r w:rsidRPr="00171E89">
        <w:rPr>
          <w:sz w:val="16"/>
        </w:rPr>
        <w:t xml:space="preserve"> </w:t>
      </w:r>
      <w:r w:rsidRPr="00AD7550">
        <w:rPr>
          <w:rStyle w:val="Emphasis"/>
        </w:rPr>
        <w:t>green growth</w:t>
      </w:r>
      <w:r w:rsidRPr="00171E89">
        <w:rPr>
          <w:sz w:val="16"/>
        </w:rPr>
        <w:t>—</w:t>
      </w:r>
      <w:proofErr w:type="spellStart"/>
      <w:r w:rsidRPr="00171E89">
        <w:rPr>
          <w:sz w:val="16"/>
        </w:rPr>
        <w:t>ie</w:t>
      </w:r>
      <w:proofErr w:type="spellEnd"/>
      <w:r w:rsidRPr="00171E89">
        <w:rPr>
          <w:sz w:val="16"/>
        </w:rPr>
        <w:t xml:space="preserve">, </w:t>
      </w:r>
      <w:r w:rsidRPr="00AD7550">
        <w:rPr>
          <w:rStyle w:val="StyleUnderline"/>
        </w:rPr>
        <w:t>to</w:t>
      </w:r>
      <w:r w:rsidRPr="00171E89">
        <w:rPr>
          <w:sz w:val="16"/>
        </w:rPr>
        <w:t xml:space="preserve"> </w:t>
      </w:r>
      <w:r w:rsidRPr="00AD7550">
        <w:rPr>
          <w:rStyle w:val="Emphasis"/>
        </w:rPr>
        <w:t>decouple</w:t>
      </w:r>
      <w:r w:rsidRPr="00171E89">
        <w:rPr>
          <w:sz w:val="16"/>
        </w:rPr>
        <w:t xml:space="preserve"> </w:t>
      </w:r>
      <w:r w:rsidRPr="00AD7550">
        <w:rPr>
          <w:rStyle w:val="StyleUnderline"/>
        </w:rPr>
        <w:t>GDP from carbon emissions and material use</w:t>
      </w:r>
      <w:r w:rsidRPr="00171E89">
        <w:rPr>
          <w:sz w:val="16"/>
        </w:rPr>
        <w:t xml:space="preserve"> (the latter because it is strongly linked to environmental pressures and biodiversity loss).44,45 This </w:t>
      </w:r>
      <w:r w:rsidRPr="00AD7550">
        <w:rPr>
          <w:rStyle w:val="StyleUnderline"/>
        </w:rPr>
        <w:t>literature</w:t>
      </w:r>
      <w:r w:rsidRPr="00171E89">
        <w:rPr>
          <w:sz w:val="16"/>
        </w:rPr>
        <w:t xml:space="preserve"> </w:t>
      </w:r>
      <w:r w:rsidRPr="00A345FB">
        <w:rPr>
          <w:rStyle w:val="Emphasis"/>
          <w:highlight w:val="yellow"/>
        </w:rPr>
        <w:t>distinguish</w:t>
      </w:r>
      <w:r w:rsidRPr="00AD7550">
        <w:rPr>
          <w:rStyle w:val="Emphasis"/>
        </w:rPr>
        <w:t>es</w:t>
      </w:r>
      <w:r w:rsidRPr="00171E89">
        <w:rPr>
          <w:sz w:val="16"/>
        </w:rPr>
        <w:t xml:space="preserve"> </w:t>
      </w:r>
      <w:r w:rsidRPr="00AD7550">
        <w:rPr>
          <w:rStyle w:val="StyleUnderline"/>
        </w:rPr>
        <w:t>between</w:t>
      </w:r>
      <w:r w:rsidRPr="00171E89">
        <w:rPr>
          <w:sz w:val="16"/>
        </w:rPr>
        <w:t xml:space="preserve"> </w:t>
      </w:r>
      <w:r w:rsidRPr="00A345FB">
        <w:rPr>
          <w:rStyle w:val="Emphasis"/>
          <w:highlight w:val="yellow"/>
        </w:rPr>
        <w:t>relative</w:t>
      </w:r>
      <w:r w:rsidRPr="00AD7550">
        <w:rPr>
          <w:rStyle w:val="Emphasis"/>
        </w:rPr>
        <w:t xml:space="preserve"> decoupling</w:t>
      </w:r>
      <w:r w:rsidRPr="00171E89">
        <w:rPr>
          <w:sz w:val="16"/>
        </w:rPr>
        <w:t xml:space="preserve">, </w:t>
      </w:r>
      <w:r w:rsidRPr="00AD7550">
        <w:rPr>
          <w:rStyle w:val="StyleUnderline"/>
        </w:rPr>
        <w:t>which is a decline in the</w:t>
      </w:r>
      <w:r w:rsidRPr="00171E89">
        <w:rPr>
          <w:sz w:val="16"/>
        </w:rPr>
        <w:t xml:space="preserve"> </w:t>
      </w:r>
      <w:r w:rsidRPr="00AD7550">
        <w:rPr>
          <w:rStyle w:val="Emphasis"/>
        </w:rPr>
        <w:t>material</w:t>
      </w:r>
      <w:r w:rsidRPr="00171E89">
        <w:rPr>
          <w:sz w:val="16"/>
        </w:rPr>
        <w:t xml:space="preserve"> </w:t>
      </w:r>
      <w:r w:rsidRPr="00AD7550">
        <w:rPr>
          <w:rStyle w:val="StyleUnderline"/>
        </w:rPr>
        <w:t>or</w:t>
      </w:r>
      <w:r w:rsidRPr="00171E89">
        <w:rPr>
          <w:sz w:val="16"/>
        </w:rPr>
        <w:t xml:space="preserve"> </w:t>
      </w:r>
      <w:r w:rsidRPr="00AD7550">
        <w:rPr>
          <w:rStyle w:val="Emphasis"/>
        </w:rPr>
        <w:t>carbon</w:t>
      </w:r>
      <w:r w:rsidRPr="00171E89">
        <w:rPr>
          <w:sz w:val="16"/>
        </w:rPr>
        <w:t xml:space="preserve"> </w:t>
      </w:r>
      <w:r w:rsidRPr="00AD7550">
        <w:rPr>
          <w:rStyle w:val="StyleUnderline"/>
        </w:rPr>
        <w:t>intensity of GDP, where GDP</w:t>
      </w:r>
      <w:r w:rsidRPr="00171E89">
        <w:rPr>
          <w:sz w:val="16"/>
        </w:rPr>
        <w:t xml:space="preserve"> </w:t>
      </w:r>
      <w:r w:rsidRPr="00AD7550">
        <w:rPr>
          <w:rStyle w:val="Emphasis"/>
        </w:rPr>
        <w:t>grows faster</w:t>
      </w:r>
      <w:r w:rsidRPr="00171E89">
        <w:rPr>
          <w:sz w:val="16"/>
        </w:rPr>
        <w:t xml:space="preserve"> </w:t>
      </w:r>
      <w:r w:rsidRPr="00AD7550">
        <w:rPr>
          <w:rStyle w:val="StyleUnderline"/>
        </w:rPr>
        <w:t xml:space="preserve">than material use </w:t>
      </w:r>
      <w:r w:rsidRPr="00A345FB">
        <w:rPr>
          <w:rStyle w:val="StyleUnderline"/>
          <w:highlight w:val="yellow"/>
        </w:rPr>
        <w:t>and</w:t>
      </w:r>
      <w:r w:rsidRPr="00AD7550">
        <w:rPr>
          <w:rStyle w:val="StyleUnderline"/>
        </w:rPr>
        <w:t xml:space="preserve"> emissions</w:t>
      </w:r>
      <w:r w:rsidRPr="00171E89">
        <w:rPr>
          <w:sz w:val="16"/>
        </w:rPr>
        <w:t xml:space="preserve">; </w:t>
      </w:r>
      <w:r w:rsidRPr="00A345FB">
        <w:rPr>
          <w:rStyle w:val="Emphasis"/>
          <w:highlight w:val="yellow"/>
        </w:rPr>
        <w:t>absolute decoupling</w:t>
      </w:r>
      <w:r w:rsidRPr="00171E89">
        <w:rPr>
          <w:sz w:val="16"/>
        </w:rPr>
        <w:t xml:space="preserve">, which </w:t>
      </w:r>
      <w:r w:rsidRPr="00AD7550">
        <w:rPr>
          <w:rStyle w:val="StyleUnderline"/>
        </w:rPr>
        <w:t>is when GDP grows while material use and emissions decline; and</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w:t>
      </w:r>
      <w:r w:rsidRPr="00171E89">
        <w:rPr>
          <w:sz w:val="16"/>
        </w:rPr>
        <w:t xml:space="preserve"> or genuine green growth, which </w:t>
      </w:r>
      <w:r w:rsidRPr="00AD7550">
        <w:rPr>
          <w:rStyle w:val="StyleUnderline"/>
        </w:rPr>
        <w:t>is</w:t>
      </w:r>
      <w:r w:rsidRPr="00171E89">
        <w:rPr>
          <w:sz w:val="16"/>
        </w:rPr>
        <w:t xml:space="preserve"> when GDP grows while material use and emissions decline </w:t>
      </w:r>
      <w:r w:rsidRPr="00AD7550">
        <w:rPr>
          <w:rStyle w:val="StyleUnderline"/>
        </w:rPr>
        <w:t>enough to keep the economy</w:t>
      </w:r>
      <w:r w:rsidRPr="00171E89">
        <w:rPr>
          <w:sz w:val="16"/>
        </w:rPr>
        <w:t xml:space="preserve"> </w:t>
      </w:r>
      <w:r w:rsidRPr="00AD7550">
        <w:rPr>
          <w:rStyle w:val="Emphasis"/>
        </w:rPr>
        <w:t>within</w:t>
      </w:r>
      <w:r w:rsidRPr="00171E89">
        <w:rPr>
          <w:sz w:val="16"/>
        </w:rPr>
        <w:t xml:space="preserve"> </w:t>
      </w:r>
      <w:r w:rsidRPr="00AD7550">
        <w:rPr>
          <w:rStyle w:val="StyleUnderline"/>
        </w:rPr>
        <w:t>planetary boundaries</w:t>
      </w:r>
      <w:r w:rsidRPr="00171E89">
        <w:rPr>
          <w:sz w:val="16"/>
        </w:rPr>
        <w:t>.46</w:t>
      </w:r>
    </w:p>
    <w:p w14:paraId="2622214F" w14:textId="77777777" w:rsidR="00BF3E30" w:rsidRPr="00171E89" w:rsidRDefault="00BF3E30" w:rsidP="00BF3E30">
      <w:pPr>
        <w:rPr>
          <w:sz w:val="16"/>
        </w:rPr>
      </w:pPr>
      <w:r w:rsidRPr="00171E89">
        <w:rPr>
          <w:sz w:val="16"/>
        </w:rPr>
        <w:t>[Figure omitted]</w:t>
      </w:r>
    </w:p>
    <w:p w14:paraId="0664AB98" w14:textId="77777777" w:rsidR="00BF3E30" w:rsidRPr="00171E89" w:rsidRDefault="00BF3E30" w:rsidP="00BF3E30">
      <w:pPr>
        <w:rPr>
          <w:sz w:val="16"/>
        </w:rPr>
      </w:pPr>
      <w:r w:rsidRPr="00A345FB">
        <w:rPr>
          <w:rStyle w:val="Emphasis"/>
          <w:highlight w:val="yellow"/>
        </w:rPr>
        <w:t>Cross-national ev</w:t>
      </w:r>
      <w:r w:rsidRPr="00AD7550">
        <w:rPr>
          <w:rStyle w:val="Emphasis"/>
        </w:rPr>
        <w:t>idence</w:t>
      </w:r>
      <w:r w:rsidRPr="00171E89">
        <w:rPr>
          <w:sz w:val="16"/>
        </w:rPr>
        <w:t xml:space="preserve"> </w:t>
      </w:r>
      <w:r w:rsidRPr="00A345FB">
        <w:rPr>
          <w:rStyle w:val="StyleUnderline"/>
        </w:rPr>
        <w:t>indicates</w:t>
      </w:r>
      <w:r w:rsidRPr="00A345FB">
        <w:rPr>
          <w:sz w:val="16"/>
        </w:rPr>
        <w:t xml:space="preserve"> that </w:t>
      </w:r>
      <w:r w:rsidRPr="00A345FB">
        <w:rPr>
          <w:rStyle w:val="StyleUnderline"/>
        </w:rPr>
        <w:t>GDP</w:t>
      </w:r>
      <w:r w:rsidRPr="00A345FB">
        <w:rPr>
          <w:sz w:val="16"/>
        </w:rPr>
        <w:t xml:space="preserve"> </w:t>
      </w:r>
      <w:r w:rsidRPr="00A345FB">
        <w:rPr>
          <w:rStyle w:val="Emphasis"/>
        </w:rPr>
        <w:t>remains coupled</w:t>
      </w:r>
      <w:r w:rsidRPr="00A345FB">
        <w:rPr>
          <w:sz w:val="16"/>
        </w:rPr>
        <w:t xml:space="preserve"> </w:t>
      </w:r>
      <w:r w:rsidRPr="00A345FB">
        <w:rPr>
          <w:rStyle w:val="StyleUnderline"/>
        </w:rPr>
        <w:t>to resource use as measured</w:t>
      </w:r>
      <w:r w:rsidRPr="00AD7550">
        <w:rPr>
          <w:rStyle w:val="StyleUnderline"/>
        </w:rPr>
        <w:t xml:space="preserve"> by material footprint</w:t>
      </w:r>
      <w:r w:rsidRPr="00171E89">
        <w:rPr>
          <w:sz w:val="16"/>
        </w:rPr>
        <w:t xml:space="preserve"> (</w:t>
      </w:r>
      <w:proofErr w:type="spellStart"/>
      <w:r w:rsidRPr="00171E89">
        <w:rPr>
          <w:sz w:val="16"/>
        </w:rPr>
        <w:t>ie</w:t>
      </w:r>
      <w:proofErr w:type="spellEnd"/>
      <w:r w:rsidRPr="00171E89">
        <w:rPr>
          <w:sz w:val="16"/>
        </w:rPr>
        <w:t xml:space="preserve">, </w:t>
      </w:r>
      <w:r w:rsidRPr="00AD7550">
        <w:rPr>
          <w:rStyle w:val="StyleUnderline"/>
        </w:rPr>
        <w:t>accounting for</w:t>
      </w:r>
      <w:r w:rsidRPr="00171E89">
        <w:rPr>
          <w:sz w:val="16"/>
        </w:rPr>
        <w:t xml:space="preserve"> the </w:t>
      </w:r>
      <w:r w:rsidRPr="00AD7550">
        <w:rPr>
          <w:rStyle w:val="StyleUnderline"/>
        </w:rPr>
        <w:t>biomass, minerals, metals, and fossil fuels</w:t>
      </w:r>
      <w:r w:rsidRPr="00171E89">
        <w:rPr>
          <w:sz w:val="16"/>
        </w:rPr>
        <w:t xml:space="preserve"> required to support the final consumption of goods and services).47 This </w:t>
      </w:r>
      <w:r w:rsidRPr="00AD7550">
        <w:rPr>
          <w:rStyle w:val="StyleUnderline"/>
        </w:rPr>
        <w:t>finding</w:t>
      </w:r>
      <w:r w:rsidRPr="00171E89">
        <w:rPr>
          <w:sz w:val="16"/>
        </w:rPr>
        <w:t xml:space="preserve"> </w:t>
      </w:r>
      <w:r w:rsidRPr="00A345FB">
        <w:rPr>
          <w:rStyle w:val="Emphasis"/>
          <w:highlight w:val="yellow"/>
        </w:rPr>
        <w:t>holds</w:t>
      </w:r>
      <w:r w:rsidRPr="00A345FB">
        <w:rPr>
          <w:sz w:val="16"/>
          <w:highlight w:val="yellow"/>
        </w:rPr>
        <w:t xml:space="preserve"> </w:t>
      </w:r>
      <w:r w:rsidRPr="00A345FB">
        <w:rPr>
          <w:rStyle w:val="StyleUnderline"/>
          <w:highlight w:val="yellow"/>
        </w:rPr>
        <w:t>across</w:t>
      </w:r>
      <w:r w:rsidRPr="00AD7550">
        <w:rPr>
          <w:rStyle w:val="StyleUnderline"/>
        </w:rPr>
        <w:t xml:space="preserve"> material </w:t>
      </w:r>
      <w:r w:rsidRPr="00A345FB">
        <w:rPr>
          <w:rStyle w:val="StyleUnderline"/>
          <w:highlight w:val="yellow"/>
        </w:rPr>
        <w:t>categories and</w:t>
      </w:r>
      <w:r w:rsidRPr="00171E89">
        <w:rPr>
          <w:sz w:val="16"/>
        </w:rPr>
        <w:t xml:space="preserve"> most </w:t>
      </w:r>
      <w:r w:rsidRPr="00A345FB">
        <w:rPr>
          <w:rStyle w:val="StyleUnderline"/>
          <w:highlight w:val="yellow"/>
        </w:rPr>
        <w:t>regions</w:t>
      </w:r>
      <w:r w:rsidRPr="00171E89">
        <w:rPr>
          <w:sz w:val="16"/>
        </w:rPr>
        <w:t xml:space="preserve">, with some exceptions, such as decreasing fossil fuel use in some European countries.47 The </w:t>
      </w:r>
      <w:r w:rsidRPr="00A345FB">
        <w:rPr>
          <w:rStyle w:val="Emphasis"/>
          <w:highlight w:val="yellow"/>
        </w:rPr>
        <w:t>consensus</w:t>
      </w:r>
      <w:r w:rsidRPr="00171E89">
        <w:rPr>
          <w:sz w:val="16"/>
        </w:rPr>
        <w:t xml:space="preserve"> </w:t>
      </w:r>
      <w:r w:rsidRPr="00AD7550">
        <w:rPr>
          <w:rStyle w:val="StyleUnderline"/>
        </w:rPr>
        <w:t>from recent reviews and meta-</w:t>
      </w:r>
      <w:r w:rsidRPr="00A345FB">
        <w:rPr>
          <w:rStyle w:val="StyleUnderline"/>
        </w:rPr>
        <w:t>analyses is that while</w:t>
      </w:r>
      <w:r w:rsidRPr="00A345FB">
        <w:rPr>
          <w:sz w:val="16"/>
        </w:rPr>
        <w:t xml:space="preserve"> </w:t>
      </w:r>
      <w:r w:rsidRPr="00A345FB">
        <w:rPr>
          <w:rStyle w:val="Emphasis"/>
        </w:rPr>
        <w:t>relative decoupling</w:t>
      </w:r>
      <w:r w:rsidRPr="00A345FB">
        <w:rPr>
          <w:sz w:val="16"/>
        </w:rPr>
        <w:t xml:space="preserve"> of GDP </w:t>
      </w:r>
      <w:r w:rsidRPr="00A345FB">
        <w:rPr>
          <w:rStyle w:val="StyleUnderline"/>
        </w:rPr>
        <w:t>from material use is common</w:t>
      </w:r>
      <w:r w:rsidRPr="00AD7550">
        <w:rPr>
          <w:rStyle w:val="StyleUnderline"/>
        </w:rPr>
        <w:t xml:space="preserve">, there </w:t>
      </w:r>
      <w:r w:rsidRPr="00A345FB">
        <w:rPr>
          <w:rStyle w:val="StyleUnderline"/>
          <w:highlight w:val="yellow"/>
        </w:rPr>
        <w:t>is</w:t>
      </w:r>
      <w:r w:rsidRPr="00A345FB">
        <w:rPr>
          <w:sz w:val="16"/>
          <w:highlight w:val="yellow"/>
        </w:rPr>
        <w:t xml:space="preserve"> </w:t>
      </w:r>
      <w:r w:rsidRPr="00A345FB">
        <w:rPr>
          <w:rStyle w:val="Emphasis"/>
          <w:sz w:val="24"/>
          <w:szCs w:val="24"/>
          <w:highlight w:val="yellow"/>
        </w:rPr>
        <w:t>no ev</w:t>
      </w:r>
      <w:r w:rsidRPr="00AD7550">
        <w:rPr>
          <w:rStyle w:val="Emphasis"/>
          <w:sz w:val="24"/>
          <w:szCs w:val="24"/>
        </w:rPr>
        <w:t xml:space="preserve">idence </w:t>
      </w:r>
      <w:r w:rsidRPr="00464AF7">
        <w:rPr>
          <w:rStyle w:val="Emphasis"/>
          <w:sz w:val="24"/>
          <w:szCs w:val="24"/>
          <w:highlight w:val="yellow"/>
        </w:rPr>
        <w:t xml:space="preserve">of </w:t>
      </w:r>
      <w:r w:rsidRPr="00A345FB">
        <w:rPr>
          <w:rStyle w:val="Emphasis"/>
          <w:sz w:val="24"/>
          <w:szCs w:val="24"/>
          <w:highlight w:val="yellow"/>
        </w:rPr>
        <w:t>sustained absolute decoupling</w:t>
      </w:r>
      <w:r w:rsidRPr="00171E89">
        <w:rPr>
          <w:sz w:val="16"/>
        </w:rPr>
        <w:t xml:space="preserve">.2,48 Moreover, </w:t>
      </w:r>
      <w:r w:rsidRPr="00AD7550">
        <w:rPr>
          <w:rStyle w:val="StyleUnderline"/>
        </w:rPr>
        <w:t>modelled projections indicate</w:t>
      </w:r>
      <w:r w:rsidRPr="00171E89">
        <w:rPr>
          <w:sz w:val="16"/>
        </w:rPr>
        <w:t xml:space="preserve"> </w:t>
      </w:r>
      <w:r w:rsidRPr="00A345FB">
        <w:rPr>
          <w:sz w:val="16"/>
        </w:rPr>
        <w:t xml:space="preserve">that </w:t>
      </w:r>
      <w:r w:rsidRPr="00A345FB">
        <w:rPr>
          <w:rStyle w:val="StyleUnderline"/>
        </w:rPr>
        <w:t>at the</w:t>
      </w:r>
      <w:r w:rsidRPr="00A345FB">
        <w:rPr>
          <w:sz w:val="16"/>
        </w:rPr>
        <w:t xml:space="preserve"> </w:t>
      </w:r>
      <w:r w:rsidRPr="00A345FB">
        <w:rPr>
          <w:rStyle w:val="Emphasis"/>
        </w:rPr>
        <w:t>global scale</w:t>
      </w:r>
      <w:r w:rsidRPr="00A345FB">
        <w:rPr>
          <w:sz w:val="16"/>
        </w:rPr>
        <w:t xml:space="preserve">, </w:t>
      </w:r>
      <w:r w:rsidRPr="00A345FB">
        <w:rPr>
          <w:rStyle w:val="StyleUnderline"/>
        </w:rPr>
        <w:t>absolute</w:t>
      </w:r>
      <w:r w:rsidRPr="00AD7550">
        <w:rPr>
          <w:rStyle w:val="StyleUnderline"/>
        </w:rPr>
        <w:t xml:space="preserve"> </w:t>
      </w:r>
      <w:r w:rsidRPr="00A345FB">
        <w:rPr>
          <w:rStyle w:val="StyleUnderline"/>
        </w:rPr>
        <w:t>decoupling is</w:t>
      </w:r>
      <w:r w:rsidRPr="00A345FB">
        <w:rPr>
          <w:sz w:val="16"/>
        </w:rPr>
        <w:t xml:space="preserve"> </w:t>
      </w:r>
      <w:r w:rsidRPr="00A345FB">
        <w:rPr>
          <w:rStyle w:val="Emphasis"/>
        </w:rPr>
        <w:t>unlikely</w:t>
      </w:r>
      <w:r w:rsidRPr="00A345FB">
        <w:rPr>
          <w:sz w:val="16"/>
        </w:rPr>
        <w:t xml:space="preserve"> </w:t>
      </w:r>
      <w:r w:rsidRPr="00A345FB">
        <w:rPr>
          <w:rStyle w:val="StyleUnderline"/>
        </w:rPr>
        <w:t>to</w:t>
      </w:r>
      <w:r w:rsidRPr="00AD7550">
        <w:rPr>
          <w:rStyle w:val="StyleUnderline"/>
        </w:rPr>
        <w:t xml:space="preserve"> occur </w:t>
      </w:r>
      <w:r w:rsidRPr="00A345FB">
        <w:rPr>
          <w:rStyle w:val="StyleUnderline"/>
          <w:highlight w:val="yellow"/>
        </w:rPr>
        <w:t>even with</w:t>
      </w:r>
      <w:r w:rsidRPr="00A345FB">
        <w:rPr>
          <w:sz w:val="16"/>
          <w:highlight w:val="yellow"/>
        </w:rPr>
        <w:t xml:space="preserve"> </w:t>
      </w:r>
      <w:r w:rsidRPr="00A345FB">
        <w:rPr>
          <w:rStyle w:val="Emphasis"/>
          <w:highlight w:val="yellow"/>
        </w:rPr>
        <w:t>optimistic</w:t>
      </w:r>
      <w:r w:rsidRPr="00171E89">
        <w:rPr>
          <w:sz w:val="16"/>
        </w:rPr>
        <w:t xml:space="preserve"> </w:t>
      </w:r>
      <w:r w:rsidRPr="00AD7550">
        <w:rPr>
          <w:rStyle w:val="StyleUnderline"/>
        </w:rPr>
        <w:t xml:space="preserve">assumptions about </w:t>
      </w:r>
      <w:r w:rsidRPr="00A345FB">
        <w:rPr>
          <w:rStyle w:val="StyleUnderline"/>
          <w:highlight w:val="yellow"/>
        </w:rPr>
        <w:t>tech</w:t>
      </w:r>
      <w:r w:rsidRPr="00AD7550">
        <w:rPr>
          <w:rStyle w:val="StyleUnderline"/>
        </w:rPr>
        <w:t>nology</w:t>
      </w:r>
      <w:r w:rsidRPr="00171E89">
        <w:rPr>
          <w:sz w:val="16"/>
        </w:rPr>
        <w:t>.49</w:t>
      </w:r>
    </w:p>
    <w:p w14:paraId="5F179C2A" w14:textId="77777777" w:rsidR="00BF3E30" w:rsidRPr="00171E89" w:rsidRDefault="00BF3E30" w:rsidP="00BF3E30">
      <w:pPr>
        <w:rPr>
          <w:sz w:val="16"/>
        </w:rPr>
      </w:pPr>
      <w:r w:rsidRPr="00171E89">
        <w:rPr>
          <w:sz w:val="16"/>
        </w:rPr>
        <w:t xml:space="preserve">Why are resources and GDP so tightly coupled? A first </w:t>
      </w:r>
      <w:r w:rsidRPr="00AD7550">
        <w:rPr>
          <w:rStyle w:val="StyleUnderline"/>
        </w:rPr>
        <w:t>explanation focuses on the</w:t>
      </w:r>
      <w:r w:rsidRPr="00171E89">
        <w:rPr>
          <w:sz w:val="16"/>
        </w:rPr>
        <w:t xml:space="preserve"> so-called </w:t>
      </w:r>
      <w:r w:rsidRPr="00A345FB">
        <w:rPr>
          <w:rStyle w:val="Emphasis"/>
          <w:highlight w:val="yellow"/>
        </w:rPr>
        <w:t>rebound effect</w:t>
      </w:r>
      <w:r w:rsidRPr="00171E89">
        <w:rPr>
          <w:sz w:val="16"/>
        </w:rPr>
        <w:t xml:space="preserve">—the hypothesis that </w:t>
      </w:r>
      <w:r w:rsidRPr="00AD7550">
        <w:rPr>
          <w:rStyle w:val="StyleUnderline"/>
        </w:rPr>
        <w:t>technological improvements in resource efficiency</w:t>
      </w:r>
      <w:r w:rsidRPr="00171E89">
        <w:rPr>
          <w:sz w:val="16"/>
        </w:rPr>
        <w:t xml:space="preserve"> </w:t>
      </w:r>
      <w:r w:rsidRPr="00AD7550">
        <w:rPr>
          <w:rStyle w:val="Emphasis"/>
        </w:rPr>
        <w:t>do not</w:t>
      </w:r>
      <w:r w:rsidRPr="00171E89">
        <w:rPr>
          <w:sz w:val="16"/>
        </w:rPr>
        <w:t xml:space="preserve"> necessarily </w:t>
      </w:r>
      <w:r w:rsidRPr="00AD7550">
        <w:rPr>
          <w:rStyle w:val="Emphasis"/>
        </w:rPr>
        <w:t>yield</w:t>
      </w:r>
      <w:r w:rsidRPr="00171E89">
        <w:rPr>
          <w:sz w:val="16"/>
        </w:rPr>
        <w:t xml:space="preserve"> </w:t>
      </w:r>
      <w:r w:rsidRPr="00AD7550">
        <w:rPr>
          <w:rStyle w:val="StyleUnderline"/>
        </w:rPr>
        <w:t xml:space="preserve">reduced resource use because declining costs </w:t>
      </w:r>
      <w:r w:rsidRPr="00A345FB">
        <w:rPr>
          <w:rStyle w:val="StyleUnderline"/>
          <w:highlight w:val="yellow"/>
        </w:rPr>
        <w:t>lead to</w:t>
      </w:r>
      <w:r w:rsidRPr="00A345FB">
        <w:rPr>
          <w:sz w:val="16"/>
          <w:highlight w:val="yellow"/>
        </w:rPr>
        <w:t xml:space="preserve"> </w:t>
      </w:r>
      <w:r w:rsidRPr="00A345FB">
        <w:rPr>
          <w:rStyle w:val="Emphasis"/>
          <w:highlight w:val="yellow"/>
        </w:rPr>
        <w:t>increased</w:t>
      </w:r>
      <w:r w:rsidRPr="00A345FB">
        <w:rPr>
          <w:sz w:val="16"/>
          <w:highlight w:val="yellow"/>
        </w:rPr>
        <w:t xml:space="preserve"> </w:t>
      </w:r>
      <w:r w:rsidRPr="00A345FB">
        <w:rPr>
          <w:rStyle w:val="StyleUnderline"/>
          <w:highlight w:val="yellow"/>
        </w:rPr>
        <w:t>demand</w:t>
      </w:r>
      <w:r w:rsidRPr="00171E89">
        <w:rPr>
          <w:sz w:val="16"/>
        </w:rPr>
        <w:t xml:space="preserve">.50 A </w:t>
      </w:r>
      <w:r w:rsidRPr="00AD7550">
        <w:rPr>
          <w:rStyle w:val="StyleUnderline"/>
        </w:rPr>
        <w:t>study of</w:t>
      </w:r>
      <w:r w:rsidRPr="00171E89">
        <w:rPr>
          <w:sz w:val="16"/>
        </w:rPr>
        <w:t xml:space="preserve"> </w:t>
      </w:r>
      <w:r w:rsidRPr="00A345FB">
        <w:rPr>
          <w:rStyle w:val="Emphasis"/>
          <w:highlight w:val="yellow"/>
        </w:rPr>
        <w:t>57 cases</w:t>
      </w:r>
      <w:r w:rsidRPr="00171E89">
        <w:rPr>
          <w:sz w:val="16"/>
        </w:rPr>
        <w:t xml:space="preserve"> </w:t>
      </w:r>
      <w:r w:rsidRPr="00AD7550">
        <w:rPr>
          <w:rStyle w:val="StyleUnderline"/>
        </w:rPr>
        <w:t>of materials and modern artefacts</w:t>
      </w:r>
      <w:r w:rsidRPr="00171E89">
        <w:rPr>
          <w:sz w:val="16"/>
        </w:rPr>
        <w:t xml:space="preserve">, for example, </w:t>
      </w:r>
      <w:r w:rsidRPr="00A345FB">
        <w:rPr>
          <w:rStyle w:val="StyleUnderline"/>
          <w:highlight w:val="yellow"/>
        </w:rPr>
        <w:t>found</w:t>
      </w:r>
      <w:r w:rsidRPr="00A345FB">
        <w:rPr>
          <w:sz w:val="16"/>
          <w:highlight w:val="yellow"/>
        </w:rPr>
        <w:t xml:space="preserve"> </w:t>
      </w:r>
      <w:r w:rsidRPr="00A345FB">
        <w:rPr>
          <w:rStyle w:val="Emphasis"/>
          <w:highlight w:val="yellow"/>
        </w:rPr>
        <w:t>no</w:t>
      </w:r>
      <w:r w:rsidRPr="00AD7550">
        <w:rPr>
          <w:rStyle w:val="Emphasis"/>
        </w:rPr>
        <w:t xml:space="preserve"> evidence</w:t>
      </w:r>
      <w:r w:rsidRPr="00171E89">
        <w:rPr>
          <w:sz w:val="16"/>
        </w:rPr>
        <w:t xml:space="preserve"> </w:t>
      </w:r>
      <w:r w:rsidRPr="00AD7550">
        <w:rPr>
          <w:rStyle w:val="StyleUnderline"/>
        </w:rPr>
        <w:t xml:space="preserve">of </w:t>
      </w:r>
      <w:r w:rsidRPr="00A345FB">
        <w:rPr>
          <w:rStyle w:val="StyleUnderline"/>
          <w:highlight w:val="yellow"/>
        </w:rPr>
        <w:t>demat</w:t>
      </w:r>
      <w:r w:rsidRPr="008E2FCB">
        <w:rPr>
          <w:rStyle w:val="StyleUnderline"/>
        </w:rPr>
        <w:t>erialisation</w:t>
      </w:r>
      <w:r w:rsidRPr="00171E89">
        <w:rPr>
          <w:sz w:val="16"/>
        </w:rPr>
        <w:t xml:space="preserve">,51 </w:t>
      </w:r>
      <w:r w:rsidRPr="00AD7550">
        <w:rPr>
          <w:rStyle w:val="StyleUnderline"/>
        </w:rPr>
        <w:t>and economy-wide energy rebounds of</w:t>
      </w:r>
      <w:r w:rsidRPr="00171E89">
        <w:rPr>
          <w:sz w:val="16"/>
        </w:rPr>
        <w:t xml:space="preserve"> 78–</w:t>
      </w:r>
      <w:r w:rsidRPr="00AD7550">
        <w:rPr>
          <w:rStyle w:val="Emphasis"/>
        </w:rPr>
        <w:t>101%</w:t>
      </w:r>
      <w:r w:rsidRPr="00171E89">
        <w:rPr>
          <w:sz w:val="16"/>
        </w:rPr>
        <w:t xml:space="preserve"> </w:t>
      </w:r>
      <w:r w:rsidRPr="00AD7550">
        <w:rPr>
          <w:rStyle w:val="StyleUnderline"/>
        </w:rPr>
        <w:t>have been observed</w:t>
      </w:r>
      <w:r w:rsidRPr="00171E89">
        <w:rPr>
          <w:sz w:val="16"/>
        </w:rPr>
        <w:t xml:space="preserve"> </w:t>
      </w:r>
      <w:r w:rsidRPr="00AD7550">
        <w:rPr>
          <w:rStyle w:val="Emphasis"/>
        </w:rPr>
        <w:t>in the US</w:t>
      </w:r>
      <w:r w:rsidRPr="00171E89">
        <w:rPr>
          <w:sz w:val="16"/>
        </w:rPr>
        <w:t xml:space="preserve">A, the UK, and some European countries.52 </w:t>
      </w:r>
      <w:r w:rsidRPr="00AD7550">
        <w:rPr>
          <w:rStyle w:val="StyleUnderline"/>
        </w:rPr>
        <w:t>Another explanation focuses on</w:t>
      </w:r>
      <w:r w:rsidRPr="00171E89">
        <w:rPr>
          <w:sz w:val="16"/>
        </w:rPr>
        <w:t xml:space="preserve"> the </w:t>
      </w:r>
      <w:r w:rsidRPr="00AD7550">
        <w:rPr>
          <w:rStyle w:val="Emphasis"/>
        </w:rPr>
        <w:t>material intensity</w:t>
      </w:r>
      <w:r w:rsidRPr="00171E89">
        <w:rPr>
          <w:sz w:val="16"/>
        </w:rPr>
        <w:t xml:space="preserve"> </w:t>
      </w:r>
      <w:r w:rsidRPr="00AD7550">
        <w:rPr>
          <w:rStyle w:val="StyleUnderline"/>
        </w:rPr>
        <w:t>of services, structural change, and international trade</w:t>
      </w:r>
      <w:r w:rsidRPr="00171E89">
        <w:rPr>
          <w:sz w:val="16"/>
        </w:rPr>
        <w:t xml:space="preserve">. A global empirical analysis found that </w:t>
      </w:r>
      <w:r w:rsidRPr="00AD7550">
        <w:rPr>
          <w:rStyle w:val="StyleUnderline"/>
        </w:rPr>
        <w:t>all sectors of the economy are</w:t>
      </w:r>
      <w:r w:rsidRPr="00171E89">
        <w:rPr>
          <w:sz w:val="16"/>
        </w:rPr>
        <w:t xml:space="preserve"> roughly </w:t>
      </w:r>
      <w:r w:rsidRPr="00AD7550">
        <w:rPr>
          <w:rStyle w:val="Emphasis"/>
        </w:rPr>
        <w:t>equivalent</w:t>
      </w:r>
      <w:r w:rsidRPr="00171E89">
        <w:rPr>
          <w:sz w:val="16"/>
        </w:rPr>
        <w:t xml:space="preserve"> </w:t>
      </w:r>
      <w:r w:rsidRPr="00AD7550">
        <w:rPr>
          <w:rStyle w:val="StyleUnderline"/>
        </w:rPr>
        <w:t>in terms of</w:t>
      </w:r>
      <w:r w:rsidRPr="00171E89">
        <w:rPr>
          <w:sz w:val="16"/>
        </w:rPr>
        <w:t xml:space="preserve"> their </w:t>
      </w:r>
      <w:r w:rsidRPr="00AD7550">
        <w:rPr>
          <w:rStyle w:val="StyleUnderline"/>
        </w:rPr>
        <w:t>climate, land, and water impacts due to the</w:t>
      </w:r>
      <w:r w:rsidRPr="00171E89">
        <w:rPr>
          <w:sz w:val="16"/>
        </w:rPr>
        <w:t xml:space="preserve"> </w:t>
      </w:r>
      <w:r w:rsidRPr="00AD7550">
        <w:rPr>
          <w:rStyle w:val="Emphasis"/>
        </w:rPr>
        <w:t>embedded</w:t>
      </w:r>
      <w:r w:rsidRPr="00171E89">
        <w:rPr>
          <w:sz w:val="16"/>
        </w:rPr>
        <w:t xml:space="preserve"> </w:t>
      </w:r>
      <w:r w:rsidRPr="00AD7550">
        <w:rPr>
          <w:rStyle w:val="StyleUnderline"/>
        </w:rPr>
        <w:t>resource requirements of services and</w:t>
      </w:r>
      <w:r w:rsidRPr="00171E89">
        <w:rPr>
          <w:sz w:val="16"/>
        </w:rPr>
        <w:t xml:space="preserve"> the fact </w:t>
      </w:r>
      <w:r w:rsidRPr="00AD7550">
        <w:rPr>
          <w:rStyle w:val="StyleUnderline"/>
        </w:rPr>
        <w:t>that incomes earned in the service sector are</w:t>
      </w:r>
      <w:r w:rsidRPr="00171E89">
        <w:rPr>
          <w:sz w:val="16"/>
        </w:rPr>
        <w:t xml:space="preserve"> partly </w:t>
      </w:r>
      <w:r w:rsidRPr="00AD7550">
        <w:rPr>
          <w:rStyle w:val="Emphasis"/>
        </w:rPr>
        <w:t>spent</w:t>
      </w:r>
      <w:r w:rsidRPr="00171E89">
        <w:rPr>
          <w:sz w:val="16"/>
        </w:rPr>
        <w:t xml:space="preserve"> </w:t>
      </w:r>
      <w:r w:rsidRPr="00AD7550">
        <w:rPr>
          <w:rStyle w:val="StyleUnderline"/>
        </w:rPr>
        <w:t>on material goods</w:t>
      </w:r>
      <w:r w:rsidRPr="00171E89">
        <w:rPr>
          <w:sz w:val="16"/>
        </w:rPr>
        <w:t xml:space="preserve">.53 </w:t>
      </w:r>
      <w:r w:rsidRPr="00AD7550">
        <w:rPr>
          <w:rStyle w:val="StyleUnderline"/>
        </w:rPr>
        <w:t>Cross-border research indicates</w:t>
      </w:r>
      <w:r w:rsidRPr="00171E89">
        <w:rPr>
          <w:sz w:val="16"/>
        </w:rPr>
        <w:t xml:space="preserve"> that </w:t>
      </w:r>
      <w:r w:rsidRPr="00AD7550">
        <w:rPr>
          <w:rStyle w:val="StyleUnderline"/>
        </w:rPr>
        <w:t>as</w:t>
      </w:r>
      <w:r w:rsidRPr="00171E89">
        <w:rPr>
          <w:sz w:val="16"/>
        </w:rPr>
        <w:t xml:space="preserve"> </w:t>
      </w:r>
      <w:r w:rsidRPr="00AD7550">
        <w:rPr>
          <w:rStyle w:val="Emphasis"/>
        </w:rPr>
        <w:t xml:space="preserve">high-income </w:t>
      </w:r>
      <w:r w:rsidRPr="00A345FB">
        <w:rPr>
          <w:rStyle w:val="Emphasis"/>
          <w:highlight w:val="yellow"/>
        </w:rPr>
        <w:t>economies</w:t>
      </w:r>
      <w:r w:rsidRPr="00AD7550">
        <w:rPr>
          <w:rStyle w:val="Emphasis"/>
        </w:rPr>
        <w:t xml:space="preserve"> grow</w:t>
      </w:r>
      <w:r w:rsidRPr="00171E89">
        <w:rPr>
          <w:sz w:val="16"/>
        </w:rPr>
        <w:t xml:space="preserve"> </w:t>
      </w:r>
      <w:r w:rsidRPr="00AD7550">
        <w:rPr>
          <w:rStyle w:val="StyleUnderline"/>
        </w:rPr>
        <w:t>and shift towards</w:t>
      </w:r>
      <w:r w:rsidRPr="00171E89">
        <w:rPr>
          <w:sz w:val="16"/>
        </w:rPr>
        <w:t xml:space="preserve"> </w:t>
      </w:r>
      <w:r w:rsidRPr="00AD7550">
        <w:rPr>
          <w:rStyle w:val="Emphasis"/>
        </w:rPr>
        <w:t>services</w:t>
      </w:r>
      <w:r w:rsidRPr="00171E89">
        <w:rPr>
          <w:sz w:val="16"/>
        </w:rPr>
        <w:t xml:space="preserve">, </w:t>
      </w:r>
      <w:r w:rsidRPr="00AD7550">
        <w:rPr>
          <w:rStyle w:val="StyleUnderline"/>
        </w:rPr>
        <w:t>they increasingly</w:t>
      </w:r>
      <w:r w:rsidRPr="00171E89">
        <w:rPr>
          <w:sz w:val="16"/>
        </w:rPr>
        <w:t xml:space="preserve"> </w:t>
      </w:r>
      <w:r w:rsidRPr="00A345FB">
        <w:rPr>
          <w:rStyle w:val="Emphasis"/>
          <w:highlight w:val="yellow"/>
        </w:rPr>
        <w:t>offshore</w:t>
      </w:r>
      <w:r w:rsidRPr="00171E89">
        <w:rPr>
          <w:sz w:val="16"/>
        </w:rPr>
        <w:t xml:space="preserve"> </w:t>
      </w:r>
      <w:r w:rsidRPr="00AD7550">
        <w:rPr>
          <w:rStyle w:val="StyleUnderline"/>
        </w:rPr>
        <w:t xml:space="preserve">agricultural and industrial </w:t>
      </w:r>
      <w:r w:rsidRPr="00A345FB">
        <w:rPr>
          <w:rStyle w:val="StyleUnderline"/>
          <w:highlight w:val="yellow"/>
        </w:rPr>
        <w:t>production</w:t>
      </w:r>
      <w:r w:rsidRPr="00AD7550">
        <w:rPr>
          <w:rStyle w:val="StyleUnderline"/>
        </w:rPr>
        <w:t xml:space="preserve"> and rely on imports</w:t>
      </w:r>
      <w:r w:rsidRPr="00171E89">
        <w:rPr>
          <w:sz w:val="16"/>
        </w:rPr>
        <w:t>47 (</w:t>
      </w:r>
      <w:proofErr w:type="spellStart"/>
      <w:r w:rsidRPr="00171E89">
        <w:rPr>
          <w:sz w:val="16"/>
        </w:rPr>
        <w:t>eg</w:t>
      </w:r>
      <w:proofErr w:type="spellEnd"/>
      <w:r w:rsidRPr="00171E89">
        <w:rPr>
          <w:sz w:val="16"/>
        </w:rPr>
        <w:t xml:space="preserve">, for agriculture, the Global North net-imports embodied land and biomass from the </w:t>
      </w:r>
      <w:r w:rsidRPr="00A345FB">
        <w:rPr>
          <w:sz w:val="16"/>
        </w:rPr>
        <w:t xml:space="preserve">Global South54). </w:t>
      </w:r>
      <w:r w:rsidRPr="00A345FB">
        <w:rPr>
          <w:rStyle w:val="Emphasis"/>
        </w:rPr>
        <w:t>Domestic</w:t>
      </w:r>
      <w:r w:rsidRPr="00A345FB">
        <w:rPr>
          <w:sz w:val="16"/>
        </w:rPr>
        <w:t xml:space="preserve"> material </w:t>
      </w:r>
      <w:r w:rsidRPr="00A345FB">
        <w:rPr>
          <w:rStyle w:val="StyleUnderline"/>
        </w:rPr>
        <w:t>extraction</w:t>
      </w:r>
      <w:r w:rsidRPr="00AD7550">
        <w:rPr>
          <w:rStyle w:val="StyleUnderline"/>
        </w:rPr>
        <w:t xml:space="preserve"> might therefore decline, but</w:t>
      </w:r>
      <w:r w:rsidRPr="00171E89">
        <w:rPr>
          <w:sz w:val="16"/>
        </w:rPr>
        <w:t xml:space="preserve"> </w:t>
      </w:r>
      <w:r w:rsidRPr="00A345FB">
        <w:rPr>
          <w:rStyle w:val="Emphasis"/>
          <w:highlight w:val="yellow"/>
        </w:rPr>
        <w:t>total</w:t>
      </w:r>
      <w:r w:rsidRPr="00AD7550">
        <w:rPr>
          <w:rStyle w:val="Emphasis"/>
        </w:rPr>
        <w:t xml:space="preserve"> material </w:t>
      </w:r>
      <w:r w:rsidRPr="00A345FB">
        <w:rPr>
          <w:rStyle w:val="Emphasis"/>
          <w:highlight w:val="yellow"/>
        </w:rPr>
        <w:t>footprint</w:t>
      </w:r>
      <w:r w:rsidRPr="00171E89">
        <w:rPr>
          <w:sz w:val="16"/>
        </w:rPr>
        <w:t>— which accounts for materials embodied in trade—</w:t>
      </w:r>
      <w:r w:rsidRPr="00A345FB">
        <w:rPr>
          <w:rStyle w:val="StyleUnderline"/>
        </w:rPr>
        <w:t>continues</w:t>
      </w:r>
      <w:r w:rsidRPr="00AD7550">
        <w:rPr>
          <w:rStyle w:val="StyleUnderline"/>
        </w:rPr>
        <w:t xml:space="preserve"> to </w:t>
      </w:r>
      <w:r w:rsidRPr="00A345FB">
        <w:rPr>
          <w:rStyle w:val="StyleUnderline"/>
          <w:highlight w:val="yellow"/>
        </w:rPr>
        <w:t>increase</w:t>
      </w:r>
      <w:r w:rsidRPr="00171E89">
        <w:rPr>
          <w:sz w:val="16"/>
        </w:rPr>
        <w:t>.47 These explanations are in line with the ecological economics view of the engine of the economy being energy, materials, and human labour.55</w:t>
      </w:r>
    </w:p>
    <w:p w14:paraId="27CEEF12" w14:textId="77777777" w:rsidR="00BF3E30" w:rsidRPr="00171E89" w:rsidRDefault="00BF3E30" w:rsidP="00BF3E30">
      <w:pPr>
        <w:rPr>
          <w:sz w:val="16"/>
        </w:rPr>
      </w:pPr>
      <w:r w:rsidRPr="00A345FB">
        <w:rPr>
          <w:rStyle w:val="StyleUnderline"/>
          <w:highlight w:val="yellow"/>
        </w:rPr>
        <w:t>With</w:t>
      </w:r>
      <w:r w:rsidRPr="00171E89">
        <w:rPr>
          <w:sz w:val="16"/>
        </w:rPr>
        <w:t xml:space="preserve"> </w:t>
      </w:r>
      <w:r w:rsidRPr="00AD7550">
        <w:rPr>
          <w:rStyle w:val="Emphasis"/>
        </w:rPr>
        <w:t xml:space="preserve">carbon </w:t>
      </w:r>
      <w:r w:rsidRPr="00A345FB">
        <w:rPr>
          <w:rStyle w:val="Emphasis"/>
          <w:highlight w:val="yellow"/>
        </w:rPr>
        <w:t>emissions</w:t>
      </w:r>
      <w:r w:rsidRPr="00171E89">
        <w:rPr>
          <w:sz w:val="16"/>
        </w:rPr>
        <w:t xml:space="preserve">, </w:t>
      </w:r>
      <w:r w:rsidRPr="00AD7550">
        <w:rPr>
          <w:rStyle w:val="StyleUnderline"/>
        </w:rPr>
        <w:t>the picture is more complex</w:t>
      </w:r>
      <w:r w:rsidRPr="00171E89">
        <w:rPr>
          <w:sz w:val="16"/>
        </w:rPr>
        <w:t xml:space="preserve">, since substitution with cleaner energy is possible. </w:t>
      </w:r>
      <w:r w:rsidRPr="00AD7550">
        <w:rPr>
          <w:rStyle w:val="StyleUnderline"/>
        </w:rPr>
        <w:t>In the period</w:t>
      </w:r>
      <w:r w:rsidRPr="00171E89">
        <w:rPr>
          <w:sz w:val="16"/>
        </w:rPr>
        <w:t xml:space="preserve"> </w:t>
      </w:r>
      <w:r w:rsidRPr="00AD7550">
        <w:rPr>
          <w:rStyle w:val="Emphasis"/>
        </w:rPr>
        <w:t>2005–15</w:t>
      </w:r>
      <w:r w:rsidRPr="00171E89">
        <w:rPr>
          <w:sz w:val="16"/>
        </w:rPr>
        <w:t xml:space="preserve">, </w:t>
      </w:r>
      <w:r w:rsidRPr="00AD7550">
        <w:rPr>
          <w:rStyle w:val="StyleUnderline"/>
        </w:rPr>
        <w:t>absolute decoupling</w:t>
      </w:r>
      <w:r w:rsidRPr="00171E89">
        <w:rPr>
          <w:sz w:val="16"/>
        </w:rPr>
        <w:t xml:space="preserve"> of GDP </w:t>
      </w:r>
      <w:r w:rsidRPr="00AD7550">
        <w:rPr>
          <w:rStyle w:val="StyleUnderline"/>
        </w:rPr>
        <w:t>from emissions occurred in</w:t>
      </w:r>
      <w:r w:rsidRPr="00171E89">
        <w:rPr>
          <w:sz w:val="16"/>
        </w:rPr>
        <w:t xml:space="preserve"> </w:t>
      </w:r>
      <w:r w:rsidRPr="00AD7550">
        <w:rPr>
          <w:rStyle w:val="Emphasis"/>
        </w:rPr>
        <w:t>several</w:t>
      </w:r>
      <w:r w:rsidRPr="00171E89">
        <w:rPr>
          <w:sz w:val="16"/>
        </w:rPr>
        <w:t xml:space="preserve"> high-income </w:t>
      </w:r>
      <w:r w:rsidRPr="00AD7550">
        <w:rPr>
          <w:rStyle w:val="StyleUnderline"/>
        </w:rPr>
        <w:t>countries</w:t>
      </w:r>
      <w:r w:rsidRPr="00171E89">
        <w:rPr>
          <w:sz w:val="16"/>
        </w:rPr>
        <w:t>, even accounting for trade (</w:t>
      </w:r>
      <w:proofErr w:type="spellStart"/>
      <w:r w:rsidRPr="00171E89">
        <w:rPr>
          <w:sz w:val="16"/>
        </w:rPr>
        <w:t>ie</w:t>
      </w:r>
      <w:proofErr w:type="spellEnd"/>
      <w:r w:rsidRPr="00171E89">
        <w:rPr>
          <w:sz w:val="16"/>
        </w:rPr>
        <w:t xml:space="preserve">, consumption-based emissions).56 However, </w:t>
      </w:r>
      <w:r w:rsidRPr="00AD7550">
        <w:rPr>
          <w:rStyle w:val="StyleUnderline"/>
        </w:rPr>
        <w:t xml:space="preserve">this time period was </w:t>
      </w:r>
      <w:r w:rsidRPr="00A345FB">
        <w:rPr>
          <w:rStyle w:val="StyleUnderline"/>
        </w:rPr>
        <w:t>one of</w:t>
      </w:r>
      <w:r w:rsidRPr="00A345FB">
        <w:rPr>
          <w:sz w:val="16"/>
        </w:rPr>
        <w:t xml:space="preserve"> </w:t>
      </w:r>
      <w:r w:rsidRPr="00A345FB">
        <w:rPr>
          <w:rStyle w:val="Emphasis"/>
        </w:rPr>
        <w:t>historically low growth</w:t>
      </w:r>
      <w:r w:rsidRPr="00A345FB">
        <w:rPr>
          <w:sz w:val="16"/>
        </w:rPr>
        <w:t xml:space="preserve"> </w:t>
      </w:r>
      <w:r w:rsidRPr="00A345FB">
        <w:rPr>
          <w:rStyle w:val="StyleUnderline"/>
        </w:rPr>
        <w:t>for many</w:t>
      </w:r>
      <w:r w:rsidRPr="00A345FB">
        <w:rPr>
          <w:sz w:val="16"/>
        </w:rPr>
        <w:t xml:space="preserve"> of these </w:t>
      </w:r>
      <w:r w:rsidRPr="00A345FB">
        <w:rPr>
          <w:rStyle w:val="StyleUnderline"/>
        </w:rPr>
        <w:t>nations</w:t>
      </w:r>
      <w:r w:rsidRPr="00A345FB">
        <w:rPr>
          <w:sz w:val="16"/>
        </w:rPr>
        <w:t xml:space="preserve"> (figure 3), suggesting that </w:t>
      </w:r>
      <w:r w:rsidRPr="00A345FB">
        <w:rPr>
          <w:rStyle w:val="StyleUnderline"/>
        </w:rPr>
        <w:t>while decoupling</w:t>
      </w:r>
      <w:r w:rsidRPr="00AD7550">
        <w:rPr>
          <w:rStyle w:val="StyleUnderline"/>
        </w:rPr>
        <w:t xml:space="preserve"> is possible</w:t>
      </w:r>
      <w:r w:rsidRPr="008E2FCB">
        <w:rPr>
          <w:sz w:val="16"/>
          <w:szCs w:val="16"/>
        </w:rPr>
        <w:t xml:space="preserve">, the rate of growth still matters, and the lower it is, the more feasible absolute decoupling becomes. In the USA, for instance, the 2008 recession was an important cause of emissions reduction,57 complicating arguments about green growth. A 2018 study found that Sweden, Denmark, and Finland have achieved sufficient decoupling,46 but critics have </w:t>
      </w:r>
      <w:r w:rsidRPr="008E2FCB">
        <w:rPr>
          <w:sz w:val="16"/>
        </w:rPr>
        <w:t xml:space="preserve">noted that this assessment uses the 2°C carbon budget instead of a 1·5°C budget and ignores consumption-based emissions.58 The </w:t>
      </w:r>
      <w:r w:rsidRPr="008E2FCB">
        <w:rPr>
          <w:rStyle w:val="StyleUnderline"/>
          <w:highlight w:val="yellow"/>
        </w:rPr>
        <w:t>speed</w:t>
      </w:r>
      <w:r w:rsidRPr="008E2FCB">
        <w:rPr>
          <w:rStyle w:val="StyleUnderline"/>
        </w:rPr>
        <w:t xml:space="preserve"> of reduction </w:t>
      </w:r>
      <w:r w:rsidRPr="008E2FCB">
        <w:rPr>
          <w:rStyle w:val="StyleUnderline"/>
          <w:highlight w:val="yellow"/>
        </w:rPr>
        <w:t>is</w:t>
      </w:r>
      <w:r w:rsidRPr="008E2FCB">
        <w:rPr>
          <w:sz w:val="16"/>
        </w:rPr>
        <w:t xml:space="preserve"> </w:t>
      </w:r>
      <w:r w:rsidRPr="008E2FCB">
        <w:rPr>
          <w:rStyle w:val="Emphasis"/>
        </w:rPr>
        <w:t xml:space="preserve">also </w:t>
      </w:r>
      <w:r w:rsidRPr="008E2FCB">
        <w:rPr>
          <w:rStyle w:val="Emphasis"/>
          <w:highlight w:val="yellow"/>
        </w:rPr>
        <w:t>not sufficient</w:t>
      </w:r>
      <w:r w:rsidRPr="008E2FCB">
        <w:rPr>
          <w:sz w:val="16"/>
        </w:rPr>
        <w:t xml:space="preserve"> from a fairness perspecti</w:t>
      </w:r>
      <w:r w:rsidRPr="00171E89">
        <w:rPr>
          <w:sz w:val="16"/>
        </w:rPr>
        <w:t>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48B64A06" w14:textId="77777777" w:rsidR="00BF3E30" w:rsidRPr="00A345FB" w:rsidRDefault="00BF3E30" w:rsidP="00BF3E30">
      <w:pPr>
        <w:rPr>
          <w:sz w:val="16"/>
        </w:rPr>
      </w:pPr>
      <w:r w:rsidRPr="00A345FB">
        <w:rPr>
          <w:rStyle w:val="StyleUnderline"/>
        </w:rPr>
        <w:t>Despite</w:t>
      </w:r>
      <w:r w:rsidRPr="00A345FB">
        <w:rPr>
          <w:sz w:val="16"/>
        </w:rPr>
        <w:t xml:space="preserve"> this </w:t>
      </w:r>
      <w:r w:rsidRPr="00A345FB">
        <w:rPr>
          <w:rStyle w:val="Emphasis"/>
        </w:rPr>
        <w:t>uncertainty</w:t>
      </w:r>
      <w:r w:rsidRPr="00A345FB">
        <w:rPr>
          <w:sz w:val="16"/>
        </w:rPr>
        <w:t xml:space="preserve"> </w:t>
      </w:r>
      <w:r w:rsidRPr="00A345FB">
        <w:rPr>
          <w:rStyle w:val="StyleUnderline"/>
        </w:rPr>
        <w:t xml:space="preserve">about the prospects of sufficient </w:t>
      </w:r>
      <w:r w:rsidRPr="008E2FCB">
        <w:rPr>
          <w:rStyle w:val="StyleUnderline"/>
        </w:rPr>
        <w:t>decoupling, green growth remains a</w:t>
      </w:r>
      <w:r w:rsidRPr="008E2FCB">
        <w:rPr>
          <w:sz w:val="16"/>
        </w:rPr>
        <w:t xml:space="preserve"> </w:t>
      </w:r>
      <w:r w:rsidRPr="008E2FCB">
        <w:rPr>
          <w:rStyle w:val="Emphasis"/>
        </w:rPr>
        <w:t>standard feature</w:t>
      </w:r>
      <w:r w:rsidRPr="008E2FCB">
        <w:rPr>
          <w:sz w:val="16"/>
        </w:rPr>
        <w:t xml:space="preserve"> </w:t>
      </w:r>
      <w:r w:rsidRPr="008E2FCB">
        <w:rPr>
          <w:rStyle w:val="StyleUnderline"/>
        </w:rPr>
        <w:t>of the climate</w:t>
      </w:r>
      <w:r w:rsidRPr="008E2FCB">
        <w:rPr>
          <w:sz w:val="16"/>
        </w:rPr>
        <w:t xml:space="preserve"> mitigation </w:t>
      </w:r>
      <w:r w:rsidRPr="008E2FCB">
        <w:rPr>
          <w:rStyle w:val="StyleUnderline"/>
        </w:rPr>
        <w:t>scenarios</w:t>
      </w:r>
      <w:r w:rsidRPr="008E2FCB">
        <w:rPr>
          <w:sz w:val="16"/>
        </w:rPr>
        <w:t xml:space="preserve"> for 1·5°C and 2°C that are modelled using conventional integrated assessment models and reviewed by the Intergovernmental Panel on Climate Change (IPCC).61,62 These </w:t>
      </w:r>
      <w:r w:rsidRPr="008E2FCB">
        <w:rPr>
          <w:rStyle w:val="StyleUnderline"/>
        </w:rPr>
        <w:t>scenarios</w:t>
      </w:r>
      <w:r w:rsidRPr="008E2FCB">
        <w:rPr>
          <w:sz w:val="16"/>
        </w:rPr>
        <w:t xml:space="preserve"> </w:t>
      </w:r>
      <w:r w:rsidRPr="008E2FCB">
        <w:rPr>
          <w:rStyle w:val="Emphasis"/>
        </w:rPr>
        <w:t>reconcile</w:t>
      </w:r>
      <w:r w:rsidRPr="008E2FCB">
        <w:rPr>
          <w:sz w:val="16"/>
        </w:rPr>
        <w:t xml:space="preserve"> </w:t>
      </w:r>
      <w:r w:rsidRPr="008E2FCB">
        <w:rPr>
          <w:rStyle w:val="StyleUnderline"/>
        </w:rPr>
        <w:t>economic growth with climate goals by relying on</w:t>
      </w:r>
      <w:r w:rsidRPr="008E2FCB">
        <w:rPr>
          <w:sz w:val="16"/>
        </w:rPr>
        <w:t xml:space="preserve"> </w:t>
      </w:r>
      <w:r w:rsidRPr="008E2FCB">
        <w:rPr>
          <w:rStyle w:val="Emphasis"/>
        </w:rPr>
        <w:t>hypothetical large-s</w:t>
      </w:r>
      <w:r w:rsidRPr="00A345FB">
        <w:rPr>
          <w:rStyle w:val="Emphasis"/>
        </w:rPr>
        <w:t xml:space="preserve">cale </w:t>
      </w:r>
      <w:r w:rsidRPr="00A345FB">
        <w:rPr>
          <w:rStyle w:val="Emphasis"/>
          <w:highlight w:val="yellow"/>
        </w:rPr>
        <w:t>n</w:t>
      </w:r>
      <w:r w:rsidRPr="00A345FB">
        <w:rPr>
          <w:sz w:val="16"/>
        </w:rPr>
        <w:t xml:space="preserve">egative </w:t>
      </w:r>
      <w:r w:rsidRPr="00A345FB">
        <w:rPr>
          <w:rStyle w:val="Emphasis"/>
          <w:highlight w:val="yellow"/>
        </w:rPr>
        <w:t>e</w:t>
      </w:r>
      <w:r w:rsidRPr="00A345FB">
        <w:rPr>
          <w:sz w:val="16"/>
        </w:rPr>
        <w:t xml:space="preserve">missions </w:t>
      </w:r>
      <w:r w:rsidRPr="00A345FB">
        <w:rPr>
          <w:rStyle w:val="Emphasis"/>
          <w:highlight w:val="yellow"/>
        </w:rPr>
        <w:t>t</w:t>
      </w:r>
      <w:r w:rsidRPr="00A345FB">
        <w:rPr>
          <w:sz w:val="16"/>
        </w:rPr>
        <w:t>echnologie</w:t>
      </w:r>
      <w:r w:rsidRPr="00A345FB">
        <w:rPr>
          <w:rStyle w:val="Emphasis"/>
          <w:highlight w:val="yellow"/>
        </w:rPr>
        <w:t>s</w:t>
      </w:r>
      <w:r w:rsidRPr="00A345FB">
        <w:rPr>
          <w:sz w:val="16"/>
          <w:highlight w:val="yellow"/>
        </w:rPr>
        <w:t xml:space="preserve"> </w:t>
      </w:r>
      <w:r w:rsidRPr="00A345FB">
        <w:rPr>
          <w:rStyle w:val="StyleUnderline"/>
          <w:highlight w:val="yellow"/>
        </w:rPr>
        <w:t>with</w:t>
      </w:r>
      <w:r w:rsidRPr="00A345FB">
        <w:rPr>
          <w:sz w:val="16"/>
        </w:rPr>
        <w:t xml:space="preserve"> </w:t>
      </w:r>
      <w:r w:rsidRPr="00A345FB">
        <w:rPr>
          <w:rStyle w:val="Emphasis"/>
        </w:rPr>
        <w:t>CO2 removal schemes</w:t>
      </w:r>
      <w:r w:rsidRPr="00A345FB">
        <w:rPr>
          <w:sz w:val="16"/>
        </w:rPr>
        <w:t xml:space="preserve"> </w:t>
      </w:r>
      <w:r w:rsidRPr="00A345FB">
        <w:rPr>
          <w:rStyle w:val="StyleUnderline"/>
        </w:rPr>
        <w:t>developed in the future, unprecedented</w:t>
      </w:r>
      <w:r w:rsidRPr="00A345FB">
        <w:rPr>
          <w:sz w:val="16"/>
        </w:rPr>
        <w:t xml:space="preserve"> </w:t>
      </w:r>
      <w:r w:rsidRPr="00A345FB">
        <w:rPr>
          <w:rStyle w:val="Emphasis"/>
        </w:rPr>
        <w:t xml:space="preserve">energy </w:t>
      </w:r>
      <w:r w:rsidRPr="00A345FB">
        <w:rPr>
          <w:rStyle w:val="Emphasis"/>
          <w:highlight w:val="yellow"/>
        </w:rPr>
        <w:t>efficiency</w:t>
      </w:r>
      <w:r w:rsidRPr="00A345FB">
        <w:rPr>
          <w:sz w:val="16"/>
          <w:highlight w:val="yellow"/>
        </w:rPr>
        <w:t xml:space="preserve"> </w:t>
      </w:r>
      <w:r w:rsidRPr="00A345FB">
        <w:rPr>
          <w:rStyle w:val="StyleUnderline"/>
          <w:highlight w:val="yellow"/>
        </w:rPr>
        <w:t>improvements</w:t>
      </w:r>
      <w:r w:rsidRPr="00A345FB">
        <w:rPr>
          <w:rStyle w:val="StyleUnderline"/>
        </w:rPr>
        <w:t>, or both</w:t>
      </w:r>
      <w:r w:rsidRPr="00A345FB">
        <w:rPr>
          <w:sz w:val="16"/>
        </w:rPr>
        <w:t xml:space="preserve">.63 These </w:t>
      </w:r>
      <w:r w:rsidRPr="00A345FB">
        <w:rPr>
          <w:rStyle w:val="StyleUnderline"/>
        </w:rPr>
        <w:t>scenarios</w:t>
      </w:r>
      <w:r w:rsidRPr="00A345FB">
        <w:rPr>
          <w:sz w:val="16"/>
        </w:rPr>
        <w:t xml:space="preserve"> also </w:t>
      </w:r>
      <w:r w:rsidRPr="00A345FB">
        <w:rPr>
          <w:rStyle w:val="Emphasis"/>
        </w:rPr>
        <w:t>ignore</w:t>
      </w:r>
      <w:r w:rsidRPr="00A345FB">
        <w:rPr>
          <w:sz w:val="16"/>
        </w:rPr>
        <w:t xml:space="preserve"> </w:t>
      </w:r>
      <w:r w:rsidRPr="00A345FB">
        <w:rPr>
          <w:rStyle w:val="StyleUnderline"/>
        </w:rPr>
        <w:t>climate impacts on the economy and society</w:t>
      </w:r>
      <w:r w:rsidRPr="00A345FB">
        <w:rPr>
          <w:sz w:val="16"/>
        </w:rPr>
        <w:t xml:space="preserve">.64 Several </w:t>
      </w:r>
      <w:r w:rsidRPr="00A345FB">
        <w:rPr>
          <w:rStyle w:val="StyleUnderline"/>
        </w:rPr>
        <w:t>studies raise questions about t</w:t>
      </w:r>
      <w:r w:rsidRPr="008E2FCB">
        <w:rPr>
          <w:rStyle w:val="StyleUnderline"/>
        </w:rPr>
        <w:t>he</w:t>
      </w:r>
      <w:r w:rsidRPr="008E2FCB">
        <w:rPr>
          <w:sz w:val="16"/>
        </w:rPr>
        <w:t xml:space="preserve"> </w:t>
      </w:r>
      <w:r w:rsidRPr="008E2FCB">
        <w:rPr>
          <w:rStyle w:val="Emphasis"/>
        </w:rPr>
        <w:t>risks</w:t>
      </w:r>
      <w:r w:rsidRPr="008E2FCB">
        <w:rPr>
          <w:sz w:val="16"/>
        </w:rPr>
        <w:t xml:space="preserve"> </w:t>
      </w:r>
      <w:r w:rsidRPr="008E2FCB">
        <w:rPr>
          <w:rStyle w:val="StyleUnderline"/>
        </w:rPr>
        <w:t>o</w:t>
      </w:r>
      <w:r w:rsidRPr="00A345FB">
        <w:rPr>
          <w:rStyle w:val="StyleUnderline"/>
        </w:rPr>
        <w:t xml:space="preserve">f </w:t>
      </w:r>
      <w:r w:rsidRPr="00A345FB">
        <w:rPr>
          <w:rStyle w:val="StyleUnderline"/>
          <w:highlight w:val="yellow"/>
        </w:rPr>
        <w:t>rely</w:t>
      </w:r>
      <w:r w:rsidRPr="008E2FCB">
        <w:rPr>
          <w:rStyle w:val="StyleUnderline"/>
        </w:rPr>
        <w:t xml:space="preserve">ing </w:t>
      </w:r>
      <w:r w:rsidRPr="00A345FB">
        <w:rPr>
          <w:rStyle w:val="StyleUnderline"/>
          <w:highlight w:val="yellow"/>
        </w:rPr>
        <w:t>on</w:t>
      </w:r>
      <w:r w:rsidRPr="00A345FB">
        <w:rPr>
          <w:sz w:val="16"/>
          <w:highlight w:val="yellow"/>
        </w:rPr>
        <w:t xml:space="preserve"> </w:t>
      </w:r>
      <w:r w:rsidRPr="00A345FB">
        <w:rPr>
          <w:rStyle w:val="Emphasis"/>
          <w:highlight w:val="yellow"/>
        </w:rPr>
        <w:t>untested</w:t>
      </w:r>
      <w:r w:rsidRPr="00A345FB">
        <w:rPr>
          <w:sz w:val="16"/>
        </w:rPr>
        <w:t xml:space="preserve"> negative emissions </w:t>
      </w:r>
      <w:r w:rsidRPr="00A345FB">
        <w:rPr>
          <w:rStyle w:val="Emphasis"/>
          <w:highlight w:val="yellow"/>
        </w:rPr>
        <w:t>tech</w:t>
      </w:r>
      <w:r w:rsidRPr="00A345FB">
        <w:rPr>
          <w:sz w:val="16"/>
        </w:rPr>
        <w:t xml:space="preserve">nologies65 </w:t>
      </w:r>
      <w:r w:rsidRPr="00A345FB">
        <w:rPr>
          <w:rStyle w:val="StyleUnderline"/>
        </w:rPr>
        <w:t>and about the</w:t>
      </w:r>
      <w:r w:rsidRPr="00A345FB">
        <w:rPr>
          <w:sz w:val="16"/>
        </w:rPr>
        <w:t xml:space="preserve"> </w:t>
      </w:r>
      <w:r w:rsidRPr="00A345FB">
        <w:rPr>
          <w:rStyle w:val="Emphasis"/>
        </w:rPr>
        <w:t>historically unprecedented</w:t>
      </w:r>
      <w:r w:rsidRPr="00A345FB">
        <w:rPr>
          <w:sz w:val="16"/>
        </w:rPr>
        <w:t xml:space="preserve"> </w:t>
      </w:r>
      <w:r w:rsidRPr="00A345FB">
        <w:rPr>
          <w:rStyle w:val="StyleUnderline"/>
        </w:rPr>
        <w:t>rates of GDP–energy decoupling in low-energy scenarios</w:t>
      </w:r>
      <w:r w:rsidRPr="00A345FB">
        <w:rPr>
          <w:sz w:val="16"/>
        </w:rPr>
        <w:t>.52 F</w:t>
      </w:r>
      <w:r w:rsidRPr="008E2FCB">
        <w:rPr>
          <w:sz w:val="16"/>
          <w:szCs w:val="16"/>
        </w:rPr>
        <w:t>ive new studies show how reductions in aggregate output make achieving climate objectives easier, without having to rely on possibly unrealistic assumptions about technological change.66–70</w:t>
      </w:r>
    </w:p>
    <w:p w14:paraId="1442A2C5" w14:textId="77777777" w:rsidR="00BF3E30" w:rsidRPr="00171E89" w:rsidRDefault="00BF3E30" w:rsidP="00BF3E30">
      <w:pPr>
        <w:rPr>
          <w:sz w:val="16"/>
        </w:rPr>
      </w:pPr>
      <w:r w:rsidRPr="00171E89">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w:t>
      </w:r>
      <w:r w:rsidRPr="00AD7550">
        <w:rPr>
          <w:rStyle w:val="StyleUnderline"/>
        </w:rPr>
        <w:t xml:space="preserve">short-run stimulus effects of a </w:t>
      </w:r>
      <w:r w:rsidRPr="006854FF">
        <w:rPr>
          <w:rStyle w:val="StyleUnderline"/>
          <w:highlight w:val="yellow"/>
        </w:rPr>
        <w:t>c</w:t>
      </w:r>
      <w:r w:rsidRPr="008E2FCB">
        <w:rPr>
          <w:rStyle w:val="StyleUnderline"/>
        </w:rPr>
        <w:t xml:space="preserve">lean </w:t>
      </w:r>
      <w:r w:rsidRPr="006854FF">
        <w:rPr>
          <w:rStyle w:val="StyleUnderline"/>
          <w:highlight w:val="yellow"/>
        </w:rPr>
        <w:t>e</w:t>
      </w:r>
      <w:r w:rsidRPr="008E2FCB">
        <w:rPr>
          <w:rStyle w:val="StyleUnderline"/>
        </w:rPr>
        <w:t xml:space="preserve">nergy </w:t>
      </w:r>
      <w:r w:rsidRPr="006854FF">
        <w:rPr>
          <w:rStyle w:val="StyleUnderline"/>
          <w:highlight w:val="yellow"/>
        </w:rPr>
        <w:t>transition</w:t>
      </w:r>
      <w:r w:rsidRPr="00171E89">
        <w:rPr>
          <w:sz w:val="16"/>
        </w:rPr>
        <w:t xml:space="preserve">, however, </w:t>
      </w:r>
      <w:r w:rsidRPr="00AD7550">
        <w:rPr>
          <w:rStyle w:val="StyleUnderline"/>
        </w:rPr>
        <w:t>should be</w:t>
      </w:r>
      <w:r w:rsidRPr="00171E89">
        <w:rPr>
          <w:sz w:val="16"/>
        </w:rPr>
        <w:t xml:space="preserve"> </w:t>
      </w:r>
      <w:r w:rsidRPr="00AD7550">
        <w:rPr>
          <w:rStyle w:val="Emphasis"/>
        </w:rPr>
        <w:t>distinguished</w:t>
      </w:r>
      <w:r w:rsidRPr="00171E89">
        <w:rPr>
          <w:sz w:val="16"/>
        </w:rPr>
        <w:t xml:space="preserve"> </w:t>
      </w:r>
      <w:r w:rsidRPr="00AD7550">
        <w:rPr>
          <w:rStyle w:val="StyleUnderline"/>
        </w:rPr>
        <w:t>from</w:t>
      </w:r>
      <w:r w:rsidRPr="00171E89">
        <w:rPr>
          <w:sz w:val="16"/>
        </w:rPr>
        <w:t xml:space="preserve"> possible </w:t>
      </w:r>
      <w:r w:rsidRPr="00AD7550">
        <w:rPr>
          <w:rStyle w:val="Emphasis"/>
        </w:rPr>
        <w:t>second-order</w:t>
      </w:r>
      <w:r w:rsidRPr="00171E89">
        <w:rPr>
          <w:sz w:val="16"/>
        </w:rPr>
        <w:t xml:space="preserve">, or longer-run </w:t>
      </w:r>
      <w:r w:rsidRPr="00AD7550">
        <w:rPr>
          <w:rStyle w:val="StyleUnderline"/>
        </w:rPr>
        <w:t>effects</w:t>
      </w:r>
      <w:r w:rsidRPr="00171E89">
        <w:rPr>
          <w:sz w:val="16"/>
        </w:rPr>
        <w:t xml:space="preserve">.74 There are open questions concerning whether </w:t>
      </w:r>
      <w:r w:rsidRPr="00AD7550">
        <w:rPr>
          <w:rStyle w:val="StyleUnderline"/>
        </w:rPr>
        <w:t>green investments</w:t>
      </w:r>
      <w:r w:rsidRPr="00171E89">
        <w:rPr>
          <w:sz w:val="16"/>
        </w:rPr>
        <w:t xml:space="preserve"> </w:t>
      </w:r>
      <w:r w:rsidRPr="006854FF">
        <w:rPr>
          <w:rStyle w:val="Emphasis"/>
          <w:highlight w:val="yellow"/>
        </w:rPr>
        <w:t>crowd out</w:t>
      </w:r>
      <w:r w:rsidRPr="00171E89">
        <w:rPr>
          <w:sz w:val="16"/>
        </w:rPr>
        <w:t xml:space="preserve"> </w:t>
      </w:r>
      <w:r w:rsidRPr="00AD7550">
        <w:rPr>
          <w:rStyle w:val="StyleUnderline"/>
        </w:rPr>
        <w:t xml:space="preserve">other, more </w:t>
      </w:r>
      <w:r w:rsidRPr="006854FF">
        <w:rPr>
          <w:rStyle w:val="StyleUnderline"/>
          <w:highlight w:val="yellow"/>
        </w:rPr>
        <w:t>productive</w:t>
      </w:r>
      <w:r w:rsidRPr="00171E89">
        <w:rPr>
          <w:sz w:val="16"/>
        </w:rPr>
        <w:t xml:space="preserve"> (in terms of GDP) </w:t>
      </w:r>
      <w:r w:rsidRPr="006854FF">
        <w:rPr>
          <w:rStyle w:val="StyleUnderline"/>
          <w:highlight w:val="yellow"/>
        </w:rPr>
        <w:t>investments</w:t>
      </w:r>
      <w:r w:rsidRPr="00171E89">
        <w:rPr>
          <w:sz w:val="16"/>
        </w:rPr>
        <w:t xml:space="preserve">,75 or whether stranded fossil fuel assets might cause financial shocks that impact GDP negatively.72 Models show that if </w:t>
      </w:r>
      <w:r w:rsidRPr="00AD7550">
        <w:rPr>
          <w:rStyle w:val="StyleUnderline"/>
        </w:rPr>
        <w:t>clean energies</w:t>
      </w:r>
      <w:r w:rsidRPr="00171E89">
        <w:rPr>
          <w:sz w:val="16"/>
        </w:rPr>
        <w:t xml:space="preserve"> </w:t>
      </w:r>
      <w:r w:rsidRPr="006854FF">
        <w:rPr>
          <w:rStyle w:val="Emphasis"/>
          <w:highlight w:val="yellow"/>
        </w:rPr>
        <w:t>depend on dirty inputs</w:t>
      </w:r>
      <w:r w:rsidRPr="00171E89">
        <w:rPr>
          <w:sz w:val="16"/>
        </w:rPr>
        <w:t xml:space="preserve"> </w:t>
      </w:r>
      <w:r w:rsidRPr="00AD7550">
        <w:rPr>
          <w:rStyle w:val="StyleUnderline"/>
        </w:rPr>
        <w:t>for</w:t>
      </w:r>
      <w:r w:rsidRPr="00171E89">
        <w:rPr>
          <w:sz w:val="16"/>
        </w:rPr>
        <w:t xml:space="preserve"> their </w:t>
      </w:r>
      <w:r w:rsidRPr="00AD7550">
        <w:rPr>
          <w:rStyle w:val="StyleUnderline"/>
        </w:rPr>
        <w:t>production, technological innovation</w:t>
      </w:r>
      <w:r w:rsidRPr="00171E89">
        <w:rPr>
          <w:sz w:val="16"/>
        </w:rPr>
        <w:t xml:space="preserve"> </w:t>
      </w:r>
      <w:r w:rsidRPr="00AD7550">
        <w:rPr>
          <w:rStyle w:val="Emphasis"/>
        </w:rPr>
        <w:t>does not suffice</w:t>
      </w:r>
      <w:r w:rsidRPr="00171E89">
        <w:rPr>
          <w:sz w:val="16"/>
        </w:rPr>
        <w:t xml:space="preserve"> </w:t>
      </w:r>
      <w:r w:rsidRPr="00AD7550">
        <w:rPr>
          <w:rStyle w:val="StyleUnderline"/>
        </w:rPr>
        <w:t>to</w:t>
      </w:r>
      <w:r w:rsidRPr="00171E89">
        <w:rPr>
          <w:sz w:val="16"/>
        </w:rPr>
        <w:t xml:space="preserve"> both </w:t>
      </w:r>
      <w:r w:rsidRPr="00AD7550">
        <w:rPr>
          <w:rStyle w:val="StyleUnderline"/>
        </w:rPr>
        <w:t>sustain growth and reduce emissions</w:t>
      </w:r>
      <w:r w:rsidRPr="00171E89">
        <w:rPr>
          <w:sz w:val="16"/>
        </w:rPr>
        <w:t xml:space="preserve">.76 There are ongoing debates regarding </w:t>
      </w:r>
      <w:r w:rsidRPr="00AD7550">
        <w:rPr>
          <w:rStyle w:val="StyleUnderline"/>
        </w:rPr>
        <w:t>the</w:t>
      </w:r>
      <w:r w:rsidRPr="00171E89">
        <w:rPr>
          <w:sz w:val="16"/>
        </w:rPr>
        <w:t xml:space="preserve"> </w:t>
      </w:r>
      <w:r w:rsidRPr="00AD7550">
        <w:rPr>
          <w:rStyle w:val="Emphasis"/>
        </w:rPr>
        <w:t>social</w:t>
      </w:r>
      <w:r w:rsidRPr="00171E89">
        <w:rPr>
          <w:sz w:val="16"/>
        </w:rPr>
        <w:t xml:space="preserve"> </w:t>
      </w:r>
      <w:r w:rsidRPr="00AD7550">
        <w:rPr>
          <w:rStyle w:val="StyleUnderline"/>
        </w:rPr>
        <w:t>and</w:t>
      </w:r>
      <w:r w:rsidRPr="00171E89">
        <w:rPr>
          <w:sz w:val="16"/>
        </w:rPr>
        <w:t xml:space="preserve"> </w:t>
      </w:r>
      <w:r w:rsidRPr="00AD7550">
        <w:rPr>
          <w:rStyle w:val="Emphasis"/>
        </w:rPr>
        <w:t>environmental</w:t>
      </w:r>
      <w:r w:rsidRPr="00171E89">
        <w:rPr>
          <w:sz w:val="16"/>
        </w:rPr>
        <w:t xml:space="preserve"> </w:t>
      </w:r>
      <w:r w:rsidRPr="00AD7550">
        <w:rPr>
          <w:rStyle w:val="StyleUnderline"/>
        </w:rPr>
        <w:t>impacts of a clean energy transition</w:t>
      </w:r>
      <w:r w:rsidRPr="00171E89">
        <w:rPr>
          <w:sz w:val="16"/>
        </w:rPr>
        <w:t xml:space="preserve">,77–79 its </w:t>
      </w:r>
      <w:r w:rsidRPr="00AD7550">
        <w:rPr>
          <w:rStyle w:val="Emphasis"/>
        </w:rPr>
        <w:t>implicat</w:t>
      </w:r>
      <w:r w:rsidRPr="00171E89">
        <w:rPr>
          <w:sz w:val="16"/>
        </w:rPr>
        <w:t xml:space="preserve">ions in terms of </w:t>
      </w:r>
      <w:r w:rsidRPr="00AD7550">
        <w:rPr>
          <w:rStyle w:val="StyleUnderline"/>
        </w:rPr>
        <w:t>the net energy left for other societal uses</w:t>
      </w:r>
      <w:r w:rsidRPr="00171E89">
        <w:rPr>
          <w:sz w:val="16"/>
        </w:rPr>
        <w:t xml:space="preserve">,79,80 </w:t>
      </w:r>
      <w:r w:rsidRPr="00AD7550">
        <w:rPr>
          <w:rStyle w:val="StyleUnderline"/>
        </w:rPr>
        <w:t>and the emissions that this transition will involve</w:t>
      </w:r>
      <w:r w:rsidRPr="00171E89">
        <w:rPr>
          <w:sz w:val="16"/>
        </w:rPr>
        <w:t xml:space="preserve">.79 A related argument is that </w:t>
      </w:r>
      <w:r w:rsidRPr="00AD7550">
        <w:rPr>
          <w:rStyle w:val="StyleUnderline"/>
        </w:rPr>
        <w:t>a</w:t>
      </w:r>
      <w:r w:rsidRPr="00171E89">
        <w:rPr>
          <w:sz w:val="16"/>
        </w:rPr>
        <w:t xml:space="preserve"> </w:t>
      </w:r>
      <w:r w:rsidRPr="006854FF">
        <w:rPr>
          <w:rStyle w:val="Emphasis"/>
          <w:highlight w:val="yellow"/>
        </w:rPr>
        <w:t>decline in energy return</w:t>
      </w:r>
      <w:r w:rsidRPr="00171E89">
        <w:rPr>
          <w:sz w:val="16"/>
        </w:rPr>
        <w:t xml:space="preserve"> </w:t>
      </w:r>
      <w:r w:rsidRPr="00AD7550">
        <w:rPr>
          <w:rStyle w:val="StyleUnderline"/>
        </w:rPr>
        <w:t>on energy investment</w:t>
      </w:r>
      <w:r w:rsidRPr="00171E89">
        <w:rPr>
          <w:sz w:val="16"/>
        </w:rPr>
        <w:t>—</w:t>
      </w:r>
      <w:proofErr w:type="spellStart"/>
      <w:r w:rsidRPr="00171E89">
        <w:rPr>
          <w:sz w:val="16"/>
        </w:rPr>
        <w:t>ie</w:t>
      </w:r>
      <w:proofErr w:type="spellEnd"/>
      <w:r w:rsidRPr="00171E89">
        <w:rPr>
          <w:sz w:val="16"/>
        </w:rPr>
        <w:t>, the ratio between the amount of energy produced and the amount of energy used to produce that energy, therefore a proxy of a net energy surplus—</w:t>
      </w:r>
      <w:r w:rsidRPr="00AD7550">
        <w:rPr>
          <w:rStyle w:val="StyleUnderline"/>
        </w:rPr>
        <w:t>will</w:t>
      </w:r>
      <w:r w:rsidRPr="00171E89">
        <w:rPr>
          <w:sz w:val="16"/>
        </w:rPr>
        <w:t xml:space="preserve"> </w:t>
      </w:r>
      <w:r w:rsidRPr="006854FF">
        <w:rPr>
          <w:rStyle w:val="Emphasis"/>
          <w:highlight w:val="yellow"/>
        </w:rPr>
        <w:t>negatively</w:t>
      </w:r>
      <w:r w:rsidRPr="006854FF">
        <w:rPr>
          <w:sz w:val="16"/>
          <w:highlight w:val="yellow"/>
        </w:rPr>
        <w:t xml:space="preserve"> </w:t>
      </w:r>
      <w:r w:rsidRPr="006854FF">
        <w:rPr>
          <w:rStyle w:val="StyleUnderline"/>
          <w:highlight w:val="yellow"/>
        </w:rPr>
        <w:t>impact growth</w:t>
      </w:r>
      <w:r w:rsidRPr="00171E89">
        <w:rPr>
          <w:sz w:val="16"/>
        </w:rPr>
        <w:t xml:space="preserve">81 </w:t>
      </w:r>
      <w:r w:rsidRPr="00AD7550">
        <w:rPr>
          <w:rStyle w:val="StyleUnderline"/>
        </w:rPr>
        <w:t>and</w:t>
      </w:r>
      <w:r w:rsidRPr="00171E89">
        <w:rPr>
          <w:sz w:val="16"/>
        </w:rPr>
        <w:t xml:space="preserve"> that if it falls below a certain minimum ratio, </w:t>
      </w:r>
      <w:r w:rsidRPr="00AD7550">
        <w:rPr>
          <w:rStyle w:val="StyleUnderline"/>
        </w:rPr>
        <w:t>growth might</w:t>
      </w:r>
      <w:r w:rsidRPr="00171E89">
        <w:rPr>
          <w:sz w:val="16"/>
        </w:rPr>
        <w:t xml:space="preserve"> </w:t>
      </w:r>
      <w:r w:rsidRPr="00AD7550">
        <w:rPr>
          <w:rStyle w:val="Emphasis"/>
        </w:rPr>
        <w:t>altogether</w:t>
      </w:r>
      <w:r w:rsidRPr="00171E89">
        <w:rPr>
          <w:sz w:val="16"/>
        </w:rPr>
        <w:t xml:space="preserve"> </w:t>
      </w:r>
      <w:r w:rsidRPr="00AD7550">
        <w:rPr>
          <w:rStyle w:val="StyleUnderline"/>
        </w:rPr>
        <w:t>become impossible</w:t>
      </w:r>
      <w:r w:rsidRPr="00171E89">
        <w:rPr>
          <w:sz w:val="16"/>
        </w:rPr>
        <w:t>.82 However, concerns that a shift to renewables could precipitate such a scenario are probably misplaced, as renewables have comparable, if not higher, energy return on energy investment than fossil fuels, when energy returns are measured at the point of use.83,84</w:t>
      </w:r>
    </w:p>
    <w:p w14:paraId="5B6B2A32" w14:textId="77777777" w:rsidR="00BF3E30" w:rsidRPr="00171E89" w:rsidRDefault="00BF3E30" w:rsidP="00BF3E30">
      <w:pPr>
        <w:rPr>
          <w:sz w:val="16"/>
        </w:rPr>
      </w:pPr>
      <w:r w:rsidRPr="00171E89">
        <w:rPr>
          <w:sz w:val="16"/>
        </w:rPr>
        <w:t>[Figure omitted]</w:t>
      </w:r>
    </w:p>
    <w:p w14:paraId="393E96B5" w14:textId="77777777" w:rsidR="00BF3E30" w:rsidRPr="00171E89" w:rsidRDefault="00BF3E30" w:rsidP="00BF3E30">
      <w:pPr>
        <w:rPr>
          <w:sz w:val="16"/>
        </w:rPr>
      </w:pPr>
      <w:r w:rsidRPr="00171E89">
        <w:rPr>
          <w:sz w:val="16"/>
        </w:rPr>
        <w:t xml:space="preserve">In summary, </w:t>
      </w:r>
      <w:r w:rsidRPr="00AD7550">
        <w:rPr>
          <w:rStyle w:val="StyleUnderline"/>
        </w:rPr>
        <w:t>there is</w:t>
      </w:r>
      <w:r w:rsidRPr="00171E89">
        <w:rPr>
          <w:sz w:val="16"/>
        </w:rPr>
        <w:t xml:space="preserve"> </w:t>
      </w:r>
      <w:r w:rsidRPr="00AD7550">
        <w:rPr>
          <w:rStyle w:val="Emphasis"/>
        </w:rPr>
        <w:t>little agreement</w:t>
      </w:r>
      <w:r w:rsidRPr="00171E89">
        <w:rPr>
          <w:sz w:val="16"/>
        </w:rPr>
        <w:t xml:space="preserve"> </w:t>
      </w:r>
      <w:r w:rsidRPr="00AD7550">
        <w:rPr>
          <w:rStyle w:val="StyleUnderline"/>
        </w:rPr>
        <w:t>as to whether</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 is feasible</w:t>
      </w:r>
      <w:r w:rsidRPr="00171E89">
        <w:rPr>
          <w:sz w:val="16"/>
        </w:rPr>
        <w:t xml:space="preserve">. One can note a schism on this question between mainstream and ecological economics, and green growth versus postgrowth approaches in </w:t>
      </w:r>
      <w:r w:rsidRPr="006854FF">
        <w:rPr>
          <w:sz w:val="16"/>
        </w:rPr>
        <w:t xml:space="preserve">sustainability science. </w:t>
      </w:r>
      <w:r w:rsidRPr="006854FF">
        <w:rPr>
          <w:rStyle w:val="StyleUnderline"/>
        </w:rPr>
        <w:t>Although green growth is</w:t>
      </w:r>
      <w:r w:rsidRPr="006854FF">
        <w:rPr>
          <w:sz w:val="16"/>
        </w:rPr>
        <w:t xml:space="preserve"> </w:t>
      </w:r>
      <w:r w:rsidRPr="006854FF">
        <w:rPr>
          <w:rStyle w:val="Emphasis"/>
        </w:rPr>
        <w:t>theoretically</w:t>
      </w:r>
      <w:r w:rsidRPr="006854FF">
        <w:rPr>
          <w:sz w:val="16"/>
        </w:rPr>
        <w:t xml:space="preserve"> </w:t>
      </w:r>
      <w:r w:rsidRPr="006854FF">
        <w:rPr>
          <w:rStyle w:val="StyleUnderline"/>
        </w:rPr>
        <w:t>possible</w:t>
      </w:r>
      <w:r w:rsidRPr="00AD7550">
        <w:rPr>
          <w:rStyle w:val="StyleUnderline"/>
        </w:rPr>
        <w:t>, and</w:t>
      </w:r>
      <w:r w:rsidRPr="00171E89">
        <w:rPr>
          <w:sz w:val="16"/>
        </w:rPr>
        <w:t xml:space="preserve"> </w:t>
      </w:r>
      <w:r w:rsidRPr="00AD7550">
        <w:rPr>
          <w:rStyle w:val="Emphasis"/>
        </w:rPr>
        <w:t>inadequate</w:t>
      </w:r>
      <w:r w:rsidRPr="00171E89">
        <w:rPr>
          <w:sz w:val="16"/>
        </w:rPr>
        <w:t xml:space="preserve"> </w:t>
      </w:r>
      <w:r w:rsidRPr="00AD7550">
        <w:rPr>
          <w:rStyle w:val="StyleUnderline"/>
        </w:rPr>
        <w:t>progress in the past is no proof of future impossibility, the</w:t>
      </w:r>
      <w:r w:rsidRPr="00171E89">
        <w:rPr>
          <w:sz w:val="16"/>
        </w:rPr>
        <w:t xml:space="preserve"> post-growth </w:t>
      </w:r>
      <w:r w:rsidRPr="00AD7550">
        <w:rPr>
          <w:rStyle w:val="StyleUnderline"/>
        </w:rPr>
        <w:t xml:space="preserve">field </w:t>
      </w:r>
      <w:r w:rsidRPr="006854FF">
        <w:rPr>
          <w:rStyle w:val="StyleUnderline"/>
        </w:rPr>
        <w:t>suggests</w:t>
      </w:r>
      <w:r w:rsidRPr="00AD7550">
        <w:rPr>
          <w:rStyle w:val="StyleUnderline"/>
        </w:rPr>
        <w:t xml:space="preserve"> </w:t>
      </w:r>
      <w:r w:rsidRPr="006854FF">
        <w:rPr>
          <w:rStyle w:val="StyleUnderline"/>
          <w:highlight w:val="yellow"/>
        </w:rPr>
        <w:t>tak</w:t>
      </w:r>
      <w:r w:rsidRPr="006854FF">
        <w:rPr>
          <w:rStyle w:val="StyleUnderline"/>
        </w:rPr>
        <w:t>i</w:t>
      </w:r>
      <w:r w:rsidRPr="00AD7550">
        <w:rPr>
          <w:rStyle w:val="StyleUnderline"/>
        </w:rPr>
        <w:t xml:space="preserve">ng </w:t>
      </w:r>
      <w:r w:rsidRPr="006854FF">
        <w:rPr>
          <w:rStyle w:val="StyleUnderline"/>
          <w:highlight w:val="yellow"/>
        </w:rPr>
        <w:t>a</w:t>
      </w:r>
      <w:r w:rsidRPr="006854FF">
        <w:rPr>
          <w:sz w:val="16"/>
          <w:highlight w:val="yellow"/>
        </w:rPr>
        <w:t xml:space="preserve"> </w:t>
      </w:r>
      <w:r w:rsidRPr="006854FF">
        <w:rPr>
          <w:rStyle w:val="Emphasis"/>
          <w:highlight w:val="yellow"/>
        </w:rPr>
        <w:t>precautionary</w:t>
      </w:r>
      <w:r w:rsidRPr="006854FF">
        <w:rPr>
          <w:sz w:val="16"/>
          <w:highlight w:val="yellow"/>
        </w:rPr>
        <w:t xml:space="preserve"> </w:t>
      </w:r>
      <w:r w:rsidRPr="006854FF">
        <w:rPr>
          <w:rStyle w:val="StyleUnderline"/>
          <w:highlight w:val="yellow"/>
        </w:rPr>
        <w:t>approach, given</w:t>
      </w:r>
      <w:r w:rsidRPr="00AD7550">
        <w:rPr>
          <w:rStyle w:val="StyleUnderline"/>
        </w:rPr>
        <w:t xml:space="preserve"> the</w:t>
      </w:r>
      <w:r w:rsidRPr="00171E89">
        <w:rPr>
          <w:sz w:val="16"/>
        </w:rPr>
        <w:t xml:space="preserve"> </w:t>
      </w:r>
      <w:r w:rsidRPr="006854FF">
        <w:rPr>
          <w:rStyle w:val="Emphasis"/>
          <w:highlight w:val="yellow"/>
        </w:rPr>
        <w:t>historical record</w:t>
      </w:r>
      <w:r w:rsidRPr="008E2FCB">
        <w:rPr>
          <w:sz w:val="16"/>
        </w:rPr>
        <w:t xml:space="preserve"> </w:t>
      </w:r>
      <w:r w:rsidRPr="008E2FCB">
        <w:rPr>
          <w:rStyle w:val="StyleUnderline"/>
        </w:rPr>
        <w:t>and the</w:t>
      </w:r>
      <w:r w:rsidRPr="008E2FCB">
        <w:rPr>
          <w:sz w:val="16"/>
        </w:rPr>
        <w:t xml:space="preserve"> </w:t>
      </w:r>
      <w:r w:rsidRPr="008E2FCB">
        <w:rPr>
          <w:rStyle w:val="Emphasis"/>
        </w:rPr>
        <w:t>rapid narrowing</w:t>
      </w:r>
      <w:r w:rsidRPr="008E2FCB">
        <w:rPr>
          <w:sz w:val="16"/>
        </w:rPr>
        <w:t xml:space="preserve"> </w:t>
      </w:r>
      <w:r w:rsidRPr="008E2FCB">
        <w:rPr>
          <w:rStyle w:val="StyleUnderline"/>
        </w:rPr>
        <w:t>of the window to prevent ecological breakdown</w:t>
      </w:r>
      <w:r w:rsidRPr="008E2FCB">
        <w:rPr>
          <w:sz w:val="16"/>
        </w:rPr>
        <w:t xml:space="preserve">.85 Post-growth, it should be </w:t>
      </w:r>
      <w:proofErr w:type="spellStart"/>
      <w:r w:rsidRPr="008E2FCB">
        <w:rPr>
          <w:sz w:val="16"/>
        </w:rPr>
        <w:t>emphasised</w:t>
      </w:r>
      <w:proofErr w:type="spellEnd"/>
      <w:r w:rsidRPr="008E2FCB">
        <w:rPr>
          <w:sz w:val="16"/>
        </w:rPr>
        <w:t>, does not state that decoupling economic activity from emissions and get</w:t>
      </w:r>
      <w:r w:rsidRPr="00171E89">
        <w:rPr>
          <w:sz w:val="16"/>
        </w:rPr>
        <w:t xml:space="preserve">ting to net zero emissions is impossible, just that it is made harder by economic growth. </w:t>
      </w:r>
      <w:r w:rsidRPr="00AD7550">
        <w:rPr>
          <w:rStyle w:val="StyleUnderline"/>
        </w:rPr>
        <w:t>For energy and material use</w:t>
      </w:r>
      <w:r w:rsidRPr="00171E89">
        <w:rPr>
          <w:sz w:val="16"/>
        </w:rPr>
        <w:t xml:space="preserve">, which can only be reduced and never brought to zero, </w:t>
      </w:r>
      <w:r w:rsidRPr="00AD7550">
        <w:rPr>
          <w:rStyle w:val="StyleUnderline"/>
        </w:rPr>
        <w:t>the necessary reductions are</w:t>
      </w:r>
      <w:r w:rsidRPr="00171E89">
        <w:rPr>
          <w:sz w:val="16"/>
        </w:rPr>
        <w:t xml:space="preserve"> </w:t>
      </w:r>
      <w:r w:rsidRPr="00AD7550">
        <w:rPr>
          <w:rStyle w:val="Emphasis"/>
        </w:rPr>
        <w:t>easier</w:t>
      </w:r>
      <w:r w:rsidRPr="00171E89">
        <w:rPr>
          <w:sz w:val="16"/>
        </w:rPr>
        <w:t xml:space="preserve"> </w:t>
      </w:r>
      <w:r w:rsidRPr="00AD7550">
        <w:rPr>
          <w:rStyle w:val="StyleUnderline"/>
        </w:rPr>
        <w:t>to achieve with post-growth</w:t>
      </w:r>
      <w:r w:rsidRPr="00171E89">
        <w:rPr>
          <w:sz w:val="16"/>
        </w:rPr>
        <w:t>.</w:t>
      </w:r>
    </w:p>
    <w:p w14:paraId="31286FBA" w14:textId="77777777" w:rsidR="00BF3E30" w:rsidRPr="008E2FCB" w:rsidRDefault="00BF3E30" w:rsidP="00BF3E30">
      <w:pPr>
        <w:rPr>
          <w:sz w:val="12"/>
          <w:szCs w:val="12"/>
        </w:rPr>
      </w:pPr>
      <w:r w:rsidRPr="008E2FCB">
        <w:rPr>
          <w:sz w:val="12"/>
          <w:szCs w:val="12"/>
        </w:rPr>
        <w:t>Human wellbeing and social limits to growth</w:t>
      </w:r>
    </w:p>
    <w:p w14:paraId="77530177" w14:textId="77777777" w:rsidR="00BF3E30" w:rsidRPr="008E2FCB" w:rsidRDefault="00BF3E30" w:rsidP="00BF3E30">
      <w:pPr>
        <w:rPr>
          <w:sz w:val="12"/>
          <w:szCs w:val="12"/>
        </w:rPr>
      </w:pPr>
      <w:r w:rsidRPr="008E2FCB">
        <w:rPr>
          <w:sz w:val="12"/>
          <w:szCs w:val="12"/>
        </w:rPr>
        <w:t>A second motivation behind post-growth research, dating back to the same era as Limits to Growth, is the observation that above a certain level of income, GDP growth does not improve human wellbeing.86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w:t>
      </w:r>
      <w:proofErr w:type="spellStart"/>
      <w:r w:rsidRPr="008E2FCB">
        <w:rPr>
          <w:sz w:val="12"/>
          <w:szCs w:val="12"/>
        </w:rPr>
        <w:t>eg</w:t>
      </w:r>
      <w:proofErr w:type="spellEnd"/>
      <w:r w:rsidRPr="008E2FCB">
        <w:rPr>
          <w:sz w:val="12"/>
          <w:szCs w:val="12"/>
        </w:rPr>
        <w:t>, congestion, pollution, mental health, social upheaval) might offset its wellbeing benefits.90 Growth is said to become uneconomic.91</w:t>
      </w:r>
    </w:p>
    <w:p w14:paraId="466C3CB3" w14:textId="77777777" w:rsidR="00BF3E30" w:rsidRPr="008E2FCB" w:rsidRDefault="00BF3E30" w:rsidP="00BF3E30">
      <w:pPr>
        <w:rPr>
          <w:sz w:val="12"/>
          <w:szCs w:val="12"/>
        </w:rPr>
      </w:pPr>
      <w:r w:rsidRPr="008E2FCB">
        <w:rPr>
          <w:sz w:val="12"/>
          <w:szCs w:val="12"/>
        </w:rPr>
        <w:t xml:space="preserve">One line of evidence supporting the social limits hypothesis is the much-debated Easterlin paradox,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income and happiness appear to be related during decreases in GDP, this relationship does not apply during GDP increases.95 New studies that have inspired post-growth research have shown that countries with full employment policies, strong social safety nets, and </w:t>
      </w:r>
      <w:proofErr w:type="spellStart"/>
      <w:r w:rsidRPr="008E2FCB">
        <w:rPr>
          <w:sz w:val="12"/>
          <w:szCs w:val="12"/>
        </w:rPr>
        <w:t>decommodified</w:t>
      </w:r>
      <w:proofErr w:type="spellEnd"/>
      <w:r w:rsidRPr="008E2FCB">
        <w:rPr>
          <w:sz w:val="12"/>
          <w:szCs w:val="12"/>
        </w:rPr>
        <w:t xml:space="preserve"> public services exhibit increased life satisfaction88,96 and that human relations have a much stronger effect on personal wellbeing than income.97</w:t>
      </w:r>
    </w:p>
    <w:p w14:paraId="41616C47" w14:textId="77777777" w:rsidR="00BF3E30" w:rsidRPr="008E2FCB" w:rsidRDefault="00BF3E30" w:rsidP="00BF3E30">
      <w:pPr>
        <w:rPr>
          <w:sz w:val="12"/>
          <w:szCs w:val="12"/>
        </w:rPr>
      </w:pPr>
      <w:r w:rsidRPr="008E2FCB">
        <w:rPr>
          <w:sz w:val="12"/>
          <w:szCs w:val="12"/>
        </w:rPr>
        <w:t xml:space="preserve">Research on wellbeing has shown that a wide range of indicators of social outcomes show diminishing returns as GDP per person increases.95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Improvements in social outcomes have been found to be driven primarily by factors other than income, such as public health </w:t>
      </w:r>
      <w:proofErr w:type="spellStart"/>
      <w:r w:rsidRPr="008E2FCB">
        <w:rPr>
          <w:sz w:val="12"/>
          <w:szCs w:val="12"/>
        </w:rPr>
        <w:t>programmes</w:t>
      </w:r>
      <w:proofErr w:type="spellEnd"/>
      <w:r w:rsidRPr="008E2FCB">
        <w:rPr>
          <w:sz w:val="12"/>
          <w:szCs w:val="12"/>
        </w:rPr>
        <w:t xml:space="preserve"> and other public services.99–101</w:t>
      </w:r>
    </w:p>
    <w:p w14:paraId="5183C40C" w14:textId="77777777" w:rsidR="00BF3E30" w:rsidRPr="008E2FCB" w:rsidRDefault="00BF3E30" w:rsidP="00BF3E30">
      <w:pPr>
        <w:rPr>
          <w:sz w:val="12"/>
          <w:szCs w:val="12"/>
        </w:rPr>
      </w:pPr>
      <w:r w:rsidRPr="008E2FCB">
        <w:rPr>
          <w:sz w:val="12"/>
          <w:szCs w:val="12"/>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p>
    <w:p w14:paraId="4704DB8C" w14:textId="77777777" w:rsidR="00BF3E30" w:rsidRPr="008E2FCB" w:rsidRDefault="00BF3E30" w:rsidP="00BF3E30">
      <w:pPr>
        <w:rPr>
          <w:sz w:val="12"/>
          <w:szCs w:val="12"/>
        </w:rPr>
      </w:pPr>
      <w:r w:rsidRPr="008E2FCB">
        <w:rPr>
          <w:sz w:val="12"/>
          <w:szCs w:val="12"/>
        </w:rPr>
        <w:t xml:space="preserve">Even if growth above a certain level of income does not improve wellbeing, this does not imply that negative growth benefits wellbeing. The negative effects of recessions on happiness are well established;88 however, positive trends in social outcomes have been observed during some recessions,103 and they have been linked to social bonds 104 and public health systems.105 Given concerns with growth linked to overshooting planetary boundaries and fatally undermining human long-term wellbeing, post-growth research asks under which social conditions and with what types of policies could high levels of wellbeing be sustained at low levels of output and resource use.106 In contrast to the utility </w:t>
      </w:r>
      <w:proofErr w:type="spellStart"/>
      <w:r w:rsidRPr="008E2FCB">
        <w:rPr>
          <w:sz w:val="12"/>
          <w:szCs w:val="12"/>
        </w:rPr>
        <w:t>maximisation</w:t>
      </w:r>
      <w:proofErr w:type="spellEnd"/>
      <w:r w:rsidRPr="008E2FCB">
        <w:rPr>
          <w:sz w:val="12"/>
          <w:szCs w:val="12"/>
        </w:rPr>
        <w:t xml:space="preserve"> approach that underpins GDP, post-growth </w:t>
      </w:r>
      <w:proofErr w:type="spellStart"/>
      <w:r w:rsidRPr="008E2FCB">
        <w:rPr>
          <w:sz w:val="12"/>
          <w:szCs w:val="12"/>
        </w:rPr>
        <w:t>conceptualises</w:t>
      </w:r>
      <w:proofErr w:type="spellEnd"/>
      <w:r w:rsidRPr="008E2FCB">
        <w:rPr>
          <w:sz w:val="12"/>
          <w:szCs w:val="12"/>
        </w:rPr>
        <w:t xml:space="preserve"> human wellbeing in terms of a wide range of subjective and objective measures of wellbeing, with a focus on satisfying basic needs.106,107</w:t>
      </w:r>
    </w:p>
    <w:p w14:paraId="206765E0" w14:textId="77777777" w:rsidR="00BF3E30" w:rsidRPr="008E2FCB" w:rsidRDefault="00BF3E30" w:rsidP="00BF3E30">
      <w:pPr>
        <w:rPr>
          <w:sz w:val="12"/>
          <w:szCs w:val="12"/>
        </w:rPr>
      </w:pPr>
      <w:r w:rsidRPr="008E2FCB">
        <w:rPr>
          <w:sz w:val="12"/>
          <w:szCs w:val="12"/>
        </w:rPr>
        <w:t>Stagnation and economic limits to growth</w:t>
      </w:r>
    </w:p>
    <w:p w14:paraId="39BBF7F3" w14:textId="77777777" w:rsidR="00BF3E30" w:rsidRPr="00171E89" w:rsidRDefault="00BF3E30" w:rsidP="00BF3E30">
      <w:pPr>
        <w:rPr>
          <w:sz w:val="16"/>
        </w:rPr>
      </w:pPr>
      <w:r w:rsidRPr="008E2FCB">
        <w:rPr>
          <w:sz w:val="12"/>
          <w:szCs w:val="12"/>
        </w:rPr>
        <w:t>Another question is whether growth will continue in economies that have already reached high levels of GDP. High-income countries, such as the USA, Japan, and Italy, are showing signs of declining growth rates or even stagnation.108,109 Per capita GDP growth rates have decreased in these countries over the past 60 years, with a more modest slowdown in the global economy (figure 3).</w:t>
      </w:r>
    </w:p>
    <w:p w14:paraId="7B23FA3E" w14:textId="77777777" w:rsidR="00BF3E30" w:rsidRPr="008E2FCB" w:rsidRDefault="00BF3E30" w:rsidP="00BF3E30">
      <w:pPr>
        <w:rPr>
          <w:sz w:val="16"/>
        </w:rPr>
      </w:pPr>
      <w:r w:rsidRPr="00171E89">
        <w:rPr>
          <w:sz w:val="16"/>
        </w:rPr>
        <w:t xml:space="preserve">Economists have sought to explain this trend in several ways. One </w:t>
      </w:r>
      <w:r w:rsidRPr="00171E89">
        <w:rPr>
          <w:rStyle w:val="StyleUnderline"/>
        </w:rPr>
        <w:t>interpretation is that</w:t>
      </w:r>
      <w:r w:rsidRPr="00171E89">
        <w:rPr>
          <w:sz w:val="16"/>
        </w:rPr>
        <w:t xml:space="preserve"> </w:t>
      </w:r>
      <w:r w:rsidRPr="00171E89">
        <w:rPr>
          <w:rStyle w:val="Emphasis"/>
        </w:rPr>
        <w:t>marginal returns decline</w:t>
      </w:r>
      <w:r w:rsidRPr="00171E89">
        <w:rPr>
          <w:sz w:val="16"/>
        </w:rPr>
        <w:t xml:space="preserve"> </w:t>
      </w:r>
      <w:r w:rsidRPr="00171E89">
        <w:rPr>
          <w:rStyle w:val="StyleUnderline"/>
        </w:rPr>
        <w:t>as an economy grows and becomes</w:t>
      </w:r>
      <w:r w:rsidRPr="00171E89">
        <w:rPr>
          <w:sz w:val="16"/>
        </w:rPr>
        <w:t xml:space="preserve"> </w:t>
      </w:r>
      <w:r w:rsidRPr="00171E89">
        <w:rPr>
          <w:rStyle w:val="Emphasis"/>
        </w:rPr>
        <w:t>more complex</w:t>
      </w:r>
      <w:r w:rsidRPr="00171E89">
        <w:rPr>
          <w:sz w:val="16"/>
        </w:rPr>
        <w:t xml:space="preserve">.110 Endogenous growth models, however, claim that knowledge and new ideas can provide increasing returns to capital investment in infrastructure or education that offset diminishing returns.111 New </w:t>
      </w:r>
      <w:r w:rsidRPr="00171E89">
        <w:rPr>
          <w:rStyle w:val="StyleUnderline"/>
        </w:rPr>
        <w:t>empirical evidence suggests</w:t>
      </w:r>
      <w:r w:rsidRPr="00171E89">
        <w:rPr>
          <w:sz w:val="16"/>
        </w:rPr>
        <w:t xml:space="preserve"> that </w:t>
      </w:r>
      <w:r w:rsidRPr="00171E89">
        <w:rPr>
          <w:rStyle w:val="StyleUnderline"/>
        </w:rPr>
        <w:t>productivity in</w:t>
      </w:r>
      <w:r w:rsidRPr="00171E89">
        <w:rPr>
          <w:sz w:val="16"/>
        </w:rPr>
        <w:t xml:space="preserve"> </w:t>
      </w:r>
      <w:r w:rsidRPr="00171E89">
        <w:rPr>
          <w:rStyle w:val="Emphasis"/>
        </w:rPr>
        <w:t>research</w:t>
      </w:r>
      <w:r w:rsidRPr="00171E89">
        <w:rPr>
          <w:sz w:val="16"/>
        </w:rPr>
        <w:t xml:space="preserve"> </w:t>
      </w:r>
      <w:r w:rsidRPr="00171E89">
        <w:rPr>
          <w:rStyle w:val="StyleUnderline"/>
        </w:rPr>
        <w:t>and</w:t>
      </w:r>
      <w:r w:rsidRPr="00171E89">
        <w:rPr>
          <w:sz w:val="16"/>
        </w:rPr>
        <w:t xml:space="preserve"> </w:t>
      </w:r>
      <w:r w:rsidRPr="00A345FB">
        <w:rPr>
          <w:rStyle w:val="Emphasis"/>
          <w:highlight w:val="yellow"/>
        </w:rPr>
        <w:t>innovation</w:t>
      </w:r>
      <w:r w:rsidRPr="00171E89">
        <w:rPr>
          <w:sz w:val="16"/>
        </w:rPr>
        <w:t xml:space="preserve"> </w:t>
      </w:r>
      <w:r w:rsidRPr="00171E89">
        <w:rPr>
          <w:rStyle w:val="StyleUnderline"/>
        </w:rPr>
        <w:t>might be</w:t>
      </w:r>
      <w:r w:rsidRPr="00171E89">
        <w:rPr>
          <w:sz w:val="16"/>
        </w:rPr>
        <w:t xml:space="preserve"> </w:t>
      </w:r>
      <w:r w:rsidRPr="00A345FB">
        <w:rPr>
          <w:rStyle w:val="Emphasis"/>
          <w:highlight w:val="yellow"/>
        </w:rPr>
        <w:t>declining</w:t>
      </w:r>
      <w:r w:rsidRPr="00171E89">
        <w:rPr>
          <w:sz w:val="16"/>
        </w:rPr>
        <w:t xml:space="preserve">, </w:t>
      </w:r>
      <w:r w:rsidRPr="00171E89">
        <w:rPr>
          <w:rStyle w:val="StyleUnderline"/>
        </w:rPr>
        <w:t>with implications for economic growth</w:t>
      </w:r>
      <w:r w:rsidRPr="00171E89">
        <w:rPr>
          <w:sz w:val="16"/>
        </w:rPr>
        <w:t xml:space="preserve">.112 Many </w:t>
      </w:r>
      <w:r w:rsidRPr="00171E89">
        <w:rPr>
          <w:rStyle w:val="StyleUnderline"/>
        </w:rPr>
        <w:t>economists</w:t>
      </w:r>
      <w:r w:rsidRPr="00171E89">
        <w:rPr>
          <w:sz w:val="16"/>
        </w:rPr>
        <w:t xml:space="preserve"> now </w:t>
      </w:r>
      <w:r w:rsidRPr="00171E89">
        <w:rPr>
          <w:rStyle w:val="StyleUnderline"/>
        </w:rPr>
        <w:t>think that there is a</w:t>
      </w:r>
      <w:r w:rsidRPr="00171E89">
        <w:rPr>
          <w:sz w:val="16"/>
        </w:rPr>
        <w:t xml:space="preserve"> </w:t>
      </w:r>
      <w:r w:rsidRPr="00A345FB">
        <w:rPr>
          <w:rStyle w:val="Emphasis"/>
          <w:highlight w:val="yellow"/>
        </w:rPr>
        <w:t>stagnation</w:t>
      </w:r>
      <w:r w:rsidRPr="00171E89">
        <w:rPr>
          <w:rStyle w:val="Emphasis"/>
        </w:rPr>
        <w:t xml:space="preserve"> trend</w:t>
      </w:r>
      <w:r w:rsidRPr="00171E89">
        <w:rPr>
          <w:sz w:val="16"/>
        </w:rPr>
        <w:t xml:space="preserve"> </w:t>
      </w:r>
      <w:r w:rsidRPr="00A345FB">
        <w:rPr>
          <w:rStyle w:val="StyleUnderline"/>
          <w:highlight w:val="yellow"/>
        </w:rPr>
        <w:t>in</w:t>
      </w:r>
      <w:r w:rsidRPr="00171E89">
        <w:rPr>
          <w:rStyle w:val="StyleUnderline"/>
        </w:rPr>
        <w:t xml:space="preserve"> high-income </w:t>
      </w:r>
      <w:r w:rsidRPr="00A345FB">
        <w:rPr>
          <w:rStyle w:val="StyleUnderline"/>
          <w:highlight w:val="yellow"/>
        </w:rPr>
        <w:t>countries, with</w:t>
      </w:r>
      <w:r w:rsidRPr="00171E89">
        <w:rPr>
          <w:rStyle w:val="StyleUnderline"/>
        </w:rPr>
        <w:t xml:space="preserve"> explanations focusing</w:t>
      </w:r>
      <w:r w:rsidRPr="00171E89">
        <w:rPr>
          <w:sz w:val="16"/>
        </w:rPr>
        <w:t xml:space="preserve"> either </w:t>
      </w:r>
      <w:r w:rsidRPr="00171E89">
        <w:rPr>
          <w:rStyle w:val="StyleUnderline"/>
        </w:rPr>
        <w:t>on</w:t>
      </w:r>
      <w:r w:rsidRPr="00171E89">
        <w:rPr>
          <w:sz w:val="16"/>
        </w:rPr>
        <w:t xml:space="preserve"> demand-side and investment-related factors,113,114 or supply-side factors (</w:t>
      </w:r>
      <w:proofErr w:type="spellStart"/>
      <w:r w:rsidRPr="00171E89">
        <w:rPr>
          <w:sz w:val="16"/>
        </w:rPr>
        <w:t>eg</w:t>
      </w:r>
      <w:proofErr w:type="spellEnd"/>
      <w:r w:rsidRPr="00171E89">
        <w:rPr>
          <w:sz w:val="16"/>
        </w:rPr>
        <w:t xml:space="preserve">, </w:t>
      </w:r>
      <w:r w:rsidRPr="00A345FB">
        <w:rPr>
          <w:rStyle w:val="Emphasis"/>
          <w:highlight w:val="yellow"/>
        </w:rPr>
        <w:t>demographics</w:t>
      </w:r>
      <w:r w:rsidRPr="00171E89">
        <w:rPr>
          <w:sz w:val="16"/>
        </w:rPr>
        <w:t xml:space="preserve">, education, </w:t>
      </w:r>
      <w:r w:rsidRPr="00A345FB">
        <w:rPr>
          <w:rStyle w:val="Emphasis"/>
          <w:highlight w:val="yellow"/>
        </w:rPr>
        <w:t>distribution</w:t>
      </w:r>
      <w:r w:rsidRPr="00A345FB">
        <w:rPr>
          <w:sz w:val="16"/>
          <w:highlight w:val="yellow"/>
        </w:rPr>
        <w:t xml:space="preserve">, </w:t>
      </w:r>
      <w:r w:rsidRPr="00A345FB">
        <w:rPr>
          <w:rStyle w:val="Emphasis"/>
          <w:highlight w:val="yellow"/>
        </w:rPr>
        <w:t>energy</w:t>
      </w:r>
      <w:r w:rsidRPr="00A345FB">
        <w:rPr>
          <w:sz w:val="16"/>
          <w:highlight w:val="yellow"/>
        </w:rPr>
        <w:t xml:space="preserve">, </w:t>
      </w:r>
      <w:r w:rsidRPr="00A345FB">
        <w:rPr>
          <w:rStyle w:val="StyleUnderline"/>
          <w:highlight w:val="yellow"/>
        </w:rPr>
        <w:t>and</w:t>
      </w:r>
      <w:r w:rsidRPr="00A345FB">
        <w:rPr>
          <w:sz w:val="16"/>
          <w:highlight w:val="yellow"/>
        </w:rPr>
        <w:t xml:space="preserve"> </w:t>
      </w:r>
      <w:r w:rsidRPr="00A345FB">
        <w:rPr>
          <w:rStyle w:val="Emphasis"/>
          <w:highlight w:val="yellow"/>
        </w:rPr>
        <w:t>debt</w:t>
      </w:r>
      <w:r w:rsidRPr="00171E89">
        <w:rPr>
          <w:sz w:val="16"/>
        </w:rPr>
        <w:t>).109,115 For the latter, energy is found to account for only a small share of the drag on growth, but this argument assumes that the effect of energy on GDP is small given the small share of energy-related expenditures in total GDP. If energy were to become scarce, which is possible, albeit far from certain, this relationship could change, given that when energy is scarce, it can impose strong constraints on growth.116 During large oil shocks, for example, output growth can substantially fall.117</w:t>
      </w:r>
    </w:p>
    <w:p w14:paraId="270BFD81" w14:textId="77777777" w:rsidR="000E1831" w:rsidRPr="000E1831" w:rsidRDefault="000E1831" w:rsidP="000E1831"/>
    <w:sectPr w:rsidR="000E1831" w:rsidRPr="000E18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3D1B2" w14:textId="77777777" w:rsidR="005025AF" w:rsidRDefault="005025AF" w:rsidP="00066D2C">
      <w:r>
        <w:separator/>
      </w:r>
    </w:p>
  </w:endnote>
  <w:endnote w:type="continuationSeparator" w:id="0">
    <w:p w14:paraId="2EE7EF8D" w14:textId="77777777" w:rsidR="005025AF" w:rsidRDefault="005025A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04070" w14:textId="77777777" w:rsidR="005025AF" w:rsidRDefault="005025AF" w:rsidP="00066D2C">
      <w:r>
        <w:separator/>
      </w:r>
    </w:p>
  </w:footnote>
  <w:footnote w:type="continuationSeparator" w:id="0">
    <w:p w14:paraId="464D7160" w14:textId="77777777" w:rsidR="005025AF" w:rsidRDefault="005025A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AB1ADA"/>
    <w:multiLevelType w:val="hybridMultilevel"/>
    <w:tmpl w:val="22A8D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7668006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81F3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F3A"/>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831"/>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B22"/>
    <w:rsid w:val="001D1994"/>
    <w:rsid w:val="001D31FB"/>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01A"/>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837"/>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5A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5FB9"/>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3E9"/>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E28"/>
    <w:rsid w:val="007A00CB"/>
    <w:rsid w:val="007A312F"/>
    <w:rsid w:val="007A7EAB"/>
    <w:rsid w:val="007B14F7"/>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D8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793"/>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D37"/>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E30"/>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3DA8"/>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DFA"/>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782"/>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62A"/>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4DAFD8"/>
  <w15:chartTrackingRefBased/>
  <w15:docId w15:val="{CE692DAD-9740-412B-B7F1-BBE09FD7A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5793"/>
    <w:rPr>
      <w:rFonts w:ascii="Calibri" w:hAnsi="Calibri" w:cs="Calibri"/>
    </w:rPr>
  </w:style>
  <w:style w:type="paragraph" w:styleId="Heading1">
    <w:name w:val="heading 1"/>
    <w:aliases w:val="Pocket"/>
    <w:basedOn w:val="Normal"/>
    <w:next w:val="Normal"/>
    <w:link w:val="Heading1Char"/>
    <w:qFormat/>
    <w:rsid w:val="00A357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57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357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211,No Spacing12,TAG,no read,No Spacing2111,No Spacing4,No Spacing11111,No Spacing5,No Spacing21,Card,Tags,No Spacing1111,ta,t,T"/>
    <w:basedOn w:val="Normal"/>
    <w:next w:val="Normal"/>
    <w:link w:val="Heading4Char"/>
    <w:uiPriority w:val="3"/>
    <w:qFormat/>
    <w:rsid w:val="00A3579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579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357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5793"/>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8"/>
    <w:qFormat/>
    <w:rsid w:val="00A3579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35793"/>
    <w:rPr>
      <w:color w:val="auto"/>
      <w:u w:val="none"/>
    </w:rPr>
  </w:style>
  <w:style w:type="character" w:customStyle="1" w:styleId="Heading1Char">
    <w:name w:val="Heading 1 Char"/>
    <w:aliases w:val="Pocket Char"/>
    <w:basedOn w:val="DefaultParagraphFont"/>
    <w:link w:val="Heading1"/>
    <w:rsid w:val="00A357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579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3579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TAG Char,no read Char,No Spacing2111 Char"/>
    <w:basedOn w:val="DefaultParagraphFont"/>
    <w:link w:val="Heading4"/>
    <w:uiPriority w:val="3"/>
    <w:rsid w:val="00A3579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35793"/>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o,9.5 p,8."/>
    <w:basedOn w:val="DefaultParagraphFont"/>
    <w:uiPriority w:val="7"/>
    <w:qFormat/>
    <w:rsid w:val="00A35793"/>
    <w:rPr>
      <w:b w:val="0"/>
      <w:sz w:val="22"/>
      <w:u w:val="single"/>
    </w:rPr>
  </w:style>
  <w:style w:type="character" w:styleId="Strong">
    <w:name w:val="Strong"/>
    <w:basedOn w:val="DefaultParagraphFont"/>
    <w:uiPriority w:val="22"/>
    <w:semiHidden/>
    <w:qFormat/>
    <w:rsid w:val="00A35793"/>
    <w:rPr>
      <w:b/>
      <w:bCs/>
    </w:rPr>
  </w:style>
  <w:style w:type="character" w:styleId="BookTitle">
    <w:name w:val="Book Title"/>
    <w:basedOn w:val="DefaultParagraphFont"/>
    <w:uiPriority w:val="33"/>
    <w:semiHidden/>
    <w:qFormat/>
    <w:rsid w:val="00A35793"/>
    <w:rPr>
      <w:b/>
      <w:bCs/>
      <w:i/>
      <w:iCs/>
      <w:spacing w:val="5"/>
    </w:rPr>
  </w:style>
  <w:style w:type="character" w:customStyle="1" w:styleId="Heading5Char">
    <w:name w:val="Heading 5 Char"/>
    <w:basedOn w:val="DefaultParagraphFont"/>
    <w:link w:val="Heading5"/>
    <w:uiPriority w:val="9"/>
    <w:semiHidden/>
    <w:rsid w:val="00A3579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5793"/>
  </w:style>
  <w:style w:type="paragraph" w:styleId="Header">
    <w:name w:val="header"/>
    <w:basedOn w:val="Normal"/>
    <w:link w:val="HeaderChar"/>
    <w:uiPriority w:val="99"/>
    <w:semiHidden/>
    <w:rsid w:val="00A35793"/>
    <w:pPr>
      <w:tabs>
        <w:tab w:val="center" w:pos="4680"/>
        <w:tab w:val="right" w:pos="9360"/>
      </w:tabs>
    </w:pPr>
  </w:style>
  <w:style w:type="character" w:customStyle="1" w:styleId="HeaderChar">
    <w:name w:val="Header Char"/>
    <w:basedOn w:val="DefaultParagraphFont"/>
    <w:link w:val="Header"/>
    <w:uiPriority w:val="99"/>
    <w:semiHidden/>
    <w:rsid w:val="00A35793"/>
    <w:rPr>
      <w:rFonts w:ascii="Calibri" w:hAnsi="Calibri" w:cs="Calibri"/>
    </w:rPr>
  </w:style>
  <w:style w:type="paragraph" w:styleId="Footer">
    <w:name w:val="footer"/>
    <w:basedOn w:val="Normal"/>
    <w:link w:val="FooterChar"/>
    <w:uiPriority w:val="99"/>
    <w:semiHidden/>
    <w:rsid w:val="00A35793"/>
    <w:pPr>
      <w:tabs>
        <w:tab w:val="center" w:pos="4680"/>
        <w:tab w:val="right" w:pos="9360"/>
      </w:tabs>
    </w:pPr>
  </w:style>
  <w:style w:type="character" w:customStyle="1" w:styleId="FooterChar">
    <w:name w:val="Footer Char"/>
    <w:basedOn w:val="DefaultParagraphFont"/>
    <w:link w:val="Footer"/>
    <w:uiPriority w:val="99"/>
    <w:semiHidden/>
    <w:rsid w:val="00A35793"/>
    <w:rPr>
      <w:rFonts w:ascii="Calibri" w:hAnsi="Calibri" w:cs="Calibri"/>
    </w:rPr>
  </w:style>
  <w:style w:type="paragraph" w:styleId="BodyText">
    <w:name w:val="Body Text"/>
    <w:basedOn w:val="Normal"/>
    <w:link w:val="BodyTextChar"/>
    <w:uiPriority w:val="99"/>
    <w:semiHidden/>
    <w:unhideWhenUsed/>
    <w:rsid w:val="00A35793"/>
    <w:pPr>
      <w:spacing w:after="120"/>
    </w:pPr>
  </w:style>
  <w:style w:type="character" w:customStyle="1" w:styleId="BodyTextChar">
    <w:name w:val="Body Text Char"/>
    <w:basedOn w:val="DefaultParagraphFont"/>
    <w:link w:val="BodyText"/>
    <w:uiPriority w:val="99"/>
    <w:semiHidden/>
    <w:rsid w:val="00A35793"/>
    <w:rPr>
      <w:rFonts w:ascii="Calibri" w:hAnsi="Calibri" w:cs="Calibri"/>
    </w:rPr>
  </w:style>
  <w:style w:type="paragraph" w:styleId="NoSpacing">
    <w:name w:val="No Spacing"/>
    <w:link w:val="NoSpacingChar"/>
    <w:uiPriority w:val="99"/>
    <w:semiHidden/>
    <w:unhideWhenUsed/>
    <w:qFormat/>
    <w:rsid w:val="00A3579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35793"/>
    <w:rPr>
      <w:rFonts w:ascii="Calibri" w:hAnsi="Calibri" w:cs="Calibri"/>
    </w:rPr>
  </w:style>
  <w:style w:type="character" w:styleId="Hyperlink">
    <w:name w:val="Hyperlink"/>
    <w:basedOn w:val="DefaultParagraphFont"/>
    <w:uiPriority w:val="99"/>
    <w:unhideWhenUsed/>
    <w:rsid w:val="00A35793"/>
    <w:rPr>
      <w:color w:val="0563C1" w:themeColor="hyperlink"/>
      <w:u w:val="single"/>
    </w:rPr>
  </w:style>
  <w:style w:type="character" w:styleId="UnresolvedMention">
    <w:name w:val="Unresolved Mention"/>
    <w:basedOn w:val="DefaultParagraphFont"/>
    <w:uiPriority w:val="99"/>
    <w:semiHidden/>
    <w:unhideWhenUsed/>
    <w:rsid w:val="00A35793"/>
    <w:rPr>
      <w:color w:val="605E5C"/>
      <w:shd w:val="clear" w:color="auto" w:fill="E1DFDD"/>
    </w:rPr>
  </w:style>
  <w:style w:type="paragraph" w:customStyle="1" w:styleId="Undertag">
    <w:name w:val="Undertag"/>
    <w:link w:val="UndertagChar"/>
    <w:autoRedefine/>
    <w:uiPriority w:val="5"/>
    <w:qFormat/>
    <w:rsid w:val="00A3579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3579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35793"/>
    <w:rPr>
      <w:color w:val="1F3864" w:themeColor="accent1" w:themeShade="80"/>
    </w:rPr>
  </w:style>
  <w:style w:type="character" w:customStyle="1" w:styleId="AnalyticChar">
    <w:name w:val="Analytic Char"/>
    <w:basedOn w:val="DefaultParagraphFont"/>
    <w:link w:val="Analytic"/>
    <w:uiPriority w:val="5"/>
    <w:rsid w:val="00A35793"/>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BF3E30"/>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od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27223</Words>
  <Characters>149296</Characters>
  <Application>Microsoft Office Word</Application>
  <DocSecurity>0</DocSecurity>
  <Lines>1329</Lines>
  <Paragraphs>202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Dashiell Weinhardt</dc:creator>
  <cp:keywords>6.0.0</cp:keywords>
  <dc:description/>
  <cp:lastModifiedBy>Dashiell Weinhardt</cp:lastModifiedBy>
  <cp:revision>9</cp:revision>
  <dcterms:created xsi:type="dcterms:W3CDTF">2026-03-27T03:12:00Z</dcterms:created>
  <dcterms:modified xsi:type="dcterms:W3CDTF">2026-03-27T15:52:00Z</dcterms:modified>
</cp:coreProperties>
</file>