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A430" w14:textId="49162C29" w:rsidR="005D388F" w:rsidRDefault="00C3132D" w:rsidP="00C3132D">
      <w:pPr>
        <w:pStyle w:val="Heading1"/>
      </w:pPr>
      <w:r>
        <w:t>1NC---R2---NDT</w:t>
      </w:r>
    </w:p>
    <w:p w14:paraId="59207607" w14:textId="7A91B29B" w:rsidR="00C3132D" w:rsidRDefault="00C3132D" w:rsidP="00C3132D">
      <w:pPr>
        <w:pStyle w:val="Heading2"/>
      </w:pPr>
      <w:r>
        <w:lastRenderedPageBreak/>
        <w:t>OFF</w:t>
      </w:r>
    </w:p>
    <w:p w14:paraId="6F5BADE0" w14:textId="77777777" w:rsidR="004C349B" w:rsidRDefault="004C349B" w:rsidP="004C349B"/>
    <w:p w14:paraId="7F20AE17" w14:textId="0CC718E3" w:rsidR="004C349B" w:rsidRDefault="005C7B75" w:rsidP="004C349B">
      <w:r>
        <w:t>T subs violation</w:t>
      </w:r>
    </w:p>
    <w:p w14:paraId="57FB5B1C" w14:textId="72074F89" w:rsidR="005C7B75" w:rsidRDefault="005C7B75" w:rsidP="004C349B">
      <w:r>
        <w:t>Cp texts</w:t>
      </w:r>
    </w:p>
    <w:p w14:paraId="4E40B6CA" w14:textId="2E8C5EF4" w:rsidR="005C7B75" w:rsidRPr="004C349B" w:rsidRDefault="005C7B75" w:rsidP="004C349B">
      <w:r>
        <w:t>Case answers</w:t>
      </w:r>
    </w:p>
    <w:p w14:paraId="6F9E05F7" w14:textId="77777777" w:rsidR="005C7B75" w:rsidRDefault="005C7B75" w:rsidP="005C7B75">
      <w:pPr>
        <w:pStyle w:val="Heading3"/>
      </w:pPr>
      <w:r>
        <w:t>1NC---T Substantial</w:t>
      </w:r>
    </w:p>
    <w:p w14:paraId="1C57BEE8" w14:textId="77777777" w:rsidR="005C7B75" w:rsidRDefault="005C7B75" w:rsidP="005C7B75">
      <w:pPr>
        <w:pStyle w:val="Heading4"/>
      </w:pPr>
      <w:r>
        <w:t>“Workers” is the full set</w:t>
      </w:r>
    </w:p>
    <w:p w14:paraId="6D438C97" w14:textId="77777777" w:rsidR="005C7B75" w:rsidRDefault="005C7B75" w:rsidP="005C7B7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375738B" w14:textId="77777777" w:rsidR="005C7B75" w:rsidRPr="00880819" w:rsidRDefault="005C7B75" w:rsidP="005C7B75">
      <w:pPr>
        <w:rPr>
          <w:sz w:val="16"/>
        </w:rPr>
      </w:pPr>
      <w:r w:rsidRPr="00880819">
        <w:rPr>
          <w:sz w:val="16"/>
        </w:rPr>
        <w:t xml:space="preserve">5. For the purpose of the proposed instrument- </w:t>
      </w:r>
    </w:p>
    <w:p w14:paraId="5BDE6A8B" w14:textId="77777777" w:rsidR="005C7B75" w:rsidRPr="00880819" w:rsidRDefault="005C7B75" w:rsidP="005C7B75">
      <w:pPr>
        <w:rPr>
          <w:sz w:val="16"/>
        </w:rPr>
      </w:pPr>
      <w:r w:rsidRPr="00880819">
        <w:rPr>
          <w:sz w:val="16"/>
        </w:rPr>
        <w:t>(a) the term " branches of economic activity " includes work in the public service ;</w:t>
      </w:r>
    </w:p>
    <w:p w14:paraId="7EAA4889" w14:textId="77777777" w:rsidR="005C7B75" w:rsidRPr="00880819" w:rsidRDefault="005C7B75" w:rsidP="005C7B75">
      <w:pPr>
        <w:rPr>
          <w:sz w:val="16"/>
        </w:rPr>
      </w:pPr>
      <w:r w:rsidRPr="00880819">
        <w:rPr>
          <w:sz w:val="16"/>
        </w:rPr>
        <w:t xml:space="preserve">(b) </w:t>
      </w:r>
      <w:r w:rsidRPr="00D917B6">
        <w:rPr>
          <w:rStyle w:val="StyleUnderline"/>
          <w:highlight w:val="green"/>
        </w:rPr>
        <w:t xml:space="preserve">the term " workers " means </w:t>
      </w:r>
      <w:r w:rsidRPr="00D917B6">
        <w:rPr>
          <w:rStyle w:val="Emphasis"/>
          <w:highlight w:val="green"/>
        </w:rPr>
        <w:t>all employed persons</w:t>
      </w:r>
      <w:r w:rsidRPr="00D917B6">
        <w:rPr>
          <w:rStyle w:val="StyleUnderline"/>
          <w:highlight w:val="green"/>
        </w:rPr>
        <w:t>, including public employees</w:t>
      </w:r>
      <w:r w:rsidRPr="00880819">
        <w:rPr>
          <w:sz w:val="16"/>
        </w:rPr>
        <w:t xml:space="preserve"> ;</w:t>
      </w:r>
    </w:p>
    <w:p w14:paraId="65AD9B24" w14:textId="77777777" w:rsidR="005C7B75" w:rsidRPr="00880819" w:rsidRDefault="005C7B75" w:rsidP="005C7B75">
      <w:pPr>
        <w:rPr>
          <w:sz w:val="16"/>
        </w:rPr>
      </w:pPr>
      <w:r w:rsidRPr="00880819">
        <w:rPr>
          <w:sz w:val="16"/>
        </w:rPr>
        <w:t>(c) the term "workplace" should cover all places where workers need to be or to go by reason of their work and which are under the direct or indirect control of the employer ;</w:t>
      </w:r>
    </w:p>
    <w:p w14:paraId="50259928" w14:textId="77777777" w:rsidR="005C7B75" w:rsidRPr="00700E24" w:rsidRDefault="005C7B75" w:rsidP="005C7B75">
      <w:pPr>
        <w:rPr>
          <w:sz w:val="16"/>
        </w:rPr>
      </w:pPr>
      <w:r w:rsidRPr="00880819">
        <w:rPr>
          <w:sz w:val="16"/>
        </w:rPr>
        <w:t>(d) the term "regulations" should cover all provisions given force of law by the competent authority or authorities.</w:t>
      </w:r>
    </w:p>
    <w:p w14:paraId="4D716EA5" w14:textId="77777777" w:rsidR="005C7B75" w:rsidRDefault="005C7B75" w:rsidP="005C7B75">
      <w:pPr>
        <w:pStyle w:val="Heading4"/>
      </w:pPr>
      <w:r>
        <w:t>That’s 163 million</w:t>
      </w:r>
    </w:p>
    <w:p w14:paraId="13AE84FD" w14:textId="77777777" w:rsidR="005C7B75" w:rsidRPr="00700E24" w:rsidRDefault="005C7B75" w:rsidP="005C7B7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930979B" w14:textId="77777777" w:rsidR="005C7B75" w:rsidRPr="00700E24" w:rsidRDefault="005C7B75" w:rsidP="005C7B75">
      <w:pPr>
        <w:rPr>
          <w:sz w:val="16"/>
        </w:rPr>
      </w:pPr>
      <w:r w:rsidRPr="00D917B6">
        <w:rPr>
          <w:rStyle w:val="StyleUnderline"/>
          <w:highlight w:val="green"/>
        </w:rPr>
        <w:t>In 2025</w:t>
      </w:r>
      <w:r w:rsidRPr="00700E24">
        <w:rPr>
          <w:sz w:val="16"/>
        </w:rPr>
        <w:t xml:space="preserve">, it was estimated that over </w:t>
      </w:r>
      <w:r w:rsidRPr="00D917B6">
        <w:rPr>
          <w:rStyle w:val="Emphasis"/>
          <w:highlight w:val="green"/>
        </w:rPr>
        <w:t>163 million Americans</w:t>
      </w:r>
      <w:r w:rsidRPr="00D917B6">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834E9E7" w14:textId="77777777" w:rsidR="005C7B75" w:rsidRDefault="005C7B75" w:rsidP="005C7B75">
      <w:pPr>
        <w:pStyle w:val="Heading4"/>
        <w:rPr>
          <w:u w:val="single"/>
        </w:rPr>
      </w:pPr>
      <w:r>
        <w:t xml:space="preserve">That means the aff must cover </w:t>
      </w:r>
      <w:r w:rsidRPr="00700E24">
        <w:rPr>
          <w:u w:val="single"/>
        </w:rPr>
        <w:t>82 million workers</w:t>
      </w:r>
    </w:p>
    <w:p w14:paraId="30FE1F88" w14:textId="77777777" w:rsidR="005C7B75" w:rsidRPr="00700E24" w:rsidRDefault="005C7B75" w:rsidP="005C7B75">
      <w:r>
        <w:t xml:space="preserve">***Substantially is “more than 50 percent,” 163 million/2 = 81.5 million </w:t>
      </w:r>
    </w:p>
    <w:p w14:paraId="200C6B5E" w14:textId="77777777" w:rsidR="005C7B75" w:rsidRPr="005E47A4" w:rsidRDefault="005C7B75" w:rsidP="005C7B7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77FA927" w14:textId="77777777" w:rsidR="005C7B75" w:rsidRDefault="005C7B75" w:rsidP="005C7B75">
      <w:pPr>
        <w:rPr>
          <w:sz w:val="14"/>
        </w:rPr>
      </w:pPr>
      <w:r w:rsidRPr="00681820">
        <w:rPr>
          <w:sz w:val="14"/>
        </w:rPr>
        <w:t xml:space="preserve">As can be seen from the above, </w:t>
      </w:r>
      <w:r w:rsidRPr="005E47A4">
        <w:rPr>
          <w:rStyle w:val="StyleUnderline"/>
        </w:rPr>
        <w:t xml:space="preserve">the definition of </w:t>
      </w:r>
      <w:r w:rsidRPr="00D917B6">
        <w:rPr>
          <w:rStyle w:val="Emphasis"/>
          <w:highlight w:val="green"/>
        </w:rPr>
        <w:t>labor</w:t>
      </w:r>
      <w:r w:rsidRPr="005E47A4">
        <w:rPr>
          <w:rStyle w:val="StyleUnderline"/>
        </w:rPr>
        <w:t xml:space="preserve"> surplus</w:t>
      </w:r>
      <w:r w:rsidRPr="00681820">
        <w:rPr>
          <w:sz w:val="14"/>
        </w:rPr>
        <w:t xml:space="preserve"> area concern </w:t>
      </w:r>
      <w:r w:rsidRPr="00D917B6">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D917B6">
        <w:rPr>
          <w:rStyle w:val="StyleUnderline"/>
          <w:highlight w:val="green"/>
        </w:rPr>
        <w:t>The</w:t>
      </w:r>
      <w:r w:rsidRPr="00681820">
        <w:rPr>
          <w:sz w:val="14"/>
        </w:rPr>
        <w:t xml:space="preserve"> new </w:t>
      </w:r>
      <w:r w:rsidRPr="00D917B6">
        <w:rPr>
          <w:rStyle w:val="StyleUnderline"/>
          <w:highlight w:val="green"/>
        </w:rPr>
        <w:t>standard</w:t>
      </w:r>
      <w:r w:rsidRPr="00681820">
        <w:rPr>
          <w:sz w:val="14"/>
        </w:rPr>
        <w:t xml:space="preserve">, at 41 CFR § 1-1.801(c) and (d), </w:t>
      </w:r>
      <w:r w:rsidRPr="00D917B6">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D917B6">
        <w:rPr>
          <w:rStyle w:val="StyleUnderline"/>
          <w:highlight w:val="green"/>
        </w:rPr>
        <w:t>the term</w:t>
      </w:r>
      <w:r w:rsidRPr="00681820">
        <w:rPr>
          <w:sz w:val="14"/>
        </w:rPr>
        <w:t xml:space="preserve"> "perform </w:t>
      </w:r>
      <w:r w:rsidRPr="00D917B6">
        <w:rPr>
          <w:rStyle w:val="StyleUnderline"/>
          <w:highlight w:val="green"/>
        </w:rPr>
        <w:t>substantially</w:t>
      </w:r>
      <w:r w:rsidRPr="00681820">
        <w:rPr>
          <w:sz w:val="14"/>
        </w:rPr>
        <w:t xml:space="preserve">" is defined </w:t>
      </w:r>
      <w:r w:rsidRPr="00D917B6">
        <w:rPr>
          <w:rStyle w:val="StyleUnderline"/>
          <w:highlight w:val="green"/>
        </w:rPr>
        <w:t xml:space="preserve">as </w:t>
      </w:r>
      <w:r w:rsidRPr="00D917B6">
        <w:rPr>
          <w:rStyle w:val="Emphasis"/>
          <w:highlight w:val="green"/>
        </w:rPr>
        <w:t>more than 50 percent</w:t>
      </w:r>
      <w:r w:rsidRPr="00681820">
        <w:rPr>
          <w:sz w:val="14"/>
        </w:rPr>
        <w:t xml:space="preserve"> of the contract price.</w:t>
      </w:r>
    </w:p>
    <w:p w14:paraId="6B8A9826" w14:textId="77777777" w:rsidR="00365879" w:rsidRDefault="00365879" w:rsidP="00365879">
      <w:pPr>
        <w:pStyle w:val="Heading4"/>
      </w:pPr>
      <w:r>
        <w:t xml:space="preserve">At maximum they get around 1 million </w:t>
      </w:r>
    </w:p>
    <w:p w14:paraId="3EFBCF38" w14:textId="77777777" w:rsidR="00365879" w:rsidRPr="00B633AD" w:rsidRDefault="00365879" w:rsidP="00365879">
      <w:r>
        <w:t>[</w:t>
      </w:r>
      <w:r w:rsidRPr="000C3092">
        <w:rPr>
          <w:rStyle w:val="Style13ptBold"/>
        </w:rPr>
        <w:t>Center for Research on Disability, 2025</w:t>
      </w:r>
      <w:r>
        <w:t xml:space="preserve">, </w:t>
      </w:r>
      <w:r w:rsidRPr="000C3092">
        <w:t>“Section 14: Vocational Rehabilitation - Compendium (2025),” https://www.researchondisability.org/resource/2025-disability-statistics-compendium-adsc/section-14-vocational-rehabilitation-compendium-2025#:~:text=Tables,in%20the%20U.S.%20received%20services.]</w:t>
      </w:r>
    </w:p>
    <w:p w14:paraId="5D497EAB" w14:textId="77777777" w:rsidR="00365879" w:rsidRPr="00B633AD" w:rsidRDefault="00365879" w:rsidP="00365879">
      <w:pPr>
        <w:rPr>
          <w:sz w:val="16"/>
        </w:rPr>
      </w:pPr>
      <w:r w:rsidRPr="00B633AD">
        <w:rPr>
          <w:sz w:val="16"/>
        </w:rPr>
        <w:t xml:space="preserve">Table 14.1: In the cohort period 07/01/2023 to 06/30/2024, </w:t>
      </w:r>
      <w:r w:rsidRPr="00B633AD">
        <w:rPr>
          <w:rStyle w:val="StyleUnderline"/>
          <w:highlight w:val="yellow"/>
        </w:rPr>
        <w:t>the state VR programs submitted statewide performance reports showing 639,303 participants received career services and 245,703 participants received training services</w:t>
      </w:r>
      <w:r w:rsidRPr="00B633AD">
        <w:rPr>
          <w:sz w:val="16"/>
        </w:rPr>
        <w:t>. </w:t>
      </w:r>
      <w:hyperlink r:id="rId8" w:anchor="table-14.1-vocational-rehabilitation---participants-served-in-career-and-training-programs-reported-under-the-workforce-innovation-and-opportunity-act-wioa-for-the-united-states-and-states-2023" w:history="1">
        <w:r w:rsidRPr="00B633AD">
          <w:rPr>
            <w:rStyle w:val="Hyperlink"/>
          </w:rPr>
          <w:t>Table 14.1 Vocational Rehabilitation - Participants Served in Career and Training Programs Reported Under the Workforce Innovation and Opportunity Act (WIOA) for the United States and States: 2023</w:t>
        </w:r>
      </w:hyperlink>
    </w:p>
    <w:p w14:paraId="678D5277" w14:textId="77777777" w:rsidR="00365879" w:rsidRPr="00B633AD" w:rsidRDefault="00365879" w:rsidP="00365879">
      <w:pPr>
        <w:rPr>
          <w:sz w:val="16"/>
        </w:rPr>
      </w:pPr>
      <w:r w:rsidRPr="00B633AD">
        <w:rPr>
          <w:sz w:val="16"/>
        </w:rPr>
        <w:t xml:space="preserve">Table 14.2: In the cohort period 07/01/2022 to 06/30/2024, </w:t>
      </w:r>
      <w:r w:rsidRPr="00B633AD">
        <w:rPr>
          <w:rStyle w:val="StyleUnderline"/>
        </w:rPr>
        <w:t xml:space="preserve">the state VR programs submitted statewide performance reports showing </w:t>
      </w:r>
      <w:r w:rsidRPr="00B633AD">
        <w:rPr>
          <w:rStyle w:val="StyleUnderline"/>
          <w:highlight w:val="yellow"/>
        </w:rPr>
        <w:t>872,460 total participants in the U.S. received services.</w:t>
      </w:r>
      <w:r w:rsidRPr="00B633AD">
        <w:rPr>
          <w:sz w:val="16"/>
        </w:rPr>
        <w:t xml:space="preserve"> During the cohort period 07/01/2023 to 06/30/2024, 52.1% received measurable skill gains. </w:t>
      </w:r>
      <w:hyperlink r:id="rId9" w:anchor="table-14.2-vocational-rehabilitation---statewide-performance-of-program-services-reported-under-the-workforce-innovation-and-opportunity-act-wioa-for-the-united-states-and-states-2023" w:history="1">
        <w:r w:rsidRPr="00B633AD">
          <w:rPr>
            <w:rStyle w:val="Hyperlink"/>
          </w:rPr>
          <w:t>Table 14.2 Vocational Rehabilitation - Statewide Performance of Program Services Reported Under the Workforce Innovation and Opportunity Act (WIOA) for the United States and States: 2023</w:t>
        </w:r>
      </w:hyperlink>
    </w:p>
    <w:p w14:paraId="33A19219" w14:textId="77777777" w:rsidR="00365879" w:rsidRPr="000C3092" w:rsidRDefault="00365879" w:rsidP="00365879">
      <w:pPr>
        <w:rPr>
          <w:sz w:val="16"/>
        </w:rPr>
      </w:pPr>
    </w:p>
    <w:p w14:paraId="586E8E04" w14:textId="77777777" w:rsidR="00365879" w:rsidRPr="000C3092" w:rsidRDefault="00365879" w:rsidP="00365879">
      <w:pPr>
        <w:rPr>
          <w:sz w:val="16"/>
        </w:rPr>
      </w:pPr>
    </w:p>
    <w:p w14:paraId="47247F22" w14:textId="77777777" w:rsidR="00F353D1" w:rsidRDefault="00F353D1" w:rsidP="005C7B75">
      <w:pPr>
        <w:rPr>
          <w:sz w:val="14"/>
        </w:rPr>
      </w:pPr>
    </w:p>
    <w:p w14:paraId="26F5EF9F" w14:textId="77777777" w:rsidR="00F353D1" w:rsidRPr="00681820" w:rsidRDefault="00F353D1" w:rsidP="00F353D1"/>
    <w:p w14:paraId="1788F2E5" w14:textId="77777777" w:rsidR="005C7B75" w:rsidRDefault="005C7B75" w:rsidP="005C7B75">
      <w:pPr>
        <w:rPr>
          <w:sz w:val="14"/>
        </w:rPr>
      </w:pPr>
      <w:r w:rsidRPr="00681820">
        <w:rPr>
          <w:sz w:val="14"/>
        </w:rPr>
        <w:t>B-194530 5</w:t>
      </w:r>
    </w:p>
    <w:p w14:paraId="7BDAF7BB" w14:textId="77777777" w:rsidR="005C7B75" w:rsidRPr="00D56770" w:rsidRDefault="005C7B75" w:rsidP="005C7B75">
      <w:pPr>
        <w:keepNext/>
        <w:keepLines/>
        <w:spacing w:before="40" w:after="0"/>
        <w:outlineLvl w:val="3"/>
        <w:rPr>
          <w:rFonts w:eastAsia="Times New Roman" w:cs="Times New Roman"/>
          <w:b/>
          <w:iCs/>
          <w:sz w:val="26"/>
        </w:rPr>
      </w:pPr>
      <w:r w:rsidRPr="00D56770">
        <w:rPr>
          <w:rFonts w:eastAsia="Times New Roman" w:cs="Times New Roman"/>
          <w:b/>
          <w:iCs/>
          <w:sz w:val="26"/>
        </w:rPr>
        <w:t>Vote NEG:</w:t>
      </w:r>
    </w:p>
    <w:p w14:paraId="1A5EB826" w14:textId="77777777" w:rsidR="005C7B75" w:rsidRPr="00D56770" w:rsidRDefault="005C7B75" w:rsidP="005C7B75">
      <w:pPr>
        <w:keepNext/>
        <w:keepLines/>
        <w:spacing w:before="40" w:after="0"/>
        <w:outlineLvl w:val="3"/>
        <w:rPr>
          <w:rFonts w:eastAsia="Times New Roman" w:cs="Times New Roman"/>
          <w:b/>
          <w:iCs/>
          <w:sz w:val="26"/>
        </w:rPr>
      </w:pPr>
      <w:r w:rsidRPr="00D56770">
        <w:rPr>
          <w:rFonts w:eastAsia="Times New Roman" w:cs="Times New Roman"/>
          <w:b/>
          <w:iCs/>
          <w:sz w:val="26"/>
        </w:rPr>
        <w:t>1. LIMITS. Any sector, company, shop, federal agency, office, and individual worker is an AFF. That skews debate in favor of the AFF.</w:t>
      </w:r>
    </w:p>
    <w:p w14:paraId="3ECB3CFB" w14:textId="77777777" w:rsidR="005C7B75" w:rsidRPr="00D56770" w:rsidRDefault="005C7B75" w:rsidP="005C7B75">
      <w:pPr>
        <w:keepNext/>
        <w:keepLines/>
        <w:spacing w:before="40" w:after="0"/>
        <w:outlineLvl w:val="3"/>
        <w:rPr>
          <w:rFonts w:eastAsia="Times New Roman" w:cs="Times New Roman"/>
          <w:b/>
          <w:iCs/>
          <w:sz w:val="26"/>
        </w:rPr>
      </w:pPr>
      <w:r w:rsidRPr="00D56770">
        <w:rPr>
          <w:rFonts w:eastAsia="Times New Roman" w:cs="Times New Roman"/>
          <w:b/>
          <w:iCs/>
          <w:sz w:val="26"/>
        </w:rPr>
        <w:t xml:space="preserve">2. GROUND. This is the wages topic. Only large departures give the NEG economic and political disagreements which are core labor education. </w:t>
      </w:r>
    </w:p>
    <w:p w14:paraId="15EF4559" w14:textId="77777777" w:rsidR="005C7B75" w:rsidRPr="00D56770" w:rsidRDefault="005C7B75" w:rsidP="005C7B75">
      <w:pPr>
        <w:keepNext/>
        <w:keepLines/>
        <w:spacing w:before="40" w:after="0"/>
        <w:outlineLvl w:val="3"/>
        <w:rPr>
          <w:rFonts w:eastAsia="Times New Roman" w:cs="Times New Roman"/>
          <w:b/>
          <w:iCs/>
          <w:sz w:val="26"/>
        </w:rPr>
      </w:pPr>
      <w:r w:rsidRPr="00D56770">
        <w:rPr>
          <w:rFonts w:eastAsia="Times New Roman" w:cs="Times New Roman"/>
          <w:b/>
          <w:iCs/>
          <w:sz w:val="26"/>
        </w:rPr>
        <w:t xml:space="preserve">3. PREDICABILITY. “Strength” of a right is determined by the </w:t>
      </w:r>
      <w:r w:rsidRPr="00D56770">
        <w:rPr>
          <w:rFonts w:eastAsia="Times New Roman" w:cs="Times New Roman"/>
          <w:b/>
          <w:iCs/>
          <w:sz w:val="26"/>
          <w:u w:val="single"/>
        </w:rPr>
        <w:t>number of workers</w:t>
      </w:r>
      <w:r w:rsidRPr="00D56770">
        <w:rPr>
          <w:rFonts w:eastAsia="Times New Roman" w:cs="Times New Roman"/>
          <w:b/>
          <w:iCs/>
          <w:sz w:val="26"/>
        </w:rPr>
        <w:t xml:space="preserve"> covered against infringement.</w:t>
      </w:r>
    </w:p>
    <w:p w14:paraId="17442AD8" w14:textId="77777777" w:rsidR="005C7B75" w:rsidRPr="00D56770" w:rsidRDefault="005C7B75" w:rsidP="005C7B75">
      <w:pPr>
        <w:rPr>
          <w:rFonts w:eastAsia="Calibri"/>
        </w:rPr>
      </w:pPr>
      <w:r w:rsidRPr="00D56770">
        <w:rPr>
          <w:rFonts w:eastAsia="Calibri"/>
          <w:b/>
          <w:bCs/>
          <w:sz w:val="26"/>
        </w:rPr>
        <w:t>Brennan 95</w:t>
      </w:r>
      <w:r w:rsidRPr="00D56770">
        <w:rPr>
          <w:rFonts w:eastAsia="Calibri"/>
        </w:rPr>
        <w:t>, Professor of Philosophy in the Department of Philosophy at the University of Guelph (Samantha, “</w:t>
      </w:r>
      <w:r w:rsidRPr="00D56770">
        <w:rPr>
          <w:rFonts w:eastAsia="Calibri"/>
          <w:b/>
          <w:iCs/>
          <w:highlight w:val="cyan"/>
          <w:u w:val="single"/>
          <w:bdr w:val="single" w:sz="8" w:space="0" w:color="auto"/>
        </w:rPr>
        <w:t>How Is the Strength of a Right Determined?</w:t>
      </w:r>
      <w:r w:rsidRPr="00D56770">
        <w:rPr>
          <w:rFonts w:eastAsia="Calibri"/>
        </w:rPr>
        <w:t xml:space="preserve"> Assessing the Harm View,” </w:t>
      </w:r>
      <w:r w:rsidRPr="00D56770">
        <w:rPr>
          <w:rFonts w:eastAsia="Calibri"/>
          <w:i/>
          <w:iCs/>
        </w:rPr>
        <w:t>American Philosophical Quarterly</w:t>
      </w:r>
      <w:r w:rsidRPr="00D56770">
        <w:rPr>
          <w:rFonts w:eastAsia="Calibri"/>
        </w:rPr>
        <w:t>, 32.4)</w:t>
      </w:r>
    </w:p>
    <w:p w14:paraId="2D2C6D32" w14:textId="77777777" w:rsidR="005C7B75" w:rsidRPr="00D56770" w:rsidRDefault="005C7B75" w:rsidP="005C7B75">
      <w:pPr>
        <w:rPr>
          <w:rFonts w:eastAsia="Calibri"/>
          <w:sz w:val="16"/>
        </w:rPr>
      </w:pPr>
      <w:r w:rsidRPr="00D56770">
        <w:rPr>
          <w:rFonts w:eastAsia="Calibri"/>
          <w:u w:val="single"/>
        </w:rPr>
        <w:t>Are there</w:t>
      </w:r>
      <w:r w:rsidRPr="00D56770">
        <w:rPr>
          <w:rFonts w:eastAsia="Calibri"/>
          <w:sz w:val="16"/>
        </w:rPr>
        <w:t xml:space="preserve"> other </w:t>
      </w:r>
      <w:r w:rsidRPr="00D56770">
        <w:rPr>
          <w:rFonts w:eastAsia="Calibri"/>
          <w:b/>
          <w:iCs/>
          <w:u w:val="single"/>
          <w:bdr w:val="single" w:sz="8" w:space="0" w:color="auto"/>
        </w:rPr>
        <w:t>factors that affect a right's strength?</w:t>
      </w:r>
      <w:r w:rsidRPr="00D56770">
        <w:rPr>
          <w:rFonts w:eastAsia="Calibri"/>
          <w:sz w:val="16"/>
        </w:rPr>
        <w:t xml:space="preserve"> Elsewhere I have suggested that </w:t>
      </w:r>
      <w:r w:rsidRPr="00D56770">
        <w:rPr>
          <w:rFonts w:eastAsia="Calibri"/>
          <w:highlight w:val="cyan"/>
          <w:u w:val="single"/>
        </w:rPr>
        <w:t xml:space="preserve">the </w:t>
      </w:r>
      <w:r w:rsidRPr="00D56770">
        <w:rPr>
          <w:rFonts w:eastAsia="Calibri"/>
          <w:b/>
          <w:iCs/>
          <w:highlight w:val="cyan"/>
          <w:u w:val="single"/>
          <w:bdr w:val="single" w:sz="8" w:space="0" w:color="auto"/>
        </w:rPr>
        <w:t>number</w:t>
      </w:r>
      <w:r w:rsidRPr="00D56770">
        <w:rPr>
          <w:rFonts w:eastAsia="Calibri"/>
          <w:u w:val="single"/>
        </w:rPr>
        <w:t xml:space="preserve">s and identities </w:t>
      </w:r>
      <w:r w:rsidRPr="00D56770">
        <w:rPr>
          <w:rFonts w:eastAsia="Calibri"/>
          <w:b/>
          <w:iCs/>
          <w:highlight w:val="cyan"/>
          <w:u w:val="single"/>
          <w:bdr w:val="single" w:sz="8" w:space="0" w:color="auto"/>
        </w:rPr>
        <w:t>of</w:t>
      </w:r>
      <w:r w:rsidRPr="00D56770">
        <w:rPr>
          <w:rFonts w:eastAsia="Calibri"/>
          <w:u w:val="single"/>
        </w:rPr>
        <w:t xml:space="preserve"> the </w:t>
      </w:r>
      <w:r w:rsidRPr="00D56770">
        <w:rPr>
          <w:rFonts w:eastAsia="Calibri"/>
          <w:b/>
          <w:iCs/>
          <w:highlight w:val="cyan"/>
          <w:u w:val="single"/>
          <w:bdr w:val="single" w:sz="8" w:space="0" w:color="auto"/>
        </w:rPr>
        <w:t>parties involved</w:t>
      </w:r>
      <w:r w:rsidRPr="00D56770">
        <w:rPr>
          <w:rFonts w:eastAsia="Calibri"/>
          <w:sz w:val="16"/>
        </w:rPr>
        <w:t xml:space="preserve"> </w:t>
      </w:r>
      <w:r w:rsidRPr="00D56770">
        <w:rPr>
          <w:rFonts w:eastAsia="Calibri"/>
          <w:highlight w:val="cyan"/>
          <w:u w:val="single"/>
        </w:rPr>
        <w:t>in an infringement scenario</w:t>
      </w:r>
      <w:r w:rsidRPr="00D56770">
        <w:rPr>
          <w:rFonts w:eastAsia="Calibri"/>
          <w:sz w:val="16"/>
        </w:rPr>
        <w:t xml:space="preserve"> might </w:t>
      </w:r>
      <w:r w:rsidRPr="00D56770">
        <w:rPr>
          <w:rFonts w:eastAsia="Calibri"/>
          <w:u w:val="single"/>
        </w:rPr>
        <w:t>make a difference in the</w:t>
      </w:r>
      <w:r w:rsidRPr="00D56770">
        <w:rPr>
          <w:rFonts w:eastAsia="Calibri"/>
          <w:sz w:val="16"/>
        </w:rPr>
        <w:t xml:space="preserve"> total required to override a </w:t>
      </w:r>
      <w:r w:rsidRPr="00D56770">
        <w:rPr>
          <w:rFonts w:eastAsia="Calibri"/>
          <w:u w:val="single"/>
        </w:rPr>
        <w:t>right's claim</w:t>
      </w:r>
      <w:r w:rsidRPr="00D56770">
        <w:rPr>
          <w:rFonts w:eastAsia="Calibri"/>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2EB99473" w14:textId="77777777" w:rsidR="005C7B75" w:rsidRDefault="005C7B75" w:rsidP="005C7B75">
      <w:pPr>
        <w:pStyle w:val="Heading3"/>
      </w:pPr>
      <w:r>
        <w:t>1NC---Midterms DA</w:t>
      </w:r>
    </w:p>
    <w:p w14:paraId="2080C098" w14:textId="77777777" w:rsidR="005C7B75" w:rsidRDefault="005C7B75" w:rsidP="005C7B75">
      <w:pPr>
        <w:pStyle w:val="Heading4"/>
      </w:pPr>
      <w:r>
        <w:t xml:space="preserve">Dems </w:t>
      </w:r>
      <w:r w:rsidRPr="00202D10">
        <w:t>win now</w:t>
      </w:r>
      <w:r>
        <w:t xml:space="preserve"> </w:t>
      </w:r>
    </w:p>
    <w:p w14:paraId="06693F45" w14:textId="77777777" w:rsidR="005C7B75" w:rsidRPr="00F40C13" w:rsidRDefault="005C7B75" w:rsidP="005C7B75">
      <w:pPr>
        <w:rPr>
          <w:rStyle w:val="Style13ptBold"/>
        </w:rPr>
      </w:pPr>
      <w:r w:rsidRPr="00F40C13">
        <w:rPr>
          <w:rStyle w:val="Style13ptBold"/>
        </w:rPr>
        <w:t>Smith 2-28 (David. Washington bureau chief for the Guardian covering US politics and the presidency. "Midterm ‘Blue Wave’ Could Block Trump’s Agenda and Launch Investigations – Here’s What’s at Stake." https://www.theguardian.com/us-news/2026/feb/28/midterms-democrats-house-senate)</w:t>
      </w:r>
    </w:p>
    <w:p w14:paraId="0EACE873" w14:textId="77777777" w:rsidR="005C7B75" w:rsidRPr="006E2DFE" w:rsidRDefault="005C7B75" w:rsidP="005C7B75">
      <w:pPr>
        <w:rPr>
          <w:sz w:val="16"/>
        </w:rPr>
      </w:pPr>
      <w:r w:rsidRPr="006E2DFE">
        <w:rPr>
          <w:sz w:val="16"/>
        </w:rPr>
        <w:t xml:space="preserve">On the first Tuesday of November, Americans will decide whether to keep Congress under Donald Trump’s control, or hand power to the Democrats. The first national elections since the 2024 polls that brought Trump back to the White House, </w:t>
      </w:r>
      <w:r w:rsidRPr="00202D10">
        <w:rPr>
          <w:rStyle w:val="StyleUnderline"/>
        </w:rPr>
        <w:t>the</w:t>
      </w:r>
      <w:r w:rsidRPr="006E2DFE">
        <w:rPr>
          <w:sz w:val="16"/>
        </w:rPr>
        <w:t xml:space="preserve"> 3 November </w:t>
      </w:r>
      <w:r w:rsidRPr="006E2DFE">
        <w:rPr>
          <w:rStyle w:val="StyleUnderline"/>
          <w:highlight w:val="cyan"/>
        </w:rPr>
        <w:t>midterms</w:t>
      </w:r>
      <w:r w:rsidRPr="00202D10">
        <w:rPr>
          <w:rStyle w:val="StyleUnderline"/>
        </w:rPr>
        <w:t xml:space="preserve"> will be </w:t>
      </w:r>
      <w:r w:rsidRPr="006E2DFE">
        <w:rPr>
          <w:rStyle w:val="StyleUnderline"/>
          <w:highlight w:val="cyan"/>
        </w:rPr>
        <w:t xml:space="preserve">a </w:t>
      </w:r>
      <w:r w:rsidRPr="006E2DFE">
        <w:rPr>
          <w:rStyle w:val="Emphasis"/>
          <w:highlight w:val="cyan"/>
        </w:rPr>
        <w:t>crucial test</w:t>
      </w:r>
      <w:r w:rsidRPr="006E2DFE">
        <w:rPr>
          <w:rStyle w:val="StyleUnderline"/>
          <w:highlight w:val="cyan"/>
        </w:rPr>
        <w:t xml:space="preserve"> of</w:t>
      </w:r>
      <w:r w:rsidRPr="00202D10">
        <w:rPr>
          <w:rStyle w:val="StyleUnderline"/>
        </w:rPr>
        <w:t xml:space="preserve"> whether the </w:t>
      </w:r>
      <w:r w:rsidRPr="006E2DFE">
        <w:rPr>
          <w:rStyle w:val="Emphasis"/>
          <w:highlight w:val="cyan"/>
        </w:rPr>
        <w:t>president’s handling</w:t>
      </w:r>
      <w:r w:rsidRPr="006E2DFE">
        <w:rPr>
          <w:rStyle w:val="StyleUnderline"/>
          <w:highlight w:val="cyan"/>
        </w:rPr>
        <w:t xml:space="preserve"> of </w:t>
      </w:r>
      <w:r w:rsidRPr="006E2DFE">
        <w:rPr>
          <w:rStyle w:val="Emphasis"/>
          <w:highlight w:val="cyan"/>
        </w:rPr>
        <w:t>top issues</w:t>
      </w:r>
      <w:r w:rsidRPr="006E2DFE">
        <w:rPr>
          <w:rStyle w:val="StyleUnderline"/>
        </w:rPr>
        <w:t xml:space="preserve"> such as the economy</w:t>
      </w:r>
      <w:r w:rsidRPr="006E2DFE">
        <w:rPr>
          <w:sz w:val="16"/>
        </w:rPr>
        <w:t xml:space="preserve"> and immigration </w:t>
      </w:r>
      <w:r w:rsidRPr="00202D10">
        <w:rPr>
          <w:rStyle w:val="StyleUnderline"/>
        </w:rPr>
        <w:t>have met Americans’</w:t>
      </w:r>
      <w:r w:rsidRPr="006E2DFE">
        <w:rPr>
          <w:rStyle w:val="StyleUnderline"/>
        </w:rPr>
        <w:t xml:space="preserve"> </w:t>
      </w:r>
      <w:r w:rsidRPr="00202D10">
        <w:rPr>
          <w:rStyle w:val="StyleUnderline"/>
        </w:rPr>
        <w:t>expectations</w:t>
      </w:r>
      <w:r w:rsidRPr="006E2DFE">
        <w:rPr>
          <w:sz w:val="16"/>
        </w:rPr>
        <w:t>. On Tuesday, voters will cast ballots in initial state primaries, with more to follow in the months ahead.</w:t>
      </w:r>
    </w:p>
    <w:p w14:paraId="1A5E47F7" w14:textId="77777777" w:rsidR="005C7B75" w:rsidRPr="006E2DFE" w:rsidRDefault="005C7B75" w:rsidP="005C7B75">
      <w:pPr>
        <w:rPr>
          <w:sz w:val="16"/>
        </w:rPr>
      </w:pPr>
      <w:r w:rsidRPr="006E2DFE">
        <w:rPr>
          <w:sz w:val="16"/>
        </w:rPr>
        <w:t xml:space="preserve">Up for grabs in November are all 435 seats in the House of Representatives and 33 seats in the Senate, and </w:t>
      </w:r>
      <w:r w:rsidRPr="006E2DFE">
        <w:rPr>
          <w:rStyle w:val="StyleUnderline"/>
          <w:highlight w:val="cyan"/>
        </w:rPr>
        <w:t>if Republicans lose</w:t>
      </w:r>
      <w:r w:rsidRPr="006E2DFE">
        <w:rPr>
          <w:rStyle w:val="StyleUnderline"/>
        </w:rPr>
        <w:t xml:space="preserve"> their majorities in </w:t>
      </w:r>
      <w:r w:rsidRPr="006E2DFE">
        <w:rPr>
          <w:rStyle w:val="Emphasis"/>
          <w:highlight w:val="cyan"/>
        </w:rPr>
        <w:t>either chamber</w:t>
      </w:r>
      <w:r w:rsidRPr="006E2DFE">
        <w:rPr>
          <w:sz w:val="16"/>
        </w:rPr>
        <w:t xml:space="preserve">, </w:t>
      </w:r>
      <w:r w:rsidRPr="006E2DFE">
        <w:rPr>
          <w:rStyle w:val="StyleUnderline"/>
          <w:highlight w:val="cyan"/>
        </w:rPr>
        <w:t xml:space="preserve">it will </w:t>
      </w:r>
      <w:r w:rsidRPr="006E2DFE">
        <w:rPr>
          <w:rStyle w:val="Emphasis"/>
          <w:highlight w:val="cyan"/>
        </w:rPr>
        <w:t>alter the course</w:t>
      </w:r>
      <w:r w:rsidRPr="006E2DFE">
        <w:rPr>
          <w:rStyle w:val="StyleUnderline"/>
          <w:highlight w:val="cyan"/>
        </w:rPr>
        <w:t xml:space="preserve"> of Trump’s presidency</w:t>
      </w:r>
      <w:r w:rsidRPr="006E2DFE">
        <w:rPr>
          <w:sz w:val="16"/>
        </w:rPr>
        <w:t xml:space="preserve">. </w:t>
      </w:r>
      <w:r w:rsidRPr="006E2DFE">
        <w:rPr>
          <w:rStyle w:val="StyleUnderline"/>
        </w:rPr>
        <w:t xml:space="preserve">Should Democrats take </w:t>
      </w:r>
      <w:r w:rsidRPr="00202D10">
        <w:rPr>
          <w:rStyle w:val="StyleUnderline"/>
        </w:rPr>
        <w:t xml:space="preserve">the </w:t>
      </w:r>
      <w:r w:rsidRPr="006E2DFE">
        <w:rPr>
          <w:rStyle w:val="StyleUnderline"/>
          <w:highlight w:val="cyan"/>
        </w:rPr>
        <w:t>House</w:t>
      </w:r>
      <w:r w:rsidRPr="006E2DFE">
        <w:rPr>
          <w:sz w:val="16"/>
        </w:rPr>
        <w:t xml:space="preserve">, </w:t>
      </w:r>
      <w:r w:rsidRPr="006E2DFE">
        <w:rPr>
          <w:rStyle w:val="StyleUnderline"/>
        </w:rPr>
        <w:t>they</w:t>
      </w:r>
      <w:r w:rsidRPr="006E2DFE">
        <w:rPr>
          <w:sz w:val="16"/>
        </w:rPr>
        <w:t xml:space="preserve"> will </w:t>
      </w:r>
      <w:r w:rsidRPr="006E2DFE">
        <w:rPr>
          <w:rStyle w:val="StyleUnderline"/>
        </w:rPr>
        <w:t xml:space="preserve">gain the </w:t>
      </w:r>
      <w:r w:rsidRPr="006E2DFE">
        <w:rPr>
          <w:rStyle w:val="StyleUnderline"/>
          <w:highlight w:val="cyan"/>
        </w:rPr>
        <w:t xml:space="preserve">power to </w:t>
      </w:r>
      <w:r w:rsidRPr="006E2DFE">
        <w:rPr>
          <w:rStyle w:val="Emphasis"/>
          <w:highlight w:val="cyan"/>
        </w:rPr>
        <w:t>issue subpoenas</w:t>
      </w:r>
      <w:r w:rsidRPr="006E2DFE">
        <w:rPr>
          <w:sz w:val="16"/>
        </w:rPr>
        <w:t xml:space="preserve"> as they investigate his administration, </w:t>
      </w:r>
      <w:r w:rsidRPr="006E2DFE">
        <w:rPr>
          <w:rStyle w:val="StyleUnderline"/>
        </w:rPr>
        <w:t xml:space="preserve">and can </w:t>
      </w:r>
      <w:r w:rsidRPr="006E2DFE">
        <w:rPr>
          <w:rStyle w:val="StyleUnderline"/>
          <w:highlight w:val="cyan"/>
        </w:rPr>
        <w:t>block</w:t>
      </w:r>
      <w:r w:rsidRPr="006E2DFE">
        <w:rPr>
          <w:rStyle w:val="StyleUnderline"/>
        </w:rPr>
        <w:t xml:space="preserve"> the </w:t>
      </w:r>
      <w:r w:rsidRPr="006E2DFE">
        <w:rPr>
          <w:rStyle w:val="Emphasis"/>
        </w:rPr>
        <w:t xml:space="preserve">president’s legislative </w:t>
      </w:r>
      <w:r w:rsidRPr="006E2DFE">
        <w:rPr>
          <w:rStyle w:val="Emphasis"/>
          <w:highlight w:val="cyan"/>
        </w:rPr>
        <w:t>agenda</w:t>
      </w:r>
      <w:r w:rsidRPr="006E2DFE">
        <w:rPr>
          <w:sz w:val="16"/>
        </w:rPr>
        <w:t xml:space="preserve">. Should they wrest control of the Senate from the GOP, </w:t>
      </w:r>
      <w:r w:rsidRPr="006E2DFE">
        <w:rPr>
          <w:rStyle w:val="StyleUnderline"/>
        </w:rPr>
        <w:t xml:space="preserve">Democrats could stop Trump from </w:t>
      </w:r>
      <w:r w:rsidRPr="006E2DFE">
        <w:rPr>
          <w:rStyle w:val="StyleUnderline"/>
          <w:highlight w:val="cyan"/>
        </w:rPr>
        <w:t>appointing</w:t>
      </w:r>
      <w:r w:rsidRPr="006E2DFE">
        <w:rPr>
          <w:rStyle w:val="StyleUnderline"/>
        </w:rPr>
        <w:t xml:space="preserve"> </w:t>
      </w:r>
      <w:r w:rsidRPr="006E2DFE">
        <w:rPr>
          <w:rStyle w:val="Emphasis"/>
        </w:rPr>
        <w:t xml:space="preserve">nominees to </w:t>
      </w:r>
      <w:r w:rsidRPr="006E2DFE">
        <w:rPr>
          <w:rStyle w:val="Emphasis"/>
          <w:highlight w:val="cyan"/>
        </w:rPr>
        <w:t>cabinet positions</w:t>
      </w:r>
      <w:r w:rsidRPr="006E2DFE">
        <w:rPr>
          <w:rStyle w:val="StyleUnderline"/>
          <w:highlight w:val="cyan"/>
        </w:rPr>
        <w:t xml:space="preserve"> and</w:t>
      </w:r>
      <w:r w:rsidRPr="00202D10">
        <w:rPr>
          <w:rStyle w:val="StyleUnderline"/>
        </w:rPr>
        <w:t xml:space="preserve"> the</w:t>
      </w:r>
      <w:r w:rsidRPr="006E2DFE">
        <w:rPr>
          <w:rStyle w:val="StyleUnderline"/>
        </w:rPr>
        <w:t xml:space="preserve"> </w:t>
      </w:r>
      <w:r w:rsidRPr="006E2DFE">
        <w:rPr>
          <w:rStyle w:val="Emphasis"/>
        </w:rPr>
        <w:t xml:space="preserve">federal </w:t>
      </w:r>
      <w:r w:rsidRPr="006E2DFE">
        <w:rPr>
          <w:rStyle w:val="Emphasis"/>
          <w:highlight w:val="cyan"/>
        </w:rPr>
        <w:t>judiciary</w:t>
      </w:r>
      <w:r w:rsidRPr="006E2DFE">
        <w:rPr>
          <w:sz w:val="16"/>
        </w:rPr>
        <w:t>, including the supreme court.</w:t>
      </w:r>
    </w:p>
    <w:p w14:paraId="2DFB8D72" w14:textId="77777777" w:rsidR="005C7B75" w:rsidRPr="006E2DFE" w:rsidRDefault="005C7B75" w:rsidP="005C7B75">
      <w:pPr>
        <w:rPr>
          <w:sz w:val="16"/>
        </w:rPr>
      </w:pPr>
      <w:r w:rsidRPr="006E2DFE">
        <w:rPr>
          <w:sz w:val="16"/>
        </w:rPr>
        <w:t>The lower chamber, which Republicans control by no more than three seats, appears to be the easiest prize for Democrats. The minority party will need to win four seats – at least three of which must come from states that voted for Trump – to regain the majority, while defending two other seats in swing states.</w:t>
      </w:r>
    </w:p>
    <w:p w14:paraId="266E2987" w14:textId="77777777" w:rsidR="005C7B75" w:rsidRPr="006E2DFE" w:rsidRDefault="005C7B75" w:rsidP="005C7B75">
      <w:pPr>
        <w:rPr>
          <w:sz w:val="16"/>
        </w:rPr>
      </w:pPr>
      <w:r w:rsidRPr="006E2DFE">
        <w:rPr>
          <w:sz w:val="16"/>
        </w:rPr>
        <w:t>“The least surprising outcome in November would be the same outcome we had in 2018,” when midterms were held during Trump’s first term, “which is that Democrats win the House, the Republicans hold the Senate,” said Kyle Kondik, managing editor of election forecaster Sabato’s Crystal Ball. That year, Democrats won 41 House seats and retook the majority for the first time in eight years.</w:t>
      </w:r>
    </w:p>
    <w:p w14:paraId="6B3BF516" w14:textId="77777777" w:rsidR="005C7B75" w:rsidRPr="006E2DFE" w:rsidRDefault="005C7B75" w:rsidP="005C7B75">
      <w:pPr>
        <w:rPr>
          <w:sz w:val="16"/>
        </w:rPr>
      </w:pPr>
      <w:r w:rsidRPr="006E2DFE">
        <w:rPr>
          <w:sz w:val="16"/>
        </w:rPr>
        <w:t xml:space="preserve">Kondik and other </w:t>
      </w:r>
      <w:r w:rsidRPr="00202D10">
        <w:rPr>
          <w:rStyle w:val="StyleUnderline"/>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76362D0C" w14:textId="77777777" w:rsidR="005C7B75" w:rsidRPr="006E2DFE" w:rsidRDefault="005C7B75" w:rsidP="005C7B75">
      <w:pPr>
        <w:rPr>
          <w:sz w:val="16"/>
        </w:rPr>
      </w:pPr>
      <w:r w:rsidRPr="006E2DFE">
        <w:rPr>
          <w:sz w:val="16"/>
        </w:rPr>
        <w:t>Here are four trends to watch ahead of November’s midterm elections:</w:t>
      </w:r>
    </w:p>
    <w:p w14:paraId="176B2078" w14:textId="77777777" w:rsidR="005C7B75" w:rsidRPr="006E2DFE" w:rsidRDefault="005C7B75" w:rsidP="005C7B75">
      <w:pPr>
        <w:rPr>
          <w:sz w:val="16"/>
        </w:rPr>
      </w:pPr>
      <w:r w:rsidRPr="006E2DFE">
        <w:rPr>
          <w:sz w:val="16"/>
        </w:rPr>
        <w:t>Will the coalition that elected Trump return?</w:t>
      </w:r>
    </w:p>
    <w:p w14:paraId="03C95FDC" w14:textId="77777777" w:rsidR="005C7B75" w:rsidRPr="006E2DFE" w:rsidRDefault="005C7B75" w:rsidP="005C7B75">
      <w:pPr>
        <w:rPr>
          <w:sz w:val="16"/>
        </w:rPr>
      </w:pPr>
      <w:r w:rsidRPr="006E2DFE">
        <w:rPr>
          <w:sz w:val="16"/>
        </w:rPr>
        <w:t xml:space="preserve">Trump’s victory over Kamala Harris </w:t>
      </w:r>
      <w:r w:rsidRPr="00202D10">
        <w:rPr>
          <w:rStyle w:val="StyleUnderline"/>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202D10">
        <w:rPr>
          <w:rStyle w:val="StyleUnderline"/>
        </w:rPr>
        <w:t xml:space="preserve">the </w:t>
      </w:r>
      <w:r w:rsidRPr="006E2DFE">
        <w:rPr>
          <w:rStyle w:val="Emphasis"/>
          <w:highlight w:val="cyan"/>
        </w:rPr>
        <w:t>Dem</w:t>
      </w:r>
      <w:r w:rsidRPr="00202D10">
        <w:rPr>
          <w:rStyle w:val="Emphasis"/>
        </w:rPr>
        <w:t xml:space="preserve">ocratic </w:t>
      </w:r>
      <w:r w:rsidRPr="006E2DFE">
        <w:rPr>
          <w:rStyle w:val="Emphasis"/>
          <w:highlight w:val="cyan"/>
        </w:rPr>
        <w:t>base</w:t>
      </w:r>
      <w:r w:rsidRPr="006E2DFE">
        <w:rPr>
          <w:sz w:val="16"/>
        </w:rPr>
        <w:t xml:space="preserve">, including Hispanic and Black voters, and young people. </w:t>
      </w:r>
      <w:r w:rsidRPr="00202D10">
        <w:rPr>
          <w:rStyle w:val="StyleUnderline"/>
          <w:highlight w:val="cyan"/>
        </w:rPr>
        <w:t>If</w:t>
      </w:r>
      <w:r w:rsidRPr="00202D10">
        <w:rPr>
          <w:rStyle w:val="StyleUnderline"/>
        </w:rPr>
        <w:t xml:space="preserve"> that coalition </w:t>
      </w:r>
      <w:r w:rsidRPr="006E2DFE">
        <w:rPr>
          <w:rStyle w:val="StyleUnderline"/>
          <w:highlight w:val="cyan"/>
        </w:rPr>
        <w:t>re-emerges</w:t>
      </w:r>
      <w:r w:rsidRPr="00202D10">
        <w:rPr>
          <w:rStyle w:val="StyleUnderline"/>
        </w:rPr>
        <w:t xml:space="preserve">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202D10">
        <w:rPr>
          <w:rStyle w:val="StyleUnderline"/>
        </w:rPr>
        <w:t xml:space="preserve">but </w:t>
      </w:r>
      <w:r w:rsidRPr="006E2DFE">
        <w:rPr>
          <w:rStyle w:val="StyleUnderline"/>
          <w:highlight w:val="cyan"/>
        </w:rPr>
        <w:t>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5F6F1A3E" w14:textId="77777777" w:rsidR="005C7B75" w:rsidRPr="006E2DFE" w:rsidRDefault="005C7B75" w:rsidP="005C7B75">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444E9384" w14:textId="77777777" w:rsidR="005C7B75" w:rsidRPr="006E2DFE" w:rsidRDefault="005C7B75" w:rsidP="005C7B75">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157E0460" w14:textId="77777777" w:rsidR="005C7B75" w:rsidRPr="006E2DFE" w:rsidRDefault="005C7B75" w:rsidP="005C7B75">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202D10">
        <w:rPr>
          <w:rStyle w:val="StyleUnderline"/>
        </w:rPr>
        <w:t xml:space="preserve">his </w:t>
      </w:r>
      <w:r w:rsidRPr="006E2DFE">
        <w:rPr>
          <w:rStyle w:val="StyleUnderline"/>
          <w:highlight w:val="cyan"/>
        </w:rPr>
        <w:t>marks on</w:t>
      </w:r>
      <w:r w:rsidRPr="00202D10">
        <w:rPr>
          <w:rStyle w:val="StyleUnderline"/>
        </w:rPr>
        <w:t xml:space="preserve">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1E7A8D0D" w14:textId="77777777" w:rsidR="005C7B75" w:rsidRDefault="005C7B75" w:rsidP="005C7B75">
      <w:pPr>
        <w:rPr>
          <w:sz w:val="16"/>
        </w:rPr>
      </w:pPr>
      <w:r w:rsidRPr="006E2DFE">
        <w:rPr>
          <w:sz w:val="16"/>
        </w:rPr>
        <w:t xml:space="preserve">“Because </w:t>
      </w:r>
      <w:r w:rsidRPr="00202D10">
        <w:rPr>
          <w:rStyle w:val="StyleUnderline"/>
        </w:rPr>
        <w:t xml:space="preserve">the </w:t>
      </w:r>
      <w:r w:rsidRPr="006E2DFE">
        <w:rPr>
          <w:rStyle w:val="StyleUnderline"/>
          <w:highlight w:val="cyan"/>
        </w:rPr>
        <w:t>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5E81EBB6" w14:textId="77777777" w:rsidR="005C7B75" w:rsidRPr="00B31B36" w:rsidRDefault="005C7B75" w:rsidP="005C7B75">
      <w:pPr>
        <w:pStyle w:val="Heading4"/>
      </w:pPr>
      <w:r w:rsidRPr="00B31B36">
        <w:t xml:space="preserve">The plan </w:t>
      </w:r>
      <w:r w:rsidRPr="004279AF">
        <w:rPr>
          <w:u w:val="single"/>
        </w:rPr>
        <w:t>reframes the economic message</w:t>
      </w:r>
      <w:r w:rsidRPr="00B31B36">
        <w:t xml:space="preserve"> </w:t>
      </w:r>
      <w:r>
        <w:t xml:space="preserve">and delivers on pro-labor promises – this turns out </w:t>
      </w:r>
      <w:r>
        <w:rPr>
          <w:u w:val="single"/>
        </w:rPr>
        <w:t xml:space="preserve">key </w:t>
      </w:r>
      <w:r w:rsidRPr="004279AF">
        <w:rPr>
          <w:u w:val="single"/>
        </w:rPr>
        <w:t>vot</w:t>
      </w:r>
      <w:r>
        <w:rPr>
          <w:u w:val="single"/>
        </w:rPr>
        <w:t>ing blocs</w:t>
      </w:r>
      <w:r>
        <w:t xml:space="preserve"> and</w:t>
      </w:r>
      <w:r w:rsidRPr="00B31B36">
        <w:t xml:space="preserve"> locks in </w:t>
      </w:r>
      <w:r w:rsidRPr="004279AF">
        <w:rPr>
          <w:u w:val="single"/>
        </w:rPr>
        <w:t>long term union support</w:t>
      </w:r>
      <w:r w:rsidRPr="00B31B36">
        <w:t xml:space="preserve"> for the GOP</w:t>
      </w:r>
    </w:p>
    <w:p w14:paraId="393C839A" w14:textId="77777777" w:rsidR="005C7B75" w:rsidRPr="00E57652" w:rsidRDefault="005C7B75" w:rsidP="005C7B75">
      <w:pPr>
        <w:rPr>
          <w:rStyle w:val="Style13ptBold"/>
          <w:b w:val="0"/>
          <w:bCs w:val="0"/>
        </w:rPr>
      </w:pPr>
      <w:r w:rsidRPr="00E57652">
        <w:rPr>
          <w:rStyle w:val="Style13ptBold"/>
        </w:rPr>
        <w:t>Press 25 (Eyal. Writer at The New Yorker. Author of Dirty Work,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619186A8" w14:textId="77777777" w:rsidR="005C7B75" w:rsidRPr="006F2A83" w:rsidRDefault="005C7B75" w:rsidP="005C7B75">
      <w:pPr>
        <w:rPr>
          <w:sz w:val="14"/>
        </w:rPr>
      </w:pPr>
      <w:r w:rsidRPr="006F2A83">
        <w:rPr>
          <w:sz w:val="14"/>
        </w:rPr>
        <w:t xml:space="preserve">But even those who question Hawley’s motives don’t doubt his ambition, particularly as jockeying for 2028 begins. One thing he appears to recognize is that </w:t>
      </w:r>
      <w:r w:rsidRPr="0039507F">
        <w:rPr>
          <w:rStyle w:val="StyleUnderline"/>
          <w:highlight w:val="cyan"/>
        </w:rPr>
        <w:t>siding with unions has become popular</w:t>
      </w:r>
      <w:r w:rsidRPr="009A185F">
        <w:rPr>
          <w:rStyle w:val="StyleUnderline"/>
        </w:rPr>
        <w:t xml:space="preserve"> even on the right</w:t>
      </w:r>
      <w:r w:rsidRPr="006F2A83">
        <w:rPr>
          <w:sz w:val="14"/>
        </w:rPr>
        <w:t xml:space="preserve">. In March, American Compass, </w:t>
      </w:r>
      <w:r w:rsidRPr="009A185F">
        <w:rPr>
          <w:rStyle w:val="StyleUnderline"/>
        </w:rPr>
        <w:t>a conservative think tank</w:t>
      </w:r>
      <w:r w:rsidRPr="006F2A83">
        <w:rPr>
          <w:sz w:val="14"/>
        </w:rPr>
        <w:t xml:space="preserve">, and YouGov </w:t>
      </w:r>
      <w:r w:rsidRPr="009A185F">
        <w:rPr>
          <w:rStyle w:val="StyleUnderline"/>
        </w:rPr>
        <w:t>conducted a survey</w:t>
      </w:r>
      <w:r w:rsidRPr="006F2A83">
        <w:rPr>
          <w:sz w:val="14"/>
        </w:rPr>
        <w:t xml:space="preserve"> that illustrated this fact. </w:t>
      </w:r>
      <w:r w:rsidRPr="00D912C3">
        <w:rPr>
          <w:rStyle w:val="StyleUnderline"/>
          <w:highlight w:val="cyan"/>
        </w:rPr>
        <w:t>Among Republican</w:t>
      </w:r>
      <w:r w:rsidRPr="006F2A83">
        <w:rPr>
          <w:sz w:val="14"/>
        </w:rPr>
        <w:t xml:space="preserve"> </w:t>
      </w:r>
      <w:r w:rsidRPr="009A185F">
        <w:rPr>
          <w:rStyle w:val="StyleUnderline"/>
        </w:rPr>
        <w:t>respondents</w:t>
      </w:r>
      <w:r w:rsidRPr="006F2A83">
        <w:rPr>
          <w:sz w:val="14"/>
        </w:rPr>
        <w:t xml:space="preserve">, the poll found that </w:t>
      </w:r>
      <w:r w:rsidRPr="00D912C3">
        <w:rPr>
          <w:rStyle w:val="StyleUnderline"/>
          <w:highlight w:val="cyan"/>
        </w:rPr>
        <w:t>labor</w:t>
      </w:r>
      <w:r w:rsidRPr="006F2A83">
        <w:rPr>
          <w:sz w:val="14"/>
        </w:rPr>
        <w:t xml:space="preserve"> </w:t>
      </w:r>
      <w:r w:rsidRPr="00D912C3">
        <w:rPr>
          <w:rStyle w:val="Emphasis"/>
          <w:highlight w:val="cyan"/>
        </w:rPr>
        <w:t>unions had a net favorability</w:t>
      </w:r>
      <w:r w:rsidRPr="009A185F">
        <w:rPr>
          <w:rStyle w:val="StyleUnderline"/>
        </w:rPr>
        <w:t xml:space="preserve"> of eight percentage points</w:t>
      </w:r>
      <w:r w:rsidRPr="006F2A83">
        <w:rPr>
          <w:sz w:val="14"/>
        </w:rPr>
        <w:t xml:space="preserve">. </w:t>
      </w:r>
      <w:r w:rsidRPr="00C54CC6">
        <w:rPr>
          <w:rStyle w:val="Emphasis"/>
          <w:highlight w:val="cyan"/>
        </w:rPr>
        <w:t>Among</w:t>
      </w:r>
      <w:r w:rsidRPr="009A185F">
        <w:rPr>
          <w:rStyle w:val="StyleUnderline"/>
        </w:rPr>
        <w:t xml:space="preserve"> </w:t>
      </w:r>
      <w:r w:rsidRPr="00485135">
        <w:rPr>
          <w:rStyle w:val="StyleUnderline"/>
          <w:highlight w:val="cyan"/>
        </w:rPr>
        <w:t xml:space="preserve">young </w:t>
      </w:r>
      <w:r w:rsidRPr="00485135">
        <w:rPr>
          <w:rStyle w:val="Emphasis"/>
          <w:highlight w:val="cyan"/>
        </w:rPr>
        <w:t>Republicans</w:t>
      </w:r>
      <w:r w:rsidRPr="006F2A83">
        <w:rPr>
          <w:sz w:val="14"/>
        </w:rPr>
        <w:t xml:space="preserve">, defined as those born after 1980, </w:t>
      </w:r>
      <w:r w:rsidRPr="009A185F">
        <w:rPr>
          <w:rStyle w:val="StyleUnderline"/>
        </w:rPr>
        <w:t>the margin was thirty-eight points</w:t>
      </w:r>
      <w:r w:rsidRPr="006F2A83">
        <w:rPr>
          <w:sz w:val="14"/>
        </w:rPr>
        <w:t xml:space="preserve">. </w:t>
      </w:r>
      <w:r w:rsidRPr="00485135">
        <w:rPr>
          <w:rStyle w:val="StyleUnderline"/>
          <w:highlight w:val="cyan"/>
        </w:rPr>
        <w:t>Young Republicans</w:t>
      </w:r>
      <w:r w:rsidRPr="006F2A83">
        <w:rPr>
          <w:sz w:val="14"/>
        </w:rPr>
        <w:t xml:space="preserve"> also </w:t>
      </w:r>
      <w:r w:rsidRPr="00F25619">
        <w:rPr>
          <w:rStyle w:val="StyleUnderline"/>
          <w:highlight w:val="cyan"/>
        </w:rPr>
        <w:t>overwhelmingly backed</w:t>
      </w:r>
      <w:r w:rsidRPr="006F2A83">
        <w:rPr>
          <w:sz w:val="14"/>
        </w:rPr>
        <w:t xml:space="preserve"> several provisions of the</w:t>
      </w:r>
      <w:r w:rsidRPr="0039507F">
        <w:rPr>
          <w:rStyle w:val="StyleUnderline"/>
        </w:rPr>
        <w:t xml:space="preserve"> PRO Act</w:t>
      </w:r>
      <w:r w:rsidRPr="006F2A83">
        <w:rPr>
          <w:sz w:val="14"/>
        </w:rPr>
        <w:t xml:space="preserve"> that the survey tested, such as expediting the </w:t>
      </w:r>
      <w:r w:rsidRPr="0039507F">
        <w:rPr>
          <w:rStyle w:val="Emphasis"/>
          <w:highlight w:val="cyan"/>
        </w:rPr>
        <w:t>collective-bargaining</w:t>
      </w:r>
      <w:r w:rsidRPr="009A185F">
        <w:rPr>
          <w:rStyle w:val="StyleUnderline"/>
        </w:rPr>
        <w:t xml:space="preserve"> process</w:t>
      </w:r>
      <w:r w:rsidRPr="006F2A83">
        <w:rPr>
          <w:sz w:val="14"/>
        </w:rPr>
        <w:t xml:space="preserve">, </w:t>
      </w:r>
      <w:r w:rsidRPr="009A185F">
        <w:rPr>
          <w:rStyle w:val="StyleUnderline"/>
        </w:rPr>
        <w:t xml:space="preserve">posting </w:t>
      </w:r>
      <w:r w:rsidRPr="00D912C3">
        <w:rPr>
          <w:rStyle w:val="StyleUnderline"/>
        </w:rPr>
        <w:t xml:space="preserve">information about </w:t>
      </w:r>
      <w:r w:rsidRPr="0039507F">
        <w:rPr>
          <w:rStyle w:val="Emphasis"/>
          <w:highlight w:val="cyan"/>
        </w:rPr>
        <w:t>labor rights</w:t>
      </w:r>
      <w:r w:rsidRPr="006F2A83">
        <w:rPr>
          <w:sz w:val="14"/>
        </w:rPr>
        <w:t xml:space="preserve"> in workplaces, </w:t>
      </w:r>
      <w:r w:rsidRPr="00D912C3">
        <w:rPr>
          <w:rStyle w:val="StyleUnderline"/>
        </w:rPr>
        <w:t>and penalizing companies</w:t>
      </w:r>
      <w:r w:rsidRPr="006F2A83">
        <w:rPr>
          <w:sz w:val="14"/>
        </w:rPr>
        <w:t xml:space="preserve"> </w:t>
      </w:r>
      <w:r w:rsidRPr="009A185F">
        <w:rPr>
          <w:rStyle w:val="StyleUnderline"/>
        </w:rPr>
        <w:t>that violate the law</w:t>
      </w:r>
      <w:r w:rsidRPr="006F2A83">
        <w:rPr>
          <w:sz w:val="14"/>
        </w:rPr>
        <w:t>.</w:t>
      </w:r>
    </w:p>
    <w:p w14:paraId="26E7C176" w14:textId="77777777" w:rsidR="005C7B75" w:rsidRPr="006F2A83" w:rsidRDefault="005C7B75" w:rsidP="005C7B75">
      <w:pPr>
        <w:rPr>
          <w:sz w:val="14"/>
        </w:rPr>
      </w:pPr>
      <w:r w:rsidRPr="006F2A83">
        <w:rPr>
          <w:sz w:val="14"/>
        </w:rPr>
        <w:t xml:space="preserve">Daniel Kishi, a policy adviser at American Compass and a former aide to Hawley, told me that the generational divide captured by the survey is mirrored among </w:t>
      </w:r>
      <w:r w:rsidRPr="00FD7991">
        <w:rPr>
          <w:rStyle w:val="StyleUnderline"/>
          <w:highlight w:val="cyan"/>
        </w:rPr>
        <w:t>Republican elected officials</w:t>
      </w:r>
      <w:r w:rsidRPr="006F2A83">
        <w:rPr>
          <w:sz w:val="14"/>
        </w:rPr>
        <w:t xml:space="preserve">, with those who entered office after the 2008 financial crisis—such as </w:t>
      </w:r>
      <w:r w:rsidRPr="009A185F">
        <w:rPr>
          <w:rStyle w:val="StyleUnderline"/>
        </w:rPr>
        <w:t>Hawley and Vance</w:t>
      </w:r>
      <w:r w:rsidRPr="006F2A83">
        <w:rPr>
          <w:sz w:val="14"/>
        </w:rPr>
        <w:t xml:space="preserve">—more likely to </w:t>
      </w:r>
      <w:r w:rsidRPr="009A185F">
        <w:rPr>
          <w:rStyle w:val="StyleUnderline"/>
        </w:rPr>
        <w:t>view unfettered markets</w:t>
      </w:r>
      <w:r w:rsidRPr="006F2A83">
        <w:rPr>
          <w:sz w:val="14"/>
        </w:rPr>
        <w:t xml:space="preserve"> </w:t>
      </w:r>
      <w:r w:rsidRPr="009A185F">
        <w:rPr>
          <w:rStyle w:val="StyleUnderline"/>
        </w:rPr>
        <w:t>skeptically</w:t>
      </w:r>
      <w:r w:rsidRPr="006F2A83">
        <w:rPr>
          <w:sz w:val="14"/>
        </w:rPr>
        <w:t xml:space="preserve"> and to </w:t>
      </w:r>
      <w:r w:rsidRPr="00FD7991">
        <w:rPr>
          <w:rStyle w:val="StyleUnderline"/>
          <w:highlight w:val="cyan"/>
        </w:rPr>
        <w:t>see</w:t>
      </w:r>
      <w:r w:rsidRPr="00D912C3">
        <w:rPr>
          <w:rStyle w:val="StyleUnderline"/>
        </w:rPr>
        <w:t xml:space="preserve"> rank-and-file</w:t>
      </w:r>
      <w:r w:rsidRPr="006F2A83">
        <w:rPr>
          <w:sz w:val="14"/>
        </w:rPr>
        <w:t xml:space="preserve"> </w:t>
      </w:r>
      <w:r w:rsidRPr="00FD7991">
        <w:rPr>
          <w:rStyle w:val="Emphasis"/>
          <w:highlight w:val="cyan"/>
        </w:rPr>
        <w:t>union members</w:t>
      </w:r>
      <w:r w:rsidRPr="006F2A83">
        <w:rPr>
          <w:sz w:val="14"/>
        </w:rPr>
        <w:t xml:space="preserve"> </w:t>
      </w:r>
      <w:r w:rsidRPr="00FD7991">
        <w:rPr>
          <w:rStyle w:val="Emphasis"/>
          <w:highlight w:val="cyan"/>
        </w:rPr>
        <w:t>as potential supporters</w:t>
      </w:r>
      <w:r w:rsidRPr="00FD7991">
        <w:rPr>
          <w:rStyle w:val="Emphasis"/>
        </w:rPr>
        <w:t>.</w:t>
      </w:r>
      <w:r w:rsidRPr="006F2A83">
        <w:rPr>
          <w:sz w:val="14"/>
        </w:rPr>
        <w:t xml:space="preserve"> These </w:t>
      </w:r>
      <w:r w:rsidRPr="009A185F">
        <w:rPr>
          <w:rStyle w:val="StyleUnderline"/>
        </w:rPr>
        <w:t>officials understand that</w:t>
      </w:r>
      <w:r w:rsidRPr="006F2A83">
        <w:rPr>
          <w:sz w:val="14"/>
        </w:rPr>
        <w:t xml:space="preserve">, </w:t>
      </w:r>
      <w:r w:rsidRPr="009A185F">
        <w:rPr>
          <w:rStyle w:val="StyleUnderline"/>
        </w:rPr>
        <w:t>while</w:t>
      </w:r>
      <w:r w:rsidRPr="006F2A83">
        <w:rPr>
          <w:sz w:val="14"/>
        </w:rPr>
        <w:t xml:space="preserve"> voters in </w:t>
      </w:r>
      <w:r w:rsidRPr="00D912C3">
        <w:rPr>
          <w:rStyle w:val="Emphasis"/>
          <w:highlight w:val="cyan"/>
        </w:rPr>
        <w:t>union households</w:t>
      </w:r>
      <w:r w:rsidRPr="006F2A83">
        <w:rPr>
          <w:sz w:val="14"/>
        </w:rPr>
        <w:t xml:space="preserve"> still </w:t>
      </w:r>
      <w:r w:rsidRPr="009A185F">
        <w:rPr>
          <w:rStyle w:val="StyleUnderline"/>
        </w:rPr>
        <w:t>tend to back Democrats</w:t>
      </w:r>
      <w:r w:rsidRPr="006F2A83">
        <w:rPr>
          <w:sz w:val="14"/>
        </w:rPr>
        <w:t xml:space="preserve">, </w:t>
      </w:r>
      <w:r w:rsidRPr="009A185F">
        <w:rPr>
          <w:rStyle w:val="StyleUnderline"/>
        </w:rPr>
        <w:t>the gap has narrowed</w:t>
      </w:r>
      <w:r w:rsidRPr="006F2A83">
        <w:rPr>
          <w:sz w:val="14"/>
        </w:rPr>
        <w:t xml:space="preserve">, </w:t>
      </w:r>
      <w:r w:rsidRPr="009A185F">
        <w:rPr>
          <w:rStyle w:val="StyleUnderline"/>
        </w:rPr>
        <w:t xml:space="preserve">a dynamic that has </w:t>
      </w:r>
      <w:r w:rsidRPr="00FD7991">
        <w:rPr>
          <w:rStyle w:val="StyleUnderline"/>
          <w:highlight w:val="cyan"/>
        </w:rPr>
        <w:t>enabled Trump to win</w:t>
      </w:r>
      <w:r w:rsidRPr="009A185F">
        <w:rPr>
          <w:rStyle w:val="StyleUnderline"/>
        </w:rPr>
        <w:t xml:space="preserve"> states like </w:t>
      </w:r>
      <w:r w:rsidRPr="00D912C3">
        <w:rPr>
          <w:rStyle w:val="StyleUnderline"/>
        </w:rPr>
        <w:t>Michigan and Pennsylvania</w:t>
      </w:r>
      <w:r w:rsidRPr="006F2A83">
        <w:rPr>
          <w:sz w:val="14"/>
        </w:rPr>
        <w:t xml:space="preserve">. Some </w:t>
      </w:r>
      <w:r w:rsidRPr="00D912C3">
        <w:rPr>
          <w:rStyle w:val="Emphasis"/>
          <w:highlight w:val="cyan"/>
        </w:rPr>
        <w:t>Republicans</w:t>
      </w:r>
      <w:r w:rsidRPr="006F2A83">
        <w:rPr>
          <w:sz w:val="14"/>
        </w:rPr>
        <w:t xml:space="preserve"> are even </w:t>
      </w:r>
      <w:r w:rsidRPr="009A185F">
        <w:rPr>
          <w:rStyle w:val="StyleUnderline"/>
        </w:rPr>
        <w:t>beginning to</w:t>
      </w:r>
      <w:r w:rsidRPr="006F2A83">
        <w:rPr>
          <w:sz w:val="14"/>
        </w:rPr>
        <w:t xml:space="preserve"> </w:t>
      </w:r>
      <w:r w:rsidRPr="00D912C3">
        <w:rPr>
          <w:rStyle w:val="Emphasis"/>
          <w:highlight w:val="cyan"/>
        </w:rPr>
        <w:t>see</w:t>
      </w:r>
      <w:r w:rsidRPr="006F2A83">
        <w:rPr>
          <w:sz w:val="14"/>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6F2A83">
        <w:rPr>
          <w:sz w:val="14"/>
        </w:rPr>
        <w:t xml:space="preserve">, </w:t>
      </w:r>
      <w:r w:rsidRPr="009A185F">
        <w:rPr>
          <w:rStyle w:val="StyleUnderline"/>
        </w:rPr>
        <w:t>rather than</w:t>
      </w:r>
      <w:r w:rsidRPr="006F2A83">
        <w:rPr>
          <w:sz w:val="14"/>
        </w:rPr>
        <w:t xml:space="preserve"> as </w:t>
      </w:r>
      <w:r w:rsidRPr="009A185F">
        <w:rPr>
          <w:rStyle w:val="StyleUnderline"/>
        </w:rPr>
        <w:t>Democratic operatives</w:t>
      </w:r>
      <w:r w:rsidRPr="006F2A83">
        <w:rPr>
          <w:sz w:val="14"/>
        </w:rPr>
        <w:t xml:space="preserve"> who will turn out the vote for their opponents—in particular </w:t>
      </w:r>
      <w:r w:rsidRPr="009A185F">
        <w:rPr>
          <w:rStyle w:val="StyleUnderline"/>
        </w:rPr>
        <w:t>Sean O’Brien</w:t>
      </w:r>
      <w:r w:rsidRPr="006F2A83">
        <w:rPr>
          <w:sz w:val="14"/>
        </w:rPr>
        <w:t xml:space="preserve">, </w:t>
      </w:r>
      <w:r w:rsidRPr="009A185F">
        <w:rPr>
          <w:rStyle w:val="StyleUnderline"/>
        </w:rPr>
        <w:t>the general president of</w:t>
      </w:r>
      <w:r w:rsidRPr="006F2A83">
        <w:rPr>
          <w:sz w:val="14"/>
        </w:rPr>
        <w:t xml:space="preserve"> the International Brotherhood of </w:t>
      </w:r>
      <w:r w:rsidRPr="009A185F">
        <w:rPr>
          <w:rStyle w:val="StyleUnderline"/>
        </w:rPr>
        <w:t>Teamsters</w:t>
      </w:r>
      <w:r w:rsidRPr="006F2A83">
        <w:rPr>
          <w:sz w:val="14"/>
        </w:rPr>
        <w:t xml:space="preserve">, who </w:t>
      </w:r>
      <w:r w:rsidRPr="009A185F">
        <w:rPr>
          <w:rStyle w:val="StyleUnderline"/>
        </w:rPr>
        <w:t>spoke at the</w:t>
      </w:r>
      <w:r w:rsidRPr="006F2A83">
        <w:rPr>
          <w:sz w:val="14"/>
        </w:rPr>
        <w:t xml:space="preserve"> </w:t>
      </w:r>
      <w:r w:rsidRPr="009A185F">
        <w:rPr>
          <w:rStyle w:val="StyleUnderline"/>
        </w:rPr>
        <w:t>R</w:t>
      </w:r>
      <w:r w:rsidRPr="006F2A83">
        <w:rPr>
          <w:sz w:val="14"/>
        </w:rPr>
        <w:t xml:space="preserve">epublican </w:t>
      </w:r>
      <w:r w:rsidRPr="009A185F">
        <w:rPr>
          <w:rStyle w:val="StyleUnderline"/>
        </w:rPr>
        <w:t>N</w:t>
      </w:r>
      <w:r w:rsidRPr="006F2A83">
        <w:rPr>
          <w:sz w:val="14"/>
        </w:rPr>
        <w:t xml:space="preserve">ational </w:t>
      </w:r>
      <w:r w:rsidRPr="009A185F">
        <w:rPr>
          <w:rStyle w:val="StyleUnderline"/>
        </w:rPr>
        <w:t>C</w:t>
      </w:r>
      <w:r w:rsidRPr="006F2A83">
        <w:rPr>
          <w:sz w:val="14"/>
        </w:rPr>
        <w:t xml:space="preserve">onvention </w:t>
      </w:r>
      <w:r w:rsidRPr="009A185F">
        <w:rPr>
          <w:rStyle w:val="StyleUnderline"/>
        </w:rPr>
        <w:t>this past summer</w:t>
      </w:r>
      <w:r w:rsidRPr="006F2A83">
        <w:rPr>
          <w:sz w:val="14"/>
        </w:rPr>
        <w:t xml:space="preserve">. Kishi believes that </w:t>
      </w:r>
      <w:r w:rsidRPr="00FD7991">
        <w:rPr>
          <w:rStyle w:val="Emphasis"/>
          <w:highlight w:val="cyan"/>
        </w:rPr>
        <w:t>enacting</w:t>
      </w:r>
      <w:r w:rsidRPr="006F2A83">
        <w:rPr>
          <w:sz w:val="14"/>
        </w:rPr>
        <w:t xml:space="preserve"> some of the </w:t>
      </w:r>
      <w:r w:rsidRPr="00FD7991">
        <w:rPr>
          <w:rStyle w:val="Emphasis"/>
          <w:highlight w:val="cyan"/>
        </w:rPr>
        <w:t>pro-union reforms</w:t>
      </w:r>
      <w:r w:rsidRPr="006F2A83">
        <w:rPr>
          <w:sz w:val="14"/>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6F2A83">
        <w:rPr>
          <w:sz w:val="14"/>
        </w:rPr>
        <w:t xml:space="preserve"> in the American Compass survey </w:t>
      </w:r>
      <w:r w:rsidRPr="00D912C3">
        <w:rPr>
          <w:rStyle w:val="StyleUnderline"/>
        </w:rPr>
        <w:t>could</w:t>
      </w:r>
      <w:r w:rsidRPr="00A47248">
        <w:rPr>
          <w:rStyle w:val="StyleUnderline"/>
        </w:rPr>
        <w:t xml:space="preserve"> </w:t>
      </w:r>
      <w:r w:rsidRPr="00FD7991">
        <w:rPr>
          <w:rStyle w:val="StyleUnderline"/>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FD7991">
        <w:rPr>
          <w:rStyle w:val="Emphasis"/>
          <w:highlight w:val="cyan"/>
        </w:rPr>
        <w:t>political realignment</w:t>
      </w:r>
      <w:r w:rsidRPr="006F2A83">
        <w:rPr>
          <w:sz w:val="14"/>
        </w:rPr>
        <w:t xml:space="preserve"> </w:t>
      </w:r>
      <w:r w:rsidRPr="009A185F">
        <w:rPr>
          <w:rStyle w:val="StyleUnderline"/>
        </w:rPr>
        <w:t>that has occurred in recent years</w:t>
      </w:r>
      <w:r w:rsidRPr="006F2A83">
        <w:rPr>
          <w:sz w:val="14"/>
        </w:rPr>
        <w:t xml:space="preserve">, </w:t>
      </w:r>
      <w:r w:rsidRPr="00FD7991">
        <w:rPr>
          <w:rStyle w:val="Emphasis"/>
          <w:highlight w:val="cyan"/>
        </w:rPr>
        <w:t>leading</w:t>
      </w:r>
      <w:r w:rsidRPr="006F2A83">
        <w:rPr>
          <w:sz w:val="14"/>
        </w:rPr>
        <w:t xml:space="preserve"> more and more </w:t>
      </w:r>
      <w:r w:rsidRPr="00FD7991">
        <w:rPr>
          <w:rStyle w:val="Emphasis"/>
          <w:highlight w:val="cyan"/>
        </w:rPr>
        <w:t>blue-collar workers to</w:t>
      </w:r>
      <w:r w:rsidRPr="006F2A83">
        <w:rPr>
          <w:sz w:val="14"/>
        </w:rPr>
        <w:t xml:space="preserve"> view </w:t>
      </w:r>
      <w:r w:rsidRPr="00FD7991">
        <w:rPr>
          <w:rStyle w:val="Emphasis"/>
          <w:highlight w:val="cyan"/>
        </w:rPr>
        <w:t>the Republican Party</w:t>
      </w:r>
      <w:r w:rsidRPr="006F2A83">
        <w:rPr>
          <w:sz w:val="14"/>
        </w:rPr>
        <w:t xml:space="preserve"> as their home.</w:t>
      </w:r>
    </w:p>
    <w:p w14:paraId="23F58AF5" w14:textId="77777777" w:rsidR="005C7B75" w:rsidRPr="006F2A83" w:rsidRDefault="005C7B75" w:rsidP="005C7B75">
      <w:pPr>
        <w:rPr>
          <w:sz w:val="14"/>
        </w:rPr>
      </w:pPr>
      <w:r w:rsidRPr="00211071">
        <w:rPr>
          <w:rStyle w:val="StyleUnderline"/>
        </w:rPr>
        <w:t>Thus far</w:t>
      </w:r>
      <w:r w:rsidRPr="006F2A83">
        <w:rPr>
          <w:sz w:val="14"/>
        </w:rPr>
        <w:t xml:space="preserve">, of course, what </w:t>
      </w:r>
      <w:r w:rsidRPr="00211071">
        <w:rPr>
          <w:rStyle w:val="StyleUnderline"/>
        </w:rPr>
        <w:t>the</w:t>
      </w:r>
      <w:r w:rsidRPr="006F2A83">
        <w:rPr>
          <w:sz w:val="14"/>
        </w:rPr>
        <w:t xml:space="preserve"> </w:t>
      </w:r>
      <w:r w:rsidRPr="00FD7991">
        <w:rPr>
          <w:rStyle w:val="Emphasis"/>
          <w:highlight w:val="cyan"/>
        </w:rPr>
        <w:t>Trump</w:t>
      </w:r>
      <w:r w:rsidRPr="00211071">
        <w:rPr>
          <w:rStyle w:val="StyleUnderline"/>
        </w:rPr>
        <w:t xml:space="preserve"> Administration</w:t>
      </w:r>
      <w:r w:rsidRPr="006F2A83">
        <w:rPr>
          <w:sz w:val="14"/>
        </w:rPr>
        <w:t xml:space="preserve"> </w:t>
      </w:r>
      <w:r w:rsidRPr="00211071">
        <w:rPr>
          <w:rStyle w:val="StyleUnderline"/>
        </w:rPr>
        <w:t xml:space="preserve">has </w:t>
      </w:r>
      <w:r w:rsidRPr="00FD7991">
        <w:rPr>
          <w:rStyle w:val="Emphasis"/>
          <w:highlight w:val="cyan"/>
        </w:rPr>
        <w:t>prioritized</w:t>
      </w:r>
      <w:r w:rsidRPr="006F2A83">
        <w:rPr>
          <w:sz w:val="14"/>
        </w:rPr>
        <w:t xml:space="preserve"> is not passing such reforms but </w:t>
      </w:r>
      <w:r w:rsidRPr="00211071">
        <w:rPr>
          <w:rStyle w:val="StyleUnderline"/>
        </w:rPr>
        <w:t>selling influence to wealthy patrons</w:t>
      </w:r>
      <w:r w:rsidRPr="006F2A83">
        <w:rPr>
          <w:sz w:val="14"/>
        </w:rPr>
        <w:t xml:space="preserve"> </w:t>
      </w:r>
      <w:r w:rsidRPr="00211071">
        <w:rPr>
          <w:rStyle w:val="StyleUnderline"/>
        </w:rPr>
        <w:t xml:space="preserve">and granting unchecked power to </w:t>
      </w:r>
      <w:r w:rsidRPr="00FD7991">
        <w:rPr>
          <w:rStyle w:val="Emphasis"/>
          <w:highlight w:val="cyan"/>
        </w:rPr>
        <w:t>billionaires</w:t>
      </w:r>
      <w:r w:rsidRPr="006F2A83">
        <w:rPr>
          <w:sz w:val="14"/>
        </w:rPr>
        <w:t xml:space="preserve"> including Elon Musk, whose Department of Government Efficiency fired thousands of federal employees who are union members. On March 27th, </w:t>
      </w:r>
      <w:r w:rsidRPr="00211071">
        <w:rPr>
          <w:rStyle w:val="StyleUnderline"/>
        </w:rPr>
        <w:t>Trump</w:t>
      </w:r>
      <w:r w:rsidRPr="006F2A83">
        <w:rPr>
          <w:sz w:val="14"/>
        </w:rPr>
        <w:t xml:space="preserve"> </w:t>
      </w:r>
      <w:r w:rsidRPr="00211071">
        <w:rPr>
          <w:rStyle w:val="StyleUnderline"/>
        </w:rPr>
        <w:t>issued an executive order</w:t>
      </w:r>
      <w:r w:rsidRPr="006F2A83">
        <w:rPr>
          <w:sz w:val="14"/>
        </w:rPr>
        <w:t xml:space="preserve"> </w:t>
      </w:r>
      <w:r w:rsidRPr="00211071">
        <w:rPr>
          <w:rStyle w:val="StyleUnderline"/>
        </w:rPr>
        <w:t xml:space="preserve">that </w:t>
      </w:r>
      <w:r w:rsidRPr="00FD7991">
        <w:rPr>
          <w:rStyle w:val="StyleUnderline"/>
          <w:highlight w:val="cyan"/>
        </w:rPr>
        <w:t>cancelled</w:t>
      </w:r>
      <w:r w:rsidRPr="006F2A83">
        <w:rPr>
          <w:sz w:val="14"/>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6F2A83">
        <w:rPr>
          <w:sz w:val="14"/>
        </w:rPr>
        <w:t xml:space="preserve"> nearly </w:t>
      </w:r>
      <w:r w:rsidRPr="00211071">
        <w:rPr>
          <w:rStyle w:val="StyleUnderline"/>
        </w:rPr>
        <w:t xml:space="preserve">a million </w:t>
      </w:r>
      <w:r w:rsidRPr="00D912C3">
        <w:rPr>
          <w:rStyle w:val="StyleUnderline"/>
          <w:highlight w:val="cyan"/>
        </w:rPr>
        <w:t>federal workers</w:t>
      </w:r>
      <w:r w:rsidRPr="006F2A83">
        <w:rPr>
          <w:sz w:val="14"/>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DE0B099" w14:textId="77777777" w:rsidR="005C7B75" w:rsidRDefault="005C7B75" w:rsidP="005C7B75">
      <w:pPr>
        <w:pStyle w:val="Heading4"/>
      </w:pPr>
      <w:r>
        <w:t xml:space="preserve">Dem win blocks the </w:t>
      </w:r>
      <w:r w:rsidRPr="005A2B67">
        <w:rPr>
          <w:u w:val="single"/>
        </w:rPr>
        <w:t>Golden Dome</w:t>
      </w:r>
      <w:r>
        <w:t>.</w:t>
      </w:r>
    </w:p>
    <w:p w14:paraId="4FE39E05" w14:textId="77777777" w:rsidR="005C7B75" w:rsidRPr="00413E0E" w:rsidRDefault="005C7B75" w:rsidP="005C7B75">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6A3207BF" w14:textId="77777777" w:rsidR="005C7B75" w:rsidRPr="000F3AE0" w:rsidRDefault="005C7B75" w:rsidP="005C7B7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C6013BD" w14:textId="77777777" w:rsidR="005C7B75" w:rsidRPr="000F3AE0" w:rsidRDefault="005C7B75" w:rsidP="005C7B7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CE1FBF9" w14:textId="77777777" w:rsidR="005C7B75" w:rsidRPr="000F3AE0" w:rsidRDefault="005C7B75" w:rsidP="005C7B75">
      <w:pPr>
        <w:rPr>
          <w:sz w:val="16"/>
        </w:rPr>
      </w:pPr>
      <w:r w:rsidRPr="000F3AE0">
        <w:rPr>
          <w:sz w:val="16"/>
        </w:rPr>
        <w:t>As much as the space industry has evolved, Whiting cautioned that “there is some fragility in that defense industrial base and in that commercial space sector.”</w:t>
      </w:r>
    </w:p>
    <w:p w14:paraId="748C4FC7" w14:textId="77777777" w:rsidR="005C7B75" w:rsidRPr="000F3AE0" w:rsidRDefault="005C7B75" w:rsidP="005C7B75">
      <w:pPr>
        <w:rPr>
          <w:sz w:val="16"/>
        </w:rPr>
      </w:pPr>
      <w:r w:rsidRPr="000F3AE0">
        <w:rPr>
          <w:sz w:val="16"/>
        </w:rPr>
        <w:t>In the past, several large companies have relied on a single subcontractor to supply critical components, which creates “a choke point for us,” Whiting said.</w:t>
      </w:r>
    </w:p>
    <w:p w14:paraId="45DD7AB5" w14:textId="77777777" w:rsidR="005C7B75" w:rsidRPr="000F3AE0" w:rsidRDefault="005C7B75" w:rsidP="005C7B7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CB93D81" w14:textId="77777777" w:rsidR="005C7B75" w:rsidRPr="000F3AE0" w:rsidRDefault="005C7B75" w:rsidP="005C7B7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9797034" w14:textId="77777777" w:rsidR="005C7B75" w:rsidRPr="000F3AE0" w:rsidRDefault="005C7B75" w:rsidP="005C7B75">
      <w:pPr>
        <w:rPr>
          <w:sz w:val="16"/>
        </w:rPr>
      </w:pPr>
      <w:r w:rsidRPr="000F3AE0">
        <w:rPr>
          <w:sz w:val="16"/>
        </w:rPr>
        <w:t>The program’s first tranche of satellites was supposed to launch this year but is delayed. Tranche two has about 50 satellites under contract and in production.</w:t>
      </w:r>
    </w:p>
    <w:p w14:paraId="52D25BC6" w14:textId="77777777" w:rsidR="005C7B75" w:rsidRPr="000F3AE0" w:rsidRDefault="005C7B75" w:rsidP="005C7B7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B178F72" w14:textId="77777777" w:rsidR="005C7B75" w:rsidRDefault="005C7B75" w:rsidP="005C7B7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1E7046D" w14:textId="77777777" w:rsidR="005C7B75" w:rsidRDefault="005C7B75" w:rsidP="005C7B75"/>
    <w:p w14:paraId="16A16E64" w14:textId="77777777" w:rsidR="005C7B75" w:rsidRDefault="005C7B75" w:rsidP="005C7B75">
      <w:pPr>
        <w:keepNext/>
        <w:keepLines/>
        <w:spacing w:before="40" w:after="0"/>
        <w:outlineLvl w:val="3"/>
        <w:rPr>
          <w:rFonts w:eastAsia="Times New Roman"/>
          <w:b/>
          <w:iCs/>
          <w:sz w:val="26"/>
        </w:rPr>
      </w:pPr>
      <w:r w:rsidRPr="00014523">
        <w:rPr>
          <w:rFonts w:eastAsia="Times New Roman"/>
          <w:b/>
          <w:iCs/>
          <w:sz w:val="26"/>
        </w:rPr>
        <w:t xml:space="preserve">Golden dome causes </w:t>
      </w:r>
      <w:r w:rsidRPr="0054385D">
        <w:rPr>
          <w:rFonts w:eastAsia="Times New Roman"/>
          <w:b/>
          <w:iCs/>
          <w:sz w:val="26"/>
          <w:u w:val="single"/>
        </w:rPr>
        <w:t>extinction</w:t>
      </w:r>
      <w:r w:rsidRPr="00014523">
        <w:rPr>
          <w:rFonts w:eastAsia="Times New Roman"/>
          <w:b/>
          <w:iCs/>
          <w:sz w:val="26"/>
        </w:rPr>
        <w:t>.</w:t>
      </w:r>
    </w:p>
    <w:p w14:paraId="4A14ACED" w14:textId="77777777" w:rsidR="005C7B75" w:rsidRPr="0054385D" w:rsidRDefault="005C7B75" w:rsidP="005C7B75">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163ACC3A" w14:textId="77777777" w:rsidR="005C7B75" w:rsidRPr="0054385D" w:rsidRDefault="005C7B75" w:rsidP="005C7B75">
      <w:pPr>
        <w:rPr>
          <w:sz w:val="16"/>
        </w:rPr>
      </w:pPr>
      <w:r w:rsidRPr="0054385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StyleUnderline"/>
        </w:rPr>
        <w:t xml:space="preserve"> will </w:t>
      </w:r>
      <w:r w:rsidRPr="0054385D">
        <w:rPr>
          <w:rStyle w:val="Emphasis"/>
        </w:rPr>
        <w:t xml:space="preserve">undoubtedly </w:t>
      </w:r>
      <w:r w:rsidRPr="0054385D">
        <w:rPr>
          <w:rStyle w:val="Emphasis"/>
          <w:highlight w:val="cyan"/>
        </w:rPr>
        <w:t>siphon</w:t>
      </w:r>
      <w:r w:rsidRPr="0054385D">
        <w:rPr>
          <w:rStyle w:val="StyleUnderline"/>
          <w:highlight w:val="cyan"/>
        </w:rPr>
        <w:t xml:space="preserve"> into the military</w:t>
      </w:r>
      <w:r w:rsidRPr="0054385D">
        <w:rPr>
          <w:rStyle w:val="StyleUnderline"/>
        </w:rPr>
        <w:t xml:space="preserve"> sector </w:t>
      </w:r>
      <w:r w:rsidRPr="0054385D">
        <w:rPr>
          <w:rStyle w:val="Emphasis"/>
          <w:highlight w:val="cyan"/>
        </w:rPr>
        <w:t>significant numbers</w:t>
      </w:r>
      <w:r w:rsidRPr="0054385D">
        <w:rPr>
          <w:rStyle w:val="Style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StyleUnderline"/>
        </w:rPr>
        <w:t xml:space="preserve"> </w:t>
      </w:r>
      <w:r w:rsidRPr="0054385D">
        <w:rPr>
          <w:rStyle w:val="StyleUnderline"/>
          <w:highlight w:val="cyan"/>
        </w:rPr>
        <w:t>who</w:t>
      </w:r>
      <w:r w:rsidRPr="0054385D">
        <w:rPr>
          <w:sz w:val="16"/>
        </w:rPr>
        <w:t xml:space="preserve"> might </w:t>
      </w:r>
      <w:r w:rsidRPr="0054385D">
        <w:rPr>
          <w:rStyle w:val="StyleUnderline"/>
          <w:highlight w:val="cyan"/>
        </w:rPr>
        <w:t>otherwise</w:t>
      </w:r>
      <w:r w:rsidRPr="0054385D">
        <w:rPr>
          <w:sz w:val="16"/>
        </w:rPr>
        <w:t xml:space="preserve"> be trying to </w:t>
      </w:r>
      <w:r w:rsidRPr="0054385D">
        <w:rPr>
          <w:rStyle w:val="StyleUnderline"/>
          <w:highlight w:val="cyan"/>
        </w:rPr>
        <w:t>solve</w:t>
      </w:r>
      <w:r w:rsidRPr="0054385D">
        <w:rPr>
          <w:rStyle w:val="StyleUnderline"/>
        </w:rPr>
        <w:t xml:space="preserve"> </w:t>
      </w:r>
      <w:r w:rsidRPr="0054385D">
        <w:rPr>
          <w:rStyle w:val="Emphasis"/>
          <w:highlight w:val="cyan"/>
        </w:rPr>
        <w:t>environment</w:t>
      </w:r>
      <w:r w:rsidRPr="0054385D">
        <w:rPr>
          <w:rStyle w:val="Emphasis"/>
        </w:rPr>
        <w:t>al</w:t>
      </w:r>
      <w:r w:rsidRPr="0054385D">
        <w:rPr>
          <w:rStyle w:val="StyleUnderline"/>
        </w:rPr>
        <w:t xml:space="preserve"> </w:t>
      </w:r>
      <w:r w:rsidRPr="0054385D">
        <w:rPr>
          <w:rStyle w:val="StyleUnderline"/>
          <w:highlight w:val="cyan"/>
        </w:rPr>
        <w:t>and</w:t>
      </w:r>
      <w:r w:rsidRPr="0054385D">
        <w:rPr>
          <w:rStyle w:val="StyleUnderline"/>
        </w:rPr>
        <w:t xml:space="preserve"> </w:t>
      </w:r>
      <w:r w:rsidRPr="0054385D">
        <w:rPr>
          <w:rStyle w:val="Emphasis"/>
        </w:rPr>
        <w:t xml:space="preserve">public </w:t>
      </w:r>
      <w:r w:rsidRPr="0054385D">
        <w:rPr>
          <w:rStyle w:val="Emphasis"/>
          <w:highlight w:val="cyan"/>
        </w:rPr>
        <w:t>health</w:t>
      </w:r>
      <w:r w:rsidRPr="0054385D">
        <w:rPr>
          <w:rStyle w:val="Style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68B99586" w14:textId="77777777" w:rsidR="005C7B75" w:rsidRPr="0054385D" w:rsidRDefault="005C7B75" w:rsidP="005C7B75">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StyleUnderline"/>
        </w:rPr>
        <w:t xml:space="preserve"> the </w:t>
      </w:r>
      <w:r w:rsidRPr="0054385D">
        <w:rPr>
          <w:rStyle w:val="Emphasis"/>
          <w:highlight w:val="cyan"/>
        </w:rPr>
        <w:t>nuclear arms race</w:t>
      </w:r>
      <w:r w:rsidRPr="0054385D">
        <w:rPr>
          <w:rStyle w:val="StyleUnderline"/>
        </w:rPr>
        <w:t xml:space="preserve"> </w:t>
      </w:r>
      <w:r w:rsidRPr="0054385D">
        <w:rPr>
          <w:rStyle w:val="StyleUnderline"/>
          <w:highlight w:val="cyan"/>
        </w:rPr>
        <w:t>between the U.S.</w:t>
      </w:r>
      <w:r w:rsidRPr="0054385D">
        <w:rPr>
          <w:sz w:val="16"/>
        </w:rPr>
        <w:t xml:space="preserve">, </w:t>
      </w:r>
      <w:r w:rsidRPr="0054385D">
        <w:rPr>
          <w:rStyle w:val="StyleUnderline"/>
          <w:highlight w:val="cyan"/>
        </w:rPr>
        <w:t>Russia and China</w:t>
      </w:r>
      <w:r w:rsidRPr="0054385D">
        <w:rPr>
          <w:sz w:val="16"/>
        </w:rPr>
        <w:t xml:space="preserve">. If, as is often the case, </w:t>
      </w:r>
      <w:r w:rsidRPr="0054385D">
        <w:rPr>
          <w:rStyle w:val="StyleUnderline"/>
        </w:rPr>
        <w:t xml:space="preserve">America’s </w:t>
      </w:r>
      <w:r w:rsidRPr="0054385D">
        <w:rPr>
          <w:rStyle w:val="Style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StyleUnderline"/>
          <w:highlight w:val="cyan"/>
        </w:rPr>
        <w:t>make</w:t>
      </w:r>
      <w:r w:rsidRPr="0054385D">
        <w:rPr>
          <w:sz w:val="16"/>
        </w:rPr>
        <w:t xml:space="preserve"> their </w:t>
      </w:r>
      <w:r w:rsidRPr="0054385D">
        <w:rPr>
          <w:rStyle w:val="StyleUnderline"/>
          <w:highlight w:val="cyan"/>
        </w:rPr>
        <w:t xml:space="preserve">plans based on the </w:t>
      </w:r>
      <w:r w:rsidRPr="0054385D">
        <w:rPr>
          <w:rStyle w:val="Emphasis"/>
          <w:sz w:val="30"/>
          <w:szCs w:val="30"/>
          <w:highlight w:val="cyan"/>
        </w:rPr>
        <w:t>idea</w:t>
      </w:r>
      <w:r w:rsidRPr="0054385D">
        <w:rPr>
          <w:rStyle w:val="StyleUnderline"/>
        </w:rPr>
        <w:t xml:space="preserve"> that </w:t>
      </w:r>
      <w:r w:rsidRPr="0054385D">
        <w:rPr>
          <w:rStyle w:val="StyleUnderline"/>
          <w:highlight w:val="cyan"/>
        </w:rPr>
        <w:t>Golden Dome</w:t>
      </w:r>
      <w:r w:rsidRPr="0054385D">
        <w:rPr>
          <w:rStyle w:val="Style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Style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32AA2852" w14:textId="77777777" w:rsidR="005C7B75" w:rsidRPr="0054385D" w:rsidRDefault="005C7B75" w:rsidP="005C7B75">
      <w:pPr>
        <w:rPr>
          <w:sz w:val="16"/>
        </w:rPr>
      </w:pPr>
      <w:r w:rsidRPr="0054385D">
        <w:rPr>
          <w:sz w:val="16"/>
        </w:rPr>
        <w:t xml:space="preserve">A no less dangerous aspect of any future involving the Golden Dome would be the </w:t>
      </w:r>
      <w:r w:rsidRPr="0054385D">
        <w:rPr>
          <w:rStyle w:val="StyleUnderline"/>
        </w:rPr>
        <w:t>creation of</w:t>
      </w:r>
      <w:r w:rsidRPr="0054385D">
        <w:rPr>
          <w:sz w:val="16"/>
        </w:rPr>
        <w:t xml:space="preserve"> a </w:t>
      </w:r>
      <w:r w:rsidRPr="0054385D">
        <w:rPr>
          <w:rStyle w:val="StyleUnderline"/>
        </w:rPr>
        <w:t xml:space="preserve">new set of </w:t>
      </w:r>
      <w:r w:rsidRPr="0054385D">
        <w:rPr>
          <w:rStyle w:val="Emphasis"/>
          <w:highlight w:val="cyan"/>
        </w:rPr>
        <w:t>space-based interceptors</w:t>
      </w:r>
      <w:r w:rsidRPr="0054385D">
        <w:rPr>
          <w:sz w:val="16"/>
        </w:rPr>
        <w:t xml:space="preserve"> as </w:t>
      </w:r>
      <w:r w:rsidRPr="0054385D">
        <w:rPr>
          <w:rStyle w:val="StyleUnderline"/>
        </w:rPr>
        <w:t xml:space="preserve">an </w:t>
      </w:r>
      <w:r w:rsidRPr="0054385D">
        <w:rPr>
          <w:rStyle w:val="Emphasis"/>
        </w:rPr>
        <w:t>integral part</w:t>
      </w:r>
      <w:r w:rsidRPr="0054385D">
        <w:rPr>
          <w:rStyle w:val="StyleUnderline"/>
        </w:rPr>
        <w:t xml:space="preserve"> of the system</w:t>
      </w:r>
      <w:r w:rsidRPr="0054385D">
        <w:rPr>
          <w:sz w:val="16"/>
        </w:rPr>
        <w:t xml:space="preserve">. An interceptor in space may not actually be able to block a barrage of nuclear warheads, but it would definitely be capable of </w:t>
      </w:r>
      <w:r w:rsidRPr="0054385D">
        <w:rPr>
          <w:rStyle w:val="StyleUnderline"/>
          <w:highlight w:val="cyan"/>
        </w:rPr>
        <w:t>tak</w:t>
      </w:r>
      <w:r w:rsidRPr="0054385D">
        <w:rPr>
          <w:rStyle w:val="StyleUnderline"/>
        </w:rPr>
        <w:t xml:space="preserve">ing </w:t>
      </w:r>
      <w:r w:rsidRPr="0054385D">
        <w:rPr>
          <w:rStyle w:val="StyleUnderline"/>
          <w:highlight w:val="cyan"/>
        </w:rPr>
        <w:t>out</w:t>
      </w:r>
      <w:r w:rsidRPr="0054385D">
        <w:rPr>
          <w:rStyle w:val="Style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StyleUnderline"/>
        </w:rPr>
        <w:t xml:space="preserve"> of </w:t>
      </w:r>
      <w:r w:rsidRPr="0054385D">
        <w:rPr>
          <w:rStyle w:val="StyleUnderline"/>
          <w:highlight w:val="cyan"/>
        </w:rPr>
        <w:t>the</w:t>
      </w:r>
      <w:r w:rsidRPr="0054385D">
        <w:rPr>
          <w:rStyle w:val="Style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Style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StyleUnderline"/>
          <w:highlight w:val="cyan"/>
        </w:rPr>
        <w:t>at risk</w:t>
      </w:r>
      <w:r w:rsidRPr="0054385D">
        <w:rPr>
          <w:sz w:val="16"/>
        </w:rPr>
        <w:t xml:space="preserve">. Not only could attacks on satellites bring the global economy to a grinding halt, but they could also </w:t>
      </w:r>
      <w:r w:rsidRPr="0054385D">
        <w:rPr>
          <w:rStyle w:val="StyleUnderline"/>
          <w:highlight w:val="cyan"/>
        </w:rPr>
        <w:t xml:space="preserve">spark a </w:t>
      </w:r>
      <w:r w:rsidRPr="0054385D">
        <w:rPr>
          <w:rStyle w:val="Emphasis"/>
          <w:highlight w:val="cyan"/>
        </w:rPr>
        <w:t>spiral of escalation</w:t>
      </w:r>
      <w:r w:rsidRPr="0054385D">
        <w:rPr>
          <w:rStyle w:val="StyleUnderline"/>
          <w:highlight w:val="cyan"/>
        </w:rPr>
        <w:t xml:space="preserve"> that</w:t>
      </w:r>
      <w:r w:rsidRPr="0054385D">
        <w:rPr>
          <w:sz w:val="16"/>
        </w:rPr>
        <w:t xml:space="preserve"> might, in the end, </w:t>
      </w:r>
      <w:r w:rsidRPr="0054385D">
        <w:rPr>
          <w:rStyle w:val="StyleUnderline"/>
          <w:highlight w:val="cyan"/>
        </w:rPr>
        <w:t>lead to</w:t>
      </w:r>
      <w:r w:rsidRPr="0054385D">
        <w:rPr>
          <w:sz w:val="16"/>
        </w:rPr>
        <w:t xml:space="preserve"> the </w:t>
      </w:r>
      <w:r w:rsidRPr="0054385D">
        <w:rPr>
          <w:rStyle w:val="Style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3A1C5454" w14:textId="77777777" w:rsidR="005C7B75" w:rsidRDefault="005C7B75" w:rsidP="005C7B75">
      <w:pPr>
        <w:pStyle w:val="Heading3"/>
      </w:pPr>
      <w:r>
        <w:t>1NC---States CP</w:t>
      </w:r>
    </w:p>
    <w:p w14:paraId="6BDBE644" w14:textId="77777777" w:rsidR="005C7B75" w:rsidRDefault="005C7B75" w:rsidP="005C7B75">
      <w:pPr>
        <w:pStyle w:val="Heading4"/>
      </w:pPr>
      <w:r>
        <w:t xml:space="preserve">The 50 states and all relevant territories should: </w:t>
      </w:r>
    </w:p>
    <w:p w14:paraId="6E1DB10B" w14:textId="77777777" w:rsidR="005C7B75" w:rsidRDefault="005C7B75" w:rsidP="005C7B75">
      <w:pPr>
        <w:pStyle w:val="Heading4"/>
        <w:numPr>
          <w:ilvl w:val="0"/>
          <w:numId w:val="66"/>
        </w:numPr>
      </w:pPr>
      <w:r>
        <w:t xml:space="preserve">strengthen collective bargaining rights for workers by granting CBR to workers with disabilities in rehabilitative programs and claim market participation jurisdiction. </w:t>
      </w:r>
    </w:p>
    <w:p w14:paraId="041DD408" w14:textId="77777777" w:rsidR="005C7B75" w:rsidRDefault="005C7B75" w:rsidP="005C7B75">
      <w:pPr>
        <w:pStyle w:val="Heading4"/>
        <w:numPr>
          <w:ilvl w:val="0"/>
          <w:numId w:val="66"/>
        </w:numPr>
      </w:pPr>
      <w:r>
        <w:t>Collectively litigate against preemption</w:t>
      </w:r>
    </w:p>
    <w:p w14:paraId="075BF314" w14:textId="77777777" w:rsidR="005C7B75" w:rsidRDefault="005C7B75" w:rsidP="005C7B75">
      <w:pPr>
        <w:pStyle w:val="Heading4"/>
        <w:numPr>
          <w:ilvl w:val="0"/>
          <w:numId w:val="66"/>
        </w:numPr>
      </w:pPr>
      <w:r>
        <w:t xml:space="preserve">Raise the minimum wage for workers with disabilities in rehabilitative programs. </w:t>
      </w:r>
    </w:p>
    <w:p w14:paraId="2924F18E" w14:textId="2AA7BE7F" w:rsidR="00F353D1" w:rsidRPr="00F353D1" w:rsidRDefault="00F353D1" w:rsidP="00F353D1">
      <w:pPr>
        <w:pStyle w:val="Heading4"/>
        <w:numPr>
          <w:ilvl w:val="0"/>
          <w:numId w:val="66"/>
        </w:numPr>
      </w:pPr>
      <w:r>
        <w:t xml:space="preserve">Establish rehabilitative programs for workers with disabilities and grant those workers collective bargaining rights. </w:t>
      </w:r>
    </w:p>
    <w:p w14:paraId="6D88F445" w14:textId="77777777" w:rsidR="005C7B75" w:rsidRPr="00F12128" w:rsidRDefault="005C7B75" w:rsidP="005C7B75"/>
    <w:p w14:paraId="3A0FE923" w14:textId="77777777" w:rsidR="005C7B75" w:rsidRDefault="005C7B75" w:rsidP="005C7B75">
      <w:pPr>
        <w:pStyle w:val="Heading4"/>
      </w:pPr>
      <w:r>
        <w:t xml:space="preserve">States </w:t>
      </w:r>
      <w:r w:rsidRPr="00CD5E9E">
        <w:rPr>
          <w:u w:val="single"/>
        </w:rPr>
        <w:t>solve</w:t>
      </w:r>
      <w:r>
        <w:t xml:space="preserve">, lead to </w:t>
      </w:r>
      <w:r w:rsidRPr="00CD5E9E">
        <w:rPr>
          <w:u w:val="single"/>
        </w:rPr>
        <w:t>effective organizing</w:t>
      </w:r>
      <w:r>
        <w:t xml:space="preserve">, and </w:t>
      </w:r>
      <w:r w:rsidRPr="00CD5E9E">
        <w:rPr>
          <w:u w:val="single"/>
        </w:rPr>
        <w:t>avoid preemption.</w:t>
      </w:r>
    </w:p>
    <w:p w14:paraId="0F6FB71D" w14:textId="77777777" w:rsidR="005C7B75" w:rsidRDefault="005C7B75" w:rsidP="005C7B75">
      <w:r>
        <w:rPr>
          <w:rStyle w:val="Style13ptBold"/>
        </w:rPr>
        <w:t xml:space="preserve">Andrias 24 </w:t>
      </w:r>
      <w:r>
        <w:t>[</w:t>
      </w:r>
      <w:r w:rsidRPr="00E90646">
        <w:t xml:space="preserve">Kate Andrias, </w:t>
      </w:r>
      <w:r>
        <w:t xml:space="preserve">Professor of Law at Columbia. JD from Yale. </w:t>
      </w:r>
      <w:r w:rsidRPr="00E90646">
        <w:t xml:space="preserve">Constitutional and Administrative Innovation Through State Labor Law, 2024 WIS. L. REV. 1467 (2024). Available at: </w:t>
      </w:r>
      <w:hyperlink r:id="rId10" w:history="1">
        <w:r w:rsidRPr="00A61A1F">
          <w:rPr>
            <w:rStyle w:val="Hyperlink"/>
          </w:rPr>
          <w:t>https://scholarship.law.columbia.edu/faculty_scholarship/4608</w:t>
        </w:r>
      </w:hyperlink>
      <w:r>
        <w:t xml:space="preserve"> -DCW]</w:t>
      </w:r>
    </w:p>
    <w:p w14:paraId="4BD08D61" w14:textId="77777777" w:rsidR="005C7B75" w:rsidRPr="00B96CF6" w:rsidRDefault="005C7B75" w:rsidP="005C7B75">
      <w:pPr>
        <w:rPr>
          <w:sz w:val="16"/>
        </w:rPr>
      </w:pPr>
      <w:r w:rsidRPr="00B96CF6">
        <w:rPr>
          <w:sz w:val="16"/>
        </w:rPr>
        <w:t>II. STATE LABOR LAW INNOVATION UNDER THE SHADOW OF FEDERAL PREEMPTION</w:t>
      </w:r>
    </w:p>
    <w:p w14:paraId="1ACCA4C6" w14:textId="77777777" w:rsidR="005C7B75" w:rsidRPr="00B96CF6" w:rsidRDefault="005C7B75" w:rsidP="005C7B75">
      <w:pPr>
        <w:rPr>
          <w:sz w:val="16"/>
        </w:rPr>
      </w:pPr>
      <w:r w:rsidRPr="00B96CF6">
        <w:rPr>
          <w:sz w:val="16"/>
        </w:rPr>
        <w:t xml:space="preserve">What, then, is the labor law reform occurring at the state and local level? </w:t>
      </w:r>
      <w:r w:rsidRPr="00CD5E9E">
        <w:rPr>
          <w:rStyle w:val="StyleUnderline"/>
          <w:highlight w:val="cyan"/>
        </w:rPr>
        <w:t xml:space="preserve">States have </w:t>
      </w:r>
      <w:r w:rsidRPr="003C3AFF">
        <w:rPr>
          <w:rStyle w:val="Emphasis"/>
          <w:highlight w:val="cyan"/>
        </w:rPr>
        <w:t>wide latitude</w:t>
      </w:r>
      <w:r w:rsidRPr="00CD5E9E">
        <w:rPr>
          <w:rStyle w:val="StyleUnderline"/>
          <w:highlight w:val="cyan"/>
        </w:rPr>
        <w:t xml:space="preserve"> to enact</w:t>
      </w:r>
      <w:r w:rsidRPr="005131D0">
        <w:rPr>
          <w:rStyle w:val="StyleUnderline"/>
        </w:rPr>
        <w:t xml:space="preserve"> employment </w:t>
      </w:r>
      <w:r w:rsidRPr="00CD5E9E">
        <w:rPr>
          <w:rStyle w:val="StyleUnderline"/>
          <w:highlight w:val="cyan"/>
        </w:rPr>
        <w:t>legislation that protects workers</w:t>
      </w:r>
      <w:r w:rsidRPr="00B96CF6">
        <w:rPr>
          <w:sz w:val="16"/>
        </w:rPr>
        <w:t xml:space="preserve"> as individuals, including by </w:t>
      </w:r>
      <w:r w:rsidRPr="005131D0">
        <w:rPr>
          <w:rStyle w:val="StyleUnderline"/>
        </w:rPr>
        <w:t xml:space="preserve">passing standards </w:t>
      </w:r>
      <w:r w:rsidRPr="003C3AFF">
        <w:rPr>
          <w:rStyle w:val="Emphasis"/>
          <w:highlight w:val="cyan"/>
        </w:rPr>
        <w:t>above</w:t>
      </w:r>
      <w:r w:rsidRPr="003C3AFF">
        <w:rPr>
          <w:rStyle w:val="Emphasis"/>
        </w:rPr>
        <w:t xml:space="preserve"> </w:t>
      </w:r>
      <w:r w:rsidRPr="003C3AFF">
        <w:rPr>
          <w:rStyle w:val="Emphasis"/>
          <w:highlight w:val="cyan"/>
        </w:rPr>
        <w:t>federal minimums</w:t>
      </w:r>
      <w:r w:rsidRPr="00CD5E9E">
        <w:rPr>
          <w:rStyle w:val="StyleUnderline"/>
          <w:highlight w:val="cyan"/>
        </w:rPr>
        <w:t xml:space="preserve"> with</w:t>
      </w:r>
      <w:r w:rsidRPr="005131D0">
        <w:rPr>
          <w:rStyle w:val="StyleUnderline"/>
        </w:rPr>
        <w:t xml:space="preserve"> respect to </w:t>
      </w:r>
      <w:r w:rsidRPr="00CD5E9E">
        <w:rPr>
          <w:rStyle w:val="StyleUnderline"/>
          <w:highlight w:val="cyan"/>
        </w:rPr>
        <w:t>wages</w:t>
      </w:r>
      <w:r w:rsidRPr="005131D0">
        <w:rPr>
          <w:rStyle w:val="StyleUnderline"/>
        </w:rPr>
        <w:t xml:space="preserve">, </w:t>
      </w:r>
      <w:r w:rsidRPr="00CD5E9E">
        <w:rPr>
          <w:rStyle w:val="StyleUnderline"/>
          <w:highlight w:val="cyan"/>
        </w:rPr>
        <w:t>overtime</w:t>
      </w:r>
      <w:r w:rsidRPr="005131D0">
        <w:rPr>
          <w:rStyle w:val="StyleUnderline"/>
        </w:rPr>
        <w:t xml:space="preserve">, family leave, health and </w:t>
      </w:r>
      <w:r w:rsidRPr="00CD5E9E">
        <w:rPr>
          <w:rStyle w:val="StyleUnderline"/>
          <w:highlight w:val="cyan"/>
        </w:rPr>
        <w:t>safety</w:t>
      </w:r>
      <w:r w:rsidRPr="00B96CF6">
        <w:rPr>
          <w:sz w:val="16"/>
        </w:rPr>
        <w:t>,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7D9EDF0" w14:textId="77777777" w:rsidR="005C7B75" w:rsidRPr="00B96CF6" w:rsidRDefault="005C7B75" w:rsidP="005C7B75">
      <w:pPr>
        <w:rPr>
          <w:sz w:val="16"/>
        </w:rPr>
      </w:pPr>
      <w:r w:rsidRPr="00B96CF6">
        <w:rPr>
          <w:sz w:val="16"/>
        </w:rPr>
        <w:t xml:space="preserve">However, </w:t>
      </w:r>
      <w:r w:rsidRPr="005131D0">
        <w:rPr>
          <w:rStyle w:val="StyleUnderline"/>
        </w:rPr>
        <w:t xml:space="preserve">federal </w:t>
      </w:r>
      <w:r w:rsidRPr="00CD5E9E">
        <w:rPr>
          <w:rStyle w:val="StyleUnderline"/>
          <w:highlight w:val="cyan"/>
        </w:rPr>
        <w:t>preemption</w:t>
      </w:r>
      <w:r w:rsidRPr="005131D0">
        <w:rPr>
          <w:rStyle w:val="StyleUnderline"/>
        </w:rPr>
        <w:t xml:space="preserve"> doctrine </w:t>
      </w:r>
      <w:r w:rsidRPr="00CD5E9E">
        <w:rPr>
          <w:rStyle w:val="StyleUnderline"/>
          <w:highlight w:val="cyan"/>
        </w:rPr>
        <w:t>leaves open</w:t>
      </w:r>
      <w:r w:rsidRPr="005131D0">
        <w:rPr>
          <w:rStyle w:val="StyleUnderline"/>
        </w:rPr>
        <w:t xml:space="preserve"> a few </w:t>
      </w:r>
      <w:r w:rsidRPr="003C3AFF">
        <w:rPr>
          <w:rStyle w:val="Emphasis"/>
        </w:rPr>
        <w:t xml:space="preserve">important </w:t>
      </w:r>
      <w:r w:rsidRPr="00CD5E9E">
        <w:rPr>
          <w:rStyle w:val="Emphasis"/>
          <w:highlight w:val="cyan"/>
        </w:rPr>
        <w:t>avenues</w:t>
      </w:r>
      <w:r w:rsidRPr="005131D0">
        <w:rPr>
          <w:rStyle w:val="StyleUnderline"/>
        </w:rPr>
        <w:t xml:space="preserve"> for states </w:t>
      </w:r>
      <w:r w:rsidRPr="00CD5E9E">
        <w:rPr>
          <w:rStyle w:val="StyleUnderline"/>
          <w:highlight w:val="cyan"/>
        </w:rPr>
        <w:t>to</w:t>
      </w:r>
      <w:r w:rsidRPr="005131D0">
        <w:rPr>
          <w:rStyle w:val="StyleUnderline"/>
        </w:rPr>
        <w:t xml:space="preserve"> regulate in ways that </w:t>
      </w:r>
      <w:r w:rsidRPr="00CD5E9E">
        <w:rPr>
          <w:rStyle w:val="Emphasis"/>
          <w:highlight w:val="cyan"/>
        </w:rPr>
        <w:t>enable unionization</w:t>
      </w:r>
      <w:r w:rsidRPr="005131D0">
        <w:rPr>
          <w:rStyle w:val="StyleUnderline"/>
        </w:rPr>
        <w:t xml:space="preserve"> or otherwise </w:t>
      </w:r>
      <w:r w:rsidRPr="005131D0">
        <w:rPr>
          <w:rStyle w:val="Emphasis"/>
        </w:rPr>
        <w:t>facilitate worker voice</w:t>
      </w:r>
      <w:r w:rsidRPr="00B96CF6">
        <w:rPr>
          <w:sz w:val="16"/>
        </w:rPr>
        <w:t xml:space="preserve">. First, </w:t>
      </w:r>
      <w:r w:rsidRPr="005131D0">
        <w:rPr>
          <w:rStyle w:val="StyleUnderline"/>
        </w:rPr>
        <w:t xml:space="preserve">federal law permits states and localities to </w:t>
      </w:r>
      <w:r w:rsidRPr="00CD5E9E">
        <w:rPr>
          <w:rStyle w:val="StyleUnderline"/>
        </w:rPr>
        <w:t>enact</w:t>
      </w:r>
      <w:r w:rsidRPr="005131D0">
        <w:rPr>
          <w:rStyle w:val="StyleUnderline"/>
        </w:rPr>
        <w:t xml:space="preserve"> generally applicable </w:t>
      </w:r>
      <w:r w:rsidRPr="00CD5E9E">
        <w:rPr>
          <w:rStyle w:val="StyleUnderline"/>
          <w:highlight w:val="cyan"/>
        </w:rPr>
        <w:t>employment standards</w:t>
      </w:r>
      <w:r w:rsidRPr="00B96CF6">
        <w:rPr>
          <w:sz w:val="16"/>
        </w:rPr>
        <w:t xml:space="preserve">, </w:t>
      </w:r>
      <w:r w:rsidRPr="005131D0">
        <w:rPr>
          <w:rStyle w:val="StyleUnderline"/>
        </w:rPr>
        <w:t xml:space="preserve">even when such </w:t>
      </w:r>
      <w:r w:rsidRPr="00CD5E9E">
        <w:rPr>
          <w:rStyle w:val="StyleUnderline"/>
        </w:rPr>
        <w:t>standards</w:t>
      </w:r>
      <w:r w:rsidRPr="005131D0">
        <w:rPr>
          <w:rStyle w:val="StyleUnderline"/>
        </w:rPr>
        <w:t xml:space="preserve"> are the </w:t>
      </w:r>
      <w:r w:rsidRPr="005131D0">
        <w:rPr>
          <w:rStyle w:val="Emphasis"/>
        </w:rPr>
        <w:t>product of</w:t>
      </w:r>
      <w:r w:rsidRPr="005131D0">
        <w:rPr>
          <w:rStyle w:val="StyleUnderline"/>
        </w:rPr>
        <w:t xml:space="preserve"> or help </w:t>
      </w:r>
      <w:r w:rsidRPr="00CD5E9E">
        <w:rPr>
          <w:rStyle w:val="Emphasis"/>
          <w:highlight w:val="cyan"/>
        </w:rPr>
        <w:t>facilitate collective voice</w:t>
      </w:r>
      <w:r w:rsidRPr="005131D0">
        <w:rPr>
          <w:rStyle w:val="StyleUnderline"/>
        </w:rPr>
        <w:t xml:space="preserve"> among workers</w:t>
      </w:r>
      <w:r w:rsidRPr="00B96CF6">
        <w:rPr>
          <w:sz w:val="16"/>
        </w:rPr>
        <w:t xml:space="preserve">.62 Second, </w:t>
      </w:r>
      <w:r w:rsidRPr="003F0028">
        <w:rPr>
          <w:rStyle w:val="StyleUnderline"/>
        </w:rPr>
        <w:t xml:space="preserve">federal </w:t>
      </w:r>
      <w:r w:rsidRPr="00CD5E9E">
        <w:rPr>
          <w:rStyle w:val="StyleUnderline"/>
        </w:rPr>
        <w:t xml:space="preserve">law allows </w:t>
      </w:r>
      <w:r w:rsidRPr="00CD5E9E">
        <w:rPr>
          <w:rStyle w:val="StyleUnderline"/>
          <w:highlight w:val="cyan"/>
        </w:rPr>
        <w:t>states</w:t>
      </w:r>
      <w:r w:rsidRPr="003F0028">
        <w:rPr>
          <w:rStyle w:val="StyleUnderline"/>
        </w:rPr>
        <w:t xml:space="preserve"> and localities </w:t>
      </w:r>
      <w:r w:rsidRPr="00CD5E9E">
        <w:rPr>
          <w:rStyle w:val="StyleUnderline"/>
        </w:rPr>
        <w:t xml:space="preserve">to </w:t>
      </w:r>
      <w:r w:rsidRPr="003C3AFF">
        <w:rPr>
          <w:rStyle w:val="StyleUnderline"/>
          <w:highlight w:val="cyan"/>
        </w:rPr>
        <w:t xml:space="preserve">establish </w:t>
      </w:r>
      <w:r w:rsidRPr="003C3AFF">
        <w:rPr>
          <w:rStyle w:val="Emphasis"/>
          <w:highlight w:val="cyan"/>
        </w:rPr>
        <w:t>organizing</w:t>
      </w:r>
      <w:r w:rsidRPr="003C3AFF">
        <w:rPr>
          <w:rStyle w:val="StyleUnderline"/>
          <w:highlight w:val="cyan"/>
        </w:rPr>
        <w:t xml:space="preserve">, </w:t>
      </w:r>
      <w:r w:rsidRPr="003C3AFF">
        <w:rPr>
          <w:rStyle w:val="Emphasis"/>
          <w:highlight w:val="cyan"/>
        </w:rPr>
        <w:t>bargaining</w:t>
      </w:r>
      <w:r w:rsidRPr="003C3AFF">
        <w:rPr>
          <w:rStyle w:val="StyleUnderline"/>
          <w:highlight w:val="cyan"/>
        </w:rPr>
        <w:t xml:space="preserve">, and </w:t>
      </w:r>
      <w:r w:rsidRPr="003C3AFF">
        <w:rPr>
          <w:rStyle w:val="Emphasis"/>
          <w:highlight w:val="cyan"/>
        </w:rPr>
        <w:t>strike rights</w:t>
      </w:r>
      <w:r w:rsidRPr="003C3AFF">
        <w:rPr>
          <w:rStyle w:val="StyleUnderline"/>
          <w:highlight w:val="cyan"/>
        </w:rPr>
        <w:t xml:space="preserve"> </w:t>
      </w:r>
      <w:r w:rsidRPr="003C3AFF">
        <w:rPr>
          <w:rStyle w:val="StyleUnderline"/>
        </w:rPr>
        <w:t xml:space="preserve">for </w:t>
      </w:r>
      <w:r w:rsidRPr="003C3AFF">
        <w:rPr>
          <w:rStyle w:val="Emphasis"/>
        </w:rPr>
        <w:t>industries</w:t>
      </w:r>
      <w:r w:rsidRPr="003C3AFF">
        <w:rPr>
          <w:rStyle w:val="StyleUnderline"/>
        </w:rPr>
        <w:t xml:space="preserve"> </w:t>
      </w:r>
      <w:r w:rsidRPr="00CD5E9E">
        <w:rPr>
          <w:rStyle w:val="Emphasis"/>
          <w:highlight w:val="cyan"/>
        </w:rPr>
        <w:t>excluded</w:t>
      </w:r>
      <w:r w:rsidRPr="00CD5E9E">
        <w:rPr>
          <w:rStyle w:val="StyleUnderline"/>
          <w:highlight w:val="cyan"/>
        </w:rPr>
        <w:t xml:space="preserve"> from the </w:t>
      </w:r>
      <w:r w:rsidRPr="00CD5E9E">
        <w:rPr>
          <w:rStyle w:val="Emphasis"/>
          <w:highlight w:val="cyan"/>
        </w:rPr>
        <w:t>NLRA</w:t>
      </w:r>
      <w:r w:rsidRPr="003F0028">
        <w:rPr>
          <w:rStyle w:val="StyleUnderline"/>
        </w:rPr>
        <w:t xml:space="preserve">, like </w:t>
      </w:r>
      <w:r w:rsidRPr="003F0028">
        <w:rPr>
          <w:rStyle w:val="Emphasis"/>
        </w:rPr>
        <w:t>domestic</w:t>
      </w:r>
      <w:r w:rsidRPr="003F0028">
        <w:rPr>
          <w:rStyle w:val="StyleUnderline"/>
        </w:rPr>
        <w:t xml:space="preserve">, </w:t>
      </w:r>
      <w:r w:rsidRPr="003F0028">
        <w:rPr>
          <w:rStyle w:val="Emphasis"/>
        </w:rPr>
        <w:t>agricultural</w:t>
      </w:r>
      <w:r w:rsidRPr="003F0028">
        <w:rPr>
          <w:rStyle w:val="StyleUnderline"/>
        </w:rPr>
        <w:t xml:space="preserve">, and </w:t>
      </w:r>
      <w:r w:rsidRPr="003F0028">
        <w:rPr>
          <w:rStyle w:val="Emphasis"/>
        </w:rPr>
        <w:t>public sector work</w:t>
      </w:r>
      <w:r w:rsidRPr="00B96CF6">
        <w:rPr>
          <w:sz w:val="16"/>
        </w:rPr>
        <w:t xml:space="preserve">. 63 Third, </w:t>
      </w:r>
      <w:r w:rsidRPr="005131D0">
        <w:rPr>
          <w:rStyle w:val="StyleUnderline"/>
        </w:rPr>
        <w:t>federal law provides states</w:t>
      </w:r>
      <w:r w:rsidRPr="00B96CF6">
        <w:rPr>
          <w:sz w:val="16"/>
        </w:rPr>
        <w:t xml:space="preserve"> and localities some </w:t>
      </w:r>
      <w:r w:rsidRPr="005131D0">
        <w:rPr>
          <w:rStyle w:val="StyleUnderline"/>
        </w:rPr>
        <w:t>authority to make decisions</w:t>
      </w:r>
      <w:r w:rsidRPr="00B96CF6">
        <w:rPr>
          <w:sz w:val="16"/>
        </w:rPr>
        <w:t xml:space="preserve"> about labor relations </w:t>
      </w:r>
      <w:r w:rsidRPr="005131D0">
        <w:rPr>
          <w:rStyle w:val="StyleUnderline"/>
        </w:rPr>
        <w:t>when they are</w:t>
      </w:r>
      <w:r w:rsidRPr="00B96CF6">
        <w:rPr>
          <w:sz w:val="16"/>
        </w:rPr>
        <w:t xml:space="preserve"> acting as </w:t>
      </w:r>
      <w:r w:rsidRPr="005131D0">
        <w:rPr>
          <w:rStyle w:val="StyleUnderline"/>
        </w:rPr>
        <w:t>market participants</w:t>
      </w:r>
      <w:r w:rsidRPr="00B96CF6">
        <w:rPr>
          <w:sz w:val="16"/>
        </w:rPr>
        <w:t xml:space="preserve"> (i.e., when they are purchasing services or spending money), unless the use of this power is so broad it becomes regulatory.64</w:t>
      </w:r>
    </w:p>
    <w:p w14:paraId="3E89D7E5" w14:textId="77777777" w:rsidR="005C7B75" w:rsidRPr="00B96CF6" w:rsidRDefault="005C7B75" w:rsidP="005C7B75">
      <w:pPr>
        <w:rPr>
          <w:sz w:val="16"/>
        </w:rPr>
      </w:pPr>
      <w:r w:rsidRPr="00B96CF6">
        <w:rPr>
          <w:sz w:val="16"/>
        </w:rPr>
        <w:t xml:space="preserve">In the last few </w:t>
      </w:r>
      <w:r w:rsidRPr="002672BD">
        <w:rPr>
          <w:sz w:val="16"/>
        </w:rPr>
        <w:t xml:space="preserve">years, </w:t>
      </w:r>
      <w:r w:rsidRPr="002672BD">
        <w:rPr>
          <w:rStyle w:val="StyleUnderline"/>
        </w:rPr>
        <w:t xml:space="preserve">due to </w:t>
      </w:r>
      <w:r w:rsidRPr="002672BD">
        <w:rPr>
          <w:rStyle w:val="Emphasis"/>
        </w:rPr>
        <w:t>effective organizing</w:t>
      </w:r>
      <w:r w:rsidRPr="002672BD">
        <w:rPr>
          <w:rStyle w:val="StyleUnderline"/>
        </w:rPr>
        <w:t xml:space="preserve"> by </w:t>
      </w:r>
      <w:r w:rsidRPr="002672BD">
        <w:rPr>
          <w:rStyle w:val="Emphasis"/>
        </w:rPr>
        <w:t>labor unions</w:t>
      </w:r>
      <w:r w:rsidRPr="002672BD">
        <w:rPr>
          <w:sz w:val="16"/>
        </w:rPr>
        <w:t xml:space="preserve">, as well as worker centers and community groups, blue </w:t>
      </w:r>
      <w:r w:rsidRPr="002672BD">
        <w:rPr>
          <w:rStyle w:val="Emphasis"/>
        </w:rPr>
        <w:t>states</w:t>
      </w:r>
      <w:r w:rsidRPr="002672BD">
        <w:rPr>
          <w:rStyle w:val="StyleUnderline"/>
        </w:rPr>
        <w:t xml:space="preserve"> and </w:t>
      </w:r>
      <w:r w:rsidRPr="002672BD">
        <w:rPr>
          <w:rStyle w:val="Emphasis"/>
        </w:rPr>
        <w:t>localities</w:t>
      </w:r>
      <w:r w:rsidRPr="002672BD">
        <w:rPr>
          <w:rStyle w:val="StyleUnderline"/>
        </w:rPr>
        <w:t xml:space="preserve"> have been pursuing all three of the </w:t>
      </w:r>
      <w:r w:rsidRPr="002672BD">
        <w:rPr>
          <w:rStyle w:val="Emphasis"/>
        </w:rPr>
        <w:t>non-preempted legal strategies</w:t>
      </w:r>
      <w:r w:rsidRPr="002672BD">
        <w:rPr>
          <w:sz w:val="16"/>
        </w:rPr>
        <w:t xml:space="preserve"> in an</w:t>
      </w:r>
      <w:r w:rsidRPr="00B96CF6">
        <w:rPr>
          <w:sz w:val="16"/>
        </w:rPr>
        <w:t xml:space="preserve"> effort </w:t>
      </w:r>
      <w:r w:rsidRPr="00CD5E9E">
        <w:rPr>
          <w:rStyle w:val="StyleUnderline"/>
          <w:highlight w:val="cyan"/>
        </w:rPr>
        <w:t>to</w:t>
      </w:r>
      <w:r w:rsidRPr="005131D0">
        <w:rPr>
          <w:rStyle w:val="StyleUnderline"/>
        </w:rPr>
        <w:t xml:space="preserve"> </w:t>
      </w:r>
      <w:r w:rsidRPr="005131D0">
        <w:rPr>
          <w:rStyle w:val="Emphasis"/>
        </w:rPr>
        <w:t>improve working conditions</w:t>
      </w:r>
      <w:r w:rsidRPr="005131D0">
        <w:rPr>
          <w:rStyle w:val="StyleUnderline"/>
        </w:rPr>
        <w:t xml:space="preserve"> and to </w:t>
      </w:r>
      <w:r w:rsidRPr="00CD5E9E">
        <w:rPr>
          <w:rStyle w:val="Emphasis"/>
          <w:highlight w:val="cyan"/>
        </w:rPr>
        <w:t>give workers</w:t>
      </w:r>
      <w:r w:rsidRPr="005131D0">
        <w:rPr>
          <w:rStyle w:val="Emphasis"/>
        </w:rPr>
        <w:t xml:space="preserve"> more </w:t>
      </w:r>
      <w:r w:rsidRPr="00CD5E9E">
        <w:rPr>
          <w:rStyle w:val="Emphasis"/>
          <w:highlight w:val="cyan"/>
        </w:rPr>
        <w:t>power</w:t>
      </w:r>
      <w:r w:rsidRPr="005131D0">
        <w:rPr>
          <w:rStyle w:val="StyleUnderline"/>
        </w:rPr>
        <w:t xml:space="preserve"> in the political economy</w:t>
      </w:r>
      <w:r w:rsidRPr="00B96CF6">
        <w:rPr>
          <w:sz w:val="16"/>
        </w:rPr>
        <w:t>—albeit with counterefforts by business, particularly in red states.</w:t>
      </w:r>
    </w:p>
    <w:p w14:paraId="492C3F83" w14:textId="77777777" w:rsidR="005C7B75" w:rsidRPr="00B96CF6" w:rsidRDefault="005C7B75" w:rsidP="005C7B75">
      <w:pPr>
        <w:rPr>
          <w:sz w:val="16"/>
        </w:rPr>
      </w:pPr>
      <w:r w:rsidRPr="00B96CF6">
        <w:rPr>
          <w:sz w:val="16"/>
        </w:rPr>
        <w:t>A. Employment Standards</w:t>
      </w:r>
    </w:p>
    <w:p w14:paraId="418D5DD4" w14:textId="77777777" w:rsidR="005C7B75" w:rsidRPr="00B96CF6" w:rsidRDefault="005C7B75" w:rsidP="005C7B75">
      <w:pPr>
        <w:rPr>
          <w:sz w:val="16"/>
        </w:rPr>
      </w:pPr>
      <w:r w:rsidRPr="002672BD">
        <w:rPr>
          <w:rStyle w:val="StyleUnderline"/>
        </w:rPr>
        <w:t>States</w:t>
      </w:r>
      <w:r w:rsidRPr="000205A1">
        <w:rPr>
          <w:rStyle w:val="StyleUnderline"/>
        </w:rPr>
        <w:t xml:space="preserve"> and localities have </w:t>
      </w:r>
      <w:r w:rsidRPr="00CD5E9E">
        <w:rPr>
          <w:rStyle w:val="StyleUnderline"/>
          <w:highlight w:val="cyan"/>
        </w:rPr>
        <w:t>passed</w:t>
      </w:r>
      <w:r w:rsidRPr="000205A1">
        <w:rPr>
          <w:rStyle w:val="StyleUnderline"/>
        </w:rPr>
        <w:t xml:space="preserve"> a range of laws that improve standards</w:t>
      </w:r>
      <w:r w:rsidRPr="00B96CF6">
        <w:rPr>
          <w:sz w:val="16"/>
        </w:rPr>
        <w:t xml:space="preserve"> for workers, </w:t>
      </w:r>
      <w:r w:rsidRPr="000205A1">
        <w:rPr>
          <w:rStyle w:val="StyleUnderline"/>
        </w:rPr>
        <w:t xml:space="preserve">including significant increases in </w:t>
      </w:r>
      <w:r w:rsidRPr="003C3AFF">
        <w:rPr>
          <w:rStyle w:val="StyleUnderline"/>
        </w:rPr>
        <w:t xml:space="preserve">the </w:t>
      </w:r>
      <w:r w:rsidRPr="003C3AFF">
        <w:rPr>
          <w:rStyle w:val="Emphasis"/>
          <w:highlight w:val="cyan"/>
        </w:rPr>
        <w:t>minimum wage</w:t>
      </w:r>
      <w:r w:rsidRPr="003C3AFF">
        <w:rPr>
          <w:rStyle w:val="StyleUnderline"/>
          <w:highlight w:val="cyan"/>
        </w:rPr>
        <w:t xml:space="preserve">, </w:t>
      </w:r>
      <w:r w:rsidRPr="003C3AFF">
        <w:rPr>
          <w:rStyle w:val="Emphasis"/>
          <w:highlight w:val="cyan"/>
        </w:rPr>
        <w:t xml:space="preserve">scheduling </w:t>
      </w:r>
      <w:r w:rsidRPr="00CD5E9E">
        <w:rPr>
          <w:rStyle w:val="Emphasis"/>
          <w:highlight w:val="cyan"/>
        </w:rPr>
        <w:t>protections</w:t>
      </w:r>
      <w:r w:rsidRPr="00CD5E9E">
        <w:rPr>
          <w:rStyle w:val="StyleUnderline"/>
          <w:highlight w:val="cyan"/>
        </w:rPr>
        <w:t xml:space="preserve">, </w:t>
      </w:r>
      <w:r w:rsidRPr="002672BD">
        <w:rPr>
          <w:rStyle w:val="StyleUnderline"/>
        </w:rPr>
        <w:t>and limitations on the use of noncompete agreements.</w:t>
      </w:r>
      <w:r w:rsidRPr="002672BD">
        <w:rPr>
          <w:sz w:val="16"/>
        </w:rPr>
        <w:t xml:space="preserve"> </w:t>
      </w:r>
      <w:r w:rsidRPr="002672BD">
        <w:rPr>
          <w:rStyle w:val="StyleUnderline"/>
        </w:rPr>
        <w:t xml:space="preserve">The scope of </w:t>
      </w:r>
      <w:r w:rsidRPr="002672BD">
        <w:rPr>
          <w:rStyle w:val="Emphasis"/>
        </w:rPr>
        <w:t>new labor federalism</w:t>
      </w:r>
      <w:r w:rsidRPr="002672BD">
        <w:rPr>
          <w:rStyle w:val="StyleUnderline"/>
        </w:rPr>
        <w:t xml:space="preserve"> in the U</w:t>
      </w:r>
      <w:r w:rsidRPr="002672BD">
        <w:rPr>
          <w:sz w:val="16"/>
        </w:rPr>
        <w:t xml:space="preserve">nited </w:t>
      </w:r>
      <w:r w:rsidRPr="002672BD">
        <w:rPr>
          <w:rStyle w:val="StyleUnderline"/>
        </w:rPr>
        <w:t>S</w:t>
      </w:r>
      <w:r w:rsidRPr="002672BD">
        <w:rPr>
          <w:sz w:val="16"/>
        </w:rPr>
        <w:t xml:space="preserve">tates </w:t>
      </w:r>
      <w:r w:rsidRPr="002672BD">
        <w:rPr>
          <w:rStyle w:val="StyleUnderline"/>
        </w:rPr>
        <w:t>over the last twenty years has been significant</w:t>
      </w:r>
      <w:r w:rsidRPr="002672BD">
        <w:rPr>
          <w:sz w:val="16"/>
        </w:rPr>
        <w:t>. Laws establishing local minimum wages</w:t>
      </w:r>
      <w:r w:rsidRPr="00B96CF6">
        <w:rPr>
          <w:sz w:val="16"/>
        </w:rPr>
        <w:t xml:space="preserve"> higher than the federal level have passed in thirty states and about sixty localities. 65 </w:t>
      </w:r>
      <w:r w:rsidRPr="000205A1">
        <w:rPr>
          <w:rStyle w:val="StyleUnderline"/>
        </w:rPr>
        <w:t>Sixteen states</w:t>
      </w:r>
      <w:r w:rsidRPr="00B96CF6">
        <w:rPr>
          <w:sz w:val="16"/>
        </w:rPr>
        <w:t xml:space="preserve"> (including the District of Columbia), seventeen cities, and four counties have </w:t>
      </w:r>
      <w:r w:rsidRPr="000205A1">
        <w:rPr>
          <w:rStyle w:val="StyleUnderline"/>
        </w:rPr>
        <w:t>enacted paid sick leave</w:t>
      </w:r>
      <w:r w:rsidRPr="00B96CF6">
        <w:rPr>
          <w:sz w:val="16"/>
        </w:rPr>
        <w:t xml:space="preserve"> laws.66 Numerous </w:t>
      </w:r>
      <w:r w:rsidRPr="000205A1">
        <w:rPr>
          <w:rStyle w:val="StyleUnderline"/>
        </w:rPr>
        <w:t>states</w:t>
      </w:r>
      <w:r w:rsidRPr="00B96CF6">
        <w:rPr>
          <w:sz w:val="16"/>
        </w:rPr>
        <w:t xml:space="preserve"> have </w:t>
      </w:r>
      <w:r w:rsidRPr="000205A1">
        <w:rPr>
          <w:rStyle w:val="StyleUnderline"/>
        </w:rPr>
        <w:t>enhanced laws that prohibit</w:t>
      </w:r>
      <w:r w:rsidRPr="00B96CF6">
        <w:rPr>
          <w:sz w:val="16"/>
        </w:rPr>
        <w:t xml:space="preserve"> the use of </w:t>
      </w:r>
      <w:r w:rsidRPr="000205A1">
        <w:rPr>
          <w:rStyle w:val="StyleUnderline"/>
        </w:rPr>
        <w:t>child labor</w:t>
      </w:r>
      <w:r w:rsidRPr="00B96CF6">
        <w:rPr>
          <w:sz w:val="16"/>
        </w:rPr>
        <w:t>.67</w:t>
      </w:r>
    </w:p>
    <w:p w14:paraId="675574AA" w14:textId="77777777" w:rsidR="005C7B75" w:rsidRPr="00B96CF6" w:rsidRDefault="005C7B75" w:rsidP="005C7B75">
      <w:pPr>
        <w:rPr>
          <w:sz w:val="16"/>
        </w:rPr>
      </w:pPr>
      <w:r w:rsidRPr="003C3AFF">
        <w:rPr>
          <w:rStyle w:val="StyleUnderline"/>
        </w:rPr>
        <w:t xml:space="preserve">All of </w:t>
      </w:r>
      <w:r w:rsidRPr="00CD5E9E">
        <w:rPr>
          <w:rStyle w:val="StyleUnderline"/>
          <w:highlight w:val="cyan"/>
        </w:rPr>
        <w:t>these</w:t>
      </w:r>
      <w:r w:rsidRPr="000205A1">
        <w:rPr>
          <w:rStyle w:val="StyleUnderline"/>
        </w:rPr>
        <w:t xml:space="preserve"> laws </w:t>
      </w:r>
      <w:r w:rsidRPr="00CD5E9E">
        <w:rPr>
          <w:rStyle w:val="Emphasis"/>
          <w:highlight w:val="cyan"/>
        </w:rPr>
        <w:t>raise the floor</w:t>
      </w:r>
      <w:r w:rsidRPr="00CD5E9E">
        <w:rPr>
          <w:rStyle w:val="StyleUnderline"/>
          <w:highlight w:val="cyan"/>
        </w:rPr>
        <w:t xml:space="preserve"> above which unions can</w:t>
      </w:r>
      <w:r w:rsidRPr="000205A1">
        <w:rPr>
          <w:rStyle w:val="StyleUnderline"/>
        </w:rPr>
        <w:t xml:space="preserve"> </w:t>
      </w:r>
      <w:r w:rsidRPr="000205A1">
        <w:rPr>
          <w:rStyle w:val="Emphasis"/>
        </w:rPr>
        <w:t>organize</w:t>
      </w:r>
      <w:r w:rsidRPr="000205A1">
        <w:rPr>
          <w:rStyle w:val="StyleUnderline"/>
        </w:rPr>
        <w:t xml:space="preserve"> and </w:t>
      </w:r>
      <w:r w:rsidRPr="00CD5E9E">
        <w:rPr>
          <w:rStyle w:val="Emphasis"/>
          <w:highlight w:val="cyan"/>
        </w:rPr>
        <w:t>bargain</w:t>
      </w:r>
      <w:r w:rsidRPr="00B96CF6">
        <w:rPr>
          <w:sz w:val="16"/>
        </w:rPr>
        <w:t xml:space="preserve">. They are also almost all the product of union campaigns. </w:t>
      </w:r>
      <w:r w:rsidRPr="003F0028">
        <w:rPr>
          <w:rStyle w:val="StyleUnderline"/>
        </w:rPr>
        <w:t xml:space="preserve">In the face of a </w:t>
      </w:r>
      <w:r w:rsidRPr="003F0028">
        <w:rPr>
          <w:rStyle w:val="Emphasis"/>
        </w:rPr>
        <w:t>broken federal labor system</w:t>
      </w:r>
      <w:r w:rsidRPr="003C3AFF">
        <w:rPr>
          <w:rStyle w:val="Emphasis"/>
        </w:rPr>
        <w:t>,</w:t>
      </w:r>
      <w:r w:rsidRPr="003C3AFF">
        <w:rPr>
          <w:sz w:val="16"/>
        </w:rPr>
        <w:t xml:space="preserve"> </w:t>
      </w:r>
      <w:r w:rsidRPr="003C3AFF">
        <w:rPr>
          <w:rStyle w:val="StyleUnderline"/>
        </w:rPr>
        <w:t xml:space="preserve">unions in </w:t>
      </w:r>
      <w:r w:rsidRPr="003C3AFF">
        <w:rPr>
          <w:rStyle w:val="StyleUnderline"/>
          <w:highlight w:val="cyan"/>
        </w:rPr>
        <w:t>sectors</w:t>
      </w:r>
      <w:r w:rsidRPr="003F0028">
        <w:rPr>
          <w:rStyle w:val="StyleUnderline"/>
        </w:rPr>
        <w:t xml:space="preserve"> that </w:t>
      </w:r>
      <w:r w:rsidRPr="00CD5E9E">
        <w:rPr>
          <w:rStyle w:val="StyleUnderline"/>
          <w:highlight w:val="cyan"/>
        </w:rPr>
        <w:t>are</w:t>
      </w:r>
      <w:r w:rsidRPr="00B96CF6">
        <w:rPr>
          <w:sz w:val="16"/>
        </w:rPr>
        <w:t xml:space="preserve"> largely </w:t>
      </w:r>
      <w:r w:rsidRPr="003F0028">
        <w:rPr>
          <w:rStyle w:val="StyleUnderline"/>
        </w:rPr>
        <w:t xml:space="preserve">unorganized are </w:t>
      </w:r>
      <w:r w:rsidRPr="00CD5E9E">
        <w:rPr>
          <w:rStyle w:val="StyleUnderline"/>
          <w:highlight w:val="cyan"/>
        </w:rPr>
        <w:t>pressing</w:t>
      </w:r>
      <w:r w:rsidRPr="003F0028">
        <w:rPr>
          <w:rStyle w:val="StyleUnderline"/>
        </w:rPr>
        <w:t xml:space="preserve"> their </w:t>
      </w:r>
      <w:r w:rsidRPr="00CD5E9E">
        <w:rPr>
          <w:rStyle w:val="StyleUnderline"/>
          <w:highlight w:val="cyan"/>
        </w:rPr>
        <w:t xml:space="preserve">demands </w:t>
      </w:r>
      <w:r w:rsidRPr="002672BD">
        <w:rPr>
          <w:rStyle w:val="StyleUnderline"/>
        </w:rPr>
        <w:t xml:space="preserve">through </w:t>
      </w:r>
      <w:r w:rsidRPr="002672BD">
        <w:rPr>
          <w:rStyle w:val="Emphasis"/>
        </w:rPr>
        <w:t>state legislation</w:t>
      </w:r>
      <w:r w:rsidRPr="002672BD">
        <w:rPr>
          <w:rStyle w:val="StyleUnderline"/>
        </w:rPr>
        <w:t xml:space="preserve"> or the</w:t>
      </w:r>
      <w:r w:rsidRPr="003F0028">
        <w:rPr>
          <w:rStyle w:val="StyleUnderline"/>
        </w:rPr>
        <w:t xml:space="preserve"> </w:t>
      </w:r>
      <w:r w:rsidRPr="003F0028">
        <w:rPr>
          <w:rStyle w:val="Emphasis"/>
        </w:rPr>
        <w:t>regulatory process</w:t>
      </w:r>
      <w:r w:rsidRPr="00B96CF6">
        <w:rPr>
          <w:sz w:val="16"/>
        </w:rPr>
        <w:t xml:space="preserve">, instead of through private bargaining. 68 Indeed, many </w:t>
      </w:r>
      <w:r w:rsidRPr="003F0028">
        <w:rPr>
          <w:rStyle w:val="StyleUnderline"/>
        </w:rPr>
        <w:t>recent gains are sector specific</w:t>
      </w:r>
      <w:r w:rsidRPr="00B96CF6">
        <w:rPr>
          <w:sz w:val="16"/>
        </w:rPr>
        <w:t xml:space="preserve">. Examples include the enactment of </w:t>
      </w:r>
      <w:r w:rsidRPr="00CD5E9E">
        <w:rPr>
          <w:rStyle w:val="StyleUnderline"/>
        </w:rPr>
        <w:t>just-cause</w:t>
      </w:r>
      <w:r w:rsidRPr="003F0028">
        <w:rPr>
          <w:rStyle w:val="StyleUnderline"/>
        </w:rPr>
        <w:t xml:space="preserve"> laws protecting fast-food workers</w:t>
      </w:r>
      <w:r w:rsidRPr="00B96CF6">
        <w:rPr>
          <w:sz w:val="16"/>
        </w:rPr>
        <w:t xml:space="preserve"> in New York City and </w:t>
      </w:r>
      <w:r w:rsidRPr="003F0028">
        <w:rPr>
          <w:rStyle w:val="StyleUnderline"/>
        </w:rPr>
        <w:t>parking attendant workers</w:t>
      </w:r>
      <w:r w:rsidRPr="00B96CF6">
        <w:rPr>
          <w:sz w:val="16"/>
        </w:rPr>
        <w:t xml:space="preserve"> in Philadelphia </w:t>
      </w:r>
      <w:r w:rsidRPr="003F0028">
        <w:rPr>
          <w:rStyle w:val="StyleUnderline"/>
        </w:rPr>
        <w:t>from termination without due process.</w:t>
      </w:r>
      <w:r w:rsidRPr="00B96CF6">
        <w:rPr>
          <w:sz w:val="16"/>
        </w:rPr>
        <w:t xml:space="preserve"> 69 Another is the recent </w:t>
      </w:r>
      <w:r w:rsidRPr="003F0028">
        <w:rPr>
          <w:rStyle w:val="StyleUnderline"/>
        </w:rPr>
        <w:t xml:space="preserve">New York City law raising </w:t>
      </w:r>
      <w:r w:rsidRPr="00CD5E9E">
        <w:rPr>
          <w:rStyle w:val="StyleUnderline"/>
        </w:rPr>
        <w:t>wages and providing new rights, including providing bathroom access, to delivery workers</w:t>
      </w:r>
      <w:r w:rsidRPr="00B96CF6">
        <w:rPr>
          <w:sz w:val="16"/>
        </w:rPr>
        <w:t xml:space="preserve">.70In addition to laws regulating traditional employment standards, in the last few </w:t>
      </w:r>
      <w:r w:rsidRPr="003C3AFF">
        <w:rPr>
          <w:sz w:val="16"/>
        </w:rPr>
        <w:t xml:space="preserve">years, </w:t>
      </w:r>
      <w:r w:rsidRPr="003C3AFF">
        <w:rPr>
          <w:rStyle w:val="StyleUnderline"/>
        </w:rPr>
        <w:t xml:space="preserve">numerous states have enacted laws </w:t>
      </w:r>
      <w:r w:rsidRPr="003C3AFF">
        <w:rPr>
          <w:rStyle w:val="Emphasis"/>
          <w:highlight w:val="cyan"/>
        </w:rPr>
        <w:t>prohibiting</w:t>
      </w:r>
      <w:r w:rsidRPr="003C3AFF">
        <w:rPr>
          <w:rStyle w:val="Emphasis"/>
        </w:rPr>
        <w:t xml:space="preserve"> employers</w:t>
      </w:r>
      <w:r w:rsidRPr="003C3AFF">
        <w:rPr>
          <w:rStyle w:val="StyleUnderline"/>
        </w:rPr>
        <w:t xml:space="preserve"> from </w:t>
      </w:r>
      <w:r w:rsidRPr="003C3AFF">
        <w:rPr>
          <w:rStyle w:val="Emphasis"/>
        </w:rPr>
        <w:t>requiring employees</w:t>
      </w:r>
      <w:r w:rsidRPr="003C3AFF">
        <w:rPr>
          <w:rStyle w:val="StyleUnderline"/>
        </w:rPr>
        <w:t xml:space="preserve"> to attend </w:t>
      </w:r>
      <w:r w:rsidRPr="003C3AFF">
        <w:rPr>
          <w:rStyle w:val="Emphasis"/>
          <w:highlight w:val="cyan"/>
        </w:rPr>
        <w:t>anti-union meetings</w:t>
      </w:r>
      <w:r w:rsidRPr="003C3AFF">
        <w:rPr>
          <w:sz w:val="16"/>
        </w:rPr>
        <w:t>, as well as meetings about any religious or political matters. 71 Business groups have</w:t>
      </w:r>
      <w:r w:rsidRPr="00B96CF6">
        <w:rPr>
          <w:sz w:val="16"/>
        </w:rPr>
        <w:t xml:space="preser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w:t>
      </w:r>
      <w:r w:rsidRPr="003F0028">
        <w:rPr>
          <w:rStyle w:val="StyleUnderline"/>
        </w:rPr>
        <w:t xml:space="preserve">The laws have been </w:t>
      </w:r>
      <w:r w:rsidRPr="003F0028">
        <w:rPr>
          <w:rStyle w:val="Emphasis"/>
        </w:rPr>
        <w:t>important</w:t>
      </w:r>
      <w:r w:rsidRPr="003F0028">
        <w:rPr>
          <w:rStyle w:val="StyleUnderline"/>
        </w:rPr>
        <w:t xml:space="preserve"> as an </w:t>
      </w:r>
      <w:r w:rsidRPr="003F0028">
        <w:rPr>
          <w:rStyle w:val="Emphasis"/>
        </w:rPr>
        <w:t>organizing tool</w:t>
      </w:r>
      <w:r w:rsidRPr="003F0028">
        <w:rPr>
          <w:rStyle w:val="StyleUnderline"/>
        </w:rPr>
        <w:t xml:space="preserve"> with constitutional import</w:t>
      </w:r>
      <w:r w:rsidRPr="00B96CF6">
        <w:rPr>
          <w:sz w:val="16"/>
        </w:rPr>
        <w:t>: They have highlighted the problem of employers using their authority to force political views on employees and have advanced a different vision of what protecting the freedom of speech requires than that which federal courts have adopted.74</w:t>
      </w:r>
    </w:p>
    <w:p w14:paraId="5469981D" w14:textId="77777777" w:rsidR="005C7B75" w:rsidRPr="00B96CF6" w:rsidRDefault="005C7B75" w:rsidP="005C7B75">
      <w:pPr>
        <w:rPr>
          <w:sz w:val="16"/>
        </w:rPr>
      </w:pPr>
      <w:r w:rsidRPr="003F0028">
        <w:rPr>
          <w:rStyle w:val="StyleUnderline"/>
        </w:rPr>
        <w:t>A third category of new state employment law</w:t>
      </w:r>
      <w:r w:rsidRPr="00B96CF6">
        <w:rPr>
          <w:sz w:val="16"/>
        </w:rPr>
        <w:t xml:space="preserve">, discussed in more detail in Part III, </w:t>
      </w:r>
      <w:r w:rsidRPr="003F0028">
        <w:rPr>
          <w:rStyle w:val="StyleUnderline"/>
        </w:rPr>
        <w:t>involves a form of participatory administration used previously during the Progressive and early New Deal eras.</w:t>
      </w:r>
      <w:r w:rsidRPr="00B96CF6">
        <w:rPr>
          <w:sz w:val="16"/>
        </w:rPr>
        <w:t xml:space="preserve"> </w:t>
      </w:r>
      <w:r w:rsidRPr="003F0028">
        <w:rPr>
          <w:rStyle w:val="StyleUnderline"/>
        </w:rPr>
        <w:t xml:space="preserve">States and localities are </w:t>
      </w:r>
      <w:r w:rsidRPr="00C374D7">
        <w:rPr>
          <w:rStyle w:val="StyleUnderline"/>
          <w:highlight w:val="cyan"/>
        </w:rPr>
        <w:t>enacting</w:t>
      </w:r>
      <w:r w:rsidRPr="003F0028">
        <w:rPr>
          <w:rStyle w:val="StyleUnderline"/>
        </w:rPr>
        <w:t xml:space="preserve"> new </w:t>
      </w:r>
      <w:r w:rsidRPr="00C374D7">
        <w:rPr>
          <w:rStyle w:val="StyleUnderline"/>
        </w:rPr>
        <w:t xml:space="preserve">worker standards </w:t>
      </w:r>
      <w:r w:rsidRPr="003C3AFF">
        <w:rPr>
          <w:rStyle w:val="StyleUnderline"/>
        </w:rPr>
        <w:t>boards</w:t>
      </w:r>
      <w:r w:rsidRPr="00B96CF6">
        <w:rPr>
          <w:sz w:val="16"/>
        </w:rPr>
        <w:t xml:space="preserve">, also known as councils or industry committees, </w:t>
      </w:r>
      <w:r w:rsidRPr="003F0028">
        <w:rPr>
          <w:rStyle w:val="StyleUnderline"/>
        </w:rPr>
        <w:t>which enable worker organizations and businesses</w:t>
      </w:r>
      <w:r w:rsidRPr="00B96CF6">
        <w:rPr>
          <w:sz w:val="16"/>
        </w:rPr>
        <w:t xml:space="preserve">, along with public officials, </w:t>
      </w:r>
      <w:r w:rsidRPr="003F0028">
        <w:rPr>
          <w:rStyle w:val="StyleUnderline"/>
        </w:rPr>
        <w:t>to set employment standards through administrative processes</w:t>
      </w:r>
      <w:r w:rsidRPr="00B96CF6">
        <w:rPr>
          <w:sz w:val="16"/>
        </w:rPr>
        <w:t xml:space="preserve">.75 </w:t>
      </w:r>
      <w:r w:rsidRPr="003F0028">
        <w:rPr>
          <w:rStyle w:val="StyleUnderline"/>
        </w:rPr>
        <w:t xml:space="preserve">New </w:t>
      </w:r>
      <w:r w:rsidRPr="00C374D7">
        <w:rPr>
          <w:rStyle w:val="Emphasis"/>
          <w:highlight w:val="cyan"/>
        </w:rPr>
        <w:t>tripartite boards</w:t>
      </w:r>
      <w:r w:rsidRPr="003F0028">
        <w:rPr>
          <w:rStyle w:val="StyleUnderline"/>
        </w:rPr>
        <w:t xml:space="preserve"> in industries such as nursing homes, fast food, and domestic work enable workers, employers, and public officials to set wages and working conditions that are </w:t>
      </w:r>
      <w:r w:rsidRPr="00C374D7">
        <w:rPr>
          <w:rStyle w:val="Emphasis"/>
          <w:highlight w:val="cyan"/>
        </w:rPr>
        <w:t>specific</w:t>
      </w:r>
      <w:r w:rsidRPr="00C374D7">
        <w:rPr>
          <w:rStyle w:val="StyleUnderline"/>
          <w:highlight w:val="cyan"/>
        </w:rPr>
        <w:t xml:space="preserve"> to</w:t>
      </w:r>
      <w:r w:rsidRPr="003F0028">
        <w:rPr>
          <w:rStyle w:val="StyleUnderline"/>
        </w:rPr>
        <w:t xml:space="preserve"> the </w:t>
      </w:r>
      <w:r w:rsidRPr="00C374D7">
        <w:rPr>
          <w:rStyle w:val="Emphasis"/>
          <w:highlight w:val="cyan"/>
        </w:rPr>
        <w:t>industrial sector</w:t>
      </w:r>
      <w:r w:rsidRPr="00B96CF6">
        <w:rPr>
          <w:sz w:val="16"/>
        </w:rPr>
        <w:t>.76</w:t>
      </w:r>
    </w:p>
    <w:p w14:paraId="71FD8220" w14:textId="77777777" w:rsidR="005C7B75" w:rsidRPr="003F0028" w:rsidRDefault="005C7B75" w:rsidP="005C7B75">
      <w:pPr>
        <w:rPr>
          <w:rStyle w:val="Emphasis"/>
        </w:rPr>
      </w:pPr>
      <w:r w:rsidRPr="00B96CF6">
        <w:rPr>
          <w:sz w:val="16"/>
        </w:rPr>
        <w:t xml:space="preserve">B. </w:t>
      </w:r>
      <w:r w:rsidRPr="003F0028">
        <w:rPr>
          <w:rStyle w:val="StyleUnderline"/>
        </w:rPr>
        <w:t xml:space="preserve">Laws Allowing </w:t>
      </w:r>
      <w:r w:rsidRPr="00C374D7">
        <w:rPr>
          <w:rStyle w:val="Emphasis"/>
          <w:highlight w:val="cyan"/>
        </w:rPr>
        <w:t>Excluded Workers</w:t>
      </w:r>
      <w:r w:rsidRPr="003F0028">
        <w:rPr>
          <w:rStyle w:val="StyleUnderline"/>
        </w:rPr>
        <w:t xml:space="preserve"> To </w:t>
      </w:r>
      <w:r w:rsidRPr="00C374D7">
        <w:rPr>
          <w:rStyle w:val="Emphasis"/>
          <w:highlight w:val="cyan"/>
        </w:rPr>
        <w:t>Unionize</w:t>
      </w:r>
      <w:r w:rsidRPr="003F0028">
        <w:rPr>
          <w:rStyle w:val="StyleUnderline"/>
        </w:rPr>
        <w:t xml:space="preserve"> and </w:t>
      </w:r>
      <w:r w:rsidRPr="003F0028">
        <w:rPr>
          <w:rStyle w:val="Emphasis"/>
        </w:rPr>
        <w:t>Strengthening Rights</w:t>
      </w:r>
      <w:r w:rsidRPr="003F0028">
        <w:rPr>
          <w:rStyle w:val="StyleUnderline"/>
        </w:rPr>
        <w:t xml:space="preserve"> for </w:t>
      </w:r>
      <w:r w:rsidRPr="003F0028">
        <w:rPr>
          <w:rStyle w:val="Emphasis"/>
        </w:rPr>
        <w:t>Public Sector Workers</w:t>
      </w:r>
    </w:p>
    <w:p w14:paraId="2575ED8D" w14:textId="77777777" w:rsidR="005C7B75" w:rsidRPr="00B96CF6" w:rsidRDefault="005C7B75" w:rsidP="005C7B75">
      <w:pPr>
        <w:rPr>
          <w:sz w:val="16"/>
        </w:rPr>
      </w:pPr>
      <w:r w:rsidRPr="003F0028">
        <w:rPr>
          <w:rStyle w:val="StyleUnderline"/>
        </w:rPr>
        <w:t xml:space="preserve">States and localities have also been </w:t>
      </w:r>
      <w:r w:rsidRPr="00C374D7">
        <w:rPr>
          <w:rStyle w:val="StyleUnderline"/>
        </w:rPr>
        <w:t>creating new pathways</w:t>
      </w:r>
      <w:r w:rsidRPr="003F0028">
        <w:rPr>
          <w:rStyle w:val="StyleUnderline"/>
        </w:rPr>
        <w:t xml:space="preserve"> to organization and voice for workers not covered by the NLRA.</w:t>
      </w:r>
      <w:r w:rsidRPr="00B96CF6">
        <w:rPr>
          <w:sz w:val="16"/>
        </w:rPr>
        <w:t xml:space="preserve"> For example, over the last couple of decades, </w:t>
      </w:r>
      <w:r w:rsidRPr="00C374D7">
        <w:rPr>
          <w:rStyle w:val="StyleUnderline"/>
          <w:highlight w:val="cyan"/>
        </w:rPr>
        <w:t>unions</w:t>
      </w:r>
      <w:r w:rsidRPr="003F0028">
        <w:rPr>
          <w:rStyle w:val="StyleUnderline"/>
        </w:rPr>
        <w:t xml:space="preserve"> have </w:t>
      </w:r>
      <w:r w:rsidRPr="00C374D7">
        <w:rPr>
          <w:rStyle w:val="StyleUnderline"/>
          <w:highlight w:val="cyan"/>
        </w:rPr>
        <w:t xml:space="preserve">used </w:t>
      </w:r>
      <w:r w:rsidRPr="00C374D7">
        <w:rPr>
          <w:rStyle w:val="Emphasis"/>
          <w:highlight w:val="cyan"/>
        </w:rPr>
        <w:t>innovative lawyering</w:t>
      </w:r>
      <w:r w:rsidRPr="00C374D7">
        <w:rPr>
          <w:rStyle w:val="StyleUnderline"/>
          <w:highlight w:val="cyan"/>
        </w:rPr>
        <w:t xml:space="preserve"> and </w:t>
      </w:r>
      <w:r w:rsidRPr="00C374D7">
        <w:rPr>
          <w:rStyle w:val="Emphasis"/>
          <w:highlight w:val="cyan"/>
        </w:rPr>
        <w:t>legislative strategies</w:t>
      </w:r>
      <w:r w:rsidRPr="00C374D7">
        <w:rPr>
          <w:rStyle w:val="StyleUnderline"/>
          <w:highlight w:val="cyan"/>
        </w:rPr>
        <w:t xml:space="preserve"> to transform</w:t>
      </w:r>
      <w:r w:rsidRPr="003F0028">
        <w:rPr>
          <w:rStyle w:val="StyleUnderline"/>
        </w:rPr>
        <w:t xml:space="preserve"> state-funded </w:t>
      </w:r>
      <w:r w:rsidRPr="003C3AFF">
        <w:rPr>
          <w:rStyle w:val="Emphasis"/>
          <w:highlight w:val="cyan"/>
        </w:rPr>
        <w:t>home</w:t>
      </w:r>
      <w:r w:rsidRPr="003F0028">
        <w:rPr>
          <w:rStyle w:val="Emphasis"/>
        </w:rPr>
        <w:t>care</w:t>
      </w:r>
      <w:r w:rsidRPr="003F0028">
        <w:rPr>
          <w:rStyle w:val="StyleUnderline"/>
        </w:rPr>
        <w:t xml:space="preserve"> </w:t>
      </w:r>
      <w:r w:rsidRPr="003C3AFF">
        <w:rPr>
          <w:rStyle w:val="StyleUnderline"/>
          <w:highlight w:val="cyan"/>
        </w:rPr>
        <w:t xml:space="preserve">and </w:t>
      </w:r>
      <w:r w:rsidRPr="003C3AFF">
        <w:rPr>
          <w:rStyle w:val="Emphasis"/>
          <w:highlight w:val="cyan"/>
        </w:rPr>
        <w:t>childcare</w:t>
      </w:r>
      <w:r w:rsidRPr="003F0028">
        <w:rPr>
          <w:rStyle w:val="Emphasis"/>
        </w:rPr>
        <w:t xml:space="preserve"> workers</w:t>
      </w:r>
      <w:r w:rsidRPr="003F0028">
        <w:rPr>
          <w:rStyle w:val="StyleUnderline"/>
        </w:rPr>
        <w:t xml:space="preserve"> into state employees</w:t>
      </w:r>
      <w:r w:rsidRPr="00B96CF6">
        <w:rPr>
          <w:sz w:val="16"/>
        </w:rPr>
        <w:t xml:space="preserve">, or quasi-state employees, in numerous jurisdictions.77 </w:t>
      </w:r>
      <w:r w:rsidRPr="003F0028">
        <w:rPr>
          <w:rStyle w:val="StyleUnderline"/>
        </w:rPr>
        <w:t xml:space="preserve">After doing so, they won the right to hold </w:t>
      </w:r>
      <w:r w:rsidRPr="003F0028">
        <w:rPr>
          <w:rStyle w:val="Emphasis"/>
        </w:rPr>
        <w:t>representational elections</w:t>
      </w:r>
      <w:r w:rsidRPr="003F0028">
        <w:rPr>
          <w:rStyle w:val="StyleUnderline"/>
        </w:rPr>
        <w:t xml:space="preserve"> for these workers and to bargain on a </w:t>
      </w:r>
      <w:r w:rsidRPr="003F0028">
        <w:rPr>
          <w:rStyle w:val="Emphasis"/>
        </w:rPr>
        <w:t>sectorwide basis</w:t>
      </w:r>
      <w:r w:rsidRPr="00B96CF6">
        <w:rPr>
          <w:sz w:val="16"/>
        </w:rPr>
        <w:t xml:space="preserve">.78 </w:t>
      </w:r>
      <w:r w:rsidRPr="003C3AFF">
        <w:rPr>
          <w:rStyle w:val="StyleUnderline"/>
          <w:highlight w:val="cyan"/>
        </w:rPr>
        <w:t xml:space="preserve">This </w:t>
      </w:r>
      <w:r w:rsidRPr="002672BD">
        <w:rPr>
          <w:rStyle w:val="StyleUnderline"/>
        </w:rPr>
        <w:t xml:space="preserve">has helped </w:t>
      </w:r>
      <w:r w:rsidRPr="002672BD">
        <w:rPr>
          <w:rStyle w:val="Emphasis"/>
        </w:rPr>
        <w:t>significantly</w:t>
      </w:r>
      <w:r w:rsidRPr="003C3AFF">
        <w:rPr>
          <w:rStyle w:val="Emphasis"/>
        </w:rPr>
        <w:t xml:space="preserve"> </w:t>
      </w:r>
      <w:r w:rsidRPr="003C3AFF">
        <w:rPr>
          <w:rStyle w:val="Emphasis"/>
          <w:highlight w:val="cyan"/>
        </w:rPr>
        <w:t>expand</w:t>
      </w:r>
      <w:r w:rsidRPr="003C3AFF">
        <w:rPr>
          <w:rStyle w:val="StyleUnderline"/>
          <w:highlight w:val="cyan"/>
        </w:rPr>
        <w:t xml:space="preserve"> </w:t>
      </w:r>
      <w:r w:rsidRPr="003C3AFF">
        <w:rPr>
          <w:rStyle w:val="StyleUnderline"/>
        </w:rPr>
        <w:t xml:space="preserve">the </w:t>
      </w:r>
      <w:r w:rsidRPr="003C3AFF">
        <w:rPr>
          <w:rStyle w:val="Emphasis"/>
        </w:rPr>
        <w:t>ranks</w:t>
      </w:r>
      <w:r w:rsidRPr="003C3AFF">
        <w:rPr>
          <w:rStyle w:val="StyleUnderline"/>
        </w:rPr>
        <w:t xml:space="preserve"> of </w:t>
      </w:r>
      <w:r w:rsidRPr="003C3AFF">
        <w:rPr>
          <w:rStyle w:val="Emphasis"/>
        </w:rPr>
        <w:t xml:space="preserve">union </w:t>
      </w:r>
      <w:r w:rsidRPr="00C374D7">
        <w:rPr>
          <w:rStyle w:val="Emphasis"/>
          <w:highlight w:val="cyan"/>
        </w:rPr>
        <w:t>members</w:t>
      </w:r>
      <w:r w:rsidRPr="003F0028">
        <w:rPr>
          <w:rStyle w:val="StyleUnderline"/>
        </w:rPr>
        <w:t xml:space="preserve"> in </w:t>
      </w:r>
      <w:r w:rsidRPr="003F0028">
        <w:rPr>
          <w:rStyle w:val="Emphasis"/>
        </w:rPr>
        <w:t>states</w:t>
      </w:r>
      <w:r w:rsidRPr="00B96CF6">
        <w:rPr>
          <w:sz w:val="16"/>
        </w:rPr>
        <w:t xml:space="preserve"> including Illinois, Minnesota, and California.79</w:t>
      </w:r>
    </w:p>
    <w:p w14:paraId="382711AA" w14:textId="77777777" w:rsidR="005C7B75" w:rsidRPr="00B96CF6" w:rsidRDefault="005C7B75" w:rsidP="005C7B75">
      <w:pPr>
        <w:rPr>
          <w:sz w:val="16"/>
        </w:rPr>
      </w:pPr>
      <w:r w:rsidRPr="00B96CF6">
        <w:rPr>
          <w:sz w:val="16"/>
        </w:rPr>
        <w:t xml:space="preserve">More recently, due to efforts by worker centers, alt-labor groups, and some traditional unions, </w:t>
      </w:r>
      <w:r w:rsidRPr="00B96CF6">
        <w:rPr>
          <w:rStyle w:val="StyleUnderline"/>
        </w:rPr>
        <w:t>several</w:t>
      </w:r>
      <w:r w:rsidRPr="00B96CF6">
        <w:rPr>
          <w:sz w:val="16"/>
        </w:rPr>
        <w:t xml:space="preserve"> progressive </w:t>
      </w:r>
      <w:r w:rsidRPr="00B96CF6">
        <w:rPr>
          <w:rStyle w:val="StyleUnderline"/>
        </w:rPr>
        <w:t>states</w:t>
      </w:r>
      <w:r w:rsidRPr="00B96CF6">
        <w:rPr>
          <w:sz w:val="16"/>
        </w:rPr>
        <w:t xml:space="preserve"> and localities </w:t>
      </w:r>
      <w:r w:rsidRPr="00B96CF6">
        <w:rPr>
          <w:rStyle w:val="StyleUnderline"/>
        </w:rPr>
        <w:t>have expanded protections for domestic workers and farmworkers, long excluded from federal labor law</w:t>
      </w:r>
      <w:r w:rsidRPr="00B96CF6">
        <w:rPr>
          <w:sz w:val="16"/>
        </w:rPr>
        <w:t xml:space="preserve">.80 As discussed in more detail in Part III, </w:t>
      </w:r>
      <w:r w:rsidRPr="00C374D7">
        <w:rPr>
          <w:rStyle w:val="StyleUnderline"/>
          <w:highlight w:val="cyan"/>
        </w:rPr>
        <w:t>many</w:t>
      </w:r>
      <w:r w:rsidRPr="00B96CF6">
        <w:rPr>
          <w:rStyle w:val="StyleUnderline"/>
        </w:rPr>
        <w:t xml:space="preserve"> of these new systems </w:t>
      </w:r>
      <w:r w:rsidRPr="00C374D7">
        <w:rPr>
          <w:rStyle w:val="StyleUnderline"/>
          <w:highlight w:val="cyan"/>
        </w:rPr>
        <w:t>emerge from</w:t>
      </w:r>
      <w:r w:rsidRPr="00B96CF6">
        <w:rPr>
          <w:rStyle w:val="StyleUnderline"/>
        </w:rPr>
        <w:t xml:space="preserve"> an assertion of </w:t>
      </w:r>
      <w:r w:rsidRPr="002672BD">
        <w:rPr>
          <w:rStyle w:val="Emphasis"/>
        </w:rPr>
        <w:t xml:space="preserve">state </w:t>
      </w:r>
      <w:r w:rsidRPr="00C374D7">
        <w:rPr>
          <w:rStyle w:val="Emphasis"/>
          <w:highlight w:val="cyan"/>
        </w:rPr>
        <w:t>constitutional rights</w:t>
      </w:r>
      <w:r w:rsidRPr="00B96CF6">
        <w:rPr>
          <w:sz w:val="16"/>
        </w:rPr>
        <w:t xml:space="preserve">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Domestic worker organizations have successfully pushed for new “bills of rights” and worker standards boards in eleven states and three cities, including California, Connecticut, Illinois, Nevada, New York State, Philadelphia, and Seattle.83</w:t>
      </w:r>
    </w:p>
    <w:p w14:paraId="4DDD7F9F" w14:textId="77777777" w:rsidR="005C7B75" w:rsidRPr="00B96CF6" w:rsidRDefault="005C7B75" w:rsidP="005C7B75">
      <w:pPr>
        <w:rPr>
          <w:sz w:val="16"/>
        </w:rPr>
      </w:pPr>
      <w:r w:rsidRPr="00B96CF6">
        <w:rPr>
          <w:rStyle w:val="StyleUnderline"/>
        </w:rPr>
        <w:t xml:space="preserve">Other groups of workers, including </w:t>
      </w:r>
      <w:r w:rsidRPr="00C374D7">
        <w:rPr>
          <w:rStyle w:val="Emphasis"/>
          <w:highlight w:val="cyan"/>
        </w:rPr>
        <w:t>gig workers</w:t>
      </w:r>
      <w:r w:rsidRPr="00B96CF6">
        <w:rPr>
          <w:sz w:val="16"/>
        </w:rPr>
        <w:t xml:space="preserve"> who provide app-based driving and delivery services</w:t>
      </w:r>
      <w:r w:rsidRPr="003C3AFF">
        <w:rPr>
          <w:sz w:val="16"/>
        </w:rPr>
        <w:t xml:space="preserve">, </w:t>
      </w:r>
      <w:r w:rsidRPr="003C3AFF">
        <w:rPr>
          <w:rStyle w:val="StyleUnderline"/>
        </w:rPr>
        <w:t>are currently working with unions</w:t>
      </w:r>
      <w:r w:rsidRPr="00B96CF6">
        <w:rPr>
          <w:rStyle w:val="StyleUnderline"/>
        </w:rPr>
        <w:t xml:space="preserve"> to </w:t>
      </w:r>
      <w:r w:rsidRPr="003C3AFF">
        <w:rPr>
          <w:rStyle w:val="StyleUnderline"/>
          <w:highlight w:val="cyan"/>
        </w:rPr>
        <w:t>push for</w:t>
      </w:r>
      <w:r w:rsidRPr="00B96CF6">
        <w:rPr>
          <w:rStyle w:val="StyleUnderline"/>
        </w:rPr>
        <w:t xml:space="preserve"> </w:t>
      </w:r>
      <w:r w:rsidRPr="00B96CF6">
        <w:rPr>
          <w:rStyle w:val="Emphasis"/>
        </w:rPr>
        <w:t xml:space="preserve">organizing </w:t>
      </w:r>
      <w:r w:rsidRPr="003C3AFF">
        <w:rPr>
          <w:rStyle w:val="Emphasis"/>
          <w:highlight w:val="cyan"/>
        </w:rPr>
        <w:t>rights</w:t>
      </w:r>
      <w:r w:rsidRPr="003C3AFF">
        <w:rPr>
          <w:rStyle w:val="StyleUnderline"/>
          <w:highlight w:val="cyan"/>
        </w:rPr>
        <w:t xml:space="preserve"> at the </w:t>
      </w:r>
      <w:r w:rsidRPr="00C374D7">
        <w:rPr>
          <w:rStyle w:val="Emphasis"/>
          <w:highlight w:val="cyan"/>
        </w:rPr>
        <w:t>state level</w:t>
      </w:r>
      <w:r w:rsidRPr="00B96CF6">
        <w:rPr>
          <w:sz w:val="16"/>
        </w:rPr>
        <w:t xml:space="preserve">.84 </w:t>
      </w:r>
      <w:r w:rsidRPr="00B96CF6">
        <w:rPr>
          <w:rStyle w:val="StyleUnderline"/>
        </w:rPr>
        <w:t>These workers are</w:t>
      </w:r>
      <w:r w:rsidRPr="00B96CF6">
        <w:rPr>
          <w:sz w:val="16"/>
        </w:rPr>
        <w:t xml:space="preserve"> currently </w:t>
      </w:r>
      <w:r w:rsidRPr="00B96CF6">
        <w:rPr>
          <w:rStyle w:val="StyleUnderline"/>
        </w:rPr>
        <w:t>considered outside</w:t>
      </w:r>
      <w:r w:rsidRPr="00B96CF6">
        <w:rPr>
          <w:sz w:val="16"/>
        </w:rPr>
        <w:t xml:space="preserve"> the NLRA’s definition of “</w:t>
      </w:r>
      <w:r w:rsidRPr="00B96CF6">
        <w:rPr>
          <w:rStyle w:val="StyleUnderline"/>
        </w:rPr>
        <w:t>employee</w:t>
      </w:r>
      <w:r w:rsidRPr="00B96CF6">
        <w:rPr>
          <w:sz w:val="16"/>
        </w:rPr>
        <w:t xml:space="preserve">,” thus </w:t>
      </w:r>
      <w:r w:rsidRPr="00B96CF6">
        <w:rPr>
          <w:rStyle w:val="StyleUnderline"/>
        </w:rPr>
        <w:t xml:space="preserve">granting </w:t>
      </w:r>
      <w:r w:rsidRPr="00B96CF6">
        <w:rPr>
          <w:rStyle w:val="Emphasis"/>
        </w:rPr>
        <w:t>states</w:t>
      </w:r>
      <w:r w:rsidRPr="00B96CF6">
        <w:rPr>
          <w:rStyle w:val="StyleUnderline"/>
        </w:rPr>
        <w:t xml:space="preserve"> and </w:t>
      </w:r>
      <w:r w:rsidRPr="00B96CF6">
        <w:rPr>
          <w:rStyle w:val="Emphasis"/>
        </w:rPr>
        <w:t>cities</w:t>
      </w:r>
      <w:r w:rsidRPr="00B96CF6">
        <w:rPr>
          <w:rStyle w:val="StyleUnderline"/>
        </w:rPr>
        <w:t xml:space="preserve"> the </w:t>
      </w:r>
      <w:r w:rsidRPr="00B96CF6">
        <w:rPr>
          <w:rStyle w:val="Emphasis"/>
        </w:rPr>
        <w:t>opportunity</w:t>
      </w:r>
      <w:r w:rsidRPr="00B96CF6">
        <w:rPr>
          <w:rStyle w:val="StyleUnderline"/>
        </w:rPr>
        <w:t xml:space="preserve"> to </w:t>
      </w:r>
      <w:r w:rsidRPr="00B96CF6">
        <w:rPr>
          <w:rStyle w:val="Emphasis"/>
        </w:rPr>
        <w:t>legislate</w:t>
      </w:r>
      <w:r w:rsidRPr="00B96CF6">
        <w:rPr>
          <w:rStyle w:val="StyleUnderline"/>
        </w:rPr>
        <w:t xml:space="preserve"> on their </w:t>
      </w:r>
      <w:r w:rsidRPr="00B96CF6">
        <w:rPr>
          <w:rStyle w:val="Emphasis"/>
        </w:rPr>
        <w:t>behalf</w:t>
      </w:r>
      <w:r w:rsidRPr="00B96CF6">
        <w:rPr>
          <w:sz w:val="16"/>
        </w:rPr>
        <w:t xml:space="preserve">.85 However, while </w:t>
      </w:r>
      <w:r w:rsidRPr="00B96CF6">
        <w:rPr>
          <w:rStyle w:val="Emphasis"/>
        </w:rPr>
        <w:t xml:space="preserve">most </w:t>
      </w:r>
      <w:r w:rsidRPr="00C374D7">
        <w:rPr>
          <w:rStyle w:val="Emphasis"/>
          <w:highlight w:val="cyan"/>
        </w:rPr>
        <w:t>experts agree</w:t>
      </w:r>
      <w:r w:rsidRPr="00B96CF6">
        <w:rPr>
          <w:rStyle w:val="StyleUnderline"/>
        </w:rPr>
        <w:t xml:space="preserve"> that labor law </w:t>
      </w:r>
      <w:r w:rsidRPr="00C374D7">
        <w:rPr>
          <w:rStyle w:val="Emphasis"/>
          <w:highlight w:val="cyan"/>
        </w:rPr>
        <w:t>preemption</w:t>
      </w:r>
      <w:r w:rsidRPr="00C374D7">
        <w:rPr>
          <w:rStyle w:val="StyleUnderline"/>
          <w:highlight w:val="cyan"/>
        </w:rPr>
        <w:t xml:space="preserve"> does </w:t>
      </w:r>
      <w:r w:rsidRPr="00C374D7">
        <w:rPr>
          <w:rStyle w:val="Emphasis"/>
          <w:highlight w:val="cyan"/>
        </w:rPr>
        <w:t>not apply</w:t>
      </w:r>
      <w:r w:rsidRPr="00B96CF6">
        <w:rPr>
          <w:rStyle w:val="StyleUnderline"/>
        </w:rPr>
        <w:t xml:space="preserve"> to such initiatives</w:t>
      </w:r>
      <w:r w:rsidRPr="00B96CF6">
        <w:rPr>
          <w:sz w:val="16"/>
        </w:rPr>
        <w:t xml:space="preserve">, the extent to which antitrust law preempts collective action among workers classified as independent contractors is disputed. 86 </w:t>
      </w:r>
      <w:r w:rsidRPr="00B96CF6">
        <w:rPr>
          <w:rStyle w:val="StyleUnderline"/>
        </w:rPr>
        <w:t xml:space="preserve">One way </w:t>
      </w:r>
      <w:r w:rsidRPr="003C3AFF">
        <w:rPr>
          <w:rStyle w:val="StyleUnderline"/>
        </w:rPr>
        <w:t xml:space="preserve">to ensure an </w:t>
      </w:r>
      <w:r w:rsidRPr="00C374D7">
        <w:rPr>
          <w:rStyle w:val="StyleUnderline"/>
          <w:highlight w:val="cyan"/>
        </w:rPr>
        <w:t>exception from</w:t>
      </w:r>
      <w:r w:rsidRPr="00B96CF6">
        <w:rPr>
          <w:sz w:val="16"/>
        </w:rPr>
        <w:t xml:space="preserve"> the </w:t>
      </w:r>
      <w:r w:rsidRPr="00C374D7">
        <w:rPr>
          <w:rStyle w:val="StyleUnderline"/>
          <w:highlight w:val="cyan"/>
        </w:rPr>
        <w:t>antitrust</w:t>
      </w:r>
      <w:r w:rsidRPr="00B96CF6">
        <w:rPr>
          <w:sz w:val="16"/>
        </w:rPr>
        <w:t xml:space="preserve"> law </w:t>
      </w:r>
      <w:r w:rsidRPr="00B96CF6">
        <w:rPr>
          <w:rStyle w:val="StyleUnderline"/>
        </w:rPr>
        <w:t>is</w:t>
      </w:r>
      <w:r w:rsidRPr="00B96CF6">
        <w:rPr>
          <w:sz w:val="16"/>
        </w:rPr>
        <w:t xml:space="preserve"> for states </w:t>
      </w:r>
      <w:r w:rsidRPr="00B96CF6">
        <w:rPr>
          <w:rStyle w:val="StyleUnderline"/>
        </w:rPr>
        <w:t>to design collective bargaining</w:t>
      </w:r>
      <w:r w:rsidRPr="00B96CF6">
        <w:rPr>
          <w:sz w:val="16"/>
        </w:rPr>
        <w:t xml:space="preserve"> regimes </w:t>
      </w:r>
      <w:r w:rsidRPr="00C374D7">
        <w:rPr>
          <w:rStyle w:val="StyleUnderline"/>
          <w:highlight w:val="cyan"/>
        </w:rPr>
        <w:t>consistent with</w:t>
      </w:r>
      <w:r w:rsidRPr="00B96CF6">
        <w:rPr>
          <w:sz w:val="16"/>
        </w:rPr>
        <w:t xml:space="preserve"> the </w:t>
      </w:r>
      <w:r w:rsidRPr="00C374D7">
        <w:rPr>
          <w:rStyle w:val="Emphasis"/>
          <w:highlight w:val="cyan"/>
        </w:rPr>
        <w:t>Parker</w:t>
      </w:r>
      <w:r w:rsidRPr="00B96CF6">
        <w:rPr>
          <w:sz w:val="16"/>
        </w:rPr>
        <w:t xml:space="preserve"> exception,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575E0EF" w14:textId="77777777" w:rsidR="005C7B75" w:rsidRPr="00B96CF6" w:rsidRDefault="005C7B75" w:rsidP="005C7B75">
      <w:pPr>
        <w:rPr>
          <w:sz w:val="16"/>
        </w:rPr>
      </w:pPr>
      <w:r w:rsidRPr="00B96CF6">
        <w:rPr>
          <w:sz w:val="16"/>
        </w:rPr>
        <w:t xml:space="preserve">In addition, </w:t>
      </w:r>
      <w:r w:rsidRPr="00B96CF6">
        <w:rPr>
          <w:rStyle w:val="StyleUnderline"/>
        </w:rPr>
        <w:t>a few states have recently strengthened protections for public sector workers</w:t>
      </w:r>
      <w:r w:rsidRPr="00B96CF6">
        <w:rPr>
          <w:sz w:val="16"/>
        </w:rPr>
        <w:t xml:space="preserve">. For example, in 2023, </w:t>
      </w:r>
      <w:r w:rsidRPr="00B96CF6">
        <w:rPr>
          <w:rStyle w:val="StyleUnderline"/>
        </w:rPr>
        <w:t>Michigan repealed laws that constrained</w:t>
      </w:r>
      <w:r w:rsidRPr="00B96CF6">
        <w:rPr>
          <w:sz w:val="16"/>
        </w:rPr>
        <w:t xml:space="preserve"> public employees’ </w:t>
      </w:r>
      <w:r w:rsidRPr="00B96CF6">
        <w:rPr>
          <w:rStyle w:val="StyleUnderline"/>
        </w:rPr>
        <w:t>ability to bargain</w:t>
      </w:r>
      <w:r w:rsidRPr="00B96CF6">
        <w:rPr>
          <w:sz w:val="16"/>
        </w:rPr>
        <w:t xml:space="preserve">.90 </w:t>
      </w:r>
      <w:r w:rsidRPr="00B96CF6">
        <w:rPr>
          <w:rStyle w:val="StyleUnderline"/>
        </w:rPr>
        <w:t>Vermont passed the Vermont PRO Act</w:t>
      </w:r>
      <w:r w:rsidRPr="00B96CF6">
        <w:rPr>
          <w:sz w:val="16"/>
        </w:rPr>
        <w:t xml:space="preserve"> in 2024, </w:t>
      </w:r>
      <w:r w:rsidRPr="00B96CF6">
        <w:rPr>
          <w:rStyle w:val="StyleUnderline"/>
        </w:rPr>
        <w:t>which</w:t>
      </w:r>
      <w:r w:rsidRPr="00B96CF6">
        <w:rPr>
          <w:sz w:val="16"/>
        </w:rPr>
        <w:t xml:space="preserve">, among other pro-labor reforms, </w:t>
      </w:r>
      <w:r w:rsidRPr="00B96CF6">
        <w:rPr>
          <w:rStyle w:val="StyleUnderline"/>
        </w:rPr>
        <w:t>enables</w:t>
      </w:r>
      <w:r w:rsidRPr="00B96CF6">
        <w:rPr>
          <w:sz w:val="16"/>
        </w:rPr>
        <w:t xml:space="preserve"> public sector workers to organize through “</w:t>
      </w:r>
      <w:r w:rsidRPr="00B96CF6">
        <w:rPr>
          <w:rStyle w:val="Emphasis"/>
        </w:rPr>
        <w:t>card check</w:t>
      </w:r>
      <w:r w:rsidRPr="00B96CF6">
        <w:rPr>
          <w:sz w:val="16"/>
        </w:rPr>
        <w:t xml:space="preserve">,” i.e., with a majority of workers signing union cards, rather than undergoing a lengthy union election process. 91 In 2022, </w:t>
      </w:r>
      <w:r w:rsidRPr="00B96CF6">
        <w:rPr>
          <w:rStyle w:val="StyleUnderline"/>
        </w:rPr>
        <w:t xml:space="preserve">Illinois passed a </w:t>
      </w:r>
      <w:r w:rsidRPr="00B96CF6">
        <w:rPr>
          <w:rStyle w:val="Emphasis"/>
        </w:rPr>
        <w:t>constitutional amendment</w:t>
      </w:r>
      <w:r w:rsidRPr="00B96CF6">
        <w:rPr>
          <w:sz w:val="16"/>
        </w:rPr>
        <w:t xml:space="preserve"> </w:t>
      </w:r>
      <w:r w:rsidRPr="00B96CF6">
        <w:rPr>
          <w:rStyle w:val="StyleUnderline"/>
        </w:rPr>
        <w:t>affirming the right</w:t>
      </w:r>
      <w:r w:rsidRPr="00B96CF6">
        <w:rPr>
          <w:sz w:val="16"/>
        </w:rPr>
        <w:t xml:space="preserve"> of workers </w:t>
      </w:r>
      <w:r w:rsidRPr="00B96CF6">
        <w:rPr>
          <w:rStyle w:val="StyleUnderline"/>
        </w:rPr>
        <w:t xml:space="preserve">to </w:t>
      </w:r>
      <w:r w:rsidRPr="00B96CF6">
        <w:rPr>
          <w:rStyle w:val="Emphasis"/>
        </w:rPr>
        <w:t>organize</w:t>
      </w:r>
      <w:r w:rsidRPr="00B96CF6">
        <w:rPr>
          <w:sz w:val="16"/>
        </w:rPr>
        <w:t xml:space="preserve"> unions and engage in collective bargaining.92 As detailed in Part III, numerous other states have passed or are considering similar constitutional amendments.</w:t>
      </w:r>
    </w:p>
    <w:p w14:paraId="5643196C" w14:textId="77777777" w:rsidR="005C7B75" w:rsidRPr="00B96CF6" w:rsidRDefault="005C7B75" w:rsidP="005C7B75">
      <w:pPr>
        <w:rPr>
          <w:sz w:val="16"/>
        </w:rPr>
      </w:pPr>
      <w:r w:rsidRPr="00B96CF6">
        <w:rPr>
          <w:sz w:val="16"/>
        </w:rPr>
        <w:t>C. States as Purchasers</w:t>
      </w:r>
    </w:p>
    <w:p w14:paraId="673333F3" w14:textId="77777777" w:rsidR="005C7B75" w:rsidRPr="00B96CF6" w:rsidRDefault="005C7B75" w:rsidP="005C7B75">
      <w:pPr>
        <w:rPr>
          <w:sz w:val="16"/>
        </w:rPr>
      </w:pPr>
      <w:r w:rsidRPr="00CD5E9E">
        <w:rPr>
          <w:rStyle w:val="StyleUnderline"/>
          <w:highlight w:val="cyan"/>
        </w:rPr>
        <w:t>States</w:t>
      </w:r>
      <w:r w:rsidRPr="00B96CF6">
        <w:rPr>
          <w:rStyle w:val="StyleUnderline"/>
        </w:rPr>
        <w:t xml:space="preserve"> and localities </w:t>
      </w:r>
      <w:r w:rsidRPr="00CD5E9E">
        <w:rPr>
          <w:rStyle w:val="StyleUnderline"/>
          <w:highlight w:val="cyan"/>
        </w:rPr>
        <w:t>have</w:t>
      </w:r>
      <w:r w:rsidRPr="00B96CF6">
        <w:rPr>
          <w:rStyle w:val="StyleUnderline"/>
        </w:rPr>
        <w:t xml:space="preserve"> also </w:t>
      </w:r>
      <w:r w:rsidRPr="00CD5E9E">
        <w:rPr>
          <w:rStyle w:val="Emphasis"/>
          <w:highlight w:val="cyan"/>
        </w:rPr>
        <w:t>taken advantage</w:t>
      </w:r>
      <w:r w:rsidRPr="00CD5E9E">
        <w:rPr>
          <w:rStyle w:val="StyleUnderline"/>
          <w:highlight w:val="cyan"/>
        </w:rPr>
        <w:t xml:space="preserve"> of the </w:t>
      </w:r>
      <w:r w:rsidRPr="00CD5E9E">
        <w:rPr>
          <w:rStyle w:val="Emphasis"/>
          <w:highlight w:val="cyan"/>
        </w:rPr>
        <w:t>exception</w:t>
      </w:r>
      <w:r w:rsidRPr="00CD5E9E">
        <w:rPr>
          <w:rStyle w:val="StyleUnderline"/>
          <w:highlight w:val="cyan"/>
        </w:rPr>
        <w:t xml:space="preserve"> </w:t>
      </w:r>
      <w:r w:rsidRPr="003C3AFF">
        <w:rPr>
          <w:rStyle w:val="StyleUnderline"/>
        </w:rPr>
        <w:t xml:space="preserve">in </w:t>
      </w:r>
      <w:r w:rsidRPr="003C3AFF">
        <w:rPr>
          <w:rStyle w:val="Emphasis"/>
        </w:rPr>
        <w:t>preemption</w:t>
      </w:r>
      <w:r w:rsidRPr="00B96CF6">
        <w:rPr>
          <w:rStyle w:val="Emphasis"/>
        </w:rPr>
        <w:t xml:space="preserve"> doctrine</w:t>
      </w:r>
      <w:r w:rsidRPr="00B96CF6">
        <w:rPr>
          <w:rStyle w:val="StyleUnderline"/>
        </w:rPr>
        <w:t xml:space="preserve"> </w:t>
      </w:r>
      <w:r w:rsidRPr="00CD5E9E">
        <w:rPr>
          <w:rStyle w:val="StyleUnderline"/>
          <w:highlight w:val="cyan"/>
        </w:rPr>
        <w:t xml:space="preserve">that allows them to </w:t>
      </w:r>
      <w:r w:rsidRPr="00CD5E9E">
        <w:rPr>
          <w:rStyle w:val="Emphasis"/>
          <w:highlight w:val="cyan"/>
        </w:rPr>
        <w:t>make decisions</w:t>
      </w:r>
      <w:r w:rsidRPr="00B96CF6">
        <w:rPr>
          <w:rStyle w:val="StyleUnderline"/>
        </w:rPr>
        <w:t xml:space="preserve"> about labor relations </w:t>
      </w:r>
      <w:r w:rsidRPr="00CD5E9E">
        <w:rPr>
          <w:rStyle w:val="StyleUnderline"/>
          <w:highlight w:val="cyan"/>
        </w:rPr>
        <w:t>when they are</w:t>
      </w:r>
      <w:r w:rsidRPr="00B96CF6">
        <w:rPr>
          <w:rStyle w:val="StyleUnderline"/>
        </w:rPr>
        <w:t xml:space="preserve"> acting </w:t>
      </w:r>
      <w:r w:rsidRPr="00B96CF6">
        <w:rPr>
          <w:rStyle w:val="Emphasis"/>
        </w:rPr>
        <w:t xml:space="preserve">as </w:t>
      </w:r>
      <w:r w:rsidRPr="00CD5E9E">
        <w:rPr>
          <w:rStyle w:val="Emphasis"/>
          <w:highlight w:val="cyan"/>
        </w:rPr>
        <w:t>market participants</w:t>
      </w:r>
      <w:r w:rsidRPr="00B96CF6">
        <w:rPr>
          <w:sz w:val="16"/>
        </w:rPr>
        <w:t xml:space="preserve"> and not as regulators. That is, increasingly, </w:t>
      </w:r>
      <w:r w:rsidRPr="00B96CF6">
        <w:rPr>
          <w:rStyle w:val="StyleUnderline"/>
        </w:rPr>
        <w:t>states and localities have set labor standards for their contracts</w:t>
      </w:r>
      <w:r w:rsidRPr="00B96CF6">
        <w:rPr>
          <w:sz w:val="16"/>
        </w:rPr>
        <w:t xml:space="preserve"> in order </w:t>
      </w:r>
      <w:r w:rsidRPr="00B96CF6">
        <w:rPr>
          <w:rStyle w:val="StyleUnderline"/>
        </w:rPr>
        <w:t>to</w:t>
      </w:r>
      <w:r w:rsidRPr="00B96CF6">
        <w:rPr>
          <w:sz w:val="16"/>
        </w:rPr>
        <w:t xml:space="preserve"> further labor peace and </w:t>
      </w:r>
      <w:r w:rsidRPr="00B96CF6">
        <w:rPr>
          <w:rStyle w:val="StyleUnderline"/>
        </w:rPr>
        <w:t>ensure</w:t>
      </w:r>
      <w:r w:rsidRPr="00B96CF6">
        <w:rPr>
          <w:sz w:val="16"/>
        </w:rPr>
        <w:t xml:space="preserve"> good jobs and </w:t>
      </w:r>
      <w:r w:rsidRPr="00B96CF6">
        <w:rPr>
          <w:rStyle w:val="StyleUnderline"/>
        </w:rPr>
        <w:t>efficient services in their supply chains</w:t>
      </w:r>
      <w:r w:rsidRPr="00B96CF6">
        <w:rPr>
          <w:sz w:val="16"/>
        </w:rPr>
        <w:t xml:space="preserve">.93 </w:t>
      </w:r>
      <w:r w:rsidRPr="00B96CF6">
        <w:rPr>
          <w:rStyle w:val="StyleUnderline"/>
        </w:rPr>
        <w:t>Numerous states</w:t>
      </w:r>
      <w:r w:rsidRPr="00B96CF6">
        <w:rPr>
          <w:sz w:val="16"/>
        </w:rPr>
        <w:t xml:space="preserve"> and cities, for example, </w:t>
      </w:r>
      <w:r w:rsidRPr="00B96CF6">
        <w:rPr>
          <w:rStyle w:val="StyleUnderline"/>
        </w:rPr>
        <w:t>require</w:t>
      </w:r>
      <w:r w:rsidRPr="00B96CF6">
        <w:rPr>
          <w:sz w:val="16"/>
        </w:rPr>
        <w:t xml:space="preserve"> or incentivize contractors to pay a </w:t>
      </w:r>
      <w:r w:rsidRPr="00B96CF6">
        <w:rPr>
          <w:rStyle w:val="StyleUnderline"/>
        </w:rPr>
        <w:t>prevailing wage</w:t>
      </w:r>
      <w:r w:rsidRPr="00B96CF6">
        <w:rPr>
          <w:sz w:val="16"/>
        </w:rPr>
        <w:t xml:space="preserve"> on certain contracts,94 or to enter into “labor peace” agreements with unions to avoid disruption to projects.95 </w:t>
      </w:r>
      <w:r w:rsidRPr="00B96CF6">
        <w:rPr>
          <w:rStyle w:val="StyleUnderline"/>
        </w:rPr>
        <w:t>Unions</w:t>
      </w:r>
      <w:r w:rsidRPr="00B96CF6">
        <w:rPr>
          <w:sz w:val="16"/>
        </w:rPr>
        <w:t xml:space="preserve"> like the Communication Workers of America (CWA) </w:t>
      </w:r>
      <w:r w:rsidRPr="00B96CF6">
        <w:rPr>
          <w:rStyle w:val="StyleUnderline"/>
        </w:rPr>
        <w:t>have used these</w:t>
      </w:r>
      <w:r w:rsidRPr="00B96CF6">
        <w:rPr>
          <w:sz w:val="16"/>
        </w:rPr>
        <w:t xml:space="preserve"> contracting provisions </w:t>
      </w:r>
      <w:r w:rsidRPr="00B96CF6">
        <w:rPr>
          <w:rStyle w:val="StyleUnderline"/>
        </w:rPr>
        <w:t>to seek agreements</w:t>
      </w:r>
      <w:r w:rsidRPr="00B96CF6">
        <w:rPr>
          <w:sz w:val="16"/>
        </w:rPr>
        <w:t xml:space="preserve"> </w:t>
      </w:r>
      <w:r w:rsidRPr="00B96CF6">
        <w:rPr>
          <w:rStyle w:val="StyleUnderline"/>
        </w:rPr>
        <w:t xml:space="preserve">that </w:t>
      </w:r>
      <w:r w:rsidRPr="003C3AFF">
        <w:rPr>
          <w:rStyle w:val="StyleUnderline"/>
          <w:highlight w:val="cyan"/>
        </w:rPr>
        <w:t>enable</w:t>
      </w:r>
      <w:r w:rsidRPr="00B96CF6">
        <w:rPr>
          <w:sz w:val="16"/>
        </w:rPr>
        <w:t xml:space="preserve"> union </w:t>
      </w:r>
      <w:r w:rsidRPr="00B96CF6">
        <w:rPr>
          <w:rStyle w:val="StyleUnderline"/>
        </w:rPr>
        <w:t>organizing in new manufacturing</w:t>
      </w:r>
      <w:r w:rsidRPr="00B96CF6">
        <w:rPr>
          <w:sz w:val="16"/>
        </w:rPr>
        <w:t xml:space="preserve"> industries like offshore wind and electric vehicles. 96 Notably, a number of </w:t>
      </w:r>
      <w:r w:rsidRPr="00B96CF6">
        <w:rPr>
          <w:rStyle w:val="StyleUnderline"/>
        </w:rPr>
        <w:t>these</w:t>
      </w:r>
      <w:r w:rsidRPr="00B96CF6">
        <w:rPr>
          <w:sz w:val="16"/>
        </w:rPr>
        <w:t xml:space="preserve"> efforts </w:t>
      </w:r>
      <w:r w:rsidRPr="003C3AFF">
        <w:rPr>
          <w:rStyle w:val="StyleUnderline"/>
        </w:rPr>
        <w:t xml:space="preserve">take advantage of </w:t>
      </w:r>
      <w:r w:rsidRPr="00C374D7">
        <w:rPr>
          <w:rStyle w:val="Emphasis"/>
          <w:highlight w:val="cyan"/>
        </w:rPr>
        <w:t>cooperative federalism</w:t>
      </w:r>
      <w:r w:rsidRPr="00B96CF6">
        <w:rPr>
          <w:sz w:val="16"/>
        </w:rPr>
        <w:t xml:space="preserve"> programs—the money derives from major federal infrastructure spending programs.97</w:t>
      </w:r>
    </w:p>
    <w:p w14:paraId="325CEAD0" w14:textId="77777777" w:rsidR="005C7B75" w:rsidRPr="00B96CF6" w:rsidRDefault="005C7B75" w:rsidP="005C7B75">
      <w:pPr>
        <w:rPr>
          <w:sz w:val="16"/>
        </w:rPr>
      </w:pPr>
      <w:r w:rsidRPr="00B96CF6">
        <w:rPr>
          <w:sz w:val="16"/>
        </w:rPr>
        <w:t xml:space="preserve">Along with CWA, the nonprofit Jobs to Move America (JMA) has led many of the recent efforts regarding contracting requirements; it seeks to ensure that publicly funded jobs are good jobs, particularly in the growing electric vehicle industry.98 </w:t>
      </w:r>
      <w:r w:rsidRPr="00C374D7">
        <w:rPr>
          <w:rStyle w:val="StyleUnderline"/>
        </w:rPr>
        <w:t>JMA</w:t>
      </w:r>
      <w:r w:rsidRPr="00B96CF6">
        <w:rPr>
          <w:sz w:val="16"/>
        </w:rPr>
        <w:t xml:space="preserve"> has successfully </w:t>
      </w:r>
      <w:r w:rsidRPr="00C374D7">
        <w:rPr>
          <w:rStyle w:val="StyleUnderline"/>
        </w:rPr>
        <w:t>lobbied</w:t>
      </w:r>
      <w:r w:rsidRPr="00B96CF6">
        <w:rPr>
          <w:rStyle w:val="StyleUnderline"/>
        </w:rPr>
        <w:t xml:space="preserve"> numerous states</w:t>
      </w:r>
      <w:r w:rsidRPr="00B96CF6">
        <w:rPr>
          <w:sz w:val="16"/>
        </w:rPr>
        <w:t xml:space="preserve"> and municipalities </w:t>
      </w:r>
      <w:r w:rsidRPr="00B96CF6">
        <w:rPr>
          <w:rStyle w:val="StyleUnderline"/>
        </w:rPr>
        <w:t xml:space="preserve">to </w:t>
      </w:r>
      <w:r w:rsidRPr="00C374D7">
        <w:rPr>
          <w:rStyle w:val="StyleUnderline"/>
          <w:highlight w:val="cyan"/>
        </w:rPr>
        <w:t>adopt</w:t>
      </w:r>
      <w:r w:rsidRPr="00B96CF6">
        <w:rPr>
          <w:sz w:val="16"/>
        </w:rPr>
        <w:t xml:space="preserve"> a set of high-road </w:t>
      </w:r>
      <w:r w:rsidRPr="00C374D7">
        <w:rPr>
          <w:rStyle w:val="StyleUnderline"/>
        </w:rPr>
        <w:t xml:space="preserve">contracting </w:t>
      </w:r>
      <w:r w:rsidRPr="00C374D7">
        <w:rPr>
          <w:rStyle w:val="StyleUnderline"/>
          <w:highlight w:val="cyan"/>
        </w:rPr>
        <w:t xml:space="preserve">standards that prioritize </w:t>
      </w:r>
      <w:r w:rsidRPr="003C3AFF">
        <w:rPr>
          <w:rStyle w:val="StyleUnderline"/>
        </w:rPr>
        <w:t xml:space="preserve">job creation and </w:t>
      </w:r>
      <w:r w:rsidRPr="00C374D7">
        <w:rPr>
          <w:rStyle w:val="StyleUnderline"/>
          <w:highlight w:val="cyan"/>
        </w:rPr>
        <w:t xml:space="preserve">retention </w:t>
      </w:r>
      <w:r w:rsidRPr="003C3AFF">
        <w:rPr>
          <w:rStyle w:val="StyleUnderline"/>
        </w:rPr>
        <w:t>in</w:t>
      </w:r>
      <w:r w:rsidRPr="00B96CF6">
        <w:rPr>
          <w:sz w:val="16"/>
        </w:rPr>
        <w:t xml:space="preserve"> assessing </w:t>
      </w:r>
      <w:r w:rsidRPr="00B96CF6">
        <w:rPr>
          <w:rStyle w:val="StyleUnderline"/>
        </w:rPr>
        <w:t xml:space="preserve">manufacturer </w:t>
      </w:r>
      <w:r w:rsidRPr="003C3AFF">
        <w:rPr>
          <w:rStyle w:val="StyleUnderline"/>
        </w:rPr>
        <w:t>bids</w:t>
      </w:r>
      <w:r w:rsidRPr="00B96CF6">
        <w:rPr>
          <w:sz w:val="16"/>
        </w:rPr>
        <w:t xml:space="preserve"> for public contracts.99 It has then worked with unions to hold companies accountable to those standards, </w:t>
      </w:r>
      <w:r w:rsidRPr="00B96CF6">
        <w:rPr>
          <w:rStyle w:val="StyleUnderline"/>
        </w:rPr>
        <w:t>ultimately enabling unionization</w:t>
      </w:r>
      <w:r w:rsidRPr="00B96CF6">
        <w:rPr>
          <w:sz w:val="16"/>
        </w:rPr>
        <w:t>.100</w:t>
      </w:r>
    </w:p>
    <w:p w14:paraId="31A8F8DE" w14:textId="77777777" w:rsidR="005C7B75" w:rsidRPr="00B96CF6" w:rsidRDefault="005C7B75" w:rsidP="005C7B75">
      <w:pPr>
        <w:rPr>
          <w:sz w:val="16"/>
        </w:rPr>
      </w:pPr>
      <w:r w:rsidRPr="00B96CF6">
        <w:rPr>
          <w:sz w:val="16"/>
        </w:rPr>
        <w:t xml:space="preserve">For example, in 2012, bus manufacturer </w:t>
      </w:r>
      <w:r w:rsidRPr="00B96CF6">
        <w:rPr>
          <w:rStyle w:val="StyleUnderline"/>
        </w:rPr>
        <w:t>New Flyer submitted a bid for a $500 million contract with Los Angeles</w:t>
      </w:r>
      <w:r w:rsidRPr="00B96CF6">
        <w:rPr>
          <w:sz w:val="16"/>
        </w:rPr>
        <w:t xml:space="preserve"> County, which had adopted good-jobs contracting standards; </w:t>
      </w:r>
      <w:r w:rsidRPr="00B96CF6">
        <w:rPr>
          <w:rStyle w:val="StyleUnderline"/>
        </w:rPr>
        <w:t>the bid promised to create fifty new jobs</w:t>
      </w:r>
      <w:r w:rsidRPr="00B96CF6">
        <w:rPr>
          <w:sz w:val="16"/>
        </w:rPr>
        <w:t xml:space="preserve"> of which ninety percent would earn more than $18.35 per hour.101 New Flyer won the contract, but it allegedly did not pay the wages it promised and misrepresented the value of the benefits it provided.102 In 2018, </w:t>
      </w:r>
      <w:r w:rsidRPr="00B96CF6">
        <w:rPr>
          <w:rStyle w:val="StyleUnderline"/>
        </w:rPr>
        <w:t>JMA sued</w:t>
      </w:r>
      <w:r w:rsidRPr="00B96CF6">
        <w:rPr>
          <w:sz w:val="16"/>
        </w:rPr>
        <w:t xml:space="preserve"> in a qui tam action under the California False Claims Act, and in 2022, </w:t>
      </w:r>
      <w:r w:rsidRPr="00B96CF6">
        <w:rPr>
          <w:rStyle w:val="StyleUnderline"/>
        </w:rPr>
        <w:t>New Flyer settled the claims for $7 million and a community benefits agreement.</w:t>
      </w:r>
      <w:r w:rsidRPr="00B96CF6">
        <w:rPr>
          <w:sz w:val="16"/>
        </w:rPr>
        <w:t xml:space="preserve">103 Under that community benefits agreement, </w:t>
      </w:r>
      <w:r w:rsidRPr="003C3AFF">
        <w:rPr>
          <w:rStyle w:val="StyleUnderline"/>
          <w:highlight w:val="cyan"/>
        </w:rPr>
        <w:t>New Flyer</w:t>
      </w:r>
      <w:r w:rsidRPr="00B96CF6">
        <w:rPr>
          <w:rStyle w:val="StyleUnderline"/>
        </w:rPr>
        <w:t xml:space="preserve"> agreed to remain neutral in the event of a unionization campaign and to </w:t>
      </w:r>
      <w:r w:rsidRPr="003C3AFF">
        <w:rPr>
          <w:rStyle w:val="StyleUnderline"/>
          <w:highlight w:val="cyan"/>
        </w:rPr>
        <w:t>recognize a union</w:t>
      </w:r>
      <w:r w:rsidRPr="00B96CF6">
        <w:rPr>
          <w:sz w:val="16"/>
        </w:rPr>
        <w:t xml:space="preserve"> upon a majority of cards signed—</w:t>
      </w:r>
      <w:r w:rsidRPr="003C3AFF">
        <w:rPr>
          <w:rStyle w:val="StyleUnderline"/>
          <w:highlight w:val="cyan"/>
        </w:rPr>
        <w:t>not</w:t>
      </w:r>
      <w:r w:rsidRPr="00B96CF6">
        <w:rPr>
          <w:rStyle w:val="StyleUnderline"/>
        </w:rPr>
        <w:t xml:space="preserve"> only </w:t>
      </w:r>
      <w:r w:rsidRPr="003C3AFF">
        <w:rPr>
          <w:rStyle w:val="StyleUnderline"/>
          <w:highlight w:val="cyan"/>
        </w:rPr>
        <w:t>at</w:t>
      </w:r>
      <w:r w:rsidRPr="00B96CF6">
        <w:rPr>
          <w:rStyle w:val="StyleUnderline"/>
        </w:rPr>
        <w:t xml:space="preserve"> its plant in </w:t>
      </w:r>
      <w:r w:rsidRPr="003C3AFF">
        <w:rPr>
          <w:rStyle w:val="StyleUnderline"/>
          <w:highlight w:val="cyan"/>
        </w:rPr>
        <w:t>California but</w:t>
      </w:r>
      <w:r w:rsidRPr="00B96CF6">
        <w:rPr>
          <w:sz w:val="16"/>
        </w:rPr>
        <w:t xml:space="preserve"> also in its plant </w:t>
      </w:r>
      <w:r w:rsidRPr="00B96CF6">
        <w:rPr>
          <w:rStyle w:val="StyleUnderline"/>
        </w:rPr>
        <w:t>in</w:t>
      </w:r>
      <w:r w:rsidRPr="00B96CF6">
        <w:rPr>
          <w:sz w:val="16"/>
        </w:rPr>
        <w:t xml:space="preserve"> Anniston, </w:t>
      </w:r>
      <w:r w:rsidRPr="003C3AFF">
        <w:rPr>
          <w:rStyle w:val="StyleUnderline"/>
          <w:highlight w:val="cyan"/>
        </w:rPr>
        <w:t>Alabama</w:t>
      </w:r>
      <w:r w:rsidRPr="00B96CF6">
        <w:rPr>
          <w:sz w:val="16"/>
        </w:rPr>
        <w:t xml:space="preserve">, where organizers had drawn attention to poor labor conditions, and ultimately at other plants.104 </w:t>
      </w:r>
      <w:r w:rsidRPr="00B96CF6">
        <w:rPr>
          <w:rStyle w:val="StyleUnderline"/>
        </w:rPr>
        <w:t>Within a year</w:t>
      </w:r>
      <w:r w:rsidRPr="00B96CF6">
        <w:rPr>
          <w:sz w:val="16"/>
        </w:rPr>
        <w:t>, the International Union of Electronic, Electrical, Salaried, Machine, and Furniture Workers–Communications Workers of America (</w:t>
      </w:r>
      <w:r w:rsidRPr="00B96CF6">
        <w:rPr>
          <w:rStyle w:val="StyleUnderline"/>
        </w:rPr>
        <w:t>IUE-CWA</w:t>
      </w:r>
      <w:r w:rsidRPr="00B96CF6">
        <w:rPr>
          <w:sz w:val="16"/>
        </w:rPr>
        <w:t xml:space="preserve">) </w:t>
      </w:r>
      <w:r w:rsidRPr="00B96CF6">
        <w:rPr>
          <w:rStyle w:val="StyleUnderline"/>
        </w:rPr>
        <w:t>began organizing</w:t>
      </w:r>
      <w:r w:rsidRPr="00B96CF6">
        <w:rPr>
          <w:sz w:val="16"/>
        </w:rPr>
        <w:t xml:space="preserve"> the six hundred workers at </w:t>
      </w:r>
      <w:r w:rsidRPr="00B96CF6">
        <w:rPr>
          <w:rStyle w:val="StyleUnderline"/>
        </w:rPr>
        <w:t>the Anniston plant</w:t>
      </w:r>
      <w:r w:rsidRPr="00B96CF6">
        <w:rPr>
          <w:sz w:val="16"/>
        </w:rPr>
        <w:t xml:space="preserve">, supported by workers at the contractor’s Minnesota plants, which had been unionized for two decades. 105 In January 2024, the union reached a majority on cards, and </w:t>
      </w:r>
      <w:r w:rsidRPr="00B96CF6">
        <w:rPr>
          <w:rStyle w:val="StyleUnderline"/>
        </w:rPr>
        <w:t>by</w:t>
      </w:r>
      <w:r w:rsidRPr="00B96CF6">
        <w:rPr>
          <w:sz w:val="16"/>
        </w:rPr>
        <w:t xml:space="preserve"> the end of May </w:t>
      </w:r>
      <w:r w:rsidRPr="00B96CF6">
        <w:rPr>
          <w:rStyle w:val="StyleUnderline"/>
        </w:rPr>
        <w:t>2024</w:t>
      </w:r>
      <w:r w:rsidRPr="00B96CF6">
        <w:rPr>
          <w:sz w:val="16"/>
        </w:rPr>
        <w:t xml:space="preserve">, </w:t>
      </w:r>
      <w:r w:rsidRPr="00B96CF6">
        <w:rPr>
          <w:rStyle w:val="StyleUnderline"/>
        </w:rPr>
        <w:t>the workers ratified their first contract</w:t>
      </w:r>
      <w:r w:rsidRPr="00B96CF6">
        <w:rPr>
          <w:sz w:val="16"/>
        </w:rPr>
        <w:t>, which included significant wage increases, improved benefits, and training programs.106</w:t>
      </w:r>
    </w:p>
    <w:p w14:paraId="3A60252E" w14:textId="77777777" w:rsidR="005C7B75" w:rsidRDefault="005C7B75" w:rsidP="005C7B75">
      <w:r w:rsidRPr="00B96CF6">
        <w:rPr>
          <w:sz w:val="16"/>
        </w:rPr>
        <w:t>However, state and local good-jobs contracting standards, even paired with community benefits agreements, are not guarantees of future improved labor practices or union growth.107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help.110</w:t>
      </w:r>
    </w:p>
    <w:p w14:paraId="157F28F6" w14:textId="77777777" w:rsidR="005C7B75" w:rsidRDefault="005C7B75" w:rsidP="005C7B75"/>
    <w:p w14:paraId="4A531146" w14:textId="77777777" w:rsidR="005C7B75" w:rsidRDefault="005C7B75" w:rsidP="005C7B75">
      <w:pPr>
        <w:pStyle w:val="Heading4"/>
      </w:pPr>
      <w:r>
        <w:t xml:space="preserve">The counterplan causes </w:t>
      </w:r>
      <w:r w:rsidRPr="00CD5E9E">
        <w:rPr>
          <w:u w:val="single"/>
        </w:rPr>
        <w:t>federal follow on.</w:t>
      </w:r>
    </w:p>
    <w:p w14:paraId="6FCA9533" w14:textId="77777777" w:rsidR="005C7B75" w:rsidRDefault="005C7B75" w:rsidP="005C7B75">
      <w:r>
        <w:rPr>
          <w:rStyle w:val="Style13ptBold"/>
        </w:rPr>
        <w:t xml:space="preserve">Andrias 24 </w:t>
      </w:r>
      <w:r>
        <w:t>[</w:t>
      </w:r>
      <w:r w:rsidRPr="00E90646">
        <w:t xml:space="preserve">Kate Andrias, </w:t>
      </w:r>
      <w:r>
        <w:t xml:space="preserve">Professor of Law at Columbia. JD from Yale. </w:t>
      </w:r>
      <w:r w:rsidRPr="00E90646">
        <w:t xml:space="preserve">Constitutional and Administrative Innovation Through State Labor Law, 2024 WIS. L. REV. 1467 (2024). Available at: </w:t>
      </w:r>
      <w:hyperlink r:id="rId11" w:history="1">
        <w:r w:rsidRPr="00A61A1F">
          <w:rPr>
            <w:rStyle w:val="Hyperlink"/>
          </w:rPr>
          <w:t>https://scholarship.law.columbia.edu/faculty_scholarship/4608</w:t>
        </w:r>
      </w:hyperlink>
      <w:r>
        <w:t xml:space="preserve"> -DCW]</w:t>
      </w:r>
    </w:p>
    <w:p w14:paraId="49CABF83" w14:textId="77777777" w:rsidR="005C7B75" w:rsidRPr="006E1238" w:rsidRDefault="005C7B75" w:rsidP="005C7B75">
      <w:pPr>
        <w:rPr>
          <w:sz w:val="16"/>
        </w:rPr>
      </w:pPr>
      <w:r w:rsidRPr="006E1238">
        <w:rPr>
          <w:sz w:val="16"/>
        </w:rPr>
        <w:t xml:space="preserve">Critically, </w:t>
      </w:r>
      <w:r w:rsidRPr="00A65215">
        <w:rPr>
          <w:rStyle w:val="StyleUnderline"/>
          <w:highlight w:val="cyan"/>
        </w:rPr>
        <w:t>reforms</w:t>
      </w:r>
      <w:r w:rsidRPr="00ED2777">
        <w:rPr>
          <w:rStyle w:val="StyleUnderline"/>
        </w:rPr>
        <w:t xml:space="preserve"> at the state level </w:t>
      </w:r>
      <w:r w:rsidRPr="00A65215">
        <w:rPr>
          <w:rStyle w:val="StyleUnderline"/>
          <w:highlight w:val="cyan"/>
        </w:rPr>
        <w:t xml:space="preserve">can be transported </w:t>
      </w:r>
      <w:r w:rsidRPr="00A65215">
        <w:rPr>
          <w:rStyle w:val="StyleUnderline"/>
        </w:rPr>
        <w:t>to other states or</w:t>
      </w:r>
      <w:r w:rsidRPr="00ED2777">
        <w:rPr>
          <w:rStyle w:val="StyleUnderline"/>
        </w:rPr>
        <w:t xml:space="preserve"> to </w:t>
      </w:r>
      <w:r w:rsidRPr="00A65215">
        <w:rPr>
          <w:rStyle w:val="StyleUnderline"/>
        </w:rPr>
        <w:t>the national level</w:t>
      </w:r>
      <w:r w:rsidRPr="006E1238">
        <w:rPr>
          <w:sz w:val="16"/>
        </w:rPr>
        <w:t xml:space="preserve">. </w:t>
      </w:r>
      <w:r w:rsidRPr="00ED2777">
        <w:rPr>
          <w:rStyle w:val="StyleUnderline"/>
        </w:rPr>
        <w:t>This is an important feature of federalism</w:t>
      </w:r>
      <w:r w:rsidRPr="006E1238">
        <w:rPr>
          <w:sz w:val="16"/>
        </w:rPr>
        <w:t xml:space="preserve"> generally, as Jessica Bulman-Pozen has explored.55 </w:t>
      </w:r>
      <w:r w:rsidRPr="00ED2777">
        <w:rPr>
          <w:rStyle w:val="StyleUnderline"/>
        </w:rPr>
        <w:t>Legislation</w:t>
      </w:r>
      <w:r w:rsidRPr="006E1238">
        <w:rPr>
          <w:sz w:val="16"/>
        </w:rPr>
        <w:t xml:space="preserve"> enacted in one state </w:t>
      </w:r>
      <w:r w:rsidRPr="00ED2777">
        <w:rPr>
          <w:rStyle w:val="StyleUnderline"/>
        </w:rPr>
        <w:t xml:space="preserve">can </w:t>
      </w:r>
      <w:r w:rsidRPr="00A65215">
        <w:rPr>
          <w:rStyle w:val="StyleUnderline"/>
          <w:highlight w:val="cyan"/>
        </w:rPr>
        <w:t>demonstrate</w:t>
      </w:r>
      <w:r w:rsidRPr="00ED2777">
        <w:rPr>
          <w:rStyle w:val="StyleUnderline"/>
        </w:rPr>
        <w:t xml:space="preserve"> the </w:t>
      </w:r>
      <w:r w:rsidRPr="00A65215">
        <w:rPr>
          <w:rStyle w:val="Emphasis"/>
          <w:highlight w:val="cyan"/>
        </w:rPr>
        <w:t>efficacy</w:t>
      </w:r>
      <w:r w:rsidRPr="00A65215">
        <w:rPr>
          <w:rStyle w:val="StyleUnderline"/>
          <w:highlight w:val="cyan"/>
        </w:rPr>
        <w:t xml:space="preserve"> and </w:t>
      </w:r>
      <w:r w:rsidRPr="00A65215">
        <w:rPr>
          <w:rStyle w:val="Emphasis"/>
          <w:highlight w:val="cyan"/>
        </w:rPr>
        <w:t>plausibility</w:t>
      </w:r>
      <w:r w:rsidRPr="00A65215">
        <w:rPr>
          <w:rStyle w:val="StyleUnderline"/>
          <w:highlight w:val="cyan"/>
        </w:rPr>
        <w:t xml:space="preserve"> </w:t>
      </w:r>
      <w:r w:rsidRPr="00A65215">
        <w:rPr>
          <w:rStyle w:val="StyleUnderline"/>
        </w:rPr>
        <w:t xml:space="preserve">of reform, </w:t>
      </w:r>
      <w:r w:rsidRPr="00A65215">
        <w:rPr>
          <w:rStyle w:val="StyleUnderline"/>
          <w:highlight w:val="cyan"/>
        </w:rPr>
        <w:t xml:space="preserve">create </w:t>
      </w:r>
      <w:r w:rsidRPr="00A65215">
        <w:rPr>
          <w:rStyle w:val="Emphasis"/>
          <w:highlight w:val="cyan"/>
        </w:rPr>
        <w:t>administrative capacity</w:t>
      </w:r>
      <w:r w:rsidRPr="00A65215">
        <w:rPr>
          <w:rStyle w:val="StyleUnderline"/>
          <w:highlight w:val="cyan"/>
        </w:rPr>
        <w:t xml:space="preserve">, and expand </w:t>
      </w:r>
      <w:r w:rsidRPr="00A65215">
        <w:rPr>
          <w:rStyle w:val="Emphasis"/>
        </w:rPr>
        <w:t xml:space="preserve">supportive </w:t>
      </w:r>
      <w:r w:rsidRPr="00A65215">
        <w:rPr>
          <w:rStyle w:val="Emphasis"/>
          <w:highlight w:val="cyan"/>
        </w:rPr>
        <w:t>constituencies</w:t>
      </w:r>
      <w:r w:rsidRPr="00A65215">
        <w:rPr>
          <w:rStyle w:val="StyleUnderline"/>
          <w:highlight w:val="cyan"/>
        </w:rPr>
        <w:t xml:space="preserve"> in ways that increase the likelihood of reform</w:t>
      </w:r>
      <w:r w:rsidRPr="006E1238">
        <w:rPr>
          <w:sz w:val="16"/>
        </w:rPr>
        <w:t xml:space="preserve"> both in other states and </w:t>
      </w:r>
      <w:r w:rsidRPr="00A65215">
        <w:rPr>
          <w:rStyle w:val="StyleUnderline"/>
          <w:highlight w:val="cyan"/>
        </w:rPr>
        <w:t>at the national level</w:t>
      </w:r>
      <w:r w:rsidRPr="006E1238">
        <w:rPr>
          <w:sz w:val="16"/>
        </w:rPr>
        <w:t>.56</w:t>
      </w:r>
    </w:p>
    <w:p w14:paraId="0221D358" w14:textId="77777777" w:rsidR="005C7B75" w:rsidRPr="006E1238" w:rsidRDefault="005C7B75" w:rsidP="005C7B75">
      <w:pPr>
        <w:rPr>
          <w:sz w:val="16"/>
        </w:rPr>
      </w:pPr>
      <w:r w:rsidRPr="0035482F">
        <w:rPr>
          <w:sz w:val="16"/>
        </w:rPr>
        <w:t xml:space="preserve">As Benjamin Sachs and I have previously argued, </w:t>
      </w:r>
      <w:r w:rsidRPr="0035482F">
        <w:rPr>
          <w:rStyle w:val="StyleUnderline"/>
        </w:rPr>
        <w:t>when it comes to legislation</w:t>
      </w:r>
      <w:r w:rsidRPr="0035482F">
        <w:rPr>
          <w:sz w:val="16"/>
        </w:rPr>
        <w:t xml:space="preserve"> that either encourages or discourages unions and other social movement organizations, </w:t>
      </w:r>
      <w:r w:rsidRPr="0035482F">
        <w:rPr>
          <w:rStyle w:val="StyleUnderline"/>
        </w:rPr>
        <w:t xml:space="preserve">the </w:t>
      </w:r>
      <w:r w:rsidRPr="0035482F">
        <w:rPr>
          <w:rStyle w:val="Emphasis"/>
        </w:rPr>
        <w:t>dynamic</w:t>
      </w:r>
      <w:r w:rsidRPr="00ED2777">
        <w:rPr>
          <w:rStyle w:val="Emphasis"/>
        </w:rPr>
        <w:t xml:space="preserve"> nature</w:t>
      </w:r>
      <w:r w:rsidRPr="00ED2777">
        <w:rPr>
          <w:rStyle w:val="StyleUnderline"/>
        </w:rPr>
        <w:t xml:space="preserve"> of </w:t>
      </w:r>
      <w:r w:rsidRPr="00ED2777">
        <w:rPr>
          <w:rStyle w:val="Emphasis"/>
        </w:rPr>
        <w:t>state</w:t>
      </w:r>
      <w:r w:rsidRPr="00ED2777">
        <w:rPr>
          <w:rStyle w:val="StyleUnderline"/>
        </w:rPr>
        <w:t xml:space="preserve"> and </w:t>
      </w:r>
      <w:r w:rsidRPr="00ED2777">
        <w:rPr>
          <w:rStyle w:val="Emphasis"/>
        </w:rPr>
        <w:t>local reform</w:t>
      </w:r>
      <w:r w:rsidRPr="00ED2777">
        <w:rPr>
          <w:rStyle w:val="StyleUnderline"/>
        </w:rPr>
        <w:t xml:space="preserve"> is even more </w:t>
      </w:r>
      <w:r w:rsidRPr="00ED2777">
        <w:rPr>
          <w:rStyle w:val="Emphasis"/>
        </w:rPr>
        <w:t>pronounced</w:t>
      </w:r>
      <w:r w:rsidRPr="00ED2777">
        <w:rPr>
          <w:rStyle w:val="StyleUnderline"/>
        </w:rPr>
        <w:t xml:space="preserve">: </w:t>
      </w:r>
      <w:r w:rsidRPr="00A65215">
        <w:rPr>
          <w:rStyle w:val="StyleUnderline"/>
          <w:highlight w:val="cyan"/>
        </w:rPr>
        <w:t xml:space="preserve">Once </w:t>
      </w:r>
      <w:r w:rsidRPr="00C41E95">
        <w:rPr>
          <w:rStyle w:val="Emphasis"/>
        </w:rPr>
        <w:t xml:space="preserve">organizing-enabling </w:t>
      </w:r>
      <w:r w:rsidRPr="00A65215">
        <w:rPr>
          <w:rStyle w:val="Emphasis"/>
          <w:highlight w:val="cyan"/>
        </w:rPr>
        <w:t>legislation</w:t>
      </w:r>
      <w:r w:rsidRPr="00ED2777">
        <w:rPr>
          <w:rStyle w:val="StyleUnderline"/>
        </w:rPr>
        <w:t xml:space="preserve"> or </w:t>
      </w:r>
      <w:r w:rsidRPr="00ED2777">
        <w:rPr>
          <w:rStyle w:val="Emphasis"/>
        </w:rPr>
        <w:t>constitutional reform</w:t>
      </w:r>
      <w:r w:rsidRPr="00ED2777">
        <w:rPr>
          <w:rStyle w:val="StyleUnderline"/>
        </w:rPr>
        <w:t xml:space="preserve"> </w:t>
      </w:r>
      <w:r w:rsidRPr="00A65215">
        <w:rPr>
          <w:rStyle w:val="StyleUnderline"/>
          <w:highlight w:val="cyan"/>
        </w:rPr>
        <w:t xml:space="preserve">is </w:t>
      </w:r>
      <w:r w:rsidRPr="00A65215">
        <w:rPr>
          <w:rStyle w:val="Emphasis"/>
          <w:highlight w:val="cyan"/>
        </w:rPr>
        <w:t>achieved</w:t>
      </w:r>
      <w:r w:rsidRPr="00A65215">
        <w:rPr>
          <w:rStyle w:val="StyleUnderline"/>
          <w:highlight w:val="cyan"/>
        </w:rPr>
        <w:t xml:space="preserve"> in a </w:t>
      </w:r>
      <w:r w:rsidRPr="00A65215">
        <w:rPr>
          <w:rStyle w:val="Emphasis"/>
          <w:highlight w:val="cyan"/>
        </w:rPr>
        <w:t>state</w:t>
      </w:r>
      <w:r w:rsidRPr="00ED2777">
        <w:rPr>
          <w:rStyle w:val="StyleUnderline"/>
        </w:rPr>
        <w:t xml:space="preserve"> or city, </w:t>
      </w:r>
      <w:r w:rsidRPr="00A65215">
        <w:rPr>
          <w:rStyle w:val="Emphasis"/>
          <w:highlight w:val="cyan"/>
        </w:rPr>
        <w:t>labor unions</w:t>
      </w:r>
      <w:r w:rsidRPr="00ED2777">
        <w:rPr>
          <w:rStyle w:val="StyleUnderline"/>
        </w:rPr>
        <w:t xml:space="preserve"> and their allies can </w:t>
      </w:r>
      <w:r w:rsidRPr="00A65215">
        <w:rPr>
          <w:rStyle w:val="Emphasis"/>
          <w:highlight w:val="cyan"/>
        </w:rPr>
        <w:t>use that reform</w:t>
      </w:r>
      <w:r w:rsidRPr="00ED2777">
        <w:rPr>
          <w:rStyle w:val="StyleUnderline"/>
        </w:rPr>
        <w:t xml:space="preserve"> not only </w:t>
      </w:r>
      <w:r w:rsidRPr="00A65215">
        <w:rPr>
          <w:rStyle w:val="StyleUnderline"/>
          <w:highlight w:val="cyan"/>
        </w:rPr>
        <w:t xml:space="preserve">as a </w:t>
      </w:r>
      <w:r w:rsidRPr="00A65215">
        <w:rPr>
          <w:rStyle w:val="Emphasis"/>
          <w:highlight w:val="cyan"/>
        </w:rPr>
        <w:t>model</w:t>
      </w:r>
      <w:r w:rsidRPr="00A65215">
        <w:rPr>
          <w:rStyle w:val="StyleUnderline"/>
          <w:highlight w:val="cyan"/>
        </w:rPr>
        <w:t xml:space="preserve"> and</w:t>
      </w:r>
      <w:r w:rsidRPr="00ED2777">
        <w:rPr>
          <w:rStyle w:val="StyleUnderline"/>
        </w:rPr>
        <w:t xml:space="preserve"> </w:t>
      </w:r>
      <w:r w:rsidRPr="00A65215">
        <w:rPr>
          <w:rStyle w:val="Emphasis"/>
          <w:highlight w:val="cyan"/>
        </w:rPr>
        <w:t>persuasive test case</w:t>
      </w:r>
      <w:r w:rsidRPr="006E1238">
        <w:rPr>
          <w:sz w:val="16"/>
        </w:rPr>
        <w:t xml:space="preserve">— </w:t>
      </w:r>
      <w:r w:rsidRPr="00ED2777">
        <w:rPr>
          <w:rStyle w:val="StyleUnderline"/>
        </w:rPr>
        <w:t xml:space="preserve">the classic laboratory of ideas for which federalism is known—they can also use it to </w:t>
      </w:r>
      <w:r w:rsidRPr="00A65215">
        <w:rPr>
          <w:rStyle w:val="StyleUnderline"/>
          <w:highlight w:val="cyan"/>
        </w:rPr>
        <w:t xml:space="preserve">build </w:t>
      </w:r>
      <w:r w:rsidRPr="00A65215">
        <w:rPr>
          <w:rStyle w:val="Emphasis"/>
          <w:highlight w:val="cyan"/>
        </w:rPr>
        <w:t>organization</w:t>
      </w:r>
      <w:r w:rsidRPr="00A65215">
        <w:rPr>
          <w:rStyle w:val="StyleUnderline"/>
          <w:highlight w:val="cyan"/>
        </w:rPr>
        <w:t>, and</w:t>
      </w:r>
      <w:r w:rsidRPr="00ED2777">
        <w:rPr>
          <w:rStyle w:val="StyleUnderline"/>
        </w:rPr>
        <w:t xml:space="preserve"> therefore </w:t>
      </w:r>
      <w:r w:rsidRPr="00A65215">
        <w:rPr>
          <w:rStyle w:val="Emphasis"/>
          <w:highlight w:val="cyan"/>
        </w:rPr>
        <w:t>political</w:t>
      </w:r>
      <w:r w:rsidRPr="00ED2777">
        <w:rPr>
          <w:rStyle w:val="StyleUnderline"/>
        </w:rPr>
        <w:t xml:space="preserve"> and </w:t>
      </w:r>
      <w:r w:rsidRPr="00ED2777">
        <w:rPr>
          <w:rStyle w:val="Emphasis"/>
        </w:rPr>
        <w:t xml:space="preserve">economic </w:t>
      </w:r>
      <w:r w:rsidRPr="00A65215">
        <w:rPr>
          <w:rStyle w:val="Emphasis"/>
          <w:highlight w:val="cyan"/>
        </w:rPr>
        <w:t>power</w:t>
      </w:r>
      <w:r w:rsidRPr="006E1238">
        <w:rPr>
          <w:sz w:val="16"/>
        </w:rPr>
        <w:t xml:space="preserve">.57 </w:t>
      </w:r>
      <w:r w:rsidRPr="00ED2777">
        <w:rPr>
          <w:rStyle w:val="StyleUnderline"/>
        </w:rPr>
        <w:t xml:space="preserve">They </w:t>
      </w:r>
      <w:r w:rsidRPr="00A65215">
        <w:rPr>
          <w:rStyle w:val="StyleUnderline"/>
          <w:highlight w:val="cyan"/>
        </w:rPr>
        <w:t>then</w:t>
      </w:r>
      <w:r w:rsidRPr="00ED2777">
        <w:rPr>
          <w:rStyle w:val="StyleUnderline"/>
        </w:rPr>
        <w:t xml:space="preserve"> can </w:t>
      </w:r>
      <w:r w:rsidRPr="00A65215">
        <w:rPr>
          <w:rStyle w:val="Emphasis"/>
          <w:highlight w:val="cyan"/>
        </w:rPr>
        <w:t>export</w:t>
      </w:r>
      <w:r w:rsidRPr="00A65215">
        <w:rPr>
          <w:rStyle w:val="StyleUnderline"/>
          <w:highlight w:val="cyan"/>
        </w:rPr>
        <w:t xml:space="preserve"> that</w:t>
      </w:r>
      <w:r w:rsidRPr="00ED2777">
        <w:rPr>
          <w:rStyle w:val="StyleUnderline"/>
        </w:rPr>
        <w:t xml:space="preserve"> </w:t>
      </w:r>
      <w:r w:rsidRPr="00ED2777">
        <w:rPr>
          <w:rStyle w:val="Emphasis"/>
        </w:rPr>
        <w:t>power</w:t>
      </w:r>
      <w:r w:rsidRPr="00ED2777">
        <w:rPr>
          <w:rStyle w:val="StyleUnderline"/>
        </w:rPr>
        <w:t xml:space="preserve"> across </w:t>
      </w:r>
      <w:r w:rsidRPr="00ED2777">
        <w:rPr>
          <w:rStyle w:val="Emphasis"/>
        </w:rPr>
        <w:t>jurisdictional lines</w:t>
      </w:r>
      <w:r w:rsidRPr="00ED2777">
        <w:rPr>
          <w:rStyle w:val="StyleUnderline"/>
        </w:rPr>
        <w:t xml:space="preserve">, </w:t>
      </w:r>
      <w:r w:rsidRPr="006E1238">
        <w:rPr>
          <w:sz w:val="16"/>
        </w:rPr>
        <w:t>potentially to enact similar laws in other states or cities—and</w:t>
      </w:r>
      <w:r w:rsidRPr="00ED2777">
        <w:rPr>
          <w:rStyle w:val="StyleUnderline"/>
        </w:rPr>
        <w:t xml:space="preserve"> ultimately </w:t>
      </w:r>
      <w:r w:rsidRPr="00A65215">
        <w:rPr>
          <w:rStyle w:val="StyleUnderline"/>
          <w:highlight w:val="cyan"/>
        </w:rPr>
        <w:t xml:space="preserve">at the </w:t>
      </w:r>
      <w:r w:rsidRPr="00A65215">
        <w:rPr>
          <w:rStyle w:val="Emphasis"/>
          <w:highlight w:val="cyan"/>
        </w:rPr>
        <w:t>federal level</w:t>
      </w:r>
      <w:r w:rsidRPr="00ED2777">
        <w:rPr>
          <w:rStyle w:val="StyleUnderline"/>
        </w:rPr>
        <w:t xml:space="preserve"> where, </w:t>
      </w:r>
      <w:r w:rsidRPr="006E1238">
        <w:rPr>
          <w:sz w:val="16"/>
        </w:rPr>
        <w:t>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6B586C5" w14:textId="77777777" w:rsidR="005C7B75" w:rsidRPr="004C349B" w:rsidRDefault="005C7B75" w:rsidP="005C7B75"/>
    <w:p w14:paraId="71F50D8A" w14:textId="77777777" w:rsidR="005C7B75" w:rsidRDefault="005C7B75" w:rsidP="005C7B75">
      <w:pPr>
        <w:pStyle w:val="Heading3"/>
        <w:rPr>
          <w:lang w:val="pt-BR"/>
        </w:rPr>
      </w:pPr>
      <w:r w:rsidRPr="004C349B">
        <w:rPr>
          <w:lang w:val="pt-BR"/>
        </w:rPr>
        <w:t>1NC---Ra</w:t>
      </w:r>
      <w:r>
        <w:rPr>
          <w:lang w:val="pt-BR"/>
        </w:rPr>
        <w:t>tes DA</w:t>
      </w:r>
    </w:p>
    <w:p w14:paraId="6115507C" w14:textId="77777777" w:rsidR="005C7B75" w:rsidRDefault="005C7B75" w:rsidP="005C7B75">
      <w:r>
        <w:t>Rates DA:</w:t>
      </w:r>
    </w:p>
    <w:p w14:paraId="09BD7E71" w14:textId="77777777" w:rsidR="005C7B75" w:rsidRPr="00EC544A" w:rsidRDefault="005C7B75" w:rsidP="005C7B75">
      <w:pPr>
        <w:pStyle w:val="Heading4"/>
      </w:pPr>
      <w:r w:rsidRPr="00EC544A">
        <w:rPr>
          <w:i/>
          <w:iCs w:val="0"/>
          <w:u w:val="single"/>
        </w:rPr>
        <w:t>Three</w:t>
      </w:r>
      <w:r>
        <w:t xml:space="preserve"> rate cuts are </w:t>
      </w:r>
      <w:r>
        <w:rPr>
          <w:u w:val="single"/>
        </w:rPr>
        <w:t>on the way</w:t>
      </w:r>
      <w:r>
        <w:t xml:space="preserve"> before 2027 – snapshots and the SEP proves, </w:t>
      </w:r>
      <w:r w:rsidRPr="001C6C9C">
        <w:rPr>
          <w:i/>
          <w:iCs w:val="0"/>
          <w:u w:val="single"/>
        </w:rPr>
        <w:t>despite</w:t>
      </w:r>
      <w:r>
        <w:t xml:space="preserve"> </w:t>
      </w:r>
      <w:r>
        <w:rPr>
          <w:u w:val="single"/>
        </w:rPr>
        <w:t>tariffs</w:t>
      </w:r>
      <w:r>
        <w:t xml:space="preserve"> &amp; </w:t>
      </w:r>
      <w:r>
        <w:rPr>
          <w:u w:val="single"/>
        </w:rPr>
        <w:t>Iran</w:t>
      </w:r>
    </w:p>
    <w:p w14:paraId="45A85CEA" w14:textId="77777777" w:rsidR="005C7B75" w:rsidRDefault="005C7B75" w:rsidP="005C7B75">
      <w:r>
        <w:rPr>
          <w:rStyle w:val="Style13ptBold"/>
        </w:rPr>
        <w:t xml:space="preserve">Kazin &amp; Revel 3/20 </w:t>
      </w:r>
      <w:r>
        <w:t xml:space="preserve">[Matthew, </w:t>
      </w:r>
      <w:r w:rsidRPr="00191B48">
        <w:t>editor for Fox News Digital, overseeing business and breaking news coverage</w:t>
      </w:r>
      <w:r>
        <w:t xml:space="preserve">, </w:t>
      </w:r>
      <w:r w:rsidRPr="00191B48">
        <w:t>graduate of Rowan University in New Jersey</w:t>
      </w:r>
      <w:r>
        <w:t xml:space="preserve">, Eric, </w:t>
      </w:r>
      <w:r w:rsidRPr="00191B48">
        <w:t>writer for F</w:t>
      </w:r>
      <w:r>
        <w:t>ox</w:t>
      </w:r>
      <w:r w:rsidRPr="00191B48">
        <w:t xml:space="preserve"> Business and Fox News Digital covering the economy, the Federal Reserve, B.S. in Political Science from the University of Oregon and an M.B.A. from Oregon State University</w:t>
      </w:r>
      <w:r>
        <w:t>, “</w:t>
      </w:r>
      <w:r w:rsidRPr="00191B48">
        <w:t>Fed’s Bowman says she’s written in 3 interest rate cuts before year-end</w:t>
      </w:r>
      <w:r>
        <w:t>,” Fox Business, Feb 2</w:t>
      </w:r>
      <w:r w:rsidRPr="00191B48">
        <w:rPr>
          <w:vertAlign w:val="superscript"/>
        </w:rPr>
        <w:t>nd</w:t>
      </w:r>
      <w:r>
        <w:t xml:space="preserve">, 2026. Accessed from </w:t>
      </w:r>
      <w:hyperlink r:id="rId12" w:history="1">
        <w:r w:rsidRPr="00982DAD">
          <w:rPr>
            <w:rStyle w:val="Hyperlink"/>
          </w:rPr>
          <w:t>https://www.foxbusiness.com/economy/feds-bowman-says-shes-written-3-interest-rate-cuts-before-year-end</w:t>
        </w:r>
      </w:hyperlink>
      <w:r>
        <w:t>, on 3/21/2026, NDawson]</w:t>
      </w:r>
    </w:p>
    <w:p w14:paraId="670148C2" w14:textId="77777777" w:rsidR="005C7B75" w:rsidRPr="00D63A8E" w:rsidRDefault="005C7B75" w:rsidP="005C7B75">
      <w:pPr>
        <w:rPr>
          <w:rStyle w:val="StyleUnderline"/>
          <w:highlight w:val="yellow"/>
        </w:rPr>
      </w:pPr>
      <w:r w:rsidRPr="00D63A8E">
        <w:rPr>
          <w:rStyle w:val="StyleUnderline"/>
        </w:rPr>
        <w:t>Federal Reserve Vice Chair</w:t>
      </w:r>
      <w:r w:rsidRPr="001C6C9C">
        <w:rPr>
          <w:sz w:val="16"/>
        </w:rPr>
        <w:t xml:space="preserve"> for Supervision Michelle </w:t>
      </w:r>
      <w:r w:rsidRPr="00D63A8E">
        <w:rPr>
          <w:rStyle w:val="Emphasis"/>
          <w:highlight w:val="yellow"/>
        </w:rPr>
        <w:t xml:space="preserve">Bowman </w:t>
      </w:r>
      <w:r w:rsidRPr="00FC0B86">
        <w:rPr>
          <w:rStyle w:val="StyleUnderline"/>
        </w:rPr>
        <w:t>said</w:t>
      </w:r>
      <w:r w:rsidRPr="001C6C9C">
        <w:rPr>
          <w:sz w:val="16"/>
        </w:rPr>
        <w:t xml:space="preserve"> on Friday that </w:t>
      </w:r>
      <w:r w:rsidRPr="00D63A8E">
        <w:rPr>
          <w:rStyle w:val="StyleUnderline"/>
        </w:rPr>
        <w:t>she’s</w:t>
      </w:r>
      <w:r w:rsidRPr="001C6C9C">
        <w:rPr>
          <w:sz w:val="16"/>
        </w:rPr>
        <w:t xml:space="preserve"> </w:t>
      </w:r>
      <w:r w:rsidRPr="001C6C9C">
        <w:rPr>
          <w:rStyle w:val="StyleUnderline"/>
          <w:highlight w:val="yellow"/>
        </w:rPr>
        <w:t>penciled in</w:t>
      </w:r>
      <w:r w:rsidRPr="001C6C9C">
        <w:rPr>
          <w:sz w:val="16"/>
          <w:highlight w:val="yellow"/>
        </w:rPr>
        <w:t xml:space="preserve"> </w:t>
      </w:r>
      <w:r w:rsidRPr="001C6C9C">
        <w:rPr>
          <w:rStyle w:val="Emphasis"/>
          <w:highlight w:val="yellow"/>
        </w:rPr>
        <w:t xml:space="preserve">multiple </w:t>
      </w:r>
      <w:r w:rsidRPr="00D63A8E">
        <w:rPr>
          <w:rStyle w:val="Emphasis"/>
          <w:highlight w:val="yellow"/>
        </w:rPr>
        <w:t xml:space="preserve">rate cuts before the end of </w:t>
      </w:r>
      <w:r w:rsidRPr="00FC0B86">
        <w:rPr>
          <w:sz w:val="16"/>
          <w:szCs w:val="16"/>
        </w:rPr>
        <w:t>the</w:t>
      </w:r>
      <w:r w:rsidRPr="00D63A8E">
        <w:rPr>
          <w:rStyle w:val="Emphasis"/>
          <w:highlight w:val="yellow"/>
        </w:rPr>
        <w:t xml:space="preserve"> year</w:t>
      </w:r>
      <w:r w:rsidRPr="00D63A8E">
        <w:rPr>
          <w:rStyle w:val="Emphasis"/>
        </w:rPr>
        <w:t>.</w:t>
      </w:r>
      <w:r w:rsidRPr="001C6C9C">
        <w:rPr>
          <w:sz w:val="16"/>
        </w:rPr>
        <w:t xml:space="preserve"> "I'm still concerned about the job market," Bowman, considered </w:t>
      </w:r>
      <w:r w:rsidRPr="00D63A8E">
        <w:rPr>
          <w:rStyle w:val="StyleUnderline"/>
        </w:rPr>
        <w:t>one of the more hawkish members</w:t>
      </w:r>
      <w:r w:rsidRPr="001C6C9C">
        <w:rPr>
          <w:sz w:val="16"/>
        </w:rPr>
        <w:t xml:space="preserve"> of the Federal Open Market Committee, said during an interview on FOX Business Network's "Mornings with Maria." </w:t>
      </w:r>
      <w:r w:rsidRPr="00D63A8E">
        <w:rPr>
          <w:rStyle w:val="StyleUnderline"/>
        </w:rPr>
        <w:t>I want to see a little bit of recovery</w:t>
      </w:r>
      <w:r w:rsidRPr="001C6C9C">
        <w:rPr>
          <w:sz w:val="16"/>
        </w:rPr>
        <w:t xml:space="preserve"> there. </w:t>
      </w:r>
      <w:r w:rsidRPr="00D63A8E">
        <w:rPr>
          <w:rStyle w:val="StyleUnderline"/>
        </w:rPr>
        <w:t>But</w:t>
      </w:r>
      <w:r w:rsidRPr="001C6C9C">
        <w:rPr>
          <w:sz w:val="16"/>
        </w:rPr>
        <w:t xml:space="preserve">, of course, </w:t>
      </w:r>
      <w:r w:rsidRPr="00D63A8E">
        <w:rPr>
          <w:rStyle w:val="StyleUnderline"/>
        </w:rPr>
        <w:t>I've written three cuts in</w:t>
      </w:r>
      <w:r w:rsidRPr="001C6C9C">
        <w:rPr>
          <w:sz w:val="16"/>
        </w:rPr>
        <w:t xml:space="preserve"> for before the end of 2026 </w:t>
      </w:r>
      <w:r w:rsidRPr="00D63A8E">
        <w:rPr>
          <w:rStyle w:val="StyleUnderline"/>
          <w:highlight w:val="yellow"/>
        </w:rPr>
        <w:t>to</w:t>
      </w:r>
      <w:r w:rsidRPr="001C6C9C">
        <w:rPr>
          <w:sz w:val="16"/>
          <w:highlight w:val="yellow"/>
        </w:rPr>
        <w:t xml:space="preserve"> </w:t>
      </w:r>
      <w:r w:rsidRPr="001C6C9C">
        <w:rPr>
          <w:sz w:val="16"/>
        </w:rPr>
        <w:t xml:space="preserve">hopefully </w:t>
      </w:r>
      <w:r w:rsidRPr="00D63A8E">
        <w:rPr>
          <w:rStyle w:val="StyleUnderline"/>
          <w:highlight w:val="yellow"/>
        </w:rPr>
        <w:t>support the labor market."</w:t>
      </w:r>
    </w:p>
    <w:p w14:paraId="37512CD1" w14:textId="77777777" w:rsidR="005C7B75" w:rsidRPr="001C6C9C" w:rsidRDefault="005C7B75" w:rsidP="005C7B75">
      <w:pPr>
        <w:rPr>
          <w:sz w:val="16"/>
        </w:rPr>
      </w:pPr>
      <w:r w:rsidRPr="001C6C9C">
        <w:rPr>
          <w:sz w:val="16"/>
        </w:rPr>
        <w:t xml:space="preserve">Bowman also </w:t>
      </w:r>
      <w:r w:rsidRPr="00D63A8E">
        <w:rPr>
          <w:rStyle w:val="Emphasis"/>
        </w:rPr>
        <w:t xml:space="preserve">said she </w:t>
      </w:r>
      <w:r w:rsidRPr="00D63A8E">
        <w:rPr>
          <w:rStyle w:val="Emphasis"/>
          <w:highlight w:val="yellow"/>
        </w:rPr>
        <w:t>expects to continue to see strong</w:t>
      </w:r>
      <w:r w:rsidRPr="001C6C9C">
        <w:rPr>
          <w:sz w:val="16"/>
          <w:highlight w:val="yellow"/>
        </w:rPr>
        <w:t xml:space="preserve"> </w:t>
      </w:r>
      <w:r w:rsidRPr="001C6C9C">
        <w:rPr>
          <w:sz w:val="16"/>
        </w:rPr>
        <w:t xml:space="preserve">economic </w:t>
      </w:r>
      <w:r w:rsidRPr="00D63A8E">
        <w:rPr>
          <w:rStyle w:val="Emphasis"/>
          <w:highlight w:val="yellow"/>
        </w:rPr>
        <w:t>growth</w:t>
      </w:r>
      <w:r w:rsidRPr="001C6C9C">
        <w:rPr>
          <w:sz w:val="16"/>
          <w:highlight w:val="yellow"/>
        </w:rPr>
        <w:t xml:space="preserve"> </w:t>
      </w:r>
      <w:r w:rsidRPr="001C6C9C">
        <w:rPr>
          <w:sz w:val="16"/>
        </w:rPr>
        <w:t>this year.</w:t>
      </w:r>
    </w:p>
    <w:p w14:paraId="40312ECF" w14:textId="77777777" w:rsidR="005C7B75" w:rsidRPr="00D63A8E" w:rsidRDefault="005C7B75" w:rsidP="005C7B75">
      <w:pPr>
        <w:rPr>
          <w:rStyle w:val="StyleUnderline"/>
        </w:rPr>
      </w:pPr>
      <w:r w:rsidRPr="00D63A8E">
        <w:rPr>
          <w:rStyle w:val="StyleUnderline"/>
        </w:rPr>
        <w:t>FED</w:t>
      </w:r>
      <w:r w:rsidRPr="001C6C9C">
        <w:rPr>
          <w:sz w:val="16"/>
        </w:rPr>
        <w:t xml:space="preserve">ERAL RESERVE </w:t>
      </w:r>
      <w:r w:rsidRPr="00D63A8E">
        <w:rPr>
          <w:rStyle w:val="StyleUnderline"/>
        </w:rPr>
        <w:t>HOLDS</w:t>
      </w:r>
      <w:r w:rsidRPr="001C6C9C">
        <w:rPr>
          <w:sz w:val="16"/>
        </w:rPr>
        <w:t xml:space="preserve"> INTEREST </w:t>
      </w:r>
      <w:r w:rsidRPr="00D63A8E">
        <w:rPr>
          <w:rStyle w:val="StyleUnderline"/>
        </w:rPr>
        <w:t>RATES STEADY</w:t>
      </w:r>
    </w:p>
    <w:p w14:paraId="39DD8FB8" w14:textId="77777777" w:rsidR="005C7B75" w:rsidRPr="001C6C9C" w:rsidRDefault="005C7B75" w:rsidP="005C7B75">
      <w:pPr>
        <w:rPr>
          <w:sz w:val="16"/>
        </w:rPr>
      </w:pPr>
      <w:r w:rsidRPr="001C6C9C">
        <w:rPr>
          <w:sz w:val="16"/>
        </w:rPr>
        <w:t xml:space="preserve">Her </w:t>
      </w:r>
      <w:r w:rsidRPr="00D63A8E">
        <w:rPr>
          <w:rStyle w:val="StyleUnderline"/>
        </w:rPr>
        <w:t>comments come after the FOMC</w:t>
      </w:r>
      <w:r w:rsidRPr="001C6C9C">
        <w:rPr>
          <w:sz w:val="16"/>
        </w:rPr>
        <w:t xml:space="preserve"> on Wednesday </w:t>
      </w:r>
      <w:r w:rsidRPr="00D63A8E">
        <w:rPr>
          <w:rStyle w:val="StyleUnderline"/>
        </w:rPr>
        <w:t>voted 11-1 to leave the</w:t>
      </w:r>
      <w:r w:rsidRPr="001C6C9C">
        <w:rPr>
          <w:sz w:val="16"/>
        </w:rPr>
        <w:t xml:space="preserve"> benchmark federal funds </w:t>
      </w:r>
      <w:r w:rsidRPr="00D63A8E">
        <w:rPr>
          <w:rStyle w:val="StyleUnderline"/>
        </w:rPr>
        <w:t>rate unchanged</w:t>
      </w:r>
      <w:r w:rsidRPr="001C6C9C">
        <w:rPr>
          <w:sz w:val="16"/>
        </w:rPr>
        <w:t xml:space="preserve"> at a range of 3.5% to 3.75%. It </w:t>
      </w:r>
      <w:r w:rsidRPr="00D63A8E">
        <w:rPr>
          <w:rStyle w:val="StyleUnderline"/>
        </w:rPr>
        <w:t>marked the second straight meeting with rates being held steady</w:t>
      </w:r>
      <w:r w:rsidRPr="001C6C9C">
        <w:rPr>
          <w:sz w:val="16"/>
        </w:rPr>
        <w:t xml:space="preserve"> </w:t>
      </w:r>
      <w:r w:rsidRPr="00D63A8E">
        <w:rPr>
          <w:rStyle w:val="Emphasis"/>
          <w:highlight w:val="yellow"/>
        </w:rPr>
        <w:t>after three successive</w:t>
      </w:r>
      <w:r w:rsidRPr="001C6C9C">
        <w:rPr>
          <w:sz w:val="16"/>
        </w:rPr>
        <w:t xml:space="preserve"> 25-basis-point </w:t>
      </w:r>
      <w:r w:rsidRPr="00D63A8E">
        <w:rPr>
          <w:rStyle w:val="Emphasis"/>
          <w:highlight w:val="yellow"/>
        </w:rPr>
        <w:t>cuts in September, October and December</w:t>
      </w:r>
      <w:r w:rsidRPr="001C6C9C">
        <w:rPr>
          <w:sz w:val="16"/>
          <w:highlight w:val="yellow"/>
        </w:rPr>
        <w:t xml:space="preserve"> </w:t>
      </w:r>
      <w:r w:rsidRPr="001C6C9C">
        <w:rPr>
          <w:sz w:val="16"/>
        </w:rPr>
        <w:t>to end last year.</w:t>
      </w:r>
    </w:p>
    <w:p w14:paraId="03DF5B7E" w14:textId="77777777" w:rsidR="005C7B75" w:rsidRPr="001C6C9C" w:rsidRDefault="005C7B75" w:rsidP="005C7B75">
      <w:pPr>
        <w:rPr>
          <w:sz w:val="16"/>
        </w:rPr>
      </w:pPr>
      <w:r w:rsidRPr="00D63A8E">
        <w:rPr>
          <w:rStyle w:val="Emphasis"/>
          <w:highlight w:val="yellow"/>
        </w:rPr>
        <w:t xml:space="preserve">Policymakers </w:t>
      </w:r>
      <w:r w:rsidRPr="00FC0B86">
        <w:rPr>
          <w:rStyle w:val="StyleUnderline"/>
        </w:rPr>
        <w:t>also</w:t>
      </w:r>
      <w:r w:rsidRPr="00D63A8E">
        <w:rPr>
          <w:rStyle w:val="Emphasis"/>
          <w:highlight w:val="yellow"/>
        </w:rPr>
        <w:t xml:space="preserve"> released a</w:t>
      </w:r>
      <w:r w:rsidRPr="001C6C9C">
        <w:rPr>
          <w:sz w:val="16"/>
          <w:highlight w:val="yellow"/>
        </w:rPr>
        <w:t xml:space="preserve"> </w:t>
      </w:r>
      <w:r w:rsidRPr="001C6C9C">
        <w:rPr>
          <w:sz w:val="16"/>
        </w:rPr>
        <w:t>summary of economic projections (</w:t>
      </w:r>
      <w:r w:rsidRPr="00D63A8E">
        <w:rPr>
          <w:rStyle w:val="Emphasis"/>
          <w:highlight w:val="yellow"/>
        </w:rPr>
        <w:t>SEP</w:t>
      </w:r>
      <w:r w:rsidRPr="001C6C9C">
        <w:rPr>
          <w:sz w:val="16"/>
        </w:rPr>
        <w:t xml:space="preserve">), which </w:t>
      </w:r>
      <w:r w:rsidRPr="00D63A8E">
        <w:rPr>
          <w:rStyle w:val="StyleUnderline"/>
          <w:highlight w:val="yellow"/>
        </w:rPr>
        <w:t>showed</w:t>
      </w:r>
      <w:r w:rsidRPr="001C6C9C">
        <w:rPr>
          <w:sz w:val="16"/>
          <w:highlight w:val="yellow"/>
        </w:rPr>
        <w:t xml:space="preserve"> </w:t>
      </w:r>
      <w:r w:rsidRPr="001C6C9C">
        <w:rPr>
          <w:sz w:val="16"/>
        </w:rPr>
        <w:t xml:space="preserve">that the </w:t>
      </w:r>
      <w:r w:rsidRPr="00D63A8E">
        <w:rPr>
          <w:rStyle w:val="StyleUnderline"/>
          <w:highlight w:val="yellow"/>
        </w:rPr>
        <w:t>median projection for interest rates sees</w:t>
      </w:r>
      <w:r w:rsidRPr="001C6C9C">
        <w:rPr>
          <w:sz w:val="16"/>
          <w:highlight w:val="yellow"/>
        </w:rPr>
        <w:t xml:space="preserve"> </w:t>
      </w:r>
      <w:r w:rsidRPr="001C6C9C">
        <w:rPr>
          <w:sz w:val="16"/>
        </w:rPr>
        <w:t xml:space="preserve">just </w:t>
      </w:r>
      <w:r w:rsidRPr="00D63A8E">
        <w:rPr>
          <w:rStyle w:val="StyleUnderline"/>
          <w:highlight w:val="yellow"/>
        </w:rPr>
        <w:t>one</w:t>
      </w:r>
      <w:r w:rsidRPr="001C6C9C">
        <w:rPr>
          <w:sz w:val="16"/>
          <w:highlight w:val="yellow"/>
        </w:rPr>
        <w:t xml:space="preserve"> </w:t>
      </w:r>
      <w:r w:rsidRPr="001C6C9C">
        <w:rPr>
          <w:sz w:val="16"/>
        </w:rPr>
        <w:t xml:space="preserve">25 basis point </w:t>
      </w:r>
      <w:r w:rsidRPr="00D63A8E">
        <w:rPr>
          <w:rStyle w:val="StyleUnderline"/>
          <w:highlight w:val="yellow"/>
        </w:rPr>
        <w:t>cut</w:t>
      </w:r>
      <w:r w:rsidRPr="001C6C9C">
        <w:rPr>
          <w:sz w:val="16"/>
          <w:highlight w:val="yellow"/>
        </w:rPr>
        <w:t xml:space="preserve"> </w:t>
      </w:r>
      <w:r w:rsidRPr="001C6C9C">
        <w:rPr>
          <w:sz w:val="16"/>
        </w:rPr>
        <w:t xml:space="preserve">the rest of </w:t>
      </w:r>
      <w:r w:rsidRPr="00D63A8E">
        <w:rPr>
          <w:rStyle w:val="StyleUnderline"/>
          <w:highlight w:val="yellow"/>
        </w:rPr>
        <w:t>this year</w:t>
      </w:r>
      <w:r w:rsidRPr="001C6C9C">
        <w:rPr>
          <w:sz w:val="16"/>
          <w:highlight w:val="yellow"/>
        </w:rPr>
        <w:t xml:space="preserve"> </w:t>
      </w:r>
      <w:r w:rsidRPr="00D63A8E">
        <w:rPr>
          <w:rStyle w:val="StyleUnderline"/>
          <w:highlight w:val="yellow"/>
        </w:rPr>
        <w:t xml:space="preserve">followed by a </w:t>
      </w:r>
      <w:r w:rsidRPr="00EC544A">
        <w:rPr>
          <w:rStyle w:val="StyleUnderline"/>
        </w:rPr>
        <w:t xml:space="preserve">single </w:t>
      </w:r>
      <w:r w:rsidRPr="00D63A8E">
        <w:rPr>
          <w:rStyle w:val="StyleUnderline"/>
          <w:highlight w:val="yellow"/>
        </w:rPr>
        <w:t>cut</w:t>
      </w:r>
      <w:r w:rsidRPr="001C6C9C">
        <w:rPr>
          <w:sz w:val="16"/>
        </w:rPr>
        <w:t xml:space="preserve"> of that size </w:t>
      </w:r>
      <w:r w:rsidRPr="00D63A8E">
        <w:rPr>
          <w:rStyle w:val="StyleUnderline"/>
          <w:highlight w:val="yellow"/>
        </w:rPr>
        <w:t xml:space="preserve">in </w:t>
      </w:r>
      <w:r w:rsidRPr="001C6C9C">
        <w:rPr>
          <w:sz w:val="16"/>
        </w:rPr>
        <w:t>20</w:t>
      </w:r>
      <w:r w:rsidRPr="00D63A8E">
        <w:rPr>
          <w:rStyle w:val="StyleUnderline"/>
          <w:highlight w:val="yellow"/>
        </w:rPr>
        <w:t>27.</w:t>
      </w:r>
    </w:p>
    <w:p w14:paraId="2AC5957D" w14:textId="77777777" w:rsidR="005C7B75" w:rsidRPr="001C6C9C" w:rsidRDefault="005C7B75" w:rsidP="005C7B75">
      <w:pPr>
        <w:rPr>
          <w:sz w:val="16"/>
        </w:rPr>
      </w:pPr>
      <w:r w:rsidRPr="001C6C9C">
        <w:rPr>
          <w:sz w:val="16"/>
        </w:rPr>
        <w:t>WILL THE FEDERAL RESERVE CUT INTEREST RATES IN 2026?</w:t>
      </w:r>
    </w:p>
    <w:p w14:paraId="7904B665" w14:textId="77777777" w:rsidR="005C7B75" w:rsidRPr="001C6C9C" w:rsidRDefault="005C7B75" w:rsidP="005C7B75">
      <w:pPr>
        <w:rPr>
          <w:sz w:val="16"/>
        </w:rPr>
      </w:pPr>
      <w:r w:rsidRPr="001C6C9C">
        <w:rPr>
          <w:sz w:val="16"/>
        </w:rPr>
        <w:t xml:space="preserve">"In our </w:t>
      </w:r>
      <w:r w:rsidRPr="00D63A8E">
        <w:rPr>
          <w:rStyle w:val="Emphasis"/>
        </w:rPr>
        <w:t>SEP</w:t>
      </w:r>
      <w:r w:rsidRPr="001C6C9C">
        <w:rPr>
          <w:sz w:val="16"/>
        </w:rPr>
        <w:t xml:space="preserve">, FOMC participants wrote down their individual assessments of an appropriate path for the federal funds rate under what each participant judges to be the most likely scenario for the economy," Federal Reserve Chair Jerome Powell said. "The median participant projects that the appropriate level of the federal funds rate will be 3.4% at the end of this year and 3.1% at the end of next year, </w:t>
      </w:r>
      <w:r w:rsidRPr="00D63A8E">
        <w:rPr>
          <w:rStyle w:val="Emphasis"/>
          <w:highlight w:val="yellow"/>
        </w:rPr>
        <w:t>unchanged from December</w:t>
      </w:r>
      <w:r w:rsidRPr="001C6C9C">
        <w:rPr>
          <w:sz w:val="16"/>
        </w:rPr>
        <w:t>."</w:t>
      </w:r>
    </w:p>
    <w:p w14:paraId="44D646AA" w14:textId="77777777" w:rsidR="005C7B75" w:rsidRPr="00077795" w:rsidRDefault="005C7B75" w:rsidP="005C7B75">
      <w:pPr>
        <w:rPr>
          <w:rStyle w:val="StyleUnderline"/>
        </w:rPr>
      </w:pPr>
      <w:r w:rsidRPr="001C6C9C">
        <w:rPr>
          <w:sz w:val="16"/>
        </w:rPr>
        <w:t xml:space="preserve">During the press conference following the Fed’s interest rate decision, Powell was asked what </w:t>
      </w:r>
      <w:r w:rsidRPr="00077795">
        <w:rPr>
          <w:rStyle w:val="Emphasis"/>
          <w:highlight w:val="yellow"/>
        </w:rPr>
        <w:t>officials</w:t>
      </w:r>
      <w:r w:rsidRPr="001C6C9C">
        <w:rPr>
          <w:sz w:val="16"/>
          <w:highlight w:val="yellow"/>
        </w:rPr>
        <w:t xml:space="preserve"> </w:t>
      </w:r>
      <w:r w:rsidRPr="001C6C9C">
        <w:rPr>
          <w:sz w:val="16"/>
        </w:rPr>
        <w:t xml:space="preserve">were seeing that led them to </w:t>
      </w:r>
      <w:r w:rsidRPr="00077795">
        <w:rPr>
          <w:rStyle w:val="Emphasis"/>
          <w:highlight w:val="yellow"/>
        </w:rPr>
        <w:t>project a cut despite higher forecasts</w:t>
      </w:r>
      <w:r w:rsidRPr="00077795">
        <w:rPr>
          <w:rStyle w:val="StyleUnderline"/>
          <w:highlight w:val="yellow"/>
        </w:rPr>
        <w:t xml:space="preserve"> </w:t>
      </w:r>
      <w:r w:rsidRPr="00077795">
        <w:rPr>
          <w:rStyle w:val="StyleUnderline"/>
        </w:rPr>
        <w:t>for both inflation and unchanged</w:t>
      </w:r>
      <w:r w:rsidRPr="001C6C9C">
        <w:rPr>
          <w:sz w:val="16"/>
        </w:rPr>
        <w:t xml:space="preserve"> projections for the </w:t>
      </w:r>
      <w:r w:rsidRPr="00077795">
        <w:rPr>
          <w:rStyle w:val="StyleUnderline"/>
        </w:rPr>
        <w:t>unemployment</w:t>
      </w:r>
      <w:r w:rsidRPr="001C6C9C">
        <w:rPr>
          <w:sz w:val="16"/>
        </w:rPr>
        <w:t xml:space="preserve"> rate </w:t>
      </w:r>
      <w:r w:rsidRPr="00077795">
        <w:rPr>
          <w:rStyle w:val="StyleUnderline"/>
        </w:rPr>
        <w:t>and</w:t>
      </w:r>
      <w:r w:rsidRPr="001C6C9C">
        <w:rPr>
          <w:sz w:val="16"/>
        </w:rPr>
        <w:t xml:space="preserve"> economic </w:t>
      </w:r>
      <w:r w:rsidRPr="00077795">
        <w:rPr>
          <w:rStyle w:val="StyleUnderline"/>
        </w:rPr>
        <w:t xml:space="preserve">growth. </w:t>
      </w:r>
    </w:p>
    <w:p w14:paraId="6B61B8E7" w14:textId="77777777" w:rsidR="005C7B75" w:rsidRPr="001C6C9C" w:rsidRDefault="005C7B75" w:rsidP="005C7B75">
      <w:pPr>
        <w:rPr>
          <w:sz w:val="16"/>
        </w:rPr>
      </w:pPr>
      <w:r w:rsidRPr="001C6C9C">
        <w:rPr>
          <w:sz w:val="16"/>
        </w:rPr>
        <w:t>FED'S POWELL SAYS IT'S 'TOO SOON TO KNOW' IRAN WAR'S IMPACT ON ECONOMY</w:t>
      </w:r>
    </w:p>
    <w:p w14:paraId="1EFF6B42" w14:textId="77777777" w:rsidR="005C7B75" w:rsidRDefault="005C7B75" w:rsidP="005C7B75">
      <w:pPr>
        <w:rPr>
          <w:sz w:val="16"/>
        </w:rPr>
      </w:pPr>
      <w:r w:rsidRPr="001C6C9C">
        <w:rPr>
          <w:sz w:val="16"/>
        </w:rPr>
        <w:t xml:space="preserve">"Essentially, the forecast is that </w:t>
      </w:r>
      <w:r w:rsidRPr="00077795">
        <w:rPr>
          <w:rStyle w:val="StyleUnderline"/>
          <w:highlight w:val="yellow"/>
        </w:rPr>
        <w:t xml:space="preserve">we will be making </w:t>
      </w:r>
      <w:r w:rsidRPr="00EC544A">
        <w:rPr>
          <w:rStyle w:val="StyleUnderline"/>
        </w:rPr>
        <w:t xml:space="preserve">some </w:t>
      </w:r>
      <w:r w:rsidRPr="00077795">
        <w:rPr>
          <w:rStyle w:val="StyleUnderline"/>
          <w:highlight w:val="yellow"/>
        </w:rPr>
        <w:t>progress on inflation</w:t>
      </w:r>
      <w:r w:rsidRPr="001C6C9C">
        <w:rPr>
          <w:sz w:val="16"/>
        </w:rPr>
        <w:t xml:space="preserve">, not as much as we had hoped, but some progress on inflation," Powell said. "It should come as we start to see in the middle of the year </w:t>
      </w:r>
      <w:r w:rsidRPr="00077795">
        <w:rPr>
          <w:rStyle w:val="StyleUnderline"/>
          <w:highlight w:val="yellow"/>
        </w:rPr>
        <w:t xml:space="preserve">progress on tariffs </w:t>
      </w:r>
      <w:r w:rsidRPr="001C6C9C">
        <w:rPr>
          <w:sz w:val="16"/>
        </w:rPr>
        <w:t xml:space="preserve">going through once and then tariff </w:t>
      </w:r>
      <w:r w:rsidRPr="00077795">
        <w:rPr>
          <w:rStyle w:val="StyleUnderline"/>
          <w:highlight w:val="yellow"/>
        </w:rPr>
        <w:t xml:space="preserve">inflation coming down. </w:t>
      </w:r>
      <w:r w:rsidRPr="001C6C9C">
        <w:rPr>
          <w:sz w:val="16"/>
        </w:rPr>
        <w:t>We should be seeing that."</w:t>
      </w:r>
    </w:p>
    <w:p w14:paraId="47C287D6" w14:textId="77777777" w:rsidR="005C7B75" w:rsidRPr="00D16275" w:rsidRDefault="005C7B75" w:rsidP="005C7B75"/>
    <w:p w14:paraId="0CE1F3D0" w14:textId="77777777" w:rsidR="005C7B75" w:rsidRDefault="005C7B75" w:rsidP="005C7B75">
      <w:pPr>
        <w:pStyle w:val="Heading4"/>
      </w:pPr>
      <w:bookmarkStart w:id="0" w:name="_Hlk218254061"/>
      <w:r>
        <w:t xml:space="preserve">Raising workers’ </w:t>
      </w:r>
      <w:r w:rsidRPr="00D85855">
        <w:rPr>
          <w:u w:val="single"/>
        </w:rPr>
        <w:t>bargaining power</w:t>
      </w:r>
      <w:r>
        <w:t xml:space="preserve"> causes the fed to </w:t>
      </w:r>
      <w:r w:rsidRPr="00D85855">
        <w:rPr>
          <w:u w:val="single"/>
        </w:rPr>
        <w:t>preemptively</w:t>
      </w:r>
      <w:r>
        <w:t xml:space="preserve"> hike interest rates.  </w:t>
      </w:r>
    </w:p>
    <w:p w14:paraId="53532896" w14:textId="77777777" w:rsidR="005C7B75" w:rsidRPr="006C30C4" w:rsidRDefault="005C7B75" w:rsidP="005C7B75">
      <w:r>
        <w:rPr>
          <w:rStyle w:val="Style13ptBold"/>
        </w:rPr>
        <w:t xml:space="preserve">Vermeiren 23 </w:t>
      </w:r>
      <w:r>
        <w:t xml:space="preserve">[Mattias Vermeiren, professor of international political economy with the Ghent Institute for International and European Studies. January 2023, "Another Wage Price Spiral in the Making?", Universiteit Gent, </w:t>
      </w:r>
      <w:hyperlink r:id="rId13" w:history="1">
        <w:r w:rsidRPr="00625AA4">
          <w:rPr>
            <w:rStyle w:val="Hyperlink"/>
          </w:rPr>
          <w:t>https://www.ugent.be/ps/politiekewetenschappen/gies/en/research/publications/gies_papers/2023-global-energy-crisis/another-wage-price-spiral-in-the-making</w:t>
        </w:r>
      </w:hyperlink>
      <w:r>
        <w:t xml:space="preserve"> -DCW]</w:t>
      </w:r>
    </w:p>
    <w:p w14:paraId="3848DAE9" w14:textId="77777777" w:rsidR="005C7B75" w:rsidRPr="0071794E" w:rsidRDefault="005C7B75" w:rsidP="005C7B75">
      <w:pPr>
        <w:rPr>
          <w:sz w:val="16"/>
        </w:rPr>
      </w:pPr>
      <w:r w:rsidRPr="0071794E">
        <w:rPr>
          <w:sz w:val="16"/>
        </w:rPr>
        <w:t>A common interpretation in the more critical traditions of the comparative and international political economy (CPE and IPE) literature is that higher unemployment rates in the second halve of the 1970s at least partly reflected “attempts by business and conservative interests to reshape relations of power and patterns of redistribution prevailing during the full employment era into more favourable ones from their point of view.”</w:t>
      </w:r>
      <w:bookmarkStart w:id="1" w:name="_ednref7"/>
      <w:r w:rsidRPr="0071794E">
        <w:rPr>
          <w:sz w:val="16"/>
        </w:rPr>
        <w:fldChar w:fldCharType="begin"/>
      </w:r>
      <w:r w:rsidRPr="0071794E">
        <w:rPr>
          <w:sz w:val="16"/>
        </w:rPr>
        <w:instrText>HYPERLINK "https://www.ugent.be/ps/politiekewetenschappen/gies/en/research/publications/gies_papers/2023-global-energy-crisis/another-wage-price-spiral-in-the-making" \l "_edn7"</w:instrText>
      </w:r>
      <w:r w:rsidRPr="0071794E">
        <w:rPr>
          <w:sz w:val="16"/>
        </w:rPr>
      </w:r>
      <w:r w:rsidRPr="0071794E">
        <w:rPr>
          <w:sz w:val="16"/>
        </w:rPr>
        <w:fldChar w:fldCharType="separate"/>
      </w:r>
      <w:r w:rsidRPr="0071794E">
        <w:rPr>
          <w:rStyle w:val="Hyperlink"/>
          <w:sz w:val="16"/>
          <w:vertAlign w:val="superscript"/>
        </w:rPr>
        <w:t>[7]</w:t>
      </w:r>
      <w:r w:rsidRPr="0071794E">
        <w:rPr>
          <w:sz w:val="16"/>
        </w:rPr>
        <w:fldChar w:fldCharType="end"/>
      </w:r>
      <w:bookmarkEnd w:id="1"/>
      <w:r w:rsidRPr="0071794E">
        <w:rPr>
          <w:sz w:val="16"/>
        </w:rPr>
        <w:t xml:space="preserve"> Unemployment came to be seen as a solution to what was seen as the most pressing problem: rising inflation. </w:t>
      </w:r>
      <w:r w:rsidRPr="0071794E">
        <w:rPr>
          <w:rStyle w:val="StyleUnderline"/>
        </w:rPr>
        <w:t xml:space="preserve">Central banks restricted the supply of money and allowed </w:t>
      </w:r>
      <w:r w:rsidRPr="0071794E">
        <w:rPr>
          <w:rStyle w:val="Emphasis"/>
        </w:rPr>
        <w:t>interest rates</w:t>
      </w:r>
      <w:r w:rsidRPr="0071794E">
        <w:rPr>
          <w:rStyle w:val="StyleUnderline"/>
        </w:rPr>
        <w:t xml:space="preserve"> to </w:t>
      </w:r>
      <w:r w:rsidRPr="0071794E">
        <w:rPr>
          <w:rStyle w:val="Emphasis"/>
        </w:rPr>
        <w:t>soar</w:t>
      </w:r>
      <w:r w:rsidRPr="0071794E">
        <w:rPr>
          <w:rStyle w:val="StyleUnderline"/>
        </w:rPr>
        <w:t xml:space="preserve"> to </w:t>
      </w:r>
      <w:r w:rsidRPr="0071794E">
        <w:rPr>
          <w:rStyle w:val="Emphasis"/>
        </w:rPr>
        <w:t>historically high levels</w:t>
      </w:r>
      <w:r w:rsidRPr="0071794E">
        <w:rPr>
          <w:sz w:val="16"/>
        </w:rPr>
        <w:t xml:space="preserve">, </w:t>
      </w:r>
      <w:r w:rsidRPr="0071794E">
        <w:rPr>
          <w:rStyle w:val="StyleUnderline"/>
        </w:rPr>
        <w:t xml:space="preserve">causing the </w:t>
      </w:r>
      <w:r w:rsidRPr="0071794E">
        <w:rPr>
          <w:rStyle w:val="Emphasis"/>
        </w:rPr>
        <w:t>severest recession</w:t>
      </w:r>
      <w:r w:rsidRPr="0071794E">
        <w:rPr>
          <w:rStyle w:val="StyleUnderline"/>
        </w:rPr>
        <w:t xml:space="preserve"> since the 1930s</w:t>
      </w:r>
      <w:r w:rsidRPr="0071794E">
        <w:rPr>
          <w:sz w:val="16"/>
        </w:rPr>
        <w:t xml:space="preserve"> Great Depression. Rising unemployment increased demands on social security systems and drained state coffers. </w:t>
      </w:r>
      <w:r w:rsidRPr="0071794E">
        <w:rPr>
          <w:rStyle w:val="StyleUnderline"/>
        </w:rPr>
        <w:t>Surging interest payments fed the perception that the amount of government spending and size of fiscal deficits had become unsustainable.</w:t>
      </w:r>
      <w:r w:rsidRPr="0071794E">
        <w:rPr>
          <w:sz w:val="16"/>
        </w:rPr>
        <w:t xml:space="preserve"> </w:t>
      </w:r>
      <w:r w:rsidRPr="0071794E">
        <w:rPr>
          <w:rStyle w:val="StyleUnderline"/>
        </w:rPr>
        <w:t>A regime of quasi-permanent austerity and welfare state restructuring took shape</w:t>
      </w:r>
      <w:r w:rsidRPr="0071794E">
        <w:rPr>
          <w:sz w:val="16"/>
        </w:rPr>
        <w:t xml:space="preserve"> in the 1980s and 1990s. Central banks became politically independent from governments to strengthen their inflation-fighting credibility.</w:t>
      </w:r>
    </w:p>
    <w:p w14:paraId="5E02DD02" w14:textId="77777777" w:rsidR="005C7B75" w:rsidRPr="0071794E" w:rsidRDefault="005C7B75" w:rsidP="005C7B75">
      <w:pPr>
        <w:rPr>
          <w:sz w:val="16"/>
        </w:rPr>
      </w:pPr>
      <w:r w:rsidRPr="0071794E">
        <w:rPr>
          <w:rStyle w:val="StyleUnderline"/>
        </w:rPr>
        <w:t>This new</w:t>
      </w:r>
      <w:r w:rsidRPr="0071794E">
        <w:rPr>
          <w:sz w:val="16"/>
        </w:rPr>
        <w:t xml:space="preserve"> macroeconomic </w:t>
      </w:r>
      <w:r w:rsidRPr="0071794E">
        <w:rPr>
          <w:rStyle w:val="StyleUnderline"/>
        </w:rPr>
        <w:t>regime</w:t>
      </w:r>
      <w:r w:rsidRPr="0071794E">
        <w:rPr>
          <w:sz w:val="16"/>
        </w:rPr>
        <w:t xml:space="preserve"> particularly </w:t>
      </w:r>
      <w:r w:rsidRPr="0071794E">
        <w:rPr>
          <w:rStyle w:val="StyleUnderline"/>
        </w:rPr>
        <w:t>affected low-income workers most dependent on tight labour markets</w:t>
      </w:r>
      <w:r w:rsidRPr="0071794E">
        <w:rPr>
          <w:sz w:val="16"/>
        </w:rPr>
        <w:t xml:space="preserve">, </w:t>
      </w:r>
      <w:r w:rsidRPr="0071794E">
        <w:rPr>
          <w:rStyle w:val="StyleUnderline"/>
        </w:rPr>
        <w:t>given that they are the first to be fired</w:t>
      </w:r>
      <w:r w:rsidRPr="0071794E">
        <w:rPr>
          <w:sz w:val="16"/>
        </w:rPr>
        <w:t xml:space="preserve"> during recessions and the last to be hired during recoveries. Across the industrialised world, </w:t>
      </w:r>
      <w:r w:rsidRPr="00D37DCB">
        <w:rPr>
          <w:rStyle w:val="Emphasis"/>
          <w:highlight w:val="cyan"/>
        </w:rPr>
        <w:t>central banks</w:t>
      </w:r>
      <w:r w:rsidRPr="00D37DCB">
        <w:rPr>
          <w:rStyle w:val="StyleUnderline"/>
          <w:highlight w:val="cyan"/>
        </w:rPr>
        <w:t xml:space="preserve"> contributed to </w:t>
      </w:r>
      <w:r w:rsidRPr="0071794E">
        <w:rPr>
          <w:rStyle w:val="StyleUnderline"/>
        </w:rPr>
        <w:t xml:space="preserve">the </w:t>
      </w:r>
      <w:r w:rsidRPr="00D37DCB">
        <w:rPr>
          <w:rStyle w:val="Emphasis"/>
          <w:highlight w:val="cyan"/>
        </w:rPr>
        <w:t>weakening</w:t>
      </w:r>
      <w:r w:rsidRPr="00D37DCB">
        <w:rPr>
          <w:rStyle w:val="StyleUnderline"/>
          <w:highlight w:val="cyan"/>
        </w:rPr>
        <w:t xml:space="preserve"> of</w:t>
      </w:r>
      <w:r w:rsidRPr="0071794E">
        <w:rPr>
          <w:rStyle w:val="StyleUnderline"/>
        </w:rPr>
        <w:t xml:space="preserve"> their </w:t>
      </w:r>
      <w:r w:rsidRPr="00D37DCB">
        <w:rPr>
          <w:rStyle w:val="Emphasis"/>
          <w:highlight w:val="cyan"/>
        </w:rPr>
        <w:t>bargaining power</w:t>
      </w:r>
      <w:r w:rsidRPr="00D37DCB">
        <w:rPr>
          <w:rStyle w:val="StyleUnderline"/>
          <w:highlight w:val="cyan"/>
        </w:rPr>
        <w:t xml:space="preserve"> by</w:t>
      </w:r>
      <w:r w:rsidRPr="0071794E">
        <w:rPr>
          <w:rStyle w:val="StyleUnderline"/>
        </w:rPr>
        <w:t xml:space="preserve"> </w:t>
      </w:r>
      <w:r w:rsidRPr="0071794E">
        <w:rPr>
          <w:rStyle w:val="Emphasis"/>
        </w:rPr>
        <w:t>prematurely</w:t>
      </w:r>
      <w:r w:rsidRPr="0071794E">
        <w:rPr>
          <w:rStyle w:val="StyleUnderline"/>
        </w:rPr>
        <w:t xml:space="preserve"> </w:t>
      </w:r>
      <w:r w:rsidRPr="00D37DCB">
        <w:rPr>
          <w:rStyle w:val="Emphasis"/>
          <w:highlight w:val="cyan"/>
        </w:rPr>
        <w:t>raising interest rates</w:t>
      </w:r>
      <w:r w:rsidRPr="0071794E">
        <w:rPr>
          <w:rStyle w:val="StyleUnderline"/>
        </w:rPr>
        <w:t xml:space="preserve"> during </w:t>
      </w:r>
      <w:r w:rsidRPr="0071794E">
        <w:rPr>
          <w:sz w:val="16"/>
        </w:rPr>
        <w:t xml:space="preserve">economic </w:t>
      </w:r>
      <w:r w:rsidRPr="0071794E">
        <w:rPr>
          <w:rStyle w:val="StyleUnderline"/>
        </w:rPr>
        <w:t>recoveries</w:t>
      </w:r>
      <w:r w:rsidRPr="0071794E">
        <w:rPr>
          <w:sz w:val="16"/>
        </w:rPr>
        <w:t xml:space="preserve">: </w:t>
      </w:r>
      <w:r w:rsidRPr="0071794E">
        <w:rPr>
          <w:rStyle w:val="StyleUnderline"/>
        </w:rPr>
        <w:t xml:space="preserve">monetary policy was “persistently biased so as </w:t>
      </w:r>
      <w:r w:rsidRPr="00D37DCB">
        <w:rPr>
          <w:rStyle w:val="StyleUnderline"/>
          <w:highlight w:val="cyan"/>
        </w:rPr>
        <w:t xml:space="preserve">to </w:t>
      </w:r>
      <w:r w:rsidRPr="00D37DCB">
        <w:rPr>
          <w:rStyle w:val="Emphasis"/>
          <w:highlight w:val="cyan"/>
        </w:rPr>
        <w:t>depress aggregate demand</w:t>
      </w:r>
      <w:r w:rsidRPr="0071794E">
        <w:rPr>
          <w:rStyle w:val="StyleUnderline"/>
        </w:rPr>
        <w:t xml:space="preserve"> late in the business cycle, </w:t>
      </w:r>
      <w:r w:rsidRPr="00D37DCB">
        <w:rPr>
          <w:rStyle w:val="StyleUnderline"/>
          <w:highlight w:val="cyan"/>
        </w:rPr>
        <w:t xml:space="preserve">before </w:t>
      </w:r>
      <w:r w:rsidRPr="00D37DCB">
        <w:rPr>
          <w:rStyle w:val="Emphasis"/>
          <w:highlight w:val="cyan"/>
        </w:rPr>
        <w:t>workers</w:t>
      </w:r>
      <w:r w:rsidRPr="00D37DCB">
        <w:rPr>
          <w:rStyle w:val="StyleUnderline"/>
          <w:highlight w:val="cyan"/>
        </w:rPr>
        <w:t xml:space="preserve"> at the bottom</w:t>
      </w:r>
      <w:r w:rsidRPr="0071794E">
        <w:rPr>
          <w:rStyle w:val="StyleUnderline"/>
        </w:rPr>
        <w:t xml:space="preserve"> of the distribution </w:t>
      </w:r>
      <w:r w:rsidRPr="00D37DCB">
        <w:rPr>
          <w:rStyle w:val="StyleUnderline"/>
          <w:highlight w:val="cyan"/>
        </w:rPr>
        <w:t xml:space="preserve">see a </w:t>
      </w:r>
      <w:r w:rsidRPr="00D37DCB">
        <w:rPr>
          <w:rStyle w:val="Emphasis"/>
          <w:highlight w:val="cyan"/>
        </w:rPr>
        <w:t>labour market</w:t>
      </w:r>
      <w:r w:rsidRPr="0071794E">
        <w:rPr>
          <w:rStyle w:val="StyleUnderline"/>
        </w:rPr>
        <w:t xml:space="preserve"> that is </w:t>
      </w:r>
      <w:r w:rsidRPr="00D37DCB">
        <w:rPr>
          <w:rStyle w:val="Emphasis"/>
          <w:highlight w:val="cyan"/>
        </w:rPr>
        <w:t>tight</w:t>
      </w:r>
      <w:r w:rsidRPr="00D37DCB">
        <w:rPr>
          <w:rStyle w:val="StyleUnderline"/>
          <w:highlight w:val="cyan"/>
        </w:rPr>
        <w:t xml:space="preserve"> enough to</w:t>
      </w:r>
      <w:r w:rsidRPr="0071794E">
        <w:rPr>
          <w:rStyle w:val="StyleUnderline"/>
        </w:rPr>
        <w:t xml:space="preserve"> allow them to </w:t>
      </w:r>
      <w:r w:rsidRPr="00D37DCB">
        <w:rPr>
          <w:rStyle w:val="Emphasis"/>
          <w:highlight w:val="cyan"/>
        </w:rPr>
        <w:t>bargain</w:t>
      </w:r>
      <w:r w:rsidRPr="00D37DCB">
        <w:rPr>
          <w:sz w:val="16"/>
          <w:highlight w:val="cyan"/>
        </w:rPr>
        <w:t xml:space="preserve"> </w:t>
      </w:r>
      <w:r w:rsidRPr="00D37DCB">
        <w:rPr>
          <w:rStyle w:val="StyleUnderline"/>
          <w:highlight w:val="cyan"/>
        </w:rPr>
        <w:t xml:space="preserve">for </w:t>
      </w:r>
      <w:r w:rsidRPr="00D37DCB">
        <w:rPr>
          <w:rStyle w:val="Emphasis"/>
          <w:highlight w:val="cyan"/>
        </w:rPr>
        <w:t>higher wages</w:t>
      </w:r>
      <w:r w:rsidRPr="0071794E">
        <w:rPr>
          <w:sz w:val="16"/>
        </w:rPr>
        <w:t>.”</w:t>
      </w:r>
      <w:bookmarkStart w:id="2" w:name="_ednref8"/>
      <w:r w:rsidRPr="0071794E">
        <w:rPr>
          <w:sz w:val="16"/>
          <w:vertAlign w:val="superscript"/>
        </w:rPr>
        <w:fldChar w:fldCharType="begin"/>
      </w:r>
      <w:r w:rsidRPr="0071794E">
        <w:rPr>
          <w:sz w:val="16"/>
          <w:vertAlign w:val="superscript"/>
        </w:rPr>
        <w:instrText>HYPERLINK "https://www.ugent.be/ps/politiekewetenschappen/gies/en/research/publications/gies_papers/2023-global-energy-crisis/another-wage-price-spiral-in-the-making" \l "_edn8"</w:instrText>
      </w:r>
      <w:r w:rsidRPr="0071794E">
        <w:rPr>
          <w:sz w:val="16"/>
          <w:vertAlign w:val="superscript"/>
        </w:rPr>
      </w:r>
      <w:r w:rsidRPr="0071794E">
        <w:rPr>
          <w:sz w:val="16"/>
          <w:vertAlign w:val="superscript"/>
        </w:rPr>
        <w:fldChar w:fldCharType="separate"/>
      </w:r>
      <w:r w:rsidRPr="0071794E">
        <w:rPr>
          <w:rStyle w:val="Hyperlink"/>
          <w:sz w:val="16"/>
          <w:vertAlign w:val="superscript"/>
        </w:rPr>
        <w:t>[8]</w:t>
      </w:r>
      <w:r w:rsidRPr="0071794E">
        <w:rPr>
          <w:sz w:val="16"/>
        </w:rPr>
        <w:fldChar w:fldCharType="end"/>
      </w:r>
      <w:bookmarkEnd w:id="2"/>
      <w:r w:rsidRPr="0071794E">
        <w:rPr>
          <w:sz w:val="16"/>
        </w:rPr>
        <w:t xml:space="preserve"> There is a broad consensus in the Marxist and post-Keynesian literature that </w:t>
      </w:r>
      <w:r w:rsidRPr="0071794E">
        <w:rPr>
          <w:rStyle w:val="StyleUnderline"/>
        </w:rPr>
        <w:t xml:space="preserve">central banks’ </w:t>
      </w:r>
      <w:r w:rsidRPr="0071794E">
        <w:rPr>
          <w:rStyle w:val="Emphasis"/>
        </w:rPr>
        <w:t>strategy</w:t>
      </w:r>
      <w:r w:rsidRPr="0071794E">
        <w:rPr>
          <w:rStyle w:val="StyleUnderline"/>
        </w:rPr>
        <w:t xml:space="preserve"> of </w:t>
      </w:r>
      <w:r w:rsidRPr="0071794E">
        <w:rPr>
          <w:rStyle w:val="Emphasis"/>
        </w:rPr>
        <w:t>pre-emptive tightening</w:t>
      </w:r>
      <w:r w:rsidRPr="0071794E">
        <w:rPr>
          <w:rStyle w:val="StyleUnderline"/>
        </w:rPr>
        <w:t xml:space="preserve"> has played a </w:t>
      </w:r>
      <w:r w:rsidRPr="0071794E">
        <w:rPr>
          <w:rStyle w:val="Emphasis"/>
        </w:rPr>
        <w:t>direct role</w:t>
      </w:r>
      <w:r w:rsidRPr="0071794E">
        <w:rPr>
          <w:rStyle w:val="StyleUnderline"/>
        </w:rPr>
        <w:t xml:space="preserve"> in the secular </w:t>
      </w:r>
      <w:r w:rsidRPr="0071794E">
        <w:rPr>
          <w:rStyle w:val="Emphasis"/>
        </w:rPr>
        <w:t>decline</w:t>
      </w:r>
      <w:r w:rsidRPr="0071794E">
        <w:rPr>
          <w:rStyle w:val="StyleUnderline"/>
        </w:rPr>
        <w:t xml:space="preserve"> in the </w:t>
      </w:r>
      <w:r w:rsidRPr="0071794E">
        <w:rPr>
          <w:rStyle w:val="Emphasis"/>
        </w:rPr>
        <w:t>bargaining power</w:t>
      </w:r>
      <w:r w:rsidRPr="0071794E">
        <w:rPr>
          <w:rStyle w:val="StyleUnderline"/>
        </w:rPr>
        <w:t xml:space="preserve"> of </w:t>
      </w:r>
      <w:r w:rsidRPr="0071794E">
        <w:rPr>
          <w:rStyle w:val="Emphasis"/>
        </w:rPr>
        <w:t>workers</w:t>
      </w:r>
      <w:r w:rsidRPr="0071794E">
        <w:rPr>
          <w:sz w:val="16"/>
        </w:rPr>
        <w:t xml:space="preserve"> vis-à-vis the owners of capital and contributed to the fall in the labour share of GDP – a universal trend in the industrialized world.</w:t>
      </w:r>
    </w:p>
    <w:p w14:paraId="2EE570B1" w14:textId="77777777" w:rsidR="005C7B75" w:rsidRPr="0071794E" w:rsidRDefault="005C7B75" w:rsidP="005C7B75">
      <w:pPr>
        <w:rPr>
          <w:sz w:val="16"/>
        </w:rPr>
      </w:pPr>
      <w:r w:rsidRPr="0071794E">
        <w:rPr>
          <w:sz w:val="16"/>
        </w:rPr>
        <w:t>Wage or profit price spiral?</w:t>
      </w:r>
    </w:p>
    <w:p w14:paraId="3320FD69" w14:textId="77777777" w:rsidR="005C7B75" w:rsidRPr="0071794E" w:rsidRDefault="005C7B75" w:rsidP="005C7B75">
      <w:pPr>
        <w:rPr>
          <w:rStyle w:val="StyleUnderline"/>
        </w:rPr>
      </w:pPr>
      <w:r w:rsidRPr="00EB5F38">
        <w:rPr>
          <w:rStyle w:val="StyleUnderline"/>
        </w:rPr>
        <w:t xml:space="preserve">Are we in the midst of </w:t>
      </w:r>
      <w:r w:rsidRPr="00D37DCB">
        <w:rPr>
          <w:rStyle w:val="StyleUnderline"/>
          <w:highlight w:val="cyan"/>
        </w:rPr>
        <w:t xml:space="preserve">a </w:t>
      </w:r>
      <w:r w:rsidRPr="00EB5F38">
        <w:rPr>
          <w:rStyle w:val="StyleUnderline"/>
        </w:rPr>
        <w:t xml:space="preserve">new </w:t>
      </w:r>
      <w:r w:rsidRPr="00D37DCB">
        <w:rPr>
          <w:rStyle w:val="Emphasis"/>
          <w:highlight w:val="cyan"/>
        </w:rPr>
        <w:t>wage price spiral</w:t>
      </w:r>
      <w:r w:rsidRPr="00EB5F38">
        <w:rPr>
          <w:rStyle w:val="StyleUnderline"/>
        </w:rPr>
        <w:t>?</w:t>
      </w:r>
      <w:r w:rsidRPr="0071794E">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71794E">
        <w:rPr>
          <w:rStyle w:val="StyleUnderline"/>
        </w:rPr>
        <w:t>Just like during the 1970s</w:t>
      </w:r>
      <w:r w:rsidRPr="0071794E">
        <w:rPr>
          <w:sz w:val="16"/>
        </w:rPr>
        <w:t xml:space="preserve">, core </w:t>
      </w:r>
      <w:r w:rsidRPr="0071794E">
        <w:rPr>
          <w:rStyle w:val="StyleUnderline"/>
        </w:rPr>
        <w:t>CPI</w:t>
      </w:r>
      <w:r w:rsidRPr="0071794E">
        <w:rPr>
          <w:sz w:val="16"/>
        </w:rPr>
        <w:t xml:space="preserve"> –excluding more volatile energy and food prices– </w:t>
      </w:r>
      <w:r w:rsidRPr="0071794E">
        <w:rPr>
          <w:rStyle w:val="StyleUnderline"/>
        </w:rPr>
        <w:t>has been way above central banks’ two percent target.</w:t>
      </w:r>
    </w:p>
    <w:p w14:paraId="13A66716" w14:textId="77777777" w:rsidR="005C7B75" w:rsidRPr="0071794E" w:rsidRDefault="005C7B75" w:rsidP="005C7B75">
      <w:pPr>
        <w:rPr>
          <w:sz w:val="16"/>
        </w:rPr>
      </w:pPr>
      <w:r w:rsidRPr="0071794E">
        <w:rPr>
          <w:rStyle w:val="StyleUnderline"/>
        </w:rPr>
        <w:t>But that does not necessarily mean another wage price spiral is around the corner.</w:t>
      </w:r>
      <w:r w:rsidRPr="0071794E">
        <w:rPr>
          <w:sz w:val="16"/>
        </w:rPr>
        <w:t xml:space="preserve"> </w:t>
      </w:r>
      <w:r w:rsidRPr="00D37DCB">
        <w:rPr>
          <w:rStyle w:val="StyleUnderline"/>
          <w:highlight w:val="cyan"/>
        </w:rPr>
        <w:t xml:space="preserve">In the </w:t>
      </w:r>
      <w:r w:rsidRPr="00D37DCB">
        <w:rPr>
          <w:rStyle w:val="Emphasis"/>
          <w:highlight w:val="cyan"/>
        </w:rPr>
        <w:t>current moment</w:t>
      </w:r>
      <w:r w:rsidRPr="00D37DCB">
        <w:rPr>
          <w:rStyle w:val="StyleUnderline"/>
          <w:highlight w:val="cyan"/>
        </w:rPr>
        <w:t xml:space="preserve">, a </w:t>
      </w:r>
      <w:r w:rsidRPr="00D37DCB">
        <w:rPr>
          <w:rStyle w:val="Emphasis"/>
          <w:highlight w:val="cyan"/>
        </w:rPr>
        <w:t>key missing ingredient</w:t>
      </w:r>
      <w:r w:rsidRPr="00D37DCB">
        <w:rPr>
          <w:rStyle w:val="StyleUnderline"/>
          <w:highlight w:val="cyan"/>
        </w:rPr>
        <w:t xml:space="preserve"> is the </w:t>
      </w:r>
      <w:r w:rsidRPr="00EB5F38">
        <w:rPr>
          <w:rStyle w:val="Emphasis"/>
        </w:rPr>
        <w:t xml:space="preserve">bargaining </w:t>
      </w:r>
      <w:r w:rsidRPr="00D37DCB">
        <w:rPr>
          <w:rStyle w:val="Emphasis"/>
          <w:highlight w:val="cyan"/>
        </w:rPr>
        <w:t>strength</w:t>
      </w:r>
      <w:r w:rsidRPr="00D37DCB">
        <w:rPr>
          <w:rStyle w:val="StyleUnderline"/>
          <w:highlight w:val="cyan"/>
        </w:rPr>
        <w:t xml:space="preserve"> of</w:t>
      </w:r>
      <w:r w:rsidRPr="0071794E">
        <w:rPr>
          <w:rStyle w:val="StyleUnderline"/>
        </w:rPr>
        <w:t xml:space="preserve"> the </w:t>
      </w:r>
      <w:r w:rsidRPr="00D37DCB">
        <w:rPr>
          <w:rStyle w:val="Emphasis"/>
          <w:highlight w:val="cyan"/>
        </w:rPr>
        <w:t>labour</w:t>
      </w:r>
      <w:r w:rsidRPr="0071794E">
        <w:rPr>
          <w:rStyle w:val="Emphasis"/>
        </w:rPr>
        <w:t xml:space="preserve"> movement,</w:t>
      </w:r>
      <w:r w:rsidRPr="0071794E">
        <w:rPr>
          <w:sz w:val="16"/>
        </w:rPr>
        <w:t xml:space="preserve"> </w:t>
      </w:r>
      <w:r w:rsidRPr="0071794E">
        <w:rPr>
          <w:rStyle w:val="StyleUnderline"/>
        </w:rPr>
        <w:t xml:space="preserve">which is structurally </w:t>
      </w:r>
      <w:r w:rsidRPr="00D37DCB">
        <w:rPr>
          <w:rStyle w:val="StyleUnderline"/>
          <w:highlight w:val="cyan"/>
        </w:rPr>
        <w:t>weakened by</w:t>
      </w:r>
      <w:r w:rsidRPr="0071794E">
        <w:rPr>
          <w:sz w:val="16"/>
        </w:rPr>
        <w:t xml:space="preserve"> the </w:t>
      </w:r>
      <w:r w:rsidRPr="0071794E">
        <w:rPr>
          <w:rStyle w:val="StyleUnderline"/>
        </w:rPr>
        <w:t>disinflation</w:t>
      </w:r>
      <w:r w:rsidRPr="0071794E">
        <w:rPr>
          <w:sz w:val="16"/>
        </w:rPr>
        <w:t xml:space="preserve"> policies of the 1980s </w:t>
      </w:r>
      <w:r w:rsidRPr="0071794E">
        <w:rPr>
          <w:rStyle w:val="StyleUnderline"/>
        </w:rPr>
        <w:t>and</w:t>
      </w:r>
      <w:r w:rsidRPr="0071794E">
        <w:rPr>
          <w:sz w:val="16"/>
        </w:rPr>
        <w:t xml:space="preserve"> the ensuing </w:t>
      </w:r>
      <w:r w:rsidRPr="0071794E">
        <w:rPr>
          <w:rStyle w:val="Emphasis"/>
        </w:rPr>
        <w:t>liberalization</w:t>
      </w:r>
      <w:r w:rsidRPr="0071794E">
        <w:rPr>
          <w:sz w:val="16"/>
        </w:rPr>
        <w:t xml:space="preserve"> </w:t>
      </w:r>
      <w:r w:rsidRPr="0071794E">
        <w:rPr>
          <w:rStyle w:val="StyleUnderline"/>
        </w:rPr>
        <w:t xml:space="preserve">of </w:t>
      </w:r>
      <w:r w:rsidRPr="0071794E">
        <w:rPr>
          <w:rStyle w:val="Emphasis"/>
        </w:rPr>
        <w:t>labour markets</w:t>
      </w:r>
      <w:r w:rsidRPr="0071794E">
        <w:rPr>
          <w:sz w:val="16"/>
        </w:rPr>
        <w:t xml:space="preserve">. In the Anglo-Saxon economies, </w:t>
      </w:r>
      <w:r w:rsidRPr="0071794E">
        <w:rPr>
          <w:rStyle w:val="StyleUnderline"/>
        </w:rPr>
        <w:t xml:space="preserve">liberalization took the form of outright </w:t>
      </w:r>
      <w:r w:rsidRPr="0071794E">
        <w:rPr>
          <w:rStyle w:val="Emphasis"/>
        </w:rPr>
        <w:t xml:space="preserve">labour market deregulation </w:t>
      </w:r>
      <w:r w:rsidRPr="0071794E">
        <w:rPr>
          <w:rStyle w:val="StyleUnderline"/>
        </w:rPr>
        <w:t xml:space="preserve">and </w:t>
      </w:r>
      <w:r w:rsidRPr="00D37DCB">
        <w:rPr>
          <w:rStyle w:val="StyleUnderline"/>
          <w:highlight w:val="cyan"/>
        </w:rPr>
        <w:t xml:space="preserve">a </w:t>
      </w:r>
      <w:r w:rsidRPr="00D37DCB">
        <w:rPr>
          <w:rStyle w:val="Emphasis"/>
          <w:highlight w:val="cyan"/>
        </w:rPr>
        <w:t>frontal assault</w:t>
      </w:r>
      <w:r w:rsidRPr="00D37DCB">
        <w:rPr>
          <w:rStyle w:val="StyleUnderline"/>
          <w:highlight w:val="cyan"/>
        </w:rPr>
        <w:t xml:space="preserve"> on </w:t>
      </w:r>
      <w:r w:rsidRPr="0071794E">
        <w:rPr>
          <w:rStyle w:val="Emphasis"/>
        </w:rPr>
        <w:t xml:space="preserve">labour </w:t>
      </w:r>
      <w:r w:rsidRPr="00D37DCB">
        <w:rPr>
          <w:rStyle w:val="Emphasis"/>
          <w:highlight w:val="cyan"/>
        </w:rPr>
        <w:t>unions</w:t>
      </w:r>
      <w:r w:rsidRPr="0071794E">
        <w:rPr>
          <w:sz w:val="16"/>
        </w:rPr>
        <w:t xml:space="preserve">. In the Eurozone economies with stronger traditions in collective bargaining, union density declined almost as sharply. Even if collective bargaining coverage remains relatively high, </w:t>
      </w:r>
      <w:r w:rsidRPr="00D37DCB">
        <w:rPr>
          <w:rStyle w:val="Emphasis"/>
          <w:highlight w:val="cyan"/>
        </w:rPr>
        <w:t>agreements</w:t>
      </w:r>
      <w:r w:rsidRPr="00D37DCB">
        <w:rPr>
          <w:rStyle w:val="StyleUnderline"/>
          <w:highlight w:val="cyan"/>
        </w:rPr>
        <w:t xml:space="preserve"> have</w:t>
      </w:r>
      <w:r w:rsidRPr="0071794E">
        <w:rPr>
          <w:rStyle w:val="StyleUnderline"/>
        </w:rPr>
        <w:t xml:space="preserve"> </w:t>
      </w:r>
      <w:r w:rsidRPr="0071794E">
        <w:rPr>
          <w:rStyle w:val="Emphasis"/>
        </w:rPr>
        <w:t xml:space="preserve">increasingly </w:t>
      </w:r>
      <w:r w:rsidRPr="00D37DCB">
        <w:rPr>
          <w:rStyle w:val="Emphasis"/>
          <w:highlight w:val="cyan"/>
        </w:rPr>
        <w:t>moved</w:t>
      </w:r>
      <w:r w:rsidRPr="00D37DCB">
        <w:rPr>
          <w:rStyle w:val="StyleUnderline"/>
          <w:highlight w:val="cyan"/>
        </w:rPr>
        <w:t xml:space="preserve"> to the </w:t>
      </w:r>
      <w:r w:rsidRPr="00D37DCB">
        <w:rPr>
          <w:rStyle w:val="Emphasis"/>
          <w:highlight w:val="cyan"/>
        </w:rPr>
        <w:t>firm level</w:t>
      </w:r>
      <w:r w:rsidRPr="0071794E">
        <w:rPr>
          <w:rStyle w:val="StyleUnderline"/>
        </w:rPr>
        <w:t xml:space="preserve"> where workers have less bargaining power.</w:t>
      </w:r>
      <w:r w:rsidRPr="0071794E">
        <w:rPr>
          <w:sz w:val="16"/>
        </w:rPr>
        <w:t xml:space="preserve"> </w:t>
      </w:r>
      <w:r w:rsidRPr="0071794E">
        <w:rPr>
          <w:rStyle w:val="StyleUnderline"/>
        </w:rPr>
        <w:t>Deindustrialization</w:t>
      </w:r>
      <w:r w:rsidRPr="0071794E">
        <w:rPr>
          <w:sz w:val="16"/>
        </w:rPr>
        <w:t xml:space="preserve"> also </w:t>
      </w:r>
      <w:r w:rsidRPr="0071794E">
        <w:rPr>
          <w:rStyle w:val="StyleUnderline"/>
        </w:rPr>
        <w:t>pushed governments to "flexibilize" jobs in</w:t>
      </w:r>
      <w:r w:rsidRPr="0071794E">
        <w:rPr>
          <w:sz w:val="16"/>
        </w:rPr>
        <w:t xml:space="preserve"> the </w:t>
      </w:r>
      <w:r w:rsidRPr="0071794E">
        <w:rPr>
          <w:rStyle w:val="Emphasis"/>
        </w:rPr>
        <w:t>service sectors</w:t>
      </w:r>
      <w:r w:rsidRPr="0071794E">
        <w:rPr>
          <w:sz w:val="16"/>
        </w:rPr>
        <w:t xml:space="preserve"> of the economy, </w:t>
      </w:r>
      <w:r w:rsidRPr="0071794E">
        <w:rPr>
          <w:rStyle w:val="StyleUnderline"/>
        </w:rPr>
        <w:t xml:space="preserve">where a growing number of </w:t>
      </w:r>
      <w:r w:rsidRPr="00D37DCB">
        <w:rPr>
          <w:rStyle w:val="StyleUnderline"/>
          <w:highlight w:val="cyan"/>
        </w:rPr>
        <w:t>workers are employed in</w:t>
      </w:r>
      <w:r w:rsidRPr="0071794E">
        <w:rPr>
          <w:rStyle w:val="StyleUnderline"/>
        </w:rPr>
        <w:t xml:space="preserve"> </w:t>
      </w:r>
      <w:r w:rsidRPr="0071794E">
        <w:rPr>
          <w:rStyle w:val="Emphasis"/>
        </w:rPr>
        <w:t xml:space="preserve">precarious </w:t>
      </w:r>
      <w:r w:rsidRPr="00D37DCB">
        <w:rPr>
          <w:rStyle w:val="Emphasis"/>
          <w:highlight w:val="cyan"/>
        </w:rPr>
        <w:t>jobs</w:t>
      </w:r>
      <w:r w:rsidRPr="00D37DCB">
        <w:rPr>
          <w:rStyle w:val="StyleUnderline"/>
          <w:highlight w:val="cyan"/>
        </w:rPr>
        <w:t xml:space="preserve"> </w:t>
      </w:r>
      <w:r w:rsidRPr="00D37DCB">
        <w:rPr>
          <w:rStyle w:val="Emphasis"/>
          <w:highlight w:val="cyan"/>
        </w:rPr>
        <w:t>unprotected</w:t>
      </w:r>
      <w:r w:rsidRPr="00D37DCB">
        <w:rPr>
          <w:rStyle w:val="StyleUnderline"/>
          <w:highlight w:val="cyan"/>
        </w:rPr>
        <w:t xml:space="preserve"> by</w:t>
      </w:r>
      <w:r w:rsidRPr="0071794E">
        <w:rPr>
          <w:rStyle w:val="StyleUnderline"/>
        </w:rPr>
        <w:t xml:space="preserve"> social legislation and/or </w:t>
      </w:r>
      <w:r w:rsidRPr="00D37DCB">
        <w:rPr>
          <w:rStyle w:val="Emphasis"/>
          <w:highlight w:val="cyan"/>
        </w:rPr>
        <w:t>collective bargaining</w:t>
      </w:r>
      <w:r w:rsidRPr="0071794E">
        <w:rPr>
          <w:rStyle w:val="Emphasis"/>
        </w:rPr>
        <w:t xml:space="preserve"> agreements</w:t>
      </w:r>
      <w:r w:rsidRPr="0071794E">
        <w:rPr>
          <w:sz w:val="16"/>
        </w:rPr>
        <w:t xml:space="preserve">. </w:t>
      </w:r>
      <w:r w:rsidRPr="0071794E">
        <w:rPr>
          <w:rStyle w:val="StyleUnderline"/>
        </w:rPr>
        <w:t>In manufacturing sectors</w:t>
      </w:r>
      <w:r w:rsidRPr="0071794E">
        <w:rPr>
          <w:sz w:val="16"/>
        </w:rPr>
        <w:t xml:space="preserve"> most exposed to international trade and investment, </w:t>
      </w:r>
      <w:r w:rsidRPr="0071794E">
        <w:rPr>
          <w:rStyle w:val="StyleUnderline"/>
        </w:rPr>
        <w:t>unions became more responsive to the needs of employers to remain competitive</w:t>
      </w:r>
      <w:r w:rsidRPr="0071794E">
        <w:rPr>
          <w:sz w:val="16"/>
        </w:rPr>
        <w:t xml:space="preserve"> in globalized markets </w:t>
      </w:r>
      <w:r w:rsidRPr="0071794E">
        <w:rPr>
          <w:rStyle w:val="StyleUnderline"/>
        </w:rPr>
        <w:t xml:space="preserve">and </w:t>
      </w:r>
      <w:r w:rsidRPr="0071794E">
        <w:rPr>
          <w:rStyle w:val="Emphasis"/>
        </w:rPr>
        <w:t>restrained</w:t>
      </w:r>
      <w:r w:rsidRPr="0071794E">
        <w:rPr>
          <w:rStyle w:val="StyleUnderline"/>
        </w:rPr>
        <w:t xml:space="preserve"> their </w:t>
      </w:r>
      <w:r w:rsidRPr="0071794E">
        <w:rPr>
          <w:rStyle w:val="Emphasis"/>
        </w:rPr>
        <w:t>wage demands</w:t>
      </w:r>
      <w:r w:rsidRPr="0071794E">
        <w:rPr>
          <w:rStyle w:val="StyleUnderline"/>
        </w:rPr>
        <w:t xml:space="preserve"> to contain unit labour costs</w:t>
      </w:r>
      <w:r w:rsidRPr="0071794E">
        <w:rPr>
          <w:sz w:val="16"/>
        </w:rPr>
        <w:t>.</w:t>
      </w:r>
      <w:bookmarkStart w:id="3" w:name="_ednref9"/>
      <w:r w:rsidRPr="0071794E">
        <w:rPr>
          <w:sz w:val="16"/>
        </w:rPr>
        <w:fldChar w:fldCharType="begin"/>
      </w:r>
      <w:r w:rsidRPr="0071794E">
        <w:rPr>
          <w:sz w:val="16"/>
        </w:rPr>
        <w:instrText>HYPERLINK "https://www.ugent.be/ps/politiekewetenschappen/gies/en/research/publications/gies_papers/2023-global-energy-crisis/another-wage-price-spiral-in-the-making" \l "_edn9"</w:instrText>
      </w:r>
      <w:r w:rsidRPr="0071794E">
        <w:rPr>
          <w:sz w:val="16"/>
        </w:rPr>
      </w:r>
      <w:r w:rsidRPr="0071794E">
        <w:rPr>
          <w:sz w:val="16"/>
        </w:rPr>
        <w:fldChar w:fldCharType="separate"/>
      </w:r>
      <w:r w:rsidRPr="0071794E">
        <w:rPr>
          <w:rStyle w:val="Hyperlink"/>
          <w:sz w:val="16"/>
          <w:vertAlign w:val="superscript"/>
        </w:rPr>
        <w:t>[9]</w:t>
      </w:r>
      <w:r w:rsidRPr="0071794E">
        <w:rPr>
          <w:sz w:val="16"/>
        </w:rPr>
        <w:fldChar w:fldCharType="end"/>
      </w:r>
      <w:bookmarkEnd w:id="3"/>
    </w:p>
    <w:p w14:paraId="71CD6479" w14:textId="77777777" w:rsidR="005C7B75" w:rsidRPr="0071794E" w:rsidRDefault="005C7B75" w:rsidP="005C7B75">
      <w:pPr>
        <w:rPr>
          <w:sz w:val="16"/>
        </w:rPr>
      </w:pPr>
      <w:r w:rsidRPr="00D37DCB">
        <w:rPr>
          <w:rStyle w:val="Emphasis"/>
          <w:highlight w:val="cyan"/>
        </w:rPr>
        <w:t>Central bankers</w:t>
      </w:r>
      <w:r w:rsidRPr="00D37DCB">
        <w:rPr>
          <w:rStyle w:val="StyleUnderline"/>
          <w:highlight w:val="cyan"/>
        </w:rPr>
        <w:t xml:space="preserve"> are </w:t>
      </w:r>
      <w:r w:rsidRPr="00D37DCB">
        <w:rPr>
          <w:rStyle w:val="Emphasis"/>
          <w:highlight w:val="cyan"/>
        </w:rPr>
        <w:t>aware</w:t>
      </w:r>
      <w:r w:rsidRPr="00D37DCB">
        <w:rPr>
          <w:rStyle w:val="StyleUnderline"/>
          <w:highlight w:val="cyan"/>
        </w:rPr>
        <w:t xml:space="preserve"> </w:t>
      </w:r>
      <w:r w:rsidRPr="0071794E">
        <w:rPr>
          <w:rStyle w:val="StyleUnderline"/>
        </w:rPr>
        <w:t>of these developments.</w:t>
      </w:r>
      <w:r w:rsidRPr="0071794E">
        <w:rPr>
          <w:sz w:val="16"/>
        </w:rPr>
        <w:t xml:space="preserve"> </w:t>
      </w:r>
      <w:r w:rsidRPr="0071794E">
        <w:rPr>
          <w:rStyle w:val="StyleUnderline"/>
        </w:rPr>
        <w:t xml:space="preserve">At </w:t>
      </w:r>
      <w:r w:rsidRPr="00D37DCB">
        <w:rPr>
          <w:rStyle w:val="StyleUnderline"/>
          <w:highlight w:val="cyan"/>
        </w:rPr>
        <w:t xml:space="preserve">the </w:t>
      </w:r>
      <w:r w:rsidRPr="00D37DCB">
        <w:rPr>
          <w:rStyle w:val="Emphasis"/>
          <w:highlight w:val="cyan"/>
        </w:rPr>
        <w:t>Fed</w:t>
      </w:r>
      <w:r w:rsidRPr="0071794E">
        <w:rPr>
          <w:rStyle w:val="Emphasis"/>
        </w:rPr>
        <w:t>eral Reserve</w:t>
      </w:r>
      <w:r w:rsidRPr="0071794E">
        <w:rPr>
          <w:sz w:val="16"/>
        </w:rPr>
        <w:t xml:space="preserve">, </w:t>
      </w:r>
      <w:r w:rsidRPr="0071794E">
        <w:rPr>
          <w:rStyle w:val="Emphasis"/>
        </w:rPr>
        <w:t>economists</w:t>
      </w:r>
      <w:r w:rsidRPr="0071794E">
        <w:rPr>
          <w:rStyle w:val="StyleUnderline"/>
        </w:rPr>
        <w:t xml:space="preserve"> and </w:t>
      </w:r>
      <w:r w:rsidRPr="0071794E">
        <w:rPr>
          <w:rStyle w:val="Emphasis"/>
        </w:rPr>
        <w:t>policymakers</w:t>
      </w:r>
      <w:r w:rsidRPr="0071794E">
        <w:rPr>
          <w:rStyle w:val="StyleUnderline"/>
        </w:rPr>
        <w:t xml:space="preserve"> have </w:t>
      </w:r>
      <w:r w:rsidRPr="00D37DCB">
        <w:rPr>
          <w:rStyle w:val="StyleUnderline"/>
          <w:highlight w:val="cyan"/>
        </w:rPr>
        <w:t>noted how</w:t>
      </w:r>
      <w:r w:rsidRPr="0071794E">
        <w:rPr>
          <w:rStyle w:val="StyleUnderline"/>
        </w:rPr>
        <w:t xml:space="preserve"> the </w:t>
      </w:r>
      <w:r w:rsidRPr="00D37DCB">
        <w:rPr>
          <w:rStyle w:val="Emphasis"/>
          <w:highlight w:val="cyan"/>
        </w:rPr>
        <w:t>decline</w:t>
      </w:r>
      <w:r w:rsidRPr="00D37DCB">
        <w:rPr>
          <w:rStyle w:val="StyleUnderline"/>
          <w:highlight w:val="cyan"/>
        </w:rPr>
        <w:t xml:space="preserve"> in</w:t>
      </w:r>
      <w:r w:rsidRPr="0071794E">
        <w:rPr>
          <w:rStyle w:val="StyleUnderline"/>
        </w:rPr>
        <w:t xml:space="preserve"> workers </w:t>
      </w:r>
      <w:r w:rsidRPr="00D37DCB">
        <w:rPr>
          <w:rStyle w:val="Emphasis"/>
          <w:highlight w:val="cyan"/>
        </w:rPr>
        <w:t>bargaining power</w:t>
      </w:r>
      <w:r w:rsidRPr="0071794E">
        <w:rPr>
          <w:rStyle w:val="StyleUnderline"/>
        </w:rPr>
        <w:t xml:space="preserve"> and the </w:t>
      </w:r>
      <w:r w:rsidRPr="0071794E">
        <w:rPr>
          <w:rStyle w:val="Emphasis"/>
        </w:rPr>
        <w:t>fall</w:t>
      </w:r>
      <w:r w:rsidRPr="0071794E">
        <w:rPr>
          <w:rStyle w:val="StyleUnderline"/>
        </w:rPr>
        <w:t xml:space="preserve"> in the </w:t>
      </w:r>
      <w:r w:rsidRPr="0071794E">
        <w:rPr>
          <w:rStyle w:val="Emphasis"/>
        </w:rPr>
        <w:t>labour share</w:t>
      </w:r>
      <w:r w:rsidRPr="0071794E">
        <w:rPr>
          <w:rStyle w:val="StyleUnderline"/>
        </w:rPr>
        <w:t xml:space="preserve"> of </w:t>
      </w:r>
      <w:r w:rsidRPr="0071794E">
        <w:rPr>
          <w:rStyle w:val="Emphasis"/>
        </w:rPr>
        <w:t>GDP</w:t>
      </w:r>
      <w:r w:rsidRPr="0071794E">
        <w:rPr>
          <w:rStyle w:val="StyleUnderline"/>
        </w:rPr>
        <w:t xml:space="preserve"> have </w:t>
      </w:r>
      <w:r w:rsidRPr="00D37DCB">
        <w:rPr>
          <w:rStyle w:val="StyleUnderline"/>
          <w:highlight w:val="cyan"/>
        </w:rPr>
        <w:t xml:space="preserve">made it </w:t>
      </w:r>
      <w:r w:rsidRPr="00D37DCB">
        <w:rPr>
          <w:rStyle w:val="Emphasis"/>
          <w:highlight w:val="cyan"/>
        </w:rPr>
        <w:t>easier</w:t>
      </w:r>
      <w:r w:rsidRPr="00D37DCB">
        <w:rPr>
          <w:rStyle w:val="StyleUnderline"/>
          <w:highlight w:val="cyan"/>
        </w:rPr>
        <w:t xml:space="preserve"> to pursue </w:t>
      </w:r>
      <w:r w:rsidRPr="00D37DCB">
        <w:rPr>
          <w:rStyle w:val="Emphasis"/>
          <w:highlight w:val="cyan"/>
        </w:rPr>
        <w:t>expansionary monetary policy without</w:t>
      </w:r>
      <w:r w:rsidRPr="0071794E">
        <w:rPr>
          <w:rStyle w:val="Emphasis"/>
        </w:rPr>
        <w:t xml:space="preserve"> fuelling </w:t>
      </w:r>
      <w:r w:rsidRPr="00D37DCB">
        <w:rPr>
          <w:rStyle w:val="Emphasis"/>
          <w:highlight w:val="cyan"/>
        </w:rPr>
        <w:t>inflation</w:t>
      </w:r>
      <w:r w:rsidRPr="0071794E">
        <w:rPr>
          <w:sz w:val="16"/>
        </w:rPr>
        <w:t xml:space="preserve">: both trends contributed to the flattening of the Phillips curve – </w:t>
      </w:r>
      <w:r w:rsidRPr="0071794E">
        <w:rPr>
          <w:rStyle w:val="StyleUnderline"/>
        </w:rPr>
        <w:t>the inverse relationship between unemployment and inflation that has informed their strategy of pre-emptively raising interest rates to prevent unemployment from falling below a supposedly inflationary threshold.</w:t>
      </w:r>
      <w:bookmarkStart w:id="4" w:name="_ednref10"/>
      <w:r w:rsidRPr="0071794E">
        <w:rPr>
          <w:sz w:val="16"/>
        </w:rPr>
        <w:fldChar w:fldCharType="begin"/>
      </w:r>
      <w:r w:rsidRPr="0071794E">
        <w:rPr>
          <w:sz w:val="16"/>
        </w:rPr>
        <w:instrText>HYPERLINK "https://www.ugent.be/ps/politiekewetenschappen/gies/en/research/publications/gies_papers/2023-global-energy-crisis/another-wage-price-spiral-in-the-making" \l "_edn10"</w:instrText>
      </w:r>
      <w:r w:rsidRPr="0071794E">
        <w:rPr>
          <w:sz w:val="16"/>
        </w:rPr>
      </w:r>
      <w:r w:rsidRPr="0071794E">
        <w:rPr>
          <w:sz w:val="16"/>
        </w:rPr>
        <w:fldChar w:fldCharType="separate"/>
      </w:r>
      <w:r w:rsidRPr="0071794E">
        <w:rPr>
          <w:rStyle w:val="Hyperlink"/>
          <w:sz w:val="16"/>
          <w:vertAlign w:val="superscript"/>
        </w:rPr>
        <w:t>[10]</w:t>
      </w:r>
      <w:r w:rsidRPr="0071794E">
        <w:rPr>
          <w:sz w:val="16"/>
        </w:rPr>
        <w:fldChar w:fldCharType="end"/>
      </w:r>
      <w:bookmarkEnd w:id="4"/>
      <w:r w:rsidRPr="0071794E">
        <w:rPr>
          <w:sz w:val="16"/>
        </w:rPr>
        <w:t> At the ECB, both Lagarde and Schnabel have similarly observed how “</w:t>
      </w:r>
      <w:r w:rsidRPr="0071794E">
        <w:rPr>
          <w:rStyle w:val="StyleUnderline"/>
        </w:rPr>
        <w:t>structural changes in labour markets</w:t>
      </w:r>
      <w:r w:rsidRPr="0071794E">
        <w:rPr>
          <w:sz w:val="16"/>
        </w:rPr>
        <w:t>”</w:t>
      </w:r>
      <w:bookmarkStart w:id="5" w:name="_ednref11"/>
      <w:r w:rsidRPr="0071794E">
        <w:rPr>
          <w:sz w:val="16"/>
        </w:rPr>
        <w:fldChar w:fldCharType="begin"/>
      </w:r>
      <w:r w:rsidRPr="0071794E">
        <w:rPr>
          <w:sz w:val="16"/>
        </w:rPr>
        <w:instrText>HYPERLINK "https://www.ugent.be/ps/politiekewetenschappen/gies/en/research/publications/gies_papers/2023-global-energy-crisis/another-wage-price-spiral-in-the-making" \l "_edn11"</w:instrText>
      </w:r>
      <w:r w:rsidRPr="0071794E">
        <w:rPr>
          <w:sz w:val="16"/>
        </w:rPr>
      </w:r>
      <w:r w:rsidRPr="0071794E">
        <w:rPr>
          <w:sz w:val="16"/>
        </w:rPr>
        <w:fldChar w:fldCharType="separate"/>
      </w:r>
      <w:r w:rsidRPr="0071794E">
        <w:rPr>
          <w:rStyle w:val="Hyperlink"/>
          <w:sz w:val="16"/>
          <w:vertAlign w:val="superscript"/>
        </w:rPr>
        <w:t>[11]</w:t>
      </w:r>
      <w:r w:rsidRPr="0071794E">
        <w:rPr>
          <w:sz w:val="16"/>
        </w:rPr>
        <w:fldChar w:fldCharType="end"/>
      </w:r>
      <w:bookmarkEnd w:id="5"/>
      <w:r w:rsidRPr="0071794E">
        <w:rPr>
          <w:sz w:val="16"/>
        </w:rPr>
        <w:t> </w:t>
      </w:r>
      <w:r w:rsidRPr="0071794E">
        <w:rPr>
          <w:rStyle w:val="StyleUnderline"/>
        </w:rPr>
        <w:t>and</w:t>
      </w:r>
      <w:r w:rsidRPr="0071794E">
        <w:rPr>
          <w:sz w:val="16"/>
        </w:rPr>
        <w:t xml:space="preserve"> “</w:t>
      </w:r>
      <w:r w:rsidRPr="0071794E">
        <w:rPr>
          <w:rStyle w:val="StyleUnderline"/>
        </w:rPr>
        <w:t>the secular erosion of workers’ bargaining power</w:t>
      </w:r>
      <w:r w:rsidRPr="0071794E">
        <w:rPr>
          <w:sz w:val="16"/>
        </w:rPr>
        <w:t>”</w:t>
      </w:r>
      <w:bookmarkStart w:id="6" w:name="_ednref12"/>
      <w:r w:rsidRPr="0071794E">
        <w:rPr>
          <w:sz w:val="16"/>
        </w:rPr>
        <w:fldChar w:fldCharType="begin"/>
      </w:r>
      <w:r w:rsidRPr="0071794E">
        <w:rPr>
          <w:sz w:val="16"/>
        </w:rPr>
        <w:instrText>HYPERLINK "https://www.ugent.be/ps/politiekewetenschappen/gies/en/research/publications/gies_papers/2023-global-energy-crisis/another-wage-price-spiral-in-the-making" \l "_edn12"</w:instrText>
      </w:r>
      <w:r w:rsidRPr="0071794E">
        <w:rPr>
          <w:sz w:val="16"/>
        </w:rPr>
      </w:r>
      <w:r w:rsidRPr="0071794E">
        <w:rPr>
          <w:sz w:val="16"/>
        </w:rPr>
        <w:fldChar w:fldCharType="separate"/>
      </w:r>
      <w:r w:rsidRPr="0071794E">
        <w:rPr>
          <w:rStyle w:val="Hyperlink"/>
          <w:sz w:val="16"/>
          <w:vertAlign w:val="superscript"/>
        </w:rPr>
        <w:t>[12]</w:t>
      </w:r>
      <w:r w:rsidRPr="0071794E">
        <w:rPr>
          <w:sz w:val="16"/>
        </w:rPr>
        <w:fldChar w:fldCharType="end"/>
      </w:r>
      <w:bookmarkEnd w:id="6"/>
      <w:r w:rsidRPr="0071794E">
        <w:rPr>
          <w:sz w:val="16"/>
        </w:rPr>
        <w:t> implied that “</w:t>
      </w:r>
      <w:r w:rsidRPr="0071794E">
        <w:rPr>
          <w:rStyle w:val="StyleUnderline"/>
        </w:rPr>
        <w:t>receding slack fed more slowly into wage growth</w:t>
      </w:r>
      <w:r w:rsidRPr="0071794E">
        <w:rPr>
          <w:sz w:val="16"/>
        </w:rPr>
        <w:t>.”</w:t>
      </w:r>
      <w:bookmarkStart w:id="7" w:name="_ednref13"/>
      <w:r w:rsidRPr="0071794E">
        <w:rPr>
          <w:sz w:val="16"/>
        </w:rPr>
        <w:fldChar w:fldCharType="begin"/>
      </w:r>
      <w:r w:rsidRPr="0071794E">
        <w:rPr>
          <w:sz w:val="16"/>
        </w:rPr>
        <w:instrText>HYPERLINK "https://www.ugent.be/ps/politiekewetenschappen/gies/en/research/publications/gies_papers/2023-global-energy-crisis/another-wage-price-spiral-in-the-making" \l "_edn13"</w:instrText>
      </w:r>
      <w:r w:rsidRPr="0071794E">
        <w:rPr>
          <w:sz w:val="16"/>
        </w:rPr>
      </w:r>
      <w:r w:rsidRPr="0071794E">
        <w:rPr>
          <w:sz w:val="16"/>
        </w:rPr>
        <w:fldChar w:fldCharType="separate"/>
      </w:r>
      <w:r w:rsidRPr="0071794E">
        <w:rPr>
          <w:rStyle w:val="Hyperlink"/>
          <w:sz w:val="16"/>
          <w:vertAlign w:val="superscript"/>
        </w:rPr>
        <w:t>[13]</w:t>
      </w:r>
      <w:r w:rsidRPr="0071794E">
        <w:rPr>
          <w:sz w:val="16"/>
        </w:rPr>
        <w:fldChar w:fldCharType="end"/>
      </w:r>
      <w:bookmarkEnd w:id="7"/>
      <w:r w:rsidRPr="0071794E">
        <w:rPr>
          <w:sz w:val="16"/>
        </w:rPr>
        <w:t> “</w:t>
      </w:r>
      <w:r w:rsidRPr="0071794E">
        <w:rPr>
          <w:rStyle w:val="Emphasis"/>
        </w:rPr>
        <w:t>Despite</w:t>
      </w:r>
      <w:r w:rsidRPr="0071794E">
        <w:rPr>
          <w:rStyle w:val="StyleUnderline"/>
        </w:rPr>
        <w:t xml:space="preserve"> a </w:t>
      </w:r>
      <w:r w:rsidRPr="0071794E">
        <w:rPr>
          <w:rStyle w:val="Emphasis"/>
        </w:rPr>
        <w:t>historically tight</w:t>
      </w:r>
      <w:r w:rsidRPr="0071794E">
        <w:rPr>
          <w:rStyle w:val="StyleUnderline"/>
        </w:rPr>
        <w:t xml:space="preserve"> labour market</w:t>
      </w:r>
      <w:r w:rsidRPr="0071794E">
        <w:rPr>
          <w:sz w:val="16"/>
        </w:rPr>
        <w:t xml:space="preserve">, </w:t>
      </w:r>
      <w:r w:rsidRPr="0071794E">
        <w:rPr>
          <w:rStyle w:val="StyleUnderline"/>
        </w:rPr>
        <w:t>a substantial decline in real consumer wages is weighing on the labour share of income</w:t>
      </w:r>
      <w:r w:rsidRPr="0071794E">
        <w:rPr>
          <w:sz w:val="16"/>
        </w:rPr>
        <w:t xml:space="preserve">” – </w:t>
      </w:r>
      <w:r w:rsidRPr="00D37DCB">
        <w:rPr>
          <w:rStyle w:val="StyleUnderline"/>
          <w:highlight w:val="cyan"/>
        </w:rPr>
        <w:t>a situation</w:t>
      </w:r>
      <w:r w:rsidRPr="0071794E">
        <w:rPr>
          <w:rStyle w:val="StyleUnderline"/>
        </w:rPr>
        <w:t xml:space="preserve"> </w:t>
      </w:r>
      <w:r w:rsidRPr="0071794E">
        <w:rPr>
          <w:sz w:val="16"/>
        </w:rPr>
        <w:t>“</w:t>
      </w:r>
      <w:r w:rsidRPr="00D37DCB">
        <w:rPr>
          <w:rStyle w:val="StyleUnderline"/>
          <w:highlight w:val="cyan"/>
        </w:rPr>
        <w:t>fundamentally different</w:t>
      </w:r>
      <w:r w:rsidRPr="0071794E">
        <w:rPr>
          <w:rStyle w:val="StyleUnderline"/>
        </w:rPr>
        <w:t xml:space="preserve"> from the experience of the 1970s</w:t>
      </w:r>
      <w:r w:rsidRPr="0071794E">
        <w:rPr>
          <w:sz w:val="16"/>
        </w:rPr>
        <w:t xml:space="preserve"> when real wages and the labour share of income increased measurably in response to rising energy prices.”</w:t>
      </w:r>
      <w:bookmarkStart w:id="8" w:name="_ednref14"/>
      <w:r w:rsidRPr="0071794E">
        <w:rPr>
          <w:sz w:val="16"/>
        </w:rPr>
        <w:fldChar w:fldCharType="begin"/>
      </w:r>
      <w:r w:rsidRPr="0071794E">
        <w:rPr>
          <w:sz w:val="16"/>
        </w:rPr>
        <w:instrText>HYPERLINK "https://www.ugent.be/ps/politiekewetenschappen/gies/en/research/publications/gies_papers/2023-global-energy-crisis/another-wage-price-spiral-in-the-making" \l "_edn14"</w:instrText>
      </w:r>
      <w:r w:rsidRPr="0071794E">
        <w:rPr>
          <w:sz w:val="16"/>
        </w:rPr>
      </w:r>
      <w:r w:rsidRPr="0071794E">
        <w:rPr>
          <w:sz w:val="16"/>
        </w:rPr>
        <w:fldChar w:fldCharType="separate"/>
      </w:r>
      <w:r w:rsidRPr="0071794E">
        <w:rPr>
          <w:rStyle w:val="Hyperlink"/>
          <w:sz w:val="16"/>
          <w:vertAlign w:val="superscript"/>
        </w:rPr>
        <w:t>[14]</w:t>
      </w:r>
      <w:r w:rsidRPr="0071794E">
        <w:rPr>
          <w:sz w:val="16"/>
        </w:rPr>
        <w:fldChar w:fldCharType="end"/>
      </w:r>
      <w:bookmarkEnd w:id="8"/>
      <w:r w:rsidRPr="0071794E">
        <w:rPr>
          <w:sz w:val="16"/>
        </w:rPr>
        <w:t xml:space="preserve"> ECB </w:t>
      </w:r>
      <w:r w:rsidRPr="00D37DCB">
        <w:rPr>
          <w:rStyle w:val="StyleUnderline"/>
          <w:highlight w:val="cyan"/>
        </w:rPr>
        <w:t>economists have attributed</w:t>
      </w:r>
      <w:r w:rsidRPr="0071794E">
        <w:rPr>
          <w:rStyle w:val="StyleUnderline"/>
        </w:rPr>
        <w:t xml:space="preserve"> this difference </w:t>
      </w:r>
      <w:r w:rsidRPr="00D37DCB">
        <w:rPr>
          <w:rStyle w:val="StyleUnderline"/>
          <w:highlight w:val="cyan"/>
        </w:rPr>
        <w:t>to</w:t>
      </w:r>
      <w:r w:rsidRPr="0071794E">
        <w:rPr>
          <w:rStyle w:val="StyleUnderline"/>
        </w:rPr>
        <w:t xml:space="preserve"> changes in </w:t>
      </w:r>
      <w:r w:rsidRPr="0071794E">
        <w:rPr>
          <w:rStyle w:val="Emphasis"/>
        </w:rPr>
        <w:t>labour market institutions,</w:t>
      </w:r>
      <w:r w:rsidRPr="0071794E">
        <w:rPr>
          <w:sz w:val="16"/>
        </w:rPr>
        <w:t xml:space="preserve"> such as less wage indexation and </w:t>
      </w:r>
      <w:r w:rsidRPr="00D37DCB">
        <w:rPr>
          <w:rStyle w:val="StyleUnderline"/>
          <w:highlight w:val="cyan"/>
        </w:rPr>
        <w:t xml:space="preserve">a </w:t>
      </w:r>
      <w:r w:rsidRPr="00D37DCB">
        <w:rPr>
          <w:rStyle w:val="Emphasis"/>
          <w:highlight w:val="cyan"/>
        </w:rPr>
        <w:t>lower degree</w:t>
      </w:r>
      <w:r w:rsidRPr="00D37DCB">
        <w:rPr>
          <w:rStyle w:val="StyleUnderline"/>
          <w:highlight w:val="cyan"/>
        </w:rPr>
        <w:t xml:space="preserve"> of </w:t>
      </w:r>
      <w:r w:rsidRPr="00D37DCB">
        <w:rPr>
          <w:rStyle w:val="Emphasis"/>
          <w:highlight w:val="cyan"/>
        </w:rPr>
        <w:t>unionisation</w:t>
      </w:r>
      <w:r w:rsidRPr="0071794E">
        <w:rPr>
          <w:sz w:val="16"/>
        </w:rPr>
        <w:t>).</w:t>
      </w:r>
      <w:bookmarkStart w:id="9" w:name="_ednref15"/>
      <w:r w:rsidRPr="0071794E">
        <w:rPr>
          <w:sz w:val="16"/>
        </w:rPr>
        <w:fldChar w:fldCharType="begin"/>
      </w:r>
      <w:r w:rsidRPr="0071794E">
        <w:rPr>
          <w:sz w:val="16"/>
        </w:rPr>
        <w:instrText>HYPERLINK "https://www.ugent.be/ps/politiekewetenschappen/gies/en/research/publications/gies_papers/2023-global-energy-crisis/another-wage-price-spiral-in-the-making" \l "_edn15"</w:instrText>
      </w:r>
      <w:r w:rsidRPr="0071794E">
        <w:rPr>
          <w:sz w:val="16"/>
        </w:rPr>
      </w:r>
      <w:r w:rsidRPr="0071794E">
        <w:rPr>
          <w:sz w:val="16"/>
        </w:rPr>
        <w:fldChar w:fldCharType="separate"/>
      </w:r>
      <w:r w:rsidRPr="0071794E">
        <w:rPr>
          <w:rStyle w:val="Hyperlink"/>
          <w:sz w:val="16"/>
          <w:vertAlign w:val="superscript"/>
        </w:rPr>
        <w:t>[15]</w:t>
      </w:r>
      <w:r w:rsidRPr="0071794E">
        <w:rPr>
          <w:sz w:val="16"/>
        </w:rPr>
        <w:fldChar w:fldCharType="end"/>
      </w:r>
      <w:bookmarkEnd w:id="9"/>
    </w:p>
    <w:p w14:paraId="6F94599C" w14:textId="77777777" w:rsidR="005C7B75" w:rsidRPr="0071794E" w:rsidRDefault="005C7B75" w:rsidP="005C7B75">
      <w:pPr>
        <w:rPr>
          <w:sz w:val="16"/>
        </w:rPr>
      </w:pPr>
      <w:r w:rsidRPr="0071794E">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w:t>
      </w:r>
      <w:bookmarkStart w:id="10" w:name="_ednref16"/>
      <w:r w:rsidRPr="0071794E">
        <w:rPr>
          <w:sz w:val="16"/>
        </w:rPr>
        <w:fldChar w:fldCharType="begin"/>
      </w:r>
      <w:r w:rsidRPr="0071794E">
        <w:rPr>
          <w:sz w:val="16"/>
        </w:rPr>
        <w:instrText>HYPERLINK "https://www.ugent.be/ps/politiekewetenschappen/gies/en/research/publications/gies_papers/2023-global-energy-crisis/another-wage-price-spiral-in-the-making" \l "_edn16"</w:instrText>
      </w:r>
      <w:r w:rsidRPr="0071794E">
        <w:rPr>
          <w:sz w:val="16"/>
        </w:rPr>
      </w:r>
      <w:r w:rsidRPr="0071794E">
        <w:rPr>
          <w:sz w:val="16"/>
        </w:rPr>
        <w:fldChar w:fldCharType="separate"/>
      </w:r>
      <w:r w:rsidRPr="0071794E">
        <w:rPr>
          <w:rStyle w:val="Hyperlink"/>
          <w:sz w:val="16"/>
          <w:vertAlign w:val="superscript"/>
        </w:rPr>
        <w:t>[16]</w:t>
      </w:r>
      <w:r w:rsidRPr="0071794E">
        <w:rPr>
          <w:sz w:val="16"/>
        </w:rPr>
        <w:fldChar w:fldCharType="end"/>
      </w:r>
      <w:bookmarkEnd w:id="10"/>
      <w:r w:rsidRPr="0071794E">
        <w:rPr>
          <w:sz w:val="16"/>
        </w:rPr>
        <w:t> At the ECB, Schnabel recognised that “firms have so far been able to increase their prices beyond the increase in nominal wages, and in many cases even beyond the increase in energy costs.”</w:t>
      </w:r>
      <w:bookmarkStart w:id="11" w:name="_ednref17"/>
      <w:r w:rsidRPr="0071794E">
        <w:rPr>
          <w:sz w:val="16"/>
        </w:rPr>
        <w:fldChar w:fldCharType="begin"/>
      </w:r>
      <w:r w:rsidRPr="0071794E">
        <w:rPr>
          <w:sz w:val="16"/>
        </w:rPr>
        <w:instrText>HYPERLINK "https://www.ugent.be/ps/politiekewetenschappen/gies/en/research/publications/gies_papers/2023-global-energy-crisis/another-wage-price-spiral-in-the-making" \l "_edn17"</w:instrText>
      </w:r>
      <w:r w:rsidRPr="0071794E">
        <w:rPr>
          <w:sz w:val="16"/>
        </w:rPr>
      </w:r>
      <w:r w:rsidRPr="0071794E">
        <w:rPr>
          <w:sz w:val="16"/>
        </w:rPr>
        <w:fldChar w:fldCharType="separate"/>
      </w:r>
      <w:r w:rsidRPr="0071794E">
        <w:rPr>
          <w:rStyle w:val="Hyperlink"/>
          <w:sz w:val="16"/>
          <w:vertAlign w:val="superscript"/>
        </w:rPr>
        <w:t>[17]</w:t>
      </w:r>
      <w:r w:rsidRPr="0071794E">
        <w:rPr>
          <w:sz w:val="16"/>
        </w:rPr>
        <w:fldChar w:fldCharType="end"/>
      </w:r>
      <w:bookmarkEnd w:id="11"/>
      <w:r w:rsidRPr="0071794E">
        <w:rPr>
          <w:sz w:val="16"/>
        </w:rPr>
        <w:t> Lagarde has similarly observed that “when inflation is high everywhere and supply is constrained, firms can more easily pass on cost increases to customers without losing market share to their competitors.”</w:t>
      </w:r>
      <w:bookmarkStart w:id="12" w:name="_ednref18"/>
      <w:r w:rsidRPr="0071794E">
        <w:rPr>
          <w:sz w:val="16"/>
        </w:rPr>
        <w:fldChar w:fldCharType="begin"/>
      </w:r>
      <w:r w:rsidRPr="0071794E">
        <w:rPr>
          <w:sz w:val="16"/>
        </w:rPr>
        <w:instrText>HYPERLINK "https://www.ugent.be/ps/politiekewetenschappen/gies/en/research/publications/gies_papers/2023-global-energy-crisis/another-wage-price-spiral-in-the-making" \l "_edn18"</w:instrText>
      </w:r>
      <w:r w:rsidRPr="0071794E">
        <w:rPr>
          <w:sz w:val="16"/>
        </w:rPr>
      </w:r>
      <w:r w:rsidRPr="0071794E">
        <w:rPr>
          <w:sz w:val="16"/>
        </w:rPr>
        <w:fldChar w:fldCharType="separate"/>
      </w:r>
      <w:r w:rsidRPr="0071794E">
        <w:rPr>
          <w:rStyle w:val="Hyperlink"/>
          <w:sz w:val="16"/>
          <w:vertAlign w:val="superscript"/>
        </w:rPr>
        <w:t>[18]</w:t>
      </w:r>
      <w:r w:rsidRPr="0071794E">
        <w:rPr>
          <w:sz w:val="16"/>
        </w:rPr>
        <w:fldChar w:fldCharType="end"/>
      </w:r>
      <w:bookmarkEnd w:id="12"/>
    </w:p>
    <w:p w14:paraId="293EA5FE" w14:textId="77777777" w:rsidR="005C7B75" w:rsidRPr="0071794E" w:rsidRDefault="005C7B75" w:rsidP="005C7B75">
      <w:pPr>
        <w:rPr>
          <w:sz w:val="16"/>
        </w:rPr>
      </w:pPr>
      <w:r w:rsidRPr="0071794E">
        <w:rPr>
          <w:sz w:val="16"/>
        </w:rPr>
        <w:t>Labour shortages: curse or blessing?</w:t>
      </w:r>
    </w:p>
    <w:p w14:paraId="6372BF89" w14:textId="77777777" w:rsidR="005C7B75" w:rsidRPr="0071794E" w:rsidRDefault="005C7B75" w:rsidP="005C7B75">
      <w:pPr>
        <w:rPr>
          <w:sz w:val="16"/>
        </w:rPr>
      </w:pPr>
      <w:r w:rsidRPr="0071794E">
        <w:rPr>
          <w:sz w:val="16"/>
        </w:rPr>
        <w:t xml:space="preserve">Given these observations, </w:t>
      </w:r>
      <w:r w:rsidRPr="0071794E">
        <w:rPr>
          <w:rStyle w:val="StyleUnderline"/>
        </w:rPr>
        <w:t>why are</w:t>
      </w:r>
      <w:r w:rsidRPr="0071794E">
        <w:rPr>
          <w:sz w:val="16"/>
        </w:rPr>
        <w:t xml:space="preserve"> </w:t>
      </w:r>
      <w:r w:rsidRPr="00EB5F38">
        <w:rPr>
          <w:sz w:val="16"/>
        </w:rPr>
        <w:t xml:space="preserve">both </w:t>
      </w:r>
      <w:r w:rsidRPr="00EB5F38">
        <w:rPr>
          <w:rStyle w:val="StyleUnderline"/>
        </w:rPr>
        <w:t xml:space="preserve">central banks still </w:t>
      </w:r>
      <w:r w:rsidRPr="00EB5F38">
        <w:rPr>
          <w:rStyle w:val="Emphasis"/>
        </w:rPr>
        <w:t>concerned</w:t>
      </w:r>
      <w:r w:rsidRPr="00EB5F38">
        <w:rPr>
          <w:rStyle w:val="StyleUnderline"/>
        </w:rPr>
        <w:t xml:space="preserve"> about a </w:t>
      </w:r>
      <w:r w:rsidRPr="00EB5F38">
        <w:rPr>
          <w:rStyle w:val="Emphasis"/>
        </w:rPr>
        <w:t>return</w:t>
      </w:r>
      <w:r w:rsidRPr="00EB5F38">
        <w:rPr>
          <w:rStyle w:val="StyleUnderline"/>
        </w:rPr>
        <w:t xml:space="preserve"> of a 1970s </w:t>
      </w:r>
      <w:r w:rsidRPr="00EB5F38">
        <w:rPr>
          <w:rStyle w:val="Emphasis"/>
        </w:rPr>
        <w:t>wage price spiral?</w:t>
      </w:r>
      <w:r w:rsidRPr="00EB5F38">
        <w:rPr>
          <w:sz w:val="16"/>
        </w:rPr>
        <w:t xml:space="preserve"> The most</w:t>
      </w:r>
      <w:r w:rsidRPr="0071794E">
        <w:rPr>
          <w:sz w:val="16"/>
        </w:rPr>
        <w:t xml:space="preserve"> likely explanation is that they fear that persistent labour shortages will unleash a new regime of de-anchoring inflation expectations. As economists of the Bank of International Settlements have noted, “</w:t>
      </w:r>
      <w:r w:rsidRPr="00D37DCB">
        <w:rPr>
          <w:rStyle w:val="StyleUnderline"/>
          <w:highlight w:val="cyan"/>
        </w:rPr>
        <w:t>one</w:t>
      </w:r>
      <w:r w:rsidRPr="00D37DCB">
        <w:rPr>
          <w:sz w:val="16"/>
          <w:highlight w:val="cyan"/>
        </w:rPr>
        <w:t xml:space="preserve"> </w:t>
      </w:r>
      <w:r w:rsidRPr="00D37DCB">
        <w:rPr>
          <w:rStyle w:val="Emphasis"/>
          <w:highlight w:val="cyan"/>
        </w:rPr>
        <w:t>trigger</w:t>
      </w:r>
      <w:r w:rsidRPr="0071794E">
        <w:rPr>
          <w:sz w:val="16"/>
        </w:rPr>
        <w:t xml:space="preserve"> </w:t>
      </w:r>
      <w:r w:rsidRPr="0071794E">
        <w:rPr>
          <w:rStyle w:val="StyleUnderline"/>
        </w:rPr>
        <w:t xml:space="preserve">for [this] could be </w:t>
      </w:r>
      <w:r w:rsidRPr="0071794E">
        <w:rPr>
          <w:rStyle w:val="Emphasis"/>
        </w:rPr>
        <w:t xml:space="preserve">nominal </w:t>
      </w:r>
      <w:r w:rsidRPr="00D37DCB">
        <w:rPr>
          <w:rStyle w:val="Emphasis"/>
          <w:highlight w:val="cyan"/>
        </w:rPr>
        <w:t>wage increases</w:t>
      </w:r>
      <w:r w:rsidRPr="00D37DCB">
        <w:rPr>
          <w:rStyle w:val="StyleUnderline"/>
          <w:highlight w:val="cyan"/>
        </w:rPr>
        <w:t xml:space="preserve"> beyond </w:t>
      </w:r>
      <w:r w:rsidRPr="00D37DCB">
        <w:rPr>
          <w:rStyle w:val="Emphasis"/>
          <w:highlight w:val="cyan"/>
        </w:rPr>
        <w:t>price</w:t>
      </w:r>
      <w:r w:rsidRPr="0071794E">
        <w:rPr>
          <w:rStyle w:val="Emphasis"/>
        </w:rPr>
        <w:t xml:space="preserve"> increases</w:t>
      </w:r>
      <w:r w:rsidRPr="0071794E">
        <w:rPr>
          <w:rStyle w:val="StyleUnderline"/>
        </w:rPr>
        <w:t xml:space="preserve"> </w:t>
      </w:r>
      <w:r w:rsidRPr="00D37DCB">
        <w:rPr>
          <w:rStyle w:val="StyleUnderline"/>
          <w:highlight w:val="cyan"/>
        </w:rPr>
        <w:t xml:space="preserve">and </w:t>
      </w:r>
      <w:r w:rsidRPr="00D37DCB">
        <w:rPr>
          <w:rStyle w:val="Emphasis"/>
          <w:highlight w:val="cyan"/>
        </w:rPr>
        <w:t>productivity</w:t>
      </w:r>
      <w:r w:rsidRPr="0071794E">
        <w:rPr>
          <w:rStyle w:val="Emphasis"/>
        </w:rPr>
        <w:t xml:space="preserve"> gains</w:t>
      </w:r>
      <w:r w:rsidRPr="0071794E">
        <w:rPr>
          <w:sz w:val="16"/>
        </w:rPr>
        <w:t xml:space="preserve">,” </w:t>
      </w:r>
      <w:r w:rsidRPr="0071794E">
        <w:rPr>
          <w:rStyle w:val="StyleUnderline"/>
        </w:rPr>
        <w:t xml:space="preserve">which is much </w:t>
      </w:r>
      <w:r w:rsidRPr="00D37DCB">
        <w:rPr>
          <w:rStyle w:val="StyleUnderline"/>
          <w:highlight w:val="cyan"/>
        </w:rPr>
        <w:t xml:space="preserve">more likely “if </w:t>
      </w:r>
      <w:r w:rsidRPr="00D37DCB">
        <w:rPr>
          <w:rStyle w:val="Emphasis"/>
          <w:highlight w:val="cyan"/>
        </w:rPr>
        <w:t>labour markets</w:t>
      </w:r>
      <w:r w:rsidRPr="0071794E">
        <w:rPr>
          <w:rStyle w:val="Emphasis"/>
        </w:rPr>
        <w:t xml:space="preserve"> </w:t>
      </w:r>
      <w:r w:rsidRPr="0071794E">
        <w:rPr>
          <w:rStyle w:val="StyleUnderline"/>
        </w:rPr>
        <w:t xml:space="preserve">continue to </w:t>
      </w:r>
      <w:r w:rsidRPr="0071794E">
        <w:rPr>
          <w:rStyle w:val="Emphasis"/>
        </w:rPr>
        <w:t>tighten</w:t>
      </w:r>
      <w:r w:rsidRPr="0071794E">
        <w:rPr>
          <w:rStyle w:val="StyleUnderline"/>
        </w:rPr>
        <w:t xml:space="preserve">, </w:t>
      </w:r>
      <w:r w:rsidRPr="00D37DCB">
        <w:rPr>
          <w:rStyle w:val="StyleUnderline"/>
          <w:highlight w:val="cyan"/>
        </w:rPr>
        <w:t xml:space="preserve">raising </w:t>
      </w:r>
      <w:r w:rsidRPr="0071794E">
        <w:rPr>
          <w:rStyle w:val="StyleUnderline"/>
        </w:rPr>
        <w:t xml:space="preserve">workers’ </w:t>
      </w:r>
      <w:r w:rsidRPr="00D37DCB">
        <w:rPr>
          <w:rStyle w:val="Emphasis"/>
          <w:highlight w:val="cyan"/>
        </w:rPr>
        <w:t>bargaining power</w:t>
      </w:r>
      <w:r w:rsidRPr="0071794E">
        <w:rPr>
          <w:sz w:val="16"/>
        </w:rPr>
        <w:t>.”</w:t>
      </w:r>
      <w:bookmarkStart w:id="13" w:name="_ednref19"/>
      <w:r w:rsidRPr="0071794E">
        <w:rPr>
          <w:rStyle w:val="StyleUnderline"/>
        </w:rPr>
        <w:fldChar w:fldCharType="begin"/>
      </w:r>
      <w:r w:rsidRPr="0071794E">
        <w:rPr>
          <w:rStyle w:val="StyleUnderline"/>
        </w:rPr>
        <w:instrText>HYPERLINK "https://www.ugent.be/ps/politiekewetenschappen/gies/en/research/publications/gies_papers/2023-global-energy-crisis/another-wage-price-spiral-in-the-making" \l "_edn19"</w:instrText>
      </w:r>
      <w:r w:rsidRPr="0071794E">
        <w:rPr>
          <w:rStyle w:val="StyleUnderline"/>
        </w:rPr>
      </w:r>
      <w:r w:rsidRPr="0071794E">
        <w:rPr>
          <w:rStyle w:val="StyleUnderline"/>
        </w:rPr>
        <w:fldChar w:fldCharType="separate"/>
      </w:r>
      <w:r w:rsidRPr="0071794E">
        <w:rPr>
          <w:rStyle w:val="StyleUnderline"/>
        </w:rPr>
        <w:t>[19]</w:t>
      </w:r>
      <w:r w:rsidRPr="0071794E">
        <w:rPr>
          <w:rStyle w:val="StyleUnderline"/>
        </w:rPr>
        <w:fldChar w:fldCharType="end"/>
      </w:r>
      <w:bookmarkEnd w:id="13"/>
      <w:r w:rsidRPr="0071794E">
        <w:rPr>
          <w:rStyle w:val="StyleUnderline"/>
        </w:rPr>
        <w:t xml:space="preserve"> There is a </w:t>
      </w:r>
      <w:r w:rsidRPr="00D37DCB">
        <w:rPr>
          <w:rStyle w:val="StyleUnderline"/>
          <w:highlight w:val="cyan"/>
        </w:rPr>
        <w:t>common apprehension</w:t>
      </w:r>
      <w:r w:rsidRPr="0071794E">
        <w:rPr>
          <w:rStyle w:val="StyleUnderline"/>
        </w:rPr>
        <w:t xml:space="preserve"> among central bankers that </w:t>
      </w:r>
      <w:r w:rsidRPr="00D37DCB">
        <w:rPr>
          <w:rStyle w:val="Emphasis"/>
          <w:highlight w:val="cyan"/>
        </w:rPr>
        <w:t>labour markets</w:t>
      </w:r>
      <w:r w:rsidRPr="00D37DCB">
        <w:rPr>
          <w:rStyle w:val="StyleUnderline"/>
          <w:highlight w:val="cyan"/>
        </w:rPr>
        <w:t xml:space="preserve"> are</w:t>
      </w:r>
      <w:r w:rsidRPr="0071794E">
        <w:rPr>
          <w:rStyle w:val="StyleUnderline"/>
        </w:rPr>
        <w:t xml:space="preserve"> “</w:t>
      </w:r>
      <w:r w:rsidRPr="00D37DCB">
        <w:rPr>
          <w:rStyle w:val="Emphasis"/>
          <w:highlight w:val="cyan"/>
        </w:rPr>
        <w:t>overheating</w:t>
      </w:r>
      <w:r w:rsidRPr="0071794E">
        <w:rPr>
          <w:rStyle w:val="StyleUnderline"/>
        </w:rPr>
        <w:t>” and could eventually lead to “</w:t>
      </w:r>
      <w:r w:rsidRPr="0071794E">
        <w:rPr>
          <w:rStyle w:val="Emphasis"/>
        </w:rPr>
        <w:t>excessive wage growth</w:t>
      </w:r>
      <w:r w:rsidRPr="0071794E">
        <w:rPr>
          <w:rStyle w:val="StyleUnderline"/>
        </w:rPr>
        <w:t>”</w:t>
      </w:r>
      <w:r w:rsidRPr="0071794E">
        <w:rPr>
          <w:sz w:val="16"/>
        </w:rPr>
        <w:t xml:space="preserve">, </w:t>
      </w:r>
      <w:r w:rsidRPr="00D37DCB">
        <w:rPr>
          <w:rStyle w:val="StyleUnderline"/>
          <w:highlight w:val="cyan"/>
        </w:rPr>
        <w:t xml:space="preserve">making </w:t>
      </w:r>
      <w:r w:rsidRPr="00D37DCB">
        <w:rPr>
          <w:rStyle w:val="Emphasis"/>
          <w:highlight w:val="cyan"/>
        </w:rPr>
        <w:t>high inflation</w:t>
      </w:r>
      <w:r w:rsidRPr="0071794E">
        <w:rPr>
          <w:rStyle w:val="Emphasis"/>
        </w:rPr>
        <w:t xml:space="preserve"> more </w:t>
      </w:r>
      <w:r w:rsidRPr="00D37DCB">
        <w:rPr>
          <w:rStyle w:val="Emphasis"/>
          <w:highlight w:val="cyan"/>
        </w:rPr>
        <w:t>persistent</w:t>
      </w:r>
      <w:r w:rsidRPr="0071794E">
        <w:rPr>
          <w:rStyle w:val="StyleUnderline"/>
        </w:rPr>
        <w:t xml:space="preserve"> by de-anchoring expectations about the future path of the general price level.</w:t>
      </w:r>
      <w:r w:rsidRPr="0071794E">
        <w:rPr>
          <w:sz w:val="16"/>
        </w:rPr>
        <w:t xml:space="preserve"> </w:t>
      </w:r>
      <w:r w:rsidRPr="00D37DCB">
        <w:rPr>
          <w:rStyle w:val="StyleUnderline"/>
          <w:highlight w:val="cyan"/>
        </w:rPr>
        <w:t>Thus</w:t>
      </w:r>
      <w:r w:rsidRPr="0071794E">
        <w:rPr>
          <w:rStyle w:val="StyleUnderline"/>
        </w:rPr>
        <w:t xml:space="preserve">, </w:t>
      </w:r>
      <w:r w:rsidRPr="00D37DCB">
        <w:rPr>
          <w:rStyle w:val="Emphasis"/>
          <w:highlight w:val="cyan"/>
        </w:rPr>
        <w:t>raising</w:t>
      </w:r>
      <w:r w:rsidRPr="0071794E">
        <w:rPr>
          <w:rStyle w:val="Emphasis"/>
        </w:rPr>
        <w:t xml:space="preserve"> interest </w:t>
      </w:r>
      <w:r w:rsidRPr="00D37DCB">
        <w:rPr>
          <w:rStyle w:val="Emphasis"/>
          <w:highlight w:val="cyan"/>
        </w:rPr>
        <w:t>rates</w:t>
      </w:r>
      <w:r w:rsidRPr="00D37DCB">
        <w:rPr>
          <w:rStyle w:val="StyleUnderline"/>
          <w:highlight w:val="cyan"/>
        </w:rPr>
        <w:t xml:space="preserve"> is </w:t>
      </w:r>
      <w:r w:rsidRPr="00D37DCB">
        <w:rPr>
          <w:rStyle w:val="Emphasis"/>
          <w:highlight w:val="cyan"/>
        </w:rPr>
        <w:t>deemed necessary</w:t>
      </w:r>
      <w:r w:rsidRPr="0071794E">
        <w:rPr>
          <w:rStyle w:val="StyleUnderline"/>
        </w:rPr>
        <w:t xml:space="preserve"> to prevent this from happening.</w:t>
      </w:r>
    </w:p>
    <w:p w14:paraId="442AE8CD" w14:textId="77777777" w:rsidR="005C7B75" w:rsidRPr="0071794E" w:rsidRDefault="005C7B75" w:rsidP="005C7B75">
      <w:pPr>
        <w:rPr>
          <w:sz w:val="16"/>
        </w:rPr>
      </w:pPr>
      <w:r w:rsidRPr="00D37DCB">
        <w:rPr>
          <w:rStyle w:val="StyleUnderline"/>
          <w:highlight w:val="cyan"/>
        </w:rPr>
        <w:t xml:space="preserve">A </w:t>
      </w:r>
      <w:r w:rsidRPr="00D37DCB">
        <w:rPr>
          <w:rStyle w:val="Emphasis"/>
          <w:highlight w:val="cyan"/>
        </w:rPr>
        <w:t>signpost</w:t>
      </w:r>
      <w:r w:rsidRPr="0071794E">
        <w:rPr>
          <w:rStyle w:val="StyleUnderline"/>
        </w:rPr>
        <w:t xml:space="preserve"> for these risks</w:t>
      </w:r>
      <w:r w:rsidRPr="0071794E">
        <w:rPr>
          <w:sz w:val="16"/>
        </w:rPr>
        <w:t xml:space="preserve">, in their view, </w:t>
      </w:r>
      <w:r w:rsidRPr="0071794E">
        <w:rPr>
          <w:rStyle w:val="StyleUnderline"/>
        </w:rPr>
        <w:t xml:space="preserve">is the </w:t>
      </w:r>
      <w:r w:rsidRPr="00D37DCB">
        <w:rPr>
          <w:rStyle w:val="Emphasis"/>
          <w:highlight w:val="cyan"/>
        </w:rPr>
        <w:t>broadening</w:t>
      </w:r>
      <w:r w:rsidRPr="00D37DCB">
        <w:rPr>
          <w:rStyle w:val="StyleUnderline"/>
          <w:highlight w:val="cyan"/>
        </w:rPr>
        <w:t xml:space="preserve"> of </w:t>
      </w:r>
      <w:r w:rsidRPr="00D37DCB">
        <w:rPr>
          <w:rStyle w:val="Emphasis"/>
          <w:highlight w:val="cyan"/>
        </w:rPr>
        <w:t>inflation</w:t>
      </w:r>
      <w:r w:rsidRPr="0071794E">
        <w:rPr>
          <w:rStyle w:val="StyleUnderline"/>
        </w:rPr>
        <w:t xml:space="preserve"> to the labour-intensive services sector</w:t>
      </w:r>
      <w:r w:rsidRPr="0071794E">
        <w:rPr>
          <w:sz w:val="16"/>
        </w:rPr>
        <w:t xml:space="preserve">. Since the 1970s stagflation crisis the share of </w:t>
      </w:r>
      <w:r w:rsidRPr="0071794E">
        <w:rPr>
          <w:rStyle w:val="StyleUnderline"/>
        </w:rPr>
        <w:t>workers employed in services has increased exponentially in the advanced economies</w:t>
      </w:r>
      <w:r w:rsidRPr="0071794E">
        <w:rPr>
          <w:sz w:val="16"/>
        </w:rPr>
        <w:t xml:space="preserve">, reaching more than 70 percent, and in some countries such as the United States even 80 percent of the workforce.  At the Fed, Jerome </w:t>
      </w:r>
      <w:r w:rsidRPr="00D37DCB">
        <w:rPr>
          <w:rStyle w:val="Emphasis"/>
          <w:highlight w:val="cyan"/>
        </w:rPr>
        <w:t>Powell</w:t>
      </w:r>
      <w:r w:rsidRPr="00D37DCB">
        <w:rPr>
          <w:rStyle w:val="StyleUnderline"/>
          <w:highlight w:val="cyan"/>
        </w:rPr>
        <w:t xml:space="preserve"> has been </w:t>
      </w:r>
      <w:r w:rsidRPr="00D37DCB">
        <w:rPr>
          <w:rStyle w:val="Emphasis"/>
          <w:highlight w:val="cyan"/>
        </w:rPr>
        <w:t>concerned</w:t>
      </w:r>
      <w:r w:rsidRPr="00D37DCB">
        <w:rPr>
          <w:rStyle w:val="StyleUnderline"/>
          <w:highlight w:val="cyan"/>
        </w:rPr>
        <w:t xml:space="preserve"> about </w:t>
      </w:r>
      <w:r w:rsidRPr="00D37DCB">
        <w:rPr>
          <w:rStyle w:val="Emphasis"/>
          <w:highlight w:val="cyan"/>
        </w:rPr>
        <w:t>inflation</w:t>
      </w:r>
      <w:r w:rsidRPr="0071794E">
        <w:rPr>
          <w:rStyle w:val="StyleUnderline"/>
        </w:rPr>
        <w:t xml:space="preserve"> “</w:t>
      </w:r>
      <w:r w:rsidRPr="00D37DCB">
        <w:rPr>
          <w:rStyle w:val="Emphasis"/>
          <w:highlight w:val="cyan"/>
        </w:rPr>
        <w:t>moving</w:t>
      </w:r>
      <w:r w:rsidRPr="0071794E">
        <w:rPr>
          <w:rStyle w:val="Emphasis"/>
        </w:rPr>
        <w:t xml:space="preserve"> sideways</w:t>
      </w:r>
      <w:r w:rsidRPr="0071794E">
        <w:rPr>
          <w:rStyle w:val="StyleUnderline"/>
        </w:rPr>
        <w:t>”</w:t>
      </w:r>
      <w:r w:rsidRPr="0071794E">
        <w:rPr>
          <w:sz w:val="16"/>
        </w:rPr>
        <w:t xml:space="preserve"> </w:t>
      </w:r>
      <w:r w:rsidRPr="00D37DCB">
        <w:rPr>
          <w:rStyle w:val="StyleUnderline"/>
          <w:highlight w:val="cyan"/>
        </w:rPr>
        <w:t>to</w:t>
      </w:r>
      <w:r w:rsidRPr="0071794E">
        <w:rPr>
          <w:rStyle w:val="StyleUnderline"/>
        </w:rPr>
        <w:t xml:space="preserve"> the core (non-housing) </w:t>
      </w:r>
      <w:r w:rsidRPr="00D37DCB">
        <w:rPr>
          <w:rStyle w:val="StyleUnderline"/>
          <w:highlight w:val="cyan"/>
        </w:rPr>
        <w:t>services</w:t>
      </w:r>
      <w:r w:rsidRPr="00D37DCB">
        <w:rPr>
          <w:sz w:val="16"/>
          <w:highlight w:val="cyan"/>
        </w:rPr>
        <w:t xml:space="preserve"> </w:t>
      </w:r>
      <w:r w:rsidRPr="00D37DCB">
        <w:rPr>
          <w:rStyle w:val="StyleUnderline"/>
          <w:highlight w:val="cyan"/>
        </w:rPr>
        <w:t>where “</w:t>
      </w:r>
      <w:r w:rsidRPr="00D37DCB">
        <w:rPr>
          <w:rStyle w:val="Emphasis"/>
          <w:highlight w:val="cyan"/>
        </w:rPr>
        <w:t>wages make up</w:t>
      </w:r>
      <w:r w:rsidRPr="0071794E">
        <w:rPr>
          <w:rStyle w:val="Emphasis"/>
        </w:rPr>
        <w:t xml:space="preserve"> the </w:t>
      </w:r>
      <w:r w:rsidRPr="00D37DCB">
        <w:rPr>
          <w:rStyle w:val="Emphasis"/>
          <w:highlight w:val="cyan"/>
        </w:rPr>
        <w:t>largest cost</w:t>
      </w:r>
      <w:r w:rsidRPr="0071794E">
        <w:rPr>
          <w:rStyle w:val="StyleUnderline"/>
        </w:rPr>
        <w:t xml:space="preserve">” and “the </w:t>
      </w:r>
      <w:r w:rsidRPr="00D37DCB">
        <w:rPr>
          <w:rStyle w:val="Emphasis"/>
          <w:highlight w:val="cyan"/>
        </w:rPr>
        <w:t xml:space="preserve">labour </w:t>
      </w:r>
      <w:r w:rsidRPr="0071794E">
        <w:rPr>
          <w:rStyle w:val="Emphasis"/>
        </w:rPr>
        <w:t>market</w:t>
      </w:r>
      <w:r w:rsidRPr="0071794E">
        <w:rPr>
          <w:rStyle w:val="StyleUnderline"/>
        </w:rPr>
        <w:t xml:space="preserve"> </w:t>
      </w:r>
      <w:r w:rsidRPr="00D37DCB">
        <w:rPr>
          <w:rStyle w:val="StyleUnderline"/>
          <w:highlight w:val="cyan"/>
        </w:rPr>
        <w:t xml:space="preserve">holds the </w:t>
      </w:r>
      <w:r w:rsidRPr="00D37DCB">
        <w:rPr>
          <w:rStyle w:val="Emphasis"/>
          <w:highlight w:val="cyan"/>
        </w:rPr>
        <w:t>key</w:t>
      </w:r>
      <w:r w:rsidRPr="00D37DCB">
        <w:rPr>
          <w:rStyle w:val="StyleUnderline"/>
          <w:highlight w:val="cyan"/>
        </w:rPr>
        <w:t xml:space="preserve"> to </w:t>
      </w:r>
      <w:r w:rsidRPr="00D37DCB">
        <w:rPr>
          <w:rStyle w:val="Emphasis"/>
          <w:highlight w:val="cyan"/>
        </w:rPr>
        <w:t>understanding inflation</w:t>
      </w:r>
      <w:r w:rsidRPr="0071794E">
        <w:rPr>
          <w:rStyle w:val="StyleUnderline"/>
        </w:rPr>
        <w:t>.”</w:t>
      </w:r>
      <w:r w:rsidRPr="0071794E">
        <w:rPr>
          <w:sz w:val="16"/>
        </w:rPr>
        <w:t xml:space="preserve"> </w:t>
      </w:r>
      <w:r w:rsidRPr="00D37DCB">
        <w:rPr>
          <w:rStyle w:val="StyleUnderline"/>
          <w:highlight w:val="cyan"/>
        </w:rPr>
        <w:t>These</w:t>
      </w:r>
      <w:r w:rsidRPr="0071794E">
        <w:rPr>
          <w:rStyle w:val="StyleUnderline"/>
        </w:rPr>
        <w:t xml:space="preserve"> </w:t>
      </w:r>
      <w:r w:rsidRPr="0071794E">
        <w:rPr>
          <w:rStyle w:val="Emphasis"/>
        </w:rPr>
        <w:t>core services</w:t>
      </w:r>
      <w:r w:rsidRPr="0071794E">
        <w:rPr>
          <w:rStyle w:val="StyleUnderline"/>
        </w:rPr>
        <w:t xml:space="preserve"> </w:t>
      </w:r>
      <w:r w:rsidRPr="00D37DCB">
        <w:rPr>
          <w:rStyle w:val="StyleUnderline"/>
          <w:highlight w:val="cyan"/>
        </w:rPr>
        <w:t>are usually</w:t>
      </w:r>
      <w:r w:rsidRPr="0071794E">
        <w:rPr>
          <w:rStyle w:val="StyleUnderline"/>
        </w:rPr>
        <w:t xml:space="preserve"> the most </w:t>
      </w:r>
      <w:r w:rsidRPr="00D37DCB">
        <w:rPr>
          <w:rStyle w:val="Emphasis"/>
          <w:highlight w:val="cyan"/>
        </w:rPr>
        <w:t>de-unionised</w:t>
      </w:r>
      <w:r w:rsidRPr="00D37DCB">
        <w:rPr>
          <w:rStyle w:val="StyleUnderline"/>
          <w:highlight w:val="cyan"/>
        </w:rPr>
        <w:t xml:space="preserve"> </w:t>
      </w:r>
      <w:r w:rsidRPr="0071794E">
        <w:rPr>
          <w:rStyle w:val="StyleUnderline"/>
        </w:rPr>
        <w:t xml:space="preserve">sector of the economy </w:t>
      </w:r>
      <w:r w:rsidRPr="0071794E">
        <w:rPr>
          <w:sz w:val="16"/>
        </w:rPr>
        <w:t>where tight labour markets and labour shortages are the last vestiges of workers’ bargaining power.</w:t>
      </w:r>
    </w:p>
    <w:p w14:paraId="3D31C7E1" w14:textId="77777777" w:rsidR="005C7B75" w:rsidRDefault="005C7B75" w:rsidP="005C7B75">
      <w:pPr>
        <w:rPr>
          <w:sz w:val="16"/>
        </w:rPr>
      </w:pPr>
      <w:r w:rsidRPr="00D37DCB">
        <w:rPr>
          <w:rStyle w:val="Emphasis"/>
          <w:highlight w:val="cyan"/>
        </w:rPr>
        <w:t>Raising rates</w:t>
      </w:r>
      <w:r w:rsidRPr="0071794E">
        <w:rPr>
          <w:rStyle w:val="StyleUnderline"/>
        </w:rPr>
        <w:t xml:space="preserve"> is particularly important</w:t>
      </w:r>
      <w:r w:rsidRPr="0071794E">
        <w:rPr>
          <w:sz w:val="16"/>
        </w:rPr>
        <w:t xml:space="preserve">, central bankers believe, </w:t>
      </w:r>
      <w:r w:rsidRPr="0071794E">
        <w:rPr>
          <w:rStyle w:val="StyleUnderline"/>
        </w:rPr>
        <w:t xml:space="preserve">to </w:t>
      </w:r>
      <w:r w:rsidRPr="00D37DCB">
        <w:rPr>
          <w:rStyle w:val="StyleUnderline"/>
          <w:highlight w:val="cyan"/>
        </w:rPr>
        <w:t xml:space="preserve">restore their </w:t>
      </w:r>
      <w:r w:rsidRPr="00D37DCB">
        <w:rPr>
          <w:rStyle w:val="Emphasis"/>
          <w:highlight w:val="cyan"/>
        </w:rPr>
        <w:t>credibility</w:t>
      </w:r>
      <w:r w:rsidRPr="0071794E">
        <w:rPr>
          <w:rStyle w:val="StyleUnderline"/>
        </w:rPr>
        <w:t xml:space="preserve"> as </w:t>
      </w:r>
      <w:r w:rsidRPr="0071794E">
        <w:rPr>
          <w:rStyle w:val="Emphasis"/>
        </w:rPr>
        <w:t>inflation fighters</w:t>
      </w:r>
      <w:r w:rsidRPr="0071794E">
        <w:rPr>
          <w:sz w:val="16"/>
        </w:rPr>
        <w:t xml:space="preserve">. Monetary policy has been extraordinarily supportive during the pandemic years and </w:t>
      </w:r>
      <w:r w:rsidRPr="0071794E">
        <w:rPr>
          <w:rStyle w:val="Emphasis"/>
        </w:rPr>
        <w:t>central bankers</w:t>
      </w:r>
      <w:r w:rsidRPr="0071794E">
        <w:rPr>
          <w:rStyle w:val="StyleUnderline"/>
        </w:rPr>
        <w:t xml:space="preserve"> have been </w:t>
      </w:r>
      <w:r w:rsidRPr="0071794E">
        <w:rPr>
          <w:rStyle w:val="Emphasis"/>
        </w:rPr>
        <w:t>criticized</w:t>
      </w:r>
      <w:r w:rsidRPr="0071794E">
        <w:rPr>
          <w:rStyle w:val="StyleUnderline"/>
        </w:rPr>
        <w:t xml:space="preserve"> for responding </w:t>
      </w:r>
      <w:r w:rsidRPr="0071794E">
        <w:rPr>
          <w:rStyle w:val="Emphasis"/>
        </w:rPr>
        <w:t>too slow</w:t>
      </w:r>
      <w:r w:rsidRPr="0071794E">
        <w:rPr>
          <w:rStyle w:val="StyleUnderline"/>
        </w:rPr>
        <w:t xml:space="preserve"> to </w:t>
      </w:r>
      <w:r w:rsidRPr="0071794E">
        <w:rPr>
          <w:rStyle w:val="Emphasis"/>
        </w:rPr>
        <w:t>escalating inflation</w:t>
      </w:r>
      <w:r w:rsidRPr="0071794E">
        <w:rPr>
          <w:sz w:val="16"/>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bookmarkStart w:id="14" w:name="_ednref20"/>
      <w:r w:rsidRPr="0071794E">
        <w:rPr>
          <w:sz w:val="16"/>
        </w:rPr>
        <w:fldChar w:fldCharType="begin"/>
      </w:r>
      <w:r w:rsidRPr="0071794E">
        <w:rPr>
          <w:sz w:val="16"/>
        </w:rPr>
        <w:instrText>HYPERLINK "https://www.ugent.be/ps/politiekewetenschappen/gies/en/research/publications/gies_papers/2023-global-energy-crisis/another-wage-price-spiral-in-the-making" \l "_edn20"</w:instrText>
      </w:r>
      <w:r w:rsidRPr="0071794E">
        <w:rPr>
          <w:sz w:val="16"/>
        </w:rPr>
      </w:r>
      <w:r w:rsidRPr="0071794E">
        <w:rPr>
          <w:sz w:val="16"/>
        </w:rPr>
        <w:fldChar w:fldCharType="separate"/>
      </w:r>
      <w:r w:rsidRPr="0071794E">
        <w:rPr>
          <w:rStyle w:val="Hyperlink"/>
          <w:sz w:val="16"/>
          <w:vertAlign w:val="superscript"/>
        </w:rPr>
        <w:t>[20]</w:t>
      </w:r>
      <w:r w:rsidRPr="0071794E">
        <w:rPr>
          <w:sz w:val="16"/>
        </w:rPr>
        <w:fldChar w:fldCharType="end"/>
      </w:r>
      <w:bookmarkEnd w:id="14"/>
    </w:p>
    <w:p w14:paraId="39CDE08D" w14:textId="77777777" w:rsidR="005C7B75" w:rsidRPr="00E05A8E" w:rsidRDefault="005C7B75" w:rsidP="005C7B75">
      <w:pPr>
        <w:pStyle w:val="Heading4"/>
      </w:pPr>
      <w:r>
        <w:t xml:space="preserve">It’s an </w:t>
      </w:r>
      <w:r w:rsidRPr="00AD699B">
        <w:rPr>
          <w:u w:val="single"/>
        </w:rPr>
        <w:t>unexpected</w:t>
      </w:r>
      <w:r>
        <w:t xml:space="preserve"> shock that throws the economy into a </w:t>
      </w:r>
      <w:r w:rsidRPr="00AD699B">
        <w:rPr>
          <w:u w:val="single"/>
        </w:rPr>
        <w:t>recession</w:t>
      </w:r>
      <w:r>
        <w:t xml:space="preserve">. </w:t>
      </w:r>
    </w:p>
    <w:p w14:paraId="2A2C4496" w14:textId="77777777" w:rsidR="005C7B75" w:rsidRPr="000865DC" w:rsidRDefault="005C7B75" w:rsidP="005C7B75">
      <w:r>
        <w:t xml:space="preserve">Rich </w:t>
      </w:r>
      <w:r w:rsidRPr="000865DC">
        <w:rPr>
          <w:rStyle w:val="Style13ptBold"/>
        </w:rPr>
        <w:t>Asplund 23</w:t>
      </w:r>
      <w:r>
        <w:t>, investment analyst covering the global financial, equity, commodity, and clean energy markets, “Unexpected Shocks Often Lead to Recession”, March 15</w:t>
      </w:r>
      <w:r w:rsidRPr="000865DC">
        <w:rPr>
          <w:vertAlign w:val="superscript"/>
        </w:rPr>
        <w:t>th</w:t>
      </w:r>
      <w:r>
        <w:t>, 2023, https://www.theglobeandmail.com/investing/markets/indices/TXBA/pressreleases/15095603/unexpected-shocks-often-lead-to-recession/</w:t>
      </w:r>
    </w:p>
    <w:p w14:paraId="7F4FED47" w14:textId="77777777" w:rsidR="005C7B75" w:rsidRPr="000865DC" w:rsidRDefault="005C7B75" w:rsidP="005C7B75">
      <w:pPr>
        <w:rPr>
          <w:sz w:val="16"/>
        </w:rPr>
      </w:pPr>
      <w:r w:rsidRPr="000865DC">
        <w:rPr>
          <w:sz w:val="16"/>
        </w:rPr>
        <w:t xml:space="preserve">With the Federal Reserve in the midst of raising interest rates, there is the risk that </w:t>
      </w:r>
      <w:r w:rsidRPr="00D37DCB">
        <w:rPr>
          <w:rStyle w:val="StyleUnderline"/>
          <w:highlight w:val="cyan"/>
        </w:rPr>
        <w:t xml:space="preserve">higher </w:t>
      </w:r>
      <w:r w:rsidRPr="00D37DCB">
        <w:rPr>
          <w:rStyle w:val="Emphasis"/>
          <w:highlight w:val="cyan"/>
        </w:rPr>
        <w:t>rates</w:t>
      </w:r>
      <w:r w:rsidRPr="00D37DCB">
        <w:rPr>
          <w:rStyle w:val="StyleUnderline"/>
          <w:highlight w:val="cyan"/>
        </w:rPr>
        <w:t xml:space="preserve"> </w:t>
      </w:r>
      <w:r w:rsidRPr="00385DBA">
        <w:rPr>
          <w:rStyle w:val="StyleUnderline"/>
        </w:rPr>
        <w:t>could</w:t>
      </w:r>
      <w:r w:rsidRPr="00AD699B">
        <w:rPr>
          <w:rStyle w:val="StyleUnderline"/>
        </w:rPr>
        <w:t xml:space="preserve"> slow the </w:t>
      </w:r>
      <w:r w:rsidRPr="00AD699B">
        <w:rPr>
          <w:rStyle w:val="Emphasis"/>
        </w:rPr>
        <w:t>economy abruptly</w:t>
      </w:r>
      <w:r w:rsidRPr="00AD699B">
        <w:rPr>
          <w:sz w:val="16"/>
        </w:rPr>
        <w:t xml:space="preserve"> </w:t>
      </w:r>
      <w:r w:rsidRPr="00AD699B">
        <w:rPr>
          <w:rStyle w:val="StyleUnderline"/>
        </w:rPr>
        <w:t xml:space="preserve">and </w:t>
      </w:r>
      <w:r w:rsidRPr="00D37DCB">
        <w:rPr>
          <w:rStyle w:val="Emphasis"/>
          <w:highlight w:val="cyan"/>
        </w:rPr>
        <w:t>push</w:t>
      </w:r>
      <w:r w:rsidRPr="00AD699B">
        <w:rPr>
          <w:rStyle w:val="StyleUnderline"/>
        </w:rPr>
        <w:t xml:space="preserve"> </w:t>
      </w:r>
      <w:r w:rsidRPr="00D37DCB">
        <w:rPr>
          <w:rStyle w:val="StyleUnderline"/>
          <w:highlight w:val="cyan"/>
        </w:rPr>
        <w:t xml:space="preserve">the economy into </w:t>
      </w:r>
      <w:r w:rsidRPr="00D37DCB">
        <w:rPr>
          <w:rStyle w:val="Emphasis"/>
          <w:highlight w:val="cyan"/>
        </w:rPr>
        <w:t>recession</w:t>
      </w:r>
      <w:r w:rsidRPr="000865DC">
        <w:rPr>
          <w:sz w:val="16"/>
        </w:rPr>
        <w:t xml:space="preserve">. Higher interest rates often </w:t>
      </w:r>
      <w:r w:rsidRPr="00385DBA">
        <w:rPr>
          <w:rStyle w:val="StyleUnderline"/>
        </w:rPr>
        <w:t>reveal hidden weaknesses within the financial system</w:t>
      </w:r>
      <w:r w:rsidRPr="000865DC">
        <w:rPr>
          <w:sz w:val="16"/>
        </w:rPr>
        <w:t xml:space="preserve">, especially after a period of easy money or increased financial sector deregulation. </w:t>
      </w:r>
      <w:r w:rsidRPr="00AD699B">
        <w:rPr>
          <w:rStyle w:val="Emphasis"/>
        </w:rPr>
        <w:t>However</w:t>
      </w:r>
      <w:r w:rsidRPr="000865DC">
        <w:rPr>
          <w:sz w:val="16"/>
        </w:rPr>
        <w:t xml:space="preserve">, </w:t>
      </w:r>
      <w:r w:rsidRPr="00D37DCB">
        <w:rPr>
          <w:rStyle w:val="StyleUnderline"/>
          <w:highlight w:val="cyan"/>
        </w:rPr>
        <w:t xml:space="preserve">it is </w:t>
      </w:r>
      <w:r w:rsidRPr="00AD699B">
        <w:rPr>
          <w:rStyle w:val="StyleUnderline"/>
        </w:rPr>
        <w:t xml:space="preserve">usually </w:t>
      </w:r>
      <w:r w:rsidRPr="00D37DCB">
        <w:rPr>
          <w:rStyle w:val="StyleUnderline"/>
          <w:highlight w:val="cyan"/>
        </w:rPr>
        <w:t xml:space="preserve">an </w:t>
      </w:r>
      <w:r w:rsidRPr="00D37DCB">
        <w:rPr>
          <w:rStyle w:val="Emphasis"/>
          <w:highlight w:val="cyan"/>
        </w:rPr>
        <w:t>unexpected shock</w:t>
      </w:r>
      <w:r w:rsidRPr="000865DC">
        <w:rPr>
          <w:rStyle w:val="StyleUnderline"/>
        </w:rPr>
        <w:t xml:space="preserve"> to the financial system </w:t>
      </w:r>
      <w:r w:rsidRPr="00D37DCB">
        <w:rPr>
          <w:rStyle w:val="StyleUnderline"/>
          <w:highlight w:val="cyan"/>
        </w:rPr>
        <w:t xml:space="preserve">that </w:t>
      </w:r>
      <w:r w:rsidRPr="00D37DCB">
        <w:rPr>
          <w:rStyle w:val="Emphasis"/>
          <w:highlight w:val="cyan"/>
        </w:rPr>
        <w:t>triggers</w:t>
      </w:r>
      <w:r w:rsidRPr="00D37DCB">
        <w:rPr>
          <w:rStyle w:val="StyleUnderline"/>
          <w:highlight w:val="cyan"/>
        </w:rPr>
        <w:t xml:space="preserve"> </w:t>
      </w:r>
      <w:r w:rsidRPr="00385DBA">
        <w:rPr>
          <w:rStyle w:val="StyleUnderline"/>
        </w:rPr>
        <w:t xml:space="preserve">the </w:t>
      </w:r>
      <w:r w:rsidRPr="00D37DCB">
        <w:rPr>
          <w:rStyle w:val="StyleUnderline"/>
          <w:highlight w:val="cyan"/>
        </w:rPr>
        <w:t>recession</w:t>
      </w:r>
      <w:r w:rsidRPr="000865DC">
        <w:rPr>
          <w:sz w:val="16"/>
        </w:rPr>
        <w:t xml:space="preserve">. </w:t>
      </w:r>
    </w:p>
    <w:p w14:paraId="384EC53D" w14:textId="77777777" w:rsidR="005C7B75" w:rsidRPr="000865DC" w:rsidRDefault="005C7B75" w:rsidP="005C7B75">
      <w:pPr>
        <w:rPr>
          <w:sz w:val="16"/>
        </w:rPr>
      </w:pPr>
      <w:r w:rsidRPr="00AD699B">
        <w:rPr>
          <w:rStyle w:val="StyleUnderline"/>
        </w:rPr>
        <w:t xml:space="preserve">Over the past 50 years, it was usually an </w:t>
      </w:r>
      <w:r w:rsidRPr="00AD699B">
        <w:rPr>
          <w:rStyle w:val="Emphasis"/>
        </w:rPr>
        <w:t>unexpected blow</w:t>
      </w:r>
      <w:r w:rsidRPr="00AD699B">
        <w:rPr>
          <w:sz w:val="16"/>
        </w:rPr>
        <w:t xml:space="preserve"> </w:t>
      </w:r>
      <w:r w:rsidRPr="00AD699B">
        <w:rPr>
          <w:rStyle w:val="StyleUnderline"/>
        </w:rPr>
        <w:t xml:space="preserve">to an already </w:t>
      </w:r>
      <w:r w:rsidRPr="00AD699B">
        <w:rPr>
          <w:rStyle w:val="Emphasis"/>
        </w:rPr>
        <w:t>weakening economy</w:t>
      </w:r>
      <w:r w:rsidRPr="00AD699B">
        <w:rPr>
          <w:sz w:val="16"/>
        </w:rPr>
        <w:t xml:space="preserve"> </w:t>
      </w:r>
      <w:r w:rsidRPr="00AD699B">
        <w:rPr>
          <w:rStyle w:val="StyleUnderline"/>
        </w:rPr>
        <w:t>that caused the recession</w:t>
      </w:r>
      <w:r w:rsidRPr="000865DC">
        <w:rPr>
          <w:sz w:val="16"/>
        </w:rPr>
        <w:t xml:space="preserve">. For example, </w:t>
      </w:r>
      <w:r w:rsidRPr="00D37DCB">
        <w:rPr>
          <w:rStyle w:val="StyleUnderline"/>
          <w:highlight w:val="cyan"/>
        </w:rPr>
        <w:t>in the</w:t>
      </w:r>
      <w:r w:rsidRPr="000865DC">
        <w:rPr>
          <w:rStyle w:val="StyleUnderline"/>
        </w:rPr>
        <w:t xml:space="preserve"> early 19</w:t>
      </w:r>
      <w:r w:rsidRPr="00D37DCB">
        <w:rPr>
          <w:rStyle w:val="StyleUnderline"/>
          <w:highlight w:val="cyan"/>
        </w:rPr>
        <w:t>80s</w:t>
      </w:r>
      <w:r w:rsidRPr="000865DC">
        <w:rPr>
          <w:sz w:val="16"/>
        </w:rPr>
        <w:t xml:space="preserve">, </w:t>
      </w:r>
      <w:r w:rsidRPr="00D37DCB">
        <w:rPr>
          <w:rStyle w:val="StyleUnderline"/>
          <w:highlight w:val="cyan"/>
        </w:rPr>
        <w:t>the Fed aggressively raised</w:t>
      </w:r>
      <w:r w:rsidRPr="000865DC">
        <w:rPr>
          <w:rStyle w:val="StyleUnderline"/>
        </w:rPr>
        <w:t xml:space="preserve"> interest rates </w:t>
      </w:r>
      <w:r w:rsidRPr="00D37DCB">
        <w:rPr>
          <w:rStyle w:val="StyleUnderline"/>
          <w:highlight w:val="cyan"/>
        </w:rPr>
        <w:t xml:space="preserve">to combat </w:t>
      </w:r>
      <w:r w:rsidRPr="00D37DCB">
        <w:rPr>
          <w:rStyle w:val="Emphasis"/>
          <w:highlight w:val="cyan"/>
        </w:rPr>
        <w:t>soaring inflation</w:t>
      </w:r>
      <w:r w:rsidRPr="000865DC">
        <w:rPr>
          <w:sz w:val="16"/>
        </w:rPr>
        <w:t xml:space="preserve">. </w:t>
      </w:r>
      <w:r w:rsidRPr="00D37DCB">
        <w:rPr>
          <w:rStyle w:val="StyleUnderline"/>
          <w:highlight w:val="cyan"/>
        </w:rPr>
        <w:t>That</w:t>
      </w:r>
      <w:r w:rsidRPr="000865DC">
        <w:rPr>
          <w:sz w:val="16"/>
        </w:rPr>
        <w:t xml:space="preserve"> helped trigger the collapse of Continental Illinois National Bank &amp; Trust, then the seventh-largest commercial bank in the U.S., and </w:t>
      </w:r>
      <w:r w:rsidRPr="00D37DCB">
        <w:rPr>
          <w:rStyle w:val="StyleUnderline"/>
          <w:highlight w:val="cyan"/>
        </w:rPr>
        <w:t>pushed the economy</w:t>
      </w:r>
      <w:r w:rsidRPr="000865DC">
        <w:rPr>
          <w:rStyle w:val="StyleUnderline"/>
        </w:rPr>
        <w:t xml:space="preserve"> </w:t>
      </w:r>
      <w:r w:rsidRPr="00D37DCB">
        <w:rPr>
          <w:rStyle w:val="StyleUnderline"/>
          <w:highlight w:val="cyan"/>
        </w:rPr>
        <w:t xml:space="preserve">into </w:t>
      </w:r>
      <w:r w:rsidRPr="00D37DCB">
        <w:rPr>
          <w:rStyle w:val="Emphasis"/>
          <w:highlight w:val="cyan"/>
        </w:rPr>
        <w:t>recession</w:t>
      </w:r>
      <w:r w:rsidRPr="000865DC">
        <w:rPr>
          <w:sz w:val="16"/>
        </w:rPr>
        <w:t>. It remains to be seen if the collapse of Silicon Valley Bank is the catalyst that pushes the U.S. into recession.</w:t>
      </w:r>
    </w:p>
    <w:p w14:paraId="40F18628" w14:textId="77777777" w:rsidR="005C7B75" w:rsidRPr="000865DC" w:rsidRDefault="005C7B75" w:rsidP="005C7B75">
      <w:pPr>
        <w:rPr>
          <w:sz w:val="16"/>
        </w:rPr>
      </w:pPr>
      <w:r w:rsidRPr="00D37DCB">
        <w:rPr>
          <w:rStyle w:val="StyleUnderline"/>
          <w:highlight w:val="cyan"/>
        </w:rPr>
        <w:t>History has shown</w:t>
      </w:r>
      <w:r w:rsidRPr="000865DC">
        <w:rPr>
          <w:rStyle w:val="StyleUnderline"/>
        </w:rPr>
        <w:t xml:space="preserve"> that over-leveraged sectors of the economy</w:t>
      </w:r>
      <w:r w:rsidRPr="000865DC">
        <w:rPr>
          <w:sz w:val="16"/>
        </w:rPr>
        <w:t xml:space="preserve">, investment funds with heavily concentrated exposure, or banks with too much risk </w:t>
      </w:r>
      <w:r w:rsidRPr="000865DC">
        <w:rPr>
          <w:rStyle w:val="StyleUnderline"/>
        </w:rPr>
        <w:t>get exposed as interest rates increase. In 2001</w:t>
      </w:r>
      <w:r w:rsidRPr="000865DC">
        <w:rPr>
          <w:sz w:val="16"/>
        </w:rPr>
        <w:t xml:space="preserve">, the bursting of the dot-com bubble set off a recession. </w:t>
      </w:r>
      <w:r w:rsidRPr="000865DC">
        <w:rPr>
          <w:rStyle w:val="StyleUnderline"/>
        </w:rPr>
        <w:t>Then in 2008</w:t>
      </w:r>
      <w:r w:rsidRPr="000865DC">
        <w:rPr>
          <w:sz w:val="16"/>
        </w:rPr>
        <w:t>, an over-leveraged housing sector sparked the collapse of Bear Stearns and Lehman Brothers. In each case, a rapid series of events turned wariness over slowing growth into fears of what could happen next. That prompted investors and lenders across the economy to withdraw to safety and caused consumers to retrench and employers to begin cutting payrolls.</w:t>
      </w:r>
    </w:p>
    <w:p w14:paraId="0CB493F0" w14:textId="77777777" w:rsidR="005C7B75" w:rsidRPr="00E333D6" w:rsidRDefault="005C7B75" w:rsidP="005C7B75">
      <w:pPr>
        <w:rPr>
          <w:sz w:val="16"/>
        </w:rPr>
      </w:pPr>
      <w:r w:rsidRPr="00D37DCB">
        <w:rPr>
          <w:rStyle w:val="StyleUnderline"/>
          <w:highlight w:val="cyan"/>
        </w:rPr>
        <w:t>When confidence</w:t>
      </w:r>
      <w:r w:rsidRPr="000865DC">
        <w:rPr>
          <w:sz w:val="16"/>
        </w:rPr>
        <w:t xml:space="preserve"> in the economy </w:t>
      </w:r>
      <w:r w:rsidRPr="00D37DCB">
        <w:rPr>
          <w:rStyle w:val="StyleUnderline"/>
          <w:highlight w:val="cyan"/>
        </w:rPr>
        <w:t xml:space="preserve">takes a </w:t>
      </w:r>
      <w:r w:rsidRPr="00D37DCB">
        <w:rPr>
          <w:rStyle w:val="Emphasis"/>
          <w:highlight w:val="cyan"/>
        </w:rPr>
        <w:t>sudden downturn</w:t>
      </w:r>
      <w:r w:rsidRPr="000865DC">
        <w:rPr>
          <w:sz w:val="16"/>
        </w:rPr>
        <w:t xml:space="preserve">, </w:t>
      </w:r>
      <w:r w:rsidRPr="00D37DCB">
        <w:rPr>
          <w:rStyle w:val="StyleUnderline"/>
          <w:highlight w:val="cyan"/>
        </w:rPr>
        <w:t>unemployment</w:t>
      </w:r>
      <w:r w:rsidRPr="000865DC">
        <w:rPr>
          <w:rStyle w:val="StyleUnderline"/>
        </w:rPr>
        <w:t xml:space="preserve"> tends to </w:t>
      </w:r>
      <w:r w:rsidRPr="00D37DCB">
        <w:rPr>
          <w:rStyle w:val="StyleUnderline"/>
          <w:highlight w:val="cyan"/>
        </w:rPr>
        <w:t xml:space="preserve">rise </w:t>
      </w:r>
      <w:r w:rsidRPr="00D37DCB">
        <w:rPr>
          <w:rStyle w:val="Emphasis"/>
          <w:highlight w:val="cyan"/>
        </w:rPr>
        <w:t>sharply</w:t>
      </w:r>
      <w:r w:rsidRPr="000865DC">
        <w:rPr>
          <w:sz w:val="16"/>
        </w:rPr>
        <w:t>. The U.S. jobless rate in 2009 jumped to 10% from only 4.4% in mid-2007 because of the fallout from the global financial crisis. Even during the mild recession in 2001, unemployment rose from 3.9% in 2001 to 6.3% in mid-2003. The collapse this month of SVB Financial Group, Signature Bank of New York, and Silvergate Bank were heavily concentrated in technology companies. The technology sector expanded too rapidly during the pandemic and is already cutting workers, even as the rest of the economy continues to add jobs.</w:t>
      </w:r>
    </w:p>
    <w:p w14:paraId="069C04C8" w14:textId="77777777" w:rsidR="005C7B75" w:rsidRDefault="005C7B75" w:rsidP="005C7B75">
      <w:pPr>
        <w:pStyle w:val="Heading4"/>
      </w:pPr>
      <w:r>
        <w:t xml:space="preserve">Decline goes </w:t>
      </w:r>
      <w:r w:rsidRPr="00934A01">
        <w:rPr>
          <w:u w:val="single"/>
        </w:rPr>
        <w:t>nuclear.</w:t>
      </w:r>
      <w:r>
        <w:t xml:space="preserve"> </w:t>
      </w:r>
    </w:p>
    <w:p w14:paraId="2A700EAD" w14:textId="77777777" w:rsidR="005C7B75" w:rsidRPr="003A698F" w:rsidRDefault="005C7B75" w:rsidP="005C7B75">
      <w:r>
        <w:t xml:space="preserve">Michael </w:t>
      </w:r>
      <w:r w:rsidRPr="008D3E58">
        <w:rPr>
          <w:rStyle w:val="Style13ptBold"/>
        </w:rPr>
        <w:t>Weidokal 24</w:t>
      </w:r>
      <w:r>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27EFC828" w14:textId="77777777" w:rsidR="005C7B75" w:rsidRPr="008D3E58" w:rsidRDefault="005C7B75" w:rsidP="005C7B75">
      <w:pPr>
        <w:rPr>
          <w:sz w:val="16"/>
        </w:rPr>
      </w:pPr>
      <w:r w:rsidRPr="008D3E58">
        <w:rPr>
          <w:sz w:val="16"/>
        </w:rPr>
        <w:t xml:space="preserve">As we look ahead, one cannot help but wonder if this threat of long-term </w:t>
      </w:r>
      <w:r w:rsidRPr="00D37DCB">
        <w:rPr>
          <w:rStyle w:val="Emphasis"/>
          <w:highlight w:val="cyan"/>
        </w:rPr>
        <w:t>economic</w:t>
      </w:r>
      <w:r w:rsidRPr="008D3E58">
        <w:rPr>
          <w:sz w:val="16"/>
        </w:rPr>
        <w:t xml:space="preserve"> stagnation and </w:t>
      </w:r>
      <w:r w:rsidRPr="00D37DCB">
        <w:rPr>
          <w:rStyle w:val="Emphasis"/>
          <w:highlight w:val="cyan"/>
        </w:rPr>
        <w:t>decline</w:t>
      </w:r>
      <w:r w:rsidRPr="00D37DCB">
        <w:rPr>
          <w:rStyle w:val="StyleUnderline"/>
          <w:highlight w:val="cyan"/>
        </w:rPr>
        <w:t xml:space="preserve"> will</w:t>
      </w:r>
      <w:r w:rsidRPr="008D3E58">
        <w:rPr>
          <w:sz w:val="16"/>
        </w:rPr>
        <w:t xml:space="preserve"> not </w:t>
      </w:r>
      <w:r w:rsidRPr="00D37DCB">
        <w:rPr>
          <w:rStyle w:val="StyleUnderline"/>
          <w:highlight w:val="cyan"/>
        </w:rPr>
        <w:t xml:space="preserve">be the </w:t>
      </w:r>
      <w:r w:rsidRPr="00D37DCB">
        <w:rPr>
          <w:rStyle w:val="Emphasis"/>
          <w:highlight w:val="cyan"/>
        </w:rPr>
        <w:t>catalyst</w:t>
      </w:r>
      <w:r w:rsidRPr="00D37DCB">
        <w:rPr>
          <w:rStyle w:val="StyleUnderline"/>
          <w:highlight w:val="cyan"/>
        </w:rPr>
        <w:t xml:space="preserve"> for </w:t>
      </w:r>
      <w:r w:rsidRPr="00D37DCB">
        <w:rPr>
          <w:rStyle w:val="Emphasis"/>
          <w:highlight w:val="cyan"/>
        </w:rPr>
        <w:t>major conflicts</w:t>
      </w:r>
      <w:r w:rsidRPr="008D3E58">
        <w:rPr>
          <w:sz w:val="16"/>
        </w:rPr>
        <w:t xml:space="preserve"> in the future. For one, such </w:t>
      </w:r>
      <w:r w:rsidRPr="008D3E58">
        <w:rPr>
          <w:rStyle w:val="StyleUnderline"/>
        </w:rPr>
        <w:t xml:space="preserve">economic </w:t>
      </w:r>
      <w:r w:rsidRPr="00D37DCB">
        <w:rPr>
          <w:rStyle w:val="StyleUnderline"/>
          <w:highlight w:val="cyan"/>
        </w:rPr>
        <w:t>troubles</w:t>
      </w:r>
      <w:r w:rsidRPr="008D3E58">
        <w:rPr>
          <w:rStyle w:val="StyleUnderline"/>
        </w:rPr>
        <w:t xml:space="preserve"> could </w:t>
      </w:r>
      <w:r w:rsidRPr="00D37DCB">
        <w:rPr>
          <w:rStyle w:val="Emphasis"/>
          <w:highlight w:val="cyan"/>
        </w:rPr>
        <w:t>fuel</w:t>
      </w:r>
      <w:r w:rsidRPr="008D3E58">
        <w:rPr>
          <w:sz w:val="16"/>
        </w:rPr>
        <w:t xml:space="preserve"> political </w:t>
      </w:r>
      <w:r w:rsidRPr="00D37DCB">
        <w:rPr>
          <w:rStyle w:val="Emphasis"/>
          <w:highlight w:val="cyan"/>
        </w:rPr>
        <w:t>radicalism</w:t>
      </w:r>
      <w:r w:rsidRPr="00D37DCB">
        <w:rPr>
          <w:rStyle w:val="AAAUNDERLINEKEYBOARD"/>
          <w:highlight w:val="cyan"/>
        </w:rPr>
        <w:t>, as</w:t>
      </w:r>
      <w:r w:rsidRPr="008D3E58">
        <w:rPr>
          <w:rStyle w:val="StyleUnderline"/>
        </w:rPr>
        <w:t xml:space="preserve"> it did </w:t>
      </w:r>
      <w:r w:rsidRPr="00D37DCB">
        <w:rPr>
          <w:rStyle w:val="StyleUnderline"/>
          <w:highlight w:val="cyan"/>
        </w:rPr>
        <w:t>in the</w:t>
      </w:r>
      <w:r w:rsidRPr="008D3E58">
        <w:rPr>
          <w:sz w:val="16"/>
        </w:rPr>
        <w:t xml:space="preserve"> 1920s and </w:t>
      </w:r>
      <w:r w:rsidRPr="00D37DCB">
        <w:rPr>
          <w:rStyle w:val="Emphasis"/>
          <w:highlight w:val="cyan"/>
        </w:rPr>
        <w:t>1930s</w:t>
      </w:r>
      <w:r w:rsidRPr="008D3E58">
        <w:rPr>
          <w:sz w:val="16"/>
        </w:rPr>
        <w:t xml:space="preserve">. At the same time, rising levels of protectionism and nationalism could lead to far worse trade disputes than we have seen in recent years, </w:t>
      </w:r>
      <w:r w:rsidRPr="008D3E58">
        <w:rPr>
          <w:rStyle w:val="StyleUnderline"/>
        </w:rPr>
        <w:t>something that could</w:t>
      </w:r>
      <w:r w:rsidRPr="008D3E58">
        <w:rPr>
          <w:sz w:val="16"/>
        </w:rPr>
        <w:t xml:space="preserve"> also </w:t>
      </w:r>
      <w:r w:rsidRPr="008D3E58">
        <w:rPr>
          <w:rStyle w:val="StyleUnderline"/>
        </w:rPr>
        <w:t>turn an economic dispute into a military conflict</w:t>
      </w:r>
      <w:r w:rsidRPr="008D3E58">
        <w:rPr>
          <w:sz w:val="16"/>
        </w:rPr>
        <w:t xml:space="preserve">. Finally, the battle for control of strategic resources such as oil, water, land or rare-earth elements could intensify </w:t>
      </w:r>
      <w:r w:rsidRPr="00D37DCB">
        <w:rPr>
          <w:rStyle w:val="Emphasis"/>
          <w:highlight w:val="cyan"/>
        </w:rPr>
        <w:t>as</w:t>
      </w:r>
      <w:r w:rsidRPr="008D3E58">
        <w:rPr>
          <w:sz w:val="16"/>
        </w:rPr>
        <w:t xml:space="preserve"> economic </w:t>
      </w:r>
      <w:r w:rsidRPr="00D37DCB">
        <w:rPr>
          <w:rStyle w:val="Emphasis"/>
          <w:highlight w:val="cyan"/>
        </w:rPr>
        <w:t>growth</w:t>
      </w:r>
      <w:r w:rsidRPr="00D37DCB">
        <w:rPr>
          <w:rStyle w:val="StyleUnderline"/>
          <w:highlight w:val="cyan"/>
        </w:rPr>
        <w:t xml:space="preserve"> slows</w:t>
      </w:r>
      <w:r w:rsidRPr="008D3E58">
        <w:rPr>
          <w:rStyle w:val="StyleUnderline"/>
        </w:rPr>
        <w:t xml:space="preserve">, resulting in </w:t>
      </w:r>
      <w:r w:rsidRPr="00D37DCB">
        <w:rPr>
          <w:rStyle w:val="StyleUnderline"/>
          <w:highlight w:val="cyan"/>
        </w:rPr>
        <w:t>conflicts over</w:t>
      </w:r>
      <w:r w:rsidRPr="008D3E58">
        <w:rPr>
          <w:sz w:val="16"/>
        </w:rPr>
        <w:t xml:space="preserve"> the control of these </w:t>
      </w:r>
      <w:r w:rsidRPr="00D37DCB">
        <w:rPr>
          <w:rStyle w:val="Emphasis"/>
          <w:highlight w:val="cyan"/>
        </w:rPr>
        <w:t>resources</w:t>
      </w:r>
      <w:r w:rsidRPr="008D3E58">
        <w:rPr>
          <w:sz w:val="16"/>
        </w:rPr>
        <w:t>.</w:t>
      </w:r>
    </w:p>
    <w:p w14:paraId="34DE810C" w14:textId="77777777" w:rsidR="005C7B75" w:rsidRPr="008D3E58" w:rsidRDefault="005C7B75" w:rsidP="005C7B75">
      <w:pPr>
        <w:rPr>
          <w:sz w:val="16"/>
        </w:rPr>
      </w:pPr>
      <w:r w:rsidRPr="008D3E58">
        <w:rPr>
          <w:rStyle w:val="StyleUnderline"/>
        </w:rPr>
        <w:t>There are many examples of</w:t>
      </w:r>
      <w:r w:rsidRPr="008D3E58">
        <w:rPr>
          <w:sz w:val="16"/>
        </w:rPr>
        <w:t xml:space="preserve"> potential </w:t>
      </w:r>
      <w:r w:rsidRPr="00EA2B36">
        <w:rPr>
          <w:rStyle w:val="StyleUnderline"/>
        </w:rPr>
        <w:t>conflicts between large</w:t>
      </w:r>
      <w:r w:rsidRPr="00EA2B36">
        <w:rPr>
          <w:sz w:val="16"/>
        </w:rPr>
        <w:t xml:space="preserve"> economic </w:t>
      </w:r>
      <w:r w:rsidRPr="00EA2B36">
        <w:rPr>
          <w:rStyle w:val="StyleUnderline"/>
        </w:rPr>
        <w:t xml:space="preserve">powers that could </w:t>
      </w:r>
      <w:r w:rsidRPr="00EA2B36">
        <w:rPr>
          <w:rStyle w:val="Emphasis"/>
        </w:rPr>
        <w:t>erupt</w:t>
      </w:r>
      <w:r w:rsidRPr="00EA2B36">
        <w:rPr>
          <w:sz w:val="16"/>
        </w:rPr>
        <w:t xml:space="preserve"> in the years and decades ahead, </w:t>
      </w:r>
      <w:r w:rsidRPr="00EA2B36">
        <w:rPr>
          <w:rStyle w:val="Emphasis"/>
        </w:rPr>
        <w:t>particularly</w:t>
      </w:r>
      <w:r w:rsidRPr="00EA2B36">
        <w:rPr>
          <w:rStyle w:val="StyleUnderline"/>
        </w:rPr>
        <w:t xml:space="preserve"> if</w:t>
      </w:r>
      <w:r w:rsidRPr="00EA2B36">
        <w:rPr>
          <w:sz w:val="16"/>
        </w:rPr>
        <w:t xml:space="preserve"> economic </w:t>
      </w:r>
      <w:r w:rsidRPr="00EA2B36">
        <w:rPr>
          <w:rStyle w:val="Emphasis"/>
        </w:rPr>
        <w:t>growth</w:t>
      </w:r>
      <w:r w:rsidRPr="00EA2B36">
        <w:rPr>
          <w:sz w:val="16"/>
        </w:rPr>
        <w:t xml:space="preserve"> continues to</w:t>
      </w:r>
      <w:r w:rsidRPr="00EA2B36">
        <w:rPr>
          <w:rStyle w:val="StyleUnderline"/>
        </w:rPr>
        <w:t xml:space="preserve"> slow</w:t>
      </w:r>
      <w:r w:rsidRPr="008D3E58">
        <w:rPr>
          <w:sz w:val="16"/>
        </w:rPr>
        <w:t xml:space="preserve"> over the longer-term. For example, tensions between the world’s two superpowers, </w:t>
      </w:r>
      <w:r w:rsidRPr="008D3E58">
        <w:rPr>
          <w:rStyle w:val="StyleUnderline"/>
        </w:rPr>
        <w:t xml:space="preserve">the </w:t>
      </w:r>
      <w:r w:rsidRPr="008D3E58">
        <w:rPr>
          <w:rStyle w:val="Emphasis"/>
        </w:rPr>
        <w:t>U</w:t>
      </w:r>
      <w:r w:rsidRPr="008D3E58">
        <w:rPr>
          <w:sz w:val="16"/>
        </w:rPr>
        <w:t xml:space="preserve">nited </w:t>
      </w:r>
      <w:r w:rsidRPr="008D3E58">
        <w:rPr>
          <w:rStyle w:val="Emphasis"/>
        </w:rPr>
        <w:t>S</w:t>
      </w:r>
      <w:r w:rsidRPr="008D3E58">
        <w:rPr>
          <w:sz w:val="16"/>
        </w:rPr>
        <w:t xml:space="preserve">tates </w:t>
      </w:r>
      <w:r w:rsidRPr="008D3E58">
        <w:rPr>
          <w:rStyle w:val="StyleUnderline"/>
        </w:rPr>
        <w:t xml:space="preserve">and </w:t>
      </w:r>
      <w:r w:rsidRPr="008D3E58">
        <w:rPr>
          <w:rStyle w:val="Emphasis"/>
        </w:rPr>
        <w:t>China</w:t>
      </w:r>
      <w:r w:rsidRPr="008D3E58">
        <w:rPr>
          <w:sz w:val="16"/>
        </w:rPr>
        <w:t xml:space="preserve">, </w:t>
      </w:r>
      <w:r w:rsidRPr="008D3E58">
        <w:rPr>
          <w:rStyle w:val="StyleUnderline"/>
        </w:rPr>
        <w:t>have risen</w:t>
      </w:r>
      <w:r w:rsidRPr="008D3E58">
        <w:rPr>
          <w:sz w:val="16"/>
        </w:rPr>
        <w:t xml:space="preserve"> steadily in recent years, due in part to US concerns about China’s rising economic and military power. As </w:t>
      </w:r>
      <w:r w:rsidRPr="00D37DCB">
        <w:rPr>
          <w:rStyle w:val="StyleUnderline"/>
          <w:highlight w:val="cyan"/>
        </w:rPr>
        <w:t>there are</w:t>
      </w:r>
      <w:r w:rsidRPr="008D3E58">
        <w:rPr>
          <w:rStyle w:val="StyleUnderline"/>
        </w:rPr>
        <w:t xml:space="preserve"> a large number of </w:t>
      </w:r>
      <w:r w:rsidRPr="00D37DCB">
        <w:rPr>
          <w:rStyle w:val="Emphasis"/>
          <w:highlight w:val="cyan"/>
        </w:rPr>
        <w:t>flashpoints</w:t>
      </w:r>
      <w:r w:rsidRPr="00D37DCB">
        <w:rPr>
          <w:rStyle w:val="StyleUnderline"/>
          <w:highlight w:val="cyan"/>
        </w:rPr>
        <w:t xml:space="preserve"> that could bring</w:t>
      </w:r>
      <w:r w:rsidRPr="008D3E58">
        <w:rPr>
          <w:rStyle w:val="StyleUnderline"/>
        </w:rPr>
        <w:t xml:space="preserve"> these two</w:t>
      </w:r>
      <w:r w:rsidRPr="008D3E58">
        <w:rPr>
          <w:sz w:val="16"/>
        </w:rPr>
        <w:t xml:space="preserve"> giant </w:t>
      </w:r>
      <w:r w:rsidRPr="00D37DCB">
        <w:rPr>
          <w:rStyle w:val="StyleUnderline"/>
          <w:highlight w:val="cyan"/>
        </w:rPr>
        <w:t>powers into conflict</w:t>
      </w:r>
      <w:r w:rsidRPr="008D3E58">
        <w:rPr>
          <w:sz w:val="16"/>
        </w:rPr>
        <w:t xml:space="preserve"> (</w:t>
      </w:r>
      <w:r w:rsidRPr="00D37DCB">
        <w:rPr>
          <w:rStyle w:val="Emphasis"/>
          <w:highlight w:val="cyan"/>
        </w:rPr>
        <w:t>Taiwan</w:t>
      </w:r>
      <w:r w:rsidRPr="008D3E58">
        <w:rPr>
          <w:sz w:val="16"/>
        </w:rPr>
        <w:t xml:space="preserve">, </w:t>
      </w:r>
      <w:r w:rsidRPr="00D37DCB">
        <w:rPr>
          <w:rStyle w:val="Emphasis"/>
          <w:highlight w:val="cyan"/>
        </w:rPr>
        <w:t>No</w:t>
      </w:r>
      <w:r w:rsidRPr="008D3E58">
        <w:rPr>
          <w:sz w:val="16"/>
        </w:rPr>
        <w:t xml:space="preserve">rth </w:t>
      </w:r>
      <w:r w:rsidRPr="00D37DCB">
        <w:rPr>
          <w:rStyle w:val="Emphasis"/>
          <w:highlight w:val="cyan"/>
        </w:rPr>
        <w:t>Ko</w:t>
      </w:r>
      <w:r w:rsidRPr="008D3E58">
        <w:rPr>
          <w:sz w:val="16"/>
        </w:rPr>
        <w:t xml:space="preserve">rea, </w:t>
      </w:r>
      <w:r w:rsidRPr="00D37DCB">
        <w:rPr>
          <w:rStyle w:val="Emphasis"/>
          <w:highlight w:val="cyan"/>
        </w:rPr>
        <w:t>S</w:t>
      </w:r>
      <w:r w:rsidRPr="008D3E58">
        <w:rPr>
          <w:sz w:val="16"/>
        </w:rPr>
        <w:t xml:space="preserve">outh </w:t>
      </w:r>
      <w:r w:rsidRPr="00D37DCB">
        <w:rPr>
          <w:rStyle w:val="Emphasis"/>
          <w:highlight w:val="cyan"/>
        </w:rPr>
        <w:t>C</w:t>
      </w:r>
      <w:r w:rsidRPr="008D3E58">
        <w:rPr>
          <w:sz w:val="16"/>
        </w:rPr>
        <w:t xml:space="preserve">hina </w:t>
      </w:r>
      <w:r w:rsidRPr="00D37DCB">
        <w:rPr>
          <w:rStyle w:val="Emphasis"/>
          <w:highlight w:val="cyan"/>
        </w:rPr>
        <w:t>S</w:t>
      </w:r>
      <w:r w:rsidRPr="008D3E58">
        <w:rPr>
          <w:sz w:val="16"/>
        </w:rPr>
        <w:t xml:space="preserve">ea, etc.), </w:t>
      </w:r>
      <w:r w:rsidRPr="008D3E58">
        <w:rPr>
          <w:rStyle w:val="StyleUnderline"/>
        </w:rPr>
        <w:t xml:space="preserve">the </w:t>
      </w:r>
      <w:r w:rsidRPr="00D37DCB">
        <w:rPr>
          <w:rStyle w:val="StyleUnderline"/>
          <w:highlight w:val="cyan"/>
        </w:rPr>
        <w:t xml:space="preserve">likelihood of a </w:t>
      </w:r>
      <w:r w:rsidRPr="00D37DCB">
        <w:rPr>
          <w:rStyle w:val="Emphasis"/>
          <w:highlight w:val="cyan"/>
        </w:rPr>
        <w:t>superpower conflict</w:t>
      </w:r>
      <w:r w:rsidRPr="00D37DCB">
        <w:rPr>
          <w:rStyle w:val="StyleUnderline"/>
          <w:highlight w:val="cyan"/>
        </w:rPr>
        <w:t xml:space="preserve"> is</w:t>
      </w:r>
      <w:r w:rsidRPr="008D3E58">
        <w:rPr>
          <w:sz w:val="16"/>
        </w:rPr>
        <w:t xml:space="preserve"> now </w:t>
      </w:r>
      <w:r w:rsidRPr="00D37DCB">
        <w:rPr>
          <w:rStyle w:val="StyleUnderline"/>
          <w:highlight w:val="cyan"/>
        </w:rPr>
        <w:t>greater</w:t>
      </w:r>
      <w:r w:rsidRPr="008D3E58">
        <w:rPr>
          <w:sz w:val="16"/>
        </w:rPr>
        <w:t xml:space="preserve"> than it has been at any time since the early 1980s.</w:t>
      </w:r>
    </w:p>
    <w:p w14:paraId="57096D05" w14:textId="77777777" w:rsidR="005C7B75" w:rsidRDefault="005C7B75" w:rsidP="005C7B75">
      <w:pPr>
        <w:rPr>
          <w:sz w:val="16"/>
        </w:rPr>
      </w:pPr>
      <w:r w:rsidRPr="008D3E58">
        <w:rPr>
          <w:rStyle w:val="StyleUnderline"/>
        </w:rPr>
        <w:t>This is not the only potential great power conflict</w:t>
      </w:r>
      <w:r w:rsidRPr="008D3E58">
        <w:rPr>
          <w:sz w:val="16"/>
        </w:rPr>
        <w:t xml:space="preserve"> that the world faces today. For example, </w:t>
      </w:r>
      <w:r w:rsidRPr="008D3E58">
        <w:rPr>
          <w:rStyle w:val="StyleUnderline"/>
        </w:rPr>
        <w:t xml:space="preserve">tensions between </w:t>
      </w:r>
      <w:r w:rsidRPr="00D37DCB">
        <w:rPr>
          <w:rStyle w:val="StyleUnderline"/>
          <w:highlight w:val="cyan"/>
        </w:rPr>
        <w:t xml:space="preserve">the </w:t>
      </w:r>
      <w:r w:rsidRPr="00D37DCB">
        <w:rPr>
          <w:rStyle w:val="Emphasis"/>
          <w:highlight w:val="cyan"/>
        </w:rPr>
        <w:t>U</w:t>
      </w:r>
      <w:r w:rsidRPr="008D3E58">
        <w:rPr>
          <w:sz w:val="16"/>
        </w:rPr>
        <w:t xml:space="preserve">nited </w:t>
      </w:r>
      <w:r w:rsidRPr="00D37DCB">
        <w:rPr>
          <w:rStyle w:val="Emphasis"/>
          <w:highlight w:val="cyan"/>
        </w:rPr>
        <w:t>S</w:t>
      </w:r>
      <w:r w:rsidRPr="008D3E58">
        <w:rPr>
          <w:sz w:val="16"/>
        </w:rPr>
        <w:t xml:space="preserve">tates </w:t>
      </w:r>
      <w:r w:rsidRPr="00D37DCB">
        <w:rPr>
          <w:rStyle w:val="StyleUnderline"/>
          <w:highlight w:val="cyan"/>
        </w:rPr>
        <w:t xml:space="preserve">and </w:t>
      </w:r>
      <w:r w:rsidRPr="00D37DCB">
        <w:rPr>
          <w:rStyle w:val="Emphasis"/>
          <w:highlight w:val="cyan"/>
        </w:rPr>
        <w:t>Russia</w:t>
      </w:r>
      <w:r w:rsidRPr="008D3E58">
        <w:rPr>
          <w:rStyle w:val="StyleUnderline"/>
        </w:rPr>
        <w:t xml:space="preserve"> have</w:t>
      </w:r>
      <w:r w:rsidRPr="008D3E58">
        <w:rPr>
          <w:sz w:val="16"/>
        </w:rPr>
        <w:t xml:space="preserve"> </w:t>
      </w:r>
      <w:r w:rsidRPr="008D3E58">
        <w:rPr>
          <w:rStyle w:val="StyleUnderline"/>
        </w:rPr>
        <w:t>also been rising</w:t>
      </w:r>
      <w:r w:rsidRPr="008D3E58">
        <w:rPr>
          <w:sz w:val="16"/>
        </w:rPr>
        <w:t xml:space="preserve"> as the latter seeks to regain some of the geopolitical importance and influence that it lost in the wake of the dissolution of the Soviet Union. </w:t>
      </w:r>
      <w:r w:rsidRPr="008D3E58">
        <w:rPr>
          <w:rStyle w:val="StyleUnderline"/>
        </w:rPr>
        <w:t xml:space="preserve">The growing rivalry between </w:t>
      </w:r>
      <w:r w:rsidRPr="00D37DCB">
        <w:rPr>
          <w:rStyle w:val="Emphasis"/>
          <w:highlight w:val="cyan"/>
        </w:rPr>
        <w:t>China and India</w:t>
      </w:r>
      <w:r w:rsidRPr="008D3E58">
        <w:rPr>
          <w:rStyle w:val="StyleUnderline"/>
        </w:rPr>
        <w:t xml:space="preserve"> is another flashpoint that has the potential to </w:t>
      </w:r>
      <w:r w:rsidRPr="008D3E58">
        <w:rPr>
          <w:rStyle w:val="Emphasis"/>
        </w:rPr>
        <w:t>erupt</w:t>
      </w:r>
      <w:r w:rsidRPr="008D3E58">
        <w:rPr>
          <w:sz w:val="16"/>
        </w:rPr>
        <w:t xml:space="preserve"> into a conflict between two major economic powers, particularly </w:t>
      </w:r>
      <w:r w:rsidRPr="008D3E58">
        <w:rPr>
          <w:rStyle w:val="StyleUnderline"/>
        </w:rPr>
        <w:t>in light of</w:t>
      </w:r>
      <w:r w:rsidRPr="008D3E58">
        <w:rPr>
          <w:sz w:val="16"/>
        </w:rPr>
        <w:t xml:space="preserve"> the </w:t>
      </w:r>
      <w:r w:rsidRPr="008D3E58">
        <w:rPr>
          <w:rStyle w:val="StyleUnderline"/>
        </w:rPr>
        <w:t>numerous border disputes</w:t>
      </w:r>
      <w:r w:rsidRPr="008D3E58">
        <w:rPr>
          <w:sz w:val="16"/>
        </w:rPr>
        <w:t xml:space="preserve"> between those two Asian giants. In fact, </w:t>
      </w:r>
      <w:r w:rsidRPr="008D3E58">
        <w:rPr>
          <w:rStyle w:val="StyleUnderline"/>
        </w:rPr>
        <w:t>there are a number of</w:t>
      </w:r>
      <w:r w:rsidRPr="008D3E58">
        <w:rPr>
          <w:sz w:val="16"/>
        </w:rPr>
        <w:t xml:space="preserve"> potential </w:t>
      </w:r>
      <w:r w:rsidRPr="00D37DCB">
        <w:rPr>
          <w:rStyle w:val="StyleUnderline"/>
          <w:highlight w:val="cyan"/>
        </w:rPr>
        <w:t>conflicts</w:t>
      </w:r>
      <w:r w:rsidRPr="008D3E58">
        <w:rPr>
          <w:rStyle w:val="StyleUnderline"/>
        </w:rPr>
        <w:t xml:space="preserve"> involving</w:t>
      </w:r>
      <w:r w:rsidRPr="008D3E58">
        <w:rPr>
          <w:sz w:val="16"/>
        </w:rPr>
        <w:t xml:space="preserve"> two or more </w:t>
      </w:r>
      <w:r w:rsidRPr="008D3E58">
        <w:rPr>
          <w:rStyle w:val="StyleUnderline"/>
        </w:rPr>
        <w:t xml:space="preserve">major economies that </w:t>
      </w:r>
      <w:r w:rsidRPr="00D37DCB">
        <w:rPr>
          <w:rStyle w:val="StyleUnderline"/>
          <w:highlight w:val="cyan"/>
        </w:rPr>
        <w:t xml:space="preserve">could </w:t>
      </w:r>
      <w:r w:rsidRPr="00D37DCB">
        <w:rPr>
          <w:rStyle w:val="Emphasis"/>
          <w:highlight w:val="cyan"/>
        </w:rPr>
        <w:t>erupt</w:t>
      </w:r>
      <w:r w:rsidRPr="008D3E58">
        <w:rPr>
          <w:rStyle w:val="StyleUnderline"/>
        </w:rPr>
        <w:t xml:space="preserve"> in the near-future</w:t>
      </w:r>
      <w:r w:rsidRPr="008D3E58">
        <w:rPr>
          <w:sz w:val="16"/>
        </w:rPr>
        <w:t xml:space="preserve">, </w:t>
      </w:r>
      <w:r w:rsidRPr="008D3E58">
        <w:rPr>
          <w:rStyle w:val="StyleUnderline"/>
        </w:rPr>
        <w:t>any of which would</w:t>
      </w:r>
      <w:r w:rsidRPr="008D3E58">
        <w:rPr>
          <w:sz w:val="16"/>
        </w:rPr>
        <w:t xml:space="preserve"> not only </w:t>
      </w:r>
      <w:r w:rsidRPr="008D3E58">
        <w:rPr>
          <w:rStyle w:val="StyleUnderline"/>
        </w:rPr>
        <w:t xml:space="preserve">be </w:t>
      </w:r>
      <w:r w:rsidRPr="00D37DCB">
        <w:rPr>
          <w:rStyle w:val="StyleUnderline"/>
          <w:highlight w:val="cyan"/>
        </w:rPr>
        <w:t xml:space="preserve">influenced by </w:t>
      </w:r>
      <w:r w:rsidRPr="00D37DCB">
        <w:rPr>
          <w:rStyle w:val="Emphasis"/>
          <w:highlight w:val="cyan"/>
        </w:rPr>
        <w:t>economic factors</w:t>
      </w:r>
      <w:r w:rsidRPr="008D3E58">
        <w:rPr>
          <w:sz w:val="16"/>
        </w:rPr>
        <w:t>, but would also have a major impact on the economies of the combatants, as well as on the global economy as a whole.</w:t>
      </w:r>
    </w:p>
    <w:bookmarkEnd w:id="0"/>
    <w:p w14:paraId="1FA8337B" w14:textId="77777777" w:rsidR="005C7B75" w:rsidRPr="004C349B" w:rsidRDefault="005C7B75" w:rsidP="005C7B75"/>
    <w:p w14:paraId="72DE3060" w14:textId="77777777" w:rsidR="005C7B75" w:rsidRPr="004C349B" w:rsidRDefault="005C7B75" w:rsidP="005C7B75">
      <w:pPr>
        <w:pStyle w:val="Heading3"/>
        <w:rPr>
          <w:lang w:val="pt-BR"/>
        </w:rPr>
      </w:pPr>
      <w:r w:rsidRPr="004C349B">
        <w:rPr>
          <w:lang w:val="pt-BR"/>
        </w:rPr>
        <w:t>1NC---EU CP</w:t>
      </w:r>
    </w:p>
    <w:p w14:paraId="50F2C717" w14:textId="77777777" w:rsidR="005C7B75" w:rsidRPr="001609F3" w:rsidRDefault="005C7B75" w:rsidP="005C7B75">
      <w:r w:rsidRPr="001609F3">
        <w:t>EU CP</w:t>
      </w:r>
    </w:p>
    <w:p w14:paraId="0CCC8CB5" w14:textId="77777777" w:rsidR="005C7B75" w:rsidRDefault="005C7B75" w:rsidP="005C7B75">
      <w:pPr>
        <w:pStyle w:val="Heading4"/>
      </w:pPr>
      <w:r>
        <w:t>The European Union should:</w:t>
      </w:r>
    </w:p>
    <w:p w14:paraId="1E3EBCF2" w14:textId="77777777" w:rsidR="005C7B75" w:rsidRDefault="005C7B75" w:rsidP="005C7B75">
      <w:pPr>
        <w:pStyle w:val="Heading4"/>
      </w:pPr>
      <w:r>
        <w:t>---substantially</w:t>
      </w:r>
      <w:r w:rsidRPr="008E0F08">
        <w:t xml:space="preserve"> </w:t>
      </w:r>
      <w:r>
        <w:t>strengthen collective bargaining rights for workers by granting CBR to workers with disabilities in rehabilitative programs.</w:t>
      </w:r>
    </w:p>
    <w:p w14:paraId="67E34470" w14:textId="77777777" w:rsidR="005C7B75" w:rsidRDefault="005C7B75" w:rsidP="005C7B75">
      <w:pPr>
        <w:pStyle w:val="Heading4"/>
      </w:pPr>
      <w:r>
        <w:t>---adopt a policy to condition all engagement with the United States on, and use positive and negative inducements to compel the United States federal government to strengthen collective bargaining rights for workers by granting CBR to workers with disabilities in rehabilitative programs.</w:t>
      </w:r>
    </w:p>
    <w:p w14:paraId="14C56331" w14:textId="77777777" w:rsidR="005C7B75" w:rsidRDefault="005C7B75" w:rsidP="005C7B75">
      <w:pPr>
        <w:pStyle w:val="Heading4"/>
        <w:tabs>
          <w:tab w:val="num" w:pos="720"/>
        </w:tabs>
      </w:pPr>
    </w:p>
    <w:p w14:paraId="737B14DB" w14:textId="77777777" w:rsidR="005C7B75" w:rsidRPr="00037FDB" w:rsidRDefault="005C7B75" w:rsidP="005C7B75">
      <w:pPr>
        <w:pStyle w:val="Heading4"/>
      </w:pPr>
      <w:r>
        <w:t xml:space="preserve">Unilateral action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w:t>
      </w:r>
      <w:r>
        <w:t xml:space="preserve">. Meanwhile, the CP crystallizes </w:t>
      </w:r>
      <w:r>
        <w:rPr>
          <w:u w:val="single"/>
        </w:rPr>
        <w:t>international</w:t>
      </w:r>
      <w:r>
        <w:t xml:space="preserve"> labor norms that </w:t>
      </w:r>
      <w:r>
        <w:rPr>
          <w:u w:val="single"/>
        </w:rPr>
        <w:t>revitalize</w:t>
      </w:r>
      <w:r>
        <w:t xml:space="preserve"> EU leadership.</w:t>
      </w:r>
    </w:p>
    <w:p w14:paraId="53DC0F64" w14:textId="77777777" w:rsidR="005C7B75" w:rsidRDefault="005C7B75" w:rsidP="005C7B75">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3C4756A8" w14:textId="77777777" w:rsidR="005C7B75" w:rsidRPr="00F16E2F" w:rsidRDefault="005C7B75" w:rsidP="005C7B75">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17D43104" w14:textId="77777777" w:rsidR="005C7B75" w:rsidRPr="00D41FB0" w:rsidRDefault="005C7B75" w:rsidP="005C7B75">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426932F5" w14:textId="77777777" w:rsidR="005C7B75" w:rsidRPr="00D41FB0" w:rsidRDefault="005C7B75" w:rsidP="005C7B75">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58D4A5F0" w14:textId="77777777" w:rsidR="005C7B75" w:rsidRPr="00D41FB0" w:rsidRDefault="005C7B75" w:rsidP="005C7B75">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70EEC638" w14:textId="77777777" w:rsidR="005C7B75" w:rsidRPr="00D41FB0" w:rsidRDefault="005C7B75" w:rsidP="005C7B75">
      <w:pPr>
        <w:rPr>
          <w:sz w:val="16"/>
        </w:rPr>
      </w:pPr>
      <w:r w:rsidRPr="00D41FB0">
        <w:rPr>
          <w:sz w:val="16"/>
        </w:rPr>
        <w:t>Externalising the internal market: a taxonomy</w:t>
      </w:r>
    </w:p>
    <w:p w14:paraId="133750FA" w14:textId="77777777" w:rsidR="005C7B75" w:rsidRPr="00D41FB0" w:rsidRDefault="005C7B75" w:rsidP="005C7B75">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4C2A3966" w14:textId="77777777" w:rsidR="005C7B75" w:rsidRPr="00D41FB0" w:rsidRDefault="005C7B75" w:rsidP="005C7B75">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0AE8C8D6" w14:textId="77777777" w:rsidR="005C7B75" w:rsidRPr="00D41FB0" w:rsidRDefault="005C7B75" w:rsidP="005C7B75">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1F6D77DC" w14:textId="77777777" w:rsidR="005C7B75" w:rsidRPr="00D41FB0" w:rsidRDefault="005C7B75" w:rsidP="005C7B75">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459BFCA7" w14:textId="77777777" w:rsidR="005C7B75" w:rsidRPr="00D41FB0" w:rsidRDefault="005C7B75" w:rsidP="005C7B75">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0C386252" w14:textId="77777777" w:rsidR="005C7B75" w:rsidRPr="00D41FB0" w:rsidRDefault="005C7B75" w:rsidP="005C7B75">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6A209A7C" w14:textId="77777777" w:rsidR="005C7B75" w:rsidRPr="005E46E0" w:rsidRDefault="005C7B75" w:rsidP="005C7B75">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7FD377CF" w14:textId="77777777" w:rsidR="005C7B75" w:rsidRDefault="005C7B75" w:rsidP="005C7B75">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6EA84E8F" w14:textId="77777777" w:rsidR="005C7B75" w:rsidRPr="00D41FB0" w:rsidRDefault="005C7B75" w:rsidP="005C7B75">
      <w:pPr>
        <w:rPr>
          <w:sz w:val="16"/>
        </w:rPr>
      </w:pPr>
      <w:r>
        <w:rPr>
          <w:sz w:val="16"/>
        </w:rPr>
        <w:t>&lt;&lt;TEXT CONDENSED, NONE OMITTED&gt;&gt;</w:t>
      </w:r>
    </w:p>
    <w:p w14:paraId="49DAC8A6" w14:textId="77777777" w:rsidR="005C7B75" w:rsidRPr="009926F0" w:rsidRDefault="005C7B75" w:rsidP="005C7B75">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69505627" w14:textId="77777777" w:rsidR="005C7B75" w:rsidRPr="00D41FB0" w:rsidRDefault="005C7B75" w:rsidP="005C7B75">
      <w:pPr>
        <w:rPr>
          <w:sz w:val="16"/>
        </w:rPr>
      </w:pPr>
      <w:r>
        <w:rPr>
          <w:sz w:val="16"/>
        </w:rPr>
        <w:t>&lt;&lt;PARAGRAPH BREAKS RESUME&gt;&gt;</w:t>
      </w:r>
    </w:p>
    <w:p w14:paraId="4A060BCE" w14:textId="77777777" w:rsidR="005C7B75" w:rsidRDefault="005C7B75" w:rsidP="005C7B75">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64FFBE6B" w14:textId="77777777" w:rsidR="005C7B75" w:rsidRPr="00D41FB0" w:rsidRDefault="005C7B75" w:rsidP="005C7B75">
      <w:pPr>
        <w:rPr>
          <w:sz w:val="16"/>
        </w:rPr>
      </w:pPr>
      <w:r>
        <w:rPr>
          <w:sz w:val="16"/>
        </w:rPr>
        <w:t>&lt;&lt;TEXT CONDENSED, NONE OMITTED&gt;&gt;</w:t>
      </w:r>
    </w:p>
    <w:p w14:paraId="4238EDE1" w14:textId="77777777" w:rsidR="005C7B75" w:rsidRPr="009D1D48" w:rsidRDefault="005C7B75" w:rsidP="005C7B75">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D0AB6DE" w14:textId="77777777" w:rsidR="005C7B75" w:rsidRPr="00D41FB0" w:rsidRDefault="005C7B75" w:rsidP="005C7B75">
      <w:pPr>
        <w:rPr>
          <w:sz w:val="16"/>
        </w:rPr>
      </w:pPr>
      <w:r>
        <w:rPr>
          <w:sz w:val="16"/>
        </w:rPr>
        <w:t>&lt;&lt;PARAGRAPH BREAKS RESUME&gt;&gt;</w:t>
      </w:r>
    </w:p>
    <w:p w14:paraId="3F162C3A" w14:textId="77777777" w:rsidR="005C7B75" w:rsidRPr="00D41FB0" w:rsidRDefault="005C7B75" w:rsidP="005C7B75">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50AB9525" w14:textId="77777777" w:rsidR="005C7B75" w:rsidRPr="00D41FB0" w:rsidRDefault="005C7B75" w:rsidP="005C7B75">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618591BE" w14:textId="77777777" w:rsidR="005C7B75" w:rsidRPr="00D41FB0" w:rsidRDefault="005C7B75" w:rsidP="005C7B75">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5C35160A" w14:textId="77777777" w:rsidR="005C7B75" w:rsidRPr="00D41FB0" w:rsidRDefault="005C7B75" w:rsidP="005C7B75">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7B9B6CAC" w14:textId="77777777" w:rsidR="005C7B75" w:rsidRPr="00D41FB0" w:rsidRDefault="005C7B75" w:rsidP="005C7B75">
      <w:pPr>
        <w:rPr>
          <w:sz w:val="16"/>
        </w:rPr>
      </w:pPr>
      <w:r w:rsidRPr="00D41FB0">
        <w:rPr>
          <w:sz w:val="16"/>
        </w:rPr>
        <w:t>Forced Labour Regulation as a model</w:t>
      </w:r>
    </w:p>
    <w:p w14:paraId="14A50A08" w14:textId="77777777" w:rsidR="005C7B75" w:rsidRPr="00D41FB0" w:rsidRDefault="005C7B75" w:rsidP="005C7B75">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1A7E9F03" w14:textId="77777777" w:rsidR="005C7B75" w:rsidRDefault="005C7B75" w:rsidP="005C7B75">
      <w:pPr>
        <w:pStyle w:val="Heading4"/>
        <w:spacing w:before="0"/>
      </w:pPr>
      <w:bookmarkStart w:id="15" w:name="_Hlk219733215"/>
      <w:r>
        <w:t xml:space="preserve">Conditioning cooperation over the plan </w:t>
      </w:r>
      <w:r>
        <w:rPr>
          <w:u w:val="single"/>
        </w:rPr>
        <w:t>forces</w:t>
      </w:r>
      <w:r>
        <w:t xml:space="preserve"> American follow-on. </w:t>
      </w:r>
    </w:p>
    <w:p w14:paraId="06A70239" w14:textId="77777777" w:rsidR="005C7B75" w:rsidRPr="00286E46" w:rsidRDefault="005C7B75" w:rsidP="005C7B75">
      <w:r w:rsidRPr="005C62C3">
        <w:rPr>
          <w:rStyle w:val="Style13ptBold"/>
        </w:rPr>
        <w:t>The Economist ’25</w:t>
      </w:r>
      <w:r>
        <w:t xml:space="preserve"> [The Economist; March 13; The Economist, “If it comes to a stand-off, Europe has leverage over America,” </w:t>
      </w:r>
      <w:r w:rsidRPr="00286E46">
        <w:t>https://www.economist.com/briefing/2025/03/13/if-it-comes-to-a-stand-off-europe-has-leverage-over-america</w:t>
      </w:r>
      <w:r>
        <w:t>]</w:t>
      </w:r>
    </w:p>
    <w:p w14:paraId="500CE6CC" w14:textId="77777777" w:rsidR="005C7B75" w:rsidRPr="00286E46" w:rsidRDefault="005C7B75" w:rsidP="005C7B75">
      <w:pPr>
        <w:rPr>
          <w:sz w:val="16"/>
        </w:rPr>
      </w:pPr>
      <w:r w:rsidRPr="00286E46">
        <w:rPr>
          <w:sz w:val="16"/>
        </w:rPr>
        <w:t>“</w:t>
      </w:r>
      <w:r w:rsidRPr="00640FFE">
        <w:rPr>
          <w:rStyle w:val="StyleUnderline"/>
        </w:rPr>
        <w:t xml:space="preserve">THE </w:t>
      </w:r>
      <w:r w:rsidRPr="00687545">
        <w:rPr>
          <w:rStyle w:val="Emphasis"/>
          <w:highlight w:val="cyan"/>
        </w:rPr>
        <w:t>ACTION</w:t>
      </w:r>
      <w:r w:rsidRPr="00640FFE">
        <w:rPr>
          <w:rStyle w:val="StyleUnderline"/>
        </w:rPr>
        <w:t xml:space="preserve"> that is needed </w:t>
      </w:r>
      <w:r w:rsidRPr="00687545">
        <w:rPr>
          <w:rStyle w:val="StyleUnderline"/>
          <w:highlight w:val="cyan"/>
        </w:rPr>
        <w:t xml:space="preserve">has to be </w:t>
      </w:r>
      <w:r w:rsidRPr="00687545">
        <w:rPr>
          <w:rStyle w:val="Emphasis"/>
          <w:highlight w:val="cyan"/>
        </w:rPr>
        <w:t>bold</w:t>
      </w:r>
      <w:r w:rsidRPr="00687545">
        <w:rPr>
          <w:rStyle w:val="StyleUnderline"/>
          <w:highlight w:val="cyan"/>
        </w:rPr>
        <w:t xml:space="preserve"> and </w:t>
      </w:r>
      <w:r w:rsidRPr="00687545">
        <w:rPr>
          <w:rStyle w:val="Emphasis"/>
          <w:highlight w:val="cyan"/>
        </w:rPr>
        <w:t>determined</w:t>
      </w:r>
      <w:r w:rsidRPr="00286E46">
        <w:rPr>
          <w:sz w:val="16"/>
        </w:rPr>
        <w:t xml:space="preserve">,” declared Ursula von der Leyen, the president of the European Commission, this week. She was talking about </w:t>
      </w:r>
      <w:r w:rsidRPr="00640FFE">
        <w:rPr>
          <w:rStyle w:val="StyleUnderline"/>
        </w:rPr>
        <w:t xml:space="preserve">how the </w:t>
      </w:r>
      <w:r w:rsidRPr="00640FFE">
        <w:rPr>
          <w:rStyle w:val="Emphasis"/>
        </w:rPr>
        <w:t>E</w:t>
      </w:r>
      <w:r w:rsidRPr="00640FFE">
        <w:rPr>
          <w:rStyle w:val="StyleUnderline"/>
        </w:rPr>
        <w:t xml:space="preserve">uropean </w:t>
      </w:r>
      <w:r w:rsidRPr="00640FFE">
        <w:rPr>
          <w:rStyle w:val="Emphasis"/>
        </w:rPr>
        <w:t>U</w:t>
      </w:r>
      <w:r w:rsidRPr="00640FFE">
        <w:rPr>
          <w:rStyle w:val="StyleUnderline"/>
        </w:rPr>
        <w:t xml:space="preserve">nion should </w:t>
      </w:r>
      <w:r w:rsidRPr="00640FFE">
        <w:rPr>
          <w:rStyle w:val="Emphasis"/>
        </w:rPr>
        <w:t>respond</w:t>
      </w:r>
      <w:r w:rsidRPr="00640FFE">
        <w:rPr>
          <w:rStyle w:val="StyleUnderline"/>
        </w:rPr>
        <w:t xml:space="preserve"> to Donald </w:t>
      </w:r>
      <w:r w:rsidRPr="00687545">
        <w:rPr>
          <w:rStyle w:val="Emphasis"/>
          <w:highlight w:val="cyan"/>
        </w:rPr>
        <w:t>Trump</w:t>
      </w:r>
      <w:r w:rsidRPr="00687545">
        <w:rPr>
          <w:sz w:val="16"/>
        </w:rPr>
        <w:t>’s</w:t>
      </w:r>
      <w:r w:rsidRPr="00286E46">
        <w:rPr>
          <w:sz w:val="16"/>
        </w:rPr>
        <w:t xml:space="preserve"> habit of tearing up supposedly “ironclad commitments”, thereby </w:t>
      </w:r>
      <w:r w:rsidRPr="00687545">
        <w:rPr>
          <w:rStyle w:val="StyleUnderline"/>
          <w:highlight w:val="cyan"/>
        </w:rPr>
        <w:t>threatening</w:t>
      </w:r>
      <w:r w:rsidRPr="00640FFE">
        <w:rPr>
          <w:rStyle w:val="StyleUnderline"/>
        </w:rPr>
        <w:t xml:space="preserve"> “</w:t>
      </w:r>
      <w:r w:rsidRPr="00687545">
        <w:rPr>
          <w:rStyle w:val="Emphasis"/>
          <w:highlight w:val="cyan"/>
        </w:rPr>
        <w:t>European values</w:t>
      </w:r>
      <w:r w:rsidRPr="00286E46">
        <w:rPr>
          <w:sz w:val="16"/>
        </w:rPr>
        <w:t>”. “Extraordinary times,” she averred, “</w:t>
      </w:r>
      <w:r w:rsidRPr="00687545">
        <w:rPr>
          <w:rStyle w:val="StyleUnderline"/>
          <w:highlight w:val="cyan"/>
        </w:rPr>
        <w:t xml:space="preserve">call for </w:t>
      </w:r>
      <w:r w:rsidRPr="00687545">
        <w:rPr>
          <w:rStyle w:val="Emphasis"/>
          <w:highlight w:val="cyan"/>
        </w:rPr>
        <w:t>extraordinary measures</w:t>
      </w:r>
      <w:r w:rsidRPr="00286E46">
        <w:rPr>
          <w:sz w:val="16"/>
        </w:rPr>
        <w:t>.”</w:t>
      </w:r>
    </w:p>
    <w:p w14:paraId="19FF12C1" w14:textId="77777777" w:rsidR="005C7B75" w:rsidRPr="00286E46" w:rsidRDefault="005C7B75" w:rsidP="005C7B75">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687545">
        <w:rPr>
          <w:rStyle w:val="Emphasis"/>
          <w:highlight w:val="cyan"/>
        </w:rPr>
        <w:t>pressure</w:t>
      </w:r>
      <w:r w:rsidRPr="00640FFE">
        <w:rPr>
          <w:rStyle w:val="StyleUnderline"/>
        </w:rPr>
        <w:t xml:space="preserve"> on its </w:t>
      </w:r>
      <w:r w:rsidRPr="00640FFE">
        <w:rPr>
          <w:rStyle w:val="Emphasis"/>
        </w:rPr>
        <w:t>wayward ally</w:t>
      </w:r>
      <w:r w:rsidRPr="00286E46">
        <w:rPr>
          <w:sz w:val="16"/>
        </w:rPr>
        <w:t>.</w:t>
      </w:r>
    </w:p>
    <w:p w14:paraId="697F2624" w14:textId="77777777" w:rsidR="005C7B75" w:rsidRPr="00286E46" w:rsidRDefault="005C7B75" w:rsidP="005C7B75">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687545">
        <w:rPr>
          <w:rStyle w:val="Emphasis"/>
          <w:highlight w:val="cyan"/>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687545">
        <w:rPr>
          <w:rStyle w:val="StyleUnderline"/>
          <w:highlight w:val="cyan"/>
        </w:rPr>
        <w:t xml:space="preserve">reaches </w:t>
      </w:r>
      <w:r w:rsidRPr="00687545">
        <w:rPr>
          <w:rStyle w:val="Emphasis"/>
          <w:highlight w:val="cyan"/>
        </w:rPr>
        <w:t>$24.5trn</w:t>
      </w:r>
      <w:r w:rsidRPr="00286E46">
        <w:rPr>
          <w:sz w:val="16"/>
        </w:rPr>
        <w:t xml:space="preserve">, almost as big as America’s $29trn. </w:t>
      </w:r>
      <w:r w:rsidRPr="00687545">
        <w:rPr>
          <w:rStyle w:val="Emphasis"/>
          <w:highlight w:val="cyan"/>
        </w:rPr>
        <w:t>American firms</w:t>
      </w:r>
      <w:r w:rsidRPr="00640FFE">
        <w:rPr>
          <w:rStyle w:val="StyleUnderline"/>
        </w:rPr>
        <w:t xml:space="preserve">, from brewers to banks, would </w:t>
      </w:r>
      <w:r w:rsidRPr="00687545">
        <w:rPr>
          <w:rStyle w:val="StyleUnderline"/>
          <w:highlight w:val="cyan"/>
        </w:rPr>
        <w:t xml:space="preserve">like to </w:t>
      </w:r>
      <w:r w:rsidRPr="00687545">
        <w:rPr>
          <w:rStyle w:val="Emphasis"/>
          <w:highlight w:val="cyan"/>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4DE71D7A" w14:textId="77777777" w:rsidR="005C7B75" w:rsidRPr="00286E46" w:rsidRDefault="005C7B75" w:rsidP="005C7B75">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687545">
        <w:rPr>
          <w:rStyle w:val="StyleUnderline"/>
          <w:highlight w:val="cyan"/>
        </w:rPr>
        <w:t>underwrites</w:t>
      </w:r>
      <w:r w:rsidRPr="00640FFE">
        <w:rPr>
          <w:rStyle w:val="StyleUnderline"/>
        </w:rPr>
        <w:t xml:space="preserve"> many of the </w:t>
      </w:r>
      <w:r w:rsidRPr="00687545">
        <w:rPr>
          <w:rStyle w:val="Emphasis"/>
          <w:highlight w:val="cyan"/>
        </w:rPr>
        <w:t>multibillion-</w:t>
      </w:r>
      <w:r w:rsidRPr="00AF341C">
        <w:rPr>
          <w:rStyle w:val="Emphasis"/>
          <w:highlight w:val="cyan"/>
        </w:rPr>
        <w:t>dollar</w:t>
      </w:r>
      <w:r w:rsidRPr="00AF341C">
        <w:rPr>
          <w:rStyle w:val="StyleUnderline"/>
          <w:highlight w:val="cyan"/>
        </w:rPr>
        <w:t xml:space="preserve"> gas-export </w:t>
      </w:r>
      <w:r w:rsidRPr="00AF341C">
        <w:rPr>
          <w:rStyle w:val="Emphasis"/>
          <w:highlight w:val="cyan"/>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3662A876" w14:textId="77777777" w:rsidR="005C7B75" w:rsidRPr="00286E46" w:rsidRDefault="005C7B75" w:rsidP="005C7B75">
      <w:pPr>
        <w:rPr>
          <w:sz w:val="16"/>
        </w:rPr>
      </w:pPr>
      <w:r w:rsidRPr="00640FFE">
        <w:rPr>
          <w:rStyle w:val="Emphasis"/>
        </w:rPr>
        <w:t>Tech bruise</w:t>
      </w:r>
    </w:p>
    <w:p w14:paraId="01E59A3A" w14:textId="77777777" w:rsidR="005C7B75" w:rsidRPr="00286E46" w:rsidRDefault="005C7B75" w:rsidP="005C7B75">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687545">
        <w:rPr>
          <w:rStyle w:val="Emphasis"/>
          <w:highlight w:val="cyan"/>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687545">
        <w:rPr>
          <w:rStyle w:val="Emphasis"/>
          <w:highlight w:val="cyan"/>
        </w:rPr>
        <w:t>hit hard</w:t>
      </w:r>
      <w:r w:rsidRPr="00687545">
        <w:rPr>
          <w:rStyle w:val="StyleUnderline"/>
          <w:highlight w:val="cyan"/>
        </w:rPr>
        <w:t xml:space="preserve"> by</w:t>
      </w:r>
      <w:r w:rsidRPr="00640FFE">
        <w:rPr>
          <w:rStyle w:val="StyleUnderline"/>
        </w:rPr>
        <w:t xml:space="preserve"> the </w:t>
      </w:r>
      <w:r w:rsidRPr="00687545">
        <w:rPr>
          <w:rStyle w:val="Emphasis"/>
          <w:highlight w:val="cyan"/>
        </w:rPr>
        <w:t>loss</w:t>
      </w:r>
      <w:r w:rsidRPr="00687545">
        <w:rPr>
          <w:rStyle w:val="StyleUnderline"/>
          <w:highlight w:val="cyan"/>
        </w:rPr>
        <w:t xml:space="preserve"> of</w:t>
      </w:r>
      <w:r w:rsidRPr="00640FFE">
        <w:rPr>
          <w:rStyle w:val="StyleUnderline"/>
        </w:rPr>
        <w:t xml:space="preserve"> European </w:t>
      </w:r>
      <w:r w:rsidRPr="00687545">
        <w:rPr>
          <w:rStyle w:val="StyleUnderline"/>
          <w:highlight w:val="cyan"/>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687545">
        <w:rPr>
          <w:rStyle w:val="Emphasis"/>
          <w:highlight w:val="cyan"/>
        </w:rPr>
        <w:t>taxation</w:t>
      </w:r>
      <w:r w:rsidRPr="00687545">
        <w:rPr>
          <w:rStyle w:val="StyleUnderline"/>
          <w:highlight w:val="cyan"/>
        </w:rPr>
        <w:t xml:space="preserve"> and </w:t>
      </w:r>
      <w:r w:rsidRPr="00687545">
        <w:rPr>
          <w:rStyle w:val="Emphasis"/>
          <w:highlight w:val="cyan"/>
        </w:rPr>
        <w:t>competition policy</w:t>
      </w:r>
      <w:r w:rsidRPr="00286E46">
        <w:rPr>
          <w:sz w:val="16"/>
        </w:rPr>
        <w:t xml:space="preserve">. This allows it to calibrate the torment, </w:t>
      </w:r>
      <w:r w:rsidRPr="00640FFE">
        <w:rPr>
          <w:rStyle w:val="Emphasis"/>
        </w:rPr>
        <w:t xml:space="preserve">gradually </w:t>
      </w:r>
      <w:r w:rsidRPr="00687545">
        <w:rPr>
          <w:rStyle w:val="Emphasis"/>
          <w:highlight w:val="cyan"/>
        </w:rPr>
        <w:t>tightening</w:t>
      </w:r>
      <w:r w:rsidRPr="00640FFE">
        <w:rPr>
          <w:rStyle w:val="StyleUnderline"/>
        </w:rPr>
        <w:t xml:space="preserve"> the </w:t>
      </w:r>
      <w:r w:rsidRPr="00687545">
        <w:rPr>
          <w:rStyle w:val="StyleUnderline"/>
          <w:highlight w:val="cyan"/>
        </w:rPr>
        <w:t xml:space="preserve">screws if </w:t>
      </w:r>
      <w:r w:rsidRPr="00687545">
        <w:rPr>
          <w:rStyle w:val="Emphasis"/>
          <w:highlight w:val="cyan"/>
        </w:rPr>
        <w:t>need be</w:t>
      </w:r>
      <w:r w:rsidRPr="00286E46">
        <w:rPr>
          <w:sz w:val="16"/>
        </w:rPr>
        <w:t>.</w:t>
      </w:r>
    </w:p>
    <w:p w14:paraId="605A5100" w14:textId="77777777" w:rsidR="005C7B75" w:rsidRPr="00286E46" w:rsidRDefault="005C7B75" w:rsidP="005C7B75">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03E2541C" w14:textId="77777777" w:rsidR="005C7B75" w:rsidRPr="00286E46" w:rsidRDefault="005C7B75" w:rsidP="005C7B75">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687545">
        <w:rPr>
          <w:rStyle w:val="StyleUnderline"/>
          <w:highlight w:val="cyan"/>
        </w:rPr>
        <w:t xml:space="preserve">enormous </w:t>
      </w:r>
      <w:r w:rsidRPr="00687545">
        <w:rPr>
          <w:rStyle w:val="Emphasis"/>
          <w:highlight w:val="cyan"/>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687545">
        <w:rPr>
          <w:rStyle w:val="StyleUnderline"/>
          <w:highlight w:val="cyan"/>
        </w:rPr>
        <w:t xml:space="preserve">stringently </w:t>
      </w:r>
      <w:r w:rsidRPr="00687545">
        <w:rPr>
          <w:rStyle w:val="Emphasis"/>
          <w:highlight w:val="cyan"/>
        </w:rPr>
        <w:t>enforce privacy</w:t>
      </w:r>
      <w:r w:rsidRPr="00483B77">
        <w:rPr>
          <w:rStyle w:val="StyleUnderline"/>
        </w:rPr>
        <w:t xml:space="preserve"> laws. </w:t>
      </w:r>
      <w:r w:rsidRPr="00687545">
        <w:rPr>
          <w:rStyle w:val="Emphasis"/>
          <w:highlight w:val="cyan"/>
        </w:rPr>
        <w:t>Fines</w:t>
      </w:r>
      <w:r w:rsidRPr="00483B77">
        <w:rPr>
          <w:rStyle w:val="StyleUnderline"/>
        </w:rPr>
        <w:t xml:space="preserve"> for firms</w:t>
      </w:r>
      <w:r w:rsidRPr="00286E46">
        <w:rPr>
          <w:sz w:val="16"/>
        </w:rPr>
        <w:t xml:space="preserve"> that violate these rules can </w:t>
      </w:r>
      <w:r w:rsidRPr="00687545">
        <w:rPr>
          <w:rStyle w:val="StyleUnderline"/>
          <w:highlight w:val="cyan"/>
        </w:rPr>
        <w:t>run into</w:t>
      </w:r>
      <w:r w:rsidRPr="00687545">
        <w:rPr>
          <w:rStyle w:val="StyleUnderline"/>
        </w:rPr>
        <w:t xml:space="preserve"> the</w:t>
      </w:r>
      <w:r w:rsidRPr="00483B77">
        <w:rPr>
          <w:rStyle w:val="StyleUnderline"/>
        </w:rPr>
        <w:t xml:space="preserve"> </w:t>
      </w:r>
      <w:r w:rsidRPr="00687545">
        <w:rPr>
          <w:rStyle w:val="Emphasis"/>
          <w:highlight w:val="cyan"/>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1CC157E4" w14:textId="77777777" w:rsidR="005C7B75" w:rsidRPr="00286E46" w:rsidRDefault="005C7B75" w:rsidP="005C7B75">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687545">
        <w:rPr>
          <w:rStyle w:val="Emphasis"/>
          <w:highlight w:val="cyan"/>
        </w:rPr>
        <w:t>central nervous system</w:t>
      </w:r>
      <w:r w:rsidRPr="00687545">
        <w:rPr>
          <w:rStyle w:val="StyleUnderline"/>
          <w:highlight w:val="cyan"/>
        </w:rPr>
        <w:t xml:space="preserve"> of global </w:t>
      </w:r>
      <w:r w:rsidRPr="00687545">
        <w:rPr>
          <w:rStyle w:val="Emphasis"/>
          <w:highlight w:val="cyan"/>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687545">
        <w:rPr>
          <w:rStyle w:val="StyleUnderline"/>
          <w:highlight w:val="cyan"/>
        </w:rPr>
        <w:t xml:space="preserve">based in </w:t>
      </w:r>
      <w:r w:rsidRPr="00687545">
        <w:rPr>
          <w:rStyle w:val="Emphasis"/>
          <w:highlight w:val="cyan"/>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687545">
        <w:rPr>
          <w:rStyle w:val="Emphasis"/>
          <w:highlight w:val="cyan"/>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687545">
        <w:rPr>
          <w:rStyle w:val="Emphasis"/>
          <w:highlight w:val="cyan"/>
        </w:rPr>
        <w:t>financial Armageddon</w:t>
      </w:r>
      <w:r w:rsidRPr="00286E46">
        <w:rPr>
          <w:sz w:val="16"/>
        </w:rPr>
        <w:t>, hobbling global transfers in a manner as calamitous to European banks as to American ones.</w:t>
      </w:r>
    </w:p>
    <w:p w14:paraId="405595A1" w14:textId="77777777" w:rsidR="005C7B75" w:rsidRPr="00286E46" w:rsidRDefault="005C7B75" w:rsidP="005C7B75">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2E5A0620" w14:textId="77777777" w:rsidR="005C7B75" w:rsidRPr="00286E46" w:rsidRDefault="005C7B75" w:rsidP="005C7B75">
      <w:pPr>
        <w:rPr>
          <w:sz w:val="16"/>
        </w:rPr>
      </w:pPr>
      <w:r w:rsidRPr="00286E46">
        <w:rPr>
          <w:sz w:val="16"/>
        </w:rPr>
        <w:t xml:space="preserve">Although </w:t>
      </w:r>
      <w:r w:rsidRPr="00AF341C">
        <w:rPr>
          <w:rStyle w:val="Emphasis"/>
        </w:rPr>
        <w:t>America</w:t>
      </w:r>
      <w:r w:rsidRPr="00AF341C">
        <w:rPr>
          <w:rStyle w:val="StyleUnderline"/>
        </w:rPr>
        <w:t xml:space="preserve"> could </w:t>
      </w:r>
      <w:r w:rsidRPr="00687545">
        <w:rPr>
          <w:rStyle w:val="Emphasis"/>
          <w:highlight w:val="cyan"/>
        </w:rPr>
        <w:t>retal</w:t>
      </w:r>
      <w:r w:rsidRPr="00AF341C">
        <w:rPr>
          <w:rStyle w:val="Emphasis"/>
        </w:rPr>
        <w:t>iate</w:t>
      </w:r>
      <w:r w:rsidRPr="00483B77">
        <w:rPr>
          <w:rStyle w:val="StyleUnderline"/>
        </w:rPr>
        <w:t xml:space="preserve"> in similar vein, it stands to </w:t>
      </w:r>
      <w:r w:rsidRPr="00687545">
        <w:rPr>
          <w:rStyle w:val="Emphasis"/>
          <w:highlight w:val="cyan"/>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687545">
        <w:rPr>
          <w:rStyle w:val="Emphasis"/>
          <w:highlight w:val="cyan"/>
        </w:rPr>
        <w:t>exports</w:t>
      </w:r>
      <w:r w:rsidRPr="00483B77">
        <w:rPr>
          <w:rStyle w:val="StyleUnderline"/>
        </w:rPr>
        <w:t xml:space="preserve"> about </w:t>
      </w:r>
      <w:r w:rsidRPr="00687545">
        <w:rPr>
          <w:rStyle w:val="Emphasis"/>
          <w:highlight w:val="cyan"/>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687545">
        <w:rPr>
          <w:rStyle w:val="StyleUnderline"/>
          <w:highlight w:val="cyan"/>
        </w:rPr>
        <w:t xml:space="preserve">than </w:t>
      </w:r>
      <w:r w:rsidRPr="00687545">
        <w:rPr>
          <w:rStyle w:val="Emphasis"/>
          <w:highlight w:val="cyan"/>
        </w:rPr>
        <w:t>vice versa</w:t>
      </w:r>
      <w:r w:rsidRPr="00687545">
        <w:rPr>
          <w:sz w:val="16"/>
          <w:highlight w:val="cyan"/>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4EA9BBC9" w14:textId="77777777" w:rsidR="005C7B75" w:rsidRPr="00286E46" w:rsidRDefault="005C7B75" w:rsidP="005C7B75">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687545">
        <w:rPr>
          <w:rStyle w:val="Emphasis"/>
          <w:highlight w:val="cyan"/>
        </w:rPr>
        <w:t>curb</w:t>
      </w:r>
      <w:r w:rsidRPr="00483B77">
        <w:rPr>
          <w:rStyle w:val="StyleUnderline"/>
        </w:rPr>
        <w:t xml:space="preserve"> America’s access to </w:t>
      </w:r>
      <w:r w:rsidRPr="00687545">
        <w:rPr>
          <w:rStyle w:val="Emphasis"/>
          <w:highlight w:val="cyan"/>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687545">
        <w:rPr>
          <w:rStyle w:val="Emphasis"/>
          <w:highlight w:val="cyan"/>
        </w:rPr>
        <w:t>pharma</w:t>
      </w:r>
      <w:r w:rsidRPr="00483B77">
        <w:rPr>
          <w:rStyle w:val="StyleUnderline"/>
        </w:rPr>
        <w:t xml:space="preserve">ceuticals </w:t>
      </w:r>
      <w:r w:rsidRPr="00687545">
        <w:rPr>
          <w:rStyle w:val="StyleUnderline"/>
          <w:highlight w:val="cyan"/>
        </w:rPr>
        <w:t xml:space="preserve">and </w:t>
      </w:r>
      <w:r w:rsidRPr="00687545">
        <w:rPr>
          <w:rStyle w:val="Emphasis"/>
          <w:highlight w:val="cyan"/>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687545">
        <w:rPr>
          <w:rStyle w:val="Emphasis"/>
          <w:highlight w:val="cyan"/>
        </w:rPr>
        <w:t>computer chips</w:t>
      </w:r>
      <w:r w:rsidRPr="00286E46">
        <w:rPr>
          <w:sz w:val="16"/>
        </w:rPr>
        <w:t>.</w:t>
      </w:r>
    </w:p>
    <w:p w14:paraId="6095F6C5" w14:textId="77777777" w:rsidR="005C7B75" w:rsidRPr="00286E46" w:rsidRDefault="005C7B75" w:rsidP="005C7B75">
      <w:pPr>
        <w:rPr>
          <w:sz w:val="16"/>
        </w:rPr>
      </w:pPr>
      <w:r w:rsidRPr="00687545">
        <w:rPr>
          <w:rStyle w:val="Emphasis"/>
          <w:highlight w:val="cyan"/>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687545">
        <w:rPr>
          <w:rStyle w:val="Emphasis"/>
          <w:highlight w:val="cyan"/>
        </w:rPr>
        <w:t>only firm</w:t>
      </w:r>
      <w:r w:rsidRPr="00483B77">
        <w:rPr>
          <w:rStyle w:val="StyleUnderline"/>
        </w:rPr>
        <w:t xml:space="preserve"> in the world </w:t>
      </w:r>
      <w:r w:rsidRPr="00687545">
        <w:rPr>
          <w:rStyle w:val="StyleUnderline"/>
          <w:highlight w:val="cyan"/>
        </w:rPr>
        <w:t>to make</w:t>
      </w:r>
      <w:r w:rsidRPr="00286E46">
        <w:rPr>
          <w:sz w:val="16"/>
        </w:rPr>
        <w:t xml:space="preserve"> devices that can produce </w:t>
      </w:r>
      <w:r w:rsidRPr="00687545">
        <w:rPr>
          <w:rStyle w:val="Emphasis"/>
          <w:highlight w:val="cyan"/>
        </w:rPr>
        <w:t>chips</w:t>
      </w:r>
      <w:r w:rsidRPr="00286E46">
        <w:rPr>
          <w:sz w:val="16"/>
        </w:rPr>
        <w:t xml:space="preserve"> of seven nanometres or less—the sort </w:t>
      </w:r>
      <w:r w:rsidRPr="00483B77">
        <w:rPr>
          <w:rStyle w:val="StyleUnderline"/>
        </w:rPr>
        <w:t xml:space="preserve">used </w:t>
      </w:r>
      <w:r w:rsidRPr="00687545">
        <w:rPr>
          <w:rStyle w:val="StyleUnderline"/>
          <w:highlight w:val="cyan"/>
        </w:rPr>
        <w:t>for</w:t>
      </w:r>
      <w:r w:rsidRPr="00483B77">
        <w:rPr>
          <w:rStyle w:val="StyleUnderline"/>
        </w:rPr>
        <w:t xml:space="preserve"> cutting-edge </w:t>
      </w:r>
      <w:r w:rsidRPr="00687545">
        <w:rPr>
          <w:rStyle w:val="Emphasis"/>
          <w:highlight w:val="cyan"/>
        </w:rPr>
        <w:t>a</w:t>
      </w:r>
      <w:r w:rsidRPr="00483B77">
        <w:rPr>
          <w:rStyle w:val="StyleUnderline"/>
        </w:rPr>
        <w:t xml:space="preserve">rtificial </w:t>
      </w:r>
      <w:r w:rsidRPr="00687545">
        <w:rPr>
          <w:rStyle w:val="Emphasis"/>
          <w:highlight w:val="cyan"/>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7428BADB" w14:textId="77777777" w:rsidR="005C7B75" w:rsidRPr="00286E46" w:rsidRDefault="005C7B75" w:rsidP="005C7B75">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599554D9" w14:textId="77777777" w:rsidR="005C7B75" w:rsidRPr="00286E46" w:rsidRDefault="005C7B75" w:rsidP="005C7B75">
      <w:pPr>
        <w:rPr>
          <w:sz w:val="16"/>
        </w:rPr>
      </w:pPr>
      <w:r w:rsidRPr="00286E46">
        <w:rPr>
          <w:sz w:val="16"/>
        </w:rPr>
        <w:t xml:space="preserve">An alternative choke-point might be Europe’s domination of another industry: </w:t>
      </w:r>
      <w:r w:rsidRPr="00483B77">
        <w:rPr>
          <w:rStyle w:val="StyleUnderline"/>
        </w:rPr>
        <w:t xml:space="preserve">the </w:t>
      </w:r>
      <w:r w:rsidRPr="00687545">
        <w:rPr>
          <w:rStyle w:val="StyleUnderline"/>
          <w:highlight w:val="cyan"/>
        </w:rPr>
        <w:t xml:space="preserve">global </w:t>
      </w:r>
      <w:r w:rsidRPr="00687545">
        <w:rPr>
          <w:rStyle w:val="Emphasis"/>
          <w:highlight w:val="cyan"/>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687545">
        <w:rPr>
          <w:rStyle w:val="Emphasis"/>
          <w:highlight w:val="cyan"/>
        </w:rPr>
        <w:t>indispensable middleman</w:t>
      </w:r>
      <w:r w:rsidRPr="00483B77">
        <w:rPr>
          <w:rStyle w:val="StyleUnderline"/>
        </w:rPr>
        <w:t xml:space="preserve">. Its </w:t>
      </w:r>
      <w:r w:rsidRPr="00687545">
        <w:rPr>
          <w:rStyle w:val="StyleUnderline"/>
          <w:highlight w:val="cyan"/>
        </w:rPr>
        <w:t>scant</w:t>
      </w:r>
      <w:r w:rsidRPr="00483B77">
        <w:rPr>
          <w:rStyle w:val="StyleUnderline"/>
        </w:rPr>
        <w:t xml:space="preserve"> natural </w:t>
      </w:r>
      <w:r w:rsidRPr="00687545">
        <w:rPr>
          <w:rStyle w:val="Emphasis"/>
          <w:highlight w:val="cyan"/>
        </w:rPr>
        <w:t>resources</w:t>
      </w:r>
      <w:r w:rsidRPr="00483B77">
        <w:rPr>
          <w:rStyle w:val="StyleUnderline"/>
        </w:rPr>
        <w:t xml:space="preserve">, central </w:t>
      </w:r>
      <w:r w:rsidRPr="00687545">
        <w:rPr>
          <w:rStyle w:val="Emphasis"/>
          <w:highlight w:val="cyan"/>
        </w:rPr>
        <w:t>location</w:t>
      </w:r>
      <w:r w:rsidRPr="00687545">
        <w:rPr>
          <w:rStyle w:val="StyleUnderline"/>
          <w:highlight w:val="cyan"/>
        </w:rPr>
        <w:t xml:space="preserve"> and </w:t>
      </w:r>
      <w:r w:rsidRPr="00687545">
        <w:rPr>
          <w:rStyle w:val="Emphasis"/>
          <w:highlight w:val="cyan"/>
        </w:rPr>
        <w:t>long history</w:t>
      </w:r>
      <w:r w:rsidRPr="00687545">
        <w:rPr>
          <w:rStyle w:val="StyleUnderline"/>
          <w:highlight w:val="cyan"/>
        </w:rPr>
        <w:t xml:space="preserve"> of</w:t>
      </w:r>
      <w:r w:rsidRPr="00483B77">
        <w:rPr>
          <w:rStyle w:val="StyleUnderline"/>
        </w:rPr>
        <w:t xml:space="preserve"> relatively open </w:t>
      </w:r>
      <w:r w:rsidRPr="00687545">
        <w:rPr>
          <w:rStyle w:val="Emphasis"/>
          <w:highlight w:val="cyan"/>
        </w:rPr>
        <w:t>trade</w:t>
      </w:r>
      <w:r w:rsidRPr="00286E46">
        <w:rPr>
          <w:sz w:val="16"/>
        </w:rPr>
        <w:t xml:space="preserve"> have helped to foster all the activities that are </w:t>
      </w:r>
      <w:r w:rsidRPr="00687545">
        <w:rPr>
          <w:rStyle w:val="Emphasis"/>
          <w:highlight w:val="cyan"/>
        </w:rPr>
        <w:t>crucial</w:t>
      </w:r>
      <w:r w:rsidRPr="00687545">
        <w:rPr>
          <w:rStyle w:val="StyleUnderline"/>
          <w:highlight w:val="cyan"/>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687545">
        <w:rPr>
          <w:rStyle w:val="Emphasis"/>
          <w:highlight w:val="cyan"/>
        </w:rPr>
        <w:t>shipping</w:t>
      </w:r>
      <w:r w:rsidRPr="00687545">
        <w:rPr>
          <w:rStyle w:val="StyleUnderline"/>
          <w:highlight w:val="cyan"/>
        </w:rPr>
        <w:t xml:space="preserve"> and </w:t>
      </w:r>
      <w:r w:rsidRPr="00687545">
        <w:rPr>
          <w:rStyle w:val="Emphasis"/>
          <w:highlight w:val="cyan"/>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50E4FB3F" w14:textId="77777777" w:rsidR="005C7B75" w:rsidRPr="00286E46" w:rsidRDefault="005C7B75" w:rsidP="005C7B75">
      <w:pPr>
        <w:rPr>
          <w:sz w:val="16"/>
        </w:rPr>
      </w:pPr>
      <w:r w:rsidRPr="00286E46">
        <w:rPr>
          <w:sz w:val="16"/>
        </w:rPr>
        <w:t>Europe is the home of the world’s biggest commodity traders. Switzerland alone counts around 900 such firms, including giants such as Glencore, Gunvor, Mercuria and Vitol. Its share in global trading is estimated at 35% for oil, 60% for metals, 50% for cereals and 40% for sugar. Britain and the Netherlands are also big trading hubs, reinforcing Europe’s dominance.</w:t>
      </w:r>
    </w:p>
    <w:p w14:paraId="7B8787BC" w14:textId="77777777" w:rsidR="005C7B75" w:rsidRPr="00286E46" w:rsidRDefault="005C7B75" w:rsidP="005C7B75">
      <w:pPr>
        <w:rPr>
          <w:sz w:val="16"/>
        </w:rPr>
      </w:pPr>
      <w:r w:rsidRPr="00286E46">
        <w:rPr>
          <w:sz w:val="16"/>
        </w:rPr>
        <w:t xml:space="preserve">Over the decades </w:t>
      </w:r>
      <w:r w:rsidRPr="00930405">
        <w:rPr>
          <w:rStyle w:val="StyleUnderline"/>
        </w:rPr>
        <w:t xml:space="preserve">Europe’s </w:t>
      </w:r>
      <w:r w:rsidRPr="00930405">
        <w:rPr>
          <w:rStyle w:val="Emphasis"/>
        </w:rPr>
        <w:t>trading houses</w:t>
      </w:r>
      <w:r w:rsidRPr="00930405">
        <w:rPr>
          <w:rStyle w:val="StyleUnderline"/>
        </w:rPr>
        <w:t xml:space="preserve"> have established a </w:t>
      </w:r>
      <w:r w:rsidRPr="00930405">
        <w:rPr>
          <w:rStyle w:val="Emphasis"/>
        </w:rPr>
        <w:t>vast web</w:t>
      </w:r>
      <w:r w:rsidRPr="00930405">
        <w:rPr>
          <w:rStyle w:val="StyleUnderline"/>
        </w:rPr>
        <w:t xml:space="preserve"> of </w:t>
      </w:r>
      <w:r w:rsidRPr="00930405">
        <w:rPr>
          <w:rStyle w:val="Emphasis"/>
        </w:rPr>
        <w:t>suppliers</w:t>
      </w:r>
      <w:r w:rsidRPr="00930405">
        <w:rPr>
          <w:rStyle w:val="StyleUnderline"/>
        </w:rPr>
        <w:t xml:space="preserve">, </w:t>
      </w:r>
      <w:r w:rsidRPr="00930405">
        <w:rPr>
          <w:rStyle w:val="Emphasis"/>
        </w:rPr>
        <w:t>storage</w:t>
      </w:r>
      <w:r w:rsidRPr="00930405">
        <w:rPr>
          <w:rStyle w:val="StyleUnderline"/>
        </w:rPr>
        <w:t xml:space="preserve"> facilities, </w:t>
      </w:r>
      <w:r w:rsidRPr="00930405">
        <w:rPr>
          <w:rStyle w:val="Emphasis"/>
        </w:rPr>
        <w:t>transport</w:t>
      </w:r>
      <w:r w:rsidRPr="00930405">
        <w:rPr>
          <w:rStyle w:val="StyleUnderline"/>
        </w:rPr>
        <w:t xml:space="preserve"> infrastructure and </w:t>
      </w:r>
      <w:r w:rsidRPr="00930405">
        <w:rPr>
          <w:rStyle w:val="Emphasis"/>
        </w:rPr>
        <w:t>banking relationships</w:t>
      </w:r>
      <w:r w:rsidRPr="00930405">
        <w:rPr>
          <w:rStyle w:val="StyleUnderline"/>
        </w:rPr>
        <w:t xml:space="preserve"> that allow them to </w:t>
      </w:r>
      <w:r w:rsidRPr="00930405">
        <w:rPr>
          <w:rStyle w:val="Emphasis"/>
        </w:rPr>
        <w:t>link producers</w:t>
      </w:r>
      <w:r w:rsidRPr="00930405">
        <w:rPr>
          <w:rStyle w:val="StyleUnderline"/>
        </w:rPr>
        <w:t xml:space="preserve"> to consumers in every part of the globe. Connecting </w:t>
      </w:r>
      <w:r w:rsidRPr="00930405">
        <w:rPr>
          <w:rStyle w:val="Emphasis"/>
        </w:rPr>
        <w:t>remote mines</w:t>
      </w:r>
      <w:r w:rsidRPr="00930405">
        <w:rPr>
          <w:rStyle w:val="StyleUnderline"/>
        </w:rPr>
        <w:t xml:space="preserve"> and </w:t>
      </w:r>
      <w:r w:rsidRPr="00930405">
        <w:rPr>
          <w:rStyle w:val="Emphasis"/>
        </w:rPr>
        <w:t>farms</w:t>
      </w:r>
      <w:r w:rsidRPr="00286E46">
        <w:rPr>
          <w:sz w:val="16"/>
        </w:rPr>
        <w:t xml:space="preserve"> to distant cities and factories in this way </w:t>
      </w:r>
      <w:r w:rsidRPr="00930405">
        <w:rPr>
          <w:rStyle w:val="StyleUnderline"/>
        </w:rPr>
        <w:t xml:space="preserve">is a </w:t>
      </w:r>
      <w:r w:rsidRPr="00930405">
        <w:rPr>
          <w:rStyle w:val="Emphasis"/>
        </w:rPr>
        <w:t>complicated</w:t>
      </w:r>
      <w:r w:rsidRPr="00930405">
        <w:rPr>
          <w:rStyle w:val="StyleUnderline"/>
        </w:rPr>
        <w:t xml:space="preserve"> task that is not easily replicated</w:t>
      </w:r>
      <w:r w:rsidRPr="00286E46">
        <w:rPr>
          <w:sz w:val="16"/>
        </w:rPr>
        <w:t>.</w:t>
      </w:r>
    </w:p>
    <w:p w14:paraId="196F2E10" w14:textId="77777777" w:rsidR="005C7B75" w:rsidRPr="00286E46" w:rsidRDefault="005C7B75" w:rsidP="005C7B75">
      <w:pPr>
        <w:rPr>
          <w:sz w:val="16"/>
        </w:rPr>
      </w:pPr>
      <w:r w:rsidRPr="00286E46">
        <w:rPr>
          <w:sz w:val="16"/>
        </w:rPr>
        <w:t>Bulk bulk</w:t>
      </w:r>
    </w:p>
    <w:p w14:paraId="5946CB8A" w14:textId="77777777" w:rsidR="005C7B75" w:rsidRPr="00AF341C" w:rsidRDefault="005C7B75" w:rsidP="005C7B75">
      <w:pPr>
        <w:rPr>
          <w:sz w:val="16"/>
        </w:rPr>
      </w:pPr>
      <w:r w:rsidRPr="00286E46">
        <w:rPr>
          <w:sz w:val="16"/>
        </w:rPr>
        <w:t xml:space="preserve">The largest container-shipping firms—Maersk, MSC and CMA CGM—are </w:t>
      </w:r>
      <w:r w:rsidRPr="00AF341C">
        <w:rPr>
          <w:sz w:val="16"/>
        </w:rPr>
        <w:t xml:space="preserve">European. Oldendorff, the world’s biggest bulk-shipping company, is German. </w:t>
      </w:r>
      <w:r w:rsidRPr="00AF341C">
        <w:rPr>
          <w:rStyle w:val="Emphasis"/>
        </w:rPr>
        <w:t>Greek</w:t>
      </w:r>
      <w:r w:rsidRPr="00AF341C">
        <w:rPr>
          <w:rStyle w:val="StyleUnderline"/>
        </w:rPr>
        <w:t xml:space="preserve"> companies own more than </w:t>
      </w:r>
      <w:r w:rsidRPr="00AF341C">
        <w:rPr>
          <w:rStyle w:val="Emphasis"/>
        </w:rPr>
        <w:t>30%</w:t>
      </w:r>
      <w:r w:rsidRPr="00AF341C">
        <w:rPr>
          <w:rStyle w:val="StyleUnderline"/>
        </w:rPr>
        <w:t xml:space="preserve"> of all oil </w:t>
      </w:r>
      <w:r w:rsidRPr="00AF341C">
        <w:rPr>
          <w:rStyle w:val="Emphasis"/>
        </w:rPr>
        <w:t>tankers</w:t>
      </w:r>
      <w:r w:rsidRPr="00AF341C">
        <w:rPr>
          <w:rStyle w:val="StyleUnderline"/>
        </w:rPr>
        <w:t xml:space="preserve"> and more than a </w:t>
      </w:r>
      <w:r w:rsidRPr="00AF341C">
        <w:rPr>
          <w:rStyle w:val="Emphasis"/>
        </w:rPr>
        <w:t>fifth</w:t>
      </w:r>
      <w:r w:rsidRPr="00AF341C">
        <w:rPr>
          <w:rStyle w:val="StyleUnderline"/>
        </w:rPr>
        <w:t xml:space="preserve"> of the world’s </w:t>
      </w:r>
      <w:r w:rsidRPr="00AF341C">
        <w:rPr>
          <w:rStyle w:val="Emphasis"/>
        </w:rPr>
        <w:t>LNG fleet</w:t>
      </w:r>
      <w:r w:rsidRPr="00AF341C">
        <w:rPr>
          <w:rStyle w:val="StyleUnderline"/>
        </w:rPr>
        <w:t xml:space="preserve"> by capacity</w:t>
      </w:r>
      <w:r w:rsidRPr="00AF341C">
        <w:rPr>
          <w:sz w:val="16"/>
        </w:rPr>
        <w:t xml:space="preserve">. Although many Asian countries also have big shipping industries, Europe </w:t>
      </w:r>
      <w:r w:rsidRPr="00AF341C">
        <w:rPr>
          <w:rStyle w:val="Emphasis"/>
        </w:rPr>
        <w:t>enormously exceeds</w:t>
      </w:r>
      <w:r w:rsidRPr="00AF341C">
        <w:rPr>
          <w:rStyle w:val="StyleUnderline"/>
        </w:rPr>
        <w:t xml:space="preserve"> America’s market share</w:t>
      </w:r>
      <w:r w:rsidRPr="00AF341C">
        <w:rPr>
          <w:sz w:val="16"/>
        </w:rPr>
        <w:t xml:space="preserve"> (see chart).</w:t>
      </w:r>
    </w:p>
    <w:p w14:paraId="0BFB6206" w14:textId="77777777" w:rsidR="005C7B75" w:rsidRPr="00286E46" w:rsidRDefault="005C7B75" w:rsidP="005C7B75">
      <w:pPr>
        <w:rPr>
          <w:sz w:val="16"/>
        </w:rPr>
      </w:pPr>
      <w:r w:rsidRPr="00AF341C">
        <w:rPr>
          <w:sz w:val="16"/>
        </w:rPr>
        <w:t>Europe’s financial firms, meanwhile, lubricate the commodity trade in a way that America’s do not.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w:t>
      </w:r>
      <w:r w:rsidRPr="00286E46">
        <w:rPr>
          <w:sz w:val="16"/>
        </w:rPr>
        <w:t xml:space="preserve"> based in Singapore, said it had raised $5.6bn to fund its operations. European lenders made up five out of the seven banks that arranged the deal. ING, a Dutch one, led the group.</w:t>
      </w:r>
    </w:p>
    <w:p w14:paraId="45EC4171" w14:textId="77777777" w:rsidR="005C7B75" w:rsidRPr="00286E46" w:rsidRDefault="005C7B75" w:rsidP="005C7B75">
      <w:pPr>
        <w:rPr>
          <w:sz w:val="16"/>
        </w:rPr>
      </w:pPr>
      <w:r w:rsidRPr="00286E46">
        <w:rPr>
          <w:sz w:val="16"/>
        </w:rPr>
        <w:t xml:space="preserve">Europe has recently </w:t>
      </w:r>
      <w:r w:rsidRPr="00930405">
        <w:rPr>
          <w:rStyle w:val="StyleUnderline"/>
        </w:rPr>
        <w:t xml:space="preserve">tried to put this </w:t>
      </w:r>
      <w:r w:rsidRPr="00930405">
        <w:rPr>
          <w:rStyle w:val="Emphasis"/>
        </w:rPr>
        <w:t>clout to use</w:t>
      </w:r>
      <w:r w:rsidRPr="00930405">
        <w:rPr>
          <w:rStyle w:val="StyleUnderline"/>
        </w:rPr>
        <w:t xml:space="preserve"> to </w:t>
      </w:r>
      <w:r w:rsidRPr="00930405">
        <w:rPr>
          <w:rStyle w:val="Emphasis"/>
        </w:rPr>
        <w:t>punish Russia</w:t>
      </w:r>
      <w:r w:rsidRPr="00286E46">
        <w:rPr>
          <w:sz w:val="16"/>
        </w:rPr>
        <w:t xml:space="preserve">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w:t>
      </w:r>
      <w:r w:rsidRPr="00930405">
        <w:rPr>
          <w:rStyle w:val="Emphasis"/>
        </w:rPr>
        <w:t>raised costs</w:t>
      </w:r>
      <w:r w:rsidRPr="00930405">
        <w:rPr>
          <w:rStyle w:val="StyleUnderline"/>
        </w:rPr>
        <w:t xml:space="preserve"> for Russian firms and thus </w:t>
      </w:r>
      <w:r w:rsidRPr="00930405">
        <w:rPr>
          <w:rStyle w:val="Emphasis"/>
        </w:rPr>
        <w:t>succeeded</w:t>
      </w:r>
      <w:r w:rsidRPr="00930405">
        <w:rPr>
          <w:rStyle w:val="StyleUnderline"/>
        </w:rPr>
        <w:t xml:space="preserve"> in </w:t>
      </w:r>
      <w:r w:rsidRPr="00930405">
        <w:rPr>
          <w:rStyle w:val="Emphasis"/>
        </w:rPr>
        <w:t>sapping</w:t>
      </w:r>
      <w:r w:rsidRPr="00930405">
        <w:rPr>
          <w:rStyle w:val="StyleUnderline"/>
        </w:rPr>
        <w:t xml:space="preserve"> Russia’s </w:t>
      </w:r>
      <w:r w:rsidRPr="00930405">
        <w:rPr>
          <w:rStyle w:val="Emphasis"/>
        </w:rPr>
        <w:t>oil revenues</w:t>
      </w:r>
      <w:r w:rsidRPr="00286E46">
        <w:rPr>
          <w:sz w:val="16"/>
        </w:rPr>
        <w:t>.</w:t>
      </w:r>
    </w:p>
    <w:p w14:paraId="13976DE9" w14:textId="77777777" w:rsidR="005C7B75" w:rsidRPr="00286E46" w:rsidRDefault="005C7B75" w:rsidP="005C7B75">
      <w:pPr>
        <w:rPr>
          <w:sz w:val="16"/>
        </w:rPr>
      </w:pPr>
      <w:r w:rsidRPr="00286E46">
        <w:rPr>
          <w:sz w:val="16"/>
        </w:rPr>
        <w:t>Whether Europe would ever want to use such tactics against America is another matter. It is possible to imagine a system of surcharges or levies of a less draconian nature than the Russian sanctions which would make it more expensive for American firms to trade internationally.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33603FAA" w14:textId="77777777" w:rsidR="005C7B75" w:rsidRPr="00286E46" w:rsidRDefault="005C7B75" w:rsidP="005C7B75">
      <w:pPr>
        <w:rPr>
          <w:sz w:val="16"/>
        </w:rPr>
      </w:pPr>
      <w:r w:rsidRPr="00286E46">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0E772332" w14:textId="77777777" w:rsidR="005C7B75" w:rsidRPr="00286E46" w:rsidRDefault="005C7B75" w:rsidP="005C7B75">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687545">
        <w:rPr>
          <w:rStyle w:val="Emphasis"/>
          <w:highlight w:val="cyan"/>
        </w:rPr>
        <w:t>cannot protect</w:t>
      </w:r>
      <w:r w:rsidRPr="00930405">
        <w:rPr>
          <w:rStyle w:val="StyleUnderline"/>
        </w:rPr>
        <w:t xml:space="preserve"> it </w:t>
      </w:r>
      <w:r w:rsidRPr="00687545">
        <w:rPr>
          <w:rStyle w:val="StyleUnderline"/>
          <w:highlight w:val="cyan"/>
        </w:rPr>
        <w:t xml:space="preserve">without </w:t>
      </w:r>
      <w:r w:rsidRPr="00687545">
        <w:rPr>
          <w:rStyle w:val="Emphasis"/>
          <w:highlight w:val="cyan"/>
        </w:rPr>
        <w:t>European help</w:t>
      </w:r>
      <w:r w:rsidRPr="00687545">
        <w:rPr>
          <w:rStyle w:val="StyleUnderline"/>
          <w:highlight w:val="cyan"/>
        </w:rPr>
        <w:t xml:space="preserve">. </w:t>
      </w:r>
      <w:r w:rsidRPr="00687545">
        <w:rPr>
          <w:rStyle w:val="Emphasis"/>
          <w:highlight w:val="cyan"/>
        </w:rPr>
        <w:t>Russian sub</w:t>
      </w:r>
      <w:r w:rsidRPr="00930405">
        <w:rPr>
          <w:rStyle w:val="StyleUnderline"/>
        </w:rPr>
        <w:t>marine</w:t>
      </w:r>
      <w:r w:rsidRPr="00687545">
        <w:rPr>
          <w:rStyle w:val="Emphasis"/>
          <w:highlight w:val="cyan"/>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687545">
        <w:rPr>
          <w:rStyle w:val="StyleUnderline"/>
          <w:highlight w:val="cyan"/>
        </w:rPr>
        <w:t>must pass</w:t>
      </w:r>
      <w:r w:rsidRPr="00930405">
        <w:rPr>
          <w:rStyle w:val="StyleUnderline"/>
        </w:rPr>
        <w:t xml:space="preserve"> through a series of </w:t>
      </w:r>
      <w:r w:rsidRPr="00687545">
        <w:rPr>
          <w:rStyle w:val="Emphasis"/>
          <w:highlight w:val="cyan"/>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0B8DDEC1" w14:textId="77777777" w:rsidR="005C7B75" w:rsidRPr="00286E46" w:rsidRDefault="005C7B75" w:rsidP="005C7B75">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687545">
        <w:rPr>
          <w:rStyle w:val="Emphasis"/>
          <w:highlight w:val="cyan"/>
        </w:rPr>
        <w:t>harder</w:t>
      </w:r>
      <w:r w:rsidRPr="00286E46">
        <w:rPr>
          <w:rStyle w:val="StyleUnderline"/>
        </w:rPr>
        <w:t xml:space="preserve"> for America </w:t>
      </w:r>
      <w:r w:rsidRPr="00687545">
        <w:rPr>
          <w:rStyle w:val="StyleUnderline"/>
          <w:highlight w:val="cyan"/>
        </w:rPr>
        <w:t xml:space="preserve">to </w:t>
      </w:r>
      <w:r w:rsidRPr="00687545">
        <w:rPr>
          <w:rStyle w:val="Emphasis"/>
          <w:highlight w:val="cyan"/>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5CA73E52" w14:textId="77777777" w:rsidR="005C7B75" w:rsidRPr="00286E46" w:rsidRDefault="005C7B75" w:rsidP="005C7B75">
      <w:pPr>
        <w:rPr>
          <w:sz w:val="16"/>
        </w:rPr>
      </w:pPr>
      <w:r w:rsidRPr="00286E46">
        <w:rPr>
          <w:sz w:val="16"/>
        </w:rPr>
        <w:t xml:space="preserve">The GIUK gap is an illustration of a wider phenomenon: </w:t>
      </w:r>
      <w:r w:rsidRPr="00286E46">
        <w:rPr>
          <w:rStyle w:val="StyleUnderline"/>
        </w:rPr>
        <w:t xml:space="preserve">American </w:t>
      </w:r>
      <w:r w:rsidRPr="00687545">
        <w:rPr>
          <w:rStyle w:val="Emphasis"/>
          <w:highlight w:val="cyan"/>
        </w:rPr>
        <w:t>military power</w:t>
      </w:r>
      <w:r w:rsidRPr="00687545">
        <w:rPr>
          <w:rStyle w:val="StyleUnderline"/>
          <w:highlight w:val="cyan"/>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687545">
        <w:rPr>
          <w:rStyle w:val="Emphasis"/>
          <w:highlight w:val="cyan"/>
        </w:rPr>
        <w:t>European territory</w:t>
      </w:r>
      <w:r w:rsidRPr="00286E46">
        <w:rPr>
          <w:sz w:val="16"/>
        </w:rPr>
        <w:t xml:space="preserve">. At Pituffik Space Base on Greenland, for instance, America’s </w:t>
      </w:r>
      <w:r w:rsidRPr="00687545">
        <w:rPr>
          <w:rStyle w:val="Emphasis"/>
          <w:highlight w:val="cyan"/>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687545">
        <w:rPr>
          <w:rStyle w:val="Emphasis"/>
          <w:highlight w:val="cyan"/>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687545">
        <w:rPr>
          <w:rStyle w:val="Emphasis"/>
          <w:highlight w:val="cyan"/>
        </w:rPr>
        <w:t>vital</w:t>
      </w:r>
      <w:r w:rsidRPr="00687545">
        <w:rPr>
          <w:rStyle w:val="StyleUnderline"/>
          <w:highlight w:val="cyan"/>
        </w:rPr>
        <w:t xml:space="preserve"> for</w:t>
      </w:r>
      <w:r w:rsidRPr="00286E46">
        <w:rPr>
          <w:rStyle w:val="StyleUnderline"/>
        </w:rPr>
        <w:t xml:space="preserve"> American operations in the </w:t>
      </w:r>
      <w:r w:rsidRPr="00687545">
        <w:rPr>
          <w:rStyle w:val="Emphasis"/>
          <w:highlight w:val="cyan"/>
        </w:rPr>
        <w:t>Middle East</w:t>
      </w:r>
      <w:r w:rsidRPr="00286E46">
        <w:rPr>
          <w:sz w:val="16"/>
        </w:rPr>
        <w:t>, such as its recent delivery of aid to Gaza.</w:t>
      </w:r>
    </w:p>
    <w:p w14:paraId="170EB013" w14:textId="77777777" w:rsidR="005C7B75" w:rsidRPr="00286E46" w:rsidRDefault="005C7B75" w:rsidP="005C7B75">
      <w:pPr>
        <w:rPr>
          <w:sz w:val="16"/>
        </w:rPr>
      </w:pPr>
      <w:r w:rsidRPr="00286E46">
        <w:rPr>
          <w:sz w:val="16"/>
        </w:rPr>
        <w:t>Who’s helping whom?</w:t>
      </w:r>
    </w:p>
    <w:p w14:paraId="29858C0A" w14:textId="77777777" w:rsidR="005C7B75" w:rsidRPr="00286E46" w:rsidRDefault="005C7B75" w:rsidP="005C7B75">
      <w:pPr>
        <w:rPr>
          <w:sz w:val="16"/>
        </w:rPr>
      </w:pPr>
      <w:r w:rsidRPr="00286E46">
        <w:rPr>
          <w:sz w:val="16"/>
        </w:rPr>
        <w:t xml:space="preserve">Perhaps America’s most important foothold in Europe is in </w:t>
      </w:r>
      <w:r w:rsidRPr="00687545">
        <w:rPr>
          <w:rStyle w:val="Emphasis"/>
          <w:highlight w:val="cyan"/>
        </w:rPr>
        <w:t>Germany</w:t>
      </w:r>
      <w:r w:rsidRPr="00286E46">
        <w:rPr>
          <w:sz w:val="16"/>
        </w:rPr>
        <w:t xml:space="preserve">, which </w:t>
      </w:r>
      <w:r w:rsidRPr="00286E46">
        <w:rPr>
          <w:rStyle w:val="StyleUnderline"/>
        </w:rPr>
        <w:t xml:space="preserve">hosts more than </w:t>
      </w:r>
      <w:r w:rsidRPr="00687545">
        <w:rPr>
          <w:rStyle w:val="Emphasis"/>
          <w:highlight w:val="cyan"/>
        </w:rPr>
        <w:t>50,000</w:t>
      </w:r>
      <w:r w:rsidRPr="00687545">
        <w:rPr>
          <w:rStyle w:val="StyleUnderline"/>
          <w:highlight w:val="cyan"/>
        </w:rPr>
        <w:t xml:space="preserve"> American </w:t>
      </w:r>
      <w:r w:rsidRPr="00687545">
        <w:rPr>
          <w:rStyle w:val="Emphasis"/>
          <w:highlight w:val="cyan"/>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035A2BE3" w14:textId="77777777" w:rsidR="005C7B75" w:rsidRPr="00286E46" w:rsidRDefault="005C7B75" w:rsidP="005C7B75">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687545">
        <w:rPr>
          <w:rStyle w:val="StyleUnderline"/>
          <w:highlight w:val="cyan"/>
        </w:rPr>
        <w:t>integrated into</w:t>
      </w:r>
      <w:r w:rsidRPr="00286E46">
        <w:rPr>
          <w:rStyle w:val="StyleUnderline"/>
        </w:rPr>
        <w:t xml:space="preserve"> American </w:t>
      </w:r>
      <w:r w:rsidRPr="00687545">
        <w:rPr>
          <w:rStyle w:val="Emphasis"/>
          <w:highlight w:val="cyan"/>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687545">
        <w:rPr>
          <w:rStyle w:val="Emphasis"/>
          <w:highlight w:val="cyan"/>
        </w:rPr>
        <w:t>spies</w:t>
      </w:r>
      <w:r w:rsidRPr="00286E46">
        <w:rPr>
          <w:rStyle w:val="StyleUnderline"/>
        </w:rPr>
        <w:t xml:space="preserve"> to be </w:t>
      </w:r>
      <w:r w:rsidRPr="00687545">
        <w:rPr>
          <w:rStyle w:val="StyleUnderline"/>
          <w:highlight w:val="cyan"/>
        </w:rPr>
        <w:t xml:space="preserve">more </w:t>
      </w:r>
      <w:r w:rsidRPr="00687545">
        <w:rPr>
          <w:rStyle w:val="Emphasis"/>
          <w:highlight w:val="cyan"/>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3552452F" w14:textId="77777777" w:rsidR="005C7B75" w:rsidRPr="00286E46" w:rsidRDefault="005C7B75" w:rsidP="005C7B75">
      <w:pPr>
        <w:rPr>
          <w:sz w:val="16"/>
        </w:rPr>
      </w:pPr>
      <w:r w:rsidRPr="00286E46">
        <w:rPr>
          <w:sz w:val="16"/>
        </w:rPr>
        <w:t xml:space="preserve">American spies also </w:t>
      </w:r>
      <w:r w:rsidRPr="00286E46">
        <w:rPr>
          <w:rStyle w:val="Emphasis"/>
        </w:rPr>
        <w:t>work closely</w:t>
      </w:r>
      <w:r w:rsidRPr="00286E46">
        <w:rPr>
          <w:rStyle w:val="StyleUnderline"/>
        </w:rPr>
        <w:t xml:space="preserve"> with </w:t>
      </w:r>
      <w:r w:rsidRPr="00286E46">
        <w:rPr>
          <w:rStyle w:val="Emphasis"/>
        </w:rPr>
        <w:t>continental Europeans</w:t>
      </w:r>
      <w:r w:rsidRPr="00286E46">
        <w:rPr>
          <w:sz w:val="16"/>
        </w:rPr>
        <w:t>. In the early 2010s, for instance, America’s National Security Agency collaborated with Denmark to spy on prominent European politicians by tapping the fibre-optic internet cables that pass through Danish territory. In 2015 it was the Dutch 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3034EBE0" w14:textId="77777777" w:rsidR="005C7B75" w:rsidRPr="00286E46" w:rsidRDefault="005C7B75" w:rsidP="005C7B75">
      <w:pPr>
        <w:rPr>
          <w:sz w:val="16"/>
        </w:rPr>
      </w:pPr>
      <w:r w:rsidRPr="00687545">
        <w:rPr>
          <w:rStyle w:val="Emphasis"/>
          <w:highlight w:val="cyan"/>
        </w:rPr>
        <w:t>Europe</w:t>
      </w:r>
      <w:r w:rsidRPr="00286E46">
        <w:rPr>
          <w:rStyle w:val="StyleUnderline"/>
        </w:rPr>
        <w:t xml:space="preserve"> could, however, make </w:t>
      </w:r>
      <w:r w:rsidRPr="00687545">
        <w:rPr>
          <w:rStyle w:val="StyleUnderline"/>
          <w:highlight w:val="cyan"/>
        </w:rPr>
        <w:t>use</w:t>
      </w:r>
      <w:r w:rsidRPr="00286E46">
        <w:rPr>
          <w:rStyle w:val="StyleUnderline"/>
        </w:rPr>
        <w:t xml:space="preserve"> of its </w:t>
      </w:r>
      <w:r w:rsidRPr="00687545">
        <w:rPr>
          <w:rStyle w:val="Emphasis"/>
          <w:highlight w:val="cyan"/>
        </w:rPr>
        <w:t>leverage</w:t>
      </w:r>
      <w:r w:rsidRPr="00286E46">
        <w:rPr>
          <w:rStyle w:val="StyleUnderline"/>
        </w:rPr>
        <w:t xml:space="preserve"> over America </w:t>
      </w:r>
      <w:r w:rsidRPr="00687545">
        <w:rPr>
          <w:rStyle w:val="StyleUnderline"/>
          <w:highlight w:val="cyan"/>
        </w:rPr>
        <w:t>without</w:t>
      </w:r>
      <w:r w:rsidRPr="00286E46">
        <w:rPr>
          <w:rStyle w:val="StyleUnderline"/>
        </w:rPr>
        <w:t xml:space="preserve"> a </w:t>
      </w:r>
      <w:r w:rsidRPr="00687545">
        <w:rPr>
          <w:rStyle w:val="Emphasis"/>
          <w:highlight w:val="cyan"/>
        </w:rPr>
        <w:t>full breakdown</w:t>
      </w:r>
      <w:r w:rsidRPr="00687545">
        <w:rPr>
          <w:rStyle w:val="StyleUnderline"/>
          <w:highlight w:val="cyan"/>
        </w:rPr>
        <w:t xml:space="preserve"> in </w:t>
      </w:r>
      <w:r w:rsidRPr="00687545">
        <w:rPr>
          <w:rStyle w:val="Emphasis"/>
          <w:highlight w:val="cyan"/>
        </w:rPr>
        <w:t>transatlantic ties</w:t>
      </w:r>
      <w:r w:rsidRPr="00286E46">
        <w:rPr>
          <w:sz w:val="16"/>
        </w:rPr>
        <w:t>.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from the north.</w:t>
      </w:r>
    </w:p>
    <w:bookmarkEnd w:id="15"/>
    <w:p w14:paraId="7949B502" w14:textId="77777777" w:rsidR="005C7B75" w:rsidRPr="008039B5" w:rsidRDefault="005C7B75" w:rsidP="005C7B75">
      <w:pPr>
        <w:pStyle w:val="Heading4"/>
      </w:pPr>
      <w:r>
        <w:t xml:space="preserve">EU leadership contains a slew of existential risks, including </w:t>
      </w:r>
      <w:r>
        <w:rPr>
          <w:u w:val="single"/>
        </w:rPr>
        <w:t>eco-collapse</w:t>
      </w:r>
      <w:r>
        <w:t xml:space="preserve"> and </w:t>
      </w:r>
      <w:r>
        <w:rPr>
          <w:u w:val="single"/>
        </w:rPr>
        <w:t>unregulated tech</w:t>
      </w:r>
      <w:r>
        <w:t>.</w:t>
      </w:r>
    </w:p>
    <w:p w14:paraId="1BB1F641" w14:textId="77777777" w:rsidR="005C7B75" w:rsidRPr="00D10E3C" w:rsidRDefault="005C7B75" w:rsidP="005C7B75">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1540DE14" w14:textId="77777777" w:rsidR="005C7B75" w:rsidRPr="007F3EE3" w:rsidRDefault="005C7B75" w:rsidP="005C7B75">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74945D29" w14:textId="77777777" w:rsidR="005C7B75" w:rsidRPr="007F3EE3" w:rsidRDefault="005C7B75" w:rsidP="005C7B75">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7AC6DB10" w14:textId="77777777" w:rsidR="005C7B75" w:rsidRPr="007F3EE3" w:rsidRDefault="005C7B75" w:rsidP="005C7B75">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39CEE7AE" w14:textId="77777777" w:rsidR="005C7B75" w:rsidRPr="007F3EE3" w:rsidRDefault="005C7B75" w:rsidP="005C7B75">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519AC338" w14:textId="77777777" w:rsidR="005C7B75" w:rsidRPr="007F3EE3" w:rsidRDefault="005C7B75" w:rsidP="005C7B75">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39402059" w14:textId="77777777" w:rsidR="005C7B75" w:rsidRPr="007F3EE3" w:rsidRDefault="005C7B75" w:rsidP="005C7B75">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C25CA79" w14:textId="77777777" w:rsidR="005C7B75" w:rsidRPr="007F3EE3" w:rsidRDefault="005C7B75" w:rsidP="005C7B75">
      <w:pPr>
        <w:rPr>
          <w:sz w:val="16"/>
        </w:rPr>
      </w:pPr>
      <w:r w:rsidRPr="007F3EE3">
        <w:rPr>
          <w:sz w:val="16"/>
        </w:rPr>
        <w:t>Industrial Decline</w:t>
      </w:r>
    </w:p>
    <w:p w14:paraId="00D5837D" w14:textId="77777777" w:rsidR="005C7B75" w:rsidRPr="007F3EE3" w:rsidRDefault="005C7B75" w:rsidP="005C7B75">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1A220BE2" w14:textId="77777777" w:rsidR="005C7B75" w:rsidRPr="007F3EE3" w:rsidRDefault="005C7B75" w:rsidP="005C7B75">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72E9CCB" w14:textId="77777777" w:rsidR="005C7B75" w:rsidRPr="007F3EE3" w:rsidRDefault="005C7B75" w:rsidP="005C7B75">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4241E5DC" w14:textId="77777777" w:rsidR="005C7B75" w:rsidRPr="007F3EE3" w:rsidRDefault="005C7B75" w:rsidP="005C7B75">
      <w:pPr>
        <w:rPr>
          <w:sz w:val="16"/>
        </w:rPr>
      </w:pPr>
      <w:r w:rsidRPr="007F3EE3">
        <w:rPr>
          <w:sz w:val="16"/>
        </w:rPr>
        <w:t>Geopolitical Theaters</w:t>
      </w:r>
    </w:p>
    <w:p w14:paraId="751BFD67" w14:textId="77777777" w:rsidR="005C7B75" w:rsidRPr="007F3EE3" w:rsidRDefault="005C7B75" w:rsidP="005C7B75">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DD53DB8" w14:textId="77777777" w:rsidR="005C7B75" w:rsidRPr="007F3EE3" w:rsidRDefault="005C7B75" w:rsidP="005C7B75">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8ADABDE" w14:textId="77777777" w:rsidR="005C7B75" w:rsidRPr="007F3EE3" w:rsidRDefault="005C7B75" w:rsidP="005C7B75">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09A705F8" w14:textId="77777777" w:rsidR="005C7B75" w:rsidRPr="007F3EE3" w:rsidRDefault="005C7B75" w:rsidP="005C7B75">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79CB5E9" w14:textId="77777777" w:rsidR="005C7B75" w:rsidRPr="007F3EE3" w:rsidRDefault="005C7B75" w:rsidP="005C7B75">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01FB9C0B" w14:textId="77777777" w:rsidR="005C7B75" w:rsidRPr="007F3EE3" w:rsidRDefault="005C7B75" w:rsidP="005C7B75">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2C9DF0CB" w14:textId="77777777" w:rsidR="005C7B75" w:rsidRPr="007F3EE3" w:rsidRDefault="005C7B75" w:rsidP="005C7B75">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22B6853" w14:textId="77777777" w:rsidR="005C7B75" w:rsidRPr="007F3EE3" w:rsidRDefault="005C7B75" w:rsidP="005C7B75">
      <w:pPr>
        <w:rPr>
          <w:sz w:val="16"/>
        </w:rPr>
      </w:pPr>
      <w:r w:rsidRPr="007F3EE3">
        <w:rPr>
          <w:sz w:val="16"/>
        </w:rPr>
        <w:t>Environmental Issues</w:t>
      </w:r>
    </w:p>
    <w:p w14:paraId="164E1B10" w14:textId="77777777" w:rsidR="005C7B75" w:rsidRPr="007F3EE3" w:rsidRDefault="005C7B75" w:rsidP="005C7B75">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4D70DF4C" w14:textId="77777777" w:rsidR="005C7B75" w:rsidRPr="00FC7804" w:rsidRDefault="005C7B75" w:rsidP="005C7B75">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7E334012" w14:textId="77777777" w:rsidR="005C7B75" w:rsidRPr="007F3EE3" w:rsidRDefault="005C7B75" w:rsidP="005C7B75">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0F2DEE19" w14:textId="77777777" w:rsidR="005C7B75" w:rsidRPr="00367BDF" w:rsidRDefault="005C7B75" w:rsidP="005C7B75">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7013FCC9" w14:textId="77777777" w:rsidR="005C7B75" w:rsidRPr="007F3EE3" w:rsidRDefault="005C7B75" w:rsidP="005C7B75">
      <w:pPr>
        <w:rPr>
          <w:sz w:val="16"/>
        </w:rPr>
      </w:pPr>
      <w:r w:rsidRPr="007F3EE3">
        <w:rPr>
          <w:sz w:val="16"/>
        </w:rPr>
        <w:t>Just as it once led on human rights, Europe can now champion a Universal Declaration of the Rights of Nature—a legal and moral revolution, necessary and urgent.</w:t>
      </w:r>
    </w:p>
    <w:p w14:paraId="49D5A4B4" w14:textId="77777777" w:rsidR="005C7B75" w:rsidRPr="007F3EE3" w:rsidRDefault="005C7B75" w:rsidP="005C7B75">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41C66A2" w14:textId="77777777" w:rsidR="005C7B75" w:rsidRPr="007F3EE3" w:rsidRDefault="005C7B75" w:rsidP="005C7B75">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709A1523" w14:textId="77777777" w:rsidR="005C7B75" w:rsidRPr="007F3EE3" w:rsidRDefault="005C7B75" w:rsidP="005C7B75">
      <w:pPr>
        <w:rPr>
          <w:sz w:val="16"/>
        </w:rPr>
      </w:pPr>
      <w:r w:rsidRPr="007F3EE3">
        <w:rPr>
          <w:sz w:val="16"/>
        </w:rPr>
        <w:t>The AI Revolution</w:t>
      </w:r>
    </w:p>
    <w:p w14:paraId="6229DA12" w14:textId="77777777" w:rsidR="005C7B75" w:rsidRPr="00AA3772" w:rsidRDefault="005C7B75" w:rsidP="005C7B75">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A9FD634" w14:textId="77777777" w:rsidR="005C7B75" w:rsidRPr="007F3EE3" w:rsidRDefault="005C7B75" w:rsidP="005C7B75">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60E977C8" w14:textId="77777777" w:rsidR="005C7B75" w:rsidRPr="007F3EE3" w:rsidRDefault="005C7B75" w:rsidP="005C7B75">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77A52D43" w14:textId="77777777" w:rsidR="005C7B75" w:rsidRPr="00D87502" w:rsidRDefault="005C7B75" w:rsidP="005C7B75">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16C65BFA" w14:textId="77777777" w:rsidR="005C7B75" w:rsidRPr="003651B4" w:rsidRDefault="005C7B75" w:rsidP="005C7B75">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52C34A61" w14:textId="77777777" w:rsidR="005C7B75" w:rsidRDefault="005C7B75" w:rsidP="005C7B75">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29094CCC" w14:textId="77777777" w:rsidR="005C7B75" w:rsidRPr="004C349B" w:rsidRDefault="005C7B75" w:rsidP="005C7B75"/>
    <w:p w14:paraId="58D68F1C" w14:textId="535B7105" w:rsidR="004C349B" w:rsidRDefault="005C7B75" w:rsidP="004C349B">
      <w:pPr>
        <w:pStyle w:val="Heading2"/>
      </w:pPr>
      <w:r>
        <w:t>Case</w:t>
      </w:r>
    </w:p>
    <w:p w14:paraId="2BEB7FA1" w14:textId="77777777" w:rsidR="005C7B75" w:rsidRDefault="005C7B75" w:rsidP="005C7B75">
      <w:pPr>
        <w:pStyle w:val="Heading3"/>
      </w:pPr>
      <w:r>
        <w:t>Framing---1NC</w:t>
      </w:r>
    </w:p>
    <w:p w14:paraId="048C09C6" w14:textId="77777777" w:rsidR="005C7B75" w:rsidRPr="00394601" w:rsidRDefault="005C7B75" w:rsidP="005C7B75">
      <w:pPr>
        <w:pStyle w:val="Heading4"/>
      </w:pPr>
      <w:r>
        <w:t xml:space="preserve">Default to </w:t>
      </w:r>
      <w:r w:rsidRPr="003C5A82">
        <w:rPr>
          <w:u w:val="single"/>
        </w:rPr>
        <w:t>utilitarianism</w:t>
      </w:r>
    </w:p>
    <w:p w14:paraId="0B5FB2F2" w14:textId="77777777" w:rsidR="005C7B75" w:rsidRDefault="005C7B75" w:rsidP="005C7B75">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7160A25C" w14:textId="77777777" w:rsidR="005C7B75" w:rsidRPr="00273629" w:rsidRDefault="005C7B75" w:rsidP="005C7B75">
      <w:pPr>
        <w:rPr>
          <w:sz w:val="16"/>
        </w:rPr>
      </w:pPr>
      <w:r w:rsidRPr="00273629">
        <w:rPr>
          <w:sz w:val="16"/>
        </w:rPr>
        <w:t>What Fundamentally Matters</w:t>
      </w:r>
    </w:p>
    <w:p w14:paraId="2341A952" w14:textId="77777777" w:rsidR="005C7B75" w:rsidRPr="00273629" w:rsidRDefault="005C7B75" w:rsidP="005C7B75">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2909790B" w14:textId="77777777" w:rsidR="005C7B75" w:rsidRPr="00273629" w:rsidRDefault="005C7B75" w:rsidP="005C7B75">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B75750F" w14:textId="77777777" w:rsidR="005C7B75" w:rsidRPr="00CF5833" w:rsidRDefault="005C7B75" w:rsidP="005C7B75">
      <w:pPr>
        <w:rPr>
          <w:sz w:val="16"/>
          <w:szCs w:val="16"/>
        </w:rPr>
      </w:pPr>
      <w:r w:rsidRPr="00CF5833">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418A707" w14:textId="77777777" w:rsidR="005C7B75" w:rsidRPr="00273629" w:rsidRDefault="005C7B75" w:rsidP="005C7B75">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A46887">
        <w:rPr>
          <w:u w:val="single"/>
        </w:rPr>
        <w:t xml:space="preserve">If they </w:t>
      </w:r>
      <w:r w:rsidRPr="00A46887">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10CC84A6" w14:textId="77777777" w:rsidR="005C7B75" w:rsidRPr="00273629" w:rsidRDefault="005C7B75" w:rsidP="005C7B75">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11098443" w14:textId="77777777" w:rsidR="005C7B75" w:rsidRPr="00273629" w:rsidRDefault="005C7B75" w:rsidP="005C7B75">
      <w:pPr>
        <w:rPr>
          <w:sz w:val="16"/>
        </w:rPr>
      </w:pPr>
      <w:r w:rsidRPr="00273629">
        <w:rPr>
          <w:sz w:val="16"/>
        </w:rPr>
        <w:t>The Veil of Ignorance</w:t>
      </w:r>
    </w:p>
    <w:p w14:paraId="3523BB68" w14:textId="77777777" w:rsidR="005C7B75" w:rsidRPr="00273629" w:rsidRDefault="005C7B75" w:rsidP="005C7B75">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36D9600B" w14:textId="77777777" w:rsidR="005C7B75" w:rsidRPr="00273629" w:rsidRDefault="005C7B75" w:rsidP="005C7B75">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4C4668FA" w14:textId="77777777" w:rsidR="005C7B75" w:rsidRPr="00273629" w:rsidRDefault="005C7B75" w:rsidP="005C7B75">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443616A3" w14:textId="77777777" w:rsidR="005C7B75" w:rsidRPr="00273629" w:rsidRDefault="005C7B75" w:rsidP="005C7B75">
      <w:pPr>
        <w:rPr>
          <w:sz w:val="16"/>
        </w:rPr>
      </w:pPr>
      <w:r w:rsidRPr="00273629">
        <w:rPr>
          <w:sz w:val="16"/>
        </w:rPr>
        <w:t>Ex Ante Pareto</w:t>
      </w:r>
    </w:p>
    <w:p w14:paraId="6A0F408E" w14:textId="77777777" w:rsidR="005C7B75" w:rsidRPr="00273629" w:rsidRDefault="005C7B75" w:rsidP="005C7B75">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662C8384" w14:textId="77777777" w:rsidR="005C7B75" w:rsidRPr="00273629" w:rsidRDefault="005C7B75" w:rsidP="005C7B75">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54BE496D" w14:textId="77777777" w:rsidR="005C7B75" w:rsidRPr="00273629" w:rsidRDefault="005C7B75" w:rsidP="005C7B75">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2313B8B6" w14:textId="77777777" w:rsidR="005C7B75" w:rsidRPr="00273629" w:rsidRDefault="005C7B75" w:rsidP="005C7B75">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46A1D6FD" w14:textId="77777777" w:rsidR="005C7B75" w:rsidRPr="00273629" w:rsidRDefault="005C7B75" w:rsidP="005C7B75">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49C17C94" w14:textId="77777777" w:rsidR="005C7B75" w:rsidRPr="00B8471C" w:rsidRDefault="005C7B75" w:rsidP="005C7B75">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1ED51D59" w14:textId="77777777" w:rsidR="005C7B75" w:rsidRPr="00273629" w:rsidRDefault="005C7B75" w:rsidP="005C7B75">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70D3A22A" w14:textId="77777777" w:rsidR="005C7B75" w:rsidRPr="00273629" w:rsidRDefault="005C7B75" w:rsidP="005C7B75">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0201265D" w14:textId="77777777" w:rsidR="005C7B75" w:rsidRPr="00273629" w:rsidRDefault="005C7B75" w:rsidP="005C7B75">
      <w:pPr>
        <w:rPr>
          <w:sz w:val="16"/>
        </w:rPr>
      </w:pPr>
      <w:r w:rsidRPr="00273629">
        <w:rPr>
          <w:sz w:val="16"/>
        </w:rPr>
        <w:t xml:space="preserve">The </w:t>
      </w:r>
      <w:r w:rsidRPr="00B8471C">
        <w:rPr>
          <w:u w:val="single"/>
        </w:rPr>
        <w:t>Poverty of the Alternatives</w:t>
      </w:r>
    </w:p>
    <w:p w14:paraId="01297011" w14:textId="77777777" w:rsidR="005C7B75" w:rsidRPr="00273629" w:rsidRDefault="005C7B75" w:rsidP="005C7B75">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2DBCEB16" w14:textId="77777777" w:rsidR="005C7B75" w:rsidRPr="00273629" w:rsidRDefault="005C7B75" w:rsidP="005C7B75">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43936A3A" w14:textId="77777777" w:rsidR="005C7B75" w:rsidRPr="00273629" w:rsidRDefault="005C7B75" w:rsidP="005C7B75">
      <w:pPr>
        <w:rPr>
          <w:sz w:val="16"/>
        </w:rPr>
      </w:pPr>
      <w:r w:rsidRPr="00273629">
        <w:rPr>
          <w:sz w:val="16"/>
        </w:rPr>
        <w:t xml:space="preserve">The </w:t>
      </w:r>
      <w:r w:rsidRPr="00690FDA">
        <w:rPr>
          <w:rStyle w:val="Emphasis"/>
        </w:rPr>
        <w:t>Paradox of Deontology</w:t>
      </w:r>
    </w:p>
    <w:p w14:paraId="095F0575" w14:textId="77777777" w:rsidR="005C7B75" w:rsidRPr="00273629" w:rsidRDefault="005C7B75" w:rsidP="005C7B75">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1D611526" w14:textId="77777777" w:rsidR="005C7B75" w:rsidRPr="00273629" w:rsidRDefault="005C7B75" w:rsidP="005C7B75">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30751CC3" w14:textId="77777777" w:rsidR="005C7B75" w:rsidRPr="00273629" w:rsidRDefault="005C7B75" w:rsidP="005C7B75">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17DD2308" w14:textId="77777777" w:rsidR="005C7B75" w:rsidRPr="00273629" w:rsidRDefault="005C7B75" w:rsidP="005C7B75">
      <w:pPr>
        <w:rPr>
          <w:sz w:val="16"/>
        </w:rPr>
      </w:pPr>
      <w:r w:rsidRPr="00273629">
        <w:rPr>
          <w:sz w:val="16"/>
        </w:rPr>
        <w:t>The Hope Objection</w:t>
      </w:r>
    </w:p>
    <w:p w14:paraId="1995BA9B" w14:textId="77777777" w:rsidR="005C7B75" w:rsidRPr="00273629" w:rsidRDefault="005C7B75" w:rsidP="005C7B75">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202497D7" w14:textId="77777777" w:rsidR="005C7B75" w:rsidRPr="00273629" w:rsidRDefault="005C7B75" w:rsidP="005C7B75">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36E1CA2E" w14:textId="77777777" w:rsidR="005C7B75" w:rsidRPr="00273629" w:rsidRDefault="005C7B75" w:rsidP="005C7B75">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0F160D99" w14:textId="77777777" w:rsidR="005C7B75" w:rsidRPr="00273629" w:rsidRDefault="005C7B75" w:rsidP="005C7B75">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5C14539D" w14:textId="77777777" w:rsidR="005C7B75" w:rsidRPr="00273629" w:rsidRDefault="005C7B75" w:rsidP="005C7B75">
      <w:pPr>
        <w:rPr>
          <w:sz w:val="16"/>
        </w:rPr>
      </w:pPr>
      <w:r w:rsidRPr="00273629">
        <w:rPr>
          <w:sz w:val="16"/>
        </w:rPr>
        <w:t>Skepticism About the Distinction Between Doing and Allowing</w:t>
      </w:r>
    </w:p>
    <w:p w14:paraId="12D88E3F" w14:textId="77777777" w:rsidR="005C7B75" w:rsidRPr="00273629" w:rsidRDefault="005C7B75" w:rsidP="005C7B75">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18D5C30F" w14:textId="77777777" w:rsidR="005C7B75" w:rsidRPr="00273629" w:rsidRDefault="005C7B75" w:rsidP="005C7B75">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5BA8C474" w14:textId="77777777" w:rsidR="005C7B75" w:rsidRPr="00273629" w:rsidRDefault="005C7B75" w:rsidP="005C7B75">
      <w:pPr>
        <w:rPr>
          <w:sz w:val="16"/>
        </w:rPr>
      </w:pPr>
      <w:r w:rsidRPr="00273629">
        <w:rPr>
          <w:sz w:val="16"/>
        </w:rPr>
        <w:t>Status Quo Bias</w:t>
      </w:r>
    </w:p>
    <w:p w14:paraId="74858435" w14:textId="77777777" w:rsidR="005C7B75" w:rsidRPr="00273629" w:rsidRDefault="005C7B75" w:rsidP="005C7B75">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412DDEF0" w14:textId="77777777" w:rsidR="005C7B75" w:rsidRPr="00273629" w:rsidRDefault="005C7B75" w:rsidP="005C7B75">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17CE766E" w14:textId="77777777" w:rsidR="005C7B75" w:rsidRPr="00273629" w:rsidRDefault="005C7B75" w:rsidP="005C7B75">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66A21A3F" w14:textId="77777777" w:rsidR="005C7B75" w:rsidRPr="00273629" w:rsidRDefault="005C7B75" w:rsidP="005C7B75">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73D5DD3E" w14:textId="77777777" w:rsidR="005C7B75" w:rsidRPr="00273629" w:rsidRDefault="005C7B75" w:rsidP="005C7B75">
      <w:pPr>
        <w:rPr>
          <w:sz w:val="16"/>
        </w:rPr>
      </w:pPr>
      <w:r w:rsidRPr="00273629">
        <w:rPr>
          <w:sz w:val="16"/>
        </w:rPr>
        <w:t>Evolutionary Debunking Arguments</w:t>
      </w:r>
    </w:p>
    <w:p w14:paraId="6E95851D" w14:textId="77777777" w:rsidR="005C7B75" w:rsidRPr="00273629" w:rsidRDefault="005C7B75" w:rsidP="005C7B75">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79209175" w14:textId="77777777" w:rsidR="005C7B75" w:rsidRPr="00273629" w:rsidRDefault="005C7B75" w:rsidP="005C7B75">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r w:rsidRPr="0032307B">
        <w:rPr>
          <w:rStyle w:val="Emphasis"/>
          <w:highlight w:val="cyan"/>
        </w:rPr>
        <w:t>ourselves</w:t>
      </w:r>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7179334E" w14:textId="77777777" w:rsidR="005C7B75" w:rsidRDefault="005C7B75" w:rsidP="005C7B75">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51B236A3" w14:textId="77777777" w:rsidR="005C7B75" w:rsidRPr="003D4FFD" w:rsidRDefault="005C7B75" w:rsidP="005C7B75">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3CE6FC6F" w14:textId="77777777" w:rsidR="005C7B75" w:rsidRDefault="005C7B75" w:rsidP="005C7B75">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046EF369" w14:textId="77777777" w:rsidR="005C7B75" w:rsidRPr="00832B9B" w:rsidRDefault="005C7B75" w:rsidP="005C7B75">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2F7CC8C1" w14:textId="77777777" w:rsidR="005C7B75" w:rsidRPr="00832B9B" w:rsidRDefault="005C7B75" w:rsidP="005C7B75">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612E6423" w14:textId="77777777" w:rsidR="005C7B75" w:rsidRPr="00832B9B" w:rsidRDefault="005C7B75" w:rsidP="005C7B75">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4BC46C41" w14:textId="77777777" w:rsidR="005C7B75" w:rsidRPr="00832B9B" w:rsidRDefault="005C7B75" w:rsidP="005C7B75">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4979D5C6" w14:textId="77777777" w:rsidR="005C7B75" w:rsidRPr="00832B9B" w:rsidRDefault="005C7B75" w:rsidP="005C7B75">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620AF6CD" w14:textId="77777777" w:rsidR="005C7B75" w:rsidRPr="00832B9B" w:rsidRDefault="005C7B75" w:rsidP="005C7B75">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59AB0990" w14:textId="77777777" w:rsidR="005C7B75" w:rsidRPr="00832B9B" w:rsidRDefault="005C7B75" w:rsidP="005C7B75">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119AB328" w14:textId="77777777" w:rsidR="005C7B75" w:rsidRPr="00832B9B" w:rsidRDefault="005C7B75" w:rsidP="005C7B75">
      <w:pPr>
        <w:rPr>
          <w:sz w:val="16"/>
        </w:rPr>
      </w:pPr>
      <w:r w:rsidRPr="00832B9B">
        <w:rPr>
          <w:sz w:val="16"/>
        </w:rPr>
        <w:t>2. What could be wrong with human extinction?</w:t>
      </w:r>
    </w:p>
    <w:p w14:paraId="76D7B0D6" w14:textId="77777777" w:rsidR="005C7B75" w:rsidRPr="00832B9B" w:rsidRDefault="005C7B75" w:rsidP="005C7B75">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4BA8017F" w14:textId="77777777" w:rsidR="005C7B75" w:rsidRPr="00832B9B" w:rsidRDefault="005C7B75" w:rsidP="005C7B75">
      <w:pPr>
        <w:rPr>
          <w:sz w:val="16"/>
        </w:rPr>
      </w:pPr>
      <w:r w:rsidRPr="00832B9B">
        <w:rPr>
          <w:sz w:val="16"/>
        </w:rPr>
        <w:t>2.1. It would prevent the existence of very many happy people</w:t>
      </w:r>
    </w:p>
    <w:p w14:paraId="074E3371" w14:textId="77777777" w:rsidR="005C7B75" w:rsidRPr="00832B9B" w:rsidRDefault="005C7B75" w:rsidP="005C7B75">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5E182268" w14:textId="77777777" w:rsidR="005C7B75" w:rsidRPr="00832B9B" w:rsidRDefault="005C7B75" w:rsidP="005C7B75">
      <w:pPr>
        <w:rPr>
          <w:sz w:val="16"/>
        </w:rPr>
      </w:pPr>
      <w:r w:rsidRPr="00832B9B">
        <w:rPr>
          <w:sz w:val="16"/>
        </w:rPr>
        <w:t>An example of this view can be found in two quotes from an Effective Altruism blog post by Peter Singer, Nick Beckstead and Matt Wage:</w:t>
      </w:r>
    </w:p>
    <w:p w14:paraId="5EECDE00" w14:textId="77777777" w:rsidR="005C7B75" w:rsidRPr="00832B9B" w:rsidRDefault="005C7B75" w:rsidP="005C7B75">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00D8742" w14:textId="77777777" w:rsidR="005C7B75" w:rsidRPr="00832B9B" w:rsidRDefault="005C7B75" w:rsidP="005C7B75">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620ABFF9" w14:textId="77777777" w:rsidR="005C7B75" w:rsidRPr="00832B9B" w:rsidRDefault="005C7B75" w:rsidP="005C7B75">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1739ADB" w14:textId="77777777" w:rsidR="005C7B75" w:rsidRPr="00832B9B" w:rsidRDefault="005C7B75" w:rsidP="005C7B75">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B08B6DF" w14:textId="77777777" w:rsidR="005C7B75" w:rsidRPr="00832B9B" w:rsidRDefault="005C7B75" w:rsidP="005C7B75">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785C77C1" w14:textId="77777777" w:rsidR="005C7B75" w:rsidRPr="00832B9B" w:rsidRDefault="005C7B75" w:rsidP="005C7B75">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0E6B12CA" w14:textId="77777777" w:rsidR="005C7B75" w:rsidRPr="00832B9B" w:rsidRDefault="005C7B75" w:rsidP="005C7B75">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3CBC839C" w14:textId="77777777" w:rsidR="005C7B75" w:rsidRPr="00832B9B" w:rsidRDefault="005C7B75" w:rsidP="005C7B75">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2711C24D" w14:textId="77777777" w:rsidR="005C7B75" w:rsidRPr="00832B9B" w:rsidRDefault="005C7B75" w:rsidP="005C7B75">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F57DA83" w14:textId="77777777" w:rsidR="005C7B75" w:rsidRPr="00832B9B" w:rsidRDefault="005C7B75" w:rsidP="005C7B75">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1866CBED" w14:textId="77777777" w:rsidR="005C7B75" w:rsidRPr="00832B9B" w:rsidRDefault="005C7B75" w:rsidP="005C7B75">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3AAA1226" w14:textId="77777777" w:rsidR="005C7B75" w:rsidRPr="00832B9B" w:rsidRDefault="005C7B75" w:rsidP="005C7B75">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987077C" w14:textId="77777777" w:rsidR="005C7B75" w:rsidRPr="00832B9B" w:rsidRDefault="005C7B75" w:rsidP="005C7B75">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3C36E50E" w14:textId="77777777" w:rsidR="005C7B75" w:rsidRPr="00832B9B" w:rsidRDefault="005C7B75" w:rsidP="005C7B75">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20FE2F17" w14:textId="77777777" w:rsidR="005C7B75" w:rsidRPr="00832B9B" w:rsidRDefault="005C7B75" w:rsidP="005C7B75">
      <w:pPr>
        <w:rPr>
          <w:sz w:val="16"/>
        </w:rPr>
      </w:pPr>
      <w:r w:rsidRPr="00832B9B">
        <w:rPr>
          <w:sz w:val="16"/>
        </w:rPr>
        <w:t>2.2. It would mean the loss of the only known form of intelligent life and all civilization and intellectual progress would be lost</w:t>
      </w:r>
    </w:p>
    <w:p w14:paraId="52615980" w14:textId="77777777" w:rsidR="005C7B75" w:rsidRPr="00832B9B" w:rsidRDefault="005C7B75" w:rsidP="005C7B75">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7BB35CA9" w14:textId="77777777" w:rsidR="005C7B75" w:rsidRPr="00832B9B" w:rsidRDefault="005C7B75" w:rsidP="005C7B75">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2AF6C571" w14:textId="77777777" w:rsidR="005C7B75" w:rsidRPr="00832B9B" w:rsidRDefault="005C7B75" w:rsidP="005C7B75">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5801583E" w14:textId="77777777" w:rsidR="005C7B75" w:rsidRPr="00832B9B" w:rsidRDefault="005C7B75" w:rsidP="005C7B75">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46A31458" w14:textId="77777777" w:rsidR="005C7B75" w:rsidRPr="00832B9B" w:rsidRDefault="005C7B75" w:rsidP="005C7B75">
      <w:pPr>
        <w:rPr>
          <w:sz w:val="16"/>
        </w:rPr>
      </w:pPr>
      <w:r w:rsidRPr="00832B9B">
        <w:rPr>
          <w:sz w:val="16"/>
        </w:rPr>
        <w:t>2.3. Existing people would endure physical pain and/or painful and/or premature deaths</w:t>
      </w:r>
    </w:p>
    <w:p w14:paraId="79505B4B" w14:textId="77777777" w:rsidR="005C7B75" w:rsidRPr="00832B9B" w:rsidRDefault="005C7B75" w:rsidP="005C7B75">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1ACB3898" w14:textId="77777777" w:rsidR="005C7B75" w:rsidRPr="00832B9B" w:rsidRDefault="005C7B75" w:rsidP="005C7B75">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0146EBE0" w14:textId="77777777" w:rsidR="005C7B75" w:rsidRPr="00832B9B" w:rsidRDefault="005C7B75" w:rsidP="005C7B75">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18D39CE3" w14:textId="77777777" w:rsidR="005C7B75" w:rsidRPr="00832B9B" w:rsidRDefault="005C7B75" w:rsidP="005C7B75">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09365FE6" w14:textId="77777777" w:rsidR="005C7B75" w:rsidRPr="00832B9B" w:rsidRDefault="005C7B75" w:rsidP="005C7B75">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0609B8B6" w14:textId="77777777" w:rsidR="005C7B75" w:rsidRPr="00832B9B" w:rsidRDefault="005C7B75" w:rsidP="005C7B75">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3DFFD826" w14:textId="77777777" w:rsidR="005C7B75" w:rsidRPr="00832B9B" w:rsidRDefault="005C7B75" w:rsidP="005C7B75">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B140A94" w14:textId="77777777" w:rsidR="005C7B75" w:rsidRPr="00832B9B" w:rsidRDefault="005C7B75" w:rsidP="005C7B75">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6AE6869C" w14:textId="77777777" w:rsidR="005C7B75" w:rsidRPr="00832B9B" w:rsidRDefault="005C7B75" w:rsidP="005C7B75">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8C70D61" w14:textId="77777777" w:rsidR="005C7B75" w:rsidRPr="00832B9B" w:rsidRDefault="005C7B75" w:rsidP="005C7B75">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7758FBB5" w14:textId="77777777" w:rsidR="005C7B75" w:rsidRPr="00832B9B" w:rsidRDefault="005C7B75" w:rsidP="005C7B75">
      <w:pPr>
        <w:rPr>
          <w:sz w:val="16"/>
        </w:rPr>
      </w:pPr>
      <w:r w:rsidRPr="00832B9B">
        <w:rPr>
          <w:sz w:val="16"/>
        </w:rPr>
        <w:t>There are of course also additional reasons they could reject a similar principle which I now turn to address in the next section.</w:t>
      </w:r>
    </w:p>
    <w:p w14:paraId="2BBD34CF" w14:textId="77777777" w:rsidR="005C7B75" w:rsidRPr="00832B9B" w:rsidRDefault="005C7B75" w:rsidP="005C7B75">
      <w:pPr>
        <w:rPr>
          <w:sz w:val="16"/>
        </w:rPr>
      </w:pPr>
      <w:r w:rsidRPr="00832B9B">
        <w:rPr>
          <w:sz w:val="16"/>
        </w:rPr>
        <w:t>2.4. Existing people could endure non-physical harms</w:t>
      </w:r>
    </w:p>
    <w:p w14:paraId="149FABF7" w14:textId="77777777" w:rsidR="005C7B75" w:rsidRPr="00832B9B" w:rsidRDefault="005C7B75" w:rsidP="005C7B75">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4C94D023" w14:textId="77777777" w:rsidR="005C7B75" w:rsidRPr="00832B9B" w:rsidRDefault="005C7B75" w:rsidP="005C7B75">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0401AB68" w14:textId="77777777" w:rsidR="005C7B75" w:rsidRPr="00832B9B" w:rsidRDefault="005C7B75" w:rsidP="005C7B75">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4F195C58" w14:textId="77777777" w:rsidR="005C7B75" w:rsidRPr="00832B9B" w:rsidRDefault="005C7B75" w:rsidP="005C7B75">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1AF87237" w14:textId="77777777" w:rsidR="005C7B75" w:rsidRPr="00832B9B" w:rsidRDefault="005C7B75" w:rsidP="005C7B75">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8425E14" w14:textId="77777777" w:rsidR="005C7B75" w:rsidRPr="00832B9B" w:rsidRDefault="005C7B75" w:rsidP="005C7B75">
      <w:pPr>
        <w:rPr>
          <w:sz w:val="16"/>
        </w:rPr>
      </w:pPr>
      <w:r w:rsidRPr="00832B9B">
        <w:rPr>
          <w:sz w:val="16"/>
        </w:rPr>
        <w:t>3. Implications</w:t>
      </w:r>
    </w:p>
    <w:p w14:paraId="352004A6" w14:textId="77777777" w:rsidR="005C7B75" w:rsidRPr="00832B9B" w:rsidRDefault="005C7B75" w:rsidP="005C7B75">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285F36E9" w14:textId="77777777" w:rsidR="005C7B75" w:rsidRPr="00832B9B" w:rsidRDefault="005C7B75" w:rsidP="005C7B75">
      <w:pPr>
        <w:rPr>
          <w:sz w:val="16"/>
        </w:rPr>
      </w:pPr>
      <w:r w:rsidRPr="00832B9B">
        <w:rPr>
          <w:sz w:val="16"/>
        </w:rPr>
        <w:t>(a) It would prevent many billions of happy people from being born.</w:t>
      </w:r>
    </w:p>
    <w:p w14:paraId="67CA63FB" w14:textId="77777777" w:rsidR="005C7B75" w:rsidRPr="00832B9B" w:rsidRDefault="005C7B75" w:rsidP="005C7B75">
      <w:pPr>
        <w:rPr>
          <w:sz w:val="16"/>
        </w:rPr>
      </w:pPr>
      <w:r w:rsidRPr="00832B9B">
        <w:rPr>
          <w:sz w:val="16"/>
        </w:rPr>
        <w:t>(b) It would mean the loss of the only form of intelligent life and all civilization and intellectual progress would be lost.</w:t>
      </w:r>
    </w:p>
    <w:p w14:paraId="5A6A7E22" w14:textId="77777777" w:rsidR="005C7B75" w:rsidRPr="00832B9B" w:rsidRDefault="005C7B75" w:rsidP="005C7B75">
      <w:pPr>
        <w:rPr>
          <w:sz w:val="16"/>
        </w:rPr>
      </w:pPr>
      <w:r w:rsidRPr="00832B9B">
        <w:rPr>
          <w:sz w:val="16"/>
        </w:rPr>
        <w:t>and accepted:</w:t>
      </w:r>
    </w:p>
    <w:p w14:paraId="4275B20C" w14:textId="77777777" w:rsidR="005C7B75" w:rsidRPr="00832B9B" w:rsidRDefault="005C7B75" w:rsidP="005C7B75">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383C4C14" w14:textId="77777777" w:rsidR="005C7B75" w:rsidRPr="00832B9B" w:rsidRDefault="005C7B75" w:rsidP="005C7B75">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7C3F6D4F" w14:textId="77777777" w:rsidR="005C7B75" w:rsidRPr="00832B9B" w:rsidRDefault="005C7B75" w:rsidP="005C7B75">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28516BEF" w14:textId="77777777" w:rsidR="005C7B75" w:rsidRPr="00961B71" w:rsidRDefault="005C7B75" w:rsidP="005C7B75">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56A66998" w14:textId="77777777" w:rsidR="005C7B75" w:rsidRPr="004C349B" w:rsidRDefault="005C7B75" w:rsidP="005C7B75"/>
    <w:p w14:paraId="003B732B" w14:textId="77777777" w:rsidR="005C7B75" w:rsidRDefault="005C7B75" w:rsidP="005C7B75">
      <w:pPr>
        <w:pStyle w:val="Heading3"/>
      </w:pPr>
      <w:r>
        <w:t>Circumvention---1NC</w:t>
      </w:r>
    </w:p>
    <w:p w14:paraId="4C679182" w14:textId="77777777" w:rsidR="005C7B75" w:rsidRPr="001D422E" w:rsidRDefault="005C7B75" w:rsidP="005C7B75">
      <w:pPr>
        <w:pStyle w:val="Heading4"/>
      </w:pPr>
      <w:r>
        <w:rPr>
          <w:u w:val="single"/>
        </w:rPr>
        <w:t>Backlog</w:t>
      </w:r>
      <w:r>
        <w:t xml:space="preserve"> and lackluster penalties disincentivize compliance.</w:t>
      </w:r>
    </w:p>
    <w:p w14:paraId="3C461074" w14:textId="77777777" w:rsidR="005C7B75" w:rsidRDefault="005C7B75" w:rsidP="005C7B75">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66F1FF04" w14:textId="77777777" w:rsidR="005C7B75" w:rsidRDefault="005C7B75" w:rsidP="005C7B75">
      <w:r w:rsidRPr="00906134">
        <w:rPr>
          <w:rStyle w:val="StyleUnderline"/>
        </w:rPr>
        <w:t>The problem of</w:t>
      </w:r>
      <w:r>
        <w:rPr>
          <w:sz w:val="16"/>
        </w:rPr>
        <w:t xml:space="preserve"> </w:t>
      </w:r>
      <w:r w:rsidRPr="00906134">
        <w:rPr>
          <w:rStyle w:val="Emphasis"/>
        </w:rPr>
        <w:t xml:space="preserve">case </w:t>
      </w:r>
      <w:r w:rsidRPr="00587E85">
        <w:rPr>
          <w:rStyle w:val="Emphasis"/>
          <w:highlight w:val="cyan"/>
        </w:rPr>
        <w:t>backlogs</w:t>
      </w:r>
      <w:r>
        <w:rPr>
          <w:sz w:val="16"/>
        </w:rPr>
        <w:t xml:space="preserve"> </w:t>
      </w:r>
      <w:r w:rsidRPr="00906134">
        <w:rPr>
          <w:rStyle w:val="StyleUnderline"/>
        </w:rPr>
        <w:t>at the National Labor Relations Board</w:t>
      </w:r>
      <w:r>
        <w:rPr>
          <w:sz w:val="16"/>
        </w:rPr>
        <w:t xml:space="preserve"> </w:t>
      </w:r>
      <w:r w:rsidRPr="00587E85">
        <w:rPr>
          <w:rStyle w:val="StyleUnderline"/>
          <w:highlight w:val="cyan"/>
        </w:rPr>
        <w:t>go</w:t>
      </w:r>
      <w:r w:rsidRPr="00906134">
        <w:rPr>
          <w:rStyle w:val="StyleUnderline"/>
        </w:rPr>
        <w:t>es</w:t>
      </w:r>
      <w:r>
        <w:rPr>
          <w:sz w:val="16"/>
        </w:rPr>
        <w:t xml:space="preserve"> </w:t>
      </w:r>
      <w:r w:rsidRPr="00587E85">
        <w:rPr>
          <w:rStyle w:val="Emphasis"/>
          <w:highlight w:val="cyan"/>
        </w:rPr>
        <w:t>deeper than budget shortfalls</w:t>
      </w:r>
      <w:r>
        <w:rPr>
          <w:sz w:val="16"/>
        </w:rPr>
        <w:t xml:space="preserve">. </w:t>
      </w:r>
      <w:r w:rsidRPr="00587E85">
        <w:rPr>
          <w:rStyle w:val="StyleUnderline"/>
          <w:highlight w:val="cyan"/>
        </w:rPr>
        <w:t xml:space="preserve">Without </w:t>
      </w:r>
      <w:r w:rsidRPr="00587E85">
        <w:rPr>
          <w:rStyle w:val="Emphasis"/>
          <w:highlight w:val="cyan"/>
        </w:rPr>
        <w:t>serious penalties</w:t>
      </w:r>
      <w:r>
        <w:rPr>
          <w:sz w:val="16"/>
        </w:rPr>
        <w:t xml:space="preserve"> </w:t>
      </w:r>
      <w:r w:rsidRPr="00697828">
        <w:rPr>
          <w:rStyle w:val="StyleUnderline"/>
        </w:rPr>
        <w:t>for employers who break the law</w:t>
      </w:r>
      <w:r>
        <w:rPr>
          <w:sz w:val="16"/>
        </w:rPr>
        <w:t xml:space="preserve">, </w:t>
      </w:r>
      <w:r w:rsidRPr="00587E85">
        <w:rPr>
          <w:rStyle w:val="StyleUnderline"/>
          <w:highlight w:val="cyan"/>
        </w:rPr>
        <w:t>the board will</w:t>
      </w:r>
      <w:r w:rsidRPr="00697828">
        <w:rPr>
          <w:rStyle w:val="StyleUnderline"/>
        </w:rPr>
        <w:t xml:space="preserve"> continue to </w:t>
      </w:r>
      <w:r w:rsidRPr="00587E85">
        <w:rPr>
          <w:rStyle w:val="StyleUnderline"/>
          <w:highlight w:val="cyan"/>
        </w:rPr>
        <w:t xml:space="preserve">be hampered by </w:t>
      </w:r>
      <w:r w:rsidRPr="00697828">
        <w:rPr>
          <w:rStyle w:val="StyleUnderline"/>
        </w:rPr>
        <w:t>a</w:t>
      </w:r>
      <w:r>
        <w:rPr>
          <w:sz w:val="16"/>
        </w:rPr>
        <w:t xml:space="preserve"> </w:t>
      </w:r>
      <w:r w:rsidRPr="00587E85">
        <w:rPr>
          <w:rStyle w:val="Emphasis"/>
          <w:highlight w:val="cyan"/>
        </w:rPr>
        <w:t>pileup of charges</w:t>
      </w:r>
      <w:r>
        <w:rPr>
          <w:sz w:val="16"/>
        </w:rPr>
        <w:t>.</w:t>
      </w:r>
    </w:p>
    <w:p w14:paraId="6CD1243A" w14:textId="77777777" w:rsidR="005C7B75" w:rsidRPr="002F7B6B" w:rsidRDefault="005C7B75" w:rsidP="005C7B75">
      <w:r w:rsidRPr="002F7B6B">
        <w:t>[FIGURE OMITTED]</w:t>
      </w:r>
    </w:p>
    <w:p w14:paraId="2E67B4DD" w14:textId="77777777" w:rsidR="005C7B75" w:rsidRDefault="005C7B75" w:rsidP="005C7B75">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587E85">
        <w:rPr>
          <w:rStyle w:val="StyleUnderline"/>
          <w:highlight w:val="cyan"/>
        </w:rPr>
        <w:t>NLRB does not have</w:t>
      </w:r>
      <w:r w:rsidRPr="00C63785">
        <w:rPr>
          <w:rStyle w:val="StyleUnderline"/>
        </w:rPr>
        <w:t xml:space="preserve"> even a</w:t>
      </w:r>
      <w:r w:rsidRPr="002F7B6B">
        <w:rPr>
          <w:sz w:val="16"/>
        </w:rPr>
        <w:t xml:space="preserve"> </w:t>
      </w:r>
      <w:r w:rsidRPr="00587E85">
        <w:rPr>
          <w:rStyle w:val="Emphasis"/>
          <w:highlight w:val="cyan"/>
        </w:rPr>
        <w:t>tiny fraction of the budget</w:t>
      </w:r>
      <w:r>
        <w:rPr>
          <w:sz w:val="16"/>
        </w:rPr>
        <w:t xml:space="preserve"> </w:t>
      </w:r>
      <w:r w:rsidRPr="00C63785">
        <w:rPr>
          <w:rStyle w:val="StyleUnderline"/>
        </w:rPr>
        <w:t xml:space="preserve">that would be required </w:t>
      </w:r>
      <w:r w:rsidRPr="00587E85">
        <w:rPr>
          <w:rStyle w:val="StyleUnderline"/>
          <w:highlight w:val="cyan"/>
        </w:rPr>
        <w:t xml:space="preserve">to </w:t>
      </w:r>
      <w:r w:rsidRPr="00587E85">
        <w:rPr>
          <w:rStyle w:val="Emphasis"/>
          <w:highlight w:val="cyan"/>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5B925C6C" w14:textId="77777777" w:rsidR="005C7B75" w:rsidRDefault="005C7B75" w:rsidP="005C7B75">
      <w:r>
        <w:rPr>
          <w:sz w:val="16"/>
        </w:rPr>
        <w:t xml:space="preserve">If this is how many government resources are required to certify just over 11,000 new union members, then </w:t>
      </w:r>
      <w:r w:rsidRPr="00587E85">
        <w:rPr>
          <w:rStyle w:val="StyleUnderline"/>
          <w:highlight w:val="cyan"/>
        </w:rPr>
        <w:t>it would</w:t>
      </w:r>
      <w:r>
        <w:rPr>
          <w:sz w:val="16"/>
        </w:rPr>
        <w:t xml:space="preserve"> </w:t>
      </w:r>
      <w:r w:rsidRPr="00C63785">
        <w:rPr>
          <w:rStyle w:val="Emphasis"/>
        </w:rPr>
        <w:t>clearly</w:t>
      </w:r>
      <w:r>
        <w:rPr>
          <w:sz w:val="16"/>
        </w:rPr>
        <w:t xml:space="preserve"> </w:t>
      </w:r>
      <w:r w:rsidRPr="00587E85">
        <w:rPr>
          <w:rStyle w:val="StyleUnderline"/>
          <w:highlight w:val="cyan"/>
        </w:rPr>
        <w:t>be</w:t>
      </w:r>
      <w:r w:rsidRPr="00587E85">
        <w:rPr>
          <w:sz w:val="16"/>
          <w:highlight w:val="cyan"/>
        </w:rPr>
        <w:t xml:space="preserve"> </w:t>
      </w:r>
      <w:r w:rsidRPr="00587E85">
        <w:rPr>
          <w:rStyle w:val="Emphasis"/>
          <w:highlight w:val="cyan"/>
        </w:rPr>
        <w:t>unsustainable</w:t>
      </w:r>
      <w:r>
        <w:rPr>
          <w:sz w:val="16"/>
        </w:rPr>
        <w:t xml:space="preserve"> </w:t>
      </w:r>
      <w:r w:rsidRPr="00C63785">
        <w:rPr>
          <w:rStyle w:val="StyleUnderline"/>
        </w:rPr>
        <w:t xml:space="preserve">for the government </w:t>
      </w:r>
      <w:r w:rsidRPr="00587E85">
        <w:rPr>
          <w:rStyle w:val="StyleUnderline"/>
          <w:highlight w:val="cyan"/>
        </w:rPr>
        <w:t>if</w:t>
      </w:r>
      <w:r w:rsidRPr="00C63785">
        <w:rPr>
          <w:rStyle w:val="StyleUnderline"/>
        </w:rPr>
        <w:t xml:space="preserve"> the </w:t>
      </w:r>
      <w:r w:rsidRPr="00587E85">
        <w:rPr>
          <w:rStyle w:val="StyleUnderline"/>
          <w:highlight w:val="cyan"/>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587E85">
        <w:rPr>
          <w:rStyle w:val="StyleUnderline"/>
          <w:highlight w:val="cyan"/>
        </w:rPr>
        <w:t>were to spread to other companies</w:t>
      </w:r>
      <w:r w:rsidRPr="00C63785">
        <w:rPr>
          <w:rStyle w:val="StyleUnderline"/>
        </w:rPr>
        <w:t xml:space="preserve"> and other unions</w:t>
      </w:r>
      <w:r>
        <w:rPr>
          <w:sz w:val="16"/>
        </w:rPr>
        <w:t xml:space="preserve">. </w:t>
      </w:r>
      <w:r w:rsidRPr="00C63785">
        <w:rPr>
          <w:rStyle w:val="StyleUnderline"/>
        </w:rPr>
        <w:t>Without reforms</w:t>
      </w:r>
      <w:r>
        <w:rPr>
          <w:sz w:val="16"/>
        </w:rPr>
        <w:t xml:space="preserve">, </w:t>
      </w:r>
      <w:r w:rsidRPr="00587E85">
        <w:rPr>
          <w:rStyle w:val="StyleUnderline"/>
          <w:highlight w:val="cyan"/>
        </w:rPr>
        <w:t>a huge wave of unionization would</w:t>
      </w:r>
      <w:r w:rsidRPr="00C63785">
        <w:rPr>
          <w:rStyle w:val="StyleUnderline"/>
        </w:rPr>
        <w:t xml:space="preserve"> </w:t>
      </w:r>
      <w:r w:rsidRPr="00587E85">
        <w:rPr>
          <w:rStyle w:val="StyleUnderline"/>
          <w:highlight w:val="cyan"/>
        </w:rPr>
        <w:t>find itself</w:t>
      </w:r>
      <w:r>
        <w:rPr>
          <w:sz w:val="16"/>
        </w:rPr>
        <w:t xml:space="preserve"> paralyzed </w:t>
      </w:r>
      <w:r w:rsidRPr="00587E85">
        <w:rPr>
          <w:rStyle w:val="StyleUnderline"/>
          <w:highlight w:val="cyan"/>
        </w:rPr>
        <w:t xml:space="preserve">in the </w:t>
      </w:r>
      <w:r w:rsidRPr="00587E85">
        <w:rPr>
          <w:rStyle w:val="Emphasis"/>
          <w:highlight w:val="cyan"/>
        </w:rPr>
        <w:t>bottleneck</w:t>
      </w:r>
      <w:r w:rsidRPr="00587E85">
        <w:rPr>
          <w:rStyle w:val="StyleUnderline"/>
          <w:highlight w:val="cyan"/>
        </w:rPr>
        <w:t xml:space="preserve"> of the</w:t>
      </w:r>
      <w:r w:rsidRPr="00F14D22">
        <w:rPr>
          <w:rStyle w:val="StyleUnderline"/>
        </w:rPr>
        <w:t xml:space="preserve"> </w:t>
      </w:r>
      <w:r w:rsidRPr="00587E85">
        <w:rPr>
          <w:rStyle w:val="StyleUnderline"/>
          <w:highlight w:val="cyan"/>
        </w:rPr>
        <w:t>N.L.R.B. process</w:t>
      </w:r>
      <w:r>
        <w:rPr>
          <w:sz w:val="16"/>
        </w:rPr>
        <w:t>.</w:t>
      </w:r>
    </w:p>
    <w:p w14:paraId="18F088C8" w14:textId="77777777" w:rsidR="005C7B75" w:rsidRDefault="005C7B75" w:rsidP="005C7B75">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5EBC298F" w14:textId="77777777" w:rsidR="005C7B75" w:rsidRDefault="005C7B75" w:rsidP="005C7B75">
      <w:r>
        <w:rPr>
          <w:sz w:val="16"/>
        </w:rPr>
        <w:t>Interestingly, Acting General Counsel William Cowen begins the memo by referencing the resource limitation problem I discussed in my New York Times Starbucks piece.</w:t>
      </w:r>
    </w:p>
    <w:p w14:paraId="73934909" w14:textId="77777777" w:rsidR="005C7B75" w:rsidRDefault="005C7B75" w:rsidP="005C7B75">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587E85">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436FCD">
        <w:rPr>
          <w:rStyle w:val="Emphasis"/>
        </w:rPr>
        <w:t>no longer sustainable</w:t>
      </w:r>
      <w:r w:rsidRPr="002F7B6B">
        <w:rPr>
          <w:sz w:val="16"/>
        </w:rPr>
        <w:t xml:space="preserve">. </w:t>
      </w:r>
      <w:r w:rsidRPr="00331751">
        <w:rPr>
          <w:rStyle w:val="StyleUnderline"/>
        </w:rPr>
        <w:t xml:space="preserve">The unfortunate truth is that </w:t>
      </w:r>
      <w:r w:rsidRPr="00587E85">
        <w:rPr>
          <w:rStyle w:val="StyleUnderline"/>
          <w:highlight w:val="cyan"/>
        </w:rPr>
        <w:t>if we attempt</w:t>
      </w:r>
      <w:r w:rsidRPr="00331751">
        <w:rPr>
          <w:rStyle w:val="StyleUnderline"/>
        </w:rPr>
        <w:t xml:space="preserve"> to accomplish </w:t>
      </w:r>
      <w:r w:rsidRPr="00587E85">
        <w:rPr>
          <w:rStyle w:val="Emphasis"/>
          <w:highlight w:val="cyan"/>
        </w:rPr>
        <w:t>everything</w:t>
      </w:r>
      <w:r w:rsidRPr="00587E85">
        <w:rPr>
          <w:sz w:val="16"/>
          <w:highlight w:val="cyan"/>
        </w:rPr>
        <w:t xml:space="preserve">, </w:t>
      </w:r>
      <w:r w:rsidRPr="00587E85">
        <w:rPr>
          <w:rStyle w:val="Emphasis"/>
          <w:highlight w:val="cyan"/>
        </w:rPr>
        <w:t>we risk accomplishing nothing</w:t>
      </w:r>
      <w:r w:rsidRPr="002F7B6B">
        <w:rPr>
          <w:sz w:val="16"/>
        </w:rPr>
        <w:t>.</w:t>
      </w:r>
    </w:p>
    <w:p w14:paraId="7465C24C" w14:textId="77777777" w:rsidR="005C7B75" w:rsidRDefault="005C7B75" w:rsidP="005C7B75">
      <w:r w:rsidRPr="002F7B6B">
        <w:rPr>
          <w:sz w:val="16"/>
        </w:rPr>
        <w:t xml:space="preserve">Cowen is right that </w:t>
      </w:r>
      <w:r w:rsidRPr="00331751">
        <w:rPr>
          <w:rStyle w:val="StyleUnderline"/>
        </w:rPr>
        <w:t xml:space="preserve">having a huge case </w:t>
      </w:r>
      <w:r w:rsidRPr="00587E85">
        <w:rPr>
          <w:rStyle w:val="StyleUnderline"/>
          <w:highlight w:val="cyan"/>
        </w:rPr>
        <w:t>backlog</w:t>
      </w:r>
      <w:r w:rsidRPr="00331751">
        <w:rPr>
          <w:rStyle w:val="StyleUnderline"/>
        </w:rPr>
        <w:t xml:space="preserve"> that </w:t>
      </w:r>
      <w:r w:rsidRPr="00587E85">
        <w:rPr>
          <w:rStyle w:val="StyleUnderline"/>
          <w:highlight w:val="cyan"/>
        </w:rPr>
        <w:t>makes it</w:t>
      </w:r>
      <w:r w:rsidRPr="00587E85">
        <w:rPr>
          <w:sz w:val="16"/>
          <w:highlight w:val="cyan"/>
        </w:rPr>
        <w:t xml:space="preserve"> </w:t>
      </w:r>
      <w:r w:rsidRPr="00587E85">
        <w:rPr>
          <w:rStyle w:val="Emphasis"/>
          <w:highlight w:val="cyan"/>
        </w:rPr>
        <w:t>impossible</w:t>
      </w:r>
      <w:r w:rsidRPr="00587E85">
        <w:rPr>
          <w:sz w:val="16"/>
          <w:highlight w:val="cyan"/>
        </w:rPr>
        <w:t xml:space="preserve"> </w:t>
      </w:r>
      <w:r w:rsidRPr="00587E85">
        <w:rPr>
          <w:rStyle w:val="StyleUnderline"/>
          <w:highlight w:val="cyan"/>
        </w:rPr>
        <w:t>to resolve</w:t>
      </w:r>
      <w:r w:rsidRPr="00331751">
        <w:rPr>
          <w:rStyle w:val="StyleUnderline"/>
        </w:rPr>
        <w:t xml:space="preserve"> unfair labor practices </w:t>
      </w:r>
      <w:r w:rsidRPr="00587E85">
        <w:rPr>
          <w:rStyle w:val="StyleUnderline"/>
          <w:highlight w:val="cyan"/>
        </w:rPr>
        <w:t>quickly</w:t>
      </w:r>
      <w:r w:rsidRPr="00331751">
        <w:rPr>
          <w:rStyle w:val="StyleUnderline"/>
        </w:rPr>
        <w:t xml:space="preserve"> </w:t>
      </w:r>
      <w:r w:rsidRPr="00587E85">
        <w:rPr>
          <w:rStyle w:val="StyleUnderline"/>
          <w:highlight w:val="cyan"/>
        </w:rPr>
        <w:t>makes</w:t>
      </w:r>
      <w:r w:rsidRPr="00331751">
        <w:rPr>
          <w:rStyle w:val="StyleUnderline"/>
        </w:rPr>
        <w:t xml:space="preserve"> the NLRB </w:t>
      </w:r>
      <w:r w:rsidRPr="00587E85">
        <w:rPr>
          <w:rStyle w:val="StyleUnderline"/>
          <w:highlight w:val="cyan"/>
        </w:rPr>
        <w:t>process</w:t>
      </w:r>
      <w:r>
        <w:rPr>
          <w:sz w:val="16"/>
        </w:rPr>
        <w:t xml:space="preserve"> </w:t>
      </w:r>
      <w:r w:rsidRPr="00331751">
        <w:rPr>
          <w:rStyle w:val="Emphasis"/>
        </w:rPr>
        <w:t xml:space="preserve">essentially </w:t>
      </w:r>
      <w:r w:rsidRPr="00587E85">
        <w:rPr>
          <w:rStyle w:val="Emphasis"/>
          <w:highlight w:val="cyan"/>
        </w:rPr>
        <w:t>pointless</w:t>
      </w:r>
      <w:r>
        <w:rPr>
          <w:sz w:val="16"/>
        </w:rPr>
        <w:t xml:space="preserve">. </w:t>
      </w:r>
      <w:r w:rsidRPr="00331751">
        <w:rPr>
          <w:rStyle w:val="StyleUnderline"/>
        </w:rPr>
        <w:t xml:space="preserve">Most </w:t>
      </w:r>
      <w:r w:rsidRPr="00587E85">
        <w:rPr>
          <w:rStyle w:val="StyleUnderline"/>
          <w:highlight w:val="cyan"/>
        </w:rPr>
        <w:t xml:space="preserve">workers </w:t>
      </w:r>
      <w:r w:rsidRPr="00587E85">
        <w:rPr>
          <w:rStyle w:val="Emphasis"/>
          <w:highlight w:val="cyan"/>
        </w:rPr>
        <w:t>cannot wait for years</w:t>
      </w:r>
      <w:r>
        <w:rPr>
          <w:sz w:val="16"/>
        </w:rPr>
        <w:t xml:space="preserve"> </w:t>
      </w:r>
      <w:r w:rsidRPr="00587E85">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587E85">
        <w:rPr>
          <w:rStyle w:val="StyleUnderline"/>
          <w:highlight w:val="cyan"/>
        </w:rPr>
        <w:t>employers</w:t>
      </w:r>
      <w:r>
        <w:rPr>
          <w:sz w:val="16"/>
        </w:rPr>
        <w:t xml:space="preserve"> </w:t>
      </w:r>
      <w:r w:rsidRPr="00587E85">
        <w:rPr>
          <w:rStyle w:val="Emphasis"/>
          <w:highlight w:val="cyan"/>
        </w:rPr>
        <w:t>do not</w:t>
      </w:r>
      <w:r w:rsidRPr="00331751">
        <w:rPr>
          <w:rStyle w:val="Emphasis"/>
        </w:rPr>
        <w:t xml:space="preserve"> </w:t>
      </w:r>
      <w:r w:rsidRPr="00436FCD">
        <w:rPr>
          <w:rStyle w:val="Emphasis"/>
        </w:rPr>
        <w:t xml:space="preserve">need to </w:t>
      </w:r>
      <w:r w:rsidRPr="00587E85">
        <w:rPr>
          <w:rStyle w:val="Emphasis"/>
          <w:highlight w:val="cyan"/>
        </w:rPr>
        <w:t>concern</w:t>
      </w:r>
      <w:r w:rsidRPr="00331751">
        <w:rPr>
          <w:rStyle w:val="Emphasis"/>
        </w:rPr>
        <w:t xml:space="preserve"> themselves</w:t>
      </w:r>
      <w:r w:rsidRPr="002F7B6B">
        <w:rPr>
          <w:sz w:val="16"/>
        </w:rPr>
        <w:t xml:space="preserve"> </w:t>
      </w:r>
      <w:r w:rsidRPr="00587E85">
        <w:rPr>
          <w:rStyle w:val="StyleUnderline"/>
          <w:highlight w:val="cyan"/>
        </w:rPr>
        <w:t>with</w:t>
      </w:r>
      <w:r>
        <w:rPr>
          <w:sz w:val="16"/>
        </w:rPr>
        <w:t xml:space="preserve"> </w:t>
      </w:r>
      <w:r w:rsidRPr="00587E85">
        <w:rPr>
          <w:rStyle w:val="Emphasis"/>
          <w:highlight w:val="cyan"/>
        </w:rPr>
        <w:t>follow</w:t>
      </w:r>
      <w:r w:rsidRPr="00436FCD">
        <w:rPr>
          <w:rStyle w:val="Emphasis"/>
        </w:rPr>
        <w:t xml:space="preserve">ing </w:t>
      </w:r>
      <w:r w:rsidRPr="00587E85">
        <w:rPr>
          <w:rStyle w:val="Emphasis"/>
          <w:highlight w:val="cyan"/>
        </w:rPr>
        <w:t>the law</w:t>
      </w:r>
      <w:r>
        <w:rPr>
          <w:sz w:val="16"/>
        </w:rPr>
        <w:t>.</w:t>
      </w:r>
    </w:p>
    <w:p w14:paraId="7EDBCA54" w14:textId="77777777" w:rsidR="005C7B75" w:rsidRDefault="005C7B75" w:rsidP="005C7B75">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50EDE7EF" w14:textId="77777777" w:rsidR="005C7B75" w:rsidRPr="002F7B6B" w:rsidRDefault="005C7B75" w:rsidP="005C7B75">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51E7998F" w14:textId="77777777" w:rsidR="005C7B75" w:rsidRDefault="005C7B75" w:rsidP="005C7B75">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587E85">
        <w:rPr>
          <w:rStyle w:val="Emphasis"/>
          <w:highlight w:val="cyan"/>
        </w:rPr>
        <w:t>deeper than</w:t>
      </w:r>
      <w:r w:rsidRPr="00620049">
        <w:rPr>
          <w:rStyle w:val="Emphasis"/>
        </w:rPr>
        <w:t xml:space="preserve"> the NLRB </w:t>
      </w:r>
      <w:r w:rsidRPr="00587E85">
        <w:rPr>
          <w:rStyle w:val="Emphasis"/>
          <w:highlight w:val="cyan"/>
        </w:rPr>
        <w:t>budget</w:t>
      </w:r>
      <w:r>
        <w:rPr>
          <w:sz w:val="16"/>
        </w:rPr>
        <w:t xml:space="preserve">. </w:t>
      </w:r>
      <w:r w:rsidRPr="00620049">
        <w:rPr>
          <w:rStyle w:val="StyleUnderline"/>
        </w:rPr>
        <w:t xml:space="preserve">Case </w:t>
      </w:r>
      <w:r w:rsidRPr="00587E85">
        <w:rPr>
          <w:rStyle w:val="StyleUnderline"/>
          <w:highlight w:val="cyan"/>
        </w:rPr>
        <w:t>backlogs occur because</w:t>
      </w:r>
      <w:r>
        <w:rPr>
          <w:sz w:val="16"/>
        </w:rPr>
        <w:t xml:space="preserve"> </w:t>
      </w:r>
      <w:r w:rsidRPr="00587E85">
        <w:rPr>
          <w:rStyle w:val="Emphasis"/>
          <w:highlight w:val="cyan"/>
        </w:rPr>
        <w:t>many employers violate</w:t>
      </w:r>
      <w:r w:rsidRPr="00620049">
        <w:rPr>
          <w:rStyle w:val="Emphasis"/>
        </w:rPr>
        <w:t xml:space="preserve"> the </w:t>
      </w:r>
      <w:r w:rsidRPr="00587E85">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587E85">
        <w:rPr>
          <w:rStyle w:val="StyleUnderline"/>
          <w:highlight w:val="cyan"/>
        </w:rPr>
        <w:t>the</w:t>
      </w:r>
      <w:r>
        <w:rPr>
          <w:sz w:val="16"/>
        </w:rPr>
        <w:t xml:space="preserve"> </w:t>
      </w:r>
      <w:r w:rsidRPr="00587E85">
        <w:rPr>
          <w:rStyle w:val="Emphasis"/>
          <w:highlight w:val="cyan"/>
        </w:rPr>
        <w:t>penalties</w:t>
      </w:r>
      <w:r>
        <w:rPr>
          <w:sz w:val="16"/>
        </w:rPr>
        <w:t xml:space="preserve"> </w:t>
      </w:r>
      <w:r w:rsidRPr="00620049">
        <w:rPr>
          <w:rStyle w:val="StyleUnderline"/>
        </w:rPr>
        <w:t>for doing so</w:t>
      </w:r>
      <w:r>
        <w:rPr>
          <w:sz w:val="16"/>
        </w:rPr>
        <w:t xml:space="preserve"> </w:t>
      </w:r>
      <w:r w:rsidRPr="00587E85">
        <w:rPr>
          <w:rStyle w:val="Emphasis"/>
          <w:highlight w:val="cyan"/>
        </w:rPr>
        <w:t>are</w:t>
      </w:r>
      <w:r>
        <w:rPr>
          <w:sz w:val="16"/>
        </w:rPr>
        <w:t xml:space="preserve"> </w:t>
      </w:r>
      <w:r w:rsidRPr="00620049">
        <w:rPr>
          <w:rStyle w:val="StyleUnderline"/>
        </w:rPr>
        <w:t>so</w:t>
      </w:r>
      <w:r>
        <w:rPr>
          <w:sz w:val="16"/>
        </w:rPr>
        <w:t xml:space="preserve"> </w:t>
      </w:r>
      <w:r w:rsidRPr="00587E85">
        <w:rPr>
          <w:rStyle w:val="Emphasis"/>
          <w:highlight w:val="cyan"/>
        </w:rPr>
        <w:t>weak</w:t>
      </w:r>
      <w:r>
        <w:rPr>
          <w:sz w:val="16"/>
        </w:rPr>
        <w:t xml:space="preserve"> </w:t>
      </w:r>
      <w:r w:rsidRPr="00620049">
        <w:rPr>
          <w:rStyle w:val="StyleUnderline"/>
        </w:rPr>
        <w:t xml:space="preserve">that </w:t>
      </w:r>
      <w:r w:rsidRPr="00587E85">
        <w:rPr>
          <w:rStyle w:val="StyleUnderline"/>
          <w:highlight w:val="cyan"/>
        </w:rPr>
        <w:t xml:space="preserve">breaking the law is </w:t>
      </w:r>
      <w:r w:rsidRPr="00CD1738">
        <w:rPr>
          <w:rStyle w:val="StyleUnderline"/>
        </w:rPr>
        <w:t>the</w:t>
      </w:r>
      <w:r>
        <w:rPr>
          <w:sz w:val="16"/>
        </w:rPr>
        <w:t xml:space="preserve"> </w:t>
      </w:r>
      <w:r w:rsidRPr="00587E85">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3CFAE5B5" w14:textId="77777777" w:rsidR="005C7B75" w:rsidRDefault="005C7B75" w:rsidP="005C7B75">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004B13AB" w14:textId="77777777" w:rsidR="005C7B75" w:rsidRDefault="005C7B75" w:rsidP="005C7B75">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5B3E4277" w14:textId="77777777" w:rsidR="005C7B75" w:rsidRDefault="005C7B75" w:rsidP="005C7B75">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587E85">
        <w:rPr>
          <w:rStyle w:val="StyleUnderline"/>
          <w:highlight w:val="cyan"/>
        </w:rPr>
        <w:t>that an employee will file a charge</w:t>
      </w:r>
      <w:r w:rsidRPr="002F7B6B">
        <w:rPr>
          <w:sz w:val="16"/>
        </w:rPr>
        <w:t xml:space="preserve"> at the NLRB (</w:t>
      </w:r>
      <w:r w:rsidRPr="00587E85">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587E85">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587E85">
        <w:rPr>
          <w:rStyle w:val="Emphasis"/>
          <w:highlight w:val="cyan"/>
        </w:rPr>
        <w:t>penalty for not</w:t>
      </w:r>
      <w:r w:rsidRPr="00587E85">
        <w:rPr>
          <w:sz w:val="14"/>
          <w:highlight w:val="cyan"/>
        </w:rPr>
        <w:t xml:space="preserve"> </w:t>
      </w:r>
      <w:r w:rsidRPr="00587E85">
        <w:rPr>
          <w:rStyle w:val="Emphasis"/>
          <w:highlight w:val="cyan"/>
        </w:rPr>
        <w:t>complying</w:t>
      </w:r>
      <w:r w:rsidRPr="00587E85">
        <w:rPr>
          <w:sz w:val="14"/>
          <w:highlight w:val="cyan"/>
        </w:rPr>
        <w:t xml:space="preserve"> </w:t>
      </w:r>
      <w:r w:rsidRPr="00587E85">
        <w:rPr>
          <w:rStyle w:val="StyleUnderline"/>
          <w:highlight w:val="cyan"/>
        </w:rPr>
        <w:t>is simply</w:t>
      </w:r>
      <w:r w:rsidRPr="001D422E">
        <w:rPr>
          <w:rStyle w:val="StyleUnderline"/>
        </w:rPr>
        <w:t xml:space="preserve"> that</w:t>
      </w:r>
      <w:r>
        <w:rPr>
          <w:sz w:val="16"/>
        </w:rPr>
        <w:t xml:space="preserve"> </w:t>
      </w:r>
      <w:r w:rsidRPr="00587E85">
        <w:rPr>
          <w:rStyle w:val="Emphasis"/>
          <w:highlight w:val="cyan"/>
        </w:rPr>
        <w:t>you are ordered to comply</w:t>
      </w:r>
      <w:r w:rsidRPr="00587E85">
        <w:rPr>
          <w:sz w:val="14"/>
          <w:highlight w:val="cyan"/>
        </w:rPr>
        <w:t>.</w:t>
      </w:r>
    </w:p>
    <w:p w14:paraId="7E88A3AC" w14:textId="77777777" w:rsidR="005C7B75" w:rsidRDefault="005C7B75" w:rsidP="005C7B75">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587E85">
        <w:rPr>
          <w:rStyle w:val="StyleUnderline"/>
          <w:highlight w:val="cyan"/>
        </w:rPr>
        <w:t>if</w:t>
      </w:r>
      <w:r w:rsidRPr="001D422E">
        <w:rPr>
          <w:rStyle w:val="StyleUnderline"/>
        </w:rPr>
        <w:t xml:space="preserve"> virtually</w:t>
      </w:r>
      <w:r>
        <w:rPr>
          <w:sz w:val="16"/>
        </w:rPr>
        <w:t xml:space="preserve"> </w:t>
      </w:r>
      <w:r w:rsidRPr="00587E85">
        <w:rPr>
          <w:rStyle w:val="Emphasis"/>
          <w:highlight w:val="cyan"/>
        </w:rPr>
        <w:t>every employer</w:t>
      </w:r>
      <w:r>
        <w:rPr>
          <w:sz w:val="16"/>
        </w:rPr>
        <w:t xml:space="preserve"> </w:t>
      </w:r>
      <w:r w:rsidRPr="00587E85">
        <w:rPr>
          <w:rStyle w:val="StyleUnderline"/>
          <w:highlight w:val="cyan"/>
        </w:rPr>
        <w:t xml:space="preserve">decides to </w:t>
      </w:r>
      <w:r w:rsidRPr="00587E85">
        <w:rPr>
          <w:rStyle w:val="Emphasis"/>
          <w:highlight w:val="cyan"/>
        </w:rPr>
        <w:t>break the law</w:t>
      </w:r>
      <w:r w:rsidRPr="001D422E">
        <w:rPr>
          <w:rStyle w:val="StyleUnderline"/>
        </w:rPr>
        <w:t xml:space="preserve"> this way</w:t>
      </w:r>
      <w:r>
        <w:rPr>
          <w:sz w:val="16"/>
        </w:rPr>
        <w:t xml:space="preserve">, </w:t>
      </w:r>
      <w:r w:rsidRPr="00587E85">
        <w:rPr>
          <w:rStyle w:val="StyleUnderline"/>
          <w:highlight w:val="cyan"/>
        </w:rPr>
        <w:t>the NLRB will become</w:t>
      </w:r>
      <w:r>
        <w:rPr>
          <w:sz w:val="16"/>
        </w:rPr>
        <w:t xml:space="preserve"> </w:t>
      </w:r>
      <w:r w:rsidRPr="00587E85">
        <w:rPr>
          <w:rStyle w:val="Emphasis"/>
          <w:highlight w:val="cyan"/>
        </w:rPr>
        <w:t>overloaded</w:t>
      </w:r>
      <w:r w:rsidRPr="001D422E">
        <w:rPr>
          <w:rStyle w:val="Emphasis"/>
        </w:rPr>
        <w:t xml:space="preserve"> with charges</w:t>
      </w:r>
      <w:r>
        <w:rPr>
          <w:sz w:val="16"/>
        </w:rPr>
        <w:t xml:space="preserve">, </w:t>
      </w:r>
      <w:r w:rsidRPr="00587E85">
        <w:rPr>
          <w:rStyle w:val="StyleUnderline"/>
          <w:highlight w:val="cyan"/>
        </w:rPr>
        <w:t>even if only a</w:t>
      </w:r>
      <w:r>
        <w:rPr>
          <w:sz w:val="16"/>
        </w:rPr>
        <w:t xml:space="preserve"> </w:t>
      </w:r>
      <w:r w:rsidRPr="00587E85">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587E85">
        <w:rPr>
          <w:rStyle w:val="StyleUnderline"/>
          <w:highlight w:val="cyan"/>
        </w:rPr>
        <w:t>file charges</w:t>
      </w:r>
      <w:r w:rsidRPr="001D422E">
        <w:rPr>
          <w:rStyle w:val="StyleUnderline"/>
        </w:rPr>
        <w:t xml:space="preserve"> with the agency</w:t>
      </w:r>
      <w:r>
        <w:rPr>
          <w:sz w:val="16"/>
        </w:rPr>
        <w:t>.</w:t>
      </w:r>
    </w:p>
    <w:p w14:paraId="5AFC00E8" w14:textId="77777777" w:rsidR="005C7B75" w:rsidRDefault="005C7B75" w:rsidP="005C7B75">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03BDD805" w14:textId="77777777" w:rsidR="005C7B75" w:rsidRPr="00531F64" w:rsidRDefault="005C7B75" w:rsidP="005C7B75">
      <w:pPr>
        <w:pStyle w:val="Heading4"/>
      </w:pPr>
      <w:r>
        <w:t xml:space="preserve">The plan is </w:t>
      </w:r>
      <w:r>
        <w:rPr>
          <w:u w:val="single"/>
        </w:rPr>
        <w:t>litigated extensively</w:t>
      </w:r>
      <w:r>
        <w:t xml:space="preserve">, and </w:t>
      </w:r>
      <w:r>
        <w:rPr>
          <w:u w:val="single"/>
        </w:rPr>
        <w:t>employers win</w:t>
      </w:r>
      <w:r>
        <w:t xml:space="preserve">. </w:t>
      </w:r>
    </w:p>
    <w:p w14:paraId="2514EF6B" w14:textId="77777777" w:rsidR="005C7B75" w:rsidRDefault="005C7B75" w:rsidP="005C7B75">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2F31952E" w14:textId="77777777" w:rsidR="005C7B75" w:rsidRDefault="005C7B75" w:rsidP="005C7B75">
      <w:r>
        <w:t xml:space="preserve">In addition to intimidating and coercing workers, </w:t>
      </w:r>
      <w:r w:rsidRPr="007327FC">
        <w:rPr>
          <w:rStyle w:val="StyleUnderline"/>
          <w:highlight w:val="yellow"/>
        </w:rPr>
        <w:t xml:space="preserve">corporations </w:t>
      </w:r>
      <w:r w:rsidRPr="007327FC">
        <w:rPr>
          <w:rStyle w:val="Emphasis"/>
          <w:highlight w:val="yellow"/>
        </w:rPr>
        <w:t>manipulate</w:t>
      </w:r>
      <w:r w:rsidRPr="008878E6">
        <w:rPr>
          <w:rStyle w:val="StyleUnderline"/>
        </w:rPr>
        <w:t xml:space="preserve"> the </w:t>
      </w:r>
      <w:r w:rsidRPr="008878E6">
        <w:rPr>
          <w:rStyle w:val="Emphasis"/>
        </w:rPr>
        <w:t xml:space="preserve">election </w:t>
      </w:r>
      <w:r w:rsidRPr="007327FC">
        <w:rPr>
          <w:rStyle w:val="Emphasis"/>
          <w:highlight w:val="yellow"/>
        </w:rPr>
        <w:t>process</w:t>
      </w:r>
      <w:r w:rsidRPr="007327FC">
        <w:rPr>
          <w:rStyle w:val="StyleUnderline"/>
          <w:highlight w:val="yellow"/>
        </w:rPr>
        <w:t>, forcing delays</w:t>
      </w:r>
      <w:r w:rsidRPr="008878E6">
        <w:rPr>
          <w:rStyle w:val="StyleUnderline"/>
        </w:rPr>
        <w:t xml:space="preserve"> by </w:t>
      </w:r>
      <w:r w:rsidRPr="007327FC">
        <w:rPr>
          <w:rStyle w:val="StyleUnderline"/>
          <w:highlight w:val="yellow"/>
        </w:rPr>
        <w:t xml:space="preserve">filing </w:t>
      </w:r>
      <w:r w:rsidRPr="007327FC">
        <w:rPr>
          <w:rStyle w:val="Emphasis"/>
          <w:highlight w:val="yellow"/>
        </w:rPr>
        <w:t>frivolous</w:t>
      </w:r>
      <w:r w:rsidRPr="008878E6">
        <w:rPr>
          <w:rStyle w:val="StyleUnderline"/>
        </w:rPr>
        <w:t xml:space="preserve">, unnecessary </w:t>
      </w:r>
      <w:r w:rsidRPr="007327FC">
        <w:rPr>
          <w:rStyle w:val="Emphasis"/>
          <w:highlight w:val="yellow"/>
        </w:rPr>
        <w:t>litigation</w:t>
      </w:r>
      <w:r w:rsidRPr="007327FC">
        <w:rPr>
          <w:rStyle w:val="StyleUnderline"/>
          <w:highlight w:val="yellow"/>
        </w:rPr>
        <w:t xml:space="preserve"> to </w:t>
      </w:r>
      <w:r w:rsidRPr="007327FC">
        <w:rPr>
          <w:rStyle w:val="Emphasis"/>
          <w:highlight w:val="yellow"/>
        </w:rPr>
        <w:t>disrupt</w:t>
      </w:r>
      <w:r w:rsidRPr="008878E6">
        <w:rPr>
          <w:rStyle w:val="StyleUnderline"/>
        </w:rPr>
        <w:t xml:space="preserve"> the momentum of </w:t>
      </w:r>
      <w:r w:rsidRPr="007327FC">
        <w:rPr>
          <w:rStyle w:val="Emphasis"/>
          <w:highlight w:val="yellow"/>
        </w:rPr>
        <w:t>organizing</w:t>
      </w:r>
      <w:r>
        <w:t xml:space="preserve"> campaigns. </w:t>
      </w:r>
      <w:r w:rsidRPr="008878E6">
        <w:rPr>
          <w:rStyle w:val="StyleUnderline"/>
        </w:rPr>
        <w:t>Campaigns cannot stop and start while the legal process plays out—</w:t>
      </w:r>
      <w:r w:rsidRPr="007327FC">
        <w:rPr>
          <w:rStyle w:val="StyleUnderline"/>
          <w:highlight w:val="yellow"/>
        </w:rPr>
        <w:t xml:space="preserve">a </w:t>
      </w:r>
      <w:r w:rsidRPr="007327FC">
        <w:rPr>
          <w:rStyle w:val="Emphasis"/>
          <w:highlight w:val="yellow"/>
        </w:rPr>
        <w:t>process</w:t>
      </w:r>
      <w:r w:rsidRPr="007327FC">
        <w:rPr>
          <w:rStyle w:val="StyleUnderline"/>
          <w:highlight w:val="yellow"/>
        </w:rPr>
        <w:t xml:space="preserve"> that</w:t>
      </w:r>
      <w:r>
        <w:t xml:space="preserve"> often </w:t>
      </w:r>
      <w:r w:rsidRPr="007327FC">
        <w:rPr>
          <w:rStyle w:val="StyleUnderline"/>
          <w:highlight w:val="yellow"/>
        </w:rPr>
        <w:t xml:space="preserve">takes </w:t>
      </w:r>
      <w:r w:rsidRPr="007327FC">
        <w:rPr>
          <w:rStyle w:val="Emphasis"/>
          <w:highlight w:val="yellow"/>
        </w:rPr>
        <w:t>years</w:t>
      </w:r>
      <w:r>
        <w:t xml:space="preserve"> to resolve. When it comes to worker organizing at mega-corporations, </w:t>
      </w:r>
      <w:r w:rsidRPr="007327FC">
        <w:rPr>
          <w:rStyle w:val="Emphasis"/>
          <w:highlight w:val="yellow"/>
        </w:rPr>
        <w:t>time</w:t>
      </w:r>
      <w:r>
        <w:t xml:space="preserve"> is </w:t>
      </w:r>
      <w:r w:rsidRPr="007327FC">
        <w:rPr>
          <w:rStyle w:val="StyleUnderline"/>
          <w:highlight w:val="yellow"/>
        </w:rPr>
        <w:t xml:space="preserve">on the </w:t>
      </w:r>
      <w:r w:rsidRPr="007327FC">
        <w:rPr>
          <w:rStyle w:val="Emphasis"/>
          <w:highlight w:val="yellow"/>
        </w:rPr>
        <w:t>side</w:t>
      </w:r>
      <w:r w:rsidRPr="007327FC">
        <w:rPr>
          <w:rStyle w:val="StyleUnderline"/>
          <w:highlight w:val="yellow"/>
        </w:rPr>
        <w:t xml:space="preserve"> of</w:t>
      </w:r>
      <w:r>
        <w:t xml:space="preserve"> the lawbreaking </w:t>
      </w:r>
      <w:r w:rsidRPr="007327FC">
        <w:rPr>
          <w:rStyle w:val="Emphasis"/>
          <w:highlight w:val="yellow"/>
        </w:rPr>
        <w:t>corporations</w:t>
      </w:r>
      <w:r w:rsidRPr="008878E6">
        <w:rPr>
          <w:rStyle w:val="StyleUnderline"/>
        </w:rPr>
        <w:t xml:space="preserve">. The last few years have shown that corporations </w:t>
      </w:r>
      <w:r w:rsidRPr="007327FC">
        <w:rPr>
          <w:rStyle w:val="StyleUnderline"/>
          <w:highlight w:val="yellow"/>
        </w:rPr>
        <w:t>with the</w:t>
      </w:r>
      <w:r w:rsidRPr="008878E6">
        <w:rPr>
          <w:rStyle w:val="StyleUnderline"/>
        </w:rPr>
        <w:t xml:space="preserve"> </w:t>
      </w:r>
      <w:r w:rsidRPr="008878E6">
        <w:rPr>
          <w:rStyle w:val="Emphasis"/>
        </w:rPr>
        <w:t>resources</w:t>
      </w:r>
      <w:r>
        <w:t xml:space="preserve"> </w:t>
      </w:r>
      <w:r w:rsidRPr="008878E6">
        <w:rPr>
          <w:rStyle w:val="StyleUnderline"/>
        </w:rPr>
        <w:t xml:space="preserve">and the </w:t>
      </w:r>
      <w:r w:rsidRPr="007327FC">
        <w:rPr>
          <w:rStyle w:val="Emphasis"/>
          <w:highlight w:val="yellow"/>
        </w:rPr>
        <w:t>stomach</w:t>
      </w:r>
      <w:r w:rsidRPr="007327FC">
        <w:rPr>
          <w:rStyle w:val="StyleUnderline"/>
          <w:highlight w:val="yellow"/>
        </w:rPr>
        <w:t xml:space="preserve"> for a fight</w:t>
      </w:r>
      <w:r w:rsidRPr="008878E6">
        <w:rPr>
          <w:rStyle w:val="StyleUnderline"/>
        </w:rPr>
        <w:t xml:space="preserve">—i.e., the </w:t>
      </w:r>
      <w:r w:rsidRPr="007327FC">
        <w:rPr>
          <w:rStyle w:val="Emphasis"/>
          <w:highlight w:val="yellow"/>
        </w:rPr>
        <w:t>willingness to break the law</w:t>
      </w:r>
      <w:r w:rsidRPr="008878E6">
        <w:rPr>
          <w:rStyle w:val="StyleUnderline"/>
        </w:rPr>
        <w:t xml:space="preserve"> to break the union—</w:t>
      </w:r>
      <w:r w:rsidRPr="007327FC">
        <w:rPr>
          <w:rStyle w:val="StyleUnderline"/>
          <w:highlight w:val="yellow"/>
        </w:rPr>
        <w:t xml:space="preserve">will </w:t>
      </w:r>
      <w:r w:rsidRPr="007327FC">
        <w:rPr>
          <w:rStyle w:val="Emphasis"/>
          <w:highlight w:val="yellow"/>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1C34C6F0" w14:textId="77777777" w:rsidR="005C7B75" w:rsidRDefault="005C7B75" w:rsidP="005C7B75">
      <w:r>
        <w:t xml:space="preserve">Even if they withstand ferocious anti-union campaigns and vote to organize, </w:t>
      </w:r>
      <w:r w:rsidRPr="008878E6">
        <w:rPr>
          <w:rStyle w:val="StyleUnderline"/>
        </w:rPr>
        <w:t>workers</w:t>
      </w:r>
      <w:r>
        <w:t xml:space="preserve"> frequently </w:t>
      </w:r>
      <w:r w:rsidRPr="008878E6">
        <w:rPr>
          <w:rStyle w:val="Emphasis"/>
        </w:rPr>
        <w:t>don’t win</w:t>
      </w:r>
      <w:r w:rsidRPr="008878E6">
        <w:rPr>
          <w:rStyle w:val="StyleUnderline"/>
        </w:rPr>
        <w:t xml:space="preserve"> a </w:t>
      </w:r>
      <w:r w:rsidRPr="008878E6">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7327FC">
        <w:rPr>
          <w:rStyle w:val="StyleUnderline"/>
          <w:highlight w:val="yellow"/>
        </w:rPr>
        <w:t>NLRB elections</w:t>
      </w:r>
      <w:r w:rsidRPr="008878E6">
        <w:rPr>
          <w:rStyle w:val="StyleUnderline"/>
        </w:rPr>
        <w:t xml:space="preserve"> as </w:t>
      </w:r>
      <w:r w:rsidRPr="007327FC">
        <w:rPr>
          <w:rStyle w:val="StyleUnderline"/>
          <w:highlight w:val="yellow"/>
        </w:rPr>
        <w:t xml:space="preserve">just the </w:t>
      </w:r>
      <w:r w:rsidRPr="007327FC">
        <w:rPr>
          <w:rStyle w:val="Emphasis"/>
          <w:highlight w:val="yellow"/>
        </w:rPr>
        <w:t>first round</w:t>
      </w:r>
      <w:r w:rsidRPr="008878E6">
        <w:rPr>
          <w:rStyle w:val="StyleUnderline"/>
        </w:rPr>
        <w:t xml:space="preserve"> of their </w:t>
      </w:r>
      <w:r w:rsidRPr="008878E6">
        <w:rPr>
          <w:rStyle w:val="Emphasis"/>
        </w:rPr>
        <w:t>fight</w:t>
      </w:r>
      <w:r w:rsidRPr="008878E6">
        <w:rPr>
          <w:rStyle w:val="StyleUnderline"/>
        </w:rPr>
        <w:t xml:space="preserve"> against unionization</w:t>
      </w:r>
      <w:r>
        <w:t xml:space="preserve">, adopting the view that </w:t>
      </w:r>
      <w:r w:rsidRPr="007327FC">
        <w:rPr>
          <w:rStyle w:val="StyleUnderline"/>
          <w:highlight w:val="yellow"/>
        </w:rPr>
        <w:t xml:space="preserve">they haven’t </w:t>
      </w:r>
      <w:r w:rsidRPr="007327FC">
        <w:rPr>
          <w:rStyle w:val="Emphasis"/>
          <w:highlight w:val="yellow"/>
        </w:rPr>
        <w:t>“lost</w:t>
      </w:r>
      <w:r w:rsidRPr="008878E6">
        <w:rPr>
          <w:rStyle w:val="StyleUnderline"/>
        </w:rPr>
        <w:t xml:space="preserve">” to the union </w:t>
      </w:r>
      <w:r w:rsidRPr="007327FC">
        <w:rPr>
          <w:rStyle w:val="Emphasis"/>
          <w:highlight w:val="yellow"/>
        </w:rPr>
        <w:t>until</w:t>
      </w:r>
      <w:r w:rsidRPr="007327FC">
        <w:rPr>
          <w:rStyle w:val="StyleUnderline"/>
          <w:highlight w:val="yellow"/>
        </w:rPr>
        <w:t xml:space="preserve"> they </w:t>
      </w:r>
      <w:r w:rsidRPr="007327FC">
        <w:rPr>
          <w:rStyle w:val="Emphasis"/>
          <w:highlight w:val="yellow"/>
        </w:rPr>
        <w:t>sign a</w:t>
      </w:r>
      <w:r>
        <w:t xml:space="preserve"> first </w:t>
      </w:r>
      <w:r w:rsidRPr="007327FC">
        <w:rPr>
          <w:rStyle w:val="Emphasis"/>
          <w:highlight w:val="yellow"/>
        </w:rPr>
        <w:t>contract</w:t>
      </w:r>
      <w:r>
        <w:t xml:space="preserve"> (Logan 2002). </w:t>
      </w:r>
      <w:r w:rsidRPr="008878E6">
        <w:rPr>
          <w:rStyle w:val="StyleUnderline"/>
        </w:rPr>
        <w:t xml:space="preserve">Because of </w:t>
      </w:r>
      <w:r w:rsidRPr="007327FC">
        <w:rPr>
          <w:rStyle w:val="Emphasis"/>
          <w:highlight w:val="yellow"/>
        </w:rPr>
        <w:t>corporate opposition</w:t>
      </w:r>
      <w:r w:rsidRPr="008878E6">
        <w:rPr>
          <w:rStyle w:val="StyleUnderline"/>
        </w:rPr>
        <w:t xml:space="preserve"> to collective bargaining, almost </w:t>
      </w:r>
      <w:r w:rsidRPr="007327FC">
        <w:rPr>
          <w:rStyle w:val="Emphasis"/>
          <w:highlight w:val="yellow"/>
        </w:rPr>
        <w:t>none</w:t>
      </w:r>
      <w:r w:rsidRPr="007327FC">
        <w:rPr>
          <w:rStyle w:val="StyleUnderline"/>
          <w:highlight w:val="yellow"/>
        </w:rPr>
        <w:t xml:space="preserve"> of the </w:t>
      </w:r>
      <w:r w:rsidRPr="007327FC">
        <w:rPr>
          <w:rStyle w:val="Emphasis"/>
          <w:highlight w:val="yellow"/>
        </w:rPr>
        <w:t>workers</w:t>
      </w:r>
      <w:r w:rsidRPr="007327FC">
        <w:rPr>
          <w:rStyle w:val="StyleUnderline"/>
          <w:highlight w:val="yellow"/>
        </w:rPr>
        <w:t xml:space="preserve"> involved in</w:t>
      </w:r>
      <w:r w:rsidRPr="008878E6">
        <w:rPr>
          <w:rStyle w:val="StyleUnderline"/>
        </w:rPr>
        <w:t xml:space="preserve"> the recent </w:t>
      </w:r>
      <w:r w:rsidRPr="007327FC">
        <w:rPr>
          <w:rStyle w:val="Emphasis"/>
          <w:highlight w:val="yellow"/>
        </w:rPr>
        <w:t>high-profile</w:t>
      </w:r>
      <w:r w:rsidRPr="008878E6">
        <w:rPr>
          <w:rStyle w:val="Emphasis"/>
        </w:rPr>
        <w:t xml:space="preserve"> union </w:t>
      </w:r>
      <w:r w:rsidRPr="007327FC">
        <w:rPr>
          <w:rStyle w:val="Emphasis"/>
          <w:highlight w:val="yellow"/>
        </w:rPr>
        <w:t>drives</w:t>
      </w:r>
      <w:r w:rsidRPr="007327FC">
        <w:rPr>
          <w:rStyle w:val="StyleUnderline"/>
          <w:highlight w:val="yellow"/>
        </w:rPr>
        <w:t xml:space="preserve"> have </w:t>
      </w:r>
      <w:r w:rsidRPr="007327FC">
        <w:rPr>
          <w:rStyle w:val="Emphasis"/>
          <w:highlight w:val="yellow"/>
        </w:rPr>
        <w:t>gained</w:t>
      </w:r>
      <w:r w:rsidRPr="007327FC">
        <w:rPr>
          <w:rStyle w:val="StyleUnderline"/>
          <w:highlight w:val="yellow"/>
        </w:rPr>
        <w:t xml:space="preserve"> a</w:t>
      </w:r>
      <w:r w:rsidRPr="008878E6">
        <w:rPr>
          <w:rStyle w:val="StyleUnderline"/>
        </w:rPr>
        <w:t xml:space="preserve"> first </w:t>
      </w:r>
      <w:r w:rsidRPr="007327FC">
        <w:rPr>
          <w:rStyle w:val="Emphasis"/>
          <w:highlight w:val="yellow"/>
        </w:rPr>
        <w:t>contract</w:t>
      </w:r>
      <w:r w:rsidRPr="008878E6">
        <w:rPr>
          <w:rStyle w:val="StyleUnderline"/>
        </w:rPr>
        <w:t xml:space="preserve">. The current system of union representation is both a marathon and a </w:t>
      </w:r>
      <w:r w:rsidRPr="008878E6">
        <w:rPr>
          <w:rStyle w:val="Emphasis"/>
        </w:rPr>
        <w:t>minefield</w:t>
      </w:r>
      <w:r w:rsidRPr="008878E6">
        <w:rPr>
          <w:rStyle w:val="StyleUnderline"/>
        </w:rPr>
        <w:t xml:space="preserve"> for </w:t>
      </w:r>
      <w:r w:rsidRPr="008878E6">
        <w:rPr>
          <w:rStyle w:val="Emphasis"/>
        </w:rPr>
        <w:t>workers</w:t>
      </w:r>
      <w:r w:rsidRPr="008878E6">
        <w:rPr>
          <w:rStyle w:val="StyleUnderline"/>
        </w:rPr>
        <w:t xml:space="preserve">, a process that powerful corporations and their high-paid consultants and law </w:t>
      </w:r>
      <w:r w:rsidRPr="007327FC">
        <w:rPr>
          <w:rStyle w:val="StyleUnderline"/>
          <w:highlight w:val="yellow"/>
        </w:rPr>
        <w:t xml:space="preserve">firms </w:t>
      </w:r>
      <w:r w:rsidRPr="007327FC">
        <w:rPr>
          <w:rStyle w:val="Emphasis"/>
          <w:highlight w:val="yellow"/>
        </w:rPr>
        <w:t>abuse</w:t>
      </w:r>
      <w:r w:rsidRPr="007327FC">
        <w:rPr>
          <w:rStyle w:val="StyleUnderline"/>
          <w:highlight w:val="yellow"/>
        </w:rPr>
        <w:t xml:space="preserve"> and </w:t>
      </w:r>
      <w:r w:rsidRPr="007327FC">
        <w:rPr>
          <w:rStyle w:val="Emphasis"/>
          <w:highlight w:val="yellow"/>
        </w:rPr>
        <w:t>exploit</w:t>
      </w:r>
      <w:r w:rsidRPr="008878E6">
        <w:rPr>
          <w:rStyle w:val="StyleUnderline"/>
        </w:rPr>
        <w:t xml:space="preserve"> at every turn</w:t>
      </w:r>
      <w:r>
        <w:t xml:space="preserve"> (Logan 2006).</w:t>
      </w:r>
    </w:p>
    <w:p w14:paraId="2FC0B061" w14:textId="77777777" w:rsidR="005C7B75" w:rsidRDefault="005C7B75" w:rsidP="005C7B75">
      <w:r>
        <w:t xml:space="preserve">Every aspect of these </w:t>
      </w:r>
      <w:r w:rsidRPr="008878E6">
        <w:rPr>
          <w:rStyle w:val="StyleUnderline"/>
        </w:rPr>
        <w:t xml:space="preserve">union-busting practices—the full range of lawful and unlawful anti-union tactics, </w:t>
      </w:r>
      <w:r w:rsidRPr="007327FC">
        <w:rPr>
          <w:rStyle w:val="Emphasis"/>
          <w:highlight w:val="yellow"/>
        </w:rPr>
        <w:t>delaying</w:t>
      </w:r>
      <w:r w:rsidRPr="008878E6">
        <w:rPr>
          <w:rStyle w:val="StyleUnderline"/>
        </w:rPr>
        <w:t xml:space="preserve">, </w:t>
      </w:r>
      <w:r w:rsidRPr="007327FC">
        <w:rPr>
          <w:rStyle w:val="Emphasis"/>
          <w:highlight w:val="yellow"/>
        </w:rPr>
        <w:t>stalling</w:t>
      </w:r>
      <w:r w:rsidRPr="007327FC">
        <w:rPr>
          <w:rStyle w:val="StyleUnderline"/>
          <w:highlight w:val="yellow"/>
        </w:rPr>
        <w:t xml:space="preserve"> and surface bargaining</w:t>
      </w:r>
      <w:r w:rsidRPr="008878E6">
        <w:rPr>
          <w:rStyle w:val="StyleUnderline"/>
        </w:rPr>
        <w:t xml:space="preserve"> during collective negotiations; the use of anti-union </w:t>
      </w:r>
      <w:r w:rsidRPr="008878E6">
        <w:rPr>
          <w:rStyle w:val="Emphasis"/>
        </w:rPr>
        <w:t>consultants</w:t>
      </w:r>
      <w:r w:rsidRPr="008878E6">
        <w:rPr>
          <w:rStyle w:val="StyleUnderline"/>
        </w:rPr>
        <w:t xml:space="preserve">, union avoidance law firms, and other “union-free” experts; and corporations’ steadfast determination </w:t>
      </w:r>
      <w:r w:rsidRPr="007327FC">
        <w:rPr>
          <w:rStyle w:val="StyleUnderline"/>
          <w:highlight w:val="yellow"/>
        </w:rPr>
        <w:t xml:space="preserve">to </w:t>
      </w:r>
      <w:r w:rsidRPr="007327FC">
        <w:rPr>
          <w:rStyle w:val="Emphasis"/>
          <w:highlight w:val="yellow"/>
        </w:rPr>
        <w:t>crush</w:t>
      </w:r>
      <w:r w:rsidRPr="008878E6">
        <w:rPr>
          <w:rStyle w:val="StyleUnderline"/>
        </w:rPr>
        <w:t xml:space="preserve"> worker </w:t>
      </w:r>
      <w:r w:rsidRPr="007327FC">
        <w:rPr>
          <w:rStyle w:val="Emphasis"/>
          <w:highlight w:val="yellow"/>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7327FC">
        <w:rPr>
          <w:rStyle w:val="Emphasis"/>
          <w:highlight w:val="yellow"/>
        </w:rPr>
        <w:t>monumentally difficult</w:t>
      </w:r>
      <w:r w:rsidRPr="008878E6">
        <w:rPr>
          <w:rStyle w:val="StyleUnderline"/>
        </w:rPr>
        <w:t xml:space="preserve"> for workers in the U.S. </w:t>
      </w:r>
      <w:r w:rsidRPr="007327FC">
        <w:rPr>
          <w:rStyle w:val="StyleUnderline"/>
          <w:highlight w:val="yellow"/>
        </w:rPr>
        <w:t>to</w:t>
      </w:r>
      <w:r w:rsidRPr="008878E6">
        <w:rPr>
          <w:rStyle w:val="StyleUnderline"/>
        </w:rPr>
        <w:t xml:space="preserve"> </w:t>
      </w:r>
      <w:r w:rsidRPr="008878E6">
        <w:rPr>
          <w:rStyle w:val="Emphasis"/>
        </w:rPr>
        <w:t>form new unions</w:t>
      </w:r>
      <w:r w:rsidRPr="008878E6">
        <w:rPr>
          <w:rStyle w:val="StyleUnderline"/>
        </w:rPr>
        <w:t xml:space="preserve"> and </w:t>
      </w:r>
      <w:r w:rsidRPr="007327FC">
        <w:rPr>
          <w:rStyle w:val="Emphasis"/>
          <w:highlight w:val="yellow"/>
        </w:rPr>
        <w:t>negotiate</w:t>
      </w:r>
      <w:r w:rsidRPr="008878E6">
        <w:rPr>
          <w:rStyle w:val="StyleUnderline"/>
        </w:rPr>
        <w:t xml:space="preserve"> first </w:t>
      </w:r>
      <w:r w:rsidRPr="007327FC">
        <w:rPr>
          <w:rStyle w:val="Emphasis"/>
          <w:highlight w:val="yellow"/>
        </w:rPr>
        <w:t>contracts</w:t>
      </w:r>
      <w:r>
        <w:t xml:space="preserve">, especially </w:t>
      </w:r>
      <w:r w:rsidRPr="008878E6">
        <w:rPr>
          <w:rStyle w:val="StyleUnderline"/>
        </w:rPr>
        <w:t>when they are up against powerful, law-breaking corporations</w:t>
      </w:r>
      <w:r>
        <w:t>.</w:t>
      </w:r>
    </w:p>
    <w:p w14:paraId="0E3B4A80" w14:textId="77777777" w:rsidR="005C7B75" w:rsidRPr="004C349B" w:rsidRDefault="005C7B75" w:rsidP="005C7B75"/>
    <w:p w14:paraId="13A5D6C0" w14:textId="77777777" w:rsidR="005C7B75" w:rsidRPr="00994826" w:rsidRDefault="005C7B75" w:rsidP="005C7B75">
      <w:pPr>
        <w:pStyle w:val="Heading4"/>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5C2C2F18" w14:textId="77777777" w:rsidR="005C7B75" w:rsidRPr="00994826" w:rsidRDefault="005C7B75" w:rsidP="005C7B75">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26179BC7" w14:textId="77777777" w:rsidR="005C7B75" w:rsidRDefault="005C7B75" w:rsidP="005C7B75">
      <w:pPr>
        <w:rPr>
          <w:sz w:val="16"/>
        </w:rPr>
      </w:pPr>
      <w:r w:rsidRPr="00994826">
        <w:rPr>
          <w:sz w:val="16"/>
        </w:rPr>
        <w:t xml:space="preserve">What this report finds: </w:t>
      </w:r>
      <w:r w:rsidRPr="00994826">
        <w:rPr>
          <w:u w:val="single"/>
        </w:rPr>
        <w:t xml:space="preserve">Most American </w:t>
      </w:r>
      <w:r w:rsidRPr="009566CC">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9566CC">
        <w:rPr>
          <w:highlight w:val="cyan"/>
          <w:u w:val="single"/>
        </w:rPr>
        <w:t xml:space="preserve">the </w:t>
      </w:r>
      <w:r w:rsidRPr="009566CC">
        <w:rPr>
          <w:rStyle w:val="Emphasis"/>
          <w:highlight w:val="cyan"/>
        </w:rPr>
        <w:t>right to organize</w:t>
      </w:r>
      <w:r w:rsidRPr="00994826">
        <w:rPr>
          <w:sz w:val="16"/>
        </w:rPr>
        <w:t>—supposedly guaranteed by federal law—</w:t>
      </w:r>
      <w:r w:rsidRPr="009566CC">
        <w:rPr>
          <w:highlight w:val="cyan"/>
          <w:u w:val="single"/>
        </w:rPr>
        <w:t>has been</w:t>
      </w:r>
      <w:r w:rsidRPr="00994826">
        <w:rPr>
          <w:u w:val="single"/>
        </w:rPr>
        <w:t xml:space="preserve"> effectively </w:t>
      </w:r>
      <w:r w:rsidRPr="009566CC">
        <w:rPr>
          <w:rStyle w:val="Emphasis"/>
          <w:highlight w:val="cyan"/>
        </w:rPr>
        <w:t>cancelled out</w:t>
      </w:r>
      <w:r w:rsidRPr="009566CC">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9566CC">
        <w:rPr>
          <w:rStyle w:val="Emphasis"/>
          <w:highlight w:val="cyan"/>
        </w:rPr>
        <w:t>intimidation tactics</w:t>
      </w:r>
      <w:r w:rsidRPr="00994826">
        <w:rPr>
          <w:sz w:val="16"/>
        </w:rPr>
        <w:t xml:space="preserve">. This report focuses on the legal </w:t>
      </w:r>
      <w:r w:rsidRPr="009566CC">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9566CC">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9566CC">
        <w:rPr>
          <w:highlight w:val="cyan"/>
          <w:u w:val="single"/>
        </w:rPr>
        <w:t>employees</w:t>
      </w:r>
      <w:r w:rsidRPr="00994826">
        <w:rPr>
          <w:sz w:val="16"/>
        </w:rPr>
        <w:t xml:space="preserve"> in workplace elections </w:t>
      </w:r>
      <w:r w:rsidRPr="009566CC">
        <w:rPr>
          <w:highlight w:val="cyan"/>
          <w:u w:val="single"/>
        </w:rPr>
        <w:t xml:space="preserve">have </w:t>
      </w:r>
      <w:r w:rsidRPr="009566CC">
        <w:rPr>
          <w:rStyle w:val="Emphasis"/>
          <w:highlight w:val="cyan"/>
        </w:rPr>
        <w:t>no</w:t>
      </w:r>
      <w:r w:rsidRPr="00994826">
        <w:rPr>
          <w:rStyle w:val="Emphasis"/>
        </w:rPr>
        <w:t xml:space="preserve"> right</w:t>
      </w:r>
      <w:r w:rsidRPr="00994826">
        <w:rPr>
          <w:u w:val="single"/>
        </w:rPr>
        <w:t xml:space="preserve"> to </w:t>
      </w:r>
      <w:r w:rsidRPr="009566CC">
        <w:rPr>
          <w:rStyle w:val="Emphasis"/>
          <w:highlight w:val="cyan"/>
        </w:rPr>
        <w:t>free speech</w:t>
      </w:r>
      <w:r w:rsidRPr="009566CC">
        <w:rPr>
          <w:highlight w:val="cyan"/>
          <w:u w:val="single"/>
        </w:rPr>
        <w:t xml:space="preserve"> or</w:t>
      </w:r>
      <w:r w:rsidRPr="00994826">
        <w:rPr>
          <w:sz w:val="16"/>
        </w:rPr>
        <w:t xml:space="preserve"> a free </w:t>
      </w:r>
      <w:r w:rsidRPr="009566CC">
        <w:rPr>
          <w:rStyle w:val="Emphasis"/>
          <w:highlight w:val="cyan"/>
        </w:rPr>
        <w:t>press</w:t>
      </w:r>
      <w:r w:rsidRPr="00994826">
        <w:rPr>
          <w:u w:val="single"/>
        </w:rPr>
        <w:t xml:space="preserve">, are </w:t>
      </w:r>
      <w:r w:rsidRPr="009566CC">
        <w:rPr>
          <w:highlight w:val="cyan"/>
          <w:u w:val="single"/>
        </w:rPr>
        <w:t xml:space="preserve">threatened with </w:t>
      </w:r>
      <w:r w:rsidRPr="009566CC">
        <w:rPr>
          <w:rStyle w:val="Emphasis"/>
          <w:highlight w:val="cyan"/>
        </w:rPr>
        <w:t>losing</w:t>
      </w:r>
      <w:r w:rsidRPr="009566CC">
        <w:rPr>
          <w:highlight w:val="cyan"/>
          <w:u w:val="single"/>
        </w:rPr>
        <w:t xml:space="preserve"> their </w:t>
      </w:r>
      <w:r w:rsidRPr="009566CC">
        <w:rPr>
          <w:rStyle w:val="Emphasis"/>
          <w:highlight w:val="cyan"/>
        </w:rPr>
        <w:t>jobs</w:t>
      </w:r>
      <w:r w:rsidRPr="00994826">
        <w:rPr>
          <w:u w:val="single"/>
        </w:rPr>
        <w:t xml:space="preserve"> if they vote to establish a union, </w:t>
      </w:r>
      <w:r w:rsidRPr="009566CC">
        <w:rPr>
          <w:highlight w:val="cyan"/>
          <w:u w:val="single"/>
        </w:rPr>
        <w:t>and can be forced to hear</w:t>
      </w:r>
      <w:r w:rsidRPr="00994826">
        <w:rPr>
          <w:sz w:val="16"/>
        </w:rPr>
        <w:t xml:space="preserve"> one-sided </w:t>
      </w:r>
      <w:r w:rsidRPr="009566CC">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9566CC">
        <w:rPr>
          <w:rStyle w:val="Emphasis"/>
          <w:highlight w:val="cyan"/>
        </w:rPr>
        <w:t>“union avoidance” consultants</w:t>
      </w:r>
      <w:r w:rsidRPr="00994826">
        <w:rPr>
          <w:u w:val="single"/>
        </w:rPr>
        <w:t xml:space="preserve"> who </w:t>
      </w:r>
      <w:r w:rsidRPr="009566CC">
        <w:rPr>
          <w:highlight w:val="cyan"/>
          <w:u w:val="single"/>
        </w:rPr>
        <w:t>teach them how to</w:t>
      </w:r>
      <w:r w:rsidRPr="00994826">
        <w:rPr>
          <w:u w:val="single"/>
        </w:rPr>
        <w:t xml:space="preserve"> exploit</w:t>
      </w:r>
      <w:r w:rsidRPr="00994826">
        <w:rPr>
          <w:sz w:val="16"/>
        </w:rPr>
        <w:t xml:space="preserve"> these </w:t>
      </w:r>
      <w:r w:rsidRPr="00994826">
        <w:rPr>
          <w:rStyle w:val="Emphasis"/>
        </w:rPr>
        <w:t>weakness</w:t>
      </w:r>
      <w:r w:rsidRPr="00994826">
        <w:rPr>
          <w:sz w:val="16"/>
        </w:rPr>
        <w:t xml:space="preserve"> of federal labor law </w:t>
      </w:r>
      <w:r w:rsidRPr="00994826">
        <w:rPr>
          <w:u w:val="single"/>
        </w:rPr>
        <w:t xml:space="preserve">to effectively </w:t>
      </w:r>
      <w:r w:rsidRPr="009566CC">
        <w:rPr>
          <w:rStyle w:val="Emphasis"/>
          <w:highlight w:val="cyan"/>
        </w:rPr>
        <w:t>scare workers</w:t>
      </w:r>
      <w:r w:rsidRPr="009566CC">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9566CC">
        <w:rPr>
          <w:rStyle w:val="Emphasis"/>
          <w:highlight w:val="cyan"/>
        </w:rPr>
        <w:t>collective bargaining</w:t>
      </w:r>
      <w:r w:rsidRPr="00994826">
        <w:rPr>
          <w:sz w:val="16"/>
        </w:rPr>
        <w:t>.</w:t>
      </w:r>
    </w:p>
    <w:p w14:paraId="72BFDA3C" w14:textId="77777777" w:rsidR="005C7B75" w:rsidRPr="004C349B" w:rsidRDefault="005C7B75" w:rsidP="005C7B75"/>
    <w:p w14:paraId="01F76D6E" w14:textId="77777777" w:rsidR="005C7B75" w:rsidRDefault="005C7B75" w:rsidP="005C7B75">
      <w:pPr>
        <w:pStyle w:val="Heading4"/>
      </w:pPr>
      <w:r>
        <w:t>Vagueness guarantees Court circumvention through re-interpretation</w:t>
      </w:r>
    </w:p>
    <w:p w14:paraId="0C2DC91D" w14:textId="77777777" w:rsidR="005C7B75" w:rsidRDefault="005C7B75" w:rsidP="005C7B75">
      <w:pPr>
        <w:rPr>
          <w:rStyle w:val="Style13ptBold"/>
          <w:b w:val="0"/>
          <w:bCs w:val="0"/>
        </w:rPr>
      </w:pPr>
      <w:r>
        <w:rPr>
          <w:rStyle w:val="Style13ptBold"/>
        </w:rPr>
        <w:t>Snead 23</w:t>
      </w:r>
      <w:r w:rsidRPr="00834195">
        <w:rPr>
          <w:rStyle w:val="Style13ptBold"/>
          <w:b w:val="0"/>
          <w:bCs w:val="0"/>
          <w:sz w:val="22"/>
        </w:rPr>
        <w:t xml:space="preserve"> [Warren, PhD Candidate in the Political Science Department at Northwestern University, “The Supreme Court as an Agent of Policy Drift: The Case of the NLRA,” </w:t>
      </w:r>
      <w:r w:rsidRPr="00834195">
        <w:rPr>
          <w:rStyle w:val="Style13ptBold"/>
          <w:b w:val="0"/>
          <w:bCs w:val="0"/>
          <w:i/>
          <w:iCs/>
          <w:sz w:val="22"/>
        </w:rPr>
        <w:t>The American Political Science Review</w:t>
      </w:r>
      <w:r w:rsidRPr="00834195">
        <w:rPr>
          <w:rStyle w:val="Style13ptBold"/>
          <w:b w:val="0"/>
          <w:bCs w:val="0"/>
          <w:sz w:val="22"/>
        </w:rPr>
        <w:t xml:space="preserve"> 117.2]</w:t>
      </w:r>
    </w:p>
    <w:p w14:paraId="53892132" w14:textId="77777777" w:rsidR="005C7B75" w:rsidRPr="00E0316A" w:rsidRDefault="005C7B75" w:rsidP="005C7B75">
      <w:pPr>
        <w:rPr>
          <w:sz w:val="16"/>
        </w:rPr>
      </w:pPr>
      <w:r w:rsidRPr="00E0316A">
        <w:rPr>
          <w:sz w:val="16"/>
        </w:rPr>
        <w:t xml:space="preserve">Contrary to descriptions of the Supreme Court as the “least dangerous branch” (Hamilton 1788), </w:t>
      </w:r>
      <w:r w:rsidRPr="00E0316A">
        <w:rPr>
          <w:rStyle w:val="StyleUnderline"/>
        </w:rPr>
        <w:t>the Court occupies a powerful position</w:t>
      </w:r>
      <w:r w:rsidRPr="00E0316A">
        <w:rPr>
          <w:sz w:val="16"/>
        </w:rPr>
        <w:t xml:space="preserve"> with respect to shaping policy development. First, </w:t>
      </w:r>
      <w:r w:rsidRPr="00FF4942">
        <w:rPr>
          <w:rStyle w:val="StyleUnderline"/>
          <w:highlight w:val="cyan"/>
        </w:rPr>
        <w:t>the Court’s authority to interpret</w:t>
      </w:r>
      <w:r w:rsidRPr="00E0316A">
        <w:rPr>
          <w:rStyle w:val="StyleUnderline"/>
        </w:rPr>
        <w:t xml:space="preserve"> statutory meaning </w:t>
      </w:r>
      <w:r w:rsidRPr="00FF4942">
        <w:rPr>
          <w:rStyle w:val="StyleUnderline"/>
          <w:highlight w:val="cyan"/>
        </w:rPr>
        <w:t>is well established</w:t>
      </w:r>
      <w:r w:rsidRPr="00E0316A">
        <w:rPr>
          <w:rStyle w:val="StyleUnderline"/>
        </w:rPr>
        <w:t xml:space="preserve">. </w:t>
      </w:r>
      <w:r w:rsidRPr="00E0316A">
        <w:rPr>
          <w:sz w:val="16"/>
        </w:rPr>
        <w:t xml:space="preserve">Second, </w:t>
      </w:r>
      <w:r w:rsidRPr="00E0316A">
        <w:rPr>
          <w:rStyle w:val="StyleUnderline"/>
        </w:rPr>
        <w:t xml:space="preserve">statutes are oftentimes written with </w:t>
      </w:r>
      <w:r w:rsidRPr="00FF4942">
        <w:rPr>
          <w:rStyle w:val="StyleUnderline"/>
          <w:highlight w:val="cyan"/>
        </w:rPr>
        <w:t>ambiguous provisions</w:t>
      </w:r>
      <w:r w:rsidRPr="00E0316A">
        <w:rPr>
          <w:sz w:val="16"/>
        </w:rPr>
        <w:t xml:space="preserve"> (Lovell 2003), </w:t>
      </w:r>
      <w:r w:rsidRPr="00E0316A">
        <w:rPr>
          <w:rStyle w:val="StyleUnderline"/>
        </w:rPr>
        <w:t xml:space="preserve">eroding the textual constraint on legal decision making, thereby </w:t>
      </w:r>
      <w:r w:rsidRPr="00FF4942">
        <w:rPr>
          <w:rStyle w:val="StyleUnderline"/>
          <w:highlight w:val="cyan"/>
        </w:rPr>
        <w:t>allow</w:t>
      </w:r>
      <w:r w:rsidRPr="00E0316A">
        <w:rPr>
          <w:rStyle w:val="StyleUnderline"/>
        </w:rPr>
        <w:t xml:space="preserve">ing </w:t>
      </w:r>
      <w:r w:rsidRPr="00FF4942">
        <w:rPr>
          <w:rStyle w:val="StyleUnderline"/>
          <w:highlight w:val="cyan"/>
        </w:rPr>
        <w:t>the Court to</w:t>
      </w:r>
      <w:r w:rsidRPr="00E0316A">
        <w:rPr>
          <w:rStyle w:val="StyleUnderline"/>
        </w:rPr>
        <w:t xml:space="preserve"> credibly </w:t>
      </w:r>
      <w:r w:rsidRPr="00FF4942">
        <w:rPr>
          <w:rStyle w:val="StyleUnderline"/>
          <w:highlight w:val="cyan"/>
        </w:rPr>
        <w:t>arrive at</w:t>
      </w:r>
      <w:r w:rsidRPr="00E0316A">
        <w:rPr>
          <w:rStyle w:val="StyleUnderline"/>
        </w:rPr>
        <w:t xml:space="preserve"> several </w:t>
      </w:r>
      <w:r w:rsidRPr="00FF4942">
        <w:rPr>
          <w:rStyle w:val="StyleUnderline"/>
          <w:highlight w:val="cyan"/>
        </w:rPr>
        <w:t>different conclusions</w:t>
      </w:r>
      <w:r w:rsidRPr="00E0316A">
        <w:rPr>
          <w:rStyle w:val="StyleUnderline"/>
        </w:rPr>
        <w:t xml:space="preserve"> regarding statutory meaning. </w:t>
      </w:r>
      <w:r w:rsidRPr="00E0316A">
        <w:rPr>
          <w:sz w:val="16"/>
        </w:rPr>
        <w:t xml:space="preserve">Third, as noted above, the legislative process is riddled with veto points, which constrains congressional action and protects the status quo (Krehbiel 1998), and these veto points have become even more insurmountable in the modern era of partisan polarization. Finally, policy contestation continues after legislative enactment as policy proponents seek a robust enforcement regime and work to ensure the policy is applied to new challenges while policy opponents work to undermine enforcement capacity and narrow the act’s applicability (Chinn 2014; Patashnik 2008). Given barriers to legislative reform, </w:t>
      </w:r>
      <w:r w:rsidRPr="00E0316A">
        <w:rPr>
          <w:rStyle w:val="StyleUnderline"/>
        </w:rPr>
        <w:t>political actors will turn to the courts to shape policy operation, providing the Supreme Court with several opportunities to interpret statutory meaning.</w:t>
      </w:r>
    </w:p>
    <w:p w14:paraId="4ECB6CD2" w14:textId="77777777" w:rsidR="005C7B75" w:rsidRPr="00E0316A" w:rsidRDefault="005C7B75" w:rsidP="005C7B75">
      <w:pPr>
        <w:rPr>
          <w:sz w:val="16"/>
        </w:rPr>
      </w:pPr>
      <w:r w:rsidRPr="00E0316A">
        <w:rPr>
          <w:rStyle w:val="StyleUnderline"/>
        </w:rPr>
        <w:t>In this environment, the Court may act as an agent of drift in three ways</w:t>
      </w:r>
      <w:r w:rsidRPr="00E0316A">
        <w:rPr>
          <w:sz w:val="16"/>
        </w:rPr>
        <w:t xml:space="preserve">: (1) </w:t>
      </w:r>
      <w:r w:rsidRPr="00FF4942">
        <w:rPr>
          <w:rStyle w:val="StyleUnderline"/>
          <w:highlight w:val="cyan"/>
        </w:rPr>
        <w:t>The Court may strip vague provisions</w:t>
      </w:r>
      <w:r w:rsidRPr="00E0316A">
        <w:rPr>
          <w:rStyle w:val="StyleUnderline"/>
        </w:rPr>
        <w:t xml:space="preserve"> of ambiguity</w:t>
      </w:r>
      <w:r w:rsidRPr="00E0316A">
        <w:rPr>
          <w:sz w:val="16"/>
        </w:rPr>
        <w:t xml:space="preserve">, rendering the policy more rigid and </w:t>
      </w:r>
      <w:r w:rsidRPr="00E0316A">
        <w:rPr>
          <w:rStyle w:val="StyleUnderline"/>
        </w:rPr>
        <w:t>making it more susceptible to drift</w:t>
      </w:r>
      <w:r w:rsidRPr="00E0316A">
        <w:rPr>
          <w:sz w:val="16"/>
        </w:rPr>
        <w:t xml:space="preserve">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w:t>
      </w:r>
      <w:r w:rsidRPr="00E0316A">
        <w:rPr>
          <w:rStyle w:val="StyleUnderline"/>
        </w:rPr>
        <w:t>those who suffer from drift may find it almost impossible to sufficiently counteract it.</w:t>
      </w:r>
      <w:r w:rsidRPr="00E0316A">
        <w:rPr>
          <w:sz w:val="16"/>
        </w:rPr>
        <w:t xml:space="preserve"> Finally, (3) </w:t>
      </w:r>
      <w:r w:rsidRPr="00FF4942">
        <w:rPr>
          <w:rStyle w:val="StyleUnderline"/>
          <w:highlight w:val="cyan"/>
        </w:rPr>
        <w:t>the Court may curtail the</w:t>
      </w:r>
      <w:r w:rsidRPr="00E0316A">
        <w:rPr>
          <w:rStyle w:val="StyleUnderline"/>
        </w:rPr>
        <w:t xml:space="preserve"> discretion and </w:t>
      </w:r>
      <w:r w:rsidRPr="00FF4942">
        <w:rPr>
          <w:rStyle w:val="StyleUnderline"/>
          <w:highlight w:val="cyan"/>
        </w:rPr>
        <w:t>authority of implementing actors</w:t>
      </w:r>
      <w:r w:rsidRPr="00E0316A">
        <w:rPr>
          <w:sz w:val="16"/>
        </w:rPr>
        <w:t xml:space="preserve">,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w:t>
      </w:r>
      <w:r w:rsidRPr="00E0316A">
        <w:rPr>
          <w:rStyle w:val="StyleUnderline"/>
        </w:rPr>
        <w:t xml:space="preserve">In cases where the Court curtails the discretion </w:t>
      </w:r>
      <w:r w:rsidRPr="00FF4942">
        <w:rPr>
          <w:rStyle w:val="StyleUnderline"/>
          <w:highlight w:val="cyan"/>
        </w:rPr>
        <w:t>and</w:t>
      </w:r>
      <w:r w:rsidRPr="00E0316A">
        <w:rPr>
          <w:rStyle w:val="StyleUnderline"/>
        </w:rPr>
        <w:t xml:space="preserve"> authority of implementing actors, they </w:t>
      </w:r>
      <w:r w:rsidRPr="00FF4942">
        <w:rPr>
          <w:rStyle w:val="StyleUnderline"/>
          <w:highlight w:val="cyan"/>
        </w:rPr>
        <w:t>undermine the potential of those actors to alleviate policy drift</w:t>
      </w:r>
      <w:r w:rsidRPr="00E0316A">
        <w:rPr>
          <w:rStyle w:val="StyleUnderline"/>
        </w:rPr>
        <w:t xml:space="preserve">. The </w:t>
      </w:r>
      <w:r w:rsidRPr="00FF4942">
        <w:rPr>
          <w:rStyle w:val="StyleUnderline"/>
          <w:highlight w:val="cyan"/>
        </w:rPr>
        <w:t>Court</w:t>
      </w:r>
      <w:r w:rsidRPr="00E0316A">
        <w:rPr>
          <w:rStyle w:val="StyleUnderline"/>
        </w:rPr>
        <w:t xml:space="preserve"> has long acted as a powerful constraint on the bureaucracy because their </w:t>
      </w:r>
      <w:r w:rsidRPr="00FF4942">
        <w:rPr>
          <w:rStyle w:val="StyleUnderline"/>
          <w:highlight w:val="cyan"/>
        </w:rPr>
        <w:t>decisions induce</w:t>
      </w:r>
      <w:r w:rsidRPr="00E0316A">
        <w:rPr>
          <w:rStyle w:val="StyleUnderline"/>
        </w:rPr>
        <w:t xml:space="preserve"> a high rate of </w:t>
      </w:r>
      <w:r w:rsidRPr="00FF4942">
        <w:rPr>
          <w:rStyle w:val="StyleUnderline"/>
          <w:highlight w:val="cyan"/>
        </w:rPr>
        <w:t>compliance from fed</w:t>
      </w:r>
      <w:r w:rsidRPr="00FF4942">
        <w:rPr>
          <w:rStyle w:val="StyleUnderline"/>
        </w:rPr>
        <w:t>eral</w:t>
      </w:r>
      <w:r w:rsidRPr="00FF4942">
        <w:rPr>
          <w:rStyle w:val="StyleUnderline"/>
          <w:highlight w:val="cyan"/>
        </w:rPr>
        <w:t xml:space="preserve"> agencies</w:t>
      </w:r>
      <w:r w:rsidRPr="00E0316A">
        <w:rPr>
          <w:rStyle w:val="StyleUnderline"/>
        </w:rPr>
        <w:t xml:space="preserve"> </w:t>
      </w:r>
      <w:r w:rsidRPr="00E0316A">
        <w:rPr>
          <w:sz w:val="16"/>
        </w:rPr>
        <w:t>(e.g., Melnick 1983; Spriggs 1997).</w:t>
      </w:r>
    </w:p>
    <w:p w14:paraId="6D1A93E5" w14:textId="77777777" w:rsidR="005C7B75" w:rsidRDefault="005C7B75" w:rsidP="005C7B75">
      <w:pPr>
        <w:rPr>
          <w:rStyle w:val="StyleUnderline"/>
        </w:rPr>
      </w:pPr>
      <w:r w:rsidRPr="00E0316A">
        <w:rPr>
          <w:sz w:val="16"/>
        </w:rPr>
        <w:t xml:space="preserve">Applying these mechanisms to labor law, we see that its drift was the result of not only socioeconomic changes like manufacturing decline and technological advancements but also Supreme Court decisions. </w:t>
      </w:r>
      <w:r w:rsidRPr="00E967B8">
        <w:rPr>
          <w:rStyle w:val="StyleUnderline"/>
          <w:highlight w:val="cyan"/>
        </w:rPr>
        <w:t xml:space="preserve">Since its enactment, the Court has interpreted the NLRA in ways that undercut protections </w:t>
      </w:r>
      <w:r w:rsidRPr="00E967B8">
        <w:rPr>
          <w:rStyle w:val="StyleUnderline"/>
        </w:rPr>
        <w:t xml:space="preserve">for American workers </w:t>
      </w:r>
      <w:r w:rsidRPr="00E967B8">
        <w:rPr>
          <w:rStyle w:val="StyleUnderline"/>
          <w:highlight w:val="cyan"/>
        </w:rPr>
        <w:t xml:space="preserve">and carved loopholes for businesses </w:t>
      </w:r>
      <w:r w:rsidRPr="00E967B8">
        <w:rPr>
          <w:rStyle w:val="StyleUnderline"/>
        </w:rPr>
        <w:t>to exploit in labor relations</w:t>
      </w:r>
      <w:r w:rsidRPr="00E0316A">
        <w:rPr>
          <w:sz w:val="16"/>
        </w:rPr>
        <w:t xml:space="preserve"> (Estlund 2002; Klare 1978; Pope 2004), </w:t>
      </w:r>
      <w:r w:rsidRPr="00E0316A">
        <w:rPr>
          <w:rStyle w:val="StyleUnderline"/>
        </w:rPr>
        <w:t>highlighting that drift is often an active process—political actors take positive action to facilitate an incongruence between a policy and its external environment.</w:t>
      </w:r>
    </w:p>
    <w:p w14:paraId="2FA8AFB4" w14:textId="77777777" w:rsidR="005C7B75" w:rsidRPr="004C349B" w:rsidRDefault="005C7B75" w:rsidP="005C7B75"/>
    <w:p w14:paraId="45015354" w14:textId="21F0E6ED" w:rsidR="004C349B" w:rsidRPr="004C349B" w:rsidRDefault="004C349B" w:rsidP="004C349B">
      <w:pPr>
        <w:pStyle w:val="Heading3"/>
      </w:pPr>
      <w:r>
        <w:t>Unions Fail---1NC</w:t>
      </w:r>
    </w:p>
    <w:p w14:paraId="38B8ABC3" w14:textId="77777777" w:rsidR="004C349B" w:rsidRDefault="004C349B" w:rsidP="004C349B">
      <w:pPr>
        <w:pStyle w:val="Heading4"/>
      </w:pPr>
      <w:r>
        <w:t xml:space="preserve">Unions prioritize economic inequalities over all others which reproduces racial and gendered hierarchies </w:t>
      </w:r>
    </w:p>
    <w:p w14:paraId="1FA221DF" w14:textId="77777777" w:rsidR="004C349B" w:rsidRDefault="004C349B" w:rsidP="004C349B">
      <w:r w:rsidRPr="00724B84">
        <w:rPr>
          <w:rStyle w:val="Style13ptBold"/>
        </w:rPr>
        <w:t>Lee &amp; Tapia 22</w:t>
      </w:r>
      <w:r>
        <w:t xml:space="preserve"> [</w:t>
      </w:r>
      <w:r w:rsidRPr="00724B84">
        <w:t>Lee is an Assistant Professor in the School of Management and Labor Relations at Rutgers University and Tapia is an Associate Professor in the School of Human Resources and Labor Relations at Michigan State University. &amp; Tapia, M. (2022). Intersectional organizing: Building solidarity through radical confrontation. Industrial Relations. 63(1), 78-111</w:t>
      </w:r>
      <w:r>
        <w:t>]//KW</w:t>
      </w:r>
    </w:p>
    <w:p w14:paraId="29FA2D2C" w14:textId="77777777" w:rsidR="004C349B" w:rsidRDefault="004C349B" w:rsidP="004C349B">
      <w:pPr>
        <w:rPr>
          <w:rStyle w:val="StyleUnderline"/>
        </w:rPr>
      </w:pPr>
      <w:r w:rsidRPr="00BF6994">
        <w:rPr>
          <w:rStyle w:val="StyleUnderline"/>
          <w:highlight w:val="cyan"/>
        </w:rPr>
        <w:t>Unions are</w:t>
      </w:r>
      <w:r w:rsidRPr="00BF6994">
        <w:rPr>
          <w:sz w:val="16"/>
        </w:rPr>
        <w:t xml:space="preserve"> in essence </w:t>
      </w:r>
      <w:r w:rsidRPr="00BF6994">
        <w:rPr>
          <w:rStyle w:val="StyleUnderline"/>
          <w:highlight w:val="cyan"/>
        </w:rPr>
        <w:t>informed by the larger social context where racial hierarchies</w:t>
      </w:r>
      <w:r w:rsidRPr="005B5680">
        <w:rPr>
          <w:rStyle w:val="StyleUnderline"/>
        </w:rPr>
        <w:t xml:space="preserve"> and racism </w:t>
      </w:r>
      <w:r w:rsidRPr="00BF6994">
        <w:rPr>
          <w:rStyle w:val="StyleUnderline"/>
          <w:highlight w:val="cyan"/>
        </w:rPr>
        <w:t>are normalized</w:t>
      </w:r>
      <w:r w:rsidRPr="00BF6994">
        <w:rPr>
          <w:sz w:val="16"/>
        </w:rPr>
        <w:t xml:space="preserve"> and, over time, such organizations are likely to restructure themselves in a way that protects dominant group privileges (Harris 1993). For example, </w:t>
      </w:r>
      <w:r w:rsidRPr="00ED33C8">
        <w:rPr>
          <w:rStyle w:val="StyleUnderline"/>
          <w:highlight w:val="cyan"/>
        </w:rPr>
        <w:t>unions</w:t>
      </w:r>
      <w:r w:rsidRPr="005B5680">
        <w:rPr>
          <w:rStyle w:val="StyleUnderline"/>
        </w:rPr>
        <w:t xml:space="preserve"> tend to </w:t>
      </w:r>
      <w:r w:rsidRPr="00ED33C8">
        <w:rPr>
          <w:rStyle w:val="StyleUnderline"/>
          <w:highlight w:val="cyan"/>
        </w:rPr>
        <w:t>focus representa- tion on</w:t>
      </w:r>
      <w:r w:rsidRPr="005B5680">
        <w:rPr>
          <w:rStyle w:val="StyleUnderline"/>
        </w:rPr>
        <w:t xml:space="preserve"> majority interests whose </w:t>
      </w:r>
      <w:r w:rsidRPr="00ED33C8">
        <w:rPr>
          <w:rStyle w:val="StyleUnderline"/>
          <w:highlight w:val="cyan"/>
        </w:rPr>
        <w:t>bread-and-butter economic issues</w:t>
      </w:r>
      <w:r w:rsidRPr="005B5680">
        <w:rPr>
          <w:rStyle w:val="StyleUnderline"/>
        </w:rPr>
        <w:t xml:space="preserve"> tend to dominate</w:t>
      </w:r>
      <w:r w:rsidRPr="00BF6994">
        <w:rPr>
          <w:sz w:val="16"/>
        </w:rPr>
        <w:t xml:space="preserve">, and histor- ically, those majority interests have been white-dominated and quite exclusive in terms of race, gender, and migration status.4 Indeed, </w:t>
      </w:r>
      <w:r w:rsidRPr="005B5680">
        <w:rPr>
          <w:rStyle w:val="StyleUnderline"/>
        </w:rPr>
        <w:t>while women constitute 47% of the workforce and 46% of union membership</w:t>
      </w:r>
      <w:r w:rsidRPr="00BF6994">
        <w:rPr>
          <w:sz w:val="16"/>
        </w:rPr>
        <w:t xml:space="preserve"> (IWPR 2015), </w:t>
      </w:r>
      <w:r w:rsidRPr="005B5680">
        <w:rPr>
          <w:rStyle w:val="Emphasis"/>
        </w:rPr>
        <w:t>there remains a clear lack of women in union leadership and strategic decision-making and clear limitations in terms of equality or gendered bargaining outcomes</w:t>
      </w:r>
      <w:r w:rsidRPr="00BF6994">
        <w:rPr>
          <w:sz w:val="16"/>
        </w:rPr>
        <w:t xml:space="preserve"> (Healy and Kirton 2013; Berg and Piszczek 2014; Guillaume 2018). Avendaño (2018), for example, notes the lack of appropriate leadership response by the United Auto Workers (UAW) to 2017 claims of sexual harassment, pointing to decades of toxic masculinity in union culture, which has long silenced women while protecting male union harassers, even as the union's protection of the harassers came to the forefront (Chira and Einhorn 2017; Avendaño 2018). And while union membership has racially diversified—with Black workers currently at 12.3% of the US union membership compared to 10.7% white (BLS 2020)—</w:t>
      </w:r>
      <w:r w:rsidRPr="00BF6994">
        <w:rPr>
          <w:rStyle w:val="StyleUnderline"/>
        </w:rPr>
        <w:t>at the union leadership level there continues to be a lack of Black, brown (women) leaders</w:t>
      </w:r>
      <w:r w:rsidRPr="00BF6994">
        <w:rPr>
          <w:sz w:val="16"/>
        </w:rPr>
        <w:t xml:space="preserve">.5 The </w:t>
      </w:r>
      <w:r w:rsidRPr="00BF6994">
        <w:rPr>
          <w:rStyle w:val="StyleUnderline"/>
        </w:rPr>
        <w:t xml:space="preserve">persistence of such </w:t>
      </w:r>
      <w:r w:rsidRPr="00BF6994">
        <w:rPr>
          <w:rStyle w:val="StyleUnderline"/>
          <w:highlight w:val="cyan"/>
        </w:rPr>
        <w:t>exclusion- ary structures complicates conventional presumptions of unions as guarantors of social justice ideals</w:t>
      </w:r>
      <w:r w:rsidRPr="00BF6994">
        <w:rPr>
          <w:rStyle w:val="StyleUnderline"/>
        </w:rPr>
        <w:t xml:space="preserve">, leading </w:t>
      </w:r>
      <w:r w:rsidRPr="00BF6994">
        <w:rPr>
          <w:rStyle w:val="StyleUnderline"/>
          <w:highlight w:val="cyan"/>
        </w:rPr>
        <w:t>some scholars</w:t>
      </w:r>
      <w:r w:rsidRPr="00BF6994">
        <w:rPr>
          <w:rStyle w:val="StyleUnderline"/>
        </w:rPr>
        <w:t xml:space="preserve"> to </w:t>
      </w:r>
      <w:r w:rsidRPr="00BF6994">
        <w:rPr>
          <w:rStyle w:val="StyleUnderline"/>
          <w:highlight w:val="cyan"/>
        </w:rPr>
        <w:t>cast them as “inequality regimes</w:t>
      </w:r>
      <w:r w:rsidRPr="00BF6994">
        <w:rPr>
          <w:rStyle w:val="StyleUnderline"/>
        </w:rPr>
        <w:t>”</w:t>
      </w:r>
      <w:r w:rsidRPr="00BF6994">
        <w:rPr>
          <w:sz w:val="16"/>
        </w:rPr>
        <w:t xml:space="preserve"> (Acker 2006) </w:t>
      </w:r>
      <w:r w:rsidRPr="00BF6994">
        <w:rPr>
          <w:rStyle w:val="StyleUnderline"/>
          <w:highlight w:val="cyan"/>
        </w:rPr>
        <w:t>that</w:t>
      </w:r>
      <w:r w:rsidRPr="00BF6994">
        <w:rPr>
          <w:rStyle w:val="StyleUnderline"/>
        </w:rPr>
        <w:t xml:space="preserve"> systemically </w:t>
      </w:r>
      <w:r w:rsidRPr="00BF6994">
        <w:rPr>
          <w:rStyle w:val="StyleUnderline"/>
          <w:highlight w:val="cyan"/>
        </w:rPr>
        <w:t>embrace internal mechanisms that will undermine equity for all workers</w:t>
      </w:r>
      <w:r w:rsidRPr="00BF6994">
        <w:rPr>
          <w:sz w:val="16"/>
        </w:rPr>
        <w:t xml:space="preserve"> (Dickerson 2006). Thus, viewing unions through a CRT/I lens leads then to important questions about the very conceptualization of social justice in the labor context: who has (had) the power to define worker justice, for whom is it sought, and at what point is it achieved?6 The labor movement and trade unions are movement organizations shaped by power relations or “axes of privilege and discrimi- nation” in which certain demands will be put to the forefront while others will be neglected, issues will be framed in certain ways and not in others, and some people will have more influence than others in the organization (Roth 2021). Arguably, </w:t>
      </w:r>
      <w:r w:rsidRPr="00BF6994">
        <w:rPr>
          <w:rStyle w:val="StyleUnderline"/>
        </w:rPr>
        <w:t xml:space="preserve">trade </w:t>
      </w:r>
      <w:r w:rsidRPr="00ED33C8">
        <w:rPr>
          <w:rStyle w:val="StyleUnderline"/>
          <w:highlight w:val="cyan"/>
        </w:rPr>
        <w:t>unions</w:t>
      </w:r>
      <w:r w:rsidRPr="00BF6994">
        <w:rPr>
          <w:rStyle w:val="StyleUnderline"/>
        </w:rPr>
        <w:t xml:space="preserve"> tend to </w:t>
      </w:r>
      <w:r w:rsidRPr="00ED33C8">
        <w:rPr>
          <w:rStyle w:val="StyleUnderline"/>
          <w:highlight w:val="cyan"/>
        </w:rPr>
        <w:t>use white-dominated</w:t>
      </w:r>
      <w:r w:rsidRPr="00BF6994">
        <w:rPr>
          <w:rStyle w:val="StyleUnderline"/>
        </w:rPr>
        <w:t xml:space="preserve"> and narrow </w:t>
      </w:r>
      <w:r w:rsidRPr="00ED33C8">
        <w:rPr>
          <w:rStyle w:val="StyleUnderline"/>
          <w:highlight w:val="cyan"/>
        </w:rPr>
        <w:t>constructions of labor justice that erase</w:t>
      </w:r>
      <w:r w:rsidRPr="00BF6994">
        <w:rPr>
          <w:rStyle w:val="StyleUnderline"/>
        </w:rPr>
        <w:t xml:space="preserve"> the broader social </w:t>
      </w:r>
      <w:r w:rsidRPr="00ED33C8">
        <w:rPr>
          <w:rStyle w:val="StyleUnderline"/>
          <w:highlight w:val="cyan"/>
        </w:rPr>
        <w:t>injustice faced by</w:t>
      </w:r>
      <w:r w:rsidRPr="00BF6994">
        <w:rPr>
          <w:rStyle w:val="StyleUnderline"/>
        </w:rPr>
        <w:t xml:space="preserve"> uniquely and </w:t>
      </w:r>
      <w:r w:rsidRPr="00ED33C8">
        <w:rPr>
          <w:rStyle w:val="StyleUnderline"/>
          <w:highlight w:val="cyan"/>
        </w:rPr>
        <w:t>systemically oppressed identities in the working class</w:t>
      </w:r>
      <w:r w:rsidRPr="00BF6994">
        <w:rPr>
          <w:sz w:val="16"/>
        </w:rPr>
        <w:t xml:space="preserve"> (Lee and Tapia 2021). In line with Collins (2015), </w:t>
      </w:r>
      <w:r w:rsidRPr="00BF6994">
        <w:rPr>
          <w:rStyle w:val="StyleUnderline"/>
        </w:rPr>
        <w:t>intersectionality then becomes an analytical strategy to understand these power relations as well as a critical political practice used by social actors to pursue their social justice projects.</w:t>
      </w:r>
    </w:p>
    <w:p w14:paraId="7EBDF754" w14:textId="77777777" w:rsidR="004C349B" w:rsidRPr="004C349B" w:rsidRDefault="004C349B" w:rsidP="004C349B"/>
    <w:p w14:paraId="7F242324" w14:textId="77777777" w:rsidR="005C7B75" w:rsidRDefault="005C7B75" w:rsidP="005C7B75">
      <w:pPr>
        <w:pStyle w:val="Heading3"/>
      </w:pPr>
      <w:r>
        <w:t>Rights Fail---1NC</w:t>
      </w:r>
    </w:p>
    <w:p w14:paraId="286511CB" w14:textId="77777777" w:rsidR="005C7B75" w:rsidRDefault="005C7B75" w:rsidP="005C7B75">
      <w:pPr>
        <w:pStyle w:val="Heading4"/>
      </w:pPr>
      <w:r>
        <w:t xml:space="preserve">Labor rights fail---worse for movements and collective organizing. </w:t>
      </w:r>
    </w:p>
    <w:p w14:paraId="48685A02" w14:textId="77777777" w:rsidR="005C7B75" w:rsidRPr="00A42DA7" w:rsidRDefault="005C7B75" w:rsidP="005C7B75">
      <w:pPr>
        <w:rPr>
          <w:sz w:val="16"/>
        </w:rPr>
      </w:pPr>
      <w:r>
        <w:rPr>
          <w:rStyle w:val="Style13ptBold"/>
        </w:rPr>
        <w:t xml:space="preserve">Dimick ’19 </w:t>
      </w:r>
      <w:r>
        <w:t>[</w:t>
      </w:r>
      <w:r w:rsidRPr="008A7C4E">
        <w:t>Matthe</w:t>
      </w:r>
      <w:r>
        <w:t xml:space="preserve">w; Spring; Professor at </w:t>
      </w:r>
      <w:r w:rsidRPr="008A7C4E">
        <w:t>University at Buffalo School of Law</w:t>
      </w:r>
      <w:r>
        <w:t>; Catalyst, “Counterfeit Liberty,” vol. 3, no. 1]</w:t>
      </w:r>
      <w:r>
        <w:rPr>
          <w:sz w:val="16"/>
        </w:rPr>
        <w:t xml:space="preserve"> </w:t>
      </w:r>
    </w:p>
    <w:p w14:paraId="6651E095" w14:textId="77777777" w:rsidR="005C7B75" w:rsidRDefault="005C7B75" w:rsidP="005C7B75">
      <w:r w:rsidRPr="006E1BAC">
        <w:rPr>
          <w:rStyle w:val="StyleUnderline"/>
          <w:highlight w:val="cyan"/>
        </w:rPr>
        <w:t xml:space="preserve">Labor law </w:t>
      </w:r>
      <w:r w:rsidRPr="0027078E">
        <w:rPr>
          <w:rStyle w:val="StyleUnderline"/>
        </w:rPr>
        <w:t xml:space="preserve">presents </w:t>
      </w:r>
      <w:r w:rsidRPr="006E1BAC">
        <w:rPr>
          <w:rStyle w:val="StyleUnderline"/>
          <w:highlight w:val="cyan"/>
        </w:rPr>
        <w:t>an</w:t>
      </w:r>
      <w:r w:rsidRPr="0027078E">
        <w:rPr>
          <w:rStyle w:val="StyleUnderline"/>
        </w:rPr>
        <w:t xml:space="preserve"> </w:t>
      </w:r>
      <w:r w:rsidRPr="006E1BAC">
        <w:rPr>
          <w:u w:val="single"/>
        </w:rPr>
        <w:t xml:space="preserve">inescapable </w:t>
      </w:r>
      <w:r w:rsidRPr="006E1BAC">
        <w:rPr>
          <w:rStyle w:val="StyleUnderline"/>
          <w:highlight w:val="cyan"/>
        </w:rPr>
        <w:t xml:space="preserve">problem for </w:t>
      </w:r>
      <w:r w:rsidRPr="0027078E">
        <w:rPr>
          <w:rStyle w:val="StyleUnderline"/>
        </w:rPr>
        <w:t xml:space="preserve">the </w:t>
      </w:r>
      <w:r w:rsidRPr="006E1BAC">
        <w:rPr>
          <w:rStyle w:val="StyleUnderline"/>
          <w:highlight w:val="cyan"/>
        </w:rPr>
        <w:t xml:space="preserve">labor </w:t>
      </w:r>
      <w:r w:rsidRPr="0027078E">
        <w:rPr>
          <w:rStyle w:val="StyleUnderline"/>
        </w:rPr>
        <w:t>movement</w:t>
      </w:r>
      <w:r w:rsidRPr="0027078E">
        <w:rPr>
          <w:sz w:val="16"/>
        </w:rPr>
        <w:t xml:space="preserve">. If that claim was not already obvious, then the US Supreme Court’s decision in Janus v. AFSCME should have made this clear. </w:t>
      </w:r>
      <w:r w:rsidRPr="006E1BAC">
        <w:rPr>
          <w:u w:val="single"/>
        </w:rPr>
        <w:t>Even labor law scholars</w:t>
      </w:r>
      <w:r w:rsidRPr="0027078E">
        <w:rPr>
          <w:sz w:val="16"/>
        </w:rPr>
        <w:t>,</w:t>
      </w:r>
      <w:r w:rsidRPr="00A05687">
        <w:rPr>
          <w:sz w:val="16"/>
        </w:rPr>
        <w:t xml:space="preserve"> who once viewed labor law as a path of liberation for the labor movement, now </w:t>
      </w:r>
      <w:r w:rsidRPr="0027078E">
        <w:rPr>
          <w:rStyle w:val="StyleUnderline"/>
        </w:rPr>
        <w:t xml:space="preserve">see it as an </w:t>
      </w:r>
      <w:r w:rsidRPr="006E1BAC">
        <w:rPr>
          <w:u w:val="single"/>
        </w:rPr>
        <w:t xml:space="preserve">ossified </w:t>
      </w:r>
      <w:r w:rsidRPr="006E1BAC">
        <w:rPr>
          <w:highlight w:val="cyan"/>
          <w:u w:val="single"/>
        </w:rPr>
        <w:t>millstone</w:t>
      </w:r>
      <w:r w:rsidRPr="00D3791E">
        <w:rPr>
          <w:rStyle w:val="StyleUnderline"/>
        </w:rPr>
        <w:t xml:space="preserve"> around its neck</w:t>
      </w:r>
      <w:r w:rsidRPr="00A05687">
        <w:rPr>
          <w:sz w:val="16"/>
        </w:rPr>
        <w:t xml:space="preserve">. </w:t>
      </w:r>
      <w:r w:rsidRPr="00D3791E">
        <w:rPr>
          <w:rStyle w:val="StyleUnderline"/>
        </w:rPr>
        <w:t xml:space="preserve">Recommendations for the </w:t>
      </w:r>
      <w:r w:rsidRPr="006E1BAC">
        <w:rPr>
          <w:u w:val="single"/>
        </w:rPr>
        <w:t>reform and renewal</w:t>
      </w:r>
      <w:r w:rsidRPr="00D3791E">
        <w:rPr>
          <w:rStyle w:val="StyleUnderline"/>
        </w:rPr>
        <w:t xml:space="preserve"> of labor law</w:t>
      </w:r>
      <w:r w:rsidRPr="00A05687">
        <w:rPr>
          <w:sz w:val="16"/>
        </w:rPr>
        <w:t xml:space="preserve"> therefore </w:t>
      </w:r>
      <w:r w:rsidRPr="00D3791E">
        <w:rPr>
          <w:rStyle w:val="StyleUnderline"/>
        </w:rPr>
        <w:t>abound</w:t>
      </w:r>
      <w:r w:rsidRPr="00A05687">
        <w:rPr>
          <w:sz w:val="16"/>
        </w:rPr>
        <w:t xml:space="preserve">. </w:t>
      </w:r>
      <w:r w:rsidRPr="0000241B">
        <w:rPr>
          <w:rStyle w:val="StyleUnderline"/>
        </w:rPr>
        <w:t>In nearly all</w:t>
      </w:r>
      <w:r w:rsidRPr="00A05687">
        <w:rPr>
          <w:sz w:val="16"/>
        </w:rPr>
        <w:t xml:space="preserve"> of these recommendations, </w:t>
      </w:r>
      <w:r w:rsidRPr="006E1BAC">
        <w:rPr>
          <w:u w:val="single"/>
        </w:rPr>
        <w:t>there is no question</w:t>
      </w:r>
      <w:r w:rsidRPr="00A05687">
        <w:rPr>
          <w:sz w:val="16"/>
        </w:rPr>
        <w:t xml:space="preserve"> that the </w:t>
      </w:r>
      <w:r w:rsidRPr="0000241B">
        <w:rPr>
          <w:rStyle w:val="StyleUnderline"/>
        </w:rPr>
        <w:t>law can and should play a fundamental role</w:t>
      </w:r>
      <w:r w:rsidRPr="00A05687">
        <w:rPr>
          <w:sz w:val="16"/>
        </w:rPr>
        <w:t xml:space="preserve"> in revitalizing the labor movement. Indeed, </w:t>
      </w:r>
      <w:r w:rsidRPr="006E1BAC">
        <w:rPr>
          <w:rStyle w:val="StyleUnderline"/>
          <w:highlight w:val="cyan"/>
        </w:rPr>
        <w:t>labor law’s current flaw</w:t>
      </w:r>
      <w:r w:rsidRPr="0000241B">
        <w:rPr>
          <w:rStyle w:val="StyleUnderline"/>
        </w:rPr>
        <w:t xml:space="preserve"> according to these recommendations </w:t>
      </w:r>
      <w:r w:rsidRPr="006E1BAC">
        <w:rPr>
          <w:rStyle w:val="StyleUnderline"/>
          <w:highlight w:val="cyan"/>
        </w:rPr>
        <w:t>is</w:t>
      </w:r>
      <w:r w:rsidRPr="00A05687">
        <w:rPr>
          <w:sz w:val="16"/>
        </w:rPr>
        <w:t xml:space="preserve"> not the rights they provide, but only </w:t>
      </w:r>
      <w:r w:rsidRPr="006E1BAC">
        <w:rPr>
          <w:highlight w:val="cyan"/>
          <w:u w:val="single"/>
        </w:rPr>
        <w:t xml:space="preserve">the “weakness” of these </w:t>
      </w:r>
      <w:r w:rsidRPr="00C90E47">
        <w:rPr>
          <w:rStyle w:val="Emphasis"/>
          <w:highlight w:val="cyan"/>
        </w:rPr>
        <w:t>rights</w:t>
      </w:r>
      <w:r w:rsidRPr="00A05687">
        <w:rPr>
          <w:sz w:val="16"/>
        </w:rPr>
        <w:t xml:space="preserve">. In this essay, I want to ask a question that has quite a different implication for how trade unions should approach labor law: </w:t>
      </w:r>
      <w:r w:rsidRPr="00ED2264">
        <w:rPr>
          <w:rStyle w:val="StyleUnderline"/>
        </w:rPr>
        <w:t xml:space="preserve">how did the regulation of labor relations come to assume the </w:t>
      </w:r>
      <w:r w:rsidRPr="006E1BAC">
        <w:rPr>
          <w:u w:val="single"/>
        </w:rPr>
        <w:t>form of law</w:t>
      </w:r>
      <w:r w:rsidRPr="00A05687">
        <w:rPr>
          <w:sz w:val="16"/>
        </w:rPr>
        <w:t xml:space="preserve">? The first objective of this essay is to answer this question. </w:t>
      </w:r>
      <w:r w:rsidRPr="006E1BAC">
        <w:rPr>
          <w:rStyle w:val="StyleUnderline"/>
          <w:highlight w:val="cyan"/>
        </w:rPr>
        <w:t xml:space="preserve">As </w:t>
      </w:r>
      <w:r w:rsidRPr="00952BFF">
        <w:rPr>
          <w:rStyle w:val="Emphasis"/>
          <w:highlight w:val="cyan"/>
        </w:rPr>
        <w:t>labor movements</w:t>
      </w:r>
      <w:r w:rsidRPr="00952BFF">
        <w:rPr>
          <w:rStyle w:val="StyleUnderline"/>
        </w:rPr>
        <w:t xml:space="preserve"> </w:t>
      </w:r>
      <w:r w:rsidRPr="006E1BAC">
        <w:rPr>
          <w:rStyle w:val="StyleUnderline"/>
          <w:highlight w:val="cyan"/>
        </w:rPr>
        <w:t>developed</w:t>
      </w:r>
      <w:r w:rsidRPr="00ED2264">
        <w:rPr>
          <w:rStyle w:val="StyleUnderline"/>
        </w:rPr>
        <w:t xml:space="preserve"> under capitalism</w:t>
      </w:r>
      <w:r w:rsidRPr="00A05687">
        <w:rPr>
          <w:sz w:val="16"/>
        </w:rPr>
        <w:t xml:space="preserve"> in the late nineteenth and early twentieth centuries, </w:t>
      </w:r>
      <w:r w:rsidRPr="00ED2264">
        <w:rPr>
          <w:rStyle w:val="StyleUnderline"/>
        </w:rPr>
        <w:t>the regulation of labor relations took different paths</w:t>
      </w:r>
      <w:r w:rsidRPr="00A05687">
        <w:rPr>
          <w:sz w:val="16"/>
        </w:rPr>
        <w:t xml:space="preserve">. </w:t>
      </w:r>
      <w:r w:rsidRPr="006E1BAC">
        <w:rPr>
          <w:rStyle w:val="StyleUnderline"/>
          <w:highlight w:val="cyan"/>
        </w:rPr>
        <w:t xml:space="preserve">The path that a </w:t>
      </w:r>
      <w:r w:rsidRPr="006E1BAC">
        <w:rPr>
          <w:highlight w:val="cyan"/>
          <w:u w:val="single"/>
        </w:rPr>
        <w:t>particular country</w:t>
      </w:r>
      <w:r w:rsidRPr="006E1BAC">
        <w:rPr>
          <w:rStyle w:val="StyleUnderline"/>
          <w:highlight w:val="cyan"/>
        </w:rPr>
        <w:t xml:space="preserve"> took was determined</w:t>
      </w:r>
      <w:r w:rsidRPr="00ED2264">
        <w:rPr>
          <w:rStyle w:val="StyleUnderline"/>
        </w:rPr>
        <w:t xml:space="preserve"> b</w:t>
      </w:r>
      <w:r w:rsidRPr="00A05687">
        <w:rPr>
          <w:sz w:val="16"/>
        </w:rPr>
        <w:t xml:space="preserve">y various material, political, </w:t>
      </w:r>
      <w:r w:rsidRPr="0027078E">
        <w:rPr>
          <w:sz w:val="16"/>
        </w:rPr>
        <w:t xml:space="preserve">and </w:t>
      </w:r>
      <w:r w:rsidRPr="006E1BAC">
        <w:rPr>
          <w:highlight w:val="cyan"/>
          <w:u w:val="single"/>
        </w:rPr>
        <w:t>ideological causes</w:t>
      </w:r>
      <w:r w:rsidRPr="00A05687">
        <w:rPr>
          <w:sz w:val="16"/>
        </w:rPr>
        <w:t xml:space="preserve"> that this essay will try to describe. While some amount of legal regulation is inescapable in a society based on private property and generalized commodity exchange — which logically imply the contestation of private interests — </w:t>
      </w:r>
      <w:r w:rsidRPr="006E1BAC">
        <w:rPr>
          <w:rStyle w:val="StyleUnderline"/>
          <w:highlight w:val="cyan"/>
        </w:rPr>
        <w:t>labor</w:t>
      </w:r>
      <w:r w:rsidRPr="00A05687">
        <w:rPr>
          <w:sz w:val="16"/>
        </w:rPr>
        <w:t xml:space="preserve"> movements </w:t>
      </w:r>
      <w:r w:rsidRPr="00ED2264">
        <w:rPr>
          <w:rStyle w:val="StyleUnderline"/>
        </w:rPr>
        <w:t xml:space="preserve">in some parts of the world </w:t>
      </w:r>
      <w:r w:rsidRPr="006E1BAC">
        <w:rPr>
          <w:rStyle w:val="StyleUnderline"/>
          <w:highlight w:val="cyan"/>
        </w:rPr>
        <w:t>have been able to avoid</w:t>
      </w:r>
      <w:r w:rsidRPr="00A05687">
        <w:rPr>
          <w:sz w:val="16"/>
        </w:rPr>
        <w:t xml:space="preserve"> the </w:t>
      </w:r>
      <w:r w:rsidRPr="006E1BAC">
        <w:rPr>
          <w:highlight w:val="cyan"/>
          <w:u w:val="single"/>
        </w:rPr>
        <w:t xml:space="preserve">dependency and displacement </w:t>
      </w:r>
      <w:r w:rsidRPr="006E1BAC">
        <w:rPr>
          <w:rStyle w:val="StyleUnderline"/>
          <w:highlight w:val="cyan"/>
        </w:rPr>
        <w:t>that</w:t>
      </w:r>
      <w:r w:rsidRPr="00A05687">
        <w:rPr>
          <w:sz w:val="16"/>
        </w:rPr>
        <w:t xml:space="preserve"> always </w:t>
      </w:r>
      <w:r w:rsidRPr="006E1BAC">
        <w:rPr>
          <w:rStyle w:val="StyleUnderline"/>
          <w:highlight w:val="cyan"/>
        </w:rPr>
        <w:t>follows</w:t>
      </w:r>
      <w:r w:rsidRPr="00ED2264">
        <w:rPr>
          <w:rStyle w:val="StyleUnderline"/>
        </w:rPr>
        <w:t xml:space="preserve"> </w:t>
      </w:r>
      <w:r w:rsidRPr="00A05687">
        <w:rPr>
          <w:sz w:val="16"/>
        </w:rPr>
        <w:t xml:space="preserve">a regime of </w:t>
      </w:r>
      <w:r w:rsidRPr="00ED2264">
        <w:rPr>
          <w:rStyle w:val="StyleUnderline"/>
        </w:rPr>
        <w:t xml:space="preserve">full-blown </w:t>
      </w:r>
      <w:r w:rsidRPr="006E1BAC">
        <w:rPr>
          <w:rStyle w:val="StyleUnderline"/>
          <w:highlight w:val="cyan"/>
        </w:rPr>
        <w:t>legal regulation</w:t>
      </w:r>
      <w:r w:rsidRPr="00ED2264">
        <w:rPr>
          <w:rStyle w:val="StyleUnderline"/>
        </w:rPr>
        <w:t xml:space="preserve">. </w:t>
      </w:r>
      <w:r w:rsidRPr="00A05687">
        <w:rPr>
          <w:sz w:val="16"/>
        </w:rPr>
        <w:t xml:space="preserve">Trade </w:t>
      </w:r>
      <w:r w:rsidRPr="006E1BAC">
        <w:rPr>
          <w:rStyle w:val="StyleUnderline"/>
          <w:highlight w:val="cyan"/>
        </w:rPr>
        <w:t>unions</w:t>
      </w:r>
      <w:r w:rsidRPr="00ED2264">
        <w:rPr>
          <w:rStyle w:val="StyleUnderline"/>
        </w:rPr>
        <w:t xml:space="preserve"> in Scandinavia</w:t>
      </w:r>
      <w:r w:rsidRPr="00A05687">
        <w:rPr>
          <w:sz w:val="16"/>
        </w:rPr>
        <w:t xml:space="preserve"> in particular </w:t>
      </w:r>
      <w:r w:rsidRPr="006E1BAC">
        <w:rPr>
          <w:rStyle w:val="StyleUnderline"/>
          <w:highlight w:val="cyan"/>
        </w:rPr>
        <w:t xml:space="preserve">have been able to </w:t>
      </w:r>
      <w:r w:rsidRPr="0027078E">
        <w:rPr>
          <w:rStyle w:val="StyleUnderline"/>
        </w:rPr>
        <w:t>develop a</w:t>
      </w:r>
      <w:r w:rsidRPr="00ED2264">
        <w:rPr>
          <w:rStyle w:val="StyleUnderline"/>
        </w:rPr>
        <w:t xml:space="preserve"> system of labor regulation that </w:t>
      </w:r>
      <w:r w:rsidRPr="006E1BAC">
        <w:rPr>
          <w:rStyle w:val="StyleUnderline"/>
          <w:highlight w:val="cyan"/>
        </w:rPr>
        <w:t>avoids</w:t>
      </w:r>
      <w:r w:rsidRPr="00A05687">
        <w:rPr>
          <w:sz w:val="16"/>
        </w:rPr>
        <w:t xml:space="preserve"> the </w:t>
      </w:r>
      <w:r w:rsidRPr="006E1BAC">
        <w:rPr>
          <w:highlight w:val="cyan"/>
          <w:u w:val="single"/>
        </w:rPr>
        <w:t>subordination to the state</w:t>
      </w:r>
      <w:r w:rsidRPr="00A05687">
        <w:rPr>
          <w:sz w:val="16"/>
        </w:rPr>
        <w:t xml:space="preserve"> </w:t>
      </w:r>
      <w:r w:rsidRPr="00ED2264">
        <w:rPr>
          <w:rStyle w:val="StyleUnderline"/>
        </w:rPr>
        <w:t>that has been the fate of Anglophone countries</w:t>
      </w:r>
      <w:r w:rsidRPr="00A05687">
        <w:rPr>
          <w:sz w:val="16"/>
        </w:rPr>
        <w:t xml:space="preserve">, such as the US and Australia, as well as on the Continent, in France and Germany. Another objective of this essay is to show that </w:t>
      </w:r>
      <w:r w:rsidRPr="006E1BAC">
        <w:rPr>
          <w:rStyle w:val="StyleUnderline"/>
          <w:highlight w:val="cyan"/>
        </w:rPr>
        <w:t xml:space="preserve">even labor law </w:t>
      </w:r>
      <w:r w:rsidRPr="006E1BAC">
        <w:rPr>
          <w:highlight w:val="cyan"/>
          <w:u w:val="single"/>
        </w:rPr>
        <w:t>sympathetic to unions</w:t>
      </w:r>
      <w:r w:rsidRPr="00A05687">
        <w:rPr>
          <w:sz w:val="16"/>
        </w:rPr>
        <w:t xml:space="preserve">, rather than loosening, </w:t>
      </w:r>
      <w:r w:rsidRPr="00ED2264">
        <w:rPr>
          <w:rStyle w:val="StyleUnderline"/>
        </w:rPr>
        <w:t xml:space="preserve">came to </w:t>
      </w:r>
      <w:r w:rsidRPr="006E1BAC">
        <w:rPr>
          <w:rStyle w:val="StyleUnderline"/>
          <w:highlight w:val="cyan"/>
        </w:rPr>
        <w:t xml:space="preserve">bind </w:t>
      </w:r>
      <w:r w:rsidRPr="006E1BAC">
        <w:rPr>
          <w:highlight w:val="cyan"/>
          <w:u w:val="single"/>
        </w:rPr>
        <w:t>ever more tightly the cords constraining labor</w:t>
      </w:r>
      <w:r w:rsidRPr="00ED2264">
        <w:rPr>
          <w:rStyle w:val="StyleUnderline"/>
        </w:rPr>
        <w:t>.</w:t>
      </w:r>
      <w:r w:rsidRPr="00A05687">
        <w:rPr>
          <w:sz w:val="16"/>
        </w:rPr>
        <w:t xml:space="preserve"> </w:t>
      </w:r>
      <w:r w:rsidRPr="00ED2264">
        <w:rPr>
          <w:rStyle w:val="StyleUnderline"/>
        </w:rPr>
        <w:t>This is not</w:t>
      </w:r>
      <w:r w:rsidRPr="00A05687">
        <w:rPr>
          <w:sz w:val="16"/>
        </w:rPr>
        <w:t xml:space="preserve">, or at least not only, </w:t>
      </w:r>
      <w:r w:rsidRPr="00ED2264">
        <w:rPr>
          <w:rStyle w:val="StyleUnderline"/>
        </w:rPr>
        <w:t xml:space="preserve">because of </w:t>
      </w:r>
      <w:r w:rsidRPr="006E1BAC">
        <w:rPr>
          <w:rStyle w:val="StyleUnderline"/>
          <w:highlight w:val="cyan"/>
        </w:rPr>
        <w:t>capitalist-class interest</w:t>
      </w:r>
      <w:r w:rsidRPr="00A05687">
        <w:rPr>
          <w:sz w:val="16"/>
        </w:rPr>
        <w:t xml:space="preserve"> or ideology extrinsic to labor law, </w:t>
      </w:r>
      <w:r w:rsidRPr="00ED2264">
        <w:rPr>
          <w:rStyle w:val="StyleUnderline"/>
        </w:rPr>
        <w:t xml:space="preserve">but in fact </w:t>
      </w:r>
      <w:r w:rsidRPr="006E1BAC">
        <w:rPr>
          <w:rStyle w:val="StyleUnderline"/>
          <w:highlight w:val="cyan"/>
        </w:rPr>
        <w:t xml:space="preserve">is quite </w:t>
      </w:r>
      <w:r w:rsidRPr="006E1BAC">
        <w:rPr>
          <w:highlight w:val="cyan"/>
          <w:u w:val="single"/>
        </w:rPr>
        <w:t>intrinsic to law itself</w:t>
      </w:r>
      <w:r w:rsidRPr="006E1BAC">
        <w:rPr>
          <w:u w:val="single"/>
        </w:rPr>
        <w:t>.</w:t>
      </w:r>
      <w:r w:rsidRPr="00A05687">
        <w:rPr>
          <w:sz w:val="16"/>
        </w:rPr>
        <w:t xml:space="preserve"> As this essay will demonstrate, </w:t>
      </w:r>
      <w:r w:rsidRPr="006E1BAC">
        <w:rPr>
          <w:rStyle w:val="StyleUnderline"/>
          <w:highlight w:val="cyan"/>
        </w:rPr>
        <w:t>many</w:t>
      </w:r>
      <w:r w:rsidRPr="00ED2264">
        <w:rPr>
          <w:rStyle w:val="StyleUnderline"/>
        </w:rPr>
        <w:t xml:space="preserve"> </w:t>
      </w:r>
      <w:r w:rsidRPr="00A05687">
        <w:rPr>
          <w:sz w:val="16"/>
        </w:rPr>
        <w:t xml:space="preserve">of the </w:t>
      </w:r>
      <w:r w:rsidRPr="006E1BAC">
        <w:rPr>
          <w:rStyle w:val="StyleUnderline"/>
          <w:highlight w:val="cyan"/>
        </w:rPr>
        <w:t>restrictions</w:t>
      </w:r>
      <w:r w:rsidRPr="00ED2264">
        <w:rPr>
          <w:rStyle w:val="StyleUnderline"/>
        </w:rPr>
        <w:t xml:space="preserve"> </w:t>
      </w:r>
      <w:r w:rsidRPr="00A05687">
        <w:rPr>
          <w:sz w:val="16"/>
        </w:rPr>
        <w:t xml:space="preserve">and prohibitions </w:t>
      </w:r>
      <w:r w:rsidRPr="006E1BAC">
        <w:rPr>
          <w:rStyle w:val="StyleUnderline"/>
          <w:highlight w:val="cyan"/>
        </w:rPr>
        <w:t>that hobble</w:t>
      </w:r>
      <w:r w:rsidRPr="00ED2264">
        <w:rPr>
          <w:rStyle w:val="StyleUnderline"/>
        </w:rPr>
        <w:t xml:space="preserve"> the </w:t>
      </w:r>
      <w:r w:rsidRPr="006E1BAC">
        <w:rPr>
          <w:rStyle w:val="StyleUnderline"/>
          <w:highlight w:val="cyan"/>
        </w:rPr>
        <w:t>labor</w:t>
      </w:r>
      <w:r w:rsidRPr="00ED2264">
        <w:rPr>
          <w:rStyle w:val="StyleUnderline"/>
        </w:rPr>
        <w:t xml:space="preserve"> movement</w:t>
      </w:r>
      <w:r w:rsidRPr="00A05687">
        <w:rPr>
          <w:sz w:val="16"/>
        </w:rPr>
        <w:t xml:space="preserve"> today </w:t>
      </w:r>
      <w:r w:rsidRPr="006E1BAC">
        <w:rPr>
          <w:highlight w:val="cyan"/>
          <w:u w:val="single"/>
        </w:rPr>
        <w:t>are justified by</w:t>
      </w:r>
      <w:r w:rsidRPr="006E1BAC">
        <w:rPr>
          <w:u w:val="single"/>
        </w:rPr>
        <w:t xml:space="preserve"> the very </w:t>
      </w:r>
      <w:r w:rsidRPr="00C90E47">
        <w:rPr>
          <w:rStyle w:val="Emphasis"/>
          <w:highlight w:val="cyan"/>
        </w:rPr>
        <w:t>rights</w:t>
      </w:r>
      <w:r w:rsidRPr="00A05687">
        <w:rPr>
          <w:sz w:val="16"/>
        </w:rPr>
        <w:t xml:space="preserve"> the </w:t>
      </w:r>
      <w:r w:rsidRPr="00C90E47">
        <w:rPr>
          <w:rStyle w:val="Emphasis"/>
          <w:highlight w:val="cyan"/>
        </w:rPr>
        <w:t>labor law statute</w:t>
      </w:r>
      <w:r w:rsidRPr="00A05687">
        <w:rPr>
          <w:sz w:val="16"/>
        </w:rPr>
        <w:t xml:space="preserve">, </w:t>
      </w:r>
      <w:r w:rsidRPr="006E1BAC">
        <w:rPr>
          <w:rStyle w:val="StyleUnderline"/>
          <w:highlight w:val="cyan"/>
        </w:rPr>
        <w:t>the</w:t>
      </w:r>
      <w:r w:rsidRPr="00A05687">
        <w:rPr>
          <w:sz w:val="16"/>
        </w:rPr>
        <w:t xml:space="preserve"> National Labor Relations Act (</w:t>
      </w:r>
      <w:r w:rsidRPr="00952BFF">
        <w:rPr>
          <w:rStyle w:val="Emphasis"/>
          <w:highlight w:val="cyan"/>
        </w:rPr>
        <w:t>NLRA</w:t>
      </w:r>
      <w:r w:rsidRPr="00ED2264">
        <w:rPr>
          <w:rStyle w:val="StyleUnderline"/>
        </w:rPr>
        <w:t xml:space="preserve">), </w:t>
      </w:r>
      <w:r w:rsidRPr="00C90E47">
        <w:rPr>
          <w:rStyle w:val="StyleUnderline"/>
          <w:highlight w:val="cyan"/>
        </w:rPr>
        <w:t>confers</w:t>
      </w:r>
      <w:r w:rsidRPr="00A05687">
        <w:rPr>
          <w:sz w:val="16"/>
        </w:rPr>
        <w:t xml:space="preserve">. Statutory labor law confers rights, and </w:t>
      </w:r>
      <w:r w:rsidRPr="00ED2264">
        <w:rPr>
          <w:rStyle w:val="StyleUnderline"/>
        </w:rPr>
        <w:t xml:space="preserve">rights are distinguished by the fact that they constitute claims that are enforced through the </w:t>
      </w:r>
      <w:r w:rsidRPr="006E1BAC">
        <w:rPr>
          <w:u w:val="single"/>
        </w:rPr>
        <w:t>machinery of the state apparatus</w:t>
      </w:r>
      <w:r w:rsidRPr="00A05687">
        <w:rPr>
          <w:sz w:val="16"/>
        </w:rPr>
        <w:t xml:space="preserve">. </w:t>
      </w:r>
      <w:r w:rsidRPr="00ED2264">
        <w:rPr>
          <w:rStyle w:val="StyleUnderline"/>
        </w:rPr>
        <w:t>In the mind of a judge</w:t>
      </w:r>
      <w:r w:rsidRPr="00A05687">
        <w:rPr>
          <w:sz w:val="16"/>
        </w:rPr>
        <w:t xml:space="preserve"> or bureaucrat, </w:t>
      </w:r>
      <w:r w:rsidRPr="006E1BAC">
        <w:rPr>
          <w:rStyle w:val="StyleUnderline"/>
          <w:highlight w:val="cyan"/>
        </w:rPr>
        <w:t>one can hardly complain about the suppression of workers’</w:t>
      </w:r>
      <w:r w:rsidRPr="0027078E">
        <w:rPr>
          <w:rStyle w:val="StyleUnderline"/>
        </w:rPr>
        <w:t xml:space="preserve"> self-activity</w:t>
      </w:r>
      <w:r w:rsidRPr="00A05687">
        <w:rPr>
          <w:sz w:val="16"/>
        </w:rPr>
        <w:t xml:space="preserve"> to advance or enforce some interest or claim, </w:t>
      </w:r>
      <w:r w:rsidRPr="006E1BAC">
        <w:rPr>
          <w:rStyle w:val="StyleUnderline"/>
          <w:highlight w:val="cyan"/>
        </w:rPr>
        <w:t>because the existence of a</w:t>
      </w:r>
      <w:r w:rsidRPr="00ED2264">
        <w:rPr>
          <w:rStyle w:val="StyleUnderline"/>
        </w:rPr>
        <w:t xml:space="preserve"> corresponding </w:t>
      </w:r>
      <w:r w:rsidRPr="006E1BAC">
        <w:rPr>
          <w:rStyle w:val="StyleUnderline"/>
          <w:highlight w:val="cyan"/>
        </w:rPr>
        <w:t xml:space="preserve">legal right makes such activity </w:t>
      </w:r>
      <w:r w:rsidRPr="006E1BAC">
        <w:rPr>
          <w:highlight w:val="cyan"/>
          <w:u w:val="single"/>
        </w:rPr>
        <w:t>legally redundant</w:t>
      </w:r>
      <w:r w:rsidRPr="00A05687">
        <w:rPr>
          <w:sz w:val="16"/>
        </w:rPr>
        <w:t xml:space="preserve">. Of course, there is an enormous sociological difference: </w:t>
      </w:r>
      <w:r w:rsidRPr="00A05687">
        <w:rPr>
          <w:rStyle w:val="StyleUnderline"/>
        </w:rPr>
        <w:t xml:space="preserve">if </w:t>
      </w:r>
      <w:r w:rsidRPr="0027078E">
        <w:rPr>
          <w:rStyle w:val="StyleUnderline"/>
        </w:rPr>
        <w:t>strikes</w:t>
      </w:r>
      <w:r w:rsidRPr="00A05687">
        <w:rPr>
          <w:rStyle w:val="StyleUnderline"/>
        </w:rPr>
        <w:t xml:space="preserve"> are the means by which workers build solidarity and develop class consciousness</w:t>
      </w:r>
      <w:r w:rsidRPr="00A05687">
        <w:rPr>
          <w:sz w:val="16"/>
        </w:rPr>
        <w:t xml:space="preserve">, then the </w:t>
      </w:r>
      <w:r w:rsidRPr="00A05687">
        <w:rPr>
          <w:rStyle w:val="StyleUnderline"/>
        </w:rPr>
        <w:t>substitution of the strike for other means</w:t>
      </w:r>
      <w:r w:rsidRPr="00A05687">
        <w:rPr>
          <w:sz w:val="16"/>
        </w:rPr>
        <w:t xml:space="preserve"> of reaching working-class objectives </w:t>
      </w:r>
      <w:r w:rsidRPr="00A05687">
        <w:rPr>
          <w:rStyle w:val="StyleUnderline"/>
        </w:rPr>
        <w:t>may</w:t>
      </w:r>
      <w:r w:rsidRPr="00A05687">
        <w:rPr>
          <w:sz w:val="16"/>
        </w:rPr>
        <w:t xml:space="preserve">, whether intentionally or not, </w:t>
      </w:r>
      <w:r w:rsidRPr="006E1BAC">
        <w:rPr>
          <w:u w:val="single"/>
        </w:rPr>
        <w:t>undermine working-class interests.</w:t>
      </w:r>
    </w:p>
    <w:p w14:paraId="6E219682" w14:textId="77777777" w:rsidR="005C7B75" w:rsidRPr="004C349B" w:rsidRDefault="005C7B75" w:rsidP="005C7B75"/>
    <w:sectPr w:rsidR="005C7B75" w:rsidRPr="004C34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3CB9" w14:textId="77777777" w:rsidR="00FC5D41" w:rsidRDefault="00FC5D41" w:rsidP="00066D2C">
      <w:r>
        <w:separator/>
      </w:r>
    </w:p>
  </w:endnote>
  <w:endnote w:type="continuationSeparator" w:id="0">
    <w:p w14:paraId="57460868" w14:textId="77777777" w:rsidR="00FC5D41" w:rsidRDefault="00FC5D4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8019" w14:textId="77777777" w:rsidR="00FC5D41" w:rsidRDefault="00FC5D41" w:rsidP="00066D2C">
      <w:r>
        <w:separator/>
      </w:r>
    </w:p>
  </w:footnote>
  <w:footnote w:type="continuationSeparator" w:id="0">
    <w:p w14:paraId="44D965E9" w14:textId="77777777" w:rsidR="00FC5D41" w:rsidRDefault="00FC5D4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C0404"/>
    <w:multiLevelType w:val="hybridMultilevel"/>
    <w:tmpl w:val="F1DAC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01264"/>
    <w:multiLevelType w:val="hybridMultilevel"/>
    <w:tmpl w:val="B47A5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8F3AF0"/>
    <w:multiLevelType w:val="hybridMultilevel"/>
    <w:tmpl w:val="A030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984D46"/>
    <w:multiLevelType w:val="hybridMultilevel"/>
    <w:tmpl w:val="3A10CF1A"/>
    <w:lvl w:ilvl="0" w:tplc="53E87F1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6118D"/>
    <w:multiLevelType w:val="hybridMultilevel"/>
    <w:tmpl w:val="3E6E4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ED7441"/>
    <w:multiLevelType w:val="hybridMultilevel"/>
    <w:tmpl w:val="59826370"/>
    <w:lvl w:ilvl="0" w:tplc="BF6E6ABE">
      <w:start w:val="1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638C3"/>
    <w:multiLevelType w:val="hybridMultilevel"/>
    <w:tmpl w:val="39280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6C5EC2"/>
    <w:multiLevelType w:val="hybridMultilevel"/>
    <w:tmpl w:val="676AE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74B1B8A"/>
    <w:multiLevelType w:val="hybridMultilevel"/>
    <w:tmpl w:val="C03A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8B1C66"/>
    <w:multiLevelType w:val="hybridMultilevel"/>
    <w:tmpl w:val="FB98BE0E"/>
    <w:lvl w:ilvl="0" w:tplc="DC228AF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05644C"/>
    <w:multiLevelType w:val="hybridMultilevel"/>
    <w:tmpl w:val="885A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41BE4"/>
    <w:multiLevelType w:val="hybridMultilevel"/>
    <w:tmpl w:val="0338D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2A1A4F"/>
    <w:multiLevelType w:val="hybridMultilevel"/>
    <w:tmpl w:val="436AA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2"/>
  </w:num>
  <w:num w:numId="45" w16cid:durableId="933826165">
    <w:abstractNumId w:val="18"/>
  </w:num>
  <w:num w:numId="46" w16cid:durableId="1426534013">
    <w:abstractNumId w:val="15"/>
  </w:num>
  <w:num w:numId="47" w16cid:durableId="285045101">
    <w:abstractNumId w:val="33"/>
  </w:num>
  <w:num w:numId="48" w16cid:durableId="746070804">
    <w:abstractNumId w:val="30"/>
  </w:num>
  <w:num w:numId="49" w16cid:durableId="460075423">
    <w:abstractNumId w:val="32"/>
  </w:num>
  <w:num w:numId="50" w16cid:durableId="1473016770">
    <w:abstractNumId w:val="31"/>
  </w:num>
  <w:num w:numId="51" w16cid:durableId="644284461">
    <w:abstractNumId w:val="25"/>
  </w:num>
  <w:num w:numId="52" w16cid:durableId="1785417803">
    <w:abstractNumId w:val="14"/>
  </w:num>
  <w:num w:numId="53" w16cid:durableId="355231826">
    <w:abstractNumId w:val="21"/>
  </w:num>
  <w:num w:numId="54" w16cid:durableId="1293445353">
    <w:abstractNumId w:val="11"/>
  </w:num>
  <w:num w:numId="55" w16cid:durableId="114064518">
    <w:abstractNumId w:val="22"/>
  </w:num>
  <w:num w:numId="56" w16cid:durableId="201791444">
    <w:abstractNumId w:val="10"/>
  </w:num>
  <w:num w:numId="57" w16cid:durableId="1591814046">
    <w:abstractNumId w:val="28"/>
  </w:num>
  <w:num w:numId="58" w16cid:durableId="163253370">
    <w:abstractNumId w:val="20"/>
  </w:num>
  <w:num w:numId="59" w16cid:durableId="909925010">
    <w:abstractNumId w:val="29"/>
  </w:num>
  <w:num w:numId="60" w16cid:durableId="1515876796">
    <w:abstractNumId w:val="24"/>
  </w:num>
  <w:num w:numId="61" w16cid:durableId="1214274021">
    <w:abstractNumId w:val="34"/>
  </w:num>
  <w:num w:numId="62" w16cid:durableId="2036341817">
    <w:abstractNumId w:val="13"/>
  </w:num>
  <w:num w:numId="63" w16cid:durableId="1294364124">
    <w:abstractNumId w:val="23"/>
  </w:num>
  <w:num w:numId="64" w16cid:durableId="258175270">
    <w:abstractNumId w:val="35"/>
  </w:num>
  <w:num w:numId="65" w16cid:durableId="974605580">
    <w:abstractNumId w:val="27"/>
  </w:num>
  <w:num w:numId="66" w16cid:durableId="172270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13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879"/>
    <w:rsid w:val="003662DB"/>
    <w:rsid w:val="00367D96"/>
    <w:rsid w:val="003706D8"/>
    <w:rsid w:val="00373B7F"/>
    <w:rsid w:val="003753F6"/>
    <w:rsid w:val="003779C8"/>
    <w:rsid w:val="00382DF7"/>
    <w:rsid w:val="0039157C"/>
    <w:rsid w:val="00392D93"/>
    <w:rsid w:val="00393EF2"/>
    <w:rsid w:val="00394F71"/>
    <w:rsid w:val="00396D52"/>
    <w:rsid w:val="003A46B4"/>
    <w:rsid w:val="003A583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49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B75"/>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EA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3E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6AC"/>
    <w:rsid w:val="00795030"/>
    <w:rsid w:val="00795A26"/>
    <w:rsid w:val="00796E28"/>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037"/>
    <w:rsid w:val="00870E89"/>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852"/>
    <w:rsid w:val="00B1231F"/>
    <w:rsid w:val="00B17927"/>
    <w:rsid w:val="00B2113E"/>
    <w:rsid w:val="00B2123B"/>
    <w:rsid w:val="00B2410E"/>
    <w:rsid w:val="00B2727D"/>
    <w:rsid w:val="00B301A2"/>
    <w:rsid w:val="00B31350"/>
    <w:rsid w:val="00B315A8"/>
    <w:rsid w:val="00B32C3E"/>
    <w:rsid w:val="00B41D37"/>
    <w:rsid w:val="00B45128"/>
    <w:rsid w:val="00B51D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32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62A"/>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3D1"/>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41"/>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33D17"/>
  <w15:chartTrackingRefBased/>
  <w15:docId w15:val="{1606137C-8D6A-4E1F-B7C2-1A9E03FE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EAF"/>
    <w:rPr>
      <w:rFonts w:ascii="Calibri" w:hAnsi="Calibri" w:cs="Calibri"/>
    </w:rPr>
  </w:style>
  <w:style w:type="paragraph" w:styleId="Heading1">
    <w:name w:val="heading 1"/>
    <w:aliases w:val="Pocket"/>
    <w:basedOn w:val="Normal"/>
    <w:next w:val="Normal"/>
    <w:link w:val="Heading1Char"/>
    <w:qFormat/>
    <w:rsid w:val="006B0E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E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6B0E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6B0E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0E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3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0E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EA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6B0E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0EAF"/>
    <w:rPr>
      <w:color w:val="auto"/>
      <w:u w:val="none"/>
    </w:rPr>
  </w:style>
  <w:style w:type="character" w:customStyle="1" w:styleId="Heading1Char">
    <w:name w:val="Heading 1 Char"/>
    <w:aliases w:val="Pocket Char"/>
    <w:basedOn w:val="DefaultParagraphFont"/>
    <w:link w:val="Heading1"/>
    <w:rsid w:val="006B0E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EA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6B0EA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B0E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EA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6B0EAF"/>
    <w:rPr>
      <w:b w:val="0"/>
      <w:sz w:val="22"/>
      <w:u w:val="single"/>
    </w:rPr>
  </w:style>
  <w:style w:type="character" w:styleId="Strong">
    <w:name w:val="Strong"/>
    <w:basedOn w:val="DefaultParagraphFont"/>
    <w:uiPriority w:val="22"/>
    <w:qFormat/>
    <w:rsid w:val="006B0EAF"/>
    <w:rPr>
      <w:b/>
      <w:bCs/>
    </w:rPr>
  </w:style>
  <w:style w:type="character" w:styleId="BookTitle">
    <w:name w:val="Book Title"/>
    <w:basedOn w:val="DefaultParagraphFont"/>
    <w:uiPriority w:val="33"/>
    <w:qFormat/>
    <w:rsid w:val="006B0EAF"/>
    <w:rPr>
      <w:b/>
      <w:bCs/>
      <w:i/>
      <w:iCs/>
      <w:spacing w:val="5"/>
    </w:rPr>
  </w:style>
  <w:style w:type="character" w:customStyle="1" w:styleId="Heading5Char">
    <w:name w:val="Heading 5 Char"/>
    <w:basedOn w:val="DefaultParagraphFont"/>
    <w:link w:val="Heading5"/>
    <w:uiPriority w:val="9"/>
    <w:semiHidden/>
    <w:rsid w:val="006B0E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0EAF"/>
  </w:style>
  <w:style w:type="paragraph" w:styleId="Header">
    <w:name w:val="header"/>
    <w:basedOn w:val="Normal"/>
    <w:link w:val="HeaderChar"/>
    <w:uiPriority w:val="99"/>
    <w:semiHidden/>
    <w:rsid w:val="006B0E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EAF"/>
    <w:rPr>
      <w:rFonts w:ascii="Calibri" w:hAnsi="Calibri" w:cs="Calibri"/>
    </w:rPr>
  </w:style>
  <w:style w:type="paragraph" w:styleId="Footer">
    <w:name w:val="footer"/>
    <w:basedOn w:val="Normal"/>
    <w:link w:val="FooterChar"/>
    <w:uiPriority w:val="99"/>
    <w:semiHidden/>
    <w:rsid w:val="006B0E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EAF"/>
    <w:rPr>
      <w:rFonts w:ascii="Calibri" w:hAnsi="Calibri" w:cs="Calibri"/>
    </w:rPr>
  </w:style>
  <w:style w:type="paragraph" w:styleId="BodyText">
    <w:name w:val="Body Text"/>
    <w:basedOn w:val="Normal"/>
    <w:link w:val="BodyTextChar"/>
    <w:uiPriority w:val="99"/>
    <w:semiHidden/>
    <w:unhideWhenUsed/>
    <w:rsid w:val="006B0EAF"/>
    <w:pPr>
      <w:spacing w:after="120"/>
    </w:pPr>
  </w:style>
  <w:style w:type="character" w:customStyle="1" w:styleId="BodyTextChar">
    <w:name w:val="Body Text Char"/>
    <w:basedOn w:val="DefaultParagraphFont"/>
    <w:link w:val="BodyText"/>
    <w:uiPriority w:val="99"/>
    <w:semiHidden/>
    <w:rsid w:val="006B0EAF"/>
    <w:rPr>
      <w:rFonts w:ascii="Calibri" w:hAnsi="Calibri" w:cs="Calibri"/>
    </w:rPr>
  </w:style>
  <w:style w:type="paragraph" w:styleId="NoSpacing">
    <w:name w:val="No Spacing"/>
    <w:link w:val="NoSpacingChar"/>
    <w:uiPriority w:val="99"/>
    <w:unhideWhenUsed/>
    <w:qFormat/>
    <w:rsid w:val="006B0EA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B0EA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6B0EAF"/>
    <w:rPr>
      <w:color w:val="0563C1" w:themeColor="hyperlink"/>
      <w:u w:val="single"/>
    </w:rPr>
  </w:style>
  <w:style w:type="character" w:styleId="UnresolvedMention">
    <w:name w:val="Unresolved Mention"/>
    <w:basedOn w:val="DefaultParagraphFont"/>
    <w:uiPriority w:val="99"/>
    <w:semiHidden/>
    <w:unhideWhenUsed/>
    <w:rsid w:val="006B0EAF"/>
    <w:rPr>
      <w:color w:val="605E5C"/>
      <w:shd w:val="clear" w:color="auto" w:fill="E1DFDD"/>
    </w:rPr>
  </w:style>
  <w:style w:type="paragraph" w:customStyle="1" w:styleId="Undertag">
    <w:name w:val="Undertag"/>
    <w:link w:val="UndertagChar"/>
    <w:autoRedefine/>
    <w:uiPriority w:val="5"/>
    <w:qFormat/>
    <w:rsid w:val="004C34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34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349B"/>
    <w:rPr>
      <w:color w:val="1F3864" w:themeColor="accent1" w:themeShade="80"/>
    </w:rPr>
  </w:style>
  <w:style w:type="character" w:customStyle="1" w:styleId="AnalyticChar">
    <w:name w:val="Analytic Char"/>
    <w:basedOn w:val="DefaultParagraphFont"/>
    <w:link w:val="Analytic"/>
    <w:uiPriority w:val="5"/>
    <w:rsid w:val="004C349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C349B"/>
    <w:pP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4C349B"/>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4C349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C349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C349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C349B"/>
    <w:rPr>
      <w:rFonts w:ascii="Calibri" w:eastAsiaTheme="majorEastAsia" w:hAnsi="Calibri" w:cstheme="majorBidi"/>
      <w:color w:val="272727" w:themeColor="text1" w:themeTint="D8"/>
    </w:rPr>
  </w:style>
  <w:style w:type="paragraph" w:customStyle="1" w:styleId="Analytics">
    <w:name w:val="Analytics"/>
    <w:aliases w:val="Heading 10"/>
    <w:link w:val="AnalyticsChar"/>
    <w:autoRedefine/>
    <w:uiPriority w:val="5"/>
    <w:qFormat/>
    <w:rsid w:val="004C349B"/>
    <w:rPr>
      <w:rFonts w:ascii="Calibri" w:hAnsi="Calibri" w:cs="Calibri"/>
      <w:sz w:val="26"/>
      <w:szCs w:val="24"/>
    </w:rPr>
  </w:style>
  <w:style w:type="character" w:customStyle="1" w:styleId="AnalyticsChar">
    <w:name w:val="Analytics Char"/>
    <w:basedOn w:val="DefaultParagraphFont"/>
    <w:link w:val="Analytics"/>
    <w:uiPriority w:val="5"/>
    <w:rsid w:val="004C349B"/>
    <w:rPr>
      <w:rFonts w:ascii="Calibri" w:hAnsi="Calibri" w:cs="Calibri"/>
      <w:sz w:val="2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C349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4C349B"/>
    <w:rPr>
      <w:b w:val="0"/>
      <w:sz w:val="22"/>
      <w:u w:val="single"/>
    </w:rPr>
  </w:style>
  <w:style w:type="character" w:customStyle="1" w:styleId="Boxes">
    <w:name w:val="Boxes"/>
    <w:basedOn w:val="Emphasis"/>
    <w:qFormat/>
    <w:rsid w:val="004C349B"/>
    <w:rPr>
      <w:rFonts w:ascii="Calibri" w:hAnsi="Calibri" w:cs="Calibri"/>
      <w:b/>
      <w:i w:val="0"/>
      <w:iCs/>
      <w:sz w:val="24"/>
      <w:u w:val="single"/>
      <w:bdr w:val="single" w:sz="8" w:space="0" w:color="auto"/>
    </w:rPr>
  </w:style>
  <w:style w:type="paragraph" w:customStyle="1" w:styleId="Emphasize">
    <w:name w:val="Emphasize"/>
    <w:basedOn w:val="Normal"/>
    <w:autoRedefine/>
    <w:uiPriority w:val="8"/>
    <w:qFormat/>
    <w:rsid w:val="004C349B"/>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12" w:space="0" w:color="auto"/>
    </w:rPr>
  </w:style>
  <w:style w:type="paragraph" w:styleId="NormalWeb">
    <w:name w:val="Normal (Web)"/>
    <w:basedOn w:val="Normal"/>
    <w:uiPriority w:val="99"/>
    <w:semiHidden/>
    <w:unhideWhenUsed/>
    <w:rsid w:val="004C349B"/>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4C349B"/>
  </w:style>
  <w:style w:type="paragraph" w:styleId="ListParagraph">
    <w:name w:val="List Paragraph"/>
    <w:aliases w:val="6 font,List Paragraph1,List Paragraph2,Colorful List - Accent 11"/>
    <w:basedOn w:val="Normal"/>
    <w:uiPriority w:val="34"/>
    <w:unhideWhenUsed/>
    <w:qFormat/>
    <w:rsid w:val="004C349B"/>
    <w:pPr>
      <w:ind w:left="720"/>
      <w:contextualSpacing/>
    </w:pPr>
  </w:style>
  <w:style w:type="paragraph" w:customStyle="1" w:styleId="Emphasis1">
    <w:name w:val="Emphasis1"/>
    <w:basedOn w:val="Normal"/>
    <w:uiPriority w:val="8"/>
    <w:qFormat/>
    <w:rsid w:val="004C349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4C34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4C3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9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C349B"/>
    <w:pPr>
      <w:spacing w:before="160"/>
      <w:jc w:val="center"/>
    </w:pPr>
    <w:rPr>
      <w:i/>
      <w:iCs/>
      <w:color w:val="404040" w:themeColor="text1" w:themeTint="BF"/>
    </w:rPr>
  </w:style>
  <w:style w:type="character" w:customStyle="1" w:styleId="QuoteChar">
    <w:name w:val="Quote Char"/>
    <w:basedOn w:val="DefaultParagraphFont"/>
    <w:link w:val="Quote"/>
    <w:uiPriority w:val="29"/>
    <w:rsid w:val="004C349B"/>
    <w:rPr>
      <w:rFonts w:ascii="Calibri" w:hAnsi="Calibri" w:cs="Calibri"/>
      <w:i/>
      <w:iCs/>
      <w:color w:val="404040" w:themeColor="text1" w:themeTint="BF"/>
    </w:rPr>
  </w:style>
  <w:style w:type="character" w:styleId="IntenseEmphasis">
    <w:name w:val="Intense Emphasis"/>
    <w:basedOn w:val="DefaultParagraphFont"/>
    <w:uiPriority w:val="21"/>
    <w:qFormat/>
    <w:rsid w:val="004C349B"/>
    <w:rPr>
      <w:i/>
      <w:iCs/>
      <w:color w:val="2F5496" w:themeColor="accent1" w:themeShade="BF"/>
    </w:rPr>
  </w:style>
  <w:style w:type="paragraph" w:styleId="IntenseQuote">
    <w:name w:val="Intense Quote"/>
    <w:basedOn w:val="Normal"/>
    <w:next w:val="Normal"/>
    <w:link w:val="IntenseQuoteChar"/>
    <w:uiPriority w:val="30"/>
    <w:qFormat/>
    <w:rsid w:val="004C3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49B"/>
    <w:rPr>
      <w:rFonts w:ascii="Calibri" w:hAnsi="Calibri" w:cs="Calibri"/>
      <w:i/>
      <w:iCs/>
      <w:color w:val="2F5496" w:themeColor="accent1" w:themeShade="BF"/>
    </w:rPr>
  </w:style>
  <w:style w:type="character" w:styleId="IntenseReference">
    <w:name w:val="Intense Reference"/>
    <w:basedOn w:val="DefaultParagraphFont"/>
    <w:uiPriority w:val="32"/>
    <w:qFormat/>
    <w:rsid w:val="004C349B"/>
    <w:rPr>
      <w:b/>
      <w:bCs/>
      <w:smallCaps/>
      <w:color w:val="2F5496" w:themeColor="accent1" w:themeShade="BF"/>
      <w:spacing w:val="5"/>
    </w:rPr>
  </w:style>
  <w:style w:type="character" w:customStyle="1" w:styleId="boxboxbox">
    <w:name w:val="boxboxbox"/>
    <w:basedOn w:val="DefaultParagraphFont"/>
    <w:uiPriority w:val="1"/>
    <w:qFormat/>
    <w:rsid w:val="004C349B"/>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ondisability.org/resource/2025-disability-statistics-compendium-adsc/section-14-vocational-rehabilitation-compendium-2025" TargetMode="External"/><Relationship Id="rId13" Type="http://schemas.openxmlformats.org/officeDocument/2006/relationships/hyperlink" Target="https://www.ugent.be/ps/politiekewetenschappen/gies/en/research/publications/gies_papers/2023-global-energy-crisis/another-wage-price-spiral-in-the-mak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xbusiness.com/economy/feds-bowman-says-shes-written-3-interest-rate-cuts-before-year-e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columbia.edu/faculty_scholarship/460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holarship.law.columbia.edu/faculty_scholarship/4608" TargetMode="External"/><Relationship Id="rId4" Type="http://schemas.openxmlformats.org/officeDocument/2006/relationships/settings" Target="settings.xml"/><Relationship Id="rId9" Type="http://schemas.openxmlformats.org/officeDocument/2006/relationships/hyperlink" Target="https://www.researchondisability.org/resource/2025-disability-statistics-compendium-adsc/section-14-vocational-rehabilitation-compendium-202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30592</Words>
  <Characters>174377</Characters>
  <Application>Microsoft Office Word</Application>
  <DocSecurity>0</DocSecurity>
  <Lines>1453</Lines>
  <Paragraphs>409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Dashiell Weinhardt</dc:creator>
  <cp:keywords>6.0.0</cp:keywords>
  <dc:description/>
  <cp:lastModifiedBy>Kaelyn Wellman</cp:lastModifiedBy>
  <cp:revision>6</cp:revision>
  <dcterms:created xsi:type="dcterms:W3CDTF">2026-03-27T18:12:00Z</dcterms:created>
  <dcterms:modified xsi:type="dcterms:W3CDTF">2026-03-28T13:14:00Z</dcterms:modified>
</cp:coreProperties>
</file>