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0EB8" w14:textId="727AA184" w:rsidR="000C1B7D" w:rsidRDefault="003756DC" w:rsidP="003756DC">
      <w:pPr>
        <w:pStyle w:val="Heading1"/>
      </w:pPr>
      <w:r>
        <w:t>1NC</w:t>
      </w:r>
    </w:p>
    <w:p w14:paraId="1C0BE2CB" w14:textId="60BE4968" w:rsidR="003756DC" w:rsidRPr="003756DC" w:rsidRDefault="003756DC" w:rsidP="003756DC">
      <w:pPr>
        <w:pStyle w:val="Heading2"/>
      </w:pPr>
      <w:r>
        <w:lastRenderedPageBreak/>
        <w:t>OFF</w:t>
      </w:r>
    </w:p>
    <w:p w14:paraId="5735C5DC" w14:textId="77777777" w:rsidR="003756DC" w:rsidRPr="0025034A" w:rsidRDefault="003756DC" w:rsidP="003756DC">
      <w:pPr>
        <w:pStyle w:val="Heading3"/>
        <w:rPr>
          <w:rFonts w:cs="Calibri"/>
        </w:rPr>
      </w:pPr>
      <w:r w:rsidRPr="0025034A">
        <w:rPr>
          <w:rFonts w:cs="Calibri"/>
        </w:rPr>
        <w:lastRenderedPageBreak/>
        <w:t>OFF</w:t>
      </w:r>
    </w:p>
    <w:p w14:paraId="44F47172" w14:textId="77777777" w:rsidR="003756DC" w:rsidRPr="0025034A" w:rsidRDefault="003756DC" w:rsidP="003756DC">
      <w:r w:rsidRPr="0025034A">
        <w:t>T-Workers</w:t>
      </w:r>
    </w:p>
    <w:p w14:paraId="70B10B29" w14:textId="77777777" w:rsidR="003756DC" w:rsidRPr="0025034A" w:rsidRDefault="003756DC" w:rsidP="003756DC">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5306218C" w14:textId="77777777" w:rsidR="003756DC" w:rsidRPr="0025034A" w:rsidRDefault="003756DC" w:rsidP="003756DC">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2D41E93A" w14:textId="77777777" w:rsidR="003756DC" w:rsidRPr="0025034A" w:rsidRDefault="003756DC" w:rsidP="003756DC">
      <w:pPr>
        <w:rPr>
          <w:sz w:val="14"/>
          <w:szCs w:val="20"/>
        </w:rPr>
      </w:pPr>
      <w:r w:rsidRPr="0025034A">
        <w:rPr>
          <w:rStyle w:val="StyleUnderline"/>
        </w:rPr>
        <w:t xml:space="preserve">When </w:t>
      </w:r>
      <w:r w:rsidRPr="005B7F1C">
        <w:rPr>
          <w:rStyle w:val="StyleUnderline"/>
          <w:highlight w:val="gree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5B7F1C">
        <w:rPr>
          <w:rStyle w:val="Emphasis"/>
          <w:highlight w:val="green"/>
        </w:rPr>
        <w:t>“c</w:t>
      </w:r>
      <w:r w:rsidRPr="0025034A">
        <w:rPr>
          <w:rStyle w:val="Emphasis"/>
        </w:rPr>
        <w:t xml:space="preserve">ollective </w:t>
      </w:r>
      <w:r w:rsidRPr="005B7F1C">
        <w:rPr>
          <w:rStyle w:val="Emphasis"/>
          <w:highlight w:val="green"/>
        </w:rPr>
        <w:t>b</w:t>
      </w:r>
      <w:r w:rsidRPr="0025034A">
        <w:rPr>
          <w:rStyle w:val="Emphasis"/>
        </w:rPr>
        <w:t xml:space="preserve">argaining </w:t>
      </w:r>
      <w:r w:rsidRPr="005B7F1C">
        <w:rPr>
          <w:rStyle w:val="Emphasis"/>
          <w:highlight w:val="green"/>
        </w:rPr>
        <w:t>r</w:t>
      </w:r>
      <w:r w:rsidRPr="0025034A">
        <w:rPr>
          <w:rStyle w:val="Emphasis"/>
        </w:rPr>
        <w:t>ight</w:t>
      </w:r>
      <w:r w:rsidRPr="005B7F1C">
        <w:rPr>
          <w:rStyle w:val="Emphasis"/>
          <w:highlight w:val="gree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5B7F1C">
        <w:rPr>
          <w:rStyle w:val="Emphasis"/>
          <w:highlight w:val="green"/>
        </w:rPr>
        <w:t>historically</w:t>
      </w:r>
      <w:r w:rsidRPr="0025034A">
        <w:rPr>
          <w:rStyle w:val="Emphasis"/>
        </w:rPr>
        <w:t xml:space="preserve"> made available</w:t>
      </w:r>
      <w:r w:rsidRPr="0025034A">
        <w:rPr>
          <w:sz w:val="14"/>
          <w:szCs w:val="20"/>
        </w:rPr>
        <w:t xml:space="preserve"> </w:t>
      </w:r>
      <w:r w:rsidRPr="005B7F1C">
        <w:rPr>
          <w:rStyle w:val="StyleUnderline"/>
          <w:highlight w:val="green"/>
        </w:rPr>
        <w:t>to</w:t>
      </w:r>
      <w:r w:rsidRPr="0025034A">
        <w:rPr>
          <w:sz w:val="14"/>
          <w:szCs w:val="20"/>
        </w:rPr>
        <w:t xml:space="preserve"> private sector </w:t>
      </w:r>
      <w:r w:rsidRPr="005B7F1C">
        <w:rPr>
          <w:rStyle w:val="Emphasis"/>
          <w:highlight w:val="green"/>
        </w:rPr>
        <w:t>employees</w:t>
      </w:r>
      <w:r w:rsidRPr="005B7F1C">
        <w:rPr>
          <w:sz w:val="14"/>
          <w:szCs w:val="20"/>
          <w:highlight w:val="green"/>
        </w:rPr>
        <w:t xml:space="preserve"> </w:t>
      </w:r>
      <w:r w:rsidRPr="005B7F1C">
        <w:rPr>
          <w:rStyle w:val="StyleUnderline"/>
          <w:highlight w:val="green"/>
        </w:rPr>
        <w:t>under</w:t>
      </w:r>
      <w:r w:rsidRPr="0025034A">
        <w:rPr>
          <w:rStyle w:val="StyleUnderline"/>
        </w:rPr>
        <w:t xml:space="preserve"> the</w:t>
      </w:r>
      <w:r w:rsidRPr="0025034A">
        <w:rPr>
          <w:sz w:val="14"/>
          <w:szCs w:val="20"/>
        </w:rPr>
        <w:t xml:space="preserve"> </w:t>
      </w:r>
      <w:r w:rsidRPr="005B7F1C">
        <w:rPr>
          <w:rStyle w:val="Emphasis"/>
          <w:highlight w:val="gree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SacRTD Determination, at 11-13.</w:t>
      </w:r>
    </w:p>
    <w:p w14:paraId="549D2917" w14:textId="77777777" w:rsidR="003756DC" w:rsidRPr="0025034A" w:rsidRDefault="003756DC" w:rsidP="003756DC">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2C3E3B16" w14:textId="77777777" w:rsidR="003756DC" w:rsidRPr="0025034A" w:rsidRDefault="003756DC" w:rsidP="003756DC">
      <w:r w:rsidRPr="0025034A">
        <w:rPr>
          <w:rStyle w:val="Style13ptBold"/>
        </w:rPr>
        <w:t>US District Court 07</w:t>
      </w:r>
      <w:r w:rsidRPr="0025034A">
        <w:t>. United States District Court, W.D. Washington, at Tacoma. Cook v. Ocean Gold Seafoods, Inc., No. C06-5562FDB, 2007 WL 4190410, at *1 (W.D. Wash. Nov. 21, 2007), rev'd and remanded, 334 F. App'x 812 (9th Cir. 2009). WestLaw</w:t>
      </w:r>
    </w:p>
    <w:p w14:paraId="6A6D8BC3" w14:textId="77777777" w:rsidR="003756DC" w:rsidRPr="0025034A" w:rsidRDefault="003756DC" w:rsidP="003756DC">
      <w:pPr>
        <w:rPr>
          <w:sz w:val="16"/>
        </w:rPr>
      </w:pPr>
      <w:r w:rsidRPr="0025034A">
        <w:rPr>
          <w:rStyle w:val="StyleUnderline"/>
        </w:rPr>
        <w:t>The IIA defines</w:t>
      </w:r>
      <w:r w:rsidRPr="0025034A">
        <w:rPr>
          <w:sz w:val="16"/>
        </w:rPr>
        <w:t xml:space="preserve"> “employer” and “</w:t>
      </w:r>
      <w:r w:rsidRPr="005B7F1C">
        <w:rPr>
          <w:rStyle w:val="StyleUnderline"/>
          <w:highlight w:val="gree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0797B0B4" w14:textId="77777777" w:rsidR="003756DC" w:rsidRPr="0025034A" w:rsidRDefault="003756DC" w:rsidP="003756DC">
      <w:pPr>
        <w:pStyle w:val="ListParagraph"/>
        <w:numPr>
          <w:ilvl w:val="0"/>
          <w:numId w:val="15"/>
        </w:numPr>
        <w:rPr>
          <w:sz w:val="16"/>
        </w:rPr>
      </w:pPr>
      <w:r w:rsidRPr="0025034A">
        <w:rPr>
          <w:sz w:val="16"/>
        </w:rPr>
        <w:t>“</w:t>
      </w:r>
      <w:r w:rsidRPr="0025034A">
        <w:rPr>
          <w:rStyle w:val="StyleUnderline"/>
        </w:rPr>
        <w:t xml:space="preserve">Worker” means </w:t>
      </w:r>
      <w:r w:rsidRPr="005B7F1C">
        <w:rPr>
          <w:rStyle w:val="StyleUnderline"/>
          <w:highlight w:val="green"/>
        </w:rPr>
        <w:t xml:space="preserve">every </w:t>
      </w:r>
      <w:r w:rsidRPr="005B7F1C">
        <w:rPr>
          <w:rStyle w:val="Emphasis"/>
          <w:highlight w:val="green"/>
        </w:rPr>
        <w:t>person</w:t>
      </w:r>
      <w:r w:rsidRPr="0025034A">
        <w:rPr>
          <w:rStyle w:val="StyleUnderline"/>
        </w:rPr>
        <w:t xml:space="preserve"> in this state who is </w:t>
      </w:r>
      <w:r w:rsidRPr="005B7F1C">
        <w:rPr>
          <w:rStyle w:val="StyleUnderline"/>
          <w:highlight w:val="green"/>
        </w:rPr>
        <w:t>engaged in</w:t>
      </w:r>
      <w:r w:rsidRPr="0025034A">
        <w:rPr>
          <w:rStyle w:val="StyleUnderline"/>
        </w:rPr>
        <w:t xml:space="preserve"> the </w:t>
      </w:r>
      <w:r w:rsidRPr="005B7F1C">
        <w:rPr>
          <w:rStyle w:val="Emphasis"/>
          <w:highlight w:val="gree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61629C57" w14:textId="77777777" w:rsidR="003756DC" w:rsidRPr="0025034A" w:rsidRDefault="003756DC" w:rsidP="003756DC">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1F14A33A" w14:textId="77777777" w:rsidR="003756DC" w:rsidRPr="0025034A" w:rsidRDefault="003756DC" w:rsidP="003756DC">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75C6B7F1" w14:textId="77777777" w:rsidR="003756DC" w:rsidRPr="0025034A" w:rsidRDefault="003756DC" w:rsidP="003756DC">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5B7F1C">
        <w:rPr>
          <w:rStyle w:val="StyleUnderline"/>
          <w:highlight w:val="green"/>
        </w:rPr>
        <w:t>“</w:t>
      </w:r>
      <w:r w:rsidRPr="005B7F1C">
        <w:rPr>
          <w:rStyle w:val="Emphasis"/>
          <w:highlight w:val="green"/>
        </w:rPr>
        <w:t>employer</w:t>
      </w:r>
      <w:r w:rsidRPr="005B7F1C">
        <w:rPr>
          <w:rStyle w:val="StyleUnderline"/>
          <w:highlight w:val="gree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5B7F1C">
        <w:rPr>
          <w:rStyle w:val="StyleUnderline"/>
          <w:highlight w:val="green"/>
        </w:rPr>
        <w:t>not</w:t>
      </w:r>
      <w:r w:rsidRPr="0025034A">
        <w:rPr>
          <w:rStyle w:val="StyleUnderline"/>
        </w:rPr>
        <w:t xml:space="preserve"> include </w:t>
      </w:r>
      <w:r w:rsidRPr="005B7F1C">
        <w:rPr>
          <w:rStyle w:val="StyleUnderline"/>
          <w:highlight w:val="green"/>
        </w:rPr>
        <w:t xml:space="preserve">the </w:t>
      </w:r>
      <w:r w:rsidRPr="005B7F1C">
        <w:rPr>
          <w:rStyle w:val="Emphasis"/>
          <w:highlight w:val="green"/>
        </w:rPr>
        <w:t>U</w:t>
      </w:r>
      <w:r w:rsidRPr="0025034A">
        <w:rPr>
          <w:sz w:val="16"/>
        </w:rPr>
        <w:t xml:space="preserve">nited </w:t>
      </w:r>
      <w:r w:rsidRPr="005B7F1C">
        <w:rPr>
          <w:rStyle w:val="Emphasis"/>
          <w:highlight w:val="gree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5B7F1C">
        <w:rPr>
          <w:rStyle w:val="StyleUnderline"/>
          <w:highlight w:val="green"/>
        </w:rPr>
        <w:t>an “</w:t>
      </w:r>
      <w:r w:rsidRPr="005B7F1C">
        <w:rPr>
          <w:rStyle w:val="Emphasis"/>
          <w:highlight w:val="green"/>
        </w:rPr>
        <w:t>employee</w:t>
      </w:r>
      <w:r w:rsidRPr="0025034A">
        <w:rPr>
          <w:rStyle w:val="StyleUnderline"/>
        </w:rPr>
        <w:t xml:space="preserve">” </w:t>
      </w:r>
      <w:r w:rsidRPr="005B7F1C">
        <w:rPr>
          <w:rStyle w:val="StyleUnderline"/>
          <w:highlight w:val="gree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5B7F1C">
        <w:rPr>
          <w:rStyle w:val="Emphasis"/>
          <w:highlight w:val="gree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638B8A84" w14:textId="77777777" w:rsidR="003756DC" w:rsidRPr="0025034A" w:rsidRDefault="003756DC" w:rsidP="003756DC">
      <w:pPr>
        <w:pStyle w:val="Heading4"/>
        <w:rPr>
          <w:rFonts w:cs="Calibri"/>
        </w:rPr>
      </w:pPr>
      <w:r w:rsidRPr="0025034A">
        <w:rPr>
          <w:rFonts w:cs="Calibri"/>
        </w:rPr>
        <w:lastRenderedPageBreak/>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7B4DCE6E"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r w:rsidRPr="0025034A">
        <w:rPr>
          <w:rFonts w:cs="Calibri"/>
          <w:u w:val="single"/>
        </w:rPr>
        <w:t>guts</w:t>
      </w:r>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72F5420D" w14:textId="77777777" w:rsidR="003756DC" w:rsidRPr="0025034A" w:rsidRDefault="003756DC" w:rsidP="003756DC">
      <w:pPr>
        <w:pStyle w:val="Heading3"/>
        <w:rPr>
          <w:rFonts w:cs="Calibri"/>
        </w:rPr>
      </w:pPr>
      <w:r w:rsidRPr="0025034A">
        <w:rPr>
          <w:rFonts w:cs="Calibri"/>
        </w:rPr>
        <w:lastRenderedPageBreak/>
        <w:t>OFF</w:t>
      </w:r>
    </w:p>
    <w:p w14:paraId="45F3E2BC" w14:textId="77777777" w:rsidR="003756DC" w:rsidRPr="0025034A" w:rsidRDefault="003756DC" w:rsidP="003756DC">
      <w:r w:rsidRPr="0025034A">
        <w:t>T-Strengthen</w:t>
      </w:r>
    </w:p>
    <w:p w14:paraId="384E236F" w14:textId="77777777" w:rsidR="003756DC" w:rsidRPr="0025034A" w:rsidRDefault="003756DC" w:rsidP="003756DC">
      <w:pPr>
        <w:pStyle w:val="Heading4"/>
        <w:rPr>
          <w:rFonts w:cs="Calibri"/>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p>
    <w:p w14:paraId="28B22AB3" w14:textId="77777777" w:rsidR="003756DC" w:rsidRPr="0025034A" w:rsidRDefault="003756DC" w:rsidP="003756DC">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561CD28B" w14:textId="77777777" w:rsidR="003756DC" w:rsidRPr="0025034A" w:rsidRDefault="003756DC" w:rsidP="003756DC">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5B7F1C">
        <w:rPr>
          <w:rStyle w:val="Emphasis"/>
          <w:highlight w:val="green"/>
        </w:rPr>
        <w:t>distinction</w:t>
      </w:r>
      <w:r w:rsidRPr="0025034A">
        <w:rPr>
          <w:sz w:val="16"/>
        </w:rPr>
        <w:t xml:space="preserve"> but also the relationship </w:t>
      </w:r>
      <w:r w:rsidRPr="005B7F1C">
        <w:rPr>
          <w:rStyle w:val="StyleUnderline"/>
          <w:highlight w:val="green"/>
        </w:rPr>
        <w:t>between</w:t>
      </w:r>
      <w:r w:rsidRPr="0025034A">
        <w:rPr>
          <w:rStyle w:val="StyleUnderline"/>
        </w:rPr>
        <w:t xml:space="preserve"> the </w:t>
      </w:r>
      <w:r w:rsidRPr="0025034A">
        <w:rPr>
          <w:rStyle w:val="Emphasis"/>
        </w:rPr>
        <w:t>strength</w:t>
      </w:r>
      <w:r w:rsidRPr="0025034A">
        <w:rPr>
          <w:rStyle w:val="StyleUnderline"/>
        </w:rPr>
        <w:t xml:space="preserve"> of a right and the </w:t>
      </w:r>
      <w:r w:rsidRPr="0025034A">
        <w:rPr>
          <w:rStyle w:val="Emphasis"/>
        </w:rPr>
        <w:t>scope</w:t>
      </w:r>
      <w:r w:rsidRPr="0025034A">
        <w:rPr>
          <w:rStyle w:val="StyleUnderline"/>
        </w:rPr>
        <w:t xml:space="preserve"> of a right.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5B7F1C">
        <w:rPr>
          <w:rStyle w:val="Emphasis"/>
          <w:highlight w:val="green"/>
        </w:rPr>
        <w:t>scope</w:t>
      </w:r>
      <w:r w:rsidRPr="0025034A">
        <w:rPr>
          <w:rStyle w:val="StyleUnderline"/>
        </w:rPr>
        <w:t xml:space="preserve"> of a right </w:t>
      </w:r>
      <w:r w:rsidRPr="005B7F1C">
        <w:rPr>
          <w:rStyle w:val="StyleUnderline"/>
          <w:highlight w:val="green"/>
        </w:rPr>
        <w:t>is</w:t>
      </w:r>
      <w:r w:rsidRPr="0025034A">
        <w:rPr>
          <w:rStyle w:val="StyleUnderline"/>
        </w:rPr>
        <w:t xml:space="preserve"> </w:t>
      </w:r>
      <w:r w:rsidRPr="0025034A">
        <w:rPr>
          <w:rStyle w:val="Emphasis"/>
        </w:rPr>
        <w:t xml:space="preserve">its </w:t>
      </w:r>
      <w:r w:rsidRPr="005B7F1C">
        <w:rPr>
          <w:rStyle w:val="Emphasis"/>
          <w:highlight w:val="green"/>
        </w:rPr>
        <w:t>range</w:t>
      </w:r>
      <w:r w:rsidRPr="005B7F1C">
        <w:rPr>
          <w:rStyle w:val="StyleUnderline"/>
          <w:highlight w:val="green"/>
        </w:rPr>
        <w:t xml:space="preserve">, </w:t>
      </w:r>
      <w:r w:rsidRPr="0025034A">
        <w:rPr>
          <w:rStyle w:val="StyleUnderline"/>
        </w:rPr>
        <w:t xml:space="preserve">the </w:t>
      </w:r>
      <w:r w:rsidRPr="005B7F1C">
        <w:rPr>
          <w:rStyle w:val="StyleUnderline"/>
          <w:highlight w:val="green"/>
        </w:rPr>
        <w:t>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5B7F1C">
        <w:rPr>
          <w:rStyle w:val="Emphasis"/>
          <w:highlight w:val="green"/>
        </w:rPr>
        <w:t>strength</w:t>
      </w:r>
      <w:r w:rsidRPr="0025034A">
        <w:rPr>
          <w:rStyle w:val="StyleUnderline"/>
        </w:rPr>
        <w:t xml:space="preserve"> of a right </w:t>
      </w:r>
      <w:r w:rsidRPr="005B7F1C">
        <w:rPr>
          <w:rStyle w:val="StyleUnderline"/>
          <w:highlight w:val="green"/>
        </w:rPr>
        <w:t>is</w:t>
      </w:r>
      <w:r w:rsidRPr="0025034A">
        <w:rPr>
          <w:rStyle w:val="StyleUnderline"/>
        </w:rPr>
        <w:t xml:space="preserve"> its </w:t>
      </w:r>
      <w:r w:rsidRPr="005B7F1C">
        <w:rPr>
          <w:rStyle w:val="StyleUnderline"/>
          <w:highlight w:val="green"/>
        </w:rPr>
        <w:t xml:space="preserve">ability to overcome </w:t>
      </w:r>
      <w:r w:rsidRPr="005B7F1C">
        <w:rPr>
          <w:rStyle w:val="Emphasis"/>
          <w:highlight w:val="green"/>
        </w:rPr>
        <w:t>opposing interests</w:t>
      </w:r>
      <w:r w:rsidRPr="0025034A">
        <w:rPr>
          <w:rStyle w:val="StyleUnderline"/>
        </w:rPr>
        <w:t xml:space="preserve"> (or values, or other rights) </w:t>
      </w:r>
      <w:r w:rsidRPr="005B7F1C">
        <w:rPr>
          <w:rStyle w:val="Emphasis"/>
          <w:i/>
          <w:highlight w:val="green"/>
        </w:rPr>
        <w:t>within</w:t>
      </w:r>
      <w:r w:rsidRPr="0025034A">
        <w:rPr>
          <w:rStyle w:val="Emphasis"/>
        </w:rPr>
        <w:t xml:space="preserve"> its </w:t>
      </w:r>
      <w:r w:rsidRPr="005B7F1C">
        <w:rPr>
          <w:rStyle w:val="Emphasis"/>
          <w:highlight w:val="gree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AC5FD35" w14:textId="77777777" w:rsidR="003756DC" w:rsidRPr="0025034A" w:rsidRDefault="003756DC" w:rsidP="003756DC">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088FA483"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09A6E94B" w14:textId="77777777" w:rsidR="003756DC" w:rsidRPr="0025034A" w:rsidRDefault="003756DC" w:rsidP="003756DC">
      <w:pPr>
        <w:pStyle w:val="Heading3"/>
        <w:rPr>
          <w:rFonts w:cs="Calibri"/>
        </w:rPr>
      </w:pPr>
      <w:r w:rsidRPr="0025034A">
        <w:rPr>
          <w:rFonts w:cs="Calibri"/>
        </w:rPr>
        <w:lastRenderedPageBreak/>
        <w:t>OFF</w:t>
      </w:r>
    </w:p>
    <w:p w14:paraId="6350A275" w14:textId="77777777" w:rsidR="003756DC" w:rsidRPr="0025034A" w:rsidRDefault="003756DC" w:rsidP="003756DC">
      <w:r w:rsidRPr="0025034A">
        <w:t>T-Subsets</w:t>
      </w:r>
    </w:p>
    <w:p w14:paraId="277555E5" w14:textId="77777777" w:rsidR="003756DC" w:rsidRPr="0025034A" w:rsidRDefault="003756DC" w:rsidP="003756DC">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5B6D018A" w14:textId="77777777" w:rsidR="003756DC" w:rsidRPr="0025034A" w:rsidRDefault="003756DC" w:rsidP="003756DC">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7FE0F2AE" w14:textId="77777777" w:rsidR="003756DC" w:rsidRPr="0025034A" w:rsidRDefault="003756DC" w:rsidP="003756DC">
      <w:pPr>
        <w:rPr>
          <w:sz w:val="16"/>
        </w:rPr>
      </w:pPr>
      <w:r w:rsidRPr="0025034A">
        <w:rPr>
          <w:sz w:val="16"/>
        </w:rPr>
        <w:t xml:space="preserve">5. For the purpose of the proposed instrument- </w:t>
      </w:r>
    </w:p>
    <w:p w14:paraId="73CAFE76" w14:textId="77777777" w:rsidR="003756DC" w:rsidRPr="0025034A" w:rsidRDefault="003756DC" w:rsidP="003756DC">
      <w:pPr>
        <w:rPr>
          <w:sz w:val="16"/>
        </w:rPr>
      </w:pPr>
      <w:r w:rsidRPr="0025034A">
        <w:rPr>
          <w:sz w:val="16"/>
        </w:rPr>
        <w:t>(a) the term " branches of economic activity " includes work in the public service ;</w:t>
      </w:r>
    </w:p>
    <w:p w14:paraId="4D90DB72" w14:textId="77777777" w:rsidR="003756DC" w:rsidRPr="0025034A" w:rsidRDefault="003756DC" w:rsidP="003756DC">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5B7F1C">
        <w:rPr>
          <w:rStyle w:val="StyleUnderline"/>
          <w:highlight w:val="green"/>
        </w:rPr>
        <w:t>"</w:t>
      </w:r>
      <w:r w:rsidRPr="005B7F1C">
        <w:rPr>
          <w:rStyle w:val="Emphasis"/>
          <w:highlight w:val="green"/>
        </w:rPr>
        <w:t>workers</w:t>
      </w:r>
      <w:r w:rsidRPr="005B7F1C">
        <w:rPr>
          <w:rStyle w:val="StyleUnderline"/>
          <w:highlight w:val="green"/>
        </w:rPr>
        <w:t xml:space="preserve">" means </w:t>
      </w:r>
      <w:r w:rsidRPr="005B7F1C">
        <w:rPr>
          <w:rStyle w:val="Emphasis"/>
          <w:highlight w:val="gree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493F7184" w14:textId="77777777" w:rsidR="003756DC" w:rsidRPr="0025034A" w:rsidRDefault="003756DC" w:rsidP="003756DC">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77276DEF" w14:textId="77777777" w:rsidR="003756DC" w:rsidRPr="0025034A" w:rsidRDefault="003756DC" w:rsidP="003756DC">
      <w:pPr>
        <w:pStyle w:val="Heading3"/>
        <w:rPr>
          <w:rFonts w:cs="Calibri"/>
        </w:rPr>
      </w:pPr>
      <w:r w:rsidRPr="0025034A">
        <w:rPr>
          <w:rFonts w:cs="Calibri"/>
        </w:rPr>
        <w:lastRenderedPageBreak/>
        <w:t>OFF</w:t>
      </w:r>
    </w:p>
    <w:p w14:paraId="3EB15F89" w14:textId="77777777" w:rsidR="003756DC" w:rsidRPr="0025034A" w:rsidRDefault="003756DC" w:rsidP="003756DC">
      <w:r w:rsidRPr="0025034A">
        <w:t>CP-Advantage</w:t>
      </w:r>
    </w:p>
    <w:p w14:paraId="35AAF265" w14:textId="77777777" w:rsidR="003756DC" w:rsidRPr="0025034A" w:rsidRDefault="003756DC" w:rsidP="003756DC">
      <w:pPr>
        <w:pStyle w:val="Heading4"/>
        <w:rPr>
          <w:rFonts w:cs="Calibri"/>
        </w:rPr>
      </w:pPr>
      <w:r w:rsidRPr="0025034A">
        <w:rPr>
          <w:rFonts w:cs="Calibri"/>
        </w:rPr>
        <w:t>The United States federal government ought to:</w:t>
      </w:r>
    </w:p>
    <w:p w14:paraId="7A21EE8B" w14:textId="77777777" w:rsidR="003756DC" w:rsidRPr="0025034A" w:rsidRDefault="003756DC" w:rsidP="003756DC">
      <w:r w:rsidRPr="0025034A">
        <w:t>***PLANK 1***</w:t>
      </w:r>
    </w:p>
    <w:p w14:paraId="02C9533F" w14:textId="77777777" w:rsidR="003756DC" w:rsidRPr="0025034A" w:rsidRDefault="003756DC" w:rsidP="003756DC">
      <w:pPr>
        <w:pStyle w:val="Heading4"/>
        <w:rPr>
          <w:rFonts w:cs="Calibri"/>
        </w:rPr>
      </w:pPr>
      <w:r w:rsidRPr="0025034A">
        <w:rPr>
          <w:rFonts w:cs="Calibri"/>
        </w:rPr>
        <w:t xml:space="preserve">---adopt firing protections for federal workers, including establishing a just-cause standard, ending Schedule F, and Reductions-in-Force, </w:t>
      </w:r>
    </w:p>
    <w:p w14:paraId="008B3809" w14:textId="77777777" w:rsidR="003756DC" w:rsidRPr="0025034A" w:rsidRDefault="003756DC" w:rsidP="003756DC"/>
    <w:p w14:paraId="77F161D3" w14:textId="77777777" w:rsidR="003756DC" w:rsidRPr="0025034A" w:rsidRDefault="003756DC" w:rsidP="003756DC">
      <w:r w:rsidRPr="0025034A">
        <w:t>***PLANK 2***</w:t>
      </w:r>
    </w:p>
    <w:p w14:paraId="0242C11A" w14:textId="77777777" w:rsidR="003756DC" w:rsidRPr="0025034A" w:rsidRDefault="003756DC" w:rsidP="003756DC">
      <w:pPr>
        <w:pStyle w:val="Heading4"/>
        <w:rPr>
          <w:rFonts w:cs="Calibri"/>
        </w:rPr>
      </w:pPr>
      <w:r w:rsidRPr="0025034A">
        <w:rPr>
          <w:rFonts w:cs="Calibri"/>
        </w:rPr>
        <w:t xml:space="preserve">---permit working-from-home for all federal workers and provide relocation assistance, </w:t>
      </w:r>
    </w:p>
    <w:p w14:paraId="55F6C6DB" w14:textId="77777777" w:rsidR="003756DC" w:rsidRPr="0025034A" w:rsidRDefault="003756DC" w:rsidP="003756DC"/>
    <w:p w14:paraId="7737932E" w14:textId="77777777" w:rsidR="003756DC" w:rsidRPr="0025034A" w:rsidRDefault="003756DC" w:rsidP="003756DC">
      <w:r w:rsidRPr="0025034A">
        <w:t>***PLANK 3***</w:t>
      </w:r>
    </w:p>
    <w:p w14:paraId="2A163177" w14:textId="77777777" w:rsidR="003756DC" w:rsidRPr="0025034A" w:rsidRDefault="003756DC" w:rsidP="003756DC">
      <w:pPr>
        <w:pStyle w:val="Heading4"/>
        <w:rPr>
          <w:rFonts w:cs="Calibri"/>
        </w:rPr>
      </w:pPr>
      <w:r w:rsidRPr="0025034A">
        <w:rPr>
          <w:rFonts w:cs="Calibri"/>
        </w:rPr>
        <w:t xml:space="preserve">---publicly establish robust confidentiality protections for whistleblowers, enforced by independent inspector generals, </w:t>
      </w:r>
    </w:p>
    <w:p w14:paraId="30746F55" w14:textId="77777777" w:rsidR="003756DC" w:rsidRPr="0025034A" w:rsidRDefault="003756DC" w:rsidP="003756DC">
      <w:pPr>
        <w:pStyle w:val="Heading4"/>
        <w:rPr>
          <w:rFonts w:cs="Calibri"/>
        </w:rPr>
      </w:pPr>
      <w:r w:rsidRPr="0025034A">
        <w:rPr>
          <w:rFonts w:cs="Calibri"/>
        </w:rPr>
        <w:t xml:space="preserve">---cover all expenses incurred by whistleblowers, including attorney’s fees. </w:t>
      </w:r>
    </w:p>
    <w:p w14:paraId="7DDFE631" w14:textId="02C182BB" w:rsidR="003756DC" w:rsidRDefault="003756DC" w:rsidP="003756DC"/>
    <w:p w14:paraId="7DFDD877" w14:textId="3706DF65" w:rsidR="009C143E" w:rsidRPr="0025034A" w:rsidRDefault="009C143E" w:rsidP="009C143E">
      <w:r w:rsidRPr="0025034A">
        <w:t xml:space="preserve">***PLANK </w:t>
      </w:r>
      <w:r w:rsidR="001F4BCE">
        <w:t>4</w:t>
      </w:r>
      <w:r w:rsidRPr="0025034A">
        <w:t>***</w:t>
      </w:r>
    </w:p>
    <w:p w14:paraId="0E664ABD" w14:textId="77777777" w:rsidR="009C143E" w:rsidRPr="0025034A" w:rsidRDefault="009C143E" w:rsidP="009C143E">
      <w:pPr>
        <w:pStyle w:val="Heading4"/>
        <w:rPr>
          <w:rFonts w:cs="Calibri"/>
        </w:rPr>
      </w:pPr>
      <w:r w:rsidRPr="0025034A">
        <w:rPr>
          <w:rFonts w:cs="Calibri"/>
        </w:rPr>
        <w:t>---unicamerally outlaw collective bargaining rights for federal workers.</w:t>
      </w:r>
    </w:p>
    <w:p w14:paraId="54C0EBD7" w14:textId="7B977F5C" w:rsidR="009C143E" w:rsidRPr="0025034A" w:rsidRDefault="009C143E" w:rsidP="003756DC"/>
    <w:p w14:paraId="118EEF99" w14:textId="445FAEB5" w:rsidR="003756DC" w:rsidRPr="0025034A" w:rsidRDefault="003756DC" w:rsidP="003756DC">
      <w:r w:rsidRPr="0025034A">
        <w:t xml:space="preserve">***PLANK </w:t>
      </w:r>
      <w:r w:rsidR="001F4BCE">
        <w:t>5</w:t>
      </w:r>
      <w:r w:rsidRPr="0025034A">
        <w:t>***</w:t>
      </w:r>
    </w:p>
    <w:p w14:paraId="338A758F" w14:textId="77777777" w:rsidR="003756DC" w:rsidRPr="0025034A" w:rsidRDefault="003756DC" w:rsidP="003756DC">
      <w:pPr>
        <w:pStyle w:val="Heading4"/>
        <w:rPr>
          <w:rFonts w:cs="Calibri"/>
        </w:rPr>
      </w:pPr>
      <w:r w:rsidRPr="0025034A">
        <w:rPr>
          <w:rFonts w:cs="Calibri"/>
        </w:rPr>
        <w:t>---Rehire all federal employees fired since January 20</w:t>
      </w:r>
      <w:r w:rsidRPr="0025034A">
        <w:rPr>
          <w:rFonts w:cs="Calibri"/>
          <w:vertAlign w:val="superscript"/>
        </w:rPr>
        <w:t>th</w:t>
      </w:r>
      <w:r w:rsidRPr="0025034A">
        <w:rPr>
          <w:rFonts w:cs="Calibri"/>
        </w:rPr>
        <w:t>, 2025, and</w:t>
      </w:r>
    </w:p>
    <w:p w14:paraId="61CCB288" w14:textId="77777777" w:rsidR="003756DC" w:rsidRPr="0025034A" w:rsidRDefault="003756DC" w:rsidP="003756DC">
      <w:pPr>
        <w:pStyle w:val="Heading4"/>
        <w:rPr>
          <w:rFonts w:cs="Calibri"/>
        </w:rPr>
      </w:pPr>
      <w:r w:rsidRPr="0025034A">
        <w:rPr>
          <w:rFonts w:cs="Calibri"/>
        </w:rPr>
        <w:t>---Commit to funding all federal agencies at FY25 levels, and</w:t>
      </w:r>
    </w:p>
    <w:p w14:paraId="04EA0578" w14:textId="77777777" w:rsidR="003756DC" w:rsidRPr="0025034A" w:rsidRDefault="003756DC" w:rsidP="003756DC"/>
    <w:p w14:paraId="20E07BF3" w14:textId="0B6E54D1" w:rsidR="003756DC" w:rsidRPr="0025034A" w:rsidRDefault="003756DC" w:rsidP="003756DC">
      <w:r w:rsidRPr="0025034A">
        <w:t xml:space="preserve">***PLANK </w:t>
      </w:r>
      <w:r w:rsidR="001F4BCE">
        <w:t>6</w:t>
      </w:r>
      <w:r w:rsidRPr="0025034A">
        <w:t>***</w:t>
      </w:r>
    </w:p>
    <w:p w14:paraId="5EFFEB52" w14:textId="77777777" w:rsidR="003756DC" w:rsidRPr="0025034A" w:rsidRDefault="003756DC" w:rsidP="003756DC">
      <w:pPr>
        <w:pStyle w:val="Heading4"/>
        <w:rPr>
          <w:rFonts w:cs="Calibri"/>
        </w:rPr>
      </w:pPr>
      <w:r w:rsidRPr="0025034A">
        <w:rPr>
          <w:rFonts w:cs="Calibri"/>
        </w:rPr>
        <w:t>---Rule that customary obligations foreclose substantially strengthening collective bargaining rights for federal workers.</w:t>
      </w:r>
    </w:p>
    <w:p w14:paraId="7F9720DC" w14:textId="77777777" w:rsidR="003756DC" w:rsidRPr="0025034A" w:rsidRDefault="003756DC" w:rsidP="003756DC"/>
    <w:p w14:paraId="63D49F51" w14:textId="46CC812F" w:rsidR="003756DC" w:rsidRPr="0025034A" w:rsidRDefault="003756DC" w:rsidP="003756DC">
      <w:r w:rsidRPr="0025034A">
        <w:t xml:space="preserve">***PLANK </w:t>
      </w:r>
      <w:r w:rsidR="00C43C53">
        <w:t>7</w:t>
      </w:r>
      <w:r w:rsidRPr="0025034A">
        <w:t>***</w:t>
      </w:r>
    </w:p>
    <w:p w14:paraId="6EF0C8F4" w14:textId="2A6CD5BF" w:rsidR="003756DC" w:rsidRDefault="003756DC" w:rsidP="003756DC">
      <w:pPr>
        <w:pStyle w:val="Heading4"/>
        <w:rPr>
          <w:rFonts w:cs="Calibri"/>
        </w:rPr>
      </w:pPr>
      <w:r w:rsidRPr="0025034A">
        <w:rPr>
          <w:rFonts w:cs="Calibri"/>
        </w:rPr>
        <w:t>---amend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2C50DB93" w14:textId="77777777" w:rsidR="00996E58" w:rsidRPr="00996E58" w:rsidRDefault="00996E58" w:rsidP="00996E58"/>
    <w:p w14:paraId="1A149E4E" w14:textId="38492613" w:rsidR="00996E58" w:rsidRPr="0025034A" w:rsidRDefault="00996E58" w:rsidP="00996E58">
      <w:r w:rsidRPr="0025034A">
        <w:lastRenderedPageBreak/>
        <w:t xml:space="preserve">***PLANK </w:t>
      </w:r>
      <w:r w:rsidR="00C43C53">
        <w:t>8</w:t>
      </w:r>
      <w:r w:rsidRPr="0025034A">
        <w:t>***</w:t>
      </w:r>
    </w:p>
    <w:p w14:paraId="2409E397" w14:textId="77777777" w:rsidR="00996E58" w:rsidRPr="0025034A" w:rsidRDefault="00996E58" w:rsidP="00996E58">
      <w:pPr>
        <w:pStyle w:val="Heading4"/>
        <w:rPr>
          <w:rFonts w:cs="Calibri"/>
        </w:rPr>
      </w:pPr>
      <w:r w:rsidRPr="0025034A">
        <w:rPr>
          <w:rFonts w:cs="Calibri"/>
        </w:rPr>
        <w:t>---through a limited constitutional convention called for by at least thirty-four of the States and ratified by at least thirty-eight of the States, substantially strengthen collective bargaining rights for federal workers.</w:t>
      </w:r>
    </w:p>
    <w:p w14:paraId="265A3360" w14:textId="77777777" w:rsidR="003756DC" w:rsidRPr="0025034A" w:rsidRDefault="003756DC" w:rsidP="003756DC"/>
    <w:p w14:paraId="6D71B194" w14:textId="77777777" w:rsidR="003756DC" w:rsidRPr="0025034A" w:rsidRDefault="003756DC" w:rsidP="003756DC">
      <w:r w:rsidRPr="0025034A">
        <w:t>***PLANK 9***</w:t>
      </w:r>
    </w:p>
    <w:p w14:paraId="3DB67473" w14:textId="77777777" w:rsidR="003756DC" w:rsidRPr="0025034A" w:rsidRDefault="003756DC" w:rsidP="003756DC">
      <w:pPr>
        <w:pStyle w:val="Heading4"/>
        <w:rPr>
          <w:rFonts w:cs="Calibri"/>
        </w:rPr>
      </w:pPr>
      <w:r w:rsidRPr="0025034A">
        <w:rPr>
          <w:rFonts w:cs="Calibri"/>
        </w:rPr>
        <w:t>---continue to allow the development of mirror bacteria if and only if the federal government substantially strengthens collective bargaining rights for federal workers.</w:t>
      </w:r>
    </w:p>
    <w:p w14:paraId="1B9E3905" w14:textId="77777777" w:rsidR="003756DC" w:rsidRPr="0025034A" w:rsidRDefault="003756DC" w:rsidP="003756DC"/>
    <w:p w14:paraId="1FFE351B" w14:textId="77777777" w:rsidR="003756DC" w:rsidRPr="0025034A" w:rsidRDefault="003756DC" w:rsidP="003756DC"/>
    <w:p w14:paraId="764820CD" w14:textId="77777777" w:rsidR="003756DC" w:rsidRPr="0025034A" w:rsidRDefault="003756DC" w:rsidP="003756DC">
      <w:pPr>
        <w:pStyle w:val="Heading4"/>
        <w:rPr>
          <w:rFonts w:cs="Calibri"/>
        </w:rPr>
      </w:pPr>
      <w:r w:rsidRPr="0025034A">
        <w:rPr>
          <w:rFonts w:cs="Calibri"/>
        </w:rPr>
        <w:t xml:space="preserve">That restores </w:t>
      </w:r>
      <w:r w:rsidRPr="0025034A">
        <w:rPr>
          <w:rFonts w:cs="Calibri"/>
          <w:u w:val="single"/>
        </w:rPr>
        <w:t>employment protections</w:t>
      </w:r>
      <w:r w:rsidRPr="0025034A">
        <w:rPr>
          <w:rFonts w:cs="Calibri"/>
        </w:rPr>
        <w:t xml:space="preserve">, but </w:t>
      </w:r>
      <w:r w:rsidRPr="0025034A">
        <w:rPr>
          <w:rFonts w:cs="Calibri"/>
          <w:u w:val="single"/>
        </w:rPr>
        <w:t>doesn’t</w:t>
      </w:r>
      <w:r w:rsidRPr="0025034A">
        <w:rPr>
          <w:rFonts w:cs="Calibri"/>
        </w:rPr>
        <w:t xml:space="preserve"> strengthen CBRs.</w:t>
      </w:r>
    </w:p>
    <w:p w14:paraId="481F4A10" w14:textId="77777777" w:rsidR="003756DC" w:rsidRPr="0025034A" w:rsidRDefault="003756DC" w:rsidP="003756DC">
      <w:r w:rsidRPr="0025034A">
        <w:rPr>
          <w:rStyle w:val="Style13ptBold"/>
        </w:rPr>
        <w:t>Stone ’92</w:t>
      </w:r>
      <w:r w:rsidRPr="0025034A">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73692FBC" w14:textId="77777777" w:rsidR="003756DC" w:rsidRPr="0025034A" w:rsidRDefault="003756DC" w:rsidP="003756DC">
      <w:pPr>
        <w:rPr>
          <w:sz w:val="16"/>
        </w:rPr>
      </w:pPr>
      <w:r w:rsidRPr="005B7F1C">
        <w:rPr>
          <w:rStyle w:val="StyleUnderline"/>
          <w:highlight w:val="green"/>
        </w:rPr>
        <w:t>With</w:t>
      </w:r>
      <w:r w:rsidRPr="0025034A">
        <w:rPr>
          <w:sz w:val="16"/>
        </w:rPr>
        <w:t xml:space="preserve"> the old system of </w:t>
      </w:r>
      <w:r w:rsidRPr="005B7F1C">
        <w:rPr>
          <w:rStyle w:val="Emphasis"/>
          <w:highlight w:val="green"/>
        </w:rPr>
        <w:t>c</w:t>
      </w:r>
      <w:r w:rsidRPr="0025034A">
        <w:rPr>
          <w:sz w:val="16"/>
        </w:rPr>
        <w:t xml:space="preserve">ollective </w:t>
      </w:r>
      <w:r w:rsidRPr="005B7F1C">
        <w:rPr>
          <w:rStyle w:val="Emphasis"/>
          <w:highlight w:val="green"/>
        </w:rPr>
        <w:t>b</w:t>
      </w:r>
      <w:r w:rsidRPr="0025034A">
        <w:rPr>
          <w:sz w:val="16"/>
        </w:rPr>
        <w:t xml:space="preserve">argaining </w:t>
      </w:r>
      <w:r w:rsidRPr="005B7F1C">
        <w:rPr>
          <w:rStyle w:val="Emphasis"/>
          <w:highlight w:val="green"/>
        </w:rPr>
        <w:t>fading</w:t>
      </w:r>
      <w:r w:rsidRPr="0025034A">
        <w:rPr>
          <w:rStyle w:val="StyleUnderline"/>
        </w:rPr>
        <w:t xml:space="preserve"> away, </w:t>
      </w:r>
      <w:r w:rsidRPr="005B7F1C">
        <w:rPr>
          <w:rStyle w:val="Emphasis"/>
          <w:highlight w:val="green"/>
        </w:rPr>
        <w:t>something new</w:t>
      </w:r>
      <w:r w:rsidRPr="005B7F1C">
        <w:rPr>
          <w:rStyle w:val="StyleUnderline"/>
          <w:highlight w:val="green"/>
        </w:rPr>
        <w:t xml:space="preserve"> is </w:t>
      </w:r>
      <w:r w:rsidRPr="005B7F1C">
        <w:rPr>
          <w:rStyle w:val="Emphasis"/>
          <w:highlight w:val="green"/>
        </w:rPr>
        <w:t>emerging</w:t>
      </w:r>
      <w:r w:rsidRPr="0025034A">
        <w:rPr>
          <w:rStyle w:val="StyleUnderline"/>
        </w:rPr>
        <w:t xml:space="preserve"> to take its place</w:t>
      </w:r>
      <w:r w:rsidRPr="0025034A">
        <w:rPr>
          <w:sz w:val="16"/>
        </w:rPr>
        <w:t xml:space="preserve">. In the past decade, state </w:t>
      </w:r>
      <w:r w:rsidRPr="005B7F1C">
        <w:rPr>
          <w:rStyle w:val="Emphasis"/>
          <w:highlight w:val="green"/>
        </w:rPr>
        <w:t>legislatures</w:t>
      </w:r>
      <w:r w:rsidRPr="0025034A">
        <w:rPr>
          <w:rStyle w:val="StyleUnderline"/>
        </w:rPr>
        <w:t xml:space="preserve"> and </w:t>
      </w:r>
      <w:r w:rsidRPr="0025034A">
        <w:rPr>
          <w:rStyle w:val="Emphasis"/>
        </w:rPr>
        <w:t>courts</w:t>
      </w:r>
      <w:r w:rsidRPr="0025034A">
        <w:rPr>
          <w:rStyle w:val="StyleUnderline"/>
        </w:rPr>
        <w:t xml:space="preserve"> have </w:t>
      </w:r>
      <w:r w:rsidRPr="005B7F1C">
        <w:rPr>
          <w:rStyle w:val="StyleUnderline"/>
          <w:highlight w:val="green"/>
        </w:rPr>
        <w:t>created</w:t>
      </w:r>
      <w:r w:rsidRPr="0025034A">
        <w:rPr>
          <w:sz w:val="16"/>
        </w:rPr>
        <w:t xml:space="preserve"> a </w:t>
      </w:r>
      <w:r w:rsidRPr="0025034A">
        <w:rPr>
          <w:rStyle w:val="StyleUnderline"/>
        </w:rPr>
        <w:t>plethora of</w:t>
      </w:r>
      <w:r w:rsidRPr="0025034A">
        <w:rPr>
          <w:sz w:val="16"/>
        </w:rPr>
        <w:t xml:space="preserve"> new </w:t>
      </w:r>
      <w:r w:rsidRPr="005B7F1C">
        <w:rPr>
          <w:rStyle w:val="Emphasis"/>
          <w:highlight w:val="green"/>
        </w:rPr>
        <w:t>employment rights</w:t>
      </w:r>
      <w:r w:rsidRPr="005B7F1C">
        <w:rPr>
          <w:rStyle w:val="StyleUnderline"/>
          <w:highlight w:val="green"/>
        </w:rPr>
        <w:t xml:space="preserve"> for individual workers</w:t>
      </w:r>
      <w:r w:rsidRPr="0025034A">
        <w:rPr>
          <w:sz w:val="16"/>
        </w:rPr>
        <w:t>—</w:t>
      </w:r>
      <w:r w:rsidRPr="0025034A">
        <w:rPr>
          <w:rStyle w:val="StyleUnderline"/>
        </w:rPr>
        <w:t xml:space="preserve">rights </w:t>
      </w:r>
      <w:r w:rsidRPr="005B7F1C">
        <w:rPr>
          <w:rStyle w:val="Emphasis"/>
          <w:highlight w:val="green"/>
        </w:rPr>
        <w:t>not</w:t>
      </w:r>
      <w:r w:rsidRPr="005B7F1C">
        <w:rPr>
          <w:rStyle w:val="StyleUnderline"/>
          <w:highlight w:val="green"/>
        </w:rPr>
        <w:t xml:space="preserve"> to be </w:t>
      </w:r>
      <w:r w:rsidRPr="005B7F1C">
        <w:rPr>
          <w:rStyle w:val="Emphasis"/>
          <w:highlight w:val="green"/>
        </w:rPr>
        <w:t>fired</w:t>
      </w:r>
      <w:r w:rsidRPr="0025034A">
        <w:rPr>
          <w:sz w:val="16"/>
        </w:rPr>
        <w:t xml:space="preserve"> abusively, </w:t>
      </w:r>
      <w:r w:rsidRPr="0025034A">
        <w:rPr>
          <w:rStyle w:val="StyleUnderline"/>
        </w:rPr>
        <w:t xml:space="preserve">rights for </w:t>
      </w:r>
      <w:r w:rsidRPr="005B7F1C">
        <w:rPr>
          <w:rStyle w:val="Emphasis"/>
          <w:highlight w:val="green"/>
        </w:rPr>
        <w:t>privacy</w:t>
      </w:r>
      <w:r w:rsidRPr="0025034A">
        <w:rPr>
          <w:sz w:val="16"/>
        </w:rPr>
        <w:t xml:space="preserve"> on the job, rights to be free of drug testing, rights to be free of sexual harassment, </w:t>
      </w:r>
      <w:r w:rsidRPr="0025034A">
        <w:rPr>
          <w:rStyle w:val="StyleUnderline"/>
        </w:rPr>
        <w:t xml:space="preserve">rights for </w:t>
      </w:r>
      <w:r w:rsidRPr="005B7F1C">
        <w:rPr>
          <w:rStyle w:val="Emphasis"/>
          <w:highlight w:val="green"/>
        </w:rPr>
        <w:t>whistleblowers</w:t>
      </w:r>
      <w:r w:rsidRPr="0025034A">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25593D07" w14:textId="77777777" w:rsidR="003756DC" w:rsidRPr="0025034A" w:rsidRDefault="003756DC" w:rsidP="003756DC">
      <w:pPr>
        <w:rPr>
          <w:sz w:val="16"/>
        </w:rPr>
      </w:pPr>
      <w:r w:rsidRPr="0025034A">
        <w:rPr>
          <w:rStyle w:val="StyleUnderline"/>
        </w:rPr>
        <w:t xml:space="preserve">There is </w:t>
      </w:r>
      <w:r w:rsidRPr="0025034A">
        <w:rPr>
          <w:rStyle w:val="Emphasis"/>
        </w:rPr>
        <w:t>a</w:t>
      </w:r>
      <w:r w:rsidRPr="0025034A">
        <w:rPr>
          <w:sz w:val="16"/>
        </w:rPr>
        <w:t xml:space="preserve"> plausible </w:t>
      </w:r>
      <w:r w:rsidRPr="0025034A">
        <w:rPr>
          <w:rStyle w:val="Emphasis"/>
        </w:rPr>
        <w:t>argument</w:t>
      </w:r>
      <w:r w:rsidRPr="0025034A">
        <w:rPr>
          <w:sz w:val="16"/>
        </w:rPr>
        <w:t xml:space="preserve"> that the newly </w:t>
      </w:r>
      <w:r w:rsidRPr="0025034A">
        <w:rPr>
          <w:rStyle w:val="StyleUnderline"/>
        </w:rPr>
        <w:t xml:space="preserve">emerging </w:t>
      </w:r>
      <w:r w:rsidRPr="0025034A">
        <w:rPr>
          <w:rStyle w:val="Emphasis"/>
        </w:rPr>
        <w:t>individual</w:t>
      </w:r>
      <w:r w:rsidRPr="0025034A">
        <w:rPr>
          <w:rStyle w:val="StyleUnderline"/>
        </w:rPr>
        <w:t xml:space="preserve"> employment rights are an </w:t>
      </w:r>
      <w:r w:rsidRPr="0025034A">
        <w:rPr>
          <w:rStyle w:val="Emphasis"/>
        </w:rPr>
        <w:t>evolution</w:t>
      </w:r>
      <w:r w:rsidRPr="0025034A">
        <w:rPr>
          <w:rStyle w:val="StyleUnderline"/>
        </w:rPr>
        <w:t xml:space="preserve"> of the</w:t>
      </w:r>
      <w:r w:rsidRPr="0025034A">
        <w:rPr>
          <w:sz w:val="16"/>
        </w:rPr>
        <w:t xml:space="preserve"> pre-existing </w:t>
      </w:r>
      <w:r w:rsidRPr="0025034A">
        <w:rPr>
          <w:rStyle w:val="StyleUnderline"/>
        </w:rPr>
        <w:t xml:space="preserve">system of </w:t>
      </w:r>
      <w:r w:rsidRPr="0025034A">
        <w:rPr>
          <w:rStyle w:val="Emphasis"/>
        </w:rPr>
        <w:t>c</w:t>
      </w:r>
      <w:r w:rsidRPr="0025034A">
        <w:rPr>
          <w:sz w:val="16"/>
        </w:rPr>
        <w:t xml:space="preserve">ollective </w:t>
      </w:r>
      <w:r w:rsidRPr="0025034A">
        <w:rPr>
          <w:rStyle w:val="Emphasis"/>
        </w:rPr>
        <w:t>b</w:t>
      </w:r>
      <w:r w:rsidRPr="0025034A">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B870770" w14:textId="77777777" w:rsidR="003756DC" w:rsidRPr="0025034A" w:rsidRDefault="003756DC" w:rsidP="003756DC">
      <w:pPr>
        <w:rPr>
          <w:sz w:val="16"/>
        </w:rPr>
      </w:pPr>
      <w:r w:rsidRPr="0025034A">
        <w:rPr>
          <w:rStyle w:val="Emphasis"/>
        </w:rPr>
        <w:t>However</w:t>
      </w:r>
      <w:r w:rsidRPr="0025034A">
        <w:rPr>
          <w:sz w:val="16"/>
        </w:rPr>
        <w:t xml:space="preserve">, </w:t>
      </w:r>
      <w:r w:rsidRPr="0025034A">
        <w:rPr>
          <w:rStyle w:val="Emphasis"/>
        </w:rPr>
        <w:t>despite</w:t>
      </w:r>
      <w:r w:rsidRPr="0025034A">
        <w:rPr>
          <w:rStyle w:val="StyleUnderline"/>
        </w:rPr>
        <w:t xml:space="preserve"> the</w:t>
      </w:r>
      <w:r w:rsidRPr="0025034A">
        <w:rPr>
          <w:sz w:val="16"/>
        </w:rPr>
        <w:t xml:space="preserve"> variety of </w:t>
      </w:r>
      <w:r w:rsidRPr="0025034A">
        <w:rPr>
          <w:rStyle w:val="StyleUnderline"/>
        </w:rPr>
        <w:t>ways</w:t>
      </w:r>
      <w:r w:rsidRPr="0025034A">
        <w:rPr>
          <w:sz w:val="16"/>
        </w:rPr>
        <w:t xml:space="preserve"> in which external </w:t>
      </w:r>
      <w:r w:rsidRPr="0025034A">
        <w:rPr>
          <w:rStyle w:val="StyleUnderline"/>
        </w:rPr>
        <w:t xml:space="preserve">employment rights </w:t>
      </w:r>
      <w:r w:rsidRPr="0025034A">
        <w:rPr>
          <w:rStyle w:val="Emphasis"/>
        </w:rPr>
        <w:t>could</w:t>
      </w:r>
      <w:r w:rsidRPr="0025034A">
        <w:rPr>
          <w:rStyle w:val="StyleUnderline"/>
        </w:rPr>
        <w:t xml:space="preserve"> be benign or</w:t>
      </w:r>
      <w:r w:rsidRPr="0025034A">
        <w:rPr>
          <w:sz w:val="16"/>
        </w:rPr>
        <w:t xml:space="preserve"> even </w:t>
      </w:r>
      <w:r w:rsidRPr="0025034A">
        <w:rPr>
          <w:rStyle w:val="StyleUnderline"/>
        </w:rPr>
        <w:t>beneficial to organized labor,</w:t>
      </w:r>
      <w:r w:rsidRPr="0025034A">
        <w:rPr>
          <w:sz w:val="16"/>
        </w:rPr>
        <w:t xml:space="preserve"> the rise of individual employment rights has not had that effect. Rather, </w:t>
      </w:r>
      <w:r w:rsidRPr="005B7F1C">
        <w:rPr>
          <w:rStyle w:val="StyleUnderline"/>
          <w:highlight w:val="green"/>
        </w:rPr>
        <w:t>there is</w:t>
      </w:r>
      <w:r w:rsidRPr="0025034A">
        <w:rPr>
          <w:sz w:val="16"/>
        </w:rPr>
        <w:t xml:space="preserve"> a </w:t>
      </w:r>
      <w:r w:rsidRPr="005B7F1C">
        <w:rPr>
          <w:rStyle w:val="Emphasis"/>
          <w:highlight w:val="green"/>
        </w:rPr>
        <w:t>tension</w:t>
      </w:r>
      <w:r w:rsidRPr="0025034A">
        <w:rPr>
          <w:sz w:val="16"/>
        </w:rPr>
        <w:t xml:space="preserve"> </w:t>
      </w:r>
      <w:r w:rsidRPr="005B7F1C">
        <w:rPr>
          <w:rStyle w:val="StyleUnderline"/>
          <w:highlight w:val="green"/>
        </w:rPr>
        <w:t>between</w:t>
      </w:r>
      <w:r w:rsidRPr="0025034A">
        <w:rPr>
          <w:sz w:val="16"/>
        </w:rPr>
        <w:t xml:space="preserve"> the new </w:t>
      </w:r>
      <w:r w:rsidRPr="0025034A">
        <w:rPr>
          <w:rStyle w:val="Emphasis"/>
        </w:rPr>
        <w:t xml:space="preserve">individual </w:t>
      </w:r>
      <w:r w:rsidRPr="005B7F1C">
        <w:rPr>
          <w:rStyle w:val="Emphasis"/>
          <w:highlight w:val="green"/>
        </w:rPr>
        <w:t>employment</w:t>
      </w:r>
      <w:r w:rsidRPr="0025034A">
        <w:rPr>
          <w:sz w:val="16"/>
        </w:rPr>
        <w:t xml:space="preserve"> </w:t>
      </w:r>
      <w:r w:rsidRPr="005B7F1C">
        <w:rPr>
          <w:rStyle w:val="StyleUnderline"/>
          <w:highlight w:val="green"/>
        </w:rPr>
        <w:t>rights</w:t>
      </w:r>
      <w:r w:rsidRPr="0025034A">
        <w:rPr>
          <w:sz w:val="16"/>
        </w:rPr>
        <w:t xml:space="preserve"> </w:t>
      </w:r>
      <w:r w:rsidRPr="005B7F1C">
        <w:rPr>
          <w:rStyle w:val="StyleUnderline"/>
          <w:highlight w:val="green"/>
        </w:rPr>
        <w:t>and</w:t>
      </w:r>
      <w:r w:rsidRPr="0025034A">
        <w:rPr>
          <w:sz w:val="16"/>
        </w:rPr>
        <w:t xml:space="preserve"> the New Deal system of </w:t>
      </w:r>
      <w:r w:rsidRPr="005B7F1C">
        <w:rPr>
          <w:rStyle w:val="Emphasis"/>
          <w:highlight w:val="green"/>
        </w:rPr>
        <w:t>c</w:t>
      </w:r>
      <w:r w:rsidRPr="0025034A">
        <w:rPr>
          <w:sz w:val="16"/>
        </w:rPr>
        <w:t xml:space="preserve">ollective </w:t>
      </w:r>
      <w:r w:rsidRPr="005B7F1C">
        <w:rPr>
          <w:rStyle w:val="Emphasis"/>
          <w:highlight w:val="green"/>
        </w:rPr>
        <w:t>b</w:t>
      </w:r>
      <w:r w:rsidRPr="0025034A">
        <w:rPr>
          <w:sz w:val="16"/>
        </w:rPr>
        <w:t xml:space="preserve">argaining, a tension </w:t>
      </w:r>
      <w:r w:rsidRPr="0025034A">
        <w:rPr>
          <w:rStyle w:val="StyleUnderline"/>
        </w:rPr>
        <w:t>that means</w:t>
      </w:r>
      <w:r w:rsidRPr="0025034A">
        <w:rPr>
          <w:sz w:val="16"/>
        </w:rPr>
        <w:t xml:space="preserve">, concretely, that </w:t>
      </w:r>
      <w:r w:rsidRPr="0025034A">
        <w:rPr>
          <w:rStyle w:val="Emphasis"/>
        </w:rPr>
        <w:t>organized</w:t>
      </w:r>
      <w:r w:rsidRPr="0025034A">
        <w:rPr>
          <w:sz w:val="16"/>
        </w:rPr>
        <w:t xml:space="preserve"> </w:t>
      </w:r>
      <w:r w:rsidRPr="0025034A">
        <w:rPr>
          <w:rStyle w:val="Emphasis"/>
        </w:rPr>
        <w:t>workers</w:t>
      </w:r>
      <w:r w:rsidRPr="0025034A">
        <w:rPr>
          <w:rStyle w:val="StyleUnderline"/>
        </w:rPr>
        <w:t xml:space="preserve"> do </w:t>
      </w:r>
      <w:r w:rsidRPr="0025034A">
        <w:rPr>
          <w:rStyle w:val="Emphasis"/>
        </w:rPr>
        <w:t>not share</w:t>
      </w:r>
      <w:r w:rsidRPr="0025034A">
        <w:rPr>
          <w:rStyle w:val="StyleUnderline"/>
        </w:rPr>
        <w:t xml:space="preserve"> in the benefits of</w:t>
      </w:r>
      <w:r w:rsidRPr="0025034A">
        <w:rPr>
          <w:sz w:val="16"/>
        </w:rPr>
        <w:t xml:space="preserve"> the new </w:t>
      </w:r>
      <w:r w:rsidRPr="0025034A">
        <w:rPr>
          <w:rStyle w:val="StyleUnderline"/>
        </w:rPr>
        <w:t>employment rights</w:t>
      </w:r>
      <w:r w:rsidRPr="0025034A">
        <w:rPr>
          <w:sz w:val="16"/>
        </w:rPr>
        <w:t xml:space="preserve">. Examining why this is so will enable us to see that </w:t>
      </w:r>
      <w:r w:rsidRPr="005B7F1C">
        <w:rPr>
          <w:rStyle w:val="StyleUnderline"/>
          <w:highlight w:val="green"/>
        </w:rPr>
        <w:t>the</w:t>
      </w:r>
      <w:r w:rsidRPr="0025034A">
        <w:rPr>
          <w:sz w:val="16"/>
        </w:rPr>
        <w:t xml:space="preserve"> newly </w:t>
      </w:r>
      <w:r w:rsidRPr="0025034A">
        <w:rPr>
          <w:rStyle w:val="StyleUnderline"/>
        </w:rPr>
        <w:t xml:space="preserve">emerging </w:t>
      </w:r>
      <w:r w:rsidRPr="005B7F1C">
        <w:rPr>
          <w:rStyle w:val="StyleUnderline"/>
          <w:highlight w:val="green"/>
        </w:rPr>
        <w:t xml:space="preserve">system is </w:t>
      </w:r>
      <w:r w:rsidRPr="0025034A">
        <w:rPr>
          <w:rStyle w:val="StyleUnderline"/>
        </w:rPr>
        <w:t xml:space="preserve">a </w:t>
      </w:r>
      <w:r w:rsidRPr="005B7F1C">
        <w:rPr>
          <w:rStyle w:val="Emphasis"/>
          <w:sz w:val="32"/>
          <w:highlight w:val="green"/>
        </w:rPr>
        <w:t xml:space="preserve">distinct and separate </w:t>
      </w:r>
      <w:r w:rsidRPr="0025034A">
        <w:rPr>
          <w:rStyle w:val="Emphasis"/>
          <w:sz w:val="32"/>
        </w:rPr>
        <w:t>form of legal regulation</w:t>
      </w:r>
      <w:r w:rsidRPr="0025034A">
        <w:rPr>
          <w:sz w:val="16"/>
        </w:rPr>
        <w:t>. And recognizing that reality will enable us to confront the normative issue: What system of legal rules is best suited for regulating employment relations?</w:t>
      </w:r>
    </w:p>
    <w:p w14:paraId="363541FC" w14:textId="77777777" w:rsidR="003756DC" w:rsidRPr="0025034A" w:rsidRDefault="003756DC" w:rsidP="003756DC"/>
    <w:p w14:paraId="34312269" w14:textId="77777777" w:rsidR="003756DC" w:rsidRPr="0025034A" w:rsidRDefault="003756DC" w:rsidP="003756DC">
      <w:pPr>
        <w:pStyle w:val="Heading4"/>
        <w:rPr>
          <w:rFonts w:cs="Calibri"/>
          <w:b w:val="0"/>
          <w:bCs/>
        </w:rPr>
      </w:pPr>
      <w:r w:rsidRPr="0025034A">
        <w:rPr>
          <w:rFonts w:cs="Calibri"/>
        </w:rPr>
        <w:lastRenderedPageBreak/>
        <w:t xml:space="preserve">Solves the case: </w:t>
      </w:r>
      <w:r w:rsidRPr="0025034A">
        <w:rPr>
          <w:rFonts w:cs="Calibri"/>
          <w:b w:val="0"/>
          <w:bCs/>
        </w:rPr>
        <w:t>Trump can’t demolish the civil service if he’s not President.</w:t>
      </w:r>
    </w:p>
    <w:p w14:paraId="5C01E305" w14:textId="77777777" w:rsidR="003756DC" w:rsidRPr="0025034A" w:rsidRDefault="003756DC" w:rsidP="003756DC">
      <w:pPr>
        <w:rPr>
          <w:rStyle w:val="Style13ptBold"/>
        </w:rPr>
      </w:pPr>
      <w:r w:rsidRPr="0025034A">
        <w:t xml:space="preserve">Richard </w:t>
      </w:r>
      <w:r w:rsidRPr="0025034A">
        <w:rPr>
          <w:rStyle w:val="Style13ptBold"/>
        </w:rPr>
        <w:t>Albert 11</w:t>
      </w:r>
      <w:r w:rsidRPr="0025034A">
        <w:t>. Assistant Professor, Boston College Law School; The Constitutional Politics of Presidential Succession, 39 Hofstra L. Rev. 497</w:t>
      </w:r>
    </w:p>
    <w:p w14:paraId="4F6F1E97" w14:textId="77777777" w:rsidR="003756DC" w:rsidRPr="0025034A" w:rsidRDefault="003756DC" w:rsidP="003756DC">
      <w:pPr>
        <w:rPr>
          <w:sz w:val="16"/>
        </w:rPr>
      </w:pPr>
      <w:r w:rsidRPr="0025034A">
        <w:rPr>
          <w:sz w:val="16"/>
        </w:rPr>
        <w:t xml:space="preserve">That is precisely why </w:t>
      </w:r>
      <w:r w:rsidRPr="0025034A">
        <w:rPr>
          <w:rStyle w:val="StyleUnderline"/>
        </w:rPr>
        <w:t>the current line of succession is no safer than playing presidential roulette</w:t>
      </w:r>
      <w:r w:rsidRPr="0025034A">
        <w:rPr>
          <w:sz w:val="16"/>
        </w:rPr>
        <w:t xml:space="preserve">. </w:t>
      </w:r>
      <w:r w:rsidRPr="005B7F1C">
        <w:rPr>
          <w:rStyle w:val="Emphasis"/>
          <w:highlight w:val="green"/>
        </w:rPr>
        <w:t>The line</w:t>
      </w:r>
      <w:r w:rsidRPr="005B7F1C">
        <w:rPr>
          <w:rStyle w:val="StyleUnderline"/>
          <w:highlight w:val="green"/>
        </w:rPr>
        <w:t xml:space="preserve"> of succession</w:t>
      </w:r>
      <w:r w:rsidRPr="0025034A">
        <w:rPr>
          <w:rStyle w:val="StyleUnderline"/>
        </w:rPr>
        <w:t xml:space="preserve"> </w:t>
      </w:r>
      <w:r w:rsidRPr="005B7F1C">
        <w:rPr>
          <w:rStyle w:val="StyleUnderline"/>
          <w:highlight w:val="green"/>
        </w:rPr>
        <w:t>should</w:t>
      </w:r>
      <w:r w:rsidRPr="0025034A">
        <w:rPr>
          <w:rStyle w:val="StyleUnderline"/>
        </w:rPr>
        <w:t xml:space="preserve"> </w:t>
      </w:r>
      <w:r w:rsidRPr="0025034A">
        <w:rPr>
          <w:rStyle w:val="Emphasis"/>
        </w:rPr>
        <w:t>therefore</w:t>
      </w:r>
      <w:r w:rsidRPr="0025034A">
        <w:rPr>
          <w:rStyle w:val="StyleUnderline"/>
        </w:rPr>
        <w:t xml:space="preserve"> </w:t>
      </w:r>
      <w:r w:rsidRPr="005B7F1C">
        <w:rPr>
          <w:rStyle w:val="StyleUnderline"/>
          <w:highlight w:val="green"/>
        </w:rPr>
        <w:t xml:space="preserve">be </w:t>
      </w:r>
      <w:r w:rsidRPr="005B7F1C">
        <w:rPr>
          <w:rStyle w:val="Emphasis"/>
          <w:highlight w:val="green"/>
        </w:rPr>
        <w:t>amended</w:t>
      </w:r>
      <w:r w:rsidRPr="0025034A">
        <w:rPr>
          <w:rStyle w:val="StyleUnderline"/>
        </w:rPr>
        <w:t xml:space="preserve"> in the interest of proven </w:t>
      </w:r>
      <w:r w:rsidRPr="0025034A">
        <w:rPr>
          <w:rStyle w:val="Emphasis"/>
        </w:rPr>
        <w:t>leadership</w:t>
      </w:r>
      <w:r w:rsidRPr="0025034A">
        <w:rPr>
          <w:rStyle w:val="StyleUnderline"/>
        </w:rPr>
        <w:t xml:space="preserve"> and </w:t>
      </w:r>
      <w:r w:rsidRPr="0025034A">
        <w:rPr>
          <w:rStyle w:val="Emphasis"/>
        </w:rPr>
        <w:t>competence</w:t>
      </w:r>
      <w:r w:rsidRPr="0025034A">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25034A">
        <w:rPr>
          <w:rStyle w:val="StyleUnderline"/>
        </w:rPr>
        <w:t xml:space="preserve">the </w:t>
      </w:r>
      <w:r w:rsidRPr="0025034A">
        <w:rPr>
          <w:rStyle w:val="Emphasis"/>
        </w:rPr>
        <w:t>solution</w:t>
      </w:r>
      <w:r w:rsidRPr="0025034A">
        <w:rPr>
          <w:rStyle w:val="StyleUnderline"/>
        </w:rPr>
        <w:t xml:space="preserve"> is to </w:t>
      </w:r>
      <w:r w:rsidRPr="0025034A">
        <w:rPr>
          <w:rStyle w:val="Emphasis"/>
          <w:sz w:val="28"/>
        </w:rPr>
        <w:t>revise the order</w:t>
      </w:r>
      <w:r w:rsidRPr="0025034A">
        <w:rPr>
          <w:rStyle w:val="StyleUnderline"/>
          <w:sz w:val="28"/>
          <w:szCs w:val="32"/>
        </w:rPr>
        <w:t xml:space="preserve"> </w:t>
      </w:r>
      <w:r w:rsidRPr="0025034A">
        <w:rPr>
          <w:rStyle w:val="StyleUnderline"/>
        </w:rPr>
        <w:t xml:space="preserve">of </w:t>
      </w:r>
      <w:r w:rsidRPr="0025034A">
        <w:rPr>
          <w:rStyle w:val="Emphasis"/>
        </w:rPr>
        <w:t>succession</w:t>
      </w:r>
      <w:r w:rsidRPr="0025034A">
        <w:rPr>
          <w:rStyle w:val="StyleUnderline"/>
        </w:rPr>
        <w:t xml:space="preserve"> </w:t>
      </w:r>
      <w:r w:rsidRPr="005B7F1C">
        <w:rPr>
          <w:rStyle w:val="StyleUnderline"/>
          <w:highlight w:val="green"/>
        </w:rPr>
        <w:t>to insert former living</w:t>
      </w:r>
      <w:r w:rsidRPr="0025034A">
        <w:rPr>
          <w:rStyle w:val="StyleUnderline"/>
        </w:rPr>
        <w:t xml:space="preserve"> </w:t>
      </w:r>
      <w:r w:rsidRPr="005B7F1C">
        <w:rPr>
          <w:rStyle w:val="Emphasis"/>
          <w:highlight w:val="green"/>
        </w:rPr>
        <w:t>Presidents-in reverse</w:t>
      </w:r>
      <w:r w:rsidRPr="005B7F1C">
        <w:rPr>
          <w:rStyle w:val="StyleUnderline"/>
          <w:highlight w:val="green"/>
        </w:rPr>
        <w:t xml:space="preserve"> </w:t>
      </w:r>
      <w:r w:rsidRPr="005B7F1C">
        <w:rPr>
          <w:rStyle w:val="Emphasis"/>
          <w:highlight w:val="green"/>
        </w:rPr>
        <w:t>chronological order</w:t>
      </w:r>
      <w:r w:rsidRPr="005B7F1C">
        <w:rPr>
          <w:rStyle w:val="StyleUnderline"/>
          <w:highlight w:val="green"/>
        </w:rPr>
        <w:t xml:space="preserve"> of</w:t>
      </w:r>
      <w:r w:rsidRPr="0025034A">
        <w:rPr>
          <w:rStyle w:val="StyleUnderline"/>
        </w:rPr>
        <w:t xml:space="preserve"> </w:t>
      </w:r>
      <w:r w:rsidRPr="005B7F1C">
        <w:rPr>
          <w:rStyle w:val="StyleUnderline"/>
          <w:highlight w:val="green"/>
        </w:rPr>
        <w:t>service</w:t>
      </w:r>
      <w:r w:rsidRPr="0025034A">
        <w:rPr>
          <w:sz w:val="16"/>
        </w:rPr>
        <w:t xml:space="preserve">, </w:t>
      </w:r>
      <w:r w:rsidRPr="0025034A">
        <w:rPr>
          <w:rStyle w:val="Emphasis"/>
        </w:rPr>
        <w:t>beginning</w:t>
      </w:r>
      <w:r w:rsidRPr="0025034A">
        <w:rPr>
          <w:sz w:val="16"/>
        </w:rPr>
        <w:t xml:space="preserve"> </w:t>
      </w:r>
      <w:r w:rsidRPr="0025034A">
        <w:rPr>
          <w:rStyle w:val="StyleUnderline"/>
        </w:rPr>
        <w:t>with former Presidents of the same party</w:t>
      </w:r>
      <w:r w:rsidRPr="0025034A">
        <w:rPr>
          <w:sz w:val="16"/>
        </w:rPr>
        <w:t xml:space="preserve"> as the unavailable president-into the line of succession and to concurrently remove the Speaker of the House and the Senate President pro tempore. Under this new presidential succession sequence, </w:t>
      </w:r>
      <w:r w:rsidRPr="0025034A">
        <w:rPr>
          <w:rStyle w:val="StyleUnderline"/>
        </w:rPr>
        <w:t>a former President will serve only temporarily until a special election is held to elect a new head of state</w:t>
      </w:r>
      <w:r w:rsidRPr="0025034A">
        <w:rPr>
          <w:sz w:val="16"/>
        </w:rPr>
        <w:t xml:space="preserve">. </w:t>
      </w:r>
      <w:r w:rsidRPr="005B7F1C">
        <w:rPr>
          <w:rStyle w:val="Emphasis"/>
          <w:highlight w:val="green"/>
        </w:rPr>
        <w:t>Former</w:t>
      </w:r>
      <w:r w:rsidRPr="005B7F1C">
        <w:rPr>
          <w:rStyle w:val="StyleUnderline"/>
          <w:highlight w:val="green"/>
        </w:rPr>
        <w:t xml:space="preserve"> </w:t>
      </w:r>
      <w:r w:rsidRPr="005B7F1C">
        <w:rPr>
          <w:rStyle w:val="Emphasis"/>
          <w:highlight w:val="green"/>
        </w:rPr>
        <w:t>Presidents</w:t>
      </w:r>
      <w:r w:rsidRPr="005B7F1C">
        <w:rPr>
          <w:rStyle w:val="StyleUnderline"/>
          <w:highlight w:val="green"/>
        </w:rPr>
        <w:t xml:space="preserve"> are</w:t>
      </w:r>
      <w:r w:rsidRPr="0025034A">
        <w:rPr>
          <w:rStyle w:val="StyleUnderline"/>
        </w:rPr>
        <w:t xml:space="preserve"> the only </w:t>
      </w:r>
      <w:r w:rsidRPr="0025034A">
        <w:rPr>
          <w:rStyle w:val="Emphasis"/>
        </w:rPr>
        <w:t>ones</w:t>
      </w:r>
      <w:r w:rsidRPr="0025034A">
        <w:rPr>
          <w:rStyle w:val="StyleUnderline"/>
        </w:rPr>
        <w:t xml:space="preserve"> </w:t>
      </w:r>
      <w:r w:rsidRPr="005B7F1C">
        <w:rPr>
          <w:rStyle w:val="StyleUnderline"/>
          <w:highlight w:val="green"/>
        </w:rPr>
        <w:t>equipped</w:t>
      </w:r>
      <w:r w:rsidRPr="0025034A">
        <w:rPr>
          <w:rStyle w:val="StyleUnderline"/>
        </w:rPr>
        <w:t xml:space="preserve"> </w:t>
      </w:r>
      <w:r w:rsidRPr="005B7F1C">
        <w:rPr>
          <w:rStyle w:val="StyleUnderline"/>
          <w:highlight w:val="green"/>
        </w:rPr>
        <w:t>with</w:t>
      </w:r>
      <w:r w:rsidRPr="0025034A">
        <w:rPr>
          <w:rStyle w:val="StyleUnderline"/>
        </w:rPr>
        <w:t xml:space="preserve"> the proven </w:t>
      </w:r>
      <w:r w:rsidRPr="005B7F1C">
        <w:rPr>
          <w:rStyle w:val="StyleUnderline"/>
          <w:highlight w:val="green"/>
        </w:rPr>
        <w:t>competence</w:t>
      </w:r>
      <w:r w:rsidRPr="0025034A">
        <w:rPr>
          <w:rStyle w:val="StyleUnderline"/>
        </w:rPr>
        <w:t xml:space="preserve">, domestic repute, </w:t>
      </w:r>
      <w:r w:rsidRPr="005B7F1C">
        <w:rPr>
          <w:rStyle w:val="StyleUnderline"/>
          <w:highlight w:val="green"/>
        </w:rPr>
        <w:t xml:space="preserve">and </w:t>
      </w:r>
      <w:r w:rsidRPr="005B7F1C">
        <w:rPr>
          <w:rStyle w:val="Emphasis"/>
          <w:highlight w:val="green"/>
        </w:rPr>
        <w:t>foreign</w:t>
      </w:r>
      <w:r w:rsidRPr="0025034A">
        <w:rPr>
          <w:rStyle w:val="Emphasis"/>
        </w:rPr>
        <w:t xml:space="preserve"> </w:t>
      </w:r>
      <w:r w:rsidRPr="005B7F1C">
        <w:rPr>
          <w:rStyle w:val="Emphasis"/>
          <w:highlight w:val="green"/>
        </w:rPr>
        <w:t>stature</w:t>
      </w:r>
      <w:r w:rsidRPr="0025034A">
        <w:rPr>
          <w:rStyle w:val="StyleUnderline"/>
        </w:rPr>
        <w:t xml:space="preserve"> </w:t>
      </w:r>
      <w:r w:rsidRPr="005B7F1C">
        <w:rPr>
          <w:rStyle w:val="StyleUnderline"/>
          <w:highlight w:val="green"/>
        </w:rPr>
        <w:t xml:space="preserve">needed to </w:t>
      </w:r>
      <w:r w:rsidRPr="005B7F1C">
        <w:rPr>
          <w:rStyle w:val="Emphasis"/>
          <w:highlight w:val="green"/>
        </w:rPr>
        <w:t>pull</w:t>
      </w:r>
      <w:r w:rsidRPr="0025034A">
        <w:rPr>
          <w:rStyle w:val="StyleUnderline"/>
        </w:rPr>
        <w:t xml:space="preserve"> </w:t>
      </w:r>
      <w:r w:rsidRPr="005B7F1C">
        <w:rPr>
          <w:rStyle w:val="StyleUnderline"/>
          <w:highlight w:val="green"/>
        </w:rPr>
        <w:t>the U</w:t>
      </w:r>
      <w:r w:rsidRPr="0025034A">
        <w:rPr>
          <w:rStyle w:val="StyleUnderline"/>
        </w:rPr>
        <w:t xml:space="preserve">nited </w:t>
      </w:r>
      <w:r w:rsidRPr="005B7F1C">
        <w:rPr>
          <w:rStyle w:val="StyleUnderline"/>
          <w:highlight w:val="green"/>
        </w:rPr>
        <w:t>S</w:t>
      </w:r>
      <w:r w:rsidRPr="0025034A">
        <w:rPr>
          <w:rStyle w:val="StyleUnderline"/>
        </w:rPr>
        <w:t xml:space="preserve">tates </w:t>
      </w:r>
      <w:r w:rsidRPr="005B7F1C">
        <w:rPr>
          <w:rStyle w:val="StyleUnderline"/>
          <w:highlight w:val="green"/>
        </w:rPr>
        <w:t>out of</w:t>
      </w:r>
      <w:r w:rsidRPr="0025034A">
        <w:rPr>
          <w:rStyle w:val="StyleUnderline"/>
        </w:rPr>
        <w:t xml:space="preserve"> the </w:t>
      </w:r>
      <w:r w:rsidRPr="0025034A">
        <w:rPr>
          <w:rStyle w:val="Emphasis"/>
        </w:rPr>
        <w:t>depths</w:t>
      </w:r>
      <w:r w:rsidRPr="0025034A">
        <w:rPr>
          <w:rStyle w:val="StyleUnderline"/>
        </w:rPr>
        <w:t xml:space="preserve"> of w</w:t>
      </w:r>
      <w:r w:rsidRPr="005B7F1C">
        <w:rPr>
          <w:rStyle w:val="Emphasis"/>
          <w:highlight w:val="green"/>
        </w:rPr>
        <w:t>disaster</w:t>
      </w:r>
      <w:r w:rsidRPr="0025034A">
        <w:rPr>
          <w:sz w:val="16"/>
        </w:rPr>
        <w:t xml:space="preserve">. Moreover, </w:t>
      </w:r>
      <w:r w:rsidRPr="0025034A">
        <w:rPr>
          <w:rStyle w:val="StyleUnderline"/>
        </w:rPr>
        <w:t xml:space="preserve">they are known quantities seen as motivated by the public interest and not driven by </w:t>
      </w:r>
      <w:r w:rsidRPr="0025034A">
        <w:rPr>
          <w:rStyle w:val="Emphasis"/>
        </w:rPr>
        <w:t>political posturing</w:t>
      </w:r>
      <w:r w:rsidRPr="0025034A">
        <w:rPr>
          <w:sz w:val="16"/>
        </w:rPr>
        <w:t xml:space="preserve">. Unlike the Speaker of the House, Senate President pro tempore, and Cabinet secretaries, </w:t>
      </w:r>
      <w:r w:rsidRPr="0025034A">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25034A">
        <w:rPr>
          <w:sz w:val="16"/>
        </w:rPr>
        <w:t>. Instead, in the aftermath of a devastating terrorist strike, the nation would be secure in competent hands and resolute on its march toward rebuilding the nation and its institutions.</w:t>
      </w:r>
    </w:p>
    <w:p w14:paraId="74F576A5" w14:textId="77777777" w:rsidR="003756DC" w:rsidRPr="0025034A" w:rsidRDefault="003756DC" w:rsidP="003756DC"/>
    <w:p w14:paraId="07D59872" w14:textId="77777777" w:rsidR="003756DC" w:rsidRPr="0025034A" w:rsidRDefault="003756DC" w:rsidP="003756DC">
      <w:pPr>
        <w:pStyle w:val="Heading4"/>
        <w:rPr>
          <w:rFonts w:cs="Calibri"/>
        </w:rPr>
      </w:pPr>
      <w:r w:rsidRPr="0025034A">
        <w:rPr>
          <w:rStyle w:val="Style13ptBold"/>
          <w:rFonts w:cs="Calibri"/>
          <w:b/>
          <w:bCs w:val="0"/>
        </w:rPr>
        <w:t>Externally</w:t>
      </w:r>
      <w:r w:rsidRPr="0025034A">
        <w:rPr>
          <w:rStyle w:val="Style13ptBold"/>
          <w:rFonts w:cs="Calibri"/>
        </w:rPr>
        <w:t xml:space="preserve">, </w:t>
      </w:r>
      <w:r w:rsidRPr="0025034A">
        <w:rPr>
          <w:rFonts w:cs="Calibri"/>
        </w:rPr>
        <w:t xml:space="preserve">the CP </w:t>
      </w:r>
      <w:r w:rsidRPr="0025034A">
        <w:rPr>
          <w:rFonts w:cs="Calibri"/>
          <w:u w:val="single"/>
        </w:rPr>
        <w:t>overturns</w:t>
      </w:r>
      <w:r w:rsidRPr="0025034A">
        <w:rPr>
          <w:rFonts w:cs="Calibri"/>
        </w:rPr>
        <w:t xml:space="preserve"> </w:t>
      </w:r>
      <w:r w:rsidRPr="0025034A">
        <w:rPr>
          <w:rFonts w:cs="Calibri"/>
          <w:i/>
          <w:iCs w:val="0"/>
        </w:rPr>
        <w:t>Chadha</w:t>
      </w:r>
      <w:r w:rsidRPr="0025034A">
        <w:rPr>
          <w:rFonts w:cs="Calibri"/>
        </w:rPr>
        <w:t>.</w:t>
      </w:r>
    </w:p>
    <w:p w14:paraId="284614AC" w14:textId="77777777" w:rsidR="003756DC" w:rsidRPr="0025034A" w:rsidRDefault="003756DC" w:rsidP="003756DC">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2393DA5C" w14:textId="77777777" w:rsidR="003756DC" w:rsidRPr="0025034A" w:rsidRDefault="003756DC" w:rsidP="003756DC">
      <w:pPr>
        <w:rPr>
          <w:sz w:val="16"/>
        </w:rPr>
      </w:pPr>
      <w:r w:rsidRPr="0025034A">
        <w:rPr>
          <w:sz w:val="16"/>
        </w:rPr>
        <w:t xml:space="preserve">The </w:t>
      </w:r>
      <w:r w:rsidRPr="005B7F1C">
        <w:rPr>
          <w:rStyle w:val="Emphasis"/>
          <w:highlight w:val="green"/>
        </w:rPr>
        <w:t>Chadha</w:t>
      </w:r>
      <w:r w:rsidRPr="0025034A">
        <w:rPr>
          <w:sz w:val="16"/>
        </w:rPr>
        <w:t xml:space="preserve"> Court </w:t>
      </w:r>
      <w:r w:rsidRPr="005B7F1C">
        <w:rPr>
          <w:rStyle w:val="StyleUnderline"/>
          <w:highlight w:val="green"/>
        </w:rPr>
        <w:t>ruled</w:t>
      </w:r>
      <w:r w:rsidRPr="0025034A">
        <w:rPr>
          <w:sz w:val="16"/>
        </w:rPr>
        <w:t xml:space="preserve"> that legislation providing Congress with a </w:t>
      </w:r>
      <w:r w:rsidRPr="005B7F1C">
        <w:rPr>
          <w:rStyle w:val="StyleUnderline"/>
          <w:highlight w:val="green"/>
        </w:rPr>
        <w:t>one-house veto</w:t>
      </w:r>
      <w:r w:rsidRPr="0025034A">
        <w:rPr>
          <w:rStyle w:val="StyleUnderline"/>
        </w:rPr>
        <w:t xml:space="preserve"> over an action of the Executive Branch</w:t>
      </w:r>
      <w:r w:rsidRPr="0025034A">
        <w:rPr>
          <w:sz w:val="16"/>
        </w:rPr>
        <w:t xml:space="preserve"> is </w:t>
      </w:r>
      <w:r w:rsidRPr="005B7F1C">
        <w:rPr>
          <w:rStyle w:val="Emphasis"/>
          <w:highlight w:val="green"/>
        </w:rPr>
        <w:t>unconstitutional</w:t>
      </w:r>
      <w:r w:rsidRPr="005B7F1C">
        <w:rPr>
          <w:rStyle w:val="StyleUnderline"/>
          <w:highlight w:val="green"/>
        </w:rPr>
        <w:t xml:space="preserve"> because it does not meet the </w:t>
      </w:r>
      <w:r w:rsidRPr="005B7F1C">
        <w:rPr>
          <w:rStyle w:val="Emphasis"/>
          <w:highlight w:val="green"/>
        </w:rPr>
        <w:t>constitutional requirements</w:t>
      </w:r>
      <w:r w:rsidRPr="005B7F1C">
        <w:rPr>
          <w:rStyle w:val="StyleUnderline"/>
          <w:highlight w:val="gree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5B7F1C">
        <w:rPr>
          <w:rStyle w:val="Emphasis"/>
          <w:highlight w:val="green"/>
        </w:rPr>
        <w:t>bicam</w:t>
      </w:r>
      <w:r w:rsidRPr="0025034A">
        <w:rPr>
          <w:rStyle w:val="Emphasis"/>
        </w:rPr>
        <w:t>eralism</w:t>
      </w:r>
      <w:r w:rsidRPr="0025034A">
        <w:rPr>
          <w:sz w:val="16"/>
        </w:rPr>
        <w:t xml:space="preserve"> contained in Article I Sec. 7 of the Constitution, which stipulates that all legislation be presented to the President 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7A2CC705" w14:textId="77777777" w:rsidR="003756DC" w:rsidRPr="0025034A" w:rsidRDefault="003756DC" w:rsidP="003756DC">
      <w:pPr>
        <w:pStyle w:val="Heading4"/>
        <w:rPr>
          <w:rFonts w:cs="Calibri"/>
          <w:b w:val="0"/>
          <w:bCs/>
        </w:rPr>
      </w:pPr>
      <w:r w:rsidRPr="0025034A">
        <w:rPr>
          <w:rFonts w:cs="Calibri"/>
          <w:iCs w:val="0"/>
        </w:rPr>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22DC1596" w14:textId="77777777" w:rsidR="003756DC" w:rsidRPr="0025034A" w:rsidRDefault="003756DC" w:rsidP="003756DC">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w:t>
      </w:r>
      <w:r w:rsidRPr="0025034A">
        <w:lastRenderedPageBreak/>
        <w:t>2/3/2023, “A Chance for the Courts to Rein in Governing by Emergency,” https://www.lawfareblog.com/chance-courts-rein-governing-emergency]</w:t>
      </w:r>
    </w:p>
    <w:p w14:paraId="7034DE40" w14:textId="77777777" w:rsidR="003756DC" w:rsidRPr="0025034A" w:rsidRDefault="003756DC" w:rsidP="003756DC">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373F3762" w14:textId="77777777" w:rsidR="003756DC" w:rsidRPr="0025034A" w:rsidRDefault="003756DC" w:rsidP="003756DC">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5B7F1C">
        <w:rPr>
          <w:rStyle w:val="Emphasis"/>
          <w:highlight w:val="green"/>
        </w:rPr>
        <w:t>autocrats</w:t>
      </w:r>
      <w:r w:rsidRPr="0025034A">
        <w:rPr>
          <w:rStyle w:val="StyleUnderline"/>
        </w:rPr>
        <w:t xml:space="preserve"> around the world often </w:t>
      </w:r>
      <w:r w:rsidRPr="005B7F1C">
        <w:rPr>
          <w:rStyle w:val="StyleUnderline"/>
          <w:highlight w:val="green"/>
        </w:rPr>
        <w:t>invoke</w:t>
      </w:r>
      <w:r w:rsidRPr="0025034A">
        <w:rPr>
          <w:rStyle w:val="StyleUnderline"/>
        </w:rPr>
        <w:t xml:space="preserve"> </w:t>
      </w:r>
      <w:r w:rsidRPr="0025034A">
        <w:rPr>
          <w:rStyle w:val="Emphasis"/>
        </w:rPr>
        <w:t xml:space="preserve">shaky </w:t>
      </w:r>
      <w:r w:rsidRPr="005B7F1C">
        <w:rPr>
          <w:rStyle w:val="Emphasis"/>
          <w:highlight w:val="green"/>
        </w:rPr>
        <w:t>emergencies</w:t>
      </w:r>
      <w:r w:rsidRPr="005B7F1C">
        <w:rPr>
          <w:rStyle w:val="StyleUnderline"/>
          <w:highlight w:val="green"/>
        </w:rPr>
        <w:t xml:space="preserve"> to </w:t>
      </w:r>
      <w:r w:rsidRPr="005B7F1C">
        <w:rPr>
          <w:rStyle w:val="Emphasis"/>
          <w:highlight w:val="green"/>
        </w:rPr>
        <w:t>aggrandize power</w:t>
      </w:r>
      <w:r w:rsidRPr="0025034A">
        <w:rPr>
          <w:sz w:val="14"/>
        </w:rPr>
        <w:t>.</w:t>
      </w:r>
    </w:p>
    <w:p w14:paraId="0F3C874B" w14:textId="77777777" w:rsidR="003756DC" w:rsidRPr="0025034A" w:rsidRDefault="003756DC" w:rsidP="003756DC">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201EEFCF" w14:textId="77777777" w:rsidR="003756DC" w:rsidRPr="0025034A" w:rsidRDefault="003756DC" w:rsidP="003756DC">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(and thus access attendant statutory powers) that they were required to specify and keeping for itself the power to terminate emergencies by a simple majority vote of both chambers. </w:t>
      </w:r>
    </w:p>
    <w:p w14:paraId="5DE2AE71" w14:textId="77777777" w:rsidR="003756DC" w:rsidRPr="0025034A" w:rsidRDefault="003756DC" w:rsidP="003756DC">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5C4B0183" w14:textId="77777777" w:rsidR="003756DC" w:rsidRPr="0025034A" w:rsidRDefault="003756DC" w:rsidP="003756DC">
      <w:pPr>
        <w:rPr>
          <w:sz w:val="14"/>
        </w:rPr>
      </w:pPr>
      <w:r w:rsidRPr="0025034A">
        <w:rPr>
          <w:sz w:val="14"/>
        </w:rPr>
        <w:t xml:space="preserve">The Supreme Court’s 1983 ruling in </w:t>
      </w:r>
      <w:r w:rsidRPr="0025034A">
        <w:rPr>
          <w:rStyle w:val="Emphasis"/>
        </w:rPr>
        <w:t xml:space="preserve">INS v. </w:t>
      </w:r>
      <w:r w:rsidRPr="005B7F1C">
        <w:rPr>
          <w:rStyle w:val="Emphasis"/>
          <w:highlight w:val="green"/>
        </w:rPr>
        <w:t>Chadha</w:t>
      </w:r>
      <w:r w:rsidRPr="005B7F1C">
        <w:rPr>
          <w:rStyle w:val="StyleUnderline"/>
          <w:highlight w:val="green"/>
        </w:rPr>
        <w:t xml:space="preserve"> dealt a </w:t>
      </w:r>
      <w:r w:rsidRPr="005B7F1C">
        <w:rPr>
          <w:rStyle w:val="Emphasis"/>
          <w:highlight w:val="green"/>
        </w:rPr>
        <w:t>major blow</w:t>
      </w:r>
      <w:r w:rsidRPr="005B7F1C">
        <w:rPr>
          <w:rStyle w:val="StyleUnderline"/>
          <w:highlight w:val="gree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5B7F1C">
        <w:rPr>
          <w:rStyle w:val="Emphasis"/>
          <w:highlight w:val="green"/>
        </w:rPr>
        <w:t>emergency powers</w:t>
      </w:r>
      <w:r w:rsidRPr="0025034A">
        <w:rPr>
          <w:rStyle w:val="StyleUnderline"/>
        </w:rPr>
        <w:t xml:space="preserve">. In holding concurrent resolutions to be unconstitutional “legislative vetoes,” the Court </w:t>
      </w:r>
      <w:r w:rsidRPr="005B7F1C">
        <w:rPr>
          <w:rStyle w:val="StyleUnderline"/>
          <w:highlight w:val="green"/>
        </w:rPr>
        <w:t xml:space="preserve">gave the president </w:t>
      </w:r>
      <w:r w:rsidRPr="005B7F1C">
        <w:rPr>
          <w:rStyle w:val="Emphasis"/>
          <w:highlight w:val="green"/>
        </w:rPr>
        <w:t xml:space="preserve">veto </w:t>
      </w:r>
      <w:r w:rsidRPr="0025034A">
        <w:rPr>
          <w:rStyle w:val="Emphasis"/>
        </w:rPr>
        <w:t>power</w:t>
      </w:r>
      <w:r w:rsidRPr="0025034A">
        <w:rPr>
          <w:rStyle w:val="StyleUnderline"/>
        </w:rPr>
        <w:t xml:space="preserve"> </w:t>
      </w:r>
      <w:r w:rsidRPr="005B7F1C">
        <w:rPr>
          <w:rStyle w:val="StyleUnderline"/>
          <w:highlight w:val="green"/>
        </w:rPr>
        <w:t xml:space="preserve">over </w:t>
      </w:r>
      <w:r w:rsidRPr="005B7F1C">
        <w:rPr>
          <w:rStyle w:val="Emphasis"/>
          <w:highlight w:val="green"/>
        </w:rPr>
        <w:t>emergency terminations</w:t>
      </w:r>
      <w:r w:rsidRPr="0025034A">
        <w:rPr>
          <w:sz w:val="14"/>
        </w:rPr>
        <w:t xml:space="preserve"> (which Congress later codified), </w:t>
      </w:r>
      <w:r w:rsidRPr="005B7F1C">
        <w:rPr>
          <w:rStyle w:val="StyleUnderline"/>
          <w:highlight w:val="green"/>
        </w:rPr>
        <w:t>making emergencies “</w:t>
      </w:r>
      <w:r w:rsidRPr="005B7F1C">
        <w:rPr>
          <w:rStyle w:val="Emphasis"/>
          <w:highlight w:val="green"/>
        </w:rPr>
        <w:t>easy to declare</w:t>
      </w:r>
      <w:r w:rsidRPr="005B7F1C">
        <w:rPr>
          <w:rStyle w:val="StyleUnderline"/>
          <w:highlight w:val="green"/>
        </w:rPr>
        <w:t xml:space="preserve"> and </w:t>
      </w:r>
      <w:r w:rsidRPr="005B7F1C">
        <w:rPr>
          <w:rStyle w:val="Emphasis"/>
          <w:highlight w:val="green"/>
        </w:rPr>
        <w:t>hard to stop</w:t>
      </w:r>
      <w:r w:rsidRPr="0025034A">
        <w:rPr>
          <w:sz w:val="14"/>
        </w:rPr>
        <w:t xml:space="preserve">,” according to Elizabeth Goitein. </w:t>
      </w:r>
    </w:p>
    <w:p w14:paraId="4485DDF9" w14:textId="77777777" w:rsidR="003756DC" w:rsidRPr="0025034A" w:rsidRDefault="003756DC" w:rsidP="003756DC">
      <w:pPr>
        <w:rPr>
          <w:sz w:val="14"/>
        </w:rPr>
      </w:pPr>
      <w:r w:rsidRPr="0025034A">
        <w:rPr>
          <w:sz w:val="14"/>
        </w:rPr>
        <w:t xml:space="preserve">The undoing of the legislative veto is one of the principal drivers in the current bipartisan effort to reform the NEA, and there is no question that </w:t>
      </w:r>
      <w:r w:rsidRPr="0025034A">
        <w:rPr>
          <w:rStyle w:val="StyleUnderline"/>
        </w:rPr>
        <w:t>Chadha</w:t>
      </w:r>
      <w:r w:rsidRPr="0025034A">
        <w:rPr>
          <w:sz w:val="14"/>
        </w:rPr>
        <w:t>—and Congress’s response to it—</w:t>
      </w:r>
      <w:r w:rsidRPr="005B7F1C">
        <w:rPr>
          <w:rStyle w:val="Emphasis"/>
          <w:highlight w:val="green"/>
        </w:rPr>
        <w:t>weakened the NEA</w:t>
      </w:r>
      <w:r w:rsidRPr="005B7F1C">
        <w:rPr>
          <w:rStyle w:val="StyleUnderline"/>
          <w:highlight w:val="green"/>
        </w:rPr>
        <w:t xml:space="preserve"> as a </w:t>
      </w:r>
      <w:r w:rsidRPr="005B7F1C">
        <w:rPr>
          <w:rStyle w:val="Emphasis"/>
          <w:highlight w:val="gree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termination resolutions be presented to the president does not mean that it intended to confer unreviewable authority to act outside the context of an “emergency,” as that term is commonly understood. What it does mean is that the courts now serve as the principal check on the executive’s use of emergency powers in accordance with congressional intent.</w:t>
      </w:r>
    </w:p>
    <w:p w14:paraId="5EA17C10" w14:textId="77777777" w:rsidR="003756DC" w:rsidRPr="0025034A" w:rsidRDefault="003756DC" w:rsidP="003756DC"/>
    <w:p w14:paraId="74214D26" w14:textId="77777777" w:rsidR="003756DC" w:rsidRPr="0025034A" w:rsidRDefault="003756DC" w:rsidP="003756DC">
      <w:pPr>
        <w:pStyle w:val="Heading4"/>
        <w:rPr>
          <w:rFonts w:cs="Calibri"/>
          <w:u w:val="single"/>
        </w:rPr>
      </w:pPr>
      <w:r w:rsidRPr="0025034A">
        <w:rPr>
          <w:rFonts w:cs="Calibri"/>
        </w:rPr>
        <w:t xml:space="preserve">*Otherwise, </w:t>
      </w:r>
      <w:r w:rsidRPr="0025034A">
        <w:rPr>
          <w:rFonts w:cs="Calibri"/>
          <w:u w:val="single"/>
        </w:rPr>
        <w:t>extinction</w:t>
      </w:r>
      <w:r w:rsidRPr="0025034A">
        <w:rPr>
          <w:rFonts w:cs="Calibri"/>
        </w:rPr>
        <w:t>.</w:t>
      </w:r>
    </w:p>
    <w:p w14:paraId="3C9994C1" w14:textId="77777777" w:rsidR="003756DC" w:rsidRPr="0025034A" w:rsidRDefault="003756DC" w:rsidP="003756DC">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6AEC83CE" w14:textId="77777777" w:rsidR="003756DC" w:rsidRPr="0025034A" w:rsidRDefault="003756DC" w:rsidP="003756DC">
      <w:pPr>
        <w:rPr>
          <w:sz w:val="14"/>
        </w:rPr>
      </w:pPr>
      <w:r w:rsidRPr="0025034A">
        <w:rPr>
          <w:u w:val="single"/>
        </w:rPr>
        <w:t xml:space="preserve">A world </w:t>
      </w:r>
      <w:r w:rsidRPr="0025034A">
        <w:rPr>
          <w:rStyle w:val="Emphasis"/>
        </w:rPr>
        <w:t>dominated</w:t>
      </w:r>
      <w:r w:rsidRPr="0025034A">
        <w:rPr>
          <w:u w:val="single"/>
        </w:rPr>
        <w:t xml:space="preserve"> by </w:t>
      </w:r>
      <w:r w:rsidRPr="005B7F1C">
        <w:rPr>
          <w:rStyle w:val="Emphasis"/>
          <w:highlight w:val="gree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w:t>
      </w:r>
      <w:r w:rsidRPr="0025034A">
        <w:rPr>
          <w:sz w:val="14"/>
        </w:rPr>
        <w:lastRenderedPageBreak/>
        <w:t xml:space="preserve">dominated world would be worse. It would increase the </w:t>
      </w:r>
      <w:r w:rsidRPr="005B7F1C">
        <w:rPr>
          <w:highlight w:val="green"/>
          <w:u w:val="single"/>
        </w:rPr>
        <w:t>risk</w:t>
      </w:r>
      <w:r w:rsidRPr="0025034A">
        <w:rPr>
          <w:sz w:val="14"/>
        </w:rPr>
        <w:t xml:space="preserve"> of another collapse and </w:t>
      </w:r>
      <w:r w:rsidRPr="005B7F1C">
        <w:rPr>
          <w:rStyle w:val="Emphasis"/>
          <w:highlight w:val="green"/>
        </w:rPr>
        <w:t>extinction</w:t>
      </w:r>
      <w:r w:rsidRPr="0025034A">
        <w:rPr>
          <w:sz w:val="14"/>
        </w:rPr>
        <w:t xml:space="preserve"> and could shape the future toward less desirable trajectories (Beckstead, 2013).</w:t>
      </w:r>
    </w:p>
    <w:p w14:paraId="0E8971EC" w14:textId="77777777" w:rsidR="003756DC" w:rsidRPr="0025034A" w:rsidRDefault="003756DC" w:rsidP="003756DC">
      <w:pPr>
        <w:rPr>
          <w:sz w:val="14"/>
        </w:rPr>
      </w:pPr>
      <w:r w:rsidRPr="0025034A">
        <w:rPr>
          <w:u w:val="single"/>
        </w:rPr>
        <w:t>Totalitarian states are</w:t>
      </w:r>
      <w:r w:rsidRPr="0025034A">
        <w:rPr>
          <w:sz w:val="14"/>
        </w:rPr>
        <w:t xml:space="preserve"> incompetent. They are </w:t>
      </w:r>
      <w:r w:rsidRPr="005B7F1C">
        <w:rPr>
          <w:highlight w:val="green"/>
          <w:u w:val="single"/>
        </w:rPr>
        <w:t>bad at</w:t>
      </w:r>
      <w:r w:rsidRPr="0025034A">
        <w:rPr>
          <w:u w:val="single"/>
        </w:rPr>
        <w:t xml:space="preserve"> </w:t>
      </w:r>
      <w:r w:rsidRPr="0025034A">
        <w:rPr>
          <w:rStyle w:val="Emphasis"/>
        </w:rPr>
        <w:t>forecasting</w:t>
      </w:r>
      <w:r w:rsidRPr="0025034A">
        <w:rPr>
          <w:u w:val="single"/>
        </w:rPr>
        <w:t xml:space="preserve"> and </w:t>
      </w:r>
      <w:r w:rsidRPr="005B7F1C">
        <w:rPr>
          <w:rStyle w:val="Emphasis"/>
          <w:highlight w:val="green"/>
        </w:rPr>
        <w:t>dealing with</w:t>
      </w:r>
      <w:r w:rsidRPr="005B7F1C">
        <w:rPr>
          <w:highlight w:val="gree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49E4166B" w14:textId="77777777" w:rsidR="003756DC" w:rsidRPr="0025034A" w:rsidRDefault="003756DC" w:rsidP="003756DC">
      <w:pPr>
        <w:rPr>
          <w:sz w:val="14"/>
        </w:rPr>
      </w:pPr>
      <w:r w:rsidRPr="0025034A">
        <w:rPr>
          <w:sz w:val="14"/>
        </w:rPr>
        <w:t xml:space="preserve">A world dominated by totalitarian states is </w:t>
      </w:r>
      <w:r w:rsidRPr="005B7F1C">
        <w:rPr>
          <w:highlight w:val="green"/>
          <w:u w:val="single"/>
        </w:rPr>
        <w:t xml:space="preserve">more likely to have </w:t>
      </w:r>
      <w:r w:rsidRPr="005B7F1C">
        <w:rPr>
          <w:rStyle w:val="Emphasis"/>
          <w:highlight w:val="green"/>
        </w:rPr>
        <w:t>major wars</w:t>
      </w:r>
      <w:r w:rsidRPr="0025034A">
        <w:rPr>
          <w:sz w:val="14"/>
        </w:rPr>
        <w:t xml:space="preserve">. States with near-universal adult suffrage rarely (if ever) go to war with one another (Barnhart et al., 2020), so a world dominated by democracies has fewer wars. </w:t>
      </w:r>
      <w:r w:rsidRPr="005B7F1C">
        <w:rPr>
          <w:rStyle w:val="Emphasis"/>
          <w:highlight w:val="green"/>
        </w:rPr>
        <w:t>Miscalc</w:t>
      </w:r>
      <w:r w:rsidRPr="0025034A">
        <w:rPr>
          <w:u w:val="single"/>
        </w:rPr>
        <w:t xml:space="preserve">ulation </w:t>
      </w:r>
      <w:r w:rsidRPr="005B7F1C">
        <w:rPr>
          <w:highlight w:val="green"/>
          <w:u w:val="single"/>
        </w:rPr>
        <w:t>might be a</w:t>
      </w:r>
      <w:r w:rsidRPr="0025034A">
        <w:rPr>
          <w:u w:val="single"/>
        </w:rPr>
        <w:t xml:space="preserve"> particular </w:t>
      </w:r>
      <w:r w:rsidRPr="005B7F1C">
        <w:rPr>
          <w:highlight w:val="green"/>
          <w:u w:val="single"/>
        </w:rPr>
        <w:t>problem</w:t>
      </w:r>
      <w:r w:rsidRPr="0025034A">
        <w:rPr>
          <w:sz w:val="14"/>
        </w:rPr>
        <w:t xml:space="preserve"> for totalitarian states </w:t>
      </w:r>
      <w:r w:rsidRPr="005B7F1C">
        <w:rPr>
          <w:highlight w:val="green"/>
          <w:u w:val="single"/>
        </w:rPr>
        <w:t xml:space="preserve">due to </w:t>
      </w:r>
      <w:r w:rsidRPr="005B7F1C">
        <w:rPr>
          <w:rStyle w:val="Emphasis"/>
          <w:highlight w:val="green"/>
        </w:rPr>
        <w:t>personalization</w:t>
      </w:r>
      <w:r w:rsidRPr="005B7F1C">
        <w:rPr>
          <w:highlight w:val="green"/>
          <w:u w:val="single"/>
        </w:rPr>
        <w:t xml:space="preserve"> and </w:t>
      </w:r>
      <w:r w:rsidRPr="005B7F1C">
        <w:rPr>
          <w:rStyle w:val="Emphasis"/>
          <w:highlight w:val="green"/>
        </w:rPr>
        <w:t>disincentives</w:t>
      </w:r>
      <w:r w:rsidRPr="005B7F1C">
        <w:rPr>
          <w:highlight w:val="green"/>
          <w:u w:val="single"/>
        </w:rPr>
        <w:t xml:space="preserve"> for </w:t>
      </w:r>
      <w:r w:rsidRPr="005B7F1C">
        <w:rPr>
          <w:rStyle w:val="Emphasis"/>
          <w:highlight w:val="gree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5B7F1C">
        <w:rPr>
          <w:highlight w:val="green"/>
          <w:u w:val="single"/>
        </w:rPr>
        <w:t>makes</w:t>
      </w:r>
      <w:r w:rsidRPr="0025034A">
        <w:rPr>
          <w:sz w:val="14"/>
        </w:rPr>
        <w:t xml:space="preserve"> collapse and </w:t>
      </w:r>
      <w:r w:rsidRPr="005B7F1C">
        <w:rPr>
          <w:highlight w:val="green"/>
          <w:u w:val="single"/>
        </w:rPr>
        <w:t>extinction</w:t>
      </w:r>
      <w:r w:rsidRPr="0025034A">
        <w:rPr>
          <w:u w:val="single"/>
        </w:rPr>
        <w:t xml:space="preserve"> more </w:t>
      </w:r>
      <w:r w:rsidRPr="005B7F1C">
        <w:rPr>
          <w:highlight w:val="green"/>
          <w:u w:val="single"/>
        </w:rPr>
        <w:t xml:space="preserve">likely, by raising the chance of </w:t>
      </w:r>
      <w:r w:rsidRPr="005B7F1C">
        <w:rPr>
          <w:rStyle w:val="Emphasis"/>
          <w:highlight w:val="green"/>
        </w:rPr>
        <w:t>w</w:t>
      </w:r>
      <w:r w:rsidRPr="0025034A">
        <w:rPr>
          <w:sz w:val="14"/>
        </w:rPr>
        <w:t xml:space="preserve">eapons of </w:t>
      </w:r>
      <w:r w:rsidRPr="005B7F1C">
        <w:rPr>
          <w:rStyle w:val="Emphasis"/>
          <w:highlight w:val="green"/>
        </w:rPr>
        <w:t>m</w:t>
      </w:r>
      <w:r w:rsidRPr="0025034A">
        <w:rPr>
          <w:sz w:val="14"/>
        </w:rPr>
        <w:t xml:space="preserve">ass </w:t>
      </w:r>
      <w:r w:rsidRPr="005B7F1C">
        <w:rPr>
          <w:rStyle w:val="Emphasis"/>
          <w:highlight w:val="green"/>
        </w:rPr>
        <w:t>d</w:t>
      </w:r>
      <w:r w:rsidRPr="0025034A">
        <w:rPr>
          <w:sz w:val="14"/>
        </w:rPr>
        <w:t>e</w:t>
      </w:r>
      <w:r w:rsidRPr="005B7F1C">
        <w:rPr>
          <w:rStyle w:val="Emphasis"/>
          <w:highlight w:val="green"/>
        </w:rPr>
        <w:t>s</w:t>
      </w:r>
      <w:r w:rsidRPr="0025034A">
        <w:rPr>
          <w:sz w:val="14"/>
        </w:rPr>
        <w:t>truction being used.</w:t>
      </w:r>
    </w:p>
    <w:p w14:paraId="4E3CDCBD" w14:textId="77777777" w:rsidR="003756DC" w:rsidRPr="0025034A" w:rsidRDefault="003756DC" w:rsidP="003756DC">
      <w:pPr>
        <w:rPr>
          <w:sz w:val="14"/>
        </w:rPr>
      </w:pPr>
      <w:r w:rsidRPr="0025034A">
        <w:rPr>
          <w:sz w:val="14"/>
        </w:rPr>
        <w:t xml:space="preserve">Linked to this, </w:t>
      </w:r>
      <w:r w:rsidRPr="005B7F1C">
        <w:rPr>
          <w:highlight w:val="green"/>
          <w:u w:val="single"/>
        </w:rPr>
        <w:t>totalitarian</w:t>
      </w:r>
      <w:r w:rsidRPr="0025034A">
        <w:rPr>
          <w:u w:val="single"/>
        </w:rPr>
        <w:t xml:space="preserve"> state</w:t>
      </w:r>
      <w:r w:rsidRPr="005B7F1C">
        <w:rPr>
          <w:highlight w:val="green"/>
          <w:u w:val="single"/>
        </w:rPr>
        <w:t xml:space="preserve">s are </w:t>
      </w:r>
      <w:r w:rsidRPr="005B7F1C">
        <w:rPr>
          <w:rStyle w:val="Emphasis"/>
          <w:highlight w:val="gree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5B7F1C">
        <w:rPr>
          <w:rStyle w:val="Emphasis"/>
          <w:highlight w:val="green"/>
        </w:rPr>
        <w:t>lack of transparency</w:t>
      </w:r>
      <w:r w:rsidRPr="005B7F1C">
        <w:rPr>
          <w:highlight w:val="gree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5B7F1C">
        <w:rPr>
          <w:rStyle w:val="Emphasis"/>
          <w:highlight w:val="green"/>
        </w:rPr>
        <w:t>agreements</w:t>
      </w:r>
      <w:r w:rsidRPr="0025034A">
        <w:rPr>
          <w:sz w:val="14"/>
        </w:rPr>
        <w:t xml:space="preserve">. This is </w:t>
      </w:r>
      <w:r w:rsidRPr="005B7F1C">
        <w:rPr>
          <w:highlight w:val="green"/>
          <w:u w:val="single"/>
        </w:rPr>
        <w:t>bad for</w:t>
      </w:r>
      <w:r w:rsidRPr="0025034A">
        <w:rPr>
          <w:sz w:val="14"/>
        </w:rPr>
        <w:t xml:space="preserve"> all risks that require cooperation such as </w:t>
      </w:r>
      <w:r w:rsidRPr="005B7F1C">
        <w:rPr>
          <w:rStyle w:val="Emphasis"/>
          <w:highlight w:val="green"/>
        </w:rPr>
        <w:t>pandemics</w:t>
      </w:r>
      <w:r w:rsidRPr="0025034A">
        <w:rPr>
          <w:u w:val="single"/>
        </w:rPr>
        <w:t xml:space="preserve"> or </w:t>
      </w:r>
      <w:r w:rsidRPr="005B7F1C">
        <w:rPr>
          <w:rStyle w:val="Emphasis"/>
          <w:highlight w:val="green"/>
        </w:rPr>
        <w:t>climate change</w:t>
      </w:r>
      <w:r w:rsidRPr="0025034A">
        <w:rPr>
          <w:sz w:val="14"/>
        </w:rPr>
        <w:t xml:space="preserve"> (Tomasik, 2015).</w:t>
      </w:r>
    </w:p>
    <w:p w14:paraId="0FED1EA6" w14:textId="77777777" w:rsidR="003756DC" w:rsidRPr="0025034A" w:rsidRDefault="003756DC" w:rsidP="003756DC">
      <w:pPr>
        <w:rPr>
          <w:rStyle w:val="Style13ptBold"/>
        </w:rPr>
      </w:pPr>
    </w:p>
    <w:p w14:paraId="16BD6D92" w14:textId="77777777" w:rsidR="003756DC" w:rsidRPr="0025034A" w:rsidRDefault="003756DC" w:rsidP="003756DC">
      <w:pPr>
        <w:pStyle w:val="Heading4"/>
        <w:rPr>
          <w:rStyle w:val="Style13ptBold"/>
          <w:rFonts w:cs="Calibri"/>
          <w:b/>
          <w:bCs w:val="0"/>
        </w:rPr>
      </w:pPr>
      <w:r w:rsidRPr="0025034A">
        <w:rPr>
          <w:rStyle w:val="Style13ptBold"/>
          <w:rFonts w:cs="Calibri"/>
          <w:b/>
          <w:bCs w:val="0"/>
        </w:rPr>
        <w:t xml:space="preserve">And prevents </w:t>
      </w:r>
      <w:r w:rsidRPr="0025034A">
        <w:rPr>
          <w:rStyle w:val="Style13ptBold"/>
          <w:rFonts w:cs="Calibri"/>
          <w:b/>
          <w:bCs w:val="0"/>
          <w:u w:val="single"/>
        </w:rPr>
        <w:t>impending</w:t>
      </w:r>
      <w:r w:rsidRPr="0025034A">
        <w:rPr>
          <w:rStyle w:val="Style13ptBold"/>
          <w:rFonts w:cs="Calibri"/>
          <w:b/>
          <w:bCs w:val="0"/>
        </w:rPr>
        <w:t xml:space="preserve"> extinction!</w:t>
      </w:r>
    </w:p>
    <w:p w14:paraId="7C213468" w14:textId="77777777" w:rsidR="003756DC" w:rsidRPr="0025034A" w:rsidRDefault="003756DC" w:rsidP="003756DC">
      <w:r w:rsidRPr="0025034A">
        <w:rPr>
          <w:rStyle w:val="Style13ptBold"/>
        </w:rPr>
        <w:t>Yancey-Bragg 8/31</w:t>
      </w:r>
      <w:r w:rsidRPr="0025034A">
        <w:t xml:space="preserve"> [N’Dea Yancey-Bragg, National Correspondent for USA Today. “Scientists fear microscopic 'mirror life' could wipe out humanity,” USA Today, 8/31/2025, </w:t>
      </w:r>
      <w:hyperlink r:id="rId5" w:history="1">
        <w:r w:rsidRPr="0025034A">
          <w:rPr>
            <w:rStyle w:val="Hyperlink"/>
          </w:rPr>
          <w:t>https://www.usatoday.com/story/news/nation/2025/08/31/mirror-life-scientists-push-for-ban/85866520007/</w:t>
        </w:r>
      </w:hyperlink>
      <w:r w:rsidRPr="0025034A">
        <w:t>]</w:t>
      </w:r>
    </w:p>
    <w:p w14:paraId="20E466BB" w14:textId="77777777" w:rsidR="003756DC" w:rsidRPr="0025034A" w:rsidRDefault="003756DC" w:rsidP="003756DC">
      <w:pPr>
        <w:rPr>
          <w:sz w:val="14"/>
        </w:rPr>
      </w:pPr>
      <w:r w:rsidRPr="0025034A">
        <w:rPr>
          <w:sz w:val="14"/>
        </w:rPr>
        <w:t>Kate Adamala had been working on something dangerous.</w:t>
      </w:r>
    </w:p>
    <w:p w14:paraId="7545CB74" w14:textId="77777777" w:rsidR="003756DC" w:rsidRPr="0025034A" w:rsidRDefault="003756DC" w:rsidP="003756DC">
      <w:pPr>
        <w:rPr>
          <w:sz w:val="14"/>
        </w:rPr>
      </w:pPr>
      <w:r w:rsidRPr="0025034A">
        <w:rPr>
          <w:sz w:val="14"/>
        </w:rPr>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119B11D6" w14:textId="77777777" w:rsidR="003756DC" w:rsidRPr="0025034A" w:rsidRDefault="003756DC" w:rsidP="003756DC">
      <w:pPr>
        <w:rPr>
          <w:sz w:val="14"/>
        </w:rPr>
      </w:pPr>
      <w:r w:rsidRPr="0025034A">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0507F96A" w14:textId="77777777" w:rsidR="003756DC" w:rsidRPr="0025034A" w:rsidRDefault="003756DC" w:rsidP="003756DC">
      <w:pPr>
        <w:rPr>
          <w:sz w:val="14"/>
        </w:rPr>
      </w:pPr>
      <w:r w:rsidRPr="0025034A">
        <w:rPr>
          <w:sz w:val="14"/>
        </w:rPr>
        <w:t>"They started to ask questions like, 'Have you considered what happens if that cell gets released or what would happen if it infected a human?'" said Adamala, an associate professor at the University of Minnesota. They hadn't.</w:t>
      </w:r>
    </w:p>
    <w:p w14:paraId="1DF8139A" w14:textId="77777777" w:rsidR="003756DC" w:rsidRPr="0025034A" w:rsidRDefault="003756DC" w:rsidP="003756DC">
      <w:pPr>
        <w:rPr>
          <w:rStyle w:val="StyleUnderline"/>
        </w:rPr>
      </w:pPr>
      <w:r w:rsidRPr="0025034A">
        <w:rPr>
          <w:sz w:val="14"/>
        </w:rPr>
        <w:t xml:space="preserve">So </w:t>
      </w:r>
      <w:r w:rsidRPr="0025034A">
        <w:rPr>
          <w:rStyle w:val="StyleUnderline"/>
        </w:rPr>
        <w:t xml:space="preserve">researchers brought together </w:t>
      </w:r>
      <w:r w:rsidRPr="0025034A">
        <w:rPr>
          <w:rStyle w:val="Emphasis"/>
        </w:rPr>
        <w:t xml:space="preserve">dozens of </w:t>
      </w:r>
      <w:r w:rsidRPr="005B7F1C">
        <w:rPr>
          <w:rStyle w:val="Emphasis"/>
          <w:highlight w:val="green"/>
        </w:rPr>
        <w:t>experts</w:t>
      </w:r>
      <w:r w:rsidRPr="0025034A">
        <w:rPr>
          <w:sz w:val="14"/>
        </w:rPr>
        <w:t xml:space="preserve"> </w:t>
      </w:r>
      <w:r w:rsidRPr="0025034A">
        <w:rPr>
          <w:rStyle w:val="StyleUnderline"/>
        </w:rPr>
        <w:t xml:space="preserve">in a </w:t>
      </w:r>
      <w:r w:rsidRPr="0025034A">
        <w:rPr>
          <w:rStyle w:val="Emphasis"/>
        </w:rPr>
        <w:t>variety of disciplines</w:t>
      </w:r>
      <w:r w:rsidRPr="0025034A">
        <w:rPr>
          <w:sz w:val="14"/>
        </w:rPr>
        <w:t xml:space="preserve"> from around the globe, </w:t>
      </w:r>
      <w:r w:rsidRPr="0025034A">
        <w:rPr>
          <w:rStyle w:val="StyleUnderline"/>
        </w:rPr>
        <w:t xml:space="preserve">including </w:t>
      </w:r>
      <w:r w:rsidRPr="0025034A">
        <w:rPr>
          <w:rStyle w:val="Emphasis"/>
        </w:rPr>
        <w:t>two Nobel laureates</w:t>
      </w:r>
      <w:r w:rsidRPr="0025034A">
        <w:rPr>
          <w:sz w:val="14"/>
        </w:rPr>
        <w:t xml:space="preserve">, </w:t>
      </w:r>
      <w:r w:rsidRPr="0025034A">
        <w:rPr>
          <w:rStyle w:val="StyleUnderline"/>
        </w:rPr>
        <w:t>who worked</w:t>
      </w:r>
      <w:r w:rsidRPr="0025034A">
        <w:rPr>
          <w:sz w:val="14"/>
        </w:rPr>
        <w:t xml:space="preserve"> for months </w:t>
      </w:r>
      <w:r w:rsidRPr="0025034A">
        <w:rPr>
          <w:rStyle w:val="StyleUnderline"/>
        </w:rPr>
        <w:t xml:space="preserve">to </w:t>
      </w:r>
      <w:r w:rsidRPr="005B7F1C">
        <w:rPr>
          <w:rStyle w:val="StyleUnderline"/>
          <w:highlight w:val="green"/>
        </w:rPr>
        <w:t>determine</w:t>
      </w:r>
      <w:r w:rsidRPr="0025034A">
        <w:rPr>
          <w:rStyle w:val="StyleUnderline"/>
        </w:rPr>
        <w:t xml:space="preserve"> the risks of creating "mirror life"</w:t>
      </w:r>
      <w:r w:rsidRPr="0025034A">
        <w:rPr>
          <w:sz w:val="14"/>
        </w:rPr>
        <w:t xml:space="preserve"> and the chances those dangers could be mitigated. Ultimately, they concluded, </w:t>
      </w:r>
      <w:r w:rsidRPr="005B7F1C">
        <w:rPr>
          <w:rStyle w:val="StyleUnderline"/>
          <w:highlight w:val="green"/>
        </w:rPr>
        <w:t>mirror cells</w:t>
      </w:r>
      <w:r w:rsidRPr="0025034A">
        <w:rPr>
          <w:rStyle w:val="StyleUnderline"/>
        </w:rPr>
        <w:t xml:space="preserve"> could </w:t>
      </w:r>
      <w:r w:rsidRPr="005B7F1C">
        <w:rPr>
          <w:rStyle w:val="StyleUnderline"/>
          <w:highlight w:val="green"/>
        </w:rPr>
        <w:t>inflict</w:t>
      </w:r>
      <w:r w:rsidRPr="0025034A">
        <w:rPr>
          <w:rStyle w:val="StyleUnderline"/>
        </w:rPr>
        <w:t xml:space="preserve"> "</w:t>
      </w:r>
      <w:r w:rsidRPr="005B7F1C">
        <w:rPr>
          <w:rStyle w:val="Emphasis"/>
          <w:highlight w:val="green"/>
        </w:rPr>
        <w:t>unprecedented</w:t>
      </w:r>
      <w:r w:rsidRPr="0025034A">
        <w:rPr>
          <w:rStyle w:val="Emphasis"/>
        </w:rPr>
        <w:t xml:space="preserve"> and irreversible </w:t>
      </w:r>
      <w:r w:rsidRPr="005B7F1C">
        <w:rPr>
          <w:rStyle w:val="Emphasis"/>
          <w:highlight w:val="green"/>
        </w:rPr>
        <w:t>harm</w:t>
      </w:r>
      <w:r w:rsidRPr="0025034A">
        <w:rPr>
          <w:rStyle w:val="StyleUnderline"/>
        </w:rPr>
        <w:t>" on our world.</w:t>
      </w:r>
    </w:p>
    <w:p w14:paraId="5114C858" w14:textId="77777777" w:rsidR="003756DC" w:rsidRPr="0025034A" w:rsidRDefault="003756DC" w:rsidP="003756DC">
      <w:pPr>
        <w:rPr>
          <w:sz w:val="14"/>
        </w:rPr>
      </w:pPr>
      <w:r w:rsidRPr="0025034A">
        <w:rPr>
          <w:sz w:val="14"/>
        </w:rPr>
        <w:t xml:space="preserve">“We cannot rule out a scenario in which a mirror bacterium acts as an invasive species across many ecosystems, </w:t>
      </w:r>
      <w:r w:rsidRPr="0025034A">
        <w:rPr>
          <w:rStyle w:val="StyleUnderline"/>
        </w:rPr>
        <w:t xml:space="preserve">causing </w:t>
      </w:r>
      <w:r w:rsidRPr="005B7F1C">
        <w:rPr>
          <w:rStyle w:val="Emphasis"/>
          <w:highlight w:val="green"/>
        </w:rPr>
        <w:t>pervasive lethal infections</w:t>
      </w:r>
      <w:r w:rsidRPr="0025034A">
        <w:rPr>
          <w:sz w:val="14"/>
        </w:rPr>
        <w:t xml:space="preserve"> in a substantial fraction of plant and animal species, including humans,” the scientists wrote in a paper published in the journal Science in December alongside a 299-page technical report.</w:t>
      </w:r>
    </w:p>
    <w:p w14:paraId="2556CA29" w14:textId="77777777" w:rsidR="003756DC" w:rsidRPr="0025034A" w:rsidRDefault="003756DC" w:rsidP="003756DC">
      <w:pPr>
        <w:rPr>
          <w:rStyle w:val="StyleUnderline"/>
        </w:rPr>
      </w:pPr>
      <w:r w:rsidRPr="0025034A">
        <w:rPr>
          <w:sz w:val="14"/>
        </w:rPr>
        <w:t xml:space="preserve">Report co-author Vaughn Cooper, a professor at the University of Pittsburgh who studies how bacteria adapt to new environments, said </w:t>
      </w:r>
      <w:r w:rsidRPr="0025034A">
        <w:rPr>
          <w:rStyle w:val="StyleUnderline"/>
        </w:rPr>
        <w:t xml:space="preserve">it's </w:t>
      </w:r>
      <w:r w:rsidRPr="0025034A">
        <w:rPr>
          <w:rStyle w:val="Emphasis"/>
        </w:rPr>
        <w:t>hard to exaggerate</w:t>
      </w:r>
      <w:r w:rsidRPr="0025034A">
        <w:rPr>
          <w:rStyle w:val="StyleUnderline"/>
        </w:rPr>
        <w:t xml:space="preserve"> the possible threat mirror life could pose if the world doesn't </w:t>
      </w:r>
      <w:r w:rsidRPr="0025034A">
        <w:rPr>
          <w:sz w:val="10"/>
          <w:szCs w:val="10"/>
        </w:rPr>
        <w:t>unite</w:t>
      </w:r>
      <w:r w:rsidRPr="0025034A">
        <w:rPr>
          <w:rStyle w:val="StyleUnderline"/>
        </w:rPr>
        <w:t xml:space="preserve"> to ban further research.</w:t>
      </w:r>
    </w:p>
    <w:p w14:paraId="0D9659D8" w14:textId="77777777" w:rsidR="003756DC" w:rsidRPr="0025034A" w:rsidRDefault="003756DC" w:rsidP="003756DC">
      <w:pPr>
        <w:rPr>
          <w:sz w:val="14"/>
        </w:rPr>
      </w:pPr>
      <w:r w:rsidRPr="0025034A">
        <w:rPr>
          <w:sz w:val="14"/>
        </w:rPr>
        <w:t xml:space="preserve">"A mirror cell poses </w:t>
      </w:r>
      <w:r w:rsidRPr="0025034A">
        <w:rPr>
          <w:rStyle w:val="StyleUnderline"/>
        </w:rPr>
        <w:t xml:space="preserve">a level of threat that is </w:t>
      </w:r>
      <w:r w:rsidRPr="0025034A">
        <w:rPr>
          <w:rStyle w:val="Emphasis"/>
        </w:rPr>
        <w:t xml:space="preserve">well </w:t>
      </w:r>
      <w:r w:rsidRPr="005B7F1C">
        <w:rPr>
          <w:rStyle w:val="Emphasis"/>
          <w:highlight w:val="green"/>
        </w:rPr>
        <w:t>beyond anything</w:t>
      </w:r>
      <w:r w:rsidRPr="005B7F1C">
        <w:rPr>
          <w:sz w:val="14"/>
          <w:highlight w:val="green"/>
        </w:rPr>
        <w:t xml:space="preserve"> </w:t>
      </w:r>
      <w:r w:rsidRPr="005B7F1C">
        <w:rPr>
          <w:rStyle w:val="StyleUnderline"/>
          <w:highlight w:val="green"/>
        </w:rPr>
        <w:t xml:space="preserve">that has </w:t>
      </w:r>
      <w:r w:rsidRPr="005B7F1C">
        <w:rPr>
          <w:rStyle w:val="Emphasis"/>
          <w:highlight w:val="green"/>
        </w:rPr>
        <w:t>ever existed</w:t>
      </w:r>
      <w:r w:rsidRPr="0025034A">
        <w:rPr>
          <w:sz w:val="14"/>
        </w:rPr>
        <w:t xml:space="preserve"> on this planet because, again, it has never existed on this planet," Cooper said. "And it's simply not worth the risk that biosafety mechanisms be built to control it."</w:t>
      </w:r>
    </w:p>
    <w:p w14:paraId="5C0169DE" w14:textId="77777777" w:rsidR="003756DC" w:rsidRPr="0025034A" w:rsidRDefault="003756DC" w:rsidP="003756DC">
      <w:pPr>
        <w:rPr>
          <w:sz w:val="14"/>
        </w:rPr>
      </w:pPr>
      <w:r w:rsidRPr="0025034A">
        <w:rPr>
          <w:sz w:val="14"/>
        </w:rPr>
        <w:lastRenderedPageBreak/>
        <w:t>What is mirror life?</w:t>
      </w:r>
    </w:p>
    <w:p w14:paraId="3D473E8B" w14:textId="77777777" w:rsidR="003756DC" w:rsidRPr="0025034A" w:rsidRDefault="003756DC" w:rsidP="003756DC">
      <w:pPr>
        <w:rPr>
          <w:sz w:val="14"/>
        </w:rPr>
      </w:pPr>
      <w:r w:rsidRPr="0025034A">
        <w:rPr>
          <w:sz w:val="14"/>
        </w:rPr>
        <w:t xml:space="preserve">The building blocks of all known life have one of two specific orientations, a property known as chirality. </w:t>
      </w:r>
      <w:r w:rsidRPr="0025034A">
        <w:rPr>
          <w:rStyle w:val="StyleUnderline"/>
        </w:rPr>
        <w:t>DNA</w:t>
      </w:r>
      <w:r w:rsidRPr="0025034A">
        <w:rPr>
          <w:sz w:val="14"/>
        </w:rPr>
        <w:t xml:space="preserve">, for example, </w:t>
      </w:r>
      <w:r w:rsidRPr="0025034A">
        <w:rPr>
          <w:rStyle w:val="StyleUnderline"/>
        </w:rPr>
        <w:t>is made up of "right-handed" components</w:t>
      </w:r>
      <w:r w:rsidRPr="0025034A">
        <w:rPr>
          <w:sz w:val="14"/>
        </w:rPr>
        <w:t xml:space="preserve"> called nucleotides, </w:t>
      </w:r>
      <w:r w:rsidRPr="0025034A">
        <w:rPr>
          <w:rStyle w:val="StyleUnderline"/>
        </w:rPr>
        <w:t>while proteins are</w:t>
      </w:r>
      <w:r w:rsidRPr="0025034A">
        <w:rPr>
          <w:sz w:val="14"/>
        </w:rPr>
        <w:t xml:space="preserve"> made from </w:t>
      </w:r>
      <w:r w:rsidRPr="0025034A">
        <w:rPr>
          <w:rStyle w:val="StyleUnderline"/>
        </w:rPr>
        <w:t>"left-handed"</w:t>
      </w:r>
      <w:r w:rsidRPr="0025034A">
        <w:rPr>
          <w:sz w:val="14"/>
        </w:rPr>
        <w:t xml:space="preserve"> amino acids.</w:t>
      </w:r>
    </w:p>
    <w:p w14:paraId="71372C9D" w14:textId="77777777" w:rsidR="003756DC" w:rsidRPr="0025034A" w:rsidRDefault="003756DC" w:rsidP="003756DC">
      <w:pPr>
        <w:rPr>
          <w:rStyle w:val="StyleUnderline"/>
        </w:rPr>
      </w:pPr>
      <w:r w:rsidRPr="0025034A">
        <w:rPr>
          <w:rStyle w:val="StyleUnderline"/>
        </w:rPr>
        <w:t xml:space="preserve">In a mirror cell, the </w:t>
      </w:r>
      <w:r w:rsidRPr="005B7F1C">
        <w:rPr>
          <w:rStyle w:val="StyleUnderline"/>
          <w:highlight w:val="green"/>
        </w:rPr>
        <w:t>chirality</w:t>
      </w:r>
      <w:r w:rsidRPr="0025034A">
        <w:rPr>
          <w:rStyle w:val="StyleUnderline"/>
        </w:rPr>
        <w:t xml:space="preserve"> of these molecules would be </w:t>
      </w:r>
      <w:r w:rsidRPr="005B7F1C">
        <w:rPr>
          <w:rStyle w:val="StyleUnderline"/>
          <w:highlight w:val="green"/>
        </w:rPr>
        <w:t>reversed</w:t>
      </w:r>
      <w:r w:rsidRPr="0025034A">
        <w:rPr>
          <w:rStyle w:val="StyleUnderline"/>
        </w:rPr>
        <w:t>. In theory</w:t>
      </w:r>
      <w:r w:rsidRPr="0025034A">
        <w:rPr>
          <w:sz w:val="14"/>
        </w:rPr>
        <w:t xml:space="preserve">, researchers said, the </w:t>
      </w:r>
      <w:r w:rsidRPr="0025034A">
        <w:rPr>
          <w:rStyle w:val="StyleUnderline"/>
        </w:rPr>
        <w:t>mirror cells would be able to live and grow the same way ours do.</w:t>
      </w:r>
    </w:p>
    <w:p w14:paraId="6CB7863B" w14:textId="77777777" w:rsidR="003756DC" w:rsidRPr="0025034A" w:rsidRDefault="003756DC" w:rsidP="003756DC">
      <w:pPr>
        <w:rPr>
          <w:sz w:val="14"/>
        </w:rPr>
      </w:pPr>
      <w:r w:rsidRPr="0025034A">
        <w:rPr>
          <w:sz w:val="14"/>
        </w:rPr>
        <w:t>How mirror life could become an existential threat</w:t>
      </w:r>
    </w:p>
    <w:p w14:paraId="57A587BC" w14:textId="77777777" w:rsidR="003756DC" w:rsidRPr="0025034A" w:rsidRDefault="003756DC" w:rsidP="003756DC">
      <w:pPr>
        <w:rPr>
          <w:sz w:val="14"/>
        </w:rPr>
      </w:pPr>
      <w:r w:rsidRPr="0025034A">
        <w:rPr>
          <w:sz w:val="14"/>
        </w:rPr>
        <w:t xml:space="preserve">Adamala said part of the motivation to create </w:t>
      </w:r>
      <w:r w:rsidRPr="0025034A">
        <w:rPr>
          <w:rStyle w:val="StyleUnderline"/>
        </w:rPr>
        <w:t>mirror cells</w:t>
      </w:r>
      <w:r w:rsidRPr="0025034A">
        <w:rPr>
          <w:sz w:val="14"/>
        </w:rPr>
        <w:t xml:space="preserve"> is that they </w:t>
      </w:r>
      <w:r w:rsidRPr="0025034A">
        <w:rPr>
          <w:rStyle w:val="StyleUnderline"/>
        </w:rPr>
        <w:t>wouldn't interact with the world the same way natural cells do</w:t>
      </w:r>
      <w:r w:rsidRPr="0025034A">
        <w:rPr>
          <w:sz w:val="14"/>
        </w:rPr>
        <w:t>. That is also what makes them dangerous.</w:t>
      </w:r>
    </w:p>
    <w:p w14:paraId="04550C58" w14:textId="77777777" w:rsidR="003756DC" w:rsidRPr="0025034A" w:rsidRDefault="003756DC" w:rsidP="003756DC">
      <w:pPr>
        <w:rPr>
          <w:rStyle w:val="StyleUnderline"/>
        </w:rPr>
      </w:pPr>
      <w:r w:rsidRPr="0025034A">
        <w:rPr>
          <w:sz w:val="14"/>
        </w:rPr>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25034A">
        <w:rPr>
          <w:rStyle w:val="StyleUnderline"/>
        </w:rPr>
        <w:t xml:space="preserve">our </w:t>
      </w:r>
      <w:r w:rsidRPr="005B7F1C">
        <w:rPr>
          <w:rStyle w:val="StyleUnderline"/>
          <w:highlight w:val="green"/>
        </w:rPr>
        <w:t>immune systems wouldn't</w:t>
      </w:r>
      <w:r w:rsidRPr="0025034A">
        <w:rPr>
          <w:rStyle w:val="StyleUnderline"/>
        </w:rPr>
        <w:t xml:space="preserve"> </w:t>
      </w:r>
      <w:r w:rsidRPr="005B7F1C">
        <w:rPr>
          <w:rStyle w:val="StyleUnderline"/>
          <w:highlight w:val="green"/>
        </w:rPr>
        <w:t>recognize</w:t>
      </w:r>
      <w:r w:rsidRPr="0025034A">
        <w:rPr>
          <w:rStyle w:val="StyleUnderline"/>
        </w:rPr>
        <w:t xml:space="preserve"> and attack </w:t>
      </w:r>
      <w:r w:rsidRPr="005B7F1C">
        <w:rPr>
          <w:rStyle w:val="StyleUnderline"/>
          <w:highlight w:val="green"/>
        </w:rPr>
        <w:t>them</w:t>
      </w:r>
      <w:r w:rsidRPr="0025034A">
        <w:rPr>
          <w:rStyle w:val="StyleUnderline"/>
        </w:rPr>
        <w:t>.</w:t>
      </w:r>
    </w:p>
    <w:p w14:paraId="4DC745AA" w14:textId="77777777" w:rsidR="003756DC" w:rsidRPr="0025034A" w:rsidRDefault="003756DC" w:rsidP="003756DC">
      <w:pPr>
        <w:rPr>
          <w:sz w:val="14"/>
        </w:rPr>
      </w:pPr>
      <w:r w:rsidRPr="0025034A">
        <w:rPr>
          <w:sz w:val="14"/>
        </w:rPr>
        <w:t xml:space="preserve">But that also likely means that mirror cells </w:t>
      </w:r>
      <w:r w:rsidRPr="0025034A">
        <w:rPr>
          <w:rStyle w:val="StyleUnderline"/>
        </w:rPr>
        <w:t xml:space="preserve">would be able to </w:t>
      </w:r>
      <w:r w:rsidRPr="005B7F1C">
        <w:rPr>
          <w:rStyle w:val="StyleUnderline"/>
          <w:highlight w:val="green"/>
        </w:rPr>
        <w:t>replicate unchecked</w:t>
      </w:r>
      <w:r w:rsidRPr="0025034A">
        <w:rPr>
          <w:rStyle w:val="StyleUnderline"/>
        </w:rPr>
        <w:t xml:space="preserve"> in our bodies, </w:t>
      </w:r>
      <w:r w:rsidRPr="005B7F1C">
        <w:rPr>
          <w:rStyle w:val="StyleUnderline"/>
          <w:highlight w:val="green"/>
        </w:rPr>
        <w:t>creating</w:t>
      </w:r>
      <w:r w:rsidRPr="0025034A">
        <w:rPr>
          <w:rStyle w:val="StyleUnderline"/>
        </w:rPr>
        <w:t xml:space="preserve"> a </w:t>
      </w:r>
      <w:r w:rsidRPr="005B7F1C">
        <w:rPr>
          <w:rStyle w:val="Emphasis"/>
          <w:highlight w:val="green"/>
        </w:rPr>
        <w:t>fatal infection</w:t>
      </w:r>
      <w:r w:rsidRPr="0025034A">
        <w:rPr>
          <w:sz w:val="14"/>
        </w:rPr>
        <w:t xml:space="preserve"> </w:t>
      </w:r>
      <w:r w:rsidRPr="0025034A">
        <w:rPr>
          <w:rStyle w:val="StyleUnderline"/>
        </w:rPr>
        <w:t xml:space="preserve">that could </w:t>
      </w:r>
      <w:r w:rsidRPr="0025034A">
        <w:rPr>
          <w:rStyle w:val="Emphasis"/>
        </w:rPr>
        <w:t>progress rapidly</w:t>
      </w:r>
      <w:r w:rsidRPr="0025034A">
        <w:rPr>
          <w:rStyle w:val="StyleUnderline"/>
        </w:rPr>
        <w:t xml:space="preserve"> </w:t>
      </w:r>
      <w:r w:rsidRPr="005B7F1C">
        <w:rPr>
          <w:rStyle w:val="StyleUnderline"/>
          <w:highlight w:val="green"/>
        </w:rPr>
        <w:t xml:space="preserve">without </w:t>
      </w:r>
      <w:r w:rsidRPr="005B7F1C">
        <w:rPr>
          <w:rStyle w:val="Emphasis"/>
          <w:highlight w:val="green"/>
        </w:rPr>
        <w:t>triggering</w:t>
      </w:r>
      <w:r w:rsidRPr="0025034A">
        <w:rPr>
          <w:rStyle w:val="Emphasis"/>
        </w:rPr>
        <w:t xml:space="preserve"> our </w:t>
      </w:r>
      <w:r w:rsidRPr="005B7F1C">
        <w:rPr>
          <w:rStyle w:val="Emphasis"/>
          <w:highlight w:val="green"/>
        </w:rPr>
        <w:t>defense</w:t>
      </w:r>
      <w:r w:rsidRPr="0025034A">
        <w:rPr>
          <w:rStyle w:val="Emphasis"/>
        </w:rPr>
        <w:t xml:space="preserve"> system</w:t>
      </w:r>
      <w:r w:rsidRPr="0025034A">
        <w:rPr>
          <w:sz w:val="14"/>
        </w:rPr>
        <w:t>, Cooper said.</w:t>
      </w:r>
    </w:p>
    <w:p w14:paraId="70C85F59" w14:textId="77777777" w:rsidR="003756DC" w:rsidRPr="0025034A" w:rsidRDefault="003756DC" w:rsidP="003756DC">
      <w:pPr>
        <w:rPr>
          <w:sz w:val="14"/>
        </w:rPr>
      </w:pPr>
      <w:r w:rsidRPr="0025034A">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51FEDC4E" w14:textId="77777777" w:rsidR="003756DC" w:rsidRPr="0025034A" w:rsidRDefault="003756DC" w:rsidP="003756DC">
      <w:pPr>
        <w:rPr>
          <w:sz w:val="14"/>
        </w:rPr>
      </w:pPr>
      <w:r w:rsidRPr="0025034A">
        <w:rPr>
          <w:sz w:val="14"/>
        </w:rPr>
        <w:t xml:space="preserve">Mirror cells </w:t>
      </w:r>
      <w:r w:rsidRPr="0025034A">
        <w:rPr>
          <w:rStyle w:val="StyleUnderline"/>
        </w:rPr>
        <w:t xml:space="preserve">could also wreak </w:t>
      </w:r>
      <w:r w:rsidRPr="0025034A">
        <w:rPr>
          <w:rStyle w:val="StyleUnderline"/>
          <w:b/>
          <w:bCs/>
        </w:rPr>
        <w:t>havoc</w:t>
      </w:r>
      <w:r w:rsidRPr="0025034A">
        <w:rPr>
          <w:rStyle w:val="StyleUnderline"/>
        </w:rPr>
        <w:t xml:space="preserve"> on our </w:t>
      </w:r>
      <w:r w:rsidRPr="0025034A">
        <w:rPr>
          <w:rStyle w:val="StyleUnderline"/>
          <w:b/>
          <w:bCs/>
        </w:rPr>
        <w:t>environment</w:t>
      </w:r>
      <w:r w:rsidRPr="0025034A">
        <w:rPr>
          <w:rStyle w:val="StyleUnderline"/>
        </w:rPr>
        <w:t xml:space="preserve"> more broadly if they escaped a lab</w:t>
      </w:r>
      <w:r w:rsidRPr="0025034A">
        <w:rPr>
          <w:sz w:val="14"/>
        </w:rPr>
        <w:t>. Even if the first mirror cell "was kind of a weakling," Cooper said, it would have an incredible competitive advantage over other bacteria because it would have no natural predators.</w:t>
      </w:r>
    </w:p>
    <w:p w14:paraId="395689A8" w14:textId="77777777" w:rsidR="003756DC" w:rsidRPr="0025034A" w:rsidRDefault="003756DC" w:rsidP="003756DC">
      <w:pPr>
        <w:rPr>
          <w:sz w:val="14"/>
        </w:rPr>
      </w:pPr>
      <w:r w:rsidRPr="0025034A">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47EBCC65" w14:textId="77777777" w:rsidR="003756DC" w:rsidRPr="0025034A" w:rsidRDefault="003756DC" w:rsidP="003756DC">
      <w:pPr>
        <w:rPr>
          <w:sz w:val="14"/>
        </w:rPr>
      </w:pPr>
    </w:p>
    <w:p w14:paraId="3C0D1AC7" w14:textId="77777777" w:rsidR="003756DC" w:rsidRPr="0025034A" w:rsidRDefault="003756DC" w:rsidP="003756DC">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5DC92732" w14:textId="77777777" w:rsidR="003756DC" w:rsidRPr="0025034A" w:rsidRDefault="003756DC" w:rsidP="003756DC">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08F1A061" w14:textId="77777777" w:rsidR="003756DC" w:rsidRPr="0025034A" w:rsidRDefault="003756DC" w:rsidP="003756DC">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5B7F1C">
        <w:rPr>
          <w:rStyle w:val="Emphasis"/>
          <w:highlight w:val="green"/>
        </w:rPr>
        <w:t>Constitution</w:t>
      </w:r>
      <w:r w:rsidRPr="005B7F1C">
        <w:rPr>
          <w:rStyle w:val="StyleUnderline"/>
          <w:highlight w:val="green"/>
        </w:rPr>
        <w:t xml:space="preserve"> provides a </w:t>
      </w:r>
      <w:r w:rsidRPr="005B7F1C">
        <w:rPr>
          <w:rStyle w:val="Emphasis"/>
          <w:highlight w:val="gree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5B7F1C">
        <w:rPr>
          <w:rStyle w:val="StyleUnderline"/>
          <w:highlight w:val="green"/>
        </w:rPr>
        <w:t>through</w:t>
      </w:r>
      <w:r w:rsidRPr="0025034A">
        <w:rPr>
          <w:rStyle w:val="StyleUnderline"/>
        </w:rPr>
        <w:t xml:space="preserve"> the </w:t>
      </w:r>
      <w:r w:rsidRPr="005B7F1C">
        <w:rPr>
          <w:rStyle w:val="Emphasis"/>
          <w:highlight w:val="green"/>
        </w:rPr>
        <w:t>states</w:t>
      </w:r>
      <w:r w:rsidRPr="0025034A">
        <w:rPr>
          <w:sz w:val="16"/>
        </w:rPr>
        <w:t>. Article V lays out two equal alternatives:</w:t>
      </w:r>
    </w:p>
    <w:p w14:paraId="38A25C57" w14:textId="77777777" w:rsidR="003756DC" w:rsidRPr="0025034A" w:rsidRDefault="003756DC" w:rsidP="003756DC">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47BD4ACC" w14:textId="77777777" w:rsidR="003756DC" w:rsidRPr="0025034A" w:rsidRDefault="003756DC" w:rsidP="003756DC">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43EB621B" w14:textId="77777777" w:rsidR="003756DC" w:rsidRPr="0025034A" w:rsidRDefault="003756DC" w:rsidP="003756DC">
      <w:pPr>
        <w:pStyle w:val="ListParagraph"/>
        <w:numPr>
          <w:ilvl w:val="0"/>
          <w:numId w:val="18"/>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381F7229" w14:textId="77777777" w:rsidR="003756DC" w:rsidRPr="0025034A" w:rsidRDefault="003756DC" w:rsidP="003756DC">
      <w:pPr>
        <w:pStyle w:val="ListParagraph"/>
        <w:numPr>
          <w:ilvl w:val="0"/>
          <w:numId w:val="18"/>
        </w:numPr>
        <w:rPr>
          <w:sz w:val="16"/>
        </w:rPr>
      </w:pPr>
      <w:r w:rsidRPr="0025034A">
        <w:rPr>
          <w:rStyle w:val="StyleUnderline"/>
        </w:rPr>
        <w:t xml:space="preserve">A proposal passed by </w:t>
      </w:r>
      <w:r w:rsidRPr="005B7F1C">
        <w:rPr>
          <w:rStyle w:val="StyleUnderline"/>
          <w:highlight w:val="green"/>
        </w:rPr>
        <w:t xml:space="preserve">a </w:t>
      </w:r>
      <w:r w:rsidRPr="005B7F1C">
        <w:rPr>
          <w:rStyle w:val="Emphasis"/>
          <w:highlight w:val="gree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5B7F1C">
        <w:rPr>
          <w:rStyle w:val="Emphasis"/>
          <w:highlight w:val="green"/>
        </w:rPr>
        <w:t>ratified</w:t>
      </w:r>
      <w:r w:rsidRPr="005B7F1C">
        <w:rPr>
          <w:rStyle w:val="StyleUnderline"/>
          <w:highlight w:val="green"/>
        </w:rPr>
        <w:t xml:space="preserve"> by </w:t>
      </w:r>
      <w:r w:rsidRPr="005B7F1C">
        <w:rPr>
          <w:rStyle w:val="Emphasis"/>
          <w:highlight w:val="green"/>
        </w:rPr>
        <w:t>three-quarters</w:t>
      </w:r>
      <w:r w:rsidRPr="0025034A">
        <w:rPr>
          <w:rStyle w:val="StyleUnderline"/>
        </w:rPr>
        <w:t xml:space="preserve"> of the states</w:t>
      </w:r>
    </w:p>
    <w:p w14:paraId="296B6C42" w14:textId="77777777" w:rsidR="003756DC" w:rsidRPr="0025034A" w:rsidRDefault="003756DC" w:rsidP="003756DC">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1924DFE5" w14:textId="77777777" w:rsidR="003756DC" w:rsidRPr="0025034A" w:rsidRDefault="003756DC" w:rsidP="003756DC">
      <w:pPr>
        <w:rPr>
          <w:sz w:val="16"/>
        </w:rPr>
      </w:pPr>
      <w:r w:rsidRPr="0025034A">
        <w:rPr>
          <w:sz w:val="16"/>
        </w:rPr>
        <w:lastRenderedPageBreak/>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5B7F1C">
        <w:rPr>
          <w:rStyle w:val="StyleUnderline"/>
          <w:highlight w:val="green"/>
        </w:rPr>
        <w:t xml:space="preserve">particularly if </w:t>
      </w:r>
      <w:r w:rsidRPr="005B7F1C">
        <w:rPr>
          <w:rStyle w:val="Emphasis"/>
          <w:highlight w:val="green"/>
        </w:rPr>
        <w:t>Congress</w:t>
      </w:r>
      <w:r w:rsidRPr="005B7F1C">
        <w:rPr>
          <w:rStyle w:val="StyleUnderline"/>
          <w:highlight w:val="gree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5B7F1C">
        <w:rPr>
          <w:rStyle w:val="Emphasis"/>
          <w:highlight w:val="green"/>
        </w:rPr>
        <w:t>unwilling</w:t>
      </w:r>
      <w:r w:rsidRPr="0025034A">
        <w:rPr>
          <w:rStyle w:val="StyleUnderline"/>
        </w:rPr>
        <w:t xml:space="preserve"> to, initiate amendments on its own."</w:t>
      </w:r>
    </w:p>
    <w:p w14:paraId="36AE0558" w14:textId="77777777" w:rsidR="003756DC" w:rsidRPr="0025034A" w:rsidRDefault="003756DC" w:rsidP="003756DC">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4D0FE0CD" w14:textId="77777777" w:rsidR="003756DC" w:rsidRPr="0025034A" w:rsidRDefault="003756DC" w:rsidP="003756DC">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52FFE86" w14:textId="77777777" w:rsidR="003756DC" w:rsidRPr="0025034A" w:rsidRDefault="003756DC" w:rsidP="003756DC">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4D4443A7" w14:textId="77777777" w:rsidR="003756DC" w:rsidRPr="0025034A" w:rsidRDefault="003756DC" w:rsidP="003756DC">
      <w:pPr>
        <w:rPr>
          <w:sz w:val="16"/>
        </w:rPr>
      </w:pPr>
      <w:r w:rsidRPr="005B7F1C">
        <w:rPr>
          <w:rStyle w:val="StyleUnderline"/>
          <w:highlight w:val="green"/>
        </w:rPr>
        <w:t>When that</w:t>
      </w:r>
      <w:r w:rsidRPr="0025034A">
        <w:rPr>
          <w:rStyle w:val="StyleUnderline"/>
        </w:rPr>
        <w:t xml:space="preserve"> movement </w:t>
      </w:r>
      <w:r w:rsidRPr="005B7F1C">
        <w:rPr>
          <w:rStyle w:val="StyleUnderline"/>
          <w:highlight w:val="green"/>
        </w:rPr>
        <w:t>was</w:t>
      </w:r>
      <w:r w:rsidRPr="0025034A">
        <w:rPr>
          <w:rStyle w:val="StyleUnderline"/>
        </w:rPr>
        <w:t xml:space="preserve"> just </w:t>
      </w:r>
      <w:r w:rsidRPr="005B7F1C">
        <w:rPr>
          <w:rStyle w:val="Emphasis"/>
          <w:highlight w:val="green"/>
        </w:rPr>
        <w:t>one state shy</w:t>
      </w:r>
      <w:r w:rsidRPr="005B7F1C">
        <w:rPr>
          <w:rStyle w:val="StyleUnderline"/>
          <w:highlight w:val="green"/>
        </w:rPr>
        <w:t xml:space="preserve"> of the</w:t>
      </w:r>
      <w:r w:rsidRPr="0025034A">
        <w:rPr>
          <w:rStyle w:val="StyleUnderline"/>
        </w:rPr>
        <w:t xml:space="preserve"> two-thirds needed to </w:t>
      </w:r>
      <w:r w:rsidRPr="0025034A">
        <w:rPr>
          <w:rStyle w:val="Emphasis"/>
        </w:rPr>
        <w:t xml:space="preserve">force a </w:t>
      </w:r>
      <w:r w:rsidRPr="005B7F1C">
        <w:rPr>
          <w:rStyle w:val="Emphasis"/>
          <w:highlight w:val="green"/>
        </w:rPr>
        <w:t>convention</w:t>
      </w:r>
      <w:r w:rsidRPr="0025034A">
        <w:rPr>
          <w:sz w:val="16"/>
        </w:rPr>
        <w:t xml:space="preserve"> on this topic, </w:t>
      </w:r>
      <w:r w:rsidRPr="005B7F1C">
        <w:rPr>
          <w:rStyle w:val="StyleUnderline"/>
          <w:highlight w:val="green"/>
        </w:rPr>
        <w:t xml:space="preserve">Congress </w:t>
      </w:r>
      <w:r w:rsidRPr="005B7F1C">
        <w:rPr>
          <w:rStyle w:val="Emphasis"/>
          <w:highlight w:val="green"/>
        </w:rPr>
        <w:t>reacted</w:t>
      </w:r>
      <w:r w:rsidRPr="005B7F1C">
        <w:rPr>
          <w:rStyle w:val="StyleUnderline"/>
          <w:highlight w:val="green"/>
        </w:rPr>
        <w:t xml:space="preserve"> by</w:t>
      </w:r>
      <w:r w:rsidRPr="0025034A">
        <w:rPr>
          <w:rStyle w:val="StyleUnderline"/>
        </w:rPr>
        <w:t xml:space="preserve"> </w:t>
      </w:r>
      <w:r w:rsidRPr="0025034A">
        <w:rPr>
          <w:rStyle w:val="Emphasis"/>
        </w:rPr>
        <w:t xml:space="preserve">proposing an </w:t>
      </w:r>
      <w:r w:rsidRPr="005B7F1C">
        <w:rPr>
          <w:rStyle w:val="Emphasis"/>
          <w:highlight w:val="gree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5B7F1C">
        <w:rPr>
          <w:rStyle w:val="StyleUnderline"/>
          <w:highlight w:val="green"/>
        </w:rPr>
        <w:t>the "</w:t>
      </w:r>
      <w:r w:rsidRPr="005B7F1C">
        <w:rPr>
          <w:rStyle w:val="Emphasis"/>
          <w:highlight w:val="green"/>
        </w:rPr>
        <w:t>prodding effect</w:t>
      </w:r>
      <w:r w:rsidRPr="005B7F1C">
        <w:rPr>
          <w:rStyle w:val="StyleUnderline"/>
          <w:highlight w:val="green"/>
        </w:rPr>
        <w:t>."</w:t>
      </w:r>
      <w:r w:rsidRPr="0025034A">
        <w:rPr>
          <w:rStyle w:val="StyleUnderline"/>
        </w:rPr>
        <w:t xml:space="preserve"> It worked then, and it could </w:t>
      </w:r>
      <w:r w:rsidRPr="005B7F1C">
        <w:rPr>
          <w:rStyle w:val="Emphasis"/>
          <w:highlight w:val="green"/>
        </w:rPr>
        <w:t>work today</w:t>
      </w:r>
      <w:r w:rsidRPr="0025034A">
        <w:rPr>
          <w:sz w:val="16"/>
        </w:rPr>
        <w:t>.</w:t>
      </w:r>
    </w:p>
    <w:p w14:paraId="4EE449F0" w14:textId="77777777" w:rsidR="003756DC" w:rsidRPr="0025034A" w:rsidRDefault="003756DC" w:rsidP="003756DC">
      <w:pPr>
        <w:rPr>
          <w:sz w:val="16"/>
        </w:rPr>
      </w:pPr>
      <w:r w:rsidRPr="0025034A">
        <w:rPr>
          <w:sz w:val="16"/>
        </w:rPr>
        <w:t>Arguments Against an Article V Convention</w:t>
      </w:r>
    </w:p>
    <w:p w14:paraId="26F56816" w14:textId="77777777" w:rsidR="003756DC" w:rsidRPr="0025034A" w:rsidRDefault="003756DC" w:rsidP="003756DC">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5B7F1C">
        <w:rPr>
          <w:rStyle w:val="StyleUnderline"/>
          <w:highlight w:val="green"/>
        </w:rPr>
        <w:t>Opponents</w:t>
      </w:r>
      <w:r w:rsidRPr="0025034A">
        <w:rPr>
          <w:sz w:val="16"/>
        </w:rPr>
        <w:t xml:space="preserve"> also </w:t>
      </w:r>
      <w:r w:rsidRPr="005B7F1C">
        <w:rPr>
          <w:rStyle w:val="StyleUnderline"/>
          <w:highlight w:val="green"/>
        </w:rPr>
        <w:t>fear</w:t>
      </w:r>
      <w:r w:rsidRPr="0025034A">
        <w:rPr>
          <w:sz w:val="16"/>
        </w:rPr>
        <w:t xml:space="preserve"> the prospect of </w:t>
      </w:r>
      <w:r w:rsidRPr="005B7F1C">
        <w:rPr>
          <w:rStyle w:val="StyleUnderline"/>
          <w:highlight w:val="green"/>
        </w:rPr>
        <w:t>a "</w:t>
      </w:r>
      <w:r w:rsidRPr="005B7F1C">
        <w:rPr>
          <w:rStyle w:val="Emphasis"/>
          <w:highlight w:val="green"/>
        </w:rPr>
        <w:t>runaway</w:t>
      </w:r>
      <w:r w:rsidRPr="005B7F1C">
        <w:rPr>
          <w:rStyle w:val="StyleUnderline"/>
          <w:highlight w:val="gree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2FA6DD0C" w14:textId="77777777" w:rsidR="003756DC" w:rsidRPr="0025034A" w:rsidRDefault="003756DC" w:rsidP="003756DC">
      <w:pPr>
        <w:rPr>
          <w:sz w:val="16"/>
        </w:rPr>
      </w:pPr>
      <w:r w:rsidRPr="0025034A">
        <w:rPr>
          <w:sz w:val="16"/>
        </w:rPr>
        <w:t>Experts Respond</w:t>
      </w:r>
    </w:p>
    <w:p w14:paraId="2F7AF305" w14:textId="77777777" w:rsidR="003756DC" w:rsidRPr="0025034A" w:rsidRDefault="003756DC" w:rsidP="003756DC">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1AC9E29B" w14:textId="77777777" w:rsidR="003756DC" w:rsidRPr="0025034A" w:rsidRDefault="003756DC" w:rsidP="003756DC">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4E071B57" w14:textId="77777777" w:rsidR="003756DC" w:rsidRPr="0025034A" w:rsidRDefault="003756DC" w:rsidP="003756DC">
      <w:pPr>
        <w:pStyle w:val="ListParagraph"/>
        <w:numPr>
          <w:ilvl w:val="0"/>
          <w:numId w:val="19"/>
        </w:numPr>
        <w:rPr>
          <w:sz w:val="16"/>
        </w:rPr>
      </w:pPr>
      <w:r w:rsidRPr="0025034A">
        <w:rPr>
          <w:sz w:val="16"/>
        </w:rPr>
        <w:t>Criticism: Individual delegates could bring up matters unrelated to those the convention was originally called to address.</w:t>
      </w:r>
    </w:p>
    <w:p w14:paraId="01B0B9F1" w14:textId="77777777" w:rsidR="003756DC" w:rsidRPr="0025034A" w:rsidRDefault="003756DC" w:rsidP="003756DC">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73DA0427" w14:textId="77777777" w:rsidR="003756DC" w:rsidRPr="0025034A" w:rsidRDefault="003756DC" w:rsidP="003756DC">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5B7F1C">
        <w:rPr>
          <w:rStyle w:val="Emphasis"/>
          <w:highlight w:val="green"/>
        </w:rPr>
        <w:t>Article V</w:t>
      </w:r>
      <w:r w:rsidRPr="0025034A">
        <w:rPr>
          <w:rStyle w:val="Emphasis"/>
        </w:rPr>
        <w:t xml:space="preserve"> Conventions</w:t>
      </w:r>
      <w:r w:rsidRPr="0025034A">
        <w:rPr>
          <w:rStyle w:val="StyleUnderline"/>
        </w:rPr>
        <w:t xml:space="preserve"> </w:t>
      </w:r>
      <w:r w:rsidRPr="005B7F1C">
        <w:rPr>
          <w:rStyle w:val="StyleUnderline"/>
          <w:highlight w:val="green"/>
        </w:rPr>
        <w:t>can be</w:t>
      </w:r>
      <w:r w:rsidRPr="0025034A">
        <w:rPr>
          <w:rStyle w:val="StyleUnderline"/>
        </w:rPr>
        <w:t xml:space="preserve"> called "</w:t>
      </w:r>
      <w:r w:rsidRPr="005B7F1C">
        <w:rPr>
          <w:rStyle w:val="StyleUnderline"/>
          <w:highlight w:val="green"/>
        </w:rPr>
        <w:t xml:space="preserve">for </w:t>
      </w:r>
      <w:r w:rsidRPr="005B7F1C">
        <w:rPr>
          <w:rStyle w:val="Emphasis"/>
          <w:highlight w:val="green"/>
        </w:rPr>
        <w:t>limited</w:t>
      </w:r>
      <w:r w:rsidRPr="005B7F1C">
        <w:rPr>
          <w:rStyle w:val="StyleUnderline"/>
          <w:highlight w:val="gree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0DDE2F74" w14:textId="77777777" w:rsidR="003756DC" w:rsidRPr="0025034A" w:rsidRDefault="003756DC" w:rsidP="003756DC">
      <w:pPr>
        <w:pStyle w:val="Heading3"/>
        <w:rPr>
          <w:rFonts w:cs="Calibri"/>
        </w:rPr>
      </w:pPr>
      <w:r w:rsidRPr="0025034A">
        <w:rPr>
          <w:rFonts w:cs="Calibri"/>
        </w:rPr>
        <w:lastRenderedPageBreak/>
        <w:t>OFF</w:t>
      </w:r>
    </w:p>
    <w:p w14:paraId="1FCF331C" w14:textId="77777777" w:rsidR="003756DC" w:rsidRPr="0025034A" w:rsidRDefault="003756DC" w:rsidP="003756DC">
      <w:r w:rsidRPr="0025034A">
        <w:t>DA-Midterms</w:t>
      </w:r>
    </w:p>
    <w:p w14:paraId="6AE874F6" w14:textId="77777777" w:rsidR="003756DC" w:rsidRPr="0025034A" w:rsidRDefault="003756DC" w:rsidP="003756DC">
      <w:pPr>
        <w:pStyle w:val="Heading4"/>
        <w:rPr>
          <w:rFonts w:cs="Calibri"/>
          <w:b w:val="0"/>
          <w:bCs/>
        </w:rPr>
      </w:pPr>
      <w:r w:rsidRPr="0025034A">
        <w:rPr>
          <w:rFonts w:cs="Calibri"/>
        </w:rPr>
        <w:t xml:space="preserve">Democrats </w:t>
      </w:r>
      <w:r w:rsidRPr="0025034A">
        <w:rPr>
          <w:rFonts w:cs="Calibri"/>
          <w:u w:val="single"/>
        </w:rPr>
        <w:t>win now</w:t>
      </w:r>
      <w:r w:rsidRPr="0025034A">
        <w:rPr>
          <w:rFonts w:cs="Calibri"/>
        </w:rPr>
        <w:t>.</w:t>
      </w:r>
      <w:r w:rsidRPr="0025034A">
        <w:rPr>
          <w:rFonts w:cs="Calibri"/>
          <w:b w:val="0"/>
          <w:bCs/>
        </w:rPr>
        <w:t xml:space="preserve"> Polls, off-cycle elections, affordability, and Trump popularity.</w:t>
      </w:r>
    </w:p>
    <w:p w14:paraId="72DBFF9E" w14:textId="77777777" w:rsidR="003756DC" w:rsidRPr="0025034A" w:rsidRDefault="003756DC" w:rsidP="003756DC">
      <w:r w:rsidRPr="0025034A">
        <w:rPr>
          <w:rStyle w:val="Style13ptBold"/>
        </w:rPr>
        <w:t>Loffman 11/19</w:t>
      </w:r>
      <w:r w:rsidRPr="0025034A">
        <w:t xml:space="preserve"> [Matt Loffman, PBS NewsHour’s Deputy Senior Politics Producer, “This poll number hasn't been so favorable for Democrats since before the last blue wave,”” PBS, 11/19/2025, </w:t>
      </w:r>
      <w:hyperlink r:id="rId6" w:history="1">
        <w:r w:rsidRPr="0025034A">
          <w:rPr>
            <w:rStyle w:val="Hyperlink"/>
          </w:rPr>
          <w:t>https://www.pbs.org/newshour/politics/poll-voters-favor-democrats-by-double-digits-if-midterms-were-today</w:t>
        </w:r>
      </w:hyperlink>
      <w:r w:rsidRPr="0025034A">
        <w:t xml:space="preserve">] </w:t>
      </w:r>
    </w:p>
    <w:p w14:paraId="7CEA5325" w14:textId="77777777" w:rsidR="003756DC" w:rsidRPr="0025034A" w:rsidRDefault="003756DC" w:rsidP="003756DC">
      <w:pPr>
        <w:rPr>
          <w:sz w:val="16"/>
        </w:rPr>
      </w:pPr>
      <w:r w:rsidRPr="0025034A">
        <w:rPr>
          <w:rStyle w:val="StyleUnderline"/>
        </w:rPr>
        <w:t>Riding</w:t>
      </w:r>
      <w:r w:rsidRPr="0025034A">
        <w:rPr>
          <w:sz w:val="16"/>
        </w:rPr>
        <w:t xml:space="preserve"> a wave of </w:t>
      </w:r>
      <w:r w:rsidRPr="0025034A">
        <w:rPr>
          <w:rStyle w:val="StyleUnderline"/>
        </w:rPr>
        <w:t>recent election victories</w:t>
      </w:r>
      <w:r w:rsidRPr="0025034A">
        <w:rPr>
          <w:sz w:val="16"/>
        </w:rPr>
        <w:t xml:space="preserve">, </w:t>
      </w:r>
      <w:r w:rsidRPr="005B7F1C">
        <w:rPr>
          <w:rStyle w:val="StyleUnderline"/>
          <w:highlight w:val="green"/>
        </w:rPr>
        <w:t>Democrats have</w:t>
      </w:r>
      <w:r w:rsidRPr="0025034A">
        <w:rPr>
          <w:sz w:val="16"/>
        </w:rPr>
        <w:t xml:space="preserve"> another </w:t>
      </w:r>
      <w:r w:rsidRPr="005B7F1C">
        <w:rPr>
          <w:rStyle w:val="Emphasis"/>
          <w:highlight w:val="green"/>
        </w:rPr>
        <w:t>reason to hope</w:t>
      </w:r>
      <w:r w:rsidRPr="0025034A">
        <w:rPr>
          <w:sz w:val="16"/>
        </w:rPr>
        <w:t xml:space="preserve"> for a repeat performance in next year's elections. According to a new PBS News/NPR/Marist poll, </w:t>
      </w:r>
      <w:r w:rsidRPr="0025034A">
        <w:rPr>
          <w:rStyle w:val="StyleUnderline"/>
        </w:rPr>
        <w:t xml:space="preserve">a </w:t>
      </w:r>
      <w:r w:rsidRPr="005B7F1C">
        <w:rPr>
          <w:rStyle w:val="StyleUnderline"/>
          <w:highlight w:val="green"/>
        </w:rPr>
        <w:t>majority</w:t>
      </w:r>
      <w:r w:rsidRPr="0025034A">
        <w:rPr>
          <w:rStyle w:val="StyleUnderline"/>
        </w:rPr>
        <w:t xml:space="preserve"> of voters say they would</w:t>
      </w:r>
      <w:r w:rsidRPr="0025034A">
        <w:rPr>
          <w:sz w:val="16"/>
        </w:rPr>
        <w:t xml:space="preserve"> rather </w:t>
      </w:r>
      <w:r w:rsidRPr="0025034A">
        <w:rPr>
          <w:rStyle w:val="Emphasis"/>
        </w:rPr>
        <w:t>elect a Democratic candidate</w:t>
      </w:r>
      <w:r w:rsidRPr="0025034A">
        <w:rPr>
          <w:sz w:val="16"/>
        </w:rPr>
        <w:t xml:space="preserve"> if the midterms were held today.</w:t>
      </w:r>
    </w:p>
    <w:p w14:paraId="4484B14C" w14:textId="77777777" w:rsidR="003756DC" w:rsidRPr="0025034A" w:rsidRDefault="003756DC" w:rsidP="003756DC">
      <w:pPr>
        <w:rPr>
          <w:sz w:val="16"/>
        </w:rPr>
      </w:pPr>
      <w:r w:rsidRPr="0025034A">
        <w:rPr>
          <w:sz w:val="16"/>
        </w:rPr>
        <w:t xml:space="preserve">Meanwhile, </w:t>
      </w:r>
      <w:r w:rsidRPr="0025034A">
        <w:rPr>
          <w:rStyle w:val="StyleUnderline"/>
        </w:rPr>
        <w:t xml:space="preserve">there are </w:t>
      </w:r>
      <w:r w:rsidRPr="0025034A">
        <w:rPr>
          <w:rStyle w:val="Emphasis"/>
        </w:rPr>
        <w:t>several warning signs for Republicans</w:t>
      </w:r>
      <w:r w:rsidRPr="0025034A">
        <w:rPr>
          <w:sz w:val="16"/>
        </w:rPr>
        <w:t xml:space="preserve"> looking to make up ground before Americans cast their ballots next year.</w:t>
      </w:r>
    </w:p>
    <w:p w14:paraId="31927804" w14:textId="77777777" w:rsidR="003756DC" w:rsidRPr="0025034A" w:rsidRDefault="003756DC" w:rsidP="003756DC">
      <w:pPr>
        <w:rPr>
          <w:sz w:val="16"/>
        </w:rPr>
      </w:pPr>
      <w:r w:rsidRPr="0025034A">
        <w:rPr>
          <w:sz w:val="16"/>
        </w:rPr>
        <w:t xml:space="preserve">The poll found that if registered voters were choosing today, </w:t>
      </w:r>
      <w:r w:rsidRPr="005B7F1C">
        <w:rPr>
          <w:rStyle w:val="Emphasis"/>
          <w:highlight w:val="green"/>
        </w:rPr>
        <w:t>55%</w:t>
      </w:r>
      <w:r w:rsidRPr="005B7F1C">
        <w:rPr>
          <w:rStyle w:val="StyleUnderline"/>
          <w:highlight w:val="green"/>
        </w:rPr>
        <w:t xml:space="preserve"> would elect a Democratic candidate</w:t>
      </w:r>
      <w:r w:rsidRPr="0025034A">
        <w:rPr>
          <w:sz w:val="16"/>
        </w:rPr>
        <w:t xml:space="preserve"> to represent them in Congress, while 41% would vote for a Republican. The 14-point advantage is the largest since November 2017, a year before Democrats won more than 40 seats in the House of Representatives during President Donald Trump's first term.</w:t>
      </w:r>
    </w:p>
    <w:p w14:paraId="5B130F43" w14:textId="77777777" w:rsidR="003756DC" w:rsidRPr="0025034A" w:rsidRDefault="003756DC" w:rsidP="003756DC">
      <w:pPr>
        <w:rPr>
          <w:sz w:val="16"/>
        </w:rPr>
      </w:pPr>
      <w:r w:rsidRPr="0025034A">
        <w:rPr>
          <w:sz w:val="16"/>
        </w:rPr>
        <w:t>Independent voters in the latest poll said they would select a Democrat over a Republican by a 2-to-1 margin.</w:t>
      </w:r>
    </w:p>
    <w:p w14:paraId="053D6711" w14:textId="77777777" w:rsidR="003756DC" w:rsidRPr="0025034A" w:rsidRDefault="003756DC" w:rsidP="003756DC">
      <w:pPr>
        <w:rPr>
          <w:sz w:val="16"/>
        </w:rPr>
      </w:pPr>
      <w:r w:rsidRPr="0025034A">
        <w:rPr>
          <w:sz w:val="16"/>
        </w:rPr>
        <w:t>As the party out of power in Washington, Democrats are seen as "the other guy," said Lee Miringoff, the director of the Marist Institute for Public Opinion. That means voters are more likely to want to give them a chance to govern in the midterm elections.</w:t>
      </w:r>
    </w:p>
    <w:p w14:paraId="1FA7B5F8" w14:textId="77777777" w:rsidR="003756DC" w:rsidRPr="0025034A" w:rsidRDefault="003756DC" w:rsidP="003756DC">
      <w:pPr>
        <w:rPr>
          <w:sz w:val="16"/>
        </w:rPr>
      </w:pPr>
      <w:r w:rsidRPr="0025034A">
        <w:rPr>
          <w:rStyle w:val="StyleUnderline"/>
        </w:rPr>
        <w:t>High-profile</w:t>
      </w:r>
      <w:r w:rsidRPr="0025034A">
        <w:rPr>
          <w:sz w:val="16"/>
        </w:rPr>
        <w:t xml:space="preserve"> election </w:t>
      </w:r>
      <w:r w:rsidRPr="005B7F1C">
        <w:rPr>
          <w:rStyle w:val="StyleUnderline"/>
          <w:highlight w:val="green"/>
        </w:rPr>
        <w:t>wins</w:t>
      </w:r>
      <w:r w:rsidRPr="0025034A">
        <w:rPr>
          <w:sz w:val="16"/>
        </w:rPr>
        <w:t xml:space="preserve"> for Democrats </w:t>
      </w:r>
      <w:r w:rsidRPr="005B7F1C">
        <w:rPr>
          <w:rStyle w:val="StyleUnderline"/>
          <w:highlight w:val="green"/>
        </w:rPr>
        <w:t>in New York</w:t>
      </w:r>
      <w:r w:rsidRPr="0025034A">
        <w:rPr>
          <w:sz w:val="16"/>
        </w:rPr>
        <w:t xml:space="preserve">, </w:t>
      </w:r>
      <w:r w:rsidRPr="0025034A">
        <w:rPr>
          <w:rStyle w:val="StyleUnderline"/>
        </w:rPr>
        <w:t xml:space="preserve">New </w:t>
      </w:r>
      <w:r w:rsidRPr="005B7F1C">
        <w:rPr>
          <w:rStyle w:val="StyleUnderline"/>
          <w:highlight w:val="green"/>
        </w:rPr>
        <w:t>Jersey and</w:t>
      </w:r>
      <w:r w:rsidRPr="0025034A">
        <w:rPr>
          <w:rStyle w:val="StyleUnderline"/>
        </w:rPr>
        <w:t xml:space="preserve"> Virginia</w:t>
      </w:r>
      <w:r w:rsidRPr="0025034A">
        <w:rPr>
          <w:sz w:val="16"/>
        </w:rPr>
        <w:t xml:space="preserve"> also </w:t>
      </w:r>
      <w:r w:rsidRPr="0025034A">
        <w:rPr>
          <w:rStyle w:val="Emphasis"/>
        </w:rPr>
        <w:t xml:space="preserve">had "consequences in </w:t>
      </w:r>
      <w:r w:rsidRPr="005B7F1C">
        <w:rPr>
          <w:rStyle w:val="Emphasis"/>
          <w:highlight w:val="green"/>
        </w:rPr>
        <w:t>invigorating Democrats</w:t>
      </w:r>
      <w:r w:rsidRPr="0025034A">
        <w:rPr>
          <w:sz w:val="16"/>
        </w:rPr>
        <w:t xml:space="preserve">" </w:t>
      </w:r>
      <w:r w:rsidRPr="0025034A">
        <w:rPr>
          <w:rStyle w:val="StyleUnderline"/>
        </w:rPr>
        <w:t>and</w:t>
      </w:r>
      <w:r w:rsidRPr="0025034A">
        <w:rPr>
          <w:sz w:val="16"/>
        </w:rPr>
        <w:t xml:space="preserve"> potentially </w:t>
      </w:r>
      <w:r w:rsidRPr="0025034A">
        <w:rPr>
          <w:rStyle w:val="StyleUnderline"/>
        </w:rPr>
        <w:t>dampening Republican enthusiasm</w:t>
      </w:r>
      <w:r w:rsidRPr="0025034A">
        <w:rPr>
          <w:sz w:val="16"/>
        </w:rPr>
        <w:t xml:space="preserve">, said Amy Walter, editor-in-chief of The Cook Political Report with Amy Walter. She </w:t>
      </w:r>
      <w:r w:rsidRPr="005B7F1C">
        <w:rPr>
          <w:rStyle w:val="StyleUnderline"/>
          <w:highlight w:val="green"/>
        </w:rPr>
        <w:t xml:space="preserve">pointed to Trump's </w:t>
      </w:r>
      <w:r w:rsidRPr="005B7F1C">
        <w:rPr>
          <w:rStyle w:val="Emphasis"/>
          <w:highlight w:val="green"/>
        </w:rPr>
        <w:t>sagging popularity</w:t>
      </w:r>
      <w:r w:rsidRPr="0025034A">
        <w:rPr>
          <w:sz w:val="16"/>
        </w:rPr>
        <w:t xml:space="preserve"> </w:t>
      </w:r>
      <w:r w:rsidRPr="0025034A">
        <w:rPr>
          <w:rStyle w:val="StyleUnderline"/>
        </w:rPr>
        <w:t>and</w:t>
      </w:r>
      <w:r w:rsidRPr="0025034A">
        <w:rPr>
          <w:sz w:val="16"/>
        </w:rPr>
        <w:t xml:space="preserve"> </w:t>
      </w:r>
      <w:r w:rsidRPr="0025034A">
        <w:rPr>
          <w:rStyle w:val="Emphasis"/>
        </w:rPr>
        <w:t>economic frustrations</w:t>
      </w:r>
      <w:r w:rsidRPr="0025034A">
        <w:rPr>
          <w:sz w:val="16"/>
        </w:rPr>
        <w:t xml:space="preserve"> </w:t>
      </w:r>
      <w:r w:rsidRPr="0025034A">
        <w:rPr>
          <w:rStyle w:val="StyleUnderline"/>
        </w:rPr>
        <w:t>for waning Republican support</w:t>
      </w:r>
      <w:r w:rsidRPr="0025034A">
        <w:rPr>
          <w:sz w:val="16"/>
        </w:rPr>
        <w:t>, particularly among independents.</w:t>
      </w:r>
    </w:p>
    <w:p w14:paraId="7FFCA6CF" w14:textId="77777777" w:rsidR="003756DC" w:rsidRPr="0025034A" w:rsidRDefault="003756DC" w:rsidP="003756DC">
      <w:pPr>
        <w:rPr>
          <w:sz w:val="16"/>
        </w:rPr>
      </w:pPr>
      <w:r w:rsidRPr="0025034A">
        <w:rPr>
          <w:sz w:val="16"/>
        </w:rPr>
        <w:t>The winning Democratic candidates this year largely centered their campaigns on the rising cost of living in their cities and states. Since the election, the president and his administration have begun to address affordability issues more explicitly, including reversing course on some tariffs on beef, coffee and other foods, in a tacit acknowledgment that grocery prices are worrying for consumers.</w:t>
      </w:r>
    </w:p>
    <w:p w14:paraId="1A984A7D" w14:textId="77777777" w:rsidR="003756DC" w:rsidRPr="0025034A" w:rsidRDefault="003756DC" w:rsidP="003756DC">
      <w:pPr>
        <w:rPr>
          <w:sz w:val="16"/>
        </w:rPr>
      </w:pPr>
      <w:r w:rsidRPr="0025034A">
        <w:rPr>
          <w:sz w:val="16"/>
        </w:rPr>
        <w:t>"The Biden administration started the affordability crisis, and my administration is ending it," he told a group of McDonald's franchise owners on Monday.</w:t>
      </w:r>
    </w:p>
    <w:p w14:paraId="5F6E577A" w14:textId="77777777" w:rsidR="003756DC" w:rsidRPr="0025034A" w:rsidRDefault="003756DC" w:rsidP="003756DC">
      <w:pPr>
        <w:rPr>
          <w:sz w:val="16"/>
        </w:rPr>
      </w:pPr>
      <w:r w:rsidRPr="0025034A">
        <w:rPr>
          <w:sz w:val="16"/>
        </w:rPr>
        <w:t>Given a list of issues, a majority of Americans (57%) think lowering prices should be the top priority of the White House right now. Majorities of Democrats and independents, as well as a plurality of Republicans, held that view in the latest poll. Controlling immigration, a major focus of Trump's second term, came a distant second in the public's list of presidential priorities — 41 points behind No. 1.</w:t>
      </w:r>
    </w:p>
    <w:p w14:paraId="271EDAC2" w14:textId="77777777" w:rsidR="003756DC" w:rsidRPr="0025034A" w:rsidRDefault="003756DC" w:rsidP="003756DC">
      <w:pPr>
        <w:rPr>
          <w:rStyle w:val="StyleUnderline"/>
        </w:rPr>
      </w:pPr>
      <w:r w:rsidRPr="0025034A">
        <w:rPr>
          <w:sz w:val="16"/>
        </w:rPr>
        <w:t xml:space="preserve">The </w:t>
      </w:r>
      <w:r w:rsidRPr="005B7F1C">
        <w:rPr>
          <w:rStyle w:val="StyleUnderline"/>
          <w:highlight w:val="green"/>
        </w:rPr>
        <w:t>Trump</w:t>
      </w:r>
      <w:r w:rsidRPr="0025034A">
        <w:rPr>
          <w:sz w:val="16"/>
        </w:rPr>
        <w:t xml:space="preserve"> administration </w:t>
      </w:r>
      <w:r w:rsidRPr="0025034A">
        <w:rPr>
          <w:rStyle w:val="StyleUnderline"/>
        </w:rPr>
        <w:t>has been "</w:t>
      </w:r>
      <w:r w:rsidRPr="005B7F1C">
        <w:rPr>
          <w:rStyle w:val="Emphasis"/>
          <w:highlight w:val="green"/>
        </w:rPr>
        <w:t>out of step</w:t>
      </w:r>
      <w:r w:rsidRPr="005B7F1C">
        <w:rPr>
          <w:rStyle w:val="StyleUnderline"/>
          <w:highlight w:val="green"/>
        </w:rPr>
        <w:t xml:space="preserve"> with</w:t>
      </w:r>
      <w:r w:rsidRPr="0025034A">
        <w:rPr>
          <w:rStyle w:val="StyleUnderline"/>
        </w:rPr>
        <w:t xml:space="preserve"> </w:t>
      </w:r>
      <w:r w:rsidRPr="0025034A">
        <w:rPr>
          <w:sz w:val="16"/>
        </w:rPr>
        <w:t>where</w:t>
      </w:r>
      <w:r w:rsidRPr="0025034A">
        <w:rPr>
          <w:rStyle w:val="StyleUnderline"/>
        </w:rPr>
        <w:t xml:space="preserve"> </w:t>
      </w:r>
      <w:r w:rsidRPr="005B7F1C">
        <w:rPr>
          <w:rStyle w:val="StyleUnderline"/>
          <w:highlight w:val="green"/>
        </w:rPr>
        <w:t>the public</w:t>
      </w:r>
      <w:r w:rsidRPr="0025034A">
        <w:rPr>
          <w:rStyle w:val="StyleUnderline"/>
        </w:rPr>
        <w:t xml:space="preserve"> </w:t>
      </w:r>
      <w:r w:rsidRPr="0025034A">
        <w:rPr>
          <w:sz w:val="16"/>
        </w:rPr>
        <w:t xml:space="preserve">is" </w:t>
      </w:r>
      <w:r w:rsidRPr="005B7F1C">
        <w:rPr>
          <w:rStyle w:val="StyleUnderline"/>
          <w:highlight w:val="green"/>
        </w:rPr>
        <w:t>on</w:t>
      </w:r>
      <w:r w:rsidRPr="0025034A">
        <w:rPr>
          <w:sz w:val="16"/>
        </w:rPr>
        <w:t xml:space="preserve"> issues of </w:t>
      </w:r>
      <w:r w:rsidRPr="005B7F1C">
        <w:rPr>
          <w:rStyle w:val="Emphasis"/>
          <w:highlight w:val="green"/>
        </w:rPr>
        <w:t>affordability</w:t>
      </w:r>
      <w:r w:rsidRPr="0025034A">
        <w:rPr>
          <w:sz w:val="16"/>
        </w:rPr>
        <w:t xml:space="preserve">, Miringoff said. The </w:t>
      </w:r>
      <w:r w:rsidRPr="0025034A">
        <w:rPr>
          <w:rStyle w:val="StyleUnderline"/>
        </w:rPr>
        <w:t>president's focus</w:t>
      </w:r>
      <w:r w:rsidRPr="0025034A">
        <w:rPr>
          <w:sz w:val="16"/>
        </w:rPr>
        <w:t xml:space="preserve"> has been on other issues including reducing crime, ending wars in Ukraine and Gaza and eliminating drug trafficking from Latin America, Miringoff added, "but they </w:t>
      </w:r>
      <w:r w:rsidRPr="0025034A">
        <w:rPr>
          <w:rStyle w:val="Emphasis"/>
        </w:rPr>
        <w:t>don't resonate</w:t>
      </w:r>
      <w:r w:rsidRPr="0025034A">
        <w:rPr>
          <w:sz w:val="16"/>
        </w:rPr>
        <w:t xml:space="preserve">" </w:t>
      </w:r>
      <w:r w:rsidRPr="0025034A">
        <w:rPr>
          <w:rStyle w:val="StyleUnderline"/>
        </w:rPr>
        <w:t>with voters.</w:t>
      </w:r>
    </w:p>
    <w:p w14:paraId="65BB0C7B" w14:textId="77777777" w:rsidR="003756DC" w:rsidRPr="0025034A" w:rsidRDefault="003756DC" w:rsidP="003756DC">
      <w:pPr>
        <w:rPr>
          <w:sz w:val="16"/>
        </w:rPr>
      </w:pPr>
      <w:r w:rsidRPr="0025034A">
        <w:rPr>
          <w:sz w:val="16"/>
        </w:rPr>
        <w:t xml:space="preserve">That has led, in part, to a drop in Trump's approval rating. </w:t>
      </w:r>
      <w:r w:rsidRPr="005B7F1C">
        <w:rPr>
          <w:rStyle w:val="StyleUnderline"/>
          <w:highlight w:val="green"/>
        </w:rPr>
        <w:t>Thirty-nine percent</w:t>
      </w:r>
      <w:r w:rsidRPr="0025034A">
        <w:rPr>
          <w:sz w:val="16"/>
        </w:rPr>
        <w:t xml:space="preserve"> of poll respondents </w:t>
      </w:r>
      <w:r w:rsidRPr="005B7F1C">
        <w:rPr>
          <w:rStyle w:val="StyleUnderline"/>
          <w:highlight w:val="green"/>
        </w:rPr>
        <w:t>approve</w:t>
      </w:r>
      <w:r w:rsidRPr="0025034A">
        <w:rPr>
          <w:rStyle w:val="StyleUnderline"/>
        </w:rPr>
        <w:t xml:space="preserve"> of the job he is doing</w:t>
      </w:r>
      <w:r w:rsidRPr="0025034A">
        <w:rPr>
          <w:sz w:val="16"/>
        </w:rPr>
        <w:t>. Another 56% disapprove of his job performance so far, including 48% who strongly disapprove.</w:t>
      </w:r>
    </w:p>
    <w:p w14:paraId="53DAB9E0" w14:textId="77777777" w:rsidR="003756DC" w:rsidRPr="0025034A" w:rsidRDefault="003756DC" w:rsidP="003756DC">
      <w:pPr>
        <w:rPr>
          <w:sz w:val="16"/>
        </w:rPr>
      </w:pPr>
      <w:r w:rsidRPr="0025034A">
        <w:rPr>
          <w:sz w:val="16"/>
        </w:rPr>
        <w:t>Since reentering White House, his job approval has dropped a few points to the lowest of his second term. It is also the lowest since the waning weeks of his first term, after a mob of his supporters stormed the U.S. Capitol in an effort to overturn the 2020 election results.</w:t>
      </w:r>
    </w:p>
    <w:p w14:paraId="0919B57F" w14:textId="77777777" w:rsidR="003756DC" w:rsidRPr="0025034A" w:rsidRDefault="003756DC" w:rsidP="003756DC">
      <w:pPr>
        <w:rPr>
          <w:sz w:val="16"/>
        </w:rPr>
      </w:pPr>
      <w:r w:rsidRPr="0025034A">
        <w:rPr>
          <w:sz w:val="16"/>
        </w:rPr>
        <w:t>"</w:t>
      </w:r>
      <w:r w:rsidRPr="0025034A">
        <w:rPr>
          <w:rStyle w:val="StyleUnderline"/>
        </w:rPr>
        <w:t xml:space="preserve">He's </w:t>
      </w:r>
      <w:r w:rsidRPr="005B7F1C">
        <w:rPr>
          <w:rStyle w:val="Emphasis"/>
          <w:highlight w:val="green"/>
        </w:rPr>
        <w:t>lost</w:t>
      </w:r>
      <w:r w:rsidRPr="0025034A">
        <w:rPr>
          <w:sz w:val="16"/>
        </w:rPr>
        <w:t xml:space="preserve"> some of </w:t>
      </w:r>
      <w:r w:rsidRPr="0025034A">
        <w:rPr>
          <w:rStyle w:val="StyleUnderline"/>
        </w:rPr>
        <w:t xml:space="preserve">the </w:t>
      </w:r>
      <w:r w:rsidRPr="005B7F1C">
        <w:rPr>
          <w:rStyle w:val="StyleUnderline"/>
          <w:highlight w:val="green"/>
        </w:rPr>
        <w:t>groups that he</w:t>
      </w:r>
      <w:r w:rsidRPr="0025034A">
        <w:rPr>
          <w:rStyle w:val="StyleUnderline"/>
        </w:rPr>
        <w:t xml:space="preserve"> had </w:t>
      </w:r>
      <w:r w:rsidRPr="005B7F1C">
        <w:rPr>
          <w:rStyle w:val="StyleUnderline"/>
          <w:highlight w:val="green"/>
        </w:rPr>
        <w:t>put together to win</w:t>
      </w:r>
      <w:r w:rsidRPr="0025034A">
        <w:rPr>
          <w:rStyle w:val="StyleUnderline"/>
        </w:rPr>
        <w:t xml:space="preserve"> last year</w:t>
      </w:r>
      <w:r w:rsidRPr="0025034A">
        <w:rPr>
          <w:sz w:val="16"/>
        </w:rPr>
        <w:t>," Miringoff said. Voting blocs that Trump made gains with in the 2024 election, including young voters and independents, "have now reverted to where they were before the campaign."</w:t>
      </w:r>
    </w:p>
    <w:p w14:paraId="3A548AED" w14:textId="77777777" w:rsidR="003756DC" w:rsidRPr="0025034A" w:rsidRDefault="003756DC" w:rsidP="003756DC">
      <w:pPr>
        <w:rPr>
          <w:sz w:val="16"/>
        </w:rPr>
      </w:pPr>
      <w:r w:rsidRPr="0025034A">
        <w:rPr>
          <w:sz w:val="16"/>
        </w:rPr>
        <w:lastRenderedPageBreak/>
        <w:t>The poll was conducted from Nov. 10 to 13 as Congress reached a deal to end the longest government shutdown in U.S. history. As government reopens, paychecks begin to be delivered to federal workers and air travel returns to normal, 6 in 10 Americans say either Trump or congressional Republicans are to blame for the shutdown. Another 39% lay the blame on Democrats in Congress.</w:t>
      </w:r>
    </w:p>
    <w:p w14:paraId="58626C01" w14:textId="77777777" w:rsidR="003756DC" w:rsidRPr="0025034A" w:rsidRDefault="003756DC" w:rsidP="003756DC">
      <w:pPr>
        <w:rPr>
          <w:sz w:val="16"/>
        </w:rPr>
      </w:pPr>
      <w:r w:rsidRPr="0025034A">
        <w:rPr>
          <w:sz w:val="16"/>
        </w:rPr>
        <w:t>After the 43-day stalemate, 1 in 5 Americans has confidence in Congress. It's part of an overall distrust in American government and institutions captured by this poll. The presidency, Supreme Court and media are also underwater with the public. Sixty-one percent lack confidence in the presidency; 62% in the justices and 75% in the media.</w:t>
      </w:r>
    </w:p>
    <w:p w14:paraId="52D64E42" w14:textId="77777777" w:rsidR="003756DC" w:rsidRPr="0025034A" w:rsidRDefault="003756DC" w:rsidP="003756DC">
      <w:pPr>
        <w:rPr>
          <w:sz w:val="16"/>
        </w:rPr>
      </w:pPr>
      <w:r w:rsidRPr="0025034A">
        <w:rPr>
          <w:sz w:val="16"/>
        </w:rPr>
        <w:t>That negative sentiment extends to the two major political parties as well, with 65% lacking confidence in the Republican Party and 71% saying the same of Democrats. While Democrats garner less confidence overall, that is driven in part by 43% of their own party lacking confidence.</w:t>
      </w:r>
    </w:p>
    <w:p w14:paraId="02852966" w14:textId="77777777" w:rsidR="003756DC" w:rsidRPr="0025034A" w:rsidRDefault="003756DC" w:rsidP="003756DC">
      <w:pPr>
        <w:rPr>
          <w:sz w:val="16"/>
        </w:rPr>
      </w:pPr>
      <w:r w:rsidRPr="0025034A">
        <w:rPr>
          <w:sz w:val="16"/>
        </w:rPr>
        <w:t>Despite that frustration, which recently played out in public intraparty disputes over whether to end the government shutdown, Democrats still have the advantage in the binary choice ahead of the midterm elections.</w:t>
      </w:r>
    </w:p>
    <w:p w14:paraId="4991E55A" w14:textId="77777777" w:rsidR="003756DC" w:rsidRPr="0025034A" w:rsidRDefault="003756DC" w:rsidP="003756DC"/>
    <w:p w14:paraId="7D18897B" w14:textId="77777777" w:rsidR="003756DC" w:rsidRPr="005B7F1C" w:rsidRDefault="003756DC" w:rsidP="003756DC">
      <w:pPr>
        <w:pStyle w:val="Heading4"/>
        <w:rPr>
          <w:rStyle w:val="StyleUnderline"/>
          <w:rFonts w:cs="Calibri"/>
          <w:highlight w:val="green"/>
        </w:rPr>
      </w:pPr>
      <w:r w:rsidRPr="0025034A">
        <w:rPr>
          <w:rFonts w:cs="Calibri"/>
          <w:u w:val="single"/>
        </w:rPr>
        <w:t>Delivering</w:t>
      </w:r>
      <w:r w:rsidRPr="0025034A">
        <w:rPr>
          <w:rFonts w:cs="Calibri"/>
        </w:rPr>
        <w:t xml:space="preserve"> on </w:t>
      </w:r>
      <w:r w:rsidRPr="0025034A">
        <w:rPr>
          <w:rFonts w:cs="Calibri"/>
          <w:u w:val="single"/>
        </w:rPr>
        <w:t>Pro-Labor</w:t>
      </w:r>
      <w:r w:rsidRPr="0025034A">
        <w:rPr>
          <w:rFonts w:cs="Calibri"/>
        </w:rPr>
        <w:t xml:space="preserve"> policies </w:t>
      </w:r>
      <w:r w:rsidRPr="0025034A">
        <w:rPr>
          <w:rFonts w:cs="Calibri"/>
          <w:u w:val="single"/>
        </w:rPr>
        <w:t>locks</w:t>
      </w:r>
      <w:r w:rsidRPr="0025034A">
        <w:rPr>
          <w:rFonts w:cs="Calibri"/>
        </w:rPr>
        <w:t xml:space="preserve"> in </w:t>
      </w:r>
      <w:r w:rsidRPr="0025034A">
        <w:rPr>
          <w:rFonts w:cs="Calibri"/>
          <w:u w:val="single"/>
        </w:rPr>
        <w:t>working-class support</w:t>
      </w:r>
      <w:r w:rsidRPr="0025034A">
        <w:rPr>
          <w:rFonts w:cs="Calibri"/>
        </w:rPr>
        <w:t xml:space="preserve"> for Republicans, </w:t>
      </w:r>
      <w:r w:rsidRPr="0025034A">
        <w:rPr>
          <w:rFonts w:cs="Calibri"/>
          <w:u w:val="single"/>
        </w:rPr>
        <w:t>flipping</w:t>
      </w:r>
      <w:r w:rsidRPr="0025034A">
        <w:rPr>
          <w:rFonts w:cs="Calibri"/>
        </w:rPr>
        <w:t xml:space="preserve"> the midterm.</w:t>
      </w:r>
    </w:p>
    <w:p w14:paraId="315F3815" w14:textId="77777777" w:rsidR="003756DC" w:rsidRPr="005B7F1C" w:rsidRDefault="003756DC" w:rsidP="003756DC">
      <w:pPr>
        <w:rPr>
          <w:rStyle w:val="StyleUnderline"/>
          <w:highlight w:val="green"/>
        </w:rPr>
      </w:pPr>
      <w:r w:rsidRPr="0025034A">
        <w:t xml:space="preserve">Eyal </w:t>
      </w:r>
      <w:r w:rsidRPr="0025034A">
        <w:rPr>
          <w:rStyle w:val="Style13ptBold"/>
        </w:rPr>
        <w:t>Press 25</w:t>
      </w:r>
      <w:r w:rsidRPr="0025034A">
        <w:t xml:space="preserve">. Writer at The New Yorker. Author of </w:t>
      </w:r>
      <w:r w:rsidRPr="0025034A">
        <w:rPr>
          <w:i/>
          <w:iCs/>
        </w:rPr>
        <w:t>Dirty Work</w:t>
      </w:r>
      <w:r w:rsidRPr="0025034A">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2CF755F9" w14:textId="77777777" w:rsidR="003756DC" w:rsidRPr="005B7F1C" w:rsidRDefault="003756DC" w:rsidP="003756DC">
      <w:pPr>
        <w:rPr>
          <w:rStyle w:val="StyleUnderline"/>
          <w:highlight w:val="green"/>
        </w:rPr>
      </w:pPr>
      <w:r w:rsidRPr="0025034A">
        <w:rPr>
          <w:sz w:val="16"/>
        </w:rPr>
        <w:t xml:space="preserve">But even those who question Hawley’s motives don’t doubt his ambition, particularly as jockeying for 2028 begins. One thing he appears to recognize is that </w:t>
      </w:r>
      <w:r w:rsidRPr="005B7F1C">
        <w:rPr>
          <w:rStyle w:val="Emphasis"/>
          <w:highlight w:val="green"/>
        </w:rPr>
        <w:t>siding</w:t>
      </w:r>
      <w:r w:rsidRPr="0025034A">
        <w:rPr>
          <w:rStyle w:val="Emphasis"/>
        </w:rPr>
        <w:t xml:space="preserve"> </w:t>
      </w:r>
      <w:r w:rsidRPr="005B7F1C">
        <w:rPr>
          <w:rStyle w:val="Emphasis"/>
          <w:highlight w:val="green"/>
        </w:rPr>
        <w:t xml:space="preserve">with unions </w:t>
      </w:r>
      <w:r w:rsidRPr="0025034A">
        <w:rPr>
          <w:rStyle w:val="StyleUnderline"/>
        </w:rPr>
        <w:t>has become</w:t>
      </w:r>
      <w:r w:rsidRPr="0025034A">
        <w:rPr>
          <w:rStyle w:val="Emphasis"/>
        </w:rPr>
        <w:t xml:space="preserve"> </w:t>
      </w:r>
      <w:r w:rsidRPr="005B7F1C">
        <w:rPr>
          <w:rStyle w:val="Emphasis"/>
          <w:highlight w:val="green"/>
        </w:rPr>
        <w:t>popular</w:t>
      </w:r>
      <w:r w:rsidRPr="0025034A">
        <w:rPr>
          <w:rStyle w:val="StyleUnderline"/>
        </w:rPr>
        <w:t xml:space="preserve"> even on the right</w:t>
      </w:r>
      <w:r w:rsidRPr="0025034A">
        <w:rPr>
          <w:sz w:val="16"/>
        </w:rPr>
        <w:t xml:space="preserve">. In March, American Compass, </w:t>
      </w:r>
      <w:r w:rsidRPr="0025034A">
        <w:rPr>
          <w:rStyle w:val="StyleUnderline"/>
        </w:rPr>
        <w:t>a conservative think tank</w:t>
      </w:r>
      <w:r w:rsidRPr="0025034A">
        <w:rPr>
          <w:sz w:val="16"/>
        </w:rPr>
        <w:t xml:space="preserve">, and YouGov </w:t>
      </w:r>
      <w:r w:rsidRPr="0025034A">
        <w:rPr>
          <w:rStyle w:val="StyleUnderline"/>
        </w:rPr>
        <w:t>conducted a survey</w:t>
      </w:r>
      <w:r w:rsidRPr="0025034A">
        <w:rPr>
          <w:sz w:val="16"/>
        </w:rPr>
        <w:t xml:space="preserve"> that illustrated this fact. </w:t>
      </w:r>
      <w:r w:rsidRPr="0025034A">
        <w:rPr>
          <w:rStyle w:val="StyleUnderline"/>
        </w:rPr>
        <w:t xml:space="preserve">Among </w:t>
      </w:r>
      <w:r w:rsidRPr="005B7F1C">
        <w:rPr>
          <w:rStyle w:val="StyleUnderline"/>
          <w:highlight w:val="green"/>
        </w:rPr>
        <w:t>Republican</w:t>
      </w:r>
      <w:r w:rsidRPr="0025034A">
        <w:rPr>
          <w:sz w:val="16"/>
        </w:rPr>
        <w:t xml:space="preserve"> </w:t>
      </w:r>
      <w:r w:rsidRPr="0025034A">
        <w:rPr>
          <w:rStyle w:val="StyleUnderline"/>
        </w:rPr>
        <w:t>respondents</w:t>
      </w:r>
      <w:r w:rsidRPr="0025034A">
        <w:rPr>
          <w:sz w:val="16"/>
        </w:rPr>
        <w:t xml:space="preserve">, the poll found that </w:t>
      </w:r>
      <w:r w:rsidRPr="0025034A">
        <w:rPr>
          <w:rStyle w:val="StyleUnderline"/>
        </w:rPr>
        <w:t>labor</w:t>
      </w:r>
      <w:r w:rsidRPr="0025034A">
        <w:rPr>
          <w:rStyle w:val="Emphasis"/>
        </w:rPr>
        <w:t xml:space="preserve"> unions had a net favorability</w:t>
      </w:r>
      <w:r w:rsidRPr="0025034A">
        <w:rPr>
          <w:rStyle w:val="StyleUnderline"/>
        </w:rPr>
        <w:t xml:space="preserve"> of eight percentage points</w:t>
      </w:r>
      <w:r w:rsidRPr="0025034A">
        <w:rPr>
          <w:sz w:val="16"/>
        </w:rPr>
        <w:t xml:space="preserve">. </w:t>
      </w:r>
      <w:r w:rsidRPr="0025034A">
        <w:rPr>
          <w:rStyle w:val="Emphasis"/>
        </w:rPr>
        <w:t>Among</w:t>
      </w:r>
      <w:r w:rsidRPr="0025034A">
        <w:rPr>
          <w:rStyle w:val="StyleUnderline"/>
        </w:rPr>
        <w:t xml:space="preserve"> young </w:t>
      </w:r>
      <w:r w:rsidRPr="0025034A">
        <w:rPr>
          <w:rStyle w:val="Emphasis"/>
        </w:rPr>
        <w:t>Republicans</w:t>
      </w:r>
      <w:r w:rsidRPr="0025034A">
        <w:rPr>
          <w:sz w:val="16"/>
        </w:rPr>
        <w:t xml:space="preserve">, defined as those born after 1980, </w:t>
      </w:r>
      <w:r w:rsidRPr="0025034A">
        <w:rPr>
          <w:rStyle w:val="StyleUnderline"/>
        </w:rPr>
        <w:t>the margin was thirty-eight points</w:t>
      </w:r>
      <w:r w:rsidRPr="0025034A">
        <w:rPr>
          <w:sz w:val="16"/>
        </w:rPr>
        <w:t xml:space="preserve">. </w:t>
      </w:r>
      <w:r w:rsidRPr="0025034A">
        <w:rPr>
          <w:rStyle w:val="StyleUnderline"/>
        </w:rPr>
        <w:t>Young Republicans</w:t>
      </w:r>
      <w:r w:rsidRPr="0025034A">
        <w:rPr>
          <w:sz w:val="16"/>
        </w:rPr>
        <w:t xml:space="preserve"> also </w:t>
      </w:r>
      <w:r w:rsidRPr="005B7F1C">
        <w:rPr>
          <w:rStyle w:val="StyleUnderline"/>
          <w:highlight w:val="green"/>
        </w:rPr>
        <w:t>overwhelmingly backed</w:t>
      </w:r>
      <w:r w:rsidRPr="0025034A">
        <w:rPr>
          <w:rStyle w:val="StyleUnderline"/>
        </w:rPr>
        <w:t xml:space="preserve"> several provisions of </w:t>
      </w:r>
      <w:r w:rsidRPr="005B7F1C">
        <w:rPr>
          <w:rStyle w:val="StyleUnderline"/>
          <w:highlight w:val="green"/>
        </w:rPr>
        <w:t>the PRO Act</w:t>
      </w:r>
      <w:r w:rsidRPr="0025034A">
        <w:rPr>
          <w:sz w:val="16"/>
        </w:rPr>
        <w:t xml:space="preserve"> that the survey tested, </w:t>
      </w:r>
      <w:r w:rsidRPr="0025034A">
        <w:rPr>
          <w:rStyle w:val="StyleUnderline"/>
        </w:rPr>
        <w:t xml:space="preserve">such as </w:t>
      </w:r>
      <w:r w:rsidRPr="005B7F1C">
        <w:rPr>
          <w:rStyle w:val="StyleUnderline"/>
          <w:highlight w:val="green"/>
        </w:rPr>
        <w:t>expediting</w:t>
      </w:r>
      <w:r w:rsidRPr="0025034A">
        <w:rPr>
          <w:sz w:val="16"/>
        </w:rPr>
        <w:t xml:space="preserve"> the </w:t>
      </w:r>
      <w:r w:rsidRPr="005B7F1C">
        <w:rPr>
          <w:rStyle w:val="StyleUnderline"/>
          <w:highlight w:val="green"/>
        </w:rPr>
        <w:t>collective-bargaining</w:t>
      </w:r>
      <w:r w:rsidRPr="0025034A">
        <w:rPr>
          <w:rStyle w:val="StyleUnderline"/>
        </w:rPr>
        <w:t xml:space="preserve"> process</w:t>
      </w:r>
      <w:r w:rsidRPr="0025034A">
        <w:rPr>
          <w:sz w:val="16"/>
        </w:rPr>
        <w:t xml:space="preserve">, </w:t>
      </w:r>
      <w:r w:rsidRPr="0025034A">
        <w:rPr>
          <w:rStyle w:val="StyleUnderline"/>
        </w:rPr>
        <w:t>posting information about labor rights</w:t>
      </w:r>
      <w:r w:rsidRPr="0025034A">
        <w:rPr>
          <w:sz w:val="16"/>
        </w:rPr>
        <w:t xml:space="preserve"> in workplaces, </w:t>
      </w:r>
      <w:r w:rsidRPr="0025034A">
        <w:rPr>
          <w:rStyle w:val="StyleUnderline"/>
        </w:rPr>
        <w:t>and penalizing companies</w:t>
      </w:r>
      <w:r w:rsidRPr="0025034A">
        <w:rPr>
          <w:sz w:val="16"/>
        </w:rPr>
        <w:t xml:space="preserve"> </w:t>
      </w:r>
      <w:r w:rsidRPr="0025034A">
        <w:rPr>
          <w:rStyle w:val="StyleUnderline"/>
        </w:rPr>
        <w:t>that violate the law</w:t>
      </w:r>
      <w:r w:rsidRPr="0025034A">
        <w:rPr>
          <w:sz w:val="16"/>
        </w:rPr>
        <w:t>.</w:t>
      </w:r>
    </w:p>
    <w:p w14:paraId="27A9EADB" w14:textId="77777777" w:rsidR="003756DC" w:rsidRPr="005B7F1C" w:rsidRDefault="003756DC" w:rsidP="003756DC">
      <w:pPr>
        <w:rPr>
          <w:rStyle w:val="StyleUnderline"/>
          <w:highlight w:val="green"/>
        </w:rPr>
      </w:pPr>
      <w:r w:rsidRPr="0025034A">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25034A">
        <w:rPr>
          <w:rStyle w:val="StyleUnderline"/>
        </w:rPr>
        <w:t>Hawley and Vance</w:t>
      </w:r>
      <w:r w:rsidRPr="0025034A">
        <w:rPr>
          <w:sz w:val="16"/>
        </w:rPr>
        <w:t xml:space="preserve">—more likely to </w:t>
      </w:r>
      <w:r w:rsidRPr="0025034A">
        <w:rPr>
          <w:rStyle w:val="StyleUnderline"/>
        </w:rPr>
        <w:t>view unfettered markets</w:t>
      </w:r>
      <w:r w:rsidRPr="0025034A">
        <w:rPr>
          <w:sz w:val="16"/>
        </w:rPr>
        <w:t xml:space="preserve"> </w:t>
      </w:r>
      <w:r w:rsidRPr="0025034A">
        <w:rPr>
          <w:rStyle w:val="StyleUnderline"/>
        </w:rPr>
        <w:t>skeptically</w:t>
      </w:r>
      <w:r w:rsidRPr="0025034A">
        <w:rPr>
          <w:sz w:val="16"/>
        </w:rPr>
        <w:t xml:space="preserve"> and to </w:t>
      </w:r>
      <w:r w:rsidRPr="0025034A">
        <w:rPr>
          <w:rStyle w:val="StyleUnderline"/>
        </w:rPr>
        <w:t>see rank-and-file</w:t>
      </w:r>
      <w:r w:rsidRPr="0025034A">
        <w:rPr>
          <w:rStyle w:val="Emphasis"/>
        </w:rPr>
        <w:t xml:space="preserve"> </w:t>
      </w:r>
      <w:r w:rsidRPr="005B7F1C">
        <w:rPr>
          <w:rStyle w:val="Emphasis"/>
          <w:sz w:val="28"/>
          <w:szCs w:val="28"/>
          <w:highlight w:val="green"/>
        </w:rPr>
        <w:t>union members</w:t>
      </w:r>
      <w:r w:rsidRPr="0025034A">
        <w:rPr>
          <w:rStyle w:val="Emphasis"/>
        </w:rPr>
        <w:t xml:space="preserve"> </w:t>
      </w:r>
      <w:r w:rsidRPr="0025034A">
        <w:rPr>
          <w:rStyle w:val="StyleUnderline"/>
        </w:rPr>
        <w:t>as</w:t>
      </w:r>
      <w:r w:rsidRPr="0025034A">
        <w:rPr>
          <w:rStyle w:val="Emphasis"/>
        </w:rPr>
        <w:t xml:space="preserve"> </w:t>
      </w:r>
      <w:r w:rsidRPr="005B7F1C">
        <w:rPr>
          <w:rStyle w:val="Emphasis"/>
          <w:sz w:val="28"/>
          <w:szCs w:val="28"/>
          <w:highlight w:val="green"/>
        </w:rPr>
        <w:t>potential supporters</w:t>
      </w:r>
      <w:r w:rsidRPr="0025034A">
        <w:rPr>
          <w:sz w:val="16"/>
        </w:rPr>
        <w:t xml:space="preserve">. These </w:t>
      </w:r>
      <w:r w:rsidRPr="0025034A">
        <w:rPr>
          <w:rStyle w:val="StyleUnderline"/>
        </w:rPr>
        <w:t>officials understand that</w:t>
      </w:r>
      <w:r w:rsidRPr="0025034A">
        <w:rPr>
          <w:sz w:val="16"/>
        </w:rPr>
        <w:t xml:space="preserve">, </w:t>
      </w:r>
      <w:r w:rsidRPr="0025034A">
        <w:rPr>
          <w:rStyle w:val="StyleUnderline"/>
        </w:rPr>
        <w:t>while</w:t>
      </w:r>
      <w:r w:rsidRPr="0025034A">
        <w:rPr>
          <w:sz w:val="16"/>
        </w:rPr>
        <w:t xml:space="preserve"> voters in </w:t>
      </w:r>
      <w:r w:rsidRPr="005B7F1C">
        <w:rPr>
          <w:rStyle w:val="Emphasis"/>
          <w:highlight w:val="green"/>
        </w:rPr>
        <w:t>union households</w:t>
      </w:r>
      <w:r w:rsidRPr="0025034A">
        <w:rPr>
          <w:sz w:val="16"/>
        </w:rPr>
        <w:t xml:space="preserve"> still </w:t>
      </w:r>
      <w:r w:rsidRPr="0025034A">
        <w:rPr>
          <w:rStyle w:val="StyleUnderline"/>
        </w:rPr>
        <w:t>tend to back Democrats</w:t>
      </w:r>
      <w:r w:rsidRPr="0025034A">
        <w:rPr>
          <w:sz w:val="16"/>
        </w:rPr>
        <w:t xml:space="preserve">, </w:t>
      </w:r>
      <w:r w:rsidRPr="0025034A">
        <w:rPr>
          <w:rStyle w:val="StyleUnderline"/>
        </w:rPr>
        <w:t>the gap has narrowed</w:t>
      </w:r>
      <w:r w:rsidRPr="0025034A">
        <w:rPr>
          <w:sz w:val="16"/>
        </w:rPr>
        <w:t xml:space="preserve">, </w:t>
      </w:r>
      <w:r w:rsidRPr="0025034A">
        <w:rPr>
          <w:rStyle w:val="StyleUnderline"/>
        </w:rPr>
        <w:t xml:space="preserve">a dynamic that has </w:t>
      </w:r>
      <w:r w:rsidRPr="005B7F1C">
        <w:rPr>
          <w:rStyle w:val="Emphasis"/>
          <w:sz w:val="28"/>
          <w:szCs w:val="28"/>
          <w:highlight w:val="green"/>
        </w:rPr>
        <w:t>enabled Trump to win</w:t>
      </w:r>
      <w:r w:rsidRPr="0025034A">
        <w:rPr>
          <w:rStyle w:val="StyleUnderline"/>
        </w:rPr>
        <w:t xml:space="preserve"> states like Michigan and Pennsylvania</w:t>
      </w:r>
      <w:r w:rsidRPr="0025034A">
        <w:rPr>
          <w:sz w:val="16"/>
        </w:rPr>
        <w:t xml:space="preserve">. Some </w:t>
      </w:r>
      <w:r w:rsidRPr="005B7F1C">
        <w:rPr>
          <w:rStyle w:val="Emphasis"/>
          <w:highlight w:val="green"/>
        </w:rPr>
        <w:t>Republicans</w:t>
      </w:r>
      <w:r w:rsidRPr="0025034A">
        <w:rPr>
          <w:sz w:val="16"/>
        </w:rPr>
        <w:t xml:space="preserve"> are even </w:t>
      </w:r>
      <w:r w:rsidRPr="0025034A">
        <w:rPr>
          <w:rStyle w:val="StyleUnderline"/>
        </w:rPr>
        <w:t>beginning to</w:t>
      </w:r>
      <w:r w:rsidRPr="0025034A">
        <w:rPr>
          <w:sz w:val="16"/>
        </w:rPr>
        <w:t xml:space="preserve"> </w:t>
      </w:r>
      <w:r w:rsidRPr="005B7F1C">
        <w:rPr>
          <w:rStyle w:val="Emphasis"/>
          <w:highlight w:val="green"/>
        </w:rPr>
        <w:t>see</w:t>
      </w:r>
      <w:r w:rsidRPr="0025034A">
        <w:rPr>
          <w:sz w:val="16"/>
        </w:rPr>
        <w:t xml:space="preserve"> the </w:t>
      </w:r>
      <w:r w:rsidRPr="005B7F1C">
        <w:rPr>
          <w:rStyle w:val="Emphasis"/>
          <w:highlight w:val="green"/>
        </w:rPr>
        <w:t>labor</w:t>
      </w:r>
      <w:r w:rsidRPr="0025034A">
        <w:rPr>
          <w:rStyle w:val="StyleUnderline"/>
        </w:rPr>
        <w:t xml:space="preserve"> movement’s leaders </w:t>
      </w:r>
      <w:r w:rsidRPr="005B7F1C">
        <w:rPr>
          <w:rStyle w:val="Emphasis"/>
          <w:highlight w:val="green"/>
        </w:rPr>
        <w:t>as allies</w:t>
      </w:r>
      <w:r w:rsidRPr="0025034A">
        <w:rPr>
          <w:sz w:val="16"/>
        </w:rPr>
        <w:t xml:space="preserve">, </w:t>
      </w:r>
      <w:r w:rsidRPr="0025034A">
        <w:rPr>
          <w:rStyle w:val="StyleUnderline"/>
        </w:rPr>
        <w:t>rather than</w:t>
      </w:r>
      <w:r w:rsidRPr="0025034A">
        <w:rPr>
          <w:sz w:val="16"/>
        </w:rPr>
        <w:t xml:space="preserve"> as </w:t>
      </w:r>
      <w:r w:rsidRPr="0025034A">
        <w:rPr>
          <w:rStyle w:val="StyleUnderline"/>
        </w:rPr>
        <w:t>Democratic operatives</w:t>
      </w:r>
      <w:r w:rsidRPr="0025034A">
        <w:rPr>
          <w:sz w:val="16"/>
        </w:rPr>
        <w:t xml:space="preserve"> who will turn out the vote for their opponents—in particular </w:t>
      </w:r>
      <w:r w:rsidRPr="0025034A">
        <w:rPr>
          <w:rStyle w:val="StyleUnderline"/>
        </w:rPr>
        <w:t>Sean O’Brien</w:t>
      </w:r>
      <w:r w:rsidRPr="0025034A">
        <w:rPr>
          <w:sz w:val="16"/>
        </w:rPr>
        <w:t xml:space="preserve">, </w:t>
      </w:r>
      <w:r w:rsidRPr="0025034A">
        <w:rPr>
          <w:rStyle w:val="StyleUnderline"/>
        </w:rPr>
        <w:t>the general president of</w:t>
      </w:r>
      <w:r w:rsidRPr="0025034A">
        <w:rPr>
          <w:sz w:val="16"/>
        </w:rPr>
        <w:t xml:space="preserve"> the International Brotherhood of </w:t>
      </w:r>
      <w:r w:rsidRPr="0025034A">
        <w:rPr>
          <w:rStyle w:val="StyleUnderline"/>
        </w:rPr>
        <w:t>Teamsters</w:t>
      </w:r>
      <w:r w:rsidRPr="0025034A">
        <w:rPr>
          <w:sz w:val="16"/>
        </w:rPr>
        <w:t xml:space="preserve">, who </w:t>
      </w:r>
      <w:r w:rsidRPr="0025034A">
        <w:rPr>
          <w:rStyle w:val="StyleUnderline"/>
        </w:rPr>
        <w:t>spoke at the</w:t>
      </w:r>
      <w:r w:rsidRPr="0025034A">
        <w:rPr>
          <w:sz w:val="16"/>
        </w:rPr>
        <w:t xml:space="preserve"> </w:t>
      </w:r>
      <w:r w:rsidRPr="0025034A">
        <w:rPr>
          <w:rStyle w:val="StyleUnderline"/>
        </w:rPr>
        <w:t>R</w:t>
      </w:r>
      <w:r w:rsidRPr="0025034A">
        <w:rPr>
          <w:sz w:val="16"/>
        </w:rPr>
        <w:t xml:space="preserve">epublican </w:t>
      </w:r>
      <w:r w:rsidRPr="0025034A">
        <w:rPr>
          <w:rStyle w:val="StyleUnderline"/>
        </w:rPr>
        <w:t>N</w:t>
      </w:r>
      <w:r w:rsidRPr="0025034A">
        <w:rPr>
          <w:sz w:val="16"/>
        </w:rPr>
        <w:t xml:space="preserve">ational </w:t>
      </w:r>
      <w:r w:rsidRPr="0025034A">
        <w:rPr>
          <w:rStyle w:val="StyleUnderline"/>
        </w:rPr>
        <w:t>C</w:t>
      </w:r>
      <w:r w:rsidRPr="0025034A">
        <w:rPr>
          <w:sz w:val="16"/>
        </w:rPr>
        <w:t xml:space="preserve">onvention </w:t>
      </w:r>
      <w:r w:rsidRPr="0025034A">
        <w:rPr>
          <w:rStyle w:val="StyleUnderline"/>
        </w:rPr>
        <w:t>this past summer</w:t>
      </w:r>
      <w:r w:rsidRPr="0025034A">
        <w:rPr>
          <w:sz w:val="16"/>
        </w:rPr>
        <w:t xml:space="preserve">. Kishi believes that </w:t>
      </w:r>
      <w:r w:rsidRPr="005B7F1C">
        <w:rPr>
          <w:rStyle w:val="Emphasis"/>
          <w:sz w:val="28"/>
          <w:szCs w:val="28"/>
          <w:highlight w:val="green"/>
        </w:rPr>
        <w:t>enacting</w:t>
      </w:r>
      <w:r w:rsidRPr="0025034A">
        <w:rPr>
          <w:sz w:val="16"/>
        </w:rPr>
        <w:t xml:space="preserve"> some of the </w:t>
      </w:r>
      <w:r w:rsidRPr="005B7F1C">
        <w:rPr>
          <w:rStyle w:val="Emphasis"/>
          <w:sz w:val="28"/>
          <w:szCs w:val="28"/>
          <w:highlight w:val="green"/>
        </w:rPr>
        <w:t>pro-union reforms</w:t>
      </w:r>
      <w:r w:rsidRPr="0025034A">
        <w:rPr>
          <w:sz w:val="16"/>
        </w:rPr>
        <w:t xml:space="preserve"> </w:t>
      </w:r>
      <w:r w:rsidRPr="0025034A">
        <w:rPr>
          <w:rStyle w:val="StyleUnderline"/>
        </w:rPr>
        <w:t xml:space="preserve">that </w:t>
      </w:r>
      <w:r w:rsidRPr="005B7F1C">
        <w:rPr>
          <w:rStyle w:val="StyleUnderline"/>
          <w:highlight w:val="green"/>
        </w:rPr>
        <w:t>drew support</w:t>
      </w:r>
      <w:r w:rsidRPr="0025034A">
        <w:rPr>
          <w:rStyle w:val="StyleUnderline"/>
        </w:rPr>
        <w:t xml:space="preserve"> </w:t>
      </w:r>
      <w:r w:rsidRPr="005B7F1C">
        <w:rPr>
          <w:rStyle w:val="StyleUnderline"/>
          <w:highlight w:val="green"/>
        </w:rPr>
        <w:t>from</w:t>
      </w:r>
      <w:r w:rsidRPr="0025034A">
        <w:rPr>
          <w:rStyle w:val="StyleUnderline"/>
        </w:rPr>
        <w:t xml:space="preserve"> young </w:t>
      </w:r>
      <w:r w:rsidRPr="005B7F1C">
        <w:rPr>
          <w:rStyle w:val="StyleUnderline"/>
          <w:highlight w:val="green"/>
        </w:rPr>
        <w:t>Republicans</w:t>
      </w:r>
      <w:r w:rsidRPr="0025034A">
        <w:rPr>
          <w:sz w:val="16"/>
        </w:rPr>
        <w:t xml:space="preserve"> in the American Compass survey </w:t>
      </w:r>
      <w:r w:rsidRPr="0025034A">
        <w:rPr>
          <w:rStyle w:val="StyleUnderline"/>
        </w:rPr>
        <w:t>could</w:t>
      </w:r>
      <w:r w:rsidRPr="0025034A">
        <w:rPr>
          <w:rStyle w:val="Emphasis"/>
        </w:rPr>
        <w:t xml:space="preserve"> </w:t>
      </w:r>
      <w:r w:rsidRPr="005B7F1C">
        <w:rPr>
          <w:rStyle w:val="Emphasis"/>
          <w:sz w:val="28"/>
          <w:szCs w:val="28"/>
          <w:highlight w:val="green"/>
        </w:rPr>
        <w:t>solidify</w:t>
      </w:r>
      <w:r w:rsidRPr="0025034A">
        <w:rPr>
          <w:rStyle w:val="Emphasis"/>
        </w:rPr>
        <w:t xml:space="preserve"> </w:t>
      </w:r>
      <w:r w:rsidRPr="0025034A">
        <w:rPr>
          <w:rStyle w:val="StyleUnderline"/>
        </w:rPr>
        <w:t>the</w:t>
      </w:r>
      <w:r w:rsidRPr="0025034A">
        <w:rPr>
          <w:rStyle w:val="Emphasis"/>
        </w:rPr>
        <w:t xml:space="preserve"> </w:t>
      </w:r>
      <w:r w:rsidRPr="005B7F1C">
        <w:rPr>
          <w:rStyle w:val="Emphasis"/>
          <w:sz w:val="28"/>
          <w:szCs w:val="28"/>
          <w:highlight w:val="green"/>
        </w:rPr>
        <w:t>political realignment</w:t>
      </w:r>
      <w:r w:rsidRPr="0025034A">
        <w:rPr>
          <w:sz w:val="16"/>
        </w:rPr>
        <w:t xml:space="preserve"> </w:t>
      </w:r>
      <w:r w:rsidRPr="0025034A">
        <w:rPr>
          <w:rStyle w:val="StyleUnderline"/>
        </w:rPr>
        <w:t>that has occurred in recent years</w:t>
      </w:r>
      <w:r w:rsidRPr="0025034A">
        <w:rPr>
          <w:sz w:val="16"/>
        </w:rPr>
        <w:t xml:space="preserve">, </w:t>
      </w:r>
      <w:r w:rsidRPr="005B7F1C">
        <w:rPr>
          <w:rStyle w:val="Emphasis"/>
          <w:sz w:val="28"/>
          <w:szCs w:val="28"/>
          <w:highlight w:val="green"/>
        </w:rPr>
        <w:t>leading</w:t>
      </w:r>
      <w:r w:rsidRPr="0025034A">
        <w:rPr>
          <w:sz w:val="16"/>
        </w:rPr>
        <w:t xml:space="preserve"> more and more </w:t>
      </w:r>
      <w:r w:rsidRPr="005B7F1C">
        <w:rPr>
          <w:rStyle w:val="Emphasis"/>
          <w:sz w:val="28"/>
          <w:szCs w:val="28"/>
          <w:highlight w:val="green"/>
        </w:rPr>
        <w:t>blue-collar workers to</w:t>
      </w:r>
      <w:r w:rsidRPr="0025034A">
        <w:rPr>
          <w:sz w:val="16"/>
        </w:rPr>
        <w:t xml:space="preserve"> view </w:t>
      </w:r>
      <w:r w:rsidRPr="005B7F1C">
        <w:rPr>
          <w:rStyle w:val="Emphasis"/>
          <w:sz w:val="28"/>
          <w:szCs w:val="28"/>
          <w:highlight w:val="green"/>
        </w:rPr>
        <w:t>the Republican Party</w:t>
      </w:r>
      <w:r w:rsidRPr="0025034A">
        <w:rPr>
          <w:sz w:val="16"/>
        </w:rPr>
        <w:t xml:space="preserve"> as their home.</w:t>
      </w:r>
    </w:p>
    <w:p w14:paraId="3CA38C48" w14:textId="77777777" w:rsidR="003756DC" w:rsidRPr="005B7F1C" w:rsidRDefault="003756DC" w:rsidP="003756DC">
      <w:pPr>
        <w:rPr>
          <w:rStyle w:val="StyleUnderline"/>
          <w:highlight w:val="green"/>
        </w:rPr>
      </w:pPr>
      <w:r w:rsidRPr="0025034A">
        <w:rPr>
          <w:rStyle w:val="StyleUnderline"/>
        </w:rPr>
        <w:t>Thus far</w:t>
      </w:r>
      <w:r w:rsidRPr="0025034A">
        <w:rPr>
          <w:sz w:val="16"/>
        </w:rPr>
        <w:t xml:space="preserve">, of course, what </w:t>
      </w:r>
      <w:r w:rsidRPr="0025034A">
        <w:rPr>
          <w:rStyle w:val="StyleUnderline"/>
        </w:rPr>
        <w:t>the</w:t>
      </w:r>
      <w:r w:rsidRPr="0025034A">
        <w:rPr>
          <w:sz w:val="16"/>
        </w:rPr>
        <w:t xml:space="preserve"> </w:t>
      </w:r>
      <w:r w:rsidRPr="005B7F1C">
        <w:rPr>
          <w:rStyle w:val="StyleUnderline"/>
          <w:highlight w:val="green"/>
        </w:rPr>
        <w:t>Trump</w:t>
      </w:r>
      <w:r w:rsidRPr="0025034A">
        <w:rPr>
          <w:rStyle w:val="StyleUnderline"/>
        </w:rPr>
        <w:t xml:space="preserve"> Administration</w:t>
      </w:r>
      <w:r w:rsidRPr="0025034A">
        <w:rPr>
          <w:sz w:val="16"/>
        </w:rPr>
        <w:t xml:space="preserve"> </w:t>
      </w:r>
      <w:r w:rsidRPr="0025034A">
        <w:rPr>
          <w:rStyle w:val="StyleUnderline"/>
        </w:rPr>
        <w:t xml:space="preserve">has </w:t>
      </w:r>
      <w:r w:rsidRPr="005B7F1C">
        <w:rPr>
          <w:rStyle w:val="StyleUnderline"/>
          <w:highlight w:val="green"/>
        </w:rPr>
        <w:t>prioritized</w:t>
      </w:r>
      <w:r w:rsidRPr="0025034A">
        <w:rPr>
          <w:sz w:val="16"/>
        </w:rPr>
        <w:t xml:space="preserve"> is not passing such reforms but </w:t>
      </w:r>
      <w:r w:rsidRPr="0025034A">
        <w:rPr>
          <w:rStyle w:val="StyleUnderline"/>
        </w:rPr>
        <w:t>selling influence to wealthy patrons</w:t>
      </w:r>
      <w:r w:rsidRPr="0025034A">
        <w:rPr>
          <w:sz w:val="16"/>
        </w:rPr>
        <w:t xml:space="preserve"> </w:t>
      </w:r>
      <w:r w:rsidRPr="0025034A">
        <w:rPr>
          <w:rStyle w:val="StyleUnderline"/>
        </w:rPr>
        <w:t xml:space="preserve">and granting unchecked power to </w:t>
      </w:r>
      <w:r w:rsidRPr="005B7F1C">
        <w:rPr>
          <w:rStyle w:val="StyleUnderline"/>
          <w:highlight w:val="green"/>
        </w:rPr>
        <w:t>billionaires</w:t>
      </w:r>
      <w:r w:rsidRPr="0025034A">
        <w:rPr>
          <w:sz w:val="16"/>
        </w:rPr>
        <w:t xml:space="preserve"> including Elon Musk, whose Department of Government Efficiency fired thousands of federal employees who are union members. On March 27th, </w:t>
      </w:r>
      <w:r w:rsidRPr="0025034A">
        <w:rPr>
          <w:rStyle w:val="StyleUnderline"/>
        </w:rPr>
        <w:t>Trump</w:t>
      </w:r>
      <w:r w:rsidRPr="0025034A">
        <w:rPr>
          <w:sz w:val="16"/>
        </w:rPr>
        <w:t xml:space="preserve"> </w:t>
      </w:r>
      <w:r w:rsidRPr="0025034A">
        <w:rPr>
          <w:rStyle w:val="StyleUnderline"/>
        </w:rPr>
        <w:t>issued an executive order</w:t>
      </w:r>
      <w:r w:rsidRPr="0025034A">
        <w:rPr>
          <w:sz w:val="16"/>
        </w:rPr>
        <w:t xml:space="preserve"> </w:t>
      </w:r>
      <w:r w:rsidRPr="0025034A">
        <w:rPr>
          <w:rStyle w:val="StyleUnderline"/>
        </w:rPr>
        <w:t xml:space="preserve">that </w:t>
      </w:r>
      <w:r w:rsidRPr="005B7F1C">
        <w:rPr>
          <w:rStyle w:val="StyleUnderline"/>
          <w:highlight w:val="green"/>
        </w:rPr>
        <w:t>cancelled</w:t>
      </w:r>
      <w:r w:rsidRPr="0025034A">
        <w:rPr>
          <w:sz w:val="16"/>
        </w:rPr>
        <w:t xml:space="preserve"> the </w:t>
      </w:r>
      <w:r w:rsidRPr="005B7F1C">
        <w:rPr>
          <w:rStyle w:val="StyleUnderline"/>
          <w:highlight w:val="green"/>
        </w:rPr>
        <w:t>union contracts</w:t>
      </w:r>
      <w:r w:rsidRPr="0025034A">
        <w:rPr>
          <w:rStyle w:val="StyleUnderline"/>
        </w:rPr>
        <w:t xml:space="preserve"> </w:t>
      </w:r>
      <w:r w:rsidRPr="005B7F1C">
        <w:rPr>
          <w:rStyle w:val="StyleUnderline"/>
          <w:highlight w:val="green"/>
        </w:rPr>
        <w:t>of</w:t>
      </w:r>
      <w:r w:rsidRPr="0025034A">
        <w:rPr>
          <w:sz w:val="16"/>
        </w:rPr>
        <w:t xml:space="preserve"> nearly </w:t>
      </w:r>
      <w:r w:rsidRPr="0025034A">
        <w:rPr>
          <w:rStyle w:val="StyleUnderline"/>
        </w:rPr>
        <w:t xml:space="preserve">a million </w:t>
      </w:r>
      <w:r w:rsidRPr="005B7F1C">
        <w:rPr>
          <w:rStyle w:val="StyleUnderline"/>
          <w:highlight w:val="green"/>
        </w:rPr>
        <w:t>federal workers</w:t>
      </w:r>
      <w:r w:rsidRPr="0025034A">
        <w:rPr>
          <w:sz w:val="16"/>
        </w:rPr>
        <w:t xml:space="preserve">. The order is “by far the largest single action of union-busting in American history,” the labor historian Joseph McCartin recently told the Center for American Progress, which has estimated that it </w:t>
      </w:r>
      <w:r w:rsidRPr="0025034A">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9496CE3" w14:textId="77777777" w:rsidR="003756DC" w:rsidRPr="0025034A" w:rsidRDefault="003756DC" w:rsidP="003756DC">
      <w:pPr>
        <w:pStyle w:val="Heading4"/>
        <w:rPr>
          <w:rFonts w:cs="Calibri"/>
        </w:rPr>
      </w:pPr>
      <w:r w:rsidRPr="0025034A">
        <w:rPr>
          <w:rFonts w:cs="Calibri"/>
        </w:rPr>
        <w:t xml:space="preserve">Democratic win </w:t>
      </w:r>
      <w:r w:rsidRPr="0025034A">
        <w:rPr>
          <w:rFonts w:cs="Calibri"/>
          <w:u w:val="single"/>
        </w:rPr>
        <w:t>constrains</w:t>
      </w:r>
      <w:r w:rsidRPr="0025034A">
        <w:rPr>
          <w:rFonts w:cs="Calibri"/>
        </w:rPr>
        <w:t xml:space="preserve"> nuclear testing. </w:t>
      </w:r>
    </w:p>
    <w:p w14:paraId="40E32C49" w14:textId="77777777" w:rsidR="003756DC" w:rsidRPr="0025034A" w:rsidRDefault="003756DC" w:rsidP="003756DC">
      <w:r w:rsidRPr="0025034A">
        <w:t xml:space="preserve">Sulgiye </w:t>
      </w:r>
      <w:r w:rsidRPr="0025034A">
        <w:rPr>
          <w:rStyle w:val="Style13ptBold"/>
        </w:rPr>
        <w:t>Park 25</w:t>
      </w:r>
      <w:r w:rsidRPr="0025034A">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7" w:history="1">
        <w:r w:rsidRPr="0025034A">
          <w:rPr>
            <w:rStyle w:val="Hyperlink"/>
          </w:rPr>
          <w:t>https://thebulletin.org/2025/02/why-it-would-be-a-bad-idea-for-the-trump-administration-to-conduct-a-rapid-nuclear-test/</w:t>
        </w:r>
      </w:hyperlink>
    </w:p>
    <w:p w14:paraId="6626D4F8" w14:textId="77777777" w:rsidR="003756DC" w:rsidRPr="0025034A" w:rsidRDefault="003756DC" w:rsidP="003756DC">
      <w:pPr>
        <w:rPr>
          <w:sz w:val="16"/>
        </w:rPr>
      </w:pPr>
      <w:r w:rsidRPr="005B7F1C">
        <w:rPr>
          <w:rStyle w:val="StyleUnderline"/>
          <w:highlight w:val="green"/>
        </w:rPr>
        <w:t>If Trump</w:t>
      </w:r>
      <w:r w:rsidRPr="0025034A">
        <w:rPr>
          <w:rStyle w:val="StyleUnderline"/>
        </w:rPr>
        <w:t xml:space="preserve"> </w:t>
      </w:r>
      <w:r w:rsidRPr="005B7F1C">
        <w:rPr>
          <w:rStyle w:val="StyleUnderline"/>
          <w:highlight w:val="green"/>
        </w:rPr>
        <w:t>initiated</w:t>
      </w:r>
      <w:r w:rsidRPr="0025034A">
        <w:rPr>
          <w:rStyle w:val="StyleUnderline"/>
        </w:rPr>
        <w:t xml:space="preserve"> this </w:t>
      </w:r>
      <w:r w:rsidRPr="0025034A">
        <w:rPr>
          <w:rStyle w:val="Emphasis"/>
        </w:rPr>
        <w:t>two-to-three-year process</w:t>
      </w:r>
      <w:r w:rsidRPr="0025034A">
        <w:rPr>
          <w:sz w:val="16"/>
        </w:rPr>
        <w:t xml:space="preserve"> </w:t>
      </w:r>
      <w:r w:rsidRPr="0025034A">
        <w:rPr>
          <w:rStyle w:val="StyleUnderline"/>
        </w:rPr>
        <w:t>at the beginning of his term</w:t>
      </w:r>
      <w:r w:rsidRPr="0025034A">
        <w:rPr>
          <w:sz w:val="16"/>
        </w:rPr>
        <w:t xml:space="preserve">, </w:t>
      </w:r>
      <w:r w:rsidRPr="0025034A">
        <w:rPr>
          <w:rStyle w:val="StyleUnderline"/>
        </w:rPr>
        <w:t>he would be lucky</w:t>
      </w:r>
      <w:r w:rsidRPr="0025034A">
        <w:rPr>
          <w:sz w:val="16"/>
        </w:rPr>
        <w:t xml:space="preserve"> </w:t>
      </w:r>
      <w:r w:rsidRPr="0025034A">
        <w:rPr>
          <w:rStyle w:val="StyleUnderline"/>
        </w:rPr>
        <w:t xml:space="preserve">to see that process </w:t>
      </w:r>
      <w:r w:rsidRPr="0025034A">
        <w:rPr>
          <w:rStyle w:val="Emphasis"/>
        </w:rPr>
        <w:t>concluded</w:t>
      </w:r>
      <w:r w:rsidRPr="0025034A">
        <w:rPr>
          <w:rStyle w:val="StyleUnderline"/>
        </w:rPr>
        <w:t xml:space="preserve"> without </w:t>
      </w:r>
      <w:r w:rsidRPr="0025034A">
        <w:rPr>
          <w:rStyle w:val="Emphasis"/>
        </w:rPr>
        <w:t>Congress</w:t>
      </w:r>
      <w:r w:rsidRPr="0025034A">
        <w:rPr>
          <w:sz w:val="16"/>
        </w:rPr>
        <w:t xml:space="preserve"> </w:t>
      </w:r>
      <w:r w:rsidRPr="0025034A">
        <w:rPr>
          <w:rStyle w:val="Emphasis"/>
        </w:rPr>
        <w:t>intervening</w:t>
      </w:r>
      <w:r w:rsidRPr="0025034A">
        <w:rPr>
          <w:sz w:val="16"/>
        </w:rPr>
        <w:t xml:space="preserve"> to stop it. </w:t>
      </w:r>
      <w:r w:rsidRPr="0025034A">
        <w:rPr>
          <w:rStyle w:val="StyleUnderline"/>
        </w:rPr>
        <w:t>Right now</w:t>
      </w:r>
      <w:r w:rsidRPr="0025034A">
        <w:rPr>
          <w:sz w:val="16"/>
        </w:rPr>
        <w:t xml:space="preserve">, </w:t>
      </w:r>
      <w:r w:rsidRPr="005B7F1C">
        <w:rPr>
          <w:rStyle w:val="StyleUnderline"/>
          <w:highlight w:val="green"/>
        </w:rPr>
        <w:t>Republicans hold a majority in the House</w:t>
      </w:r>
      <w:r w:rsidRPr="0025034A">
        <w:rPr>
          <w:sz w:val="16"/>
        </w:rPr>
        <w:t xml:space="preserve"> and the Senate, </w:t>
      </w:r>
      <w:r w:rsidRPr="005B7F1C">
        <w:rPr>
          <w:rStyle w:val="StyleUnderline"/>
          <w:highlight w:val="green"/>
        </w:rPr>
        <w:t>but the margins are</w:t>
      </w:r>
      <w:r w:rsidRPr="0025034A">
        <w:rPr>
          <w:sz w:val="16"/>
        </w:rPr>
        <w:t xml:space="preserve"> </w:t>
      </w:r>
      <w:r w:rsidRPr="005B7F1C">
        <w:rPr>
          <w:rStyle w:val="Emphasis"/>
          <w:highlight w:val="green"/>
        </w:rPr>
        <w:t>razor-thin</w:t>
      </w:r>
      <w:r w:rsidRPr="0025034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AC50FDF" w14:textId="77777777" w:rsidR="003756DC" w:rsidRPr="0025034A" w:rsidRDefault="003756DC" w:rsidP="003756DC">
      <w:pPr>
        <w:rPr>
          <w:rStyle w:val="StyleUnderline"/>
        </w:rPr>
      </w:pPr>
      <w:r w:rsidRPr="0025034A">
        <w:rPr>
          <w:sz w:val="16"/>
        </w:rPr>
        <w:t xml:space="preserve">Even if </w:t>
      </w:r>
      <w:r w:rsidRPr="005B7F1C">
        <w:rPr>
          <w:rStyle w:val="Emphasis"/>
          <w:highlight w:val="green"/>
        </w:rPr>
        <w:t>Trump</w:t>
      </w:r>
      <w:r w:rsidRPr="0025034A">
        <w:rPr>
          <w:sz w:val="16"/>
        </w:rPr>
        <w:t xml:space="preserve"> manages to keep his party in line, he </w:t>
      </w:r>
      <w:r w:rsidRPr="005B7F1C">
        <w:rPr>
          <w:rStyle w:val="StyleUnderline"/>
          <w:highlight w:val="green"/>
        </w:rPr>
        <w:t>has</w:t>
      </w:r>
      <w:r w:rsidRPr="0025034A">
        <w:rPr>
          <w:rStyle w:val="StyleUnderline"/>
        </w:rPr>
        <w:t xml:space="preserve"> </w:t>
      </w:r>
      <w:r w:rsidRPr="005B7F1C">
        <w:rPr>
          <w:rStyle w:val="StyleUnderline"/>
          <w:highlight w:val="green"/>
        </w:rPr>
        <w:t>two years</w:t>
      </w:r>
      <w:r w:rsidRPr="0025034A">
        <w:rPr>
          <w:rStyle w:val="StyleUnderline"/>
        </w:rPr>
        <w:t xml:space="preserve"> </w:t>
      </w:r>
      <w:r w:rsidRPr="005B7F1C">
        <w:rPr>
          <w:rStyle w:val="StyleUnderline"/>
          <w:highlight w:val="green"/>
        </w:rPr>
        <w:t xml:space="preserve">before the </w:t>
      </w:r>
      <w:r w:rsidRPr="005B7F1C">
        <w:rPr>
          <w:rStyle w:val="Emphasis"/>
          <w:highlight w:val="green"/>
        </w:rPr>
        <w:t>midterm</w:t>
      </w:r>
      <w:r w:rsidRPr="0025034A">
        <w:rPr>
          <w:rStyle w:val="Emphasis"/>
        </w:rPr>
        <w:t xml:space="preserve"> elections</w:t>
      </w:r>
      <w:r w:rsidRPr="0025034A">
        <w:rPr>
          <w:sz w:val="16"/>
        </w:rPr>
        <w:t xml:space="preserve">, </w:t>
      </w:r>
      <w:r w:rsidRPr="0025034A">
        <w:rPr>
          <w:rStyle w:val="StyleUnderline"/>
        </w:rPr>
        <w:t xml:space="preserve">in which the president’s </w:t>
      </w:r>
      <w:r w:rsidRPr="0025034A">
        <w:rPr>
          <w:rStyle w:val="Emphasis"/>
        </w:rPr>
        <w:t>party</w:t>
      </w:r>
      <w:r w:rsidRPr="0025034A">
        <w:rPr>
          <w:rStyle w:val="StyleUnderline"/>
        </w:rPr>
        <w:t xml:space="preserve"> historically </w:t>
      </w:r>
      <w:r w:rsidRPr="0025034A">
        <w:rPr>
          <w:rStyle w:val="Emphasis"/>
        </w:rPr>
        <w:t>loses seats</w:t>
      </w:r>
      <w:r w:rsidRPr="0025034A">
        <w:rPr>
          <w:rStyle w:val="StyleUnderline"/>
        </w:rPr>
        <w:t>.</w:t>
      </w:r>
      <w:r w:rsidRPr="0025034A">
        <w:rPr>
          <w:sz w:val="16"/>
        </w:rPr>
        <w:t xml:space="preserve"> </w:t>
      </w:r>
      <w:r w:rsidRPr="005B7F1C">
        <w:rPr>
          <w:rStyle w:val="Emphasis"/>
          <w:highlight w:val="green"/>
        </w:rPr>
        <w:t>This</w:t>
      </w:r>
      <w:r w:rsidRPr="005B7F1C">
        <w:rPr>
          <w:sz w:val="16"/>
          <w:highlight w:val="green"/>
        </w:rPr>
        <w:t xml:space="preserve"> </w:t>
      </w:r>
      <w:r w:rsidRPr="005B7F1C">
        <w:rPr>
          <w:rStyle w:val="StyleUnderline"/>
          <w:highlight w:val="green"/>
        </w:rPr>
        <w:t>would give</w:t>
      </w:r>
      <w:r w:rsidRPr="0025034A">
        <w:rPr>
          <w:rStyle w:val="StyleUnderline"/>
        </w:rPr>
        <w:t xml:space="preserve"> </w:t>
      </w:r>
      <w:r w:rsidRPr="005B7F1C">
        <w:rPr>
          <w:rStyle w:val="Emphasis"/>
          <w:highlight w:val="green"/>
        </w:rPr>
        <w:t>Democrats</w:t>
      </w:r>
      <w:r w:rsidRPr="005B7F1C">
        <w:rPr>
          <w:rStyle w:val="StyleUnderline"/>
          <w:highlight w:val="green"/>
        </w:rPr>
        <w:t xml:space="preserve"> the </w:t>
      </w:r>
      <w:r w:rsidRPr="005B7F1C">
        <w:rPr>
          <w:rStyle w:val="Emphasis"/>
          <w:highlight w:val="green"/>
        </w:rPr>
        <w:t>opportunity</w:t>
      </w:r>
      <w:r w:rsidRPr="005B7F1C">
        <w:rPr>
          <w:rStyle w:val="StyleUnderline"/>
          <w:highlight w:val="green"/>
        </w:rPr>
        <w:t xml:space="preserve"> to </w:t>
      </w:r>
      <w:r w:rsidRPr="005B7F1C">
        <w:rPr>
          <w:rStyle w:val="Emphasis"/>
          <w:sz w:val="28"/>
          <w:highlight w:val="green"/>
        </w:rPr>
        <w:t>disrupt testing preparations</w:t>
      </w:r>
      <w:r w:rsidRPr="0025034A">
        <w:rPr>
          <w:rStyle w:val="StyleUnderline"/>
        </w:rPr>
        <w:t xml:space="preserve">, </w:t>
      </w:r>
      <w:r w:rsidRPr="005B7F1C">
        <w:rPr>
          <w:rStyle w:val="StyleUnderline"/>
          <w:highlight w:val="green"/>
        </w:rPr>
        <w:t>such as</w:t>
      </w:r>
      <w:r w:rsidRPr="0025034A">
        <w:rPr>
          <w:rStyle w:val="StyleUnderline"/>
        </w:rPr>
        <w:t xml:space="preserve"> when they </w:t>
      </w:r>
      <w:r w:rsidRPr="0025034A">
        <w:rPr>
          <w:rStyle w:val="Emphasis"/>
        </w:rPr>
        <w:t>introduced</w:t>
      </w:r>
      <w:r w:rsidRPr="0025034A">
        <w:rPr>
          <w:rStyle w:val="StyleUnderline"/>
        </w:rPr>
        <w:t xml:space="preserve"> </w:t>
      </w:r>
      <w:r w:rsidRPr="005B7F1C">
        <w:rPr>
          <w:rStyle w:val="StyleUnderline"/>
          <w:highlight w:val="green"/>
        </w:rPr>
        <w:t xml:space="preserve">an </w:t>
      </w:r>
      <w:r w:rsidRPr="005B7F1C">
        <w:rPr>
          <w:rStyle w:val="Emphasis"/>
          <w:highlight w:val="green"/>
        </w:rPr>
        <w:t>amendment</w:t>
      </w:r>
      <w:r w:rsidRPr="005B7F1C">
        <w:rPr>
          <w:rStyle w:val="StyleUnderline"/>
          <w:highlight w:val="green"/>
        </w:rPr>
        <w:t xml:space="preserve"> to the</w:t>
      </w:r>
      <w:r w:rsidRPr="0025034A">
        <w:rPr>
          <w:rStyle w:val="StyleUnderline"/>
        </w:rPr>
        <w:t xml:space="preserve"> 2021 </w:t>
      </w:r>
      <w:r w:rsidRPr="005B7F1C">
        <w:rPr>
          <w:rStyle w:val="Emphasis"/>
          <w:highlight w:val="green"/>
        </w:rPr>
        <w:t>N</w:t>
      </w:r>
      <w:r w:rsidRPr="0025034A">
        <w:rPr>
          <w:sz w:val="16"/>
        </w:rPr>
        <w:t xml:space="preserve">ational </w:t>
      </w:r>
      <w:r w:rsidRPr="005B7F1C">
        <w:rPr>
          <w:rStyle w:val="Emphasis"/>
          <w:highlight w:val="green"/>
        </w:rPr>
        <w:t>D</w:t>
      </w:r>
      <w:r w:rsidRPr="0025034A">
        <w:rPr>
          <w:sz w:val="16"/>
        </w:rPr>
        <w:t xml:space="preserve">efense </w:t>
      </w:r>
      <w:r w:rsidRPr="005B7F1C">
        <w:rPr>
          <w:rStyle w:val="Emphasis"/>
          <w:highlight w:val="green"/>
        </w:rPr>
        <w:t>A</w:t>
      </w:r>
      <w:r w:rsidRPr="0025034A">
        <w:rPr>
          <w:sz w:val="16"/>
        </w:rPr>
        <w:t xml:space="preserve">uthorization </w:t>
      </w:r>
      <w:r w:rsidRPr="005B7F1C">
        <w:rPr>
          <w:rStyle w:val="Emphasis"/>
          <w:highlight w:val="green"/>
        </w:rPr>
        <w:t>A</w:t>
      </w:r>
      <w:r w:rsidRPr="0025034A">
        <w:rPr>
          <w:sz w:val="16"/>
        </w:rPr>
        <w:t>ct</w:t>
      </w:r>
      <w:r w:rsidRPr="0025034A">
        <w:rPr>
          <w:rStyle w:val="StyleUnderline"/>
        </w:rPr>
        <w:t xml:space="preserve"> </w:t>
      </w:r>
      <w:r w:rsidRPr="005B7F1C">
        <w:rPr>
          <w:rStyle w:val="StyleUnderline"/>
          <w:highlight w:val="green"/>
        </w:rPr>
        <w:t xml:space="preserve">to </w:t>
      </w:r>
      <w:r w:rsidRPr="005B7F1C">
        <w:rPr>
          <w:rStyle w:val="Emphasis"/>
          <w:highlight w:val="green"/>
        </w:rPr>
        <w:t>block</w:t>
      </w:r>
      <w:r w:rsidRPr="0025034A">
        <w:rPr>
          <w:rStyle w:val="Emphasis"/>
        </w:rPr>
        <w:t xml:space="preserve"> </w:t>
      </w:r>
      <w:r w:rsidRPr="005B7F1C">
        <w:rPr>
          <w:rStyle w:val="Emphasis"/>
          <w:highlight w:val="green"/>
        </w:rPr>
        <w:t>funding</w:t>
      </w:r>
      <w:r w:rsidRPr="005B7F1C">
        <w:rPr>
          <w:rStyle w:val="StyleUnderline"/>
          <w:highlight w:val="green"/>
        </w:rPr>
        <w:t xml:space="preserve"> for any </w:t>
      </w:r>
      <w:r w:rsidRPr="005B7F1C">
        <w:rPr>
          <w:rStyle w:val="Emphasis"/>
          <w:highlight w:val="green"/>
        </w:rPr>
        <w:t>explosive nuclear testing</w:t>
      </w:r>
      <w:r w:rsidRPr="005B7F1C">
        <w:rPr>
          <w:rStyle w:val="StyleUnderline"/>
          <w:highlight w:val="green"/>
        </w:rPr>
        <w:t>.</w:t>
      </w:r>
    </w:p>
    <w:p w14:paraId="74FEDFC9" w14:textId="77777777" w:rsidR="003756DC" w:rsidRPr="0025034A" w:rsidRDefault="003756DC" w:rsidP="003756DC">
      <w:pPr>
        <w:pStyle w:val="Heading4"/>
        <w:rPr>
          <w:rFonts w:cs="Calibri"/>
        </w:rPr>
      </w:pPr>
      <w:r w:rsidRPr="0025034A">
        <w:rPr>
          <w:rFonts w:cs="Calibri"/>
          <w:u w:val="single"/>
        </w:rPr>
        <w:t>Extinction</w:t>
      </w:r>
      <w:r w:rsidRPr="0025034A">
        <w:rPr>
          <w:rFonts w:cs="Calibri"/>
        </w:rPr>
        <w:t xml:space="preserve">. </w:t>
      </w:r>
    </w:p>
    <w:p w14:paraId="70DC12EF" w14:textId="77777777" w:rsidR="003756DC" w:rsidRPr="0025034A" w:rsidRDefault="003756DC" w:rsidP="003756DC">
      <w:r w:rsidRPr="0025034A">
        <w:rPr>
          <w:rStyle w:val="Style13ptBold"/>
        </w:rPr>
        <w:t>UCS 23</w:t>
      </w:r>
      <w:r w:rsidRPr="0025034A">
        <w:t>. Union of Concerned Scientists. 7-11-2023."What is Nuclear Testing?". https://www.ucsusa.org/resources/what-nuclear-testing</w:t>
      </w:r>
    </w:p>
    <w:p w14:paraId="45CF50D6" w14:textId="77777777" w:rsidR="003756DC" w:rsidRPr="0025034A" w:rsidRDefault="003756DC" w:rsidP="003756DC">
      <w:pPr>
        <w:rPr>
          <w:rStyle w:val="Emphasis"/>
        </w:rPr>
      </w:pPr>
      <w:r w:rsidRPr="0025034A">
        <w:rPr>
          <w:sz w:val="16"/>
        </w:rPr>
        <w:t>A resumption of nuclear testing would increase the risk of nuclear war.</w:t>
      </w:r>
    </w:p>
    <w:p w14:paraId="3D5CFEE1" w14:textId="77777777" w:rsidR="003756DC" w:rsidRPr="0025034A" w:rsidRDefault="003756DC" w:rsidP="003756DC">
      <w:pPr>
        <w:rPr>
          <w:rStyle w:val="StyleUnderline"/>
        </w:rPr>
      </w:pPr>
      <w:r w:rsidRPr="005B7F1C">
        <w:rPr>
          <w:rStyle w:val="StyleUnderline"/>
          <w:highlight w:val="green"/>
        </w:rPr>
        <w:t>Nuclear testing raises</w:t>
      </w:r>
      <w:r w:rsidRPr="005B7F1C">
        <w:rPr>
          <w:sz w:val="16"/>
          <w:highlight w:val="green"/>
        </w:rPr>
        <w:t xml:space="preserve"> </w:t>
      </w:r>
      <w:r w:rsidRPr="005B7F1C">
        <w:rPr>
          <w:rStyle w:val="StyleUnderline"/>
          <w:highlight w:val="green"/>
        </w:rPr>
        <w:t>the</w:t>
      </w:r>
      <w:r w:rsidRPr="005B7F1C">
        <w:rPr>
          <w:sz w:val="16"/>
          <w:highlight w:val="green"/>
        </w:rPr>
        <w:t xml:space="preserve"> </w:t>
      </w:r>
      <w:r w:rsidRPr="005B7F1C">
        <w:rPr>
          <w:rStyle w:val="Emphasis"/>
          <w:highlight w:val="green"/>
        </w:rPr>
        <w:t>perceived importance</w:t>
      </w:r>
      <w:r w:rsidRPr="005B7F1C">
        <w:rPr>
          <w:sz w:val="16"/>
          <w:highlight w:val="green"/>
        </w:rPr>
        <w:t xml:space="preserve"> </w:t>
      </w:r>
      <w:r w:rsidRPr="005B7F1C">
        <w:rPr>
          <w:rStyle w:val="StyleUnderline"/>
          <w:highlight w:val="green"/>
        </w:rPr>
        <w:t xml:space="preserve">of nuclear </w:t>
      </w:r>
      <w:r w:rsidRPr="005B7F1C">
        <w:rPr>
          <w:rStyle w:val="Emphasis"/>
          <w:highlight w:val="green"/>
        </w:rPr>
        <w:t>weapons</w:t>
      </w:r>
      <w:r w:rsidRPr="005B7F1C">
        <w:rPr>
          <w:rStyle w:val="StyleUnderline"/>
          <w:highlight w:val="green"/>
        </w:rPr>
        <w:t xml:space="preserve"> to </w:t>
      </w:r>
      <w:r w:rsidRPr="005B7F1C">
        <w:rPr>
          <w:rStyle w:val="Emphasis"/>
          <w:highlight w:val="green"/>
        </w:rPr>
        <w:t>security</w:t>
      </w:r>
      <w:r w:rsidRPr="0025034A">
        <w:rPr>
          <w:rStyle w:val="StyleUnderline"/>
        </w:rPr>
        <w:t>,</w:t>
      </w:r>
      <w:r w:rsidRPr="0025034A">
        <w:rPr>
          <w:sz w:val="16"/>
        </w:rPr>
        <w:t xml:space="preserve"> </w:t>
      </w:r>
      <w:r w:rsidRPr="005B7F1C">
        <w:rPr>
          <w:rStyle w:val="Emphasis"/>
          <w:highlight w:val="green"/>
        </w:rPr>
        <w:t>increases</w:t>
      </w:r>
      <w:r w:rsidRPr="005B7F1C">
        <w:rPr>
          <w:rStyle w:val="StyleUnderline"/>
          <w:highlight w:val="green"/>
        </w:rPr>
        <w:t xml:space="preserve"> the </w:t>
      </w:r>
      <w:r w:rsidRPr="005B7F1C">
        <w:rPr>
          <w:rStyle w:val="Emphasis"/>
          <w:highlight w:val="green"/>
        </w:rPr>
        <w:t>risk of conflict</w:t>
      </w:r>
      <w:r w:rsidRPr="0025034A">
        <w:rPr>
          <w:rStyle w:val="StyleUnderline"/>
        </w:rPr>
        <w:t xml:space="preserve"> between </w:t>
      </w:r>
      <w:r w:rsidRPr="0025034A">
        <w:rPr>
          <w:rStyle w:val="Emphasis"/>
        </w:rPr>
        <w:t>countries</w:t>
      </w:r>
      <w:r w:rsidRPr="0025034A">
        <w:rPr>
          <w:rStyle w:val="StyleUnderline"/>
        </w:rPr>
        <w:t xml:space="preserve"> </w:t>
      </w:r>
      <w:r w:rsidRPr="005B7F1C">
        <w:rPr>
          <w:rStyle w:val="StyleUnderline"/>
          <w:highlight w:val="green"/>
        </w:rPr>
        <w:t xml:space="preserve">with </w:t>
      </w:r>
      <w:r w:rsidRPr="005B7F1C">
        <w:rPr>
          <w:rStyle w:val="Emphasis"/>
          <w:sz w:val="28"/>
          <w:szCs w:val="28"/>
          <w:highlight w:val="green"/>
        </w:rPr>
        <w:t>nuclear weapons</w:t>
      </w:r>
      <w:r w:rsidRPr="005B7F1C">
        <w:rPr>
          <w:sz w:val="16"/>
          <w:highlight w:val="green"/>
        </w:rPr>
        <w:t>,</w:t>
      </w:r>
      <w:r w:rsidRPr="0025034A">
        <w:rPr>
          <w:sz w:val="16"/>
        </w:rPr>
        <w:t xml:space="preserve"> </w:t>
      </w:r>
      <w:r w:rsidRPr="005B7F1C">
        <w:rPr>
          <w:rStyle w:val="StyleUnderline"/>
          <w:highlight w:val="green"/>
        </w:rPr>
        <w:t>and</w:t>
      </w:r>
      <w:r w:rsidRPr="0025034A">
        <w:rPr>
          <w:rStyle w:val="StyleUnderline"/>
        </w:rPr>
        <w:t xml:space="preserve"> </w:t>
      </w:r>
      <w:r w:rsidRPr="005B7F1C">
        <w:rPr>
          <w:rStyle w:val="StyleUnderline"/>
          <w:highlight w:val="green"/>
        </w:rPr>
        <w:t>allows</w:t>
      </w:r>
      <w:r w:rsidRPr="0025034A">
        <w:rPr>
          <w:rStyle w:val="StyleUnderline"/>
        </w:rPr>
        <w:t xml:space="preserve"> countries to develop </w:t>
      </w:r>
      <w:r w:rsidRPr="005B7F1C">
        <w:rPr>
          <w:rStyle w:val="Emphasis"/>
          <w:highlight w:val="green"/>
        </w:rPr>
        <w:t>new types</w:t>
      </w:r>
      <w:r w:rsidRPr="0025034A">
        <w:rPr>
          <w:rStyle w:val="StyleUnderline"/>
        </w:rPr>
        <w:t xml:space="preserve"> </w:t>
      </w:r>
      <w:r w:rsidRPr="005B7F1C">
        <w:rPr>
          <w:rStyle w:val="StyleUnderline"/>
          <w:highlight w:val="green"/>
        </w:rPr>
        <w:t>of</w:t>
      </w:r>
      <w:r w:rsidRPr="0025034A">
        <w:rPr>
          <w:rStyle w:val="StyleUnderline"/>
        </w:rPr>
        <w:t xml:space="preserve"> </w:t>
      </w:r>
      <w:r w:rsidRPr="0025034A">
        <w:rPr>
          <w:rStyle w:val="Emphasis"/>
        </w:rPr>
        <w:t xml:space="preserve">nuclear </w:t>
      </w:r>
      <w:r w:rsidRPr="005B7F1C">
        <w:rPr>
          <w:rStyle w:val="Emphasis"/>
          <w:highlight w:val="green"/>
        </w:rPr>
        <w:t>weapons</w:t>
      </w:r>
      <w:r w:rsidRPr="0025034A">
        <w:rPr>
          <w:sz w:val="16"/>
        </w:rPr>
        <w:t xml:space="preserve">. </w:t>
      </w:r>
      <w:r w:rsidRPr="0025034A">
        <w:rPr>
          <w:rStyle w:val="StyleUnderline"/>
        </w:rPr>
        <w:t>Nuclear</w:t>
      </w:r>
      <w:r w:rsidRPr="0025034A">
        <w:rPr>
          <w:sz w:val="16"/>
        </w:rPr>
        <w:t xml:space="preserve"> </w:t>
      </w:r>
      <w:r w:rsidRPr="005B7F1C">
        <w:rPr>
          <w:rStyle w:val="Emphasis"/>
          <w:highlight w:val="green"/>
        </w:rPr>
        <w:t>testing</w:t>
      </w:r>
      <w:r w:rsidRPr="005B7F1C">
        <w:rPr>
          <w:sz w:val="16"/>
          <w:highlight w:val="green"/>
        </w:rPr>
        <w:t xml:space="preserve"> </w:t>
      </w:r>
      <w:r w:rsidRPr="005B7F1C">
        <w:rPr>
          <w:rStyle w:val="StyleUnderline"/>
          <w:highlight w:val="green"/>
        </w:rPr>
        <w:t>would</w:t>
      </w:r>
      <w:r w:rsidRPr="0025034A">
        <w:rPr>
          <w:sz w:val="16"/>
        </w:rPr>
        <w:t xml:space="preserve"> also </w:t>
      </w:r>
      <w:r w:rsidRPr="005B7F1C">
        <w:rPr>
          <w:rStyle w:val="Emphasis"/>
          <w:highlight w:val="green"/>
        </w:rPr>
        <w:t>damage</w:t>
      </w:r>
      <w:r w:rsidRPr="0025034A">
        <w:rPr>
          <w:sz w:val="16"/>
        </w:rPr>
        <w:t xml:space="preserve"> </w:t>
      </w:r>
      <w:r w:rsidRPr="005B7F1C">
        <w:rPr>
          <w:rStyle w:val="StyleUnderline"/>
          <w:highlight w:val="green"/>
        </w:rPr>
        <w:t>already</w:t>
      </w:r>
      <w:r w:rsidRPr="005B7F1C">
        <w:rPr>
          <w:sz w:val="16"/>
          <w:highlight w:val="green"/>
        </w:rPr>
        <w:t xml:space="preserve"> </w:t>
      </w:r>
      <w:r w:rsidRPr="005B7F1C">
        <w:rPr>
          <w:rStyle w:val="StyleUnderline"/>
          <w:highlight w:val="green"/>
        </w:rPr>
        <w:t>fragile</w:t>
      </w:r>
      <w:r w:rsidRPr="0025034A">
        <w:rPr>
          <w:rStyle w:val="StyleUnderline"/>
        </w:rPr>
        <w:t xml:space="preserve"> </w:t>
      </w:r>
      <w:r w:rsidRPr="0025034A">
        <w:rPr>
          <w:rStyle w:val="Emphasis"/>
        </w:rPr>
        <w:t xml:space="preserve">international nuclear </w:t>
      </w:r>
      <w:r w:rsidRPr="005B7F1C">
        <w:rPr>
          <w:rStyle w:val="Emphasis"/>
          <w:highlight w:val="green"/>
        </w:rPr>
        <w:t>arms control efforts</w:t>
      </w:r>
      <w:r w:rsidRPr="0025034A">
        <w:rPr>
          <w:sz w:val="16"/>
        </w:rPr>
        <w:t xml:space="preserve">, including the Comprehensive Test Ban Treaty and Nuclear Nonproliferation Treaty. </w:t>
      </w:r>
      <w:r w:rsidRPr="0025034A">
        <w:rPr>
          <w:rStyle w:val="StyleUnderline"/>
        </w:rPr>
        <w:t>If these international agreements fail</w:t>
      </w:r>
      <w:r w:rsidRPr="0025034A">
        <w:rPr>
          <w:sz w:val="16"/>
        </w:rPr>
        <w:t xml:space="preserve">, </w:t>
      </w:r>
      <w:r w:rsidRPr="0025034A">
        <w:rPr>
          <w:rStyle w:val="StyleUnderline"/>
        </w:rPr>
        <w:t>more</w:t>
      </w:r>
      <w:r w:rsidRPr="0025034A">
        <w:rPr>
          <w:sz w:val="16"/>
        </w:rPr>
        <w:t xml:space="preserve"> </w:t>
      </w:r>
      <w:r w:rsidRPr="005B7F1C">
        <w:rPr>
          <w:rStyle w:val="StyleUnderline"/>
          <w:highlight w:val="green"/>
        </w:rPr>
        <w:t>countries might seek</w:t>
      </w:r>
      <w:r w:rsidRPr="0025034A">
        <w:rPr>
          <w:rStyle w:val="StyleUnderline"/>
        </w:rPr>
        <w:t xml:space="preserve"> </w:t>
      </w:r>
      <w:r w:rsidRPr="005B7F1C">
        <w:rPr>
          <w:rStyle w:val="Emphasis"/>
          <w:highlight w:val="green"/>
        </w:rPr>
        <w:t>nuclear weapons</w:t>
      </w:r>
      <w:r w:rsidRPr="0025034A">
        <w:rPr>
          <w:rStyle w:val="StyleUnderline"/>
        </w:rPr>
        <w:t xml:space="preserve"> for </w:t>
      </w:r>
      <w:r w:rsidRPr="005B7F1C">
        <w:rPr>
          <w:rStyle w:val="Emphasis"/>
          <w:highlight w:val="green"/>
        </w:rPr>
        <w:t>themselves</w:t>
      </w:r>
      <w:r w:rsidRPr="0025034A">
        <w:rPr>
          <w:rStyle w:val="StyleUnderline"/>
        </w:rPr>
        <w:t>.</w:t>
      </w:r>
    </w:p>
    <w:p w14:paraId="33AACF1D" w14:textId="77777777" w:rsidR="003756DC" w:rsidRPr="0025034A" w:rsidRDefault="003756DC" w:rsidP="003756DC">
      <w:pPr>
        <w:rPr>
          <w:sz w:val="16"/>
        </w:rPr>
      </w:pPr>
      <w:r w:rsidRPr="0025034A">
        <w:rPr>
          <w:sz w:val="16"/>
        </w:rPr>
        <w:t xml:space="preserve">Renewed nuclear </w:t>
      </w:r>
      <w:r w:rsidRPr="0025034A">
        <w:rPr>
          <w:rStyle w:val="Emphasis"/>
        </w:rPr>
        <w:t>testing</w:t>
      </w:r>
      <w:r w:rsidRPr="0025034A">
        <w:rPr>
          <w:sz w:val="16"/>
        </w:rPr>
        <w:t xml:space="preserve"> </w:t>
      </w:r>
      <w:r w:rsidRPr="0025034A">
        <w:rPr>
          <w:rStyle w:val="StyleUnderline"/>
        </w:rPr>
        <w:t>would</w:t>
      </w:r>
      <w:r w:rsidRPr="0025034A">
        <w:rPr>
          <w:sz w:val="16"/>
        </w:rPr>
        <w:t xml:space="preserve"> also </w:t>
      </w:r>
      <w:r w:rsidRPr="0025034A">
        <w:rPr>
          <w:rStyle w:val="StyleUnderline"/>
        </w:rPr>
        <w:t>be a moral injustice to frontline communities</w:t>
      </w:r>
      <w:r w:rsidRPr="0025034A">
        <w:rPr>
          <w:sz w:val="16"/>
        </w:rPr>
        <w:t xml:space="preserve"> that are still </w:t>
      </w:r>
      <w:r w:rsidRPr="0025034A">
        <w:rPr>
          <w:rStyle w:val="StyleUnderline"/>
        </w:rPr>
        <w:t xml:space="preserve">fighting to clean contaminated </w:t>
      </w:r>
      <w:r w:rsidRPr="0025034A">
        <w:rPr>
          <w:sz w:val="16"/>
        </w:rPr>
        <w:t xml:space="preserve">land and get compensation for the ongoing health consequences of radiation exposure. </w:t>
      </w:r>
      <w:r w:rsidRPr="0025034A">
        <w:rPr>
          <w:rStyle w:val="StyleUnderline"/>
        </w:rPr>
        <w:t>People are still dying because of nuclear tests</w:t>
      </w:r>
      <w:r w:rsidRPr="0025034A">
        <w:rPr>
          <w:sz w:val="16"/>
        </w:rPr>
        <w:t xml:space="preserve"> conducted decades ago.</w:t>
      </w:r>
    </w:p>
    <w:p w14:paraId="3AD8490D" w14:textId="77777777" w:rsidR="003756DC" w:rsidRPr="0025034A" w:rsidRDefault="003756DC" w:rsidP="003756DC">
      <w:pPr>
        <w:rPr>
          <w:rStyle w:val="StyleUnderline"/>
        </w:rPr>
      </w:pPr>
      <w:r w:rsidRPr="0025034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5034A">
        <w:rPr>
          <w:rStyle w:val="StyleUnderline"/>
        </w:rPr>
        <w:t xml:space="preserve">underground </w:t>
      </w:r>
      <w:r w:rsidRPr="005B7F1C">
        <w:rPr>
          <w:rStyle w:val="StyleUnderline"/>
          <w:highlight w:val="green"/>
        </w:rPr>
        <w:t>tests can</w:t>
      </w:r>
      <w:r w:rsidRPr="0025034A">
        <w:rPr>
          <w:rStyle w:val="StyleUnderline"/>
        </w:rPr>
        <w:t xml:space="preserve"> and have </w:t>
      </w:r>
      <w:r w:rsidRPr="005B7F1C">
        <w:rPr>
          <w:rStyle w:val="StyleUnderline"/>
          <w:highlight w:val="green"/>
        </w:rPr>
        <w:t>result</w:t>
      </w:r>
      <w:r w:rsidRPr="0025034A">
        <w:rPr>
          <w:rStyle w:val="StyleUnderline"/>
        </w:rPr>
        <w:t xml:space="preserve">ed </w:t>
      </w:r>
      <w:r w:rsidRPr="005B7F1C">
        <w:rPr>
          <w:rStyle w:val="StyleUnderline"/>
          <w:highlight w:val="green"/>
        </w:rPr>
        <w:t xml:space="preserve">in </w:t>
      </w:r>
      <w:r w:rsidRPr="005B7F1C">
        <w:rPr>
          <w:rStyle w:val="Emphasis"/>
          <w:highlight w:val="green"/>
        </w:rPr>
        <w:t>contamination</w:t>
      </w:r>
      <w:r w:rsidRPr="0025034A">
        <w:rPr>
          <w:rStyle w:val="StyleUnderline"/>
        </w:rPr>
        <w:t xml:space="preserve"> of </w:t>
      </w:r>
      <w:r w:rsidRPr="0025034A">
        <w:rPr>
          <w:rStyle w:val="Emphasis"/>
        </w:rPr>
        <w:t>land</w:t>
      </w:r>
      <w:r w:rsidRPr="0025034A">
        <w:rPr>
          <w:rStyle w:val="StyleUnderline"/>
        </w:rPr>
        <w:t xml:space="preserve"> and </w:t>
      </w:r>
      <w:r w:rsidRPr="0025034A">
        <w:rPr>
          <w:rStyle w:val="Emphasis"/>
        </w:rPr>
        <w:t>underground water</w:t>
      </w:r>
      <w:r w:rsidRPr="0025034A">
        <w:rPr>
          <w:sz w:val="16"/>
        </w:rPr>
        <w:t xml:space="preserve">. </w:t>
      </w:r>
      <w:r w:rsidRPr="0025034A">
        <w:rPr>
          <w:rStyle w:val="StyleUnderline"/>
        </w:rPr>
        <w:t xml:space="preserve">Occasionally, underground tests have also resulted in local and even </w:t>
      </w:r>
      <w:r w:rsidRPr="0025034A">
        <w:rPr>
          <w:rStyle w:val="Emphasis"/>
        </w:rPr>
        <w:t>widespread contamination</w:t>
      </w:r>
      <w:r w:rsidRPr="0025034A">
        <w:rPr>
          <w:rStyle w:val="StyleUnderline"/>
        </w:rPr>
        <w:t xml:space="preserve"> </w:t>
      </w:r>
      <w:r w:rsidRPr="005B7F1C">
        <w:rPr>
          <w:rStyle w:val="StyleUnderline"/>
          <w:highlight w:val="green"/>
        </w:rPr>
        <w:t>through</w:t>
      </w:r>
      <w:r w:rsidRPr="0025034A">
        <w:rPr>
          <w:rStyle w:val="StyleUnderline"/>
        </w:rPr>
        <w:t xml:space="preserve"> the accidental </w:t>
      </w:r>
      <w:r w:rsidRPr="005B7F1C">
        <w:rPr>
          <w:rStyle w:val="StyleUnderline"/>
          <w:highlight w:val="green"/>
        </w:rPr>
        <w:t>leakage</w:t>
      </w:r>
      <w:r w:rsidRPr="0025034A">
        <w:rPr>
          <w:rStyle w:val="StyleUnderline"/>
        </w:rPr>
        <w:t xml:space="preserve"> of </w:t>
      </w:r>
      <w:r w:rsidRPr="0025034A">
        <w:rPr>
          <w:rStyle w:val="Emphasis"/>
        </w:rPr>
        <w:t>radionuclides</w:t>
      </w:r>
      <w:r w:rsidRPr="0025034A">
        <w:rPr>
          <w:rStyle w:val="StyleUnderline"/>
        </w:rPr>
        <w:t xml:space="preserve"> into the air from the surrounding rock.</w:t>
      </w:r>
    </w:p>
    <w:p w14:paraId="1677566F" w14:textId="77777777" w:rsidR="003756DC" w:rsidRPr="0025034A" w:rsidRDefault="003756DC" w:rsidP="003756DC"/>
    <w:p w14:paraId="7B3BAA93" w14:textId="77777777" w:rsidR="003756DC" w:rsidRPr="0025034A" w:rsidRDefault="003756DC" w:rsidP="003756DC">
      <w:pPr>
        <w:pStyle w:val="Heading3"/>
        <w:rPr>
          <w:rFonts w:cs="Calibri"/>
        </w:rPr>
      </w:pPr>
      <w:r w:rsidRPr="0025034A">
        <w:rPr>
          <w:rFonts w:cs="Calibri"/>
        </w:rPr>
        <w:lastRenderedPageBreak/>
        <w:t>OFF</w:t>
      </w:r>
    </w:p>
    <w:p w14:paraId="3B0BC9D4" w14:textId="77777777" w:rsidR="003756DC" w:rsidRPr="0025034A" w:rsidRDefault="003756DC" w:rsidP="003756DC">
      <w:r w:rsidRPr="0025034A">
        <w:t>CP-Uncooperative Federalism</w:t>
      </w:r>
    </w:p>
    <w:p w14:paraId="4E4AB098" w14:textId="77777777" w:rsidR="003756DC" w:rsidRPr="0025034A" w:rsidRDefault="003756DC" w:rsidP="003756DC">
      <w:pPr>
        <w:pStyle w:val="Heading4"/>
        <w:rPr>
          <w:rFonts w:cs="Calibri"/>
        </w:rPr>
      </w:pPr>
      <w:r w:rsidRPr="0025034A">
        <w:rPr>
          <w:rFonts w:cs="Calibri"/>
        </w:rPr>
        <w:t>The fifty states and relevant subnational actors should suspend the administration of federal programs until the United States Federal Government substantially strengthens collective bargaining rights for federal workers.</w:t>
      </w:r>
    </w:p>
    <w:p w14:paraId="2265843F" w14:textId="77777777" w:rsidR="003756DC" w:rsidRPr="0025034A" w:rsidRDefault="003756DC" w:rsidP="003756DC"/>
    <w:p w14:paraId="2B8F343D" w14:textId="77777777" w:rsidR="003756DC" w:rsidRPr="0025034A" w:rsidRDefault="003756DC" w:rsidP="003756DC">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25034A">
        <w:rPr>
          <w:rFonts w:cs="Calibri"/>
          <w:u w:val="single"/>
        </w:rPr>
        <w:t>conditioning</w:t>
      </w:r>
      <w:r w:rsidRPr="0025034A">
        <w:rPr>
          <w:rFonts w:cs="Calibri"/>
        </w:rPr>
        <w:t xml:space="preserve"> the plan </w:t>
      </w:r>
      <w:r w:rsidRPr="0025034A">
        <w:rPr>
          <w:rFonts w:cs="Calibri"/>
          <w:u w:val="single"/>
        </w:rPr>
        <w:t>never</w:t>
      </w:r>
      <w:r w:rsidRPr="0025034A">
        <w:rPr>
          <w:rFonts w:cs="Calibri"/>
        </w:rPr>
        <w:t xml:space="preserve"> fiats it, but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2FD3C959" w14:textId="77777777" w:rsidR="003756DC" w:rsidRPr="0025034A" w:rsidRDefault="003756DC" w:rsidP="003756DC">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6AE03638" w14:textId="77777777" w:rsidR="003756DC" w:rsidRPr="0025034A" w:rsidRDefault="003756DC" w:rsidP="003756DC">
      <w:pPr>
        <w:rPr>
          <w:sz w:val="14"/>
        </w:rPr>
      </w:pPr>
      <w:r w:rsidRPr="0025034A">
        <w:rPr>
          <w:sz w:val="14"/>
        </w:rPr>
        <w:t>i. Uncooperative Federalism</w:t>
      </w:r>
    </w:p>
    <w:p w14:paraId="368CE8D9" w14:textId="77777777" w:rsidR="003756DC" w:rsidRPr="0025034A" w:rsidRDefault="003756DC" w:rsidP="003756DC">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5B7F1C">
        <w:rPr>
          <w:rStyle w:val="StyleUnderline"/>
          <w:highlight w:val="green"/>
        </w:rPr>
        <w:t>states</w:t>
      </w:r>
      <w:r w:rsidRPr="0025034A">
        <w:rPr>
          <w:rStyle w:val="StyleUnderline"/>
        </w:rPr>
        <w:t xml:space="preserve"> </w:t>
      </w:r>
      <w:r w:rsidRPr="005B7F1C">
        <w:rPr>
          <w:rStyle w:val="StyleUnderline"/>
          <w:highlight w:val="green"/>
        </w:rPr>
        <w:t>and</w:t>
      </w:r>
      <w:r w:rsidRPr="0025034A">
        <w:rPr>
          <w:rStyle w:val="StyleUnderline"/>
        </w:rPr>
        <w:t xml:space="preserve"> the </w:t>
      </w:r>
      <w:r w:rsidRPr="005B7F1C">
        <w:rPr>
          <w:rStyle w:val="StyleUnderline"/>
          <w:highlight w:val="green"/>
        </w:rPr>
        <w:t>fed</w:t>
      </w:r>
      <w:r w:rsidRPr="0025034A">
        <w:rPr>
          <w:rStyle w:val="StyleUnderline"/>
        </w:rPr>
        <w:t xml:space="preserve">eral government </w:t>
      </w:r>
      <w:r w:rsidRPr="005B7F1C">
        <w:rPr>
          <w:rStyle w:val="StyleUnderline"/>
          <w:highlight w:val="green"/>
        </w:rPr>
        <w:t>are</w:t>
      </w:r>
      <w:r w:rsidRPr="0025034A">
        <w:rPr>
          <w:rStyle w:val="StyleUnderline"/>
        </w:rPr>
        <w:t xml:space="preserve"> dual sovereigns who act as autonomous </w:t>
      </w:r>
      <w:r w:rsidRPr="005B7F1C">
        <w:rPr>
          <w:rStyle w:val="Emphasis"/>
          <w:highlight w:val="gree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56CD92E4" w14:textId="77777777" w:rsidR="003756DC" w:rsidRPr="0025034A" w:rsidRDefault="003756DC" w:rsidP="003756DC">
      <w:pPr>
        <w:rPr>
          <w:sz w:val="14"/>
        </w:rPr>
      </w:pPr>
      <w:r w:rsidRPr="0025034A">
        <w:rPr>
          <w:rStyle w:val="StyleUnderline"/>
        </w:rPr>
        <w:t xml:space="preserve">Uncooperative </w:t>
      </w:r>
      <w:r w:rsidRPr="005B7F1C">
        <w:rPr>
          <w:rStyle w:val="StyleUnderline"/>
          <w:highlight w:val="green"/>
        </w:rPr>
        <w:t>federalism</w:t>
      </w:r>
      <w:r w:rsidRPr="0025034A">
        <w:rPr>
          <w:sz w:val="14"/>
        </w:rPr>
        <w:t xml:space="preserve"> presents a third type of relationship between the states and the federal government, one that </w:t>
      </w:r>
      <w:r w:rsidRPr="005B7F1C">
        <w:rPr>
          <w:rStyle w:val="StyleUnderline"/>
          <w:highlight w:val="green"/>
        </w:rPr>
        <w:t>recognizes</w:t>
      </w:r>
      <w:r w:rsidRPr="0025034A">
        <w:rPr>
          <w:rStyle w:val="StyleUnderline"/>
        </w:rPr>
        <w:t xml:space="preserve"> a principal’s or </w:t>
      </w:r>
      <w:r w:rsidRPr="005B7F1C">
        <w:rPr>
          <w:rStyle w:val="StyleUnderline"/>
          <w:highlight w:val="green"/>
        </w:rPr>
        <w:t>master’s</w:t>
      </w:r>
      <w:r w:rsidRPr="0025034A">
        <w:rPr>
          <w:rStyle w:val="StyleUnderline"/>
        </w:rPr>
        <w:t xml:space="preserve"> </w:t>
      </w:r>
      <w:r w:rsidRPr="005B7F1C">
        <w:rPr>
          <w:rStyle w:val="Emphasis"/>
          <w:highlight w:val="green"/>
        </w:rPr>
        <w:t>dependence</w:t>
      </w:r>
      <w:r w:rsidRPr="0025034A">
        <w:rPr>
          <w:rStyle w:val="StyleUnderline"/>
        </w:rPr>
        <w:t xml:space="preserve"> </w:t>
      </w:r>
      <w:r w:rsidRPr="005B7F1C">
        <w:rPr>
          <w:rStyle w:val="StyleUnderline"/>
          <w:highlight w:val="green"/>
        </w:rPr>
        <w:t>on</w:t>
      </w:r>
      <w:r w:rsidRPr="0025034A">
        <w:rPr>
          <w:rStyle w:val="StyleUnderline"/>
        </w:rPr>
        <w:t xml:space="preserve"> their agents or </w:t>
      </w:r>
      <w:r w:rsidRPr="005B7F1C">
        <w:rPr>
          <w:rStyle w:val="StyleUnderline"/>
          <w:highlight w:val="green"/>
        </w:rPr>
        <w:t>servants</w:t>
      </w:r>
      <w:r w:rsidRPr="0025034A">
        <w:rPr>
          <w:rStyle w:val="StyleUnderline"/>
        </w:rPr>
        <w:t xml:space="preserve">, </w:t>
      </w:r>
      <w:r w:rsidRPr="005B7F1C">
        <w:rPr>
          <w:rStyle w:val="StyleUnderline"/>
          <w:highlight w:val="green"/>
        </w:rPr>
        <w:t>and</w:t>
      </w:r>
      <w:r w:rsidRPr="0025034A">
        <w:rPr>
          <w:rStyle w:val="StyleUnderline"/>
        </w:rPr>
        <w:t xml:space="preserve"> the concomitant </w:t>
      </w:r>
      <w:r w:rsidRPr="005B7F1C">
        <w:rPr>
          <w:rStyle w:val="StyleUnderline"/>
          <w:highlight w:val="green"/>
        </w:rPr>
        <w:t xml:space="preserve">power </w:t>
      </w:r>
      <w:r w:rsidRPr="0025034A">
        <w:rPr>
          <w:rStyle w:val="StyleUnderline"/>
        </w:rPr>
        <w:t xml:space="preserve">of an embedded agent or servant </w:t>
      </w:r>
      <w:r w:rsidRPr="005B7F1C">
        <w:rPr>
          <w:rStyle w:val="Emphasis"/>
          <w:highlight w:val="gree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2789084D" w14:textId="77777777" w:rsidR="003756DC" w:rsidRPr="0025034A" w:rsidRDefault="003756DC" w:rsidP="003756DC">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5B7F1C">
        <w:rPr>
          <w:rStyle w:val="StyleUnderline"/>
          <w:highlight w:val="green"/>
        </w:rPr>
        <w:t>uncooperative states</w:t>
      </w:r>
      <w:r w:rsidRPr="0025034A">
        <w:rPr>
          <w:rStyle w:val="StyleUnderline"/>
        </w:rPr>
        <w:t xml:space="preserve"> largely </w:t>
      </w:r>
      <w:r w:rsidRPr="005B7F1C">
        <w:rPr>
          <w:rStyle w:val="StyleUnderline"/>
          <w:highlight w:val="green"/>
        </w:rPr>
        <w:t>succeeded</w:t>
      </w:r>
      <w:r w:rsidRPr="0025034A">
        <w:rPr>
          <w:rStyle w:val="StyleUnderline"/>
        </w:rPr>
        <w:t xml:space="preserve"> </w:t>
      </w:r>
      <w:r w:rsidRPr="005B7F1C">
        <w:rPr>
          <w:rStyle w:val="StyleUnderline"/>
          <w:highlight w:val="green"/>
        </w:rPr>
        <w:t>in changing federal</w:t>
      </w:r>
      <w:r w:rsidRPr="0025034A">
        <w:rPr>
          <w:rStyle w:val="StyleUnderline"/>
        </w:rPr>
        <w:t xml:space="preserve"> welfare </w:t>
      </w:r>
      <w:r w:rsidRPr="005B7F1C">
        <w:rPr>
          <w:rStyle w:val="StyleUnderline"/>
          <w:highlight w:val="green"/>
        </w:rPr>
        <w:t>law</w:t>
      </w:r>
      <w:r w:rsidRPr="0025034A">
        <w:rPr>
          <w:rStyle w:val="StyleUnderline"/>
        </w:rPr>
        <w:t xml:space="preserve"> when Congress passed the Personal Responsibility and Work Opportunity Reconciliation Act of 1996.115</w:t>
      </w:r>
    </w:p>
    <w:p w14:paraId="4F1032C9" w14:textId="77777777" w:rsidR="003756DC" w:rsidRPr="0025034A" w:rsidRDefault="003756DC" w:rsidP="003756DC">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3B79276E" w14:textId="77777777" w:rsidR="003756DC" w:rsidRPr="0025034A" w:rsidRDefault="003756DC" w:rsidP="003756DC">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5B7F1C">
        <w:rPr>
          <w:rStyle w:val="StyleUnderline"/>
          <w:highlight w:val="green"/>
        </w:rPr>
        <w:t>states</w:t>
      </w:r>
      <w:r w:rsidRPr="0025034A">
        <w:rPr>
          <w:rStyle w:val="StyleUnderline"/>
        </w:rPr>
        <w:t xml:space="preserve"> “simply </w:t>
      </w:r>
      <w:r w:rsidRPr="005B7F1C">
        <w:rPr>
          <w:rStyle w:val="Emphasis"/>
          <w:highlight w:val="gree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5B7F1C">
        <w:rPr>
          <w:rStyle w:val="StyleUnderline"/>
          <w:highlight w:val="green"/>
        </w:rPr>
        <w:t>had</w:t>
      </w:r>
      <w:r w:rsidRPr="0025034A">
        <w:rPr>
          <w:rStyle w:val="StyleUnderline"/>
        </w:rPr>
        <w:t xml:space="preserve"> </w:t>
      </w:r>
      <w:r w:rsidRPr="005B7F1C">
        <w:rPr>
          <w:rStyle w:val="Emphasis"/>
          <w:highlight w:val="green"/>
        </w:rPr>
        <w:t>real effect</w:t>
      </w:r>
      <w:r w:rsidRPr="0025034A">
        <w:rPr>
          <w:rStyle w:val="StyleUnderline"/>
        </w:rPr>
        <w:t>, as “</w:t>
      </w:r>
      <w:r w:rsidRPr="005B7F1C">
        <w:rPr>
          <w:rStyle w:val="StyleUnderline"/>
          <w:highlight w:val="green"/>
        </w:rPr>
        <w:t>the</w:t>
      </w:r>
      <w:r w:rsidRPr="0025034A">
        <w:rPr>
          <w:rStyle w:val="StyleUnderline"/>
        </w:rPr>
        <w:t xml:space="preserve"> </w:t>
      </w:r>
      <w:r w:rsidRPr="005B7F1C">
        <w:rPr>
          <w:rStyle w:val="StyleUnderline"/>
          <w:highlight w:val="green"/>
        </w:rPr>
        <w:t>fed</w:t>
      </w:r>
      <w:r w:rsidRPr="0025034A">
        <w:rPr>
          <w:rStyle w:val="StyleUnderline"/>
        </w:rPr>
        <w:t xml:space="preserve">eral government </w:t>
      </w:r>
      <w:r w:rsidRPr="005B7F1C">
        <w:rPr>
          <w:rStyle w:val="Emphasis"/>
          <w:highlight w:val="green"/>
        </w:rPr>
        <w:t>relies on the states for enforcement</w:t>
      </w:r>
      <w:r w:rsidRPr="0025034A">
        <w:rPr>
          <w:rStyle w:val="StyleUnderline"/>
        </w:rPr>
        <w:t xml:space="preserve"> assistance.”120</w:t>
      </w:r>
    </w:p>
    <w:p w14:paraId="31EA7BB5" w14:textId="77777777" w:rsidR="003756DC" w:rsidRPr="0025034A" w:rsidRDefault="003756DC" w:rsidP="003756DC">
      <w:pPr>
        <w:rPr>
          <w:sz w:val="14"/>
        </w:rPr>
      </w:pPr>
      <w:r w:rsidRPr="0025034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w:t>
      </w:r>
      <w:r w:rsidRPr="0025034A">
        <w:rPr>
          <w:sz w:val="14"/>
        </w:rPr>
        <w:lastRenderedPageBreak/>
        <w:t>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B9892F1" w14:textId="77777777" w:rsidR="003756DC" w:rsidRPr="0025034A" w:rsidRDefault="003756DC" w:rsidP="003756DC">
      <w:pPr>
        <w:rPr>
          <w:sz w:val="14"/>
        </w:rPr>
      </w:pPr>
      <w:r w:rsidRPr="0025034A">
        <w:rPr>
          <w:sz w:val="14"/>
        </w:rPr>
        <w:t>ii. Increased Federal Cooperation</w:t>
      </w:r>
    </w:p>
    <w:p w14:paraId="7749E643" w14:textId="77777777" w:rsidR="003756DC" w:rsidRPr="0025034A" w:rsidRDefault="003756DC" w:rsidP="003756DC">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5B7F1C">
        <w:rPr>
          <w:rStyle w:val="StyleUnderline"/>
          <w:highlight w:val="green"/>
        </w:rPr>
        <w:t>In conjunction with</w:t>
      </w:r>
      <w:r w:rsidRPr="0025034A">
        <w:rPr>
          <w:rStyle w:val="StyleUnderline"/>
        </w:rPr>
        <w:t xml:space="preserve"> these </w:t>
      </w:r>
      <w:r w:rsidRPr="005B7F1C">
        <w:rPr>
          <w:rStyle w:val="StyleUnderline"/>
          <w:highlight w:val="green"/>
        </w:rPr>
        <w:t>state policy changes</w:t>
      </w:r>
      <w:r w:rsidRPr="0025034A">
        <w:rPr>
          <w:rStyle w:val="StyleUnderline"/>
        </w:rPr>
        <w:t xml:space="preserve">, the </w:t>
      </w:r>
      <w:r w:rsidRPr="005B7F1C">
        <w:rPr>
          <w:rStyle w:val="StyleUnderline"/>
          <w:highlight w:val="green"/>
        </w:rPr>
        <w:t>fed</w:t>
      </w:r>
      <w:r w:rsidRPr="0025034A">
        <w:rPr>
          <w:rStyle w:val="StyleUnderline"/>
        </w:rPr>
        <w:t xml:space="preserve">eral government’s policy changed as well: It </w:t>
      </w:r>
      <w:r w:rsidRPr="005B7F1C">
        <w:rPr>
          <w:rStyle w:val="StyleUnderline"/>
          <w:highlight w:val="green"/>
        </w:rPr>
        <w:t xml:space="preserve">became </w:t>
      </w:r>
      <w:r w:rsidRPr="005B7F1C">
        <w:rPr>
          <w:rStyle w:val="Emphasis"/>
          <w:highlight w:val="green"/>
        </w:rPr>
        <w:t>far more cooperative</w:t>
      </w:r>
      <w:r w:rsidRPr="0025034A">
        <w:rPr>
          <w:rStyle w:val="StyleUnderline"/>
        </w:rPr>
        <w:t xml:space="preserve"> with the states.</w:t>
      </w:r>
    </w:p>
    <w:p w14:paraId="691399D0" w14:textId="77777777" w:rsidR="003756DC" w:rsidRPr="0025034A" w:rsidRDefault="003756DC" w:rsidP="003756DC">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000BBF8" w14:textId="77777777" w:rsidR="003756DC" w:rsidRPr="0025034A" w:rsidRDefault="003756DC" w:rsidP="003756DC">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2737F927" w14:textId="77777777" w:rsidR="003756DC" w:rsidRPr="0025034A" w:rsidRDefault="003756DC" w:rsidP="003756DC">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295E21C4" w14:textId="77777777" w:rsidR="003756DC" w:rsidRPr="0025034A" w:rsidRDefault="003756DC" w:rsidP="003756DC">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25034A">
          <w:rPr>
            <w:rStyle w:val="Hyperlink"/>
          </w:rPr>
          <w:t>https://the-federalism-project.org/2019/05/21/the-need-for-governance-reform-symptoms-vs-cause/</w:t>
        </w:r>
      </w:hyperlink>
      <w:r w:rsidRPr="0025034A">
        <w:t>]</w:t>
      </w:r>
    </w:p>
    <w:p w14:paraId="1B421274" w14:textId="77777777" w:rsidR="003756DC" w:rsidRPr="0025034A" w:rsidRDefault="003756DC" w:rsidP="003756DC">
      <w:pPr>
        <w:rPr>
          <w:sz w:val="14"/>
        </w:rPr>
      </w:pPr>
      <w:bookmarkStart w:id="0"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5B7F1C">
        <w:rPr>
          <w:rStyle w:val="StyleUnderline"/>
          <w:highlight w:val="gree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5B7F1C">
        <w:rPr>
          <w:rStyle w:val="StyleUnderline"/>
          <w:highlight w:val="green"/>
        </w:rPr>
        <w:t>prolif</w:t>
      </w:r>
      <w:r w:rsidRPr="0025034A">
        <w:rPr>
          <w:rStyle w:val="StyleUnderline"/>
        </w:rPr>
        <w:t xml:space="preserve">eration </w:t>
      </w:r>
      <w:r w:rsidRPr="005B7F1C">
        <w:rPr>
          <w:rStyle w:val="StyleUnderline"/>
          <w:highlight w:val="green"/>
        </w:rPr>
        <w:t>in</w:t>
      </w:r>
      <w:r w:rsidRPr="0025034A">
        <w:rPr>
          <w:rStyle w:val="StyleUnderline"/>
        </w:rPr>
        <w:t xml:space="preserve"> the </w:t>
      </w:r>
      <w:r w:rsidRPr="005B7F1C">
        <w:rPr>
          <w:rStyle w:val="StyleUnderline"/>
          <w:highlight w:val="gree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5B7F1C">
        <w:rPr>
          <w:rStyle w:val="StyleUnderline"/>
          <w:highlight w:val="green"/>
        </w:rPr>
        <w:t>terrori</w:t>
      </w:r>
      <w:r w:rsidRPr="0025034A">
        <w:rPr>
          <w:rStyle w:val="StyleUnderline"/>
        </w:rPr>
        <w:t>sm</w:t>
      </w:r>
      <w:r w:rsidRPr="0025034A">
        <w:rPr>
          <w:sz w:val="14"/>
        </w:rPr>
        <w:t xml:space="preserve">, to </w:t>
      </w:r>
      <w:r w:rsidRPr="0025034A">
        <w:rPr>
          <w:rStyle w:val="StyleUnderline"/>
        </w:rPr>
        <w:t xml:space="preserve">global </w:t>
      </w:r>
      <w:r w:rsidRPr="005B7F1C">
        <w:rPr>
          <w:rStyle w:val="StyleUnderline"/>
          <w:highlight w:val="green"/>
        </w:rPr>
        <w:t>warming and climate change</w:t>
      </w:r>
      <w:r w:rsidRPr="0025034A">
        <w:rPr>
          <w:sz w:val="14"/>
        </w:rPr>
        <w:t>!</w:t>
      </w:r>
    </w:p>
    <w:p w14:paraId="50CAB319" w14:textId="77777777" w:rsidR="003756DC" w:rsidRPr="0025034A" w:rsidRDefault="003756DC" w:rsidP="003756DC">
      <w:pPr>
        <w:rPr>
          <w:sz w:val="14"/>
        </w:rPr>
      </w:pPr>
      <w:r w:rsidRPr="0025034A">
        <w:rPr>
          <w:sz w:val="14"/>
        </w:rPr>
        <w:t xml:space="preserve">Yet, </w:t>
      </w:r>
      <w:r w:rsidRPr="0025034A">
        <w:rPr>
          <w:rStyle w:val="StyleUnderline"/>
        </w:rPr>
        <w:t xml:space="preserve">most of these issues </w:t>
      </w:r>
      <w:r w:rsidRPr="005B7F1C">
        <w:rPr>
          <w:rStyle w:val="StyleUnderline"/>
          <w:highlight w:val="green"/>
        </w:rPr>
        <w:t>are</w:t>
      </w:r>
      <w:r w:rsidRPr="0025034A">
        <w:rPr>
          <w:sz w:val="14"/>
        </w:rPr>
        <w:t xml:space="preserve"> but </w:t>
      </w:r>
      <w:r w:rsidRPr="005B7F1C">
        <w:rPr>
          <w:rStyle w:val="StyleUnderline"/>
          <w:highlight w:val="gree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0B45A073" w14:textId="77777777" w:rsidR="003756DC" w:rsidRPr="0025034A" w:rsidRDefault="003756DC" w:rsidP="003756DC">
      <w:pPr>
        <w:rPr>
          <w:rStyle w:val="StyleUnderline"/>
        </w:rPr>
      </w:pPr>
      <w:r w:rsidRPr="0025034A">
        <w:rPr>
          <w:sz w:val="14"/>
        </w:rPr>
        <w:t xml:space="preserve">This greater cause is </w:t>
      </w:r>
      <w:r w:rsidRPr="005B7F1C">
        <w:rPr>
          <w:rStyle w:val="StyleUnderline"/>
          <w:highlight w:val="green"/>
        </w:rPr>
        <w:t>our</w:t>
      </w:r>
      <w:r w:rsidRPr="0025034A">
        <w:rPr>
          <w:rStyle w:val="StyleUnderline"/>
        </w:rPr>
        <w:t xml:space="preserve"> very own </w:t>
      </w:r>
      <w:r w:rsidRPr="005B7F1C">
        <w:rPr>
          <w:rStyle w:val="StyleUnderline"/>
          <w:highlight w:val="green"/>
        </w:rPr>
        <w:t>failing</w:t>
      </w:r>
      <w:r w:rsidRPr="0025034A">
        <w:rPr>
          <w:rStyle w:val="StyleUnderline"/>
        </w:rPr>
        <w:t xml:space="preserve"> system of </w:t>
      </w:r>
      <w:r w:rsidRPr="005B7F1C">
        <w:rPr>
          <w:rStyle w:val="StyleUnderline"/>
          <w:highlight w:val="green"/>
        </w:rPr>
        <w:t>governance</w:t>
      </w:r>
      <w:r w:rsidRPr="0025034A">
        <w:rPr>
          <w:rStyle w:val="StyleUnderline"/>
        </w:rPr>
        <w:t>!!!</w:t>
      </w:r>
    </w:p>
    <w:bookmarkEnd w:id="0"/>
    <w:p w14:paraId="09291181" w14:textId="77777777" w:rsidR="003756DC" w:rsidRPr="0025034A" w:rsidRDefault="003756DC" w:rsidP="003756DC">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5B7F1C">
        <w:rPr>
          <w:rStyle w:val="StyleUnderline"/>
          <w:highlight w:val="green"/>
        </w:rPr>
        <w:t>transfer of power</w:t>
      </w:r>
      <w:r w:rsidRPr="0025034A">
        <w:rPr>
          <w:rStyle w:val="StyleUnderline"/>
        </w:rPr>
        <w:t xml:space="preserve"> away </w:t>
      </w:r>
      <w:r w:rsidRPr="005B7F1C">
        <w:rPr>
          <w:rStyle w:val="StyleUnderline"/>
          <w:highlight w:val="green"/>
        </w:rPr>
        <w:t>from</w:t>
      </w:r>
      <w:r w:rsidRPr="0025034A">
        <w:rPr>
          <w:rStyle w:val="StyleUnderline"/>
        </w:rPr>
        <w:t xml:space="preserve"> the </w:t>
      </w:r>
      <w:r w:rsidRPr="005B7F1C">
        <w:rPr>
          <w:rStyle w:val="StyleUnderline"/>
          <w:highlight w:val="green"/>
        </w:rPr>
        <w:t>States</w:t>
      </w:r>
      <w:r w:rsidRPr="0025034A">
        <w:rPr>
          <w:rStyle w:val="StyleUnderline"/>
        </w:rPr>
        <w:t xml:space="preserve"> and </w:t>
      </w:r>
      <w:r w:rsidRPr="005B7F1C">
        <w:rPr>
          <w:rStyle w:val="StyleUnderline"/>
          <w:highlight w:val="green"/>
        </w:rPr>
        <w:t>into the</w:t>
      </w:r>
      <w:r w:rsidRPr="0025034A">
        <w:rPr>
          <w:rStyle w:val="StyleUnderline"/>
        </w:rPr>
        <w:t xml:space="preserve"> </w:t>
      </w:r>
      <w:r w:rsidRPr="005B7F1C">
        <w:rPr>
          <w:rStyle w:val="StyleUnderline"/>
          <w:highlight w:val="gree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07913E69" w14:textId="77777777" w:rsidR="003756DC" w:rsidRPr="0025034A" w:rsidRDefault="003756DC" w:rsidP="003756DC">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A13ECA0" w14:textId="77777777" w:rsidR="003756DC" w:rsidRPr="0025034A" w:rsidRDefault="003756DC" w:rsidP="003756DC">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1969B5F5" w14:textId="77777777" w:rsidR="003756DC" w:rsidRPr="0025034A" w:rsidRDefault="003756DC" w:rsidP="003756DC">
      <w:pPr>
        <w:rPr>
          <w:rStyle w:val="StyleUnderline"/>
        </w:rPr>
      </w:pPr>
      <w:r w:rsidRPr="0025034A">
        <w:rPr>
          <w:rStyle w:val="StyleUnderline"/>
        </w:rPr>
        <w:lastRenderedPageBreak/>
        <w:t xml:space="preserve">There is </w:t>
      </w:r>
      <w:r w:rsidRPr="005B7F1C">
        <w:rPr>
          <w:rStyle w:val="Emphasis"/>
          <w:highlight w:val="green"/>
        </w:rPr>
        <w:t>so much</w:t>
      </w:r>
      <w:r w:rsidRPr="0025034A">
        <w:rPr>
          <w:rStyle w:val="StyleUnderline"/>
        </w:rPr>
        <w:t xml:space="preserve"> </w:t>
      </w:r>
      <w:r w:rsidRPr="005B7F1C">
        <w:rPr>
          <w:rStyle w:val="StyleUnderline"/>
          <w:highlight w:val="gree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5B7F1C">
        <w:rPr>
          <w:rStyle w:val="StyleUnderline"/>
          <w:highlight w:val="green"/>
        </w:rPr>
        <w:t>makes</w:t>
      </w:r>
      <w:r w:rsidRPr="0025034A">
        <w:rPr>
          <w:rStyle w:val="StyleUnderline"/>
        </w:rPr>
        <w:t xml:space="preserve"> Washington </w:t>
      </w:r>
      <w:r w:rsidRPr="005B7F1C">
        <w:rPr>
          <w:rStyle w:val="StyleUnderline"/>
          <w:highlight w:val="green"/>
        </w:rPr>
        <w:t>politicians</w:t>
      </w:r>
      <w:r w:rsidRPr="0025034A">
        <w:rPr>
          <w:rStyle w:val="StyleUnderline"/>
        </w:rPr>
        <w:t xml:space="preserve"> constant </w:t>
      </w:r>
      <w:r w:rsidRPr="005B7F1C">
        <w:rPr>
          <w:rStyle w:val="StyleUnderline"/>
          <w:highlight w:val="green"/>
        </w:rPr>
        <w:t>targets of special interests and lobbying</w:t>
      </w:r>
      <w:r w:rsidRPr="0025034A">
        <w:rPr>
          <w:rStyle w:val="StyleUnderline"/>
        </w:rPr>
        <w:t xml:space="preserve"> organizations, makes </w:t>
      </w:r>
      <w:r w:rsidRPr="005B7F1C">
        <w:rPr>
          <w:rStyle w:val="StyleUnderline"/>
          <w:highlight w:val="green"/>
        </w:rPr>
        <w:t>negotiations</w:t>
      </w:r>
      <w:r w:rsidRPr="0025034A">
        <w:rPr>
          <w:rStyle w:val="StyleUnderline"/>
        </w:rPr>
        <w:t xml:space="preserve"> for compromise </w:t>
      </w:r>
      <w:r w:rsidRPr="005B7F1C">
        <w:rPr>
          <w:rStyle w:val="Emphasis"/>
          <w:highlight w:val="green"/>
        </w:rPr>
        <w:t>impossible</w:t>
      </w:r>
      <w:r w:rsidRPr="0025034A">
        <w:rPr>
          <w:rStyle w:val="StyleUnderline"/>
        </w:rPr>
        <w:t xml:space="preserve"> because there is so much at stake, and it has created a highly </w:t>
      </w:r>
      <w:r w:rsidRPr="005B7F1C">
        <w:rPr>
          <w:rStyle w:val="StyleUnderline"/>
          <w:highlight w:val="green"/>
        </w:rPr>
        <w:t>unbalanced system</w:t>
      </w:r>
      <w:r w:rsidRPr="0025034A">
        <w:rPr>
          <w:rStyle w:val="StyleUnderline"/>
        </w:rPr>
        <w:t xml:space="preserve"> (where “checks and balances” are not fully implemented and more often can’t work effectively).</w:t>
      </w:r>
    </w:p>
    <w:p w14:paraId="077626D6" w14:textId="77777777" w:rsidR="003756DC" w:rsidRPr="0025034A" w:rsidRDefault="003756DC" w:rsidP="003756DC">
      <w:pPr>
        <w:rPr>
          <w:sz w:val="14"/>
        </w:rPr>
      </w:pPr>
      <w:r w:rsidRPr="0025034A">
        <w:rPr>
          <w:sz w:val="14"/>
        </w:rPr>
        <w:t xml:space="preserve">Washington gridlock, dysfunction, polarization, and partisanship have led to the </w:t>
      </w:r>
      <w:r w:rsidRPr="005B7F1C">
        <w:rPr>
          <w:rStyle w:val="StyleUnderline"/>
          <w:highlight w:val="gree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5B7F1C">
        <w:rPr>
          <w:rStyle w:val="Emphasis"/>
          <w:highlight w:val="green"/>
        </w:rPr>
        <w:t>never</w:t>
      </w:r>
      <w:r w:rsidRPr="0025034A">
        <w:rPr>
          <w:rStyle w:val="StyleUnderline"/>
        </w:rPr>
        <w:t xml:space="preserve"> </w:t>
      </w:r>
      <w:r w:rsidRPr="005B7F1C">
        <w:rPr>
          <w:rStyle w:val="Emphasis"/>
          <w:highlight w:val="green"/>
        </w:rPr>
        <w:t>get lasting solutions</w:t>
      </w:r>
      <w:r w:rsidRPr="0025034A">
        <w:rPr>
          <w:rStyle w:val="StyleUnderline"/>
        </w:rPr>
        <w:t xml:space="preserve"> to our current and future societal challenges</w:t>
      </w:r>
      <w:r w:rsidRPr="0025034A">
        <w:rPr>
          <w:sz w:val="14"/>
        </w:rPr>
        <w:t>.</w:t>
      </w:r>
    </w:p>
    <w:p w14:paraId="5ABCA75F" w14:textId="77777777" w:rsidR="003756DC" w:rsidRPr="0025034A" w:rsidRDefault="003756DC" w:rsidP="003756DC">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26DDA3B" w14:textId="77777777" w:rsidR="003756DC" w:rsidRPr="0025034A" w:rsidRDefault="003756DC" w:rsidP="003756DC">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B59C06F" w14:textId="77777777" w:rsidR="003756DC" w:rsidRPr="0025034A" w:rsidRDefault="003756DC" w:rsidP="003756DC">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5B7F1C">
        <w:rPr>
          <w:rStyle w:val="StyleUnderline"/>
          <w:highlight w:val="gree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5D38223D" w14:textId="77777777" w:rsidR="003756DC" w:rsidRPr="0025034A" w:rsidRDefault="003756DC" w:rsidP="003756DC">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D8655AD" w14:textId="77777777" w:rsidR="003756DC" w:rsidRPr="0025034A" w:rsidRDefault="003756DC" w:rsidP="003756DC">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591ADAF" w14:textId="77777777" w:rsidR="003756DC" w:rsidRPr="0025034A" w:rsidRDefault="003756DC" w:rsidP="003756DC">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5B7F1C">
        <w:rPr>
          <w:rStyle w:val="StyleUnderline"/>
          <w:highlight w:val="green"/>
        </w:rPr>
        <w:t>we need</w:t>
      </w:r>
      <w:r w:rsidRPr="0025034A">
        <w:rPr>
          <w:rStyle w:val="StyleUnderline"/>
        </w:rPr>
        <w:t xml:space="preserve"> to </w:t>
      </w:r>
      <w:r w:rsidRPr="005B7F1C">
        <w:rPr>
          <w:rStyle w:val="StyleUnderline"/>
          <w:highlight w:val="green"/>
        </w:rPr>
        <w:t>reform</w:t>
      </w:r>
      <w:r w:rsidRPr="0025034A">
        <w:rPr>
          <w:rStyle w:val="StyleUnderline"/>
        </w:rPr>
        <w:t xml:space="preserve"> our system of governance, </w:t>
      </w:r>
      <w:r w:rsidRPr="005B7F1C">
        <w:rPr>
          <w:rStyle w:val="StyleUnderline"/>
          <w:highlight w:val="green"/>
        </w:rPr>
        <w:t>before</w:t>
      </w:r>
      <w:r w:rsidRPr="0025034A">
        <w:rPr>
          <w:rStyle w:val="StyleUnderline"/>
        </w:rPr>
        <w:t xml:space="preserve"> we can consider </w:t>
      </w:r>
      <w:r w:rsidRPr="005B7F1C">
        <w:rPr>
          <w:rStyle w:val="StyleUnderline"/>
          <w:highlight w:val="green"/>
        </w:rPr>
        <w:t>specific policy priorities</w:t>
      </w:r>
      <w:r w:rsidRPr="0025034A">
        <w:rPr>
          <w:rStyle w:val="StyleUnderline"/>
        </w:rPr>
        <w:t xml:space="preserve">. </w:t>
      </w:r>
      <w:r w:rsidRPr="005B7F1C">
        <w:rPr>
          <w:rStyle w:val="StyleUnderline"/>
          <w:highlight w:val="green"/>
        </w:rPr>
        <w:t>By</w:t>
      </w:r>
      <w:r w:rsidRPr="0025034A">
        <w:rPr>
          <w:rStyle w:val="StyleUnderline"/>
        </w:rPr>
        <w:t xml:space="preserve"> fixing the legislative process, restoring proper checks, correcting the imbalance within the government branches and </w:t>
      </w:r>
      <w:r w:rsidRPr="005B7F1C">
        <w:rPr>
          <w:rStyle w:val="StyleUnderline"/>
          <w:highlight w:val="green"/>
        </w:rPr>
        <w:t xml:space="preserve">returning powers </w:t>
      </w:r>
      <w:r w:rsidRPr="0025034A">
        <w:rPr>
          <w:rStyle w:val="StyleUnderline"/>
        </w:rPr>
        <w:t xml:space="preserve">back </w:t>
      </w:r>
      <w:r w:rsidRPr="005B7F1C">
        <w:rPr>
          <w:rStyle w:val="StyleUnderline"/>
          <w:highlight w:val="green"/>
        </w:rPr>
        <w:t xml:space="preserve">to </w:t>
      </w:r>
      <w:r w:rsidRPr="0025034A">
        <w:rPr>
          <w:rStyle w:val="StyleUnderline"/>
        </w:rPr>
        <w:t xml:space="preserve">the </w:t>
      </w:r>
      <w:r w:rsidRPr="005B7F1C">
        <w:rPr>
          <w:rStyle w:val="StyleUnderline"/>
          <w:highlight w:val="green"/>
        </w:rPr>
        <w:t>States</w:t>
      </w:r>
      <w:r w:rsidRPr="0025034A">
        <w:rPr>
          <w:rStyle w:val="StyleUnderline"/>
        </w:rPr>
        <w:t>…</w:t>
      </w:r>
      <w:r w:rsidRPr="0025034A">
        <w:rPr>
          <w:sz w:val="14"/>
        </w:rPr>
        <w:t xml:space="preserve"> we can get on a path where we see real results within the next 20 to 30 years.</w:t>
      </w:r>
    </w:p>
    <w:p w14:paraId="30C0D244" w14:textId="77777777" w:rsidR="003756DC" w:rsidRPr="0025034A" w:rsidRDefault="003756DC" w:rsidP="003756DC">
      <w:pPr>
        <w:rPr>
          <w:sz w:val="14"/>
        </w:rPr>
      </w:pPr>
      <w:r w:rsidRPr="0025034A">
        <w:rPr>
          <w:sz w:val="14"/>
        </w:rPr>
        <w:t>Otherwise, gridlock and dysfunction at the Federal level will only get worse!</w:t>
      </w:r>
    </w:p>
    <w:p w14:paraId="704F3D50" w14:textId="77777777" w:rsidR="003756DC" w:rsidRPr="0025034A" w:rsidRDefault="003756DC" w:rsidP="003756DC">
      <w:pPr>
        <w:pStyle w:val="Heading3"/>
        <w:rPr>
          <w:rFonts w:cs="Calibri"/>
        </w:rPr>
      </w:pPr>
      <w:r w:rsidRPr="0025034A">
        <w:rPr>
          <w:rFonts w:cs="Calibri"/>
        </w:rPr>
        <w:lastRenderedPageBreak/>
        <w:t>OFF</w:t>
      </w:r>
    </w:p>
    <w:p w14:paraId="2AF01243" w14:textId="77777777" w:rsidR="003756DC" w:rsidRPr="0025034A" w:rsidRDefault="003756DC" w:rsidP="003756DC">
      <w:r w:rsidRPr="0025034A">
        <w:t>NC-Skepticism</w:t>
      </w:r>
    </w:p>
    <w:p w14:paraId="56F952E7" w14:textId="77777777" w:rsidR="003756DC" w:rsidRPr="0025034A" w:rsidRDefault="003756DC" w:rsidP="003756DC">
      <w:pPr>
        <w:pStyle w:val="Heading4"/>
        <w:rPr>
          <w:rFonts w:cs="Calibri"/>
        </w:rPr>
      </w:pPr>
      <w:r w:rsidRPr="0025034A">
        <w:rPr>
          <w:rFonts w:cs="Calibri"/>
        </w:rPr>
        <w:t xml:space="preserve">Vote NEG if the AFF fails to </w:t>
      </w:r>
      <w:r w:rsidRPr="0025034A">
        <w:rPr>
          <w:rFonts w:cs="Calibri"/>
          <w:u w:val="single"/>
        </w:rPr>
        <w:t>produce</w:t>
      </w:r>
      <w:r w:rsidRPr="0025034A">
        <w:rPr>
          <w:rFonts w:cs="Calibri"/>
        </w:rPr>
        <w:t xml:space="preserve"> a normative obligation to enact the plan.</w:t>
      </w:r>
    </w:p>
    <w:p w14:paraId="35EE5B75" w14:textId="77777777" w:rsidR="003756DC" w:rsidRPr="0025034A" w:rsidRDefault="003756DC" w:rsidP="003756DC">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143774CB" w14:textId="77777777" w:rsidR="003756DC" w:rsidRPr="0025034A" w:rsidRDefault="003756DC" w:rsidP="003756DC">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5B7F1C">
        <w:rPr>
          <w:rStyle w:val="Emphasis"/>
          <w:highlight w:val="green"/>
        </w:rPr>
        <w:t>‘should’</w:t>
      </w:r>
      <w:r w:rsidRPr="0025034A">
        <w:rPr>
          <w:rStyle w:val="StyleUnderline"/>
        </w:rPr>
        <w:t xml:space="preserve"> as it </w:t>
      </w:r>
      <w:r w:rsidRPr="005B7F1C">
        <w:rPr>
          <w:rStyle w:val="StyleUnderline"/>
          <w:highlight w:val="gree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5B7F1C">
        <w:rPr>
          <w:rStyle w:val="StyleUnderline"/>
          <w:b/>
          <w:bCs/>
          <w:highlight w:val="green"/>
        </w:rPr>
        <w:t>normative</w:t>
      </w:r>
      <w:r w:rsidRPr="005B7F1C">
        <w:rPr>
          <w:rStyle w:val="StyleUnderline"/>
          <w:highlight w:val="green"/>
        </w:rPr>
        <w:t xml:space="preserve"> ethical</w:t>
      </w:r>
      <w:r w:rsidRPr="0025034A">
        <w:rPr>
          <w:rStyle w:val="StyleUnderline"/>
        </w:rPr>
        <w:t xml:space="preserve"> system</w:t>
      </w:r>
      <w:r w:rsidRPr="005B7F1C">
        <w:rPr>
          <w:rStyle w:val="StyleUnderline"/>
          <w:highlight w:val="gree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E8848B1" w14:textId="77777777" w:rsidR="003756DC" w:rsidRPr="0025034A" w:rsidRDefault="003756DC" w:rsidP="003756DC">
      <w:pPr>
        <w:rPr>
          <w:sz w:val="16"/>
        </w:rPr>
      </w:pPr>
    </w:p>
    <w:p w14:paraId="3D5989F0" w14:textId="77777777" w:rsidR="003756DC" w:rsidRPr="0025034A" w:rsidRDefault="003756DC" w:rsidP="003756DC">
      <w:pPr>
        <w:pStyle w:val="Heading4"/>
        <w:rPr>
          <w:rFonts w:cs="Calibri"/>
        </w:rPr>
      </w:pPr>
      <w:r w:rsidRPr="0025034A">
        <w:rPr>
          <w:rFonts w:cs="Calibri"/>
        </w:rPr>
        <w:t xml:space="preserve">1. </w:t>
      </w:r>
      <w:r w:rsidRPr="0025034A">
        <w:rPr>
          <w:rFonts w:cs="Calibri"/>
          <w:u w:val="single"/>
        </w:rPr>
        <w:t>REGRESS</w:t>
      </w:r>
      <w:r w:rsidRPr="0025034A">
        <w:rPr>
          <w:rFonts w:cs="Calibri"/>
        </w:rPr>
        <w:t xml:space="preserve">. We can always ask </w:t>
      </w:r>
      <w:r w:rsidRPr="0025034A">
        <w:rPr>
          <w:rFonts w:cs="Calibri"/>
          <w:u w:val="single"/>
        </w:rPr>
        <w:t>why</w:t>
      </w:r>
      <w:r w:rsidRPr="0025034A">
        <w:rPr>
          <w:rFonts w:cs="Calibri"/>
        </w:rPr>
        <w:t xml:space="preserve"> to be </w:t>
      </w:r>
      <w:r w:rsidRPr="0025034A">
        <w:rPr>
          <w:rFonts w:cs="Calibri"/>
          <w:u w:val="single"/>
        </w:rPr>
        <w:t>moral</w:t>
      </w:r>
      <w:r w:rsidRPr="0025034A">
        <w:rPr>
          <w:rFonts w:cs="Calibri"/>
        </w:rPr>
        <w:t xml:space="preserve"> or </w:t>
      </w:r>
      <w:r w:rsidRPr="0025034A">
        <w:rPr>
          <w:rFonts w:cs="Calibri"/>
          <w:u w:val="single"/>
        </w:rPr>
        <w:t>avoid pain</w:t>
      </w:r>
      <w:r w:rsidRPr="0025034A">
        <w:rPr>
          <w:rFonts w:cs="Calibri"/>
        </w:rPr>
        <w:t xml:space="preserve">, which proves there’s no </w:t>
      </w:r>
      <w:r w:rsidRPr="0025034A">
        <w:rPr>
          <w:rFonts w:cs="Calibri"/>
          <w:u w:val="single"/>
        </w:rPr>
        <w:t>intrinsic</w:t>
      </w:r>
      <w:r w:rsidRPr="0025034A">
        <w:rPr>
          <w:rFonts w:cs="Calibri"/>
        </w:rPr>
        <w:t xml:space="preserve"> good. </w:t>
      </w:r>
      <w:r w:rsidRPr="0025034A">
        <w:rPr>
          <w:rFonts w:cs="Calibri"/>
          <w:u w:val="single"/>
        </w:rPr>
        <w:t>Biological hedonism</w:t>
      </w:r>
      <w:r w:rsidRPr="0025034A">
        <w:rPr>
          <w:rFonts w:cs="Calibri"/>
        </w:rPr>
        <w:t xml:space="preserve"> commits the </w:t>
      </w:r>
      <w:r w:rsidRPr="0025034A">
        <w:rPr>
          <w:rFonts w:cs="Calibri"/>
          <w:u w:val="single"/>
        </w:rPr>
        <w:t>is-ought fallacy</w:t>
      </w:r>
      <w:r w:rsidRPr="0025034A">
        <w:rPr>
          <w:rFonts w:cs="Calibri"/>
        </w:rPr>
        <w:t xml:space="preserve">---just because we are </w:t>
      </w:r>
      <w:r w:rsidRPr="0025034A">
        <w:rPr>
          <w:rFonts w:cs="Calibri"/>
          <w:u w:val="single"/>
        </w:rPr>
        <w:t>hard-wired</w:t>
      </w:r>
      <w:r w:rsidRPr="0025034A">
        <w:rPr>
          <w:rFonts w:cs="Calibri"/>
        </w:rPr>
        <w:t xml:space="preserve"> to enjoy </w:t>
      </w:r>
      <w:r w:rsidRPr="0025034A">
        <w:rPr>
          <w:rFonts w:cs="Calibri"/>
          <w:u w:val="single"/>
        </w:rPr>
        <w:t>pleasure</w:t>
      </w:r>
      <w:r w:rsidRPr="0025034A">
        <w:rPr>
          <w:rFonts w:cs="Calibri"/>
        </w:rPr>
        <w:t xml:space="preserve"> doesn’t mean we should </w:t>
      </w:r>
      <w:r w:rsidRPr="0025034A">
        <w:rPr>
          <w:rFonts w:cs="Calibri"/>
          <w:u w:val="single"/>
        </w:rPr>
        <w:t>maximize</w:t>
      </w:r>
      <w:r w:rsidRPr="0025034A">
        <w:rPr>
          <w:rFonts w:cs="Calibri"/>
        </w:rPr>
        <w:t xml:space="preserve"> it.</w:t>
      </w:r>
    </w:p>
    <w:p w14:paraId="2F0D9BA6" w14:textId="77777777" w:rsidR="003756DC" w:rsidRPr="0025034A" w:rsidRDefault="003756DC" w:rsidP="003756DC"/>
    <w:p w14:paraId="3818F284" w14:textId="77777777" w:rsidR="003756DC" w:rsidRPr="0025034A" w:rsidRDefault="003756DC" w:rsidP="003756DC">
      <w:pPr>
        <w:pStyle w:val="Heading4"/>
        <w:rPr>
          <w:rFonts w:cs="Calibri"/>
        </w:rPr>
      </w:pPr>
      <w:r w:rsidRPr="0025034A">
        <w:rPr>
          <w:rFonts w:cs="Calibri"/>
        </w:rPr>
        <w:t xml:space="preserve">2. </w:t>
      </w:r>
      <w:r w:rsidRPr="0025034A">
        <w:rPr>
          <w:rFonts w:cs="Calibri"/>
          <w:u w:val="single"/>
        </w:rPr>
        <w:t>CULPABILITY</w:t>
      </w:r>
      <w:r w:rsidRPr="0025034A">
        <w:rPr>
          <w:rFonts w:cs="Calibri"/>
        </w:rPr>
        <w:t xml:space="preserve">. </w:t>
      </w:r>
      <w:r w:rsidRPr="0025034A">
        <w:rPr>
          <w:rFonts w:cs="Calibri"/>
          <w:b w:val="0"/>
          <w:bCs/>
        </w:rPr>
        <w:t xml:space="preserve">Biological creatures are </w:t>
      </w:r>
      <w:r w:rsidRPr="0025034A">
        <w:rPr>
          <w:rFonts w:cs="Calibri"/>
          <w:b w:val="0"/>
          <w:bCs/>
          <w:u w:val="single"/>
        </w:rPr>
        <w:t>governed</w:t>
      </w:r>
      <w:r w:rsidRPr="0025034A">
        <w:rPr>
          <w:rFonts w:cs="Calibri"/>
          <w:b w:val="0"/>
          <w:bCs/>
        </w:rPr>
        <w:t xml:space="preserve"> by deterministic laws of physics, which </w:t>
      </w:r>
      <w:r w:rsidRPr="0025034A">
        <w:rPr>
          <w:rFonts w:eastAsia="MS Gothic" w:cs="Calibri"/>
          <w:b w:val="0"/>
          <w:bCs/>
        </w:rPr>
        <w:t xml:space="preserve">can’t bind </w:t>
      </w:r>
      <w:r w:rsidRPr="0025034A">
        <w:rPr>
          <w:rFonts w:eastAsia="MS Gothic" w:cs="Calibri"/>
          <w:b w:val="0"/>
          <w:bCs/>
          <w:u w:val="single"/>
        </w:rPr>
        <w:t>moral action</w:t>
      </w:r>
      <w:r w:rsidRPr="0025034A">
        <w:rPr>
          <w:rFonts w:eastAsia="MS Gothic" w:cs="Calibri"/>
          <w:b w:val="0"/>
          <w:bCs/>
        </w:rPr>
        <w:t>.</w:t>
      </w:r>
    </w:p>
    <w:p w14:paraId="301C892C" w14:textId="77777777" w:rsidR="003756DC" w:rsidRPr="0025034A" w:rsidRDefault="003756DC" w:rsidP="003756DC">
      <w:pPr>
        <w:rPr>
          <w:rStyle w:val="Style13ptBold"/>
        </w:rPr>
      </w:pPr>
      <w:r w:rsidRPr="0025034A">
        <w:rPr>
          <w:rStyle w:val="Style13ptBold"/>
        </w:rPr>
        <w:t xml:space="preserve">Young ’23 </w:t>
      </w:r>
      <w:r w:rsidRPr="0025034A">
        <w:t>[Matt; October 24; physicist, former lecturer at the Colorado School of Mines, BS and a PhD from the Institute of Optics at the University of Rochester; Panda’s Thumb, “Do we have free will? No”, https://pandasthumb.org/archives/2023/10/do-we-have-free-will.html] om</w:t>
      </w:r>
    </w:p>
    <w:p w14:paraId="51C720F2" w14:textId="77777777" w:rsidR="003756DC" w:rsidRPr="0025034A" w:rsidRDefault="003756DC" w:rsidP="003756DC">
      <w:pPr>
        <w:rPr>
          <w:sz w:val="16"/>
        </w:rPr>
      </w:pPr>
      <w:r w:rsidRPr="0025034A">
        <w:rPr>
          <w:sz w:val="16"/>
        </w:rPr>
        <w:t xml:space="preserve">Back to the point: In that book, I argued that </w:t>
      </w:r>
      <w:r w:rsidRPr="005B7F1C">
        <w:rPr>
          <w:rStyle w:val="Emphasis"/>
          <w:highlight w:val="green"/>
        </w:rPr>
        <w:t>humans</w:t>
      </w:r>
      <w:r w:rsidRPr="0025034A">
        <w:rPr>
          <w:rStyle w:val="StyleUnderline"/>
        </w:rPr>
        <w:t xml:space="preserve"> were </w:t>
      </w:r>
      <w:r w:rsidRPr="0025034A">
        <w:rPr>
          <w:rStyle w:val="Emphasis"/>
        </w:rPr>
        <w:t xml:space="preserve">biological </w:t>
      </w:r>
      <w:r w:rsidRPr="005B7F1C">
        <w:rPr>
          <w:rStyle w:val="Emphasis"/>
          <w:highlight w:val="green"/>
        </w:rPr>
        <w:t>creatures</w:t>
      </w:r>
      <w:r w:rsidRPr="0025034A">
        <w:rPr>
          <w:rStyle w:val="StyleUnderline"/>
        </w:rPr>
        <w:t xml:space="preserve"> and therefore </w:t>
      </w:r>
      <w:r w:rsidRPr="005B7F1C">
        <w:rPr>
          <w:rStyle w:val="Emphasis"/>
          <w:highlight w:val="green"/>
        </w:rPr>
        <w:t>governed</w:t>
      </w:r>
      <w:r w:rsidRPr="005B7F1C">
        <w:rPr>
          <w:rStyle w:val="StyleUnderline"/>
          <w:highlight w:val="green"/>
        </w:rPr>
        <w:t xml:space="preserve"> by</w:t>
      </w:r>
      <w:r w:rsidRPr="0025034A">
        <w:rPr>
          <w:rStyle w:val="StyleUnderline"/>
        </w:rPr>
        <w:t xml:space="preserve"> the </w:t>
      </w:r>
      <w:r w:rsidRPr="0025034A">
        <w:rPr>
          <w:rStyle w:val="Emphasis"/>
        </w:rPr>
        <w:t xml:space="preserve">laws of </w:t>
      </w:r>
      <w:r w:rsidRPr="005B7F1C">
        <w:rPr>
          <w:rStyle w:val="Emphasis"/>
          <w:highlight w:val="gree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5B7F1C">
        <w:rPr>
          <w:rStyle w:val="Emphasis"/>
          <w:highlight w:val="green"/>
        </w:rPr>
        <w:t>everything</w:t>
      </w:r>
      <w:r w:rsidRPr="005B7F1C">
        <w:rPr>
          <w:rStyle w:val="StyleUnderline"/>
          <w:highlight w:val="green"/>
        </w:rPr>
        <w:t xml:space="preserve"> we do</w:t>
      </w:r>
      <w:r w:rsidRPr="0025034A">
        <w:rPr>
          <w:sz w:val="16"/>
        </w:rPr>
        <w:t xml:space="preserve">, think, or decide </w:t>
      </w:r>
      <w:r w:rsidRPr="0025034A">
        <w:rPr>
          <w:rStyle w:val="StyleUnderline"/>
        </w:rPr>
        <w:t xml:space="preserve">is </w:t>
      </w:r>
      <w:r w:rsidRPr="005B7F1C">
        <w:rPr>
          <w:rStyle w:val="Emphasis"/>
          <w:highlight w:val="gree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5F47B416" w14:textId="77777777" w:rsidR="003756DC" w:rsidRPr="0025034A" w:rsidRDefault="003756DC" w:rsidP="003756DC">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5CD49777" w14:textId="77777777" w:rsidR="003756DC" w:rsidRPr="0025034A" w:rsidRDefault="003756DC" w:rsidP="003756DC">
      <w:pPr>
        <w:rPr>
          <w:sz w:val="16"/>
        </w:rPr>
      </w:pPr>
      <w:r w:rsidRPr="0025034A">
        <w:rPr>
          <w:sz w:val="16"/>
        </w:rPr>
        <w:t xml:space="preserve">When I wrote NSO, I assumed that </w:t>
      </w:r>
      <w:r w:rsidRPr="005B7F1C">
        <w:rPr>
          <w:rStyle w:val="Emphasis"/>
          <w:highlight w:val="green"/>
        </w:rPr>
        <w:t>quantum mechanics</w:t>
      </w:r>
      <w:r w:rsidRPr="0025034A">
        <w:rPr>
          <w:rStyle w:val="StyleUnderline"/>
        </w:rPr>
        <w:t xml:space="preserve"> was itself </w:t>
      </w:r>
      <w:r w:rsidRPr="0025034A">
        <w:rPr>
          <w:rStyle w:val="Emphasis"/>
        </w:rPr>
        <w:t xml:space="preserve">purely </w:t>
      </w:r>
      <w:r w:rsidRPr="005B7F1C">
        <w:rPr>
          <w:rStyle w:val="Emphasis"/>
          <w:highlight w:val="gree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62C3AA83" w14:textId="77777777" w:rsidR="003756DC" w:rsidRPr="0025034A" w:rsidRDefault="003756DC" w:rsidP="003756DC">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5B7F1C">
        <w:rPr>
          <w:rStyle w:val="Emphasis"/>
          <w:highlight w:val="green"/>
        </w:rPr>
        <w:t>molecules</w:t>
      </w:r>
      <w:r w:rsidRPr="0025034A">
        <w:rPr>
          <w:rStyle w:val="StyleUnderline"/>
        </w:rPr>
        <w:t xml:space="preserve"> are </w:t>
      </w:r>
      <w:r w:rsidRPr="005B7F1C">
        <w:rPr>
          <w:rStyle w:val="Emphasis"/>
          <w:highlight w:val="green"/>
        </w:rPr>
        <w:t>involved</w:t>
      </w:r>
      <w:r w:rsidRPr="005B7F1C">
        <w:rPr>
          <w:rStyle w:val="StyleUnderline"/>
          <w:highlight w:val="green"/>
        </w:rPr>
        <w:t xml:space="preserve"> in</w:t>
      </w:r>
      <w:r w:rsidRPr="0025034A">
        <w:rPr>
          <w:sz w:val="16"/>
        </w:rPr>
        <w:t xml:space="preserve">, say, </w:t>
      </w:r>
      <w:r w:rsidRPr="005B7F1C">
        <w:rPr>
          <w:rStyle w:val="Emphasis"/>
          <w:highlight w:val="gree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lastRenderedPageBreak/>
        <w:t xml:space="preserve">completely </w:t>
      </w:r>
      <w:r w:rsidRPr="005B7F1C">
        <w:rPr>
          <w:rStyle w:val="Emphasis"/>
          <w:highlight w:val="green"/>
        </w:rPr>
        <w:t>deterministic</w:t>
      </w:r>
      <w:r w:rsidRPr="0025034A">
        <w:rPr>
          <w:sz w:val="16"/>
        </w:rPr>
        <w:t xml:space="preserve">. Even so, </w:t>
      </w:r>
      <w:r w:rsidRPr="0025034A">
        <w:rPr>
          <w:rStyle w:val="StyleUnderline"/>
        </w:rPr>
        <w:t xml:space="preserve">the occasional </w:t>
      </w:r>
      <w:r w:rsidRPr="005B7F1C">
        <w:rPr>
          <w:rStyle w:val="Emphasis"/>
          <w:highlight w:val="gree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5B7F1C">
        <w:rPr>
          <w:rStyle w:val="StyleUnderline"/>
          <w:highlight w:val="green"/>
        </w:rPr>
        <w:t>make</w:t>
      </w:r>
      <w:r w:rsidRPr="0025034A">
        <w:rPr>
          <w:rStyle w:val="StyleUnderline"/>
        </w:rPr>
        <w:t xml:space="preserve"> our </w:t>
      </w:r>
      <w:r w:rsidRPr="005B7F1C">
        <w:rPr>
          <w:rStyle w:val="Emphasis"/>
          <w:highlight w:val="green"/>
        </w:rPr>
        <w:t>decisions</w:t>
      </w:r>
      <w:r w:rsidRPr="0025034A">
        <w:rPr>
          <w:rStyle w:val="StyleUnderline"/>
        </w:rPr>
        <w:t xml:space="preserve"> somewhat </w:t>
      </w:r>
      <w:r w:rsidRPr="005B7F1C">
        <w:rPr>
          <w:rStyle w:val="Emphasis"/>
          <w:highlight w:val="green"/>
        </w:rPr>
        <w:t>random</w:t>
      </w:r>
      <w:r w:rsidRPr="0025034A">
        <w:rPr>
          <w:sz w:val="16"/>
        </w:rPr>
        <w:t>, a condition that I think proponents of free will would not particularly care for.</w:t>
      </w:r>
    </w:p>
    <w:p w14:paraId="07714E37" w14:textId="77777777" w:rsidR="003756DC" w:rsidRPr="0025034A" w:rsidRDefault="003756DC" w:rsidP="003756DC">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5B7F1C">
        <w:rPr>
          <w:rStyle w:val="Emphasis"/>
          <w:highlight w:val="green"/>
        </w:rPr>
        <w:t>everything</w:t>
      </w:r>
      <w:r w:rsidRPr="005B7F1C">
        <w:rPr>
          <w:rStyle w:val="StyleUnderline"/>
          <w:highlight w:val="green"/>
        </w:rPr>
        <w:t xml:space="preserve"> we</w:t>
      </w:r>
      <w:r w:rsidRPr="0025034A">
        <w:rPr>
          <w:sz w:val="16"/>
        </w:rPr>
        <w:t xml:space="preserve"> think, say, and </w:t>
      </w:r>
      <w:r w:rsidRPr="005B7F1C">
        <w:rPr>
          <w:rStyle w:val="Emphasis"/>
          <w:highlight w:val="gree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5B7F1C">
        <w:rPr>
          <w:rStyle w:val="Emphasis"/>
          <w:highlight w:val="gree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20D259AA" w14:textId="77777777" w:rsidR="003756DC" w:rsidRPr="0025034A" w:rsidRDefault="003756DC" w:rsidP="003756DC">
      <w:pPr>
        <w:rPr>
          <w:sz w:val="16"/>
        </w:rPr>
      </w:pPr>
      <w:r w:rsidRPr="0025034A">
        <w:rPr>
          <w:sz w:val="16"/>
        </w:rPr>
        <w:t xml:space="preserve">I conclude, then, that </w:t>
      </w:r>
      <w:r w:rsidRPr="0025034A">
        <w:rPr>
          <w:rStyle w:val="StyleUnderline"/>
        </w:rPr>
        <w:t xml:space="preserve">we have </w:t>
      </w:r>
      <w:r w:rsidRPr="005B7F1C">
        <w:rPr>
          <w:rStyle w:val="StyleUnderline"/>
          <w:highlight w:val="green"/>
        </w:rPr>
        <w:t xml:space="preserve">no </w:t>
      </w:r>
      <w:r w:rsidRPr="005B7F1C">
        <w:rPr>
          <w:rStyle w:val="Emphasis"/>
          <w:highlight w:val="gree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40C6A5C0" w14:textId="77777777" w:rsidR="003756DC" w:rsidRPr="0025034A" w:rsidRDefault="003756DC" w:rsidP="003756DC"/>
    <w:p w14:paraId="1FD18C2C" w14:textId="77777777" w:rsidR="003756DC" w:rsidRPr="0025034A" w:rsidRDefault="003756DC" w:rsidP="003756DC">
      <w:pPr>
        <w:pStyle w:val="Heading4"/>
        <w:rPr>
          <w:rFonts w:cs="Calibri"/>
        </w:rPr>
      </w:pPr>
      <w:r w:rsidRPr="0025034A">
        <w:rPr>
          <w:rFonts w:cs="Calibri"/>
        </w:rPr>
        <w:t xml:space="preserve">3. </w:t>
      </w:r>
      <w:r w:rsidRPr="0025034A">
        <w:rPr>
          <w:rFonts w:cs="Calibri"/>
          <w:u w:val="single"/>
        </w:rPr>
        <w:t>ACT-OMISSION</w:t>
      </w:r>
      <w:r w:rsidRPr="0025034A">
        <w:rPr>
          <w:rFonts w:cs="Calibri"/>
        </w:rPr>
        <w:t xml:space="preserve">. Yes </w:t>
      </w:r>
      <w:r w:rsidRPr="0025034A">
        <w:rPr>
          <w:rFonts w:cs="Calibri"/>
          <w:u w:val="single"/>
        </w:rPr>
        <w:t>distinction</w:t>
      </w:r>
      <w:r w:rsidRPr="0025034A">
        <w:rPr>
          <w:rFonts w:cs="Calibri"/>
        </w:rPr>
        <w:t xml:space="preserve">---otherwise you’re culpable for </w:t>
      </w:r>
      <w:r w:rsidRPr="0025034A">
        <w:rPr>
          <w:rFonts w:cs="Calibri"/>
          <w:u w:val="single"/>
        </w:rPr>
        <w:t>every omission</w:t>
      </w:r>
      <w:r w:rsidRPr="0025034A">
        <w:rPr>
          <w:rFonts w:cs="Calibri"/>
        </w:rPr>
        <w:t xml:space="preserve"> which is </w:t>
      </w:r>
      <w:r w:rsidRPr="0025034A">
        <w:rPr>
          <w:rFonts w:cs="Calibri"/>
          <w:u w:val="single"/>
        </w:rPr>
        <w:t>untenable</w:t>
      </w:r>
      <w:r w:rsidRPr="0025034A">
        <w:rPr>
          <w:rFonts w:cs="Calibri"/>
        </w:rPr>
        <w:t xml:space="preserve">; you could be </w:t>
      </w:r>
      <w:r w:rsidRPr="0025034A">
        <w:rPr>
          <w:rFonts w:cs="Calibri"/>
          <w:u w:val="single"/>
        </w:rPr>
        <w:t>curing cancer</w:t>
      </w:r>
      <w:r w:rsidRPr="0025034A">
        <w:rPr>
          <w:rFonts w:cs="Calibri"/>
        </w:rPr>
        <w:t xml:space="preserve"> right now. There’s a </w:t>
      </w:r>
      <w:r w:rsidRPr="0025034A">
        <w:rPr>
          <w:rFonts w:cs="Calibri"/>
          <w:u w:val="single"/>
        </w:rPr>
        <w:t>double bind</w:t>
      </w:r>
      <w:r w:rsidRPr="0025034A">
        <w:rPr>
          <w:rFonts w:cs="Calibri"/>
        </w:rPr>
        <w:t xml:space="preserve">---either the 1AC is </w:t>
      </w:r>
      <w:r w:rsidRPr="0025034A">
        <w:rPr>
          <w:rFonts w:cs="Calibri"/>
          <w:u w:val="single"/>
        </w:rPr>
        <w:t>suboptimal</w:t>
      </w:r>
      <w:r w:rsidRPr="0025034A">
        <w:rPr>
          <w:rFonts w:cs="Calibri"/>
        </w:rPr>
        <w:t xml:space="preserve"> compared to </w:t>
      </w:r>
      <w:r w:rsidRPr="0025034A">
        <w:rPr>
          <w:rFonts w:cs="Calibri"/>
          <w:u w:val="single"/>
        </w:rPr>
        <w:t>minor changes</w:t>
      </w:r>
      <w:r w:rsidRPr="0025034A">
        <w:rPr>
          <w:rFonts w:cs="Calibri"/>
        </w:rPr>
        <w:t xml:space="preserve"> OR state action </w:t>
      </w:r>
      <w:r w:rsidRPr="0025034A">
        <w:rPr>
          <w:rFonts w:cs="Calibri"/>
          <w:u w:val="single"/>
        </w:rPr>
        <w:t>freezes</w:t>
      </w:r>
      <w:r w:rsidRPr="0025034A">
        <w:rPr>
          <w:rFonts w:cs="Calibri"/>
        </w:rPr>
        <w:t xml:space="preserve"> due to infinite alternatives, so vote NEG on </w:t>
      </w:r>
      <w:r w:rsidRPr="0025034A">
        <w:rPr>
          <w:rFonts w:cs="Calibri"/>
          <w:u w:val="single"/>
        </w:rPr>
        <w:t>presumption</w:t>
      </w:r>
      <w:r w:rsidRPr="0025034A">
        <w:rPr>
          <w:rFonts w:cs="Calibri"/>
        </w:rPr>
        <w:t>.</w:t>
      </w:r>
    </w:p>
    <w:p w14:paraId="44FB2A28" w14:textId="77777777" w:rsidR="003756DC" w:rsidRPr="0025034A" w:rsidRDefault="003756DC" w:rsidP="003756DC"/>
    <w:p w14:paraId="728D26E1" w14:textId="77777777" w:rsidR="003756DC" w:rsidRPr="0025034A" w:rsidRDefault="003756DC" w:rsidP="003756DC">
      <w:pPr>
        <w:keepNext/>
        <w:keepLines/>
        <w:spacing w:before="40" w:after="0"/>
        <w:outlineLvl w:val="3"/>
        <w:rPr>
          <w:sz w:val="16"/>
        </w:rPr>
      </w:pPr>
      <w:r w:rsidRPr="0025034A">
        <w:rPr>
          <w:rFonts w:eastAsia="MS Gothic"/>
          <w:b/>
          <w:iCs/>
          <w:sz w:val="26"/>
        </w:rPr>
        <w:t xml:space="preserve">4. </w:t>
      </w:r>
      <w:r w:rsidRPr="0025034A">
        <w:rPr>
          <w:rFonts w:eastAsia="MS Gothic"/>
          <w:b/>
          <w:iCs/>
          <w:sz w:val="26"/>
          <w:u w:val="single"/>
        </w:rPr>
        <w:t>DARWINNIAN DILLEMA</w:t>
      </w:r>
      <w:r w:rsidRPr="0025034A">
        <w:rPr>
          <w:rFonts w:eastAsia="MS Gothic"/>
          <w:b/>
          <w:iCs/>
          <w:sz w:val="26"/>
        </w:rPr>
        <w:t xml:space="preserve">. </w:t>
      </w:r>
      <w:r w:rsidRPr="0025034A">
        <w:rPr>
          <w:rFonts w:eastAsia="MS Gothic"/>
          <w:b/>
          <w:iCs/>
          <w:color w:val="000000"/>
          <w:sz w:val="26"/>
        </w:rPr>
        <w:t xml:space="preserve">Naturalism is </w:t>
      </w:r>
      <w:r w:rsidRPr="0025034A">
        <w:rPr>
          <w:rFonts w:eastAsia="MS Gothic"/>
          <w:b/>
          <w:iCs/>
          <w:color w:val="000000"/>
          <w:sz w:val="26"/>
          <w:u w:val="single"/>
        </w:rPr>
        <w:t>contingent</w:t>
      </w:r>
      <w:r w:rsidRPr="0025034A">
        <w:rPr>
          <w:rFonts w:eastAsia="MS Gothic"/>
          <w:b/>
          <w:iCs/>
          <w:color w:val="000000"/>
          <w:sz w:val="26"/>
        </w:rPr>
        <w:t xml:space="preserve">, not </w:t>
      </w:r>
      <w:r w:rsidRPr="0025034A">
        <w:rPr>
          <w:rFonts w:eastAsia="MS Gothic"/>
          <w:b/>
          <w:iCs/>
          <w:color w:val="000000"/>
          <w:sz w:val="26"/>
          <w:u w:val="single"/>
        </w:rPr>
        <w:t>objective</w:t>
      </w:r>
      <w:r w:rsidRPr="0025034A">
        <w:rPr>
          <w:rFonts w:eastAsia="MS Gothic"/>
          <w:b/>
          <w:iCs/>
          <w:color w:val="000000"/>
          <w:sz w:val="26"/>
        </w:rPr>
        <w:t>.</w:t>
      </w:r>
    </w:p>
    <w:p w14:paraId="2C198A96" w14:textId="77777777" w:rsidR="003756DC" w:rsidRPr="0025034A" w:rsidRDefault="003756DC" w:rsidP="003756DC">
      <w:pPr>
        <w:rPr>
          <w:rFonts w:eastAsia="Cambria"/>
          <w:color w:val="000000"/>
        </w:rPr>
      </w:pPr>
      <w:r w:rsidRPr="0025034A">
        <w:rPr>
          <w:rFonts w:eastAsia="Cambria"/>
          <w:b/>
          <w:bCs/>
          <w:color w:val="000000"/>
          <w:sz w:val="26"/>
        </w:rPr>
        <w:t xml:space="preserve">Street ‘6 </w:t>
      </w:r>
      <w:r w:rsidRPr="0025034A">
        <w:rPr>
          <w:rFonts w:eastAsia="Cambria"/>
          <w:color w:val="000000"/>
        </w:rPr>
        <w:t xml:space="preserve">[Sharon, Professor of Philosophy and Associate Chair of the Department of Philosophy at New York University) “A Darwinian Dilemma for Realist Theories of Value,” Springer, 2006] </w:t>
      </w:r>
    </w:p>
    <w:p w14:paraId="6AE67847" w14:textId="77777777" w:rsidR="003756DC" w:rsidRPr="0025034A" w:rsidRDefault="003756DC" w:rsidP="003756DC">
      <w:pPr>
        <w:rPr>
          <w:rFonts w:eastAsia="Cambria"/>
          <w:color w:val="000000"/>
          <w:sz w:val="12"/>
        </w:rPr>
      </w:pPr>
      <w:r w:rsidRPr="0025034A">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Fonts w:eastAsia="Cambria"/>
          <w:color w:val="000000"/>
          <w:u w:val="single"/>
        </w:rPr>
        <w:t xml:space="preserve">given that it is perfectly conceivable that </w:t>
      </w:r>
      <w:r w:rsidRPr="005B7F1C">
        <w:rPr>
          <w:rFonts w:eastAsia="Cambria"/>
          <w:color w:val="000000"/>
          <w:highlight w:val="green"/>
          <w:u w:val="single"/>
        </w:rPr>
        <w:t>we</w:t>
      </w:r>
      <w:r w:rsidRPr="0025034A">
        <w:rPr>
          <w:rFonts w:eastAsia="Cambria"/>
          <w:color w:val="000000"/>
          <w:u w:val="single"/>
        </w:rPr>
        <w:t xml:space="preserve"> all could </w:t>
      </w:r>
      <w:r w:rsidRPr="005B7F1C">
        <w:rPr>
          <w:rFonts w:eastAsia="Cambria"/>
          <w:color w:val="000000"/>
          <w:highlight w:val="green"/>
          <w:u w:val="single"/>
        </w:rPr>
        <w:t>have</w:t>
      </w:r>
      <w:r w:rsidRPr="0025034A">
        <w:rPr>
          <w:rFonts w:eastAsia="Cambria"/>
          <w:color w:val="000000"/>
          <w:u w:val="single"/>
        </w:rPr>
        <w:t xml:space="preserve"> ended up taking </w:t>
      </w:r>
      <w:r w:rsidRPr="005B7F1C">
        <w:rPr>
          <w:rFonts w:eastAsia="Cambria"/>
          <w:color w:val="000000"/>
          <w:highlight w:val="green"/>
          <w:u w:val="single"/>
        </w:rPr>
        <w:t>pain sensations</w:t>
      </w:r>
      <w:r w:rsidRPr="0025034A">
        <w:rPr>
          <w:rFonts w:eastAsia="Cambria"/>
          <w:color w:val="000000"/>
          <w:u w:val="single"/>
        </w:rPr>
        <w:t xml:space="preserve"> to count in </w:t>
      </w:r>
      <w:r w:rsidRPr="005B7F1C">
        <w:rPr>
          <w:rFonts w:eastAsia="Cambria"/>
          <w:color w:val="000000"/>
          <w:highlight w:val="green"/>
          <w:u w:val="single"/>
        </w:rPr>
        <w:t>favor</w:t>
      </w:r>
      <w:r w:rsidRPr="0025034A">
        <w:rPr>
          <w:rFonts w:eastAsia="Cambria"/>
          <w:color w:val="000000"/>
          <w:u w:val="single"/>
        </w:rPr>
        <w:t xml:space="preserve"> of </w:t>
      </w:r>
      <w:r w:rsidRPr="005B7F1C">
        <w:rPr>
          <w:rFonts w:eastAsia="Cambria"/>
          <w:color w:val="000000"/>
          <w:highlight w:val="green"/>
          <w:u w:val="single"/>
        </w:rPr>
        <w:t>what</w:t>
      </w:r>
      <w:r w:rsidRPr="0025034A">
        <w:rPr>
          <w:rFonts w:eastAsia="Cambria"/>
          <w:color w:val="000000"/>
          <w:u w:val="single"/>
        </w:rPr>
        <w:t xml:space="preserve"> would </w:t>
      </w:r>
      <w:r w:rsidRPr="005B7F1C">
        <w:rPr>
          <w:rFonts w:eastAsia="Cambria"/>
          <w:b/>
          <w:bCs/>
          <w:color w:val="000000"/>
          <w:highlight w:val="green"/>
          <w:u w:val="single"/>
        </w:rPr>
        <w:t>cause them</w:t>
      </w:r>
      <w:r w:rsidRPr="0025034A">
        <w:rPr>
          <w:rFonts w:eastAsia="Cambria"/>
          <w:color w:val="000000"/>
          <w:sz w:val="12"/>
        </w:rPr>
        <w:t xml:space="preserve"> and intensify them </w:t>
      </w:r>
      <w:r w:rsidRPr="0025034A">
        <w:rPr>
          <w:rFonts w:eastAsia="Cambria"/>
          <w:color w:val="000000"/>
          <w:u w:val="single"/>
        </w:rPr>
        <w:t>rather than in favor of what would lessen them</w:t>
      </w:r>
      <w:r w:rsidRPr="0025034A">
        <w:rPr>
          <w:rFonts w:eastAsia="Cambria"/>
          <w:color w:val="000000"/>
          <w:sz w:val="12"/>
        </w:rPr>
        <w:t xml:space="preserve"> and stop them, </w:t>
      </w:r>
      <w:r w:rsidRPr="005B7F1C">
        <w:rPr>
          <w:rFonts w:eastAsia="Cambria"/>
          <w:color w:val="000000"/>
          <w:highlight w:val="green"/>
          <w:u w:val="single"/>
        </w:rPr>
        <w:t>what explains</w:t>
      </w:r>
      <w:r w:rsidRPr="0025034A">
        <w:rPr>
          <w:rFonts w:eastAsia="Cambria"/>
          <w:color w:val="000000"/>
          <w:u w:val="single"/>
        </w:rPr>
        <w:t xml:space="preserve"> the fact that such a </w:t>
      </w:r>
      <w:r w:rsidRPr="005B7F1C">
        <w:rPr>
          <w:rFonts w:eastAsia="Cambria"/>
          <w:color w:val="000000"/>
          <w:highlight w:val="green"/>
          <w:u w:val="single"/>
        </w:rPr>
        <w:t>huge percentage</w:t>
      </w:r>
      <w:r w:rsidRPr="0025034A">
        <w:rPr>
          <w:rFonts w:eastAsia="Cambria"/>
          <w:color w:val="000000"/>
          <w:u w:val="single"/>
        </w:rPr>
        <w:t xml:space="preserve"> of us so consistently </w:t>
      </w:r>
      <w:r w:rsidRPr="005B7F1C">
        <w:rPr>
          <w:rFonts w:eastAsia="Cambria"/>
          <w:color w:val="000000"/>
          <w:highlight w:val="green"/>
          <w:u w:val="single"/>
        </w:rPr>
        <w:t>do</w:t>
      </w:r>
      <w:r w:rsidRPr="0025034A">
        <w:rPr>
          <w:rFonts w:eastAsia="Cambria"/>
          <w:color w:val="000000"/>
          <w:u w:val="single"/>
        </w:rPr>
        <w:t xml:space="preserve"> the </w:t>
      </w:r>
      <w:r w:rsidRPr="005B7F1C">
        <w:rPr>
          <w:rFonts w:eastAsia="Cambria"/>
          <w:color w:val="000000"/>
          <w:highlight w:val="green"/>
          <w:u w:val="single"/>
        </w:rPr>
        <w:t>latter?</w:t>
      </w:r>
      <w:r w:rsidRPr="0025034A">
        <w:rPr>
          <w:rFonts w:eastAsia="Cambria"/>
          <w:color w:val="000000"/>
          <w:sz w:val="12"/>
        </w:rPr>
        <w:t xml:space="preserve"> Here, as in earlier cases, </w:t>
      </w:r>
      <w:r w:rsidRPr="0025034A">
        <w:rPr>
          <w:rFonts w:eastAsia="Cambria"/>
          <w:color w:val="000000"/>
          <w:u w:val="single"/>
        </w:rPr>
        <w:t xml:space="preserve">there is a powerful </w:t>
      </w:r>
      <w:r w:rsidRPr="005B7F1C">
        <w:rPr>
          <w:rFonts w:eastAsia="Cambria"/>
          <w:b/>
          <w:bCs/>
          <w:color w:val="000000"/>
          <w:highlight w:val="green"/>
          <w:u w:val="single"/>
        </w:rPr>
        <w:t>evolution</w:t>
      </w:r>
      <w:r w:rsidRPr="0025034A">
        <w:rPr>
          <w:rFonts w:eastAsia="Cambria"/>
          <w:b/>
          <w:bCs/>
          <w:color w:val="000000"/>
          <w:u w:val="single"/>
        </w:rPr>
        <w:t>ary answer</w:t>
      </w:r>
      <w:r w:rsidRPr="0025034A">
        <w:rPr>
          <w:rFonts w:eastAsia="Cambria"/>
          <w:color w:val="000000"/>
          <w:u w:val="single"/>
        </w:rPr>
        <w:t>.</w:t>
      </w:r>
      <w:r w:rsidRPr="0025034A">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Fonts w:eastAsia="Cambria"/>
          <w:color w:val="000000"/>
          <w:u w:val="single"/>
        </w:rPr>
        <w:t>it is of course no mystery whatsoever</w:t>
      </w:r>
      <w:r w:rsidRPr="0025034A">
        <w:rPr>
          <w:rFonts w:eastAsia="Cambria"/>
          <w:color w:val="000000"/>
          <w:sz w:val="12"/>
        </w:rPr>
        <w:t xml:space="preserve">, from an evolutionary point of view, </w:t>
      </w:r>
      <w:r w:rsidRPr="0025034A">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5B7F1C">
        <w:rPr>
          <w:rFonts w:eastAsia="Cambria"/>
          <w:b/>
          <w:bCs/>
          <w:color w:val="000000"/>
          <w:highlight w:val="green"/>
          <w:u w:val="single"/>
        </w:rPr>
        <w:t>reproductive prospects</w:t>
      </w:r>
      <w:r w:rsidRPr="005B7F1C">
        <w:rPr>
          <w:rFonts w:eastAsia="Cambria"/>
          <w:color w:val="000000"/>
          <w:highlight w:val="green"/>
          <w:u w:val="single"/>
        </w:rPr>
        <w:t xml:space="preserve"> of</w:t>
      </w:r>
      <w:r w:rsidRPr="0025034A">
        <w:rPr>
          <w:rFonts w:eastAsia="Cambria"/>
          <w:color w:val="000000"/>
          <w:u w:val="single"/>
        </w:rPr>
        <w:t xml:space="preserve"> a </w:t>
      </w:r>
      <w:r w:rsidRPr="005B7F1C">
        <w:rPr>
          <w:rFonts w:eastAsia="Cambria"/>
          <w:color w:val="000000"/>
          <w:highlight w:val="green"/>
          <w:u w:val="single"/>
        </w:rPr>
        <w:t>creature</w:t>
      </w:r>
      <w:r w:rsidRPr="0025034A">
        <w:rPr>
          <w:rFonts w:eastAsia="Cambria"/>
          <w:color w:val="000000"/>
          <w:u w:val="single"/>
        </w:rPr>
        <w:t xml:space="preserve"> who relished and </w:t>
      </w:r>
      <w:r w:rsidRPr="005B7F1C">
        <w:rPr>
          <w:rFonts w:eastAsia="Cambria"/>
          <w:color w:val="000000"/>
          <w:highlight w:val="green"/>
          <w:u w:val="single"/>
        </w:rPr>
        <w:t>sought after</w:t>
      </w:r>
      <w:r w:rsidRPr="0025034A">
        <w:rPr>
          <w:rFonts w:eastAsia="Cambria"/>
          <w:color w:val="000000"/>
          <w:u w:val="single"/>
        </w:rPr>
        <w:t xml:space="preserve"> the sensations of its </w:t>
      </w:r>
      <w:r w:rsidRPr="005B7F1C">
        <w:rPr>
          <w:rFonts w:eastAsia="Cambria"/>
          <w:color w:val="000000"/>
          <w:highlight w:val="green"/>
          <w:u w:val="single"/>
        </w:rPr>
        <w:t>bones breaking</w:t>
      </w:r>
      <w:r w:rsidRPr="0025034A">
        <w:rPr>
          <w:rFonts w:eastAsia="Cambria"/>
          <w:color w:val="000000"/>
          <w:u w:val="single"/>
        </w:rPr>
        <w:t xml:space="preserve"> </w:t>
      </w:r>
      <w:r w:rsidRPr="0025034A">
        <w:rPr>
          <w:rFonts w:eastAsia="Cambria"/>
          <w:color w:val="000000"/>
          <w:sz w:val="12"/>
        </w:rPr>
        <w:t>and its tissues tearing; just think how many descendants such a creature would leave in comparison to those who happened to abhor and avoid such sensations.</w:t>
      </w:r>
    </w:p>
    <w:p w14:paraId="26A12931" w14:textId="77777777" w:rsidR="003756DC" w:rsidRPr="0025034A" w:rsidRDefault="003756DC" w:rsidP="003756DC">
      <w:pPr>
        <w:rPr>
          <w:rFonts w:eastAsia="Cambria"/>
          <w:color w:val="000000"/>
          <w:sz w:val="12"/>
        </w:rPr>
      </w:pPr>
      <w:r w:rsidRPr="0025034A">
        <w:rPr>
          <w:rFonts w:eastAsia="Cambria"/>
          <w:color w:val="000000"/>
          <w:sz w:val="12"/>
        </w:rPr>
        <w:t xml:space="preserve">As in earlier cases, the realist faces a problem when confronted with such an explanation. For </w:t>
      </w:r>
      <w:r w:rsidRPr="0025034A">
        <w:rPr>
          <w:rFonts w:eastAsia="Cambria"/>
          <w:color w:val="000000"/>
          <w:u w:val="single"/>
        </w:rPr>
        <w:t xml:space="preserve">once again we see that there is a striking </w:t>
      </w:r>
      <w:r w:rsidRPr="005B7F1C">
        <w:rPr>
          <w:rFonts w:eastAsia="Cambria"/>
          <w:b/>
          <w:bCs/>
          <w:color w:val="000000"/>
          <w:highlight w:val="green"/>
          <w:u w:val="single"/>
        </w:rPr>
        <w:t>coincidence</w:t>
      </w:r>
      <w:r w:rsidRPr="005B7F1C">
        <w:rPr>
          <w:rFonts w:eastAsia="Cambria"/>
          <w:color w:val="000000"/>
          <w:highlight w:val="green"/>
          <w:u w:val="single"/>
        </w:rPr>
        <w:t xml:space="preserve"> between</w:t>
      </w:r>
      <w:r w:rsidRPr="0025034A">
        <w:rPr>
          <w:rFonts w:eastAsia="Cambria"/>
          <w:color w:val="000000"/>
          <w:u w:val="single"/>
        </w:rPr>
        <w:t xml:space="preserve"> the </w:t>
      </w:r>
      <w:r w:rsidRPr="005B7F1C">
        <w:rPr>
          <w:rFonts w:eastAsia="Cambria"/>
          <w:color w:val="000000"/>
          <w:highlight w:val="green"/>
          <w:u w:val="single"/>
        </w:rPr>
        <w:t>content of</w:t>
      </w:r>
      <w:r w:rsidRPr="0025034A">
        <w:rPr>
          <w:rFonts w:eastAsia="Cambria"/>
          <w:color w:val="000000"/>
          <w:u w:val="single"/>
        </w:rPr>
        <w:t xml:space="preserve"> the independent evaluative </w:t>
      </w:r>
      <w:r w:rsidRPr="005B7F1C">
        <w:rPr>
          <w:rFonts w:eastAsia="Cambria"/>
          <w:color w:val="000000"/>
          <w:highlight w:val="green"/>
          <w:u w:val="single"/>
        </w:rPr>
        <w:t>truth</w:t>
      </w:r>
      <w:r w:rsidRPr="0025034A">
        <w:rPr>
          <w:rFonts w:eastAsia="Cambria"/>
          <w:color w:val="000000"/>
          <w:u w:val="single"/>
        </w:rPr>
        <w:t xml:space="preserve"> posited by the realist, on the one hand, </w:t>
      </w:r>
      <w:r w:rsidRPr="005B7F1C">
        <w:rPr>
          <w:rFonts w:eastAsia="Cambria"/>
          <w:color w:val="000000"/>
          <w:highlight w:val="green"/>
          <w:u w:val="single"/>
        </w:rPr>
        <w:t>and</w:t>
      </w:r>
      <w:r w:rsidRPr="0025034A">
        <w:rPr>
          <w:rFonts w:eastAsia="Cambria"/>
          <w:color w:val="000000"/>
          <w:u w:val="single"/>
        </w:rPr>
        <w:t xml:space="preserve"> the </w:t>
      </w:r>
      <w:r w:rsidRPr="005B7F1C">
        <w:rPr>
          <w:rFonts w:eastAsia="Cambria"/>
          <w:color w:val="000000"/>
          <w:highlight w:val="green"/>
          <w:u w:val="single"/>
        </w:rPr>
        <w:t>content</w:t>
      </w:r>
      <w:r w:rsidRPr="0025034A">
        <w:rPr>
          <w:rFonts w:eastAsia="Cambria"/>
          <w:color w:val="000000"/>
          <w:u w:val="single"/>
        </w:rPr>
        <w:t xml:space="preserve"> that </w:t>
      </w:r>
      <w:r w:rsidRPr="005B7F1C">
        <w:rPr>
          <w:rFonts w:eastAsia="Cambria"/>
          <w:color w:val="000000"/>
          <w:highlight w:val="green"/>
          <w:u w:val="single"/>
        </w:rPr>
        <w:t>evolution</w:t>
      </w:r>
      <w:r w:rsidRPr="0025034A">
        <w:rPr>
          <w:rFonts w:eastAsia="Cambria"/>
          <w:color w:val="000000"/>
          <w:u w:val="single"/>
        </w:rPr>
        <w:t xml:space="preserve">ary theory would </w:t>
      </w:r>
      <w:r w:rsidRPr="005B7F1C">
        <w:rPr>
          <w:rFonts w:eastAsia="Cambria"/>
          <w:color w:val="000000"/>
          <w:highlight w:val="green"/>
          <w:u w:val="single"/>
        </w:rPr>
        <w:t>lead us to</w:t>
      </w:r>
      <w:r w:rsidRPr="0025034A">
        <w:rPr>
          <w:rFonts w:eastAsia="Cambria"/>
          <w:color w:val="000000"/>
          <w:u w:val="single"/>
        </w:rPr>
        <w:t xml:space="preserve"> expect, on the other.</w:t>
      </w:r>
      <w:r w:rsidRPr="0025034A">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rFonts w:eastAsia="Cambria"/>
          <w:color w:val="000000"/>
          <w:sz w:val="12"/>
        </w:rPr>
        <w:t xml:space="preserve"> (however the realist is defining them) are bad. Yet here as in earlier cases, </w:t>
      </w:r>
      <w:r w:rsidRPr="0025034A">
        <w:rPr>
          <w:rFonts w:eastAsia="Cambria"/>
          <w:color w:val="000000"/>
          <w:u w:val="single"/>
        </w:rPr>
        <w:t xml:space="preserve">the tracking account is scientifically </w:t>
      </w:r>
      <w:r w:rsidRPr="0025034A">
        <w:rPr>
          <w:rFonts w:eastAsia="Cambria"/>
          <w:color w:val="000000"/>
          <w:u w:val="single"/>
        </w:rPr>
        <w:lastRenderedPageBreak/>
        <w:t>unacceptable.</w:t>
      </w:r>
      <w:r w:rsidRPr="0025034A">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FB5F7C6" w14:textId="77777777" w:rsidR="003756DC" w:rsidRPr="0025034A" w:rsidRDefault="003756DC" w:rsidP="003756DC">
      <w:pPr>
        <w:rPr>
          <w:rFonts w:eastAsia="Cambria"/>
          <w:color w:val="000000"/>
          <w:sz w:val="12"/>
        </w:rPr>
      </w:pPr>
      <w:r w:rsidRPr="0025034A">
        <w:rPr>
          <w:rFonts w:eastAsia="Cambria"/>
          <w:color w:val="000000"/>
          <w:sz w:val="12"/>
        </w:rPr>
        <w:t xml:space="preserve">The realist, then, is forced to the other horn of the Pain Dilemma. To salvage realism about the badness of pain, he or she is forced </w:t>
      </w:r>
      <w:r w:rsidRPr="0025034A">
        <w:rPr>
          <w:rFonts w:eastAsia="Cambria"/>
          <w:color w:val="000000"/>
          <w:u w:val="single"/>
        </w:rPr>
        <w:t>to understand pain as a sensation such that the creature who has it unreflectively takes that sensation to count in favor of whatever would avoid, lessen, or stop it.</w:t>
      </w:r>
      <w:r w:rsidRPr="0025034A">
        <w:rPr>
          <w:rFonts w:eastAsia="Cambria"/>
          <w:color w:val="000000"/>
          <w:sz w:val="12"/>
        </w:rPr>
        <w:t xml:space="preserve"> But now notice what this means. In order to salvage his or her view of pain as bad independently of our evaluative attitudes, </w:t>
      </w:r>
      <w:r w:rsidRPr="0025034A">
        <w:rPr>
          <w:rFonts w:eastAsia="Cambria"/>
          <w:color w:val="000000"/>
          <w:u w:val="single"/>
        </w:rPr>
        <w:t xml:space="preserve">the realist must admit that </w:t>
      </w:r>
      <w:r w:rsidRPr="005B7F1C">
        <w:rPr>
          <w:rFonts w:eastAsia="Cambria"/>
          <w:color w:val="000000"/>
          <w:highlight w:val="green"/>
          <w:u w:val="single"/>
        </w:rPr>
        <w:t>pain’s badness depends on</w:t>
      </w:r>
      <w:r w:rsidRPr="0025034A">
        <w:rPr>
          <w:rFonts w:eastAsia="Cambria"/>
          <w:color w:val="000000"/>
          <w:u w:val="single"/>
        </w:rPr>
        <w:t xml:space="preserve"> its </w:t>
      </w:r>
      <w:r w:rsidRPr="005B7F1C">
        <w:rPr>
          <w:rFonts w:eastAsia="Cambria"/>
          <w:color w:val="000000"/>
          <w:highlight w:val="green"/>
          <w:u w:val="single"/>
        </w:rPr>
        <w:t>being</w:t>
      </w:r>
      <w:r w:rsidRPr="0025034A">
        <w:rPr>
          <w:rFonts w:eastAsia="Cambria"/>
          <w:color w:val="000000"/>
          <w:u w:val="single"/>
        </w:rPr>
        <w:t xml:space="preserve"> a </w:t>
      </w:r>
      <w:r w:rsidRPr="005B7F1C">
        <w:rPr>
          <w:rFonts w:eastAsia="Cambria"/>
          <w:b/>
          <w:bCs/>
          <w:color w:val="000000"/>
          <w:highlight w:val="green"/>
          <w:u w:val="single"/>
        </w:rPr>
        <w:t>sensation</w:t>
      </w:r>
      <w:r w:rsidRPr="0025034A">
        <w:rPr>
          <w:rFonts w:eastAsia="Cambria"/>
          <w:color w:val="000000"/>
          <w:u w:val="single"/>
        </w:rPr>
        <w:t xml:space="preserve"> such </w:t>
      </w:r>
      <w:r w:rsidRPr="005B7F1C">
        <w:rPr>
          <w:rFonts w:eastAsia="Cambria"/>
          <w:color w:val="000000"/>
          <w:highlight w:val="green"/>
          <w:u w:val="single"/>
        </w:rPr>
        <w:t>that</w:t>
      </w:r>
      <w:r w:rsidRPr="0025034A">
        <w:rPr>
          <w:rFonts w:eastAsia="Cambria"/>
          <w:color w:val="000000"/>
          <w:u w:val="single"/>
        </w:rPr>
        <w:t xml:space="preserve"> the </w:t>
      </w:r>
      <w:r w:rsidRPr="005B7F1C">
        <w:rPr>
          <w:rFonts w:eastAsia="Cambria"/>
          <w:color w:val="000000"/>
          <w:highlight w:val="green"/>
          <w:u w:val="single"/>
        </w:rPr>
        <w:t>creature who has</w:t>
      </w:r>
      <w:r w:rsidRPr="0025034A">
        <w:rPr>
          <w:rFonts w:eastAsia="Cambria"/>
          <w:color w:val="000000"/>
          <w:u w:val="single"/>
        </w:rPr>
        <w:t xml:space="preserve"> it is unreflectively inclined to </w:t>
      </w:r>
      <w:r w:rsidRPr="005B7F1C">
        <w:rPr>
          <w:rFonts w:eastAsia="Cambria"/>
          <w:color w:val="000000"/>
          <w:highlight w:val="green"/>
          <w:u w:val="single"/>
        </w:rPr>
        <w:t>take</w:t>
      </w:r>
      <w:r w:rsidRPr="0025034A">
        <w:rPr>
          <w:rFonts w:eastAsia="Cambria"/>
          <w:color w:val="000000"/>
          <w:u w:val="single"/>
        </w:rPr>
        <w:t xml:space="preserve"> it </w:t>
      </w:r>
      <w:r w:rsidRPr="005B7F1C">
        <w:rPr>
          <w:rFonts w:eastAsia="Cambria"/>
          <w:color w:val="000000"/>
          <w:highlight w:val="green"/>
          <w:u w:val="single"/>
        </w:rPr>
        <w:t>to be bad.</w:t>
      </w:r>
      <w:r w:rsidRPr="0025034A">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25034A">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52EF1888" w14:textId="77777777" w:rsidR="003756DC" w:rsidRPr="0025034A" w:rsidRDefault="003756DC" w:rsidP="003756DC">
      <w:pPr>
        <w:rPr>
          <w:rFonts w:eastAsia="Cambria"/>
          <w:color w:val="000000"/>
          <w:sz w:val="12"/>
        </w:rPr>
      </w:pPr>
    </w:p>
    <w:p w14:paraId="398CFCB0" w14:textId="77777777" w:rsidR="003756DC" w:rsidRPr="0025034A" w:rsidRDefault="003756DC" w:rsidP="003756DC">
      <w:pPr>
        <w:pStyle w:val="Heading4"/>
        <w:rPr>
          <w:rFonts w:cs="Calibri"/>
        </w:rPr>
      </w:pPr>
      <w:r w:rsidRPr="0025034A">
        <w:rPr>
          <w:rFonts w:eastAsia="Cambria" w:cs="Calibri"/>
        </w:rPr>
        <w:t xml:space="preserve">5. </w:t>
      </w:r>
      <w:r w:rsidRPr="0025034A">
        <w:rPr>
          <w:rFonts w:cs="Calibri"/>
          <w:u w:val="single"/>
        </w:rPr>
        <w:t>BUTTERFLY EFFECT</w:t>
      </w:r>
      <w:r w:rsidRPr="0025034A">
        <w:rPr>
          <w:rFonts w:cs="Calibri"/>
        </w:rPr>
        <w:t xml:space="preserve">. Every action has </w:t>
      </w:r>
      <w:r w:rsidRPr="0025034A">
        <w:rPr>
          <w:rFonts w:cs="Calibri"/>
          <w:u w:val="single"/>
        </w:rPr>
        <w:t>infinite stemming consequences</w:t>
      </w:r>
      <w:r w:rsidRPr="0025034A">
        <w:rPr>
          <w:rFonts w:cs="Calibri"/>
        </w:rPr>
        <w:t xml:space="preserve">, because every consequence can cause another consequence---that means consequentialism can’t </w:t>
      </w:r>
      <w:r w:rsidRPr="0025034A">
        <w:rPr>
          <w:rFonts w:cs="Calibri"/>
          <w:u w:val="single"/>
        </w:rPr>
        <w:t>guide action</w:t>
      </w:r>
      <w:r w:rsidRPr="0025034A">
        <w:rPr>
          <w:rFonts w:cs="Calibri"/>
        </w:rPr>
        <w:t xml:space="preserve"> since there’s no bright-line for when to stop </w:t>
      </w:r>
      <w:r w:rsidRPr="0025034A">
        <w:rPr>
          <w:rFonts w:cs="Calibri"/>
          <w:u w:val="single"/>
        </w:rPr>
        <w:t>calculating</w:t>
      </w:r>
      <w:r w:rsidRPr="0025034A">
        <w:rPr>
          <w:rFonts w:cs="Calibri"/>
        </w:rPr>
        <w:t>.</w:t>
      </w:r>
    </w:p>
    <w:p w14:paraId="70C6B943" w14:textId="77777777" w:rsidR="003756DC" w:rsidRPr="0025034A" w:rsidRDefault="003756DC" w:rsidP="003756DC"/>
    <w:p w14:paraId="12BE2A91" w14:textId="77777777" w:rsidR="003756DC" w:rsidRPr="0025034A" w:rsidRDefault="003756DC" w:rsidP="003756DC">
      <w:pPr>
        <w:pStyle w:val="Heading4"/>
        <w:rPr>
          <w:rFonts w:cs="Calibri"/>
        </w:rPr>
      </w:pPr>
      <w:r w:rsidRPr="0025034A">
        <w:rPr>
          <w:rFonts w:cs="Calibri"/>
        </w:rPr>
        <w:t xml:space="preserve">6. </w:t>
      </w:r>
      <w:r w:rsidRPr="0025034A">
        <w:rPr>
          <w:rFonts w:cs="Calibri"/>
          <w:u w:val="single"/>
        </w:rPr>
        <w:t>EXTERNAL WORLD SKEPTICISM</w:t>
      </w:r>
      <w:r w:rsidRPr="0025034A">
        <w:rPr>
          <w:rFonts w:cs="Calibri"/>
        </w:rPr>
        <w:t xml:space="preserve">. </w:t>
      </w:r>
      <w:r w:rsidRPr="0025034A">
        <w:rPr>
          <w:rFonts w:cs="Calibri"/>
          <w:b w:val="0"/>
          <w:bCs/>
        </w:rPr>
        <w:t xml:space="preserve">Impossible to </w:t>
      </w:r>
      <w:r w:rsidRPr="0025034A">
        <w:rPr>
          <w:rFonts w:cs="Calibri"/>
          <w:b w:val="0"/>
          <w:bCs/>
          <w:u w:val="single"/>
        </w:rPr>
        <w:t>verify</w:t>
      </w:r>
      <w:r w:rsidRPr="0025034A">
        <w:rPr>
          <w:rFonts w:cs="Calibri"/>
          <w:b w:val="0"/>
          <w:bCs/>
        </w:rPr>
        <w:t xml:space="preserve"> that the material world is </w:t>
      </w:r>
      <w:r w:rsidRPr="0025034A">
        <w:rPr>
          <w:rFonts w:cs="Calibri"/>
          <w:b w:val="0"/>
          <w:bCs/>
          <w:u w:val="single"/>
        </w:rPr>
        <w:t>real</w:t>
      </w:r>
      <w:r w:rsidRPr="0025034A">
        <w:rPr>
          <w:rFonts w:cs="Calibri"/>
          <w:b w:val="0"/>
          <w:bCs/>
        </w:rPr>
        <w:t xml:space="preserve">. We could be </w:t>
      </w:r>
      <w:r w:rsidRPr="0025034A">
        <w:rPr>
          <w:rFonts w:cs="Calibri"/>
          <w:b w:val="0"/>
          <w:bCs/>
          <w:u w:val="single"/>
        </w:rPr>
        <w:t>dreaming</w:t>
      </w:r>
      <w:r w:rsidRPr="0025034A">
        <w:rPr>
          <w:rFonts w:cs="Calibri"/>
          <w:b w:val="0"/>
          <w:bCs/>
        </w:rPr>
        <w:t xml:space="preserve"> and awake during </w:t>
      </w:r>
      <w:r w:rsidRPr="0025034A">
        <w:rPr>
          <w:rFonts w:cs="Calibri"/>
          <w:b w:val="0"/>
          <w:bCs/>
          <w:u w:val="single"/>
        </w:rPr>
        <w:t>dreams</w:t>
      </w:r>
      <w:r w:rsidRPr="0025034A">
        <w:rPr>
          <w:rFonts w:cs="Calibri"/>
          <w:b w:val="0"/>
          <w:bCs/>
        </w:rPr>
        <w:t>.</w:t>
      </w:r>
    </w:p>
    <w:p w14:paraId="2473AD75" w14:textId="77777777" w:rsidR="003756DC" w:rsidRPr="0025034A" w:rsidRDefault="003756DC" w:rsidP="003756DC">
      <w:r w:rsidRPr="0025034A">
        <w:rPr>
          <w:rStyle w:val="Style13ptBold"/>
        </w:rPr>
        <w:t>Chapman ’14</w:t>
      </w:r>
      <w:r w:rsidRPr="0025034A">
        <w:t xml:space="preserve"> [Andrew; February 6; lecturer in philosophy at the University of Colorado, Boulder; 1000-Word Philosophy: An Introductory Anthology, “External World Skepticism”, https://1000wordphilosophy.com/2014/02/06/external-world-skepticism/; Xu]</w:t>
      </w:r>
    </w:p>
    <w:p w14:paraId="04D21E80" w14:textId="77777777" w:rsidR="003756DC" w:rsidRPr="0025034A" w:rsidRDefault="003756DC" w:rsidP="003756DC">
      <w:pPr>
        <w:rPr>
          <w:sz w:val="16"/>
        </w:rPr>
      </w:pPr>
      <w:r w:rsidRPr="0025034A">
        <w:rPr>
          <w:sz w:val="16"/>
        </w:rPr>
        <w:t xml:space="preserve">1 </w:t>
      </w:r>
      <w:r w:rsidRPr="0025034A">
        <w:rPr>
          <w:rStyle w:val="StyleUnderline"/>
        </w:rPr>
        <w:t xml:space="preserve">If the evil demon scenario is too </w:t>
      </w:r>
      <w:r w:rsidRPr="0025034A">
        <w:rPr>
          <w:rStyle w:val="Emphasis"/>
        </w:rPr>
        <w:t>far-fetched</w:t>
      </w:r>
      <w:r w:rsidRPr="0025034A">
        <w:rPr>
          <w:rStyle w:val="StyleUnderline"/>
        </w:rPr>
        <w:t xml:space="preserve"> for you</w:t>
      </w:r>
      <w:r w:rsidRPr="0025034A">
        <w:rPr>
          <w:sz w:val="16"/>
        </w:rPr>
        <w:t xml:space="preserve">, </w:t>
      </w:r>
      <w:r w:rsidRPr="005B7F1C">
        <w:rPr>
          <w:rStyle w:val="StyleUnderline"/>
          <w:highlight w:val="green"/>
        </w:rPr>
        <w:t>imagine</w:t>
      </w:r>
      <w:r w:rsidRPr="0025034A">
        <w:rPr>
          <w:rStyle w:val="StyleUnderline"/>
        </w:rPr>
        <w:t xml:space="preserve"> that </w:t>
      </w:r>
      <w:r w:rsidRPr="005B7F1C">
        <w:rPr>
          <w:rStyle w:val="StyleUnderline"/>
          <w:highlight w:val="green"/>
        </w:rPr>
        <w:t xml:space="preserve">you are </w:t>
      </w:r>
      <w:r w:rsidRPr="005B7F1C">
        <w:rPr>
          <w:rStyle w:val="Emphasis"/>
          <w:highlight w:val="green"/>
        </w:rPr>
        <w:t>dreaming</w:t>
      </w:r>
      <w:r w:rsidRPr="0025034A">
        <w:rPr>
          <w:rStyle w:val="StyleUnderline"/>
        </w:rPr>
        <w:t xml:space="preserve"> or that you are </w:t>
      </w:r>
      <w:r w:rsidRPr="005B7F1C">
        <w:rPr>
          <w:rStyle w:val="Emphasis"/>
          <w:highlight w:val="green"/>
        </w:rPr>
        <w:t>hallucinating</w:t>
      </w:r>
      <w:r w:rsidRPr="005B7F1C">
        <w:rPr>
          <w:rStyle w:val="StyleUnderline"/>
          <w:highlight w:val="green"/>
        </w:rPr>
        <w:t xml:space="preserve"> or</w:t>
      </w:r>
      <w:r w:rsidRPr="0025034A">
        <w:rPr>
          <w:rStyle w:val="StyleUnderline"/>
        </w:rPr>
        <w:t xml:space="preserve"> even that you are in a </w:t>
      </w:r>
      <w:r w:rsidRPr="0025034A">
        <w:rPr>
          <w:rStyle w:val="Emphasis"/>
        </w:rPr>
        <w:t>laboratory</w:t>
      </w:r>
      <w:r w:rsidRPr="0025034A">
        <w:rPr>
          <w:rStyle w:val="StyleUnderline"/>
        </w:rPr>
        <w:t xml:space="preserve"> and your </w:t>
      </w:r>
      <w:r w:rsidRPr="005B7F1C">
        <w:rPr>
          <w:rStyle w:val="Emphasis"/>
          <w:highlight w:val="green"/>
        </w:rPr>
        <w:t>visual cortex</w:t>
      </w:r>
      <w:r w:rsidRPr="005B7F1C">
        <w:rPr>
          <w:rStyle w:val="StyleUnderline"/>
          <w:highlight w:val="green"/>
        </w:rPr>
        <w:t xml:space="preserve"> is being </w:t>
      </w:r>
      <w:r w:rsidRPr="005B7F1C">
        <w:rPr>
          <w:rStyle w:val="Emphasis"/>
          <w:highlight w:val="green"/>
        </w:rPr>
        <w:t>stimulated</w:t>
      </w:r>
      <w:r w:rsidRPr="0025034A">
        <w:rPr>
          <w:rStyle w:val="StyleUnderline"/>
        </w:rPr>
        <w:t xml:space="preserve"> by </w:t>
      </w:r>
      <w:r w:rsidRPr="0025034A">
        <w:rPr>
          <w:rStyle w:val="Emphasis"/>
        </w:rPr>
        <w:t>electrodes</w:t>
      </w:r>
      <w:r w:rsidRPr="0025034A">
        <w:rPr>
          <w:sz w:val="16"/>
        </w:rPr>
        <w:t>.</w:t>
      </w:r>
    </w:p>
    <w:p w14:paraId="0BE8C26F" w14:textId="77777777" w:rsidR="003756DC" w:rsidRPr="0025034A" w:rsidRDefault="003756DC" w:rsidP="003756DC">
      <w:pPr>
        <w:rPr>
          <w:sz w:val="16"/>
        </w:rPr>
      </w:pPr>
      <w:r w:rsidRPr="0025034A">
        <w:rPr>
          <w:sz w:val="16"/>
        </w:rPr>
        <w:t>*Paragraph Following the First*</w:t>
      </w:r>
    </w:p>
    <w:p w14:paraId="7B77DD0F" w14:textId="77777777" w:rsidR="003756DC" w:rsidRPr="0025034A" w:rsidRDefault="003756DC" w:rsidP="003756DC">
      <w:pPr>
        <w:rPr>
          <w:sz w:val="16"/>
        </w:rPr>
      </w:pPr>
      <w:r w:rsidRPr="0025034A">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5B7F1C">
        <w:rPr>
          <w:rStyle w:val="StyleUnderline"/>
          <w:highlight w:val="green"/>
        </w:rPr>
        <w:t>how can you</w:t>
      </w:r>
      <w:r w:rsidRPr="0025034A">
        <w:rPr>
          <w:rStyle w:val="StyleUnderline"/>
        </w:rPr>
        <w:t xml:space="preserve"> ever possibly </w:t>
      </w:r>
      <w:r w:rsidRPr="005B7F1C">
        <w:rPr>
          <w:rStyle w:val="Emphasis"/>
          <w:highlight w:val="green"/>
        </w:rPr>
        <w:t>know</w:t>
      </w:r>
      <w:r w:rsidRPr="0025034A">
        <w:rPr>
          <w:rStyle w:val="StyleUnderline"/>
        </w:rPr>
        <w:t xml:space="preserve"> anything about </w:t>
      </w:r>
      <w:r w:rsidRPr="005B7F1C">
        <w:rPr>
          <w:rStyle w:val="StyleUnderline"/>
          <w:highlight w:val="green"/>
        </w:rPr>
        <w:t xml:space="preserve">the </w:t>
      </w:r>
      <w:r w:rsidRPr="005B7F1C">
        <w:rPr>
          <w:rStyle w:val="Emphasis"/>
          <w:highlight w:val="green"/>
        </w:rPr>
        <w:t>world outside</w:t>
      </w:r>
      <w:r w:rsidRPr="005B7F1C">
        <w:rPr>
          <w:rStyle w:val="StyleUnderline"/>
          <w:highlight w:val="green"/>
        </w:rPr>
        <w:t xml:space="preserve"> your</w:t>
      </w:r>
      <w:r w:rsidRPr="0025034A">
        <w:rPr>
          <w:rStyle w:val="StyleUnderline"/>
        </w:rPr>
        <w:t xml:space="preserve"> own </w:t>
      </w:r>
      <w:r w:rsidRPr="005B7F1C">
        <w:rPr>
          <w:rStyle w:val="Emphasis"/>
          <w:highlight w:val="green"/>
        </w:rPr>
        <w:t>skin</w:t>
      </w:r>
      <w:r w:rsidRPr="0025034A">
        <w:rPr>
          <w:sz w:val="16"/>
        </w:rPr>
        <w:t xml:space="preserve">? </w:t>
      </w:r>
      <w:r w:rsidRPr="0025034A">
        <w:rPr>
          <w:rStyle w:val="StyleUnderline"/>
        </w:rPr>
        <w:t xml:space="preserve">This is the problem of </w:t>
      </w:r>
      <w:r w:rsidRPr="005B7F1C">
        <w:rPr>
          <w:rStyle w:val="Emphasis"/>
          <w:highlight w:val="green"/>
        </w:rPr>
        <w:t>external world skep</w:t>
      </w:r>
      <w:r w:rsidRPr="0025034A">
        <w:rPr>
          <w:rStyle w:val="StyleUnderline"/>
        </w:rPr>
        <w:t>ticism</w:t>
      </w:r>
      <w:r w:rsidRPr="0025034A">
        <w:rPr>
          <w:sz w:val="16"/>
          <w:szCs w:val="16"/>
        </w:rPr>
        <w:t xml:space="preserve">, </w:t>
      </w:r>
      <w:r w:rsidRPr="0025034A">
        <w:rPr>
          <w:rStyle w:val="StyleUnderline"/>
        </w:rPr>
        <w:t xml:space="preserve">perhaps the </w:t>
      </w:r>
      <w:r w:rsidRPr="005B7F1C">
        <w:rPr>
          <w:rStyle w:val="Emphasis"/>
          <w:highlight w:val="green"/>
        </w:rPr>
        <w:t>central problem</w:t>
      </w:r>
      <w:r w:rsidRPr="0025034A">
        <w:rPr>
          <w:rStyle w:val="StyleUnderline"/>
        </w:rPr>
        <w:t xml:space="preserve"> of modern </w:t>
      </w:r>
      <w:r w:rsidRPr="0025034A">
        <w:rPr>
          <w:rStyle w:val="Emphasis"/>
        </w:rPr>
        <w:t>epistemology</w:t>
      </w:r>
      <w:r w:rsidRPr="0025034A">
        <w:rPr>
          <w:sz w:val="16"/>
        </w:rPr>
        <w:t>.</w:t>
      </w:r>
    </w:p>
    <w:p w14:paraId="40688641" w14:textId="77777777" w:rsidR="003756DC" w:rsidRPr="0025034A" w:rsidRDefault="003756DC" w:rsidP="003756DC">
      <w:pPr>
        <w:pStyle w:val="Heading3"/>
        <w:rPr>
          <w:rFonts w:cs="Calibri"/>
        </w:rPr>
      </w:pPr>
      <w:r w:rsidRPr="0025034A">
        <w:rPr>
          <w:rFonts w:cs="Calibri"/>
        </w:rPr>
        <w:lastRenderedPageBreak/>
        <w:t>OFF</w:t>
      </w:r>
    </w:p>
    <w:p w14:paraId="04F3448F" w14:textId="77777777" w:rsidR="003756DC" w:rsidRPr="0025034A" w:rsidRDefault="003756DC" w:rsidP="003756DC">
      <w:r w:rsidRPr="0025034A">
        <w:t>DA-NDD</w:t>
      </w:r>
    </w:p>
    <w:p w14:paraId="0399C65E" w14:textId="77777777" w:rsidR="003756DC" w:rsidRPr="005B7F1C" w:rsidRDefault="003756DC" w:rsidP="003756DC">
      <w:pPr>
        <w:pStyle w:val="Heading4"/>
        <w:rPr>
          <w:rStyle w:val="StyleUnderline"/>
          <w:rFonts w:cs="Calibri"/>
          <w:highlight w:val="green"/>
        </w:rPr>
      </w:pPr>
      <w:r w:rsidRPr="0025034A">
        <w:rPr>
          <w:rFonts w:cs="Calibri"/>
        </w:rPr>
        <w:t>The United States Supreme Court should strike down collective bargaining rights for federal civil servants as an unconstitutional delegation of authority to private actors.</w:t>
      </w:r>
    </w:p>
    <w:p w14:paraId="3D5BC244" w14:textId="77777777" w:rsidR="003756DC" w:rsidRPr="005B7F1C" w:rsidRDefault="003756DC" w:rsidP="003756DC">
      <w:pPr>
        <w:pStyle w:val="Heading4"/>
        <w:rPr>
          <w:rStyle w:val="StyleUnderline"/>
          <w:rFonts w:cs="Calibri"/>
          <w:highlight w:val="green"/>
        </w:rPr>
      </w:pPr>
      <w:r w:rsidRPr="0025034A">
        <w:rPr>
          <w:rFonts w:cs="Calibri"/>
        </w:rPr>
        <w:t xml:space="preserve">That cements a </w:t>
      </w:r>
      <w:r w:rsidRPr="0025034A">
        <w:rPr>
          <w:rFonts w:cs="Calibri"/>
          <w:u w:val="single"/>
        </w:rPr>
        <w:t>trend</w:t>
      </w:r>
      <w:r w:rsidRPr="0025034A">
        <w:rPr>
          <w:rFonts w:cs="Calibri"/>
        </w:rPr>
        <w:t xml:space="preserve"> of </w:t>
      </w:r>
      <w:r w:rsidRPr="0025034A">
        <w:rPr>
          <w:rFonts w:cs="Calibri"/>
          <w:u w:val="single"/>
        </w:rPr>
        <w:t>enforced nondelegation</w:t>
      </w:r>
      <w:r w:rsidRPr="0025034A">
        <w:rPr>
          <w:rFonts w:cs="Calibri"/>
        </w:rPr>
        <w:t>.</w:t>
      </w:r>
    </w:p>
    <w:p w14:paraId="04387470" w14:textId="77777777" w:rsidR="003756DC" w:rsidRPr="005B7F1C" w:rsidRDefault="003756DC" w:rsidP="003756DC">
      <w:pPr>
        <w:rPr>
          <w:rStyle w:val="StyleUnderline"/>
          <w:highlight w:val="green"/>
        </w:rPr>
      </w:pPr>
      <w:r w:rsidRPr="0025034A">
        <w:t xml:space="preserve">Jonathan </w:t>
      </w:r>
      <w:r w:rsidRPr="0025034A">
        <w:rPr>
          <w:rStyle w:val="Style13ptBold"/>
        </w:rPr>
        <w:t>Shapiro 25</w:t>
      </w:r>
      <w:r w:rsidRPr="0025034A">
        <w:t xml:space="preserve">. J.D., Columbia Law School. “The Customer Is Always Right: Constitutional Distrust and a Non-Mythical Private Nondelegation Doctrine.” https://papers.ssrn.com/sol3/papers.cfm?abstract_id=5260748. </w:t>
      </w:r>
    </w:p>
    <w:p w14:paraId="04D795FA" w14:textId="77777777" w:rsidR="003756DC" w:rsidRPr="005B7F1C" w:rsidRDefault="003756DC" w:rsidP="003756DC">
      <w:pPr>
        <w:rPr>
          <w:rStyle w:val="StyleUnderline"/>
          <w:highlight w:val="green"/>
        </w:rPr>
      </w:pPr>
      <w:r w:rsidRPr="0025034A">
        <w:rPr>
          <w:sz w:val="16"/>
        </w:rPr>
        <w:t xml:space="preserve">Scholars may argue over the apparent death of the nondelegation doctrine1—the </w:t>
      </w:r>
      <w:r w:rsidRPr="005B7F1C">
        <w:rPr>
          <w:rStyle w:val="StyleUnderline"/>
          <w:highlight w:val="green"/>
        </w:rPr>
        <w:t>private nondel</w:t>
      </w:r>
      <w:r w:rsidRPr="0025034A">
        <w:rPr>
          <w:rStyle w:val="StyleUnderline"/>
        </w:rPr>
        <w:t xml:space="preserve">egation doctrine is </w:t>
      </w:r>
      <w:r w:rsidRPr="005B7F1C">
        <w:rPr>
          <w:rStyle w:val="StyleUnderline"/>
          <w:highlight w:val="green"/>
        </w:rPr>
        <w:t>enjoying</w:t>
      </w:r>
      <w:r w:rsidRPr="0025034A">
        <w:rPr>
          <w:rStyle w:val="StyleUnderline"/>
        </w:rPr>
        <w:t xml:space="preserve"> something of </w:t>
      </w:r>
      <w:r w:rsidRPr="005B7F1C">
        <w:rPr>
          <w:rStyle w:val="StyleUnderline"/>
          <w:highlight w:val="green"/>
        </w:rPr>
        <w:t xml:space="preserve">a </w:t>
      </w:r>
      <w:r w:rsidRPr="005B7F1C">
        <w:rPr>
          <w:rStyle w:val="Emphasis"/>
          <w:highlight w:val="green"/>
        </w:rPr>
        <w:t>renaissance</w:t>
      </w:r>
      <w:r w:rsidRPr="0025034A">
        <w:rPr>
          <w:sz w:val="16"/>
        </w:rPr>
        <w:t xml:space="preserve">. This renewed attention to private delegations2 </w:t>
      </w:r>
      <w:r w:rsidRPr="0025034A">
        <w:rPr>
          <w:rStyle w:val="StyleUnderline"/>
        </w:rPr>
        <w:t xml:space="preserve">began at least ten years ago when the </w:t>
      </w:r>
      <w:r w:rsidRPr="005B7F1C">
        <w:rPr>
          <w:rStyle w:val="StyleUnderline"/>
          <w:highlight w:val="green"/>
        </w:rPr>
        <w:t>D.C. Circuit held</w:t>
      </w:r>
      <w:r w:rsidRPr="0025034A">
        <w:rPr>
          <w:rStyle w:val="StyleUnderline"/>
        </w:rPr>
        <w:t xml:space="preserve"> that a delegation to </w:t>
      </w:r>
      <w:r w:rsidRPr="005B7F1C">
        <w:rPr>
          <w:rStyle w:val="StyleUnderline"/>
          <w:highlight w:val="green"/>
        </w:rPr>
        <w:t>Amtrak</w:t>
      </w:r>
      <w:r w:rsidRPr="0025034A">
        <w:rPr>
          <w:rStyle w:val="StyleUnderline"/>
        </w:rPr>
        <w:t xml:space="preserve"> was </w:t>
      </w:r>
      <w:r w:rsidRPr="005B7F1C">
        <w:rPr>
          <w:rStyle w:val="StyleUnderline"/>
          <w:highlight w:val="green"/>
        </w:rPr>
        <w:t>unconstitutional</w:t>
      </w:r>
      <w:r w:rsidRPr="0025034A">
        <w:rPr>
          <w:rStyle w:val="StyleUnderline"/>
        </w:rPr>
        <w:t xml:space="preserve"> because, as was undisputed by all parties</w:t>
      </w:r>
      <w:r w:rsidRPr="0025034A">
        <w:rPr>
          <w:sz w:val="16"/>
        </w:rPr>
        <w:t xml:space="preserve">, “[f]ederal </w:t>
      </w:r>
      <w:r w:rsidRPr="0025034A">
        <w:rPr>
          <w:rStyle w:val="StyleUnderline"/>
        </w:rPr>
        <w:t>lawmakers cannot delegate regulatory authority to a private entity</w:t>
      </w:r>
      <w:r w:rsidRPr="0025034A">
        <w:rPr>
          <w:sz w:val="16"/>
        </w:rPr>
        <w:t xml:space="preserve">.” 3 Indeed, the panel noted that there is a heightened concern sparked by private delegations that goes beyond that from analogous public delegations:4 “Even an </w:t>
      </w:r>
      <w:r w:rsidRPr="005B7F1C">
        <w:rPr>
          <w:rStyle w:val="Emphasis"/>
          <w:highlight w:val="green"/>
        </w:rPr>
        <w:t>intelligible principle</w:t>
      </w:r>
      <w:r w:rsidRPr="005B7F1C">
        <w:rPr>
          <w:rStyle w:val="StyleUnderline"/>
          <w:highlight w:val="green"/>
        </w:rPr>
        <w:t xml:space="preserve"> cannot rescue</w:t>
      </w:r>
      <w:r w:rsidRPr="0025034A">
        <w:rPr>
          <w:rStyle w:val="StyleUnderline"/>
        </w:rPr>
        <w:t xml:space="preserve"> a statute </w:t>
      </w:r>
      <w:r w:rsidRPr="005B7F1C">
        <w:rPr>
          <w:rStyle w:val="Emphasis"/>
          <w:highlight w:val="green"/>
        </w:rPr>
        <w:t>empowering</w:t>
      </w:r>
      <w:r w:rsidRPr="005B7F1C">
        <w:rPr>
          <w:rStyle w:val="StyleUnderline"/>
          <w:highlight w:val="green"/>
        </w:rPr>
        <w:t xml:space="preserve"> private parties</w:t>
      </w:r>
      <w:r w:rsidRPr="0025034A">
        <w:rPr>
          <w:rStyle w:val="StyleUnderline"/>
        </w:rPr>
        <w:t xml:space="preserve"> to wield regulatory authority</w:t>
      </w:r>
      <w:r w:rsidRPr="0025034A">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5DA14E84" w14:textId="77777777" w:rsidR="003756DC" w:rsidRPr="0025034A" w:rsidRDefault="003756DC" w:rsidP="003756DC">
      <w:pPr>
        <w:rPr>
          <w:rStyle w:val="StyleUnderline"/>
        </w:rPr>
      </w:pPr>
      <w:r w:rsidRPr="0025034A">
        <w:rPr>
          <w:sz w:val="16"/>
        </w:rPr>
        <w:t xml:space="preserve">And the D.C. Circuit is not alone in its interest in private nondelegation issues. In only the last year, the </w:t>
      </w:r>
      <w:r w:rsidRPr="005B7F1C">
        <w:rPr>
          <w:rStyle w:val="StyleUnderline"/>
          <w:highlight w:val="green"/>
        </w:rPr>
        <w:t xml:space="preserve">Fifth Circuit </w:t>
      </w:r>
      <w:r w:rsidRPr="005B7F1C">
        <w:rPr>
          <w:rStyle w:val="Emphasis"/>
          <w:highlight w:val="green"/>
        </w:rPr>
        <w:t>struck down</w:t>
      </w:r>
      <w:r w:rsidRPr="0025034A">
        <w:rPr>
          <w:rStyle w:val="StyleUnderline"/>
        </w:rPr>
        <w:t xml:space="preserve"> </w:t>
      </w:r>
      <w:r w:rsidRPr="005B7F1C">
        <w:rPr>
          <w:rStyle w:val="StyleUnderline"/>
          <w:highlight w:val="green"/>
        </w:rPr>
        <w:t>two</w:t>
      </w:r>
      <w:r w:rsidRPr="0025034A">
        <w:rPr>
          <w:rStyle w:val="StyleUnderline"/>
        </w:rPr>
        <w:t xml:space="preserve"> different </w:t>
      </w:r>
      <w:r w:rsidRPr="005B7F1C">
        <w:rPr>
          <w:rStyle w:val="StyleUnderline"/>
          <w:highlight w:val="green"/>
        </w:rPr>
        <w:t>federal programs</w:t>
      </w:r>
      <w:r w:rsidRPr="0025034A">
        <w:rPr>
          <w:rStyle w:val="StyleUnderline"/>
        </w:rPr>
        <w:t xml:space="preserve"> on private-nondelegation grounds</w:t>
      </w:r>
      <w:r w:rsidRPr="0025034A">
        <w:rPr>
          <w:sz w:val="16"/>
        </w:rPr>
        <w:t xml:space="preserve">. First, a Fifth Circuit panel held that federal law </w:t>
      </w:r>
      <w:r w:rsidRPr="0025034A">
        <w:rPr>
          <w:rStyle w:val="StyleUnderline"/>
        </w:rPr>
        <w:t>unconstitutionally empowered a private corporation to enforce national rules for thoroughbred horseracing</w:t>
      </w:r>
      <w:r w:rsidRPr="0025034A">
        <w:rPr>
          <w:sz w:val="16"/>
        </w:rPr>
        <w:t xml:space="preserve">.8 Second, the </w:t>
      </w:r>
      <w:r w:rsidRPr="0025034A">
        <w:rPr>
          <w:rStyle w:val="StyleUnderline"/>
        </w:rPr>
        <w:t xml:space="preserve">en banc Fifth Circuit held that the Federal Communications Commission’s </w:t>
      </w:r>
      <w:r w:rsidRPr="0025034A">
        <w:rPr>
          <w:rStyle w:val="Emphasis"/>
        </w:rPr>
        <w:t>sub-delegation</w:t>
      </w:r>
      <w:r w:rsidRPr="0025034A">
        <w:rPr>
          <w:rStyle w:val="StyleUnderline"/>
        </w:rPr>
        <w:t xml:space="preserve"> of authority to a private entity is, at the very least, constitutionally suspect under the </w:t>
      </w:r>
      <w:r w:rsidRPr="0025034A">
        <w:rPr>
          <w:rStyle w:val="Emphasis"/>
        </w:rPr>
        <w:t>private nondelegation</w:t>
      </w:r>
      <w:r w:rsidRPr="0025034A">
        <w:rPr>
          <w:rStyle w:val="StyleUnderline"/>
        </w:rPr>
        <w:t xml:space="preserve"> doctrine</w:t>
      </w:r>
      <w:r w:rsidRPr="0025034A">
        <w:rPr>
          <w:sz w:val="16"/>
        </w:rPr>
        <w:t xml:space="preserve">.9 But, beyond the circuit courts, the </w:t>
      </w:r>
      <w:r w:rsidRPr="005B7F1C">
        <w:rPr>
          <w:rStyle w:val="StyleUnderline"/>
          <w:highlight w:val="green"/>
        </w:rPr>
        <w:t>S</w:t>
      </w:r>
      <w:r w:rsidRPr="0025034A">
        <w:rPr>
          <w:rStyle w:val="StyleUnderline"/>
        </w:rPr>
        <w:t xml:space="preserve">upreme </w:t>
      </w:r>
      <w:r w:rsidRPr="005B7F1C">
        <w:rPr>
          <w:rStyle w:val="StyleUnderline"/>
          <w:highlight w:val="green"/>
        </w:rPr>
        <w:t>C</w:t>
      </w:r>
      <w:r w:rsidRPr="0025034A">
        <w:rPr>
          <w:rStyle w:val="StyleUnderline"/>
        </w:rPr>
        <w:t xml:space="preserve">ourt itself has recently </w:t>
      </w:r>
      <w:r w:rsidRPr="005B7F1C">
        <w:rPr>
          <w:rStyle w:val="StyleUnderline"/>
          <w:highlight w:val="green"/>
        </w:rPr>
        <w:t>shown</w:t>
      </w:r>
      <w:r w:rsidRPr="0025034A">
        <w:rPr>
          <w:rStyle w:val="StyleUnderline"/>
        </w:rPr>
        <w:t xml:space="preserve"> </w:t>
      </w:r>
      <w:r w:rsidRPr="005B7F1C">
        <w:rPr>
          <w:rStyle w:val="Emphasis"/>
          <w:highlight w:val="green"/>
        </w:rPr>
        <w:t>special interest</w:t>
      </w:r>
      <w:r w:rsidRPr="0025034A">
        <w:rPr>
          <w:rStyle w:val="StyleUnderline"/>
        </w:rPr>
        <w:t xml:space="preserve"> in the private nondelegation doctrine</w:t>
      </w:r>
      <w:r w:rsidRPr="0025034A">
        <w:rPr>
          <w:sz w:val="16"/>
        </w:rPr>
        <w:t xml:space="preserve">. While this has primarily been shown in separate writings,10 the Court took up Consumers’ Research on certiorari from the en banc Fifth Circuit and is </w:t>
      </w:r>
      <w:r w:rsidRPr="0025034A">
        <w:rPr>
          <w:rStyle w:val="StyleUnderline"/>
        </w:rPr>
        <w:t xml:space="preserve">thus well positioned to touch on the private nondelegation doctrine in at least some respect </w:t>
      </w:r>
      <w:r w:rsidRPr="0025034A">
        <w:rPr>
          <w:rStyle w:val="Emphasis"/>
        </w:rPr>
        <w:t>later this Term</w:t>
      </w:r>
      <w:r w:rsidRPr="0025034A">
        <w:rPr>
          <w:sz w:val="16"/>
        </w:rPr>
        <w:t>.11</w:t>
      </w:r>
    </w:p>
    <w:p w14:paraId="104E0EB9" w14:textId="77777777" w:rsidR="003756DC" w:rsidRPr="005B7F1C" w:rsidRDefault="003756DC" w:rsidP="003756DC">
      <w:pPr>
        <w:pStyle w:val="Heading4"/>
        <w:rPr>
          <w:rStyle w:val="StyleUnderline"/>
          <w:rFonts w:cs="Calibri"/>
          <w:highlight w:val="green"/>
        </w:rPr>
      </w:pPr>
      <w:r w:rsidRPr="0025034A">
        <w:rPr>
          <w:rFonts w:cs="Calibri"/>
        </w:rPr>
        <w:t xml:space="preserve">The plan </w:t>
      </w:r>
      <w:r w:rsidRPr="0025034A">
        <w:rPr>
          <w:rFonts w:cs="Calibri"/>
          <w:u w:val="single"/>
        </w:rPr>
        <w:t>violates</w:t>
      </w:r>
      <w:r w:rsidRPr="0025034A">
        <w:rPr>
          <w:rFonts w:cs="Calibri"/>
        </w:rPr>
        <w:t xml:space="preserve"> </w:t>
      </w:r>
      <w:r w:rsidRPr="0025034A">
        <w:rPr>
          <w:rFonts w:cs="Calibri"/>
          <w:b w:val="0"/>
          <w:bCs/>
        </w:rPr>
        <w:t xml:space="preserve">the </w:t>
      </w:r>
      <w:r w:rsidRPr="0025034A">
        <w:rPr>
          <w:rFonts w:cs="Calibri"/>
          <w:b w:val="0"/>
          <w:bCs/>
          <w:u w:val="single"/>
        </w:rPr>
        <w:t>private non-delegation doctrine</w:t>
      </w:r>
      <w:r w:rsidRPr="0025034A">
        <w:rPr>
          <w:rFonts w:cs="Calibri"/>
          <w:b w:val="0"/>
          <w:bCs/>
        </w:rPr>
        <w:t xml:space="preserve"> </w:t>
      </w:r>
      <w:r w:rsidRPr="0025034A">
        <w:rPr>
          <w:rFonts w:cs="Calibri"/>
        </w:rPr>
        <w:t xml:space="preserve">by transferring </w:t>
      </w:r>
      <w:r w:rsidRPr="0025034A">
        <w:rPr>
          <w:rFonts w:cs="Calibri"/>
          <w:u w:val="single"/>
        </w:rPr>
        <w:t>executive power</w:t>
      </w:r>
      <w:r w:rsidRPr="0025034A">
        <w:rPr>
          <w:rFonts w:cs="Calibri"/>
        </w:rPr>
        <w:t xml:space="preserve"> to </w:t>
      </w:r>
      <w:r w:rsidRPr="0025034A">
        <w:rPr>
          <w:rFonts w:cs="Calibri"/>
          <w:u w:val="single"/>
        </w:rPr>
        <w:t>private parties</w:t>
      </w:r>
      <w:r w:rsidRPr="0025034A">
        <w:rPr>
          <w:rFonts w:cs="Calibri"/>
        </w:rPr>
        <w:t xml:space="preserve">. </w:t>
      </w:r>
    </w:p>
    <w:p w14:paraId="1D9790D9" w14:textId="77777777" w:rsidR="003756DC" w:rsidRPr="005B7F1C" w:rsidRDefault="003756DC" w:rsidP="003756DC">
      <w:pPr>
        <w:rPr>
          <w:rStyle w:val="StyleUnderline"/>
          <w:highlight w:val="green"/>
        </w:rPr>
      </w:pPr>
      <w:r w:rsidRPr="0025034A">
        <w:t xml:space="preserve">James </w:t>
      </w:r>
      <w:r w:rsidRPr="0025034A">
        <w:rPr>
          <w:rStyle w:val="Style13ptBold"/>
        </w:rPr>
        <w:t>Sherk 25</w:t>
      </w:r>
      <w:r w:rsidRPr="0025034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5A9C8CCD" w14:textId="77777777" w:rsidR="003756DC" w:rsidRPr="005B7F1C" w:rsidRDefault="003756DC" w:rsidP="003756DC">
      <w:pPr>
        <w:rPr>
          <w:rStyle w:val="StyleUnderline"/>
          <w:highlight w:val="green"/>
        </w:rPr>
      </w:pPr>
      <w:r w:rsidRPr="0025034A">
        <w:rPr>
          <w:sz w:val="16"/>
        </w:rPr>
        <w:t xml:space="preserve">The Supreme </w:t>
      </w:r>
      <w:r w:rsidRPr="0025034A">
        <w:rPr>
          <w:rStyle w:val="StyleUnderline"/>
        </w:rPr>
        <w:t xml:space="preserve">Court’s </w:t>
      </w:r>
      <w:r w:rsidRPr="005B7F1C">
        <w:rPr>
          <w:rStyle w:val="Emphasis"/>
          <w:highlight w:val="green"/>
        </w:rPr>
        <w:t>Vesting</w:t>
      </w:r>
      <w:r w:rsidRPr="005B7F1C">
        <w:rPr>
          <w:rStyle w:val="StyleUnderline"/>
          <w:highlight w:val="green"/>
        </w:rPr>
        <w:t xml:space="preserve"> and </w:t>
      </w:r>
      <w:r w:rsidRPr="005B7F1C">
        <w:rPr>
          <w:rStyle w:val="Emphasis"/>
          <w:highlight w:val="green"/>
        </w:rPr>
        <w:t>Take Care</w:t>
      </w:r>
      <w:r w:rsidRPr="0025034A">
        <w:rPr>
          <w:rStyle w:val="StyleUnderline"/>
        </w:rPr>
        <w:t xml:space="preserve"> Clause </w:t>
      </w:r>
      <w:r w:rsidRPr="005B7F1C">
        <w:rPr>
          <w:rStyle w:val="StyleUnderline"/>
          <w:highlight w:val="green"/>
        </w:rPr>
        <w:t>precedents point to</w:t>
      </w:r>
      <w:r w:rsidRPr="0025034A">
        <w:rPr>
          <w:rStyle w:val="StyleUnderline"/>
        </w:rPr>
        <w:t xml:space="preserve"> the </w:t>
      </w:r>
      <w:r w:rsidRPr="005B7F1C">
        <w:rPr>
          <w:rStyle w:val="StyleUnderline"/>
          <w:highlight w:val="green"/>
        </w:rPr>
        <w:t>conclusion that</w:t>
      </w:r>
      <w:r w:rsidRPr="0025034A">
        <w:rPr>
          <w:rStyle w:val="StyleUnderline"/>
        </w:rPr>
        <w:t xml:space="preserve"> the Statute as currently interpreted gives </w:t>
      </w:r>
      <w:r w:rsidRPr="005B7F1C">
        <w:rPr>
          <w:rStyle w:val="StyleUnderline"/>
          <w:highlight w:val="green"/>
        </w:rPr>
        <w:t xml:space="preserve">federal unions </w:t>
      </w:r>
      <w:r w:rsidRPr="005B7F1C">
        <w:rPr>
          <w:rStyle w:val="Emphasis"/>
          <w:highlight w:val="green"/>
        </w:rPr>
        <w:t>too much</w:t>
      </w:r>
      <w:r w:rsidRPr="005B7F1C">
        <w:rPr>
          <w:rStyle w:val="StyleUnderline"/>
          <w:highlight w:val="green"/>
        </w:rPr>
        <w:t xml:space="preserve"> power</w:t>
      </w:r>
      <w:r w:rsidRPr="0025034A">
        <w:rPr>
          <w:sz w:val="16"/>
        </w:rPr>
        <w:t xml:space="preserve">. So does </w:t>
      </w:r>
      <w:r w:rsidRPr="0025034A">
        <w:rPr>
          <w:rStyle w:val="StyleUnderline"/>
        </w:rPr>
        <w:t>the private non-delegation doctrine. This doctrine holds that, since Article II vests executive power in the President, private parties cannot wield it</w:t>
      </w:r>
      <w:r w:rsidRPr="0025034A">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5B7F1C">
        <w:rPr>
          <w:rStyle w:val="StyleUnderline"/>
          <w:highlight w:val="green"/>
        </w:rPr>
        <w:t>private parties cannot</w:t>
      </w:r>
      <w:r w:rsidRPr="0025034A">
        <w:rPr>
          <w:rStyle w:val="StyleUnderline"/>
        </w:rPr>
        <w:t xml:space="preserve"> possess rulemaking authority. They cannot stop agencies from </w:t>
      </w:r>
      <w:r w:rsidRPr="0025034A">
        <w:rPr>
          <w:rStyle w:val="Emphasis"/>
        </w:rPr>
        <w:t>amending</w:t>
      </w:r>
      <w:r w:rsidRPr="0025034A">
        <w:rPr>
          <w:rStyle w:val="StyleUnderline"/>
        </w:rPr>
        <w:t xml:space="preserve"> their regulations or </w:t>
      </w:r>
      <w:r w:rsidRPr="005B7F1C">
        <w:rPr>
          <w:rStyle w:val="StyleUnderline"/>
          <w:highlight w:val="green"/>
        </w:rPr>
        <w:t>dictate</w:t>
      </w:r>
      <w:r w:rsidRPr="0025034A">
        <w:rPr>
          <w:rStyle w:val="StyleUnderline"/>
        </w:rPr>
        <w:t xml:space="preserve"> the </w:t>
      </w:r>
      <w:r w:rsidRPr="005B7F1C">
        <w:rPr>
          <w:rStyle w:val="Emphasis"/>
          <w:highlight w:val="green"/>
        </w:rPr>
        <w:t>timing</w:t>
      </w:r>
      <w:r w:rsidRPr="0025034A">
        <w:rPr>
          <w:rStyle w:val="StyleUnderline"/>
        </w:rPr>
        <w:t xml:space="preserve"> of such amendments</w:t>
      </w:r>
      <w:r w:rsidRPr="0025034A">
        <w:rPr>
          <w:sz w:val="16"/>
        </w:rPr>
        <w:t xml:space="preserve">. While federal unions represent agency employees, they are formally private entities not subject to agency control. The Statute is nonetheless read to give </w:t>
      </w:r>
      <w:r w:rsidRPr="0025034A">
        <w:rPr>
          <w:rStyle w:val="StyleUnderline"/>
        </w:rPr>
        <w:t xml:space="preserve">federal </w:t>
      </w:r>
      <w:r w:rsidRPr="005B7F1C">
        <w:rPr>
          <w:rStyle w:val="StyleUnderline"/>
          <w:highlight w:val="green"/>
        </w:rPr>
        <w:t>unions</w:t>
      </w:r>
      <w:r w:rsidRPr="0025034A">
        <w:rPr>
          <w:rStyle w:val="StyleUnderline"/>
        </w:rPr>
        <w:t xml:space="preserve"> the </w:t>
      </w:r>
      <w:r w:rsidRPr="005B7F1C">
        <w:rPr>
          <w:rStyle w:val="Emphasis"/>
          <w:highlight w:val="green"/>
        </w:rPr>
        <w:t>unilateral</w:t>
      </w:r>
      <w:r w:rsidRPr="005B7F1C">
        <w:rPr>
          <w:rStyle w:val="StyleUnderline"/>
          <w:highlight w:val="green"/>
        </w:rPr>
        <w:t xml:space="preserve"> ability to block changes</w:t>
      </w:r>
      <w:r w:rsidRPr="0025034A">
        <w:rPr>
          <w:rStyle w:val="StyleUnderline"/>
        </w:rPr>
        <w:t xml:space="preserve"> to CBAs</w:t>
      </w:r>
      <w:r w:rsidRPr="0025034A">
        <w:rPr>
          <w:sz w:val="16"/>
        </w:rPr>
        <w:t xml:space="preserve"> </w:t>
      </w:r>
      <w:r w:rsidRPr="0025034A">
        <w:rPr>
          <w:sz w:val="16"/>
        </w:rPr>
        <w:lastRenderedPageBreak/>
        <w:t xml:space="preserve">before they expire. </w:t>
      </w:r>
      <w:r w:rsidRPr="0025034A">
        <w:rPr>
          <w:rStyle w:val="StyleUnderline"/>
        </w:rPr>
        <w:t xml:space="preserve">CBAs have a </w:t>
      </w:r>
      <w:r w:rsidRPr="005B7F1C">
        <w:rPr>
          <w:rStyle w:val="Emphasis"/>
          <w:highlight w:val="green"/>
        </w:rPr>
        <w:t>higher legal status</w:t>
      </w:r>
      <w:r w:rsidRPr="005B7F1C">
        <w:rPr>
          <w:rStyle w:val="StyleUnderline"/>
          <w:highlight w:val="green"/>
        </w:rPr>
        <w:t xml:space="preserve"> than agency regulations</w:t>
      </w:r>
      <w:r w:rsidRPr="0025034A">
        <w:rPr>
          <w:sz w:val="16"/>
        </w:rPr>
        <w:t xml:space="preserve">. The </w:t>
      </w:r>
      <w:r w:rsidRPr="005B7F1C">
        <w:rPr>
          <w:rStyle w:val="StyleUnderline"/>
          <w:highlight w:val="green"/>
        </w:rPr>
        <w:t>private non-delegation</w:t>
      </w:r>
      <w:r w:rsidRPr="0025034A">
        <w:rPr>
          <w:rStyle w:val="StyleUnderline"/>
        </w:rPr>
        <w:t xml:space="preserve"> doctrine accordingly </w:t>
      </w:r>
      <w:r w:rsidRPr="005B7F1C">
        <w:rPr>
          <w:rStyle w:val="Emphasis"/>
          <w:highlight w:val="green"/>
        </w:rPr>
        <w:t>requires</w:t>
      </w:r>
      <w:r w:rsidRPr="005B7F1C">
        <w:rPr>
          <w:rStyle w:val="StyleUnderline"/>
          <w:highlight w:val="green"/>
        </w:rPr>
        <w:t xml:space="preserve"> agency control</w:t>
      </w:r>
      <w:r w:rsidRPr="0025034A">
        <w:rPr>
          <w:rStyle w:val="StyleUnderline"/>
        </w:rPr>
        <w:t xml:space="preserve"> over whether and when they are modified</w:t>
      </w:r>
      <w:r w:rsidRPr="0025034A">
        <w:rPr>
          <w:sz w:val="16"/>
        </w:rPr>
        <w:t xml:space="preserve">. As currently interpreted, the </w:t>
      </w:r>
      <w:r w:rsidRPr="0025034A">
        <w:rPr>
          <w:rStyle w:val="StyleUnderline"/>
        </w:rPr>
        <w:t xml:space="preserve">Statute does not permit this. It therefore </w:t>
      </w:r>
      <w:r w:rsidRPr="005B7F1C">
        <w:rPr>
          <w:rStyle w:val="Emphasis"/>
          <w:sz w:val="28"/>
          <w:szCs w:val="28"/>
          <w:highlight w:val="green"/>
        </w:rPr>
        <w:t>straightforwardly</w:t>
      </w:r>
      <w:r w:rsidRPr="005B7F1C">
        <w:rPr>
          <w:rStyle w:val="StyleUnderline"/>
          <w:highlight w:val="green"/>
        </w:rPr>
        <w:t xml:space="preserve"> violates</w:t>
      </w:r>
      <w:r w:rsidRPr="0025034A">
        <w:rPr>
          <w:rStyle w:val="StyleUnderline"/>
        </w:rPr>
        <w:t xml:space="preserve"> the </w:t>
      </w:r>
      <w:r w:rsidRPr="0025034A">
        <w:rPr>
          <w:rStyle w:val="Emphasis"/>
        </w:rPr>
        <w:t>private non-delegation</w:t>
      </w:r>
      <w:r w:rsidRPr="0025034A">
        <w:rPr>
          <w:rStyle w:val="StyleUnderline"/>
        </w:rPr>
        <w:t xml:space="preserve"> doctrine.</w:t>
      </w:r>
    </w:p>
    <w:p w14:paraId="42D2889D" w14:textId="77777777" w:rsidR="003756DC" w:rsidRPr="005B7F1C" w:rsidRDefault="003756DC" w:rsidP="003756DC">
      <w:pPr>
        <w:rPr>
          <w:rStyle w:val="StyleUnderline"/>
          <w:highlight w:val="green"/>
        </w:rPr>
      </w:pPr>
      <w:r w:rsidRPr="0025034A">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5034A">
        <w:rPr>
          <w:rStyle w:val="StyleUnderline"/>
        </w:rPr>
        <w:t xml:space="preserve">scheme </w:t>
      </w:r>
      <w:r w:rsidRPr="0025034A">
        <w:rPr>
          <w:rStyle w:val="Emphasis"/>
        </w:rPr>
        <w:t>impermissibly</w:t>
      </w:r>
      <w:r w:rsidRPr="0025034A">
        <w:rPr>
          <w:rStyle w:val="StyleUnderline"/>
        </w:rPr>
        <w:t xml:space="preserve"> transferred rulemaking authority to a private party</w:t>
      </w:r>
      <w:r w:rsidRPr="0025034A">
        <w:rPr>
          <w:sz w:val="16"/>
        </w:rPr>
        <w:t>.113</w:t>
      </w:r>
    </w:p>
    <w:p w14:paraId="21CFB758" w14:textId="77777777" w:rsidR="003756DC" w:rsidRPr="0025034A" w:rsidRDefault="003756DC" w:rsidP="003756DC">
      <w:pPr>
        <w:rPr>
          <w:rStyle w:val="StyleUnderline"/>
        </w:rPr>
      </w:pPr>
      <w:r w:rsidRPr="0025034A">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5034A">
        <w:rPr>
          <w:rStyle w:val="StyleUnderline"/>
        </w:rPr>
        <w:t xml:space="preserve">Statute requires union assent to change workforce policies embedded in CBAs. Unions can </w:t>
      </w:r>
      <w:r w:rsidRPr="0025034A">
        <w:rPr>
          <w:rStyle w:val="Emphasis"/>
        </w:rPr>
        <w:t>force</w:t>
      </w:r>
      <w:r w:rsidRPr="0025034A">
        <w:rPr>
          <w:rStyle w:val="StyleUnderline"/>
        </w:rPr>
        <w:t xml:space="preserve"> agencies to </w:t>
      </w:r>
      <w:r w:rsidRPr="0025034A">
        <w:rPr>
          <w:rStyle w:val="Emphasis"/>
        </w:rPr>
        <w:t>adhere</w:t>
      </w:r>
      <w:r w:rsidRPr="0025034A">
        <w:rPr>
          <w:rStyle w:val="StyleUnderline"/>
        </w:rPr>
        <w:t xml:space="preserve"> to CBAs for the entirety of the CBA term and any subsequent renegotiations</w:t>
      </w:r>
      <w:r w:rsidRPr="0025034A">
        <w:rPr>
          <w:sz w:val="16"/>
        </w:rPr>
        <w:t xml:space="preserve">.115 The </w:t>
      </w:r>
      <w:r w:rsidRPr="0025034A">
        <w:rPr>
          <w:rStyle w:val="StyleUnderline"/>
        </w:rPr>
        <w:t>private non-delegation doctrine forbids giving private entities this much control over agency regulations—much less CBAs that “take precedence” over regulation</w:t>
      </w:r>
      <w:r w:rsidRPr="0025034A">
        <w:rPr>
          <w:sz w:val="16"/>
        </w:rPr>
        <w:t xml:space="preserve">s.116 Just as it was unconstitutional to require Horseracing Authority consent before the FTC could terminate or modify its horseracing regulations, </w:t>
      </w:r>
      <w:r w:rsidRPr="0025034A">
        <w:rPr>
          <w:rStyle w:val="StyleUnderline"/>
        </w:rPr>
        <w:t xml:space="preserve">it is </w:t>
      </w:r>
      <w:r w:rsidRPr="0025034A">
        <w:rPr>
          <w:rStyle w:val="Emphasis"/>
        </w:rPr>
        <w:t>unconstitutional</w:t>
      </w:r>
      <w:r w:rsidRPr="0025034A">
        <w:rPr>
          <w:rStyle w:val="StyleUnderline"/>
        </w:rPr>
        <w:t xml:space="preserve"> to require </w:t>
      </w:r>
      <w:r w:rsidRPr="0025034A">
        <w:rPr>
          <w:rStyle w:val="Emphasis"/>
        </w:rPr>
        <w:t>union consent</w:t>
      </w:r>
      <w:r w:rsidRPr="0025034A">
        <w:rPr>
          <w:rStyle w:val="StyleUnderline"/>
        </w:rPr>
        <w:t xml:space="preserve"> before agencies can abrogate or unilaterally change CBAs</w:t>
      </w:r>
      <w:r w:rsidRPr="0025034A">
        <w:rPr>
          <w:sz w:val="16"/>
        </w:rPr>
        <w:t>.</w:t>
      </w:r>
    </w:p>
    <w:p w14:paraId="38B9694F" w14:textId="77777777" w:rsidR="003756DC" w:rsidRPr="0025034A" w:rsidRDefault="003756DC" w:rsidP="003756DC">
      <w:pPr>
        <w:rPr>
          <w:rStyle w:val="StyleUnderline"/>
        </w:rPr>
      </w:pPr>
      <w:r w:rsidRPr="0025034A">
        <w:rPr>
          <w:sz w:val="16"/>
        </w:rPr>
        <w:t xml:space="preserve">Indeed, the Statute gives </w:t>
      </w:r>
      <w:r w:rsidRPr="0025034A">
        <w:rPr>
          <w:rStyle w:val="StyleUnderline"/>
        </w:rPr>
        <w:t xml:space="preserve">federal unions even </w:t>
      </w:r>
      <w:r w:rsidRPr="0025034A">
        <w:rPr>
          <w:rStyle w:val="Emphasis"/>
        </w:rPr>
        <w:t>greater</w:t>
      </w:r>
      <w:r w:rsidRPr="0025034A">
        <w:rPr>
          <w:rStyle w:val="StyleUnderline"/>
        </w:rPr>
        <w:t xml:space="preserve"> rulemaking authority than </w:t>
      </w:r>
      <w:r w:rsidRPr="0025034A">
        <w:rPr>
          <w:rStyle w:val="Emphasis"/>
        </w:rPr>
        <w:t>Cabinet Secretaries</w:t>
      </w:r>
      <w:r w:rsidRPr="0025034A">
        <w:rPr>
          <w:rStyle w:val="StyleUnderline"/>
        </w:rPr>
        <w:t xml:space="preserve"> in at least one respect.</w:t>
      </w:r>
      <w:r w:rsidRPr="0025034A">
        <w:rPr>
          <w:sz w:val="16"/>
        </w:rPr>
        <w:t xml:space="preserve"> Agency heads cannot tell the President or OPM they will not implement new civil service rules. But federal unions have </w:t>
      </w:r>
      <w:r w:rsidRPr="0025034A">
        <w:rPr>
          <w:rStyle w:val="StyleUnderline"/>
        </w:rPr>
        <w:t xml:space="preserve">independent authority to </w:t>
      </w:r>
      <w:r w:rsidRPr="0025034A">
        <w:rPr>
          <w:rStyle w:val="Emphasis"/>
        </w:rPr>
        <w:t>block</w:t>
      </w:r>
      <w:r w:rsidRPr="0025034A">
        <w:rPr>
          <w:rStyle w:val="StyleUnderline"/>
        </w:rPr>
        <w:t xml:space="preserve">—or authorize—the implementation of presidential </w:t>
      </w:r>
      <w:r w:rsidRPr="0025034A">
        <w:rPr>
          <w:rStyle w:val="Emphasis"/>
        </w:rPr>
        <w:t>directives</w:t>
      </w:r>
      <w:r w:rsidRPr="0025034A">
        <w:rPr>
          <w:rStyle w:val="StyleUnderline"/>
        </w:rPr>
        <w:t xml:space="preserve"> that affect working conditions</w:t>
      </w:r>
      <w:r w:rsidRPr="0025034A">
        <w:rPr>
          <w:sz w:val="16"/>
        </w:rPr>
        <w:t>.</w:t>
      </w:r>
    </w:p>
    <w:p w14:paraId="3C09DA56" w14:textId="77777777" w:rsidR="003756DC" w:rsidRPr="005B7F1C" w:rsidRDefault="003756DC" w:rsidP="003756DC">
      <w:pPr>
        <w:rPr>
          <w:rStyle w:val="StyleUnderline"/>
          <w:highlight w:val="green"/>
        </w:rPr>
      </w:pPr>
      <w:r w:rsidRPr="0025034A">
        <w:rPr>
          <w:sz w:val="16"/>
        </w:rPr>
        <w:t xml:space="preserve">For example, unions at </w:t>
      </w:r>
      <w:r w:rsidRPr="0025034A">
        <w:rPr>
          <w:rStyle w:val="StyleUnderline"/>
        </w:rPr>
        <w:t xml:space="preserve">VA </w:t>
      </w:r>
      <w:r w:rsidRPr="0025034A">
        <w:rPr>
          <w:rStyle w:val="Emphasis"/>
        </w:rPr>
        <w:t>stymied</w:t>
      </w:r>
      <w:r w:rsidRPr="0025034A">
        <w:rPr>
          <w:rStyle w:val="StyleUnderline"/>
        </w:rPr>
        <w:t xml:space="preserve"> the implementation of Executive Order 13837.117 President Trump issued this order in May 2018 to combat abuses of “official time</w:t>
      </w:r>
      <w:r w:rsidRPr="0025034A">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6109D887" w14:textId="77777777" w:rsidR="003756DC" w:rsidRPr="005B7F1C" w:rsidRDefault="003756DC" w:rsidP="003756DC">
      <w:pPr>
        <w:rPr>
          <w:rStyle w:val="StyleUnderline"/>
          <w:highlight w:val="green"/>
        </w:rPr>
      </w:pPr>
      <w:r w:rsidRPr="0025034A">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51C4913A" w14:textId="77777777" w:rsidR="003756DC" w:rsidRPr="005B7F1C" w:rsidRDefault="003756DC" w:rsidP="003756DC">
      <w:pPr>
        <w:rPr>
          <w:rStyle w:val="StyleUnderline"/>
          <w:highlight w:val="green"/>
        </w:rPr>
      </w:pPr>
      <w:r w:rsidRPr="0025034A">
        <w:rPr>
          <w:sz w:val="16"/>
        </w:rPr>
        <w:t xml:space="preserve">Unions </w:t>
      </w:r>
      <w:r w:rsidRPr="0025034A">
        <w:rPr>
          <w:rStyle w:val="StyleUnderline"/>
        </w:rPr>
        <w:t xml:space="preserve">unilaterally decide if agencies—and even the President—can modify or must adhere to CBAs. In that way, </w:t>
      </w:r>
      <w:r w:rsidRPr="005B7F1C">
        <w:rPr>
          <w:rStyle w:val="StyleUnderline"/>
          <w:highlight w:val="green"/>
        </w:rPr>
        <w:t xml:space="preserve">unions exercise </w:t>
      </w:r>
      <w:r w:rsidRPr="005B7F1C">
        <w:rPr>
          <w:rStyle w:val="Emphasis"/>
          <w:sz w:val="28"/>
          <w:szCs w:val="28"/>
          <w:highlight w:val="green"/>
        </w:rPr>
        <w:t>rulemaking</w:t>
      </w:r>
      <w:r w:rsidRPr="005B7F1C">
        <w:rPr>
          <w:rStyle w:val="StyleUnderline"/>
          <w:highlight w:val="green"/>
        </w:rPr>
        <w:t xml:space="preserve"> power</w:t>
      </w:r>
      <w:r w:rsidRPr="0025034A">
        <w:rPr>
          <w:rStyle w:val="StyleUnderline"/>
        </w:rPr>
        <w:t xml:space="preserve">, which </w:t>
      </w:r>
      <w:r w:rsidRPr="005B7F1C">
        <w:rPr>
          <w:rStyle w:val="StyleUnderline"/>
          <w:highlight w:val="green"/>
        </w:rPr>
        <w:t xml:space="preserve">the Constitution does </w:t>
      </w:r>
      <w:r w:rsidRPr="005B7F1C">
        <w:rPr>
          <w:rStyle w:val="Emphasis"/>
          <w:highlight w:val="green"/>
        </w:rPr>
        <w:t>not</w:t>
      </w:r>
      <w:r w:rsidRPr="005B7F1C">
        <w:rPr>
          <w:rStyle w:val="StyleUnderline"/>
          <w:highlight w:val="green"/>
        </w:rPr>
        <w:t xml:space="preserve"> permit </w:t>
      </w:r>
      <w:r w:rsidRPr="005B7F1C">
        <w:rPr>
          <w:rStyle w:val="Emphasis"/>
          <w:highlight w:val="green"/>
        </w:rPr>
        <w:t>private parties</w:t>
      </w:r>
      <w:r w:rsidRPr="005B7F1C">
        <w:rPr>
          <w:rStyle w:val="StyleUnderline"/>
          <w:highlight w:val="green"/>
        </w:rPr>
        <w:t xml:space="preserve"> to wield.</w:t>
      </w:r>
    </w:p>
    <w:p w14:paraId="7D044445" w14:textId="77777777" w:rsidR="003756DC" w:rsidRPr="005B7F1C" w:rsidRDefault="003756DC" w:rsidP="003756DC">
      <w:pPr>
        <w:pStyle w:val="Heading4"/>
        <w:rPr>
          <w:rStyle w:val="StyleUnderline"/>
          <w:rFonts w:cs="Calibri"/>
          <w:highlight w:val="green"/>
        </w:rPr>
      </w:pPr>
      <w:r w:rsidRPr="0025034A">
        <w:rPr>
          <w:rFonts w:cs="Calibri"/>
        </w:rPr>
        <w:t xml:space="preserve">That </w:t>
      </w:r>
      <w:r w:rsidRPr="0025034A">
        <w:rPr>
          <w:rFonts w:cs="Calibri"/>
          <w:u w:val="single"/>
        </w:rPr>
        <w:t>deletes</w:t>
      </w:r>
      <w:r w:rsidRPr="0025034A">
        <w:rPr>
          <w:rFonts w:cs="Calibri"/>
        </w:rPr>
        <w:t xml:space="preserve"> </w:t>
      </w:r>
      <w:r w:rsidRPr="0025034A">
        <w:rPr>
          <w:rFonts w:cs="Calibri"/>
          <w:b w:val="0"/>
          <w:bCs/>
        </w:rPr>
        <w:t>last</w:t>
      </w:r>
      <w:r w:rsidRPr="0025034A">
        <w:rPr>
          <w:rFonts w:cs="Calibri"/>
        </w:rPr>
        <w:t xml:space="preserve"> checks on </w:t>
      </w:r>
      <w:r w:rsidRPr="0025034A">
        <w:rPr>
          <w:rFonts w:cs="Calibri"/>
          <w:b w:val="0"/>
          <w:bCs/>
        </w:rPr>
        <w:t>wholesale</w:t>
      </w:r>
      <w:r w:rsidRPr="0025034A">
        <w:rPr>
          <w:rFonts w:cs="Calibri"/>
        </w:rPr>
        <w:t xml:space="preserve"> </w:t>
      </w:r>
      <w:r w:rsidRPr="0025034A">
        <w:rPr>
          <w:rFonts w:cs="Calibri"/>
          <w:u w:val="single"/>
        </w:rPr>
        <w:t>regulatory capture</w:t>
      </w:r>
      <w:r w:rsidRPr="0025034A">
        <w:rPr>
          <w:rFonts w:cs="Calibri"/>
        </w:rPr>
        <w:t>.</w:t>
      </w:r>
    </w:p>
    <w:p w14:paraId="27BC01FB" w14:textId="77777777" w:rsidR="003756DC" w:rsidRPr="005B7F1C" w:rsidRDefault="003756DC" w:rsidP="003756DC">
      <w:pPr>
        <w:rPr>
          <w:rStyle w:val="StyleUnderline"/>
          <w:highlight w:val="green"/>
        </w:rPr>
      </w:pPr>
      <w:r w:rsidRPr="0025034A">
        <w:t xml:space="preserve">Sheldon </w:t>
      </w:r>
      <w:r w:rsidRPr="0025034A">
        <w:rPr>
          <w:rStyle w:val="Style13ptBold"/>
        </w:rPr>
        <w:t>Whitehouse 18</w:t>
      </w:r>
      <w:r w:rsidRPr="0025034A">
        <w:t>. US Senator from Rhode Island. “Legal Responses to Regulatory Capture.” ACS Law. November 9, 2018. https://www.acslaw.org/expertforum/blog-post-for-the-american-constitution-society-legal-responses-to-regulatory-capture/</w:t>
      </w:r>
    </w:p>
    <w:p w14:paraId="72A4B7D9" w14:textId="77777777" w:rsidR="003756DC" w:rsidRPr="005B7F1C" w:rsidRDefault="003756DC" w:rsidP="003756DC">
      <w:pPr>
        <w:rPr>
          <w:rStyle w:val="StyleUnderline"/>
          <w:highlight w:val="green"/>
        </w:rPr>
      </w:pPr>
      <w:r w:rsidRPr="0025034A">
        <w:rPr>
          <w:sz w:val="16"/>
        </w:rPr>
        <w:lastRenderedPageBreak/>
        <w:t xml:space="preserve">It begins with presenting evidence and argument that the agency has been captured.  </w:t>
      </w:r>
      <w:r w:rsidRPr="005B7F1C">
        <w:rPr>
          <w:rStyle w:val="StyleUnderline"/>
          <w:highlight w:val="green"/>
        </w:rPr>
        <w:t>Courts</w:t>
      </w:r>
      <w:r w:rsidRPr="0025034A">
        <w:rPr>
          <w:rStyle w:val="StyleUnderline"/>
        </w:rPr>
        <w:t xml:space="preserve"> have</w:t>
      </w:r>
      <w:r w:rsidRPr="0025034A">
        <w:rPr>
          <w:sz w:val="16"/>
        </w:rPr>
        <w:t xml:space="preserve">, in some cases, </w:t>
      </w:r>
      <w:r w:rsidRPr="005B7F1C">
        <w:rPr>
          <w:rStyle w:val="StyleUnderline"/>
          <w:highlight w:val="green"/>
        </w:rPr>
        <w:t>applied</w:t>
      </w:r>
      <w:r w:rsidRPr="0025034A">
        <w:rPr>
          <w:rStyle w:val="StyleUnderline"/>
        </w:rPr>
        <w:t xml:space="preserve"> a </w:t>
      </w:r>
      <w:r w:rsidRPr="005B7F1C">
        <w:rPr>
          <w:rStyle w:val="Emphasis"/>
          <w:highlight w:val="green"/>
        </w:rPr>
        <w:t>stricter</w:t>
      </w:r>
      <w:r w:rsidRPr="005B7F1C">
        <w:rPr>
          <w:rStyle w:val="StyleUnderline"/>
          <w:highlight w:val="green"/>
        </w:rPr>
        <w:t xml:space="preserve"> </w:t>
      </w:r>
      <w:r w:rsidRPr="0025034A">
        <w:rPr>
          <w:rStyle w:val="StyleUnderline"/>
        </w:rPr>
        <w:t xml:space="preserve">degree of </w:t>
      </w:r>
      <w:r w:rsidRPr="005B7F1C">
        <w:rPr>
          <w:rStyle w:val="Emphasis"/>
          <w:highlight w:val="green"/>
        </w:rPr>
        <w:t>scrutiny</w:t>
      </w:r>
      <w:r w:rsidRPr="005B7F1C">
        <w:rPr>
          <w:rStyle w:val="StyleUnderline"/>
          <w:highlight w:val="green"/>
        </w:rPr>
        <w:t xml:space="preserve"> to</w:t>
      </w:r>
      <w:r w:rsidRPr="0025034A">
        <w:rPr>
          <w:rStyle w:val="StyleUnderline"/>
        </w:rPr>
        <w:t xml:space="preserve"> administrative decisions when they see the danger signals of </w:t>
      </w:r>
      <w:r w:rsidRPr="005B7F1C">
        <w:rPr>
          <w:rStyle w:val="Emphasis"/>
          <w:highlight w:val="green"/>
        </w:rPr>
        <w:t>industry capture</w:t>
      </w:r>
      <w:r w:rsidRPr="0025034A">
        <w:rPr>
          <w:sz w:val="16"/>
        </w:rPr>
        <w:t xml:space="preserve">.  In Greater Boston Television Corp. v. FCC, the D.C. Circuit Court of Appeals wrote that </w:t>
      </w:r>
      <w:r w:rsidRPr="005B7F1C">
        <w:rPr>
          <w:rStyle w:val="StyleUnderline"/>
          <w:highlight w:val="green"/>
        </w:rPr>
        <w:t xml:space="preserve">judicial </w:t>
      </w:r>
      <w:r w:rsidRPr="005B7F1C">
        <w:rPr>
          <w:rStyle w:val="Emphasis"/>
          <w:highlight w:val="green"/>
        </w:rPr>
        <w:t>intervention</w:t>
      </w:r>
      <w:r w:rsidRPr="005B7F1C">
        <w:rPr>
          <w:rStyle w:val="StyleUnderline"/>
          <w:highlight w:val="green"/>
        </w:rPr>
        <w:t xml:space="preserve"> in</w:t>
      </w:r>
      <w:r w:rsidRPr="0025034A">
        <w:rPr>
          <w:rStyle w:val="StyleUnderline"/>
        </w:rPr>
        <w:t xml:space="preserve"> regulatory decisions was appropriate when “the court becomes aware, especially from a combination of danger signals</w:t>
      </w:r>
      <w:r w:rsidRPr="0025034A">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342DEC7B" w14:textId="77777777" w:rsidR="003756DC" w:rsidRPr="005B7F1C" w:rsidRDefault="003756DC" w:rsidP="003756DC">
      <w:pPr>
        <w:rPr>
          <w:rStyle w:val="StyleUnderline"/>
          <w:highlight w:val="green"/>
        </w:rPr>
      </w:pPr>
      <w:r w:rsidRPr="0025034A">
        <w:rPr>
          <w:sz w:val="16"/>
        </w:rPr>
        <w:t xml:space="preserve">Additionally, courts have found that it is </w:t>
      </w:r>
      <w:r w:rsidRPr="0025034A">
        <w:rPr>
          <w:rStyle w:val="StyleUnderline"/>
        </w:rPr>
        <w:t xml:space="preserve">appropriate to more closely scrutinize regulatory </w:t>
      </w:r>
      <w:r w:rsidRPr="005B7F1C">
        <w:rPr>
          <w:rStyle w:val="StyleUnderline"/>
          <w:highlight w:val="green"/>
        </w:rPr>
        <w:t>decisions that constitute</w:t>
      </w:r>
      <w:r w:rsidRPr="0025034A">
        <w:rPr>
          <w:rStyle w:val="StyleUnderline"/>
        </w:rPr>
        <w:t xml:space="preserve"> an </w:t>
      </w:r>
      <w:r w:rsidRPr="005B7F1C">
        <w:rPr>
          <w:rStyle w:val="Emphasis"/>
          <w:highlight w:val="green"/>
        </w:rPr>
        <w:t>abrupt change</w:t>
      </w:r>
      <w:r w:rsidRPr="005B7F1C">
        <w:rPr>
          <w:rStyle w:val="StyleUnderline"/>
          <w:highlight w:val="green"/>
        </w:rPr>
        <w:t xml:space="preserve"> in </w:t>
      </w:r>
      <w:r w:rsidRPr="005B7F1C">
        <w:rPr>
          <w:rStyle w:val="Emphasis"/>
          <w:highlight w:val="green"/>
        </w:rPr>
        <w:t>course</w:t>
      </w:r>
      <w:r w:rsidRPr="0025034A">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5034A">
        <w:rPr>
          <w:rStyle w:val="StyleUnderline"/>
        </w:rPr>
        <w:t>agency cannot simply disregard contrary or inconvenient factual determinations that it made in the pas</w:t>
      </w:r>
      <w:r w:rsidRPr="0025034A">
        <w:rPr>
          <w:sz w:val="16"/>
        </w:rPr>
        <w:t>t.”[6]</w:t>
      </w:r>
    </w:p>
    <w:p w14:paraId="60D5ECB2" w14:textId="77777777" w:rsidR="003756DC" w:rsidRPr="005B7F1C" w:rsidRDefault="003756DC" w:rsidP="003756DC">
      <w:pPr>
        <w:rPr>
          <w:rStyle w:val="StyleUnderline"/>
          <w:highlight w:val="green"/>
        </w:rPr>
      </w:pPr>
      <w:r w:rsidRPr="0025034A">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09E6437B" w14:textId="77777777" w:rsidR="003756DC" w:rsidRPr="005B7F1C" w:rsidRDefault="003756DC" w:rsidP="003756DC">
      <w:pPr>
        <w:rPr>
          <w:rStyle w:val="StyleUnderline"/>
          <w:highlight w:val="green"/>
        </w:rPr>
      </w:pPr>
      <w:r w:rsidRPr="0025034A">
        <w:rPr>
          <w:sz w:val="16"/>
        </w:rPr>
        <w:t xml:space="preserve">Of course, don’t forget the basics.  A </w:t>
      </w:r>
      <w:r w:rsidRPr="005B7F1C">
        <w:rPr>
          <w:rStyle w:val="StyleUnderline"/>
          <w:highlight w:val="green"/>
        </w:rPr>
        <w:t>regulator “must</w:t>
      </w:r>
      <w:r w:rsidRPr="0025034A">
        <w:rPr>
          <w:rStyle w:val="StyleUnderline"/>
        </w:rPr>
        <w:t xml:space="preserve"> examine the relevant data and </w:t>
      </w:r>
      <w:r w:rsidRPr="005B7F1C">
        <w:rPr>
          <w:rStyle w:val="StyleUnderline"/>
          <w:highlight w:val="green"/>
        </w:rPr>
        <w:t>articulate</w:t>
      </w:r>
      <w:r w:rsidRPr="0025034A">
        <w:rPr>
          <w:rStyle w:val="StyleUnderline"/>
        </w:rPr>
        <w:t xml:space="preserve"> a </w:t>
      </w:r>
      <w:r w:rsidRPr="005B7F1C">
        <w:rPr>
          <w:rStyle w:val="StyleUnderline"/>
          <w:highlight w:val="green"/>
        </w:rPr>
        <w:t>satisfactory explanation</w:t>
      </w:r>
      <w:r w:rsidRPr="0025034A">
        <w:rPr>
          <w:rStyle w:val="StyleUnderline"/>
        </w:rPr>
        <w:t xml:space="preserve"> for its action</w:t>
      </w:r>
      <w:r w:rsidRPr="0025034A">
        <w:rPr>
          <w:sz w:val="16"/>
        </w:rPr>
        <w:t xml:space="preserve">.”[7]  Decisions have to be based on “substantial evidence,” not supposition or spin.  A decision is thrown out if it is “arbitrary or capricious.”  Those </w:t>
      </w:r>
      <w:r w:rsidRPr="0025034A">
        <w:rPr>
          <w:rStyle w:val="StyleUnderline"/>
        </w:rPr>
        <w:t xml:space="preserve">interested in a </w:t>
      </w:r>
      <w:r w:rsidRPr="005B7F1C">
        <w:rPr>
          <w:rStyle w:val="StyleUnderline"/>
          <w:highlight w:val="green"/>
        </w:rPr>
        <w:t xml:space="preserve">rulemaking “have a </w:t>
      </w:r>
      <w:r w:rsidRPr="005B7F1C">
        <w:rPr>
          <w:rStyle w:val="Emphasis"/>
          <w:highlight w:val="green"/>
        </w:rPr>
        <w:t>right</w:t>
      </w:r>
      <w:r w:rsidRPr="005B7F1C">
        <w:rPr>
          <w:rStyle w:val="StyleUnderline"/>
          <w:highlight w:val="green"/>
        </w:rPr>
        <w:t xml:space="preserve"> to</w:t>
      </w:r>
      <w:r w:rsidRPr="0025034A">
        <w:rPr>
          <w:rStyle w:val="StyleUnderline"/>
        </w:rPr>
        <w:t xml:space="preserve"> a fair and open proceeding; that right includes </w:t>
      </w:r>
      <w:r w:rsidRPr="0025034A">
        <w:rPr>
          <w:rStyle w:val="Emphasis"/>
        </w:rPr>
        <w:t>access</w:t>
      </w:r>
      <w:r w:rsidRPr="0025034A">
        <w:rPr>
          <w:rStyle w:val="StyleUnderline"/>
        </w:rPr>
        <w:t xml:space="preserve"> to an </w:t>
      </w:r>
      <w:r w:rsidRPr="005B7F1C">
        <w:rPr>
          <w:rStyle w:val="Emphasis"/>
          <w:sz w:val="28"/>
          <w:szCs w:val="28"/>
          <w:highlight w:val="green"/>
        </w:rPr>
        <w:t>impartial</w:t>
      </w:r>
      <w:r w:rsidRPr="005B7F1C">
        <w:rPr>
          <w:rStyle w:val="StyleUnderline"/>
          <w:highlight w:val="green"/>
        </w:rPr>
        <w:t xml:space="preserve"> decisionmaker</w:t>
      </w:r>
      <w:r w:rsidRPr="0025034A">
        <w:rPr>
          <w:rStyle w:val="StyleUnderline"/>
        </w:rPr>
        <w:t>.”</w:t>
      </w:r>
      <w:r w:rsidRPr="0025034A">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61B77EDA" w14:textId="77777777" w:rsidR="003756DC" w:rsidRPr="005B7F1C" w:rsidRDefault="003756DC" w:rsidP="003756DC">
      <w:pPr>
        <w:rPr>
          <w:rStyle w:val="StyleUnderline"/>
          <w:highlight w:val="green"/>
        </w:rPr>
      </w:pPr>
      <w:r w:rsidRPr="0025034A">
        <w:rPr>
          <w:sz w:val="16"/>
        </w:rPr>
        <w:t xml:space="preserve">Another legal line of attack that practitioners should explore is </w:t>
      </w:r>
      <w:r w:rsidRPr="005B7F1C">
        <w:rPr>
          <w:rStyle w:val="Emphasis"/>
          <w:sz w:val="28"/>
          <w:szCs w:val="28"/>
          <w:highlight w:val="green"/>
        </w:rPr>
        <w:t>non-delegation</w:t>
      </w:r>
      <w:r w:rsidRPr="0025034A">
        <w:rPr>
          <w:rStyle w:val="StyleUnderline"/>
        </w:rPr>
        <w:t xml:space="preserve"> doctrine</w:t>
      </w:r>
      <w:r w:rsidRPr="0025034A">
        <w:rPr>
          <w:sz w:val="16"/>
        </w:rPr>
        <w:t xml:space="preserve">.  In Association of </w:t>
      </w:r>
      <w:r w:rsidRPr="0025034A">
        <w:rPr>
          <w:rStyle w:val="StyleUnderline"/>
        </w:rPr>
        <w:t xml:space="preserve">American Railroads v. USDOT, the court </w:t>
      </w:r>
      <w:r w:rsidRPr="005B7F1C">
        <w:rPr>
          <w:rStyle w:val="StyleUnderline"/>
          <w:highlight w:val="green"/>
        </w:rPr>
        <w:t>held</w:t>
      </w:r>
      <w:r w:rsidRPr="0025034A">
        <w:rPr>
          <w:rStyle w:val="StyleUnderline"/>
        </w:rPr>
        <w:t xml:space="preserve"> that </w:t>
      </w:r>
      <w:r w:rsidRPr="005B7F1C">
        <w:rPr>
          <w:rStyle w:val="StyleUnderline"/>
          <w:highlight w:val="green"/>
        </w:rPr>
        <w:t>agencies may not delegate</w:t>
      </w:r>
      <w:r w:rsidRPr="0025034A">
        <w:rPr>
          <w:rStyle w:val="StyleUnderline"/>
        </w:rPr>
        <w:t xml:space="preserve"> rulemaking authority </w:t>
      </w:r>
      <w:r w:rsidRPr="005B7F1C">
        <w:rPr>
          <w:rStyle w:val="StyleUnderline"/>
          <w:highlight w:val="green"/>
        </w:rPr>
        <w:t xml:space="preserve">to </w:t>
      </w:r>
      <w:r w:rsidRPr="005B7F1C">
        <w:rPr>
          <w:rStyle w:val="Emphasis"/>
          <w:highlight w:val="green"/>
        </w:rPr>
        <w:t>private interests</w:t>
      </w:r>
      <w:r w:rsidRPr="005B7F1C">
        <w:rPr>
          <w:sz w:val="16"/>
          <w:highlight w:val="green"/>
        </w:rPr>
        <w:t>.</w:t>
      </w:r>
      <w:r w:rsidRPr="0025034A">
        <w:rPr>
          <w:sz w:val="16"/>
        </w:rPr>
        <w:t xml:space="preserve">  The delegation at issue in that case was overt, but the non-delegation doctrine should </w:t>
      </w:r>
      <w:r w:rsidRPr="005B7F1C">
        <w:rPr>
          <w:rStyle w:val="Emphasis"/>
          <w:highlight w:val="green"/>
        </w:rPr>
        <w:t>equally apply</w:t>
      </w:r>
      <w:r w:rsidRPr="005B7F1C">
        <w:rPr>
          <w:rStyle w:val="StyleUnderline"/>
          <w:highlight w:val="green"/>
        </w:rPr>
        <w:t xml:space="preserve"> to covert delegations</w:t>
      </w:r>
      <w:r w:rsidRPr="0025034A">
        <w:rPr>
          <w:rStyle w:val="StyleUnderline"/>
        </w:rPr>
        <w:t xml:space="preserve"> of rulemaking authority</w:t>
      </w:r>
      <w:r w:rsidRPr="0025034A">
        <w:rPr>
          <w:sz w:val="16"/>
        </w:rPr>
        <w:t xml:space="preserve">.  There is </w:t>
      </w:r>
      <w:r w:rsidRPr="0025034A">
        <w:rPr>
          <w:rStyle w:val="StyleUnderline"/>
        </w:rPr>
        <w:t xml:space="preserve">no substantive difference between an agency telling a company or industry to write a rule for it and an agency telling a company or industry that it will write </w:t>
      </w:r>
      <w:r w:rsidRPr="0025034A">
        <w:rPr>
          <w:rStyle w:val="Emphasis"/>
        </w:rPr>
        <w:t>whatever rule</w:t>
      </w:r>
      <w:r w:rsidRPr="0025034A">
        <w:rPr>
          <w:rStyle w:val="StyleUnderline"/>
        </w:rPr>
        <w:t xml:space="preserve"> the company or industry wants</w:t>
      </w:r>
      <w:r w:rsidRPr="0025034A">
        <w:rPr>
          <w:sz w:val="16"/>
        </w:rPr>
        <w:t>.</w:t>
      </w:r>
    </w:p>
    <w:p w14:paraId="578A61BD" w14:textId="77777777" w:rsidR="003756DC" w:rsidRPr="005B7F1C" w:rsidRDefault="003756DC" w:rsidP="003756DC">
      <w:pPr>
        <w:rPr>
          <w:rStyle w:val="StyleUnderline"/>
          <w:highlight w:val="green"/>
        </w:rPr>
      </w:pPr>
      <w:r w:rsidRPr="0025034A">
        <w:rPr>
          <w:rStyle w:val="StyleUnderline"/>
        </w:rPr>
        <w:t>Administrative law is facing a test during the Trump administration</w:t>
      </w:r>
      <w:r w:rsidRPr="0025034A">
        <w:rPr>
          <w:sz w:val="16"/>
        </w:rPr>
        <w:t xml:space="preserve">.  Usually, courts give significant deference to regulators who are presumed to have scientific and technical expertise that Congress and the courts lack.  But </w:t>
      </w:r>
      <w:r w:rsidRPr="005B7F1C">
        <w:rPr>
          <w:rStyle w:val="StyleUnderline"/>
          <w:highlight w:val="green"/>
        </w:rPr>
        <w:t xml:space="preserve">challengers </w:t>
      </w:r>
      <w:r w:rsidRPr="0025034A">
        <w:rPr>
          <w:rStyle w:val="StyleUnderline"/>
        </w:rPr>
        <w:t xml:space="preserve">can </w:t>
      </w:r>
      <w:r w:rsidRPr="005B7F1C">
        <w:rPr>
          <w:rStyle w:val="StyleUnderline"/>
          <w:highlight w:val="green"/>
        </w:rPr>
        <w:t>attack</w:t>
      </w:r>
      <w:r w:rsidRPr="0025034A">
        <w:rPr>
          <w:rStyle w:val="StyleUnderline"/>
        </w:rPr>
        <w:t xml:space="preserve"> that </w:t>
      </w:r>
      <w:r w:rsidRPr="005B7F1C">
        <w:rPr>
          <w:rStyle w:val="StyleUnderline"/>
          <w:highlight w:val="green"/>
        </w:rPr>
        <w:t xml:space="preserve">deference when </w:t>
      </w:r>
      <w:r w:rsidRPr="0025034A">
        <w:rPr>
          <w:rStyle w:val="StyleUnderline"/>
        </w:rPr>
        <w:t xml:space="preserve">the agency decision is the </w:t>
      </w:r>
      <w:r w:rsidRPr="005B7F1C">
        <w:rPr>
          <w:rStyle w:val="StyleUnderline"/>
          <w:highlight w:val="green"/>
        </w:rPr>
        <w:t xml:space="preserve">product not of </w:t>
      </w:r>
      <w:r w:rsidRPr="005B7F1C">
        <w:rPr>
          <w:rStyle w:val="Emphasis"/>
          <w:highlight w:val="green"/>
        </w:rPr>
        <w:t>expertise</w:t>
      </w:r>
      <w:r w:rsidRPr="0025034A">
        <w:rPr>
          <w:rStyle w:val="StyleUnderline"/>
        </w:rPr>
        <w:t>, but of industry-generated talking points</w:t>
      </w:r>
      <w:r w:rsidRPr="0025034A">
        <w:rPr>
          <w:sz w:val="16"/>
        </w:rPr>
        <w:t xml:space="preserve"> laundered through a captured administrative process.</w:t>
      </w:r>
    </w:p>
    <w:p w14:paraId="72D462C1" w14:textId="77777777" w:rsidR="003756DC" w:rsidRPr="0025034A" w:rsidRDefault="003756DC" w:rsidP="003756DC">
      <w:pPr>
        <w:pStyle w:val="Heading4"/>
        <w:rPr>
          <w:rFonts w:cs="Calibri"/>
        </w:rPr>
      </w:pPr>
      <w:r w:rsidRPr="0025034A">
        <w:rPr>
          <w:rFonts w:cs="Calibri"/>
          <w:u w:val="single"/>
        </w:rPr>
        <w:t>Extinction</w:t>
      </w:r>
      <w:r w:rsidRPr="0025034A">
        <w:rPr>
          <w:rFonts w:cs="Calibri"/>
        </w:rPr>
        <w:t xml:space="preserve">. </w:t>
      </w:r>
    </w:p>
    <w:p w14:paraId="58DD70CF" w14:textId="77777777" w:rsidR="003756DC" w:rsidRPr="0025034A" w:rsidRDefault="003756DC" w:rsidP="003756DC">
      <w:pPr>
        <w:rPr>
          <w:rStyle w:val="StyleUnderline"/>
          <w:u w:val="none"/>
        </w:rPr>
      </w:pPr>
      <w:r w:rsidRPr="0025034A">
        <w:t>GCR = “global catastrophic risk”</w:t>
      </w:r>
      <w:r w:rsidRPr="0025034A">
        <w:br/>
        <w:t xml:space="preserve">Hauke </w:t>
      </w:r>
      <w:r w:rsidRPr="0025034A">
        <w:rPr>
          <w:rStyle w:val="Style13ptBold"/>
        </w:rPr>
        <w:t>Hillebrandt 19</w:t>
      </w:r>
      <w:r w:rsidRPr="0025034A">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 “Corporate Global Catastrophic Risks.” EA Forums. June 30, 2019. https://forum.effectivealtruism.org/posts/vy2QCTXfWhdiaGWTu/corporate-global-catastrophic-risks-c-gcrs-1#4__Do_corporations_cause_regulatory_capture_proportional_to_their_size_</w:t>
      </w:r>
    </w:p>
    <w:p w14:paraId="423DA837" w14:textId="77777777" w:rsidR="003756DC" w:rsidRPr="005B7F1C" w:rsidRDefault="003756DC" w:rsidP="003756DC">
      <w:pPr>
        <w:rPr>
          <w:rStyle w:val="StyleUnderline"/>
          <w:highlight w:val="green"/>
        </w:rPr>
      </w:pPr>
      <w:r w:rsidRPr="0025034A">
        <w:rPr>
          <w:sz w:val="16"/>
        </w:rPr>
        <w:lastRenderedPageBreak/>
        <w:t xml:space="preserve">In theory, </w:t>
      </w:r>
      <w:r w:rsidRPr="005B7F1C">
        <w:rPr>
          <w:rStyle w:val="StyleUnderline"/>
          <w:highlight w:val="green"/>
        </w:rPr>
        <w:t>corporate profit-maximization</w:t>
      </w:r>
      <w:r w:rsidRPr="0025034A">
        <w:rPr>
          <w:rStyle w:val="StyleUnderline"/>
        </w:rPr>
        <w:t xml:space="preserve"> functions should correlate strongly with the social welfare maximization function</w:t>
      </w:r>
      <w:r w:rsidRPr="0025034A">
        <w:rPr>
          <w:sz w:val="16"/>
        </w:rPr>
        <w:t xml:space="preserve">. </w:t>
      </w:r>
      <w:r w:rsidRPr="0025034A">
        <w:rPr>
          <w:rStyle w:val="StyleUnderline"/>
        </w:rPr>
        <w:t>But</w:t>
      </w:r>
      <w:r w:rsidRPr="0025034A">
        <w:rPr>
          <w:sz w:val="16"/>
        </w:rPr>
        <w:t xml:space="preserve"> if consumer choice does not correlate perfectly with (long-term average, total) utility (of all morally-relevant agents), then </w:t>
      </w:r>
      <w:r w:rsidRPr="0025034A">
        <w:rPr>
          <w:rStyle w:val="StyleUnderline"/>
        </w:rPr>
        <w:t xml:space="preserve">even a small divergence might </w:t>
      </w:r>
      <w:r w:rsidRPr="005B7F1C">
        <w:rPr>
          <w:rStyle w:val="StyleUnderline"/>
          <w:highlight w:val="green"/>
        </w:rPr>
        <w:t xml:space="preserve">result in </w:t>
      </w:r>
      <w:r w:rsidRPr="0025034A">
        <w:rPr>
          <w:rStyle w:val="StyleUnderline"/>
        </w:rPr>
        <w:t xml:space="preserve">side-effects causing </w:t>
      </w:r>
      <w:r w:rsidRPr="0025034A">
        <w:rPr>
          <w:rStyle w:val="Emphasis"/>
        </w:rPr>
        <w:t xml:space="preserve">large </w:t>
      </w:r>
      <w:r w:rsidRPr="005B7F1C">
        <w:rPr>
          <w:rStyle w:val="Emphasis"/>
          <w:highlight w:val="green"/>
        </w:rPr>
        <w:t>negative externalities</w:t>
      </w:r>
      <w:r w:rsidRPr="0025034A">
        <w:rPr>
          <w:sz w:val="16"/>
        </w:rPr>
        <w:t xml:space="preserve">. Because </w:t>
      </w:r>
      <w:r w:rsidRPr="005B7F1C">
        <w:rPr>
          <w:rStyle w:val="Emphasis"/>
          <w:highlight w:val="green"/>
        </w:rPr>
        <w:t>destroying</w:t>
      </w:r>
      <w:r w:rsidRPr="0025034A">
        <w:rPr>
          <w:rStyle w:val="StyleUnderline"/>
        </w:rPr>
        <w:t xml:space="preserve"> value is </w:t>
      </w:r>
      <w:r w:rsidRPr="005B7F1C">
        <w:rPr>
          <w:rStyle w:val="StyleUnderline"/>
          <w:highlight w:val="green"/>
        </w:rPr>
        <w:t xml:space="preserve">easier than </w:t>
      </w:r>
      <w:r w:rsidRPr="005B7F1C">
        <w:rPr>
          <w:rStyle w:val="Emphasis"/>
          <w:highlight w:val="green"/>
        </w:rPr>
        <w:t>creating</w:t>
      </w:r>
      <w:r w:rsidRPr="0025034A">
        <w:rPr>
          <w:rStyle w:val="StyleUnderline"/>
        </w:rPr>
        <w:t xml:space="preserve"> value</w:t>
      </w:r>
      <w:r w:rsidRPr="0025034A">
        <w:rPr>
          <w:sz w:val="16"/>
        </w:rPr>
        <w:t>, negative externalities can become very high as evidenced by the examples above. Consider climate change: this is not merely a coincidence, but the result of something inevitably causing harm as a by-product of ruthless optimization.</w:t>
      </w:r>
    </w:p>
    <w:p w14:paraId="526B18DA" w14:textId="77777777" w:rsidR="003756DC" w:rsidRPr="005B7F1C" w:rsidRDefault="003756DC" w:rsidP="003756DC">
      <w:pPr>
        <w:rPr>
          <w:rStyle w:val="StyleUnderline"/>
          <w:highlight w:val="green"/>
        </w:rPr>
      </w:pPr>
      <w:r w:rsidRPr="0025034A">
        <w:rPr>
          <w:sz w:val="16"/>
        </w:rPr>
        <w:t xml:space="preserve">Thus, as a rule, </w:t>
      </w:r>
      <w:r w:rsidRPr="0025034A">
        <w:rPr>
          <w:rStyle w:val="StyleUnderline"/>
        </w:rPr>
        <w:t>as corporations grow they cause</w:t>
      </w:r>
      <w:r w:rsidRPr="0025034A">
        <w:rPr>
          <w:sz w:val="16"/>
        </w:rPr>
        <w:t xml:space="preserve"> exponentially larger positive externalities, consumer surplus and utility, but also cause </w:t>
      </w:r>
      <w:r w:rsidRPr="0025034A">
        <w:rPr>
          <w:rStyle w:val="StyleUnderline"/>
        </w:rPr>
        <w:t>exponentially larger negative externalities</w:t>
      </w:r>
      <w:r w:rsidRPr="0025034A">
        <w:rPr>
          <w:sz w:val="16"/>
        </w:rPr>
        <w:t>, harm consumers and disutility.</w:t>
      </w:r>
    </w:p>
    <w:p w14:paraId="71A538FC" w14:textId="77777777" w:rsidR="003756DC" w:rsidRPr="005B7F1C" w:rsidRDefault="003756DC" w:rsidP="003756DC">
      <w:pPr>
        <w:rPr>
          <w:rStyle w:val="StyleUnderline"/>
          <w:highlight w:val="green"/>
        </w:rPr>
      </w:pPr>
      <w:r w:rsidRPr="0025034A">
        <w:rPr>
          <w:sz w:val="16"/>
        </w:rPr>
        <w:t>4. Do corporations cause regulatory capture proportional to their size?</w:t>
      </w:r>
    </w:p>
    <w:p w14:paraId="6A881AEC" w14:textId="77777777" w:rsidR="003756DC" w:rsidRPr="005B7F1C" w:rsidRDefault="003756DC" w:rsidP="003756DC">
      <w:pPr>
        <w:rPr>
          <w:rStyle w:val="StyleUnderline"/>
          <w:highlight w:val="green"/>
        </w:rPr>
      </w:pPr>
      <w:r w:rsidRPr="0025034A">
        <w:rPr>
          <w:sz w:val="16"/>
        </w:rPr>
        <w:t xml:space="preserve">In economics, </w:t>
      </w:r>
      <w:r w:rsidRPr="005B7F1C">
        <w:rPr>
          <w:rStyle w:val="Emphasis"/>
          <w:highlight w:val="green"/>
        </w:rPr>
        <w:t>governments</w:t>
      </w:r>
      <w:r w:rsidRPr="0025034A">
        <w:rPr>
          <w:rStyle w:val="StyleUnderline"/>
        </w:rPr>
        <w:t xml:space="preserve"> are to </w:t>
      </w:r>
      <w:r w:rsidRPr="005B7F1C">
        <w:rPr>
          <w:rStyle w:val="StyleUnderline"/>
          <w:highlight w:val="green"/>
        </w:rPr>
        <w:t>reduce</w:t>
      </w:r>
      <w:r w:rsidRPr="0025034A">
        <w:rPr>
          <w:rStyle w:val="StyleUnderline"/>
        </w:rPr>
        <w:t xml:space="preserve"> businesses’ negative </w:t>
      </w:r>
      <w:r w:rsidRPr="005B7F1C">
        <w:rPr>
          <w:rStyle w:val="StyleUnderline"/>
          <w:highlight w:val="green"/>
        </w:rPr>
        <w:t xml:space="preserve">externalities via </w:t>
      </w:r>
      <w:r w:rsidRPr="005B7F1C">
        <w:rPr>
          <w:rStyle w:val="Emphasis"/>
          <w:highlight w:val="green"/>
        </w:rPr>
        <w:t>regulation</w:t>
      </w:r>
      <w:r w:rsidRPr="005B7F1C">
        <w:rPr>
          <w:rStyle w:val="StyleUnderline"/>
          <w:highlight w:val="green"/>
        </w:rPr>
        <w:t>. But</w:t>
      </w:r>
      <w:r w:rsidRPr="0025034A">
        <w:rPr>
          <w:sz w:val="16"/>
        </w:rPr>
        <w:t xml:space="preserve"> governments are increasingly unable to regulate large corporations. Why?</w:t>
      </w:r>
    </w:p>
    <w:p w14:paraId="027DC7D9" w14:textId="77777777" w:rsidR="003756DC" w:rsidRPr="005B7F1C" w:rsidRDefault="003756DC" w:rsidP="003756DC">
      <w:pPr>
        <w:rPr>
          <w:rStyle w:val="StyleUnderline"/>
          <w:highlight w:val="green"/>
        </w:rPr>
      </w:pPr>
      <w:r w:rsidRPr="0025034A">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2E6889D4" w14:textId="77777777" w:rsidR="003756DC" w:rsidRPr="005B7F1C" w:rsidRDefault="003756DC" w:rsidP="003756DC">
      <w:pPr>
        <w:rPr>
          <w:rStyle w:val="StyleUnderline"/>
          <w:highlight w:val="green"/>
        </w:rPr>
      </w:pPr>
      <w:r w:rsidRPr="0025034A">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7B7C541E" w14:textId="77777777" w:rsidR="003756DC" w:rsidRPr="005B7F1C" w:rsidRDefault="003756DC" w:rsidP="003756DC">
      <w:pPr>
        <w:rPr>
          <w:rStyle w:val="StyleUnderline"/>
          <w:highlight w:val="green"/>
        </w:rPr>
      </w:pPr>
      <w:r w:rsidRPr="005B7F1C">
        <w:rPr>
          <w:rStyle w:val="StyleUnderline"/>
          <w:highlight w:val="green"/>
        </w:rPr>
        <w:t>Corporations</w:t>
      </w:r>
      <w:r w:rsidRPr="0025034A">
        <w:rPr>
          <w:sz w:val="16"/>
        </w:rPr>
        <w:t xml:space="preserve"> can use </w:t>
      </w:r>
      <w:r w:rsidRPr="0025034A">
        <w:rPr>
          <w:rStyle w:val="StyleUnderline"/>
        </w:rPr>
        <w:t xml:space="preserve">lobbying for </w:t>
      </w:r>
      <w:r w:rsidRPr="0025034A">
        <w:rPr>
          <w:rStyle w:val="Emphasis"/>
        </w:rPr>
        <w:t>regulatory capture</w:t>
      </w:r>
      <w:r w:rsidRPr="0025034A">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6BB40C64" w14:textId="77777777" w:rsidR="003756DC" w:rsidRPr="005B7F1C" w:rsidRDefault="003756DC" w:rsidP="003756DC">
      <w:pPr>
        <w:rPr>
          <w:rStyle w:val="StyleUnderline"/>
          <w:highlight w:val="green"/>
        </w:rPr>
      </w:pPr>
      <w:r w:rsidRPr="0025034A">
        <w:rPr>
          <w:sz w:val="16"/>
        </w:rPr>
        <w:t xml:space="preserve">In general, increasingly powerful corporations can promote their interests through lobbying and </w:t>
      </w:r>
      <w:r w:rsidRPr="005B7F1C">
        <w:rPr>
          <w:rStyle w:val="StyleUnderline"/>
          <w:highlight w:val="green"/>
        </w:rPr>
        <w:t>evade</w:t>
      </w:r>
      <w:r w:rsidRPr="0025034A">
        <w:rPr>
          <w:sz w:val="16"/>
        </w:rPr>
        <w:t xml:space="preserve"> increasingly weak </w:t>
      </w:r>
      <w:r w:rsidRPr="0025034A">
        <w:rPr>
          <w:rStyle w:val="StyleUnderline"/>
        </w:rPr>
        <w:t xml:space="preserve">government regulation </w:t>
      </w:r>
      <w:r w:rsidRPr="005B7F1C">
        <w:rPr>
          <w:rStyle w:val="StyleUnderline"/>
          <w:highlight w:val="green"/>
        </w:rPr>
        <w:t xml:space="preserve">through </w:t>
      </w:r>
      <w:r w:rsidRPr="005B7F1C">
        <w:rPr>
          <w:rStyle w:val="Emphasis"/>
          <w:sz w:val="28"/>
          <w:szCs w:val="28"/>
          <w:highlight w:val="green"/>
        </w:rPr>
        <w:t>regulatory capture</w:t>
      </w:r>
      <w:r w:rsidRPr="0025034A">
        <w:rPr>
          <w:sz w:val="16"/>
        </w:rPr>
        <w:t>.</w:t>
      </w:r>
    </w:p>
    <w:p w14:paraId="754C3E27" w14:textId="77777777" w:rsidR="003756DC" w:rsidRPr="005B7F1C" w:rsidRDefault="003756DC" w:rsidP="003756DC">
      <w:pPr>
        <w:rPr>
          <w:rStyle w:val="StyleUnderline"/>
          <w:highlight w:val="green"/>
        </w:rPr>
      </w:pPr>
      <w:r w:rsidRPr="0025034A">
        <w:rPr>
          <w:sz w:val="16"/>
        </w:rPr>
        <w:t>5. Are anthropogenic and emergent technological GCRs a form of C-GCR?</w:t>
      </w:r>
    </w:p>
    <w:p w14:paraId="08F958AE" w14:textId="77777777" w:rsidR="003756DC" w:rsidRPr="005B7F1C" w:rsidRDefault="003756DC" w:rsidP="003756DC">
      <w:pPr>
        <w:rPr>
          <w:rStyle w:val="StyleUnderline"/>
          <w:highlight w:val="green"/>
        </w:rPr>
      </w:pPr>
      <w:r w:rsidRPr="0025034A">
        <w:rPr>
          <w:sz w:val="16"/>
        </w:rPr>
        <w:t xml:space="preserve">Because humanity has survived for &gt;200k years, natural GCRs (e.g. asteroids, pandemics) only have a 0.1%-1% risk of causing extinction per century. This might be 10x less </w:t>
      </w:r>
      <w:r w:rsidRPr="0025034A">
        <w:rPr>
          <w:rStyle w:val="StyleUnderline"/>
        </w:rPr>
        <w:t xml:space="preserve">than man-made </w:t>
      </w:r>
      <w:r w:rsidRPr="005B7F1C">
        <w:rPr>
          <w:rStyle w:val="StyleUnderline"/>
          <w:highlight w:val="green"/>
        </w:rPr>
        <w:t>GCRs</w:t>
      </w:r>
      <w:r w:rsidRPr="0025034A">
        <w:rPr>
          <w:rStyle w:val="StyleUnderline"/>
        </w:rPr>
        <w:t xml:space="preserve"> (e.g. nuclear war, engineered bioweapons, AI, climate change</w:t>
      </w:r>
      <w:r w:rsidRPr="0025034A">
        <w:rPr>
          <w:sz w:val="16"/>
        </w:rPr>
        <w:t>).[36]</w:t>
      </w:r>
    </w:p>
    <w:p w14:paraId="60CBBE16" w14:textId="77777777" w:rsidR="003756DC" w:rsidRPr="005B7F1C" w:rsidRDefault="003756DC" w:rsidP="003756DC">
      <w:pPr>
        <w:rPr>
          <w:rStyle w:val="StyleUnderline"/>
          <w:highlight w:val="green"/>
        </w:rPr>
      </w:pPr>
      <w:r w:rsidRPr="0025034A">
        <w:rPr>
          <w:sz w:val="16"/>
        </w:rPr>
        <w:t xml:space="preserve">Corporations spend more on R&amp;D than governments.[37] Generally, </w:t>
      </w:r>
      <w:r w:rsidRPr="005B7F1C">
        <w:rPr>
          <w:rStyle w:val="StyleUnderline"/>
          <w:highlight w:val="green"/>
        </w:rPr>
        <w:t>corporations</w:t>
      </w:r>
      <w:r w:rsidRPr="0025034A">
        <w:rPr>
          <w:sz w:val="16"/>
        </w:rPr>
        <w:t xml:space="preserve"> are </w:t>
      </w:r>
      <w:r w:rsidRPr="0025034A">
        <w:rPr>
          <w:rStyle w:val="StyleUnderline"/>
        </w:rPr>
        <w:t xml:space="preserve">relevant </w:t>
      </w:r>
      <w:r w:rsidRPr="005B7F1C">
        <w:rPr>
          <w:rStyle w:val="StyleUnderline"/>
          <w:highlight w:val="green"/>
        </w:rPr>
        <w:t>actors in areas of</w:t>
      </w:r>
      <w:r w:rsidRPr="0025034A">
        <w:rPr>
          <w:rStyle w:val="StyleUnderline"/>
        </w:rPr>
        <w:t xml:space="preserve"> anthropogenic GCRs from emerging technology such as risks from </w:t>
      </w:r>
      <w:r w:rsidRPr="005B7F1C">
        <w:rPr>
          <w:rStyle w:val="StyleUnderline"/>
          <w:highlight w:val="green"/>
        </w:rPr>
        <w:t>AI</w:t>
      </w:r>
      <w:r w:rsidRPr="0025034A">
        <w:rPr>
          <w:rStyle w:val="StyleUnderline"/>
        </w:rPr>
        <w:t xml:space="preserve">[38], </w:t>
      </w:r>
      <w:r w:rsidRPr="005B7F1C">
        <w:rPr>
          <w:rStyle w:val="StyleUnderline"/>
          <w:highlight w:val="green"/>
        </w:rPr>
        <w:t>GCBRs</w:t>
      </w:r>
      <w:r w:rsidRPr="0025034A">
        <w:rPr>
          <w:rStyle w:val="StyleUnderline"/>
        </w:rPr>
        <w:t xml:space="preserve">[39], </w:t>
      </w:r>
      <w:r w:rsidRPr="005B7F1C">
        <w:rPr>
          <w:rStyle w:val="StyleUnderline"/>
          <w:highlight w:val="green"/>
        </w:rPr>
        <w:t>climate</w:t>
      </w:r>
      <w:r w:rsidRPr="0025034A">
        <w:rPr>
          <w:rStyle w:val="StyleUnderline"/>
        </w:rPr>
        <w:t xml:space="preserve"> change, </w:t>
      </w:r>
      <w:r w:rsidRPr="005B7F1C">
        <w:rPr>
          <w:rStyle w:val="StyleUnderline"/>
          <w:highlight w:val="green"/>
        </w:rPr>
        <w:t>and war</w:t>
      </w:r>
      <w:r w:rsidRPr="005B7F1C">
        <w:rPr>
          <w:sz w:val="16"/>
          <w:highlight w:val="green"/>
        </w:rPr>
        <w:t>.</w:t>
      </w:r>
    </w:p>
    <w:p w14:paraId="034838A6" w14:textId="77777777" w:rsidR="003756DC" w:rsidRPr="005B7F1C" w:rsidRDefault="003756DC" w:rsidP="003756DC">
      <w:pPr>
        <w:rPr>
          <w:rStyle w:val="StyleUnderline"/>
          <w:highlight w:val="green"/>
        </w:rPr>
      </w:pPr>
      <w:r w:rsidRPr="0025034A">
        <w:rPr>
          <w:sz w:val="16"/>
        </w:rPr>
        <w:t>Nuclear weapons: The U.S. plans to spend $1.7 trillion on nuclear weapons in the coming years[40]–a share of which will go to corporate contractors.</w:t>
      </w:r>
    </w:p>
    <w:p w14:paraId="04B1E5F1" w14:textId="77777777" w:rsidR="003756DC" w:rsidRPr="005B7F1C" w:rsidRDefault="003756DC" w:rsidP="003756DC">
      <w:pPr>
        <w:rPr>
          <w:rStyle w:val="StyleUnderline"/>
          <w:highlight w:val="green"/>
        </w:rPr>
      </w:pPr>
      <w:r w:rsidRPr="005B7F1C">
        <w:rPr>
          <w:rStyle w:val="Emphasis"/>
          <w:highlight w:val="green"/>
        </w:rPr>
        <w:t>Bio</w:t>
      </w:r>
      <w:r w:rsidRPr="005B7F1C">
        <w:rPr>
          <w:rStyle w:val="StyleUnderline"/>
          <w:highlight w:val="green"/>
        </w:rPr>
        <w:t>-risk:</w:t>
      </w:r>
      <w:r w:rsidRPr="0025034A">
        <w:rPr>
          <w:rStyle w:val="StyleUnderline"/>
        </w:rPr>
        <w:t xml:space="preserve"> Corporations have received billions in recent years to work on synthetic biology, a field changing the bio-economy, worth several trillions</w:t>
      </w:r>
      <w:r w:rsidRPr="0025034A">
        <w:rPr>
          <w:sz w:val="16"/>
        </w:rPr>
        <w:t>.[41],[42] Since 2001, US biodefense research spending has increased 20-fold, even though it does not (yet) meet the definition of a biomedical military–industrial complex.[43]</w:t>
      </w:r>
    </w:p>
    <w:p w14:paraId="37CEF36B" w14:textId="77777777" w:rsidR="003756DC" w:rsidRPr="005B7F1C" w:rsidRDefault="003756DC" w:rsidP="003756DC">
      <w:pPr>
        <w:rPr>
          <w:rStyle w:val="StyleUnderline"/>
          <w:highlight w:val="green"/>
        </w:rPr>
      </w:pPr>
      <w:r w:rsidRPr="0025034A">
        <w:rPr>
          <w:sz w:val="16"/>
        </w:rPr>
        <w:t xml:space="preserve">AI-risk: </w:t>
      </w:r>
      <w:r w:rsidRPr="0025034A">
        <w:rPr>
          <w:rStyle w:val="StyleUnderline"/>
        </w:rPr>
        <w:t>Corporations are the main driver of developments in AI</w:t>
      </w:r>
      <w:r w:rsidRPr="0025034A">
        <w:rPr>
          <w:sz w:val="16"/>
        </w:rPr>
        <w:t xml:space="preserve"> and spend billions on R&amp;D.[44] The level of technical AI expertise at leading AI labs is substantially higher than that within the US military.[45] </w:t>
      </w:r>
      <w:r w:rsidRPr="005B7F1C">
        <w:rPr>
          <w:rStyle w:val="Emphasis"/>
          <w:highlight w:val="green"/>
        </w:rPr>
        <w:t>Competitive</w:t>
      </w:r>
      <w:r w:rsidRPr="005B7F1C">
        <w:rPr>
          <w:rStyle w:val="StyleUnderline"/>
          <w:highlight w:val="green"/>
        </w:rPr>
        <w:t xml:space="preserve"> pressure to develop AI</w:t>
      </w:r>
      <w:r w:rsidRPr="0025034A">
        <w:rPr>
          <w:sz w:val="16"/>
        </w:rPr>
        <w:t xml:space="preserve"> is the only reason for AI risk because it takes away the option of slowing down AI development until we have a good solution to the alignment problem.[46]</w:t>
      </w:r>
    </w:p>
    <w:p w14:paraId="195D286F" w14:textId="77777777" w:rsidR="003756DC" w:rsidRPr="005B7F1C" w:rsidRDefault="003756DC" w:rsidP="003756DC">
      <w:pPr>
        <w:rPr>
          <w:rStyle w:val="StyleUnderline"/>
          <w:highlight w:val="green"/>
        </w:rPr>
      </w:pPr>
      <w:r w:rsidRPr="0025034A">
        <w:rPr>
          <w:sz w:val="16"/>
        </w:rPr>
        <w:t>Corporations also lobby on GCR-relevant issues:</w:t>
      </w:r>
    </w:p>
    <w:p w14:paraId="25E4F0FC" w14:textId="77777777" w:rsidR="003756DC" w:rsidRPr="005B7F1C" w:rsidRDefault="003756DC" w:rsidP="003756DC">
      <w:pPr>
        <w:rPr>
          <w:rStyle w:val="StyleUnderline"/>
          <w:highlight w:val="green"/>
        </w:rPr>
      </w:pPr>
      <w:r w:rsidRPr="0025034A">
        <w:rPr>
          <w:rStyle w:val="StyleUnderline"/>
        </w:rPr>
        <w:t>Climate change: World Energy expenditure is in the trillions. [47],[48] Thus, it makes sense that fossil fuel companies have spent &gt;$1Bn on misleading climate-related lobbying</w:t>
      </w:r>
      <w:r w:rsidRPr="0025034A">
        <w:rPr>
          <w:sz w:val="16"/>
        </w:rPr>
        <w:t xml:space="preserve">.[49] Climate change might be a GCR edge </w:t>
      </w:r>
      <w:r w:rsidRPr="0025034A">
        <w:rPr>
          <w:sz w:val="16"/>
        </w:rPr>
        <w:lastRenderedPageBreak/>
        <w:t xml:space="preserve">case: its direct effects might not be an x-risk, but its </w:t>
      </w:r>
      <w:r w:rsidRPr="0025034A">
        <w:rPr>
          <w:rStyle w:val="Emphasis"/>
        </w:rPr>
        <w:t>indirect</w:t>
      </w:r>
      <w:r w:rsidRPr="0025034A">
        <w:rPr>
          <w:rStyle w:val="StyleUnderline"/>
        </w:rPr>
        <w:t xml:space="preserve"> effects could </w:t>
      </w:r>
      <w:r w:rsidRPr="0025034A">
        <w:rPr>
          <w:rStyle w:val="Emphasis"/>
        </w:rPr>
        <w:t>cascade</w:t>
      </w:r>
      <w:r w:rsidRPr="0025034A">
        <w:rPr>
          <w:rStyle w:val="StyleUnderline"/>
        </w:rPr>
        <w:t xml:space="preserve"> to </w:t>
      </w:r>
      <w:r w:rsidRPr="0025034A">
        <w:rPr>
          <w:rStyle w:val="Emphasis"/>
        </w:rPr>
        <w:t>GCR-level</w:t>
      </w:r>
      <w:r w:rsidRPr="0025034A">
        <w:rPr>
          <w:rStyle w:val="StyleUnderline"/>
        </w:rPr>
        <w:t xml:space="preserve"> given that there is a 10% risk of &gt;6°C warming</w:t>
      </w:r>
      <w:r w:rsidRPr="0025034A">
        <w:rPr>
          <w:sz w:val="16"/>
        </w:rPr>
        <w:t xml:space="preserve"> (see [50] for discussion).</w:t>
      </w:r>
    </w:p>
    <w:p w14:paraId="5AFDB209" w14:textId="77777777" w:rsidR="003756DC" w:rsidRPr="005B7F1C" w:rsidRDefault="003756DC" w:rsidP="003756DC">
      <w:pPr>
        <w:rPr>
          <w:rStyle w:val="StyleUnderline"/>
          <w:highlight w:val="green"/>
        </w:rPr>
      </w:pPr>
      <w:r w:rsidRPr="005B7F1C">
        <w:rPr>
          <w:rStyle w:val="StyleUnderline"/>
          <w:highlight w:val="green"/>
        </w:rPr>
        <w:t>Nuclear War</w:t>
      </w:r>
      <w:r w:rsidRPr="0025034A">
        <w:rPr>
          <w:rStyle w:val="StyleUnderline"/>
        </w:rPr>
        <w:t xml:space="preserve"> / Great power war</w:t>
      </w:r>
      <w:r w:rsidRPr="0025034A">
        <w:rPr>
          <w:sz w:val="16"/>
        </w:rPr>
        <w:t>: Co</w:t>
      </w:r>
      <w:r w:rsidRPr="0025034A">
        <w:rPr>
          <w:rStyle w:val="StyleUnderline"/>
        </w:rPr>
        <w:t xml:space="preserve">rporations are lobbying to get NATO countries to spend 2%/GDP on military.[51] The US </w:t>
      </w:r>
      <w:r w:rsidRPr="005B7F1C">
        <w:rPr>
          <w:rStyle w:val="StyleUnderline"/>
          <w:highlight w:val="green"/>
        </w:rPr>
        <w:t>ICBM</w:t>
      </w:r>
      <w:r w:rsidRPr="0025034A">
        <w:rPr>
          <w:rStyle w:val="StyleUnderline"/>
        </w:rPr>
        <w:t xml:space="preserve"> program was </w:t>
      </w:r>
      <w:r w:rsidRPr="005B7F1C">
        <w:rPr>
          <w:rStyle w:val="StyleUnderline"/>
          <w:highlight w:val="green"/>
        </w:rPr>
        <w:t xml:space="preserve">partially created due to </w:t>
      </w:r>
      <w:r w:rsidRPr="005B7F1C">
        <w:rPr>
          <w:rStyle w:val="Emphasis"/>
          <w:highlight w:val="green"/>
        </w:rPr>
        <w:t>corporate lobbying</w:t>
      </w:r>
      <w:r w:rsidRPr="0025034A">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51A3EFD7" w14:textId="77777777" w:rsidR="003756DC" w:rsidRPr="005B7F1C" w:rsidRDefault="003756DC" w:rsidP="003756DC">
      <w:pPr>
        <w:rPr>
          <w:rStyle w:val="StyleUnderline"/>
          <w:highlight w:val="green"/>
        </w:rPr>
      </w:pPr>
      <w:r w:rsidRPr="0025034A">
        <w:rPr>
          <w:sz w:val="16"/>
        </w:rPr>
        <w:t>Biorisk: Biotech-pharma has diluted the Biological Weapons Convention verification protocol and influenced the US to reject it.[57]</w:t>
      </w:r>
    </w:p>
    <w:p w14:paraId="1934EC84" w14:textId="77777777" w:rsidR="003756DC" w:rsidRPr="005B7F1C" w:rsidRDefault="003756DC" w:rsidP="003756DC">
      <w:pPr>
        <w:rPr>
          <w:rStyle w:val="StyleUnderline"/>
          <w:highlight w:val="green"/>
        </w:rPr>
      </w:pPr>
      <w:r w:rsidRPr="0025034A">
        <w:rPr>
          <w:sz w:val="16"/>
        </w:rPr>
        <w:t xml:space="preserve">Other emerging tech: </w:t>
      </w:r>
      <w:r w:rsidRPr="0025034A">
        <w:rPr>
          <w:rStyle w:val="StyleUnderline"/>
        </w:rPr>
        <w:t>Fukushima has been cited as a case study for emergent technological GCRs: the Japanese nuclear sector had revolving doors to the regulator</w:t>
      </w:r>
      <w:r w:rsidRPr="0025034A">
        <w:rPr>
          <w:sz w:val="16"/>
        </w:rPr>
        <w:t>, “destined to result in [...] regulatory capture.” [58],[59]</w:t>
      </w:r>
    </w:p>
    <w:p w14:paraId="1E623C87" w14:textId="77777777" w:rsidR="003756DC" w:rsidRPr="005B7F1C" w:rsidRDefault="003756DC" w:rsidP="003756DC">
      <w:pPr>
        <w:rPr>
          <w:rStyle w:val="StyleUnderline"/>
          <w:highlight w:val="green"/>
        </w:rPr>
      </w:pPr>
      <w:r w:rsidRPr="0025034A">
        <w:rPr>
          <w:sz w:val="16"/>
        </w:rPr>
        <w:t xml:space="preserve">Thus, </w:t>
      </w:r>
      <w:r w:rsidRPr="005B7F1C">
        <w:rPr>
          <w:rStyle w:val="Emphasis"/>
          <w:highlight w:val="green"/>
        </w:rPr>
        <w:t>corporations</w:t>
      </w:r>
      <w:r w:rsidRPr="005B7F1C">
        <w:rPr>
          <w:rStyle w:val="StyleUnderline"/>
          <w:highlight w:val="green"/>
        </w:rPr>
        <w:t xml:space="preserve"> deserve </w:t>
      </w:r>
      <w:r w:rsidRPr="005B7F1C">
        <w:rPr>
          <w:rStyle w:val="Emphasis"/>
          <w:highlight w:val="green"/>
        </w:rPr>
        <w:t>special attention</w:t>
      </w:r>
      <w:r w:rsidRPr="005B7F1C">
        <w:rPr>
          <w:rStyle w:val="StyleUnderline"/>
          <w:highlight w:val="green"/>
        </w:rPr>
        <w:t xml:space="preserve"> when</w:t>
      </w:r>
      <w:r w:rsidRPr="0025034A">
        <w:rPr>
          <w:rStyle w:val="StyleUnderline"/>
        </w:rPr>
        <w:t xml:space="preserve"> horizon-</w:t>
      </w:r>
      <w:r w:rsidRPr="005B7F1C">
        <w:rPr>
          <w:rStyle w:val="StyleUnderline"/>
          <w:highlight w:val="green"/>
        </w:rPr>
        <w:t>scanning for</w:t>
      </w:r>
      <w:r w:rsidRPr="0025034A">
        <w:rPr>
          <w:rStyle w:val="StyleUnderline"/>
        </w:rPr>
        <w:t xml:space="preserve"> emerging technological </w:t>
      </w:r>
      <w:r w:rsidRPr="005B7F1C">
        <w:rPr>
          <w:rStyle w:val="StyleUnderline"/>
          <w:highlight w:val="green"/>
        </w:rPr>
        <w:t>GCRs</w:t>
      </w:r>
      <w:r w:rsidRPr="0025034A">
        <w:rPr>
          <w:rStyle w:val="StyleUnderline"/>
        </w:rPr>
        <w:t xml:space="preserve"> as they are their distal cause</w:t>
      </w:r>
      <w:r w:rsidRPr="0025034A">
        <w:rPr>
          <w:sz w:val="16"/>
        </w:rPr>
        <w:t>.</w:t>
      </w:r>
    </w:p>
    <w:p w14:paraId="39B8BFD7" w14:textId="77777777" w:rsidR="003756DC" w:rsidRPr="005B7F1C" w:rsidRDefault="003756DC" w:rsidP="003756DC">
      <w:pPr>
        <w:rPr>
          <w:rStyle w:val="StyleUnderline"/>
          <w:highlight w:val="green"/>
        </w:rPr>
      </w:pPr>
      <w:r w:rsidRPr="0025034A">
        <w:rPr>
          <w:sz w:val="16"/>
        </w:rPr>
        <w:t>6. C-GCR reduction is more effective than targeted GCR from emerging tech reduction</w:t>
      </w:r>
    </w:p>
    <w:p w14:paraId="7FA468CD" w14:textId="77777777" w:rsidR="003756DC" w:rsidRPr="005B7F1C" w:rsidRDefault="003756DC" w:rsidP="003756DC">
      <w:pPr>
        <w:rPr>
          <w:rStyle w:val="StyleUnderline"/>
          <w:highlight w:val="green"/>
        </w:rPr>
      </w:pPr>
      <w:r w:rsidRPr="0025034A">
        <w:rPr>
          <w:sz w:val="16"/>
        </w:rPr>
        <w:t>Reducing C-GCRs is a more generalized intervention than targeted reduction of GCRs from emerging tech. Its broad cross-cutting nature makes it more effective.[60]</w:t>
      </w:r>
    </w:p>
    <w:p w14:paraId="61558E89" w14:textId="77777777" w:rsidR="003756DC" w:rsidRPr="005B7F1C" w:rsidRDefault="003756DC" w:rsidP="003756DC">
      <w:pPr>
        <w:rPr>
          <w:rStyle w:val="StyleUnderline"/>
          <w:highlight w:val="green"/>
        </w:rPr>
      </w:pPr>
      <w:r w:rsidRPr="0025034A">
        <w:rPr>
          <w:sz w:val="16"/>
        </w:rPr>
        <w:t xml:space="preserve">Because corporations will create as of yet unknown emerging tech that causes GCRs, C-GCR reduction is good for horizon-scanning and preventative GCR reduction. </w:t>
      </w:r>
      <w:r w:rsidRPr="005B7F1C">
        <w:rPr>
          <w:rStyle w:val="Emphasis"/>
          <w:highlight w:val="green"/>
        </w:rPr>
        <w:t>Regulators</w:t>
      </w:r>
      <w:r w:rsidRPr="0025034A">
        <w:rPr>
          <w:rStyle w:val="StyleUnderline"/>
        </w:rPr>
        <w:t xml:space="preserve"> or altruists who focus on particular GCRs play Whac-A-Mole with corporations</w:t>
      </w:r>
      <w:r w:rsidRPr="0025034A">
        <w:rPr>
          <w:sz w:val="16"/>
        </w:rPr>
        <w:t xml:space="preserve">. Every industry can create its own GCR - for instance, see research on GCRs from chemicals.[61] Even if one is particularly concerned about just one GCR from say AI, </w:t>
      </w:r>
      <w:r w:rsidRPr="0025034A">
        <w:rPr>
          <w:rStyle w:val="StyleUnderline"/>
        </w:rPr>
        <w:t xml:space="preserve">C-GCR prevention is </w:t>
      </w:r>
      <w:r w:rsidRPr="005B7F1C">
        <w:rPr>
          <w:rStyle w:val="Emphasis"/>
          <w:highlight w:val="green"/>
        </w:rPr>
        <w:t>more effective</w:t>
      </w:r>
      <w:r w:rsidRPr="005B7F1C">
        <w:rPr>
          <w:rStyle w:val="StyleUnderline"/>
          <w:highlight w:val="green"/>
        </w:rPr>
        <w:t xml:space="preserve"> than </w:t>
      </w:r>
      <w:r w:rsidRPr="005B7F1C">
        <w:rPr>
          <w:rStyle w:val="Emphasis"/>
          <w:highlight w:val="green"/>
        </w:rPr>
        <w:t>targeted</w:t>
      </w:r>
      <w:r w:rsidRPr="0025034A">
        <w:rPr>
          <w:rStyle w:val="StyleUnderline"/>
        </w:rPr>
        <w:t xml:space="preserve"> GCR </w:t>
      </w:r>
      <w:r w:rsidRPr="005B7F1C">
        <w:rPr>
          <w:rStyle w:val="StyleUnderline"/>
          <w:highlight w:val="green"/>
        </w:rPr>
        <w:t>reduction</w:t>
      </w:r>
      <w:r w:rsidRPr="0025034A">
        <w:rPr>
          <w:sz w:val="16"/>
        </w:rPr>
        <w:t>, because the distal source of it comes from corporations.</w:t>
      </w:r>
    </w:p>
    <w:p w14:paraId="2A4A0699" w14:textId="77777777" w:rsidR="003756DC" w:rsidRPr="0025034A" w:rsidRDefault="003756DC" w:rsidP="003756DC">
      <w:pPr>
        <w:pStyle w:val="Heading3"/>
        <w:rPr>
          <w:rFonts w:cs="Calibri"/>
        </w:rPr>
      </w:pPr>
      <w:r w:rsidRPr="0025034A">
        <w:rPr>
          <w:rFonts w:cs="Calibri"/>
        </w:rPr>
        <w:lastRenderedPageBreak/>
        <w:t>OFF</w:t>
      </w:r>
    </w:p>
    <w:p w14:paraId="74EBD37A" w14:textId="77777777" w:rsidR="003756DC" w:rsidRPr="0025034A" w:rsidRDefault="003756DC" w:rsidP="003756DC">
      <w:r w:rsidRPr="0025034A">
        <w:t>K---Capitalism</w:t>
      </w:r>
    </w:p>
    <w:p w14:paraId="161CDC7E" w14:textId="77777777" w:rsidR="003756DC" w:rsidRPr="005B7F1C" w:rsidRDefault="003756DC" w:rsidP="003756DC">
      <w:pPr>
        <w:pStyle w:val="Heading4"/>
        <w:rPr>
          <w:rStyle w:val="StyleUnderline"/>
          <w:rFonts w:cs="Calibri"/>
          <w:highlight w:val="green"/>
        </w:rPr>
      </w:pPr>
      <w:r w:rsidRPr="0025034A">
        <w:rPr>
          <w:rFonts w:cs="Calibri"/>
        </w:rPr>
        <w:t xml:space="preserve">Labor law is a tool of </w:t>
      </w:r>
      <w:r w:rsidRPr="0025034A">
        <w:rPr>
          <w:rFonts w:cs="Calibri"/>
          <w:u w:val="single"/>
        </w:rPr>
        <w:t>capitalist discipline</w:t>
      </w:r>
      <w:r w:rsidRPr="0025034A">
        <w:rPr>
          <w:rFonts w:cs="Calibri"/>
        </w:rPr>
        <w:t xml:space="preserve"> that precludes </w:t>
      </w:r>
      <w:r w:rsidRPr="0025034A">
        <w:rPr>
          <w:rFonts w:cs="Calibri"/>
          <w:u w:val="single"/>
        </w:rPr>
        <w:t>class consciousness</w:t>
      </w:r>
      <w:r w:rsidRPr="0025034A">
        <w:rPr>
          <w:rFonts w:cs="Calibri"/>
        </w:rPr>
        <w:t>.</w:t>
      </w:r>
    </w:p>
    <w:p w14:paraId="6C439A46" w14:textId="77777777" w:rsidR="003756DC" w:rsidRPr="005B7F1C" w:rsidRDefault="003756DC" w:rsidP="003756DC">
      <w:pPr>
        <w:rPr>
          <w:rStyle w:val="StyleUnderline"/>
          <w:highlight w:val="green"/>
        </w:rPr>
      </w:pPr>
      <w:r w:rsidRPr="0025034A">
        <w:t xml:space="preserve">Dr. Maja </w:t>
      </w:r>
      <w:r w:rsidRPr="0025034A">
        <w:rPr>
          <w:rStyle w:val="Style13ptBold"/>
        </w:rPr>
        <w:t>Breznik 24</w:t>
      </w:r>
      <w:r w:rsidRPr="0025034A">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8825AB9" w14:textId="77777777" w:rsidR="003756DC" w:rsidRPr="005B7F1C" w:rsidRDefault="003756DC" w:rsidP="003756DC">
      <w:pPr>
        <w:rPr>
          <w:rStyle w:val="StyleUnderline"/>
          <w:highlight w:val="green"/>
        </w:rPr>
      </w:pPr>
      <w:r w:rsidRPr="0025034A">
        <w:rPr>
          <w:sz w:val="16"/>
        </w:rPr>
        <w:t xml:space="preserve">As just discussed, legal form theorists consider </w:t>
      </w:r>
      <w:r w:rsidRPr="005B7F1C">
        <w:rPr>
          <w:rStyle w:val="StyleUnderline"/>
          <w:highlight w:val="green"/>
        </w:rPr>
        <w:t>labour law</w:t>
      </w:r>
      <w:r w:rsidRPr="0025034A">
        <w:rPr>
          <w:rStyle w:val="StyleUnderline"/>
        </w:rPr>
        <w:t xml:space="preserve"> to be</w:t>
      </w:r>
      <w:r w:rsidRPr="0025034A">
        <w:rPr>
          <w:sz w:val="16"/>
        </w:rPr>
        <w:t xml:space="preserve"> ‘</w:t>
      </w:r>
      <w:r w:rsidRPr="005B7F1C">
        <w:rPr>
          <w:rStyle w:val="Emphasis"/>
          <w:sz w:val="30"/>
          <w:szCs w:val="30"/>
          <w:highlight w:val="green"/>
        </w:rPr>
        <w:t>capitalist law</w:t>
      </w:r>
      <w:r w:rsidRPr="0025034A">
        <w:rPr>
          <w:sz w:val="16"/>
        </w:rPr>
        <w:t xml:space="preserve">’ </w:t>
      </w:r>
      <w:r w:rsidRPr="0025034A">
        <w:rPr>
          <w:rStyle w:val="StyleUnderline"/>
        </w:rPr>
        <w:t xml:space="preserve">in so far as </w:t>
      </w:r>
      <w:r w:rsidRPr="0025034A">
        <w:rPr>
          <w:rStyle w:val="Emphasis"/>
        </w:rPr>
        <w:t xml:space="preserve">any </w:t>
      </w:r>
      <w:r w:rsidRPr="005B7F1C">
        <w:rPr>
          <w:rStyle w:val="Emphasis"/>
          <w:highlight w:val="green"/>
        </w:rPr>
        <w:t>improvement</w:t>
      </w:r>
      <w:r w:rsidRPr="005B7F1C">
        <w:rPr>
          <w:rStyle w:val="StyleUnderline"/>
          <w:highlight w:val="green"/>
        </w:rPr>
        <w:t xml:space="preserve"> in labour rights is </w:t>
      </w:r>
      <w:r w:rsidRPr="005B7F1C">
        <w:rPr>
          <w:rStyle w:val="Emphasis"/>
          <w:highlight w:val="green"/>
        </w:rPr>
        <w:t>only possible</w:t>
      </w:r>
      <w:r w:rsidRPr="005B7F1C">
        <w:rPr>
          <w:rStyle w:val="StyleUnderline"/>
          <w:highlight w:val="green"/>
        </w:rPr>
        <w:t xml:space="preserve"> if it facilitates</w:t>
      </w:r>
      <w:r w:rsidRPr="0025034A">
        <w:rPr>
          <w:sz w:val="16"/>
        </w:rPr>
        <w:t xml:space="preserve"> the </w:t>
      </w:r>
      <w:r w:rsidRPr="005B7F1C">
        <w:rPr>
          <w:rStyle w:val="Emphasis"/>
          <w:highlight w:val="green"/>
        </w:rPr>
        <w:t>accumulation</w:t>
      </w:r>
      <w:r w:rsidRPr="0025034A">
        <w:rPr>
          <w:rStyle w:val="Emphasis"/>
        </w:rPr>
        <w:t xml:space="preserve"> of capital</w:t>
      </w:r>
      <w:r w:rsidRPr="0025034A">
        <w:rPr>
          <w:rStyle w:val="StyleUnderline"/>
        </w:rPr>
        <w:t xml:space="preserve"> or prevents exit from capitalism</w:t>
      </w:r>
      <w:r w:rsidRPr="0025034A">
        <w:rPr>
          <w:sz w:val="16"/>
        </w:rPr>
        <w:t xml:space="preserve">.34 </w:t>
      </w:r>
      <w:r w:rsidRPr="0025034A">
        <w:rPr>
          <w:rStyle w:val="StyleUnderline"/>
        </w:rPr>
        <w:t xml:space="preserve">Adams sees labour law as a </w:t>
      </w:r>
      <w:r w:rsidRPr="0025034A">
        <w:rPr>
          <w:rStyle w:val="Emphasis"/>
        </w:rPr>
        <w:t>historical answer</w:t>
      </w:r>
      <w:r w:rsidRPr="0025034A">
        <w:rPr>
          <w:rStyle w:val="StyleUnderline"/>
        </w:rPr>
        <w:t xml:space="preserve"> to the </w:t>
      </w:r>
      <w:r w:rsidRPr="0025034A">
        <w:rPr>
          <w:rStyle w:val="Emphasis"/>
        </w:rPr>
        <w:t>structural contradictions</w:t>
      </w:r>
      <w:r w:rsidRPr="0025034A">
        <w:rPr>
          <w:rStyle w:val="StyleUnderline"/>
        </w:rPr>
        <w:t xml:space="preserve"> of capitalism</w:t>
      </w:r>
      <w:r w:rsidRPr="0025034A">
        <w:rPr>
          <w:sz w:val="16"/>
        </w:rPr>
        <w:t xml:space="preserve">.35 </w:t>
      </w:r>
      <w:r w:rsidRPr="0025034A">
        <w:rPr>
          <w:rStyle w:val="StyleUnderline"/>
        </w:rPr>
        <w:t>Labour law</w:t>
      </w:r>
      <w:r w:rsidRPr="0025034A">
        <w:rPr>
          <w:sz w:val="16"/>
        </w:rPr>
        <w:t xml:space="preserve"> indeed </w:t>
      </w:r>
      <w:r w:rsidRPr="0025034A">
        <w:rPr>
          <w:rStyle w:val="StyleUnderline"/>
        </w:rPr>
        <w:t xml:space="preserve">seeks to enable the </w:t>
      </w:r>
      <w:r w:rsidRPr="0025034A">
        <w:rPr>
          <w:rStyle w:val="Emphasis"/>
        </w:rPr>
        <w:t>normal reproduction</w:t>
      </w:r>
      <w:r w:rsidRPr="0025034A">
        <w:rPr>
          <w:rStyle w:val="StyleUnderline"/>
        </w:rPr>
        <w:t xml:space="preserve"> of labour power</w:t>
      </w:r>
      <w:r w:rsidRPr="0025034A">
        <w:rPr>
          <w:sz w:val="16"/>
        </w:rPr>
        <w:t xml:space="preserve"> and, in turn, to improve working conditions, but </w:t>
      </w:r>
      <w:r w:rsidRPr="0025034A">
        <w:rPr>
          <w:rStyle w:val="StyleUnderline"/>
        </w:rPr>
        <w:t xml:space="preserve">for the </w:t>
      </w:r>
      <w:r w:rsidRPr="005B7F1C">
        <w:rPr>
          <w:rStyle w:val="Emphasis"/>
          <w:sz w:val="30"/>
          <w:szCs w:val="30"/>
          <w:highlight w:val="green"/>
        </w:rPr>
        <w:t>sole purpose</w:t>
      </w:r>
      <w:r w:rsidRPr="0025034A">
        <w:rPr>
          <w:sz w:val="16"/>
        </w:rPr>
        <w:t xml:space="preserve">, </w:t>
      </w:r>
      <w:r w:rsidRPr="0025034A">
        <w:rPr>
          <w:rStyle w:val="StyleUnderline"/>
        </w:rPr>
        <w:t xml:space="preserve">or at least with the effect of </w:t>
      </w:r>
      <w:r w:rsidRPr="005B7F1C">
        <w:rPr>
          <w:rStyle w:val="Emphasis"/>
          <w:highlight w:val="green"/>
        </w:rPr>
        <w:t>protecting capital</w:t>
      </w:r>
      <w:r w:rsidRPr="0025034A">
        <w:rPr>
          <w:rStyle w:val="Emphasis"/>
        </w:rPr>
        <w:t xml:space="preserve"> overall</w:t>
      </w:r>
      <w:r w:rsidRPr="0025034A">
        <w:rPr>
          <w:rStyle w:val="StyleUnderline"/>
        </w:rPr>
        <w:t xml:space="preserve"> </w:t>
      </w:r>
      <w:r w:rsidRPr="005B7F1C">
        <w:rPr>
          <w:rStyle w:val="StyleUnderline"/>
          <w:highlight w:val="green"/>
        </w:rPr>
        <w:t>against</w:t>
      </w:r>
      <w:r w:rsidRPr="0025034A">
        <w:rPr>
          <w:rStyle w:val="StyleUnderline"/>
        </w:rPr>
        <w:t xml:space="preserve"> the </w:t>
      </w:r>
      <w:r w:rsidRPr="005B7F1C">
        <w:rPr>
          <w:rStyle w:val="Emphasis"/>
          <w:highlight w:val="green"/>
        </w:rPr>
        <w:t>self-destructive competition</w:t>
      </w:r>
      <w:r w:rsidRPr="005B7F1C">
        <w:rPr>
          <w:rStyle w:val="StyleUnderline"/>
          <w:highlight w:val="green"/>
        </w:rPr>
        <w:t xml:space="preserve"> of</w:t>
      </w:r>
      <w:r w:rsidRPr="0025034A">
        <w:rPr>
          <w:rStyle w:val="StyleUnderline"/>
        </w:rPr>
        <w:t xml:space="preserve"> individual </w:t>
      </w:r>
      <w:r w:rsidRPr="005B7F1C">
        <w:rPr>
          <w:rStyle w:val="StyleUnderline"/>
          <w:highlight w:val="green"/>
        </w:rPr>
        <w:t>capitalists</w:t>
      </w:r>
      <w:r w:rsidRPr="0025034A">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5034A">
        <w:rPr>
          <w:rStyle w:val="StyleUnderline"/>
        </w:rPr>
        <w:t xml:space="preserve">workers’ </w:t>
      </w:r>
      <w:r w:rsidRPr="005B7F1C">
        <w:rPr>
          <w:rStyle w:val="StyleUnderline"/>
          <w:highlight w:val="green"/>
        </w:rPr>
        <w:t>rights</w:t>
      </w:r>
      <w:r w:rsidRPr="0025034A">
        <w:rPr>
          <w:sz w:val="16"/>
        </w:rPr>
        <w:t xml:space="preserve"> are framed as part of private law, they </w:t>
      </w:r>
      <w:r w:rsidRPr="005B7F1C">
        <w:rPr>
          <w:rStyle w:val="StyleUnderline"/>
          <w:highlight w:val="green"/>
        </w:rPr>
        <w:t>depend</w:t>
      </w:r>
      <w:r w:rsidRPr="0025034A">
        <w:rPr>
          <w:rStyle w:val="StyleUnderline"/>
        </w:rPr>
        <w:t xml:space="preserve"> for their enforcement up</w:t>
      </w:r>
      <w:r w:rsidRPr="005B7F1C">
        <w:rPr>
          <w:rStyle w:val="StyleUnderline"/>
          <w:highlight w:val="green"/>
        </w:rPr>
        <w:t>on</w:t>
      </w:r>
      <w:r w:rsidRPr="0025034A">
        <w:rPr>
          <w:sz w:val="16"/>
        </w:rPr>
        <w:t xml:space="preserve"> the </w:t>
      </w:r>
      <w:r w:rsidRPr="0025034A">
        <w:rPr>
          <w:rStyle w:val="StyleUnderline"/>
        </w:rPr>
        <w:t xml:space="preserve">power of </w:t>
      </w:r>
      <w:r w:rsidRPr="0025034A">
        <w:rPr>
          <w:rStyle w:val="Emphasis"/>
        </w:rPr>
        <w:t xml:space="preserve">state </w:t>
      </w:r>
      <w:r w:rsidRPr="005B7F1C">
        <w:rPr>
          <w:rStyle w:val="Emphasis"/>
          <w:highlight w:val="green"/>
        </w:rPr>
        <w:t>entities</w:t>
      </w:r>
      <w:r w:rsidRPr="005B7F1C">
        <w:rPr>
          <w:rStyle w:val="StyleUnderline"/>
          <w:highlight w:val="green"/>
        </w:rPr>
        <w:t xml:space="preserve"> which</w:t>
      </w:r>
      <w:r w:rsidRPr="0025034A">
        <w:rPr>
          <w:sz w:val="16"/>
        </w:rPr>
        <w:t xml:space="preserve">, however, will </w:t>
      </w:r>
      <w:r w:rsidRPr="0025034A">
        <w:rPr>
          <w:rStyle w:val="Emphasis"/>
        </w:rPr>
        <w:t xml:space="preserve">ultimately </w:t>
      </w:r>
      <w:r w:rsidRPr="005B7F1C">
        <w:rPr>
          <w:rStyle w:val="Emphasis"/>
          <w:highlight w:val="green"/>
        </w:rPr>
        <w:t>prioritise</w:t>
      </w:r>
      <w:r w:rsidRPr="0025034A">
        <w:rPr>
          <w:rStyle w:val="StyleUnderline"/>
        </w:rPr>
        <w:t xml:space="preserve"> the </w:t>
      </w:r>
      <w:r w:rsidRPr="0025034A">
        <w:rPr>
          <w:rStyle w:val="Emphasis"/>
        </w:rPr>
        <w:t xml:space="preserve">interests of </w:t>
      </w:r>
      <w:r w:rsidRPr="005B7F1C">
        <w:rPr>
          <w:rStyle w:val="Emphasis"/>
          <w:highlight w:val="green"/>
        </w:rPr>
        <w:t>capital</w:t>
      </w:r>
      <w:r w:rsidRPr="0025034A">
        <w:rPr>
          <w:sz w:val="16"/>
        </w:rPr>
        <w:t>.</w:t>
      </w:r>
    </w:p>
    <w:p w14:paraId="3BDF6F9B" w14:textId="77777777" w:rsidR="003756DC" w:rsidRPr="005B7F1C" w:rsidRDefault="003756DC" w:rsidP="003756DC">
      <w:pPr>
        <w:rPr>
          <w:rStyle w:val="StyleUnderline"/>
          <w:highlight w:val="green"/>
        </w:rPr>
      </w:pPr>
      <w:r w:rsidRPr="0025034A">
        <w:rPr>
          <w:sz w:val="16"/>
        </w:rPr>
        <w:t>&lt;&lt;TEXT CONDENSED NONE OMITTED&gt;&gt;</w:t>
      </w:r>
    </w:p>
    <w:p w14:paraId="05C965A7" w14:textId="77777777" w:rsidR="003756DC" w:rsidRPr="0025034A" w:rsidRDefault="003756DC" w:rsidP="003756DC">
      <w:pPr>
        <w:rPr>
          <w:rStyle w:val="StyleUnderline"/>
        </w:rPr>
      </w:pPr>
      <w:r w:rsidRPr="0025034A">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1A4D7111" w14:textId="77777777" w:rsidR="003756DC" w:rsidRPr="0025034A" w:rsidRDefault="003756DC" w:rsidP="003756DC">
      <w:pPr>
        <w:rPr>
          <w:rStyle w:val="StyleUnderline"/>
        </w:rPr>
      </w:pPr>
      <w:r w:rsidRPr="0025034A">
        <w:rPr>
          <w:sz w:val="16"/>
        </w:rPr>
        <w:t>&lt;&lt;PARAGRAPH BREAKS CONTINUE&gt;&gt;</w:t>
      </w:r>
    </w:p>
    <w:p w14:paraId="27F751E6" w14:textId="77777777" w:rsidR="003756DC" w:rsidRPr="005B7F1C" w:rsidRDefault="003756DC" w:rsidP="003756DC">
      <w:pPr>
        <w:rPr>
          <w:rStyle w:val="StyleUnderline"/>
          <w:highlight w:val="green"/>
        </w:rPr>
      </w:pPr>
      <w:r w:rsidRPr="0025034A">
        <w:rPr>
          <w:sz w:val="16"/>
        </w:rPr>
        <w:t xml:space="preserve">What then is the issue? </w:t>
      </w:r>
      <w:r w:rsidRPr="0025034A">
        <w:rPr>
          <w:rStyle w:val="StyleUnderline"/>
        </w:rPr>
        <w:t>The problem is</w:t>
      </w:r>
      <w:r w:rsidRPr="0025034A">
        <w:rPr>
          <w:sz w:val="16"/>
        </w:rPr>
        <w:t xml:space="preserve"> that </w:t>
      </w:r>
      <w:r w:rsidRPr="0025034A">
        <w:rPr>
          <w:rStyle w:val="Emphasis"/>
        </w:rPr>
        <w:t>workers’ collective rights</w:t>
      </w:r>
      <w:r w:rsidRPr="0025034A">
        <w:rPr>
          <w:rStyle w:val="StyleUnderline"/>
        </w:rPr>
        <w:t xml:space="preserve"> are based on a definition of the worker derived from their </w:t>
      </w:r>
      <w:r w:rsidRPr="0025034A">
        <w:rPr>
          <w:rStyle w:val="Emphasis"/>
        </w:rPr>
        <w:t>status</w:t>
      </w:r>
      <w:r w:rsidRPr="0025034A">
        <w:rPr>
          <w:sz w:val="16"/>
        </w:rPr>
        <w:t xml:space="preserve"> — that </w:t>
      </w:r>
      <w:r w:rsidRPr="0025034A">
        <w:rPr>
          <w:rStyle w:val="StyleUnderline"/>
        </w:rPr>
        <w:t>someone is a worker insofar as they are a member of a</w:t>
      </w:r>
      <w:r w:rsidRPr="0025034A">
        <w:rPr>
          <w:sz w:val="16"/>
        </w:rPr>
        <w:t xml:space="preserve"> working collective and therefore of a </w:t>
      </w:r>
      <w:r w:rsidRPr="0025034A">
        <w:rPr>
          <w:rStyle w:val="Emphasis"/>
        </w:rPr>
        <w:t>company</w:t>
      </w:r>
      <w:r w:rsidRPr="0025034A">
        <w:rPr>
          <w:sz w:val="16"/>
        </w:rPr>
        <w:t xml:space="preserve">. </w:t>
      </w:r>
      <w:r w:rsidRPr="005B7F1C">
        <w:rPr>
          <w:rStyle w:val="StyleUnderline"/>
          <w:highlight w:val="green"/>
        </w:rPr>
        <w:t xml:space="preserve">A worker is defined </w:t>
      </w:r>
      <w:r w:rsidRPr="005B7F1C">
        <w:rPr>
          <w:rStyle w:val="Emphasis"/>
          <w:highlight w:val="green"/>
        </w:rPr>
        <w:t>a priori</w:t>
      </w:r>
      <w:r w:rsidRPr="005B7F1C">
        <w:rPr>
          <w:rStyle w:val="StyleUnderline"/>
          <w:highlight w:val="green"/>
        </w:rPr>
        <w:t xml:space="preserve"> by</w:t>
      </w:r>
      <w:r w:rsidRPr="0025034A">
        <w:rPr>
          <w:rStyle w:val="StyleUnderline"/>
        </w:rPr>
        <w:t xml:space="preserve"> belonging to </w:t>
      </w:r>
      <w:r w:rsidRPr="005B7F1C">
        <w:rPr>
          <w:rStyle w:val="StyleUnderline"/>
          <w:highlight w:val="green"/>
        </w:rPr>
        <w:t xml:space="preserve">an </w:t>
      </w:r>
      <w:r w:rsidRPr="005B7F1C">
        <w:rPr>
          <w:rStyle w:val="Emphasis"/>
          <w:highlight w:val="green"/>
        </w:rPr>
        <w:t>enterprise</w:t>
      </w:r>
      <w:r w:rsidRPr="0025034A">
        <w:rPr>
          <w:sz w:val="16"/>
        </w:rPr>
        <w:t xml:space="preserve"> or employing organisation, </w:t>
      </w:r>
      <w:r w:rsidRPr="0025034A">
        <w:rPr>
          <w:rStyle w:val="StyleUnderline"/>
        </w:rPr>
        <w:t>not</w:t>
      </w:r>
      <w:r w:rsidRPr="0025034A">
        <w:rPr>
          <w:sz w:val="16"/>
        </w:rPr>
        <w:t xml:space="preserve"> by belonging to </w:t>
      </w:r>
      <w:r w:rsidRPr="0025034A">
        <w:rPr>
          <w:rStyle w:val="StyleUnderline"/>
        </w:rPr>
        <w:t xml:space="preserve">a </w:t>
      </w:r>
      <w:r w:rsidRPr="0025034A">
        <w:rPr>
          <w:rStyle w:val="Emphasis"/>
        </w:rPr>
        <w:t>working class</w:t>
      </w:r>
      <w:r w:rsidRPr="0025034A">
        <w:rPr>
          <w:sz w:val="16"/>
        </w:rPr>
        <w:t xml:space="preserve">. </w:t>
      </w:r>
    </w:p>
    <w:p w14:paraId="560DAB49" w14:textId="77777777" w:rsidR="003756DC" w:rsidRPr="005B7F1C" w:rsidRDefault="003756DC" w:rsidP="003756DC">
      <w:pPr>
        <w:rPr>
          <w:rStyle w:val="StyleUnderline"/>
          <w:highlight w:val="green"/>
        </w:rPr>
      </w:pPr>
      <w:r w:rsidRPr="0025034A">
        <w:rPr>
          <w:sz w:val="16"/>
        </w:rPr>
        <w:t xml:space="preserve">According to the legal form critique, while Supiot has resolved the contradiction on paper, his solution is unworkable in practice. </w:t>
      </w:r>
      <w:r w:rsidRPr="0025034A">
        <w:rPr>
          <w:rStyle w:val="StyleUnderline"/>
        </w:rPr>
        <w:t xml:space="preserve">The </w:t>
      </w:r>
      <w:r w:rsidRPr="005B7F1C">
        <w:rPr>
          <w:rStyle w:val="StyleUnderline"/>
          <w:highlight w:val="green"/>
        </w:rPr>
        <w:t>right to</w:t>
      </w:r>
      <w:r w:rsidRPr="0025034A">
        <w:rPr>
          <w:sz w:val="16"/>
        </w:rPr>
        <w:t xml:space="preserve"> collectively </w:t>
      </w:r>
      <w:r w:rsidRPr="005B7F1C">
        <w:rPr>
          <w:rStyle w:val="StyleUnderline"/>
          <w:highlight w:val="green"/>
        </w:rPr>
        <w:t xml:space="preserve">organise </w:t>
      </w:r>
      <w:r w:rsidRPr="005B7F1C">
        <w:rPr>
          <w:rStyle w:val="Emphasis"/>
          <w:highlight w:val="green"/>
        </w:rPr>
        <w:t>cannot compensate</w:t>
      </w:r>
      <w:r w:rsidRPr="005B7F1C">
        <w:rPr>
          <w:rStyle w:val="StyleUnderline"/>
          <w:highlight w:val="green"/>
        </w:rPr>
        <w:t xml:space="preserve"> for</w:t>
      </w:r>
      <w:r w:rsidRPr="0025034A">
        <w:rPr>
          <w:rStyle w:val="StyleUnderline"/>
        </w:rPr>
        <w:t xml:space="preserve"> workers’ </w:t>
      </w:r>
      <w:r w:rsidRPr="005B7F1C">
        <w:rPr>
          <w:rStyle w:val="Emphasis"/>
          <w:highlight w:val="green"/>
        </w:rPr>
        <w:t>autonomy</w:t>
      </w:r>
      <w:r w:rsidRPr="0025034A">
        <w:rPr>
          <w:rStyle w:val="Emphasis"/>
        </w:rPr>
        <w:t xml:space="preserve"> and freedom</w:t>
      </w:r>
      <w:r w:rsidRPr="0025034A">
        <w:rPr>
          <w:rStyle w:val="StyleUnderline"/>
        </w:rPr>
        <w:t xml:space="preserve"> </w:t>
      </w:r>
      <w:r w:rsidRPr="005B7F1C">
        <w:rPr>
          <w:rStyle w:val="StyleUnderline"/>
          <w:highlight w:val="green"/>
        </w:rPr>
        <w:t>lost following</w:t>
      </w:r>
      <w:r w:rsidRPr="0025034A">
        <w:rPr>
          <w:rStyle w:val="StyleUnderline"/>
        </w:rPr>
        <w:t xml:space="preserve"> their </w:t>
      </w:r>
      <w:r w:rsidRPr="005B7F1C">
        <w:rPr>
          <w:rStyle w:val="Emphasis"/>
          <w:highlight w:val="green"/>
        </w:rPr>
        <w:t>subordination to capital</w:t>
      </w:r>
      <w:r w:rsidRPr="0025034A">
        <w:rPr>
          <w:rStyle w:val="StyleUnderline"/>
        </w:rPr>
        <w:t xml:space="preserve"> since access to</w:t>
      </w:r>
      <w:r w:rsidRPr="0025034A">
        <w:rPr>
          <w:sz w:val="16"/>
        </w:rPr>
        <w:t xml:space="preserve"> these </w:t>
      </w:r>
      <w:r w:rsidRPr="0025034A">
        <w:rPr>
          <w:rStyle w:val="StyleUnderline"/>
        </w:rPr>
        <w:t>rights</w:t>
      </w:r>
      <w:r w:rsidRPr="0025034A">
        <w:rPr>
          <w:sz w:val="16"/>
        </w:rPr>
        <w:t xml:space="preserve"> can </w:t>
      </w:r>
      <w:r w:rsidRPr="0025034A">
        <w:rPr>
          <w:rStyle w:val="StyleUnderline"/>
        </w:rPr>
        <w:t>only</w:t>
      </w:r>
      <w:r w:rsidRPr="0025034A">
        <w:rPr>
          <w:sz w:val="16"/>
        </w:rPr>
        <w:t xml:space="preserve"> be </w:t>
      </w:r>
      <w:r w:rsidRPr="0025034A">
        <w:rPr>
          <w:rStyle w:val="StyleUnderline"/>
        </w:rPr>
        <w:t>exercised by workers with</w:t>
      </w:r>
      <w:r w:rsidRPr="0025034A">
        <w:rPr>
          <w:sz w:val="16"/>
        </w:rPr>
        <w:t xml:space="preserve"> the </w:t>
      </w:r>
      <w:r w:rsidRPr="0025034A">
        <w:rPr>
          <w:rStyle w:val="StyleUnderline"/>
        </w:rPr>
        <w:t xml:space="preserve">status that arises from belonging to an enterprise </w:t>
      </w:r>
      <w:r w:rsidRPr="0025034A">
        <w:rPr>
          <w:rStyle w:val="Emphasis"/>
        </w:rPr>
        <w:t>organised along capitalist lines</w:t>
      </w:r>
      <w:r w:rsidRPr="0025034A">
        <w:rPr>
          <w:sz w:val="16"/>
        </w:rPr>
        <w:t xml:space="preserve">. As Knox and others observe, this means that </w:t>
      </w:r>
      <w:r w:rsidRPr="005B7F1C">
        <w:rPr>
          <w:rStyle w:val="StyleUnderline"/>
          <w:highlight w:val="green"/>
        </w:rPr>
        <w:t>collective organising</w:t>
      </w:r>
      <w:r w:rsidRPr="0025034A">
        <w:rPr>
          <w:rStyle w:val="StyleUnderline"/>
        </w:rPr>
        <w:t xml:space="preserve"> has </w:t>
      </w:r>
      <w:r w:rsidRPr="0025034A">
        <w:rPr>
          <w:rStyle w:val="Emphasis"/>
        </w:rPr>
        <w:t xml:space="preserve">inevitably been </w:t>
      </w:r>
      <w:r w:rsidRPr="005B7F1C">
        <w:rPr>
          <w:rStyle w:val="Emphasis"/>
          <w:highlight w:val="green"/>
        </w:rPr>
        <w:t>transformed</w:t>
      </w:r>
      <w:r w:rsidRPr="005B7F1C">
        <w:rPr>
          <w:rStyle w:val="StyleUnderline"/>
          <w:highlight w:val="green"/>
        </w:rPr>
        <w:t xml:space="preserve"> into </w:t>
      </w:r>
      <w:r w:rsidRPr="005B7F1C">
        <w:rPr>
          <w:rStyle w:val="Emphasis"/>
          <w:highlight w:val="green"/>
        </w:rPr>
        <w:t>self-interested</w:t>
      </w:r>
      <w:r w:rsidRPr="0025034A">
        <w:rPr>
          <w:sz w:val="16"/>
        </w:rPr>
        <w:t xml:space="preserve">, </w:t>
      </w:r>
      <w:r w:rsidRPr="0025034A">
        <w:rPr>
          <w:rStyle w:val="StyleUnderline"/>
        </w:rPr>
        <w:t>economic/</w:t>
      </w:r>
      <w:r w:rsidRPr="005B7F1C">
        <w:rPr>
          <w:rStyle w:val="Emphasis"/>
          <w:highlight w:val="green"/>
        </w:rPr>
        <w:t>corporate organisations</w:t>
      </w:r>
      <w:r w:rsidRPr="0025034A">
        <w:rPr>
          <w:sz w:val="16"/>
        </w:rPr>
        <w:t xml:space="preserve">. </w:t>
      </w:r>
      <w:r w:rsidRPr="0025034A">
        <w:rPr>
          <w:rStyle w:val="StyleUnderline"/>
        </w:rPr>
        <w:t>These</w:t>
      </w:r>
      <w:r w:rsidRPr="0025034A">
        <w:rPr>
          <w:sz w:val="16"/>
        </w:rPr>
        <w:t xml:space="preserve"> organisations </w:t>
      </w:r>
      <w:r w:rsidRPr="005B7F1C">
        <w:rPr>
          <w:rStyle w:val="StyleUnderline"/>
          <w:highlight w:val="green"/>
        </w:rPr>
        <w:t>reinforce</w:t>
      </w:r>
      <w:r w:rsidRPr="0025034A">
        <w:rPr>
          <w:rStyle w:val="StyleUnderline"/>
        </w:rPr>
        <w:t xml:space="preserve"> the </w:t>
      </w:r>
      <w:r w:rsidRPr="005B7F1C">
        <w:rPr>
          <w:rStyle w:val="Emphasis"/>
          <w:highlight w:val="green"/>
        </w:rPr>
        <w:t>divisions</w:t>
      </w:r>
      <w:r w:rsidRPr="0025034A">
        <w:rPr>
          <w:rStyle w:val="Emphasis"/>
        </w:rPr>
        <w:t xml:space="preserve"> within the working class</w:t>
      </w:r>
      <w:r w:rsidRPr="0025034A">
        <w:rPr>
          <w:rStyle w:val="StyleUnderline"/>
        </w:rPr>
        <w:t xml:space="preserve"> and the differences between workers</w:t>
      </w:r>
      <w:r w:rsidRPr="0025034A">
        <w:rPr>
          <w:sz w:val="16"/>
        </w:rPr>
        <w:t xml:space="preserve">. To take a contemporary example, they are more </w:t>
      </w:r>
      <w:r w:rsidRPr="0025034A">
        <w:rPr>
          <w:rStyle w:val="StyleUnderline"/>
        </w:rPr>
        <w:t xml:space="preserve">likely to augment the effects of the </w:t>
      </w:r>
      <w:r w:rsidRPr="0025034A">
        <w:rPr>
          <w:rStyle w:val="Emphasis"/>
        </w:rPr>
        <w:t>current economic restructuring</w:t>
      </w:r>
      <w:r w:rsidRPr="0025034A">
        <w:rPr>
          <w:sz w:val="16"/>
        </w:rPr>
        <w:t xml:space="preserve">, </w:t>
      </w:r>
      <w:r w:rsidRPr="0025034A">
        <w:rPr>
          <w:rStyle w:val="StyleUnderline"/>
        </w:rPr>
        <w:t>which</w:t>
      </w:r>
      <w:r w:rsidRPr="0025034A">
        <w:rPr>
          <w:sz w:val="16"/>
        </w:rPr>
        <w:t xml:space="preserve"> has managed to </w:t>
      </w:r>
      <w:r w:rsidRPr="0025034A">
        <w:rPr>
          <w:rStyle w:val="StyleUnderline"/>
        </w:rPr>
        <w:t xml:space="preserve">break down the unity of workers through </w:t>
      </w:r>
      <w:r w:rsidRPr="0025034A">
        <w:rPr>
          <w:rStyle w:val="Emphasis"/>
        </w:rPr>
        <w:t>global production chains</w:t>
      </w:r>
      <w:r w:rsidRPr="0025034A">
        <w:rPr>
          <w:sz w:val="16"/>
        </w:rPr>
        <w:t xml:space="preserve">, </w:t>
      </w:r>
      <w:r w:rsidRPr="0025034A">
        <w:rPr>
          <w:rStyle w:val="StyleUnderline"/>
        </w:rPr>
        <w:t xml:space="preserve">cascades of </w:t>
      </w:r>
      <w:r w:rsidRPr="0025034A">
        <w:rPr>
          <w:rStyle w:val="Emphasis"/>
        </w:rPr>
        <w:t>sub-contractors</w:t>
      </w:r>
      <w:r w:rsidRPr="0025034A">
        <w:rPr>
          <w:rStyle w:val="StyleUnderline"/>
        </w:rPr>
        <w:t xml:space="preserve"> and </w:t>
      </w:r>
      <w:r w:rsidRPr="0025034A">
        <w:rPr>
          <w:rStyle w:val="Emphasis"/>
        </w:rPr>
        <w:t>intermediaries</w:t>
      </w:r>
      <w:r w:rsidRPr="0025034A">
        <w:rPr>
          <w:sz w:val="16"/>
        </w:rPr>
        <w:t xml:space="preserve"> on one hand, and a multitude of new legal forms of work on the other. </w:t>
      </w:r>
    </w:p>
    <w:p w14:paraId="6570FB57" w14:textId="77777777" w:rsidR="003756DC" w:rsidRPr="005B7F1C" w:rsidRDefault="003756DC" w:rsidP="003756DC">
      <w:pPr>
        <w:rPr>
          <w:rStyle w:val="StyleUnderline"/>
          <w:highlight w:val="green"/>
        </w:rPr>
      </w:pPr>
    </w:p>
    <w:p w14:paraId="3A67210E" w14:textId="77777777" w:rsidR="003756DC" w:rsidRPr="0025034A" w:rsidRDefault="003756DC" w:rsidP="003756DC">
      <w:pPr>
        <w:pStyle w:val="Heading4"/>
        <w:rPr>
          <w:rFonts w:cs="Calibri"/>
        </w:rPr>
      </w:pPr>
      <w:r w:rsidRPr="0025034A">
        <w:rPr>
          <w:rFonts w:cs="Calibri"/>
        </w:rPr>
        <w:t xml:space="preserve">Capitalism is </w:t>
      </w:r>
      <w:r w:rsidRPr="0025034A">
        <w:rPr>
          <w:rFonts w:cs="Calibri"/>
          <w:u w:val="single"/>
        </w:rPr>
        <w:t>systemically unsustainable</w:t>
      </w:r>
      <w:r w:rsidRPr="0025034A">
        <w:rPr>
          <w:rFonts w:cs="Calibri"/>
        </w:rPr>
        <w:t>---extinction.</w:t>
      </w:r>
    </w:p>
    <w:p w14:paraId="216BF7DF" w14:textId="77777777" w:rsidR="003756DC" w:rsidRPr="0025034A" w:rsidRDefault="003756DC" w:rsidP="003756DC">
      <w:r w:rsidRPr="0025034A">
        <w:rPr>
          <w:rStyle w:val="Style13ptBold"/>
        </w:rPr>
        <w:t>Derber ’23</w:t>
      </w:r>
      <w:r w:rsidRPr="0025034A">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610DB10" w14:textId="77777777" w:rsidR="003756DC" w:rsidRPr="0025034A" w:rsidRDefault="003756DC" w:rsidP="003756DC">
      <w:pPr>
        <w:rPr>
          <w:sz w:val="16"/>
        </w:rPr>
      </w:pPr>
      <w:r w:rsidRPr="0025034A">
        <w:rPr>
          <w:sz w:val="16"/>
        </w:rPr>
        <w:t xml:space="preserve">To be sure, the world has entered a new stage threatening the very survival of humanity and all life species because of run-away climate change and endless militarism in the nuclear age. Both </w:t>
      </w:r>
      <w:r w:rsidRPr="005B7F1C">
        <w:rPr>
          <w:rStyle w:val="Emphasis"/>
          <w:highlight w:val="green"/>
        </w:rPr>
        <w:t>climate</w:t>
      </w:r>
      <w:r w:rsidRPr="0025034A">
        <w:rPr>
          <w:rStyle w:val="Emphasis"/>
        </w:rPr>
        <w:t xml:space="preserve"> change</w:t>
      </w:r>
      <w:r w:rsidRPr="0025034A">
        <w:rPr>
          <w:rStyle w:val="StyleUnderline"/>
        </w:rPr>
        <w:t xml:space="preserve"> and </w:t>
      </w:r>
      <w:r w:rsidRPr="005B7F1C">
        <w:rPr>
          <w:rStyle w:val="Emphasis"/>
          <w:highlight w:val="green"/>
        </w:rPr>
        <w:t>war</w:t>
      </w:r>
      <w:r w:rsidRPr="0025034A">
        <w:rPr>
          <w:sz w:val="16"/>
        </w:rPr>
        <w:t xml:space="preserve"> now </w:t>
      </w:r>
      <w:r w:rsidRPr="0025034A">
        <w:rPr>
          <w:rStyle w:val="StyleUnderline"/>
        </w:rPr>
        <w:t>threaten extinction</w:t>
      </w:r>
      <w:r w:rsidRPr="0025034A">
        <w:rPr>
          <w:sz w:val="16"/>
        </w:rPr>
        <w:t xml:space="preserve">. Moreover, </w:t>
      </w:r>
      <w:r w:rsidRPr="0025034A">
        <w:rPr>
          <w:rStyle w:val="StyleUnderline"/>
        </w:rPr>
        <w:t xml:space="preserve">other </w:t>
      </w:r>
      <w:r w:rsidRPr="005B7F1C">
        <w:rPr>
          <w:rStyle w:val="StyleUnderline"/>
          <w:highlight w:val="green"/>
        </w:rPr>
        <w:t>threats in</w:t>
      </w:r>
      <w:r w:rsidRPr="0025034A">
        <w:rPr>
          <w:rStyle w:val="StyleUnderline"/>
        </w:rPr>
        <w:t xml:space="preserve"> the </w:t>
      </w:r>
      <w:r w:rsidRPr="005B7F1C">
        <w:rPr>
          <w:rStyle w:val="Emphasis"/>
          <w:highlight w:val="green"/>
        </w:rPr>
        <w:t>DNA</w:t>
      </w:r>
      <w:r w:rsidRPr="005B7F1C">
        <w:rPr>
          <w:rStyle w:val="StyleUnderline"/>
          <w:highlight w:val="green"/>
        </w:rPr>
        <w:t xml:space="preserve"> of</w:t>
      </w:r>
      <w:r w:rsidRPr="0025034A">
        <w:rPr>
          <w:rStyle w:val="StyleUnderline"/>
        </w:rPr>
        <w:t xml:space="preserve"> our </w:t>
      </w:r>
      <w:r w:rsidRPr="005B7F1C">
        <w:rPr>
          <w:rStyle w:val="StyleUnderline"/>
          <w:highlight w:val="green"/>
        </w:rPr>
        <w:t xml:space="preserve">economic system </w:t>
      </w:r>
      <w:r w:rsidRPr="005B7F1C">
        <w:rPr>
          <w:rStyle w:val="Emphasis"/>
          <w:highlight w:val="green"/>
        </w:rPr>
        <w:t>multiply</w:t>
      </w:r>
      <w:r w:rsidRPr="0025034A">
        <w:rPr>
          <w:sz w:val="16"/>
        </w:rPr>
        <w:t xml:space="preserve"> the </w:t>
      </w:r>
      <w:r w:rsidRPr="0025034A">
        <w:rPr>
          <w:rStyle w:val="StyleUnderline"/>
        </w:rPr>
        <w:t xml:space="preserve">extinction perils; the </w:t>
      </w:r>
      <w:r w:rsidRPr="005B7F1C">
        <w:rPr>
          <w:rStyle w:val="Emphasis"/>
          <w:highlight w:val="green"/>
        </w:rPr>
        <w:t>drive</w:t>
      </w:r>
      <w:r w:rsidRPr="005B7F1C">
        <w:rPr>
          <w:rStyle w:val="StyleUnderline"/>
          <w:highlight w:val="green"/>
        </w:rPr>
        <w:t xml:space="preserve"> for</w:t>
      </w:r>
      <w:r w:rsidRPr="0025034A">
        <w:rPr>
          <w:rStyle w:val="StyleUnderline"/>
        </w:rPr>
        <w:t xml:space="preserve"> </w:t>
      </w:r>
      <w:r w:rsidRPr="0025034A">
        <w:rPr>
          <w:rStyle w:val="Emphasis"/>
        </w:rPr>
        <w:t xml:space="preserve">endless </w:t>
      </w:r>
      <w:r w:rsidRPr="005B7F1C">
        <w:rPr>
          <w:rStyle w:val="Emphasis"/>
          <w:highlight w:val="green"/>
        </w:rPr>
        <w:t>profits</w:t>
      </w:r>
      <w:r w:rsidRPr="0025034A">
        <w:rPr>
          <w:sz w:val="16"/>
        </w:rPr>
        <w:t xml:space="preserve"> and production </w:t>
      </w:r>
      <w:r w:rsidRPr="0025034A">
        <w:rPr>
          <w:rStyle w:val="StyleUnderline"/>
        </w:rPr>
        <w:t xml:space="preserve">is </w:t>
      </w:r>
      <w:r w:rsidRPr="005B7F1C">
        <w:rPr>
          <w:rStyle w:val="Emphasis"/>
          <w:highlight w:val="green"/>
        </w:rPr>
        <w:t>depleting</w:t>
      </w:r>
      <w:r w:rsidRPr="0025034A">
        <w:rPr>
          <w:rStyle w:val="Emphasis"/>
        </w:rPr>
        <w:t xml:space="preserve"> scarce vital </w:t>
      </w:r>
      <w:r w:rsidRPr="005B7F1C">
        <w:rPr>
          <w:rStyle w:val="Emphasis"/>
          <w:highlight w:val="green"/>
        </w:rPr>
        <w:t>resources</w:t>
      </w:r>
      <w:r w:rsidRPr="0025034A">
        <w:rPr>
          <w:rStyle w:val="StyleUnderline"/>
        </w:rPr>
        <w:t xml:space="preserve"> and </w:t>
      </w:r>
      <w:r w:rsidRPr="005B7F1C">
        <w:rPr>
          <w:rStyle w:val="Emphasis"/>
          <w:highlight w:val="green"/>
        </w:rPr>
        <w:t>extinguishing</w:t>
      </w:r>
      <w:r w:rsidRPr="0025034A">
        <w:rPr>
          <w:sz w:val="16"/>
        </w:rPr>
        <w:t xml:space="preserve"> thousands of life species in an unprecedented existential crisis of </w:t>
      </w:r>
      <w:r w:rsidRPr="005B7F1C">
        <w:rPr>
          <w:rStyle w:val="Emphasis"/>
          <w:highlight w:val="green"/>
        </w:rPr>
        <w:t>biod</w:t>
      </w:r>
      <w:r w:rsidRPr="0025034A">
        <w:rPr>
          <w:rStyle w:val="StyleUnderline"/>
        </w:rPr>
        <w:t>iversity</w:t>
      </w:r>
      <w:r w:rsidRPr="0025034A">
        <w:rPr>
          <w:sz w:val="16"/>
        </w:rPr>
        <w:t xml:space="preserve">. </w:t>
      </w:r>
      <w:r w:rsidRPr="0025034A">
        <w:rPr>
          <w:rStyle w:val="StyleUnderline"/>
        </w:rPr>
        <w:t>The same forces</w:t>
      </w:r>
      <w:r w:rsidRPr="0025034A">
        <w:rPr>
          <w:sz w:val="16"/>
        </w:rPr>
        <w:t xml:space="preserve"> help </w:t>
      </w:r>
      <w:r w:rsidRPr="0025034A">
        <w:rPr>
          <w:rStyle w:val="StyleUnderline"/>
        </w:rPr>
        <w:t xml:space="preserve">drive </w:t>
      </w:r>
      <w:r w:rsidRPr="0025034A">
        <w:rPr>
          <w:rStyle w:val="Emphasis"/>
        </w:rPr>
        <w:t xml:space="preserve">global </w:t>
      </w:r>
      <w:r w:rsidRPr="005B7F1C">
        <w:rPr>
          <w:rStyle w:val="Emphasis"/>
          <w:highlight w:val="green"/>
        </w:rPr>
        <w:t>pandemics</w:t>
      </w:r>
      <w:r w:rsidRPr="0025034A">
        <w:rPr>
          <w:sz w:val="16"/>
        </w:rPr>
        <w:t xml:space="preserve"> such as COVID-19, </w:t>
      </w:r>
      <w:r w:rsidRPr="005B7F1C">
        <w:rPr>
          <w:rStyle w:val="StyleUnderline"/>
          <w:highlight w:val="green"/>
        </w:rPr>
        <w:t>which is</w:t>
      </w:r>
      <w:r w:rsidRPr="0025034A">
        <w:rPr>
          <w:sz w:val="16"/>
        </w:rPr>
        <w:t xml:space="preserve"> also </w:t>
      </w:r>
      <w:r w:rsidRPr="0025034A">
        <w:rPr>
          <w:rStyle w:val="StyleUnderline"/>
        </w:rPr>
        <w:t xml:space="preserve">a global </w:t>
      </w:r>
      <w:r w:rsidRPr="005B7F1C">
        <w:rPr>
          <w:rStyle w:val="Emphasis"/>
          <w:highlight w:val="green"/>
        </w:rPr>
        <w:t>ex</w:t>
      </w:r>
      <w:r w:rsidRPr="0025034A">
        <w:rPr>
          <w:rStyle w:val="StyleUnderline"/>
        </w:rPr>
        <w:t xml:space="preserve">istential </w:t>
      </w:r>
      <w:r w:rsidRPr="005B7F1C">
        <w:rPr>
          <w:rStyle w:val="Emphasis"/>
          <w:highlight w:val="green"/>
        </w:rPr>
        <w:t>risk</w:t>
      </w:r>
      <w:r w:rsidRPr="0025034A">
        <w:rPr>
          <w:sz w:val="16"/>
        </w:rPr>
        <w:t>. These once unbelievable perils are a creation of our own hands – and of the leaders and systems we are taught to cherish.</w:t>
      </w:r>
    </w:p>
    <w:p w14:paraId="0FB0BF5F" w14:textId="77777777" w:rsidR="003756DC" w:rsidRPr="0025034A" w:rsidRDefault="003756DC" w:rsidP="003756DC">
      <w:pPr>
        <w:rPr>
          <w:sz w:val="16"/>
        </w:rPr>
      </w:pPr>
      <w:r w:rsidRPr="0025034A">
        <w:rPr>
          <w:sz w:val="16"/>
        </w:rPr>
        <w:t>&lt;&lt;TEXT CONDENSED, NONE OMITTED&gt;&gt;</w:t>
      </w:r>
    </w:p>
    <w:p w14:paraId="0AAA48BA" w14:textId="77777777" w:rsidR="003756DC" w:rsidRPr="0025034A" w:rsidRDefault="003756DC" w:rsidP="003756DC">
      <w:pPr>
        <w:rPr>
          <w:sz w:val="4"/>
          <w:szCs w:val="4"/>
        </w:rPr>
      </w:pPr>
      <w:r w:rsidRPr="0025034A">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1B4B74D" w14:textId="77777777" w:rsidR="003756DC" w:rsidRPr="0025034A" w:rsidRDefault="003756DC" w:rsidP="003756DC">
      <w:pPr>
        <w:rPr>
          <w:sz w:val="16"/>
        </w:rPr>
      </w:pPr>
      <w:r w:rsidRPr="0025034A">
        <w:rPr>
          <w:sz w:val="16"/>
        </w:rPr>
        <w:t>&lt;&lt;PARAGRAPH BREAKS RESUME&gt;&gt;</w:t>
      </w:r>
    </w:p>
    <w:p w14:paraId="4CE8D37F" w14:textId="77777777" w:rsidR="003756DC" w:rsidRPr="0025034A" w:rsidRDefault="003756DC" w:rsidP="003756DC">
      <w:pPr>
        <w:rPr>
          <w:sz w:val="16"/>
        </w:rPr>
      </w:pPr>
      <w:r w:rsidRPr="0025034A">
        <w:rPr>
          <w:sz w:val="16"/>
        </w:rPr>
        <w:t>This leads to a second idea that he does not highlight but seems to recognize. In the sixth extinction, where humans exist, we can foresee what might be “</w:t>
      </w:r>
      <w:r w:rsidRPr="0025034A">
        <w:rPr>
          <w:rStyle w:val="Emphasis"/>
        </w:rPr>
        <w:t>systemic</w:t>
      </w:r>
      <w:r w:rsidRPr="0025034A">
        <w:rPr>
          <w:rStyle w:val="StyleUnderline"/>
        </w:rPr>
        <w:t xml:space="preserve"> </w:t>
      </w:r>
      <w:r w:rsidRPr="005B7F1C">
        <w:rPr>
          <w:rStyle w:val="StyleUnderline"/>
          <w:highlight w:val="green"/>
        </w:rPr>
        <w:t>extinction</w:t>
      </w:r>
      <w:r w:rsidRPr="0025034A">
        <w:rPr>
          <w:sz w:val="16"/>
        </w:rPr>
        <w:t xml:space="preserve">.” This </w:t>
      </w:r>
      <w:r w:rsidRPr="0025034A">
        <w:rPr>
          <w:rStyle w:val="StyleUnderline"/>
        </w:rPr>
        <w:t xml:space="preserve">would emerge </w:t>
      </w:r>
      <w:r w:rsidRPr="005B7F1C">
        <w:rPr>
          <w:rStyle w:val="StyleUnderline"/>
          <w:highlight w:val="green"/>
        </w:rPr>
        <w:t>when</w:t>
      </w:r>
      <w:r w:rsidRPr="0025034A">
        <w:rPr>
          <w:rStyle w:val="StyleUnderline"/>
        </w:rPr>
        <w:t xml:space="preserve"> humans </w:t>
      </w:r>
      <w:r w:rsidRPr="0025034A">
        <w:rPr>
          <w:rStyle w:val="Emphasis"/>
        </w:rPr>
        <w:t>design</w:t>
      </w:r>
      <w:r w:rsidRPr="0025034A">
        <w:rPr>
          <w:rStyle w:val="StyleUnderline"/>
        </w:rPr>
        <w:t xml:space="preserve"> the world</w:t>
      </w:r>
      <w:r w:rsidRPr="0025034A">
        <w:rPr>
          <w:sz w:val="16"/>
        </w:rPr>
        <w:t xml:space="preserve">, whether deliberately or not, </w:t>
      </w:r>
      <w:r w:rsidRPr="0025034A">
        <w:rPr>
          <w:rStyle w:val="StyleUnderline"/>
        </w:rPr>
        <w:t xml:space="preserve">for </w:t>
      </w:r>
      <w:r w:rsidRPr="0025034A">
        <w:rPr>
          <w:rStyle w:val="Emphasis"/>
        </w:rPr>
        <w:t>total repression</w:t>
      </w:r>
      <w:r w:rsidRPr="0025034A">
        <w:rPr>
          <w:rStyle w:val="StyleUnderline"/>
        </w:rPr>
        <w:t xml:space="preserve"> and destruction</w:t>
      </w:r>
      <w:r w:rsidRPr="0025034A">
        <w:rPr>
          <w:sz w:val="16"/>
        </w:rPr>
        <w:t xml:space="preserve">, as seen in his notion of a Shriek extinction </w:t>
      </w:r>
      <w:r w:rsidRPr="0025034A">
        <w:rPr>
          <w:rStyle w:val="StyleUnderline"/>
        </w:rPr>
        <w:t xml:space="preserve">based on </w:t>
      </w:r>
      <w:r w:rsidRPr="005B7F1C">
        <w:rPr>
          <w:rStyle w:val="Emphasis"/>
          <w:highlight w:val="green"/>
        </w:rPr>
        <w:t>elites construct</w:t>
      </w:r>
      <w:r w:rsidRPr="0025034A">
        <w:rPr>
          <w:rStyle w:val="StyleUnderline"/>
        </w:rPr>
        <w:t xml:space="preserve">ing a </w:t>
      </w:r>
      <w:r w:rsidRPr="0025034A">
        <w:rPr>
          <w:rStyle w:val="Emphasis"/>
        </w:rPr>
        <w:t xml:space="preserve">global </w:t>
      </w:r>
      <w:r w:rsidRPr="005B7F1C">
        <w:rPr>
          <w:rStyle w:val="Emphasis"/>
          <w:highlight w:val="green"/>
        </w:rPr>
        <w:t>totalitarian regime</w:t>
      </w:r>
      <w:r w:rsidRPr="0025034A">
        <w:rPr>
          <w:sz w:val="16"/>
        </w:rPr>
        <w:t>.</w:t>
      </w:r>
    </w:p>
    <w:p w14:paraId="1B0696C4" w14:textId="77777777" w:rsidR="003756DC" w:rsidRPr="0025034A" w:rsidRDefault="003756DC" w:rsidP="003756DC">
      <w:pPr>
        <w:rPr>
          <w:sz w:val="16"/>
        </w:rPr>
      </w:pPr>
      <w:r w:rsidRPr="0025034A">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25034A">
        <w:rPr>
          <w:rStyle w:val="Emphasis"/>
        </w:rPr>
        <w:t>systemic</w:t>
      </w:r>
      <w:r w:rsidRPr="0025034A">
        <w:rPr>
          <w:rStyle w:val="StyleUnderline"/>
        </w:rPr>
        <w:t xml:space="preserve"> extinction</w:t>
      </w:r>
      <w:r w:rsidRPr="0025034A">
        <w:rPr>
          <w:sz w:val="16"/>
        </w:rPr>
        <w:t xml:space="preserve">,” and, more specifically, </w:t>
      </w:r>
      <w:r w:rsidRPr="0025034A">
        <w:rPr>
          <w:rStyle w:val="StyleUnderline"/>
        </w:rPr>
        <w:t xml:space="preserve">on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and global </w:t>
      </w:r>
      <w:r w:rsidRPr="0025034A">
        <w:rPr>
          <w:rStyle w:val="Emphasis"/>
        </w:rPr>
        <w:t>capitalism</w:t>
      </w:r>
      <w:r w:rsidRPr="0025034A">
        <w:rPr>
          <w:rStyle w:val="StyleUnderline"/>
        </w:rPr>
        <w:t xml:space="preserve"> that</w:t>
      </w:r>
      <w:r w:rsidRPr="0025034A">
        <w:rPr>
          <w:sz w:val="16"/>
        </w:rPr>
        <w:t xml:space="preserve"> we argue </w:t>
      </w:r>
      <w:r w:rsidRPr="0025034A">
        <w:rPr>
          <w:rStyle w:val="StyleUnderline"/>
        </w:rPr>
        <w:t xml:space="preserve">is </w:t>
      </w:r>
      <w:r w:rsidRPr="0025034A">
        <w:rPr>
          <w:rStyle w:val="Emphasis"/>
        </w:rPr>
        <w:t>destined</w:t>
      </w:r>
      <w:r w:rsidRPr="0025034A">
        <w:rPr>
          <w:rStyle w:val="StyleUnderline"/>
        </w:rPr>
        <w:t xml:space="preserve"> to create </w:t>
      </w:r>
      <w:r w:rsidRPr="0025034A">
        <w:rPr>
          <w:rStyle w:val="Emphasis"/>
        </w:rPr>
        <w:t>inevitable</w:t>
      </w:r>
      <w:r w:rsidRPr="0025034A">
        <w:rPr>
          <w:rStyle w:val="StyleUnderline"/>
        </w:rPr>
        <w:t xml:space="preserve"> extinction unless we </w:t>
      </w:r>
      <w:r w:rsidRPr="0025034A">
        <w:rPr>
          <w:rStyle w:val="Emphasis"/>
        </w:rPr>
        <w:t>undertake urgent systemic change</w:t>
      </w:r>
      <w:r w:rsidRPr="0025034A">
        <w:rPr>
          <w:sz w:val="16"/>
        </w:rPr>
        <w:t>.21</w:t>
      </w:r>
    </w:p>
    <w:p w14:paraId="66D298B2" w14:textId="77777777" w:rsidR="003756DC" w:rsidRPr="0025034A" w:rsidRDefault="003756DC" w:rsidP="003756DC">
      <w:pPr>
        <w:rPr>
          <w:sz w:val="16"/>
        </w:rPr>
      </w:pPr>
      <w:r w:rsidRPr="0025034A">
        <w:rPr>
          <w:sz w:val="16"/>
        </w:rPr>
        <w:t>&lt;&lt;TEXT CONDENSED, NONE OMITTED&gt;&gt;</w:t>
      </w:r>
    </w:p>
    <w:p w14:paraId="3838C70C" w14:textId="77777777" w:rsidR="003756DC" w:rsidRPr="0025034A" w:rsidRDefault="003756DC" w:rsidP="003756DC">
      <w:pPr>
        <w:rPr>
          <w:sz w:val="4"/>
          <w:szCs w:val="4"/>
        </w:rPr>
      </w:pPr>
      <w:r w:rsidRPr="0025034A">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538DDCA" w14:textId="77777777" w:rsidR="003756DC" w:rsidRPr="0025034A" w:rsidRDefault="003756DC" w:rsidP="003756DC">
      <w:pPr>
        <w:rPr>
          <w:sz w:val="16"/>
        </w:rPr>
      </w:pPr>
      <w:r w:rsidRPr="0025034A">
        <w:rPr>
          <w:sz w:val="16"/>
        </w:rPr>
        <w:t>&lt;&lt;PARAGRAPH BREAKS RESUME&gt;&gt;</w:t>
      </w:r>
    </w:p>
    <w:p w14:paraId="21A184B2" w14:textId="77777777" w:rsidR="003756DC" w:rsidRPr="0025034A" w:rsidRDefault="003756DC" w:rsidP="003756DC">
      <w:pPr>
        <w:rPr>
          <w:sz w:val="16"/>
        </w:rPr>
      </w:pPr>
      <w:r w:rsidRPr="0025034A">
        <w:rPr>
          <w:sz w:val="16"/>
        </w:rPr>
        <w:t>Capitalism and Survival</w:t>
      </w:r>
    </w:p>
    <w:p w14:paraId="4C6C734F" w14:textId="77777777" w:rsidR="003756DC" w:rsidRPr="0025034A" w:rsidRDefault="003756DC" w:rsidP="003756DC">
      <w:pPr>
        <w:rPr>
          <w:sz w:val="16"/>
        </w:rPr>
      </w:pPr>
      <w:r w:rsidRPr="0025034A">
        <w:rPr>
          <w:sz w:val="16"/>
        </w:rPr>
        <w:t xml:space="preserve">In the chapters that follow, we flesh out in some detail why </w:t>
      </w:r>
      <w:r w:rsidRPr="0025034A">
        <w:rPr>
          <w:rStyle w:val="Emphasis"/>
        </w:rPr>
        <w:t>corporate</w:t>
      </w:r>
      <w:r w:rsidRPr="0025034A">
        <w:rPr>
          <w:rStyle w:val="StyleUnderline"/>
        </w:rPr>
        <w:t xml:space="preserve"> </w:t>
      </w:r>
      <w:r w:rsidRPr="005B7F1C">
        <w:rPr>
          <w:rStyle w:val="StyleUnderline"/>
          <w:highlight w:val="green"/>
        </w:rPr>
        <w:t>cap</w:t>
      </w:r>
      <w:r w:rsidRPr="0025034A">
        <w:rPr>
          <w:rStyle w:val="StyleUnderline"/>
        </w:rPr>
        <w:t>italism</w:t>
      </w:r>
      <w:r w:rsidRPr="0025034A">
        <w:rPr>
          <w:sz w:val="16"/>
        </w:rPr>
        <w:t xml:space="preserve">, particularly the neoliberal type </w:t>
      </w:r>
      <w:r w:rsidRPr="0025034A">
        <w:rPr>
          <w:rStyle w:val="StyleUnderline"/>
        </w:rPr>
        <w:t xml:space="preserve">in the </w:t>
      </w:r>
      <w:r w:rsidRPr="0025034A">
        <w:rPr>
          <w:rStyle w:val="Emphasis"/>
        </w:rPr>
        <w:t>U</w:t>
      </w:r>
      <w:r w:rsidRPr="0025034A">
        <w:rPr>
          <w:sz w:val="16"/>
        </w:rPr>
        <w:t xml:space="preserve">nited </w:t>
      </w:r>
      <w:r w:rsidRPr="0025034A">
        <w:rPr>
          <w:rStyle w:val="Emphasis"/>
        </w:rPr>
        <w:t>S</w:t>
      </w:r>
      <w:r w:rsidRPr="0025034A">
        <w:rPr>
          <w:sz w:val="16"/>
        </w:rPr>
        <w:t xml:space="preserve">tates, now </w:t>
      </w:r>
      <w:r w:rsidRPr="0025034A">
        <w:rPr>
          <w:rStyle w:val="StyleUnderline"/>
        </w:rPr>
        <w:t xml:space="preserve">threatens survival and </w:t>
      </w:r>
      <w:r w:rsidRPr="005B7F1C">
        <w:rPr>
          <w:rStyle w:val="StyleUnderline"/>
          <w:highlight w:val="green"/>
        </w:rPr>
        <w:t>makes extinction</w:t>
      </w:r>
      <w:r w:rsidRPr="0025034A">
        <w:rPr>
          <w:rStyle w:val="StyleUnderline"/>
        </w:rPr>
        <w:t xml:space="preserve"> </w:t>
      </w:r>
      <w:r w:rsidRPr="0025034A">
        <w:rPr>
          <w:rStyle w:val="Emphasis"/>
        </w:rPr>
        <w:t xml:space="preserve">perils </w:t>
      </w:r>
      <w:r w:rsidRPr="005B7F1C">
        <w:rPr>
          <w:rStyle w:val="Emphasis"/>
          <w:highlight w:val="green"/>
        </w:rPr>
        <w:t>systemic</w:t>
      </w:r>
      <w:r w:rsidRPr="0025034A">
        <w:rPr>
          <w:sz w:val="16"/>
        </w:rPr>
        <w:t xml:space="preserve">, for five reasons briefly mentioned below. </w:t>
      </w:r>
    </w:p>
    <w:p w14:paraId="779084F3" w14:textId="77777777" w:rsidR="003756DC" w:rsidRPr="0025034A" w:rsidRDefault="003756DC" w:rsidP="003756DC">
      <w:pPr>
        <w:rPr>
          <w:sz w:val="16"/>
        </w:rPr>
      </w:pPr>
      <w:r w:rsidRPr="0025034A">
        <w:rPr>
          <w:sz w:val="16"/>
        </w:rPr>
        <w:t xml:space="preserve">First, </w:t>
      </w:r>
      <w:r w:rsidRPr="0025034A">
        <w:rPr>
          <w:rStyle w:val="StyleUnderline"/>
        </w:rPr>
        <w:t>capitalism is</w:t>
      </w:r>
      <w:r w:rsidRPr="0025034A">
        <w:rPr>
          <w:sz w:val="16"/>
        </w:rPr>
        <w:t xml:space="preserve"> a system </w:t>
      </w:r>
      <w:r w:rsidRPr="0025034A">
        <w:rPr>
          <w:rStyle w:val="StyleUnderline"/>
        </w:rPr>
        <w:t xml:space="preserve">organized </w:t>
      </w:r>
      <w:r w:rsidRPr="0025034A">
        <w:rPr>
          <w:rStyle w:val="Emphasis"/>
        </w:rPr>
        <w:t>around profit</w:t>
      </w:r>
      <w:r w:rsidRPr="0025034A">
        <w:rPr>
          <w:rStyle w:val="StyleUnderline"/>
        </w:rPr>
        <w:t xml:space="preserve"> as the </w:t>
      </w:r>
      <w:r w:rsidRPr="0025034A">
        <w:rPr>
          <w:rStyle w:val="Emphasis"/>
        </w:rPr>
        <w:t>central goal</w:t>
      </w:r>
      <w:r w:rsidRPr="0025034A">
        <w:rPr>
          <w:rStyle w:val="StyleUnderline"/>
        </w:rPr>
        <w:t xml:space="preserve">. Any effort to put </w:t>
      </w:r>
      <w:r w:rsidRPr="0025034A">
        <w:rPr>
          <w:rStyle w:val="Emphasis"/>
        </w:rPr>
        <w:t>other goals</w:t>
      </w:r>
      <w:r w:rsidRPr="0025034A">
        <w:rPr>
          <w:rStyle w:val="StyleUnderline"/>
        </w:rPr>
        <w:t xml:space="preserve"> above profit, including social and environmental</w:t>
      </w:r>
      <w:r w:rsidRPr="0025034A">
        <w:rPr>
          <w:sz w:val="16"/>
        </w:rPr>
        <w:t xml:space="preserve"> protection, </w:t>
      </w:r>
      <w:r w:rsidRPr="0025034A">
        <w:rPr>
          <w:rStyle w:val="StyleUnderline"/>
        </w:rPr>
        <w:t xml:space="preserve">is in </w:t>
      </w:r>
      <w:r w:rsidRPr="0025034A">
        <w:rPr>
          <w:rStyle w:val="Emphasis"/>
        </w:rPr>
        <w:t>tension</w:t>
      </w:r>
      <w:r w:rsidRPr="0025034A">
        <w:rPr>
          <w:rStyle w:val="StyleUnderline"/>
        </w:rPr>
        <w:t xml:space="preserve"> with capitalism </w:t>
      </w:r>
      <w:r w:rsidRPr="0025034A">
        <w:rPr>
          <w:rStyle w:val="Emphasis"/>
        </w:rPr>
        <w:t>itself</w:t>
      </w:r>
      <w:r w:rsidRPr="0025034A">
        <w:rPr>
          <w:sz w:val="16"/>
        </w:rPr>
        <w:t xml:space="preserve">. As a system breeding ever </w:t>
      </w:r>
      <w:r w:rsidRPr="0025034A">
        <w:rPr>
          <w:sz w:val="16"/>
        </w:rPr>
        <w:lastRenderedPageBreak/>
        <w:t xml:space="preserve">more inequality, </w:t>
      </w:r>
      <w:r w:rsidRPr="0025034A">
        <w:rPr>
          <w:rStyle w:val="Emphasis"/>
        </w:rPr>
        <w:t>class divisions</w:t>
      </w:r>
      <w:r w:rsidRPr="0025034A">
        <w:rPr>
          <w:sz w:val="16"/>
        </w:rPr>
        <w:t xml:space="preserve"> between billionaires and struggling workers </w:t>
      </w:r>
      <w:r w:rsidRPr="0025034A">
        <w:rPr>
          <w:rStyle w:val="StyleUnderline"/>
        </w:rPr>
        <w:t xml:space="preserve">take on a more </w:t>
      </w:r>
      <w:r w:rsidRPr="0025034A">
        <w:rPr>
          <w:rStyle w:val="Emphasis"/>
        </w:rPr>
        <w:t>life-and-death quality</w:t>
      </w:r>
      <w:r w:rsidRPr="0025034A">
        <w:rPr>
          <w:rStyle w:val="StyleUnderline"/>
        </w:rPr>
        <w:t>. This</w:t>
      </w:r>
      <w:r w:rsidRPr="0025034A">
        <w:rPr>
          <w:sz w:val="16"/>
        </w:rPr>
        <w:t xml:space="preserve"> helps </w:t>
      </w:r>
      <w:r w:rsidRPr="0025034A">
        <w:rPr>
          <w:rStyle w:val="Emphasis"/>
        </w:rPr>
        <w:t>de-sensitize</w:t>
      </w:r>
      <w:r w:rsidRPr="0025034A">
        <w:rPr>
          <w:rStyle w:val="StyleUnderline"/>
        </w:rPr>
        <w:t xml:space="preserve"> decision-makers</w:t>
      </w:r>
      <w:r w:rsidRPr="0025034A">
        <w:rPr>
          <w:sz w:val="16"/>
        </w:rPr>
        <w:t xml:space="preserve"> to the broader extinction of all life through climate change or war. </w:t>
      </w:r>
    </w:p>
    <w:p w14:paraId="7E4943A7" w14:textId="77777777" w:rsidR="003756DC" w:rsidRPr="0025034A" w:rsidRDefault="003756DC" w:rsidP="003756DC">
      <w:pPr>
        <w:rPr>
          <w:sz w:val="16"/>
        </w:rPr>
      </w:pPr>
      <w:r w:rsidRPr="0025034A">
        <w:rPr>
          <w:sz w:val="16"/>
        </w:rPr>
        <w:t xml:space="preserve">Second, </w:t>
      </w:r>
      <w:r w:rsidRPr="0025034A">
        <w:rPr>
          <w:rStyle w:val="StyleUnderline"/>
        </w:rPr>
        <w:t xml:space="preserve">maximizing profit </w:t>
      </w:r>
      <w:r w:rsidRPr="0025034A">
        <w:rPr>
          <w:rStyle w:val="Emphasis"/>
        </w:rPr>
        <w:t>requires removing limits</w:t>
      </w:r>
      <w:r w:rsidRPr="0025034A">
        <w:rPr>
          <w:rStyle w:val="StyleUnderline"/>
        </w:rPr>
        <w:t xml:space="preserve"> to growth</w:t>
      </w:r>
      <w:r w:rsidRPr="0025034A">
        <w:rPr>
          <w:sz w:val="16"/>
        </w:rPr>
        <w:t xml:space="preserve">. </w:t>
      </w:r>
    </w:p>
    <w:p w14:paraId="5BB554BA" w14:textId="77777777" w:rsidR="003756DC" w:rsidRPr="0025034A" w:rsidRDefault="003756DC" w:rsidP="003756DC">
      <w:pPr>
        <w:rPr>
          <w:sz w:val="16"/>
        </w:rPr>
      </w:pPr>
      <w:r w:rsidRPr="0025034A">
        <w:rPr>
          <w:rStyle w:val="StyleUnderline"/>
        </w:rPr>
        <w:t xml:space="preserve">Any company that </w:t>
      </w:r>
      <w:r w:rsidRPr="0025034A">
        <w:rPr>
          <w:rStyle w:val="Emphasis"/>
        </w:rPr>
        <w:t>puts limits</w:t>
      </w:r>
      <w:r w:rsidRPr="0025034A">
        <w:rPr>
          <w:rStyle w:val="StyleUnderline"/>
        </w:rPr>
        <w:t xml:space="preserve"> on</w:t>
      </w:r>
      <w:r w:rsidRPr="0025034A">
        <w:rPr>
          <w:sz w:val="16"/>
        </w:rPr>
        <w:t xml:space="preserve"> its </w:t>
      </w:r>
      <w:r w:rsidRPr="0025034A">
        <w:rPr>
          <w:rStyle w:val="StyleUnderline"/>
        </w:rPr>
        <w:t xml:space="preserve">growth will eventually </w:t>
      </w:r>
      <w:r w:rsidRPr="0025034A">
        <w:rPr>
          <w:rStyle w:val="Emphasis"/>
        </w:rPr>
        <w:t>reduce profit margins</w:t>
      </w:r>
      <w:r w:rsidRPr="0025034A">
        <w:rPr>
          <w:rStyle w:val="StyleUnderline"/>
        </w:rPr>
        <w:t xml:space="preserve"> and </w:t>
      </w:r>
      <w:r w:rsidRPr="0025034A">
        <w:rPr>
          <w:rStyle w:val="Emphasis"/>
        </w:rPr>
        <w:t>succumb</w:t>
      </w:r>
      <w:r w:rsidRPr="0025034A">
        <w:rPr>
          <w:rStyle w:val="StyleUnderline"/>
        </w:rPr>
        <w:t xml:space="preserve"> to </w:t>
      </w:r>
      <w:r w:rsidRPr="0025034A">
        <w:rPr>
          <w:rStyle w:val="Emphasis"/>
        </w:rPr>
        <w:t>competitors</w:t>
      </w:r>
      <w:r w:rsidRPr="0025034A">
        <w:rPr>
          <w:rStyle w:val="StyleUnderline"/>
        </w:rPr>
        <w:t xml:space="preserve"> who seek </w:t>
      </w:r>
      <w:r w:rsidRPr="0025034A">
        <w:rPr>
          <w:rStyle w:val="Emphasis"/>
        </w:rPr>
        <w:t>max</w:t>
      </w:r>
      <w:r w:rsidRPr="0025034A">
        <w:rPr>
          <w:rStyle w:val="StyleUnderline"/>
        </w:rPr>
        <w:t xml:space="preserve">imum </w:t>
      </w:r>
      <w:r w:rsidRPr="0025034A">
        <w:rPr>
          <w:rStyle w:val="Emphasis"/>
        </w:rPr>
        <w:t>growth</w:t>
      </w:r>
      <w:r w:rsidRPr="0025034A">
        <w:rPr>
          <w:sz w:val="16"/>
        </w:rPr>
        <w:t xml:space="preserve">. Yet because we live on a finite planet, a system that cannot accept limits to growth, and is always hungrier to extract oil and exploit more workers, is incompatible with human and planetary survival. </w:t>
      </w:r>
    </w:p>
    <w:p w14:paraId="56805589" w14:textId="77777777" w:rsidR="003756DC" w:rsidRPr="0025034A" w:rsidRDefault="003756DC" w:rsidP="003756DC">
      <w:pPr>
        <w:rPr>
          <w:sz w:val="16"/>
        </w:rPr>
      </w:pPr>
      <w:r w:rsidRPr="0025034A">
        <w:rPr>
          <w:sz w:val="16"/>
        </w:rPr>
        <w:t xml:space="preserve">Third, </w:t>
      </w:r>
      <w:r w:rsidRPr="0025034A">
        <w:rPr>
          <w:rStyle w:val="StyleUnderline"/>
        </w:rPr>
        <w:t>maximizing profit</w:t>
      </w:r>
      <w:r w:rsidRPr="0025034A">
        <w:rPr>
          <w:sz w:val="16"/>
        </w:rPr>
        <w:t xml:space="preserve"> has always </w:t>
      </w:r>
      <w:r w:rsidRPr="0025034A">
        <w:rPr>
          <w:rStyle w:val="Emphasis"/>
        </w:rPr>
        <w:t>require</w:t>
      </w:r>
      <w:r w:rsidRPr="0025034A">
        <w:rPr>
          <w:sz w:val="16"/>
        </w:rPr>
        <w:t xml:space="preserve">d </w:t>
      </w:r>
      <w:r w:rsidRPr="005B7F1C">
        <w:rPr>
          <w:rStyle w:val="StyleUnderline"/>
          <w:highlight w:val="green"/>
        </w:rPr>
        <w:t xml:space="preserve">capitalist </w:t>
      </w:r>
      <w:r w:rsidRPr="005B7F1C">
        <w:rPr>
          <w:rStyle w:val="Emphasis"/>
          <w:highlight w:val="green"/>
        </w:rPr>
        <w:t>wars</w:t>
      </w:r>
      <w:r w:rsidRPr="0025034A">
        <w:rPr>
          <w:sz w:val="16"/>
        </w:rPr>
        <w:t xml:space="preserve">. European colonial wars led to mass death but did not create the threat of total life extinction. But with World War II, invention of the nuclear bomb made war itself an extinction threat, because </w:t>
      </w:r>
      <w:r w:rsidRPr="0025034A">
        <w:rPr>
          <w:rStyle w:val="StyleUnderline"/>
        </w:rPr>
        <w:t xml:space="preserve">any war can now </w:t>
      </w:r>
      <w:r w:rsidRPr="005B7F1C">
        <w:rPr>
          <w:rStyle w:val="Emphasis"/>
          <w:highlight w:val="green"/>
        </w:rPr>
        <w:t>escalate</w:t>
      </w:r>
      <w:r w:rsidRPr="005B7F1C">
        <w:rPr>
          <w:rStyle w:val="StyleUnderline"/>
          <w:highlight w:val="green"/>
        </w:rPr>
        <w:t xml:space="preserve"> to </w:t>
      </w:r>
      <w:r w:rsidRPr="005B7F1C">
        <w:rPr>
          <w:rStyle w:val="Emphasis"/>
          <w:highlight w:val="green"/>
        </w:rPr>
        <w:t>nuc</w:t>
      </w:r>
      <w:r w:rsidRPr="0025034A">
        <w:rPr>
          <w:rStyle w:val="StyleUnderline"/>
        </w:rPr>
        <w:t xml:space="preserve">lear </w:t>
      </w:r>
      <w:r w:rsidRPr="005B7F1C">
        <w:rPr>
          <w:rStyle w:val="Emphasis"/>
          <w:highlight w:val="green"/>
        </w:rPr>
        <w:t>conflict</w:t>
      </w:r>
      <w:r w:rsidRPr="0025034A">
        <w:rPr>
          <w:rStyle w:val="StyleUnderline"/>
        </w:rPr>
        <w:t>, a major threat of extinction</w:t>
      </w:r>
      <w:r w:rsidRPr="0025034A">
        <w:rPr>
          <w:sz w:val="16"/>
        </w:rPr>
        <w:t xml:space="preserve">. </w:t>
      </w:r>
    </w:p>
    <w:p w14:paraId="145E4D2D" w14:textId="77777777" w:rsidR="003756DC" w:rsidRPr="0025034A" w:rsidRDefault="003756DC" w:rsidP="003756DC">
      <w:pPr>
        <w:rPr>
          <w:sz w:val="16"/>
        </w:rPr>
      </w:pPr>
      <w:r w:rsidRPr="0025034A">
        <w:rPr>
          <w:sz w:val="16"/>
        </w:rPr>
        <w:t xml:space="preserve">Fourth, </w:t>
      </w:r>
      <w:r w:rsidRPr="0025034A">
        <w:rPr>
          <w:rStyle w:val="StyleUnderline"/>
        </w:rPr>
        <w:t xml:space="preserve">capitalism seeks to </w:t>
      </w:r>
      <w:r w:rsidRPr="0025034A">
        <w:rPr>
          <w:rStyle w:val="Emphasis"/>
        </w:rPr>
        <w:t>privatize</w:t>
      </w:r>
      <w:r w:rsidRPr="0025034A">
        <w:rPr>
          <w:rStyle w:val="StyleUnderline"/>
        </w:rPr>
        <w:t xml:space="preserve"> and </w:t>
      </w:r>
      <w:r w:rsidRPr="0025034A">
        <w:rPr>
          <w:rStyle w:val="Emphasis"/>
        </w:rPr>
        <w:t>sell</w:t>
      </w:r>
      <w:r w:rsidRPr="0025034A">
        <w:rPr>
          <w:sz w:val="16"/>
        </w:rPr>
        <w:t xml:space="preserve"> virtually </w:t>
      </w:r>
      <w:r w:rsidRPr="0025034A">
        <w:rPr>
          <w:rStyle w:val="StyleUnderline"/>
        </w:rPr>
        <w:t xml:space="preserve">everything in </w:t>
      </w:r>
      <w:r w:rsidRPr="0025034A">
        <w:rPr>
          <w:rStyle w:val="Emphasis"/>
        </w:rPr>
        <w:t>global markets</w:t>
      </w:r>
      <w:r w:rsidRPr="0025034A">
        <w:rPr>
          <w:sz w:val="16"/>
        </w:rPr>
        <w:t xml:space="preserve"> – </w:t>
      </w:r>
      <w:r w:rsidRPr="0025034A">
        <w:rPr>
          <w:rStyle w:val="StyleUnderline"/>
        </w:rPr>
        <w:t xml:space="preserve">both are </w:t>
      </w:r>
      <w:r w:rsidRPr="0025034A">
        <w:rPr>
          <w:rStyle w:val="Emphasis"/>
        </w:rPr>
        <w:t>inherently destabilizing imperatives</w:t>
      </w:r>
      <w:r w:rsidRPr="0025034A">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0C37A1D" w14:textId="77777777" w:rsidR="003756DC" w:rsidRPr="0025034A" w:rsidRDefault="003756DC" w:rsidP="003756DC">
      <w:pPr>
        <w:rPr>
          <w:sz w:val="16"/>
        </w:rPr>
      </w:pPr>
      <w:r w:rsidRPr="0025034A">
        <w:rPr>
          <w:sz w:val="16"/>
        </w:rPr>
        <w:t xml:space="preserve">Fifth, </w:t>
      </w:r>
      <w:r w:rsidRPr="0025034A">
        <w:rPr>
          <w:rStyle w:val="StyleUnderline"/>
        </w:rPr>
        <w:t xml:space="preserve">capitalism generates </w:t>
      </w:r>
      <w:r w:rsidRPr="0025034A">
        <w:rPr>
          <w:rStyle w:val="Emphasis"/>
        </w:rPr>
        <w:t>consent</w:t>
      </w:r>
      <w:r w:rsidRPr="0025034A">
        <w:rPr>
          <w:sz w:val="16"/>
        </w:rPr>
        <w:t xml:space="preserve"> – </w:t>
      </w:r>
      <w:r w:rsidRPr="0025034A">
        <w:rPr>
          <w:rStyle w:val="StyleUnderline"/>
        </w:rPr>
        <w:t xml:space="preserve">and vests itself with </w:t>
      </w:r>
      <w:r w:rsidRPr="0025034A">
        <w:rPr>
          <w:rStyle w:val="Emphasis"/>
        </w:rPr>
        <w:t>moral legitimacy</w:t>
      </w:r>
      <w:r w:rsidRPr="0025034A">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63057F1" w14:textId="77777777" w:rsidR="003756DC" w:rsidRPr="0025034A" w:rsidRDefault="003756DC" w:rsidP="003756DC">
      <w:pPr>
        <w:rPr>
          <w:sz w:val="16"/>
        </w:rPr>
      </w:pPr>
      <w:r w:rsidRPr="0025034A">
        <w:rPr>
          <w:sz w:val="16"/>
        </w:rPr>
        <w:t>The United States and Survival</w:t>
      </w:r>
    </w:p>
    <w:p w14:paraId="67AA953C" w14:textId="77777777" w:rsidR="003756DC" w:rsidRPr="0025034A" w:rsidRDefault="003756DC" w:rsidP="003756DC">
      <w:pPr>
        <w:rPr>
          <w:sz w:val="16"/>
        </w:rPr>
      </w:pPr>
      <w:r w:rsidRPr="0025034A">
        <w:rPr>
          <w:rStyle w:val="StyleUnderline"/>
        </w:rPr>
        <w:t>Extinction is</w:t>
      </w:r>
      <w:r w:rsidRPr="0025034A">
        <w:rPr>
          <w:sz w:val="16"/>
        </w:rPr>
        <w:t xml:space="preserve"> a global threat, </w:t>
      </w:r>
      <w:r w:rsidRPr="0025034A">
        <w:rPr>
          <w:rStyle w:val="StyleUnderline"/>
        </w:rPr>
        <w:t xml:space="preserve">rooted in a </w:t>
      </w:r>
      <w:r w:rsidRPr="0025034A">
        <w:rPr>
          <w:rStyle w:val="Emphasis"/>
        </w:rPr>
        <w:t>globalizing capitalism</w:t>
      </w:r>
      <w:r w:rsidRPr="0025034A">
        <w:rPr>
          <w:rStyle w:val="StyleUnderline"/>
        </w:rPr>
        <w:t xml:space="preserve"> system</w:t>
      </w:r>
      <w:r w:rsidRPr="0025034A">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62C1E8D" w14:textId="77777777" w:rsidR="003756DC" w:rsidRPr="0025034A" w:rsidRDefault="003756DC" w:rsidP="003756DC">
      <w:pPr>
        <w:rPr>
          <w:sz w:val="16"/>
        </w:rPr>
      </w:pPr>
      <w:r w:rsidRPr="0025034A">
        <w:rPr>
          <w:rStyle w:val="StyleUnderline"/>
        </w:rPr>
        <w:t xml:space="preserve">The </w:t>
      </w:r>
      <w:r w:rsidRPr="0025034A">
        <w:rPr>
          <w:rStyle w:val="Emphasis"/>
        </w:rPr>
        <w:t>hard truth</w:t>
      </w:r>
      <w:r w:rsidRPr="0025034A">
        <w:rPr>
          <w:rStyle w:val="StyleUnderline"/>
        </w:rPr>
        <w:t xml:space="preserve"> is that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StyleUnderline"/>
        </w:rPr>
        <w:t xml:space="preserve">is the </w:t>
      </w:r>
      <w:r w:rsidRPr="0025034A">
        <w:rPr>
          <w:rStyle w:val="Emphasis"/>
        </w:rPr>
        <w:t>leading</w:t>
      </w:r>
      <w:r w:rsidRPr="0025034A">
        <w:rPr>
          <w:rStyle w:val="StyleUnderline"/>
        </w:rPr>
        <w:t xml:space="preserve"> “extinction nation,”</w:t>
      </w:r>
      <w:r w:rsidRPr="0025034A">
        <w:rPr>
          <w:sz w:val="16"/>
        </w:rPr>
        <w:t xml:space="preserve"> a fact that every American needs to understand in his or her gut. More than any other nation, </w:t>
      </w:r>
      <w:r w:rsidRPr="0025034A">
        <w:rPr>
          <w:rStyle w:val="Emphasis"/>
        </w:rPr>
        <w:t>American policies</w:t>
      </w:r>
      <w:r w:rsidRPr="0025034A">
        <w:rPr>
          <w:rStyle w:val="StyleUnderline"/>
        </w:rPr>
        <w:t xml:space="preserve"> are </w:t>
      </w:r>
      <w:r w:rsidRPr="005B7F1C">
        <w:rPr>
          <w:rStyle w:val="Emphasis"/>
          <w:highlight w:val="green"/>
        </w:rPr>
        <w:t>fueling</w:t>
      </w:r>
      <w:r w:rsidRPr="0025034A">
        <w:rPr>
          <w:rStyle w:val="StyleUnderline"/>
        </w:rPr>
        <w:t xml:space="preserve"> the existential threat to human civilization</w:t>
      </w:r>
      <w:r w:rsidRPr="0025034A">
        <w:rPr>
          <w:sz w:val="16"/>
        </w:rPr>
        <w:t xml:space="preserve">. The </w:t>
      </w:r>
      <w:r w:rsidRPr="0025034A">
        <w:rPr>
          <w:rStyle w:val="Emphasis"/>
        </w:rPr>
        <w:t>U</w:t>
      </w:r>
      <w:r w:rsidRPr="0025034A">
        <w:rPr>
          <w:sz w:val="16"/>
        </w:rPr>
        <w:t xml:space="preserve">nited </w:t>
      </w:r>
      <w:r w:rsidRPr="0025034A">
        <w:rPr>
          <w:rStyle w:val="Emphasis"/>
        </w:rPr>
        <w:t>S</w:t>
      </w:r>
      <w:r w:rsidRPr="0025034A">
        <w:rPr>
          <w:sz w:val="16"/>
        </w:rPr>
        <w:t xml:space="preserve">tates </w:t>
      </w:r>
      <w:r w:rsidRPr="0025034A">
        <w:rPr>
          <w:rStyle w:val="Emphasis"/>
        </w:rPr>
        <w:t>lead</w:t>
      </w:r>
      <w:r w:rsidRPr="0025034A">
        <w:rPr>
          <w:rStyle w:val="StyleUnderline"/>
        </w:rPr>
        <w:t xml:space="preserve"> the </w:t>
      </w:r>
      <w:r w:rsidRPr="005B7F1C">
        <w:rPr>
          <w:rStyle w:val="StyleUnderline"/>
          <w:highlight w:val="green"/>
        </w:rPr>
        <w:t>race to extinction</w:t>
      </w:r>
      <w:r w:rsidRPr="0025034A">
        <w:rPr>
          <w:sz w:val="16"/>
        </w:rPr>
        <w:t xml:space="preserve"> partly </w:t>
      </w:r>
      <w:r w:rsidRPr="005B7F1C">
        <w:rPr>
          <w:rStyle w:val="StyleUnderline"/>
          <w:highlight w:val="green"/>
        </w:rPr>
        <w:t>because it is</w:t>
      </w:r>
      <w:r w:rsidRPr="0025034A">
        <w:rPr>
          <w:rStyle w:val="StyleUnderline"/>
        </w:rPr>
        <w:t xml:space="preserve"> </w:t>
      </w:r>
      <w:r w:rsidRPr="0025034A">
        <w:rPr>
          <w:rStyle w:val="Emphasis"/>
        </w:rPr>
        <w:t>indisputably</w:t>
      </w:r>
      <w:r w:rsidRPr="0025034A">
        <w:rPr>
          <w:rStyle w:val="StyleUnderline"/>
        </w:rPr>
        <w:t xml:space="preserve"> the </w:t>
      </w:r>
      <w:r w:rsidRPr="005B7F1C">
        <w:rPr>
          <w:rStyle w:val="Emphasis"/>
          <w:highlight w:val="green"/>
        </w:rPr>
        <w:t>most powerful</w:t>
      </w:r>
      <w:r w:rsidRPr="0025034A">
        <w:rPr>
          <w:rStyle w:val="Emphasis"/>
        </w:rPr>
        <w:t xml:space="preserve"> nation</w:t>
      </w:r>
      <w:r w:rsidRPr="0025034A">
        <w:rPr>
          <w:rStyle w:val="StyleUnderline"/>
        </w:rPr>
        <w:t xml:space="preserve"> on the </w:t>
      </w:r>
      <w:r w:rsidRPr="0025034A">
        <w:rPr>
          <w:rStyle w:val="Emphasis"/>
        </w:rPr>
        <w:t>planet</w:t>
      </w:r>
      <w:r w:rsidRPr="0025034A">
        <w:rPr>
          <w:rStyle w:val="StyleUnderline"/>
        </w:rPr>
        <w:t xml:space="preserve">. It has a </w:t>
      </w:r>
      <w:r w:rsidRPr="0025034A">
        <w:rPr>
          <w:rStyle w:val="Emphasis"/>
        </w:rPr>
        <w:t>larger role</w:t>
      </w:r>
      <w:r w:rsidRPr="0025034A">
        <w:rPr>
          <w:rStyle w:val="StyleUnderline"/>
        </w:rPr>
        <w:t xml:space="preserve"> than any other nation in </w:t>
      </w:r>
      <w:r w:rsidRPr="005B7F1C">
        <w:rPr>
          <w:rStyle w:val="Emphasis"/>
          <w:highlight w:val="green"/>
        </w:rPr>
        <w:t>setting</w:t>
      </w:r>
      <w:r w:rsidRPr="0025034A">
        <w:rPr>
          <w:sz w:val="16"/>
        </w:rPr>
        <w:t xml:space="preserve"> the </w:t>
      </w:r>
      <w:r w:rsidRPr="0025034A">
        <w:rPr>
          <w:rStyle w:val="Emphasis"/>
        </w:rPr>
        <w:t xml:space="preserve">global </w:t>
      </w:r>
      <w:r w:rsidRPr="005B7F1C">
        <w:rPr>
          <w:rStyle w:val="Emphasis"/>
          <w:highlight w:val="green"/>
        </w:rPr>
        <w:t>rules</w:t>
      </w:r>
      <w:r w:rsidRPr="0025034A">
        <w:rPr>
          <w:sz w:val="16"/>
        </w:rPr>
        <w:t xml:space="preserve"> of the game. </w:t>
      </w:r>
      <w:r w:rsidRPr="0025034A">
        <w:rPr>
          <w:rStyle w:val="StyleUnderline"/>
        </w:rPr>
        <w:t xml:space="preserve">America’s </w:t>
      </w:r>
      <w:r w:rsidRPr="0025034A">
        <w:rPr>
          <w:rStyle w:val="Emphasis"/>
        </w:rPr>
        <w:t>unique brand</w:t>
      </w:r>
      <w:r w:rsidRPr="0025034A">
        <w:rPr>
          <w:rStyle w:val="StyleUnderline"/>
        </w:rPr>
        <w:t xml:space="preserve"> of capitalism</w:t>
      </w:r>
      <w:r w:rsidRPr="0025034A">
        <w:rPr>
          <w:sz w:val="16"/>
        </w:rPr>
        <w:t xml:space="preserve">, neoliberalism, also </w:t>
      </w:r>
      <w:r w:rsidRPr="0025034A">
        <w:rPr>
          <w:rStyle w:val="StyleUnderline"/>
        </w:rPr>
        <w:t xml:space="preserve">plays a </w:t>
      </w:r>
      <w:r w:rsidRPr="0025034A">
        <w:rPr>
          <w:rStyle w:val="Emphasis"/>
        </w:rPr>
        <w:t>central role</w:t>
      </w:r>
      <w:r w:rsidRPr="0025034A">
        <w:rPr>
          <w:rStyle w:val="StyleUnderline"/>
        </w:rPr>
        <w:t xml:space="preserve">. It requires US elites to </w:t>
      </w:r>
      <w:r w:rsidRPr="0025034A">
        <w:rPr>
          <w:rStyle w:val="Emphasis"/>
        </w:rPr>
        <w:t>slash public goods</w:t>
      </w:r>
      <w:r w:rsidRPr="0025034A">
        <w:rPr>
          <w:sz w:val="16"/>
        </w:rPr>
        <w:t xml:space="preserve">, cut taxes, </w:t>
      </w:r>
      <w:r w:rsidRPr="0025034A">
        <w:rPr>
          <w:rStyle w:val="Emphasis"/>
        </w:rPr>
        <w:t>reduce welfare</w:t>
      </w:r>
      <w:r w:rsidRPr="0025034A">
        <w:rPr>
          <w:rStyle w:val="StyleUnderline"/>
        </w:rPr>
        <w:t xml:space="preserve">, </w:t>
      </w:r>
      <w:r w:rsidRPr="0025034A">
        <w:rPr>
          <w:rStyle w:val="Emphasis"/>
        </w:rPr>
        <w:t>deregulate</w:t>
      </w:r>
      <w:r w:rsidRPr="0025034A">
        <w:rPr>
          <w:rStyle w:val="StyleUnderline"/>
        </w:rPr>
        <w:t xml:space="preserve"> corporations, </w:t>
      </w:r>
      <w:r w:rsidRPr="0025034A">
        <w:rPr>
          <w:rStyle w:val="Emphasis"/>
        </w:rPr>
        <w:t>sell off</w:t>
      </w:r>
      <w:r w:rsidRPr="0025034A">
        <w:rPr>
          <w:rStyle w:val="StyleUnderline"/>
        </w:rPr>
        <w:t xml:space="preserve"> public </w:t>
      </w:r>
      <w:r w:rsidRPr="0025034A">
        <w:rPr>
          <w:rStyle w:val="Emphasis"/>
        </w:rPr>
        <w:t>lands</w:t>
      </w:r>
      <w:r w:rsidRPr="0025034A">
        <w:rPr>
          <w:rStyle w:val="StyleUnderline"/>
        </w:rPr>
        <w:t xml:space="preserve">, and other policies that make neoliberalism an </w:t>
      </w:r>
      <w:r w:rsidRPr="0025034A">
        <w:rPr>
          <w:rStyle w:val="Emphasis"/>
        </w:rPr>
        <w:t>engine</w:t>
      </w:r>
      <w:r w:rsidRPr="0025034A">
        <w:rPr>
          <w:rStyle w:val="StyleUnderline"/>
        </w:rPr>
        <w:t xml:space="preserve"> of extinction</w:t>
      </w:r>
      <w:r w:rsidRPr="0025034A">
        <w:rPr>
          <w:sz w:val="16"/>
        </w:rPr>
        <w:t xml:space="preserve"> dangers.</w:t>
      </w:r>
    </w:p>
    <w:p w14:paraId="359CD573" w14:textId="77777777" w:rsidR="003756DC" w:rsidRPr="0025034A" w:rsidRDefault="003756DC" w:rsidP="003756DC">
      <w:pPr>
        <w:rPr>
          <w:sz w:val="16"/>
        </w:rPr>
      </w:pPr>
      <w:r w:rsidRPr="0025034A">
        <w:rPr>
          <w:sz w:val="16"/>
        </w:rPr>
        <w:t>&lt;&lt;TEXT CONDENSED, NONE OMITTED&gt;&gt;</w:t>
      </w:r>
    </w:p>
    <w:p w14:paraId="5CB56887" w14:textId="77777777" w:rsidR="003756DC" w:rsidRPr="0025034A" w:rsidRDefault="003756DC" w:rsidP="003756DC">
      <w:pPr>
        <w:rPr>
          <w:sz w:val="4"/>
          <w:szCs w:val="4"/>
        </w:rPr>
      </w:pPr>
      <w:r w:rsidRPr="0025034A">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677F562" w14:textId="77777777" w:rsidR="003756DC" w:rsidRPr="0025034A" w:rsidRDefault="003756DC" w:rsidP="003756DC">
      <w:pPr>
        <w:rPr>
          <w:sz w:val="16"/>
        </w:rPr>
      </w:pPr>
      <w:r w:rsidRPr="0025034A">
        <w:rPr>
          <w:sz w:val="16"/>
        </w:rPr>
        <w:t>&lt;&lt;PARAGRAPH BREAKS RESUME&gt;&gt;</w:t>
      </w:r>
    </w:p>
    <w:p w14:paraId="330D917C" w14:textId="77777777" w:rsidR="003756DC" w:rsidRPr="0025034A" w:rsidRDefault="003756DC" w:rsidP="003756DC">
      <w:pPr>
        <w:rPr>
          <w:sz w:val="16"/>
        </w:rPr>
      </w:pPr>
      <w:r w:rsidRPr="0025034A">
        <w:rPr>
          <w:sz w:val="16"/>
        </w:rPr>
        <w:t xml:space="preserve">Extinction denialism has limited public awareness of the new stage that arose in the late 1940s but is rooted in the foundations of our economic system. Indeed, </w:t>
      </w:r>
      <w:r w:rsidRPr="0025034A">
        <w:rPr>
          <w:rStyle w:val="StyleUnderline"/>
        </w:rPr>
        <w:t xml:space="preserve">capitalism, </w:t>
      </w:r>
      <w:r w:rsidRPr="0025034A">
        <w:rPr>
          <w:rStyle w:val="Emphasis"/>
        </w:rPr>
        <w:t>even as</w:t>
      </w:r>
      <w:r w:rsidRPr="0025034A">
        <w:rPr>
          <w:rStyle w:val="StyleUnderline"/>
        </w:rPr>
        <w:t xml:space="preserve"> it</w:t>
      </w:r>
      <w:r w:rsidRPr="0025034A">
        <w:rPr>
          <w:sz w:val="16"/>
        </w:rPr>
        <w:t xml:space="preserve"> historically helped </w:t>
      </w:r>
      <w:r w:rsidRPr="0025034A">
        <w:rPr>
          <w:rStyle w:val="Emphasis"/>
        </w:rPr>
        <w:t>build</w:t>
      </w:r>
      <w:r w:rsidRPr="0025034A">
        <w:rPr>
          <w:rStyle w:val="StyleUnderline"/>
        </w:rPr>
        <w:t xml:space="preserve"> new </w:t>
      </w:r>
      <w:r w:rsidRPr="0025034A">
        <w:rPr>
          <w:rStyle w:val="Emphasis"/>
        </w:rPr>
        <w:t>econ</w:t>
      </w:r>
      <w:r w:rsidRPr="0025034A">
        <w:rPr>
          <w:rStyle w:val="StyleUnderline"/>
        </w:rPr>
        <w:t xml:space="preserve">omic </w:t>
      </w:r>
      <w:r w:rsidRPr="0025034A">
        <w:rPr>
          <w:rStyle w:val="Emphasis"/>
        </w:rPr>
        <w:t>grow</w:t>
      </w:r>
      <w:r w:rsidRPr="0025034A">
        <w:rPr>
          <w:rStyle w:val="StyleUnderline"/>
        </w:rPr>
        <w:t xml:space="preserve">th and </w:t>
      </w:r>
      <w:r w:rsidRPr="0025034A">
        <w:rPr>
          <w:rStyle w:val="Emphasis"/>
        </w:rPr>
        <w:t>innovation</w:t>
      </w:r>
      <w:r w:rsidRPr="0025034A">
        <w:rPr>
          <w:sz w:val="16"/>
        </w:rPr>
        <w:t xml:space="preserve"> and pulled millions out of poverty, has </w:t>
      </w:r>
      <w:r w:rsidRPr="0025034A">
        <w:rPr>
          <w:rStyle w:val="Emphasis"/>
        </w:rPr>
        <w:t>always create</w:t>
      </w:r>
      <w:r w:rsidRPr="0025034A">
        <w:rPr>
          <w:rStyle w:val="StyleUnderline"/>
        </w:rPr>
        <w:t>d war and environmental destruction. Its</w:t>
      </w:r>
      <w:r w:rsidRPr="0025034A">
        <w:rPr>
          <w:sz w:val="16"/>
        </w:rPr>
        <w:t xml:space="preserve"> historical </w:t>
      </w:r>
      <w:r w:rsidRPr="0025034A">
        <w:rPr>
          <w:rStyle w:val="Emphasis"/>
        </w:rPr>
        <w:t>progress fuel</w:t>
      </w:r>
      <w:r w:rsidRPr="0025034A">
        <w:rPr>
          <w:rStyle w:val="StyleUnderline"/>
        </w:rPr>
        <w:t>ed</w:t>
      </w:r>
      <w:r w:rsidRPr="0025034A">
        <w:rPr>
          <w:sz w:val="16"/>
        </w:rPr>
        <w:t xml:space="preserve"> “development” that catapulted the European and American world toward prosperity and material well-being for two centuries. But that huge leap forward also froze into society </w:t>
      </w:r>
      <w:r w:rsidRPr="0025034A">
        <w:rPr>
          <w:rStyle w:val="StyleUnderline"/>
        </w:rPr>
        <w:t xml:space="preserve">an </w:t>
      </w:r>
      <w:r w:rsidRPr="0025034A">
        <w:rPr>
          <w:rStyle w:val="Emphasis"/>
        </w:rPr>
        <w:t>unsustainable quest</w:t>
      </w:r>
      <w:r w:rsidRPr="0025034A">
        <w:rPr>
          <w:rStyle w:val="StyleUnderline"/>
        </w:rPr>
        <w:t xml:space="preserve"> for </w:t>
      </w:r>
      <w:r w:rsidRPr="0025034A">
        <w:rPr>
          <w:rStyle w:val="Emphasis"/>
        </w:rPr>
        <w:t>unfettered growth</w:t>
      </w:r>
      <w:r w:rsidRPr="0025034A">
        <w:rPr>
          <w:rStyle w:val="StyleUnderline"/>
        </w:rPr>
        <w:t xml:space="preserve"> threatening military and </w:t>
      </w:r>
      <w:r w:rsidRPr="0025034A">
        <w:rPr>
          <w:rStyle w:val="StyleUnderline"/>
        </w:rPr>
        <w:lastRenderedPageBreak/>
        <w:t xml:space="preserve">environmental catastrophe and </w:t>
      </w:r>
      <w:r w:rsidRPr="0025034A">
        <w:rPr>
          <w:rStyle w:val="Emphasis"/>
        </w:rPr>
        <w:t>externalized</w:t>
      </w:r>
      <w:r w:rsidRPr="0025034A">
        <w:rPr>
          <w:rStyle w:val="StyleUnderline"/>
        </w:rPr>
        <w:t xml:space="preserve"> multiple </w:t>
      </w:r>
      <w:r w:rsidRPr="0025034A">
        <w:rPr>
          <w:rStyle w:val="Emphasis"/>
        </w:rPr>
        <w:t>costs</w:t>
      </w:r>
      <w:r w:rsidRPr="0025034A">
        <w:rPr>
          <w:sz w:val="16"/>
        </w:rPr>
        <w:t xml:space="preserve"> onto the peoples of the Global South. The history of </w:t>
      </w:r>
      <w:r w:rsidRPr="0025034A">
        <w:rPr>
          <w:rStyle w:val="StyleUnderline"/>
        </w:rPr>
        <w:t xml:space="preserve">capitalist </w:t>
      </w:r>
      <w:r w:rsidRPr="0025034A">
        <w:rPr>
          <w:rStyle w:val="Emphasis"/>
        </w:rPr>
        <w:t>successes disguise</w:t>
      </w:r>
      <w:r w:rsidRPr="0025034A">
        <w:rPr>
          <w:rStyle w:val="StyleUnderline"/>
        </w:rPr>
        <w:t xml:space="preserve">d </w:t>
      </w:r>
      <w:r w:rsidRPr="0025034A">
        <w:rPr>
          <w:rStyle w:val="Emphasis"/>
        </w:rPr>
        <w:t>latent crises</w:t>
      </w:r>
      <w:r w:rsidRPr="0025034A">
        <w:rPr>
          <w:sz w:val="16"/>
        </w:rPr>
        <w:t xml:space="preserve"> now </w:t>
      </w:r>
      <w:r w:rsidRPr="0025034A">
        <w:rPr>
          <w:rStyle w:val="Emphasis"/>
        </w:rPr>
        <w:t>surfacing</w:t>
      </w:r>
      <w:r w:rsidRPr="0025034A">
        <w:rPr>
          <w:rStyle w:val="StyleUnderline"/>
        </w:rPr>
        <w:t xml:space="preserve"> in the extinction stage. The</w:t>
      </w:r>
      <w:r w:rsidRPr="0025034A">
        <w:rPr>
          <w:sz w:val="16"/>
        </w:rPr>
        <w:t xml:space="preserve"> historical </w:t>
      </w:r>
      <w:r w:rsidRPr="0025034A">
        <w:rPr>
          <w:rStyle w:val="StyleUnderline"/>
        </w:rPr>
        <w:t xml:space="preserve">benefits of capitalism have </w:t>
      </w:r>
      <w:r w:rsidRPr="0025034A">
        <w:rPr>
          <w:rStyle w:val="Emphasis"/>
        </w:rPr>
        <w:t>not disappeared</w:t>
      </w:r>
      <w:r w:rsidRPr="0025034A">
        <w:rPr>
          <w:rStyle w:val="StyleUnderline"/>
        </w:rPr>
        <w:t xml:space="preserve">, but their relative value has </w:t>
      </w:r>
      <w:r w:rsidRPr="0025034A">
        <w:rPr>
          <w:rStyle w:val="Emphasis"/>
        </w:rPr>
        <w:t>declined</w:t>
      </w:r>
      <w:r w:rsidRPr="0025034A">
        <w:rPr>
          <w:sz w:val="16"/>
        </w:rPr>
        <w:t xml:space="preserve"> compared to the costs and risks – ultimately of extinction.</w:t>
      </w:r>
    </w:p>
    <w:p w14:paraId="2A931691" w14:textId="77777777" w:rsidR="003756DC" w:rsidRPr="0025034A" w:rsidRDefault="003756DC" w:rsidP="003756DC">
      <w:pPr>
        <w:rPr>
          <w:sz w:val="16"/>
        </w:rPr>
      </w:pPr>
      <w:r w:rsidRPr="0025034A">
        <w:rPr>
          <w:sz w:val="16"/>
        </w:rPr>
        <w:t xml:space="preserve">The Triangle of Extinction: Mad Money </w:t>
      </w:r>
    </w:p>
    <w:p w14:paraId="67D58E51" w14:textId="77777777" w:rsidR="003756DC" w:rsidRPr="0025034A" w:rsidRDefault="003756DC" w:rsidP="003756DC">
      <w:pPr>
        <w:rPr>
          <w:sz w:val="16"/>
        </w:rPr>
      </w:pPr>
      <w:r w:rsidRPr="0025034A">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6C1AADF" w14:textId="77777777" w:rsidR="003756DC" w:rsidRPr="0025034A" w:rsidRDefault="003756DC" w:rsidP="003756DC">
      <w:pPr>
        <w:rPr>
          <w:sz w:val="16"/>
        </w:rPr>
      </w:pPr>
      <w:r w:rsidRPr="0025034A">
        <w:rPr>
          <w:rStyle w:val="StyleUnderline"/>
        </w:rPr>
        <w:t xml:space="preserve">Capitalism </w:t>
      </w:r>
      <w:r w:rsidRPr="0025034A">
        <w:rPr>
          <w:rStyle w:val="Emphasis"/>
        </w:rPr>
        <w:t>drives</w:t>
      </w:r>
      <w:r w:rsidRPr="0025034A">
        <w:rPr>
          <w:rStyle w:val="StyleUnderline"/>
        </w:rPr>
        <w:t xml:space="preserve"> the </w:t>
      </w:r>
      <w:r w:rsidRPr="0025034A">
        <w:rPr>
          <w:rStyle w:val="Emphasis"/>
        </w:rPr>
        <w:t>triangle</w:t>
      </w:r>
      <w:r w:rsidRPr="0025034A">
        <w:rPr>
          <w:rStyle w:val="StyleUnderline"/>
        </w:rPr>
        <w:t xml:space="preserve"> of extinction. Its very nature</w:t>
      </w:r>
      <w:r w:rsidRPr="0025034A">
        <w:rPr>
          <w:sz w:val="16"/>
        </w:rPr>
        <w:t xml:space="preserve">, as a system, </w:t>
      </w:r>
      <w:r w:rsidRPr="0025034A">
        <w:rPr>
          <w:rStyle w:val="Emphasis"/>
        </w:rPr>
        <w:t>foments</w:t>
      </w:r>
      <w:r w:rsidRPr="0025034A">
        <w:rPr>
          <w:rStyle w:val="StyleUnderline"/>
        </w:rPr>
        <w:t xml:space="preserve"> militarism and drives environmental destruction</w:t>
      </w:r>
      <w:r w:rsidRPr="0025034A">
        <w:rPr>
          <w:sz w:val="16"/>
        </w:rPr>
        <w:t xml:space="preserve">. In Chapter 2, we argue that </w:t>
      </w:r>
      <w:r w:rsidRPr="0025034A">
        <w:rPr>
          <w:rStyle w:val="StyleUnderline"/>
        </w:rPr>
        <w:t xml:space="preserve">capitalism’s </w:t>
      </w:r>
      <w:r w:rsidRPr="0025034A">
        <w:rPr>
          <w:rStyle w:val="Emphasis"/>
        </w:rPr>
        <w:t xml:space="preserve">constant </w:t>
      </w:r>
      <w:r w:rsidRPr="005B7F1C">
        <w:rPr>
          <w:rStyle w:val="Emphasis"/>
          <w:highlight w:val="green"/>
        </w:rPr>
        <w:t>need</w:t>
      </w:r>
      <w:r w:rsidRPr="005B7F1C">
        <w:rPr>
          <w:rStyle w:val="StyleUnderline"/>
          <w:highlight w:val="green"/>
        </w:rPr>
        <w:t xml:space="preserve"> to </w:t>
      </w:r>
      <w:r w:rsidRPr="005B7F1C">
        <w:rPr>
          <w:rStyle w:val="Emphasis"/>
          <w:highlight w:val="green"/>
        </w:rPr>
        <w:t>expand</w:t>
      </w:r>
      <w:r w:rsidRPr="0025034A">
        <w:rPr>
          <w:rStyle w:val="StyleUnderline"/>
        </w:rPr>
        <w:t xml:space="preserve"> both its </w:t>
      </w:r>
      <w:r w:rsidRPr="005B7F1C">
        <w:rPr>
          <w:rStyle w:val="Emphasis"/>
          <w:highlight w:val="green"/>
        </w:rPr>
        <w:t>resource</w:t>
      </w:r>
      <w:r w:rsidRPr="0025034A">
        <w:rPr>
          <w:rStyle w:val="Emphasis"/>
        </w:rPr>
        <w:t xml:space="preserve"> base</w:t>
      </w:r>
      <w:r w:rsidRPr="0025034A">
        <w:rPr>
          <w:rStyle w:val="StyleUnderline"/>
        </w:rPr>
        <w:t xml:space="preserve"> and its markets </w:t>
      </w:r>
      <w:r w:rsidRPr="005B7F1C">
        <w:rPr>
          <w:rStyle w:val="Emphasis"/>
          <w:highlight w:val="green"/>
        </w:rPr>
        <w:t>fosters</w:t>
      </w:r>
      <w:r w:rsidRPr="0025034A">
        <w:rPr>
          <w:rStyle w:val="StyleUnderline"/>
        </w:rPr>
        <w:t xml:space="preserve"> a </w:t>
      </w:r>
      <w:r w:rsidRPr="005B7F1C">
        <w:rPr>
          <w:rStyle w:val="StyleUnderline"/>
          <w:highlight w:val="green"/>
        </w:rPr>
        <w:t>militarism</w:t>
      </w:r>
      <w:r w:rsidRPr="0025034A">
        <w:rPr>
          <w:rStyle w:val="StyleUnderline"/>
        </w:rPr>
        <w:t xml:space="preserve"> to pry open markets </w:t>
      </w:r>
      <w:r w:rsidRPr="005B7F1C">
        <w:rPr>
          <w:rStyle w:val="StyleUnderline"/>
          <w:highlight w:val="green"/>
        </w:rPr>
        <w:t>and “</w:t>
      </w:r>
      <w:r w:rsidRPr="005B7F1C">
        <w:rPr>
          <w:rStyle w:val="Emphasis"/>
          <w:highlight w:val="green"/>
        </w:rPr>
        <w:t>protect</w:t>
      </w:r>
      <w:r w:rsidRPr="005B7F1C">
        <w:rPr>
          <w:rStyle w:val="StyleUnderline"/>
          <w:highlight w:val="green"/>
        </w:rPr>
        <w:t>” investments</w:t>
      </w:r>
      <w:r w:rsidRPr="0025034A">
        <w:rPr>
          <w:sz w:val="16"/>
        </w:rPr>
        <w:t>. Territorial expansion across national borders has a corollary in the capitalist dynamic to test and break ecological thresholds, producing the third corner of the triangle, environmental destruction.</w:t>
      </w:r>
    </w:p>
    <w:p w14:paraId="4EC4E0A3" w14:textId="77777777" w:rsidR="003756DC" w:rsidRPr="0025034A" w:rsidRDefault="003756DC" w:rsidP="003756DC">
      <w:pPr>
        <w:rPr>
          <w:sz w:val="16"/>
        </w:rPr>
      </w:pPr>
      <w:r w:rsidRPr="0025034A">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25034A">
        <w:rPr>
          <w:rStyle w:val="StyleUnderline"/>
        </w:rPr>
        <w:t xml:space="preserve">capitalism’s </w:t>
      </w:r>
      <w:r w:rsidRPr="0025034A">
        <w:rPr>
          <w:rStyle w:val="Emphasis"/>
        </w:rPr>
        <w:t>inherent instability</w:t>
      </w:r>
      <w:r w:rsidRPr="0025034A">
        <w:rPr>
          <w:rStyle w:val="StyleUnderline"/>
        </w:rPr>
        <w:t xml:space="preserve">, particularly in the </w:t>
      </w:r>
      <w:r w:rsidRPr="0025034A">
        <w:rPr>
          <w:rStyle w:val="Emphasis"/>
        </w:rPr>
        <w:t>American case</w:t>
      </w:r>
      <w:r w:rsidRPr="0025034A">
        <w:rPr>
          <w:rStyle w:val="StyleUnderline"/>
        </w:rPr>
        <w:t xml:space="preserve">, </w:t>
      </w:r>
      <w:r w:rsidRPr="005B7F1C">
        <w:rPr>
          <w:rStyle w:val="StyleUnderline"/>
          <w:highlight w:val="green"/>
        </w:rPr>
        <w:t>produces</w:t>
      </w:r>
      <w:r w:rsidRPr="0025034A">
        <w:rPr>
          <w:rStyle w:val="StyleUnderline"/>
        </w:rPr>
        <w:t xml:space="preserve"> a “</w:t>
      </w:r>
      <w:r w:rsidRPr="005B7F1C">
        <w:rPr>
          <w:rStyle w:val="Emphasis"/>
          <w:highlight w:val="green"/>
        </w:rPr>
        <w:t>military Keynesianism</w:t>
      </w:r>
      <w:r w:rsidRPr="0025034A">
        <w:rPr>
          <w:rStyle w:val="StyleUnderline"/>
        </w:rPr>
        <w:t xml:space="preserve">,” </w:t>
      </w:r>
      <w:r w:rsidRPr="005B7F1C">
        <w:rPr>
          <w:rStyle w:val="StyleUnderline"/>
          <w:highlight w:val="green"/>
        </w:rPr>
        <w:t xml:space="preserve">using </w:t>
      </w:r>
      <w:r w:rsidRPr="005B7F1C">
        <w:rPr>
          <w:rStyle w:val="Emphasis"/>
          <w:highlight w:val="green"/>
        </w:rPr>
        <w:t>state spending</w:t>
      </w:r>
      <w:r w:rsidRPr="0025034A">
        <w:rPr>
          <w:rStyle w:val="StyleUnderline"/>
        </w:rPr>
        <w:t xml:space="preserve"> to increase production and profits of </w:t>
      </w:r>
      <w:r w:rsidRPr="0025034A">
        <w:rPr>
          <w:rStyle w:val="Emphasis"/>
        </w:rPr>
        <w:t>military companies</w:t>
      </w:r>
      <w:r w:rsidRPr="0025034A">
        <w:rPr>
          <w:sz w:val="16"/>
        </w:rPr>
        <w:t>. This, in turn, compromises democracy, giving weapons contractors privileged access to the state, rendering the latter dependent on the “market” fortunes of these corporations (Figure 1.1).</w:t>
      </w:r>
    </w:p>
    <w:p w14:paraId="71EAACD2" w14:textId="77777777" w:rsidR="003756DC" w:rsidRPr="0025034A" w:rsidRDefault="003756DC" w:rsidP="003756DC">
      <w:pPr>
        <w:rPr>
          <w:sz w:val="16"/>
        </w:rPr>
      </w:pPr>
      <w:r w:rsidRPr="0025034A">
        <w:rPr>
          <w:sz w:val="16"/>
        </w:rPr>
        <w:t>&lt;&lt;FIGURE 1.1 OMITTED&gt;&gt;</w:t>
      </w:r>
    </w:p>
    <w:p w14:paraId="52F4EBCD" w14:textId="77777777" w:rsidR="003756DC" w:rsidRPr="0025034A" w:rsidRDefault="003756DC" w:rsidP="003756DC">
      <w:pPr>
        <w:rPr>
          <w:sz w:val="16"/>
        </w:rPr>
      </w:pPr>
      <w:r w:rsidRPr="0025034A">
        <w:rPr>
          <w:sz w:val="16"/>
        </w:rPr>
        <w:t>&lt;&lt;FIGURE 1.2 OMITTED&gt;&gt;</w:t>
      </w:r>
    </w:p>
    <w:p w14:paraId="1906E686" w14:textId="77777777" w:rsidR="003756DC" w:rsidRPr="0025034A" w:rsidRDefault="003756DC" w:rsidP="003756DC">
      <w:pPr>
        <w:rPr>
          <w:sz w:val="16"/>
        </w:rPr>
      </w:pPr>
      <w:r w:rsidRPr="0025034A">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8C66E5C" w14:textId="77777777" w:rsidR="003756DC" w:rsidRPr="0025034A" w:rsidRDefault="003756DC" w:rsidP="003756DC">
      <w:pPr>
        <w:rPr>
          <w:sz w:val="16"/>
        </w:rPr>
      </w:pPr>
      <w:r w:rsidRPr="0025034A">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F84846F" w14:textId="77777777" w:rsidR="003756DC" w:rsidRPr="0025034A" w:rsidRDefault="003756DC" w:rsidP="003756DC">
      <w:pPr>
        <w:rPr>
          <w:sz w:val="16"/>
        </w:rPr>
      </w:pPr>
      <w:r w:rsidRPr="0025034A">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5B7F1C">
        <w:rPr>
          <w:rStyle w:val="StyleUnderline"/>
          <w:highlight w:val="green"/>
        </w:rPr>
        <w:t xml:space="preserve">militarism produces </w:t>
      </w:r>
      <w:r w:rsidRPr="005B7F1C">
        <w:rPr>
          <w:rStyle w:val="Emphasis"/>
          <w:highlight w:val="green"/>
        </w:rPr>
        <w:t>nuc</w:t>
      </w:r>
      <w:r w:rsidRPr="0025034A">
        <w:rPr>
          <w:rStyle w:val="StyleUnderline"/>
        </w:rPr>
        <w:t xml:space="preserve">lear, </w:t>
      </w:r>
      <w:r w:rsidRPr="005B7F1C">
        <w:rPr>
          <w:rStyle w:val="Emphasis"/>
          <w:highlight w:val="green"/>
        </w:rPr>
        <w:t>bio</w:t>
      </w:r>
      <w:r w:rsidRPr="0025034A">
        <w:rPr>
          <w:rStyle w:val="StyleUnderline"/>
        </w:rPr>
        <w:t>logical/</w:t>
      </w:r>
      <w:r w:rsidRPr="005B7F1C">
        <w:rPr>
          <w:rStyle w:val="Emphasis"/>
          <w:highlight w:val="green"/>
        </w:rPr>
        <w:t>chemical</w:t>
      </w:r>
      <w:r w:rsidRPr="005B7F1C">
        <w:rPr>
          <w:rStyle w:val="StyleUnderline"/>
          <w:highlight w:val="green"/>
        </w:rPr>
        <w:t xml:space="preserve">, and </w:t>
      </w:r>
      <w:r w:rsidRPr="005B7F1C">
        <w:rPr>
          <w:rStyle w:val="Emphasis"/>
          <w:highlight w:val="green"/>
        </w:rPr>
        <w:t>cyber</w:t>
      </w:r>
      <w:r w:rsidRPr="0025034A">
        <w:rPr>
          <w:rStyle w:val="StyleUnderline"/>
        </w:rPr>
        <w:t xml:space="preserve">war risks. </w:t>
      </w:r>
      <w:r w:rsidRPr="005B7F1C">
        <w:rPr>
          <w:rStyle w:val="StyleUnderline"/>
          <w:highlight w:val="green"/>
        </w:rPr>
        <w:t>All</w:t>
      </w:r>
      <w:r w:rsidRPr="0025034A">
        <w:rPr>
          <w:sz w:val="16"/>
        </w:rPr>
        <w:t xml:space="preserve"> of these six varieties of </w:t>
      </w:r>
      <w:r w:rsidRPr="005B7F1C">
        <w:rPr>
          <w:rStyle w:val="StyleUnderline"/>
          <w:highlight w:val="green"/>
        </w:rPr>
        <w:t>existential</w:t>
      </w:r>
      <w:r w:rsidRPr="0025034A">
        <w:rPr>
          <w:rStyle w:val="StyleUnderline"/>
        </w:rPr>
        <w:t xml:space="preserve"> risk</w:t>
      </w:r>
      <w:r w:rsidRPr="0025034A">
        <w:rPr>
          <w:sz w:val="16"/>
        </w:rPr>
        <w:t xml:space="preserve"> are extremely important, </w:t>
      </w:r>
      <w:r w:rsidRPr="0025034A">
        <w:rPr>
          <w:rStyle w:val="StyleUnderline"/>
        </w:rPr>
        <w:t>and</w:t>
      </w:r>
      <w:r w:rsidRPr="0025034A">
        <w:rPr>
          <w:sz w:val="16"/>
        </w:rPr>
        <w:t xml:space="preserve"> all are </w:t>
      </w:r>
      <w:r w:rsidRPr="0025034A">
        <w:rPr>
          <w:rStyle w:val="StyleUnderline"/>
        </w:rPr>
        <w:t>“</w:t>
      </w:r>
      <w:r w:rsidRPr="0025034A">
        <w:rPr>
          <w:rStyle w:val="Emphasis"/>
        </w:rPr>
        <w:t>systemic</w:t>
      </w:r>
      <w:r w:rsidRPr="0025034A">
        <w:rPr>
          <w:rStyle w:val="StyleUnderline"/>
        </w:rPr>
        <w:t>” in that they are</w:t>
      </w:r>
      <w:r w:rsidRPr="0025034A">
        <w:rPr>
          <w:sz w:val="16"/>
        </w:rPr>
        <w:t xml:space="preserve"> partly </w:t>
      </w:r>
      <w:r w:rsidRPr="0025034A">
        <w:rPr>
          <w:rStyle w:val="StyleUnderline"/>
        </w:rPr>
        <w:t xml:space="preserve">caused </w:t>
      </w:r>
      <w:r w:rsidRPr="005B7F1C">
        <w:rPr>
          <w:rStyle w:val="StyleUnderline"/>
          <w:highlight w:val="green"/>
        </w:rPr>
        <w:t xml:space="preserve">and </w:t>
      </w:r>
      <w:r w:rsidRPr="005B7F1C">
        <w:rPr>
          <w:rStyle w:val="Emphasis"/>
          <w:highlight w:val="green"/>
        </w:rPr>
        <w:t>fueled</w:t>
      </w:r>
      <w:r w:rsidRPr="005B7F1C">
        <w:rPr>
          <w:rStyle w:val="StyleUnderline"/>
          <w:highlight w:val="green"/>
        </w:rPr>
        <w:t xml:space="preserve"> by</w:t>
      </w:r>
      <w:r w:rsidRPr="0025034A">
        <w:rPr>
          <w:sz w:val="16"/>
        </w:rPr>
        <w:t xml:space="preserve"> the United States and global </w:t>
      </w:r>
      <w:r w:rsidRPr="005B7F1C">
        <w:rPr>
          <w:rStyle w:val="StyleUnderline"/>
          <w:highlight w:val="green"/>
        </w:rPr>
        <w:t>capitalist</w:t>
      </w:r>
      <w:r w:rsidRPr="0025034A">
        <w:rPr>
          <w:rStyle w:val="StyleUnderline"/>
        </w:rPr>
        <w:t xml:space="preserve"> system</w:t>
      </w:r>
      <w:r w:rsidRPr="0025034A">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9D954F8" w14:textId="77777777" w:rsidR="003756DC" w:rsidRPr="005B7F1C" w:rsidRDefault="003756DC" w:rsidP="003756DC">
      <w:pPr>
        <w:rPr>
          <w:rStyle w:val="StyleUnderline"/>
          <w:highlight w:val="green"/>
        </w:rPr>
      </w:pPr>
    </w:p>
    <w:p w14:paraId="719D5BDF" w14:textId="77777777" w:rsidR="003756DC" w:rsidRPr="0025034A" w:rsidRDefault="003756DC" w:rsidP="003756DC">
      <w:pPr>
        <w:pStyle w:val="Heading4"/>
        <w:rPr>
          <w:rFonts w:cs="Calibri"/>
        </w:rPr>
      </w:pPr>
      <w:r w:rsidRPr="0025034A">
        <w:rPr>
          <w:rFonts w:cs="Calibri"/>
        </w:rPr>
        <w:t xml:space="preserve">AI is </w:t>
      </w:r>
      <w:r w:rsidRPr="0025034A">
        <w:rPr>
          <w:rFonts w:cs="Calibri"/>
          <w:u w:val="single"/>
        </w:rPr>
        <w:t>specifically</w:t>
      </w:r>
      <w:r w:rsidRPr="0025034A">
        <w:rPr>
          <w:rFonts w:cs="Calibri"/>
        </w:rPr>
        <w:t xml:space="preserve"> existential.</w:t>
      </w:r>
    </w:p>
    <w:p w14:paraId="3CDA798A" w14:textId="77777777" w:rsidR="003756DC" w:rsidRPr="0025034A" w:rsidRDefault="003756DC" w:rsidP="003756DC">
      <w:r w:rsidRPr="0025034A">
        <w:rPr>
          <w:rStyle w:val="Style13ptBold"/>
        </w:rPr>
        <w:t>Haan ’19</w:t>
      </w:r>
      <w:r w:rsidRPr="0025034A">
        <w:t xml:space="preserve"> [Hein de; October 12; M.Sc. in Artificial Intelligence and former software development; Towards Data Science, “Capitalism: The Enemy of Friendly AI,” https://towardsdatascience.com/capitalism-the-enemy-of-friendly-ai-e6b3f40dbe08]</w:t>
      </w:r>
    </w:p>
    <w:p w14:paraId="247582D1" w14:textId="77777777" w:rsidR="003756DC" w:rsidRPr="0025034A" w:rsidRDefault="003756DC" w:rsidP="003756DC">
      <w:pPr>
        <w:rPr>
          <w:sz w:val="16"/>
        </w:rPr>
      </w:pPr>
      <w:r w:rsidRPr="0025034A">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w:t>
      </w:r>
      <w:r w:rsidRPr="0025034A">
        <w:rPr>
          <w:sz w:val="16"/>
        </w:rPr>
        <w:lastRenderedPageBreak/>
        <w:t xml:space="preserve">An ASI does not by default share our moral values, and many thinkers, like the late physicist Stephen Hawking, have warned that creating an </w:t>
      </w:r>
      <w:r w:rsidRPr="005B7F1C">
        <w:rPr>
          <w:rStyle w:val="Emphasis"/>
          <w:highlight w:val="green"/>
        </w:rPr>
        <w:t>ASI</w:t>
      </w:r>
      <w:r w:rsidRPr="0025034A">
        <w:rPr>
          <w:rStyle w:val="StyleUnderline"/>
        </w:rPr>
        <w:t xml:space="preserve"> could </w:t>
      </w:r>
      <w:r w:rsidRPr="005B7F1C">
        <w:rPr>
          <w:rStyle w:val="StyleUnderline"/>
          <w:highlight w:val="green"/>
        </w:rPr>
        <w:t>lead to</w:t>
      </w:r>
      <w:r w:rsidRPr="0025034A">
        <w:rPr>
          <w:rStyle w:val="StyleUnderline"/>
        </w:rPr>
        <w:t xml:space="preserve"> the </w:t>
      </w:r>
      <w:r w:rsidRPr="005B7F1C">
        <w:rPr>
          <w:rStyle w:val="Emphasis"/>
          <w:highlight w:val="green"/>
        </w:rPr>
        <w:t>extinction</w:t>
      </w:r>
      <w:r w:rsidRPr="0025034A">
        <w:rPr>
          <w:rStyle w:val="StyleUnderline"/>
        </w:rPr>
        <w:t xml:space="preserve"> of humankind</w:t>
      </w:r>
      <w:r w:rsidRPr="0025034A">
        <w:rPr>
          <w:sz w:val="16"/>
        </w:rPr>
        <w:t>.</w:t>
      </w:r>
    </w:p>
    <w:p w14:paraId="4B28640B" w14:textId="77777777" w:rsidR="003756DC" w:rsidRPr="0025034A" w:rsidRDefault="003756DC" w:rsidP="003756DC">
      <w:pPr>
        <w:rPr>
          <w:sz w:val="16"/>
        </w:rPr>
      </w:pPr>
      <w:r w:rsidRPr="0025034A">
        <w:rPr>
          <w:sz w:val="16"/>
        </w:rPr>
        <w:t>What is Friendly AI?</w:t>
      </w:r>
    </w:p>
    <w:p w14:paraId="6792C4D9" w14:textId="77777777" w:rsidR="003756DC" w:rsidRPr="0025034A" w:rsidRDefault="003756DC" w:rsidP="003756DC">
      <w:pPr>
        <w:rPr>
          <w:sz w:val="16"/>
        </w:rPr>
      </w:pPr>
      <w:r w:rsidRPr="0025034A">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25034A">
        <w:rPr>
          <w:rStyle w:val="StyleUnderline"/>
        </w:rPr>
        <w:t>AGI</w:t>
      </w:r>
      <w:r w:rsidRPr="0025034A">
        <w:rPr>
          <w:sz w:val="16"/>
        </w:rPr>
        <w:t xml:space="preserve"> that </w:t>
      </w:r>
      <w:r w:rsidRPr="0025034A">
        <w:rPr>
          <w:rStyle w:val="StyleUnderline"/>
        </w:rPr>
        <w:t xml:space="preserve">is </w:t>
      </w:r>
      <w:r w:rsidRPr="005B7F1C">
        <w:rPr>
          <w:rStyle w:val="StyleUnderline"/>
          <w:highlight w:val="green"/>
        </w:rPr>
        <w:t>given</w:t>
      </w:r>
      <w:r w:rsidRPr="0025034A">
        <w:rPr>
          <w:rStyle w:val="StyleUnderline"/>
        </w:rPr>
        <w:t xml:space="preserve"> the</w:t>
      </w:r>
      <w:r w:rsidRPr="0025034A">
        <w:rPr>
          <w:sz w:val="16"/>
        </w:rPr>
        <w:t xml:space="preserve"> seemingly </w:t>
      </w:r>
      <w:r w:rsidRPr="0025034A">
        <w:rPr>
          <w:rStyle w:val="Emphasis"/>
        </w:rPr>
        <w:t xml:space="preserve">innocent </w:t>
      </w:r>
      <w:r w:rsidRPr="005B7F1C">
        <w:rPr>
          <w:rStyle w:val="Emphasis"/>
          <w:highlight w:val="green"/>
        </w:rPr>
        <w:t>goal</w:t>
      </w:r>
      <w:r w:rsidRPr="005B7F1C">
        <w:rPr>
          <w:rStyle w:val="StyleUnderline"/>
          <w:highlight w:val="green"/>
        </w:rPr>
        <w:t xml:space="preserve"> of </w:t>
      </w:r>
      <w:r w:rsidRPr="005B7F1C">
        <w:rPr>
          <w:rStyle w:val="Emphasis"/>
          <w:highlight w:val="green"/>
        </w:rPr>
        <w:t>maximizing</w:t>
      </w:r>
      <w:r w:rsidRPr="0025034A">
        <w:rPr>
          <w:rStyle w:val="StyleUnderline"/>
        </w:rPr>
        <w:t xml:space="preserve"> the number of </w:t>
      </w:r>
      <w:r w:rsidRPr="005B7F1C">
        <w:rPr>
          <w:rStyle w:val="Emphasis"/>
          <w:highlight w:val="green"/>
        </w:rPr>
        <w:t>paperclips</w:t>
      </w:r>
      <w:r w:rsidRPr="0025034A">
        <w:rPr>
          <w:rStyle w:val="StyleUnderline"/>
        </w:rPr>
        <w:t xml:space="preserve"> in its collection</w:t>
      </w:r>
      <w:r w:rsidRPr="0025034A">
        <w:rPr>
          <w:sz w:val="16"/>
        </w:rPr>
        <w:t>.</w:t>
      </w:r>
    </w:p>
    <w:p w14:paraId="0496A448" w14:textId="77777777" w:rsidR="003756DC" w:rsidRPr="0025034A" w:rsidRDefault="003756DC" w:rsidP="003756DC">
      <w:pPr>
        <w:rPr>
          <w:sz w:val="16"/>
        </w:rPr>
      </w:pPr>
      <w:r w:rsidRPr="0025034A">
        <w:rPr>
          <w:sz w:val="16"/>
        </w:rPr>
        <w:t>The ASI is so successful that it eventually transforms all of Earth into paperclip manufacturing facilities.</w:t>
      </w:r>
    </w:p>
    <w:p w14:paraId="222923C4" w14:textId="77777777" w:rsidR="003756DC" w:rsidRPr="0025034A" w:rsidRDefault="003756DC" w:rsidP="003756DC">
      <w:pPr>
        <w:rPr>
          <w:sz w:val="16"/>
        </w:rPr>
      </w:pPr>
      <w:r w:rsidRPr="0025034A">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25034A">
        <w:rPr>
          <w:rStyle w:val="StyleUnderline"/>
        </w:rPr>
        <w:t xml:space="preserve">humanity goes </w:t>
      </w:r>
      <w:r w:rsidRPr="0025034A">
        <w:rPr>
          <w:rStyle w:val="Emphasis"/>
        </w:rPr>
        <w:t>extinct</w:t>
      </w:r>
      <w:r w:rsidRPr="0025034A">
        <w:rPr>
          <w:rStyle w:val="StyleUnderline"/>
        </w:rPr>
        <w:t xml:space="preserve"> as a </w:t>
      </w:r>
      <w:r w:rsidRPr="0025034A">
        <w:rPr>
          <w:rStyle w:val="Emphasis"/>
        </w:rPr>
        <w:t>side effect</w:t>
      </w:r>
      <w:r w:rsidRPr="0025034A">
        <w:rPr>
          <w:sz w:val="16"/>
        </w:rPr>
        <w:t>. It’s not that the ASI hated us; it’s just that we were made out of material it could use for its own purpose.</w:t>
      </w:r>
    </w:p>
    <w:p w14:paraId="1F4DE63B" w14:textId="77777777" w:rsidR="003756DC" w:rsidRPr="0025034A" w:rsidRDefault="003756DC" w:rsidP="003756DC">
      <w:pPr>
        <w:rPr>
          <w:sz w:val="16"/>
        </w:rPr>
      </w:pPr>
      <w:r w:rsidRPr="0025034A">
        <w:rPr>
          <w:sz w:val="16"/>
        </w:rPr>
        <w:t xml:space="preserve">Note that </w:t>
      </w:r>
      <w:r w:rsidRPr="0025034A">
        <w:rPr>
          <w:rStyle w:val="StyleUnderline"/>
        </w:rPr>
        <w:t xml:space="preserve">human </w:t>
      </w:r>
      <w:r w:rsidRPr="005B7F1C">
        <w:rPr>
          <w:rStyle w:val="Emphasis"/>
          <w:highlight w:val="green"/>
        </w:rPr>
        <w:t>extinction</w:t>
      </w:r>
      <w:r w:rsidRPr="005B7F1C">
        <w:rPr>
          <w:rStyle w:val="StyleUnderline"/>
          <w:highlight w:val="green"/>
        </w:rPr>
        <w:t xml:space="preserve"> can be a side effect</w:t>
      </w:r>
      <w:r w:rsidRPr="0025034A">
        <w:rPr>
          <w:rStyle w:val="StyleUnderline"/>
        </w:rPr>
        <w:t xml:space="preserve"> of </w:t>
      </w:r>
      <w:r w:rsidRPr="0025034A">
        <w:rPr>
          <w:rStyle w:val="Emphasis"/>
        </w:rPr>
        <w:t>a lot</w:t>
      </w:r>
      <w:r w:rsidRPr="0025034A">
        <w:rPr>
          <w:rStyle w:val="StyleUnderline"/>
        </w:rPr>
        <w:t xml:space="preserve"> of goals</w:t>
      </w:r>
      <w:r w:rsidRPr="0025034A">
        <w:rPr>
          <w:sz w:val="16"/>
        </w:rPr>
        <w:t xml:space="preserve"> an ASI has, </w:t>
      </w:r>
      <w:r w:rsidRPr="0025034A">
        <w:rPr>
          <w:rStyle w:val="StyleUnderline"/>
        </w:rPr>
        <w:t xml:space="preserve">not just </w:t>
      </w:r>
      <w:r w:rsidRPr="0025034A">
        <w:rPr>
          <w:rStyle w:val="Emphasis"/>
        </w:rPr>
        <w:t>maximizing</w:t>
      </w:r>
      <w:r w:rsidRPr="0025034A">
        <w:rPr>
          <w:sz w:val="16"/>
        </w:rPr>
        <w:t xml:space="preserve"> the number of </w:t>
      </w:r>
      <w:r w:rsidRPr="0025034A">
        <w:rPr>
          <w:rStyle w:val="Emphasis"/>
        </w:rPr>
        <w:t>paperclips</w:t>
      </w:r>
      <w:r w:rsidRPr="0025034A">
        <w:rPr>
          <w:rStyle w:val="StyleUnderline"/>
        </w:rPr>
        <w:t xml:space="preserve">. Human </w:t>
      </w:r>
      <w:r w:rsidRPr="0025034A">
        <w:rPr>
          <w:rStyle w:val="Emphasis"/>
        </w:rPr>
        <w:t>extinction</w:t>
      </w:r>
      <w:r w:rsidRPr="0025034A">
        <w:rPr>
          <w:rStyle w:val="StyleUnderline"/>
        </w:rPr>
        <w:t xml:space="preserve"> could</w:t>
      </w:r>
      <w:r w:rsidRPr="0025034A">
        <w:rPr>
          <w:sz w:val="16"/>
        </w:rPr>
        <w:t xml:space="preserve"> even </w:t>
      </w:r>
      <w:r w:rsidRPr="0025034A">
        <w:rPr>
          <w:rStyle w:val="StyleUnderline"/>
        </w:rPr>
        <w:t>be instrumental to</w:t>
      </w:r>
      <w:r w:rsidRPr="0025034A">
        <w:rPr>
          <w:sz w:val="16"/>
        </w:rPr>
        <w:t xml:space="preserve"> an </w:t>
      </w:r>
      <w:r w:rsidRPr="0025034A">
        <w:rPr>
          <w:rStyle w:val="StyleUnderline"/>
        </w:rPr>
        <w:t xml:space="preserve">ASI’s </w:t>
      </w:r>
      <w:r w:rsidRPr="0025034A">
        <w:rPr>
          <w:rStyle w:val="Emphasis"/>
        </w:rPr>
        <w:t>goal</w:t>
      </w:r>
      <w:r w:rsidRPr="0025034A">
        <w:rPr>
          <w:sz w:val="16"/>
        </w:rPr>
        <w:t>. Say you give an ASI the goal of minimizing the amount of spam you get in your inbox. In order to achieve this, the ASI could simply wipe out humanity, as that would guarantee that you’ll never get spam again.</w:t>
      </w:r>
    </w:p>
    <w:p w14:paraId="0A86189D" w14:textId="77777777" w:rsidR="003756DC" w:rsidRPr="0025034A" w:rsidRDefault="003756DC" w:rsidP="003756DC">
      <w:pPr>
        <w:rPr>
          <w:sz w:val="16"/>
        </w:rPr>
      </w:pPr>
      <w:r w:rsidRPr="0025034A">
        <w:rPr>
          <w:sz w:val="16"/>
        </w:rPr>
        <w:t>What does capitalism have to do with this?</w:t>
      </w:r>
    </w:p>
    <w:p w14:paraId="556AF4D5" w14:textId="77777777" w:rsidR="003756DC" w:rsidRPr="0025034A" w:rsidRDefault="003756DC" w:rsidP="003756DC">
      <w:pPr>
        <w:rPr>
          <w:sz w:val="16"/>
        </w:rPr>
      </w:pPr>
      <w:r w:rsidRPr="0025034A">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5B7F1C">
        <w:rPr>
          <w:rStyle w:val="Emphasis"/>
          <w:highlight w:val="green"/>
        </w:rPr>
        <w:t>capitalism</w:t>
      </w:r>
      <w:r w:rsidRPr="005B7F1C">
        <w:rPr>
          <w:rStyle w:val="StyleUnderline"/>
          <w:highlight w:val="green"/>
        </w:rPr>
        <w:t xml:space="preserve"> rewards</w:t>
      </w:r>
      <w:r w:rsidRPr="0025034A">
        <w:rPr>
          <w:rStyle w:val="StyleUnderline"/>
        </w:rPr>
        <w:t xml:space="preserve"> those that are </w:t>
      </w:r>
      <w:r w:rsidRPr="005B7F1C">
        <w:rPr>
          <w:rStyle w:val="Emphasis"/>
          <w:highlight w:val="green"/>
        </w:rPr>
        <w:t>faster</w:t>
      </w:r>
      <w:r w:rsidRPr="005B7F1C">
        <w:rPr>
          <w:rStyle w:val="StyleUnderline"/>
          <w:highlight w:val="green"/>
        </w:rPr>
        <w:t xml:space="preserve"> to </w:t>
      </w:r>
      <w:r w:rsidRPr="005B7F1C">
        <w:rPr>
          <w:rStyle w:val="Emphasis"/>
          <w:highlight w:val="green"/>
        </w:rPr>
        <w:t>market</w:t>
      </w:r>
      <w:r w:rsidRPr="0025034A">
        <w:rPr>
          <w:rStyle w:val="StyleUnderline"/>
        </w:rPr>
        <w:t xml:space="preserve">: </w:t>
      </w:r>
      <w:r w:rsidRPr="005B7F1C">
        <w:rPr>
          <w:rStyle w:val="Emphasis"/>
          <w:highlight w:val="green"/>
        </w:rPr>
        <w:t>companies rush</w:t>
      </w:r>
      <w:r w:rsidRPr="005B7F1C">
        <w:rPr>
          <w:rStyle w:val="StyleUnderline"/>
          <w:highlight w:val="green"/>
        </w:rPr>
        <w:t xml:space="preserve"> to put</w:t>
      </w:r>
      <w:r w:rsidRPr="0025034A">
        <w:rPr>
          <w:rStyle w:val="StyleUnderline"/>
        </w:rPr>
        <w:t xml:space="preserve"> their </w:t>
      </w:r>
      <w:r w:rsidRPr="005B7F1C">
        <w:rPr>
          <w:rStyle w:val="Emphasis"/>
          <w:highlight w:val="green"/>
        </w:rPr>
        <w:t>product</w:t>
      </w:r>
      <w:r w:rsidRPr="005B7F1C">
        <w:rPr>
          <w:rStyle w:val="StyleUnderline"/>
          <w:highlight w:val="green"/>
        </w:rPr>
        <w:t xml:space="preserve"> on</w:t>
      </w:r>
      <w:r w:rsidRPr="0025034A">
        <w:rPr>
          <w:rStyle w:val="StyleUnderline"/>
        </w:rPr>
        <w:t xml:space="preserve"> the </w:t>
      </w:r>
      <w:r w:rsidRPr="005B7F1C">
        <w:rPr>
          <w:rStyle w:val="Emphasis"/>
          <w:highlight w:val="green"/>
        </w:rPr>
        <w:t>market</w:t>
      </w:r>
      <w:r w:rsidRPr="005B7F1C">
        <w:rPr>
          <w:rStyle w:val="StyleUnderline"/>
          <w:highlight w:val="green"/>
        </w:rPr>
        <w:t xml:space="preserve"> </w:t>
      </w:r>
      <w:r w:rsidRPr="0025034A">
        <w:rPr>
          <w:rStyle w:val="StyleUnderline"/>
        </w:rPr>
        <w:t xml:space="preserve">before a </w:t>
      </w:r>
      <w:r w:rsidRPr="0025034A">
        <w:rPr>
          <w:rStyle w:val="Emphasis"/>
        </w:rPr>
        <w:t>competitor delivers</w:t>
      </w:r>
      <w:r w:rsidRPr="0025034A">
        <w:rPr>
          <w:rStyle w:val="StyleUnderline"/>
        </w:rPr>
        <w:t xml:space="preserve"> theirs, because they understand that being the </w:t>
      </w:r>
      <w:r w:rsidRPr="0025034A">
        <w:rPr>
          <w:rStyle w:val="Emphasis"/>
        </w:rPr>
        <w:t>first matters</w:t>
      </w:r>
      <w:r w:rsidRPr="0025034A">
        <w:rPr>
          <w:sz w:val="16"/>
        </w:rPr>
        <w:t>.</w:t>
      </w:r>
    </w:p>
    <w:p w14:paraId="033F7942" w14:textId="77777777" w:rsidR="003756DC" w:rsidRPr="0025034A" w:rsidRDefault="003756DC" w:rsidP="003756DC">
      <w:pPr>
        <w:rPr>
          <w:sz w:val="16"/>
        </w:rPr>
      </w:pPr>
      <w:r w:rsidRPr="0025034A">
        <w:rPr>
          <w:rStyle w:val="StyleUnderline"/>
        </w:rPr>
        <w:t xml:space="preserve">The </w:t>
      </w:r>
      <w:r w:rsidRPr="005B7F1C">
        <w:rPr>
          <w:rStyle w:val="Emphasis"/>
          <w:highlight w:val="green"/>
        </w:rPr>
        <w:t>monetary reward</w:t>
      </w:r>
      <w:r w:rsidRPr="005B7F1C">
        <w:rPr>
          <w:rStyle w:val="StyleUnderline"/>
          <w:highlight w:val="green"/>
        </w:rPr>
        <w:t xml:space="preserve"> of being</w:t>
      </w:r>
      <w:r w:rsidRPr="0025034A">
        <w:rPr>
          <w:sz w:val="16"/>
        </w:rPr>
        <w:t xml:space="preserve"> the </w:t>
      </w:r>
      <w:r w:rsidRPr="005B7F1C">
        <w:rPr>
          <w:rStyle w:val="Emphasis"/>
          <w:highlight w:val="green"/>
        </w:rPr>
        <w:t>first</w:t>
      </w:r>
      <w:r w:rsidRPr="0025034A">
        <w:rPr>
          <w:sz w:val="16"/>
        </w:rPr>
        <w:t xml:space="preserve"> company </w:t>
      </w:r>
      <w:r w:rsidRPr="0025034A">
        <w:rPr>
          <w:rStyle w:val="StyleUnderline"/>
        </w:rPr>
        <w:t xml:space="preserve">to </w:t>
      </w:r>
      <w:r w:rsidRPr="0025034A">
        <w:rPr>
          <w:rStyle w:val="Emphasis"/>
        </w:rPr>
        <w:t>create ASI</w:t>
      </w:r>
      <w:r w:rsidRPr="0025034A">
        <w:rPr>
          <w:rStyle w:val="StyleUnderline"/>
        </w:rPr>
        <w:t xml:space="preserve"> </w:t>
      </w:r>
      <w:r w:rsidRPr="005B7F1C">
        <w:rPr>
          <w:rStyle w:val="StyleUnderline"/>
          <w:highlight w:val="green"/>
        </w:rPr>
        <w:t xml:space="preserve">will be </w:t>
      </w:r>
      <w:r w:rsidRPr="005B7F1C">
        <w:rPr>
          <w:rStyle w:val="Emphasis"/>
          <w:highlight w:val="green"/>
        </w:rPr>
        <w:t>incredible</w:t>
      </w:r>
      <w:r w:rsidRPr="0025034A">
        <w:rPr>
          <w:sz w:val="16"/>
        </w:rPr>
        <w:t>.</w:t>
      </w:r>
    </w:p>
    <w:p w14:paraId="351B7F57" w14:textId="77777777" w:rsidR="003756DC" w:rsidRPr="0025034A" w:rsidRDefault="003756DC" w:rsidP="003756DC">
      <w:pPr>
        <w:rPr>
          <w:sz w:val="16"/>
        </w:rPr>
      </w:pPr>
      <w:r w:rsidRPr="0025034A">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5B7F1C">
        <w:rPr>
          <w:rStyle w:val="StyleUnderline"/>
          <w:highlight w:val="green"/>
        </w:rPr>
        <w:t>Companies</w:t>
      </w:r>
      <w:r w:rsidRPr="0025034A">
        <w:rPr>
          <w:rStyle w:val="StyleUnderline"/>
        </w:rPr>
        <w:t xml:space="preserve"> might very well </w:t>
      </w:r>
      <w:r w:rsidRPr="005B7F1C">
        <w:rPr>
          <w:rStyle w:val="Emphasis"/>
          <w:highlight w:val="green"/>
        </w:rPr>
        <w:t xml:space="preserve">not think </w:t>
      </w:r>
      <w:r w:rsidRPr="0025034A">
        <w:rPr>
          <w:rStyle w:val="Emphasis"/>
        </w:rPr>
        <w:t>too much</w:t>
      </w:r>
      <w:r w:rsidRPr="0025034A">
        <w:rPr>
          <w:rStyle w:val="StyleUnderline"/>
        </w:rPr>
        <w:t xml:space="preserve"> </w:t>
      </w:r>
      <w:r w:rsidRPr="005B7F1C">
        <w:rPr>
          <w:rStyle w:val="StyleUnderline"/>
          <w:highlight w:val="green"/>
        </w:rPr>
        <w:t xml:space="preserve">about </w:t>
      </w:r>
      <w:r w:rsidRPr="005B7F1C">
        <w:rPr>
          <w:rStyle w:val="Emphasis"/>
          <w:highlight w:val="green"/>
        </w:rPr>
        <w:t>friendliness</w:t>
      </w:r>
      <w:r w:rsidRPr="005B7F1C">
        <w:rPr>
          <w:rStyle w:val="StyleUnderline"/>
          <w:highlight w:val="green"/>
        </w:rPr>
        <w:t xml:space="preserve"> </w:t>
      </w:r>
      <w:r w:rsidRPr="0025034A">
        <w:rPr>
          <w:rStyle w:val="StyleUnderline"/>
        </w:rPr>
        <w:t xml:space="preserve">in order </w:t>
      </w:r>
      <w:r w:rsidRPr="005B7F1C">
        <w:rPr>
          <w:rStyle w:val="StyleUnderline"/>
          <w:highlight w:val="green"/>
        </w:rPr>
        <w:t>to be</w:t>
      </w:r>
      <w:r w:rsidRPr="0025034A">
        <w:rPr>
          <w:rStyle w:val="StyleUnderline"/>
        </w:rPr>
        <w:t xml:space="preserve"> the </w:t>
      </w:r>
      <w:r w:rsidRPr="005B7F1C">
        <w:rPr>
          <w:rStyle w:val="Emphasis"/>
          <w:highlight w:val="green"/>
        </w:rPr>
        <w:t>first</w:t>
      </w:r>
      <w:r w:rsidRPr="0025034A">
        <w:rPr>
          <w:rStyle w:val="StyleUnderline"/>
        </w:rPr>
        <w:t xml:space="preserve"> to create ASI, and that’s where the </w:t>
      </w:r>
      <w:r w:rsidRPr="0025034A">
        <w:rPr>
          <w:rStyle w:val="Emphasis"/>
        </w:rPr>
        <w:t>disaster starts</w:t>
      </w:r>
      <w:r w:rsidRPr="0025034A">
        <w:rPr>
          <w:sz w:val="16"/>
        </w:rPr>
        <w:t>.</w:t>
      </w:r>
    </w:p>
    <w:p w14:paraId="7AF10672" w14:textId="77777777" w:rsidR="003756DC" w:rsidRPr="005B7F1C" w:rsidRDefault="003756DC" w:rsidP="003756DC">
      <w:pPr>
        <w:rPr>
          <w:rStyle w:val="StyleUnderline"/>
          <w:highlight w:val="green"/>
        </w:rPr>
      </w:pPr>
    </w:p>
    <w:p w14:paraId="0B912C18" w14:textId="77777777" w:rsidR="003756DC" w:rsidRPr="0025034A" w:rsidRDefault="003756DC" w:rsidP="003756DC">
      <w:pPr>
        <w:pStyle w:val="Heading4"/>
        <w:rPr>
          <w:rFonts w:cs="Calibri"/>
        </w:rPr>
      </w:pPr>
      <w:r w:rsidRPr="0025034A">
        <w:rPr>
          <w:rFonts w:cs="Calibri"/>
        </w:rPr>
        <w:t xml:space="preserve">Instead, the United States should establish a democratically accountable </w:t>
      </w:r>
      <w:r w:rsidRPr="0025034A">
        <w:rPr>
          <w:rFonts w:cs="Calibri"/>
          <w:u w:val="single"/>
        </w:rPr>
        <w:t>national planning authority</w:t>
      </w:r>
      <w:r w:rsidRPr="0025034A">
        <w:rPr>
          <w:rFonts w:cs="Calibri"/>
        </w:rPr>
        <w:t xml:space="preserve"> constrained by a </w:t>
      </w:r>
      <w:r w:rsidRPr="0025034A">
        <w:rPr>
          <w:rFonts w:cs="Calibri"/>
          <w:u w:val="single"/>
        </w:rPr>
        <w:t>binding charter</w:t>
      </w:r>
      <w:r w:rsidRPr="0025034A">
        <w:rPr>
          <w:rFonts w:cs="Calibri"/>
        </w:rPr>
        <w:t xml:space="preserve"> enforcing </w:t>
      </w:r>
      <w:r w:rsidRPr="0025034A">
        <w:rPr>
          <w:rFonts w:cs="Calibri"/>
          <w:u w:val="single"/>
        </w:rPr>
        <w:t>planetary boundaries</w:t>
      </w:r>
      <w:r w:rsidRPr="0025034A">
        <w:rPr>
          <w:rFonts w:cs="Calibri"/>
        </w:rPr>
        <w:t xml:space="preserve"> and </w:t>
      </w:r>
      <w:r w:rsidRPr="0025034A">
        <w:rPr>
          <w:rFonts w:cs="Calibri"/>
          <w:u w:val="single"/>
        </w:rPr>
        <w:t>egalitarian principles</w:t>
      </w:r>
      <w:r w:rsidRPr="0025034A">
        <w:rPr>
          <w:rFonts w:cs="Calibri"/>
        </w:rPr>
        <w:t xml:space="preserve">, that empowers a </w:t>
      </w:r>
      <w:r w:rsidRPr="0025034A">
        <w:rPr>
          <w:rFonts w:cs="Calibri"/>
          <w:u w:val="single"/>
        </w:rPr>
        <w:t>nonpartisan panel of experts</w:t>
      </w:r>
      <w:r w:rsidRPr="0025034A">
        <w:rPr>
          <w:rFonts w:cs="Calibri"/>
        </w:rPr>
        <w:t xml:space="preserve"> to unilaterally </w:t>
      </w:r>
      <w:r w:rsidRPr="0025034A">
        <w:rPr>
          <w:rFonts w:cs="Calibri"/>
          <w:u w:val="single"/>
        </w:rPr>
        <w:t>allocate labor</w:t>
      </w:r>
      <w:r w:rsidRPr="0025034A">
        <w:rPr>
          <w:rFonts w:cs="Calibri"/>
        </w:rPr>
        <w:t xml:space="preserve">, set </w:t>
      </w:r>
      <w:r w:rsidRPr="0025034A">
        <w:rPr>
          <w:rFonts w:cs="Calibri"/>
          <w:u w:val="single"/>
        </w:rPr>
        <w:t>production targets</w:t>
      </w:r>
      <w:r w:rsidRPr="0025034A">
        <w:rPr>
          <w:rFonts w:cs="Calibri"/>
        </w:rPr>
        <w:t xml:space="preserve">, determine </w:t>
      </w:r>
      <w:r w:rsidRPr="0025034A">
        <w:rPr>
          <w:rFonts w:cs="Calibri"/>
          <w:u w:val="single"/>
        </w:rPr>
        <w:t>wages</w:t>
      </w:r>
      <w:r w:rsidRPr="0025034A">
        <w:rPr>
          <w:rFonts w:cs="Calibri"/>
        </w:rPr>
        <w:t xml:space="preserve">, and fix </w:t>
      </w:r>
      <w:r w:rsidRPr="0025034A">
        <w:rPr>
          <w:rFonts w:cs="Calibri"/>
          <w:u w:val="single"/>
        </w:rPr>
        <w:t>work rules</w:t>
      </w:r>
      <w:r w:rsidRPr="0025034A">
        <w:rPr>
          <w:rFonts w:cs="Calibri"/>
        </w:rPr>
        <w:t>.</w:t>
      </w:r>
    </w:p>
    <w:p w14:paraId="5B553EC1" w14:textId="77777777" w:rsidR="003756DC" w:rsidRPr="0025034A" w:rsidRDefault="003756DC" w:rsidP="003756DC"/>
    <w:p w14:paraId="70554821" w14:textId="77777777" w:rsidR="003756DC" w:rsidRPr="006E2FC0" w:rsidRDefault="003756DC" w:rsidP="003756DC">
      <w:pPr>
        <w:pStyle w:val="Heading4"/>
      </w:pPr>
      <w:r w:rsidRPr="006E2FC0">
        <w:t xml:space="preserve">That </w:t>
      </w:r>
      <w:r w:rsidRPr="006E2FC0">
        <w:rPr>
          <w:u w:val="single"/>
        </w:rPr>
        <w:t>alone</w:t>
      </w:r>
      <w:r w:rsidRPr="006E2FC0">
        <w:t xml:space="preserve"> solves.</w:t>
      </w:r>
    </w:p>
    <w:p w14:paraId="12BD07E9" w14:textId="77777777" w:rsidR="003756DC" w:rsidRPr="006E2FC0" w:rsidRDefault="003756DC" w:rsidP="003756DC">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78E53B1A" w14:textId="77777777" w:rsidR="003756DC" w:rsidRPr="006E2FC0" w:rsidRDefault="003756DC" w:rsidP="003756DC">
      <w:pPr>
        <w:rPr>
          <w:sz w:val="16"/>
        </w:rPr>
      </w:pPr>
      <w:r w:rsidRPr="006E2FC0">
        <w:rPr>
          <w:sz w:val="16"/>
        </w:rPr>
        <w:lastRenderedPageBreak/>
        <w:t xml:space="preserve">5.1. The impossibility of social control of production. The axis of our critique of market socialism is that </w:t>
      </w:r>
      <w:r w:rsidRPr="005B7F1C">
        <w:rPr>
          <w:rStyle w:val="StyleUnderline"/>
          <w:highlight w:val="green"/>
        </w:rPr>
        <w:t xml:space="preserve">any </w:t>
      </w:r>
      <w:r w:rsidRPr="005B7F1C">
        <w:rPr>
          <w:rStyle w:val="Emphasis"/>
          <w:highlight w:val="green"/>
        </w:rPr>
        <w:t>market-based economy</w:t>
      </w:r>
      <w:r w:rsidRPr="006E2FC0">
        <w:rPr>
          <w:sz w:val="16"/>
        </w:rPr>
        <w:t xml:space="preserve">, </w:t>
      </w:r>
      <w:r w:rsidRPr="005B7F1C">
        <w:rPr>
          <w:rStyle w:val="StyleUnderline"/>
          <w:highlight w:val="green"/>
        </w:rPr>
        <w:t>founded on</w:t>
      </w:r>
      <w:r w:rsidRPr="006E2FC0">
        <w:rPr>
          <w:rStyle w:val="StyleUnderline"/>
        </w:rPr>
        <w:t xml:space="preserve"> the </w:t>
      </w:r>
      <w:r w:rsidRPr="006E2FC0">
        <w:rPr>
          <w:rStyle w:val="Emphasis"/>
        </w:rPr>
        <w:t xml:space="preserve">autonomous </w:t>
      </w:r>
      <w:r w:rsidRPr="005B7F1C">
        <w:rPr>
          <w:rStyle w:val="Emphasis"/>
          <w:highlight w:val="green"/>
        </w:rPr>
        <w:t>initiative</w:t>
      </w:r>
      <w:r w:rsidRPr="005B7F1C">
        <w:rPr>
          <w:rStyle w:val="StyleUnderline"/>
          <w:highlight w:val="green"/>
        </w:rPr>
        <w:t xml:space="preserve"> of companies</w:t>
      </w:r>
      <w:r w:rsidRPr="006E2FC0">
        <w:rPr>
          <w:sz w:val="16"/>
        </w:rPr>
        <w:t xml:space="preserve">, </w:t>
      </w:r>
      <w:r w:rsidRPr="006E2FC0">
        <w:rPr>
          <w:rStyle w:val="StyleUnderline"/>
        </w:rPr>
        <w:t xml:space="preserve">will be </w:t>
      </w:r>
      <w:r w:rsidRPr="005B7F1C">
        <w:rPr>
          <w:rStyle w:val="Emphasis"/>
          <w:sz w:val="32"/>
          <w:szCs w:val="32"/>
          <w:highlight w:val="green"/>
        </w:rPr>
        <w:t>incompatible</w:t>
      </w:r>
      <w:r w:rsidRPr="005B7F1C">
        <w:rPr>
          <w:rStyle w:val="StyleUnderline"/>
          <w:highlight w:val="gree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5B7F1C">
        <w:rPr>
          <w:rStyle w:val="Emphasis"/>
          <w:highlight w:val="green"/>
        </w:rPr>
        <w:t>regulation</w:t>
      </w:r>
      <w:r w:rsidRPr="005B7F1C">
        <w:rPr>
          <w:rStyle w:val="StyleUnderline"/>
          <w:highlight w:val="gree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5B7F1C">
        <w:rPr>
          <w:rStyle w:val="StyleUnderline"/>
          <w:highlight w:val="gree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5B7F1C">
        <w:rPr>
          <w:rStyle w:val="StyleUnderline"/>
          <w:highlight w:val="green"/>
        </w:rPr>
        <w:t xml:space="preserve">the </w:t>
      </w:r>
      <w:r w:rsidRPr="005B7F1C">
        <w:rPr>
          <w:rStyle w:val="Emphasis"/>
          <w:highlight w:val="green"/>
        </w:rPr>
        <w:t>logic of capital</w:t>
      </w:r>
      <w:r w:rsidRPr="005B7F1C">
        <w:rPr>
          <w:rStyle w:val="StyleUnderline"/>
          <w:highlight w:val="gree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0D193CE6" w14:textId="77777777" w:rsidR="003756DC" w:rsidRPr="006E2FC0" w:rsidRDefault="003756DC" w:rsidP="003756DC">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5B7F1C">
        <w:rPr>
          <w:rStyle w:val="StyleUnderline"/>
          <w:highlight w:val="green"/>
        </w:rPr>
        <w:t>leave</w:t>
      </w:r>
      <w:r w:rsidRPr="006E2FC0">
        <w:rPr>
          <w:rStyle w:val="StyleUnderline"/>
        </w:rPr>
        <w:t xml:space="preserve"> the </w:t>
      </w:r>
      <w:r w:rsidRPr="005B7F1C">
        <w:rPr>
          <w:rStyle w:val="StyleUnderline"/>
          <w:highlight w:val="green"/>
        </w:rPr>
        <w:t>capitalist</w:t>
      </w:r>
      <w:r w:rsidRPr="006E2FC0">
        <w:rPr>
          <w:rStyle w:val="StyleUnderline"/>
        </w:rPr>
        <w:t xml:space="preserve"> </w:t>
      </w:r>
      <w:r w:rsidRPr="005B7F1C">
        <w:rPr>
          <w:rStyle w:val="Emphasis"/>
          <w:highlight w:val="gree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5B7F1C">
        <w:rPr>
          <w:rStyle w:val="StyleUnderline"/>
          <w:highlight w:val="green"/>
        </w:rPr>
        <w:t>intact</w:t>
      </w:r>
      <w:r w:rsidRPr="006E2FC0">
        <w:rPr>
          <w:sz w:val="16"/>
        </w:rPr>
        <w:t xml:space="preserve">, </w:t>
      </w:r>
      <w:r w:rsidRPr="006E2FC0">
        <w:rPr>
          <w:rStyle w:val="StyleUnderline"/>
        </w:rPr>
        <w:t>so</w:t>
      </w:r>
      <w:r w:rsidRPr="006E2FC0">
        <w:rPr>
          <w:sz w:val="16"/>
        </w:rPr>
        <w:t xml:space="preserve"> that </w:t>
      </w:r>
      <w:r w:rsidRPr="005B7F1C">
        <w:rPr>
          <w:rStyle w:val="StyleUnderline"/>
          <w:highlight w:val="green"/>
        </w:rPr>
        <w:t xml:space="preserve">its </w:t>
      </w:r>
      <w:r w:rsidRPr="005B7F1C">
        <w:rPr>
          <w:rStyle w:val="Emphasis"/>
          <w:highlight w:val="gree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5B7F1C">
        <w:rPr>
          <w:rStyle w:val="StyleUnderline"/>
          <w:highlight w:val="gree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1C41FEFA" w14:textId="77777777" w:rsidR="003756DC" w:rsidRPr="006E2FC0" w:rsidRDefault="003756DC" w:rsidP="003756DC">
      <w:pPr>
        <w:rPr>
          <w:sz w:val="16"/>
        </w:rPr>
      </w:pPr>
      <w:r w:rsidRPr="006E2FC0">
        <w:rPr>
          <w:sz w:val="16"/>
        </w:rPr>
        <w:t xml:space="preserve">From this perspective, </w:t>
      </w:r>
      <w:r w:rsidRPr="005B7F1C">
        <w:rPr>
          <w:rStyle w:val="StyleUnderline"/>
          <w:highlight w:val="green"/>
        </w:rPr>
        <w:t>socialism</w:t>
      </w:r>
      <w:r w:rsidRPr="006E2FC0">
        <w:rPr>
          <w:rStyle w:val="StyleUnderline"/>
        </w:rPr>
        <w:t xml:space="preserve"> is </w:t>
      </w:r>
      <w:r w:rsidRPr="005B7F1C">
        <w:rPr>
          <w:rStyle w:val="StyleUnderline"/>
          <w:highlight w:val="green"/>
        </w:rPr>
        <w:t xml:space="preserve">reduced to a </w:t>
      </w:r>
      <w:r w:rsidRPr="005B7F1C">
        <w:rPr>
          <w:rStyle w:val="Emphasis"/>
          <w:highlight w:val="green"/>
        </w:rPr>
        <w:t>mere</w:t>
      </w:r>
      <w:r w:rsidRPr="006E2FC0">
        <w:rPr>
          <w:rStyle w:val="Emphasis"/>
        </w:rPr>
        <w:t xml:space="preserve"> legal </w:t>
      </w:r>
      <w:r w:rsidRPr="005B7F1C">
        <w:rPr>
          <w:rStyle w:val="Emphasis"/>
          <w:highlight w:val="green"/>
        </w:rPr>
        <w:t>question</w:t>
      </w:r>
      <w:r w:rsidRPr="006E2FC0">
        <w:rPr>
          <w:sz w:val="16"/>
        </w:rPr>
        <w:t xml:space="preserve">, relative to the juridical ownership of the means of production, with the aim of achieving self-management in the workplace and a more equitable distribution of income. It is </w:t>
      </w:r>
      <w:r w:rsidRPr="005B7F1C">
        <w:rPr>
          <w:rStyle w:val="StyleUnderline"/>
          <w:highlight w:val="green"/>
        </w:rPr>
        <w:t>no longer</w:t>
      </w:r>
      <w:r w:rsidRPr="006E2FC0">
        <w:rPr>
          <w:rStyle w:val="StyleUnderline"/>
        </w:rPr>
        <w:t xml:space="preserve"> understood as a </w:t>
      </w:r>
      <w:r w:rsidRPr="005B7F1C">
        <w:rPr>
          <w:rStyle w:val="Emphasis"/>
          <w:highlight w:val="green"/>
        </w:rPr>
        <w:t>truly alternative</w:t>
      </w:r>
      <w:r w:rsidRPr="006E2FC0">
        <w:rPr>
          <w:rStyle w:val="Emphasis"/>
        </w:rPr>
        <w:t xml:space="preserve"> socioeconomic </w:t>
      </w:r>
      <w:r w:rsidRPr="005B7F1C">
        <w:rPr>
          <w:rStyle w:val="Emphasis"/>
          <w:highlight w:val="green"/>
        </w:rPr>
        <w:t>order</w:t>
      </w:r>
      <w:r w:rsidRPr="005B7F1C">
        <w:rPr>
          <w:rStyle w:val="StyleUnderline"/>
          <w:highlight w:val="green"/>
        </w:rPr>
        <w:t xml:space="preserve"> based on</w:t>
      </w:r>
      <w:r w:rsidRPr="006E2FC0">
        <w:rPr>
          <w:sz w:val="16"/>
        </w:rPr>
        <w:t xml:space="preserve"> the </w:t>
      </w:r>
      <w:r w:rsidRPr="006E2FC0">
        <w:rPr>
          <w:rStyle w:val="StyleUnderline"/>
        </w:rPr>
        <w:t xml:space="preserve">conscious and </w:t>
      </w:r>
      <w:r w:rsidRPr="005B7F1C">
        <w:rPr>
          <w:rStyle w:val="StyleUnderline"/>
          <w:highlight w:val="green"/>
        </w:rPr>
        <w:t xml:space="preserve">democratic </w:t>
      </w:r>
      <w:r w:rsidRPr="005B7F1C">
        <w:rPr>
          <w:rStyle w:val="Emphasis"/>
          <w:highlight w:val="green"/>
        </w:rPr>
        <w:t>control</w:t>
      </w:r>
      <w:r w:rsidRPr="006E2FC0">
        <w:rPr>
          <w:rStyle w:val="Emphasis"/>
        </w:rPr>
        <w:t xml:space="preserve"> of production</w:t>
      </w:r>
      <w:r w:rsidRPr="006E2FC0">
        <w:rPr>
          <w:sz w:val="16"/>
        </w:rPr>
        <w:t xml:space="preserve">. For this reason, market socialism if applied would not be anything other than </w:t>
      </w:r>
      <w:r w:rsidRPr="005B7F1C">
        <w:rPr>
          <w:rStyle w:val="Emphasis"/>
          <w:sz w:val="32"/>
          <w:szCs w:val="32"/>
          <w:highlight w:val="green"/>
        </w:rPr>
        <w:t>“</w:t>
      </w:r>
      <w:r w:rsidRPr="005B7F1C">
        <w:rPr>
          <w:rStyle w:val="Emphasis"/>
          <w:sz w:val="28"/>
          <w:szCs w:val="28"/>
          <w:highlight w:val="green"/>
        </w:rPr>
        <w:t>capitalism without capitalists</w:t>
      </w:r>
      <w:r w:rsidRPr="005B7F1C">
        <w:rPr>
          <w:rStyle w:val="Emphasis"/>
          <w:highlight w:val="green"/>
        </w:rPr>
        <w:t>,</w:t>
      </w:r>
      <w:r w:rsidRPr="005B7F1C">
        <w:rPr>
          <w:rStyle w:val="Emphasis"/>
          <w:sz w:val="32"/>
          <w:szCs w:val="32"/>
          <w:highlight w:val="green"/>
        </w:rPr>
        <w:t>”</w:t>
      </w:r>
      <w:r w:rsidRPr="006E2FC0">
        <w:rPr>
          <w:sz w:val="16"/>
        </w:rPr>
        <w:t xml:space="preserve"> a variant of capitalism that removes the figure of the individual capitalist but </w:t>
      </w:r>
      <w:r w:rsidRPr="005B7F1C">
        <w:rPr>
          <w:rStyle w:val="StyleUnderline"/>
          <w:highlight w:val="green"/>
        </w:rPr>
        <w:t>maintains its</w:t>
      </w:r>
      <w:r w:rsidRPr="006E2FC0">
        <w:rPr>
          <w:rStyle w:val="StyleUnderline"/>
        </w:rPr>
        <w:t xml:space="preserve"> </w:t>
      </w:r>
      <w:r w:rsidRPr="006E2FC0">
        <w:rPr>
          <w:rStyle w:val="Emphasis"/>
        </w:rPr>
        <w:t xml:space="preserve">fundamental </w:t>
      </w:r>
      <w:r w:rsidRPr="005B7F1C">
        <w:rPr>
          <w:rStyle w:val="Emphasis"/>
          <w:highlight w:val="green"/>
        </w:rPr>
        <w:t>determinations</w:t>
      </w:r>
      <w:r w:rsidRPr="006E2FC0">
        <w:rPr>
          <w:sz w:val="16"/>
        </w:rPr>
        <w:t xml:space="preserve">, </w:t>
      </w:r>
      <w:r w:rsidRPr="005B7F1C">
        <w:rPr>
          <w:rStyle w:val="StyleUnderline"/>
          <w:highlight w:val="green"/>
        </w:rPr>
        <w:t>and</w:t>
      </w:r>
      <w:r w:rsidRPr="006E2FC0">
        <w:rPr>
          <w:sz w:val="16"/>
        </w:rPr>
        <w:t xml:space="preserve"> most of its </w:t>
      </w:r>
      <w:r w:rsidRPr="005B7F1C">
        <w:rPr>
          <w:rStyle w:val="StyleUnderline"/>
          <w:highlight w:val="gree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ADF71DF" w14:textId="67CC8DC4" w:rsidR="003756DC" w:rsidRPr="0025034A" w:rsidRDefault="003756DC" w:rsidP="003756DC">
      <w:pPr>
        <w:pStyle w:val="Heading3"/>
        <w:rPr>
          <w:rFonts w:cs="Calibri"/>
        </w:rPr>
      </w:pPr>
      <w:r w:rsidRPr="0025034A">
        <w:rPr>
          <w:rFonts w:cs="Calibri"/>
        </w:rPr>
        <w:lastRenderedPageBreak/>
        <w:t>OFF</w:t>
      </w:r>
    </w:p>
    <w:p w14:paraId="59204290" w14:textId="77777777" w:rsidR="003756DC" w:rsidRPr="0025034A" w:rsidRDefault="003756DC" w:rsidP="003756DC">
      <w:r w:rsidRPr="0025034A">
        <w:t>K-Fatphobia</w:t>
      </w:r>
    </w:p>
    <w:p w14:paraId="45A68440" w14:textId="77777777" w:rsidR="003756DC" w:rsidRPr="0025034A" w:rsidRDefault="003756DC" w:rsidP="003756DC">
      <w:pPr>
        <w:pStyle w:val="Heading4"/>
        <w:rPr>
          <w:rFonts w:cs="Calibri"/>
          <w:u w:val="single"/>
        </w:rPr>
      </w:pPr>
      <w:r w:rsidRPr="0025034A">
        <w:rPr>
          <w:rFonts w:cs="Calibri"/>
        </w:rPr>
        <w:t xml:space="preserve">Util primes us towards </w:t>
      </w:r>
      <w:r w:rsidRPr="0025034A">
        <w:rPr>
          <w:rFonts w:cs="Calibri"/>
          <w:u w:val="single"/>
        </w:rPr>
        <w:t>fatphobic violence</w:t>
      </w:r>
      <w:r w:rsidRPr="0025034A">
        <w:rPr>
          <w:rFonts w:cs="Calibri"/>
        </w:rPr>
        <w:t xml:space="preserve">. Vote NEG to </w:t>
      </w:r>
      <w:r w:rsidRPr="0025034A">
        <w:rPr>
          <w:rFonts w:cs="Calibri"/>
          <w:u w:val="single"/>
        </w:rPr>
        <w:t>bracket</w:t>
      </w:r>
      <w:r w:rsidRPr="0025034A">
        <w:rPr>
          <w:rFonts w:cs="Calibri"/>
        </w:rPr>
        <w:t xml:space="preserve"> that frame---endorse the </w:t>
      </w:r>
      <w:r w:rsidRPr="0025034A">
        <w:rPr>
          <w:rFonts w:cs="Calibri"/>
          <w:u w:val="single"/>
        </w:rPr>
        <w:t>plan</w:t>
      </w:r>
      <w:r w:rsidRPr="0025034A">
        <w:rPr>
          <w:rFonts w:cs="Calibri"/>
        </w:rPr>
        <w:t xml:space="preserve"> sans their </w:t>
      </w:r>
      <w:r w:rsidRPr="0025034A">
        <w:rPr>
          <w:rFonts w:cs="Calibri"/>
          <w:u w:val="single"/>
        </w:rPr>
        <w:t>utilitarian justification.</w:t>
      </w:r>
    </w:p>
    <w:p w14:paraId="202C6158" w14:textId="77777777" w:rsidR="003756DC" w:rsidRPr="0025034A" w:rsidRDefault="003756DC" w:rsidP="003756DC">
      <w:r w:rsidRPr="0025034A">
        <w:rPr>
          <w:rStyle w:val="Style13ptBold"/>
        </w:rPr>
        <w:t xml:space="preserve">Campo-Redondo et al. ’25 </w:t>
      </w:r>
      <w:r w:rsidRPr="0025034A">
        <w:t xml:space="preserve">[Maria et al; Professor in Psychology @ United Arab Emirates University; April 15; “Fatphobia in sacrificial moral decision-making dilemmas: Evidence from three experimental studies,” </w:t>
      </w:r>
      <w:r w:rsidRPr="0025034A">
        <w:rPr>
          <w:i/>
          <w:iCs/>
        </w:rPr>
        <w:t>Fat Studies: An Interdisciplinary Journal of Body Weight and Society</w:t>
      </w:r>
      <w:r w:rsidRPr="0025034A">
        <w:t>, vol. 14, no. 1, pp. 72-92</w:t>
      </w:r>
      <w:r>
        <w:t>]</w:t>
      </w:r>
    </w:p>
    <w:p w14:paraId="5B473E81" w14:textId="77F8C9E1" w:rsidR="003756DC" w:rsidRDefault="003756DC" w:rsidP="003756DC">
      <w:pPr>
        <w:rPr>
          <w:sz w:val="16"/>
        </w:rPr>
      </w:pPr>
      <w:r w:rsidRPr="0025034A">
        <w:rPr>
          <w:sz w:val="16"/>
        </w:rPr>
        <w:t xml:space="preserve">The finding that </w:t>
      </w:r>
      <w:r w:rsidRPr="0025034A">
        <w:rPr>
          <w:rStyle w:val="Emphasis"/>
        </w:rPr>
        <w:t>participants</w:t>
      </w:r>
      <w:r w:rsidRPr="0025034A">
        <w:rPr>
          <w:sz w:val="16"/>
        </w:rPr>
        <w:t xml:space="preserve"> are </w:t>
      </w:r>
      <w:r w:rsidRPr="0025034A">
        <w:rPr>
          <w:rStyle w:val="StyleUnderline"/>
        </w:rPr>
        <w:t xml:space="preserve">more likely to push the </w:t>
      </w:r>
      <w:r w:rsidRPr="0025034A">
        <w:rPr>
          <w:rStyle w:val="Emphasis"/>
        </w:rPr>
        <w:t>fat man</w:t>
      </w:r>
      <w:r w:rsidRPr="0025034A">
        <w:rPr>
          <w:rStyle w:val="StyleUnderline"/>
        </w:rPr>
        <w:t xml:space="preserve"> than a </w:t>
      </w:r>
      <w:r w:rsidRPr="0025034A">
        <w:rPr>
          <w:rStyle w:val="Emphasis"/>
        </w:rPr>
        <w:t>backpack-wearing</w:t>
      </w:r>
      <w:r w:rsidRPr="0025034A">
        <w:rPr>
          <w:rStyle w:val="StyleUnderline"/>
        </w:rPr>
        <w:t xml:space="preserve"> individual</w:t>
      </w:r>
      <w:r w:rsidRPr="0025034A">
        <w:rPr>
          <w:sz w:val="16"/>
        </w:rPr>
        <w:t xml:space="preserve"> may also reflect how </w:t>
      </w:r>
      <w:r w:rsidRPr="0025034A">
        <w:rPr>
          <w:rStyle w:val="Emphasis"/>
        </w:rPr>
        <w:t>anti-fat</w:t>
      </w:r>
      <w:r w:rsidRPr="0025034A">
        <w:rPr>
          <w:rStyle w:val="StyleUnderline"/>
        </w:rPr>
        <w:t xml:space="preserve"> stigma interacts with </w:t>
      </w:r>
      <w:r w:rsidRPr="0025034A">
        <w:rPr>
          <w:rStyle w:val="Emphasis"/>
        </w:rPr>
        <w:t>moral</w:t>
      </w:r>
      <w:r w:rsidRPr="0025034A">
        <w:rPr>
          <w:rStyle w:val="StyleUnderline"/>
        </w:rPr>
        <w:t xml:space="preserve"> decision-making in surprising ways</w:t>
      </w:r>
      <w:r w:rsidRPr="0025034A">
        <w:rPr>
          <w:sz w:val="16"/>
        </w:rPr>
        <w:t xml:space="preserve">. There is </w:t>
      </w:r>
      <w:r w:rsidRPr="0025034A">
        <w:rPr>
          <w:rStyle w:val="Emphasis"/>
        </w:rPr>
        <w:t xml:space="preserve">extensive </w:t>
      </w:r>
      <w:r w:rsidRPr="005B7F1C">
        <w:rPr>
          <w:rStyle w:val="Emphasis"/>
          <w:highlight w:val="green"/>
        </w:rPr>
        <w:t>research</w:t>
      </w:r>
      <w:r w:rsidRPr="005B7F1C">
        <w:rPr>
          <w:rStyle w:val="StyleUnderline"/>
          <w:highlight w:val="green"/>
        </w:rPr>
        <w:t xml:space="preserve"> documenting</w:t>
      </w:r>
      <w:r w:rsidRPr="0025034A">
        <w:rPr>
          <w:rStyle w:val="StyleUnderline"/>
        </w:rPr>
        <w:t xml:space="preserve"> </w:t>
      </w:r>
      <w:r w:rsidRPr="005B7F1C">
        <w:rPr>
          <w:rStyle w:val="Emphasis"/>
          <w:highlight w:val="green"/>
        </w:rPr>
        <w:t>disgust</w:t>
      </w:r>
      <w:r w:rsidRPr="0025034A">
        <w:rPr>
          <w:rStyle w:val="StyleUnderline"/>
        </w:rPr>
        <w:t xml:space="preserve"> </w:t>
      </w:r>
      <w:r w:rsidRPr="005B7F1C">
        <w:rPr>
          <w:rStyle w:val="StyleUnderline"/>
          <w:highlight w:val="green"/>
        </w:rPr>
        <w:t>toward fat bodies</w:t>
      </w:r>
      <w:r w:rsidRPr="0025034A">
        <w:rPr>
          <w:sz w:val="16"/>
        </w:rPr>
        <w:t xml:space="preserve"> (Fahs 2017, 2018; Kamiński et al. 2024; Manne 2025); this aversion may paradoxically </w:t>
      </w:r>
      <w:r w:rsidRPr="005B7F1C">
        <w:rPr>
          <w:rStyle w:val="StyleUnderline"/>
          <w:highlight w:val="green"/>
        </w:rPr>
        <w:t>facilitate</w:t>
      </w:r>
      <w:r w:rsidRPr="0025034A">
        <w:rPr>
          <w:rStyle w:val="StyleUnderline"/>
        </w:rPr>
        <w:t xml:space="preserve"> instrumental harm by </w:t>
      </w:r>
      <w:r w:rsidRPr="005B7F1C">
        <w:rPr>
          <w:rStyle w:val="Emphasis"/>
          <w:highlight w:val="green"/>
        </w:rPr>
        <w:t>dehumanizing</w:t>
      </w:r>
      <w:r w:rsidRPr="005B7F1C">
        <w:rPr>
          <w:rStyle w:val="StyleUnderline"/>
          <w:highlight w:val="green"/>
        </w:rPr>
        <w:t xml:space="preserve"> </w:t>
      </w:r>
      <w:r w:rsidRPr="0025034A">
        <w:rPr>
          <w:rStyle w:val="StyleUnderline"/>
        </w:rPr>
        <w:t>fat individuals</w:t>
      </w:r>
      <w:r w:rsidRPr="0025034A">
        <w:rPr>
          <w:sz w:val="16"/>
        </w:rPr>
        <w:t xml:space="preserve">. Fatness is often </w:t>
      </w:r>
      <w:r w:rsidRPr="0025034A">
        <w:rPr>
          <w:rStyle w:val="StyleUnderline"/>
        </w:rPr>
        <w:t xml:space="preserve">culturally </w:t>
      </w:r>
      <w:r w:rsidRPr="005B7F1C">
        <w:rPr>
          <w:rStyle w:val="StyleUnderline"/>
          <w:highlight w:val="green"/>
        </w:rPr>
        <w:t xml:space="preserve">associated with </w:t>
      </w:r>
      <w:r w:rsidRPr="005B7F1C">
        <w:rPr>
          <w:rStyle w:val="Emphasis"/>
          <w:highlight w:val="green"/>
        </w:rPr>
        <w:t>moral failings</w:t>
      </w:r>
      <w:r w:rsidRPr="0025034A">
        <w:rPr>
          <w:sz w:val="16"/>
        </w:rPr>
        <w:t xml:space="preserve">, such as </w:t>
      </w:r>
      <w:r w:rsidRPr="005B7F1C">
        <w:rPr>
          <w:rStyle w:val="Emphasis"/>
          <w:highlight w:val="green"/>
        </w:rPr>
        <w:t>gluttony</w:t>
      </w:r>
      <w:r w:rsidRPr="0025034A">
        <w:rPr>
          <w:rStyle w:val="StyleUnderline"/>
        </w:rPr>
        <w:t xml:space="preserve"> or </w:t>
      </w:r>
      <w:r w:rsidRPr="005B7F1C">
        <w:rPr>
          <w:rStyle w:val="Emphasis"/>
          <w:highlight w:val="green"/>
        </w:rPr>
        <w:t>lack of self-control</w:t>
      </w:r>
      <w:r w:rsidRPr="0025034A">
        <w:rPr>
          <w:sz w:val="16"/>
        </w:rPr>
        <w:t xml:space="preserve"> (LeBesco 2010; Murray 2008; A. C. Saguy 2012), which could subconsciously </w:t>
      </w:r>
      <w:r w:rsidRPr="005B7F1C">
        <w:rPr>
          <w:rStyle w:val="StyleUnderline"/>
          <w:highlight w:val="green"/>
        </w:rPr>
        <w:t>legitimize</w:t>
      </w:r>
      <w:r w:rsidRPr="0025034A">
        <w:rPr>
          <w:rStyle w:val="StyleUnderline"/>
        </w:rPr>
        <w:t xml:space="preserve"> the </w:t>
      </w:r>
      <w:r w:rsidRPr="005B7F1C">
        <w:rPr>
          <w:rStyle w:val="StyleUnderline"/>
          <w:highlight w:val="green"/>
        </w:rPr>
        <w:t xml:space="preserve">use of </w:t>
      </w:r>
      <w:r w:rsidRPr="005B7F1C">
        <w:rPr>
          <w:rStyle w:val="Emphasis"/>
          <w:highlight w:val="green"/>
        </w:rPr>
        <w:t>fat bodies</w:t>
      </w:r>
      <w:r w:rsidRPr="0025034A">
        <w:rPr>
          <w:rStyle w:val="StyleUnderline"/>
        </w:rPr>
        <w:t xml:space="preserve"> as tools </w:t>
      </w:r>
      <w:r w:rsidRPr="005B7F1C">
        <w:rPr>
          <w:rStyle w:val="StyleUnderline"/>
          <w:highlight w:val="green"/>
        </w:rPr>
        <w:t xml:space="preserve">in </w:t>
      </w:r>
      <w:r w:rsidRPr="005B7F1C">
        <w:rPr>
          <w:rStyle w:val="Emphasis"/>
          <w:highlight w:val="green"/>
        </w:rPr>
        <w:t>util</w:t>
      </w:r>
      <w:r w:rsidRPr="0025034A">
        <w:rPr>
          <w:rStyle w:val="Emphasis"/>
        </w:rPr>
        <w:t>itarian calculations</w:t>
      </w:r>
      <w:r w:rsidRPr="0025034A">
        <w:rPr>
          <w:sz w:val="16"/>
        </w:rPr>
        <w:t xml:space="preserve">. Unlike neutral objects like a backpack, </w:t>
      </w:r>
      <w:r w:rsidRPr="0025034A">
        <w:rPr>
          <w:rStyle w:val="StyleUnderline"/>
        </w:rPr>
        <w:t xml:space="preserve">fat bodies are socially marked as </w:t>
      </w:r>
      <w:r w:rsidRPr="0025034A">
        <w:rPr>
          <w:rStyle w:val="Emphasis"/>
        </w:rPr>
        <w:t>“undesirable”</w:t>
      </w:r>
      <w:r w:rsidRPr="0025034A">
        <w:rPr>
          <w:rStyle w:val="StyleUnderline"/>
        </w:rPr>
        <w:t xml:space="preserve"> or “burdensome,” potentially </w:t>
      </w:r>
      <w:r w:rsidRPr="005B7F1C">
        <w:rPr>
          <w:rStyle w:val="StyleUnderline"/>
          <w:highlight w:val="green"/>
        </w:rPr>
        <w:t>lowering barriers to</w:t>
      </w:r>
      <w:r w:rsidRPr="0025034A">
        <w:rPr>
          <w:rStyle w:val="StyleUnderline"/>
        </w:rPr>
        <w:t xml:space="preserve"> their </w:t>
      </w:r>
      <w:r w:rsidRPr="005B7F1C">
        <w:rPr>
          <w:rStyle w:val="Emphasis"/>
          <w:highlight w:val="green"/>
        </w:rPr>
        <w:t>sacrifice</w:t>
      </w:r>
      <w:r w:rsidRPr="0025034A">
        <w:rPr>
          <w:sz w:val="16"/>
        </w:rPr>
        <w:t xml:space="preserve">. Disgust in this context might not uniformly deter action; instead, it could </w:t>
      </w:r>
      <w:r w:rsidRPr="0025034A">
        <w:rPr>
          <w:rStyle w:val="StyleUnderline"/>
        </w:rPr>
        <w:t>amplify perceived permissibility by framing the fat man’s harm as less morally significant than that of a normative body</w:t>
      </w:r>
      <w:r w:rsidRPr="0025034A">
        <w:rPr>
          <w:sz w:val="16"/>
        </w:rPr>
        <w:t xml:space="preserve">. Neurocognitive research on dehumanization supports this interpretation, suggesting that </w:t>
      </w:r>
      <w:r w:rsidRPr="005B7F1C">
        <w:rPr>
          <w:rStyle w:val="Emphasis"/>
          <w:highlight w:val="green"/>
        </w:rPr>
        <w:t>disgust</w:t>
      </w:r>
      <w:r w:rsidRPr="0025034A">
        <w:rPr>
          <w:rStyle w:val="StyleUnderline"/>
        </w:rPr>
        <w:t xml:space="preserve"> </w:t>
      </w:r>
      <w:r w:rsidRPr="005B7F1C">
        <w:rPr>
          <w:rStyle w:val="StyleUnderline"/>
          <w:highlight w:val="green"/>
        </w:rPr>
        <w:t xml:space="preserve">paired with </w:t>
      </w:r>
      <w:r w:rsidRPr="005B7F1C">
        <w:rPr>
          <w:rStyle w:val="Emphasis"/>
          <w:highlight w:val="green"/>
        </w:rPr>
        <w:t>reduced empathy</w:t>
      </w:r>
      <w:r w:rsidRPr="0025034A">
        <w:rPr>
          <w:rStyle w:val="StyleUnderline"/>
        </w:rPr>
        <w:t xml:space="preserve"> can license harm toward </w:t>
      </w:r>
      <w:r w:rsidRPr="0025034A">
        <w:rPr>
          <w:rStyle w:val="Emphasis"/>
        </w:rPr>
        <w:t>stigmatized</w:t>
      </w:r>
      <w:r w:rsidRPr="0025034A">
        <w:rPr>
          <w:rStyle w:val="StyleUnderline"/>
        </w:rPr>
        <w:t xml:space="preserve"> groups</w:t>
      </w:r>
      <w:r w:rsidRPr="0025034A">
        <w:rPr>
          <w:sz w:val="16"/>
        </w:rPr>
        <w:t xml:space="preserve"> (Buckels and Trapnell 2013; Hodson and Costello 2007; Vartanian, McCutcheon, and Rubenstein 2021). Thus, the willingness to push the fat man may reflect a tension between visceral disgust and internalized fatphobia, where societal biases override typical moral inhibitions against direct physical harm.</w:t>
      </w:r>
    </w:p>
    <w:p w14:paraId="2E5A1CEF" w14:textId="59B2F297" w:rsidR="005B7F1C" w:rsidRDefault="005B7F1C" w:rsidP="005B7F1C">
      <w:pPr>
        <w:pStyle w:val="Heading2"/>
      </w:pPr>
      <w:r>
        <w:lastRenderedPageBreak/>
        <w:t>Adv---Expertise</w:t>
      </w:r>
    </w:p>
    <w:p w14:paraId="08423C03" w14:textId="77777777" w:rsidR="005B7F1C" w:rsidRDefault="005B7F1C" w:rsidP="005B7F1C">
      <w:pPr>
        <w:pStyle w:val="Heading3"/>
      </w:pPr>
      <w:r>
        <w:lastRenderedPageBreak/>
        <w:t>Solvency---1NC</w:t>
      </w:r>
    </w:p>
    <w:p w14:paraId="7004EDFE" w14:textId="77777777" w:rsidR="005B7F1C" w:rsidRPr="0071666F" w:rsidRDefault="005B7F1C" w:rsidP="005B7F1C">
      <w:pPr>
        <w:pStyle w:val="Heading4"/>
        <w:rPr>
          <w:rFonts w:eastAsia="Times New Roman"/>
        </w:rPr>
      </w:pPr>
      <w:r>
        <w:rPr>
          <w:rFonts w:eastAsia="Times New Roman"/>
        </w:rPr>
        <w:t>The AFF has ‘</w:t>
      </w:r>
      <w:r w:rsidRPr="00F668A6">
        <w:rPr>
          <w:rFonts w:eastAsia="Times New Roman"/>
          <w:u w:val="single"/>
        </w:rPr>
        <w:t>absolutely zero</w:t>
      </w:r>
      <w:r>
        <w:rPr>
          <w:rFonts w:eastAsia="Times New Roman"/>
        </w:rPr>
        <w:t>’ shot at solving.</w:t>
      </w:r>
    </w:p>
    <w:p w14:paraId="082B1E3E" w14:textId="77777777" w:rsidR="005B7F1C" w:rsidRPr="0071666F" w:rsidRDefault="005B7F1C" w:rsidP="005B7F1C">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7933D276" w14:textId="77777777" w:rsidR="005B7F1C" w:rsidRPr="00D36324" w:rsidRDefault="005B7F1C" w:rsidP="005B7F1C">
      <w:pPr>
        <w:rPr>
          <w:sz w:val="16"/>
        </w:rPr>
      </w:pPr>
      <w:r w:rsidRPr="005B7F1C">
        <w:rPr>
          <w:rStyle w:val="StyleUnderline"/>
          <w:highlight w:val="green"/>
        </w:rPr>
        <w:t>There are</w:t>
      </w:r>
      <w:r w:rsidRPr="00D36324">
        <w:rPr>
          <w:sz w:val="16"/>
        </w:rPr>
        <w:t xml:space="preserve"> currently </w:t>
      </w:r>
      <w:r w:rsidRPr="005B7F1C">
        <w:rPr>
          <w:rStyle w:val="Emphasis"/>
          <w:sz w:val="30"/>
          <w:szCs w:val="30"/>
          <w:highlight w:val="green"/>
        </w:rPr>
        <w:t>absolutely zero</w:t>
      </w:r>
      <w:r w:rsidRPr="005B7F1C">
        <w:rPr>
          <w:rStyle w:val="StyleUnderline"/>
          <w:highlight w:val="green"/>
        </w:rPr>
        <w:t xml:space="preserve"> enforcement mechanisms available to Federal</w:t>
      </w:r>
      <w:r w:rsidRPr="00D36324">
        <w:rPr>
          <w:rStyle w:val="StyleUnderline"/>
        </w:rPr>
        <w:t xml:space="preserve"> sector labor organizations</w:t>
      </w:r>
      <w:r w:rsidRPr="00D36324">
        <w:rPr>
          <w:sz w:val="16"/>
        </w:rPr>
        <w:t xml:space="preserve"> (</w:t>
      </w:r>
      <w:r w:rsidRPr="005B7F1C">
        <w:rPr>
          <w:rStyle w:val="Emphasis"/>
          <w:highlight w:val="gree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541E03EF" w14:textId="77777777" w:rsidR="005B7F1C" w:rsidRPr="00D36324" w:rsidRDefault="005B7F1C" w:rsidP="005B7F1C">
      <w:pPr>
        <w:rPr>
          <w:sz w:val="16"/>
        </w:rPr>
      </w:pPr>
      <w:r w:rsidRPr="00D36324">
        <w:rPr>
          <w:sz w:val="16"/>
        </w:rPr>
        <w:t>Unfair Labor Practices (ULP)</w:t>
      </w:r>
    </w:p>
    <w:p w14:paraId="1E89C676" w14:textId="77777777" w:rsidR="005B7F1C" w:rsidRPr="00D36324" w:rsidRDefault="005B7F1C" w:rsidP="005B7F1C">
      <w:pPr>
        <w:rPr>
          <w:sz w:val="16"/>
        </w:rPr>
      </w:pPr>
      <w:r w:rsidRPr="00D36324">
        <w:rPr>
          <w:sz w:val="16"/>
        </w:rPr>
        <w:t xml:space="preserve">Let’s start with unfair labor practices. </w:t>
      </w:r>
      <w:r w:rsidRPr="005B7F1C">
        <w:rPr>
          <w:rStyle w:val="StyleUnderline"/>
          <w:highlight w:val="green"/>
        </w:rPr>
        <w:t>There</w:t>
      </w:r>
      <w:r w:rsidRPr="008B7DAD">
        <w:rPr>
          <w:sz w:val="16"/>
          <w:szCs w:val="16"/>
        </w:rPr>
        <w:t xml:space="preserve"> currently</w:t>
      </w:r>
      <w:r w:rsidRPr="00D36324">
        <w:rPr>
          <w:sz w:val="16"/>
        </w:rPr>
        <w:t xml:space="preserve"> </w:t>
      </w:r>
      <w:r w:rsidRPr="005B7F1C">
        <w:rPr>
          <w:rStyle w:val="StyleUnderline"/>
          <w:highlight w:val="green"/>
        </w:rPr>
        <w:t xml:space="preserve">is </w:t>
      </w:r>
      <w:r w:rsidRPr="005B7F1C">
        <w:rPr>
          <w:rStyle w:val="Emphasis"/>
          <w:highlight w:val="gree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B7F1C">
        <w:rPr>
          <w:rStyle w:val="StyleUnderline"/>
          <w:highlight w:val="green"/>
        </w:rPr>
        <w:t xml:space="preserve">of the </w:t>
      </w:r>
      <w:r w:rsidRPr="005B7F1C">
        <w:rPr>
          <w:rStyle w:val="Emphasis"/>
          <w:highlight w:val="green"/>
        </w:rPr>
        <w:t>F</w:t>
      </w:r>
      <w:r w:rsidRPr="00D36324">
        <w:rPr>
          <w:rStyle w:val="StyleUnderline"/>
        </w:rPr>
        <w:t xml:space="preserve">ederal </w:t>
      </w:r>
      <w:r w:rsidRPr="005B7F1C">
        <w:rPr>
          <w:rStyle w:val="Emphasis"/>
          <w:highlight w:val="green"/>
        </w:rPr>
        <w:t>L</w:t>
      </w:r>
      <w:r w:rsidRPr="00D36324">
        <w:rPr>
          <w:rStyle w:val="StyleUnderline"/>
        </w:rPr>
        <w:t xml:space="preserve">abor </w:t>
      </w:r>
      <w:r w:rsidRPr="005B7F1C">
        <w:rPr>
          <w:rStyle w:val="Emphasis"/>
          <w:highlight w:val="green"/>
        </w:rPr>
        <w:t>R</w:t>
      </w:r>
      <w:r w:rsidRPr="00D36324">
        <w:rPr>
          <w:rStyle w:val="StyleUnderline"/>
        </w:rPr>
        <w:t xml:space="preserve">elations </w:t>
      </w:r>
      <w:r w:rsidRPr="005B7F1C">
        <w:rPr>
          <w:rStyle w:val="Emphasis"/>
          <w:highlight w:val="green"/>
        </w:rPr>
        <w:t>A</w:t>
      </w:r>
      <w:r w:rsidRPr="00D36324">
        <w:rPr>
          <w:rStyle w:val="StyleUnderline"/>
        </w:rPr>
        <w:t>uthority</w:t>
      </w:r>
      <w:r w:rsidRPr="00D36324">
        <w:rPr>
          <w:sz w:val="16"/>
        </w:rPr>
        <w:t xml:space="preserve"> (Authority). Thus, </w:t>
      </w:r>
      <w:r w:rsidRPr="005B7F1C">
        <w:rPr>
          <w:rStyle w:val="StyleUnderline"/>
          <w:highlight w:val="gree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B7F1C">
        <w:rPr>
          <w:rStyle w:val="Emphasis"/>
          <w:highlight w:val="green"/>
        </w:rPr>
        <w:t>ULP</w:t>
      </w:r>
      <w:r w:rsidRPr="00D36324">
        <w:rPr>
          <w:sz w:val="16"/>
        </w:rPr>
        <w:t xml:space="preserve">) </w:t>
      </w:r>
      <w:r w:rsidRPr="005B7F1C">
        <w:rPr>
          <w:rStyle w:val="Emphasis"/>
          <w:highlight w:val="green"/>
        </w:rPr>
        <w:t>complaints</w:t>
      </w:r>
      <w:r w:rsidRPr="005B7F1C">
        <w:rPr>
          <w:rStyle w:val="StyleUnderline"/>
          <w:highlight w:val="green"/>
        </w:rPr>
        <w:t xml:space="preserve"> can be issued</w:t>
      </w:r>
      <w:r w:rsidRPr="00D36324">
        <w:rPr>
          <w:rStyle w:val="StyleUnderline"/>
        </w:rPr>
        <w:t xml:space="preserve"> to </w:t>
      </w:r>
      <w:r w:rsidRPr="00B46049">
        <w:rPr>
          <w:rStyle w:val="Emphasis"/>
        </w:rPr>
        <w:t>enforce the Statute</w:t>
      </w:r>
      <w:r w:rsidRPr="00D36324">
        <w:rPr>
          <w:sz w:val="16"/>
        </w:rPr>
        <w:t>.</w:t>
      </w:r>
    </w:p>
    <w:p w14:paraId="268F6028" w14:textId="77777777" w:rsidR="005B7F1C" w:rsidRPr="00D36324" w:rsidRDefault="005B7F1C" w:rsidP="005B7F1C">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6568965A" w14:textId="77777777" w:rsidR="005B7F1C" w:rsidRPr="00D36324" w:rsidRDefault="005B7F1C" w:rsidP="005B7F1C">
      <w:pPr>
        <w:rPr>
          <w:sz w:val="16"/>
        </w:rPr>
      </w:pPr>
      <w:r w:rsidRPr="00D36324">
        <w:rPr>
          <w:sz w:val="16"/>
        </w:rPr>
        <w:t xml:space="preserve">Thus, </w:t>
      </w:r>
      <w:r w:rsidRPr="005B7F1C">
        <w:rPr>
          <w:rStyle w:val="Emphasis"/>
          <w:highlight w:val="green"/>
        </w:rPr>
        <w:t>agency</w:t>
      </w:r>
      <w:r w:rsidRPr="00B46049">
        <w:rPr>
          <w:rStyle w:val="Emphasis"/>
        </w:rPr>
        <w:t xml:space="preserve"> unilateral </w:t>
      </w:r>
      <w:r w:rsidRPr="005B7F1C">
        <w:rPr>
          <w:rStyle w:val="Emphasis"/>
          <w:highlight w:val="green"/>
        </w:rPr>
        <w:t>changes</w:t>
      </w:r>
      <w:r w:rsidRPr="00D36324">
        <w:rPr>
          <w:sz w:val="16"/>
        </w:rPr>
        <w:t xml:space="preserve"> (such as terminating telework and remote work, a reduction in force, a reorganization, a realignment) </w:t>
      </w:r>
      <w:r w:rsidRPr="005B7F1C">
        <w:rPr>
          <w:rStyle w:val="StyleUnderline"/>
          <w:highlight w:val="green"/>
        </w:rPr>
        <w:t xml:space="preserve">can be </w:t>
      </w:r>
      <w:r w:rsidRPr="005B7F1C">
        <w:rPr>
          <w:rStyle w:val="Emphasis"/>
          <w:highlight w:val="green"/>
        </w:rPr>
        <w:t>unilaterally implemented</w:t>
      </w:r>
      <w:r w:rsidRPr="005B7F1C">
        <w:rPr>
          <w:rStyle w:val="StyleUnderline"/>
          <w:highlight w:val="green"/>
        </w:rPr>
        <w:t xml:space="preserve"> without fulfilling</w:t>
      </w:r>
      <w:r w:rsidRPr="00D36324">
        <w:rPr>
          <w:rStyle w:val="StyleUnderline"/>
        </w:rPr>
        <w:t xml:space="preserve"> the </w:t>
      </w:r>
      <w:r w:rsidRPr="005B7F1C">
        <w:rPr>
          <w:rStyle w:val="Emphasis"/>
          <w:highlight w:val="green"/>
        </w:rPr>
        <w:t>statutory</w:t>
      </w:r>
      <w:r w:rsidRPr="00B46049">
        <w:rPr>
          <w:rStyle w:val="Emphasis"/>
        </w:rPr>
        <w:t xml:space="preserve"> bargaining </w:t>
      </w:r>
      <w:r w:rsidRPr="005B7F1C">
        <w:rPr>
          <w:rStyle w:val="Emphasis"/>
          <w:highlight w:val="gree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85CE0E5" w14:textId="77777777" w:rsidR="005B7F1C" w:rsidRPr="00D36324" w:rsidRDefault="005B7F1C" w:rsidP="005B7F1C">
      <w:pPr>
        <w:rPr>
          <w:sz w:val="16"/>
        </w:rPr>
      </w:pPr>
      <w:r w:rsidRPr="00D36324">
        <w:rPr>
          <w:sz w:val="16"/>
        </w:rPr>
        <w:t>Federal Service Impasses Panel (FSIP)</w:t>
      </w:r>
    </w:p>
    <w:p w14:paraId="1E2CA81B" w14:textId="77777777" w:rsidR="005B7F1C" w:rsidRPr="00D36324" w:rsidRDefault="005B7F1C" w:rsidP="005B7F1C">
      <w:pPr>
        <w:rPr>
          <w:sz w:val="16"/>
        </w:rPr>
      </w:pPr>
      <w:r w:rsidRPr="00D36324">
        <w:rPr>
          <w:sz w:val="16"/>
        </w:rPr>
        <w:t>Let’s talk about the Federal Service Impasses Panel (FSIP).</w:t>
      </w:r>
    </w:p>
    <w:p w14:paraId="3239D17A" w14:textId="77777777" w:rsidR="005B7F1C" w:rsidRPr="00D36324" w:rsidRDefault="005B7F1C" w:rsidP="005B7F1C">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6F25FB9A" w14:textId="77777777" w:rsidR="005B7F1C" w:rsidRPr="00D36324" w:rsidRDefault="005B7F1C" w:rsidP="005B7F1C">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B7F1C">
        <w:rPr>
          <w:rStyle w:val="Emphasis"/>
          <w:highlight w:val="green"/>
        </w:rPr>
        <w:t>completely ignore</w:t>
      </w:r>
      <w:r w:rsidRPr="005B7F1C">
        <w:rPr>
          <w:rStyle w:val="StyleUnderline"/>
          <w:highlight w:val="green"/>
        </w:rPr>
        <w:t xml:space="preserve"> the union</w:t>
      </w:r>
      <w:r w:rsidRPr="00D36324">
        <w:rPr>
          <w:rStyle w:val="StyleUnderline"/>
        </w:rPr>
        <w:t xml:space="preserve"> and implement the change since </w:t>
      </w:r>
      <w:r w:rsidRPr="005B7F1C">
        <w:rPr>
          <w:rStyle w:val="StyleUnderline"/>
          <w:highlight w:val="green"/>
        </w:rPr>
        <w:t xml:space="preserve">there is </w:t>
      </w:r>
      <w:r w:rsidRPr="005B7F1C">
        <w:rPr>
          <w:rStyle w:val="Emphasis"/>
          <w:highlight w:val="green"/>
        </w:rPr>
        <w:t>no FSIP</w:t>
      </w:r>
      <w:r w:rsidRPr="005B7F1C">
        <w:rPr>
          <w:rStyle w:val="StyleUnderline"/>
          <w:highlight w:val="gree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1F322B53" w14:textId="77777777" w:rsidR="005B7F1C" w:rsidRPr="00557F3D" w:rsidRDefault="005B7F1C" w:rsidP="005B7F1C">
      <w:pPr>
        <w:rPr>
          <w:sz w:val="16"/>
        </w:rPr>
      </w:pPr>
      <w:r w:rsidRPr="00557F3D">
        <w:rPr>
          <w:sz w:val="16"/>
        </w:rPr>
        <w:t>Federal Labor Relations Authority (FLRA)</w:t>
      </w:r>
    </w:p>
    <w:p w14:paraId="62B4C3AD" w14:textId="77777777" w:rsidR="005B7F1C" w:rsidRPr="00557F3D" w:rsidRDefault="005B7F1C" w:rsidP="005B7F1C">
      <w:pPr>
        <w:rPr>
          <w:sz w:val="16"/>
        </w:rPr>
      </w:pPr>
      <w:r w:rsidRPr="00557F3D">
        <w:rPr>
          <w:sz w:val="16"/>
        </w:rPr>
        <w:t>Now, let’s talk about arbitration and the Authority.</w:t>
      </w:r>
    </w:p>
    <w:p w14:paraId="4BC3AA59" w14:textId="77777777" w:rsidR="005B7F1C" w:rsidRPr="00557F3D" w:rsidRDefault="005B7F1C" w:rsidP="005B7F1C">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B7F1C">
        <w:rPr>
          <w:rStyle w:val="Emphasis"/>
          <w:highlight w:val="gree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B7F1C">
        <w:rPr>
          <w:rStyle w:val="Emphasis"/>
          <w:highlight w:val="green"/>
        </w:rPr>
        <w:t>arbitration</w:t>
      </w:r>
      <w:r w:rsidRPr="00557F3D">
        <w:rPr>
          <w:sz w:val="16"/>
        </w:rPr>
        <w:t>.</w:t>
      </w:r>
    </w:p>
    <w:p w14:paraId="2C6B04C1" w14:textId="77777777" w:rsidR="005B7F1C" w:rsidRPr="00557F3D" w:rsidRDefault="005B7F1C" w:rsidP="005B7F1C">
      <w:pPr>
        <w:rPr>
          <w:sz w:val="16"/>
        </w:rPr>
      </w:pPr>
      <w:r w:rsidRPr="005B7F1C">
        <w:rPr>
          <w:rStyle w:val="StyleUnderline"/>
          <w:highlight w:val="green"/>
        </w:rPr>
        <w:t xml:space="preserve">After </w:t>
      </w:r>
      <w:r w:rsidRPr="005B7F1C">
        <w:rPr>
          <w:rStyle w:val="Emphasis"/>
          <w:highlight w:val="gree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B7F1C">
        <w:rPr>
          <w:rStyle w:val="StyleUnderline"/>
          <w:highlight w:val="green"/>
        </w:rPr>
        <w:t xml:space="preserve">and paying </w:t>
      </w:r>
      <w:r w:rsidRPr="005B7F1C">
        <w:rPr>
          <w:rStyle w:val="Emphasis"/>
          <w:highlight w:val="gree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w:t>
      </w:r>
      <w:r w:rsidRPr="00557F3D">
        <w:rPr>
          <w:sz w:val="16"/>
        </w:rPr>
        <w:lastRenderedPageBreak/>
        <w:t xml:space="preserve">year for the arbitrator’s decision — and </w:t>
      </w:r>
      <w:r w:rsidRPr="005B7F1C">
        <w:rPr>
          <w:rStyle w:val="StyleUnderline"/>
          <w:highlight w:val="gree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B7F1C">
        <w:rPr>
          <w:rStyle w:val="StyleUnderline"/>
          <w:highlight w:val="green"/>
        </w:rPr>
        <w:t>award is not</w:t>
      </w:r>
      <w:r w:rsidRPr="00557F3D">
        <w:rPr>
          <w:rStyle w:val="StyleUnderline"/>
        </w:rPr>
        <w:t xml:space="preserve"> </w:t>
      </w:r>
      <w:r w:rsidRPr="00B46049">
        <w:rPr>
          <w:rStyle w:val="Emphasis"/>
        </w:rPr>
        <w:t xml:space="preserve">final and </w:t>
      </w:r>
      <w:r w:rsidRPr="005B7F1C">
        <w:rPr>
          <w:rStyle w:val="Emphasis"/>
          <w:highlight w:val="green"/>
        </w:rPr>
        <w:t>binding</w:t>
      </w:r>
      <w:r w:rsidRPr="00557F3D">
        <w:rPr>
          <w:sz w:val="16"/>
        </w:rPr>
        <w:t>.</w:t>
      </w:r>
    </w:p>
    <w:p w14:paraId="20A23396" w14:textId="77777777" w:rsidR="005B7F1C" w:rsidRPr="00557F3D" w:rsidRDefault="005B7F1C" w:rsidP="005B7F1C">
      <w:pPr>
        <w:rPr>
          <w:sz w:val="16"/>
        </w:rPr>
      </w:pPr>
      <w:r w:rsidRPr="00557F3D">
        <w:rPr>
          <w:sz w:val="16"/>
        </w:rPr>
        <w:t xml:space="preserve">The Authority currently has </w:t>
      </w:r>
      <w:r w:rsidRPr="007B612C">
        <w:rPr>
          <w:rStyle w:val="Emphasis"/>
        </w:rPr>
        <w:t xml:space="preserve">one </w:t>
      </w:r>
      <w:r w:rsidRPr="005B7F1C">
        <w:rPr>
          <w:rStyle w:val="Emphasis"/>
          <w:highlight w:val="green"/>
        </w:rPr>
        <w:t>Republican</w:t>
      </w:r>
      <w:r w:rsidRPr="005B7F1C">
        <w:rPr>
          <w:rStyle w:val="StyleUnderline"/>
          <w:highlight w:val="green"/>
        </w:rPr>
        <w:t xml:space="preserve"> and </w:t>
      </w:r>
      <w:r w:rsidRPr="007B612C">
        <w:rPr>
          <w:rStyle w:val="Emphasis"/>
        </w:rPr>
        <w:t xml:space="preserve">one </w:t>
      </w:r>
      <w:r w:rsidRPr="005B7F1C">
        <w:rPr>
          <w:rStyle w:val="Emphasis"/>
          <w:highlight w:val="gree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B7F1C">
        <w:rPr>
          <w:rStyle w:val="StyleUnderline"/>
          <w:highlight w:val="green"/>
        </w:rPr>
        <w:t>disagree</w:t>
      </w:r>
      <w:r w:rsidRPr="00557F3D">
        <w:rPr>
          <w:sz w:val="16"/>
        </w:rPr>
        <w:t xml:space="preserve"> on the agency’s exceptions </w:t>
      </w:r>
      <w:r w:rsidRPr="005B7F1C">
        <w:rPr>
          <w:rStyle w:val="StyleUnderline"/>
          <w:highlight w:val="green"/>
        </w:rPr>
        <w:t xml:space="preserve">and </w:t>
      </w:r>
      <w:r w:rsidRPr="005B7F1C">
        <w:rPr>
          <w:rStyle w:val="Emphasis"/>
          <w:highlight w:val="green"/>
        </w:rPr>
        <w:t>not issue a decision</w:t>
      </w:r>
      <w:r w:rsidRPr="00557F3D">
        <w:rPr>
          <w:sz w:val="16"/>
        </w:rPr>
        <w:t xml:space="preserve">. So, </w:t>
      </w:r>
      <w:r w:rsidRPr="005B7F1C">
        <w:rPr>
          <w:rStyle w:val="StyleUnderline"/>
          <w:highlight w:val="gree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B7F1C">
        <w:rPr>
          <w:rStyle w:val="StyleUnderline"/>
          <w:highlight w:val="green"/>
        </w:rPr>
        <w:t xml:space="preserve">received </w:t>
      </w:r>
      <w:r w:rsidRPr="005B7F1C">
        <w:rPr>
          <w:rStyle w:val="Emphasis"/>
          <w:highlight w:val="green"/>
        </w:rPr>
        <w:t>absolutely nothing</w:t>
      </w:r>
      <w:r w:rsidRPr="00557F3D">
        <w:rPr>
          <w:rStyle w:val="StyleUnderline"/>
        </w:rPr>
        <w:t xml:space="preserve"> in return</w:t>
      </w:r>
      <w:r w:rsidRPr="00557F3D">
        <w:rPr>
          <w:sz w:val="16"/>
        </w:rPr>
        <w:t>.</w:t>
      </w:r>
    </w:p>
    <w:p w14:paraId="09A1C24F" w14:textId="77777777" w:rsidR="005B7F1C" w:rsidRPr="00557F3D" w:rsidRDefault="005B7F1C" w:rsidP="005B7F1C">
      <w:pPr>
        <w:rPr>
          <w:sz w:val="16"/>
        </w:rPr>
      </w:pPr>
      <w:r w:rsidRPr="00557F3D">
        <w:rPr>
          <w:sz w:val="16"/>
        </w:rPr>
        <w:t xml:space="preserve">Let’s </w:t>
      </w:r>
      <w:r w:rsidRPr="005B7F1C">
        <w:rPr>
          <w:rStyle w:val="StyleUnderline"/>
          <w:highlight w:val="green"/>
        </w:rPr>
        <w:t>assume the</w:t>
      </w:r>
      <w:r w:rsidRPr="00557F3D">
        <w:rPr>
          <w:rStyle w:val="StyleUnderline"/>
        </w:rPr>
        <w:t xml:space="preserve"> Authority </w:t>
      </w:r>
      <w:r w:rsidRPr="005B7F1C">
        <w:rPr>
          <w:rStyle w:val="StyleUnderline"/>
          <w:highlight w:val="green"/>
        </w:rPr>
        <w:t>Members agree and uphold the</w:t>
      </w:r>
      <w:r w:rsidRPr="00557F3D">
        <w:rPr>
          <w:rStyle w:val="StyleUnderline"/>
        </w:rPr>
        <w:t xml:space="preserve"> </w:t>
      </w:r>
      <w:r w:rsidRPr="00B46049">
        <w:rPr>
          <w:rStyle w:val="Emphasis"/>
        </w:rPr>
        <w:t xml:space="preserve">arbitration </w:t>
      </w:r>
      <w:r w:rsidRPr="005B7F1C">
        <w:rPr>
          <w:rStyle w:val="Emphasis"/>
          <w:highlight w:val="green"/>
        </w:rPr>
        <w:t>award</w:t>
      </w:r>
      <w:r w:rsidRPr="00557F3D">
        <w:rPr>
          <w:sz w:val="16"/>
        </w:rPr>
        <w:t xml:space="preserve">, </w:t>
      </w:r>
      <w:r w:rsidRPr="005B7F1C">
        <w:rPr>
          <w:rStyle w:val="StyleUnderline"/>
          <w:highlight w:val="green"/>
        </w:rPr>
        <w:t xml:space="preserve">but the agency </w:t>
      </w:r>
      <w:r w:rsidRPr="005B7F1C">
        <w:rPr>
          <w:rStyle w:val="Emphasis"/>
          <w:highlight w:val="green"/>
        </w:rPr>
        <w:t>does not comply</w:t>
      </w:r>
      <w:r w:rsidRPr="00557F3D">
        <w:rPr>
          <w:sz w:val="16"/>
        </w:rPr>
        <w:t xml:space="preserve">. </w:t>
      </w:r>
      <w:r w:rsidRPr="005B7F1C">
        <w:rPr>
          <w:rStyle w:val="StyleUnderline"/>
          <w:highlight w:val="green"/>
        </w:rPr>
        <w:t xml:space="preserve">The </w:t>
      </w:r>
      <w:r w:rsidRPr="005B7F1C">
        <w:rPr>
          <w:rStyle w:val="Emphasis"/>
          <w:highlight w:val="green"/>
        </w:rPr>
        <w:t>only way</w:t>
      </w:r>
      <w:r w:rsidRPr="005B7F1C">
        <w:rPr>
          <w:rStyle w:val="StyleUnderline"/>
          <w:highlight w:val="gree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B7F1C">
        <w:rPr>
          <w:rStyle w:val="StyleUnderline"/>
          <w:highlight w:val="green"/>
        </w:rPr>
        <w:t>is through</w:t>
      </w:r>
      <w:r w:rsidRPr="00557F3D">
        <w:rPr>
          <w:rStyle w:val="StyleUnderline"/>
        </w:rPr>
        <w:t xml:space="preserve"> the </w:t>
      </w:r>
      <w:r w:rsidRPr="005B7F1C">
        <w:rPr>
          <w:rStyle w:val="Emphasis"/>
          <w:highlight w:val="gree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1DA808BF" w14:textId="610410C8" w:rsidR="005B7F1C" w:rsidRDefault="005B7F1C" w:rsidP="005B7F1C"/>
    <w:p w14:paraId="74A0885A" w14:textId="77777777" w:rsidR="008F6CBD" w:rsidRPr="001139C4" w:rsidRDefault="008F6CBD" w:rsidP="008F6CBD">
      <w:pPr>
        <w:pStyle w:val="Heading4"/>
      </w:pPr>
      <w:r>
        <w:t>Interdependence</w:t>
      </w:r>
      <w:r w:rsidRPr="001139C4">
        <w:t xml:space="preserve"> doesn’t solve war.</w:t>
      </w:r>
    </w:p>
    <w:p w14:paraId="4D9BE100" w14:textId="77777777" w:rsidR="008F6CBD" w:rsidRPr="001139C4" w:rsidRDefault="008F6CBD" w:rsidP="008F6CBD">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7013A406" w14:textId="77777777" w:rsidR="008F6CBD" w:rsidRPr="001139C4" w:rsidRDefault="008F6CBD" w:rsidP="008F6CBD">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A341CB">
        <w:rPr>
          <w:rStyle w:val="StyleUnderline"/>
        </w:rPr>
        <w:t>individual studies supporting</w:t>
      </w:r>
      <w:r w:rsidRPr="00A341CB">
        <w:rPr>
          <w:sz w:val="16"/>
        </w:rPr>
        <w:t xml:space="preserve"> the </w:t>
      </w:r>
      <w:r w:rsidRPr="00A341CB">
        <w:rPr>
          <w:rStyle w:val="Emphasis"/>
          <w:highlight w:val="green"/>
        </w:rPr>
        <w:t>optimistic view</w:t>
      </w:r>
      <w:r w:rsidRPr="00A341CB">
        <w:rPr>
          <w:sz w:val="16"/>
        </w:rPr>
        <w:t xml:space="preserve"> that </w:t>
      </w:r>
      <w:r w:rsidRPr="00A341CB">
        <w:rPr>
          <w:rStyle w:val="StyleUnderline"/>
          <w:highlight w:val="green"/>
        </w:rPr>
        <w:t>commerce promotes peace</w:t>
      </w:r>
      <w:r w:rsidRPr="00A341CB">
        <w:rPr>
          <w:sz w:val="16"/>
        </w:rPr>
        <w:t xml:space="preserve">, they </w:t>
      </w:r>
      <w:r w:rsidRPr="00A341CB">
        <w:rPr>
          <w:rStyle w:val="StyleUnderline"/>
        </w:rPr>
        <w:t>are just that</w:t>
      </w:r>
      <w:r w:rsidRPr="00A341CB">
        <w:rPr>
          <w:sz w:val="16"/>
        </w:rPr>
        <w:t xml:space="preserve"> — </w:t>
      </w:r>
      <w:r w:rsidRPr="00A341CB">
        <w:rPr>
          <w:rStyle w:val="Emphasis"/>
        </w:rPr>
        <w:t>individual studies</w:t>
      </w:r>
      <w:r w:rsidRPr="001139C4">
        <w:rPr>
          <w:sz w:val="16"/>
        </w:rPr>
        <w:t xml:space="preserve">. A </w:t>
      </w:r>
      <w:r w:rsidRPr="004B7E0D">
        <w:rPr>
          <w:rStyle w:val="Emphasis"/>
          <w:highlight w:val="green"/>
        </w:rPr>
        <w:t>systematic examination</w:t>
      </w:r>
      <w:r w:rsidRPr="004B7E0D">
        <w:rPr>
          <w:rStyle w:val="StyleUnderline"/>
          <w:highlight w:val="green"/>
        </w:rPr>
        <w:t xml:space="preserve"> of </w:t>
      </w:r>
      <w:r w:rsidRPr="004B7E0D">
        <w:rPr>
          <w:rStyle w:val="Emphasis"/>
          <w:sz w:val="30"/>
          <w:szCs w:val="30"/>
          <w:highlight w:val="green"/>
        </w:rPr>
        <w:t>all</w:t>
      </w:r>
      <w:r w:rsidRPr="001139C4">
        <w:rPr>
          <w:rStyle w:val="Emphasis"/>
          <w:sz w:val="30"/>
          <w:szCs w:val="30"/>
        </w:rPr>
        <w:t xml:space="preserve"> the </w:t>
      </w:r>
      <w:r w:rsidRPr="004B7E0D">
        <w:rPr>
          <w:rStyle w:val="Emphasis"/>
          <w:sz w:val="30"/>
          <w:szCs w:val="30"/>
          <w:highlight w:val="green"/>
        </w:rPr>
        <w:t>empirical research</w:t>
      </w:r>
      <w:r w:rsidRPr="001139C4">
        <w:rPr>
          <w:rStyle w:val="StyleUnderline"/>
        </w:rPr>
        <w:t xml:space="preserve"> on commerce and conflict </w:t>
      </w:r>
      <w:r w:rsidRPr="004B7E0D">
        <w:rPr>
          <w:rStyle w:val="StyleUnderline"/>
          <w:highlight w:val="green"/>
        </w:rPr>
        <w:t>shows</w:t>
      </w:r>
      <w:r w:rsidRPr="001139C4">
        <w:rPr>
          <w:sz w:val="16"/>
        </w:rPr>
        <w:t xml:space="preserve"> that the </w:t>
      </w:r>
      <w:r w:rsidRPr="004B7E0D">
        <w:rPr>
          <w:rStyle w:val="StyleUnderline"/>
          <w:highlight w:val="green"/>
        </w:rPr>
        <w:t>connection is</w:t>
      </w:r>
      <w:r w:rsidRPr="001139C4">
        <w:rPr>
          <w:rStyle w:val="StyleUnderline"/>
        </w:rPr>
        <w:t xml:space="preserve"> </w:t>
      </w:r>
      <w:r w:rsidRPr="001139C4">
        <w:rPr>
          <w:rStyle w:val="Emphasis"/>
        </w:rPr>
        <w:t xml:space="preserve">far more </w:t>
      </w:r>
      <w:r w:rsidRPr="004B7E0D">
        <w:rPr>
          <w:rStyle w:val="Emphasis"/>
          <w:highlight w:val="green"/>
        </w:rPr>
        <w:t>complex</w:t>
      </w:r>
      <w:r w:rsidRPr="001139C4">
        <w:rPr>
          <w:sz w:val="16"/>
        </w:rPr>
        <w:t>.</w:t>
      </w:r>
    </w:p>
    <w:p w14:paraId="3C887104" w14:textId="77777777" w:rsidR="008F6CBD" w:rsidRPr="001139C4" w:rsidRDefault="008F6CBD" w:rsidP="008F6CBD">
      <w:pPr>
        <w:rPr>
          <w:sz w:val="16"/>
        </w:rPr>
      </w:pPr>
      <w:r w:rsidRPr="001139C4">
        <w:rPr>
          <w:sz w:val="16"/>
        </w:rPr>
        <w:t xml:space="preserve">Consider trade. In a forthcoming book, I have identified </w:t>
      </w:r>
      <w:r w:rsidRPr="004B7E0D">
        <w:rPr>
          <w:rStyle w:val="StyleUnderline"/>
          <w:highlight w:val="gree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4B7E0D">
        <w:rPr>
          <w:rStyle w:val="StyleUnderline"/>
          <w:highlight w:val="green"/>
        </w:rPr>
        <w:t>examined</w:t>
      </w:r>
      <w:r w:rsidRPr="001139C4">
        <w:rPr>
          <w:sz w:val="16"/>
        </w:rPr>
        <w:t xml:space="preserve"> the </w:t>
      </w:r>
      <w:r w:rsidRPr="001139C4">
        <w:rPr>
          <w:rStyle w:val="StyleUnderline"/>
        </w:rPr>
        <w:t>influence of trade on war and peace</w:t>
      </w:r>
      <w:r w:rsidRPr="001139C4">
        <w:rPr>
          <w:sz w:val="16"/>
        </w:rPr>
        <w:t xml:space="preserve">. </w:t>
      </w:r>
      <w:r w:rsidRPr="004B7E0D">
        <w:rPr>
          <w:rStyle w:val="StyleUnderline"/>
          <w:highlight w:val="green"/>
        </w:rPr>
        <w:t>Just 16</w:t>
      </w:r>
      <w:r w:rsidRPr="001139C4">
        <w:rPr>
          <w:rStyle w:val="StyleUnderline"/>
        </w:rPr>
        <w:t xml:space="preserve"> of the studies </w:t>
      </w:r>
      <w:r w:rsidRPr="004B7E0D">
        <w:rPr>
          <w:rStyle w:val="StyleUnderline"/>
          <w:highlight w:val="green"/>
        </w:rPr>
        <w:t>supported</w:t>
      </w:r>
      <w:r w:rsidRPr="001139C4">
        <w:rPr>
          <w:rStyle w:val="StyleUnderline"/>
        </w:rPr>
        <w:t xml:space="preserve"> the </w:t>
      </w:r>
      <w:r w:rsidRPr="001139C4">
        <w:rPr>
          <w:rStyle w:val="Emphasis"/>
        </w:rPr>
        <w:t xml:space="preserve">optimistic </w:t>
      </w:r>
      <w:r w:rsidRPr="00A341CB">
        <w:rPr>
          <w:rStyle w:val="Emphasis"/>
          <w:highlight w:val="green"/>
        </w:rPr>
        <w:t>perspective</w:t>
      </w:r>
      <w:r w:rsidRPr="00A341CB">
        <w:rPr>
          <w:rStyle w:val="StyleUnderline"/>
          <w:highlight w:val="green"/>
        </w:rPr>
        <w:t xml:space="preserve"> that</w:t>
      </w:r>
      <w:r w:rsidRPr="001139C4">
        <w:rPr>
          <w:rStyle w:val="StyleUnderline"/>
        </w:rPr>
        <w:t xml:space="preserve"> </w:t>
      </w:r>
      <w:r w:rsidRPr="004B7E0D">
        <w:rPr>
          <w:rStyle w:val="StyleUnderline"/>
          <w:highlight w:val="green"/>
        </w:rPr>
        <w:t>trade</w:t>
      </w:r>
      <w:r w:rsidRPr="001139C4">
        <w:rPr>
          <w:rStyle w:val="StyleUnderline"/>
        </w:rPr>
        <w:t xml:space="preserve"> </w:t>
      </w:r>
      <w:r w:rsidRPr="001139C4">
        <w:rPr>
          <w:rStyle w:val="Emphasis"/>
        </w:rPr>
        <w:t xml:space="preserve">universally </w:t>
      </w:r>
      <w:r w:rsidRPr="004B7E0D">
        <w:rPr>
          <w:rStyle w:val="Emphasis"/>
          <w:highlight w:val="green"/>
        </w:rPr>
        <w:t>promotes</w:t>
      </w:r>
      <w:r w:rsidRPr="004B7E0D">
        <w:rPr>
          <w:rStyle w:val="StyleUnderline"/>
          <w:highlight w:val="gree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59648396" w14:textId="77777777" w:rsidR="008F6CBD" w:rsidRPr="00A13769" w:rsidRDefault="008F6CBD" w:rsidP="008F6CBD">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0019093B" w14:textId="77777777" w:rsidR="008F6CBD" w:rsidRDefault="008F6CBD" w:rsidP="008F6CBD">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4B7E0D">
        <w:rPr>
          <w:rStyle w:val="StyleUnderline"/>
          <w:highlight w:val="green"/>
        </w:rPr>
        <w:t>literature does not show</w:t>
      </w:r>
      <w:r w:rsidRPr="001139C4">
        <w:rPr>
          <w:sz w:val="16"/>
        </w:rPr>
        <w:t xml:space="preserve"> that </w:t>
      </w:r>
      <w:r w:rsidRPr="004B7E0D">
        <w:rPr>
          <w:rStyle w:val="StyleUnderline"/>
          <w:highlight w:val="green"/>
        </w:rPr>
        <w:t>investors</w:t>
      </w:r>
      <w:r w:rsidRPr="001139C4">
        <w:rPr>
          <w:rStyle w:val="StyleUnderline"/>
        </w:rPr>
        <w:t xml:space="preserve"> </w:t>
      </w:r>
      <w:r w:rsidRPr="001139C4">
        <w:rPr>
          <w:rStyle w:val="Emphasis"/>
        </w:rPr>
        <w:t xml:space="preserve">consistently </w:t>
      </w:r>
      <w:r w:rsidRPr="004B7E0D">
        <w:rPr>
          <w:rStyle w:val="Emphasis"/>
          <w:highlight w:val="green"/>
        </w:rPr>
        <w:t>flee</w:t>
      </w:r>
      <w:r w:rsidRPr="004B7E0D">
        <w:rPr>
          <w:rStyle w:val="StyleUnderline"/>
          <w:highlight w:val="green"/>
        </w:rPr>
        <w:t xml:space="preserve"> states</w:t>
      </w:r>
      <w:r w:rsidRPr="001139C4">
        <w:rPr>
          <w:rStyle w:val="StyleUnderline"/>
        </w:rPr>
        <w:t xml:space="preserve"> that are </w:t>
      </w:r>
      <w:r w:rsidRPr="004B7E0D">
        <w:rPr>
          <w:rStyle w:val="StyleUnderline"/>
          <w:highlight w:val="green"/>
        </w:rPr>
        <w:t>at war</w:t>
      </w:r>
      <w:r w:rsidRPr="001139C4">
        <w:rPr>
          <w:sz w:val="16"/>
        </w:rPr>
        <w:t xml:space="preserve">. Moreover, </w:t>
      </w:r>
      <w:r w:rsidRPr="00A341CB">
        <w:rPr>
          <w:rStyle w:val="StyleUnderline"/>
        </w:rPr>
        <w:t>of</w:t>
      </w:r>
      <w:r w:rsidRPr="00A341CB">
        <w:rPr>
          <w:sz w:val="16"/>
        </w:rPr>
        <w:t xml:space="preserve"> the </w:t>
      </w:r>
      <w:r w:rsidRPr="00A341CB">
        <w:rPr>
          <w:rStyle w:val="StyleUnderline"/>
        </w:rPr>
        <w:t xml:space="preserve">four studies that </w:t>
      </w:r>
      <w:r w:rsidRPr="00A341CB">
        <w:rPr>
          <w:rStyle w:val="Emphasis"/>
        </w:rPr>
        <w:t>looked directly</w:t>
      </w:r>
      <w:r w:rsidRPr="00A341CB">
        <w:rPr>
          <w:rStyle w:val="StyleUnderline"/>
        </w:rPr>
        <w:t xml:space="preserve"> at how flows of capital influence</w:t>
      </w:r>
      <w:r w:rsidRPr="00A341CB">
        <w:rPr>
          <w:sz w:val="16"/>
        </w:rPr>
        <w:t xml:space="preserve"> the likelihood of conflict, </w:t>
      </w:r>
      <w:r w:rsidRPr="00A341CB">
        <w:rPr>
          <w:rStyle w:val="Emphasis"/>
        </w:rPr>
        <w:t>only one</w:t>
      </w:r>
      <w:r w:rsidRPr="00A341CB">
        <w:rPr>
          <w:rStyle w:val="StyleUnderline"/>
        </w:rPr>
        <w:t xml:space="preserve"> found a </w:t>
      </w:r>
      <w:r w:rsidRPr="00A341CB">
        <w:rPr>
          <w:rStyle w:val="Emphasis"/>
        </w:rPr>
        <w:t>stabilizing effect</w:t>
      </w:r>
      <w:r w:rsidRPr="001139C4">
        <w:rPr>
          <w:sz w:val="16"/>
        </w:rPr>
        <w:t>. Two concluded there was no relationship, and one found that greater foreign ownership of government debt increased the likelihood of conflict.</w:t>
      </w:r>
    </w:p>
    <w:p w14:paraId="7404BBAB" w14:textId="77777777" w:rsidR="008F6CBD" w:rsidRPr="00A64CA5" w:rsidRDefault="008F6CBD" w:rsidP="005B7F1C"/>
    <w:p w14:paraId="52645C21" w14:textId="65769B33" w:rsidR="005B7F1C" w:rsidRDefault="005B7F1C" w:rsidP="005B7F1C">
      <w:pPr>
        <w:pStyle w:val="Heading4"/>
      </w:pPr>
      <w:r>
        <w:lastRenderedPageBreak/>
        <w:t xml:space="preserve">The AFF’s rights solve </w:t>
      </w:r>
      <w:r w:rsidRPr="008D4408">
        <w:rPr>
          <w:u w:val="single"/>
        </w:rPr>
        <w:t>NONE</w:t>
      </w:r>
      <w:r>
        <w:t xml:space="preserve"> of their impacts.</w:t>
      </w:r>
    </w:p>
    <w:p w14:paraId="6F2F4889" w14:textId="77777777" w:rsidR="005B7F1C" w:rsidRPr="002E506A" w:rsidRDefault="005B7F1C" w:rsidP="005B7F1C">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03FE94DA" w14:textId="77777777" w:rsidR="005B7F1C" w:rsidRPr="002E506A" w:rsidRDefault="005B7F1C" w:rsidP="005B7F1C">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B7F1C">
        <w:rPr>
          <w:rStyle w:val="StyleUnderline"/>
          <w:highlight w:val="green"/>
        </w:rPr>
        <w:t>right</w:t>
      </w:r>
      <w:r w:rsidRPr="002E506A">
        <w:rPr>
          <w:rStyle w:val="StyleUnderline"/>
        </w:rPr>
        <w:t xml:space="preserve"> recognized by the FSLMRS includes the ability</w:t>
      </w:r>
      <w:r w:rsidRPr="002E506A">
        <w:rPr>
          <w:sz w:val="16"/>
        </w:rPr>
        <w:t xml:space="preserve"> "</w:t>
      </w:r>
      <w:r w:rsidRPr="005B7F1C">
        <w:rPr>
          <w:rStyle w:val="StyleUnderline"/>
          <w:highlight w:val="green"/>
        </w:rPr>
        <w:t xml:space="preserve">to engage in </w:t>
      </w:r>
      <w:r w:rsidRPr="005B7F1C">
        <w:rPr>
          <w:rStyle w:val="Emphasis"/>
          <w:highlight w:val="green"/>
        </w:rPr>
        <w:t>collective bargaining</w:t>
      </w:r>
      <w:r w:rsidRPr="005B7F1C">
        <w:rPr>
          <w:rStyle w:val="StyleUnderline"/>
          <w:highlight w:val="green"/>
        </w:rPr>
        <w:t xml:space="preserve"> with respect to </w:t>
      </w:r>
      <w:r w:rsidRPr="005B7F1C">
        <w:rPr>
          <w:rStyle w:val="Emphasis"/>
          <w:highlight w:val="gree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B7F1C">
        <w:rPr>
          <w:rStyle w:val="StyleUnderline"/>
          <w:highlight w:val="green"/>
        </w:rPr>
        <w:t xml:space="preserve">affect </w:t>
      </w:r>
      <w:r w:rsidRPr="005B7F1C">
        <w:rPr>
          <w:rStyle w:val="Emphasis"/>
          <w:highlight w:val="gree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B7F1C">
        <w:rPr>
          <w:rStyle w:val="StyleUnderline"/>
          <w:highlight w:val="green"/>
        </w:rPr>
        <w:t>pay</w:t>
      </w:r>
      <w:r w:rsidRPr="002E506A">
        <w:rPr>
          <w:sz w:val="16"/>
        </w:rPr>
        <w:t xml:space="preserve">, </w:t>
      </w:r>
      <w:r w:rsidRPr="002E506A">
        <w:rPr>
          <w:rStyle w:val="Emphasis"/>
        </w:rPr>
        <w:t xml:space="preserve">retirement </w:t>
      </w:r>
      <w:r w:rsidRPr="005B7F1C">
        <w:rPr>
          <w:rStyle w:val="Emphasis"/>
          <w:highlight w:val="gree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B7F1C">
        <w:rPr>
          <w:rStyle w:val="StyleUnderline"/>
          <w:highlight w:val="green"/>
        </w:rPr>
        <w:t xml:space="preserve">are </w:t>
      </w:r>
      <w:r w:rsidRPr="005B7F1C">
        <w:rPr>
          <w:rStyle w:val="Emphasis"/>
          <w:highlight w:val="gree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B7F1C">
        <w:rPr>
          <w:rStyle w:val="StyleUnderline"/>
          <w:highlight w:val="green"/>
        </w:rPr>
        <w:t>subject to</w:t>
      </w:r>
      <w:r w:rsidRPr="002E506A">
        <w:rPr>
          <w:sz w:val="16"/>
        </w:rPr>
        <w:t xml:space="preserve"> "</w:t>
      </w:r>
      <w:r w:rsidRPr="005B7F1C">
        <w:rPr>
          <w:rStyle w:val="Emphasis"/>
          <w:sz w:val="30"/>
          <w:szCs w:val="30"/>
          <w:highlight w:val="green"/>
        </w:rPr>
        <w:t>important limitations</w:t>
      </w:r>
      <w:r w:rsidRPr="002E506A">
        <w:rPr>
          <w:sz w:val="16"/>
        </w:rPr>
        <w:t>," notably those matters that are provided for by federal law.28</w:t>
      </w:r>
    </w:p>
    <w:p w14:paraId="58A12405" w14:textId="77777777" w:rsidR="005B7F1C" w:rsidRPr="002E506A" w:rsidRDefault="005B7F1C" w:rsidP="005B7F1C">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B7F1C">
        <w:rPr>
          <w:rStyle w:val="Emphasis"/>
          <w:sz w:val="30"/>
          <w:szCs w:val="30"/>
          <w:highlight w:val="green"/>
        </w:rPr>
        <w:t>nonnegotiable</w:t>
      </w:r>
      <w:r w:rsidRPr="002E506A">
        <w:rPr>
          <w:sz w:val="16"/>
        </w:rPr>
        <w:t>:</w:t>
      </w:r>
    </w:p>
    <w:p w14:paraId="38EFAFD4" w14:textId="77777777" w:rsidR="005B7F1C" w:rsidRPr="002E506A" w:rsidRDefault="005B7F1C" w:rsidP="005B7F1C">
      <w:pPr>
        <w:rPr>
          <w:sz w:val="16"/>
        </w:rPr>
      </w:pPr>
      <w:r w:rsidRPr="002E506A">
        <w:rPr>
          <w:sz w:val="16"/>
        </w:rPr>
        <w:t xml:space="preserve">· </w:t>
      </w:r>
      <w:r w:rsidRPr="005B7F1C">
        <w:rPr>
          <w:rStyle w:val="StyleUnderline"/>
          <w:highlight w:val="green"/>
        </w:rPr>
        <w:t xml:space="preserve">the </w:t>
      </w:r>
      <w:r w:rsidRPr="005B7F1C">
        <w:rPr>
          <w:rStyle w:val="Emphasis"/>
          <w:sz w:val="30"/>
          <w:szCs w:val="30"/>
          <w:highlight w:val="green"/>
        </w:rPr>
        <w:t>mission</w:t>
      </w:r>
      <w:r w:rsidRPr="002E506A">
        <w:rPr>
          <w:sz w:val="16"/>
        </w:rPr>
        <w:t xml:space="preserve">, </w:t>
      </w:r>
      <w:r w:rsidRPr="005B7F1C">
        <w:rPr>
          <w:rStyle w:val="Emphasis"/>
          <w:highlight w:val="green"/>
        </w:rPr>
        <w:t>budget</w:t>
      </w:r>
      <w:r w:rsidRPr="002E506A">
        <w:rPr>
          <w:sz w:val="16"/>
        </w:rPr>
        <w:t xml:space="preserve">, </w:t>
      </w:r>
      <w:r w:rsidRPr="005B7F1C">
        <w:rPr>
          <w:rStyle w:val="Emphasis"/>
          <w:highlight w:val="green"/>
        </w:rPr>
        <w:t>organization</w:t>
      </w:r>
      <w:r w:rsidRPr="002E506A">
        <w:rPr>
          <w:sz w:val="16"/>
        </w:rPr>
        <w:t xml:space="preserve">, </w:t>
      </w:r>
      <w:r w:rsidRPr="002E506A">
        <w:rPr>
          <w:rStyle w:val="Emphasis"/>
        </w:rPr>
        <w:t xml:space="preserve">number of </w:t>
      </w:r>
      <w:r w:rsidRPr="005B7F1C">
        <w:rPr>
          <w:rStyle w:val="Emphasis"/>
          <w:highlight w:val="green"/>
        </w:rPr>
        <w:t>employees</w:t>
      </w:r>
      <w:r w:rsidRPr="002E506A">
        <w:rPr>
          <w:sz w:val="16"/>
        </w:rPr>
        <w:t xml:space="preserve">, </w:t>
      </w:r>
      <w:r w:rsidRPr="005B7F1C">
        <w:rPr>
          <w:rStyle w:val="StyleUnderline"/>
          <w:highlight w:val="green"/>
        </w:rPr>
        <w:t xml:space="preserve">and </w:t>
      </w:r>
      <w:r w:rsidRPr="005B7F1C">
        <w:rPr>
          <w:rStyle w:val="Emphasis"/>
          <w:highlight w:val="green"/>
        </w:rPr>
        <w:t>internal</w:t>
      </w:r>
      <w:r w:rsidRPr="002E506A">
        <w:rPr>
          <w:rStyle w:val="Emphasis"/>
        </w:rPr>
        <w:t xml:space="preserve"> security </w:t>
      </w:r>
      <w:r w:rsidRPr="005B7F1C">
        <w:rPr>
          <w:rStyle w:val="Emphasis"/>
          <w:highlight w:val="green"/>
        </w:rPr>
        <w:t>practices</w:t>
      </w:r>
      <w:r w:rsidRPr="005B7F1C">
        <w:rPr>
          <w:rStyle w:val="StyleUnderline"/>
          <w:highlight w:val="green"/>
        </w:rPr>
        <w:t xml:space="preserve"> of the agency</w:t>
      </w:r>
      <w:r w:rsidRPr="002E506A">
        <w:rPr>
          <w:sz w:val="16"/>
        </w:rPr>
        <w:t>;</w:t>
      </w:r>
    </w:p>
    <w:p w14:paraId="5E3933F3" w14:textId="77777777" w:rsidR="005B7F1C" w:rsidRPr="002E506A" w:rsidRDefault="005B7F1C" w:rsidP="005B7F1C">
      <w:pPr>
        <w:rPr>
          <w:sz w:val="16"/>
        </w:rPr>
      </w:pPr>
      <w:r w:rsidRPr="002E506A">
        <w:rPr>
          <w:sz w:val="16"/>
        </w:rPr>
        <w:t xml:space="preserve">· </w:t>
      </w:r>
      <w:r w:rsidRPr="005B7F1C">
        <w:rPr>
          <w:rStyle w:val="Emphasis"/>
          <w:sz w:val="30"/>
          <w:szCs w:val="30"/>
          <w:highlight w:val="green"/>
        </w:rPr>
        <w:t>hiring</w:t>
      </w:r>
      <w:r w:rsidRPr="002E506A">
        <w:rPr>
          <w:sz w:val="16"/>
        </w:rPr>
        <w:t xml:space="preserve">, </w:t>
      </w:r>
      <w:r w:rsidRPr="005B7F1C">
        <w:rPr>
          <w:rStyle w:val="Emphasis"/>
          <w:highlight w:val="green"/>
        </w:rPr>
        <w:t>assigning</w:t>
      </w:r>
      <w:r w:rsidRPr="002E506A">
        <w:rPr>
          <w:sz w:val="16"/>
        </w:rPr>
        <w:t xml:space="preserve">, </w:t>
      </w:r>
      <w:r w:rsidRPr="005B7F1C">
        <w:rPr>
          <w:rStyle w:val="Emphasis"/>
          <w:highlight w:val="green"/>
        </w:rPr>
        <w:t>directing</w:t>
      </w:r>
      <w:r w:rsidRPr="002E506A">
        <w:rPr>
          <w:sz w:val="16"/>
        </w:rPr>
        <w:t xml:space="preserve">, </w:t>
      </w:r>
      <w:r w:rsidRPr="005B7F1C">
        <w:rPr>
          <w:rStyle w:val="Emphasis"/>
          <w:highlight w:val="gree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B7F1C">
        <w:rPr>
          <w:rStyle w:val="StyleUnderline"/>
          <w:highlight w:val="green"/>
        </w:rPr>
        <w:t>or taking</w:t>
      </w:r>
      <w:r w:rsidRPr="002E506A">
        <w:rPr>
          <w:sz w:val="16"/>
        </w:rPr>
        <w:t xml:space="preserve"> other </w:t>
      </w:r>
      <w:r w:rsidRPr="005B7F1C">
        <w:rPr>
          <w:rStyle w:val="Emphasis"/>
          <w:highlight w:val="green"/>
        </w:rPr>
        <w:t>disciplinary action</w:t>
      </w:r>
      <w:r w:rsidRPr="005B7F1C">
        <w:rPr>
          <w:rStyle w:val="StyleUnderline"/>
          <w:highlight w:val="green"/>
        </w:rPr>
        <w:t xml:space="preserve"> against employees</w:t>
      </w:r>
      <w:r w:rsidRPr="002E506A">
        <w:rPr>
          <w:sz w:val="16"/>
        </w:rPr>
        <w:t>;</w:t>
      </w:r>
    </w:p>
    <w:p w14:paraId="538AEC9C" w14:textId="77777777" w:rsidR="005B7F1C" w:rsidRPr="002E506A" w:rsidRDefault="005B7F1C" w:rsidP="005B7F1C">
      <w:pPr>
        <w:rPr>
          <w:sz w:val="16"/>
        </w:rPr>
      </w:pPr>
      <w:r w:rsidRPr="002E506A">
        <w:rPr>
          <w:sz w:val="16"/>
        </w:rPr>
        <w:t xml:space="preserve">· </w:t>
      </w:r>
      <w:r w:rsidRPr="005B7F1C">
        <w:rPr>
          <w:rStyle w:val="Emphasis"/>
          <w:highlight w:val="gree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13A3F5C4" w14:textId="77777777" w:rsidR="005B7F1C" w:rsidRPr="002E506A" w:rsidRDefault="005B7F1C" w:rsidP="005B7F1C">
      <w:pPr>
        <w:rPr>
          <w:sz w:val="16"/>
        </w:rPr>
      </w:pPr>
      <w:r w:rsidRPr="002E506A">
        <w:rPr>
          <w:sz w:val="16"/>
        </w:rPr>
        <w:t xml:space="preserve">· with respect to filling positions, </w:t>
      </w:r>
      <w:r w:rsidRPr="005B7F1C">
        <w:rPr>
          <w:rStyle w:val="StyleUnderline"/>
          <w:highlight w:val="gree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B7F1C">
        <w:rPr>
          <w:rStyle w:val="StyleUnderline"/>
          <w:highlight w:val="green"/>
        </w:rPr>
        <w:t xml:space="preserve">for </w:t>
      </w:r>
      <w:r w:rsidRPr="005B7F1C">
        <w:rPr>
          <w:rStyle w:val="Emphasis"/>
          <w:highlight w:val="green"/>
        </w:rPr>
        <w:t>promotion</w:t>
      </w:r>
      <w:r w:rsidRPr="002E506A">
        <w:rPr>
          <w:sz w:val="16"/>
        </w:rPr>
        <w:t>, or from any other appropriate source;</w:t>
      </w:r>
    </w:p>
    <w:p w14:paraId="6A7E3EF5" w14:textId="77777777" w:rsidR="005B7F1C" w:rsidRPr="005B7F1C" w:rsidRDefault="005B7F1C" w:rsidP="005B7F1C"/>
    <w:p w14:paraId="1666CF8C" w14:textId="65642044" w:rsidR="005B7F1C" w:rsidRDefault="005B7F1C" w:rsidP="005B7F1C">
      <w:pPr>
        <w:pStyle w:val="Heading3"/>
      </w:pPr>
      <w:r>
        <w:lastRenderedPageBreak/>
        <w:t>Admin State---1NC</w:t>
      </w:r>
    </w:p>
    <w:p w14:paraId="70439822" w14:textId="77777777" w:rsidR="005B7F1C" w:rsidRPr="00A525A0" w:rsidRDefault="005B7F1C" w:rsidP="005B7F1C">
      <w:pPr>
        <w:pStyle w:val="Heading4"/>
      </w:pPr>
      <w:r>
        <w:t xml:space="preserve">The admin state’s </w:t>
      </w:r>
      <w:r>
        <w:rPr>
          <w:u w:val="single"/>
        </w:rPr>
        <w:t>dead</w:t>
      </w:r>
      <w:r>
        <w:t xml:space="preserve">: the Court </w:t>
      </w:r>
      <w:r>
        <w:rPr>
          <w:u w:val="single"/>
        </w:rPr>
        <w:t>killed</w:t>
      </w:r>
      <w:r>
        <w:t xml:space="preserve"> agency authority and enforcement. </w:t>
      </w:r>
    </w:p>
    <w:p w14:paraId="6C304431" w14:textId="77777777" w:rsidR="005B7F1C" w:rsidRPr="003D2EFC" w:rsidRDefault="005B7F1C" w:rsidP="005B7F1C">
      <w:r w:rsidRPr="003D2EFC">
        <w:rPr>
          <w:rStyle w:val="Style13ptBold"/>
        </w:rPr>
        <w:t>Hershkoff</w:t>
      </w:r>
      <w:r>
        <w:t xml:space="preserve"> &amp; Norris </w:t>
      </w:r>
      <w:r w:rsidRPr="003D2EFC">
        <w:rPr>
          <w:rStyle w:val="Style13ptBold"/>
        </w:rPr>
        <w:t>25</w:t>
      </w:r>
      <w:r>
        <w:t xml:space="preserve"> [*</w:t>
      </w:r>
      <w:r w:rsidRPr="003D2EFC">
        <w:rPr>
          <w:b/>
          <w:bCs/>
        </w:rPr>
        <w:t>Helen Hershkoff</w:t>
      </w:r>
      <w:r>
        <w:t xml:space="preserve"> (Professor of Constitutional Law and Civil Liberties at New York University School of Law) **</w:t>
      </w:r>
      <w:r w:rsidRPr="003D2EFC">
        <w:rPr>
          <w:b/>
          <w:bCs/>
        </w:rPr>
        <w:t>Luke P. Norris</w:t>
      </w:r>
      <w:r>
        <w:t xml:space="preserve"> (Professor of Law at the University of Richmond School of Law), 2025 (forthcoming), “</w:t>
      </w:r>
      <w:r w:rsidRPr="003D2EFC">
        <w:t>The Beleaguered Sovereign: Judicial Restraints on Public Enforcement</w:t>
      </w:r>
      <w:r>
        <w:t>,” Texas Law Review, 103]</w:t>
      </w:r>
    </w:p>
    <w:p w14:paraId="12B4F587" w14:textId="77777777" w:rsidR="005B7F1C" w:rsidRDefault="005B7F1C" w:rsidP="005B7F1C">
      <w:pPr>
        <w:rPr>
          <w:sz w:val="16"/>
        </w:rPr>
      </w:pPr>
      <w:r w:rsidRPr="003D2EFC">
        <w:rPr>
          <w:rStyle w:val="StyleUnderline"/>
        </w:rPr>
        <w:t>What will history say about the Roberts Court and</w:t>
      </w:r>
      <w:r w:rsidRPr="003D2EFC">
        <w:rPr>
          <w:sz w:val="16"/>
        </w:rPr>
        <w:t xml:space="preserve">, indeed, </w:t>
      </w:r>
      <w:r w:rsidRPr="003D2EFC">
        <w:rPr>
          <w:rStyle w:val="StyleUnderline"/>
        </w:rPr>
        <w:t>the federal courts</w:t>
      </w:r>
      <w:r w:rsidRPr="003D2EFC">
        <w:rPr>
          <w:sz w:val="16"/>
        </w:rPr>
        <w:t xml:space="preserve"> more </w:t>
      </w:r>
      <w:r w:rsidRPr="003D2EFC">
        <w:rPr>
          <w:rStyle w:val="Emphasis"/>
        </w:rPr>
        <w:t>generally</w:t>
      </w:r>
      <w:r w:rsidRPr="003D2EFC">
        <w:rPr>
          <w:rStyle w:val="StyleUnderline"/>
        </w:rPr>
        <w:t xml:space="preserve"> over the </w:t>
      </w:r>
      <w:r w:rsidRPr="003D2EFC">
        <w:rPr>
          <w:rStyle w:val="Emphasis"/>
        </w:rPr>
        <w:t>past generation</w:t>
      </w:r>
      <w:r w:rsidRPr="003D2EFC">
        <w:rPr>
          <w:rStyle w:val="StyleUnderline"/>
        </w:rPr>
        <w:t xml:space="preserve">? </w:t>
      </w:r>
      <w:r w:rsidRPr="003D2EFC">
        <w:rPr>
          <w:rStyle w:val="Emphasis"/>
        </w:rPr>
        <w:t>Undoubtedly</w:t>
      </w:r>
      <w:r w:rsidRPr="003D2EFC">
        <w:rPr>
          <w:sz w:val="16"/>
        </w:rPr>
        <w:t xml:space="preserve">, one of </w:t>
      </w:r>
      <w:r w:rsidRPr="005B7F1C">
        <w:rPr>
          <w:rStyle w:val="StyleUnderline"/>
          <w:highlight w:val="green"/>
        </w:rPr>
        <w:t>the</w:t>
      </w:r>
      <w:r w:rsidRPr="003D2EFC">
        <w:rPr>
          <w:rStyle w:val="StyleUnderline"/>
        </w:rPr>
        <w:t xml:space="preserve"> </w:t>
      </w:r>
      <w:r w:rsidRPr="003D2EFC">
        <w:rPr>
          <w:rStyle w:val="Emphasis"/>
        </w:rPr>
        <w:t xml:space="preserve">core </w:t>
      </w:r>
      <w:r w:rsidRPr="005B7F1C">
        <w:rPr>
          <w:rStyle w:val="Emphasis"/>
          <w:highlight w:val="green"/>
        </w:rPr>
        <w:t>theme</w:t>
      </w:r>
      <w:r w:rsidRPr="00086D96">
        <w:rPr>
          <w:sz w:val="16"/>
        </w:rPr>
        <w:t>s</w:t>
      </w:r>
      <w:r w:rsidRPr="003D2EFC">
        <w:rPr>
          <w:sz w:val="16"/>
        </w:rPr>
        <w:t xml:space="preserve"> </w:t>
      </w:r>
      <w:r w:rsidRPr="005B7F1C">
        <w:rPr>
          <w:rStyle w:val="StyleUnderline"/>
          <w:highlight w:val="green"/>
        </w:rPr>
        <w:t>will be</w:t>
      </w:r>
      <w:r w:rsidRPr="003D2EFC">
        <w:rPr>
          <w:rStyle w:val="StyleUnderline"/>
        </w:rPr>
        <w:t xml:space="preserve"> the Supreme Court’s role in </w:t>
      </w:r>
      <w:r w:rsidRPr="005B7F1C">
        <w:rPr>
          <w:rStyle w:val="Emphasis"/>
          <w:highlight w:val="green"/>
        </w:rPr>
        <w:t>undermining</w:t>
      </w:r>
      <w:r w:rsidRPr="003D2EFC">
        <w:rPr>
          <w:sz w:val="16"/>
        </w:rPr>
        <w:t xml:space="preserve"> marketplace </w:t>
      </w:r>
      <w:r w:rsidRPr="005B7F1C">
        <w:rPr>
          <w:rStyle w:val="Emphasis"/>
          <w:highlight w:val="green"/>
        </w:rPr>
        <w:t>regulation</w:t>
      </w:r>
      <w:r w:rsidRPr="003D2EFC">
        <w:rPr>
          <w:rStyle w:val="StyleUnderline"/>
        </w:rPr>
        <w:t xml:space="preserve"> by </w:t>
      </w:r>
      <w:r w:rsidRPr="000B2B2B">
        <w:rPr>
          <w:rStyle w:val="StyleUnderline"/>
        </w:rPr>
        <w:t xml:space="preserve">making it </w:t>
      </w:r>
      <w:r w:rsidRPr="000B2B2B">
        <w:rPr>
          <w:rStyle w:val="Emphasis"/>
        </w:rPr>
        <w:t>increasingly difficult</w:t>
      </w:r>
      <w:r w:rsidRPr="000B2B2B">
        <w:rPr>
          <w:rStyle w:val="StyleUnderline"/>
        </w:rPr>
        <w:t xml:space="preserve"> for</w:t>
      </w:r>
      <w:r w:rsidRPr="000B2B2B">
        <w:rPr>
          <w:sz w:val="16"/>
        </w:rPr>
        <w:t xml:space="preserve"> individuals and </w:t>
      </w:r>
      <w:r w:rsidRPr="000B2B2B">
        <w:rPr>
          <w:rStyle w:val="StyleUnderline"/>
        </w:rPr>
        <w:t xml:space="preserve">administrative agencies to </w:t>
      </w:r>
      <w:r w:rsidRPr="000B2B2B">
        <w:rPr>
          <w:rStyle w:val="Emphasis"/>
        </w:rPr>
        <w:t>redress statutory violations</w:t>
      </w:r>
      <w:r w:rsidRPr="000B2B2B">
        <w:rPr>
          <w:rStyle w:val="StyleUnderline"/>
        </w:rPr>
        <w:t xml:space="preserve"> and </w:t>
      </w:r>
      <w:r w:rsidRPr="000B2B2B">
        <w:rPr>
          <w:rStyle w:val="Emphasis"/>
        </w:rPr>
        <w:t>implement regulatory policy</w:t>
      </w:r>
      <w:r w:rsidRPr="003D2EFC">
        <w:rPr>
          <w:sz w:val="16"/>
        </w:rPr>
        <w:t xml:space="preserve">.1 </w:t>
      </w:r>
      <w:r w:rsidRPr="005B7F1C">
        <w:rPr>
          <w:rStyle w:val="StyleUnderline"/>
          <w:highlight w:val="green"/>
        </w:rPr>
        <w:t xml:space="preserve">The Court’s </w:t>
      </w:r>
      <w:r w:rsidRPr="005B7F1C">
        <w:rPr>
          <w:rStyle w:val="Emphasis"/>
          <w:highlight w:val="green"/>
        </w:rPr>
        <w:t>deregulatory thrust</w:t>
      </w:r>
      <w:r w:rsidRPr="003D2EFC">
        <w:rPr>
          <w:sz w:val="16"/>
        </w:rPr>
        <w:t xml:space="preserve"> has </w:t>
      </w:r>
      <w:r w:rsidRPr="005B7F1C">
        <w:rPr>
          <w:rStyle w:val="StyleUnderline"/>
          <w:highlight w:val="green"/>
        </w:rPr>
        <w:t>combined</w:t>
      </w:r>
      <w:r w:rsidRPr="003D2EFC">
        <w:rPr>
          <w:rStyle w:val="StyleUnderline"/>
        </w:rPr>
        <w:t xml:space="preserve"> elements of </w:t>
      </w:r>
      <w:r w:rsidRPr="005B7F1C">
        <w:rPr>
          <w:rStyle w:val="Emphasis"/>
          <w:highlight w:val="green"/>
        </w:rPr>
        <w:t>procedural retrenchment</w:t>
      </w:r>
      <w:r w:rsidRPr="005B7F1C">
        <w:rPr>
          <w:rStyle w:val="StyleUnderline"/>
          <w:highlight w:val="green"/>
        </w:rPr>
        <w:t xml:space="preserve">, </w:t>
      </w:r>
      <w:r w:rsidRPr="005B7F1C">
        <w:rPr>
          <w:rStyle w:val="Emphasis"/>
          <w:highlight w:val="green"/>
        </w:rPr>
        <w:t>admin</w:t>
      </w:r>
      <w:r w:rsidRPr="005D2ADB">
        <w:rPr>
          <w:rStyle w:val="StyleUnderline"/>
        </w:rPr>
        <w:t xml:space="preserve">istrative </w:t>
      </w:r>
      <w:r w:rsidRPr="005B7F1C">
        <w:rPr>
          <w:rStyle w:val="Emphasis"/>
          <w:highlight w:val="green"/>
        </w:rPr>
        <w:t>rollback</w:t>
      </w:r>
      <w:r w:rsidRPr="003D2EFC">
        <w:rPr>
          <w:rStyle w:val="StyleUnderline"/>
        </w:rPr>
        <w:t xml:space="preserve">, and </w:t>
      </w:r>
      <w:r w:rsidRPr="003C31D3">
        <w:rPr>
          <w:rStyle w:val="Emphasis"/>
        </w:rPr>
        <w:t>constitutional activism</w:t>
      </w:r>
      <w:r w:rsidRPr="003D2EFC">
        <w:rPr>
          <w:rStyle w:val="StyleUnderline"/>
        </w:rPr>
        <w:t xml:space="preserve">. The </w:t>
      </w:r>
      <w:r w:rsidRPr="003D2EFC">
        <w:rPr>
          <w:rStyle w:val="Emphasis"/>
        </w:rPr>
        <w:t>examples</w:t>
      </w:r>
      <w:r w:rsidRPr="003D2EFC">
        <w:rPr>
          <w:rStyle w:val="StyleUnderline"/>
        </w:rPr>
        <w:t xml:space="preserve"> are </w:t>
      </w:r>
      <w:r w:rsidRPr="003D2EFC">
        <w:rPr>
          <w:rStyle w:val="Emphasis"/>
        </w:rPr>
        <w:t>familiar</w:t>
      </w:r>
      <w:r w:rsidRPr="003D2EFC">
        <w:rPr>
          <w:rStyle w:val="StyleUnderline"/>
        </w:rPr>
        <w:t>: The Court</w:t>
      </w:r>
      <w:r w:rsidRPr="003D2EFC">
        <w:rPr>
          <w:sz w:val="16"/>
        </w:rPr>
        <w:t xml:space="preserve"> has </w:t>
      </w:r>
      <w:r w:rsidRPr="005B7F1C">
        <w:rPr>
          <w:rStyle w:val="Emphasis"/>
          <w:highlight w:val="green"/>
        </w:rPr>
        <w:t>cut</w:t>
      </w:r>
      <w:r w:rsidRPr="003D2EFC">
        <w:rPr>
          <w:rStyle w:val="Emphasis"/>
        </w:rPr>
        <w:t xml:space="preserve"> back </w:t>
      </w:r>
      <w:r w:rsidRPr="005B7F1C">
        <w:rPr>
          <w:rStyle w:val="Emphasis"/>
          <w:highlight w:val="green"/>
        </w:rPr>
        <w:t>rights of action</w:t>
      </w:r>
      <w:r w:rsidRPr="005B7F1C">
        <w:rPr>
          <w:rStyle w:val="StyleUnderline"/>
          <w:highlight w:val="green"/>
        </w:rPr>
        <w:t xml:space="preserve">, </w:t>
      </w:r>
      <w:r w:rsidRPr="005B7F1C">
        <w:rPr>
          <w:rStyle w:val="Emphasis"/>
          <w:highlight w:val="green"/>
        </w:rPr>
        <w:t>heightened pleading rules</w:t>
      </w:r>
      <w:r w:rsidRPr="00E24349">
        <w:rPr>
          <w:rStyle w:val="StyleUnderline"/>
        </w:rPr>
        <w:t xml:space="preserve">, </w:t>
      </w:r>
      <w:r w:rsidRPr="00F340CC">
        <w:rPr>
          <w:rStyle w:val="StyleUnderline"/>
        </w:rPr>
        <w:t>and</w:t>
      </w:r>
      <w:r w:rsidRPr="003D2EFC">
        <w:rPr>
          <w:rStyle w:val="StyleUnderline"/>
        </w:rPr>
        <w:t xml:space="preserve"> </w:t>
      </w:r>
      <w:r w:rsidRPr="003D2EFC">
        <w:rPr>
          <w:rStyle w:val="Emphasis"/>
        </w:rPr>
        <w:t xml:space="preserve">erected </w:t>
      </w:r>
      <w:r w:rsidRPr="005B7F1C">
        <w:rPr>
          <w:rStyle w:val="Emphasis"/>
          <w:highlight w:val="green"/>
        </w:rPr>
        <w:t>standing barriers</w:t>
      </w:r>
      <w:r w:rsidRPr="003D2EFC">
        <w:rPr>
          <w:rStyle w:val="StyleUnderline"/>
        </w:rPr>
        <w:t xml:space="preserve"> that impede</w:t>
      </w:r>
      <w:r w:rsidRPr="003D2EFC">
        <w:rPr>
          <w:sz w:val="16"/>
        </w:rPr>
        <w:t xml:space="preserve"> workers, consumers, and various other </w:t>
      </w:r>
      <w:r w:rsidRPr="003D2EFC">
        <w:rPr>
          <w:rStyle w:val="Emphasis"/>
        </w:rPr>
        <w:t>plaintiffs</w:t>
      </w:r>
      <w:r w:rsidRPr="003D2EFC">
        <w:rPr>
          <w:sz w:val="16"/>
        </w:rPr>
        <w:t xml:space="preserve"> as they seek to bring actions in court as “private enforcers” or “private attorneys general.”2 </w:t>
      </w:r>
      <w:r w:rsidRPr="003D2EFC">
        <w:rPr>
          <w:rStyle w:val="Emphasis"/>
        </w:rPr>
        <w:t>Likewise</w:t>
      </w:r>
      <w:r w:rsidRPr="003D2EFC">
        <w:rPr>
          <w:rStyle w:val="StyleUnderline"/>
        </w:rPr>
        <w:t xml:space="preserve">, </w:t>
      </w:r>
      <w:r w:rsidRPr="00F340CC">
        <w:rPr>
          <w:rStyle w:val="StyleUnderline"/>
        </w:rPr>
        <w:t>the Court</w:t>
      </w:r>
      <w:r w:rsidRPr="003D2EFC">
        <w:rPr>
          <w:sz w:val="16"/>
        </w:rPr>
        <w:t xml:space="preserve"> has </w:t>
      </w:r>
      <w:r w:rsidRPr="005B7F1C">
        <w:rPr>
          <w:rStyle w:val="Emphasis"/>
          <w:highlight w:val="green"/>
        </w:rPr>
        <w:t>withheld authority</w:t>
      </w:r>
      <w:r w:rsidRPr="005B7F1C">
        <w:rPr>
          <w:rStyle w:val="StyleUnderline"/>
          <w:highlight w:val="green"/>
        </w:rPr>
        <w:t xml:space="preserve"> from </w:t>
      </w:r>
      <w:r w:rsidRPr="005B7F1C">
        <w:rPr>
          <w:rStyle w:val="Emphasis"/>
          <w:highlight w:val="green"/>
        </w:rPr>
        <w:t>agencies</w:t>
      </w:r>
      <w:r w:rsidRPr="005B7F1C">
        <w:rPr>
          <w:rStyle w:val="StyleUnderline"/>
          <w:highlight w:val="green"/>
        </w:rPr>
        <w:t xml:space="preserve"> to </w:t>
      </w:r>
      <w:r w:rsidRPr="005B7F1C">
        <w:rPr>
          <w:rStyle w:val="Emphasis"/>
          <w:highlight w:val="green"/>
        </w:rPr>
        <w:t>devise</w:t>
      </w:r>
      <w:r w:rsidRPr="005B7F1C">
        <w:rPr>
          <w:rStyle w:val="StyleUnderline"/>
          <w:highlight w:val="green"/>
        </w:rPr>
        <w:t xml:space="preserve"> and </w:t>
      </w:r>
      <w:r w:rsidRPr="005B7F1C">
        <w:rPr>
          <w:rStyle w:val="Emphasis"/>
          <w:highlight w:val="green"/>
        </w:rPr>
        <w:t>enforce</w:t>
      </w:r>
      <w:r w:rsidRPr="003D2EFC">
        <w:rPr>
          <w:rStyle w:val="Emphasis"/>
        </w:rPr>
        <w:t xml:space="preserve"> administrative </w:t>
      </w:r>
      <w:r w:rsidRPr="005B7F1C">
        <w:rPr>
          <w:rStyle w:val="Emphasis"/>
          <w:highlight w:val="green"/>
        </w:rPr>
        <w:t>rules</w:t>
      </w:r>
      <w:r w:rsidRPr="003D2EFC">
        <w:rPr>
          <w:sz w:val="16"/>
        </w:rPr>
        <w:t>—including clean energy rules and the Biden Administration’s student- debt forgiveness plan3</w:t>
      </w:r>
    </w:p>
    <w:p w14:paraId="433BFAE8" w14:textId="77777777" w:rsidR="005B7F1C" w:rsidRDefault="005B7F1C" w:rsidP="005B7F1C">
      <w:pPr>
        <w:rPr>
          <w:sz w:val="16"/>
        </w:rPr>
      </w:pPr>
      <w:r>
        <w:rPr>
          <w:sz w:val="16"/>
        </w:rPr>
        <w:t>&lt;&lt;FOOTNOTE 3 BEGINS&gt;&gt;</w:t>
      </w:r>
    </w:p>
    <w:p w14:paraId="6F157F54" w14:textId="77777777" w:rsidR="005B7F1C" w:rsidRDefault="005B7F1C" w:rsidP="005B7F1C">
      <w:pPr>
        <w:rPr>
          <w:sz w:val="16"/>
        </w:rPr>
      </w:pPr>
      <w:r w:rsidRPr="00EC2CFF">
        <w:rPr>
          <w:sz w:val="16"/>
        </w:rPr>
        <w:t xml:space="preserve">3. See </w:t>
      </w:r>
      <w:r w:rsidRPr="00086D96">
        <w:rPr>
          <w:rStyle w:val="Emphasis"/>
        </w:rPr>
        <w:t>West Virginia</w:t>
      </w:r>
      <w:r w:rsidRPr="00086D96">
        <w:rPr>
          <w:rStyle w:val="StyleUnderline"/>
        </w:rPr>
        <w:t xml:space="preserve"> v. EPA</w:t>
      </w:r>
      <w:r w:rsidRPr="00EC2CFF">
        <w:rPr>
          <w:sz w:val="16"/>
        </w:rPr>
        <w:t>, 142 S. Ct. 2587, 2615−16 (2022) (concluding that the EPA lacked</w:t>
      </w:r>
      <w:r>
        <w:rPr>
          <w:sz w:val="16"/>
        </w:rPr>
        <w:t xml:space="preserve"> </w:t>
      </w:r>
      <w:r w:rsidRPr="00EC2CFF">
        <w:rPr>
          <w:sz w:val="16"/>
        </w:rPr>
        <w:t>clear statutory authority to adopt its Clean Power Plan under the Clean Air Act); Biden v. Nebraska,</w:t>
      </w:r>
      <w:r>
        <w:rPr>
          <w:sz w:val="16"/>
        </w:rPr>
        <w:t xml:space="preserve"> </w:t>
      </w:r>
      <w:r w:rsidRPr="00EC2CFF">
        <w:rPr>
          <w:sz w:val="16"/>
        </w:rPr>
        <w:t>143 S. Ct. 2355, 2368 (2023) (finding that the Secretary of the Department of Education lacked</w:t>
      </w:r>
      <w:r>
        <w:rPr>
          <w:sz w:val="16"/>
        </w:rPr>
        <w:t xml:space="preserve"> </w:t>
      </w:r>
      <w:r w:rsidRPr="00EC2CFF">
        <w:rPr>
          <w:sz w:val="16"/>
        </w:rPr>
        <w:t xml:space="preserve">authority under the HEROES Act to cancel $430 billion of student loan principal). </w:t>
      </w:r>
      <w:r w:rsidRPr="005B7F1C">
        <w:rPr>
          <w:rStyle w:val="StyleUnderline"/>
          <w:highlight w:val="green"/>
        </w:rPr>
        <w:t xml:space="preserve">These </w:t>
      </w:r>
      <w:r w:rsidRPr="005B7F1C">
        <w:rPr>
          <w:rStyle w:val="Emphasis"/>
          <w:highlight w:val="green"/>
        </w:rPr>
        <w:t>trends</w:t>
      </w:r>
      <w:r w:rsidRPr="005B7F1C">
        <w:rPr>
          <w:rStyle w:val="StyleUnderline"/>
          <w:highlight w:val="green"/>
        </w:rPr>
        <w:t xml:space="preserve"> are</w:t>
      </w:r>
      <w:r w:rsidRPr="00086D96">
        <w:rPr>
          <w:rStyle w:val="StyleUnderline"/>
        </w:rPr>
        <w:t xml:space="preserve"> part of a </w:t>
      </w:r>
      <w:r w:rsidRPr="00086D96">
        <w:rPr>
          <w:rStyle w:val="Emphasis"/>
        </w:rPr>
        <w:t xml:space="preserve">larger </w:t>
      </w:r>
      <w:r w:rsidRPr="005B7F1C">
        <w:rPr>
          <w:rStyle w:val="Emphasis"/>
          <w:highlight w:val="green"/>
        </w:rPr>
        <w:t>gut</w:t>
      </w:r>
      <w:r w:rsidRPr="00086D96">
        <w:rPr>
          <w:rStyle w:val="Emphasis"/>
        </w:rPr>
        <w:t>ting</w:t>
      </w:r>
      <w:r w:rsidRPr="00086D96">
        <w:rPr>
          <w:rStyle w:val="StyleUnderline"/>
        </w:rPr>
        <w:t xml:space="preserve"> of U.S. </w:t>
      </w:r>
      <w:r w:rsidRPr="005B7F1C">
        <w:rPr>
          <w:rStyle w:val="Emphasis"/>
          <w:highlight w:val="green"/>
        </w:rPr>
        <w:t>admin</w:t>
      </w:r>
      <w:r w:rsidRPr="00086D96">
        <w:rPr>
          <w:rStyle w:val="Emphasis"/>
        </w:rPr>
        <w:t>istrative</w:t>
      </w:r>
      <w:r w:rsidRPr="00086D96">
        <w:rPr>
          <w:rStyle w:val="StyleUnderline"/>
        </w:rPr>
        <w:t xml:space="preserve"> and </w:t>
      </w:r>
      <w:r w:rsidRPr="00086D96">
        <w:rPr>
          <w:rStyle w:val="Emphasis"/>
        </w:rPr>
        <w:t xml:space="preserve">regulatory </w:t>
      </w:r>
      <w:r w:rsidRPr="005B7F1C">
        <w:rPr>
          <w:rStyle w:val="Emphasis"/>
          <w:highlight w:val="green"/>
        </w:rPr>
        <w:t>governance</w:t>
      </w:r>
      <w:r w:rsidRPr="00EC2CFF">
        <w:rPr>
          <w:sz w:val="16"/>
        </w:rPr>
        <w:t>. See JON D. MICHAELS,</w:t>
      </w:r>
      <w:r>
        <w:rPr>
          <w:sz w:val="16"/>
        </w:rPr>
        <w:t xml:space="preserve"> </w:t>
      </w:r>
      <w:r w:rsidRPr="00EC2CFF">
        <w:rPr>
          <w:sz w:val="16"/>
        </w:rPr>
        <w:t>CONSTITUTIONAL COUP: PRIVATIZATION’S THREAT TO THE AMERICAN REPUBLIC 119–20 (2017)</w:t>
      </w:r>
      <w:r>
        <w:rPr>
          <w:sz w:val="16"/>
        </w:rPr>
        <w:t xml:space="preserve"> </w:t>
      </w:r>
      <w:r w:rsidRPr="00EC2CFF">
        <w:rPr>
          <w:sz w:val="16"/>
        </w:rPr>
        <w:t>(exploring how increasing privatization of regulatory governance undermines the Constitution and</w:t>
      </w:r>
      <w:r>
        <w:rPr>
          <w:sz w:val="16"/>
        </w:rPr>
        <w:t xml:space="preserve"> </w:t>
      </w:r>
      <w:r w:rsidRPr="00EC2CFF">
        <w:rPr>
          <w:sz w:val="16"/>
        </w:rPr>
        <w:t>administrative state). And they have roots in long-standing “anti-administrativism.” See Gillian E.</w:t>
      </w:r>
      <w:r>
        <w:rPr>
          <w:sz w:val="16"/>
        </w:rPr>
        <w:t xml:space="preserve"> </w:t>
      </w:r>
      <w:r w:rsidRPr="00EC2CFF">
        <w:rPr>
          <w:sz w:val="16"/>
        </w:rPr>
        <w:t>Metzger, The Supreme Court, 2016 Term—Foreword: 1930s Redux: The Administrative State</w:t>
      </w:r>
      <w:r>
        <w:rPr>
          <w:sz w:val="16"/>
        </w:rPr>
        <w:t xml:space="preserve"> </w:t>
      </w:r>
      <w:r w:rsidRPr="00EC2CFF">
        <w:rPr>
          <w:sz w:val="16"/>
        </w:rPr>
        <w:t>Under Siege, 131 HARV. L. REV. 1, 4 (2017) (using the term “anti-administrativism” to refer to</w:t>
      </w:r>
      <w:r>
        <w:rPr>
          <w:sz w:val="16"/>
        </w:rPr>
        <w:t xml:space="preserve"> </w:t>
      </w:r>
      <w:r w:rsidRPr="00EC2CFF">
        <w:rPr>
          <w:sz w:val="16"/>
        </w:rPr>
        <w:t>“judicial attacks on administrative governance and administrative law doctrines”).</w:t>
      </w:r>
    </w:p>
    <w:p w14:paraId="26C2ACAF" w14:textId="77777777" w:rsidR="005B7F1C" w:rsidRDefault="005B7F1C" w:rsidP="005B7F1C">
      <w:pPr>
        <w:rPr>
          <w:sz w:val="16"/>
        </w:rPr>
      </w:pPr>
      <w:r>
        <w:rPr>
          <w:sz w:val="16"/>
        </w:rPr>
        <w:t>&lt;&lt;FOOTNOTE 3 ENDS&gt;&gt;</w:t>
      </w:r>
    </w:p>
    <w:p w14:paraId="15677019" w14:textId="77777777" w:rsidR="005B7F1C" w:rsidRDefault="005B7F1C" w:rsidP="005B7F1C">
      <w:pPr>
        <w:rPr>
          <w:sz w:val="16"/>
        </w:rPr>
      </w:pPr>
      <w:r w:rsidRPr="003D2EFC">
        <w:rPr>
          <w:sz w:val="16"/>
        </w:rPr>
        <w:t xml:space="preserve"> —</w:t>
      </w:r>
      <w:r w:rsidRPr="005B7F1C">
        <w:rPr>
          <w:rStyle w:val="StyleUnderline"/>
          <w:highlight w:val="green"/>
        </w:rPr>
        <w:t xml:space="preserve">and </w:t>
      </w:r>
      <w:r w:rsidRPr="005B7F1C">
        <w:rPr>
          <w:rStyle w:val="Emphasis"/>
          <w:highlight w:val="green"/>
        </w:rPr>
        <w:t>upended</w:t>
      </w:r>
      <w:r w:rsidRPr="003D2EFC">
        <w:rPr>
          <w:rStyle w:val="Emphasis"/>
        </w:rPr>
        <w:t xml:space="preserve"> forty years of </w:t>
      </w:r>
      <w:r w:rsidRPr="005B7F1C">
        <w:rPr>
          <w:rStyle w:val="Emphasis"/>
          <w:highlight w:val="green"/>
        </w:rPr>
        <w:t>precedent</w:t>
      </w:r>
      <w:r w:rsidRPr="005B7F1C">
        <w:rPr>
          <w:rStyle w:val="StyleUnderline"/>
          <w:highlight w:val="green"/>
        </w:rPr>
        <w:t xml:space="preserve"> when it </w:t>
      </w:r>
      <w:r w:rsidRPr="005B7F1C">
        <w:rPr>
          <w:rStyle w:val="Emphasis"/>
          <w:highlight w:val="green"/>
        </w:rPr>
        <w:t>overturned</w:t>
      </w:r>
      <w:r w:rsidRPr="003D2EFC">
        <w:rPr>
          <w:rStyle w:val="Emphasis"/>
        </w:rPr>
        <w:t xml:space="preserve"> Chevron </w:t>
      </w:r>
      <w:r w:rsidRPr="005B7F1C">
        <w:rPr>
          <w:rStyle w:val="Emphasis"/>
          <w:highlight w:val="green"/>
        </w:rPr>
        <w:t>deference</w:t>
      </w:r>
      <w:r w:rsidRPr="003D2EFC">
        <w:rPr>
          <w:rStyle w:val="StyleUnderline"/>
        </w:rPr>
        <w:t xml:space="preserve"> to agency interpretation</w:t>
      </w:r>
      <w:r w:rsidRPr="003D2EFC">
        <w:rPr>
          <w:sz w:val="16"/>
        </w:rPr>
        <w:t xml:space="preserve"> in the face of statutory ambiguity. 4 </w:t>
      </w:r>
    </w:p>
    <w:p w14:paraId="3C441D3D" w14:textId="77777777" w:rsidR="005B7F1C" w:rsidRDefault="005B7F1C" w:rsidP="005B7F1C">
      <w:pPr>
        <w:rPr>
          <w:sz w:val="16"/>
        </w:rPr>
      </w:pPr>
      <w:r>
        <w:rPr>
          <w:sz w:val="16"/>
        </w:rPr>
        <w:t>&lt;&lt;FOOTNOTE 3 BEGINS&gt;&gt;</w:t>
      </w:r>
    </w:p>
    <w:p w14:paraId="1C2282CE" w14:textId="77777777" w:rsidR="005B7F1C" w:rsidRDefault="005B7F1C" w:rsidP="005B7F1C">
      <w:pPr>
        <w:rPr>
          <w:sz w:val="16"/>
        </w:rPr>
      </w:pPr>
      <w:r w:rsidRPr="00086D96">
        <w:rPr>
          <w:sz w:val="16"/>
        </w:rPr>
        <w:t xml:space="preserve">4. See </w:t>
      </w:r>
      <w:r w:rsidRPr="00086D96">
        <w:rPr>
          <w:rStyle w:val="Emphasis"/>
        </w:rPr>
        <w:t>Loper Bright</w:t>
      </w:r>
      <w:r w:rsidRPr="00086D96">
        <w:rPr>
          <w:rStyle w:val="StyleUnderline"/>
        </w:rPr>
        <w:t xml:space="preserve"> Enters. v. Raimondo</w:t>
      </w:r>
      <w:r w:rsidRPr="00086D96">
        <w:rPr>
          <w:sz w:val="16"/>
        </w:rPr>
        <w:t>, 144 S. Ct. 2244, 2263 (2024) (holding that “[t]he</w:t>
      </w:r>
      <w:r>
        <w:rPr>
          <w:sz w:val="16"/>
        </w:rPr>
        <w:t xml:space="preserve"> </w:t>
      </w:r>
      <w:r w:rsidRPr="00086D96">
        <w:rPr>
          <w:sz w:val="16"/>
        </w:rPr>
        <w:t>deference that Chevron requires of courts reviewing agency action cannot be squared with the</w:t>
      </w:r>
      <w:r>
        <w:rPr>
          <w:sz w:val="16"/>
        </w:rPr>
        <w:t xml:space="preserve"> </w:t>
      </w:r>
      <w:r w:rsidRPr="00086D96">
        <w:rPr>
          <w:sz w:val="16"/>
        </w:rPr>
        <w:t>[Administrative Procedure Act]”); see also Kate Shaw, The Imperial Supreme Court, N.Y. TIMES</w:t>
      </w:r>
      <w:r>
        <w:rPr>
          <w:sz w:val="16"/>
        </w:rPr>
        <w:t xml:space="preserve"> </w:t>
      </w:r>
      <w:r w:rsidRPr="00086D96">
        <w:rPr>
          <w:sz w:val="16"/>
        </w:rPr>
        <w:t>(June 29, 2024), https://www.nytimes.com/2024/06/29/opinion/supreme-court-chevron-loper.html</w:t>
      </w:r>
      <w:r>
        <w:rPr>
          <w:sz w:val="16"/>
        </w:rPr>
        <w:t xml:space="preserve"> </w:t>
      </w:r>
      <w:r w:rsidRPr="00086D96">
        <w:rPr>
          <w:sz w:val="16"/>
        </w:rPr>
        <w:t xml:space="preserve">[https://perma.cc/5YGL-LCEB] (arguing that </w:t>
      </w:r>
      <w:r w:rsidRPr="00086D96">
        <w:rPr>
          <w:rStyle w:val="StyleUnderline"/>
        </w:rPr>
        <w:t xml:space="preserve">Loper Bright has “the potential to </w:t>
      </w:r>
      <w:r w:rsidRPr="00086D96">
        <w:rPr>
          <w:rStyle w:val="Emphasis"/>
        </w:rPr>
        <w:t>fundamentally transform</w:t>
      </w:r>
      <w:r w:rsidRPr="00086D96">
        <w:rPr>
          <w:sz w:val="16"/>
        </w:rPr>
        <w:t xml:space="preserve"> major aspects of the health, safety and well-being of most </w:t>
      </w:r>
      <w:r w:rsidRPr="00086D96">
        <w:rPr>
          <w:rStyle w:val="StyleUnderline"/>
        </w:rPr>
        <w:t>Americans</w:t>
      </w:r>
      <w:r w:rsidRPr="00086D96">
        <w:rPr>
          <w:sz w:val="16"/>
        </w:rPr>
        <w:t xml:space="preserve">,” especially </w:t>
      </w:r>
      <w:r w:rsidRPr="00086D96">
        <w:rPr>
          <w:rStyle w:val="StyleUnderline"/>
        </w:rPr>
        <w:t>when “viewed alongside</w:t>
      </w:r>
      <w:r w:rsidRPr="00086D96">
        <w:rPr>
          <w:sz w:val="16"/>
        </w:rPr>
        <w:t xml:space="preserve"> some of the </w:t>
      </w:r>
      <w:r w:rsidRPr="00086D96">
        <w:rPr>
          <w:rStyle w:val="StyleUnderline"/>
        </w:rPr>
        <w:t xml:space="preserve">other </w:t>
      </w:r>
      <w:r w:rsidRPr="005B7F1C">
        <w:rPr>
          <w:rStyle w:val="Emphasis"/>
          <w:highlight w:val="green"/>
        </w:rPr>
        <w:t>major cases</w:t>
      </w:r>
      <w:r w:rsidRPr="00086D96">
        <w:rPr>
          <w:rStyle w:val="StyleUnderline"/>
        </w:rPr>
        <w:t xml:space="preserve"> about </w:t>
      </w:r>
      <w:r w:rsidRPr="00086D96">
        <w:rPr>
          <w:rStyle w:val="Emphasis"/>
        </w:rPr>
        <w:t>agency power</w:t>
      </w:r>
      <w:r w:rsidRPr="00086D96">
        <w:rPr>
          <w:sz w:val="16"/>
        </w:rPr>
        <w:t xml:space="preserve"> the [C]ourt has handed</w:t>
      </w:r>
      <w:r>
        <w:rPr>
          <w:sz w:val="16"/>
        </w:rPr>
        <w:t xml:space="preserve"> </w:t>
      </w:r>
      <w:r w:rsidRPr="00086D96">
        <w:rPr>
          <w:sz w:val="16"/>
        </w:rPr>
        <w:t xml:space="preserve">down . . . </w:t>
      </w:r>
      <w:r w:rsidRPr="00086D96">
        <w:rPr>
          <w:rStyle w:val="StyleUnderline"/>
        </w:rPr>
        <w:t>that</w:t>
      </w:r>
      <w:r w:rsidRPr="00086D96">
        <w:rPr>
          <w:sz w:val="16"/>
        </w:rPr>
        <w:t xml:space="preserve"> have </w:t>
      </w:r>
      <w:r w:rsidRPr="005B7F1C">
        <w:rPr>
          <w:rStyle w:val="Emphasis"/>
          <w:highlight w:val="green"/>
        </w:rPr>
        <w:t>strip</w:t>
      </w:r>
      <w:r w:rsidRPr="00086D96">
        <w:rPr>
          <w:sz w:val="16"/>
        </w:rPr>
        <w:t xml:space="preserve">ped </w:t>
      </w:r>
      <w:r w:rsidRPr="005B7F1C">
        <w:rPr>
          <w:rStyle w:val="Emphasis"/>
          <w:highlight w:val="green"/>
        </w:rPr>
        <w:t>agencies of power</w:t>
      </w:r>
      <w:r w:rsidRPr="00086D96">
        <w:rPr>
          <w:sz w:val="16"/>
        </w:rPr>
        <w:t xml:space="preserve"> and shifted that power directly to federal courts”).</w:t>
      </w:r>
    </w:p>
    <w:p w14:paraId="7300E3E9" w14:textId="77777777" w:rsidR="005B7F1C" w:rsidRDefault="005B7F1C" w:rsidP="005B7F1C">
      <w:pPr>
        <w:rPr>
          <w:sz w:val="16"/>
        </w:rPr>
      </w:pPr>
      <w:r>
        <w:rPr>
          <w:sz w:val="16"/>
        </w:rPr>
        <w:t>&lt;&lt;FOOTNOTE 3 ENDS&gt;&gt;</w:t>
      </w:r>
    </w:p>
    <w:p w14:paraId="04346200" w14:textId="77777777" w:rsidR="005B7F1C" w:rsidRDefault="005B7F1C" w:rsidP="005B7F1C">
      <w:pPr>
        <w:rPr>
          <w:sz w:val="8"/>
          <w:szCs w:val="8"/>
        </w:rPr>
      </w:pPr>
      <w:r w:rsidRPr="003E4465">
        <w:rPr>
          <w:sz w:val="8"/>
          <w:szCs w:val="8"/>
        </w:rPr>
        <w:t>At times, the Court has defended these approaches by resurrecting the nondelegation doctrine, insisting that Congress cannot delegate the Executive’s enforcement power to individuals and that Congress must more clearly delegate enforcement authority to agencies.5 And, in another move seemingly valorizing Article III enforcement, the Court dealt a blow to the SEC’s ability to bring enforcement actions seeking civil penalties in-house.6 For many of these actions, commentators have critiqued the Roberts Court for being an “imperial court”7 engaged in a “judicial power grab”8 that, at bottom, chips away at Congress’s Article I power and forecloses opportunities for self-governance.9 Indeed, dissenting Justices have accused the Court of “judicial hubris” and of turning itself into the nation’s “administrative czar.”10</w:t>
      </w:r>
    </w:p>
    <w:p w14:paraId="1686B5E3" w14:textId="315F05A3" w:rsidR="005B7F1C" w:rsidRDefault="005B7F1C" w:rsidP="005B7F1C">
      <w:pPr>
        <w:pStyle w:val="Heading3"/>
      </w:pPr>
      <w:r>
        <w:lastRenderedPageBreak/>
        <w:t>Experts---1NC</w:t>
      </w:r>
    </w:p>
    <w:p w14:paraId="48FC7C16" w14:textId="77777777" w:rsidR="005B7F1C" w:rsidRPr="00ED5B43" w:rsidRDefault="005B7F1C" w:rsidP="005B7F1C">
      <w:pPr>
        <w:pStyle w:val="Heading4"/>
      </w:pPr>
      <w:r>
        <w:t>Trump ignores “experts.”</w:t>
      </w:r>
    </w:p>
    <w:p w14:paraId="193141CB" w14:textId="77777777" w:rsidR="005B7F1C" w:rsidRPr="005765F5" w:rsidRDefault="005B7F1C" w:rsidP="005B7F1C">
      <w:r w:rsidRPr="005765F5">
        <w:rPr>
          <w:rStyle w:val="Style13ptBold"/>
        </w:rPr>
        <w:t>Shapiro ’20</w:t>
      </w:r>
      <w:r>
        <w:t xml:space="preserve"> [Stuart Shapiro, </w:t>
      </w:r>
      <w:r w:rsidRPr="00ED5B43">
        <w:t>professor and director of the Public Policy Program at the Bloustein School of Planning and Public Policy at Rutgers</w:t>
      </w:r>
      <w:r>
        <w:t>, 2020, "Listening to experts isn’t perfect, but ignoring them is far worse," The Hill, https://thehill.com/opinion/white-house/523279-listening-to-experts-isnt-perfect-but-ignoring-them-is-far-worse/]</w:t>
      </w:r>
    </w:p>
    <w:p w14:paraId="11B5CE82" w14:textId="77777777" w:rsidR="005B7F1C" w:rsidRPr="00F12719" w:rsidRDefault="005B7F1C" w:rsidP="005B7F1C">
      <w:pPr>
        <w:rPr>
          <w:sz w:val="16"/>
        </w:rPr>
      </w:pPr>
      <w:r w:rsidRPr="00F12719">
        <w:rPr>
          <w:sz w:val="16"/>
        </w:rPr>
        <w:t xml:space="preserve">Last week, President </w:t>
      </w:r>
      <w:r w:rsidRPr="00F247A0">
        <w:rPr>
          <w:rStyle w:val="StyleUnderline"/>
          <w:highlight w:val="green"/>
        </w:rPr>
        <w:t>Trump</w:t>
      </w:r>
      <w:r w:rsidRPr="00F12719">
        <w:rPr>
          <w:sz w:val="16"/>
        </w:rPr>
        <w:t xml:space="preserve"> said of his opponent, Vice President Biden, “he’ll listen to the scientists.” In case you’re confused, this was meant to be an insult.</w:t>
      </w:r>
    </w:p>
    <w:p w14:paraId="06C008D4" w14:textId="77777777" w:rsidR="005B7F1C" w:rsidRDefault="005B7F1C" w:rsidP="005B7F1C">
      <w:pPr>
        <w:rPr>
          <w:rStyle w:val="StyleUnderline"/>
        </w:rPr>
      </w:pPr>
      <w:r w:rsidRPr="00F12719">
        <w:rPr>
          <w:sz w:val="16"/>
        </w:rPr>
        <w:t xml:space="preserve">Indeed, the president </w:t>
      </w:r>
      <w:r w:rsidRPr="00ED5B43">
        <w:rPr>
          <w:rStyle w:val="StyleUnderline"/>
        </w:rPr>
        <w:t xml:space="preserve">seems to </w:t>
      </w:r>
      <w:r w:rsidRPr="00F247A0">
        <w:rPr>
          <w:rStyle w:val="Emphasis"/>
          <w:highlight w:val="green"/>
        </w:rPr>
        <w:t>take pride</w:t>
      </w:r>
      <w:r w:rsidRPr="00F247A0">
        <w:rPr>
          <w:rStyle w:val="StyleUnderline"/>
          <w:highlight w:val="green"/>
        </w:rPr>
        <w:t xml:space="preserve"> in the extent to which he</w:t>
      </w:r>
      <w:r w:rsidRPr="00F12719">
        <w:rPr>
          <w:rStyle w:val="StyleUnderline"/>
        </w:rPr>
        <w:t xml:space="preserve"> has </w:t>
      </w:r>
      <w:r w:rsidRPr="00F247A0">
        <w:rPr>
          <w:rStyle w:val="Emphasis"/>
          <w:highlight w:val="green"/>
        </w:rPr>
        <w:t>ignored</w:t>
      </w:r>
      <w:r w:rsidRPr="00F12719">
        <w:rPr>
          <w:rStyle w:val="StyleUnderline"/>
        </w:rPr>
        <w:t xml:space="preserve"> the advice of </w:t>
      </w:r>
      <w:r w:rsidRPr="00F247A0">
        <w:rPr>
          <w:rStyle w:val="Emphasis"/>
          <w:highlight w:val="green"/>
        </w:rPr>
        <w:t>experts</w:t>
      </w:r>
      <w:r w:rsidRPr="00F247A0">
        <w:rPr>
          <w:rStyle w:val="StyleUnderline"/>
          <w:highlight w:val="green"/>
        </w:rPr>
        <w:t xml:space="preserve"> of all</w:t>
      </w:r>
      <w:r w:rsidRPr="00F12719">
        <w:rPr>
          <w:rStyle w:val="StyleUnderline"/>
        </w:rPr>
        <w:t xml:space="preserve"> different </w:t>
      </w:r>
      <w:r w:rsidRPr="00F247A0">
        <w:rPr>
          <w:rStyle w:val="StyleUnderline"/>
          <w:highlight w:val="green"/>
        </w:rPr>
        <w:t>stripes</w:t>
      </w:r>
      <w:r w:rsidRPr="00ED5B43">
        <w:rPr>
          <w:rStyle w:val="StyleUnderline"/>
        </w:rPr>
        <w:t>. From</w:t>
      </w:r>
      <w:r w:rsidRPr="00F12719">
        <w:rPr>
          <w:rStyle w:val="StyleUnderline"/>
        </w:rPr>
        <w:t xml:space="preserve"> </w:t>
      </w:r>
      <w:r w:rsidRPr="00F247A0">
        <w:rPr>
          <w:rStyle w:val="Emphasis"/>
          <w:highlight w:val="green"/>
        </w:rPr>
        <w:t>economists</w:t>
      </w:r>
      <w:r w:rsidRPr="00F247A0">
        <w:rPr>
          <w:rStyle w:val="StyleUnderline"/>
          <w:highlight w:val="green"/>
        </w:rPr>
        <w:t xml:space="preserve"> on </w:t>
      </w:r>
      <w:r w:rsidRPr="00F247A0">
        <w:rPr>
          <w:rStyle w:val="Emphasis"/>
          <w:highlight w:val="green"/>
        </w:rPr>
        <w:t>trade</w:t>
      </w:r>
      <w:r w:rsidRPr="00ED5B43">
        <w:rPr>
          <w:rStyle w:val="StyleUnderline"/>
        </w:rPr>
        <w:t xml:space="preserve">, </w:t>
      </w:r>
      <w:r w:rsidRPr="00F12719">
        <w:rPr>
          <w:rStyle w:val="StyleUnderline"/>
        </w:rPr>
        <w:t xml:space="preserve">to </w:t>
      </w:r>
      <w:r w:rsidRPr="00F247A0">
        <w:rPr>
          <w:rStyle w:val="Emphasis"/>
          <w:highlight w:val="green"/>
        </w:rPr>
        <w:t>scientists</w:t>
      </w:r>
      <w:r w:rsidRPr="00F247A0">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F247A0">
        <w:rPr>
          <w:rStyle w:val="Emphasis"/>
          <w:highlight w:val="green"/>
        </w:rPr>
        <w:t>pandemic</w:t>
      </w:r>
      <w:r w:rsidRPr="00F247A0">
        <w:rPr>
          <w:rStyle w:val="StyleUnderline"/>
          <w:highlight w:val="green"/>
        </w:rPr>
        <w:t xml:space="preserve"> and </w:t>
      </w:r>
      <w:r w:rsidRPr="00F247A0">
        <w:rPr>
          <w:rStyle w:val="Emphasis"/>
          <w:highlight w:val="green"/>
        </w:rPr>
        <w:t>climate</w:t>
      </w:r>
      <w:r w:rsidRPr="00F12719">
        <w:rPr>
          <w:sz w:val="16"/>
        </w:rPr>
        <w:t xml:space="preserve"> change, </w:t>
      </w:r>
      <w:r w:rsidRPr="00F12719">
        <w:rPr>
          <w:rStyle w:val="StyleUnderline"/>
        </w:rPr>
        <w:t xml:space="preserve">to </w:t>
      </w:r>
      <w:r w:rsidRPr="00F247A0">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F247A0">
        <w:rPr>
          <w:rStyle w:val="StyleUnderline"/>
          <w:highlight w:val="green"/>
        </w:rPr>
        <w:t xml:space="preserve">on </w:t>
      </w:r>
      <w:r w:rsidRPr="00F247A0">
        <w:rPr>
          <w:rStyle w:val="Emphasis"/>
          <w:highlight w:val="green"/>
        </w:rPr>
        <w:t>foreign threats</w:t>
      </w:r>
      <w:r w:rsidRPr="00F247A0">
        <w:rPr>
          <w:rStyle w:val="StyleUnderline"/>
          <w:highlight w:val="green"/>
        </w:rPr>
        <w:t>, Trump</w:t>
      </w:r>
      <w:r w:rsidRPr="00F12719">
        <w:rPr>
          <w:rStyle w:val="StyleUnderline"/>
        </w:rPr>
        <w:t xml:space="preserve"> has </w:t>
      </w:r>
      <w:r w:rsidRPr="00F247A0">
        <w:rPr>
          <w:rStyle w:val="Emphasis"/>
          <w:highlight w:val="green"/>
        </w:rPr>
        <w:t>preferred</w:t>
      </w:r>
      <w:r w:rsidRPr="00F12719">
        <w:rPr>
          <w:rStyle w:val="StyleUnderline"/>
        </w:rPr>
        <w:t xml:space="preserve"> to “go with </w:t>
      </w:r>
      <w:r w:rsidRPr="00F247A0">
        <w:rPr>
          <w:rStyle w:val="StyleUnderline"/>
          <w:highlight w:val="green"/>
        </w:rPr>
        <w:t xml:space="preserve">his </w:t>
      </w:r>
      <w:r w:rsidRPr="00F247A0">
        <w:rPr>
          <w:rStyle w:val="Emphasis"/>
          <w:highlight w:val="green"/>
        </w:rPr>
        <w:t>gut</w:t>
      </w:r>
      <w:r w:rsidRPr="00F12719">
        <w:rPr>
          <w:rStyle w:val="StyleUnderline"/>
        </w:rPr>
        <w:t>.”</w:t>
      </w:r>
    </w:p>
    <w:p w14:paraId="12FD327E" w14:textId="77777777" w:rsidR="005B7F1C" w:rsidRPr="003E4465" w:rsidRDefault="005B7F1C" w:rsidP="005B7F1C">
      <w:pPr>
        <w:rPr>
          <w:sz w:val="8"/>
          <w:szCs w:val="8"/>
        </w:rPr>
      </w:pPr>
    </w:p>
    <w:p w14:paraId="40088BC7" w14:textId="05618110" w:rsidR="005B7F1C" w:rsidRDefault="005B7F1C" w:rsidP="005B7F1C">
      <w:pPr>
        <w:pStyle w:val="Heading3"/>
      </w:pPr>
      <w:r>
        <w:lastRenderedPageBreak/>
        <w:t>Decline---1NC</w:t>
      </w:r>
    </w:p>
    <w:p w14:paraId="647B2537" w14:textId="3A6A7C62" w:rsidR="005B7F1C" w:rsidRDefault="005B7F1C" w:rsidP="005B7F1C">
      <w:pPr>
        <w:pStyle w:val="Heading4"/>
      </w:pPr>
      <w:r>
        <w:t xml:space="preserve">Jiang’s </w:t>
      </w:r>
      <w:r>
        <w:rPr>
          <w:u w:val="single"/>
        </w:rPr>
        <w:t>online survey</w:t>
      </w:r>
      <w:r>
        <w:t xml:space="preserve"> asking random people about the </w:t>
      </w:r>
      <w:r>
        <w:rPr>
          <w:u w:val="single"/>
        </w:rPr>
        <w:t>likelihood of war</w:t>
      </w:r>
      <w:r>
        <w:t xml:space="preserve"> under various circumstances. There’s </w:t>
      </w:r>
      <w:r>
        <w:rPr>
          <w:u w:val="single"/>
        </w:rPr>
        <w:t>no reason</w:t>
      </w:r>
      <w:r>
        <w:t xml:space="preserve"> that informs US or Chinese decisionmakers. </w:t>
      </w:r>
    </w:p>
    <w:p w14:paraId="32BC2A02" w14:textId="2F46CA66" w:rsidR="005B7F1C" w:rsidRPr="00CA38DB" w:rsidRDefault="00C31433" w:rsidP="005B7F1C">
      <w:pPr>
        <w:pStyle w:val="Heading4"/>
        <w:rPr>
          <w:rFonts w:cs="Calibri"/>
        </w:rPr>
      </w:pPr>
      <w:r>
        <w:rPr>
          <w:rFonts w:cs="Calibri"/>
        </w:rPr>
        <w:t>*</w:t>
      </w:r>
      <w:r w:rsidR="005B7F1C" w:rsidRPr="00CA38DB">
        <w:rPr>
          <w:rFonts w:cs="Calibri"/>
        </w:rPr>
        <w:t xml:space="preserve">Decline doesn’t cause war. </w:t>
      </w:r>
    </w:p>
    <w:p w14:paraId="77A46B1C" w14:textId="77777777" w:rsidR="005B7F1C" w:rsidRPr="00CA38DB" w:rsidRDefault="005B7F1C" w:rsidP="005B7F1C">
      <w:r w:rsidRPr="00CA38DB">
        <w:rPr>
          <w:rStyle w:val="Style13ptBold"/>
        </w:rPr>
        <w:t xml:space="preserve">Walt ’20 </w:t>
      </w:r>
      <w:r w:rsidRPr="00CA38DB">
        <w:t>[Stephen; May 13; International Relations Professor at Harvard University; Foreign Policy, “Will a Global Depression Trigger Another World War?” https://foreignpolicy.com/2020/05/13/coronavirus-pandemic-depression-economy-world-war/]</w:t>
      </w:r>
    </w:p>
    <w:p w14:paraId="79AE0FF3" w14:textId="77777777" w:rsidR="005B7F1C" w:rsidRPr="00CA38DB" w:rsidRDefault="005B7F1C" w:rsidP="005B7F1C">
      <w:pPr>
        <w:rPr>
          <w:sz w:val="16"/>
        </w:rPr>
      </w:pPr>
      <w:r w:rsidRPr="00CA38DB">
        <w:rPr>
          <w:sz w:val="16"/>
        </w:rPr>
        <w:t xml:space="preserve">On balance, however, </w:t>
      </w:r>
      <w:r w:rsidRPr="00962D1A">
        <w:rPr>
          <w:rStyle w:val="StyleUnderline"/>
          <w:highlight w:val="green"/>
        </w:rPr>
        <w:t xml:space="preserve">I do </w:t>
      </w:r>
      <w:r w:rsidRPr="00962D1A">
        <w:rPr>
          <w:rStyle w:val="Emphasis"/>
          <w:highlight w:val="green"/>
        </w:rPr>
        <w:t>not</w:t>
      </w:r>
      <w:r w:rsidRPr="00962D1A">
        <w:rPr>
          <w:rStyle w:val="StyleUnderline"/>
          <w:highlight w:val="gree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962D1A">
        <w:rPr>
          <w:rStyle w:val="Emphasis"/>
          <w:highlight w:val="green"/>
        </w:rPr>
        <w:t>economic</w:t>
      </w:r>
      <w:r w:rsidRPr="00CA38DB">
        <w:rPr>
          <w:rStyle w:val="Emphasis"/>
        </w:rPr>
        <w:t xml:space="preserve"> condition</w:t>
      </w:r>
      <w:r w:rsidRPr="00962D1A">
        <w:rPr>
          <w:rStyle w:val="Emphasis"/>
          <w:highlight w:val="green"/>
        </w:rPr>
        <w:t>s</w:t>
      </w:r>
      <w:r w:rsidRPr="00CA38DB">
        <w:rPr>
          <w:sz w:val="16"/>
        </w:rPr>
        <w:t xml:space="preserve"> we are witnessing today </w:t>
      </w:r>
      <w:r w:rsidRPr="00CA38DB">
        <w:rPr>
          <w:rStyle w:val="StyleUnderline"/>
        </w:rPr>
        <w:t>are going to</w:t>
      </w:r>
      <w:r w:rsidRPr="00CA38DB">
        <w:rPr>
          <w:sz w:val="16"/>
        </w:rPr>
        <w:t xml:space="preserve"> have much </w:t>
      </w:r>
      <w:r w:rsidRPr="00962D1A">
        <w:rPr>
          <w:rStyle w:val="StyleUnderline"/>
          <w:highlight w:val="gree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962D1A">
        <w:rPr>
          <w:rStyle w:val="Emphasis"/>
          <w:highlight w:val="green"/>
        </w:rPr>
        <w:t>war</w:t>
      </w:r>
      <w:r w:rsidRPr="00CA38DB">
        <w:rPr>
          <w:sz w:val="16"/>
        </w:rPr>
        <w:t xml:space="preserve">. Why? First of all, </w:t>
      </w:r>
      <w:r w:rsidRPr="00962D1A">
        <w:rPr>
          <w:rStyle w:val="StyleUnderline"/>
          <w:highlight w:val="green"/>
        </w:rPr>
        <w:t>if depressions were a</w:t>
      </w:r>
      <w:r w:rsidRPr="00CA38DB">
        <w:rPr>
          <w:sz w:val="16"/>
        </w:rPr>
        <w:t xml:space="preserve"> powerful </w:t>
      </w:r>
      <w:r w:rsidRPr="00962D1A">
        <w:rPr>
          <w:rStyle w:val="StyleUnderline"/>
          <w:highlight w:val="green"/>
        </w:rPr>
        <w:t>cause</w:t>
      </w:r>
      <w:r w:rsidRPr="00CA38DB">
        <w:rPr>
          <w:rStyle w:val="StyleUnderline"/>
        </w:rPr>
        <w:t xml:space="preserve"> of war, </w:t>
      </w:r>
      <w:r w:rsidRPr="00962D1A">
        <w:rPr>
          <w:rStyle w:val="StyleUnderline"/>
          <w:highlight w:val="green"/>
        </w:rPr>
        <w:t>there would be</w:t>
      </w:r>
      <w:r w:rsidRPr="00CA38DB">
        <w:rPr>
          <w:rStyle w:val="StyleUnderline"/>
        </w:rPr>
        <w:t xml:space="preserve"> </w:t>
      </w:r>
      <w:r w:rsidRPr="00CA38DB">
        <w:rPr>
          <w:rStyle w:val="Emphasis"/>
        </w:rPr>
        <w:t xml:space="preserve">a lot </w:t>
      </w:r>
      <w:r w:rsidRPr="00962D1A">
        <w:rPr>
          <w:rStyle w:val="Emphasis"/>
          <w:highlight w:val="green"/>
        </w:rPr>
        <w:t>more</w:t>
      </w:r>
      <w:r w:rsidRPr="00CA38DB">
        <w:rPr>
          <w:rStyle w:val="StyleUnderline"/>
        </w:rPr>
        <w:t xml:space="preserve"> of the latter</w:t>
      </w:r>
      <w:r w:rsidRPr="00CA38DB">
        <w:rPr>
          <w:sz w:val="16"/>
        </w:rPr>
        <w:t xml:space="preserve">. To take one example, </w:t>
      </w:r>
      <w:r w:rsidRPr="00962D1A">
        <w:rPr>
          <w:rStyle w:val="StyleUnderline"/>
          <w:highlight w:val="green"/>
        </w:rPr>
        <w:t xml:space="preserve">the </w:t>
      </w:r>
      <w:r w:rsidRPr="00962D1A">
        <w:rPr>
          <w:rStyle w:val="Emphasis"/>
          <w:highlight w:val="green"/>
        </w:rPr>
        <w:t>U</w:t>
      </w:r>
      <w:r w:rsidRPr="00CA38DB">
        <w:rPr>
          <w:rStyle w:val="StyleUnderline"/>
        </w:rPr>
        <w:t xml:space="preserve">nited </w:t>
      </w:r>
      <w:r w:rsidRPr="00962D1A">
        <w:rPr>
          <w:rStyle w:val="Emphasis"/>
          <w:highlight w:val="green"/>
        </w:rPr>
        <w:t>S</w:t>
      </w:r>
      <w:r w:rsidRPr="00CA38DB">
        <w:rPr>
          <w:rStyle w:val="StyleUnderline"/>
        </w:rPr>
        <w:t xml:space="preserve">tates has suffered </w:t>
      </w:r>
      <w:r w:rsidRPr="00962D1A">
        <w:rPr>
          <w:rStyle w:val="Emphasis"/>
          <w:highlight w:val="green"/>
        </w:rPr>
        <w:t>40</w:t>
      </w:r>
      <w:r w:rsidRPr="00CA38DB">
        <w:rPr>
          <w:rStyle w:val="Emphasis"/>
        </w:rPr>
        <w:t xml:space="preserve"> or more </w:t>
      </w:r>
      <w:r w:rsidRPr="00962D1A">
        <w:rPr>
          <w:rStyle w:val="Emphasis"/>
          <w:highlight w:val="green"/>
        </w:rPr>
        <w:t>recessions</w:t>
      </w:r>
      <w:r w:rsidRPr="00CA38DB">
        <w:rPr>
          <w:sz w:val="16"/>
        </w:rPr>
        <w:t xml:space="preserve"> since the country was founded, </w:t>
      </w:r>
      <w:r w:rsidRPr="00962D1A">
        <w:rPr>
          <w:rStyle w:val="StyleUnderline"/>
          <w:highlight w:val="green"/>
        </w:rPr>
        <w:t>yet</w:t>
      </w:r>
      <w:r w:rsidRPr="00CA38DB">
        <w:rPr>
          <w:rStyle w:val="StyleUnderline"/>
        </w:rPr>
        <w:t xml:space="preserve"> it has fought</w:t>
      </w:r>
      <w:r w:rsidRPr="00CA38DB">
        <w:rPr>
          <w:sz w:val="16"/>
        </w:rPr>
        <w:t xml:space="preserve"> perhaps </w:t>
      </w:r>
      <w:r w:rsidRPr="00962D1A">
        <w:rPr>
          <w:rStyle w:val="Emphasis"/>
          <w:highlight w:val="green"/>
        </w:rPr>
        <w:t>20</w:t>
      </w:r>
      <w:r w:rsidRPr="00CA38DB">
        <w:rPr>
          <w:rStyle w:val="Emphasis"/>
        </w:rPr>
        <w:t xml:space="preserve"> interstate </w:t>
      </w:r>
      <w:r w:rsidRPr="00962D1A">
        <w:rPr>
          <w:rStyle w:val="Emphasis"/>
          <w:highlight w:val="green"/>
        </w:rPr>
        <w:t>wars</w:t>
      </w:r>
      <w:r w:rsidRPr="00962D1A">
        <w:rPr>
          <w:rStyle w:val="StyleUnderline"/>
          <w:highlight w:val="green"/>
        </w:rPr>
        <w:t>, most</w:t>
      </w:r>
      <w:r w:rsidRPr="00CA38DB">
        <w:rPr>
          <w:rStyle w:val="StyleUnderline"/>
        </w:rPr>
        <w:t xml:space="preserve"> of them </w:t>
      </w:r>
      <w:r w:rsidRPr="00962D1A">
        <w:rPr>
          <w:rStyle w:val="Emphasis"/>
          <w:highlight w:val="green"/>
        </w:rPr>
        <w:t>unrelated</w:t>
      </w:r>
      <w:r w:rsidRPr="00CA38DB">
        <w:rPr>
          <w:rStyle w:val="StyleUnderline"/>
        </w:rPr>
        <w:t xml:space="preserve"> to the state of the economy</w:t>
      </w:r>
      <w:r w:rsidRPr="00CA38DB">
        <w:rPr>
          <w:sz w:val="16"/>
        </w:rPr>
        <w:t>. To paraphrase the economist Paul Samuelson’s famous quip about the stock market, if recessions were a powerful cause of war, they would have predicted “nine out of the last five (or fewer).”</w:t>
      </w:r>
    </w:p>
    <w:p w14:paraId="25A6C402" w14:textId="77777777" w:rsidR="005B7F1C" w:rsidRPr="00CA38DB" w:rsidRDefault="005B7F1C" w:rsidP="005B7F1C">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962D1A">
        <w:rPr>
          <w:rStyle w:val="StyleUnderline"/>
          <w:highlight w:val="green"/>
        </w:rPr>
        <w:t xml:space="preserve">leaders </w:t>
      </w:r>
      <w:r w:rsidRPr="00962D1A">
        <w:rPr>
          <w:rStyle w:val="Emphasis"/>
          <w:highlight w:val="green"/>
        </w:rPr>
        <w:t>avoid war</w:t>
      </w:r>
      <w:r w:rsidRPr="00962D1A">
        <w:rPr>
          <w:rStyle w:val="StyleUnderline"/>
          <w:highlight w:val="green"/>
        </w:rPr>
        <w:t xml:space="preserve"> when</w:t>
      </w:r>
      <w:r w:rsidRPr="00CA38DB">
        <w:rPr>
          <w:sz w:val="16"/>
        </w:rPr>
        <w:t xml:space="preserve"> they are </w:t>
      </w:r>
      <w:r w:rsidRPr="00CA38DB">
        <w:rPr>
          <w:rStyle w:val="StyleUnderline"/>
        </w:rPr>
        <w:t xml:space="preserve">convinced </w:t>
      </w:r>
      <w:r w:rsidRPr="00962D1A">
        <w:rPr>
          <w:rStyle w:val="StyleUnderline"/>
          <w:highlight w:val="green"/>
        </w:rPr>
        <w:t xml:space="preserve">it will be </w:t>
      </w:r>
      <w:r w:rsidRPr="00962D1A">
        <w:rPr>
          <w:rStyle w:val="Emphasis"/>
          <w:highlight w:val="green"/>
        </w:rPr>
        <w:t>long</w:t>
      </w:r>
      <w:r w:rsidRPr="00CA38DB">
        <w:rPr>
          <w:rStyle w:val="StyleUnderline"/>
        </w:rPr>
        <w:t xml:space="preserve">, bloody, </w:t>
      </w:r>
      <w:r w:rsidRPr="00CA38DB">
        <w:rPr>
          <w:rStyle w:val="Emphasis"/>
        </w:rPr>
        <w:t>costly</w:t>
      </w:r>
      <w:r w:rsidRPr="00CA38DB">
        <w:rPr>
          <w:rStyle w:val="StyleUnderline"/>
        </w:rPr>
        <w:t xml:space="preserve">, </w:t>
      </w:r>
      <w:r w:rsidRPr="00962D1A">
        <w:rPr>
          <w:rStyle w:val="StyleUnderline"/>
          <w:highlight w:val="green"/>
        </w:rPr>
        <w:t xml:space="preserve">and </w:t>
      </w:r>
      <w:r w:rsidRPr="00962D1A">
        <w:rPr>
          <w:rStyle w:val="Emphasis"/>
          <w:highlight w:val="gree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9BA3568" w14:textId="77777777" w:rsidR="005B7F1C" w:rsidRPr="00CA38DB" w:rsidRDefault="005B7F1C" w:rsidP="005B7F1C">
      <w:pPr>
        <w:rPr>
          <w:sz w:val="16"/>
        </w:rPr>
      </w:pPr>
      <w:r w:rsidRPr="00CA38DB">
        <w:rPr>
          <w:sz w:val="16"/>
        </w:rPr>
        <w:t xml:space="preserve">The fact that each of these leaders miscalculated badly does not alter the main point: </w:t>
      </w:r>
      <w:r w:rsidRPr="00962D1A">
        <w:rPr>
          <w:rStyle w:val="Emphasis"/>
          <w:highlight w:val="green"/>
        </w:rPr>
        <w:t>No matter</w:t>
      </w:r>
      <w:r w:rsidRPr="00CA38DB">
        <w:rPr>
          <w:rStyle w:val="StyleUnderline"/>
        </w:rPr>
        <w:t xml:space="preserve"> what a country’s </w:t>
      </w:r>
      <w:r w:rsidRPr="00962D1A">
        <w:rPr>
          <w:rStyle w:val="StyleUnderline"/>
          <w:highlight w:val="green"/>
        </w:rPr>
        <w:t>econ</w:t>
      </w:r>
      <w:r w:rsidRPr="00CA38DB">
        <w:rPr>
          <w:rStyle w:val="StyleUnderline"/>
        </w:rPr>
        <w:t xml:space="preserve">omic condition might be, its </w:t>
      </w:r>
      <w:r w:rsidRPr="00962D1A">
        <w:rPr>
          <w:rStyle w:val="StyleUnderline"/>
          <w:highlight w:val="green"/>
        </w:rPr>
        <w:t xml:space="preserve">leaders will </w:t>
      </w:r>
      <w:r w:rsidRPr="00962D1A">
        <w:rPr>
          <w:rStyle w:val="Emphasis"/>
          <w:highlight w:val="green"/>
        </w:rPr>
        <w:t>not</w:t>
      </w:r>
      <w:r w:rsidRPr="00CA38DB">
        <w:rPr>
          <w:rStyle w:val="Emphasis"/>
        </w:rPr>
        <w:t xml:space="preserve"> go to </w:t>
      </w:r>
      <w:r w:rsidRPr="00962D1A">
        <w:rPr>
          <w:rStyle w:val="Emphasis"/>
          <w:highlight w:val="green"/>
        </w:rPr>
        <w:t>war</w:t>
      </w:r>
      <w:r w:rsidRPr="00962D1A">
        <w:rPr>
          <w:rStyle w:val="StyleUnderline"/>
          <w:highlight w:val="green"/>
        </w:rPr>
        <w:t xml:space="preserve"> unless</w:t>
      </w:r>
      <w:r w:rsidRPr="00CA38DB">
        <w:rPr>
          <w:rStyle w:val="StyleUnderline"/>
        </w:rPr>
        <w:t xml:space="preserve"> they think they can do so </w:t>
      </w:r>
      <w:r w:rsidRPr="00962D1A">
        <w:rPr>
          <w:rStyle w:val="Emphasis"/>
          <w:highlight w:val="green"/>
        </w:rPr>
        <w:t>quick</w:t>
      </w:r>
      <w:r w:rsidRPr="00CA38DB">
        <w:rPr>
          <w:rStyle w:val="Emphasis"/>
        </w:rPr>
        <w:t>ly</w:t>
      </w:r>
      <w:r w:rsidRPr="00CA38DB">
        <w:rPr>
          <w:rStyle w:val="StyleUnderline"/>
        </w:rPr>
        <w:t xml:space="preserve">, </w:t>
      </w:r>
      <w:r w:rsidRPr="00962D1A">
        <w:rPr>
          <w:rStyle w:val="Emphasis"/>
          <w:highlight w:val="green"/>
        </w:rPr>
        <w:t>cheap</w:t>
      </w:r>
      <w:r w:rsidRPr="00CA38DB">
        <w:rPr>
          <w:rStyle w:val="Emphasis"/>
        </w:rPr>
        <w:t>ly</w:t>
      </w:r>
      <w:r w:rsidRPr="00CA38DB">
        <w:rPr>
          <w:rStyle w:val="StyleUnderline"/>
        </w:rPr>
        <w:t xml:space="preserve">, </w:t>
      </w:r>
      <w:r w:rsidRPr="00962D1A">
        <w:rPr>
          <w:rStyle w:val="StyleUnderline"/>
          <w:highlight w:val="gree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962D1A">
        <w:rPr>
          <w:rStyle w:val="StyleUnderline"/>
          <w:highlight w:val="green"/>
        </w:rPr>
        <w:t>success</w:t>
      </w:r>
      <w:r w:rsidRPr="00CA38DB">
        <w:rPr>
          <w:sz w:val="16"/>
        </w:rPr>
        <w:t>.</w:t>
      </w:r>
    </w:p>
    <w:p w14:paraId="479F7E7E" w14:textId="77777777" w:rsidR="005B7F1C" w:rsidRPr="00CA38DB" w:rsidRDefault="005B7F1C" w:rsidP="005B7F1C">
      <w:pPr>
        <w:rPr>
          <w:sz w:val="16"/>
        </w:rPr>
      </w:pPr>
      <w:r w:rsidRPr="00CA38DB">
        <w:rPr>
          <w:sz w:val="16"/>
        </w:rPr>
        <w:t xml:space="preserve">Third, and most important, </w:t>
      </w:r>
      <w:r w:rsidRPr="00962D1A">
        <w:rPr>
          <w:rStyle w:val="StyleUnderline"/>
          <w:highlight w:val="green"/>
        </w:rPr>
        <w:t>the</w:t>
      </w:r>
      <w:r w:rsidRPr="00CA38DB">
        <w:rPr>
          <w:rStyle w:val="StyleUnderline"/>
        </w:rPr>
        <w:t xml:space="preserve"> </w:t>
      </w:r>
      <w:r w:rsidRPr="00CA38DB">
        <w:rPr>
          <w:rStyle w:val="Emphasis"/>
        </w:rPr>
        <w:t xml:space="preserve">primary </w:t>
      </w:r>
      <w:r w:rsidRPr="00962D1A">
        <w:rPr>
          <w:rStyle w:val="Emphasis"/>
          <w:highlight w:val="gree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962D1A">
        <w:rPr>
          <w:rStyle w:val="StyleUnderline"/>
          <w:highlight w:val="green"/>
        </w:rPr>
        <w:t>is</w:t>
      </w:r>
      <w:r w:rsidRPr="00CA38DB">
        <w:rPr>
          <w:rStyle w:val="StyleUnderline"/>
        </w:rPr>
        <w:t xml:space="preserve"> the desire for </w:t>
      </w:r>
      <w:r w:rsidRPr="00962D1A">
        <w:rPr>
          <w:rStyle w:val="Emphasis"/>
          <w:highlight w:val="gree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962D1A">
        <w:rPr>
          <w:rStyle w:val="StyleUnderline"/>
          <w:highlight w:val="green"/>
        </w:rPr>
        <w:t>“every war</w:t>
      </w:r>
      <w:r w:rsidRPr="00CA38DB">
        <w:rPr>
          <w:rStyle w:val="StyleUnderline"/>
        </w:rPr>
        <w:t xml:space="preserve"> between Great Powers</w:t>
      </w:r>
      <w:r w:rsidRPr="00CA38DB">
        <w:rPr>
          <w:sz w:val="16"/>
        </w:rPr>
        <w:t xml:space="preserve"> [between 1848 and 1918] … </w:t>
      </w:r>
      <w:r w:rsidRPr="00962D1A">
        <w:rPr>
          <w:rStyle w:val="StyleUnderline"/>
          <w:highlight w:val="green"/>
        </w:rPr>
        <w:t>started as</w:t>
      </w:r>
      <w:r w:rsidRPr="00CA38DB">
        <w:rPr>
          <w:rStyle w:val="StyleUnderline"/>
        </w:rPr>
        <w:t xml:space="preserve"> a </w:t>
      </w:r>
      <w:r w:rsidRPr="00962D1A">
        <w:rPr>
          <w:rStyle w:val="Emphasis"/>
          <w:highlight w:val="green"/>
        </w:rPr>
        <w:t>preventive</w:t>
      </w:r>
      <w:r w:rsidRPr="00CA38DB">
        <w:rPr>
          <w:rStyle w:val="Emphasis"/>
        </w:rPr>
        <w:t xml:space="preserve"> war</w:t>
      </w:r>
      <w:r w:rsidRPr="00CA38DB">
        <w:rPr>
          <w:rStyle w:val="StyleUnderline"/>
        </w:rPr>
        <w:t xml:space="preserve">, </w:t>
      </w:r>
      <w:r w:rsidRPr="00962D1A">
        <w:rPr>
          <w:rStyle w:val="StyleUnderline"/>
          <w:highlight w:val="green"/>
        </w:rPr>
        <w:t>not</w:t>
      </w:r>
      <w:r w:rsidRPr="00CA38DB">
        <w:rPr>
          <w:rStyle w:val="StyleUnderline"/>
        </w:rPr>
        <w:t xml:space="preserve"> as </w:t>
      </w:r>
      <w:r w:rsidRPr="00CA38DB">
        <w:rPr>
          <w:rStyle w:val="Emphasis"/>
        </w:rPr>
        <w:t xml:space="preserve">a war </w:t>
      </w:r>
      <w:r w:rsidRPr="00962D1A">
        <w:rPr>
          <w:rStyle w:val="Emphasis"/>
          <w:highlight w:val="green"/>
        </w:rPr>
        <w:t>of conquest</w:t>
      </w:r>
      <w:r w:rsidRPr="00962D1A">
        <w:rPr>
          <w:rStyle w:val="StyleUnderline"/>
          <w:highlight w:val="gree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4CC48BF4" w14:textId="77777777" w:rsidR="005B7F1C" w:rsidRDefault="005B7F1C" w:rsidP="005B7F1C">
      <w:pPr>
        <w:rPr>
          <w:sz w:val="16"/>
        </w:rPr>
      </w:pPr>
      <w:r w:rsidRPr="00CA38DB">
        <w:rPr>
          <w:sz w:val="16"/>
        </w:rPr>
        <w:t xml:space="preserve">The bottom line: </w:t>
      </w:r>
      <w:r w:rsidRPr="00962D1A">
        <w:rPr>
          <w:rStyle w:val="StyleUnderline"/>
          <w:highlight w:val="green"/>
        </w:rPr>
        <w:t>Economic</w:t>
      </w:r>
      <w:r w:rsidRPr="00CA38DB">
        <w:rPr>
          <w:rStyle w:val="StyleUnderline"/>
        </w:rPr>
        <w:t xml:space="preserve"> condition</w:t>
      </w:r>
      <w:r w:rsidRPr="00962D1A">
        <w:rPr>
          <w:rStyle w:val="StyleUnderline"/>
          <w:highlight w:val="gree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962D1A">
        <w:rPr>
          <w:rStyle w:val="StyleUnderline"/>
          <w:highlight w:val="green"/>
        </w:rPr>
        <w:t>are</w:t>
      </w:r>
      <w:r w:rsidRPr="00CA38DB">
        <w:rPr>
          <w:rStyle w:val="StyleUnderline"/>
        </w:rPr>
        <w:t xml:space="preserve"> only </w:t>
      </w:r>
      <w:r w:rsidRPr="00962D1A">
        <w:rPr>
          <w:rStyle w:val="Emphasis"/>
          <w:highlight w:val="green"/>
        </w:rPr>
        <w:t>one factor</w:t>
      </w:r>
      <w:r w:rsidRPr="00CA38DB">
        <w:rPr>
          <w:rStyle w:val="StyleUnderline"/>
        </w:rPr>
        <w:t xml:space="preserve"> among many </w:t>
      </w:r>
      <w:r w:rsidRPr="00962D1A">
        <w:rPr>
          <w:rStyle w:val="StyleUnderline"/>
          <w:highlight w:val="green"/>
        </w:rPr>
        <w:t xml:space="preserve">and </w:t>
      </w:r>
      <w:r w:rsidRPr="00962D1A">
        <w:rPr>
          <w:rStyle w:val="Emphasis"/>
          <w:highlight w:val="green"/>
        </w:rPr>
        <w:t>rarely</w:t>
      </w:r>
      <w:r w:rsidRPr="00CA38DB">
        <w:rPr>
          <w:rStyle w:val="Emphasis"/>
        </w:rPr>
        <w:t xml:space="preserve"> the most </w:t>
      </w:r>
      <w:r w:rsidRPr="00962D1A">
        <w:rPr>
          <w:rStyle w:val="Emphasis"/>
          <w:highlight w:val="gree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r>
        <w:rPr>
          <w:sz w:val="16"/>
        </w:rPr>
        <w:t>.</w:t>
      </w:r>
    </w:p>
    <w:p w14:paraId="7BC4BEF3" w14:textId="2EC51492" w:rsidR="005B7F1C" w:rsidRDefault="005B7F1C" w:rsidP="005B7F1C">
      <w:pPr>
        <w:pStyle w:val="Heading2"/>
      </w:pPr>
      <w:r>
        <w:lastRenderedPageBreak/>
        <w:t>Adv---Overreach</w:t>
      </w:r>
    </w:p>
    <w:p w14:paraId="731E0651" w14:textId="41B4CD76" w:rsidR="005B7F1C" w:rsidRDefault="005B7F1C" w:rsidP="005B7F1C">
      <w:pPr>
        <w:pStyle w:val="Heading3"/>
      </w:pPr>
      <w:r>
        <w:lastRenderedPageBreak/>
        <w:t>Personalism---1NC</w:t>
      </w:r>
    </w:p>
    <w:p w14:paraId="61E558BF" w14:textId="77CD498A" w:rsidR="005B7F1C" w:rsidRPr="00481D6C" w:rsidRDefault="005B7F1C" w:rsidP="005B7F1C">
      <w:pPr>
        <w:pStyle w:val="Heading4"/>
        <w:rPr>
          <w:b w:val="0"/>
          <w:bCs/>
        </w:rPr>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r w:rsidR="00481D6C">
        <w:rPr>
          <w:b w:val="0"/>
          <w:bCs/>
        </w:rPr>
        <w:t xml:space="preserve">This answers the </w:t>
      </w:r>
      <w:r w:rsidR="00481D6C">
        <w:rPr>
          <w:b w:val="0"/>
          <w:bCs/>
          <w:u w:val="single"/>
        </w:rPr>
        <w:t>whole advantage</w:t>
      </w:r>
      <w:r w:rsidR="00481D6C">
        <w:rPr>
          <w:b w:val="0"/>
          <w:bCs/>
        </w:rPr>
        <w:t>!</w:t>
      </w:r>
    </w:p>
    <w:p w14:paraId="368A72E0" w14:textId="77777777" w:rsidR="005B7F1C" w:rsidRPr="00230112" w:rsidRDefault="005B7F1C" w:rsidP="005B7F1C">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7865CCE5" w14:textId="77777777" w:rsidR="005B7F1C" w:rsidRPr="004C4E9D" w:rsidRDefault="005B7F1C" w:rsidP="005B7F1C">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74725F01" w14:textId="77777777" w:rsidR="005B7F1C" w:rsidRPr="004C4E9D" w:rsidRDefault="005B7F1C" w:rsidP="005B7F1C">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2B3A644" w14:textId="77777777" w:rsidR="005B7F1C" w:rsidRPr="004C4E9D" w:rsidRDefault="005B7F1C" w:rsidP="005B7F1C">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20FE771D" w14:textId="77777777" w:rsidR="005B7F1C" w:rsidRPr="004C4E9D" w:rsidRDefault="005B7F1C" w:rsidP="005B7F1C">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D2C6967" w14:textId="77777777" w:rsidR="005B7F1C" w:rsidRPr="004C4E9D" w:rsidRDefault="005B7F1C" w:rsidP="005B7F1C">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BD47468" w14:textId="77777777" w:rsidR="005B7F1C" w:rsidRPr="004C4E9D" w:rsidRDefault="005B7F1C" w:rsidP="005B7F1C">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w:t>
      </w:r>
      <w:r w:rsidRPr="004C4E9D">
        <w:rPr>
          <w:sz w:val="16"/>
        </w:rPr>
        <w:lastRenderedPageBreak/>
        <w:t xml:space="preserve">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53C14B8" w14:textId="2CF3B135" w:rsidR="001F3C19" w:rsidRDefault="005B7F1C" w:rsidP="001F3C19">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95ACF83" w14:textId="77777777" w:rsidR="00F11D94" w:rsidRDefault="00F11D94" w:rsidP="00F11D94">
      <w:pPr>
        <w:pStyle w:val="Heading1"/>
      </w:pPr>
      <w:r>
        <w:t>2NC</w:t>
      </w:r>
    </w:p>
    <w:p w14:paraId="6BD799BF" w14:textId="77777777" w:rsidR="00F11D94" w:rsidRDefault="00F11D94" w:rsidP="00F11D94">
      <w:pPr>
        <w:pStyle w:val="Heading2"/>
      </w:pPr>
      <w:r>
        <w:t>Uncoop Fism</w:t>
      </w:r>
    </w:p>
    <w:p w14:paraId="49322754" w14:textId="77777777" w:rsidR="00F11D94" w:rsidRDefault="00F11D94" w:rsidP="00F11D94">
      <w:pPr>
        <w:pStyle w:val="Heading3"/>
      </w:pPr>
      <w:r>
        <w:t>Benefit---2NC</w:t>
      </w:r>
    </w:p>
    <w:p w14:paraId="241B8D6C" w14:textId="77777777" w:rsidR="00F11D94" w:rsidRDefault="00F11D94" w:rsidP="00F11D94">
      <w:pPr>
        <w:pStyle w:val="Analytic"/>
      </w:pPr>
    </w:p>
    <w:p w14:paraId="500D1BC9" w14:textId="77777777" w:rsidR="00F11D94" w:rsidRPr="00AC7C27" w:rsidRDefault="00F11D94" w:rsidP="00F11D94"/>
    <w:p w14:paraId="21EFC6A9" w14:textId="77777777" w:rsidR="00F11D94" w:rsidRDefault="00F11D94" w:rsidP="00F11D94">
      <w:pPr>
        <w:pStyle w:val="Heading3"/>
        <w:rPr>
          <w:rFonts w:cs="Calibri"/>
        </w:rPr>
      </w:pPr>
      <w:r w:rsidRPr="0025034A">
        <w:rPr>
          <w:rFonts w:cs="Calibri"/>
        </w:rPr>
        <w:t>Solvency---AT: Certainty---2NC</w:t>
      </w:r>
    </w:p>
    <w:p w14:paraId="06A516AB" w14:textId="77777777" w:rsidR="00F11D94" w:rsidRDefault="00F11D94" w:rsidP="00F11D94">
      <w:pPr>
        <w:pStyle w:val="Analytic"/>
      </w:pPr>
    </w:p>
    <w:p w14:paraId="0663465D" w14:textId="77777777" w:rsidR="00F11D94" w:rsidRPr="0025034A" w:rsidRDefault="00F11D94" w:rsidP="00F11D94"/>
    <w:p w14:paraId="298EFFA8" w14:textId="77777777" w:rsidR="00F11D94" w:rsidRPr="0025034A" w:rsidRDefault="00F11D94" w:rsidP="00F11D94">
      <w:pPr>
        <w:pStyle w:val="Heading4"/>
        <w:rPr>
          <w:rFonts w:cs="Calibri"/>
        </w:rPr>
      </w:pPr>
      <w:r w:rsidRPr="0025034A">
        <w:rPr>
          <w:rFonts w:cs="Calibri"/>
        </w:rPr>
        <w:t xml:space="preserve">BUT the plan’s </w:t>
      </w:r>
      <w:r w:rsidRPr="0025034A">
        <w:rPr>
          <w:rFonts w:cs="Calibri"/>
          <w:u w:val="single"/>
        </w:rPr>
        <w:t>uncertain</w:t>
      </w:r>
      <w:r w:rsidRPr="0025034A">
        <w:rPr>
          <w:rFonts w:cs="Calibri"/>
        </w:rPr>
        <w:t>---</w:t>
      </w:r>
      <w:r w:rsidRPr="0025034A">
        <w:rPr>
          <w:rFonts w:cs="Calibri"/>
          <w:u w:val="single"/>
        </w:rPr>
        <w:t>presumption</w:t>
      </w:r>
      <w:r w:rsidRPr="0025034A">
        <w:rPr>
          <w:rFonts w:cs="Calibri"/>
        </w:rPr>
        <w:t>.</w:t>
      </w:r>
    </w:p>
    <w:p w14:paraId="6DF28767" w14:textId="77777777" w:rsidR="00F11D94" w:rsidRPr="0025034A" w:rsidRDefault="00F11D94" w:rsidP="00F11D94">
      <w:r w:rsidRPr="0025034A">
        <w:rPr>
          <w:rStyle w:val="Style13ptBold"/>
        </w:rPr>
        <w:t>Baker ’24</w:t>
      </w:r>
      <w:r w:rsidRPr="0025034A">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0C415D2D" w14:textId="77777777" w:rsidR="00F11D94" w:rsidRPr="0025034A" w:rsidRDefault="00F11D94" w:rsidP="00F11D94">
      <w:pPr>
        <w:rPr>
          <w:sz w:val="16"/>
        </w:rPr>
      </w:pPr>
      <w:r w:rsidRPr="0025034A">
        <w:rPr>
          <w:sz w:val="16"/>
        </w:rPr>
        <w:t xml:space="preserve">Thus, </w:t>
      </w:r>
      <w:r w:rsidRPr="0025034A">
        <w:rPr>
          <w:rStyle w:val="StyleUnderline"/>
          <w:highlight w:val="green"/>
        </w:rPr>
        <w:t>there is a historical</w:t>
      </w:r>
      <w:r w:rsidRPr="0025034A">
        <w:rPr>
          <w:rStyle w:val="StyleUnderline"/>
        </w:rPr>
        <w:t xml:space="preserve"> American legal </w:t>
      </w:r>
      <w:r w:rsidRPr="0025034A">
        <w:rPr>
          <w:rStyle w:val="Emphasis"/>
          <w:highlight w:val="green"/>
        </w:rPr>
        <w:t>tradition</w:t>
      </w:r>
      <w:r w:rsidRPr="0025034A">
        <w:rPr>
          <w:sz w:val="16"/>
        </w:rPr>
        <w:t xml:space="preserve"> of </w:t>
      </w:r>
      <w:r w:rsidRPr="0025034A">
        <w:rPr>
          <w:rStyle w:val="StyleUnderline"/>
          <w:highlight w:val="green"/>
        </w:rPr>
        <w:t xml:space="preserve">looking to </w:t>
      </w:r>
      <w:r w:rsidRPr="0025034A">
        <w:rPr>
          <w:rStyle w:val="Emphasis"/>
          <w:highlight w:val="green"/>
        </w:rPr>
        <w:t>statute</w:t>
      </w:r>
      <w:r w:rsidRPr="0025034A">
        <w:rPr>
          <w:rStyle w:val="StyleUnderline"/>
          <w:highlight w:val="green"/>
        </w:rPr>
        <w:t xml:space="preserve"> to define</w:t>
      </w:r>
      <w:r w:rsidRPr="0025034A">
        <w:rPr>
          <w:rStyle w:val="StyleUnderline"/>
        </w:rPr>
        <w:t xml:space="preserve"> lawful</w:t>
      </w:r>
      <w:r w:rsidRPr="0025034A">
        <w:rPr>
          <w:sz w:val="16"/>
        </w:rPr>
        <w:t xml:space="preserve"> and unlawful </w:t>
      </w:r>
      <w:r w:rsidRPr="0025034A">
        <w:rPr>
          <w:rStyle w:val="Emphasis"/>
          <w:highlight w:val="green"/>
        </w:rPr>
        <w:t>c</w:t>
      </w:r>
      <w:r w:rsidRPr="0025034A">
        <w:rPr>
          <w:rStyle w:val="StyleUnderline"/>
        </w:rPr>
        <w:t xml:space="preserve">ollective </w:t>
      </w:r>
      <w:r w:rsidRPr="0025034A">
        <w:rPr>
          <w:rStyle w:val="Emphasis"/>
          <w:highlight w:val="green"/>
        </w:rPr>
        <w:t>b</w:t>
      </w:r>
      <w:r w:rsidRPr="0025034A">
        <w:rPr>
          <w:rStyle w:val="StyleUnderline"/>
        </w:rPr>
        <w:t xml:space="preserve">argaining </w:t>
      </w:r>
      <w:r w:rsidRPr="0025034A">
        <w:rPr>
          <w:rStyle w:val="Emphasis"/>
          <w:highlight w:val="green"/>
        </w:rPr>
        <w:t>r</w:t>
      </w:r>
      <w:r w:rsidRPr="0025034A">
        <w:rPr>
          <w:rStyle w:val="StyleUnderline"/>
        </w:rPr>
        <w:t>ight</w:t>
      </w:r>
      <w:r w:rsidRPr="0025034A">
        <w:rPr>
          <w:rStyle w:val="Emphasis"/>
          <w:highlight w:val="green"/>
        </w:rPr>
        <w:t>s</w:t>
      </w:r>
      <w:r w:rsidRPr="0025034A">
        <w:rPr>
          <w:sz w:val="16"/>
        </w:rPr>
        <w:t xml:space="preserve"> and duties. The Act does just that, assigning the adjudication of such rights and duties to the NLRB as permitted by the public rights exception. 36 </w:t>
      </w:r>
      <w:r w:rsidRPr="0025034A">
        <w:rPr>
          <w:rStyle w:val="StyleUnderline"/>
          <w:highlight w:val="green"/>
        </w:rPr>
        <w:t>But</w:t>
      </w:r>
      <w:r w:rsidRPr="0025034A">
        <w:rPr>
          <w:sz w:val="16"/>
        </w:rPr>
        <w:t xml:space="preserve"> the </w:t>
      </w:r>
      <w:r w:rsidRPr="0025034A">
        <w:rPr>
          <w:rStyle w:val="Emphasis"/>
          <w:highlight w:val="green"/>
        </w:rPr>
        <w:t>Jarkesy</w:t>
      </w:r>
      <w:r w:rsidRPr="0025034A">
        <w:rPr>
          <w:sz w:val="16"/>
        </w:rPr>
        <w:t xml:space="preserve"> majority </w:t>
      </w:r>
      <w:r w:rsidRPr="0025034A">
        <w:rPr>
          <w:rStyle w:val="StyleUnderline"/>
          <w:highlight w:val="green"/>
        </w:rPr>
        <w:t>cautioned</w:t>
      </w:r>
      <w:r w:rsidRPr="0025034A">
        <w:rPr>
          <w:sz w:val="16"/>
        </w:rPr>
        <w:t xml:space="preserve"> that the </w:t>
      </w:r>
      <w:r w:rsidRPr="0025034A">
        <w:rPr>
          <w:rStyle w:val="StyleUnderline"/>
          <w:highlight w:val="green"/>
        </w:rPr>
        <w:t xml:space="preserve">public </w:t>
      </w:r>
      <w:r w:rsidRPr="0025034A">
        <w:rPr>
          <w:rStyle w:val="Emphasis"/>
          <w:highlight w:val="green"/>
        </w:rPr>
        <w:t>rights</w:t>
      </w:r>
      <w:r w:rsidRPr="0025034A">
        <w:rPr>
          <w:sz w:val="16"/>
        </w:rPr>
        <w:t xml:space="preserve"> exception </w:t>
      </w:r>
      <w:r w:rsidRPr="0025034A">
        <w:rPr>
          <w:rStyle w:val="StyleUnderline"/>
          <w:highlight w:val="green"/>
        </w:rPr>
        <w:t>is</w:t>
      </w:r>
      <w:r w:rsidRPr="0025034A">
        <w:rPr>
          <w:rStyle w:val="StyleUnderline"/>
        </w:rPr>
        <w:t xml:space="preserve"> an </w:t>
      </w:r>
      <w:r w:rsidRPr="0025034A">
        <w:rPr>
          <w:rStyle w:val="Emphasis"/>
          <w:highlight w:val="green"/>
        </w:rPr>
        <w:t>exception</w:t>
      </w:r>
      <w:r w:rsidRPr="0025034A">
        <w:rPr>
          <w:sz w:val="16"/>
        </w:rPr>
        <w:t xml:space="preserve">, 37 with Article III courts presumptively the appropriate forum even where an argument can be made in support of the exception’s application. 38 </w:t>
      </w:r>
    </w:p>
    <w:p w14:paraId="42A04A42" w14:textId="77777777" w:rsidR="00F11D94" w:rsidRPr="0025034A" w:rsidRDefault="00F11D94" w:rsidP="00F11D94">
      <w:pPr>
        <w:rPr>
          <w:sz w:val="16"/>
        </w:rPr>
      </w:pPr>
      <w:r w:rsidRPr="0025034A">
        <w:rPr>
          <w:sz w:val="16"/>
        </w:rPr>
        <w:t xml:space="preserve">Thus, while we believe the stronger argument is that the public rights exception applies to NLRB actions, </w:t>
      </w:r>
      <w:r w:rsidRPr="0025034A">
        <w:rPr>
          <w:rStyle w:val="StyleUnderline"/>
          <w:highlight w:val="green"/>
        </w:rPr>
        <w:t xml:space="preserve">there is </w:t>
      </w:r>
      <w:r w:rsidRPr="0025034A">
        <w:rPr>
          <w:rStyle w:val="Emphasis"/>
          <w:highlight w:val="green"/>
        </w:rPr>
        <w:t>insufficient certainty</w:t>
      </w:r>
      <w:r w:rsidRPr="0025034A">
        <w:rPr>
          <w:sz w:val="16"/>
        </w:rPr>
        <w:t xml:space="preserve"> in existing case law to make a definitive determination.</w:t>
      </w:r>
      <w:r w:rsidRPr="0025034A">
        <w:rPr>
          <w:rStyle w:val="StyleUnderline"/>
          <w:sz w:val="16"/>
        </w:rPr>
        <w:t xml:space="preserve"> </w:t>
      </w:r>
      <w:r w:rsidRPr="0025034A">
        <w:rPr>
          <w:rStyle w:val="StyleUnderline"/>
        </w:rPr>
        <w:t xml:space="preserve">The </w:t>
      </w:r>
      <w:r w:rsidRPr="0025034A">
        <w:rPr>
          <w:rStyle w:val="StyleUnderline"/>
          <w:highlight w:val="green"/>
        </w:rPr>
        <w:t>Court</w:t>
      </w:r>
      <w:r w:rsidRPr="0025034A">
        <w:rPr>
          <w:sz w:val="16"/>
        </w:rPr>
        <w:t xml:space="preserve"> in Jarkesy </w:t>
      </w:r>
      <w:r w:rsidRPr="0025034A">
        <w:rPr>
          <w:rStyle w:val="StyleUnderline"/>
        </w:rPr>
        <w:t>cautioned</w:t>
      </w:r>
      <w:r w:rsidRPr="0025034A">
        <w:rPr>
          <w:sz w:val="16"/>
        </w:rPr>
        <w:t xml:space="preserve"> that </w:t>
      </w:r>
      <w:r w:rsidRPr="0025034A">
        <w:rPr>
          <w:rStyle w:val="StyleUnderline"/>
        </w:rPr>
        <w:t xml:space="preserve">its </w:t>
      </w:r>
      <w:r w:rsidRPr="0025034A">
        <w:rPr>
          <w:rStyle w:val="Emphasis"/>
          <w:highlight w:val="green"/>
        </w:rPr>
        <w:t>jurisprudence</w:t>
      </w:r>
      <w:r w:rsidRPr="0025034A">
        <w:rPr>
          <w:sz w:val="16"/>
        </w:rPr>
        <w:t xml:space="preserve"> on the public rights exception </w:t>
      </w:r>
      <w:r w:rsidRPr="0025034A">
        <w:rPr>
          <w:rStyle w:val="StyleUnderline"/>
          <w:highlight w:val="green"/>
        </w:rPr>
        <w:t>is</w:t>
      </w:r>
      <w:r w:rsidRPr="0025034A">
        <w:rPr>
          <w:rStyle w:val="StyleUnderline"/>
        </w:rPr>
        <w:t xml:space="preserve"> an “area of frequently</w:t>
      </w:r>
      <w:r w:rsidRPr="0025034A">
        <w:rPr>
          <w:sz w:val="16"/>
        </w:rPr>
        <w:t xml:space="preserve"> arcane distinctions and </w:t>
      </w:r>
      <w:r w:rsidRPr="0025034A">
        <w:rPr>
          <w:rStyle w:val="Emphasis"/>
          <w:highlight w:val="green"/>
        </w:rPr>
        <w:t>confusing</w:t>
      </w:r>
      <w:r w:rsidRPr="0025034A">
        <w:rPr>
          <w:rStyle w:val="StyleUnderline"/>
        </w:rPr>
        <w:t xml:space="preserve"> precedents,” </w:t>
      </w:r>
      <w:r w:rsidRPr="0025034A">
        <w:rPr>
          <w:rStyle w:val="StyleUnderline"/>
          <w:highlight w:val="green"/>
        </w:rPr>
        <w:t xml:space="preserve">with no </w:t>
      </w:r>
      <w:r w:rsidRPr="0025034A">
        <w:rPr>
          <w:rStyle w:val="Emphasis"/>
          <w:highlight w:val="green"/>
        </w:rPr>
        <w:t>definitive</w:t>
      </w:r>
      <w:r w:rsidRPr="0025034A">
        <w:rPr>
          <w:rStyle w:val="StyleUnderline"/>
          <w:highlight w:val="green"/>
        </w:rPr>
        <w:t xml:space="preserve"> distinction</w:t>
      </w:r>
      <w:r w:rsidRPr="0025034A">
        <w:rPr>
          <w:rStyle w:val="StyleUnderline"/>
        </w:rPr>
        <w:t xml:space="preserve"> between </w:t>
      </w:r>
      <w:r w:rsidRPr="0025034A">
        <w:rPr>
          <w:rStyle w:val="Emphasis"/>
        </w:rPr>
        <w:t>public</w:t>
      </w:r>
      <w:r w:rsidRPr="0025034A">
        <w:rPr>
          <w:rStyle w:val="StyleUnderline"/>
        </w:rPr>
        <w:t xml:space="preserve"> and </w:t>
      </w:r>
      <w:r w:rsidRPr="0025034A">
        <w:rPr>
          <w:rStyle w:val="Emphasis"/>
        </w:rPr>
        <w:t>private</w:t>
      </w:r>
      <w:r w:rsidRPr="0025034A">
        <w:rPr>
          <w:rStyle w:val="StyleUnderline"/>
        </w:rPr>
        <w:t xml:space="preserve"> rights</w:t>
      </w:r>
      <w:r w:rsidRPr="0025034A">
        <w:rPr>
          <w:sz w:val="16"/>
        </w:rPr>
        <w:t xml:space="preserve">. 39 While Jones &amp; Laughlin Steel is precedent holding that NLRB-imposed remedies are not subject to the Seventh Amendment, 40 </w:t>
      </w:r>
      <w:r w:rsidRPr="0025034A">
        <w:rPr>
          <w:rStyle w:val="StyleUnderline"/>
          <w:highlight w:val="green"/>
        </w:rPr>
        <w:t>the Court</w:t>
      </w:r>
      <w:r w:rsidRPr="0025034A">
        <w:rPr>
          <w:sz w:val="16"/>
        </w:rPr>
        <w:t xml:space="preserve"> has </w:t>
      </w:r>
      <w:r w:rsidRPr="0025034A">
        <w:rPr>
          <w:rStyle w:val="StyleUnderline"/>
          <w:highlight w:val="green"/>
        </w:rPr>
        <w:t>shown</w:t>
      </w:r>
      <w:r w:rsidRPr="0025034A">
        <w:rPr>
          <w:sz w:val="16"/>
        </w:rPr>
        <w:t xml:space="preserve"> its </w:t>
      </w:r>
      <w:r w:rsidRPr="0025034A">
        <w:rPr>
          <w:rStyle w:val="Emphasis"/>
          <w:highlight w:val="green"/>
        </w:rPr>
        <w:t>willingness</w:t>
      </w:r>
      <w:r w:rsidRPr="0025034A">
        <w:rPr>
          <w:rStyle w:val="StyleUnderline"/>
          <w:highlight w:val="green"/>
        </w:rPr>
        <w:t xml:space="preserve"> to cast aside</w:t>
      </w:r>
      <w:r w:rsidRPr="0025034A">
        <w:rPr>
          <w:rStyle w:val="StyleUnderline"/>
        </w:rPr>
        <w:t xml:space="preserve"> long-standing </w:t>
      </w:r>
      <w:r w:rsidRPr="0025034A">
        <w:rPr>
          <w:rStyle w:val="Emphasis"/>
          <w:highlight w:val="green"/>
        </w:rPr>
        <w:t>precedent</w:t>
      </w:r>
      <w:r w:rsidRPr="0025034A">
        <w:rPr>
          <w:sz w:val="16"/>
        </w:rPr>
        <w:t xml:space="preserve"> to rein in administrative authority. 41 </w:t>
      </w:r>
    </w:p>
    <w:p w14:paraId="1A4DA7B0" w14:textId="77777777" w:rsidR="00F11D94" w:rsidRDefault="00F11D94" w:rsidP="00F11D94"/>
    <w:p w14:paraId="3026B905" w14:textId="77777777" w:rsidR="00F11D94" w:rsidRDefault="00F11D94" w:rsidP="00F11D94">
      <w:pPr>
        <w:pStyle w:val="Analytic"/>
      </w:pPr>
    </w:p>
    <w:p w14:paraId="5894C37D" w14:textId="77777777" w:rsidR="00F11D94" w:rsidRPr="00DB1296" w:rsidRDefault="00F11D94" w:rsidP="00F11D94">
      <w:pPr>
        <w:pStyle w:val="Heading3"/>
        <w:rPr>
          <w:rFonts w:cs="Calibri"/>
        </w:rPr>
      </w:pPr>
      <w:r w:rsidRPr="0025034A">
        <w:rPr>
          <w:rFonts w:cs="Calibri"/>
        </w:rPr>
        <w:t>Solvency---AT: Fed Refusal---AT: Kilgore---25</w:t>
      </w:r>
    </w:p>
    <w:p w14:paraId="5E1C87F9" w14:textId="77777777" w:rsidR="00F11D94" w:rsidRDefault="00F11D94" w:rsidP="00F11D94">
      <w:pPr>
        <w:pStyle w:val="Analytic"/>
      </w:pPr>
    </w:p>
    <w:p w14:paraId="07993513" w14:textId="77777777" w:rsidR="00F11D94" w:rsidRPr="0025034A" w:rsidRDefault="00F11D94" w:rsidP="00F11D94">
      <w:pPr>
        <w:pStyle w:val="Heading4"/>
        <w:rPr>
          <w:rFonts w:cs="Calibri"/>
        </w:rPr>
      </w:pPr>
      <w:r w:rsidRPr="0025034A">
        <w:rPr>
          <w:rFonts w:cs="Calibri"/>
        </w:rPr>
        <w:t xml:space="preserve">It’s relevant </w:t>
      </w:r>
      <w:r w:rsidRPr="0025034A">
        <w:rPr>
          <w:rFonts w:cs="Calibri"/>
          <w:u w:val="single"/>
        </w:rPr>
        <w:t>beyond Medicaid</w:t>
      </w:r>
      <w:r w:rsidRPr="0025034A">
        <w:rPr>
          <w:rFonts w:cs="Calibri"/>
        </w:rPr>
        <w:t>.</w:t>
      </w:r>
    </w:p>
    <w:p w14:paraId="1B95D6AC" w14:textId="77777777" w:rsidR="00F11D94" w:rsidRPr="0025034A" w:rsidRDefault="00F11D94" w:rsidP="00F11D94">
      <w:r w:rsidRPr="0025034A">
        <w:rPr>
          <w:rStyle w:val="Style13ptBold"/>
        </w:rPr>
        <w:t xml:space="preserve">Metzger ’16 </w:t>
      </w:r>
      <w:r w:rsidRPr="0025034A">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5E5943DF" w14:textId="77777777" w:rsidR="00F11D94" w:rsidRPr="0025034A" w:rsidRDefault="00F11D94" w:rsidP="00F11D94">
      <w:pPr>
        <w:rPr>
          <w:sz w:val="16"/>
        </w:rPr>
      </w:pPr>
      <w:r w:rsidRPr="0025034A">
        <w:rPr>
          <w:sz w:val="16"/>
        </w:rPr>
        <w:t>The Significance of the States</w:t>
      </w:r>
    </w:p>
    <w:p w14:paraId="218DB57A" w14:textId="77777777" w:rsidR="00F11D94" w:rsidRPr="0025034A" w:rsidRDefault="00F11D94" w:rsidP="00F11D94">
      <w:pPr>
        <w:rPr>
          <w:sz w:val="16"/>
        </w:rPr>
      </w:pPr>
      <w:r w:rsidRPr="0025034A">
        <w:rPr>
          <w:sz w:val="16"/>
        </w:rPr>
        <w:t xml:space="preserve">At first glance, the picture that emerges is one of the President acting alone, using federal administrative agencies to advance Democratic polices that Congress will not enact. Focusing only on the federal government, this picture is accurate, if oversimplified given inescapable diversity within the federal executive branch. But precisely insofar as it encompasses only the federal government, </w:t>
      </w:r>
      <w:r w:rsidRPr="0025034A">
        <w:rPr>
          <w:rStyle w:val="StyleUnderline"/>
        </w:rPr>
        <w:t xml:space="preserve">this frame misses a </w:t>
      </w:r>
      <w:r w:rsidRPr="0025034A">
        <w:rPr>
          <w:rStyle w:val="Emphasis"/>
        </w:rPr>
        <w:t>critical feature</w:t>
      </w:r>
      <w:r w:rsidRPr="0025034A">
        <w:rPr>
          <w:rStyle w:val="StyleUnderline"/>
        </w:rPr>
        <w:t xml:space="preserve"> of these presidential initiatives: </w:t>
      </w:r>
      <w:r w:rsidRPr="0025034A">
        <w:rPr>
          <w:rStyle w:val="StyleUnderline"/>
          <w:highlight w:val="green"/>
        </w:rPr>
        <w:t xml:space="preserve">the </w:t>
      </w:r>
      <w:r w:rsidRPr="0025034A">
        <w:rPr>
          <w:rStyle w:val="Emphasis"/>
          <w:highlight w:val="green"/>
        </w:rPr>
        <w:t>Admin</w:t>
      </w:r>
      <w:r w:rsidRPr="0025034A">
        <w:rPr>
          <w:sz w:val="16"/>
        </w:rPr>
        <w:t xml:space="preserve">istration’s </w:t>
      </w:r>
      <w:r w:rsidRPr="0025034A">
        <w:rPr>
          <w:rStyle w:val="Emphasis"/>
          <w:highlight w:val="green"/>
        </w:rPr>
        <w:t>depend</w:t>
      </w:r>
      <w:r w:rsidRPr="0025034A">
        <w:rPr>
          <w:rStyle w:val="StyleUnderline"/>
        </w:rPr>
        <w:t xml:space="preserve">ence </w:t>
      </w:r>
      <w:r w:rsidRPr="0025034A">
        <w:rPr>
          <w:rStyle w:val="StyleUnderline"/>
          <w:highlight w:val="green"/>
        </w:rPr>
        <w:t xml:space="preserve">on the </w:t>
      </w:r>
      <w:r w:rsidRPr="0025034A">
        <w:rPr>
          <w:rStyle w:val="Emphasis"/>
          <w:highlight w:val="green"/>
        </w:rPr>
        <w:t>states</w:t>
      </w:r>
      <w:r w:rsidRPr="0025034A">
        <w:rPr>
          <w:sz w:val="16"/>
        </w:rPr>
        <w:t>. Although the most visible role of the states has been their partisan-based opposition to presidential initiatives, these initiatives also require state participation to a remarkable degree. The Administration’s need to work with the states to implement federal policy has made it at times very accommodating of state demands. Sometimes the federal executive branch is the first mover that then turns to the states. In other instances, states are taking the initiative in policy advances, and the Administration is either piggybacking on state efforts or getting out of the way so that states can move ahead. Not surprisingly, here too state substantive choices play an important role in shaping policy. Moreover, the Obama Administration appears keenly aware of the important role of the states in advancing its policy goals, creatively structuring federal programs and regulation around state and local decisions. Beneath a very visible layer of state contestation that replicates national political fights, then, there is an important layer of state–federal negotiation and cooperation.</w:t>
      </w:r>
    </w:p>
    <w:p w14:paraId="5477DFA3" w14:textId="77777777" w:rsidR="00F11D94" w:rsidRPr="0025034A" w:rsidRDefault="00F11D94" w:rsidP="00F11D94">
      <w:pPr>
        <w:rPr>
          <w:sz w:val="16"/>
        </w:rPr>
      </w:pPr>
      <w:r w:rsidRPr="0025034A">
        <w:rPr>
          <w:sz w:val="16"/>
        </w:rPr>
        <w:t xml:space="preserve">To be sure, there are some policy areas in which the states figure minimally, if at all. For example, the Obama Administration’s efforts to grant relief to millions of undocumented immigrants primarily rely on federal executive action. Similarly, federal agencies continue to engage in numerous regulatory activities that are not state-focused, such as the extensive rulemaking involved in implementing Dodd–Frank. </w:t>
      </w:r>
      <w:r w:rsidRPr="0025034A">
        <w:rPr>
          <w:rStyle w:val="StyleUnderline"/>
        </w:rPr>
        <w:t xml:space="preserve">Yet, even in these </w:t>
      </w:r>
      <w:r w:rsidRPr="0025034A">
        <w:rPr>
          <w:rStyle w:val="Emphasis"/>
        </w:rPr>
        <w:t>federal</w:t>
      </w:r>
      <w:r w:rsidRPr="0025034A">
        <w:rPr>
          <w:rStyle w:val="StyleUnderline"/>
        </w:rPr>
        <w:t xml:space="preserve">ly dominated contexts, the states play </w:t>
      </w:r>
      <w:r w:rsidRPr="0025034A">
        <w:rPr>
          <w:rStyle w:val="Emphasis"/>
        </w:rPr>
        <w:t>some role</w:t>
      </w:r>
      <w:r w:rsidRPr="0025034A">
        <w:rPr>
          <w:sz w:val="16"/>
        </w:rPr>
        <w:t xml:space="preserve">. A grant of deferred action status has limited impact without state willingness to allow aliens with this status to obtain driver licenses and other benefits ( Gulasekaram and Ramakrishnan 2016 ). And Dodd–Frank expressly authorizes the states to enforce some federal financial regulations as well as to continue their independent financial oversight role ( Metzger 2011 ). More important, the instances in which </w:t>
      </w:r>
      <w:r w:rsidRPr="0025034A">
        <w:rPr>
          <w:rStyle w:val="StyleUnderline"/>
        </w:rPr>
        <w:t xml:space="preserve">federal </w:t>
      </w:r>
      <w:r w:rsidRPr="0025034A">
        <w:rPr>
          <w:rStyle w:val="StyleUnderline"/>
          <w:highlight w:val="green"/>
        </w:rPr>
        <w:t>programs</w:t>
      </w:r>
      <w:r w:rsidRPr="0025034A">
        <w:rPr>
          <w:sz w:val="16"/>
        </w:rPr>
        <w:t xml:space="preserve"> operate </w:t>
      </w:r>
      <w:r w:rsidRPr="0025034A">
        <w:rPr>
          <w:rStyle w:val="Emphasis"/>
          <w:highlight w:val="green"/>
        </w:rPr>
        <w:t>without</w:t>
      </w:r>
      <w:r w:rsidRPr="0025034A">
        <w:rPr>
          <w:rStyle w:val="StyleUnderline"/>
          <w:highlight w:val="green"/>
        </w:rPr>
        <w:t xml:space="preserve"> the states are </w:t>
      </w:r>
      <w:r w:rsidRPr="0025034A">
        <w:rPr>
          <w:rStyle w:val="Emphasis"/>
          <w:highlight w:val="green"/>
        </w:rPr>
        <w:t>few</w:t>
      </w:r>
      <w:r w:rsidRPr="0025034A">
        <w:rPr>
          <w:rStyle w:val="StyleUnderline"/>
          <w:highlight w:val="green"/>
        </w:rPr>
        <w:t>. States provide</w:t>
      </w:r>
      <w:r w:rsidRPr="0025034A">
        <w:rPr>
          <w:rStyle w:val="StyleUnderline"/>
        </w:rPr>
        <w:t xml:space="preserve"> the critical </w:t>
      </w:r>
      <w:r w:rsidRPr="0025034A">
        <w:rPr>
          <w:rStyle w:val="Emphasis"/>
          <w:highlight w:val="green"/>
        </w:rPr>
        <w:t>on-the-ground</w:t>
      </w:r>
      <w:r w:rsidRPr="0025034A">
        <w:rPr>
          <w:rStyle w:val="StyleUnderline"/>
        </w:rPr>
        <w:t xml:space="preserve"> apparatus </w:t>
      </w:r>
      <w:r w:rsidRPr="0025034A">
        <w:rPr>
          <w:rStyle w:val="StyleUnderline"/>
          <w:highlight w:val="green"/>
        </w:rPr>
        <w:t xml:space="preserve">for most </w:t>
      </w:r>
      <w:r w:rsidRPr="0025034A">
        <w:rPr>
          <w:rStyle w:val="Emphasis"/>
          <w:highlight w:val="green"/>
        </w:rPr>
        <w:t>federal regulation</w:t>
      </w:r>
      <w:r w:rsidRPr="0025034A">
        <w:rPr>
          <w:sz w:val="16"/>
        </w:rPr>
        <w:t xml:space="preserve">. President Obama and </w:t>
      </w:r>
      <w:r w:rsidRPr="0025034A">
        <w:rPr>
          <w:rStyle w:val="StyleUnderline"/>
        </w:rPr>
        <w:t>the executive branch are</w:t>
      </w:r>
      <w:r w:rsidRPr="0025034A">
        <w:rPr>
          <w:sz w:val="16"/>
        </w:rPr>
        <w:t xml:space="preserve">, therefore, </w:t>
      </w:r>
      <w:r w:rsidRPr="0025034A">
        <w:rPr>
          <w:rStyle w:val="Emphasis"/>
        </w:rPr>
        <w:t>limited</w:t>
      </w:r>
      <w:r w:rsidRPr="0025034A">
        <w:rPr>
          <w:rStyle w:val="StyleUnderline"/>
        </w:rPr>
        <w:t xml:space="preserve"> in their ability to act without the states</w:t>
      </w:r>
      <w:r w:rsidRPr="0025034A">
        <w:rPr>
          <w:sz w:val="16"/>
        </w:rPr>
        <w:t>. The key question is not whether the states are involved, but rather how much influence and leverage they wield.</w:t>
      </w:r>
    </w:p>
    <w:p w14:paraId="15CB53A6" w14:textId="77777777" w:rsidR="00F11D94" w:rsidRPr="0025034A" w:rsidRDefault="00F11D94" w:rsidP="00F11D94">
      <w:pPr>
        <w:rPr>
          <w:sz w:val="16"/>
          <w:szCs w:val="12"/>
        </w:rPr>
      </w:pPr>
      <w:r w:rsidRPr="0025034A">
        <w:rPr>
          <w:sz w:val="16"/>
          <w:szCs w:val="12"/>
        </w:rPr>
        <w:t>Prominent Tools</w:t>
      </w:r>
    </w:p>
    <w:p w14:paraId="3454BC35" w14:textId="77777777" w:rsidR="00F11D94" w:rsidRPr="0025034A" w:rsidRDefault="00F11D94" w:rsidP="00F11D94">
      <w:pPr>
        <w:rPr>
          <w:sz w:val="16"/>
          <w:szCs w:val="12"/>
        </w:rPr>
      </w:pPr>
      <w:r w:rsidRPr="0025034A">
        <w:rPr>
          <w:sz w:val="16"/>
          <w:szCs w:val="12"/>
        </w:rPr>
        <w:t>If federal policymaking involves a series of interactions and significant collaboration among the states and the federal executive branch, what does this look like in practice? In the discussion that follows, we focus on the most prominent recent tools of presidential policymaking in conjunction with the states. Although these tools are diverse, we group them into two categories: extending federal initiatives and seizing on state initiatives. The first category broadly refers to the federal executive’s elicitation of state participation in federal schemes, while the second broadly refers to the federal executive’s harnessing of state laws and policies to serve its ends. This division offers some conceptual clarity, but it is not as binary as this framing suggests. When the executive branch facilitates state participation in federal schemes, for example, it may do so by embracing extant state law. Moreover, both of these categories are often top-down and bottom-up at the same time, with both the federal and state governments generating the terms and substance of federal law and programs. In short, the lines between state and federal policy become blurry. What is clear is that the interests and powers of both state and federal actors are always relevant.</w:t>
      </w:r>
    </w:p>
    <w:p w14:paraId="31C4F9DF" w14:textId="77777777" w:rsidR="00F11D94" w:rsidRPr="0025034A" w:rsidRDefault="00F11D94" w:rsidP="00F11D94">
      <w:pPr>
        <w:rPr>
          <w:sz w:val="16"/>
          <w:szCs w:val="12"/>
        </w:rPr>
      </w:pPr>
      <w:r w:rsidRPr="0025034A">
        <w:rPr>
          <w:sz w:val="16"/>
          <w:szCs w:val="12"/>
        </w:rPr>
        <w:t>Extending Federal Initiatives</w:t>
      </w:r>
    </w:p>
    <w:p w14:paraId="6CB2B7D3" w14:textId="77777777" w:rsidR="00F11D94" w:rsidRPr="0025034A" w:rsidRDefault="00F11D94" w:rsidP="00F11D94">
      <w:pPr>
        <w:rPr>
          <w:sz w:val="16"/>
          <w:szCs w:val="12"/>
        </w:rPr>
      </w:pPr>
      <w:r w:rsidRPr="0025034A">
        <w:rPr>
          <w:sz w:val="16"/>
          <w:szCs w:val="12"/>
        </w:rPr>
        <w:t>Contemporary presidential policymaking frequently involves state implementation of federal schemes. Although these federal schemes, and state participation within them, are congressionally authorized, the federal executive branch uses state participation to transform federal policy and extend the reach of federal programs. Waivers and grants are particularly useful tools to achieve state cooperation: A waiver that permits a state to pursue a certain policy goal or a grant that offers federal funds may be the key to obtaining state participation in a controversial program. The federal executive branch may also achieve participation in federal schemes in the face of state resistance by partnering with particular state actors. During the Obama Administration, federal officials have collaborated with certain states and not others. They have also turned to state governors in the face of state legislative opposition and have bypassed state actors to work directly with municipal governments.</w:t>
      </w:r>
    </w:p>
    <w:p w14:paraId="1F43155C" w14:textId="77777777" w:rsidR="00F11D94" w:rsidRPr="0025034A" w:rsidRDefault="00F11D94" w:rsidP="00F11D94">
      <w:pPr>
        <w:rPr>
          <w:sz w:val="16"/>
        </w:rPr>
      </w:pPr>
      <w:r w:rsidRPr="0025034A">
        <w:rPr>
          <w:sz w:val="16"/>
        </w:rPr>
        <w:t xml:space="preserve">Waivers, grants, and the choice of partners are not just mechanisms of presidential empowerment. True, they often enhance presidential power at the expense of Congress. </w:t>
      </w:r>
      <w:r w:rsidRPr="0025034A">
        <w:rPr>
          <w:rStyle w:val="StyleUnderline"/>
        </w:rPr>
        <w:t xml:space="preserve">State </w:t>
      </w:r>
      <w:r w:rsidRPr="0025034A">
        <w:rPr>
          <w:rStyle w:val="StyleUnderline"/>
          <w:highlight w:val="green"/>
        </w:rPr>
        <w:t>participation is</w:t>
      </w:r>
      <w:r w:rsidRPr="0025034A">
        <w:rPr>
          <w:rStyle w:val="StyleUnderline"/>
        </w:rPr>
        <w:t xml:space="preserve"> frequently </w:t>
      </w:r>
      <w:r w:rsidRPr="0025034A">
        <w:rPr>
          <w:rStyle w:val="Emphasis"/>
          <w:highlight w:val="green"/>
        </w:rPr>
        <w:t>necessary</w:t>
      </w:r>
      <w:r w:rsidRPr="0025034A">
        <w:rPr>
          <w:rStyle w:val="StyleUnderline"/>
          <w:highlight w:val="green"/>
        </w:rPr>
        <w:t xml:space="preserve"> as a</w:t>
      </w:r>
      <w:r w:rsidRPr="0025034A">
        <w:rPr>
          <w:rStyle w:val="StyleUnderline"/>
        </w:rPr>
        <w:t xml:space="preserve"> </w:t>
      </w:r>
      <w:r w:rsidRPr="0025034A">
        <w:rPr>
          <w:rStyle w:val="Emphasis"/>
        </w:rPr>
        <w:t>legal</w:t>
      </w:r>
      <w:r w:rsidRPr="0025034A">
        <w:rPr>
          <w:rStyle w:val="StyleUnderline"/>
        </w:rPr>
        <w:t xml:space="preserve"> or </w:t>
      </w:r>
      <w:r w:rsidRPr="0025034A">
        <w:rPr>
          <w:rStyle w:val="Emphasis"/>
          <w:highlight w:val="green"/>
        </w:rPr>
        <w:t>practical matter</w:t>
      </w:r>
      <w:r w:rsidRPr="0025034A">
        <w:rPr>
          <w:rStyle w:val="StyleUnderline"/>
        </w:rPr>
        <w:t xml:space="preserve"> for the </w:t>
      </w:r>
      <w:r w:rsidRPr="0025034A">
        <w:rPr>
          <w:rStyle w:val="Emphasis"/>
        </w:rPr>
        <w:t>exec</w:t>
      </w:r>
      <w:r w:rsidRPr="0025034A">
        <w:rPr>
          <w:rStyle w:val="StyleUnderline"/>
        </w:rPr>
        <w:t xml:space="preserve">utive branch </w:t>
      </w:r>
      <w:r w:rsidRPr="0025034A">
        <w:rPr>
          <w:rStyle w:val="StyleUnderline"/>
          <w:highlight w:val="green"/>
        </w:rPr>
        <w:t>to achieve</w:t>
      </w:r>
      <w:r w:rsidRPr="0025034A">
        <w:rPr>
          <w:rStyle w:val="StyleUnderline"/>
        </w:rPr>
        <w:t xml:space="preserve"> its </w:t>
      </w:r>
      <w:r w:rsidRPr="0025034A">
        <w:rPr>
          <w:rStyle w:val="StyleUnderline"/>
          <w:highlight w:val="green"/>
        </w:rPr>
        <w:t>policy goals</w:t>
      </w:r>
      <w:r w:rsidRPr="0025034A">
        <w:rPr>
          <w:sz w:val="16"/>
        </w:rPr>
        <w:t>—for instance, under existing law, only the states can expand Medicaid coverage, so any presidential objective with respect to Medicaid policy must be achieved through state governance. Further, state implementation may transform federal policy as the administration advances extra-statutory objectives by selectively allowing state departures from a federal law. But enlisting the states as participants in federal programs also empowers the states and yields deviations from the federal executive’s own preferences. Sometimes this is apparent from the get-go, for example as waivers allow states to chart their own paths. In other cases, state–federal friction becomes apparent only as implementation unfolds. If federalism enables the federal executive branch to shape domestic policy without Congress, it also means that federal executive policy is simultaneously shaped by state preferences and interests.</w:t>
      </w:r>
    </w:p>
    <w:p w14:paraId="6B974010" w14:textId="77777777" w:rsidR="00F11D94" w:rsidRPr="0025034A" w:rsidRDefault="00F11D94" w:rsidP="00F11D94"/>
    <w:p w14:paraId="24819742" w14:textId="77777777" w:rsidR="00F11D94" w:rsidRPr="0025034A" w:rsidRDefault="00F11D94" w:rsidP="00F11D94">
      <w:pPr>
        <w:pStyle w:val="Heading4"/>
        <w:rPr>
          <w:rFonts w:cs="Calibri"/>
        </w:rPr>
      </w:pPr>
      <w:r w:rsidRPr="0025034A">
        <w:rPr>
          <w:rFonts w:cs="Calibri"/>
        </w:rPr>
        <w:t xml:space="preserve">Independently, they </w:t>
      </w:r>
      <w:r w:rsidRPr="0025034A">
        <w:rPr>
          <w:rFonts w:cs="Calibri"/>
          <w:u w:val="single"/>
        </w:rPr>
        <w:t>dropped</w:t>
      </w:r>
      <w:r w:rsidRPr="0025034A">
        <w:rPr>
          <w:rFonts w:cs="Calibri"/>
        </w:rPr>
        <w:t xml:space="preserve"> it includes the </w:t>
      </w:r>
      <w:r w:rsidRPr="0025034A">
        <w:rPr>
          <w:rFonts w:cs="Calibri"/>
          <w:u w:val="single"/>
        </w:rPr>
        <w:t>NGA</w:t>
      </w:r>
      <w:r w:rsidRPr="0025034A">
        <w:rPr>
          <w:rFonts w:cs="Calibri"/>
        </w:rPr>
        <w:t xml:space="preserve"> and is </w:t>
      </w:r>
      <w:r w:rsidRPr="0025034A">
        <w:rPr>
          <w:rFonts w:cs="Calibri"/>
          <w:u w:val="single"/>
        </w:rPr>
        <w:t>uniform</w:t>
      </w:r>
      <w:r w:rsidRPr="0025034A">
        <w:rPr>
          <w:rFonts w:cs="Calibri"/>
        </w:rPr>
        <w:t xml:space="preserve">. That </w:t>
      </w:r>
      <w:r w:rsidRPr="0025034A">
        <w:rPr>
          <w:rFonts w:cs="Calibri"/>
          <w:u w:val="single"/>
        </w:rPr>
        <w:t>bypasses</w:t>
      </w:r>
      <w:r w:rsidRPr="0025034A">
        <w:rPr>
          <w:rFonts w:cs="Calibri"/>
        </w:rPr>
        <w:t xml:space="preserve"> deficits.</w:t>
      </w:r>
    </w:p>
    <w:p w14:paraId="1A94729B" w14:textId="77777777" w:rsidR="00F11D94" w:rsidRPr="0025034A" w:rsidRDefault="00F11D94" w:rsidP="00F11D94">
      <w:pPr>
        <w:rPr>
          <w:rStyle w:val="Style13ptBold"/>
        </w:rPr>
      </w:pPr>
      <w:r w:rsidRPr="0025034A">
        <w:rPr>
          <w:rStyle w:val="Style13ptBold"/>
        </w:rPr>
        <w:t xml:space="preserve">Herian ’11 </w:t>
      </w:r>
      <w:r w:rsidRPr="0025034A">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4BFD5D8E" w14:textId="77777777" w:rsidR="00F11D94" w:rsidRPr="0025034A" w:rsidRDefault="00F11D94" w:rsidP="00F11D94">
      <w:pPr>
        <w:rPr>
          <w:sz w:val="16"/>
        </w:rPr>
      </w:pPr>
      <w:r w:rsidRPr="0025034A">
        <w:rPr>
          <w:sz w:val="16"/>
        </w:rPr>
        <w:t xml:space="preserve">The second reason it is advantageous to examine the NGA rather than individual governors is that a number of factors suggest that </w:t>
      </w:r>
      <w:r w:rsidRPr="0025034A">
        <w:rPr>
          <w:rStyle w:val="StyleUnderline"/>
          <w:highlight w:val="green"/>
        </w:rPr>
        <w:t>governors</w:t>
      </w:r>
      <w:r w:rsidRPr="0025034A">
        <w:rPr>
          <w:rStyle w:val="StyleUnderline"/>
        </w:rPr>
        <w:t xml:space="preserve"> would be </w:t>
      </w:r>
      <w:r w:rsidRPr="0025034A">
        <w:rPr>
          <w:rStyle w:val="Emphasis"/>
        </w:rPr>
        <w:t>more effective</w:t>
      </w:r>
      <w:r w:rsidRPr="0025034A">
        <w:rPr>
          <w:rStyle w:val="StyleUnderline"/>
        </w:rPr>
        <w:t xml:space="preserve"> in </w:t>
      </w:r>
      <w:r w:rsidRPr="0025034A">
        <w:rPr>
          <w:rStyle w:val="Emphasis"/>
          <w:highlight w:val="green"/>
        </w:rPr>
        <w:t>secur</w:t>
      </w:r>
      <w:r w:rsidRPr="0025034A">
        <w:rPr>
          <w:rStyle w:val="StyleUnderline"/>
        </w:rPr>
        <w:t xml:space="preserve">ing state-friendly </w:t>
      </w:r>
      <w:r w:rsidRPr="0025034A">
        <w:rPr>
          <w:rStyle w:val="StyleUnderline"/>
          <w:highlight w:val="green"/>
        </w:rPr>
        <w:t>policies</w:t>
      </w:r>
      <w:r w:rsidRPr="0025034A">
        <w:rPr>
          <w:rStyle w:val="StyleUnderline"/>
        </w:rPr>
        <w:t xml:space="preserve"> for the states </w:t>
      </w:r>
      <w:r w:rsidRPr="0025034A">
        <w:rPr>
          <w:rStyle w:val="Emphasis"/>
          <w:highlight w:val="green"/>
        </w:rPr>
        <w:t>at large</w:t>
      </w:r>
      <w:r w:rsidRPr="0025034A">
        <w:rPr>
          <w:rStyle w:val="StyleUnderline"/>
          <w:highlight w:val="green"/>
        </w:rPr>
        <w:t xml:space="preserve"> if</w:t>
      </w:r>
      <w:r w:rsidRPr="0025034A">
        <w:rPr>
          <w:rStyle w:val="StyleUnderline"/>
        </w:rPr>
        <w:t xml:space="preserve"> they worked </w:t>
      </w:r>
      <w:r w:rsidRPr="0025034A">
        <w:rPr>
          <w:rStyle w:val="Emphasis"/>
          <w:highlight w:val="green"/>
        </w:rPr>
        <w:t>together</w:t>
      </w:r>
      <w:r w:rsidRPr="0025034A">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25034A">
        <w:rPr>
          <w:rStyle w:val="StyleUnderline"/>
          <w:highlight w:val="green"/>
        </w:rPr>
        <w:t>Obviously</w:t>
      </w:r>
      <w:r w:rsidRPr="0025034A">
        <w:rPr>
          <w:rStyle w:val="StyleUnderline"/>
        </w:rPr>
        <w:t xml:space="preserve">, the </w:t>
      </w:r>
      <w:r w:rsidRPr="0025034A">
        <w:rPr>
          <w:rStyle w:val="Emphasis"/>
          <w:highlight w:val="green"/>
        </w:rPr>
        <w:t>congress</w:t>
      </w:r>
      <w:r w:rsidRPr="0025034A">
        <w:rPr>
          <w:sz w:val="16"/>
        </w:rPr>
        <w:t xml:space="preserve">ional delegation from Texas </w:t>
      </w:r>
      <w:r w:rsidRPr="0025034A">
        <w:rPr>
          <w:rStyle w:val="StyleUnderline"/>
          <w:highlight w:val="green"/>
        </w:rPr>
        <w:t>is unlikely</w:t>
      </w:r>
      <w:r w:rsidRPr="0025034A">
        <w:rPr>
          <w:rStyle w:val="StyleUnderline"/>
        </w:rPr>
        <w:t xml:space="preserve"> to be </w:t>
      </w:r>
      <w:r w:rsidRPr="0025034A">
        <w:rPr>
          <w:rStyle w:val="StyleUnderline"/>
          <w:highlight w:val="green"/>
        </w:rPr>
        <w:t>swayed by</w:t>
      </w:r>
      <w:r w:rsidRPr="0025034A">
        <w:rPr>
          <w:sz w:val="16"/>
        </w:rPr>
        <w:t xml:space="preserve"> the preferences of the governor of </w:t>
      </w:r>
      <w:r w:rsidRPr="0025034A">
        <w:rPr>
          <w:rStyle w:val="StyleUnderline"/>
        </w:rPr>
        <w:t xml:space="preserve">North </w:t>
      </w:r>
      <w:r w:rsidRPr="0025034A">
        <w:rPr>
          <w:rStyle w:val="StyleUnderline"/>
          <w:highlight w:val="green"/>
        </w:rPr>
        <w:t>Dakota</w:t>
      </w:r>
      <w:r w:rsidRPr="0025034A">
        <w:rPr>
          <w:sz w:val="16"/>
        </w:rPr>
        <w:t xml:space="preserve">, save for ideological or partisan reasons. </w:t>
      </w:r>
      <w:r w:rsidRPr="0025034A">
        <w:rPr>
          <w:rStyle w:val="StyleUnderline"/>
        </w:rPr>
        <w:t xml:space="preserve">In contrast, </w:t>
      </w:r>
      <w:r w:rsidRPr="0025034A">
        <w:rPr>
          <w:rStyle w:val="StyleUnderline"/>
          <w:highlight w:val="green"/>
        </w:rPr>
        <w:t xml:space="preserve">a </w:t>
      </w:r>
      <w:r w:rsidRPr="0025034A">
        <w:rPr>
          <w:rStyle w:val="Emphasis"/>
          <w:highlight w:val="green"/>
        </w:rPr>
        <w:t>united front</w:t>
      </w:r>
      <w:r w:rsidRPr="0025034A">
        <w:rPr>
          <w:rStyle w:val="StyleUnderline"/>
          <w:highlight w:val="green"/>
        </w:rPr>
        <w:t xml:space="preserve"> by</w:t>
      </w:r>
      <w:r w:rsidRPr="0025034A">
        <w:rPr>
          <w:rStyle w:val="StyleUnderline"/>
        </w:rPr>
        <w:t xml:space="preserve"> all governors—</w:t>
      </w:r>
      <w:r w:rsidRPr="0025034A">
        <w:rPr>
          <w:rStyle w:val="StyleUnderline"/>
          <w:highlight w:val="green"/>
        </w:rPr>
        <w:t>the</w:t>
      </w:r>
      <w:r w:rsidRPr="0025034A">
        <w:rPr>
          <w:rStyle w:val="StyleUnderline"/>
        </w:rPr>
        <w:t xml:space="preserve"> </w:t>
      </w:r>
      <w:r w:rsidRPr="0025034A">
        <w:rPr>
          <w:rStyle w:val="Emphasis"/>
        </w:rPr>
        <w:t xml:space="preserve">most </w:t>
      </w:r>
      <w:r w:rsidRPr="0025034A">
        <w:rPr>
          <w:rStyle w:val="Emphasis"/>
          <w:highlight w:val="green"/>
        </w:rPr>
        <w:t>powerful</w:t>
      </w:r>
      <w:r w:rsidRPr="0025034A">
        <w:rPr>
          <w:rStyle w:val="StyleUnderline"/>
        </w:rPr>
        <w:t xml:space="preserve"> policy </w:t>
      </w:r>
      <w:r w:rsidRPr="0025034A">
        <w:rPr>
          <w:rStyle w:val="StyleUnderline"/>
          <w:highlight w:val="green"/>
        </w:rPr>
        <w:t>actors</w:t>
      </w:r>
      <w:r w:rsidRPr="0025034A">
        <w:rPr>
          <w:rStyle w:val="StyleUnderline"/>
        </w:rPr>
        <w:t xml:space="preserve"> within the states, </w:t>
      </w:r>
      <w:r w:rsidRPr="0025034A">
        <w:rPr>
          <w:rStyle w:val="StyleUnderline"/>
          <w:highlight w:val="green"/>
        </w:rPr>
        <w:t>and</w:t>
      </w:r>
      <w:r w:rsidRPr="0025034A">
        <w:rPr>
          <w:rStyle w:val="StyleUnderline"/>
        </w:rPr>
        <w:t xml:space="preserve"> the </w:t>
      </w:r>
      <w:r w:rsidRPr="0025034A">
        <w:rPr>
          <w:rStyle w:val="Emphasis"/>
        </w:rPr>
        <w:t xml:space="preserve">central </w:t>
      </w:r>
      <w:r w:rsidRPr="0025034A">
        <w:rPr>
          <w:rStyle w:val="Emphasis"/>
          <w:highlight w:val="green"/>
        </w:rPr>
        <w:t>managers</w:t>
      </w:r>
      <w:r w:rsidRPr="0025034A">
        <w:rPr>
          <w:rStyle w:val="StyleUnderline"/>
          <w:highlight w:val="green"/>
        </w:rPr>
        <w:t xml:space="preserve"> of</w:t>
      </w:r>
      <w:r w:rsidRPr="0025034A">
        <w:rPr>
          <w:rStyle w:val="StyleUnderline"/>
        </w:rPr>
        <w:t xml:space="preserve"> federal </w:t>
      </w:r>
      <w:r w:rsidRPr="0025034A">
        <w:rPr>
          <w:rStyle w:val="Emphasis"/>
          <w:highlight w:val="green"/>
        </w:rPr>
        <w:t>funds</w:t>
      </w:r>
      <w:r w:rsidRPr="0025034A">
        <w:rPr>
          <w:rStyle w:val="StyleUnderline"/>
        </w:rPr>
        <w:t xml:space="preserve"> flowing to the states—is more likely to </w:t>
      </w:r>
      <w:r w:rsidRPr="0025034A">
        <w:rPr>
          <w:rStyle w:val="Emphasis"/>
          <w:highlight w:val="green"/>
        </w:rPr>
        <w:t>gain</w:t>
      </w:r>
      <w:r w:rsidRPr="0025034A">
        <w:rPr>
          <w:rStyle w:val="Emphasis"/>
        </w:rPr>
        <w:t xml:space="preserve"> the </w:t>
      </w:r>
      <w:r w:rsidRPr="0025034A">
        <w:rPr>
          <w:rStyle w:val="Emphasis"/>
          <w:highlight w:val="green"/>
        </w:rPr>
        <w:t>attention</w:t>
      </w:r>
      <w:r w:rsidRPr="0025034A">
        <w:rPr>
          <w:rStyle w:val="StyleUnderline"/>
          <w:highlight w:val="green"/>
        </w:rPr>
        <w:t xml:space="preserve"> of </w:t>
      </w:r>
      <w:r w:rsidRPr="0025034A">
        <w:rPr>
          <w:rStyle w:val="Emphasis"/>
          <w:highlight w:val="green"/>
        </w:rPr>
        <w:t>all</w:t>
      </w:r>
      <w:r w:rsidRPr="0025034A">
        <w:rPr>
          <w:rStyle w:val="StyleUnderline"/>
          <w:highlight w:val="green"/>
        </w:rPr>
        <w:t xml:space="preserve"> key </w:t>
      </w:r>
      <w:r w:rsidRPr="0025034A">
        <w:rPr>
          <w:rStyle w:val="Emphasis"/>
          <w:highlight w:val="green"/>
        </w:rPr>
        <w:t>federal</w:t>
      </w:r>
      <w:r w:rsidRPr="0025034A">
        <w:rPr>
          <w:rStyle w:val="StyleUnderline"/>
        </w:rPr>
        <w:t xml:space="preserve"> policy </w:t>
      </w:r>
      <w:r w:rsidRPr="0025034A">
        <w:rPr>
          <w:rStyle w:val="StyleUnderline"/>
          <w:highlight w:val="green"/>
        </w:rPr>
        <w:t>actors</w:t>
      </w:r>
      <w:r w:rsidRPr="0025034A">
        <w:rPr>
          <w:sz w:val="16"/>
        </w:rPr>
        <w:t xml:space="preserve">. </w:t>
      </w:r>
    </w:p>
    <w:p w14:paraId="51FAE1BC" w14:textId="77777777" w:rsidR="00F11D94" w:rsidRPr="0025034A" w:rsidRDefault="00F11D94" w:rsidP="00F11D94">
      <w:pPr>
        <w:rPr>
          <w:sz w:val="16"/>
        </w:rPr>
      </w:pPr>
      <w:r w:rsidRPr="0025034A">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25034A">
        <w:rPr>
          <w:rStyle w:val="StyleUnderline"/>
          <w:highlight w:val="green"/>
        </w:rPr>
        <w:t>the NGA</w:t>
      </w:r>
      <w:r w:rsidRPr="0025034A">
        <w:rPr>
          <w:sz w:val="16"/>
        </w:rPr>
        <w:t xml:space="preserve"> provides a place for governors to </w:t>
      </w:r>
      <w:r w:rsidRPr="0025034A">
        <w:rPr>
          <w:rStyle w:val="Emphasis"/>
          <w:highlight w:val="green"/>
        </w:rPr>
        <w:t>aggregate</w:t>
      </w:r>
      <w:r w:rsidRPr="0025034A">
        <w:rPr>
          <w:rStyle w:val="StyleUnderline"/>
        </w:rPr>
        <w:t xml:space="preserve"> their policy </w:t>
      </w:r>
      <w:r w:rsidRPr="0025034A">
        <w:rPr>
          <w:rStyle w:val="StyleUnderline"/>
          <w:highlight w:val="green"/>
        </w:rPr>
        <w:t xml:space="preserve">preferences in a </w:t>
      </w:r>
      <w:r w:rsidRPr="0025034A">
        <w:rPr>
          <w:rStyle w:val="Emphasis"/>
          <w:highlight w:val="green"/>
        </w:rPr>
        <w:t>singular</w:t>
      </w:r>
      <w:r w:rsidRPr="0025034A">
        <w:rPr>
          <w:rStyle w:val="StyleUnderline"/>
        </w:rPr>
        <w:t xml:space="preserve">ly stated policy </w:t>
      </w:r>
      <w:r w:rsidRPr="0025034A">
        <w:rPr>
          <w:rStyle w:val="StyleUnderline"/>
          <w:highlight w:val="green"/>
        </w:rPr>
        <w:t>position</w:t>
      </w:r>
      <w:r w:rsidRPr="0025034A">
        <w:rPr>
          <w:rStyle w:val="StyleUnderline"/>
        </w:rPr>
        <w:t xml:space="preserve"> that</w:t>
      </w:r>
      <w:r w:rsidRPr="0025034A">
        <w:rPr>
          <w:sz w:val="16"/>
        </w:rPr>
        <w:t xml:space="preserve">, ideally, </w:t>
      </w:r>
      <w:r w:rsidRPr="0025034A">
        <w:rPr>
          <w:rStyle w:val="StyleUnderline"/>
        </w:rPr>
        <w:t>represents the</w:t>
      </w:r>
      <w:r w:rsidRPr="0025034A">
        <w:rPr>
          <w:sz w:val="16"/>
        </w:rPr>
        <w:t xml:space="preserve"> interests of the governors and the </w:t>
      </w:r>
      <w:r w:rsidRPr="0025034A">
        <w:rPr>
          <w:rStyle w:val="StyleUnderline"/>
        </w:rPr>
        <w:t xml:space="preserve">states and provides the solution to the </w:t>
      </w:r>
      <w:r w:rsidRPr="0025034A">
        <w:rPr>
          <w:rStyle w:val="Emphasis"/>
        </w:rPr>
        <w:t>collective action</w:t>
      </w:r>
      <w:r w:rsidRPr="0025034A">
        <w:rPr>
          <w:rStyle w:val="StyleUnderline"/>
        </w:rPr>
        <w:t xml:space="preserve"> problem that the governors face</w:t>
      </w:r>
      <w:r w:rsidRPr="0025034A">
        <w:rPr>
          <w:sz w:val="16"/>
        </w:rPr>
        <w:t xml:space="preserve">. Thus, the NGA is even more important to study because it provides the tools that </w:t>
      </w:r>
      <w:r w:rsidRPr="0025034A">
        <w:rPr>
          <w:rStyle w:val="StyleUnderline"/>
        </w:rPr>
        <w:t>governors</w:t>
      </w:r>
      <w:r w:rsidRPr="0025034A">
        <w:rPr>
          <w:sz w:val="16"/>
        </w:rPr>
        <w:t xml:space="preserve"> use to organize their activities so that they can </w:t>
      </w:r>
      <w:r w:rsidRPr="0025034A">
        <w:rPr>
          <w:rStyle w:val="Emphasis"/>
        </w:rPr>
        <w:t>work together</w:t>
      </w:r>
      <w:r w:rsidRPr="0025034A">
        <w:rPr>
          <w:rStyle w:val="StyleUnderline"/>
        </w:rPr>
        <w:t xml:space="preserve"> </w:t>
      </w:r>
      <w:r w:rsidRPr="0025034A">
        <w:rPr>
          <w:rStyle w:val="StyleUnderline"/>
          <w:highlight w:val="green"/>
        </w:rPr>
        <w:t xml:space="preserve">for </w:t>
      </w:r>
      <w:r w:rsidRPr="0025034A">
        <w:rPr>
          <w:rStyle w:val="Emphasis"/>
          <w:highlight w:val="green"/>
        </w:rPr>
        <w:t>maximum</w:t>
      </w:r>
      <w:r w:rsidRPr="0025034A">
        <w:rPr>
          <w:rStyle w:val="StyleUnderline"/>
          <w:highlight w:val="green"/>
        </w:rPr>
        <w:t xml:space="preserve"> effectiveness</w:t>
      </w:r>
      <w:r w:rsidRPr="0025034A">
        <w:rPr>
          <w:sz w:val="16"/>
        </w:rPr>
        <w:t>.</w:t>
      </w:r>
    </w:p>
    <w:p w14:paraId="20B2B846" w14:textId="77777777" w:rsidR="00F11D94" w:rsidRPr="0025034A" w:rsidRDefault="00F11D94" w:rsidP="00F11D94"/>
    <w:p w14:paraId="03541A25" w14:textId="77777777" w:rsidR="00F11D94" w:rsidRPr="0025034A" w:rsidRDefault="00F11D94" w:rsidP="00F11D94">
      <w:pPr>
        <w:pStyle w:val="Heading4"/>
        <w:rPr>
          <w:rFonts w:cs="Calibri"/>
        </w:rPr>
      </w:pPr>
      <w:r w:rsidRPr="0025034A">
        <w:rPr>
          <w:rFonts w:cs="Calibri"/>
          <w:u w:val="single"/>
        </w:rPr>
        <w:t>AND</w:t>
      </w:r>
      <w:r w:rsidRPr="0025034A">
        <w:rPr>
          <w:rFonts w:cs="Calibri"/>
        </w:rPr>
        <w:t xml:space="preserve"> it suspends cooperations on </w:t>
      </w:r>
      <w:r w:rsidRPr="0025034A">
        <w:rPr>
          <w:rFonts w:cs="Calibri"/>
          <w:u w:val="single"/>
        </w:rPr>
        <w:t>his specific goals</w:t>
      </w:r>
      <w:r w:rsidRPr="0025034A">
        <w:rPr>
          <w:rFonts w:cs="Calibri"/>
        </w:rPr>
        <w:t xml:space="preserve">. That takes </w:t>
      </w:r>
      <w:r w:rsidRPr="0025034A">
        <w:rPr>
          <w:rFonts w:cs="Calibri"/>
          <w:u w:val="single"/>
        </w:rPr>
        <w:t>immigration</w:t>
      </w:r>
      <w:r w:rsidRPr="0025034A">
        <w:rPr>
          <w:rFonts w:cs="Calibri"/>
        </w:rPr>
        <w:t xml:space="preserve">, </w:t>
      </w:r>
      <w:r w:rsidRPr="0025034A">
        <w:rPr>
          <w:rFonts w:cs="Calibri"/>
          <w:u w:val="single"/>
        </w:rPr>
        <w:t>drugs</w:t>
      </w:r>
      <w:r w:rsidRPr="0025034A">
        <w:rPr>
          <w:rFonts w:cs="Calibri"/>
        </w:rPr>
        <w:t xml:space="preserve">, </w:t>
      </w:r>
      <w:r w:rsidRPr="0025034A">
        <w:rPr>
          <w:rFonts w:cs="Calibri"/>
          <w:u w:val="single"/>
        </w:rPr>
        <w:t>infrastructure</w:t>
      </w:r>
      <w:r w:rsidRPr="0025034A">
        <w:rPr>
          <w:rFonts w:cs="Calibri"/>
        </w:rPr>
        <w:t xml:space="preserve">, and </w:t>
      </w:r>
      <w:r w:rsidRPr="0025034A">
        <w:rPr>
          <w:rFonts w:cs="Calibri"/>
          <w:u w:val="single"/>
        </w:rPr>
        <w:t>environmental</w:t>
      </w:r>
      <w:r w:rsidRPr="0025034A">
        <w:rPr>
          <w:rFonts w:cs="Calibri"/>
        </w:rPr>
        <w:t xml:space="preserve"> policy off the table, </w:t>
      </w:r>
      <w:r w:rsidRPr="0025034A">
        <w:rPr>
          <w:rFonts w:cs="Calibri"/>
          <w:u w:val="single"/>
        </w:rPr>
        <w:t>forcing</w:t>
      </w:r>
      <w:r w:rsidRPr="0025034A">
        <w:rPr>
          <w:rFonts w:cs="Calibri"/>
        </w:rPr>
        <w:t xml:space="preserve"> the fed’s hand.</w:t>
      </w:r>
    </w:p>
    <w:p w14:paraId="4C7BA035" w14:textId="77777777" w:rsidR="00F11D94" w:rsidRPr="0025034A" w:rsidRDefault="00F11D94" w:rsidP="00F11D94">
      <w:pPr>
        <w:rPr>
          <w:rStyle w:val="Style13ptBold"/>
        </w:rPr>
      </w:pPr>
      <w:r w:rsidRPr="0025034A">
        <w:rPr>
          <w:rStyle w:val="Style13ptBold"/>
        </w:rPr>
        <w:t xml:space="preserve">Resevz ’17 </w:t>
      </w:r>
      <w:r w:rsidRPr="0025034A">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p w14:paraId="3DBDF5E3" w14:textId="77777777" w:rsidR="00F11D94" w:rsidRPr="0025034A" w:rsidRDefault="00F11D94" w:rsidP="00F11D94">
      <w:pPr>
        <w:rPr>
          <w:sz w:val="16"/>
        </w:rPr>
      </w:pPr>
      <w:r w:rsidRPr="0025034A">
        <w:rPr>
          <w:sz w:val="16"/>
        </w:rPr>
        <w:t xml:space="preserve">But if progressives can simply look outside the Beltway, they will find that they still have access to one of </w:t>
      </w:r>
      <w:r w:rsidRPr="0025034A">
        <w:rPr>
          <w:rStyle w:val="StyleUnderline"/>
        </w:rPr>
        <w:t xml:space="preserve">the most </w:t>
      </w:r>
      <w:r w:rsidRPr="0025034A">
        <w:rPr>
          <w:rStyle w:val="Emphasis"/>
        </w:rPr>
        <w:t>powerful weapon</w:t>
      </w:r>
      <w:r w:rsidRPr="0025034A">
        <w:rPr>
          <w:rStyle w:val="StyleUnderline"/>
        </w:rPr>
        <w:t xml:space="preserve">s in politics: </w:t>
      </w:r>
      <w:r w:rsidRPr="0025034A">
        <w:rPr>
          <w:rStyle w:val="Emphasis"/>
        </w:rPr>
        <w:t>federalism</w:t>
      </w:r>
      <w:r w:rsidRPr="0025034A">
        <w:rPr>
          <w:sz w:val="16"/>
        </w:rPr>
        <w:t xml:space="preserve">. Using the power they wield in </w:t>
      </w:r>
      <w:r w:rsidRPr="0025034A">
        <w:rPr>
          <w:rStyle w:val="StyleUnderline"/>
          <w:highlight w:val="green"/>
        </w:rPr>
        <w:t>states</w:t>
      </w:r>
      <w:r w:rsidRPr="0025034A">
        <w:rPr>
          <w:rStyle w:val="StyleUnderline"/>
        </w:rPr>
        <w:t xml:space="preserve"> and cities</w:t>
      </w:r>
      <w:r w:rsidRPr="0025034A">
        <w:rPr>
          <w:sz w:val="16"/>
        </w:rPr>
        <w:t xml:space="preserve"> across the country, progressives can do a good deal more than mourn and obstruct. They can resist Washington overreach, </w:t>
      </w:r>
      <w:r w:rsidRPr="0025034A">
        <w:rPr>
          <w:rStyle w:val="StyleUnderline"/>
        </w:rPr>
        <w:t xml:space="preserve">shape </w:t>
      </w:r>
      <w:r w:rsidRPr="0025034A">
        <w:rPr>
          <w:rStyle w:val="Emphasis"/>
        </w:rPr>
        <w:t>national policies</w:t>
      </w:r>
      <w:r w:rsidRPr="0025034A">
        <w:rPr>
          <w:rStyle w:val="StyleUnderline"/>
        </w:rPr>
        <w:t>, and force the Republicans to compromise</w:t>
      </w:r>
      <w:r w:rsidRPr="0025034A">
        <w:rPr>
          <w:sz w:val="16"/>
        </w:rPr>
        <w:t xml:space="preserve">. Cities and states have long been at the center of the fight over national values. And it’s time progressives recognized that federalism isn’t just for conservatives. </w:t>
      </w:r>
    </w:p>
    <w:p w14:paraId="3B8ECDC5" w14:textId="77777777" w:rsidR="00F11D94" w:rsidRPr="0025034A" w:rsidRDefault="00F11D94" w:rsidP="00F11D94">
      <w:pPr>
        <w:rPr>
          <w:sz w:val="16"/>
        </w:rPr>
      </w:pPr>
      <w:r w:rsidRPr="0025034A">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25034A">
        <w:rPr>
          <w:rStyle w:val="StyleUnderline"/>
        </w:rPr>
        <w:t xml:space="preserve">take advantage of the </w:t>
      </w:r>
      <w:r w:rsidRPr="0025034A">
        <w:rPr>
          <w:rStyle w:val="Emphasis"/>
        </w:rPr>
        <w:t>enormous power</w:t>
      </w:r>
      <w:r w:rsidRPr="0025034A">
        <w:rPr>
          <w:rStyle w:val="StyleUnderline"/>
        </w:rPr>
        <w:t xml:space="preserve"> that federalism confers</w:t>
      </w:r>
      <w:r w:rsidRPr="0025034A">
        <w:rPr>
          <w:sz w:val="16"/>
        </w:rPr>
        <w:t xml:space="preserve"> within their own cities and states, but </w:t>
      </w:r>
      <w:r w:rsidRPr="0025034A">
        <w:rPr>
          <w:rStyle w:val="StyleUnderline"/>
        </w:rPr>
        <w:t xml:space="preserve">to affect national debates, influence national policy, and </w:t>
      </w:r>
      <w:r w:rsidRPr="0025034A">
        <w:rPr>
          <w:rStyle w:val="StyleUnderline"/>
          <w:highlight w:val="green"/>
        </w:rPr>
        <w:t>force</w:t>
      </w:r>
      <w:r w:rsidRPr="0025034A">
        <w:rPr>
          <w:rStyle w:val="StyleUnderline"/>
        </w:rPr>
        <w:t xml:space="preserve"> </w:t>
      </w:r>
      <w:r w:rsidRPr="0025034A">
        <w:rPr>
          <w:rStyle w:val="Emphasis"/>
        </w:rPr>
        <w:t xml:space="preserve">national </w:t>
      </w:r>
      <w:r w:rsidRPr="0025034A">
        <w:rPr>
          <w:rStyle w:val="Emphasis"/>
          <w:highlight w:val="green"/>
        </w:rPr>
        <w:t>actors</w:t>
      </w:r>
      <w:r w:rsidRPr="0025034A">
        <w:rPr>
          <w:rStyle w:val="StyleUnderline"/>
          <w:highlight w:val="green"/>
        </w:rPr>
        <w:t xml:space="preserve"> to</w:t>
      </w:r>
      <w:r w:rsidRPr="0025034A">
        <w:rPr>
          <w:rStyle w:val="StyleUnderline"/>
        </w:rPr>
        <w:t xml:space="preserve"> the </w:t>
      </w:r>
      <w:r w:rsidRPr="0025034A">
        <w:rPr>
          <w:rStyle w:val="Emphasis"/>
          <w:highlight w:val="green"/>
        </w:rPr>
        <w:t>bargain</w:t>
      </w:r>
      <w:r w:rsidRPr="0025034A">
        <w:rPr>
          <w:rStyle w:val="StyleUnderline"/>
        </w:rPr>
        <w:t>ing table. Their success shows that federalism is a</w:t>
      </w:r>
      <w:r w:rsidRPr="0025034A">
        <w:rPr>
          <w:sz w:val="16"/>
        </w:rPr>
        <w:t xml:space="preserve"> neutral and </w:t>
      </w:r>
      <w:r w:rsidRPr="0025034A">
        <w:rPr>
          <w:rStyle w:val="StyleUnderline"/>
        </w:rPr>
        <w:t>powerful tool</w:t>
      </w:r>
      <w:r w:rsidRPr="0025034A">
        <w:rPr>
          <w:sz w:val="16"/>
        </w:rPr>
        <w:t xml:space="preserve"> for change, not an intrinsically conservative quirk of U.S. government. </w:t>
      </w:r>
    </w:p>
    <w:p w14:paraId="7078E344" w14:textId="77777777" w:rsidR="00F11D94" w:rsidRPr="0025034A" w:rsidRDefault="00F11D94" w:rsidP="00F11D94">
      <w:pPr>
        <w:rPr>
          <w:sz w:val="16"/>
          <w:szCs w:val="16"/>
        </w:rPr>
      </w:pPr>
      <w:r w:rsidRPr="0025034A">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68B3ACB3" w14:textId="77777777" w:rsidR="00F11D94" w:rsidRPr="0025034A" w:rsidRDefault="00F11D94" w:rsidP="00F11D94">
      <w:pPr>
        <w:rPr>
          <w:sz w:val="16"/>
          <w:szCs w:val="16"/>
        </w:rPr>
      </w:pPr>
      <w:r w:rsidRPr="0025034A">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4FF538C0" w14:textId="77777777" w:rsidR="00F11D94" w:rsidRPr="0025034A" w:rsidRDefault="00F11D94" w:rsidP="00F11D94">
      <w:pPr>
        <w:rPr>
          <w:sz w:val="16"/>
          <w:szCs w:val="16"/>
        </w:rPr>
      </w:pPr>
      <w:r w:rsidRPr="0025034A">
        <w:rPr>
          <w:sz w:val="16"/>
          <w:szCs w:val="16"/>
        </w:rPr>
        <w:t xml:space="preserve">Types of Resistance </w:t>
      </w:r>
    </w:p>
    <w:p w14:paraId="0D8F02E8" w14:textId="77777777" w:rsidR="00F11D94" w:rsidRPr="0025034A" w:rsidRDefault="00F11D94" w:rsidP="00F11D94">
      <w:pPr>
        <w:rPr>
          <w:sz w:val="16"/>
        </w:rPr>
      </w:pPr>
      <w:r w:rsidRPr="0025034A">
        <w:rPr>
          <w:sz w:val="16"/>
        </w:rPr>
        <w:t xml:space="preserve">We often forget that </w:t>
      </w:r>
      <w:r w:rsidRPr="0025034A">
        <w:rPr>
          <w:rStyle w:val="StyleUnderline"/>
          <w:highlight w:val="green"/>
        </w:rPr>
        <w:t xml:space="preserve">the </w:t>
      </w:r>
      <w:r w:rsidRPr="0025034A">
        <w:rPr>
          <w:rStyle w:val="Emphasis"/>
          <w:highlight w:val="green"/>
        </w:rPr>
        <w:t>fed</w:t>
      </w:r>
      <w:r w:rsidRPr="0025034A">
        <w:rPr>
          <w:sz w:val="16"/>
        </w:rPr>
        <w:t>eral government</w:t>
      </w:r>
      <w:r w:rsidRPr="0025034A">
        <w:rPr>
          <w:rStyle w:val="Emphasis"/>
          <w:highlight w:val="green"/>
        </w:rPr>
        <w:t>’s</w:t>
      </w:r>
      <w:r w:rsidRPr="0025034A">
        <w:rPr>
          <w:rStyle w:val="StyleUnderline"/>
          <w:highlight w:val="green"/>
        </w:rPr>
        <w:t xml:space="preserve"> </w:t>
      </w:r>
      <w:r w:rsidRPr="0025034A">
        <w:rPr>
          <w:rStyle w:val="Emphasis"/>
          <w:highlight w:val="green"/>
        </w:rPr>
        <w:t>admin</w:t>
      </w:r>
      <w:r w:rsidRPr="0025034A">
        <w:rPr>
          <w:rStyle w:val="StyleUnderline"/>
        </w:rPr>
        <w:t xml:space="preserve">istrative </w:t>
      </w:r>
      <w:r w:rsidRPr="0025034A">
        <w:rPr>
          <w:rStyle w:val="StyleUnderline"/>
          <w:highlight w:val="green"/>
        </w:rPr>
        <w:t xml:space="preserve">capacity is </w:t>
      </w:r>
      <w:r w:rsidRPr="0025034A">
        <w:rPr>
          <w:rStyle w:val="Emphasis"/>
          <w:highlight w:val="green"/>
        </w:rPr>
        <w:t>modest</w:t>
      </w:r>
      <w:r w:rsidRPr="0025034A">
        <w:rPr>
          <w:sz w:val="16"/>
        </w:rPr>
        <w:t xml:space="preserve">, relatively speaking. Excluding the military, </w:t>
      </w:r>
      <w:r w:rsidRPr="0025034A">
        <w:rPr>
          <w:rStyle w:val="StyleUnderline"/>
        </w:rPr>
        <w:t xml:space="preserve">it </w:t>
      </w:r>
      <w:r w:rsidRPr="0025034A">
        <w:rPr>
          <w:rStyle w:val="StyleUnderline"/>
          <w:highlight w:val="green"/>
        </w:rPr>
        <w:t xml:space="preserve">employs </w:t>
      </w:r>
      <w:r w:rsidRPr="0025034A">
        <w:rPr>
          <w:rStyle w:val="Emphasis"/>
          <w:highlight w:val="green"/>
        </w:rPr>
        <w:t>just</w:t>
      </w:r>
      <w:r w:rsidRPr="0025034A">
        <w:rPr>
          <w:rStyle w:val="StyleUnderline"/>
        </w:rPr>
        <w:t xml:space="preserve"> short of </w:t>
      </w:r>
      <w:r w:rsidRPr="0025034A">
        <w:rPr>
          <w:rStyle w:val="StyleUnderline"/>
          <w:highlight w:val="green"/>
        </w:rPr>
        <w:t>three million</w:t>
      </w:r>
      <w:r w:rsidRPr="0025034A">
        <w:rPr>
          <w:rStyle w:val="StyleUnderline"/>
        </w:rPr>
        <w:t xml:space="preserve"> personnel. </w:t>
      </w:r>
      <w:r w:rsidRPr="0025034A">
        <w:rPr>
          <w:rStyle w:val="StyleUnderline"/>
          <w:highlight w:val="green"/>
        </w:rPr>
        <w:t>Its</w:t>
      </w:r>
      <w:r w:rsidRPr="0025034A">
        <w:rPr>
          <w:rStyle w:val="StyleUnderline"/>
        </w:rPr>
        <w:t xml:space="preserve"> 2015 </w:t>
      </w:r>
      <w:r w:rsidRPr="0025034A">
        <w:rPr>
          <w:rStyle w:val="StyleUnderline"/>
          <w:highlight w:val="green"/>
        </w:rPr>
        <w:t>budget</w:t>
      </w:r>
      <w:r w:rsidRPr="0025034A">
        <w:rPr>
          <w:sz w:val="16"/>
        </w:rPr>
        <w:t xml:space="preserve"> (excluding defense, Social Security, and mandatory spending obligations) </w:t>
      </w:r>
      <w:r w:rsidRPr="0025034A">
        <w:rPr>
          <w:rStyle w:val="StyleUnderline"/>
        </w:rPr>
        <w:t xml:space="preserve">was </w:t>
      </w:r>
      <w:r w:rsidRPr="0025034A">
        <w:rPr>
          <w:rStyle w:val="StyleUnderline"/>
          <w:highlight w:val="green"/>
        </w:rPr>
        <w:t xml:space="preserve">less than </w:t>
      </w:r>
      <w:r w:rsidRPr="0025034A">
        <w:rPr>
          <w:rStyle w:val="StyleUnderline"/>
        </w:rPr>
        <w:t>$</w:t>
      </w:r>
      <w:r w:rsidRPr="0025034A">
        <w:rPr>
          <w:rStyle w:val="StyleUnderline"/>
          <w:highlight w:val="green"/>
        </w:rPr>
        <w:t>600</w:t>
      </w:r>
      <w:r w:rsidRPr="0025034A">
        <w:rPr>
          <w:rStyle w:val="StyleUnderline"/>
        </w:rPr>
        <w:t xml:space="preserve"> </w:t>
      </w:r>
      <w:r w:rsidRPr="0025034A">
        <w:rPr>
          <w:rStyle w:val="StyleUnderline"/>
          <w:highlight w:val="green"/>
        </w:rPr>
        <w:t>billion</w:t>
      </w:r>
      <w:r w:rsidRPr="0025034A">
        <w:rPr>
          <w:rStyle w:val="StyleUnderline"/>
        </w:rPr>
        <w:t xml:space="preserve">. Together, </w:t>
      </w:r>
      <w:r w:rsidRPr="0025034A">
        <w:rPr>
          <w:rStyle w:val="Emphasis"/>
          <w:highlight w:val="green"/>
        </w:rPr>
        <w:t>state</w:t>
      </w:r>
      <w:r w:rsidRPr="0025034A">
        <w:rPr>
          <w:sz w:val="16"/>
        </w:rPr>
        <w:t xml:space="preserve"> and local government</w:t>
      </w:r>
      <w:r w:rsidRPr="0025034A">
        <w:rPr>
          <w:rStyle w:val="Emphasis"/>
          <w:highlight w:val="green"/>
        </w:rPr>
        <w:t>s</w:t>
      </w:r>
      <w:r w:rsidRPr="0025034A">
        <w:rPr>
          <w:rStyle w:val="StyleUnderline"/>
          <w:highlight w:val="green"/>
        </w:rPr>
        <w:t xml:space="preserve"> </w:t>
      </w:r>
      <w:r w:rsidRPr="0025034A">
        <w:rPr>
          <w:rStyle w:val="Emphasis"/>
          <w:highlight w:val="green"/>
        </w:rPr>
        <w:t>dwarf</w:t>
      </w:r>
      <w:r w:rsidRPr="0025034A">
        <w:rPr>
          <w:rStyle w:val="StyleUnderline"/>
          <w:highlight w:val="green"/>
        </w:rPr>
        <w:t xml:space="preserve"> these</w:t>
      </w:r>
      <w:r w:rsidRPr="0025034A">
        <w:rPr>
          <w:rStyle w:val="StyleUnderline"/>
        </w:rPr>
        <w:t xml:space="preserve"> figures, </w:t>
      </w:r>
      <w:r w:rsidRPr="0025034A">
        <w:rPr>
          <w:rStyle w:val="StyleUnderline"/>
          <w:highlight w:val="green"/>
        </w:rPr>
        <w:t>with</w:t>
      </w:r>
      <w:r w:rsidRPr="0025034A">
        <w:rPr>
          <w:rStyle w:val="StyleUnderline"/>
        </w:rPr>
        <w:t xml:space="preserve"> more than </w:t>
      </w:r>
      <w:r w:rsidRPr="0025034A">
        <w:rPr>
          <w:rStyle w:val="Emphasis"/>
          <w:highlight w:val="green"/>
        </w:rPr>
        <w:t>14</w:t>
      </w:r>
      <w:r w:rsidRPr="0025034A">
        <w:rPr>
          <w:rStyle w:val="Emphasis"/>
        </w:rPr>
        <w:t xml:space="preserve"> million</w:t>
      </w:r>
      <w:r w:rsidRPr="0025034A">
        <w:rPr>
          <w:rStyle w:val="StyleUnderline"/>
        </w:rPr>
        <w:t xml:space="preserve"> workers </w:t>
      </w:r>
      <w:r w:rsidRPr="0025034A">
        <w:rPr>
          <w:rStyle w:val="StyleUnderline"/>
          <w:highlight w:val="green"/>
        </w:rPr>
        <w:t>and</w:t>
      </w:r>
      <w:r w:rsidRPr="0025034A">
        <w:rPr>
          <w:sz w:val="16"/>
        </w:rPr>
        <w:t xml:space="preserve"> a combined budget of more than </w:t>
      </w:r>
      <w:r w:rsidRPr="0025034A">
        <w:rPr>
          <w:rStyle w:val="Emphasis"/>
          <w:highlight w:val="green"/>
        </w:rPr>
        <w:t>$2.5 trillion</w:t>
      </w:r>
      <w:r w:rsidRPr="0025034A">
        <w:rPr>
          <w:sz w:val="16"/>
        </w:rPr>
        <w:t xml:space="preserve">. </w:t>
      </w:r>
    </w:p>
    <w:p w14:paraId="426F3A00" w14:textId="77777777" w:rsidR="00F11D94" w:rsidRPr="0025034A" w:rsidRDefault="00F11D94" w:rsidP="00F11D94">
      <w:pPr>
        <w:rPr>
          <w:sz w:val="16"/>
        </w:rPr>
      </w:pPr>
      <w:r w:rsidRPr="0025034A">
        <w:rPr>
          <w:sz w:val="16"/>
        </w:rPr>
        <w:t xml:space="preserve">Because of this, Washington can’t go it alone. </w:t>
      </w:r>
      <w:r w:rsidRPr="0025034A">
        <w:rPr>
          <w:rStyle w:val="StyleUnderline"/>
        </w:rPr>
        <w:t xml:space="preserve">When Congress makes a law, it often lacks the resources to enforce it. Instead, it relies on states and localities to carry out its policies. </w:t>
      </w:r>
      <w:r w:rsidRPr="0025034A">
        <w:rPr>
          <w:rStyle w:val="StyleUnderline"/>
          <w:highlight w:val="green"/>
        </w:rPr>
        <w:t>Without</w:t>
      </w:r>
      <w:r w:rsidRPr="0025034A">
        <w:rPr>
          <w:rStyle w:val="StyleUnderline"/>
        </w:rPr>
        <w:t xml:space="preserve"> those </w:t>
      </w:r>
      <w:r w:rsidRPr="0025034A">
        <w:rPr>
          <w:rStyle w:val="Emphasis"/>
          <w:highlight w:val="green"/>
        </w:rPr>
        <w:t>local</w:t>
      </w:r>
      <w:r w:rsidRPr="0025034A">
        <w:rPr>
          <w:rStyle w:val="StyleUnderline"/>
        </w:rPr>
        <w:t xml:space="preserve"> actor</w:t>
      </w:r>
      <w:r w:rsidRPr="0025034A">
        <w:rPr>
          <w:rStyle w:val="Emphasis"/>
          <w:highlight w:val="green"/>
        </w:rPr>
        <w:t>s</w:t>
      </w:r>
      <w:r w:rsidRPr="0025034A">
        <w:rPr>
          <w:rStyle w:val="StyleUnderline"/>
          <w:highlight w:val="green"/>
        </w:rPr>
        <w:t xml:space="preserve">, the feds </w:t>
      </w:r>
      <w:r w:rsidRPr="0025034A">
        <w:rPr>
          <w:rStyle w:val="Emphasis"/>
          <w:highlight w:val="green"/>
        </w:rPr>
        <w:t>can</w:t>
      </w:r>
      <w:r w:rsidRPr="0025034A">
        <w:rPr>
          <w:rStyle w:val="StyleUnderline"/>
        </w:rPr>
        <w:t>no</w:t>
      </w:r>
      <w:r w:rsidRPr="0025034A">
        <w:rPr>
          <w:rStyle w:val="Emphasis"/>
          <w:highlight w:val="green"/>
        </w:rPr>
        <w:t>t</w:t>
      </w:r>
      <w:r w:rsidRPr="0025034A">
        <w:rPr>
          <w:rStyle w:val="StyleUnderline"/>
          <w:highlight w:val="green"/>
        </w:rPr>
        <w:t xml:space="preserve"> enforce </w:t>
      </w:r>
      <w:r w:rsidRPr="0025034A">
        <w:rPr>
          <w:rStyle w:val="Emphasis"/>
          <w:highlight w:val="green"/>
        </w:rPr>
        <w:t>immigration</w:t>
      </w:r>
      <w:r w:rsidRPr="0025034A">
        <w:rPr>
          <w:rStyle w:val="StyleUnderline"/>
        </w:rPr>
        <w:t xml:space="preserve"> law, implement </w:t>
      </w:r>
      <w:r w:rsidRPr="0025034A">
        <w:rPr>
          <w:rStyle w:val="Emphasis"/>
          <w:highlight w:val="green"/>
        </w:rPr>
        <w:t>environment</w:t>
      </w:r>
      <w:r w:rsidRPr="0025034A">
        <w:rPr>
          <w:rStyle w:val="StyleUnderline"/>
        </w:rPr>
        <w:t xml:space="preserve">al policy, build </w:t>
      </w:r>
      <w:r w:rsidRPr="0025034A">
        <w:rPr>
          <w:rStyle w:val="Emphasis"/>
          <w:highlight w:val="green"/>
        </w:rPr>
        <w:t>infrastructure</w:t>
      </w:r>
      <w:r w:rsidRPr="0025034A">
        <w:rPr>
          <w:rStyle w:val="StyleUnderline"/>
          <w:highlight w:val="green"/>
        </w:rPr>
        <w:t>, or</w:t>
      </w:r>
      <w:r w:rsidRPr="0025034A">
        <w:rPr>
          <w:rStyle w:val="StyleUnderline"/>
        </w:rPr>
        <w:t xml:space="preserve"> prosecute </w:t>
      </w:r>
      <w:r w:rsidRPr="0025034A">
        <w:rPr>
          <w:rStyle w:val="Emphasis"/>
          <w:highlight w:val="green"/>
        </w:rPr>
        <w:t>drug</w:t>
      </w:r>
      <w:r w:rsidRPr="0025034A">
        <w:rPr>
          <w:rStyle w:val="StyleUnderline"/>
        </w:rPr>
        <w:t xml:space="preserve"> offense</w:t>
      </w:r>
      <w:r w:rsidRPr="0025034A">
        <w:rPr>
          <w:rStyle w:val="Emphasis"/>
          <w:highlight w:val="green"/>
        </w:rPr>
        <w:t>s</w:t>
      </w:r>
      <w:r w:rsidRPr="0025034A">
        <w:rPr>
          <w:rStyle w:val="StyleUnderline"/>
        </w:rPr>
        <w:t>. Changing policies</w:t>
      </w:r>
      <w:r w:rsidRPr="0025034A">
        <w:rPr>
          <w:sz w:val="16"/>
        </w:rPr>
        <w:t xml:space="preserve"> in these areas—and many more—</w:t>
      </w:r>
      <w:r w:rsidRPr="0025034A">
        <w:rPr>
          <w:rStyle w:val="StyleUnderline"/>
        </w:rPr>
        <w:t xml:space="preserve">is possible </w:t>
      </w:r>
      <w:r w:rsidRPr="0025034A">
        <w:rPr>
          <w:rStyle w:val="Emphasis"/>
        </w:rPr>
        <w:t>only</w:t>
      </w:r>
      <w:r w:rsidRPr="0025034A">
        <w:rPr>
          <w:rStyle w:val="StyleUnderline"/>
        </w:rPr>
        <w:t xml:space="preserve"> if cities and states lend a hand. This arrangement</w:t>
      </w:r>
      <w:r w:rsidRPr="0025034A">
        <w:rPr>
          <w:sz w:val="16"/>
        </w:rPr>
        <w:t xml:space="preserve"> creates opportunities for federal-state cooperation. But it also </w:t>
      </w:r>
      <w:r w:rsidRPr="0025034A">
        <w:rPr>
          <w:rStyle w:val="StyleUnderline"/>
        </w:rPr>
        <w:t>allows for “</w:t>
      </w:r>
      <w:r w:rsidRPr="0025034A">
        <w:rPr>
          <w:rStyle w:val="Emphasis"/>
        </w:rPr>
        <w:t>uncoop</w:t>
      </w:r>
      <w:r w:rsidRPr="0025034A">
        <w:rPr>
          <w:rStyle w:val="StyleUnderline"/>
        </w:rPr>
        <w:t xml:space="preserve">erative </w:t>
      </w:r>
      <w:r w:rsidRPr="0025034A">
        <w:rPr>
          <w:rStyle w:val="Emphasis"/>
        </w:rPr>
        <w:t>f</w:t>
      </w:r>
      <w:r w:rsidRPr="0025034A">
        <w:rPr>
          <w:rStyle w:val="StyleUnderline"/>
        </w:rPr>
        <w:t>edera</w:t>
      </w:r>
      <w:r w:rsidRPr="0025034A">
        <w:rPr>
          <w:rStyle w:val="Emphasis"/>
        </w:rPr>
        <w:t>lism</w:t>
      </w:r>
      <w:r w:rsidRPr="0025034A">
        <w:rPr>
          <w:rStyle w:val="StyleUnderline"/>
        </w:rPr>
        <w:t xml:space="preserve">”: </w:t>
      </w:r>
      <w:r w:rsidRPr="0025034A">
        <w:rPr>
          <w:rStyle w:val="StyleUnderline"/>
          <w:highlight w:val="green"/>
        </w:rPr>
        <w:t>State</w:t>
      </w:r>
      <w:r w:rsidRPr="0025034A">
        <w:rPr>
          <w:rStyle w:val="StyleUnderline"/>
        </w:rPr>
        <w:t xml:space="preserve"> and local official</w:t>
      </w:r>
      <w:r w:rsidRPr="0025034A">
        <w:rPr>
          <w:rStyle w:val="Emphasis"/>
          <w:highlight w:val="green"/>
        </w:rPr>
        <w:t>s</w:t>
      </w:r>
      <w:r w:rsidRPr="0025034A">
        <w:rPr>
          <w:rStyle w:val="StyleUnderline"/>
        </w:rPr>
        <w:t xml:space="preserve"> can </w:t>
      </w:r>
      <w:r w:rsidRPr="0025034A">
        <w:rPr>
          <w:rStyle w:val="StyleUnderline"/>
          <w:highlight w:val="green"/>
        </w:rPr>
        <w:t>use</w:t>
      </w:r>
      <w:r w:rsidRPr="0025034A">
        <w:rPr>
          <w:rStyle w:val="StyleUnderline"/>
        </w:rPr>
        <w:t xml:space="preserve"> their </w:t>
      </w:r>
      <w:r w:rsidRPr="0025034A">
        <w:rPr>
          <w:rStyle w:val="Emphasis"/>
          <w:highlight w:val="green"/>
        </w:rPr>
        <w:t>leverage</w:t>
      </w:r>
      <w:r w:rsidRPr="0025034A">
        <w:rPr>
          <w:rStyle w:val="StyleUnderline"/>
        </w:rPr>
        <w:t xml:space="preserve"> over the feds </w:t>
      </w:r>
      <w:r w:rsidRPr="0025034A">
        <w:rPr>
          <w:rStyle w:val="StyleUnderline"/>
          <w:highlight w:val="green"/>
        </w:rPr>
        <w:t xml:space="preserve">to </w:t>
      </w:r>
      <w:r w:rsidRPr="0025034A">
        <w:rPr>
          <w:rStyle w:val="Emphasis"/>
          <w:highlight w:val="green"/>
        </w:rPr>
        <w:t>shape</w:t>
      </w:r>
      <w:r w:rsidRPr="0025034A">
        <w:rPr>
          <w:rStyle w:val="Emphasis"/>
        </w:rPr>
        <w:t xml:space="preserve"> national </w:t>
      </w:r>
      <w:r w:rsidRPr="0025034A">
        <w:rPr>
          <w:rStyle w:val="Emphasis"/>
          <w:highlight w:val="green"/>
        </w:rPr>
        <w:t>policy</w:t>
      </w:r>
      <w:r w:rsidRPr="0025034A">
        <w:rPr>
          <w:sz w:val="16"/>
        </w:rPr>
        <w:t xml:space="preserve">. </w:t>
      </w:r>
    </w:p>
    <w:p w14:paraId="4010E2EC" w14:textId="77777777" w:rsidR="00F11D94" w:rsidRPr="0025034A" w:rsidRDefault="00F11D94" w:rsidP="00F11D94">
      <w:pPr>
        <w:rPr>
          <w:sz w:val="16"/>
        </w:rPr>
      </w:pPr>
      <w:r w:rsidRPr="0025034A">
        <w:rPr>
          <w:sz w:val="16"/>
        </w:rPr>
        <w:t xml:space="preserve">This means that states can shape policy simply </w:t>
      </w:r>
      <w:r w:rsidRPr="0025034A">
        <w:rPr>
          <w:rStyle w:val="StyleUnderline"/>
          <w:highlight w:val="green"/>
        </w:rPr>
        <w:t xml:space="preserve">by </w:t>
      </w:r>
      <w:r w:rsidRPr="0025034A">
        <w:rPr>
          <w:rStyle w:val="Emphasis"/>
          <w:highlight w:val="green"/>
        </w:rPr>
        <w:t>refusing</w:t>
      </w:r>
      <w:r w:rsidRPr="0025034A">
        <w:rPr>
          <w:rStyle w:val="StyleUnderline"/>
        </w:rPr>
        <w:t xml:space="preserve"> to partner with </w:t>
      </w:r>
      <w:r w:rsidRPr="0025034A">
        <w:rPr>
          <w:rStyle w:val="StyleUnderline"/>
          <w:highlight w:val="green"/>
        </w:rPr>
        <w:t xml:space="preserve">the </w:t>
      </w:r>
      <w:r w:rsidRPr="0025034A">
        <w:rPr>
          <w:rStyle w:val="Emphasis"/>
          <w:highlight w:val="green"/>
        </w:rPr>
        <w:t>fed</w:t>
      </w:r>
      <w:r w:rsidRPr="0025034A">
        <w:rPr>
          <w:rStyle w:val="StyleUnderline"/>
        </w:rPr>
        <w:t>eral government. This</w:t>
      </w:r>
      <w:r w:rsidRPr="0025034A">
        <w:rPr>
          <w:sz w:val="16"/>
        </w:rPr>
        <w:t xml:space="preserve"> form of resistance involves more than mere obstruction. It allows progressive states to help </w:t>
      </w:r>
      <w:r w:rsidRPr="0025034A">
        <w:rPr>
          <w:rStyle w:val="StyleUnderline"/>
        </w:rPr>
        <w:t xml:space="preserve">set the </w:t>
      </w:r>
      <w:r w:rsidRPr="0025034A">
        <w:rPr>
          <w:rStyle w:val="Emphasis"/>
        </w:rPr>
        <w:t>federal agenda</w:t>
      </w:r>
      <w:r w:rsidRPr="0025034A">
        <w:rPr>
          <w:rStyle w:val="StyleUnderline"/>
        </w:rPr>
        <w:t xml:space="preserve"> by forcing debates</w:t>
      </w:r>
      <w:r w:rsidRPr="0025034A">
        <w:rPr>
          <w:sz w:val="16"/>
        </w:rPr>
        <w:t xml:space="preserve"> that conservatives would rather avoid </w:t>
      </w:r>
      <w:r w:rsidRPr="0025034A">
        <w:rPr>
          <w:rStyle w:val="StyleUnderline"/>
        </w:rPr>
        <w:t>and</w:t>
      </w:r>
      <w:r w:rsidRPr="0025034A">
        <w:rPr>
          <w:sz w:val="16"/>
        </w:rPr>
        <w:t xml:space="preserve"> by </w:t>
      </w:r>
      <w:r w:rsidRPr="0025034A">
        <w:rPr>
          <w:rStyle w:val="StyleUnderline"/>
        </w:rPr>
        <w:t xml:space="preserve">creating incentives for compromise. </w:t>
      </w:r>
      <w:r w:rsidRPr="0025034A">
        <w:rPr>
          <w:rStyle w:val="StyleUnderline"/>
          <w:highlight w:val="green"/>
        </w:rPr>
        <w:t xml:space="preserve">When states </w:t>
      </w:r>
      <w:r w:rsidRPr="0025034A">
        <w:rPr>
          <w:rStyle w:val="Emphasis"/>
          <w:highlight w:val="green"/>
        </w:rPr>
        <w:t>opt out</w:t>
      </w:r>
      <w:r w:rsidRPr="0025034A">
        <w:rPr>
          <w:rStyle w:val="StyleUnderline"/>
        </w:rPr>
        <w:t xml:space="preserve"> of a federal program, </w:t>
      </w:r>
      <w:r w:rsidRPr="0025034A">
        <w:rPr>
          <w:rStyle w:val="StyleUnderline"/>
          <w:highlight w:val="green"/>
        </w:rPr>
        <w:t>it costs</w:t>
      </w:r>
      <w:r w:rsidRPr="0025034A">
        <w:rPr>
          <w:rStyle w:val="StyleUnderline"/>
        </w:rPr>
        <w:t xml:space="preserve"> the federal government </w:t>
      </w:r>
      <w:r w:rsidRPr="0025034A">
        <w:rPr>
          <w:rStyle w:val="Emphasis"/>
          <w:highlight w:val="green"/>
        </w:rPr>
        <w:t>resources</w:t>
      </w:r>
      <w:r w:rsidRPr="0025034A">
        <w:rPr>
          <w:rStyle w:val="StyleUnderline"/>
          <w:highlight w:val="green"/>
        </w:rPr>
        <w:t xml:space="preserve"> and </w:t>
      </w:r>
      <w:r w:rsidRPr="0025034A">
        <w:rPr>
          <w:rStyle w:val="Emphasis"/>
          <w:highlight w:val="green"/>
        </w:rPr>
        <w:t>p</w:t>
      </w:r>
      <w:r w:rsidRPr="0025034A">
        <w:rPr>
          <w:rStyle w:val="StyleUnderline"/>
        </w:rPr>
        <w:t xml:space="preserve">olitical </w:t>
      </w:r>
      <w:r w:rsidRPr="0025034A">
        <w:rPr>
          <w:rStyle w:val="Emphasis"/>
          <w:highlight w:val="green"/>
        </w:rPr>
        <w:t>c</w:t>
      </w:r>
      <w:r w:rsidRPr="0025034A">
        <w:rPr>
          <w:rStyle w:val="StyleUnderline"/>
        </w:rPr>
        <w:t>apital</w:t>
      </w:r>
      <w:r w:rsidRPr="0025034A">
        <w:rPr>
          <w:sz w:val="16"/>
        </w:rPr>
        <w:t>. That’s why President Trump has a lot more incentive to compromise with Democrats in Sacramento than with those on the Hill.</w:t>
      </w:r>
    </w:p>
    <w:p w14:paraId="62DE582A" w14:textId="77777777" w:rsidR="00F11D94" w:rsidRPr="0025034A" w:rsidRDefault="00F11D94" w:rsidP="00F11D94">
      <w:pPr>
        <w:pStyle w:val="Heading3"/>
        <w:rPr>
          <w:rFonts w:cs="Calibri"/>
        </w:rPr>
      </w:pPr>
      <w:r w:rsidRPr="0025034A">
        <w:rPr>
          <w:rFonts w:cs="Calibri"/>
        </w:rPr>
        <w:t>Solvency---AT: Fed Refusal---AT: Nagourney---2NC</w:t>
      </w:r>
    </w:p>
    <w:p w14:paraId="06E93AB3" w14:textId="77777777" w:rsidR="00F11D94" w:rsidRDefault="00F11D94" w:rsidP="00F11D94">
      <w:pPr>
        <w:pStyle w:val="Analytic"/>
      </w:pPr>
    </w:p>
    <w:p w14:paraId="3C7D86AC" w14:textId="77777777" w:rsidR="00F11D94" w:rsidRPr="0025034A" w:rsidRDefault="00F11D94" w:rsidP="00F11D94"/>
    <w:p w14:paraId="36A43D51" w14:textId="77777777" w:rsidR="00F11D94" w:rsidRPr="0025034A" w:rsidRDefault="00F11D94" w:rsidP="00F11D94">
      <w:pPr>
        <w:pStyle w:val="Heading4"/>
        <w:rPr>
          <w:rFonts w:cs="Calibri"/>
        </w:rPr>
      </w:pPr>
      <w:r w:rsidRPr="0025034A">
        <w:rPr>
          <w:rFonts w:cs="Calibri"/>
        </w:rPr>
        <w:t xml:space="preserve">The Court will </w:t>
      </w:r>
      <w:r w:rsidRPr="0025034A">
        <w:rPr>
          <w:rFonts w:cs="Calibri"/>
          <w:u w:val="single"/>
        </w:rPr>
        <w:t>continue</w:t>
      </w:r>
      <w:r w:rsidRPr="0025034A">
        <w:rPr>
          <w:rFonts w:cs="Calibri"/>
        </w:rPr>
        <w:t xml:space="preserve"> to </w:t>
      </w:r>
      <w:r w:rsidRPr="0025034A">
        <w:rPr>
          <w:rFonts w:cs="Calibri"/>
          <w:u w:val="single"/>
        </w:rPr>
        <w:t>hold against overreach</w:t>
      </w:r>
      <w:r w:rsidRPr="0025034A">
        <w:rPr>
          <w:rFonts w:cs="Calibri"/>
        </w:rPr>
        <w:t>.</w:t>
      </w:r>
    </w:p>
    <w:p w14:paraId="55D1152E" w14:textId="77777777" w:rsidR="00F11D94" w:rsidRPr="0025034A" w:rsidRDefault="00F11D94" w:rsidP="00F11D94">
      <w:r w:rsidRPr="0025034A">
        <w:rPr>
          <w:rStyle w:val="Style13ptBold"/>
        </w:rPr>
        <w:t>Presslein 24</w:t>
      </w:r>
      <w:r w:rsidRPr="0025034A">
        <w:t xml:space="preserve"> [Davis Presslein, Research Assistant at the Max Planck Institute for Social Law and Social Policy in Munich, LL.M. from Yale Law School; “Political Resistance and Two Dirty Words,” November 15, 2024, </w:t>
      </w:r>
      <w:hyperlink r:id="rId9" w:history="1">
        <w:r w:rsidRPr="0025034A">
          <w:rPr>
            <w:rStyle w:val="Hyperlink"/>
          </w:rPr>
          <w:t>https://verfassungsblog.de/political-resistance-and-two-dirty-words/</w:t>
        </w:r>
      </w:hyperlink>
      <w:r w:rsidRPr="0025034A">
        <w:t xml:space="preserve">] </w:t>
      </w:r>
    </w:p>
    <w:p w14:paraId="51266DDC" w14:textId="77777777" w:rsidR="00F11D94" w:rsidRPr="0025034A" w:rsidRDefault="00F11D94" w:rsidP="00F11D94">
      <w:pPr>
        <w:rPr>
          <w:sz w:val="16"/>
        </w:rPr>
      </w:pPr>
      <w:r w:rsidRPr="0025034A">
        <w:rPr>
          <w:sz w:val="16"/>
        </w:rPr>
        <w:t xml:space="preserve">Although the </w:t>
      </w:r>
      <w:r w:rsidRPr="0025034A">
        <w:rPr>
          <w:rStyle w:val="StyleUnderline"/>
          <w:highlight w:val="green"/>
        </w:rPr>
        <w:t xml:space="preserve">States and </w:t>
      </w:r>
      <w:r w:rsidRPr="0025034A">
        <w:rPr>
          <w:rStyle w:val="StyleUnderline"/>
        </w:rPr>
        <w:t xml:space="preserve">the </w:t>
      </w:r>
      <w:r w:rsidRPr="0025034A">
        <w:rPr>
          <w:rStyle w:val="StyleUnderline"/>
          <w:highlight w:val="green"/>
        </w:rPr>
        <w:t>fed</w:t>
      </w:r>
      <w:r w:rsidRPr="0025034A">
        <w:rPr>
          <w:rStyle w:val="StyleUnderline"/>
        </w:rPr>
        <w:t>eral government formally act separately</w:t>
      </w:r>
      <w:r w:rsidRPr="0025034A">
        <w:rPr>
          <w:sz w:val="16"/>
        </w:rPr>
        <w:t xml:space="preserve">, in practice they often </w:t>
      </w:r>
      <w:r w:rsidRPr="0025034A">
        <w:rPr>
          <w:rStyle w:val="StyleUnderline"/>
        </w:rPr>
        <w:t xml:space="preserve">cooperate to administer </w:t>
      </w:r>
      <w:r w:rsidRPr="0025034A">
        <w:rPr>
          <w:rStyle w:val="StyleUnderline"/>
          <w:highlight w:val="green"/>
        </w:rPr>
        <w:t>joint programs</w:t>
      </w:r>
      <w:r w:rsidRPr="0025034A">
        <w:rPr>
          <w:sz w:val="16"/>
        </w:rPr>
        <w:t xml:space="preserve"> in what can be called “Intrastatutory Federalism”. </w:t>
      </w:r>
      <w:r w:rsidRPr="0025034A">
        <w:rPr>
          <w:rStyle w:val="StyleUnderline"/>
        </w:rPr>
        <w:t xml:space="preserve">The </w:t>
      </w:r>
      <w:r w:rsidRPr="0025034A">
        <w:rPr>
          <w:rStyle w:val="Emphasis"/>
          <w:highlight w:val="green"/>
        </w:rPr>
        <w:t>States</w:t>
      </w:r>
      <w:r w:rsidRPr="0025034A">
        <w:rPr>
          <w:sz w:val="16"/>
        </w:rPr>
        <w:t xml:space="preserve"> (and localities) </w:t>
      </w:r>
      <w:r w:rsidRPr="0025034A">
        <w:rPr>
          <w:rStyle w:val="StyleUnderline"/>
          <w:highlight w:val="green"/>
        </w:rPr>
        <w:t>have</w:t>
      </w:r>
      <w:r w:rsidRPr="0025034A">
        <w:rPr>
          <w:rStyle w:val="StyleUnderline"/>
        </w:rPr>
        <w:t xml:space="preserve"> thus </w:t>
      </w:r>
      <w:r w:rsidRPr="0025034A">
        <w:rPr>
          <w:rStyle w:val="Emphasis"/>
          <w:highlight w:val="green"/>
        </w:rPr>
        <w:t>considerable influence</w:t>
      </w:r>
      <w:r w:rsidRPr="0025034A">
        <w:rPr>
          <w:rStyle w:val="StyleUnderline"/>
          <w:highlight w:val="green"/>
        </w:rPr>
        <w:t xml:space="preserve"> on</w:t>
      </w:r>
      <w:r w:rsidRPr="0025034A">
        <w:rPr>
          <w:rStyle w:val="StyleUnderline"/>
        </w:rPr>
        <w:t xml:space="preserve"> the actual </w:t>
      </w:r>
      <w:r w:rsidRPr="0025034A">
        <w:rPr>
          <w:rStyle w:val="Emphasis"/>
          <w:highlight w:val="green"/>
        </w:rPr>
        <w:t>implementation</w:t>
      </w:r>
      <w:r w:rsidRPr="0025034A">
        <w:rPr>
          <w:rStyle w:val="StyleUnderline"/>
        </w:rPr>
        <w:t xml:space="preserve"> of federal measures and </w:t>
      </w:r>
      <w:r w:rsidRPr="0025034A">
        <w:rPr>
          <w:rStyle w:val="StyleUnderline"/>
          <w:highlight w:val="green"/>
        </w:rPr>
        <w:t>can (</w:t>
      </w:r>
      <w:r w:rsidRPr="0025034A">
        <w:rPr>
          <w:rStyle w:val="Emphasis"/>
          <w:highlight w:val="green"/>
        </w:rPr>
        <w:t>re-)shape</w:t>
      </w:r>
      <w:r w:rsidRPr="0025034A">
        <w:rPr>
          <w:rStyle w:val="StyleUnderline"/>
        </w:rPr>
        <w:t xml:space="preserve"> or block harmful </w:t>
      </w:r>
      <w:r w:rsidRPr="0025034A">
        <w:rPr>
          <w:rStyle w:val="StyleUnderline"/>
          <w:highlight w:val="green"/>
        </w:rPr>
        <w:t>programs</w:t>
      </w:r>
      <w:r w:rsidRPr="0025034A">
        <w:rPr>
          <w:rStyle w:val="StyleUnderline"/>
        </w:rPr>
        <w:t xml:space="preserve">, engaging in </w:t>
      </w:r>
      <w:r w:rsidRPr="0025034A">
        <w:rPr>
          <w:rStyle w:val="Emphasis"/>
        </w:rPr>
        <w:t>Uncooperative Federalism</w:t>
      </w:r>
      <w:r w:rsidRPr="0025034A">
        <w:rPr>
          <w:sz w:val="16"/>
        </w:rPr>
        <w:t xml:space="preserve">. </w:t>
      </w:r>
      <w:r w:rsidRPr="0025034A">
        <w:rPr>
          <w:rStyle w:val="StyleUnderline"/>
        </w:rPr>
        <w:t>Through disaggregation of political bodies and diffusion of power, national minorities can become local majorities</w:t>
      </w:r>
      <w:r w:rsidRPr="0025034A">
        <w:rPr>
          <w:sz w:val="16"/>
        </w:rPr>
        <w:t xml:space="preserve"> and shape policy themselves, thereby </w:t>
      </w:r>
      <w:r w:rsidRPr="0025034A">
        <w:rPr>
          <w:rStyle w:val="StyleUnderline"/>
        </w:rPr>
        <w:t>dissenting by deciding</w:t>
      </w:r>
      <w:r w:rsidRPr="0025034A">
        <w:rPr>
          <w:sz w:val="16"/>
        </w:rPr>
        <w:t xml:space="preserve">. Furthermore, local communities offer the opportunity to establish their own programs at a local level and strengthen their case in opposition to federal policies – </w:t>
      </w:r>
      <w:r w:rsidRPr="0025034A">
        <w:rPr>
          <w:rStyle w:val="StyleUnderline"/>
        </w:rPr>
        <w:t xml:space="preserve">it is </w:t>
      </w:r>
      <w:r w:rsidRPr="0025034A">
        <w:rPr>
          <w:rStyle w:val="Emphasis"/>
        </w:rPr>
        <w:t>easier</w:t>
      </w:r>
      <w:r w:rsidRPr="0025034A">
        <w:rPr>
          <w:rStyle w:val="StyleUnderline"/>
        </w:rPr>
        <w:t xml:space="preserve"> to argue if you can point to </w:t>
      </w:r>
      <w:r w:rsidRPr="0025034A">
        <w:rPr>
          <w:rStyle w:val="Emphasis"/>
        </w:rPr>
        <w:t>concrete</w:t>
      </w:r>
      <w:r w:rsidRPr="0025034A">
        <w:rPr>
          <w:rStyle w:val="StyleUnderline"/>
        </w:rPr>
        <w:t xml:space="preserve">, well-functioning </w:t>
      </w:r>
      <w:r w:rsidRPr="0025034A">
        <w:rPr>
          <w:rStyle w:val="Emphasis"/>
        </w:rPr>
        <w:t>practical examples</w:t>
      </w:r>
      <w:r w:rsidRPr="0025034A">
        <w:rPr>
          <w:rStyle w:val="StyleUnderline"/>
        </w:rPr>
        <w:t>. That way</w:t>
      </w:r>
      <w:r w:rsidRPr="0025034A">
        <w:rPr>
          <w:sz w:val="16"/>
        </w:rPr>
        <w:t xml:space="preserve">, they can also work to protect individual rights – federalism and rights </w:t>
      </w:r>
      <w:r w:rsidRPr="0025034A">
        <w:rPr>
          <w:rStyle w:val="StyleUnderline"/>
        </w:rPr>
        <w:t>work as “interlocking gears</w:t>
      </w:r>
      <w:r w:rsidRPr="0025034A">
        <w:rPr>
          <w:sz w:val="16"/>
        </w:rPr>
        <w:t xml:space="preserve">”. Such a </w:t>
      </w:r>
      <w:r w:rsidRPr="0025034A">
        <w:rPr>
          <w:rStyle w:val="StyleUnderline"/>
        </w:rPr>
        <w:t>comprehensive account</w:t>
      </w:r>
      <w:r w:rsidRPr="0025034A">
        <w:rPr>
          <w:sz w:val="16"/>
        </w:rPr>
        <w:t xml:space="preserve"> of federalism can </w:t>
      </w:r>
      <w:r w:rsidRPr="0025034A">
        <w:rPr>
          <w:rStyle w:val="StyleUnderline"/>
        </w:rPr>
        <w:t>help Democrats understand its progressive potential</w:t>
      </w:r>
      <w:r w:rsidRPr="0025034A">
        <w:rPr>
          <w:sz w:val="16"/>
        </w:rPr>
        <w:t xml:space="preserve"> and adapt accordingly. As Gerken argues, this </w:t>
      </w:r>
      <w:r w:rsidRPr="0025034A">
        <w:rPr>
          <w:rStyle w:val="StyleUnderline"/>
        </w:rPr>
        <w:t xml:space="preserve">proves </w:t>
      </w:r>
      <w:r w:rsidRPr="0025034A">
        <w:rPr>
          <w:rStyle w:val="Emphasis"/>
        </w:rPr>
        <w:t>more useful</w:t>
      </w:r>
      <w:r w:rsidRPr="0025034A">
        <w:rPr>
          <w:rStyle w:val="StyleUnderline"/>
        </w:rPr>
        <w:t xml:space="preserve"> against the Trump Administration</w:t>
      </w:r>
      <w:r w:rsidRPr="0025034A">
        <w:rPr>
          <w:sz w:val="16"/>
        </w:rPr>
        <w:t xml:space="preserve"> than arguments relying on sovereignty (see here, here, or here).</w:t>
      </w:r>
    </w:p>
    <w:p w14:paraId="4A517D31" w14:textId="77777777" w:rsidR="00F11D94" w:rsidRPr="0025034A" w:rsidRDefault="00F11D94" w:rsidP="00F11D94">
      <w:pPr>
        <w:rPr>
          <w:sz w:val="16"/>
        </w:rPr>
      </w:pPr>
      <w:r w:rsidRPr="0025034A">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333CACB3" w14:textId="77777777" w:rsidR="00F11D94" w:rsidRPr="0025034A" w:rsidRDefault="00F11D94" w:rsidP="00F11D94">
      <w:pPr>
        <w:rPr>
          <w:rStyle w:val="Emphasis"/>
        </w:rPr>
      </w:pPr>
      <w:r w:rsidRPr="0025034A">
        <w:rPr>
          <w:sz w:val="16"/>
        </w:rPr>
        <w:t xml:space="preserve">First in line is the </w:t>
      </w:r>
      <w:r w:rsidRPr="0025034A">
        <w:rPr>
          <w:rStyle w:val="StyleUnderline"/>
          <w:highlight w:val="green"/>
        </w:rPr>
        <w:t>Anti-Commandeering Doctrine</w:t>
      </w:r>
      <w:r w:rsidRPr="0025034A">
        <w:rPr>
          <w:sz w:val="16"/>
        </w:rPr>
        <w:t xml:space="preserve">. The </w:t>
      </w:r>
      <w:r w:rsidRPr="0025034A">
        <w:rPr>
          <w:rStyle w:val="StyleUnderline"/>
        </w:rPr>
        <w:t>U.S. Constitution formally envisions a dual system in which the federal and state levels administer their own laws independently</w:t>
      </w:r>
      <w:r w:rsidRPr="0025034A">
        <w:rPr>
          <w:sz w:val="16"/>
        </w:rPr>
        <w:t xml:space="preserve">. The Court built on this by </w:t>
      </w:r>
      <w:r w:rsidRPr="0025034A">
        <w:rPr>
          <w:rStyle w:val="Emphasis"/>
          <w:highlight w:val="green"/>
        </w:rPr>
        <w:t>prohibit</w:t>
      </w:r>
      <w:r w:rsidRPr="0025034A">
        <w:rPr>
          <w:rStyle w:val="Emphasis"/>
        </w:rPr>
        <w:t xml:space="preserve">ing the </w:t>
      </w:r>
      <w:r w:rsidRPr="0025034A">
        <w:rPr>
          <w:rStyle w:val="Emphasis"/>
          <w:highlight w:val="green"/>
        </w:rPr>
        <w:t>fed</w:t>
      </w:r>
      <w:r w:rsidRPr="0025034A">
        <w:rPr>
          <w:rStyle w:val="Emphasis"/>
        </w:rPr>
        <w:t>eral government</w:t>
      </w:r>
      <w:r w:rsidRPr="0025034A">
        <w:rPr>
          <w:rStyle w:val="StyleUnderline"/>
        </w:rPr>
        <w:t xml:space="preserve"> </w:t>
      </w:r>
      <w:r w:rsidRPr="0025034A">
        <w:rPr>
          <w:rStyle w:val="StyleUnderline"/>
          <w:highlight w:val="green"/>
        </w:rPr>
        <w:t>from directing</w:t>
      </w:r>
      <w:r w:rsidRPr="0025034A">
        <w:rPr>
          <w:rStyle w:val="StyleUnderline"/>
        </w:rPr>
        <w:t xml:space="preserve"> the </w:t>
      </w:r>
      <w:r w:rsidRPr="0025034A">
        <w:rPr>
          <w:rStyle w:val="StyleUnderline"/>
          <w:highlight w:val="green"/>
        </w:rPr>
        <w:t>States’</w:t>
      </w:r>
      <w:r w:rsidRPr="0025034A">
        <w:rPr>
          <w:rStyle w:val="StyleUnderline"/>
        </w:rPr>
        <w:t xml:space="preserve"> legislative and executive branches </w:t>
      </w:r>
      <w:r w:rsidRPr="0025034A">
        <w:rPr>
          <w:rStyle w:val="StyleUnderline"/>
          <w:highlight w:val="green"/>
        </w:rPr>
        <w:t>to implement federal programs</w:t>
      </w:r>
      <w:r w:rsidRPr="0025034A">
        <w:rPr>
          <w:sz w:val="16"/>
        </w:rPr>
        <w:t xml:space="preserve"> (New York v. United States; Printz v. United States). While the Anti-Commandeering Doctrine has often hampered progressive policies like gun control, it </w:t>
      </w:r>
      <w:r w:rsidRPr="0025034A">
        <w:rPr>
          <w:rStyle w:val="StyleUnderline"/>
        </w:rPr>
        <w:t xml:space="preserve">can now </w:t>
      </w:r>
      <w:r w:rsidRPr="0025034A">
        <w:rPr>
          <w:rStyle w:val="Emphasis"/>
          <w:highlight w:val="green"/>
        </w:rPr>
        <w:t>foreclose attempts b</w:t>
      </w:r>
      <w:r w:rsidRPr="0025034A">
        <w:rPr>
          <w:rStyle w:val="Emphasis"/>
        </w:rPr>
        <w:t xml:space="preserve">y the </w:t>
      </w:r>
      <w:r w:rsidRPr="0025034A">
        <w:rPr>
          <w:rStyle w:val="Emphasis"/>
          <w:highlight w:val="green"/>
        </w:rPr>
        <w:t>Trump</w:t>
      </w:r>
      <w:r w:rsidRPr="0025034A">
        <w:rPr>
          <w:rStyle w:val="Emphasis"/>
        </w:rPr>
        <w:t xml:space="preserve"> administration </w:t>
      </w:r>
      <w:r w:rsidRPr="0025034A">
        <w:rPr>
          <w:rStyle w:val="Emphasis"/>
          <w:highlight w:val="green"/>
        </w:rPr>
        <w:t xml:space="preserve">to force </w:t>
      </w:r>
      <w:r w:rsidRPr="0025034A">
        <w:rPr>
          <w:rStyle w:val="Emphasis"/>
        </w:rPr>
        <w:t xml:space="preserve">the States to enact its </w:t>
      </w:r>
      <w:r w:rsidRPr="0025034A">
        <w:rPr>
          <w:rStyle w:val="Emphasis"/>
          <w:highlight w:val="green"/>
        </w:rPr>
        <w:t>policies</w:t>
      </w:r>
      <w:r w:rsidRPr="0025034A">
        <w:rPr>
          <w:rStyle w:val="Emphasis"/>
        </w:rPr>
        <w:t>.</w:t>
      </w:r>
    </w:p>
    <w:p w14:paraId="39BA1815" w14:textId="77777777" w:rsidR="00F11D94" w:rsidRPr="0025034A" w:rsidRDefault="00F11D94" w:rsidP="00F11D94">
      <w:pPr>
        <w:rPr>
          <w:sz w:val="16"/>
        </w:rPr>
      </w:pPr>
      <w:r w:rsidRPr="0025034A">
        <w:rPr>
          <w:sz w:val="16"/>
        </w:rPr>
        <w:t xml:space="preserve">The </w:t>
      </w:r>
      <w:r w:rsidRPr="0025034A">
        <w:rPr>
          <w:rStyle w:val="StyleUnderline"/>
          <w:highlight w:val="green"/>
        </w:rPr>
        <w:t>Anti-Coercion Doctrine</w:t>
      </w:r>
      <w:r w:rsidRPr="0025034A">
        <w:rPr>
          <w:rStyle w:val="StyleUnderline"/>
        </w:rPr>
        <w:t xml:space="preserve"> heads in a similar direction</w:t>
      </w:r>
      <w:r w:rsidRPr="0025034A">
        <w:rPr>
          <w:sz w:val="16"/>
        </w:rPr>
        <w:t xml:space="preserve">. Since </w:t>
      </w:r>
      <w:r w:rsidRPr="0025034A">
        <w:rPr>
          <w:rStyle w:val="StyleUnderline"/>
        </w:rPr>
        <w:t xml:space="preserve">the </w:t>
      </w:r>
      <w:r w:rsidRPr="0025034A">
        <w:rPr>
          <w:rStyle w:val="StyleUnderline"/>
          <w:highlight w:val="green"/>
        </w:rPr>
        <w:t>fed</w:t>
      </w:r>
      <w:r w:rsidRPr="0025034A">
        <w:rPr>
          <w:rStyle w:val="StyleUnderline"/>
        </w:rPr>
        <w:t xml:space="preserve">eral government </w:t>
      </w:r>
      <w:r w:rsidRPr="0025034A">
        <w:rPr>
          <w:rStyle w:val="StyleUnderline"/>
          <w:highlight w:val="green"/>
        </w:rPr>
        <w:t xml:space="preserve">has </w:t>
      </w:r>
      <w:r w:rsidRPr="0025034A">
        <w:rPr>
          <w:rStyle w:val="Emphasis"/>
          <w:highlight w:val="green"/>
        </w:rPr>
        <w:t>limited</w:t>
      </w:r>
      <w:r w:rsidRPr="0025034A">
        <w:rPr>
          <w:rStyle w:val="Emphasis"/>
        </w:rPr>
        <w:t xml:space="preserve"> or no </w:t>
      </w:r>
      <w:r w:rsidRPr="0025034A">
        <w:rPr>
          <w:rStyle w:val="Emphasis"/>
          <w:highlight w:val="green"/>
        </w:rPr>
        <w:t>competence in several</w:t>
      </w:r>
      <w:r w:rsidRPr="0025034A">
        <w:rPr>
          <w:rStyle w:val="Emphasis"/>
        </w:rPr>
        <w:t xml:space="preserve"> policy </w:t>
      </w:r>
      <w:r w:rsidRPr="0025034A">
        <w:rPr>
          <w:rStyle w:val="Emphasis"/>
          <w:highlight w:val="green"/>
        </w:rPr>
        <w:t>areas</w:t>
      </w:r>
      <w:r w:rsidRPr="0025034A">
        <w:rPr>
          <w:sz w:val="16"/>
        </w:rPr>
        <w:t xml:space="preserve"> like healthcare, </w:t>
      </w:r>
      <w:r w:rsidRPr="0025034A">
        <w:rPr>
          <w:rStyle w:val="StyleUnderline"/>
        </w:rPr>
        <w:t>it can only use its spending powers to financially induce the States to enact desired policies</w:t>
      </w:r>
      <w:r w:rsidRPr="0025034A">
        <w:rPr>
          <w:sz w:val="16"/>
        </w:rPr>
        <w:t xml:space="preserve">. However, the Supreme Court has set certain limits. In particular, </w:t>
      </w:r>
      <w:r w:rsidRPr="0025034A">
        <w:rPr>
          <w:rStyle w:val="StyleUnderline"/>
        </w:rPr>
        <w:t xml:space="preserve">Congress </w:t>
      </w:r>
      <w:r w:rsidRPr="0025034A">
        <w:rPr>
          <w:rStyle w:val="Emphasis"/>
          <w:highlight w:val="green"/>
        </w:rPr>
        <w:t>cannot coerce States</w:t>
      </w:r>
      <w:r w:rsidRPr="0025034A">
        <w:rPr>
          <w:rStyle w:val="StyleUnderline"/>
        </w:rPr>
        <w:t xml:space="preserve"> into enacting these policies </w:t>
      </w:r>
      <w:r w:rsidRPr="0025034A">
        <w:rPr>
          <w:rStyle w:val="StyleUnderline"/>
          <w:highlight w:val="green"/>
        </w:rPr>
        <w:t>via</w:t>
      </w:r>
      <w:r w:rsidRPr="0025034A">
        <w:rPr>
          <w:rStyle w:val="StyleUnderline"/>
        </w:rPr>
        <w:t xml:space="preserve"> large financial </w:t>
      </w:r>
      <w:r w:rsidRPr="0025034A">
        <w:rPr>
          <w:rStyle w:val="StyleUnderline"/>
          <w:highlight w:val="green"/>
        </w:rPr>
        <w:t>offers and</w:t>
      </w:r>
      <w:r w:rsidRPr="0025034A">
        <w:rPr>
          <w:rStyle w:val="StyleUnderline"/>
        </w:rPr>
        <w:t xml:space="preserve">/or </w:t>
      </w:r>
      <w:r w:rsidRPr="0025034A">
        <w:rPr>
          <w:rStyle w:val="StyleUnderline"/>
          <w:highlight w:val="green"/>
        </w:rPr>
        <w:t>sanctions</w:t>
      </w:r>
      <w:r w:rsidRPr="0025034A">
        <w:rPr>
          <w:sz w:val="16"/>
        </w:rPr>
        <w:t xml:space="preserve"> (South Dakota v. Dole; NFIB v. Sebelius). The </w:t>
      </w:r>
      <w:r w:rsidRPr="0025034A">
        <w:rPr>
          <w:rStyle w:val="Emphasis"/>
        </w:rPr>
        <w:t>Anti-Coercion</w:t>
      </w:r>
      <w:r w:rsidRPr="0025034A">
        <w:rPr>
          <w:rStyle w:val="StyleUnderline"/>
        </w:rPr>
        <w:t xml:space="preserve"> Doctrine can therefore block coercive Republican effor</w:t>
      </w:r>
      <w:r w:rsidRPr="0025034A">
        <w:rPr>
          <w:sz w:val="16"/>
        </w:rPr>
        <w:t>ts (for a first, albeit unsuccessful attempt, see State of New York v. Yellen and here).</w:t>
      </w:r>
    </w:p>
    <w:p w14:paraId="333ABB4A" w14:textId="77777777" w:rsidR="00F11D94" w:rsidRDefault="00F11D94" w:rsidP="00F11D94">
      <w:pPr>
        <w:pStyle w:val="Heading3"/>
      </w:pPr>
      <w:r>
        <w:t>Solvency---AT: Cohen---2NC</w:t>
      </w:r>
    </w:p>
    <w:p w14:paraId="6F2FE1AB" w14:textId="77777777" w:rsidR="00F11D94" w:rsidRDefault="00F11D94" w:rsidP="00F11D94">
      <w:pPr>
        <w:pStyle w:val="Analytic"/>
      </w:pPr>
    </w:p>
    <w:p w14:paraId="1AF14A85" w14:textId="77777777" w:rsidR="00F11D94" w:rsidRDefault="00F11D94" w:rsidP="00F11D94">
      <w:pPr>
        <w:pStyle w:val="Heading2"/>
      </w:pPr>
      <w:r>
        <w:t>T-Subsets</w:t>
      </w:r>
    </w:p>
    <w:p w14:paraId="35C48B49" w14:textId="77777777" w:rsidR="00F11D94" w:rsidRDefault="00F11D94" w:rsidP="00F11D94">
      <w:pPr>
        <w:pStyle w:val="Heading3"/>
      </w:pPr>
      <w:r>
        <w:t>WM---AT: Textual---2NC</w:t>
      </w:r>
    </w:p>
    <w:p w14:paraId="5020477C" w14:textId="77777777" w:rsidR="00F11D94" w:rsidRDefault="00F11D94" w:rsidP="00F11D94">
      <w:pPr>
        <w:pStyle w:val="Analytic"/>
      </w:pPr>
    </w:p>
    <w:p w14:paraId="01634355" w14:textId="77777777" w:rsidR="00F11D94" w:rsidRPr="0025034A" w:rsidRDefault="00F11D94" w:rsidP="00F11D94">
      <w:pPr>
        <w:pStyle w:val="Heading3"/>
        <w:rPr>
          <w:rFonts w:cs="Calibri"/>
        </w:rPr>
      </w:pPr>
      <w:r w:rsidRPr="0025034A">
        <w:rPr>
          <w:rFonts w:cs="Calibri"/>
        </w:rPr>
        <w:t>AT: CI---Workers [yes pred]---2NC</w:t>
      </w:r>
    </w:p>
    <w:p w14:paraId="581ABAD7" w14:textId="77777777" w:rsidR="00F11D94" w:rsidRDefault="00F11D94" w:rsidP="00F11D94">
      <w:pPr>
        <w:pStyle w:val="Analytic"/>
      </w:pPr>
    </w:p>
    <w:p w14:paraId="147EB555" w14:textId="77777777" w:rsidR="00F11D94" w:rsidRPr="0025034A" w:rsidRDefault="00F11D94" w:rsidP="00F11D94">
      <w:pPr>
        <w:pStyle w:val="Heading4"/>
        <w:rPr>
          <w:rFonts w:cs="Calibri"/>
        </w:rPr>
      </w:pPr>
      <w:r w:rsidRPr="0025034A">
        <w:rPr>
          <w:rFonts w:cs="Calibri"/>
        </w:rPr>
        <w:t xml:space="preserve">Subsets of subsets ensure there’s </w:t>
      </w:r>
      <w:r w:rsidRPr="0025034A">
        <w:rPr>
          <w:rFonts w:cs="Calibri"/>
          <w:u w:val="single"/>
        </w:rPr>
        <w:t>at least a thousand</w:t>
      </w:r>
      <w:r w:rsidRPr="0025034A">
        <w:rPr>
          <w:rFonts w:cs="Calibri"/>
        </w:rPr>
        <w:t>!</w:t>
      </w:r>
    </w:p>
    <w:p w14:paraId="5BFF3A0C" w14:textId="77777777" w:rsidR="00F11D94" w:rsidRPr="0025034A" w:rsidRDefault="00F11D94" w:rsidP="00F11D94">
      <w:r w:rsidRPr="0025034A">
        <w:rPr>
          <w:rStyle w:val="Style13ptBold"/>
        </w:rPr>
        <w:t>Masur &amp; Posner 10</w:t>
      </w:r>
      <w:r w:rsidRPr="0025034A">
        <w:t xml:space="preserve"> [Jonathan S. Masur Assistant Professor of Law, The University of Chicago Law School—and—Eric Posner, Kirkland &amp; Ellis Professor of Law, The University of Chicago Law School, Against Feasibility Analysis, 77 U. Chi. L. Rev. 657]</w:t>
      </w:r>
    </w:p>
    <w:p w14:paraId="6962B2BA" w14:textId="77777777" w:rsidR="00F11D94" w:rsidRPr="0025034A" w:rsidRDefault="00F11D94" w:rsidP="00F11D94">
      <w:pPr>
        <w:rPr>
          <w:sz w:val="14"/>
        </w:rPr>
      </w:pPr>
      <w:r w:rsidRPr="0025034A">
        <w:rPr>
          <w:rStyle w:val="StyleUnderline"/>
          <w:highlight w:val="green"/>
        </w:rPr>
        <w:t xml:space="preserve">Industries </w:t>
      </w:r>
      <w:r w:rsidRPr="0025034A">
        <w:rPr>
          <w:rStyle w:val="StyleUnderline"/>
        </w:rPr>
        <w:t xml:space="preserve">do not come in </w:t>
      </w:r>
      <w:r w:rsidRPr="0025034A">
        <w:rPr>
          <w:rStyle w:val="Emphasis"/>
        </w:rPr>
        <w:t>natural kinds</w:t>
      </w:r>
      <w:r w:rsidRPr="0025034A">
        <w:rPr>
          <w:sz w:val="14"/>
        </w:rPr>
        <w:t xml:space="preserve">. </w:t>
      </w:r>
      <w:r w:rsidRPr="0025034A">
        <w:rPr>
          <w:rStyle w:val="StyleUnderline"/>
        </w:rPr>
        <w:t xml:space="preserve">Any industry </w:t>
      </w:r>
      <w:r w:rsidRPr="0025034A">
        <w:rPr>
          <w:rStyle w:val="StyleUnderline"/>
          <w:highlight w:val="green"/>
        </w:rPr>
        <w:t xml:space="preserve">can be </w:t>
      </w:r>
      <w:r w:rsidRPr="0025034A">
        <w:rPr>
          <w:rStyle w:val="Emphasis"/>
          <w:highlight w:val="green"/>
        </w:rPr>
        <w:t>subdivided</w:t>
      </w:r>
      <w:r w:rsidRPr="0025034A">
        <w:rPr>
          <w:rStyle w:val="StyleUnderline"/>
          <w:highlight w:val="green"/>
        </w:rPr>
        <w:t xml:space="preserve"> </w:t>
      </w:r>
      <w:r w:rsidRPr="0025034A">
        <w:rPr>
          <w:rStyle w:val="Emphasis"/>
          <w:sz w:val="28"/>
          <w:szCs w:val="36"/>
          <w:highlight w:val="green"/>
        </w:rPr>
        <w:t>indefinitely</w:t>
      </w:r>
      <w:r w:rsidRPr="0025034A">
        <w:rPr>
          <w:sz w:val="14"/>
        </w:rPr>
        <w:t xml:space="preserve">. In our Industry 1, closer examination might reveal that some firms paint cars and boats, while other firms paint only cars. </w:t>
      </w:r>
      <w:r w:rsidRPr="0025034A">
        <w:rPr>
          <w:rStyle w:val="StyleUnderline"/>
          <w:highlight w:val="green"/>
        </w:rPr>
        <w:t>The firms in each</w:t>
      </w:r>
      <w:r w:rsidRPr="0025034A">
        <w:rPr>
          <w:sz w:val="14"/>
          <w:highlight w:val="green"/>
        </w:rPr>
        <w:t xml:space="preserve"> </w:t>
      </w:r>
      <w:r w:rsidRPr="0025034A">
        <w:rPr>
          <w:rStyle w:val="Emphasis"/>
          <w:highlight w:val="green"/>
        </w:rPr>
        <w:t>subindustry</w:t>
      </w:r>
      <w:r w:rsidRPr="0025034A">
        <w:rPr>
          <w:sz w:val="14"/>
          <w:highlight w:val="green"/>
        </w:rPr>
        <w:t xml:space="preserve"> </w:t>
      </w:r>
      <w:r w:rsidRPr="0025034A">
        <w:rPr>
          <w:rStyle w:val="StyleUnderline"/>
        </w:rPr>
        <w:t xml:space="preserve">could </w:t>
      </w:r>
      <w:r w:rsidRPr="0025034A">
        <w:rPr>
          <w:rStyle w:val="StyleUnderline"/>
          <w:highlight w:val="green"/>
        </w:rPr>
        <w:t xml:space="preserve">have </w:t>
      </w:r>
      <w:r w:rsidRPr="0025034A">
        <w:rPr>
          <w:rStyle w:val="Emphasis"/>
          <w:highlight w:val="green"/>
        </w:rPr>
        <w:t>different</w:t>
      </w:r>
      <w:r w:rsidRPr="0025034A">
        <w:rPr>
          <w:sz w:val="14"/>
        </w:rPr>
        <w:t xml:space="preserve"> cost </w:t>
      </w:r>
      <w:r w:rsidRPr="0025034A">
        <w:rPr>
          <w:rStyle w:val="StyleUnderline"/>
          <w:highlight w:val="green"/>
        </w:rPr>
        <w:t>structures</w:t>
      </w:r>
      <w:r w:rsidRPr="0025034A">
        <w:rPr>
          <w:sz w:val="14"/>
        </w:rPr>
        <w:t>, so that if we applied the feasibility test to each subindustry, one subindustry would pass the test and the other would not. Then it could turn out that, among firms that paint cars and boats, some provide high-end work, while others provide low-end work; some do custom work, while others do mass-produced work; some serve a particular region; some export and others do not; and so on, until each firm belongs to its own "industry." Feasibility analysis would then simply require firms that are large (their revenues are high) and profitable to adopt the safety precautions, but not smaller and poorer firms.</w:t>
      </w:r>
    </w:p>
    <w:p w14:paraId="0A6F77A5" w14:textId="77777777" w:rsidR="00F11D94" w:rsidRPr="0025034A" w:rsidRDefault="00F11D94" w:rsidP="00F11D94">
      <w:pPr>
        <w:rPr>
          <w:sz w:val="14"/>
        </w:rPr>
      </w:pPr>
      <w:r w:rsidRPr="0025034A">
        <w:rPr>
          <w:sz w:val="14"/>
        </w:rPr>
        <w:t xml:space="preserve">One might try to define industry in light of the purpose of feasibility analysis. But it is not clear what the purpose of that test is. If the purpose is to permit regulation up to the point of significant job loss, then one should not use an industry definition at all. The relevant consideration would be the total number of lost jobs, regardless of the industry from which they disappear. Another possible purpose is to protect workers with industry-specific skills--skills that can be applied to one type of production process and not others. Workers with such skills who lose their jobs may not be able to find jobs in another industry. On this theory, plant shutdowns scattered across industries are less troublesome than those concentrated in a single industry, even if the total number of jobs lost is the same. 169 If this is the purpose of feasibility analysis, then industries should be defined with reference to the transferability of skills. Another possible purpose is to avoid substantial job losses in a single region, on the theory that workers are not highly geographically mobile. If this is the purpose of feasibility analysis, then industries should be defined with reference to geography. [*690] </w:t>
      </w:r>
    </w:p>
    <w:p w14:paraId="714DA1E5" w14:textId="77777777" w:rsidR="00F11D94" w:rsidRPr="0025034A" w:rsidRDefault="00F11D94" w:rsidP="00F11D94">
      <w:pPr>
        <w:rPr>
          <w:sz w:val="14"/>
        </w:rPr>
      </w:pPr>
      <w:r w:rsidRPr="0025034A">
        <w:rPr>
          <w:sz w:val="14"/>
        </w:rPr>
        <w:t xml:space="preserve">That is not how </w:t>
      </w:r>
      <w:r w:rsidRPr="0025034A">
        <w:rPr>
          <w:rStyle w:val="StyleUnderline"/>
        </w:rPr>
        <w:t>agencies</w:t>
      </w:r>
      <w:r w:rsidRPr="0025034A">
        <w:rPr>
          <w:sz w:val="14"/>
        </w:rPr>
        <w:t xml:space="preserve"> define industries. Instead, they </w:t>
      </w:r>
      <w:r w:rsidRPr="0025034A">
        <w:rPr>
          <w:rStyle w:val="StyleUnderline"/>
        </w:rPr>
        <w:t xml:space="preserve">use the </w:t>
      </w:r>
      <w:r w:rsidRPr="0025034A">
        <w:rPr>
          <w:rStyle w:val="Emphasis"/>
          <w:highlight w:val="green"/>
        </w:rPr>
        <w:t>N</w:t>
      </w:r>
      <w:r w:rsidRPr="0025034A">
        <w:rPr>
          <w:rStyle w:val="StyleUnderline"/>
        </w:rPr>
        <w:t xml:space="preserve">orth </w:t>
      </w:r>
      <w:r w:rsidRPr="0025034A">
        <w:rPr>
          <w:rStyle w:val="Emphasis"/>
          <w:highlight w:val="green"/>
        </w:rPr>
        <w:t>A</w:t>
      </w:r>
      <w:r w:rsidRPr="0025034A">
        <w:rPr>
          <w:rStyle w:val="StyleUnderline"/>
        </w:rPr>
        <w:t xml:space="preserve">merican </w:t>
      </w:r>
      <w:r w:rsidRPr="0025034A">
        <w:rPr>
          <w:rStyle w:val="Emphasis"/>
          <w:highlight w:val="green"/>
        </w:rPr>
        <w:t>I</w:t>
      </w:r>
      <w:r w:rsidRPr="0025034A">
        <w:rPr>
          <w:rStyle w:val="StyleUnderline"/>
        </w:rPr>
        <w:t xml:space="preserve">ndustry </w:t>
      </w:r>
      <w:r w:rsidRPr="0025034A">
        <w:rPr>
          <w:rStyle w:val="Emphasis"/>
          <w:highlight w:val="green"/>
        </w:rPr>
        <w:t>C</w:t>
      </w:r>
      <w:r w:rsidRPr="0025034A">
        <w:rPr>
          <w:rStyle w:val="StyleUnderline"/>
        </w:rPr>
        <w:t xml:space="preserve">lassification </w:t>
      </w:r>
      <w:r w:rsidRPr="0025034A">
        <w:rPr>
          <w:rStyle w:val="Emphasis"/>
          <w:highlight w:val="green"/>
        </w:rPr>
        <w:t>S</w:t>
      </w:r>
      <w:r w:rsidRPr="0025034A">
        <w:rPr>
          <w:rStyle w:val="StyleUnderline"/>
        </w:rPr>
        <w:t>ystem</w:t>
      </w:r>
      <w:r w:rsidRPr="0025034A">
        <w:rPr>
          <w:sz w:val="14"/>
        </w:rPr>
        <w:t xml:space="preserve"> (NAICS). 170 The Office of Management and Budget (OMB) developed NAICS in order </w:t>
      </w:r>
      <w:r w:rsidRPr="0025034A">
        <w:rPr>
          <w:rStyle w:val="StyleUnderline"/>
        </w:rPr>
        <w:t xml:space="preserve">to </w:t>
      </w:r>
      <w:r w:rsidRPr="0025034A">
        <w:rPr>
          <w:rStyle w:val="Emphasis"/>
        </w:rPr>
        <w:t>regularize</w:t>
      </w:r>
      <w:r w:rsidRPr="0025034A">
        <w:rPr>
          <w:sz w:val="14"/>
        </w:rPr>
        <w:t xml:space="preserve"> </w:t>
      </w:r>
      <w:r w:rsidRPr="0025034A">
        <w:rPr>
          <w:rStyle w:val="StyleUnderline"/>
        </w:rPr>
        <w:t>statistical reporting</w:t>
      </w:r>
      <w:r w:rsidRPr="0025034A">
        <w:rPr>
          <w:sz w:val="14"/>
        </w:rPr>
        <w:t xml:space="preserve"> by government agencies. </w:t>
      </w:r>
      <w:r w:rsidRPr="0025034A">
        <w:rPr>
          <w:rStyle w:val="StyleUnderline"/>
        </w:rPr>
        <w:t xml:space="preserve">NAICS </w:t>
      </w:r>
      <w:r w:rsidRPr="0025034A">
        <w:rPr>
          <w:rStyle w:val="StyleUnderline"/>
          <w:highlight w:val="green"/>
        </w:rPr>
        <w:t>divides</w:t>
      </w:r>
      <w:r w:rsidRPr="0025034A">
        <w:rPr>
          <w:sz w:val="14"/>
          <w:highlight w:val="green"/>
        </w:rPr>
        <w:t xml:space="preserve"> </w:t>
      </w:r>
      <w:r w:rsidRPr="0025034A">
        <w:rPr>
          <w:rStyle w:val="Emphasis"/>
          <w:highlight w:val="green"/>
        </w:rPr>
        <w:t>industries</w:t>
      </w:r>
      <w:r w:rsidRPr="0025034A">
        <w:rPr>
          <w:sz w:val="14"/>
          <w:highlight w:val="green"/>
        </w:rPr>
        <w:t xml:space="preserve"> </w:t>
      </w:r>
      <w:r w:rsidRPr="0025034A">
        <w:rPr>
          <w:rStyle w:val="StyleUnderline"/>
          <w:highlight w:val="green"/>
        </w:rPr>
        <w:t xml:space="preserve">into more than </w:t>
      </w:r>
      <w:r w:rsidRPr="0025034A">
        <w:rPr>
          <w:rStyle w:val="Emphasis"/>
          <w:sz w:val="24"/>
          <w:highlight w:val="green"/>
        </w:rPr>
        <w:t>a thousand</w:t>
      </w:r>
      <w:r w:rsidRPr="0025034A">
        <w:rPr>
          <w:rStyle w:val="Emphasis"/>
          <w:sz w:val="24"/>
        </w:rPr>
        <w:t xml:space="preserve"> six-digit codes</w:t>
      </w:r>
      <w:r w:rsidRPr="0025034A">
        <w:rPr>
          <w:sz w:val="14"/>
        </w:rPr>
        <w:t xml:space="preserve">. </w:t>
      </w:r>
      <w:r w:rsidRPr="0025034A">
        <w:rPr>
          <w:rStyle w:val="Emphasis"/>
        </w:rPr>
        <w:t>Classification</w:t>
      </w:r>
      <w:r w:rsidRPr="0025034A">
        <w:rPr>
          <w:sz w:val="14"/>
        </w:rPr>
        <w:t xml:space="preserve"> </w:t>
      </w:r>
      <w:r w:rsidRPr="0025034A">
        <w:rPr>
          <w:rStyle w:val="StyleUnderline"/>
        </w:rPr>
        <w:t>is</w:t>
      </w:r>
      <w:r w:rsidRPr="0025034A">
        <w:rPr>
          <w:sz w:val="14"/>
        </w:rPr>
        <w:t xml:space="preserve"> allegedly </w:t>
      </w:r>
      <w:r w:rsidRPr="0025034A">
        <w:rPr>
          <w:rStyle w:val="StyleUnderline"/>
        </w:rPr>
        <w:t xml:space="preserve">based on the </w:t>
      </w:r>
      <w:r w:rsidRPr="0025034A">
        <w:rPr>
          <w:rStyle w:val="Emphasis"/>
        </w:rPr>
        <w:t>similarity</w:t>
      </w:r>
      <w:r w:rsidRPr="0025034A">
        <w:rPr>
          <w:sz w:val="14"/>
        </w:rPr>
        <w:t xml:space="preserve"> </w:t>
      </w:r>
      <w:r w:rsidRPr="0025034A">
        <w:rPr>
          <w:rStyle w:val="StyleUnderline"/>
        </w:rPr>
        <w:t>of production processes</w:t>
      </w:r>
      <w:r w:rsidRPr="0025034A">
        <w:rPr>
          <w:sz w:val="14"/>
          <w:highlight w:val="green"/>
        </w:rPr>
        <w:t>.</w:t>
      </w:r>
      <w:r w:rsidRPr="0025034A">
        <w:rPr>
          <w:sz w:val="14"/>
        </w:rPr>
        <w:t xml:space="preserve"> 171 Consider the following example: 172Link to the text of the note</w:t>
      </w:r>
    </w:p>
    <w:p w14:paraId="4A48CDCB" w14:textId="77777777" w:rsidR="00F11D94" w:rsidRPr="0025034A" w:rsidRDefault="00F11D94" w:rsidP="00F11D94">
      <w:pPr>
        <w:rPr>
          <w:sz w:val="14"/>
        </w:rPr>
      </w:pPr>
      <w:r w:rsidRPr="0025034A">
        <w:rPr>
          <w:sz w:val="14"/>
        </w:rPr>
        <w:t>333311Automatic Vending Machine Manufacturing</w:t>
      </w:r>
    </w:p>
    <w:p w14:paraId="660BCB79" w14:textId="77777777" w:rsidR="00F11D94" w:rsidRPr="0025034A" w:rsidRDefault="00F11D94" w:rsidP="00F11D94">
      <w:pPr>
        <w:rPr>
          <w:sz w:val="14"/>
        </w:rPr>
      </w:pPr>
      <w:r w:rsidRPr="0025034A">
        <w:rPr>
          <w:sz w:val="14"/>
        </w:rPr>
        <w:t>333312 Commercial Laundry, Drycleaning, and Pressing</w:t>
      </w:r>
    </w:p>
    <w:p w14:paraId="6D89BBEB" w14:textId="77777777" w:rsidR="00F11D94" w:rsidRPr="0025034A" w:rsidRDefault="00F11D94" w:rsidP="00F11D94">
      <w:pPr>
        <w:rPr>
          <w:sz w:val="14"/>
        </w:rPr>
      </w:pPr>
      <w:r w:rsidRPr="0025034A">
        <w:rPr>
          <w:sz w:val="14"/>
        </w:rPr>
        <w:t>Machine Manufacturing</w:t>
      </w:r>
    </w:p>
    <w:p w14:paraId="57FB13D7" w14:textId="77777777" w:rsidR="00F11D94" w:rsidRPr="0025034A" w:rsidRDefault="00F11D94" w:rsidP="00F11D94">
      <w:pPr>
        <w:rPr>
          <w:sz w:val="14"/>
        </w:rPr>
      </w:pPr>
      <w:r w:rsidRPr="0025034A">
        <w:rPr>
          <w:sz w:val="14"/>
        </w:rPr>
        <w:t>333313 Office Machinery Manufacturing</w:t>
      </w:r>
    </w:p>
    <w:p w14:paraId="5635077B" w14:textId="77777777" w:rsidR="00F11D94" w:rsidRPr="0025034A" w:rsidRDefault="00F11D94" w:rsidP="00F11D94">
      <w:pPr>
        <w:rPr>
          <w:sz w:val="14"/>
        </w:rPr>
      </w:pPr>
      <w:r w:rsidRPr="0025034A">
        <w:rPr>
          <w:sz w:val="14"/>
        </w:rPr>
        <w:t>333314 Optical Instrument and Lens Manufacturing</w:t>
      </w:r>
    </w:p>
    <w:p w14:paraId="4B6CD47F" w14:textId="77777777" w:rsidR="00F11D94" w:rsidRPr="0025034A" w:rsidRDefault="00F11D94" w:rsidP="00F11D94">
      <w:pPr>
        <w:rPr>
          <w:sz w:val="14"/>
        </w:rPr>
      </w:pPr>
      <w:r w:rsidRPr="0025034A">
        <w:rPr>
          <w:sz w:val="14"/>
        </w:rPr>
        <w:t>333315 Photographic and Photocopying Equipment Manufacturing</w:t>
      </w:r>
    </w:p>
    <w:p w14:paraId="2920EBAC" w14:textId="77777777" w:rsidR="00F11D94" w:rsidRPr="0025034A" w:rsidRDefault="00F11D94" w:rsidP="00F11D94">
      <w:pPr>
        <w:rPr>
          <w:sz w:val="14"/>
        </w:rPr>
      </w:pPr>
      <w:r w:rsidRPr="0025034A">
        <w:rPr>
          <w:sz w:val="14"/>
        </w:rPr>
        <w:t>333319Other Commercial and Service Industry Machinery</w:t>
      </w:r>
    </w:p>
    <w:p w14:paraId="6EFDEFA9" w14:textId="77777777" w:rsidR="00F11D94" w:rsidRPr="0025034A" w:rsidRDefault="00F11D94" w:rsidP="00F11D94">
      <w:pPr>
        <w:rPr>
          <w:sz w:val="14"/>
        </w:rPr>
      </w:pPr>
      <w:r w:rsidRPr="0025034A">
        <w:rPr>
          <w:sz w:val="14"/>
        </w:rPr>
        <w:t>Manufacturing</w:t>
      </w:r>
    </w:p>
    <w:p w14:paraId="1EE01FDB" w14:textId="77777777" w:rsidR="00F11D94" w:rsidRPr="0025034A" w:rsidRDefault="00F11D94" w:rsidP="00F11D94">
      <w:pPr>
        <w:rPr>
          <w:sz w:val="14"/>
        </w:rPr>
      </w:pPr>
      <w:r w:rsidRPr="0025034A">
        <w:rPr>
          <w:sz w:val="14"/>
        </w:rPr>
        <w:t xml:space="preserve">A firm that manufactures vending machines and a firm that manufactures pressing machines belong to different industries because the production processes are different. A firm that manufactures hole punchers and a firm that manufactures calculators belong to the same industry--Office Machine Manufacturing--because their production processes are ostensibly similar. 173 But the similarity or difference of production processes is not the same thing as the substitutability of jobs. An assembly-line worker, or custodian, or security guard could probably work in any of these firms. And of course these classifications say essentially nothing about geography. Another government classification system divides up occupations according to their similarity, but agencies do not use that system. 174 [*691] </w:t>
      </w:r>
    </w:p>
    <w:p w14:paraId="1732D8F9" w14:textId="77777777" w:rsidR="00F11D94" w:rsidRPr="0025034A" w:rsidRDefault="00F11D94" w:rsidP="00F11D94">
      <w:pPr>
        <w:rPr>
          <w:sz w:val="14"/>
        </w:rPr>
      </w:pPr>
      <w:r w:rsidRPr="0025034A">
        <w:rPr>
          <w:sz w:val="14"/>
        </w:rPr>
        <w:t>&lt;Footnote starts&gt;</w:t>
      </w:r>
    </w:p>
    <w:p w14:paraId="14BA75B7" w14:textId="77777777" w:rsidR="00F11D94" w:rsidRPr="0025034A" w:rsidRDefault="00F11D94" w:rsidP="00F11D94">
      <w:pPr>
        <w:rPr>
          <w:sz w:val="14"/>
        </w:rPr>
      </w:pPr>
      <w:r w:rsidRPr="0025034A">
        <w:rPr>
          <w:sz w:val="14"/>
        </w:rPr>
        <w:t xml:space="preserve">US Census Bureau, NAICS--Frequently Asked Questions, How Can I Find an Occupational NAICS Code?, online at http://www.census.gov.proxy.library.vanderbilt.edu/eos/www/naics/faqs/faqs.html#q19 (visited Nov 15, 2009). An occupation-based classification system, the Standard Occupational Classification (SOC) system, has been developed by the Bureau of Labor Standards, but the two systems are separate entities. See Bureau of Labor Standards, </w:t>
      </w:r>
      <w:r w:rsidRPr="0025034A">
        <w:rPr>
          <w:rStyle w:val="Emphasis"/>
        </w:rPr>
        <w:t>S</w:t>
      </w:r>
      <w:r w:rsidRPr="0025034A">
        <w:rPr>
          <w:rStyle w:val="StyleUnderline"/>
        </w:rPr>
        <w:t xml:space="preserve">tandard </w:t>
      </w:r>
      <w:r w:rsidRPr="0025034A">
        <w:rPr>
          <w:rStyle w:val="Emphasis"/>
        </w:rPr>
        <w:t>O</w:t>
      </w:r>
      <w:r w:rsidRPr="0025034A">
        <w:rPr>
          <w:rStyle w:val="StyleUnderline"/>
        </w:rPr>
        <w:t xml:space="preserve">ccupational </w:t>
      </w:r>
      <w:r w:rsidRPr="0025034A">
        <w:rPr>
          <w:rStyle w:val="Emphasis"/>
        </w:rPr>
        <w:t>C</w:t>
      </w:r>
      <w:r w:rsidRPr="0025034A">
        <w:rPr>
          <w:rStyle w:val="StyleUnderline"/>
        </w:rPr>
        <w:t>lassification</w:t>
      </w:r>
      <w:r w:rsidRPr="0025034A">
        <w:rPr>
          <w:sz w:val="14"/>
        </w:rPr>
        <w:t xml:space="preserve"> (SOC) </w:t>
      </w:r>
      <w:r w:rsidRPr="0025034A">
        <w:rPr>
          <w:rStyle w:val="StyleUnderline"/>
        </w:rPr>
        <w:t>System</w:t>
      </w:r>
      <w:r w:rsidRPr="0025034A">
        <w:rPr>
          <w:sz w:val="14"/>
        </w:rPr>
        <w:t xml:space="preserve">, online at http://www.bls.gov.proxy.library.vanderbilt.edu/soc/home.htm (visited Nov 15, 2009) (explaining that the SOC </w:t>
      </w:r>
      <w:r w:rsidRPr="0025034A">
        <w:rPr>
          <w:rStyle w:val="StyleUnderline"/>
        </w:rPr>
        <w:t xml:space="preserve">divides </w:t>
      </w:r>
      <w:r w:rsidRPr="0025034A">
        <w:rPr>
          <w:rStyle w:val="Emphasis"/>
          <w:highlight w:val="green"/>
        </w:rPr>
        <w:t>workers</w:t>
      </w:r>
      <w:r w:rsidRPr="0025034A">
        <w:rPr>
          <w:rStyle w:val="StyleUnderline"/>
          <w:highlight w:val="green"/>
        </w:rPr>
        <w:t xml:space="preserve"> into over</w:t>
      </w:r>
      <w:r w:rsidRPr="0025034A">
        <w:rPr>
          <w:sz w:val="14"/>
          <w:highlight w:val="green"/>
        </w:rPr>
        <w:t xml:space="preserve"> </w:t>
      </w:r>
      <w:r w:rsidRPr="0025034A">
        <w:rPr>
          <w:rStyle w:val="Emphasis"/>
          <w:highlight w:val="green"/>
        </w:rPr>
        <w:t>820 occupations</w:t>
      </w:r>
      <w:r w:rsidRPr="0025034A">
        <w:rPr>
          <w:sz w:val="14"/>
        </w:rPr>
        <w:t xml:space="preserve"> "</w:t>
      </w:r>
      <w:r w:rsidRPr="0025034A">
        <w:rPr>
          <w:rStyle w:val="StyleUnderline"/>
        </w:rPr>
        <w:t xml:space="preserve">for the purpose of </w:t>
      </w:r>
      <w:r w:rsidRPr="0025034A">
        <w:rPr>
          <w:rStyle w:val="Emphasis"/>
        </w:rPr>
        <w:t>collecting</w:t>
      </w:r>
      <w:r w:rsidRPr="0025034A">
        <w:rPr>
          <w:sz w:val="14"/>
        </w:rPr>
        <w:t xml:space="preserve">, calculating, or disseminating </w:t>
      </w:r>
      <w:r w:rsidRPr="0025034A">
        <w:rPr>
          <w:rStyle w:val="Emphasis"/>
        </w:rPr>
        <w:t>data</w:t>
      </w:r>
      <w:r w:rsidRPr="0025034A">
        <w:rPr>
          <w:sz w:val="14"/>
        </w:rPr>
        <w:t>").</w:t>
      </w:r>
    </w:p>
    <w:p w14:paraId="5042BC3B" w14:textId="77777777" w:rsidR="00F11D94" w:rsidRPr="0025034A" w:rsidRDefault="00F11D94" w:rsidP="00F11D94">
      <w:pPr>
        <w:rPr>
          <w:sz w:val="14"/>
        </w:rPr>
      </w:pPr>
      <w:r w:rsidRPr="0025034A">
        <w:rPr>
          <w:sz w:val="14"/>
        </w:rPr>
        <w:t>&lt;End&gt;</w:t>
      </w:r>
    </w:p>
    <w:p w14:paraId="2B3BF99A" w14:textId="77777777" w:rsidR="00F11D94" w:rsidRPr="0025034A" w:rsidRDefault="00F11D94" w:rsidP="00F11D94"/>
    <w:p w14:paraId="36E35E70" w14:textId="77777777" w:rsidR="00F11D94" w:rsidRDefault="00F11D94" w:rsidP="00F11D94">
      <w:pPr>
        <w:pStyle w:val="Analytic"/>
      </w:pPr>
    </w:p>
    <w:p w14:paraId="4BAAD231" w14:textId="77777777" w:rsidR="00F11D94" w:rsidRPr="0025034A" w:rsidRDefault="00F11D94" w:rsidP="00F11D94">
      <w:pPr>
        <w:pStyle w:val="Heading3"/>
        <w:rPr>
          <w:rFonts w:cs="Calibri"/>
        </w:rPr>
      </w:pPr>
      <w:r w:rsidRPr="0025034A">
        <w:rPr>
          <w:rFonts w:cs="Calibri"/>
        </w:rPr>
        <w:t>AT: AFF Ground---2NC</w:t>
      </w:r>
    </w:p>
    <w:p w14:paraId="734E8407" w14:textId="77777777" w:rsidR="00F11D94" w:rsidRDefault="00F11D94" w:rsidP="00F11D94">
      <w:pPr>
        <w:pStyle w:val="Analytic"/>
      </w:pPr>
    </w:p>
    <w:p w14:paraId="262C05C4" w14:textId="77777777" w:rsidR="00F11D94" w:rsidRPr="0025034A" w:rsidRDefault="00F11D94" w:rsidP="00F11D94">
      <w:pPr>
        <w:pStyle w:val="Heading4"/>
        <w:rPr>
          <w:rFonts w:cs="Calibri"/>
        </w:rPr>
      </w:pPr>
      <w:r w:rsidRPr="0025034A">
        <w:rPr>
          <w:rFonts w:cs="Calibri"/>
        </w:rPr>
        <w:t>Right to work,</w:t>
      </w:r>
    </w:p>
    <w:p w14:paraId="01E60866" w14:textId="77777777" w:rsidR="00F11D94" w:rsidRPr="0025034A" w:rsidRDefault="00F11D94" w:rsidP="00F11D94">
      <w:r w:rsidRPr="0025034A">
        <w:rPr>
          <w:rStyle w:val="Style13ptBold"/>
        </w:rPr>
        <w:t>EPI ’24</w:t>
      </w:r>
      <w:r w:rsidRPr="0025034A">
        <w:t xml:space="preserve"> [Economic Policy Institute; February 13</w:t>
      </w:r>
      <w:r w:rsidRPr="0025034A">
        <w:rPr>
          <w:vertAlign w:val="superscript"/>
        </w:rPr>
        <w:t>th</w:t>
      </w:r>
      <w:r w:rsidRPr="0025034A">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70DCDC83" w14:textId="77777777" w:rsidR="00F11D94" w:rsidRPr="0025034A" w:rsidRDefault="00F11D94" w:rsidP="00F11D94">
      <w:pPr>
        <w:rPr>
          <w:sz w:val="16"/>
        </w:rPr>
      </w:pPr>
      <w:r w:rsidRPr="0025034A">
        <w:rPr>
          <w:rStyle w:val="StyleUnderline"/>
          <w:highlight w:val="lightGray"/>
        </w:rPr>
        <w:t>RTW</w:t>
      </w:r>
      <w:r w:rsidRPr="0025034A">
        <w:rPr>
          <w:sz w:val="16"/>
          <w:highlight w:val="lightGray"/>
        </w:rPr>
        <w:t xml:space="preserve"> </w:t>
      </w:r>
      <w:r w:rsidRPr="0025034A">
        <w:rPr>
          <w:rStyle w:val="StyleUnderline"/>
          <w:highlight w:val="lightGray"/>
        </w:rPr>
        <w:t>laws</w:t>
      </w:r>
      <w:r w:rsidRPr="0025034A">
        <w:rPr>
          <w:sz w:val="16"/>
          <w:highlight w:val="lightGray"/>
        </w:rPr>
        <w:t xml:space="preserve"> </w:t>
      </w:r>
      <w:r w:rsidRPr="0025034A">
        <w:rPr>
          <w:rStyle w:val="StyleUnderline"/>
          <w:highlight w:val="lightGray"/>
        </w:rPr>
        <w:t>are</w:t>
      </w:r>
      <w:r w:rsidRPr="0025034A">
        <w:rPr>
          <w:sz w:val="16"/>
        </w:rPr>
        <w:t xml:space="preserve"> historically rooted in racism and </w:t>
      </w:r>
      <w:r w:rsidRPr="0025034A">
        <w:rPr>
          <w:rStyle w:val="StyleUnderline"/>
          <w:highlight w:val="lightGray"/>
        </w:rPr>
        <w:t xml:space="preserve">designed to maintain </w:t>
      </w:r>
      <w:r w:rsidRPr="0025034A">
        <w:rPr>
          <w:rStyle w:val="Emphasis"/>
          <w:highlight w:val="lightGray"/>
        </w:rPr>
        <w:t>unequal</w:t>
      </w:r>
      <w:r w:rsidRPr="0025034A">
        <w:rPr>
          <w:rStyle w:val="StyleUnderline"/>
          <w:highlight w:val="lightGray"/>
        </w:rPr>
        <w:t xml:space="preserve"> power</w:t>
      </w:r>
      <w:r w:rsidRPr="0025034A">
        <w:rPr>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as </w:t>
      </w:r>
      <w:r w:rsidRPr="0025034A">
        <w:rPr>
          <w:rStyle w:val="StyleUnderline"/>
          <w:highlight w:val="lightGray"/>
        </w:rPr>
        <w:t xml:space="preserve">a means to </w:t>
      </w:r>
      <w:r w:rsidRPr="0025034A">
        <w:rPr>
          <w:rStyle w:val="Emphasis"/>
          <w:highlight w:val="lightGray"/>
        </w:rPr>
        <w:t>constrain</w:t>
      </w:r>
      <w:r w:rsidRPr="0025034A">
        <w:rPr>
          <w:rStyle w:val="StyleUnderline"/>
          <w:highlight w:val="lightGray"/>
        </w:rPr>
        <w:t xml:space="preserve"> workers’</w:t>
      </w:r>
      <w:r w:rsidRPr="0025034A">
        <w:rPr>
          <w:sz w:val="16"/>
          <w:highlight w:val="lightGray"/>
        </w:rPr>
        <w:t xml:space="preserve"> </w:t>
      </w:r>
      <w:r w:rsidRPr="0025034A">
        <w:rPr>
          <w:rStyle w:val="StyleUnderline"/>
          <w:highlight w:val="lightGray"/>
        </w:rPr>
        <w:t xml:space="preserve">newly won federal union </w:t>
      </w:r>
      <w:r w:rsidRPr="0025034A">
        <w:rPr>
          <w:rStyle w:val="Emphasis"/>
          <w:highlight w:val="lightGray"/>
        </w:rPr>
        <w:t>rights</w:t>
      </w:r>
      <w:r w:rsidRPr="0025034A">
        <w:rPr>
          <w:rStyle w:val="StyleUnderline"/>
          <w:highlight w:val="lightGray"/>
        </w:rPr>
        <w:t xml:space="preserve"> via RTW policies</w:t>
      </w:r>
      <w:r w:rsidRPr="0025034A">
        <w:rPr>
          <w:sz w:val="16"/>
        </w:rPr>
        <w:t>, and especially to block multiracial union organizing. RTW laws have since spread to 27 states and continue to generate economic outcomes that disadvantage all workers.</w:t>
      </w:r>
    </w:p>
    <w:p w14:paraId="640474EB" w14:textId="77777777" w:rsidR="00F11D94" w:rsidRPr="0025034A" w:rsidRDefault="00F11D94" w:rsidP="00F11D94">
      <w:pPr>
        <w:pStyle w:val="Heading4"/>
        <w:rPr>
          <w:rFonts w:cs="Calibri"/>
        </w:rPr>
      </w:pPr>
      <w:r w:rsidRPr="0025034A">
        <w:rPr>
          <w:rFonts w:cs="Calibri"/>
        </w:rPr>
        <w:t>Mandatory first-contract arbitration,</w:t>
      </w:r>
    </w:p>
    <w:p w14:paraId="1A06385C" w14:textId="77777777" w:rsidR="00F11D94" w:rsidRPr="0025034A" w:rsidRDefault="00F11D94" w:rsidP="00F11D94">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7BACE4DB" w14:textId="77777777" w:rsidR="00F11D94" w:rsidRPr="0025034A" w:rsidRDefault="00F11D94" w:rsidP="00F11D94">
      <w:pPr>
        <w:rPr>
          <w:sz w:val="14"/>
        </w:rPr>
      </w:pPr>
      <w:r w:rsidRPr="0025034A">
        <w:rPr>
          <w:sz w:val="14"/>
        </w:rPr>
        <w:t>B. Deterrence of Bad-Faith Bargaining</w:t>
      </w:r>
    </w:p>
    <w:p w14:paraId="32D491AE" w14:textId="77777777" w:rsidR="00F11D94" w:rsidRPr="0025034A" w:rsidRDefault="00F11D94" w:rsidP="00F11D94">
      <w:pPr>
        <w:rPr>
          <w:sz w:val="14"/>
        </w:rPr>
      </w:pPr>
      <w:r w:rsidRPr="0025034A">
        <w:rPr>
          <w:sz w:val="14"/>
        </w:rPr>
        <w:t xml:space="preserve">Because unions about half of the time are unable to reach a first contract, the PRO Act’s proponents seek </w:t>
      </w:r>
      <w:r w:rsidRPr="0025034A">
        <w:rPr>
          <w:rStyle w:val="Emphasis"/>
          <w:highlight w:val="lightGray"/>
        </w:rPr>
        <w:t>mandatory</w:t>
      </w:r>
      <w:r w:rsidRPr="0025034A">
        <w:rPr>
          <w:sz w:val="14"/>
          <w:highlight w:val="lightGray"/>
        </w:rPr>
        <w:t xml:space="preserve"> “</w:t>
      </w:r>
      <w:r w:rsidRPr="0025034A">
        <w:rPr>
          <w:rStyle w:val="StyleUnderline"/>
          <w:highlight w:val="lightGray"/>
        </w:rPr>
        <w:t>interest arbitration</w:t>
      </w:r>
      <w:r w:rsidRPr="0025034A">
        <w:rPr>
          <w:sz w:val="14"/>
          <w:highlight w:val="lightGray"/>
        </w:rPr>
        <w:t xml:space="preserve">” </w:t>
      </w:r>
      <w:r w:rsidRPr="0025034A">
        <w:rPr>
          <w:rStyle w:val="StyleUnderline"/>
          <w:highlight w:val="lightGray"/>
        </w:rPr>
        <w:t>as a remedy</w:t>
      </w:r>
      <w:r w:rsidRPr="0025034A">
        <w:rPr>
          <w:sz w:val="14"/>
        </w:rPr>
        <w:t>—which involves an arbitrator imposing a first contract on the basis of what other employers in other, unspecified, contexts have agreed to.</w:t>
      </w:r>
    </w:p>
    <w:p w14:paraId="1FE59E40" w14:textId="77777777" w:rsidR="00F11D94" w:rsidRPr="0025034A" w:rsidRDefault="00F11D94" w:rsidP="00F11D94">
      <w:pPr>
        <w:rPr>
          <w:sz w:val="14"/>
        </w:rPr>
      </w:pPr>
      <w:r w:rsidRPr="0025034A">
        <w:rPr>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46F4AF27" w14:textId="77777777" w:rsidR="00F11D94" w:rsidRPr="0025034A" w:rsidRDefault="00F11D94" w:rsidP="00F11D94">
      <w:r w:rsidRPr="0025034A">
        <w:t>III. </w:t>
      </w:r>
      <w:r w:rsidRPr="0025034A">
        <w:rPr>
          <w:rStyle w:val="StyleUnderline"/>
        </w:rPr>
        <w:t>Creating Incentives for Unions to Take a Varied Approach to Their Role</w:t>
      </w:r>
      <w:r w:rsidRPr="0025034A">
        <w:t>  </w:t>
      </w:r>
    </w:p>
    <w:p w14:paraId="33F043F6" w14:textId="77777777" w:rsidR="00F11D94" w:rsidRPr="0025034A" w:rsidRDefault="00F11D94" w:rsidP="00F11D94">
      <w:r w:rsidRPr="0025034A">
        <w:t xml:space="preserve">A. </w:t>
      </w:r>
      <w:r w:rsidRPr="0025034A">
        <w:rPr>
          <w:rStyle w:val="Emphasis"/>
          <w:highlight w:val="lightGray"/>
        </w:rPr>
        <w:t>Altering</w:t>
      </w:r>
      <w:r w:rsidRPr="0025034A">
        <w:t xml:space="preserve"> </w:t>
      </w:r>
      <w:r w:rsidRPr="0025034A">
        <w:rPr>
          <w:sz w:val="16"/>
        </w:rPr>
        <w:t xml:space="preserve">the </w:t>
      </w:r>
      <w:r w:rsidRPr="0025034A">
        <w:rPr>
          <w:rStyle w:val="StyleUnderline"/>
          <w:highlight w:val="lightGray"/>
        </w:rPr>
        <w:t>Remedies for DFR Violations</w:t>
      </w:r>
      <w:r w:rsidRPr="0025034A">
        <w:t> </w:t>
      </w:r>
    </w:p>
    <w:p w14:paraId="236BF136" w14:textId="77777777" w:rsidR="00F11D94" w:rsidRPr="0025034A" w:rsidRDefault="00F11D94" w:rsidP="00F11D94">
      <w:pPr>
        <w:rPr>
          <w:sz w:val="16"/>
        </w:rPr>
      </w:pPr>
      <w:r w:rsidRPr="0025034A">
        <w:rPr>
          <w:rStyle w:val="StyleUnderline"/>
          <w:highlight w:val="lightGray"/>
        </w:rPr>
        <w:t xml:space="preserve">When unions are </w:t>
      </w:r>
      <w:r w:rsidRPr="0025034A">
        <w:rPr>
          <w:rStyle w:val="Emphasis"/>
          <w:highlight w:val="lightGray"/>
        </w:rPr>
        <w:t>exclusive</w:t>
      </w:r>
      <w:r w:rsidRPr="0025034A">
        <w:rPr>
          <w:rStyle w:val="StyleUnderline"/>
          <w:highlight w:val="lightGray"/>
        </w:rPr>
        <w:t xml:space="preserve"> bargaining agents</w:t>
      </w:r>
      <w:r w:rsidRPr="0025034A">
        <w:rPr>
          <w:sz w:val="16"/>
          <w:highlight w:val="lightGray"/>
        </w:rPr>
        <w:t xml:space="preserve">, </w:t>
      </w:r>
      <w:r w:rsidRPr="0025034A">
        <w:rPr>
          <w:rStyle w:val="StyleUnderline"/>
          <w:highlight w:val="lightGray"/>
        </w:rPr>
        <w:t xml:space="preserve">they owe an </w:t>
      </w:r>
      <w:r w:rsidRPr="0025034A">
        <w:rPr>
          <w:rStyle w:val="Emphasis"/>
          <w:highlight w:val="lightGray"/>
        </w:rPr>
        <w:t>implied duty</w:t>
      </w:r>
      <w:r w:rsidRPr="0025034A">
        <w:rPr>
          <w:rStyle w:val="StyleUnderline"/>
          <w:highlight w:val="lightGray"/>
        </w:rPr>
        <w:t xml:space="preserve"> to represent fairly</w:t>
      </w:r>
      <w:r w:rsidRPr="0025034A">
        <w:rPr>
          <w:sz w:val="16"/>
        </w:rPr>
        <w:t xml:space="preserve"> the </w:t>
      </w:r>
      <w:r w:rsidRPr="0025034A">
        <w:rPr>
          <w:rStyle w:val="Emphasis"/>
          <w:highlight w:val="lightGray"/>
        </w:rPr>
        <w:t>interests</w:t>
      </w:r>
      <w:r w:rsidRPr="0025034A">
        <w:rPr>
          <w:sz w:val="16"/>
        </w:rPr>
        <w:t xml:space="preserve"> of all represented employees. </w:t>
      </w:r>
      <w:r w:rsidRPr="0025034A">
        <w:rPr>
          <w:rStyle w:val="StyleUnderline"/>
          <w:highlight w:val="lightGray"/>
        </w:rPr>
        <w:t>A breach of this Duty</w:t>
      </w:r>
      <w:r w:rsidRPr="0025034A">
        <w:rPr>
          <w:sz w:val="16"/>
        </w:rPr>
        <w:t xml:space="preserve"> of Fair Representation (DFR) </w:t>
      </w:r>
      <w:r w:rsidRPr="0025034A">
        <w:rPr>
          <w:rStyle w:val="StyleUnderline"/>
          <w:highlight w:val="lightGray"/>
        </w:rPr>
        <w:t>can result in</w:t>
      </w:r>
      <w:r w:rsidRPr="0025034A">
        <w:rPr>
          <w:sz w:val="16"/>
        </w:rPr>
        <w:t xml:space="preserve"> jury-trial </w:t>
      </w:r>
      <w:r w:rsidRPr="0025034A">
        <w:rPr>
          <w:rStyle w:val="Emphasis"/>
          <w:highlight w:val="lightGray"/>
        </w:rPr>
        <w:t>litigation</w:t>
      </w:r>
      <w:r w:rsidRPr="0025034A">
        <w:rPr>
          <w:sz w:val="16"/>
        </w:rPr>
        <w:t xml:space="preserve"> and damages awards against the union. </w:t>
      </w:r>
      <w:r w:rsidRPr="0025034A">
        <w:rPr>
          <w:rStyle w:val="StyleUnderline"/>
          <w:highlight w:val="lightGray"/>
        </w:rPr>
        <w:t>Unions</w:t>
      </w:r>
      <w:r w:rsidRPr="0025034A">
        <w:rPr>
          <w:sz w:val="16"/>
        </w:rPr>
        <w:t xml:space="preserve"> in many areas </w:t>
      </w:r>
      <w:r w:rsidRPr="0025034A">
        <w:rPr>
          <w:rStyle w:val="StyleUnderline"/>
          <w:highlight w:val="lightGray"/>
        </w:rPr>
        <w:t xml:space="preserve">take to </w:t>
      </w:r>
      <w:r w:rsidRPr="0025034A">
        <w:rPr>
          <w:rStyle w:val="Emphasis"/>
          <w:highlight w:val="lightGray"/>
        </w:rPr>
        <w:t>arbitration grievances</w:t>
      </w:r>
      <w:r w:rsidRPr="0025034A">
        <w:rPr>
          <w:rStyle w:val="StyleUnderline"/>
          <w:highlight w:val="lightGray"/>
        </w:rPr>
        <w:t xml:space="preserve"> of employees</w:t>
      </w:r>
      <w:r w:rsidRPr="0025034A">
        <w:rPr>
          <w:sz w:val="16"/>
        </w:rPr>
        <w:t xml:space="preserve"> whom they know are guilty of serious misconduct </w:t>
      </w:r>
      <w:r w:rsidRPr="0025034A">
        <w:rPr>
          <w:rStyle w:val="StyleUnderline"/>
          <w:highlight w:val="lightGray"/>
        </w:rPr>
        <w:t xml:space="preserve">because that is a </w:t>
      </w:r>
      <w:r w:rsidRPr="0025034A">
        <w:rPr>
          <w:rStyle w:val="Emphasis"/>
          <w:highlight w:val="lightGray"/>
        </w:rPr>
        <w:t>safer course</w:t>
      </w:r>
      <w:r w:rsidRPr="0025034A">
        <w:rPr>
          <w:rStyle w:val="StyleUnderline"/>
          <w:highlight w:val="lightGray"/>
        </w:rPr>
        <w:t xml:space="preserve"> than is a </w:t>
      </w:r>
      <w:r w:rsidRPr="0025034A">
        <w:rPr>
          <w:rStyle w:val="Emphasis"/>
          <w:highlight w:val="lightGray"/>
        </w:rPr>
        <w:t>costly</w:t>
      </w:r>
      <w:r w:rsidRPr="0025034A">
        <w:rPr>
          <w:rStyle w:val="StyleUnderline"/>
          <w:highlight w:val="lightGray"/>
        </w:rPr>
        <w:t xml:space="preserve"> DFR jury-tried </w:t>
      </w:r>
      <w:r w:rsidRPr="0025034A">
        <w:rPr>
          <w:rStyle w:val="Emphasis"/>
          <w:highlight w:val="lightGray"/>
        </w:rPr>
        <w:t>suit</w:t>
      </w:r>
      <w:r w:rsidRPr="0025034A">
        <w:rPr>
          <w:sz w:val="16"/>
        </w:rPr>
        <w:t xml:space="preserve"> by the disgruntled employee. </w:t>
      </w:r>
    </w:p>
    <w:p w14:paraId="7F116AF9" w14:textId="77777777" w:rsidR="00F11D94" w:rsidRPr="0025034A" w:rsidRDefault="00F11D94" w:rsidP="00F11D94">
      <w:r w:rsidRPr="0025034A">
        <w:rPr>
          <w:rStyle w:val="StyleUnderline"/>
          <w:highlight w:val="lightGray"/>
        </w:rPr>
        <w:t>Re-arbitration</w:t>
      </w:r>
      <w:r w:rsidRPr="0025034A">
        <w:t xml:space="preserve">, </w:t>
      </w:r>
      <w:r w:rsidRPr="0025034A">
        <w:rPr>
          <w:rStyle w:val="StyleUnderline"/>
        </w:rPr>
        <w:t>not a</w:t>
      </w:r>
      <w:r w:rsidRPr="0025034A">
        <w:t xml:space="preserve"> </w:t>
      </w:r>
      <w:r w:rsidRPr="0025034A">
        <w:rPr>
          <w:sz w:val="16"/>
        </w:rPr>
        <w:t xml:space="preserve">jury </w:t>
      </w:r>
      <w:r w:rsidRPr="0025034A">
        <w:rPr>
          <w:rStyle w:val="StyleUnderline"/>
        </w:rPr>
        <w:t>trial</w:t>
      </w:r>
      <w:r w:rsidRPr="0025034A">
        <w:t xml:space="preserve">, </w:t>
      </w:r>
      <w:r w:rsidRPr="0025034A">
        <w:rPr>
          <w:rStyle w:val="StyleUnderline"/>
          <w:highlight w:val="lightGray"/>
        </w:rPr>
        <w:t xml:space="preserve">should be the exclusive </w:t>
      </w:r>
      <w:r w:rsidRPr="0025034A">
        <w:rPr>
          <w:rStyle w:val="Emphasis"/>
          <w:highlight w:val="lightGray"/>
        </w:rPr>
        <w:t>remedy</w:t>
      </w:r>
      <w:r w:rsidRPr="0025034A">
        <w:rPr>
          <w:rStyle w:val="StyleUnderline"/>
          <w:highlight w:val="lightGray"/>
        </w:rPr>
        <w:t xml:space="preserve"> for a DFR </w:t>
      </w:r>
      <w:r w:rsidRPr="0025034A">
        <w:rPr>
          <w:rStyle w:val="Emphasis"/>
          <w:highlight w:val="lightGray"/>
        </w:rPr>
        <w:t>breach</w:t>
      </w:r>
      <w:r w:rsidRPr="0025034A">
        <w:rPr>
          <w:sz w:val="16"/>
        </w:rPr>
        <w:t xml:space="preserve">. The </w:t>
      </w:r>
      <w:r w:rsidRPr="0025034A">
        <w:rPr>
          <w:rStyle w:val="StyleUnderline"/>
          <w:highlight w:val="lightGray"/>
        </w:rPr>
        <w:t>grievant would be given an equal say</w:t>
      </w:r>
      <w:r w:rsidRPr="0025034A">
        <w:rPr>
          <w:sz w:val="16"/>
        </w:rPr>
        <w:t xml:space="preserve"> in the selection of the arbitrator </w:t>
      </w:r>
      <w:r w:rsidRPr="0025034A">
        <w:rPr>
          <w:rStyle w:val="StyleUnderline"/>
          <w:highlight w:val="lightGray"/>
        </w:rPr>
        <w:t>and would participate in the hearing</w:t>
      </w:r>
      <w:r w:rsidRPr="0025034A">
        <w:rPr>
          <w:sz w:val="16"/>
        </w:rPr>
        <w:t>; and, as a consequence of a claimed DFR violation found to have merit</w:t>
      </w:r>
      <w:r w:rsidRPr="0025034A">
        <w:rPr>
          <w:rStyle w:val="StyleUnderline"/>
          <w:highlight w:val="lightGray"/>
        </w:rPr>
        <w:t>, the union would bear the cost of the re-arbitration</w:t>
      </w:r>
      <w:r w:rsidRPr="0025034A">
        <w:rPr>
          <w:sz w:val="16"/>
        </w:rPr>
        <w:t xml:space="preserve">. </w:t>
      </w:r>
      <w:r w:rsidRPr="0025034A">
        <w:rPr>
          <w:rStyle w:val="StyleUnderline"/>
          <w:highlight w:val="lightGray"/>
        </w:rPr>
        <w:t xml:space="preserve">This alternative is </w:t>
      </w:r>
      <w:r w:rsidRPr="0025034A">
        <w:rPr>
          <w:rStyle w:val="Emphasis"/>
          <w:highlight w:val="lightGray"/>
        </w:rPr>
        <w:t>permitted</w:t>
      </w:r>
      <w:r w:rsidRPr="0025034A">
        <w:rPr>
          <w:sz w:val="16"/>
          <w:highlight w:val="lightGray"/>
        </w:rPr>
        <w:t xml:space="preserve"> </w:t>
      </w:r>
      <w:r w:rsidRPr="0025034A">
        <w:rPr>
          <w:rStyle w:val="StyleUnderline"/>
          <w:highlight w:val="lightGray"/>
        </w:rPr>
        <w:t>by</w:t>
      </w:r>
      <w:r w:rsidRPr="0025034A">
        <w:rPr>
          <w:sz w:val="16"/>
        </w:rPr>
        <w:t xml:space="preserve"> the Supreme Court’s decision in </w:t>
      </w:r>
      <w:r w:rsidRPr="0025034A">
        <w:rPr>
          <w:rStyle w:val="Emphasis"/>
          <w:highlight w:val="lightGray"/>
        </w:rPr>
        <w:t>Vaca v. Sipes</w:t>
      </w:r>
      <w:r w:rsidRPr="0025034A">
        <w:rPr>
          <w:sz w:val="16"/>
        </w:rPr>
        <w:t xml:space="preserve">, 386 U.S. 171, 190–91 (1967), </w:t>
      </w:r>
      <w:r w:rsidRPr="0025034A">
        <w:rPr>
          <w:rStyle w:val="StyleUnderline"/>
          <w:highlight w:val="lightGray"/>
        </w:rPr>
        <w:t xml:space="preserve">but has </w:t>
      </w:r>
      <w:r w:rsidRPr="0025034A">
        <w:rPr>
          <w:rStyle w:val="Emphasis"/>
          <w:highlight w:val="lightGray"/>
        </w:rPr>
        <w:t>not</w:t>
      </w:r>
      <w:r w:rsidRPr="0025034A">
        <w:rPr>
          <w:rStyle w:val="StyleUnderline"/>
          <w:highlight w:val="lightGray"/>
        </w:rPr>
        <w:t xml:space="preserve"> </w:t>
      </w:r>
      <w:r w:rsidRPr="0025034A">
        <w:rPr>
          <w:rStyle w:val="StyleUnderline"/>
        </w:rPr>
        <w:t>been</w:t>
      </w:r>
      <w:r w:rsidRPr="0025034A">
        <w:rPr>
          <w:rStyle w:val="StyleUnderline"/>
          <w:highlight w:val="green"/>
        </w:rPr>
        <w:t xml:space="preserve"> </w:t>
      </w:r>
      <w:r w:rsidRPr="0025034A">
        <w:rPr>
          <w:rStyle w:val="Emphasis"/>
          <w:highlight w:val="lightGray"/>
        </w:rPr>
        <w:t>picked up</w:t>
      </w:r>
      <w:r w:rsidRPr="0025034A">
        <w:rPr>
          <w:rStyle w:val="StyleUnderline"/>
          <w:highlight w:val="lightGray"/>
        </w:rPr>
        <w:t xml:space="preserve"> in practice</w:t>
      </w:r>
      <w:r w:rsidRPr="0025034A">
        <w:rPr>
          <w:sz w:val="16"/>
        </w:rPr>
        <w:t xml:space="preserve"> or the case law.</w:t>
      </w:r>
    </w:p>
    <w:p w14:paraId="5A41C1CD" w14:textId="77777777" w:rsidR="00F11D94" w:rsidRPr="0025034A" w:rsidRDefault="00F11D94" w:rsidP="00F11D94">
      <w:pPr>
        <w:pStyle w:val="Heading4"/>
        <w:rPr>
          <w:rFonts w:cs="Calibri"/>
        </w:rPr>
      </w:pPr>
      <w:r w:rsidRPr="0025034A">
        <w:rPr>
          <w:rFonts w:cs="Calibri"/>
        </w:rPr>
        <w:t>Sectoral bargaining,</w:t>
      </w:r>
    </w:p>
    <w:p w14:paraId="27B4AC2B" w14:textId="77777777" w:rsidR="00F11D94" w:rsidRPr="0025034A" w:rsidRDefault="00F11D94" w:rsidP="00F11D94">
      <w:r w:rsidRPr="0025034A">
        <w:rPr>
          <w:rStyle w:val="Style13ptBold"/>
        </w:rPr>
        <w:t>Madland ’24</w:t>
      </w:r>
      <w:r w:rsidRPr="0025034A">
        <w:t xml:space="preserve"> [David; April 22</w:t>
      </w:r>
      <w:r w:rsidRPr="0025034A">
        <w:rPr>
          <w:vertAlign w:val="superscript"/>
        </w:rPr>
        <w:t>nd</w:t>
      </w:r>
      <w:r w:rsidRPr="0025034A">
        <w:t>; senior fellow and the senior adviser to the American Worker Project at American Progress; "Sectoral Bargaining Can Support High Union Membership," Center for American Progress, https://www.americanprogress.org/article/sectoral-bargaining-can-support-high-union-membership/]</w:t>
      </w:r>
    </w:p>
    <w:p w14:paraId="593DA72A" w14:textId="77777777" w:rsidR="00F11D94" w:rsidRPr="0025034A" w:rsidRDefault="00F11D94" w:rsidP="00F11D94">
      <w:pPr>
        <w:rPr>
          <w:sz w:val="14"/>
        </w:rPr>
      </w:pPr>
      <w:r w:rsidRPr="0025034A">
        <w:rPr>
          <w:sz w:val="14"/>
        </w:rPr>
        <w:t>Conclusion</w:t>
      </w:r>
    </w:p>
    <w:p w14:paraId="2D42E348" w14:textId="77777777" w:rsidR="00F11D94" w:rsidRPr="0025034A" w:rsidRDefault="00F11D94" w:rsidP="00F11D94">
      <w:pPr>
        <w:rPr>
          <w:sz w:val="16"/>
        </w:rPr>
      </w:pPr>
      <w:r w:rsidRPr="0025034A">
        <w:rPr>
          <w:sz w:val="16"/>
        </w:rPr>
        <w:t xml:space="preserve">The research is clear: Sectoral bargaining typically increases contract coverage in ways that do not hinder union membership. Rather, </w:t>
      </w:r>
      <w:r w:rsidRPr="0025034A">
        <w:rPr>
          <w:rStyle w:val="Emphasis"/>
          <w:highlight w:val="lightGray"/>
        </w:rPr>
        <w:t>sectoral bargaining</w:t>
      </w:r>
      <w:r w:rsidRPr="0025034A">
        <w:rPr>
          <w:rStyle w:val="StyleUnderline"/>
          <w:highlight w:val="lightGray"/>
        </w:rPr>
        <w:t xml:space="preserve"> can</w:t>
      </w:r>
      <w:r w:rsidRPr="0025034A">
        <w:rPr>
          <w:sz w:val="16"/>
        </w:rPr>
        <w:t xml:space="preserve"> encourage worker engagement and make their efforts more likely to succeed, creating a virtuous circle that boosts union membership. Thus, sectoral bargaining can </w:t>
      </w:r>
      <w:r w:rsidRPr="0025034A">
        <w:rPr>
          <w:rStyle w:val="StyleUnderline"/>
          <w:highlight w:val="lightGray"/>
        </w:rPr>
        <w:t xml:space="preserve">support </w:t>
      </w:r>
      <w:r w:rsidRPr="0025034A">
        <w:rPr>
          <w:rStyle w:val="Emphasis"/>
          <w:highlight w:val="lightGray"/>
        </w:rPr>
        <w:t>high</w:t>
      </w:r>
      <w:r w:rsidRPr="0025034A">
        <w:rPr>
          <w:rStyle w:val="StyleUnderline"/>
          <w:highlight w:val="lightGray"/>
        </w:rPr>
        <w:t xml:space="preserve"> union </w:t>
      </w:r>
      <w:r w:rsidRPr="0025034A">
        <w:rPr>
          <w:rStyle w:val="Emphasis"/>
          <w:highlight w:val="lightGray"/>
        </w:rPr>
        <w:t>membership</w:t>
      </w:r>
      <w:r w:rsidRPr="0025034A">
        <w:rPr>
          <w:sz w:val="16"/>
        </w:rPr>
        <w:t>.</w:t>
      </w:r>
    </w:p>
    <w:p w14:paraId="7A15FFA5" w14:textId="77777777" w:rsidR="00F11D94" w:rsidRPr="0025034A" w:rsidRDefault="00F11D94" w:rsidP="00F11D94">
      <w:pPr>
        <w:rPr>
          <w:sz w:val="14"/>
        </w:rPr>
      </w:pPr>
      <w:r w:rsidRPr="0025034A">
        <w:rPr>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25034A">
        <w:rPr>
          <w:rStyle w:val="StyleUnderline"/>
          <w:highlight w:val="lightGray"/>
        </w:rPr>
        <w:t xml:space="preserve">policies to </w:t>
      </w:r>
      <w:r w:rsidRPr="0025034A">
        <w:rPr>
          <w:rStyle w:val="Emphasis"/>
          <w:highlight w:val="lightGray"/>
        </w:rPr>
        <w:t>promote</w:t>
      </w:r>
      <w:r w:rsidRPr="0025034A">
        <w:rPr>
          <w:rStyle w:val="StyleUnderline"/>
          <w:highlight w:val="lightGray"/>
        </w:rPr>
        <w:t xml:space="preserve"> sectoral bargaining in the United States </w:t>
      </w:r>
      <w:r w:rsidRPr="0025034A">
        <w:rPr>
          <w:rStyle w:val="Emphasis"/>
          <w:highlight w:val="lightGray"/>
        </w:rPr>
        <w:t>should</w:t>
      </w:r>
      <w:r w:rsidRPr="0025034A">
        <w:rPr>
          <w:rStyle w:val="StyleUnderline"/>
          <w:highlight w:val="lightGray"/>
        </w:rPr>
        <w:t xml:space="preserve"> be </w:t>
      </w:r>
      <w:r w:rsidRPr="0025034A">
        <w:rPr>
          <w:rStyle w:val="Emphasis"/>
          <w:highlight w:val="lightGray"/>
        </w:rPr>
        <w:t>advanced</w:t>
      </w:r>
      <w:r w:rsidRPr="0025034A">
        <w:rPr>
          <w:rStyle w:val="StyleUnderline"/>
          <w:highlight w:val="lightGray"/>
        </w:rPr>
        <w:t xml:space="preserve"> </w:t>
      </w:r>
      <w:r w:rsidRPr="0025034A">
        <w:rPr>
          <w:sz w:val="14"/>
        </w:rPr>
        <w:t>together with other reforms.</w:t>
      </w:r>
    </w:p>
    <w:p w14:paraId="38FD4983" w14:textId="77777777" w:rsidR="00F11D94" w:rsidRPr="0025034A" w:rsidRDefault="00F11D94" w:rsidP="00F11D94">
      <w:pPr>
        <w:pStyle w:val="Heading4"/>
        <w:rPr>
          <w:rFonts w:cs="Calibri"/>
        </w:rPr>
      </w:pPr>
      <w:r w:rsidRPr="0025034A">
        <w:rPr>
          <w:rFonts w:cs="Calibri"/>
        </w:rPr>
        <w:t>Secondary strikes,</w:t>
      </w:r>
    </w:p>
    <w:p w14:paraId="67FA0812" w14:textId="77777777" w:rsidR="00F11D94" w:rsidRPr="0025034A" w:rsidRDefault="00F11D94" w:rsidP="00F11D94">
      <w:r w:rsidRPr="0025034A">
        <w:rPr>
          <w:rStyle w:val="Style13ptBold"/>
        </w:rPr>
        <w:t>NLRB ND</w:t>
      </w:r>
      <w:r w:rsidRPr="0025034A">
        <w:t xml:space="preserve"> ["The Right to Strike," National Labor Relations Board, https://www.nlrb.gov/strikes]</w:t>
      </w:r>
    </w:p>
    <w:p w14:paraId="7E148070" w14:textId="77777777" w:rsidR="00F11D94" w:rsidRPr="0025034A" w:rsidRDefault="00F11D94" w:rsidP="00F11D94">
      <w:pPr>
        <w:rPr>
          <w:rStyle w:val="StyleUnderline"/>
        </w:rPr>
      </w:pPr>
      <w:r w:rsidRPr="0025034A">
        <w:rPr>
          <w:rStyle w:val="StyleUnderline"/>
        </w:rPr>
        <w:t>The Right to Strike</w:t>
      </w:r>
    </w:p>
    <w:p w14:paraId="73904A16" w14:textId="77777777" w:rsidR="00F11D94" w:rsidRPr="0025034A" w:rsidRDefault="00F11D94" w:rsidP="00F11D94">
      <w:pPr>
        <w:rPr>
          <w:sz w:val="14"/>
        </w:rPr>
      </w:pPr>
      <w:r w:rsidRPr="0025034A">
        <w:rPr>
          <w:sz w:val="14"/>
        </w:rPr>
        <w:t>Section 7 of the </w:t>
      </w:r>
      <w:r w:rsidRPr="0025034A">
        <w:t>National Labor Relations Act</w:t>
      </w:r>
      <w:r w:rsidRPr="0025034A">
        <w:rPr>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25034A">
        <w:rPr>
          <w:i/>
          <w:iCs/>
          <w:sz w:val="14"/>
        </w:rPr>
        <w:t>NLRB v. Washington Aluminum</w:t>
      </w:r>
      <w:r w:rsidRPr="0025034A">
        <w:rPr>
          <w:sz w:val="14"/>
        </w:rPr>
        <w:t> upheld the NLRB’s decision that workers in a non-unionized workplace who walked out because it was too cold were protected under the NLRA and the employer could not fire them.</w:t>
      </w:r>
    </w:p>
    <w:p w14:paraId="01772283" w14:textId="77777777" w:rsidR="00F11D94" w:rsidRPr="0025034A" w:rsidRDefault="00F11D94" w:rsidP="00F11D94">
      <w:pPr>
        <w:rPr>
          <w:sz w:val="16"/>
        </w:rPr>
      </w:pPr>
      <w:r w:rsidRPr="0025034A">
        <w:rPr>
          <w:sz w:val="16"/>
        </w:rPr>
        <w:t xml:space="preserve">While the right to strike is a fundamental right under the NLRA, </w:t>
      </w:r>
      <w:r w:rsidRPr="0025034A">
        <w:rPr>
          <w:rStyle w:val="StyleUnderline"/>
          <w:highlight w:val="lightGray"/>
        </w:rPr>
        <w:t>there are</w:t>
      </w:r>
      <w:r w:rsidRPr="0025034A">
        <w:rPr>
          <w:sz w:val="16"/>
        </w:rPr>
        <w:t xml:space="preserve"> also many </w:t>
      </w:r>
      <w:r w:rsidRPr="0025034A">
        <w:rPr>
          <w:rStyle w:val="StyleUnderline"/>
          <w:highlight w:val="lightGray"/>
        </w:rPr>
        <w:t>limit</w:t>
      </w:r>
      <w:r w:rsidRPr="0025034A">
        <w:rPr>
          <w:sz w:val="16"/>
        </w:rPr>
        <w:t>ation</w:t>
      </w:r>
      <w:r w:rsidRPr="0025034A">
        <w:rPr>
          <w:rStyle w:val="StyleUnderline"/>
          <w:highlight w:val="lightGray"/>
        </w:rPr>
        <w:t>s</w:t>
      </w:r>
      <w:r w:rsidRPr="0025034A">
        <w:rPr>
          <w:sz w:val="16"/>
        </w:rPr>
        <w:t xml:space="preserve"> and qualifications </w:t>
      </w:r>
      <w:r w:rsidRPr="0025034A">
        <w:rPr>
          <w:rStyle w:val="StyleUnderline"/>
          <w:highlight w:val="lightGray"/>
        </w:rPr>
        <w:t>on</w:t>
      </w:r>
      <w:r w:rsidRPr="0025034A">
        <w:rPr>
          <w:sz w:val="16"/>
        </w:rPr>
        <w:t xml:space="preserve"> the exercise of </w:t>
      </w:r>
      <w:r w:rsidRPr="0025034A">
        <w:rPr>
          <w:rStyle w:val="StyleUnderline"/>
          <w:highlight w:val="lightGray"/>
        </w:rPr>
        <w:t>that right</w:t>
      </w:r>
      <w:r w:rsidRPr="0025034A">
        <w:rPr>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52739A16" w14:textId="77777777" w:rsidR="00F11D94" w:rsidRPr="0025034A" w:rsidRDefault="00F11D94" w:rsidP="00F11D94">
      <w:pPr>
        <w:rPr>
          <w:sz w:val="16"/>
        </w:rPr>
      </w:pPr>
      <w:r w:rsidRPr="0025034A">
        <w:rPr>
          <w:sz w:val="16"/>
        </w:rPr>
        <w:t xml:space="preserve">Lawful and </w:t>
      </w:r>
      <w:r w:rsidRPr="0025034A">
        <w:rPr>
          <w:rStyle w:val="Emphasis"/>
          <w:highlight w:val="lightGray"/>
        </w:rPr>
        <w:t>unlawful strikes</w:t>
      </w:r>
      <w:r w:rsidRPr="0025034A">
        <w:rPr>
          <w:sz w:val="16"/>
        </w:rPr>
        <w:t xml:space="preserve">. The lawfulness of a strike may </w:t>
      </w:r>
      <w:r w:rsidRPr="0025034A">
        <w:rPr>
          <w:rStyle w:val="StyleUnderline"/>
          <w:highlight w:val="lightGray"/>
        </w:rPr>
        <w:t xml:space="preserve">depend on the </w:t>
      </w:r>
      <w:r w:rsidRPr="0025034A">
        <w:rPr>
          <w:rStyle w:val="Emphasis"/>
          <w:highlight w:val="lightGray"/>
        </w:rPr>
        <w:t>object</w:t>
      </w:r>
      <w:r w:rsidRPr="0025034A">
        <w:rPr>
          <w:rStyle w:val="StyleUnderline"/>
          <w:highlight w:val="lightGray"/>
        </w:rPr>
        <w:t xml:space="preserve">, </w:t>
      </w:r>
      <w:r w:rsidRPr="0025034A">
        <w:rPr>
          <w:rStyle w:val="StyleUnderline"/>
        </w:rPr>
        <w:t xml:space="preserve">or </w:t>
      </w:r>
      <w:r w:rsidRPr="0025034A">
        <w:rPr>
          <w:rStyle w:val="Emphasis"/>
          <w:highlight w:val="lightGray"/>
        </w:rPr>
        <w:t>purpose</w:t>
      </w:r>
      <w:r w:rsidRPr="0025034A">
        <w:rPr>
          <w:rStyle w:val="StyleUnderline"/>
          <w:highlight w:val="lightGray"/>
        </w:rPr>
        <w:t xml:space="preserve">, </w:t>
      </w:r>
      <w:r w:rsidRPr="0025034A">
        <w:rPr>
          <w:rStyle w:val="StyleUnderline"/>
        </w:rPr>
        <w:t xml:space="preserve">of the strike, on its </w:t>
      </w:r>
      <w:r w:rsidRPr="0025034A">
        <w:rPr>
          <w:rStyle w:val="Emphasis"/>
          <w:highlight w:val="lightGray"/>
        </w:rPr>
        <w:t>timing</w:t>
      </w:r>
      <w:r w:rsidRPr="0025034A">
        <w:rPr>
          <w:rStyle w:val="StyleUnderline"/>
          <w:highlight w:val="lightGray"/>
        </w:rPr>
        <w:t xml:space="preserve">, or </w:t>
      </w:r>
      <w:r w:rsidRPr="0025034A">
        <w:rPr>
          <w:rStyle w:val="StyleUnderline"/>
        </w:rPr>
        <w:t xml:space="preserve">on the </w:t>
      </w:r>
      <w:r w:rsidRPr="0025034A">
        <w:rPr>
          <w:rStyle w:val="Emphasis"/>
          <w:highlight w:val="lightGray"/>
        </w:rPr>
        <w:t>conduct</w:t>
      </w:r>
      <w:r w:rsidRPr="0025034A">
        <w:rPr>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37EB1510" w14:textId="77777777" w:rsidR="00F11D94" w:rsidRPr="0025034A" w:rsidRDefault="00F11D94" w:rsidP="00F11D94">
      <w:pPr>
        <w:rPr>
          <w:sz w:val="14"/>
        </w:rPr>
      </w:pPr>
      <w:r w:rsidRPr="0025034A">
        <w:rPr>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5093C84D" w14:textId="77777777" w:rsidR="00F11D94" w:rsidRPr="0025034A" w:rsidRDefault="00F11D94" w:rsidP="00F11D94">
      <w:pPr>
        <w:rPr>
          <w:sz w:val="14"/>
        </w:rPr>
      </w:pPr>
      <w:r w:rsidRPr="0025034A">
        <w:rPr>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5078025F" w14:textId="77777777" w:rsidR="00F11D94" w:rsidRPr="0025034A" w:rsidRDefault="00F11D94" w:rsidP="00F11D94">
      <w:pPr>
        <w:rPr>
          <w:sz w:val="16"/>
        </w:rPr>
      </w:pPr>
      <w:r w:rsidRPr="0025034A">
        <w:rPr>
          <w:sz w:val="16"/>
        </w:rPr>
        <w:t xml:space="preserve">Economic strikers defined. If the object of a strike is to obtain from the employer some economic concession such as higher wages, shorter hours, or better working conditions, the striking employees are called </w:t>
      </w:r>
      <w:r w:rsidRPr="0025034A">
        <w:rPr>
          <w:rStyle w:val="StyleUnderline"/>
          <w:highlight w:val="lightGray"/>
        </w:rPr>
        <w:t>economic strikers</w:t>
      </w:r>
      <w:r w:rsidRPr="0025034A">
        <w:rPr>
          <w:sz w:val="16"/>
        </w:rPr>
        <w:t xml:space="preserve">. They retain their status as employees and </w:t>
      </w:r>
      <w:r w:rsidRPr="0025034A">
        <w:rPr>
          <w:rStyle w:val="Emphasis"/>
          <w:highlight w:val="lightGray"/>
        </w:rPr>
        <w:t>cannot</w:t>
      </w:r>
      <w:r w:rsidRPr="0025034A">
        <w:rPr>
          <w:rStyle w:val="StyleUnderline"/>
          <w:highlight w:val="lightGray"/>
        </w:rPr>
        <w:t xml:space="preserve"> be </w:t>
      </w:r>
      <w:r w:rsidRPr="0025034A">
        <w:rPr>
          <w:rStyle w:val="Emphasis"/>
          <w:highlight w:val="lightGray"/>
        </w:rPr>
        <w:t>discharged</w:t>
      </w:r>
      <w:r w:rsidRPr="0025034A">
        <w:rPr>
          <w:rStyle w:val="StyleUnderline"/>
          <w:highlight w:val="lightGray"/>
        </w:rPr>
        <w:t xml:space="preserve">, but they can be </w:t>
      </w:r>
      <w:r w:rsidRPr="0025034A">
        <w:rPr>
          <w:rStyle w:val="Emphasis"/>
          <w:highlight w:val="lightGray"/>
        </w:rPr>
        <w:t>replaced</w:t>
      </w:r>
      <w:r w:rsidRPr="0025034A">
        <w:rPr>
          <w:sz w:val="16"/>
        </w:rPr>
        <w:t xml:space="preserve"> by their employer under certain circumstances. </w:t>
      </w:r>
    </w:p>
    <w:p w14:paraId="26FFCC88" w14:textId="77777777" w:rsidR="00F11D94" w:rsidRPr="0025034A" w:rsidRDefault="00F11D94" w:rsidP="00F11D94">
      <w:pPr>
        <w:rPr>
          <w:sz w:val="14"/>
        </w:rPr>
      </w:pPr>
      <w:r w:rsidRPr="0025034A">
        <w:rPr>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3E5644F7" w14:textId="77777777" w:rsidR="00F11D94" w:rsidRPr="0025034A" w:rsidRDefault="00F11D94" w:rsidP="00F11D94">
      <w:pPr>
        <w:rPr>
          <w:sz w:val="14"/>
        </w:rPr>
      </w:pPr>
      <w:r w:rsidRPr="0025034A">
        <w:rPr>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0EA07D1E" w14:textId="77777777" w:rsidR="00F11D94" w:rsidRPr="0025034A" w:rsidRDefault="00F11D94" w:rsidP="00F11D94">
      <w:pPr>
        <w:rPr>
          <w:sz w:val="16"/>
        </w:rPr>
      </w:pPr>
      <w:r w:rsidRPr="0025034A">
        <w:rPr>
          <w:sz w:val="16"/>
        </w:rPr>
        <w:t xml:space="preserve">Furthermore, Section 8(b)(4) of the Act prohibits strikes for certain objects even though the objects are not necessarily unlawful if achieved by other means. An example of this would be a </w:t>
      </w:r>
      <w:r w:rsidRPr="0025034A">
        <w:rPr>
          <w:rStyle w:val="StyleUnderline"/>
          <w:highlight w:val="lightGray"/>
        </w:rPr>
        <w:t xml:space="preserve">strike to </w:t>
      </w:r>
      <w:r w:rsidRPr="0025034A">
        <w:rPr>
          <w:rStyle w:val="Emphasis"/>
          <w:highlight w:val="lightGray"/>
        </w:rPr>
        <w:t>compel</w:t>
      </w:r>
      <w:r w:rsidRPr="0025034A">
        <w:rPr>
          <w:rStyle w:val="StyleUnderline"/>
          <w:highlight w:val="lightGray"/>
        </w:rPr>
        <w:t xml:space="preserve"> Employer A to </w:t>
      </w:r>
      <w:r w:rsidRPr="0025034A">
        <w:rPr>
          <w:rStyle w:val="Emphasis"/>
          <w:highlight w:val="lightGray"/>
        </w:rPr>
        <w:t xml:space="preserve">cease </w:t>
      </w:r>
      <w:r w:rsidRPr="0025034A">
        <w:rPr>
          <w:rStyle w:val="Emphasis"/>
        </w:rPr>
        <w:t>doing</w:t>
      </w:r>
      <w:r w:rsidRPr="0025034A">
        <w:rPr>
          <w:rStyle w:val="StyleUnderline"/>
        </w:rPr>
        <w:t xml:space="preserve"> </w:t>
      </w:r>
      <w:r w:rsidRPr="0025034A">
        <w:rPr>
          <w:rStyle w:val="Emphasis"/>
          <w:highlight w:val="lightGray"/>
        </w:rPr>
        <w:t>business</w:t>
      </w:r>
      <w:r w:rsidRPr="0025034A">
        <w:rPr>
          <w:rStyle w:val="StyleUnderline"/>
          <w:highlight w:val="lightGray"/>
        </w:rPr>
        <w:t xml:space="preserve"> with Employer B.</w:t>
      </w:r>
      <w:r w:rsidRPr="0025034A">
        <w:rPr>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3DECA304" w14:textId="77777777" w:rsidR="00F11D94" w:rsidRPr="0025034A" w:rsidRDefault="00F11D94" w:rsidP="00F11D94">
      <w:pPr>
        <w:rPr>
          <w:sz w:val="16"/>
        </w:rPr>
      </w:pPr>
      <w:r w:rsidRPr="0025034A">
        <w:rPr>
          <w:sz w:val="16"/>
        </w:rPr>
        <w:t xml:space="preserve">Section 8(b)(7) of the Act also restricts </w:t>
      </w:r>
      <w:r w:rsidRPr="0025034A">
        <w:rPr>
          <w:rStyle w:val="Emphasis"/>
          <w:highlight w:val="lightGray"/>
        </w:rPr>
        <w:t>picketing</w:t>
      </w:r>
      <w:r w:rsidRPr="0025034A">
        <w:rPr>
          <w:sz w:val="16"/>
          <w:highlight w:val="lightGray"/>
        </w:rPr>
        <w:t xml:space="preserve"> </w:t>
      </w:r>
      <w:r w:rsidRPr="0025034A">
        <w:rPr>
          <w:rStyle w:val="StyleUnderline"/>
          <w:highlight w:val="lightGray"/>
        </w:rPr>
        <w:t xml:space="preserve">with a purpose of </w:t>
      </w:r>
      <w:r w:rsidRPr="0025034A">
        <w:rPr>
          <w:rStyle w:val="Emphasis"/>
          <w:highlight w:val="lightGray"/>
        </w:rPr>
        <w:t>gaining recognition</w:t>
      </w:r>
      <w:r w:rsidRPr="0025034A">
        <w:rPr>
          <w:sz w:val="16"/>
          <w:highlight w:val="lightGray"/>
        </w:rPr>
        <w:t xml:space="preserve"> </w:t>
      </w:r>
      <w:r w:rsidRPr="0025034A">
        <w:rPr>
          <w:rStyle w:val="StyleUnderline"/>
          <w:highlight w:val="lightGray"/>
        </w:rPr>
        <w:t>for more than 30 days</w:t>
      </w:r>
      <w:r w:rsidRPr="0025034A">
        <w:rPr>
          <w:sz w:val="16"/>
        </w:rPr>
        <w:t xml:space="preserve"> under certain circumstances.</w:t>
      </w:r>
    </w:p>
    <w:p w14:paraId="3A36B65B" w14:textId="77777777" w:rsidR="00F11D94" w:rsidRPr="0025034A" w:rsidRDefault="00F11D94" w:rsidP="00F11D94">
      <w:pPr>
        <w:rPr>
          <w:sz w:val="16"/>
        </w:rPr>
      </w:pPr>
      <w:r w:rsidRPr="0025034A">
        <w:rPr>
          <w:sz w:val="16"/>
        </w:rPr>
        <w:t xml:space="preserve">Strikes unlawful because of timing—Effect of no-strike provision in a contract. A strike that </w:t>
      </w:r>
      <w:r w:rsidRPr="0025034A">
        <w:rPr>
          <w:rStyle w:val="StyleUnderline"/>
          <w:highlight w:val="lightGray"/>
        </w:rPr>
        <w:t xml:space="preserve">violates a </w:t>
      </w:r>
      <w:r w:rsidRPr="0025034A">
        <w:rPr>
          <w:rStyle w:val="Emphasis"/>
          <w:highlight w:val="lightGray"/>
        </w:rPr>
        <w:t>no-strike provision</w:t>
      </w:r>
      <w:r w:rsidRPr="0025034A">
        <w:rPr>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5FFE9C18" w14:textId="77777777" w:rsidR="00F11D94" w:rsidRPr="0025034A" w:rsidRDefault="00F11D94" w:rsidP="00F11D94">
      <w:pPr>
        <w:rPr>
          <w:sz w:val="16"/>
        </w:rPr>
      </w:pPr>
      <w:r w:rsidRPr="0025034A">
        <w:rPr>
          <w:sz w:val="16"/>
        </w:rPr>
        <w:t>Same—</w:t>
      </w:r>
      <w:r w:rsidRPr="0025034A">
        <w:rPr>
          <w:rStyle w:val="StyleUnderline"/>
          <w:highlight w:val="lightGray"/>
        </w:rPr>
        <w:t xml:space="preserve">Strikes at </w:t>
      </w:r>
      <w:r w:rsidRPr="0025034A">
        <w:rPr>
          <w:rStyle w:val="Emphasis"/>
          <w:highlight w:val="lightGray"/>
        </w:rPr>
        <w:t>end</w:t>
      </w:r>
      <w:r w:rsidRPr="0025034A">
        <w:rPr>
          <w:rStyle w:val="StyleUnderline"/>
          <w:highlight w:val="lightGray"/>
        </w:rPr>
        <w:t xml:space="preserve"> of </w:t>
      </w:r>
      <w:r w:rsidRPr="0025034A">
        <w:rPr>
          <w:rStyle w:val="Emphasis"/>
          <w:highlight w:val="lightGray"/>
        </w:rPr>
        <w:t>contract</w:t>
      </w:r>
      <w:r w:rsidRPr="0025034A">
        <w:rPr>
          <w:rStyle w:val="StyleUnderline"/>
          <w:highlight w:val="lightGray"/>
        </w:rPr>
        <w:t xml:space="preserve"> period</w:t>
      </w:r>
      <w:r w:rsidRPr="0025034A">
        <w:rPr>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45B73928" w14:textId="77777777" w:rsidR="00F11D94" w:rsidRPr="0025034A" w:rsidRDefault="00F11D94" w:rsidP="00F11D94">
      <w:pPr>
        <w:rPr>
          <w:sz w:val="16"/>
        </w:rPr>
      </w:pPr>
      <w:r w:rsidRPr="0025034A">
        <w:rPr>
          <w:sz w:val="16"/>
        </w:rPr>
        <w:t xml:space="preserve">Strikes unlawful because of misconduct of strikers or other loss of protection. The U.S. Supreme Court has ruled that a “sitdown” strike, </w:t>
      </w:r>
      <w:r w:rsidRPr="0025034A">
        <w:rPr>
          <w:rStyle w:val="StyleUnderline"/>
          <w:highlight w:val="lightGray"/>
        </w:rPr>
        <w:t xml:space="preserve">when employees </w:t>
      </w:r>
      <w:r w:rsidRPr="0025034A">
        <w:rPr>
          <w:rStyle w:val="StyleUnderline"/>
        </w:rPr>
        <w:t xml:space="preserve">simply </w:t>
      </w:r>
      <w:r w:rsidRPr="0025034A">
        <w:rPr>
          <w:rStyle w:val="Emphasis"/>
          <w:highlight w:val="lightGray"/>
        </w:rPr>
        <w:t>stay</w:t>
      </w:r>
      <w:r w:rsidRPr="0025034A">
        <w:rPr>
          <w:rStyle w:val="StyleUnderline"/>
          <w:highlight w:val="lightGray"/>
        </w:rPr>
        <w:t xml:space="preserve"> in the plant and </w:t>
      </w:r>
      <w:r w:rsidRPr="0025034A">
        <w:rPr>
          <w:rStyle w:val="Emphasis"/>
          <w:highlight w:val="lightGray"/>
        </w:rPr>
        <w:t>refuse</w:t>
      </w:r>
      <w:r w:rsidRPr="0025034A">
        <w:rPr>
          <w:rStyle w:val="StyleUnderline"/>
          <w:highlight w:val="lightGray"/>
        </w:rPr>
        <w:t xml:space="preserve"> to work is </w:t>
      </w:r>
      <w:r w:rsidRPr="0025034A">
        <w:rPr>
          <w:rStyle w:val="Emphasis"/>
          <w:highlight w:val="lightGray"/>
        </w:rPr>
        <w:t>not protected</w:t>
      </w:r>
      <w:r w:rsidRPr="0025034A">
        <w:rPr>
          <w:sz w:val="16"/>
        </w:rPr>
        <w:t xml:space="preserve"> by the law. The NLRB has also held that workers who engage in </w:t>
      </w:r>
      <w:r w:rsidRPr="0025034A">
        <w:rPr>
          <w:rStyle w:val="Emphasis"/>
          <w:highlight w:val="lightGray"/>
        </w:rPr>
        <w:t>intermittent strikes</w:t>
      </w:r>
      <w:r w:rsidRPr="0025034A">
        <w:rPr>
          <w:sz w:val="16"/>
        </w:rPr>
        <w:t xml:space="preserve">, or strikes that involve “a plan to strike, return to work, and strike again” are </w:t>
      </w:r>
      <w:r w:rsidRPr="0025034A">
        <w:rPr>
          <w:rStyle w:val="StyleUnderline"/>
          <w:highlight w:val="lightGray"/>
        </w:rPr>
        <w:t>not protected</w:t>
      </w:r>
      <w:r w:rsidRPr="0025034A">
        <w:rPr>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211897B6" w14:textId="77777777" w:rsidR="00F11D94" w:rsidRPr="0025034A" w:rsidRDefault="00F11D94" w:rsidP="00F11D94">
      <w:pPr>
        <w:rPr>
          <w:sz w:val="14"/>
        </w:rPr>
      </w:pPr>
      <w:r w:rsidRPr="0025034A">
        <w:rPr>
          <w:sz w:val="14"/>
        </w:rPr>
        <w:t>Strikers who engage in serious misconduct in the course of a strike may be refused reinstatement to their former jobs. This applies to both economic strikers and unfair labor practice strikers.</w:t>
      </w:r>
    </w:p>
    <w:p w14:paraId="4780F556" w14:textId="77777777" w:rsidR="00F11D94" w:rsidRPr="0025034A" w:rsidRDefault="00F11D94" w:rsidP="00F11D94">
      <w:pPr>
        <w:rPr>
          <w:sz w:val="14"/>
        </w:rPr>
      </w:pPr>
      <w:r w:rsidRPr="0025034A">
        <w:rPr>
          <w:sz w:val="14"/>
        </w:rPr>
        <w:t>Examples of serious misconduct that could cause the employees involved to lose their right to reinstatement are:</w:t>
      </w:r>
    </w:p>
    <w:p w14:paraId="3950C460" w14:textId="77777777" w:rsidR="00F11D94" w:rsidRPr="0025034A" w:rsidRDefault="00F11D94" w:rsidP="00F11D94">
      <w:pPr>
        <w:numPr>
          <w:ilvl w:val="0"/>
          <w:numId w:val="17"/>
        </w:numPr>
        <w:rPr>
          <w:sz w:val="14"/>
        </w:rPr>
      </w:pPr>
      <w:r w:rsidRPr="0025034A">
        <w:rPr>
          <w:sz w:val="14"/>
        </w:rPr>
        <w:t>Strikers physically blocking persons from entering or leaving a struck plant.</w:t>
      </w:r>
    </w:p>
    <w:p w14:paraId="6A8A726F" w14:textId="77777777" w:rsidR="00F11D94" w:rsidRPr="0025034A" w:rsidRDefault="00F11D94" w:rsidP="00F11D94">
      <w:pPr>
        <w:numPr>
          <w:ilvl w:val="0"/>
          <w:numId w:val="17"/>
        </w:numPr>
        <w:rPr>
          <w:sz w:val="14"/>
        </w:rPr>
      </w:pPr>
      <w:r w:rsidRPr="0025034A">
        <w:rPr>
          <w:sz w:val="14"/>
        </w:rPr>
        <w:t>Strikers threatening violence against nonstriking employees.</w:t>
      </w:r>
    </w:p>
    <w:p w14:paraId="5C550B2D" w14:textId="77777777" w:rsidR="00F11D94" w:rsidRPr="0025034A" w:rsidRDefault="00F11D94" w:rsidP="00F11D94">
      <w:pPr>
        <w:numPr>
          <w:ilvl w:val="0"/>
          <w:numId w:val="17"/>
        </w:numPr>
        <w:rPr>
          <w:sz w:val="14"/>
        </w:rPr>
      </w:pPr>
      <w:r w:rsidRPr="0025034A">
        <w:rPr>
          <w:sz w:val="14"/>
        </w:rPr>
        <w:t>Strikers attacking management representatives. </w:t>
      </w:r>
    </w:p>
    <w:p w14:paraId="459AAB0B" w14:textId="77777777" w:rsidR="00F11D94" w:rsidRPr="0025034A" w:rsidRDefault="00F11D94" w:rsidP="00F11D94">
      <w:pPr>
        <w:rPr>
          <w:sz w:val="16"/>
        </w:rPr>
      </w:pPr>
      <w:r w:rsidRPr="0025034A">
        <w:rPr>
          <w:sz w:val="16"/>
        </w:rPr>
        <w:t>Section 8(g)—</w:t>
      </w:r>
      <w:r w:rsidRPr="0025034A">
        <w:rPr>
          <w:rStyle w:val="StyleUnderline"/>
          <w:highlight w:val="lightGray"/>
        </w:rPr>
        <w:t>Striking</w:t>
      </w:r>
      <w:r w:rsidRPr="0025034A">
        <w:rPr>
          <w:sz w:val="16"/>
        </w:rPr>
        <w:t xml:space="preserve"> or Picketing </w:t>
      </w:r>
      <w:r w:rsidRPr="0025034A">
        <w:rPr>
          <w:rStyle w:val="StyleUnderline"/>
          <w:highlight w:val="lightGray"/>
        </w:rPr>
        <w:t xml:space="preserve">a </w:t>
      </w:r>
      <w:r w:rsidRPr="0025034A">
        <w:rPr>
          <w:rStyle w:val="Emphasis"/>
          <w:highlight w:val="lightGray"/>
        </w:rPr>
        <w:t>Health Care Institution</w:t>
      </w:r>
      <w:r w:rsidRPr="0025034A">
        <w:rPr>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59A09BD6" w14:textId="77777777" w:rsidR="00F11D94" w:rsidRPr="0025034A" w:rsidRDefault="00F11D94" w:rsidP="00F11D94">
      <w:pPr>
        <w:rPr>
          <w:sz w:val="14"/>
        </w:rPr>
      </w:pPr>
      <w:r w:rsidRPr="0025034A">
        <w:rPr>
          <w:sz w:val="14"/>
        </w:rPr>
        <w:t>For more information please see the  </w:t>
      </w:r>
      <w:r w:rsidRPr="0025034A">
        <w:t>Basic Guide to the National Labor Relations Act</w:t>
      </w:r>
      <w:r w:rsidRPr="0025034A">
        <w:rPr>
          <w:sz w:val="14"/>
        </w:rPr>
        <w:t>. For those workers covered by the Railway Labor Act, you may contact the </w:t>
      </w:r>
      <w:r w:rsidRPr="0025034A">
        <w:t>National Mediation Board</w:t>
      </w:r>
      <w:r w:rsidRPr="0025034A">
        <w:rPr>
          <w:sz w:val="14"/>
        </w:rPr>
        <w:t> with questions.</w:t>
      </w:r>
    </w:p>
    <w:p w14:paraId="01874E97" w14:textId="77777777" w:rsidR="00F11D94" w:rsidRPr="0025034A" w:rsidRDefault="00F11D94" w:rsidP="00F11D94">
      <w:pPr>
        <w:pStyle w:val="Heading4"/>
        <w:rPr>
          <w:rFonts w:cs="Calibri"/>
        </w:rPr>
      </w:pPr>
      <w:r w:rsidRPr="0025034A">
        <w:rPr>
          <w:rFonts w:cs="Calibri"/>
        </w:rPr>
        <w:t>At-will employment, AND</w:t>
      </w:r>
    </w:p>
    <w:p w14:paraId="3EDEB545" w14:textId="77777777" w:rsidR="00F11D94" w:rsidRPr="0025034A" w:rsidRDefault="00F11D94" w:rsidP="00F11D94">
      <w:r w:rsidRPr="0025034A">
        <w:rPr>
          <w:rStyle w:val="Style13ptBold"/>
        </w:rPr>
        <w:t>Miller ’21</w:t>
      </w:r>
      <w:r w:rsidRPr="0025034A">
        <w:t xml:space="preserve"> [Joseph; March 11th; Senior Advocacy &amp; Policy Associate at the Roosovelt Institute  "To Build Worker Power, </w:t>
      </w:r>
      <w:r w:rsidRPr="0025034A">
        <w:rPr>
          <w:rStyle w:val="StyleUnderline"/>
          <w:highlight w:val="lightGray"/>
        </w:rPr>
        <w:t>End At-Will Employment</w:t>
      </w:r>
      <w:r w:rsidRPr="0025034A">
        <w:t>," Roosevelt Institute, https://rooseveltinstitute.org/blog/to-build-worker-power-end-at-will-employment/]</w:t>
      </w:r>
    </w:p>
    <w:p w14:paraId="00DCFDAD" w14:textId="77777777" w:rsidR="00F11D94" w:rsidRPr="0025034A" w:rsidRDefault="00F11D94" w:rsidP="00F11D94">
      <w:pPr>
        <w:rPr>
          <w:sz w:val="16"/>
        </w:rPr>
      </w:pPr>
      <w:r w:rsidRPr="0025034A">
        <w:rPr>
          <w:rStyle w:val="StyleUnderline"/>
          <w:highlight w:val="lightGray"/>
        </w:rPr>
        <w:t>At-will employment</w:t>
      </w:r>
      <w:r w:rsidRPr="0025034A">
        <w:rPr>
          <w:sz w:val="16"/>
        </w:rPr>
        <w:t xml:space="preserve"> actively </w:t>
      </w:r>
      <w:r w:rsidRPr="0025034A">
        <w:rPr>
          <w:rStyle w:val="StyleUnderline"/>
          <w:highlight w:val="lightGray"/>
        </w:rPr>
        <w:t>stifles</w:t>
      </w:r>
      <w:r w:rsidRPr="0025034A">
        <w:rPr>
          <w:sz w:val="16"/>
        </w:rPr>
        <w:t xml:space="preserve"> that power, playing a defining role in millions of worker-employer relationships and profoundly influencing the way people think, act, and communicate in the workplace.</w:t>
      </w:r>
    </w:p>
    <w:p w14:paraId="38FC7A1D" w14:textId="77777777" w:rsidR="00F11D94" w:rsidRPr="0025034A" w:rsidRDefault="00F11D94" w:rsidP="00F11D94">
      <w:pPr>
        <w:rPr>
          <w:rStyle w:val="StyleUnderline"/>
        </w:rPr>
      </w:pPr>
      <w:r w:rsidRPr="0025034A">
        <w:rPr>
          <w:sz w:val="16"/>
        </w:rPr>
        <w:t xml:space="preserve">Perhaps at-will employment’s most direct impact: It often acts to inhibit the </w:t>
      </w:r>
      <w:r w:rsidRPr="0025034A">
        <w:rPr>
          <w:rStyle w:val="Emphasis"/>
          <w:highlight w:val="lightGray"/>
        </w:rPr>
        <w:t>formation</w:t>
      </w:r>
      <w:r w:rsidRPr="0025034A">
        <w:rPr>
          <w:sz w:val="16"/>
          <w:highlight w:val="lightGray"/>
        </w:rPr>
        <w:t xml:space="preserve"> </w:t>
      </w:r>
      <w:r w:rsidRPr="0025034A">
        <w:rPr>
          <w:rStyle w:val="StyleUnderline"/>
          <w:highlight w:val="lightGray"/>
        </w:rPr>
        <w:t>of unions</w:t>
      </w:r>
      <w:r w:rsidRPr="0025034A">
        <w:rPr>
          <w:sz w:val="16"/>
        </w:rPr>
        <w:t xml:space="preserve">. Though firings related to union organizing are technically illegal, the legal shelter provided by the at-will system and substandard enforcement by the National Labor Relations Board </w:t>
      </w:r>
      <w:r w:rsidRPr="0025034A">
        <w:rPr>
          <w:rStyle w:val="StyleUnderline"/>
        </w:rPr>
        <w:t>create incentive for companies</w:t>
      </w:r>
      <w:r w:rsidRPr="0025034A">
        <w:rPr>
          <w:sz w:val="16"/>
        </w:rPr>
        <w:t xml:space="preserve"> like Amazon </w:t>
      </w:r>
      <w:r w:rsidRPr="0025034A">
        <w:rPr>
          <w:rStyle w:val="StyleUnderline"/>
        </w:rPr>
        <w:t xml:space="preserve">to </w:t>
      </w:r>
      <w:r w:rsidRPr="0025034A">
        <w:rPr>
          <w:rStyle w:val="Emphasis"/>
        </w:rPr>
        <w:t>roll</w:t>
      </w:r>
      <w:r w:rsidRPr="0025034A">
        <w:rPr>
          <w:rStyle w:val="StyleUnderline"/>
        </w:rPr>
        <w:t xml:space="preserve"> the dice in </w:t>
      </w:r>
      <w:r w:rsidRPr="0025034A">
        <w:rPr>
          <w:rStyle w:val="Emphasis"/>
        </w:rPr>
        <w:t>court</w:t>
      </w:r>
      <w:r w:rsidRPr="0025034A">
        <w:rPr>
          <w:rStyle w:val="StyleUnderline"/>
        </w:rPr>
        <w:t xml:space="preserve"> rather than risk </w:t>
      </w:r>
      <w:r w:rsidRPr="0025034A">
        <w:rPr>
          <w:rStyle w:val="Emphasis"/>
        </w:rPr>
        <w:t>unionization</w:t>
      </w:r>
      <w:r w:rsidRPr="0025034A">
        <w:rPr>
          <w:rStyle w:val="StyleUnderline"/>
        </w:rPr>
        <w:t>. </w:t>
      </w:r>
    </w:p>
    <w:p w14:paraId="48E58114" w14:textId="77777777" w:rsidR="00F11D94" w:rsidRPr="0025034A" w:rsidRDefault="00F11D94" w:rsidP="00F11D94">
      <w:pPr>
        <w:rPr>
          <w:sz w:val="16"/>
        </w:rPr>
      </w:pPr>
      <w:r w:rsidRPr="0025034A">
        <w:rPr>
          <w:sz w:val="16"/>
        </w:rPr>
        <w:t>Moreover, the foundations of union activity—</w:t>
      </w:r>
      <w:r w:rsidRPr="0025034A">
        <w:rPr>
          <w:rStyle w:val="StyleUnderline"/>
          <w:highlight w:val="lightGray"/>
        </w:rPr>
        <w:t xml:space="preserve">airing </w:t>
      </w:r>
      <w:r w:rsidRPr="0025034A">
        <w:rPr>
          <w:rStyle w:val="Emphasis"/>
          <w:highlight w:val="lightGray"/>
        </w:rPr>
        <w:t>grievances</w:t>
      </w:r>
      <w:r w:rsidRPr="0025034A">
        <w:rPr>
          <w:rStyle w:val="StyleUnderline"/>
          <w:highlight w:val="lightGray"/>
        </w:rPr>
        <w:t xml:space="preserve">, worker </w:t>
      </w:r>
      <w:r w:rsidRPr="0025034A">
        <w:rPr>
          <w:rStyle w:val="Emphasis"/>
          <w:highlight w:val="lightGray"/>
        </w:rPr>
        <w:t>organization</w:t>
      </w:r>
      <w:r w:rsidRPr="0025034A">
        <w:rPr>
          <w:rStyle w:val="StyleUnderline"/>
          <w:highlight w:val="lightGray"/>
        </w:rPr>
        <w:t xml:space="preserve">, and agitation—prove </w:t>
      </w:r>
      <w:r w:rsidRPr="0025034A">
        <w:rPr>
          <w:rStyle w:val="Emphasis"/>
          <w:highlight w:val="lightGray"/>
        </w:rPr>
        <w:t>difficult</w:t>
      </w:r>
      <w:r w:rsidRPr="0025034A">
        <w:rPr>
          <w:rStyle w:val="StyleUnderline"/>
          <w:highlight w:val="lightGray"/>
        </w:rPr>
        <w:t xml:space="preserve"> in an </w:t>
      </w:r>
      <w:r w:rsidRPr="0025034A">
        <w:rPr>
          <w:rStyle w:val="Emphasis"/>
          <w:highlight w:val="lightGray"/>
        </w:rPr>
        <w:t>at-will environment</w:t>
      </w:r>
      <w:r w:rsidRPr="0025034A">
        <w:rPr>
          <w:rStyle w:val="StyleUnderline"/>
          <w:highlight w:val="lightGray"/>
        </w:rPr>
        <w:t xml:space="preserve">, where job </w:t>
      </w:r>
      <w:r w:rsidRPr="0025034A">
        <w:rPr>
          <w:rStyle w:val="Emphasis"/>
          <w:highlight w:val="lightGray"/>
        </w:rPr>
        <w:t>security</w:t>
      </w:r>
      <w:r w:rsidRPr="0025034A">
        <w:rPr>
          <w:rStyle w:val="StyleUnderline"/>
          <w:highlight w:val="lightGray"/>
        </w:rPr>
        <w:t xml:space="preserve"> often depends on </w:t>
      </w:r>
      <w:r w:rsidRPr="0025034A">
        <w:rPr>
          <w:rStyle w:val="Emphasis"/>
          <w:highlight w:val="lightGray"/>
        </w:rPr>
        <w:t>avoiding</w:t>
      </w:r>
      <w:r w:rsidRPr="0025034A">
        <w:rPr>
          <w:rStyle w:val="StyleUnderline"/>
          <w:highlight w:val="lightGray"/>
        </w:rPr>
        <w:t xml:space="preserve"> these activities</w:t>
      </w:r>
      <w:r w:rsidRPr="0025034A">
        <w:rPr>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2795B9B4" w14:textId="77777777" w:rsidR="00F11D94" w:rsidRPr="0025034A" w:rsidRDefault="00F11D94" w:rsidP="00F11D94">
      <w:pPr>
        <w:pStyle w:val="Heading4"/>
        <w:rPr>
          <w:rFonts w:cs="Calibri"/>
        </w:rPr>
      </w:pPr>
      <w:r w:rsidRPr="0025034A">
        <w:rPr>
          <w:rFonts w:cs="Calibri"/>
        </w:rPr>
        <w:t xml:space="preserve">Amending </w:t>
      </w:r>
      <w:r w:rsidRPr="0025034A">
        <w:rPr>
          <w:rFonts w:cs="Calibri"/>
          <w:u w:val="single"/>
        </w:rPr>
        <w:t>Section 10i</w:t>
      </w:r>
      <w:r w:rsidRPr="0025034A">
        <w:rPr>
          <w:rFonts w:cs="Calibri"/>
        </w:rPr>
        <w:t xml:space="preserve"> of the NLRA are all </w:t>
      </w:r>
      <w:r w:rsidRPr="0025034A">
        <w:rPr>
          <w:rFonts w:cs="Calibri"/>
          <w:u w:val="single"/>
        </w:rPr>
        <w:t>viable</w:t>
      </w:r>
      <w:r w:rsidRPr="0025034A">
        <w:rPr>
          <w:rFonts w:cs="Calibri"/>
        </w:rPr>
        <w:t xml:space="preserve">. I’m </w:t>
      </w:r>
      <w:r w:rsidRPr="0025034A">
        <w:rPr>
          <w:rFonts w:cs="Calibri"/>
          <w:u w:val="single"/>
        </w:rPr>
        <w:t>inserting advocates</w:t>
      </w:r>
      <w:r w:rsidRPr="0025034A">
        <w:rPr>
          <w:rFonts w:cs="Calibri"/>
        </w:rPr>
        <w:t>.</w:t>
      </w:r>
    </w:p>
    <w:p w14:paraId="3601F546" w14:textId="77777777" w:rsidR="00F11D94" w:rsidRPr="0025034A" w:rsidRDefault="00F11D94" w:rsidP="00F11D94">
      <w:r w:rsidRPr="0025034A">
        <w:rPr>
          <w:rStyle w:val="Style13ptBold"/>
        </w:rPr>
        <w:t>Estreicher ’25</w:t>
      </w:r>
      <w:r w:rsidRPr="0025034A">
        <w:t xml:space="preserve"> [Samuel; May 12</w:t>
      </w:r>
      <w:r w:rsidRPr="0025034A">
        <w:rPr>
          <w:vertAlign w:val="superscript"/>
        </w:rPr>
        <w:t>th</w:t>
      </w:r>
      <w:r w:rsidRPr="0025034A">
        <w:t xml:space="preserve">; "Towards Sustainable Labor Law Reform </w:t>
      </w:r>
      <w:r w:rsidRPr="0025034A">
        <w:rPr>
          <w:rFonts w:ascii="Segoe UI Symbol" w:hAnsi="Segoe UI Symbol" w:cs="Segoe UI Symbol"/>
        </w:rPr>
        <w:t>✦</w:t>
      </w:r>
      <w:r w:rsidRPr="0025034A">
        <w:t xml:space="preserve"> OnLabor," onlabor, https://onlabor.org/towards-sustainable-labor-law-reform/]</w:t>
      </w:r>
    </w:p>
    <w:p w14:paraId="042B51D4" w14:textId="77777777" w:rsidR="00F11D94" w:rsidRPr="0025034A" w:rsidRDefault="00F11D94" w:rsidP="00F11D94">
      <w:pPr>
        <w:rPr>
          <w:sz w:val="16"/>
        </w:rPr>
      </w:pPr>
      <w:r w:rsidRPr="0025034A">
        <w:rPr>
          <w:sz w:val="16"/>
        </w:rPr>
        <w:t>A. Section 10(j) of the National Labor Relations Act </w:t>
      </w:r>
    </w:p>
    <w:p w14:paraId="0CEEEBDD" w14:textId="77777777" w:rsidR="00F11D94" w:rsidRPr="0025034A" w:rsidRDefault="00F11D94" w:rsidP="00F11D94">
      <w:pPr>
        <w:rPr>
          <w:sz w:val="16"/>
        </w:rPr>
      </w:pPr>
      <w:r w:rsidRPr="0025034A">
        <w:rPr>
          <w:sz w:val="16"/>
        </w:rPr>
        <w:t xml:space="preserve">It is commonly accepted that </w:t>
      </w:r>
      <w:r w:rsidRPr="0025034A">
        <w:rPr>
          <w:rStyle w:val="StyleUnderline"/>
        </w:rPr>
        <w:t>the</w:t>
      </w:r>
      <w:r w:rsidRPr="0025034A">
        <w:rPr>
          <w:sz w:val="16"/>
        </w:rPr>
        <w:t xml:space="preserve"> </w:t>
      </w:r>
      <w:r w:rsidRPr="0025034A">
        <w:rPr>
          <w:rStyle w:val="Emphasis"/>
          <w:highlight w:val="lightGray"/>
        </w:rPr>
        <w:t>NLRB</w:t>
      </w:r>
      <w:r w:rsidRPr="0025034A">
        <w:rPr>
          <w:sz w:val="16"/>
        </w:rPr>
        <w:t xml:space="preserve"> </w:t>
      </w:r>
      <w:r w:rsidRPr="0025034A">
        <w:rPr>
          <w:rStyle w:val="StyleUnderline"/>
        </w:rPr>
        <w:t>lacks</w:t>
      </w:r>
      <w:r w:rsidRPr="0025034A">
        <w:rPr>
          <w:sz w:val="16"/>
        </w:rPr>
        <w:t xml:space="preserve"> </w:t>
      </w:r>
      <w:r w:rsidRPr="0025034A">
        <w:rPr>
          <w:rStyle w:val="Emphasis"/>
          <w:highlight w:val="lightGray"/>
        </w:rPr>
        <w:t>sufficient</w:t>
      </w:r>
      <w:r w:rsidRPr="0025034A">
        <w:rPr>
          <w:sz w:val="16"/>
        </w:rPr>
        <w:t xml:space="preserve"> remedial </w:t>
      </w:r>
      <w:r w:rsidRPr="0025034A">
        <w:rPr>
          <w:rStyle w:val="StyleUnderline"/>
          <w:highlight w:val="lightGray"/>
        </w:rPr>
        <w:t>authority</w:t>
      </w:r>
      <w:r w:rsidRPr="0025034A">
        <w:rPr>
          <w:sz w:val="16"/>
        </w:rPr>
        <w:t xml:space="preserve"> </w:t>
      </w:r>
      <w:r w:rsidRPr="0025034A">
        <w:rPr>
          <w:rStyle w:val="StyleUnderline"/>
        </w:rPr>
        <w:t xml:space="preserve">to </w:t>
      </w:r>
      <w:r w:rsidRPr="0025034A">
        <w:rPr>
          <w:rStyle w:val="StyleUnderline"/>
          <w:highlight w:val="lightGray"/>
        </w:rPr>
        <w:t>deter</w:t>
      </w:r>
      <w:r w:rsidRPr="0025034A">
        <w:rPr>
          <w:sz w:val="16"/>
          <w:highlight w:val="lightGray"/>
        </w:rPr>
        <w:t xml:space="preserve"> </w:t>
      </w:r>
      <w:r w:rsidRPr="0025034A">
        <w:rPr>
          <w:rStyle w:val="Emphasis"/>
          <w:highlight w:val="lightGray"/>
        </w:rPr>
        <w:t>law-breaking</w:t>
      </w:r>
      <w:r w:rsidRPr="0025034A">
        <w:rPr>
          <w:sz w:val="16"/>
          <w:highlight w:val="lightGray"/>
        </w:rPr>
        <w:t xml:space="preserve"> </w:t>
      </w:r>
      <w:r w:rsidRPr="0025034A">
        <w:rPr>
          <w:rStyle w:val="StyleUnderline"/>
          <w:highlight w:val="lightGray"/>
        </w:rPr>
        <w:t>by unscrupulous employers</w:t>
      </w:r>
      <w:r w:rsidRPr="0025034A">
        <w:rPr>
          <w:sz w:val="16"/>
        </w:rPr>
        <w:t>. </w:t>
      </w:r>
    </w:p>
    <w:p w14:paraId="44DB3974" w14:textId="77777777" w:rsidR="00F11D94" w:rsidRPr="0025034A" w:rsidRDefault="00F11D94" w:rsidP="00F11D94">
      <w:pPr>
        <w:rPr>
          <w:sz w:val="14"/>
        </w:rPr>
      </w:pPr>
      <w:r w:rsidRPr="0025034A">
        <w:rPr>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25034A">
        <w:rPr>
          <w:rStyle w:val="StyleUnderline"/>
          <w:highlight w:val="lightGray"/>
        </w:rPr>
        <w:t xml:space="preserve">Section 10(j) should be </w:t>
      </w:r>
      <w:r w:rsidRPr="0025034A">
        <w:rPr>
          <w:rStyle w:val="Emphasis"/>
          <w:highlight w:val="lightGray"/>
        </w:rPr>
        <w:t>amended</w:t>
      </w:r>
      <w:r w:rsidRPr="0025034A">
        <w:rPr>
          <w:rStyle w:val="StyleUnderline"/>
          <w:highlight w:val="lightGray"/>
        </w:rPr>
        <w:t xml:space="preserve"> to make clear </w:t>
      </w:r>
      <w:r w:rsidRPr="0025034A">
        <w:rPr>
          <w:rStyle w:val="Emphasis"/>
          <w:highlight w:val="lightGray"/>
        </w:rPr>
        <w:t>interim reinstatement</w:t>
      </w:r>
      <w:r w:rsidRPr="0025034A">
        <w:rPr>
          <w:rStyle w:val="StyleUnderline"/>
          <w:highlight w:val="lightGray"/>
        </w:rPr>
        <w:t xml:space="preserve"> is an </w:t>
      </w:r>
      <w:r w:rsidRPr="0025034A">
        <w:rPr>
          <w:rStyle w:val="Emphasis"/>
          <w:highlight w:val="lightGray"/>
        </w:rPr>
        <w:t>authorized remedy</w:t>
      </w:r>
      <w:r w:rsidRPr="0025034A">
        <w:rPr>
          <w:rStyle w:val="StyleUnderline"/>
          <w:highlight w:val="lightGray"/>
        </w:rPr>
        <w:t xml:space="preserve">, </w:t>
      </w:r>
      <w:r w:rsidRPr="0025034A">
        <w:rPr>
          <w:rStyle w:val="Emphasis"/>
          <w:highlight w:val="lightGray"/>
        </w:rPr>
        <w:t>not</w:t>
      </w:r>
      <w:r w:rsidRPr="0025034A">
        <w:rPr>
          <w:rStyle w:val="StyleUnderline"/>
          <w:highlight w:val="lightGray"/>
        </w:rPr>
        <w:t xml:space="preserve"> an </w:t>
      </w:r>
      <w:r w:rsidRPr="0025034A">
        <w:rPr>
          <w:rStyle w:val="Emphasis"/>
          <w:highlight w:val="lightGray"/>
        </w:rPr>
        <w:t>extraordinary</w:t>
      </w:r>
      <w:r w:rsidRPr="0025034A">
        <w:rPr>
          <w:rStyle w:val="StyleUnderline"/>
          <w:highlight w:val="lightGray"/>
        </w:rPr>
        <w:t xml:space="preserve"> measure</w:t>
      </w:r>
      <w:r w:rsidRPr="0025034A">
        <w:rPr>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2937EB83" w14:textId="77777777" w:rsidR="00F11D94" w:rsidRDefault="00F11D94" w:rsidP="00F11D94">
      <w:pPr>
        <w:pStyle w:val="Analytic"/>
      </w:pPr>
    </w:p>
    <w:p w14:paraId="6152C84B" w14:textId="77777777" w:rsidR="00F11D94" w:rsidRPr="0025034A" w:rsidRDefault="00F11D94" w:rsidP="00F11D94">
      <w:pPr>
        <w:pStyle w:val="Heading3"/>
        <w:rPr>
          <w:rFonts w:cs="Calibri"/>
        </w:rPr>
      </w:pPr>
      <w:r w:rsidRPr="0025034A">
        <w:rPr>
          <w:rFonts w:cs="Calibri"/>
        </w:rPr>
        <w:t>AT: PICs---2NC</w:t>
      </w:r>
    </w:p>
    <w:p w14:paraId="3FDADEEE" w14:textId="77777777" w:rsidR="00F11D94" w:rsidRDefault="00F11D94" w:rsidP="00F11D94">
      <w:pPr>
        <w:pStyle w:val="Analytic"/>
      </w:pPr>
    </w:p>
    <w:p w14:paraId="4AA729B3" w14:textId="77777777" w:rsidR="00F11D94" w:rsidRDefault="00F11D94" w:rsidP="00F11D94"/>
    <w:p w14:paraId="09F79EAF" w14:textId="77777777" w:rsidR="00F11D94" w:rsidRDefault="00F11D94" w:rsidP="00F11D94">
      <w:pPr>
        <w:pStyle w:val="Analytic"/>
      </w:pPr>
    </w:p>
    <w:p w14:paraId="7B8F4D34" w14:textId="77777777" w:rsidR="00F11D94" w:rsidRDefault="00F11D94" w:rsidP="00F11D94"/>
    <w:p w14:paraId="4391B57B" w14:textId="77777777" w:rsidR="00F11D94" w:rsidRDefault="00F11D94" w:rsidP="00F11D94"/>
    <w:p w14:paraId="47EC179C" w14:textId="77777777" w:rsidR="00F11D94" w:rsidRDefault="00F11D94" w:rsidP="00F11D94"/>
    <w:p w14:paraId="4752930A" w14:textId="77777777" w:rsidR="00F11D94" w:rsidRDefault="00F11D94" w:rsidP="00F11D94">
      <w:pPr>
        <w:pStyle w:val="Heading3"/>
      </w:pPr>
      <w:r>
        <w:t>Functional Limits---AT: Econ---2NC</w:t>
      </w:r>
    </w:p>
    <w:p w14:paraId="45DFB888" w14:textId="77777777" w:rsidR="00F11D94" w:rsidRDefault="00F11D94" w:rsidP="00F11D94">
      <w:pPr>
        <w:pStyle w:val="Analytic"/>
      </w:pPr>
    </w:p>
    <w:p w14:paraId="32B70157" w14:textId="77777777" w:rsidR="00F11D94" w:rsidRDefault="00F11D94" w:rsidP="00F11D94">
      <w:pPr>
        <w:pStyle w:val="Heading3"/>
      </w:pPr>
      <w:r>
        <w:t>Functional Limits---AT: Spillover---2NC</w:t>
      </w:r>
    </w:p>
    <w:p w14:paraId="31BB2878" w14:textId="77777777" w:rsidR="00F11D94" w:rsidRDefault="00F11D94" w:rsidP="00F11D94">
      <w:pPr>
        <w:pStyle w:val="Analytic"/>
      </w:pPr>
    </w:p>
    <w:p w14:paraId="740C5078" w14:textId="77777777" w:rsidR="00F11D94" w:rsidRPr="0025034A" w:rsidRDefault="00F11D94" w:rsidP="00F11D94">
      <w:pPr>
        <w:pStyle w:val="Heading3"/>
        <w:rPr>
          <w:rFonts w:cs="Calibri"/>
        </w:rPr>
      </w:pPr>
      <w:r w:rsidRPr="0025034A">
        <w:rPr>
          <w:rFonts w:cs="Calibri"/>
        </w:rPr>
        <w:t>Functional Limits---AT: Cap K---2NC</w:t>
      </w:r>
    </w:p>
    <w:p w14:paraId="1777F35F" w14:textId="77777777" w:rsidR="00F11D94" w:rsidRDefault="00F11D94" w:rsidP="00F11D94">
      <w:pPr>
        <w:pStyle w:val="Analytic"/>
      </w:pPr>
    </w:p>
    <w:p w14:paraId="6FC04D04" w14:textId="77777777" w:rsidR="00F11D94" w:rsidRPr="0025034A" w:rsidRDefault="00F11D94" w:rsidP="00F11D94"/>
    <w:p w14:paraId="3F577390" w14:textId="77777777" w:rsidR="00F11D94" w:rsidRDefault="00F11D94" w:rsidP="00F11D94">
      <w:pPr>
        <w:pStyle w:val="Analytic"/>
      </w:pPr>
    </w:p>
    <w:p w14:paraId="18F91E60" w14:textId="77777777" w:rsidR="00F11D94" w:rsidRDefault="00F11D94" w:rsidP="00F11D94">
      <w:pPr>
        <w:pStyle w:val="Heading3"/>
      </w:pPr>
      <w:r>
        <w:t>Functional Limits---AT: Employment Law---2NC</w:t>
      </w:r>
    </w:p>
    <w:p w14:paraId="280F1228" w14:textId="77777777" w:rsidR="00F11D94" w:rsidRDefault="00F11D94" w:rsidP="00F11D94">
      <w:pPr>
        <w:pStyle w:val="Analytic"/>
      </w:pPr>
    </w:p>
    <w:p w14:paraId="653854BB" w14:textId="77777777" w:rsidR="00F11D94" w:rsidRPr="0025034A" w:rsidRDefault="00F11D94" w:rsidP="00F11D94">
      <w:pPr>
        <w:pStyle w:val="Heading3"/>
        <w:rPr>
          <w:rFonts w:cs="Calibri"/>
        </w:rPr>
      </w:pPr>
      <w:r w:rsidRPr="0025034A">
        <w:rPr>
          <w:rFonts w:cs="Calibri"/>
        </w:rPr>
        <w:t>AT: Reasonability---2NC</w:t>
      </w:r>
    </w:p>
    <w:p w14:paraId="3D177FB9" w14:textId="77777777" w:rsidR="00F11D94" w:rsidRDefault="00F11D94" w:rsidP="00F11D94">
      <w:pPr>
        <w:pStyle w:val="Analytic"/>
      </w:pPr>
    </w:p>
    <w:p w14:paraId="498BA45D" w14:textId="77777777" w:rsidR="00F11D94" w:rsidRDefault="00F11D94" w:rsidP="00F11D94">
      <w:pPr>
        <w:pStyle w:val="Heading2"/>
      </w:pPr>
      <w:r>
        <w:t>Advantage CP</w:t>
      </w:r>
    </w:p>
    <w:p w14:paraId="0D2D5A8E" w14:textId="77777777" w:rsidR="00F11D94" w:rsidRDefault="00F11D94" w:rsidP="00F11D94">
      <w:pPr>
        <w:pStyle w:val="Heading3"/>
      </w:pPr>
      <w:r>
        <w:t>Trump---2NC</w:t>
      </w:r>
    </w:p>
    <w:p w14:paraId="1FF7BA1A" w14:textId="77777777" w:rsidR="00F11D94" w:rsidRDefault="00F11D94" w:rsidP="00F11D94">
      <w:pPr>
        <w:pStyle w:val="Analytic"/>
      </w:pPr>
    </w:p>
    <w:p w14:paraId="7DAB39FA" w14:textId="77777777" w:rsidR="00F11D94" w:rsidRDefault="00F11D94" w:rsidP="00F11D94">
      <w:pPr>
        <w:pStyle w:val="Heading3"/>
      </w:pPr>
      <w:r>
        <w:t>Trump---AT: Deficit---2NC</w:t>
      </w:r>
    </w:p>
    <w:p w14:paraId="2CDC376A" w14:textId="77777777" w:rsidR="00F11D94" w:rsidRDefault="00F11D94" w:rsidP="00F11D94">
      <w:pPr>
        <w:pStyle w:val="Analytic"/>
      </w:pPr>
    </w:p>
    <w:p w14:paraId="1746A046" w14:textId="77777777" w:rsidR="00F11D94" w:rsidRDefault="00F11D94" w:rsidP="00F11D94">
      <w:pPr>
        <w:pStyle w:val="Heading2"/>
      </w:pPr>
      <w:r>
        <w:t>Skep</w:t>
      </w:r>
    </w:p>
    <w:p w14:paraId="0B7F4AD7" w14:textId="77777777" w:rsidR="00F11D94" w:rsidRPr="0025034A" w:rsidRDefault="00F11D94" w:rsidP="00F11D94">
      <w:pPr>
        <w:pStyle w:val="Heading3"/>
        <w:rPr>
          <w:rFonts w:cs="Calibri"/>
        </w:rPr>
      </w:pPr>
      <w:r w:rsidRPr="0025034A">
        <w:rPr>
          <w:rFonts w:cs="Calibri"/>
        </w:rPr>
        <w:t>Determinism---2NC</w:t>
      </w:r>
    </w:p>
    <w:p w14:paraId="2D66D06E" w14:textId="77777777" w:rsidR="00F11D94" w:rsidRDefault="00F11D94" w:rsidP="00F11D94">
      <w:pPr>
        <w:pStyle w:val="Analytic"/>
      </w:pPr>
    </w:p>
    <w:p w14:paraId="5C56D9E3" w14:textId="77777777" w:rsidR="00F11D94" w:rsidRDefault="00F11D94" w:rsidP="00F11D94">
      <w:pPr>
        <w:pStyle w:val="Heading3"/>
      </w:pPr>
      <w:r>
        <w:t>AT: Chappell---2NC</w:t>
      </w:r>
    </w:p>
    <w:p w14:paraId="0AF1AFB6" w14:textId="77777777" w:rsidR="00F11D94" w:rsidRDefault="00F11D94" w:rsidP="00F11D94">
      <w:pPr>
        <w:pStyle w:val="Analytic"/>
      </w:pPr>
    </w:p>
    <w:p w14:paraId="74EE8F36" w14:textId="77777777" w:rsidR="00F11D94" w:rsidRDefault="00F11D94" w:rsidP="00F11D94">
      <w:pPr>
        <w:pStyle w:val="Heading3"/>
      </w:pPr>
      <w:r>
        <w:t>AT: Uncertainty---2NC</w:t>
      </w:r>
    </w:p>
    <w:p w14:paraId="7EF9105C" w14:textId="77777777" w:rsidR="00F11D94" w:rsidRDefault="00F11D94" w:rsidP="00F11D94">
      <w:pPr>
        <w:pStyle w:val="Analytic"/>
      </w:pPr>
    </w:p>
    <w:p w14:paraId="33F5A277" w14:textId="77777777" w:rsidR="00F11D94" w:rsidRPr="0025034A" w:rsidRDefault="00F11D94" w:rsidP="00F11D94">
      <w:pPr>
        <w:pStyle w:val="Heading3"/>
        <w:rPr>
          <w:rFonts w:cs="Calibri"/>
        </w:rPr>
      </w:pPr>
      <w:r w:rsidRPr="0025034A">
        <w:rPr>
          <w:rFonts w:cs="Calibri"/>
        </w:rPr>
        <w:t>Determinism---AT: Should = Advice---2NC</w:t>
      </w:r>
    </w:p>
    <w:p w14:paraId="7166919C" w14:textId="77777777" w:rsidR="00F11D94" w:rsidRDefault="00F11D94" w:rsidP="00F11D94">
      <w:pPr>
        <w:pStyle w:val="Analytic"/>
      </w:pPr>
    </w:p>
    <w:p w14:paraId="06ECFA79" w14:textId="77777777" w:rsidR="00F11D94" w:rsidRPr="0025034A" w:rsidRDefault="00F11D94" w:rsidP="00F11D94"/>
    <w:p w14:paraId="4C519D8B" w14:textId="77777777" w:rsidR="00F11D94" w:rsidRDefault="00F11D94" w:rsidP="00F11D94">
      <w:pPr>
        <w:pStyle w:val="Analytic"/>
      </w:pPr>
    </w:p>
    <w:p w14:paraId="7215B010" w14:textId="77777777" w:rsidR="00F11D94" w:rsidRDefault="00F11D94" w:rsidP="00F11D94">
      <w:pPr>
        <w:pStyle w:val="Heading3"/>
        <w:rPr>
          <w:rFonts w:cs="Calibri"/>
        </w:rPr>
      </w:pPr>
      <w:r w:rsidRPr="0025034A">
        <w:rPr>
          <w:rFonts w:cs="Calibri"/>
        </w:rPr>
        <w:t xml:space="preserve">Determinism---AT: </w:t>
      </w:r>
      <w:r>
        <w:rPr>
          <w:rFonts w:cs="Calibri"/>
        </w:rPr>
        <w:t>Intuitions</w:t>
      </w:r>
      <w:r w:rsidRPr="0025034A">
        <w:rPr>
          <w:rFonts w:cs="Calibri"/>
        </w:rPr>
        <w:t>---2NC</w:t>
      </w:r>
    </w:p>
    <w:p w14:paraId="45105C75" w14:textId="77777777" w:rsidR="00F11D94" w:rsidRDefault="00F11D94" w:rsidP="00F11D94">
      <w:pPr>
        <w:pStyle w:val="Analytic"/>
      </w:pPr>
    </w:p>
    <w:p w14:paraId="1FB7DE15" w14:textId="77777777" w:rsidR="00F11D94" w:rsidRDefault="00F11D94" w:rsidP="00F11D94"/>
    <w:p w14:paraId="6BCF7C7B" w14:textId="77777777" w:rsidR="00F11D94" w:rsidRDefault="00F11D94" w:rsidP="00F11D94">
      <w:pPr>
        <w:pStyle w:val="Analytic"/>
      </w:pPr>
    </w:p>
    <w:p w14:paraId="11E76503" w14:textId="77777777" w:rsidR="00F11D94" w:rsidRDefault="00F11D94" w:rsidP="00F11D94">
      <w:pPr>
        <w:pStyle w:val="Heading2"/>
      </w:pPr>
      <w:r>
        <w:t>Adv---Expertise</w:t>
      </w:r>
    </w:p>
    <w:p w14:paraId="751ACDF9" w14:textId="77777777" w:rsidR="00F11D94" w:rsidRDefault="00F11D94" w:rsidP="00F11D94">
      <w:pPr>
        <w:pStyle w:val="Heading3"/>
      </w:pPr>
      <w:r>
        <w:t>Admin State---2NC</w:t>
      </w:r>
    </w:p>
    <w:p w14:paraId="205CB7E7" w14:textId="77777777" w:rsidR="00F11D94" w:rsidRDefault="00F11D94" w:rsidP="00F11D94">
      <w:pPr>
        <w:pStyle w:val="Analytic"/>
      </w:pPr>
    </w:p>
    <w:p w14:paraId="2007E8B8" w14:textId="77777777" w:rsidR="00F11D94" w:rsidRDefault="00F11D94" w:rsidP="00F11D94">
      <w:pPr>
        <w:pStyle w:val="Heading4"/>
      </w:pPr>
      <w:r>
        <w:t>The “Four Horsemen” decisions wrecked agencies.</w:t>
      </w:r>
    </w:p>
    <w:p w14:paraId="6A779F7A" w14:textId="77777777" w:rsidR="00F11D94" w:rsidRPr="00D62386" w:rsidRDefault="00F11D94" w:rsidP="00F11D94">
      <w:pPr>
        <w:spacing w:after="0"/>
      </w:pPr>
      <w:r>
        <w:t>&lt;&lt;&lt;</w:t>
      </w:r>
      <w:r w:rsidRPr="00D62386">
        <w:rPr>
          <w:u w:val="single"/>
        </w:rPr>
        <w:t>Four Horsemen</w:t>
      </w:r>
      <w:r w:rsidRPr="00D62386">
        <w:t>: West Virginia v. EPA, Sackett v. EPA, Loper Bright v. Raimondo, and Corner Post v. Board of Governors of the Federal Reserve</w:t>
      </w:r>
      <w:r>
        <w:t>&gt;&gt;&gt;</w:t>
      </w:r>
    </w:p>
    <w:p w14:paraId="0A2DF3D9" w14:textId="77777777" w:rsidR="00F11D94" w:rsidRDefault="00F11D94" w:rsidP="00F11D94">
      <w:r w:rsidRPr="007046BD">
        <w:rPr>
          <w:rStyle w:val="Style13ptBold"/>
        </w:rPr>
        <w:t>Ryan 25</w:t>
      </w:r>
      <w:r>
        <w:t xml:space="preserve"> [Erin Ryan (professor of law at Florida State University, J.D. from Harvard Law School), “The Four Horseman of the New Separation of Powers: The Environmental Law Implications of West Virginia, Sackett, Loper Bright, and Corner Post,” Minnesota Law Review, Vol. 109, Issue 6]</w:t>
      </w:r>
    </w:p>
    <w:p w14:paraId="1FF08E39" w14:textId="77777777" w:rsidR="00F11D94" w:rsidRPr="008C65FC" w:rsidRDefault="00F11D94" w:rsidP="00F11D94">
      <w:pPr>
        <w:rPr>
          <w:sz w:val="16"/>
        </w:rPr>
      </w:pPr>
      <w:r w:rsidRPr="008C65FC">
        <w:rPr>
          <w:sz w:val="16"/>
        </w:rPr>
        <w:t>CONCLUSION</w:t>
      </w:r>
    </w:p>
    <w:p w14:paraId="6A8CD1A2" w14:textId="77777777" w:rsidR="00F11D94" w:rsidRPr="008C65FC" w:rsidRDefault="00F11D94" w:rsidP="00F11D94">
      <w:pPr>
        <w:rPr>
          <w:sz w:val="16"/>
        </w:rPr>
      </w:pPr>
      <w:r w:rsidRPr="00F247A0">
        <w:rPr>
          <w:rStyle w:val="StyleUnderline"/>
          <w:highlight w:val="green"/>
        </w:rPr>
        <w:t xml:space="preserve">The </w:t>
      </w:r>
      <w:r w:rsidRPr="00F247A0">
        <w:rPr>
          <w:rStyle w:val="Emphasis"/>
          <w:highlight w:val="green"/>
        </w:rPr>
        <w:t>Four Horsemen</w:t>
      </w:r>
      <w:r w:rsidRPr="007046BD">
        <w:rPr>
          <w:rStyle w:val="StyleUnderline"/>
        </w:rPr>
        <w:t xml:space="preserve"> decisions</w:t>
      </w:r>
      <w:r w:rsidRPr="008C65FC">
        <w:rPr>
          <w:sz w:val="16"/>
        </w:rPr>
        <w:t xml:space="preserve"> threaten to </w:t>
      </w:r>
      <w:r w:rsidRPr="00F247A0">
        <w:rPr>
          <w:rStyle w:val="Emphasis"/>
          <w:sz w:val="32"/>
          <w:szCs w:val="32"/>
          <w:highlight w:val="green"/>
        </w:rPr>
        <w:t>fundamentally</w:t>
      </w:r>
      <w:r w:rsidRPr="00B07D76">
        <w:rPr>
          <w:rStyle w:val="Emphasis"/>
          <w:sz w:val="32"/>
          <w:szCs w:val="32"/>
        </w:rPr>
        <w:t xml:space="preserve"> alter</w:t>
      </w:r>
      <w:r w:rsidRPr="00B07D76">
        <w:rPr>
          <w:sz w:val="21"/>
          <w:szCs w:val="32"/>
        </w:rPr>
        <w:t xml:space="preserve"> </w:t>
      </w:r>
      <w:r w:rsidRPr="008C65FC">
        <w:rPr>
          <w:sz w:val="16"/>
        </w:rPr>
        <w:t xml:space="preserve">the </w:t>
      </w:r>
      <w:r w:rsidRPr="00B668FA">
        <w:rPr>
          <w:rStyle w:val="Emphasis"/>
        </w:rPr>
        <w:t>mechanics</w:t>
      </w:r>
      <w:r w:rsidRPr="007046BD">
        <w:rPr>
          <w:rStyle w:val="StyleUnderline"/>
        </w:rPr>
        <w:t xml:space="preserve"> of lawmaking in</w:t>
      </w:r>
      <w:r w:rsidRPr="008C65FC">
        <w:rPr>
          <w:sz w:val="16"/>
        </w:rPr>
        <w:t xml:space="preserve"> ways </w:t>
      </w:r>
      <w:r w:rsidRPr="007046BD">
        <w:rPr>
          <w:rStyle w:val="StyleUnderline"/>
        </w:rPr>
        <w:t>that</w:t>
      </w:r>
      <w:r w:rsidRPr="008C65FC">
        <w:rPr>
          <w:sz w:val="16"/>
        </w:rPr>
        <w:t xml:space="preserve"> may </w:t>
      </w:r>
      <w:r w:rsidRPr="00F247A0">
        <w:rPr>
          <w:rStyle w:val="Emphasis"/>
          <w:highlight w:val="green"/>
        </w:rPr>
        <w:t>weaken</w:t>
      </w:r>
      <w:r w:rsidRPr="008C65FC">
        <w:rPr>
          <w:sz w:val="16"/>
        </w:rPr>
        <w:t xml:space="preserve"> long established </w:t>
      </w:r>
      <w:r w:rsidRPr="00F247A0">
        <w:rPr>
          <w:rStyle w:val="Emphasis"/>
          <w:highlight w:val="green"/>
        </w:rPr>
        <w:t>reg</w:t>
      </w:r>
      <w:r w:rsidRPr="007046BD">
        <w:rPr>
          <w:rStyle w:val="StyleUnderline"/>
        </w:rPr>
        <w:t>ulatory program</w:t>
      </w:r>
      <w:r w:rsidRPr="00F247A0">
        <w:rPr>
          <w:rStyle w:val="Emphasis"/>
          <w:highlight w:val="green"/>
        </w:rPr>
        <w:t>s</w:t>
      </w:r>
      <w:r w:rsidRPr="007046BD">
        <w:rPr>
          <w:rStyle w:val="StyleUnderline"/>
        </w:rPr>
        <w:t>, especially in realms involving environmental protection, public health and safety, and</w:t>
      </w:r>
      <w:r w:rsidRPr="008C65FC">
        <w:rPr>
          <w:sz w:val="16"/>
        </w:rPr>
        <w:t xml:space="preserve"> other </w:t>
      </w:r>
      <w:r w:rsidRPr="007046BD">
        <w:rPr>
          <w:rStyle w:val="StyleUnderline"/>
        </w:rPr>
        <w:t xml:space="preserve">technical inputs. </w:t>
      </w:r>
      <w:r w:rsidRPr="00F247A0">
        <w:rPr>
          <w:rStyle w:val="StyleUnderline"/>
          <w:highlight w:val="green"/>
        </w:rPr>
        <w:t>They</w:t>
      </w:r>
      <w:r w:rsidRPr="008C65FC">
        <w:rPr>
          <w:sz w:val="16"/>
        </w:rPr>
        <w:t xml:space="preserve"> have arguably </w:t>
      </w:r>
      <w:r w:rsidRPr="00F247A0">
        <w:rPr>
          <w:rStyle w:val="Emphasis"/>
          <w:highlight w:val="green"/>
        </w:rPr>
        <w:t>aggrandized power</w:t>
      </w:r>
      <w:r w:rsidRPr="00F247A0">
        <w:rPr>
          <w:rStyle w:val="StyleUnderline"/>
          <w:highlight w:val="green"/>
        </w:rPr>
        <w:t xml:space="preserve"> to the</w:t>
      </w:r>
      <w:r w:rsidRPr="007046BD">
        <w:rPr>
          <w:rStyle w:val="StyleUnderline"/>
        </w:rPr>
        <w:t xml:space="preserve"> Supreme </w:t>
      </w:r>
      <w:r w:rsidRPr="00F247A0">
        <w:rPr>
          <w:rStyle w:val="StyleUnderline"/>
          <w:highlight w:val="green"/>
        </w:rPr>
        <w:t>Court</w:t>
      </w:r>
      <w:r w:rsidRPr="007046BD">
        <w:rPr>
          <w:rStyle w:val="StyleUnderline"/>
        </w:rPr>
        <w:t xml:space="preserve"> at the </w:t>
      </w:r>
      <w:r w:rsidRPr="007046BD">
        <w:rPr>
          <w:rStyle w:val="Emphasis"/>
        </w:rPr>
        <w:t>expense</w:t>
      </w:r>
      <w:r w:rsidRPr="007046BD">
        <w:rPr>
          <w:rStyle w:val="StyleUnderline"/>
        </w:rPr>
        <w:t xml:space="preserve"> of</w:t>
      </w:r>
      <w:r w:rsidRPr="008C65FC">
        <w:rPr>
          <w:sz w:val="16"/>
        </w:rPr>
        <w:t xml:space="preserve"> the </w:t>
      </w:r>
      <w:r w:rsidRPr="007046BD">
        <w:rPr>
          <w:rStyle w:val="Emphasis"/>
        </w:rPr>
        <w:t>political branches</w:t>
      </w:r>
      <w:r w:rsidRPr="007046BD">
        <w:rPr>
          <w:rStyle w:val="StyleUnderline"/>
        </w:rPr>
        <w:t xml:space="preserve">, </w:t>
      </w:r>
      <w:r w:rsidRPr="00F247A0">
        <w:rPr>
          <w:rStyle w:val="Emphasis"/>
          <w:highlight w:val="green"/>
        </w:rPr>
        <w:t>straining</w:t>
      </w:r>
      <w:r w:rsidRPr="008C65FC">
        <w:rPr>
          <w:sz w:val="16"/>
        </w:rPr>
        <w:t xml:space="preserve"> the </w:t>
      </w:r>
      <w:r w:rsidRPr="00B668FA">
        <w:rPr>
          <w:rStyle w:val="StyleUnderline"/>
        </w:rPr>
        <w:t xml:space="preserve">horizontal </w:t>
      </w:r>
      <w:r w:rsidRPr="00F247A0">
        <w:rPr>
          <w:rStyle w:val="Emphasis"/>
          <w:highlight w:val="green"/>
        </w:rPr>
        <w:t>s</w:t>
      </w:r>
      <w:r w:rsidRPr="007046BD">
        <w:rPr>
          <w:rStyle w:val="StyleUnderline"/>
        </w:rPr>
        <w:t xml:space="preserve">eparation </w:t>
      </w:r>
      <w:r w:rsidRPr="00F247A0">
        <w:rPr>
          <w:rStyle w:val="Emphasis"/>
          <w:highlight w:val="green"/>
        </w:rPr>
        <w:t>o</w:t>
      </w:r>
      <w:r w:rsidRPr="007046BD">
        <w:rPr>
          <w:rStyle w:val="StyleUnderline"/>
        </w:rPr>
        <w:t xml:space="preserve">f </w:t>
      </w:r>
      <w:r w:rsidRPr="00F247A0">
        <w:rPr>
          <w:rStyle w:val="Emphasis"/>
          <w:highlight w:val="green"/>
        </w:rPr>
        <w:t>p</w:t>
      </w:r>
      <w:r w:rsidRPr="007046BD">
        <w:rPr>
          <w:rStyle w:val="StyleUnderline"/>
        </w:rPr>
        <w:t>ower</w:t>
      </w:r>
      <w:r w:rsidRPr="0068276B">
        <w:rPr>
          <w:rStyle w:val="StyleUnderline"/>
        </w:rPr>
        <w:t>s</w:t>
      </w:r>
      <w:r w:rsidRPr="007046BD">
        <w:rPr>
          <w:rStyle w:val="StyleUnderline"/>
        </w:rPr>
        <w:t xml:space="preserve"> and inspiring calls to curb judicial authority</w:t>
      </w:r>
      <w:r w:rsidRPr="008C65FC">
        <w:rPr>
          <w:sz w:val="16"/>
        </w:rPr>
        <w:t xml:space="preserve">—even as judicial review remains the bed- rock foundation of the rule of law. </w:t>
      </w:r>
      <w:r w:rsidRPr="007046BD">
        <w:rPr>
          <w:rStyle w:val="StyleUnderline"/>
        </w:rPr>
        <w:t>While the Trump administration may strain</w:t>
      </w:r>
      <w:r w:rsidRPr="008C65FC">
        <w:rPr>
          <w:sz w:val="16"/>
        </w:rPr>
        <w:t xml:space="preserve"> the </w:t>
      </w:r>
      <w:r w:rsidRPr="007046BD">
        <w:rPr>
          <w:rStyle w:val="Emphasis"/>
        </w:rPr>
        <w:t>s</w:t>
      </w:r>
      <w:r w:rsidRPr="008C65FC">
        <w:rPr>
          <w:sz w:val="16"/>
        </w:rPr>
        <w:t xml:space="preserve">eparation </w:t>
      </w:r>
      <w:r w:rsidRPr="007046BD">
        <w:rPr>
          <w:rStyle w:val="Emphasis"/>
        </w:rPr>
        <w:t>o</w:t>
      </w:r>
      <w:r w:rsidRPr="008C65FC">
        <w:rPr>
          <w:sz w:val="16"/>
        </w:rPr>
        <w:t xml:space="preserve">f </w:t>
      </w:r>
      <w:r w:rsidRPr="007046BD">
        <w:rPr>
          <w:rStyle w:val="Emphasis"/>
        </w:rPr>
        <w:t>p</w:t>
      </w:r>
      <w:r w:rsidRPr="008C65FC">
        <w:rPr>
          <w:sz w:val="16"/>
        </w:rPr>
        <w:t xml:space="preserve">owers for independent reasons, </w:t>
      </w:r>
      <w:r w:rsidRPr="007046BD">
        <w:rPr>
          <w:rStyle w:val="StyleUnderline"/>
        </w:rPr>
        <w:t xml:space="preserve">we must not fail to </w:t>
      </w:r>
      <w:r w:rsidRPr="00F247A0">
        <w:rPr>
          <w:rStyle w:val="StyleUnderline"/>
          <w:highlight w:val="green"/>
        </w:rPr>
        <w:t>recognize how</w:t>
      </w:r>
      <w:r w:rsidRPr="007046BD">
        <w:rPr>
          <w:rStyle w:val="StyleUnderline"/>
        </w:rPr>
        <w:t xml:space="preserve"> the </w:t>
      </w:r>
      <w:r w:rsidRPr="00F247A0">
        <w:rPr>
          <w:rStyle w:val="StyleUnderline"/>
          <w:highlight w:val="green"/>
        </w:rPr>
        <w:t>Court’s Horsemen</w:t>
      </w:r>
      <w:r w:rsidRPr="008C65FC">
        <w:rPr>
          <w:sz w:val="16"/>
        </w:rPr>
        <w:t xml:space="preserve"> have </w:t>
      </w:r>
      <w:r w:rsidRPr="00F247A0">
        <w:rPr>
          <w:rStyle w:val="Emphasis"/>
          <w:highlight w:val="green"/>
        </w:rPr>
        <w:t>undermined checks</w:t>
      </w:r>
      <w:r w:rsidRPr="00F247A0">
        <w:rPr>
          <w:rStyle w:val="StyleUnderline"/>
          <w:highlight w:val="green"/>
        </w:rPr>
        <w:t xml:space="preserve"> and </w:t>
      </w:r>
      <w:r w:rsidRPr="00F247A0">
        <w:rPr>
          <w:rStyle w:val="Emphasis"/>
          <w:highlight w:val="green"/>
        </w:rPr>
        <w:t>balances</w:t>
      </w:r>
      <w:r w:rsidRPr="008C65FC">
        <w:rPr>
          <w:sz w:val="16"/>
        </w:rPr>
        <w:t xml:space="preserve"> even as we turn to the same Court to respond to the audacious assertions of executive authority by the new president in his first few weeks in office.</w:t>
      </w:r>
    </w:p>
    <w:p w14:paraId="37532525" w14:textId="77777777" w:rsidR="00F11D94" w:rsidRPr="00775D8E" w:rsidRDefault="00F11D94" w:rsidP="00F11D94">
      <w:pPr>
        <w:pStyle w:val="Heading4"/>
      </w:pPr>
      <w:r>
        <w:t xml:space="preserve">And </w:t>
      </w:r>
      <w:r>
        <w:rPr>
          <w:u w:val="single"/>
        </w:rPr>
        <w:t>outweigh</w:t>
      </w:r>
      <w:r>
        <w:t xml:space="preserve"> aff solvency.</w:t>
      </w:r>
    </w:p>
    <w:p w14:paraId="0BC4C87F" w14:textId="77777777" w:rsidR="00F11D94" w:rsidRPr="00630CCE" w:rsidRDefault="00F11D94" w:rsidP="00F11D94">
      <w:r w:rsidRPr="005D1EAC">
        <w:rPr>
          <w:rStyle w:val="Style13ptBold"/>
        </w:rPr>
        <w:t>Aagaard 26</w:t>
      </w:r>
      <w:r>
        <w:t xml:space="preserve"> [Todd Aagaard (Professor of Law at Villanova), 2026 (draft, forthcoming 2026), “Challenging Agency Deregulation,” 78 Fla. L. Rev., </w:t>
      </w:r>
      <w:r w:rsidRPr="005D1EAC">
        <w:t>http://dx.doi.org/10.2139/ssrn.5160541</w:t>
      </w:r>
      <w:r>
        <w:t>]</w:t>
      </w:r>
    </w:p>
    <w:p w14:paraId="174C71A0" w14:textId="77777777" w:rsidR="00F11D94" w:rsidRPr="007D616A" w:rsidRDefault="00F11D94" w:rsidP="00F11D94">
      <w:pPr>
        <w:rPr>
          <w:sz w:val="16"/>
        </w:rPr>
      </w:pPr>
      <w:r w:rsidRPr="001F649A">
        <w:rPr>
          <w:sz w:val="16"/>
        </w:rPr>
        <w:t xml:space="preserve">III. </w:t>
      </w:r>
      <w:r w:rsidRPr="001F649A">
        <w:rPr>
          <w:rStyle w:val="Emphasis"/>
        </w:rPr>
        <w:t>Conclusion</w:t>
      </w:r>
      <w:r>
        <w:rPr>
          <w:sz w:val="16"/>
        </w:rPr>
        <w:t xml:space="preserve"> </w:t>
      </w:r>
      <w:r w:rsidRPr="001F649A">
        <w:rPr>
          <w:sz w:val="16"/>
        </w:rPr>
        <w:t xml:space="preserve">If the second Trump Administration comes even close to fulfilling its campaign promises, </w:t>
      </w:r>
      <w:r w:rsidRPr="00F247A0">
        <w:rPr>
          <w:rStyle w:val="StyleUnderline"/>
          <w:highlight w:val="green"/>
        </w:rPr>
        <w:t xml:space="preserve">the </w:t>
      </w:r>
      <w:r w:rsidRPr="00F247A0">
        <w:rPr>
          <w:rStyle w:val="Emphasis"/>
          <w:highlight w:val="green"/>
        </w:rPr>
        <w:t>incoming wave of dereg</w:t>
      </w:r>
      <w:r w:rsidRPr="001F649A">
        <w:rPr>
          <w:rStyle w:val="Emphasis"/>
        </w:rPr>
        <w:t>ulatory initiatives</w:t>
      </w:r>
      <w:r w:rsidRPr="001F649A">
        <w:rPr>
          <w:sz w:val="16"/>
        </w:rPr>
        <w:t xml:space="preserve"> that </w:t>
      </w:r>
      <w:r w:rsidRPr="001F649A">
        <w:rPr>
          <w:rStyle w:val="StyleUnderline"/>
        </w:rPr>
        <w:t xml:space="preserve">it launches </w:t>
      </w:r>
      <w:r w:rsidRPr="00F247A0">
        <w:rPr>
          <w:rStyle w:val="StyleUnderline"/>
          <w:highlight w:val="green"/>
        </w:rPr>
        <w:t xml:space="preserve">will </w:t>
      </w:r>
      <w:r w:rsidRPr="00F247A0">
        <w:rPr>
          <w:rStyle w:val="Emphasis"/>
          <w:sz w:val="32"/>
          <w:szCs w:val="32"/>
          <w:highlight w:val="green"/>
        </w:rPr>
        <w:t>rock</w:t>
      </w:r>
      <w:r w:rsidRPr="001F649A">
        <w:rPr>
          <w:rStyle w:val="Emphasis"/>
          <w:sz w:val="32"/>
          <w:szCs w:val="32"/>
        </w:rPr>
        <w:t xml:space="preserve"> the </w:t>
      </w:r>
      <w:r w:rsidRPr="00F247A0">
        <w:rPr>
          <w:rStyle w:val="Emphasis"/>
          <w:sz w:val="32"/>
          <w:szCs w:val="32"/>
          <w:highlight w:val="green"/>
        </w:rPr>
        <w:t>foundations of</w:t>
      </w:r>
      <w:r w:rsidRPr="00FD5B28">
        <w:rPr>
          <w:rStyle w:val="Emphasis"/>
          <w:sz w:val="32"/>
          <w:szCs w:val="32"/>
        </w:rPr>
        <w:t xml:space="preserve"> the</w:t>
      </w:r>
      <w:r w:rsidRPr="001F649A">
        <w:rPr>
          <w:rStyle w:val="Emphasis"/>
          <w:sz w:val="32"/>
          <w:szCs w:val="32"/>
        </w:rPr>
        <w:t xml:space="preserve"> American </w:t>
      </w:r>
      <w:r w:rsidRPr="00F247A0">
        <w:rPr>
          <w:rStyle w:val="Emphasis"/>
          <w:sz w:val="32"/>
          <w:szCs w:val="32"/>
          <w:highlight w:val="green"/>
        </w:rPr>
        <w:t>admin</w:t>
      </w:r>
      <w:r w:rsidRPr="001F649A">
        <w:rPr>
          <w:rStyle w:val="Emphasis"/>
          <w:sz w:val="32"/>
          <w:szCs w:val="32"/>
        </w:rPr>
        <w:t xml:space="preserve">istrative </w:t>
      </w:r>
      <w:r w:rsidRPr="00F247A0">
        <w:rPr>
          <w:rStyle w:val="Emphasis"/>
          <w:sz w:val="32"/>
          <w:szCs w:val="32"/>
          <w:highlight w:val="green"/>
        </w:rPr>
        <w:t>state</w:t>
      </w:r>
      <w:r w:rsidRPr="00F247A0">
        <w:rPr>
          <w:rStyle w:val="StyleUnderline"/>
          <w:highlight w:val="green"/>
        </w:rPr>
        <w:t>. Agencies will</w:t>
      </w:r>
      <w:r w:rsidRPr="001F649A">
        <w:rPr>
          <w:rStyle w:val="StyleUnderline"/>
        </w:rPr>
        <w:t xml:space="preserve"> </w:t>
      </w:r>
      <w:r w:rsidRPr="00552A44">
        <w:rPr>
          <w:rStyle w:val="StyleUnderline"/>
        </w:rPr>
        <w:t xml:space="preserve">move </w:t>
      </w:r>
      <w:r w:rsidRPr="00F247A0">
        <w:rPr>
          <w:rStyle w:val="Emphasis"/>
          <w:highlight w:val="green"/>
        </w:rPr>
        <w:t>aggressively</w:t>
      </w:r>
      <w:r w:rsidRPr="001F649A">
        <w:rPr>
          <w:rStyle w:val="StyleUnderline"/>
        </w:rPr>
        <w:t xml:space="preserve"> </w:t>
      </w:r>
      <w:r w:rsidRPr="00552A44">
        <w:rPr>
          <w:rStyle w:val="StyleUnderline"/>
        </w:rPr>
        <w:t xml:space="preserve">to </w:t>
      </w:r>
      <w:r w:rsidRPr="00552A44">
        <w:rPr>
          <w:rStyle w:val="Emphasis"/>
        </w:rPr>
        <w:t>roll back</w:t>
      </w:r>
      <w:r w:rsidRPr="00552A44">
        <w:rPr>
          <w:rStyle w:val="StyleUnderline"/>
        </w:rPr>
        <w:t xml:space="preserve"> existing </w:t>
      </w:r>
      <w:r w:rsidRPr="00552A44">
        <w:rPr>
          <w:rStyle w:val="Emphasis"/>
        </w:rPr>
        <w:t>reg</w:t>
      </w:r>
      <w:r w:rsidRPr="00552A44">
        <w:rPr>
          <w:rStyle w:val="StyleUnderline"/>
        </w:rPr>
        <w:t>ulation</w:t>
      </w:r>
      <w:r w:rsidRPr="00552A44">
        <w:rPr>
          <w:rStyle w:val="Emphasis"/>
        </w:rPr>
        <w:t>s</w:t>
      </w:r>
      <w:r w:rsidRPr="001F649A">
        <w:rPr>
          <w:sz w:val="16"/>
        </w:rPr>
        <w:t xml:space="preserve">. In doing so, they will </w:t>
      </w:r>
      <w:r w:rsidRPr="00F247A0">
        <w:rPr>
          <w:rStyle w:val="Emphasis"/>
          <w:highlight w:val="green"/>
        </w:rPr>
        <w:t>reverse</w:t>
      </w:r>
      <w:r w:rsidRPr="001F649A">
        <w:rPr>
          <w:rStyle w:val="Emphasis"/>
        </w:rPr>
        <w:t xml:space="preserve"> longstanding </w:t>
      </w:r>
      <w:r w:rsidRPr="00F247A0">
        <w:rPr>
          <w:rStyle w:val="Emphasis"/>
          <w:highlight w:val="green"/>
        </w:rPr>
        <w:t>agency positions</w:t>
      </w:r>
      <w:r w:rsidRPr="00F247A0">
        <w:rPr>
          <w:rStyle w:val="StyleUnderline"/>
          <w:highlight w:val="green"/>
        </w:rPr>
        <w:t xml:space="preserve">, </w:t>
      </w:r>
      <w:r w:rsidRPr="00F247A0">
        <w:rPr>
          <w:rStyle w:val="Emphasis"/>
          <w:highlight w:val="green"/>
        </w:rPr>
        <w:t>marginalize courts</w:t>
      </w:r>
      <w:r w:rsidRPr="00F247A0">
        <w:rPr>
          <w:rStyle w:val="StyleUnderline"/>
          <w:highlight w:val="green"/>
        </w:rPr>
        <w:t xml:space="preserve">, and </w:t>
      </w:r>
      <w:r w:rsidRPr="00F247A0">
        <w:rPr>
          <w:rStyle w:val="Emphasis"/>
          <w:highlight w:val="green"/>
        </w:rPr>
        <w:t>repeal reg</w:t>
      </w:r>
      <w:r w:rsidRPr="001F649A">
        <w:rPr>
          <w:rStyle w:val="StyleUnderline"/>
        </w:rPr>
        <w:t>ulation</w:t>
      </w:r>
      <w:r w:rsidRPr="00F247A0">
        <w:rPr>
          <w:rStyle w:val="Emphasis"/>
          <w:highlight w:val="green"/>
        </w:rPr>
        <w:t>s</w:t>
      </w:r>
      <w:r w:rsidRPr="001F649A">
        <w:rPr>
          <w:sz w:val="16"/>
        </w:rPr>
        <w:t xml:space="preserve"> that have protected private property and states from harm. Critics and litigants will need compelling arguments to challenge this deregulatory wave. A surprising source of support for such arguments can be found in </w:t>
      </w:r>
      <w:r w:rsidRPr="001F649A">
        <w:rPr>
          <w:rStyle w:val="StyleUnderline"/>
        </w:rPr>
        <w:t>the Supreme Court’s</w:t>
      </w:r>
      <w:r w:rsidRPr="001F649A">
        <w:rPr>
          <w:sz w:val="16"/>
        </w:rPr>
        <w:t xml:space="preserve"> recent </w:t>
      </w:r>
      <w:r w:rsidRPr="00F247A0">
        <w:rPr>
          <w:rStyle w:val="Emphasis"/>
          <w:highlight w:val="green"/>
        </w:rPr>
        <w:t>caselaw</w:t>
      </w:r>
      <w:r w:rsidRPr="001F649A">
        <w:rPr>
          <w:sz w:val="16"/>
        </w:rPr>
        <w:t xml:space="preserve">, which </w:t>
      </w:r>
      <w:r w:rsidRPr="00F247A0">
        <w:rPr>
          <w:rStyle w:val="StyleUnderline"/>
          <w:highlight w:val="green"/>
        </w:rPr>
        <w:t xml:space="preserve">exhibits </w:t>
      </w:r>
      <w:r w:rsidRPr="00F247A0">
        <w:rPr>
          <w:rStyle w:val="Emphasis"/>
          <w:highlight w:val="green"/>
        </w:rPr>
        <w:t>deep skepticism</w:t>
      </w:r>
      <w:r w:rsidRPr="00F247A0">
        <w:rPr>
          <w:rStyle w:val="StyleUnderline"/>
          <w:highlight w:val="green"/>
        </w:rPr>
        <w:t xml:space="preserve"> of</w:t>
      </w:r>
      <w:r w:rsidRPr="001F649A">
        <w:rPr>
          <w:rStyle w:val="StyleUnderline"/>
        </w:rPr>
        <w:t xml:space="preserve"> administrative </w:t>
      </w:r>
      <w:r w:rsidRPr="00F247A0">
        <w:rPr>
          <w:rStyle w:val="StyleUnderline"/>
          <w:highlight w:val="green"/>
        </w:rPr>
        <w:t>agencies</w:t>
      </w:r>
      <w:r w:rsidRPr="001F649A">
        <w:rPr>
          <w:rStyle w:val="StyleUnderline"/>
        </w:rPr>
        <w:t>.</w:t>
      </w:r>
      <w:r>
        <w:rPr>
          <w:sz w:val="16"/>
        </w:rPr>
        <w:t xml:space="preserve"> </w:t>
      </w:r>
    </w:p>
    <w:p w14:paraId="6AAFD785" w14:textId="77777777" w:rsidR="00F11D94" w:rsidRDefault="00F11D94" w:rsidP="00F11D94">
      <w:pPr>
        <w:pStyle w:val="Analytic"/>
      </w:pPr>
    </w:p>
    <w:p w14:paraId="76EC05B2" w14:textId="77777777" w:rsidR="00F11D94" w:rsidRPr="00BF1D07" w:rsidRDefault="00F11D94" w:rsidP="00F11D94">
      <w:pPr>
        <w:pStyle w:val="Heading4"/>
      </w:pPr>
      <w:r>
        <w:t xml:space="preserve">That </w:t>
      </w:r>
      <w:r>
        <w:rPr>
          <w:u w:val="single"/>
        </w:rPr>
        <w:t>pressures</w:t>
      </w:r>
      <w:r>
        <w:t xml:space="preserve"> public enforcement. </w:t>
      </w:r>
    </w:p>
    <w:p w14:paraId="57A36B95" w14:textId="77777777" w:rsidR="00F11D94" w:rsidRPr="002E4753" w:rsidRDefault="00F11D94" w:rsidP="00F11D94">
      <w:r w:rsidRPr="003D2EFC">
        <w:rPr>
          <w:rStyle w:val="Style13ptBold"/>
        </w:rPr>
        <w:t>Hershkoff</w:t>
      </w:r>
      <w:r>
        <w:t xml:space="preserve"> &amp; Norris </w:t>
      </w:r>
      <w:r w:rsidRPr="003D2EFC">
        <w:rPr>
          <w:rStyle w:val="Style13ptBold"/>
        </w:rPr>
        <w:t>25</w:t>
      </w:r>
      <w:r>
        <w:t xml:space="preserve"> [*</w:t>
      </w:r>
      <w:r w:rsidRPr="003D2EFC">
        <w:rPr>
          <w:b/>
          <w:bCs/>
        </w:rPr>
        <w:t>Helen Hershkoff</w:t>
      </w:r>
      <w:r>
        <w:t xml:space="preserve"> (Professor of Constitutional Law and Civil Liberties at New York University School of Law) **</w:t>
      </w:r>
      <w:r w:rsidRPr="003D2EFC">
        <w:rPr>
          <w:b/>
          <w:bCs/>
        </w:rPr>
        <w:t>Luke P. Norris</w:t>
      </w:r>
      <w:r>
        <w:t xml:space="preserve"> (Professor of Law at the University of Richmond School of Law), 2025 (forthcoming), “</w:t>
      </w:r>
      <w:r w:rsidRPr="003D2EFC">
        <w:t>The Beleaguered Sovereign: Judicial Restraints on Public Enforcement</w:t>
      </w:r>
      <w:r>
        <w:t>,” Texas Law Review, 103]</w:t>
      </w:r>
    </w:p>
    <w:p w14:paraId="33631EF4" w14:textId="77777777" w:rsidR="00F11D94" w:rsidRPr="00D270F7" w:rsidRDefault="00F11D94" w:rsidP="00F11D94">
      <w:pPr>
        <w:rPr>
          <w:sz w:val="16"/>
        </w:rPr>
      </w:pPr>
      <w:r w:rsidRPr="00D270F7">
        <w:rPr>
          <w:sz w:val="16"/>
        </w:rPr>
        <w:t xml:space="preserve">II. </w:t>
      </w:r>
      <w:r w:rsidRPr="00D270F7">
        <w:rPr>
          <w:rStyle w:val="StyleUnderline"/>
        </w:rPr>
        <w:t>Constrained Public Enforcement</w:t>
      </w:r>
    </w:p>
    <w:p w14:paraId="7CA738B9" w14:textId="77777777" w:rsidR="00F11D94" w:rsidRPr="00D270F7" w:rsidRDefault="00F11D94" w:rsidP="00F11D94">
      <w:pPr>
        <w:rPr>
          <w:sz w:val="16"/>
        </w:rPr>
      </w:pPr>
      <w:r w:rsidRPr="00D270F7">
        <w:rPr>
          <w:sz w:val="16"/>
        </w:rPr>
        <w:t xml:space="preserve">The </w:t>
      </w:r>
      <w:r w:rsidRPr="00BF1D07">
        <w:rPr>
          <w:rStyle w:val="Emphasis"/>
        </w:rPr>
        <w:t xml:space="preserve">judicial </w:t>
      </w:r>
      <w:r w:rsidRPr="00F247A0">
        <w:rPr>
          <w:rStyle w:val="Emphasis"/>
          <w:highlight w:val="green"/>
        </w:rPr>
        <w:t>weakening</w:t>
      </w:r>
      <w:r w:rsidRPr="00F247A0">
        <w:rPr>
          <w:rStyle w:val="StyleUnderline"/>
          <w:highlight w:val="green"/>
        </w:rPr>
        <w:t xml:space="preserve"> of </w:t>
      </w:r>
      <w:r w:rsidRPr="00F247A0">
        <w:rPr>
          <w:rStyle w:val="Emphasis"/>
          <w:highlight w:val="green"/>
        </w:rPr>
        <w:t>private enforcement</w:t>
      </w:r>
      <w:r w:rsidRPr="00D270F7">
        <w:rPr>
          <w:sz w:val="16"/>
        </w:rPr>
        <w:t xml:space="preserve"> in </w:t>
      </w:r>
      <w:r w:rsidRPr="00BF1D07">
        <w:rPr>
          <w:sz w:val="16"/>
        </w:rPr>
        <w:t xml:space="preserve">court, </w:t>
      </w:r>
      <w:r w:rsidRPr="00BF1D07">
        <w:rPr>
          <w:rStyle w:val="StyleUnderline"/>
        </w:rPr>
        <w:t xml:space="preserve">with its </w:t>
      </w:r>
      <w:r w:rsidRPr="00BF1D07">
        <w:rPr>
          <w:rStyle w:val="Emphasis"/>
        </w:rPr>
        <w:t>increasing pressure</w:t>
      </w:r>
      <w:r w:rsidRPr="00BF1D07">
        <w:rPr>
          <w:rStyle w:val="StyleUnderline"/>
        </w:rPr>
        <w:t xml:space="preserve"> on public enforcement by government la</w:t>
      </w:r>
      <w:r w:rsidRPr="00D270F7">
        <w:rPr>
          <w:rStyle w:val="StyleUnderline"/>
        </w:rPr>
        <w:t>wyers</w:t>
      </w:r>
      <w:r w:rsidRPr="00D270F7">
        <w:rPr>
          <w:sz w:val="16"/>
        </w:rPr>
        <w:t xml:space="preserve">, arguably </w:t>
      </w:r>
      <w:r w:rsidRPr="00F247A0">
        <w:rPr>
          <w:rStyle w:val="StyleUnderline"/>
          <w:highlight w:val="green"/>
        </w:rPr>
        <w:t>is troubling</w:t>
      </w:r>
      <w:r w:rsidRPr="00BF1D07">
        <w:rPr>
          <w:rStyle w:val="StyleUnderline"/>
        </w:rPr>
        <w:t xml:space="preserve"> </w:t>
      </w:r>
      <w:r w:rsidRPr="00BF1D07">
        <w:rPr>
          <w:rStyle w:val="Emphasis"/>
          <w:sz w:val="32"/>
          <w:szCs w:val="32"/>
        </w:rPr>
        <w:t>in its own right</w:t>
      </w:r>
      <w:r w:rsidRPr="00BF1D07">
        <w:rPr>
          <w:rStyle w:val="StyleUnderline"/>
        </w:rPr>
        <w:t xml:space="preserve">. </w:t>
      </w:r>
      <w:r w:rsidRPr="00F247A0">
        <w:rPr>
          <w:rStyle w:val="StyleUnderline"/>
          <w:highlight w:val="green"/>
        </w:rPr>
        <w:t>Public enforcement may not</w:t>
      </w:r>
      <w:r w:rsidRPr="00BF1D07">
        <w:rPr>
          <w:sz w:val="16"/>
        </w:rPr>
        <w:t xml:space="preserve"> be able to </w:t>
      </w:r>
      <w:r w:rsidRPr="00F247A0">
        <w:rPr>
          <w:rStyle w:val="StyleUnderline"/>
          <w:highlight w:val="green"/>
        </w:rPr>
        <w:t>fill the</w:t>
      </w:r>
      <w:r w:rsidRPr="00BF1D07">
        <w:rPr>
          <w:rStyle w:val="StyleUnderline"/>
        </w:rPr>
        <w:t xml:space="preserve"> regulatory </w:t>
      </w:r>
      <w:r w:rsidRPr="00F247A0">
        <w:rPr>
          <w:rStyle w:val="StyleUnderline"/>
          <w:highlight w:val="green"/>
        </w:rPr>
        <w:t xml:space="preserve">gap, </w:t>
      </w:r>
      <w:r w:rsidRPr="00F247A0">
        <w:rPr>
          <w:rStyle w:val="Emphasis"/>
          <w:highlight w:val="green"/>
        </w:rPr>
        <w:t>leaving legal violations unaddressed</w:t>
      </w:r>
      <w:r w:rsidRPr="00BF1D07">
        <w:rPr>
          <w:rStyle w:val="StyleUnderline"/>
        </w:rPr>
        <w:t>. Public</w:t>
      </w:r>
      <w:r w:rsidRPr="00D270F7">
        <w:rPr>
          <w:rStyle w:val="StyleUnderline"/>
        </w:rPr>
        <w:t xml:space="preserve"> enforcers</w:t>
      </w:r>
      <w:r w:rsidRPr="00D270F7">
        <w:rPr>
          <w:sz w:val="16"/>
        </w:rPr>
        <w:t xml:space="preserve"> may </w:t>
      </w:r>
      <w:r w:rsidRPr="00D270F7">
        <w:rPr>
          <w:rStyle w:val="StyleUnderline"/>
        </w:rPr>
        <w:t>lack</w:t>
      </w:r>
      <w:r w:rsidRPr="00D270F7">
        <w:rPr>
          <w:sz w:val="16"/>
        </w:rPr>
        <w:t xml:space="preserve"> the </w:t>
      </w:r>
      <w:r w:rsidRPr="00D270F7">
        <w:rPr>
          <w:rStyle w:val="StyleUnderline"/>
        </w:rPr>
        <w:t>information, resources, or political will to bring enforcement</w:t>
      </w:r>
      <w:r w:rsidRPr="00D270F7">
        <w:rPr>
          <w:sz w:val="16"/>
        </w:rPr>
        <w:t xml:space="preserve"> actions.93 They may be driven by political calculations.94 And private enforcers may be more nimble and motivated to bring smaller actions to remedy wrongdoing,95 and can leverage their direct experiences to implement and develop regulatory law.96 The larger point is that public and private enforcement each has its own advantages and limitations, and disrupting the balance between the two may undermine the regulatory ecosystem.</w:t>
      </w:r>
    </w:p>
    <w:p w14:paraId="3638195A" w14:textId="77777777" w:rsidR="00F11D94" w:rsidRPr="00962F0C" w:rsidRDefault="00F11D94" w:rsidP="00F11D94">
      <w:pPr>
        <w:rPr>
          <w:sz w:val="16"/>
        </w:rPr>
      </w:pPr>
      <w:r w:rsidRPr="00D270F7">
        <w:rPr>
          <w:sz w:val="16"/>
        </w:rPr>
        <w:t xml:space="preserve">But </w:t>
      </w:r>
      <w:r w:rsidRPr="00D270F7">
        <w:rPr>
          <w:rStyle w:val="StyleUnderline"/>
        </w:rPr>
        <w:t xml:space="preserve">this is not the </w:t>
      </w:r>
      <w:r w:rsidRPr="00D270F7">
        <w:rPr>
          <w:rStyle w:val="Emphasis"/>
        </w:rPr>
        <w:t>whole</w:t>
      </w:r>
      <w:r w:rsidRPr="00D270F7">
        <w:rPr>
          <w:rStyle w:val="StyleUnderline"/>
        </w:rPr>
        <w:t xml:space="preserve"> of the </w:t>
      </w:r>
      <w:r w:rsidRPr="00D270F7">
        <w:rPr>
          <w:rStyle w:val="Emphasis"/>
        </w:rPr>
        <w:t>problem</w:t>
      </w:r>
      <w:r w:rsidRPr="00D270F7">
        <w:rPr>
          <w:rStyle w:val="StyleUnderline"/>
        </w:rPr>
        <w:t xml:space="preserve">. Even </w:t>
      </w:r>
      <w:r w:rsidRPr="00BF1D07">
        <w:rPr>
          <w:rStyle w:val="StyleUnderline"/>
        </w:rPr>
        <w:t xml:space="preserve">as </w:t>
      </w:r>
      <w:r w:rsidRPr="00F247A0">
        <w:rPr>
          <w:rStyle w:val="StyleUnderline"/>
          <w:highlight w:val="green"/>
        </w:rPr>
        <w:t>the judiciary hamstrings</w:t>
      </w:r>
      <w:r w:rsidRPr="00D270F7">
        <w:rPr>
          <w:rStyle w:val="StyleUnderline"/>
        </w:rPr>
        <w:t xml:space="preserve"> private regulatory </w:t>
      </w:r>
      <w:r w:rsidRPr="00BF1D07">
        <w:rPr>
          <w:rStyle w:val="StyleUnderline"/>
        </w:rPr>
        <w:t>enforcement, it</w:t>
      </w:r>
      <w:r w:rsidRPr="00D270F7">
        <w:rPr>
          <w:sz w:val="16"/>
        </w:rPr>
        <w:t xml:space="preserve"> has also </w:t>
      </w:r>
      <w:r w:rsidRPr="00F247A0">
        <w:rPr>
          <w:rStyle w:val="Emphasis"/>
          <w:highlight w:val="green"/>
        </w:rPr>
        <w:t>restricted possibilities</w:t>
      </w:r>
      <w:r w:rsidRPr="00F247A0">
        <w:rPr>
          <w:rStyle w:val="StyleUnderline"/>
          <w:highlight w:val="green"/>
        </w:rPr>
        <w:t xml:space="preserve"> for public enforcement</w:t>
      </w:r>
      <w:r w:rsidRPr="00D270F7">
        <w:rPr>
          <w:sz w:val="16"/>
        </w:rPr>
        <w:t xml:space="preserve"> in lawsuits brought by public enforcers. Some of </w:t>
      </w:r>
      <w:r w:rsidRPr="00F247A0">
        <w:rPr>
          <w:rStyle w:val="StyleUnderline"/>
          <w:highlight w:val="green"/>
        </w:rPr>
        <w:t>these restrictions</w:t>
      </w:r>
      <w:r w:rsidRPr="00D270F7">
        <w:rPr>
          <w:sz w:val="16"/>
        </w:rPr>
        <w:t xml:space="preserve"> directly </w:t>
      </w:r>
      <w:r w:rsidRPr="00F247A0">
        <w:rPr>
          <w:rStyle w:val="Emphasis"/>
          <w:highlight w:val="green"/>
        </w:rPr>
        <w:t>constrain</w:t>
      </w:r>
      <w:r w:rsidRPr="00D270F7">
        <w:rPr>
          <w:sz w:val="16"/>
        </w:rPr>
        <w:t xml:space="preserve"> the </w:t>
      </w:r>
      <w:r w:rsidRPr="00F247A0">
        <w:rPr>
          <w:rStyle w:val="StyleUnderline"/>
          <w:highlight w:val="green"/>
        </w:rPr>
        <w:t>government-as-plaintiff</w:t>
      </w:r>
      <w:r w:rsidRPr="00D270F7">
        <w:rPr>
          <w:rStyle w:val="StyleUnderline"/>
        </w:rPr>
        <w:t>; others</w:t>
      </w:r>
      <w:r w:rsidRPr="00D270F7">
        <w:rPr>
          <w:sz w:val="16"/>
        </w:rPr>
        <w:t xml:space="preserve"> indirectly </w:t>
      </w:r>
      <w:r w:rsidRPr="00D270F7">
        <w:rPr>
          <w:rStyle w:val="StyleUnderline"/>
        </w:rPr>
        <w:t xml:space="preserve">constrain government enforcement by </w:t>
      </w:r>
      <w:r w:rsidRPr="00F247A0">
        <w:rPr>
          <w:rStyle w:val="Emphasis"/>
          <w:highlight w:val="green"/>
        </w:rPr>
        <w:t>enabling deregulatory challenges</w:t>
      </w:r>
      <w:r w:rsidRPr="00D270F7">
        <w:rPr>
          <w:sz w:val="16"/>
        </w:rPr>
        <w:t xml:space="preserve"> (a direct constraint would be narrowing the government’s standing to bring suit, while an indirect constraint would be expanding a deregulator’s standing to bring suit).97 While recognizing the importance of both types of restrictions, our focus is on the first, which left unabated could produce a judicial regulatory system squeezed at both ends.</w:t>
      </w:r>
    </w:p>
    <w:p w14:paraId="21316D2F" w14:textId="77777777" w:rsidR="00F11D94" w:rsidRPr="00D14C85" w:rsidRDefault="00F11D94" w:rsidP="00F11D94">
      <w:pPr>
        <w:pStyle w:val="Heading4"/>
      </w:pPr>
      <w:r>
        <w:t xml:space="preserve">This trend </w:t>
      </w:r>
      <w:r>
        <w:rPr>
          <w:u w:val="single"/>
        </w:rPr>
        <w:t>eliminates</w:t>
      </w:r>
      <w:r>
        <w:t xml:space="preserve"> regulatory capacity, including states. </w:t>
      </w:r>
    </w:p>
    <w:p w14:paraId="0036759A" w14:textId="77777777" w:rsidR="00F11D94" w:rsidRPr="002E4753" w:rsidRDefault="00F11D94" w:rsidP="00F11D94">
      <w:r w:rsidRPr="003D2EFC">
        <w:rPr>
          <w:rStyle w:val="Style13ptBold"/>
        </w:rPr>
        <w:t>Hershkoff</w:t>
      </w:r>
      <w:r>
        <w:t xml:space="preserve"> &amp; Norris </w:t>
      </w:r>
      <w:r w:rsidRPr="003D2EFC">
        <w:rPr>
          <w:rStyle w:val="Style13ptBold"/>
        </w:rPr>
        <w:t>25</w:t>
      </w:r>
      <w:r>
        <w:t xml:space="preserve"> [*</w:t>
      </w:r>
      <w:r w:rsidRPr="003D2EFC">
        <w:rPr>
          <w:b/>
          <w:bCs/>
        </w:rPr>
        <w:t>Helen Hershkoff</w:t>
      </w:r>
      <w:r>
        <w:t xml:space="preserve"> (Professor of Constitutional Law and Civil Liberties at New York University School of Law) **</w:t>
      </w:r>
      <w:r w:rsidRPr="003D2EFC">
        <w:rPr>
          <w:b/>
          <w:bCs/>
        </w:rPr>
        <w:t>Luke P. Norris</w:t>
      </w:r>
      <w:r>
        <w:t xml:space="preserve"> (Professor of Law at the University of Richmond School of Law), 2025 (forthcoming), “</w:t>
      </w:r>
      <w:r w:rsidRPr="003D2EFC">
        <w:t>The Beleaguered Sovereign: Judicial Restraints on Public Enforcement</w:t>
      </w:r>
      <w:r>
        <w:t>,” Texas Law Review, 103]</w:t>
      </w:r>
    </w:p>
    <w:p w14:paraId="444A3A09" w14:textId="77777777" w:rsidR="00F11D94" w:rsidRPr="00D270F7" w:rsidRDefault="00F11D94" w:rsidP="00F11D94">
      <w:pPr>
        <w:rPr>
          <w:sz w:val="16"/>
        </w:rPr>
      </w:pPr>
      <w:r w:rsidRPr="00042D3E">
        <w:rPr>
          <w:rStyle w:val="StyleUnderline"/>
        </w:rPr>
        <w:t xml:space="preserve">The </w:t>
      </w:r>
      <w:r w:rsidRPr="00F247A0">
        <w:rPr>
          <w:rStyle w:val="StyleUnderline"/>
          <w:highlight w:val="green"/>
        </w:rPr>
        <w:t>Court’s</w:t>
      </w:r>
      <w:r w:rsidRPr="00D270F7">
        <w:rPr>
          <w:rStyle w:val="StyleUnderline"/>
        </w:rPr>
        <w:t xml:space="preserve"> </w:t>
      </w:r>
      <w:r w:rsidRPr="00D270F7">
        <w:rPr>
          <w:rStyle w:val="Emphasis"/>
        </w:rPr>
        <w:t xml:space="preserve">larger </w:t>
      </w:r>
      <w:r w:rsidRPr="00F247A0">
        <w:rPr>
          <w:rStyle w:val="Emphasis"/>
          <w:highlight w:val="green"/>
        </w:rPr>
        <w:t>deregulatory thrust</w:t>
      </w:r>
      <w:r w:rsidRPr="00F247A0">
        <w:rPr>
          <w:rStyle w:val="StyleUnderline"/>
          <w:highlight w:val="green"/>
        </w:rPr>
        <w:t xml:space="preserve"> is </w:t>
      </w:r>
      <w:r w:rsidRPr="00F247A0">
        <w:rPr>
          <w:rStyle w:val="Emphasis"/>
          <w:highlight w:val="green"/>
        </w:rPr>
        <w:t>thwarting</w:t>
      </w:r>
      <w:r w:rsidRPr="00D270F7">
        <w:rPr>
          <w:sz w:val="16"/>
        </w:rPr>
        <w:t xml:space="preserve"> the kinds of inter-branch, </w:t>
      </w:r>
      <w:r w:rsidRPr="00D270F7">
        <w:rPr>
          <w:rStyle w:val="StyleUnderline"/>
        </w:rPr>
        <w:t>federal–</w:t>
      </w:r>
      <w:r w:rsidRPr="00F247A0">
        <w:rPr>
          <w:rStyle w:val="StyleUnderline"/>
          <w:highlight w:val="green"/>
        </w:rPr>
        <w:t>state collab</w:t>
      </w:r>
      <w:r w:rsidRPr="00920AB5">
        <w:rPr>
          <w:rStyle w:val="StyleUnderline"/>
        </w:rPr>
        <w:t>oration</w:t>
      </w:r>
      <w:r w:rsidRPr="00F247A0">
        <w:rPr>
          <w:rStyle w:val="StyleUnderline"/>
          <w:highlight w:val="green"/>
        </w:rPr>
        <w:t>s</w:t>
      </w:r>
      <w:r w:rsidRPr="00042D3E">
        <w:rPr>
          <w:rStyle w:val="StyleUnderline"/>
        </w:rPr>
        <w:t xml:space="preserve"> needed </w:t>
      </w:r>
      <w:r w:rsidRPr="00F247A0">
        <w:rPr>
          <w:rStyle w:val="StyleUnderline"/>
          <w:highlight w:val="green"/>
        </w:rPr>
        <w:t>to meet</w:t>
      </w:r>
      <w:r w:rsidRPr="00D270F7">
        <w:rPr>
          <w:sz w:val="16"/>
        </w:rPr>
        <w:t xml:space="preserve"> the </w:t>
      </w:r>
      <w:r w:rsidRPr="00D270F7">
        <w:rPr>
          <w:rStyle w:val="Emphasis"/>
        </w:rPr>
        <w:t xml:space="preserve">complex </w:t>
      </w:r>
      <w:r w:rsidRPr="00F247A0">
        <w:rPr>
          <w:rStyle w:val="Emphasis"/>
          <w:highlight w:val="green"/>
        </w:rPr>
        <w:t>problems</w:t>
      </w:r>
      <w:r w:rsidRPr="00D270F7">
        <w:rPr>
          <w:sz w:val="16"/>
        </w:rPr>
        <w:t xml:space="preserve"> of contemporary life. </w:t>
      </w:r>
      <w:r w:rsidRPr="006531F6">
        <w:rPr>
          <w:rStyle w:val="StyleUnderline"/>
        </w:rPr>
        <w:t xml:space="preserve">Having </w:t>
      </w:r>
      <w:r w:rsidRPr="006531F6">
        <w:rPr>
          <w:rStyle w:val="Emphasis"/>
        </w:rPr>
        <w:t>cut</w:t>
      </w:r>
      <w:r w:rsidRPr="00D270F7">
        <w:rPr>
          <w:rStyle w:val="StyleUnderline"/>
        </w:rPr>
        <w:t xml:space="preserve"> into </w:t>
      </w:r>
      <w:r w:rsidRPr="00D270F7">
        <w:rPr>
          <w:rStyle w:val="Emphasis"/>
        </w:rPr>
        <w:t>private rights of action</w:t>
      </w:r>
      <w:r w:rsidRPr="00D270F7">
        <w:rPr>
          <w:rStyle w:val="StyleUnderline"/>
        </w:rPr>
        <w:t xml:space="preserve"> and </w:t>
      </w:r>
      <w:r w:rsidRPr="00D270F7">
        <w:rPr>
          <w:rStyle w:val="Emphasis"/>
        </w:rPr>
        <w:t>admin</w:t>
      </w:r>
      <w:r w:rsidRPr="00D270F7">
        <w:rPr>
          <w:rStyle w:val="StyleUnderline"/>
        </w:rPr>
        <w:t xml:space="preserve">istrative </w:t>
      </w:r>
      <w:r w:rsidRPr="00D270F7">
        <w:rPr>
          <w:rStyle w:val="Emphasis"/>
        </w:rPr>
        <w:t>mechanisms</w:t>
      </w:r>
      <w:r w:rsidRPr="00D270F7">
        <w:rPr>
          <w:rStyle w:val="StyleUnderline"/>
        </w:rPr>
        <w:t xml:space="preserve">, </w:t>
      </w:r>
      <w:r w:rsidRPr="00920AB5">
        <w:rPr>
          <w:rStyle w:val="StyleUnderline"/>
        </w:rPr>
        <w:t xml:space="preserve">the Court’s </w:t>
      </w:r>
      <w:r w:rsidRPr="00F247A0">
        <w:rPr>
          <w:rStyle w:val="Emphasis"/>
          <w:highlight w:val="green"/>
        </w:rPr>
        <w:t>hollowing out</w:t>
      </w:r>
      <w:r w:rsidRPr="00F247A0">
        <w:rPr>
          <w:rStyle w:val="StyleUnderline"/>
          <w:highlight w:val="green"/>
        </w:rPr>
        <w:t xml:space="preserve"> of Exec</w:t>
      </w:r>
      <w:r w:rsidRPr="00D270F7">
        <w:rPr>
          <w:rStyle w:val="StyleUnderline"/>
        </w:rPr>
        <w:t xml:space="preserve">utive </w:t>
      </w:r>
      <w:r w:rsidRPr="00F247A0">
        <w:rPr>
          <w:rStyle w:val="StyleUnderline"/>
          <w:highlight w:val="green"/>
        </w:rPr>
        <w:t>power</w:t>
      </w:r>
      <w:r w:rsidRPr="00D270F7">
        <w:rPr>
          <w:sz w:val="16"/>
        </w:rPr>
        <w:t xml:space="preserve"> could </w:t>
      </w:r>
      <w:r w:rsidRPr="00F247A0">
        <w:rPr>
          <w:rStyle w:val="Emphasis"/>
          <w:highlight w:val="green"/>
        </w:rPr>
        <w:t>reduce</w:t>
      </w:r>
      <w:r w:rsidRPr="00D270F7">
        <w:rPr>
          <w:sz w:val="16"/>
        </w:rPr>
        <w:t xml:space="preserve"> the </w:t>
      </w:r>
      <w:r w:rsidRPr="00D270F7">
        <w:rPr>
          <w:rStyle w:val="StyleUnderline"/>
        </w:rPr>
        <w:t xml:space="preserve">strength of remaining </w:t>
      </w:r>
      <w:r w:rsidRPr="00F247A0">
        <w:rPr>
          <w:rStyle w:val="Emphasis"/>
          <w:highlight w:val="green"/>
        </w:rPr>
        <w:t>enforcement</w:t>
      </w:r>
      <w:r w:rsidRPr="00D270F7">
        <w:rPr>
          <w:rStyle w:val="Emphasis"/>
        </w:rPr>
        <w:t xml:space="preserve"> mechanisms</w:t>
      </w:r>
      <w:r w:rsidRPr="00D270F7">
        <w:rPr>
          <w:sz w:val="16"/>
        </w:rPr>
        <w:t xml:space="preserve">.281 </w:t>
      </w:r>
      <w:r w:rsidRPr="00F247A0">
        <w:rPr>
          <w:rStyle w:val="StyleUnderline"/>
          <w:highlight w:val="green"/>
        </w:rPr>
        <w:t>The trend</w:t>
      </w:r>
      <w:r w:rsidRPr="00D270F7">
        <w:rPr>
          <w:sz w:val="16"/>
        </w:rPr>
        <w:t xml:space="preserve">, therefore, </w:t>
      </w:r>
      <w:r w:rsidRPr="00F247A0">
        <w:rPr>
          <w:rStyle w:val="StyleUnderline"/>
          <w:highlight w:val="green"/>
        </w:rPr>
        <w:t>would</w:t>
      </w:r>
      <w:r w:rsidRPr="00D270F7">
        <w:rPr>
          <w:sz w:val="16"/>
        </w:rPr>
        <w:t xml:space="preserve"> not </w:t>
      </w:r>
      <w:r w:rsidRPr="00F247A0">
        <w:rPr>
          <w:rStyle w:val="StyleUnderline"/>
          <w:highlight w:val="green"/>
        </w:rPr>
        <w:t>be</w:t>
      </w:r>
      <w:r w:rsidRPr="00D270F7">
        <w:rPr>
          <w:sz w:val="16"/>
        </w:rPr>
        <w:t xml:space="preserve"> merely </w:t>
      </w:r>
      <w:r w:rsidRPr="00D270F7">
        <w:rPr>
          <w:rStyle w:val="StyleUnderline"/>
        </w:rPr>
        <w:t>a</w:t>
      </w:r>
      <w:r w:rsidRPr="00D270F7">
        <w:rPr>
          <w:sz w:val="16"/>
        </w:rPr>
        <w:t xml:space="preserve"> re-articulation of formal doctrine, but instead the slow and </w:t>
      </w:r>
      <w:r w:rsidRPr="00D270F7">
        <w:rPr>
          <w:rStyle w:val="StyleUnderline"/>
        </w:rPr>
        <w:t xml:space="preserve">steady </w:t>
      </w:r>
      <w:r w:rsidRPr="00F247A0">
        <w:rPr>
          <w:rStyle w:val="Emphasis"/>
          <w:sz w:val="32"/>
          <w:szCs w:val="32"/>
          <w:highlight w:val="green"/>
        </w:rPr>
        <w:t>elimination of</w:t>
      </w:r>
      <w:r w:rsidRPr="00D270F7">
        <w:rPr>
          <w:rStyle w:val="Emphasis"/>
          <w:sz w:val="32"/>
          <w:szCs w:val="32"/>
        </w:rPr>
        <w:t xml:space="preserve"> the functional </w:t>
      </w:r>
      <w:r w:rsidRPr="00F247A0">
        <w:rPr>
          <w:rStyle w:val="Emphasis"/>
          <w:sz w:val="32"/>
          <w:szCs w:val="32"/>
          <w:highlight w:val="green"/>
        </w:rPr>
        <w:t>regulatory capacity</w:t>
      </w:r>
      <w:r w:rsidRPr="00D270F7">
        <w:rPr>
          <w:sz w:val="16"/>
          <w:szCs w:val="32"/>
        </w:rPr>
        <w:t xml:space="preserve"> </w:t>
      </w:r>
      <w:r w:rsidRPr="00D270F7">
        <w:rPr>
          <w:sz w:val="16"/>
        </w:rPr>
        <w:t xml:space="preserve">that has supported the New Deal settlement and enabled the United States to become a fairer and more egalitarian country, albeit a still deeply imperfect one.282 This is not to say that every constraint on public enforcement is problematic or unwise; we take seriously the checking function of the Court. But that function also requires balance that is hindered by </w:t>
      </w:r>
      <w:r w:rsidRPr="00D270F7">
        <w:rPr>
          <w:rStyle w:val="StyleUnderline"/>
        </w:rPr>
        <w:t>the Court’s increasing disempowerment of Congress and the Executive</w:t>
      </w:r>
      <w:r w:rsidRPr="00D270F7">
        <w:rPr>
          <w:sz w:val="16"/>
        </w:rPr>
        <w:t xml:space="preserve"> in the new constitutional order it is constructing decision by decision. Nor in a period of hyper-polarization should we expect much bipartisan support for reforms in those areas that are within the constitutional capacity of the elected branches.283</w:t>
      </w:r>
    </w:p>
    <w:p w14:paraId="6EA141BC" w14:textId="77777777" w:rsidR="00F11D94" w:rsidRPr="00D270F7" w:rsidRDefault="00F11D94" w:rsidP="00F11D94">
      <w:pPr>
        <w:rPr>
          <w:sz w:val="16"/>
        </w:rPr>
      </w:pPr>
      <w:r w:rsidRPr="00D270F7">
        <w:rPr>
          <w:sz w:val="16"/>
        </w:rPr>
        <w:t xml:space="preserve">Furthermore, the imposition of judicial constraints on state regulatory enforcers, which we discussed briefly above, raises similar concerns from the perspective of federalism.284 Scholars focused on judicial aggrandizement have described how </w:t>
      </w:r>
      <w:r w:rsidRPr="00F247A0">
        <w:rPr>
          <w:rStyle w:val="StyleUnderline"/>
          <w:highlight w:val="green"/>
        </w:rPr>
        <w:t>the Court</w:t>
      </w:r>
      <w:r w:rsidRPr="00D270F7">
        <w:rPr>
          <w:rStyle w:val="StyleUnderline"/>
        </w:rPr>
        <w:t xml:space="preserve"> has “regularly </w:t>
      </w:r>
      <w:r w:rsidRPr="00F247A0">
        <w:rPr>
          <w:rStyle w:val="Emphasis"/>
          <w:highlight w:val="green"/>
        </w:rPr>
        <w:t>imposed</w:t>
      </w:r>
      <w:r w:rsidRPr="00D270F7">
        <w:rPr>
          <w:rStyle w:val="Emphasis"/>
        </w:rPr>
        <w:t xml:space="preserve"> new </w:t>
      </w:r>
      <w:r w:rsidRPr="00F247A0">
        <w:rPr>
          <w:rStyle w:val="Emphasis"/>
          <w:highlight w:val="green"/>
        </w:rPr>
        <w:t>limits</w:t>
      </w:r>
      <w:r w:rsidRPr="00F247A0">
        <w:rPr>
          <w:rStyle w:val="StyleUnderline"/>
          <w:highlight w:val="green"/>
        </w:rPr>
        <w:t xml:space="preserve"> on</w:t>
      </w:r>
      <w:r w:rsidRPr="00D270F7">
        <w:rPr>
          <w:sz w:val="16"/>
        </w:rPr>
        <w:t xml:space="preserve"> the power of the </w:t>
      </w:r>
      <w:r w:rsidRPr="00F247A0">
        <w:rPr>
          <w:rStyle w:val="Emphasis"/>
          <w:highlight w:val="green"/>
        </w:rPr>
        <w:t>states</w:t>
      </w:r>
      <w:r w:rsidRPr="00F247A0">
        <w:rPr>
          <w:rStyle w:val="StyleUnderline"/>
          <w:highlight w:val="green"/>
        </w:rPr>
        <w:t xml:space="preserve"> to </w:t>
      </w:r>
      <w:r w:rsidRPr="00F247A0">
        <w:rPr>
          <w:rStyle w:val="Emphasis"/>
          <w:highlight w:val="green"/>
        </w:rPr>
        <w:t>regulate</w:t>
      </w:r>
      <w:r w:rsidRPr="00D270F7">
        <w:rPr>
          <w:sz w:val="16"/>
        </w:rPr>
        <w:t xml:space="preserve"> in areas they have long been able to, from public health to public safety.”285 As with separation of powers, federalism can be regarded in formal terms, marking the boundaries between the central government and the states, or it can be regarded in functional terms, relating the dispersion of authority required to meet the actual needs of democratic governance.286 Our examples show that in shaping that dispersion of authority, </w:t>
      </w:r>
      <w:r w:rsidRPr="00D270F7">
        <w:rPr>
          <w:rStyle w:val="StyleUnderline"/>
        </w:rPr>
        <w:t>the Court favors</w:t>
      </w:r>
      <w:r w:rsidRPr="00D270F7">
        <w:rPr>
          <w:sz w:val="16"/>
        </w:rPr>
        <w:t xml:space="preserve"> state disempowerment, but of a selective sort— </w:t>
      </w:r>
      <w:r w:rsidRPr="00F247A0">
        <w:rPr>
          <w:rStyle w:val="Emphasis"/>
          <w:sz w:val="32"/>
          <w:szCs w:val="32"/>
          <w:highlight w:val="green"/>
        </w:rPr>
        <w:t>sapping state regulatory capacity</w:t>
      </w:r>
      <w:r w:rsidRPr="00D270F7">
        <w:rPr>
          <w:rStyle w:val="StyleUnderline"/>
          <w:sz w:val="32"/>
          <w:szCs w:val="32"/>
        </w:rPr>
        <w:t xml:space="preserve"> </w:t>
      </w:r>
      <w:r w:rsidRPr="00D270F7">
        <w:rPr>
          <w:rStyle w:val="StyleUnderline"/>
        </w:rPr>
        <w:t>when it would be used to control market excess or protect consumers and workers</w:t>
      </w:r>
      <w:r w:rsidRPr="00D270F7">
        <w:rPr>
          <w:sz w:val="16"/>
        </w:rPr>
        <w:t>, as the antitrust and labor examples surveyed above demonstrate.</w:t>
      </w:r>
    </w:p>
    <w:p w14:paraId="3B63C90D" w14:textId="77777777" w:rsidR="00F11D94" w:rsidRPr="00CC1F8E" w:rsidRDefault="00F11D94" w:rsidP="00F11D94">
      <w:pPr>
        <w:pStyle w:val="Heading4"/>
      </w:pPr>
      <w:r>
        <w:t xml:space="preserve">C. </w:t>
      </w:r>
      <w:r>
        <w:rPr>
          <w:u w:val="single"/>
        </w:rPr>
        <w:t>Localized Crises</w:t>
      </w:r>
      <w:r>
        <w:t xml:space="preserve">---a single one </w:t>
      </w:r>
      <w:r>
        <w:rPr>
          <w:u w:val="single"/>
        </w:rPr>
        <w:t>disrupts</w:t>
      </w:r>
      <w:r>
        <w:t xml:space="preserve"> agency effectiveness. </w:t>
      </w:r>
    </w:p>
    <w:p w14:paraId="7E24C605" w14:textId="77777777" w:rsidR="00F11D94" w:rsidRPr="008B2079" w:rsidRDefault="00F11D94" w:rsidP="00F11D94">
      <w:r w:rsidRPr="008B2079">
        <w:rPr>
          <w:rStyle w:val="Style13ptBold"/>
        </w:rPr>
        <w:t>White</w:t>
      </w:r>
      <w:r>
        <w:t xml:space="preserve"> &amp; Neblo </w:t>
      </w:r>
      <w:r w:rsidRPr="008B2079">
        <w:rPr>
          <w:rStyle w:val="Style13ptBold"/>
        </w:rPr>
        <w:t>21</w:t>
      </w:r>
      <w:r>
        <w:t xml:space="preserve"> [*Avery White (</w:t>
      </w:r>
      <w:r w:rsidRPr="00F35E8E">
        <w:t>Center Associate and Program Manager for the COMPAS program at The Ohio State University's Center for Ethics and Human Values</w:t>
      </w:r>
      <w:r>
        <w:t>) **Michael Neblo, Summer 2021, “</w:t>
      </w:r>
      <w:r w:rsidRPr="008B2079">
        <w:t>Capturing the Public: Beyond Technocracy &amp; Populism in the U.S. Administrative State</w:t>
      </w:r>
      <w:r>
        <w:t xml:space="preserve">,” Daedalus, </w:t>
      </w:r>
      <w:r w:rsidRPr="008B2079">
        <w:t>https://www.amacad.org/publication/beyond-technocracy-populism-us-administrative-state</w:t>
      </w:r>
      <w:r>
        <w:t>]</w:t>
      </w:r>
    </w:p>
    <w:p w14:paraId="63CDA6E6" w14:textId="77777777" w:rsidR="00F11D94" w:rsidRPr="008B2079" w:rsidRDefault="00F11D94" w:rsidP="00F11D94">
      <w:pPr>
        <w:rPr>
          <w:sz w:val="16"/>
        </w:rPr>
      </w:pPr>
      <w:r w:rsidRPr="008B2079">
        <w:rPr>
          <w:sz w:val="16"/>
        </w:rPr>
        <w:t xml:space="preserve">Rather than immediately taking sides in this debate, we first reexamine the nature of the crisis itself. We argue that the evidence is surprisingly weak for the existence of a crisis of legitimacy of the U.S. administrative state as a whole. Instead, </w:t>
      </w:r>
      <w:r w:rsidRPr="00F247A0">
        <w:rPr>
          <w:rStyle w:val="StyleUnderline"/>
          <w:highlight w:val="green"/>
        </w:rPr>
        <w:t>the bureaucracy faces</w:t>
      </w:r>
      <w:r w:rsidRPr="00CA3DB7">
        <w:rPr>
          <w:rStyle w:val="StyleUnderline"/>
        </w:rPr>
        <w:t xml:space="preserve"> </w:t>
      </w:r>
      <w:r w:rsidRPr="005C0271">
        <w:rPr>
          <w:rStyle w:val="Emphasis"/>
        </w:rPr>
        <w:t>multiple</w:t>
      </w:r>
      <w:r w:rsidRPr="005C0271">
        <w:rPr>
          <w:rStyle w:val="StyleUnderline"/>
        </w:rPr>
        <w:t xml:space="preserve">, </w:t>
      </w:r>
      <w:r w:rsidRPr="00F247A0">
        <w:rPr>
          <w:rStyle w:val="Emphasis"/>
          <w:highlight w:val="green"/>
        </w:rPr>
        <w:t>localized legitimacy crises</w:t>
      </w:r>
      <w:r w:rsidRPr="008B2079">
        <w:rPr>
          <w:rStyle w:val="StyleUnderline"/>
        </w:rPr>
        <w:t xml:space="preserve">. Specific </w:t>
      </w:r>
      <w:r w:rsidRPr="00F247A0">
        <w:rPr>
          <w:rStyle w:val="StyleUnderline"/>
          <w:highlight w:val="green"/>
        </w:rPr>
        <w:t>agencies</w:t>
      </w:r>
      <w:r w:rsidRPr="008B2079">
        <w:rPr>
          <w:rStyle w:val="StyleUnderline"/>
        </w:rPr>
        <w:t xml:space="preserve"> become </w:t>
      </w:r>
      <w:r w:rsidRPr="00F247A0">
        <w:rPr>
          <w:rStyle w:val="StyleUnderline"/>
          <w:highlight w:val="green"/>
        </w:rPr>
        <w:t>subject to</w:t>
      </w:r>
      <w:r w:rsidRPr="008B2079">
        <w:rPr>
          <w:sz w:val="16"/>
        </w:rPr>
        <w:t xml:space="preserve"> a kind of </w:t>
      </w:r>
      <w:r w:rsidRPr="005C0271">
        <w:rPr>
          <w:rStyle w:val="StyleUnderline"/>
        </w:rPr>
        <w:t xml:space="preserve">moral </w:t>
      </w:r>
      <w:r w:rsidRPr="00F247A0">
        <w:rPr>
          <w:rStyle w:val="StyleUnderline"/>
          <w:highlight w:val="green"/>
        </w:rPr>
        <w:t>conflict</w:t>
      </w:r>
      <w:r w:rsidRPr="005C0271">
        <w:rPr>
          <w:rStyle w:val="StyleUnderline"/>
        </w:rPr>
        <w:t xml:space="preserve"> characterized </w:t>
      </w:r>
      <w:r w:rsidRPr="00F247A0">
        <w:rPr>
          <w:rStyle w:val="StyleUnderline"/>
          <w:highlight w:val="green"/>
        </w:rPr>
        <w:t>by</w:t>
      </w:r>
      <w:r w:rsidRPr="008B2079">
        <w:rPr>
          <w:sz w:val="16"/>
        </w:rPr>
        <w:t xml:space="preserve"> affective </w:t>
      </w:r>
      <w:r w:rsidRPr="00F247A0">
        <w:rPr>
          <w:rStyle w:val="Emphasis"/>
          <w:highlight w:val="green"/>
        </w:rPr>
        <w:t>polarization</w:t>
      </w:r>
      <w:r w:rsidRPr="008B2079">
        <w:rPr>
          <w:sz w:val="16"/>
        </w:rPr>
        <w:t xml:space="preserve"> wherein we regard our opponents not merely as rivals but as enemies. </w:t>
      </w:r>
      <w:r w:rsidRPr="00464E8E">
        <w:rPr>
          <w:rStyle w:val="StyleUnderline"/>
        </w:rPr>
        <w:t>If there is</w:t>
      </w:r>
      <w:r w:rsidRPr="008B2079">
        <w:rPr>
          <w:rStyle w:val="StyleUnderline"/>
        </w:rPr>
        <w:t xml:space="preserve"> an </w:t>
      </w:r>
      <w:r w:rsidRPr="000807AB">
        <w:rPr>
          <w:rStyle w:val="Emphasis"/>
        </w:rPr>
        <w:t xml:space="preserve">overall </w:t>
      </w:r>
      <w:r w:rsidRPr="00F247A0">
        <w:rPr>
          <w:rStyle w:val="Emphasis"/>
          <w:highlight w:val="green"/>
        </w:rPr>
        <w:t>crisis</w:t>
      </w:r>
      <w:r w:rsidRPr="008B2079">
        <w:rPr>
          <w:rStyle w:val="StyleUnderline"/>
        </w:rPr>
        <w:t xml:space="preserve"> of the American administrative state</w:t>
      </w:r>
      <w:r w:rsidRPr="008B2079">
        <w:rPr>
          <w:sz w:val="16"/>
        </w:rPr>
        <w:t xml:space="preserve">, then, </w:t>
      </w:r>
      <w:r w:rsidRPr="00F247A0">
        <w:rPr>
          <w:rStyle w:val="StyleUnderline"/>
          <w:highlight w:val="green"/>
        </w:rPr>
        <w:t>it results from</w:t>
      </w:r>
      <w:r w:rsidRPr="008B2079">
        <w:rPr>
          <w:sz w:val="16"/>
        </w:rPr>
        <w:t xml:space="preserve"> the fact that </w:t>
      </w:r>
      <w:r w:rsidRPr="008B2079">
        <w:rPr>
          <w:rStyle w:val="StyleUnderline"/>
        </w:rPr>
        <w:t>these</w:t>
      </w:r>
      <w:r w:rsidRPr="008B2079">
        <w:rPr>
          <w:sz w:val="16"/>
        </w:rPr>
        <w:t xml:space="preserve"> more </w:t>
      </w:r>
      <w:r w:rsidRPr="00F247A0">
        <w:rPr>
          <w:rStyle w:val="Emphasis"/>
          <w:highlight w:val="green"/>
        </w:rPr>
        <w:t>local crises</w:t>
      </w:r>
      <w:r w:rsidRPr="008B2079">
        <w:rPr>
          <w:rStyle w:val="StyleUnderline"/>
        </w:rPr>
        <w:t xml:space="preserve"> are </w:t>
      </w:r>
      <w:r w:rsidRPr="00F247A0">
        <w:rPr>
          <w:rStyle w:val="StyleUnderline"/>
          <w:highlight w:val="green"/>
        </w:rPr>
        <w:t>becoming</w:t>
      </w:r>
      <w:r w:rsidRPr="00464E8E">
        <w:t xml:space="preserve"> </w:t>
      </w:r>
      <w:r w:rsidRPr="008B2079">
        <w:rPr>
          <w:sz w:val="16"/>
        </w:rPr>
        <w:t xml:space="preserve">more </w:t>
      </w:r>
      <w:r w:rsidRPr="00F247A0">
        <w:rPr>
          <w:rStyle w:val="Emphasis"/>
          <w:highlight w:val="green"/>
        </w:rPr>
        <w:t>intense</w:t>
      </w:r>
      <w:r w:rsidRPr="00F247A0">
        <w:rPr>
          <w:rStyle w:val="StyleUnderline"/>
          <w:highlight w:val="green"/>
        </w:rPr>
        <w:t xml:space="preserve"> and</w:t>
      </w:r>
      <w:r w:rsidRPr="008B2079">
        <w:rPr>
          <w:sz w:val="16"/>
        </w:rPr>
        <w:t xml:space="preserve"> more </w:t>
      </w:r>
      <w:r w:rsidRPr="00F247A0">
        <w:rPr>
          <w:rStyle w:val="Emphasis"/>
          <w:highlight w:val="green"/>
        </w:rPr>
        <w:t>common</w:t>
      </w:r>
      <w:r w:rsidRPr="008B2079">
        <w:rPr>
          <w:sz w:val="16"/>
        </w:rPr>
        <w:t>. Our claim would seem to be a cause for pessimism: the administrative state is not typically regarded as either a cause of affective polarization or as a source of solutions; legitimacy problems, on these terms, would seem to “happen to” the administrative state, rather than be the product of some remediable institutional form.</w:t>
      </w:r>
    </w:p>
    <w:p w14:paraId="6388B3C6" w14:textId="77777777" w:rsidR="00F11D94" w:rsidRPr="003D2EFC" w:rsidRDefault="00F11D94" w:rsidP="00F11D94">
      <w:pPr>
        <w:pStyle w:val="Heading4"/>
      </w:pPr>
      <w:r>
        <w:t xml:space="preserve">D. </w:t>
      </w:r>
      <w:r w:rsidRPr="00190BD4">
        <w:rPr>
          <w:u w:val="single"/>
        </w:rPr>
        <w:t>Resource Constraints</w:t>
      </w:r>
    </w:p>
    <w:p w14:paraId="0E659431" w14:textId="77777777" w:rsidR="00F11D94" w:rsidRPr="00C61CCE" w:rsidRDefault="00F11D94" w:rsidP="00F11D94">
      <w:r w:rsidRPr="00687C76">
        <w:rPr>
          <w:rStyle w:val="Style13ptBold"/>
        </w:rPr>
        <w:t>Lewis 21</w:t>
      </w:r>
      <w:r>
        <w:t xml:space="preserve"> [David E. Lewis (Rebecca Webb Wilson University Distinguished Professor and Professor of Law (by courtesy) at Vanderbilt University, author of Presidents and the Politics of Agency Design (2003) and The Politics of Presidential Appointments: Political Control and Bureaucratic Performance (2008)), 2021, “Is the Failed Pandemic Response a Symptom of a Diseased Administrative State?,”</w:t>
      </w:r>
      <w:r w:rsidRPr="00B057AF">
        <w:t xml:space="preserve"> Dædalus</w:t>
      </w:r>
      <w:r>
        <w:t xml:space="preserve">, American Academy of Arts and Sciences] </w:t>
      </w:r>
    </w:p>
    <w:p w14:paraId="69F2C66F" w14:textId="77777777" w:rsidR="00F11D94" w:rsidRPr="00933F77" w:rsidRDefault="00F11D94" w:rsidP="00F11D94">
      <w:pPr>
        <w:rPr>
          <w:sz w:val="16"/>
        </w:rPr>
      </w:pPr>
      <w:r w:rsidRPr="00933F77">
        <w:rPr>
          <w:sz w:val="16"/>
        </w:rPr>
        <w:t xml:space="preserve">A striking feature of the federal government over the last sixty years has been </w:t>
      </w:r>
      <w:r w:rsidRPr="002F30E4">
        <w:rPr>
          <w:rStyle w:val="StyleUnderline"/>
        </w:rPr>
        <w:t xml:space="preserve">the </w:t>
      </w:r>
      <w:r w:rsidRPr="002F30E4">
        <w:rPr>
          <w:rStyle w:val="Emphasis"/>
        </w:rPr>
        <w:t xml:space="preserve">great </w:t>
      </w:r>
      <w:r w:rsidRPr="00F247A0">
        <w:rPr>
          <w:rStyle w:val="Emphasis"/>
          <w:highlight w:val="green"/>
        </w:rPr>
        <w:t>mismatch</w:t>
      </w:r>
      <w:r w:rsidRPr="00F247A0">
        <w:rPr>
          <w:rStyle w:val="StyleUnderline"/>
          <w:highlight w:val="green"/>
        </w:rPr>
        <w:t xml:space="preserve"> between</w:t>
      </w:r>
      <w:r w:rsidRPr="00933F77">
        <w:rPr>
          <w:sz w:val="16"/>
        </w:rPr>
        <w:t xml:space="preserve"> the </w:t>
      </w:r>
      <w:r w:rsidRPr="00F247A0">
        <w:rPr>
          <w:rStyle w:val="Emphasis"/>
          <w:highlight w:val="green"/>
        </w:rPr>
        <w:t>expansion</w:t>
      </w:r>
      <w:r w:rsidRPr="00F247A0">
        <w:rPr>
          <w:rStyle w:val="StyleUnderline"/>
          <w:highlight w:val="green"/>
        </w:rPr>
        <w:t xml:space="preserve"> of</w:t>
      </w:r>
      <w:r w:rsidRPr="00933F77">
        <w:rPr>
          <w:sz w:val="16"/>
        </w:rPr>
        <w:t xml:space="preserve"> its </w:t>
      </w:r>
      <w:r w:rsidRPr="00F247A0">
        <w:rPr>
          <w:rStyle w:val="Emphasis"/>
          <w:highlight w:val="green"/>
        </w:rPr>
        <w:t>activities</w:t>
      </w:r>
      <w:r w:rsidRPr="00F247A0">
        <w:rPr>
          <w:rStyle w:val="StyleUnderline"/>
          <w:highlight w:val="green"/>
        </w:rPr>
        <w:t xml:space="preserve"> and </w:t>
      </w:r>
      <w:r w:rsidRPr="00F247A0">
        <w:rPr>
          <w:rStyle w:val="Emphasis"/>
          <w:highlight w:val="green"/>
        </w:rPr>
        <w:t>admin</w:t>
      </w:r>
      <w:r w:rsidRPr="00AE2F8F">
        <w:rPr>
          <w:rStyle w:val="Emphasis"/>
        </w:rPr>
        <w:t xml:space="preserve">istrative </w:t>
      </w:r>
      <w:r w:rsidRPr="00F247A0">
        <w:rPr>
          <w:rStyle w:val="Emphasis"/>
          <w:highlight w:val="green"/>
        </w:rPr>
        <w:t>resources</w:t>
      </w:r>
      <w:r w:rsidRPr="00933F77">
        <w:rPr>
          <w:sz w:val="16"/>
        </w:rPr>
        <w:t xml:space="preserve">.36 Figure 3 graphs the change in federal spending in inflation-adjusted dollars and the number of federal employees. </w:t>
      </w:r>
      <w:r w:rsidRPr="00AE2F8F">
        <w:rPr>
          <w:rStyle w:val="StyleUnderline"/>
        </w:rPr>
        <w:t>While spending has quintupled since 1960, the federal workforce in 2020 is not much bigger than it was at the end of the Eisenhower administration</w:t>
      </w:r>
      <w:r w:rsidRPr="00933F77">
        <w:rPr>
          <w:sz w:val="16"/>
        </w:rPr>
        <w:t xml:space="preserve">.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the federal government increasingly implements programs through arrangements with states and local governments or contracts with a web of nongovernment actors. </w:t>
      </w:r>
      <w:r w:rsidRPr="00AE2F8F">
        <w:rPr>
          <w:rStyle w:val="Emphasis"/>
        </w:rPr>
        <w:t>Regardless</w:t>
      </w:r>
      <w:r w:rsidRPr="00AE2F8F">
        <w:rPr>
          <w:rStyle w:val="StyleUnderline"/>
        </w:rPr>
        <w:t xml:space="preserve">, </w:t>
      </w:r>
      <w:r w:rsidRPr="00F247A0">
        <w:rPr>
          <w:rStyle w:val="StyleUnderline"/>
          <w:highlight w:val="green"/>
        </w:rPr>
        <w:t>the fed</w:t>
      </w:r>
      <w:r w:rsidRPr="00AE2F8F">
        <w:rPr>
          <w:rStyle w:val="StyleUnderline"/>
        </w:rPr>
        <w:t xml:space="preserve">eral </w:t>
      </w:r>
      <w:r w:rsidRPr="002F30E4">
        <w:rPr>
          <w:rStyle w:val="StyleUnderline"/>
        </w:rPr>
        <w:t xml:space="preserve">government </w:t>
      </w:r>
      <w:r w:rsidRPr="00F247A0">
        <w:rPr>
          <w:rStyle w:val="StyleUnderline"/>
          <w:highlight w:val="green"/>
        </w:rPr>
        <w:t>is managing</w:t>
      </w:r>
      <w:r w:rsidRPr="002F30E4">
        <w:rPr>
          <w:rStyle w:val="StyleUnderline"/>
        </w:rPr>
        <w:t xml:space="preserve"> a </w:t>
      </w:r>
      <w:r w:rsidRPr="00DA48C3">
        <w:rPr>
          <w:rStyle w:val="Emphasis"/>
        </w:rPr>
        <w:t xml:space="preserve">significantly </w:t>
      </w:r>
      <w:r w:rsidRPr="00F247A0">
        <w:rPr>
          <w:rStyle w:val="Emphasis"/>
          <w:highlight w:val="green"/>
        </w:rPr>
        <w:t>larger number of programs</w:t>
      </w:r>
      <w:r w:rsidRPr="00AE2F8F">
        <w:rPr>
          <w:rStyle w:val="StyleUnderline"/>
        </w:rPr>
        <w:t xml:space="preserve"> and </w:t>
      </w:r>
      <w:r w:rsidRPr="00DA48C3">
        <w:rPr>
          <w:rStyle w:val="Emphasis"/>
        </w:rPr>
        <w:t>dollars</w:t>
      </w:r>
      <w:r w:rsidRPr="00AE2F8F">
        <w:rPr>
          <w:rStyle w:val="StyleUnderline"/>
        </w:rPr>
        <w:t xml:space="preserve"> </w:t>
      </w:r>
      <w:r w:rsidRPr="00F247A0">
        <w:rPr>
          <w:rStyle w:val="StyleUnderline"/>
          <w:highlight w:val="green"/>
        </w:rPr>
        <w:t>with</w:t>
      </w:r>
      <w:r w:rsidRPr="00AE2F8F">
        <w:rPr>
          <w:rStyle w:val="StyleUnderline"/>
        </w:rPr>
        <w:t xml:space="preserve"> about </w:t>
      </w:r>
      <w:r w:rsidRPr="00F247A0">
        <w:rPr>
          <w:rStyle w:val="StyleUnderline"/>
          <w:highlight w:val="green"/>
        </w:rPr>
        <w:t xml:space="preserve">the </w:t>
      </w:r>
      <w:r w:rsidRPr="00F247A0">
        <w:rPr>
          <w:rStyle w:val="Emphasis"/>
          <w:highlight w:val="green"/>
        </w:rPr>
        <w:t>same</w:t>
      </w:r>
      <w:r w:rsidRPr="00DA48C3">
        <w:rPr>
          <w:rStyle w:val="Emphasis"/>
        </w:rPr>
        <w:t xml:space="preserve"> number of </w:t>
      </w:r>
      <w:r w:rsidRPr="00F247A0">
        <w:rPr>
          <w:rStyle w:val="Emphasis"/>
          <w:highlight w:val="green"/>
        </w:rPr>
        <w:t>people</w:t>
      </w:r>
      <w:r w:rsidRPr="00DA48C3">
        <w:rPr>
          <w:rStyle w:val="StyleUnderline"/>
        </w:rPr>
        <w:t>.</w:t>
      </w:r>
      <w:r w:rsidRPr="00933F77">
        <w:rPr>
          <w:sz w:val="16"/>
        </w:rPr>
        <w:t xml:space="preserve"> As one respondent wrote, “</w:t>
      </w:r>
      <w:r w:rsidRPr="00AE2F8F">
        <w:rPr>
          <w:rStyle w:val="StyleUnderline"/>
        </w:rPr>
        <w:t xml:space="preserve">The administration places </w:t>
      </w:r>
      <w:r w:rsidRPr="00F247A0">
        <w:rPr>
          <w:rStyle w:val="StyleUnderline"/>
          <w:highlight w:val="green"/>
        </w:rPr>
        <w:t xml:space="preserve">new missions </w:t>
      </w:r>
      <w:r w:rsidRPr="00F247A0">
        <w:rPr>
          <w:rStyle w:val="Emphasis"/>
          <w:highlight w:val="green"/>
        </w:rPr>
        <w:t>without increasing</w:t>
      </w:r>
      <w:r w:rsidRPr="00933F77">
        <w:rPr>
          <w:sz w:val="16"/>
        </w:rPr>
        <w:t xml:space="preserve"> your </w:t>
      </w:r>
      <w:r w:rsidRPr="00F247A0">
        <w:rPr>
          <w:rStyle w:val="Emphasis"/>
          <w:highlight w:val="green"/>
        </w:rPr>
        <w:t>budget</w:t>
      </w:r>
      <w:r w:rsidRPr="00933F77">
        <w:rPr>
          <w:sz w:val="16"/>
        </w:rPr>
        <w:t xml:space="preserve"> to meet the new demands. </w:t>
      </w:r>
      <w:r w:rsidRPr="00F247A0">
        <w:rPr>
          <w:rStyle w:val="StyleUnderline"/>
          <w:highlight w:val="green"/>
        </w:rPr>
        <w:t>Agencies</w:t>
      </w:r>
      <w:r w:rsidRPr="002F30E4">
        <w:rPr>
          <w:rStyle w:val="StyleUnderline"/>
        </w:rPr>
        <w:t xml:space="preserve"> are </w:t>
      </w:r>
      <w:r w:rsidRPr="002F30E4">
        <w:rPr>
          <w:rStyle w:val="Emphasis"/>
        </w:rPr>
        <w:t>forced</w:t>
      </w:r>
      <w:r w:rsidRPr="002F30E4">
        <w:rPr>
          <w:rStyle w:val="StyleUnderline"/>
        </w:rPr>
        <w:t xml:space="preserve"> to </w:t>
      </w:r>
      <w:r w:rsidRPr="00F247A0">
        <w:rPr>
          <w:rStyle w:val="Emphasis"/>
          <w:sz w:val="32"/>
          <w:szCs w:val="32"/>
          <w:highlight w:val="green"/>
        </w:rPr>
        <w:t>let</w:t>
      </w:r>
      <w:r w:rsidRPr="006A0C5B">
        <w:rPr>
          <w:rStyle w:val="Emphasis"/>
          <w:sz w:val="32"/>
          <w:szCs w:val="32"/>
        </w:rPr>
        <w:t xml:space="preserve"> civil service </w:t>
      </w:r>
      <w:r w:rsidRPr="00F247A0">
        <w:rPr>
          <w:rStyle w:val="Emphasis"/>
          <w:sz w:val="32"/>
          <w:szCs w:val="32"/>
          <w:highlight w:val="green"/>
        </w:rPr>
        <w:t>personnel go</w:t>
      </w:r>
      <w:r w:rsidRPr="00933F77">
        <w:rPr>
          <w:sz w:val="21"/>
          <w:szCs w:val="32"/>
        </w:rPr>
        <w:t xml:space="preserve"> </w:t>
      </w:r>
      <w:r w:rsidRPr="00933F77">
        <w:rPr>
          <w:sz w:val="16"/>
        </w:rPr>
        <w:t xml:space="preserve">to make room for contractors to support their communities.” </w:t>
      </w:r>
      <w:r w:rsidRPr="00F247A0">
        <w:rPr>
          <w:rStyle w:val="StyleUnderline"/>
          <w:highlight w:val="green"/>
        </w:rPr>
        <w:t xml:space="preserve">This places </w:t>
      </w:r>
      <w:r w:rsidRPr="00F247A0">
        <w:rPr>
          <w:rStyle w:val="Emphasis"/>
          <w:sz w:val="32"/>
          <w:szCs w:val="32"/>
          <w:highlight w:val="green"/>
        </w:rPr>
        <w:t>incredible strain</w:t>
      </w:r>
      <w:r w:rsidRPr="00F247A0">
        <w:rPr>
          <w:rStyle w:val="StyleUnderline"/>
          <w:sz w:val="32"/>
          <w:szCs w:val="32"/>
          <w:highlight w:val="green"/>
        </w:rPr>
        <w:t xml:space="preserve"> </w:t>
      </w:r>
      <w:r w:rsidRPr="00F247A0">
        <w:rPr>
          <w:rStyle w:val="StyleUnderline"/>
          <w:highlight w:val="green"/>
        </w:rPr>
        <w:t>on</w:t>
      </w:r>
      <w:r w:rsidRPr="00AE2F8F">
        <w:rPr>
          <w:rStyle w:val="StyleUnderline"/>
        </w:rPr>
        <w:t xml:space="preserve"> </w:t>
      </w:r>
      <w:r w:rsidRPr="00AE2F8F">
        <w:rPr>
          <w:rStyle w:val="Emphasis"/>
        </w:rPr>
        <w:t xml:space="preserve">federal </w:t>
      </w:r>
      <w:r w:rsidRPr="00F247A0">
        <w:rPr>
          <w:rStyle w:val="Emphasis"/>
          <w:highlight w:val="green"/>
        </w:rPr>
        <w:t>management</w:t>
      </w:r>
      <w:r w:rsidRPr="00933F77">
        <w:rPr>
          <w:sz w:val="16"/>
        </w:rPr>
        <w:t>, and the Government Account- ability Office regularly highlights important skills gaps that reflect the growing mismatch.37</w:t>
      </w:r>
    </w:p>
    <w:p w14:paraId="21B377BA" w14:textId="77777777" w:rsidR="00F11D94" w:rsidRPr="00AF27ED" w:rsidRDefault="00F11D94" w:rsidP="00F11D94">
      <w:pPr>
        <w:rPr>
          <w:sz w:val="8"/>
          <w:szCs w:val="8"/>
        </w:rPr>
      </w:pPr>
      <w:r w:rsidRPr="00AF27ED">
        <w:rPr>
          <w:sz w:val="8"/>
          <w:szCs w:val="8"/>
        </w:rPr>
        <w:t>We asked federal executives a number of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statement.38 By contrast, 58 percent of U.S. private sector executives agreed or strongly agreed with that statement. One distinct feature of the public sector is that managers do not always control decisions about how many people to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7D04E785" w14:textId="77777777" w:rsidR="00F11D94" w:rsidRPr="00933F77" w:rsidRDefault="00F11D94" w:rsidP="00F11D94">
      <w:pPr>
        <w:rPr>
          <w:sz w:val="16"/>
        </w:rPr>
      </w:pPr>
      <w:r w:rsidRPr="0001449D">
        <w:rPr>
          <w:rStyle w:val="StyleUnderline"/>
        </w:rPr>
        <w:t xml:space="preserve">For a </w:t>
      </w:r>
      <w:r w:rsidRPr="0001449D">
        <w:rPr>
          <w:rStyle w:val="Emphasis"/>
        </w:rPr>
        <w:t>robust admin</w:t>
      </w:r>
      <w:r w:rsidRPr="0001449D">
        <w:rPr>
          <w:rStyle w:val="StyleUnderline"/>
        </w:rPr>
        <w:t xml:space="preserve">istrative </w:t>
      </w:r>
      <w:r w:rsidRPr="0001449D">
        <w:rPr>
          <w:rStyle w:val="Emphasis"/>
        </w:rPr>
        <w:t>state</w:t>
      </w:r>
      <w:r w:rsidRPr="0001449D">
        <w:rPr>
          <w:rStyle w:val="StyleUnderline"/>
        </w:rPr>
        <w:t>, managers need more than people; managers need the right equipment and the ability to train and develop their workforce</w:t>
      </w:r>
      <w:r w:rsidRPr="00933F77">
        <w:rPr>
          <w:sz w:val="16"/>
        </w:rPr>
        <w:t>. We asked federal managers their level of agreement with the statement “I feel I have the right tools and resources to do my job properly (equipment, software, etc.).”39 Here there is no difference between the two sectors. Almost three-quarters of public and private sector managers reported having the right equipment. In addition, two-thirds of federal managers agreed that “[My agency] is able to provide necessary training for high performance.”40</w:t>
      </w:r>
    </w:p>
    <w:p w14:paraId="4032C810" w14:textId="77777777" w:rsidR="00F11D94" w:rsidRDefault="00F11D94" w:rsidP="00F11D94">
      <w:pPr>
        <w:rPr>
          <w:sz w:val="16"/>
        </w:rPr>
      </w:pPr>
      <w:r w:rsidRPr="00933F77">
        <w:rPr>
          <w:sz w:val="16"/>
        </w:rPr>
        <w:t xml:space="preserve">Collectively, </w:t>
      </w:r>
      <w:r w:rsidRPr="00933F77">
        <w:rPr>
          <w:rStyle w:val="StyleUnderline"/>
        </w:rPr>
        <w:t>these responses suggest that</w:t>
      </w:r>
      <w:r w:rsidRPr="00933F77">
        <w:rPr>
          <w:sz w:val="16"/>
        </w:rPr>
        <w:t xml:space="preserve"> federal </w:t>
      </w:r>
      <w:r w:rsidRPr="00F247A0">
        <w:rPr>
          <w:rStyle w:val="StyleUnderline"/>
          <w:highlight w:val="green"/>
        </w:rPr>
        <w:t>agencies</w:t>
      </w:r>
      <w:r w:rsidRPr="00483B0B">
        <w:rPr>
          <w:rStyle w:val="StyleUnderline"/>
        </w:rPr>
        <w:t xml:space="preserve"> have been </w:t>
      </w:r>
      <w:r w:rsidRPr="00F247A0">
        <w:rPr>
          <w:rStyle w:val="Emphasis"/>
          <w:highlight w:val="green"/>
        </w:rPr>
        <w:t>unable to hire</w:t>
      </w:r>
      <w:r w:rsidRPr="00F247A0">
        <w:rPr>
          <w:rStyle w:val="StyleUnderline"/>
          <w:highlight w:val="green"/>
        </w:rPr>
        <w:t xml:space="preserve"> and </w:t>
      </w:r>
      <w:r w:rsidRPr="00F247A0">
        <w:rPr>
          <w:rStyle w:val="Emphasis"/>
          <w:highlight w:val="green"/>
        </w:rPr>
        <w:t>restock</w:t>
      </w:r>
      <w:r w:rsidRPr="00933F77">
        <w:rPr>
          <w:rStyle w:val="Emphasis"/>
        </w:rPr>
        <w:t xml:space="preserve"> departing </w:t>
      </w:r>
      <w:r w:rsidRPr="00F247A0">
        <w:rPr>
          <w:rStyle w:val="Emphasis"/>
          <w:highlight w:val="green"/>
        </w:rPr>
        <w:t>talent</w:t>
      </w:r>
      <w:r w:rsidRPr="00933F77">
        <w:rPr>
          <w:sz w:val="16"/>
        </w:rPr>
        <w:t xml:space="preserve">, and </w:t>
      </w:r>
      <w:r w:rsidRPr="00933F77">
        <w:rPr>
          <w:rStyle w:val="StyleUnderline"/>
        </w:rPr>
        <w:t xml:space="preserve">this appears to be contributing to a </w:t>
      </w:r>
      <w:r w:rsidRPr="00933F77">
        <w:rPr>
          <w:rStyle w:val="Emphasis"/>
        </w:rPr>
        <w:t>decline</w:t>
      </w:r>
      <w:r w:rsidRPr="00933F77">
        <w:rPr>
          <w:rStyle w:val="StyleUnderline"/>
        </w:rPr>
        <w:t xml:space="preserve"> in the</w:t>
      </w:r>
      <w:r w:rsidRPr="00933F77">
        <w:rPr>
          <w:sz w:val="16"/>
        </w:rPr>
        <w:t xml:space="preserve"> perceived competence of the </w:t>
      </w:r>
      <w:r w:rsidRPr="00933F77">
        <w:rPr>
          <w:rStyle w:val="StyleUnderline"/>
        </w:rPr>
        <w:t>workforce</w:t>
      </w:r>
      <w:r w:rsidRPr="00933F77">
        <w:rPr>
          <w:sz w:val="16"/>
        </w:rPr>
        <w:t>. While most federal managers reported having access to necessary equipment, less than half reported having enough employees to do a quality job.</w:t>
      </w:r>
    </w:p>
    <w:p w14:paraId="7731D31E" w14:textId="77777777" w:rsidR="00F11D94" w:rsidRDefault="00F11D94" w:rsidP="00F11D94">
      <w:pPr>
        <w:rPr>
          <w:sz w:val="16"/>
        </w:rPr>
      </w:pPr>
    </w:p>
    <w:p w14:paraId="4D7D26C6" w14:textId="77777777" w:rsidR="00F11D94" w:rsidRDefault="00F11D94" w:rsidP="00F11D94">
      <w:pPr>
        <w:pStyle w:val="Analytic"/>
      </w:pPr>
    </w:p>
    <w:p w14:paraId="554563F4" w14:textId="77777777" w:rsidR="00F11D94" w:rsidRDefault="00F11D94" w:rsidP="00F11D94"/>
    <w:p w14:paraId="6218624D" w14:textId="77777777" w:rsidR="00F11D94" w:rsidRPr="005A261D" w:rsidRDefault="00F11D94" w:rsidP="00F11D94">
      <w:pPr>
        <w:keepNext/>
        <w:keepLines/>
        <w:spacing w:before="40" w:after="0"/>
        <w:outlineLvl w:val="3"/>
        <w:rPr>
          <w:rFonts w:eastAsia="MS Gothic"/>
          <w:b/>
          <w:iCs/>
          <w:sz w:val="26"/>
        </w:rPr>
      </w:pPr>
      <w:r>
        <w:rPr>
          <w:rFonts w:eastAsia="MS Gothic"/>
          <w:b/>
          <w:iCs/>
          <w:sz w:val="26"/>
        </w:rPr>
        <w:t>T</w:t>
      </w:r>
      <w:r w:rsidRPr="005A261D">
        <w:rPr>
          <w:rFonts w:eastAsia="MS Gothic"/>
          <w:b/>
          <w:iCs/>
          <w:sz w:val="26"/>
        </w:rPr>
        <w:t xml:space="preserve">hey use </w:t>
      </w:r>
      <w:r w:rsidRPr="005A261D">
        <w:rPr>
          <w:rFonts w:eastAsia="MS Gothic"/>
          <w:b/>
          <w:iCs/>
          <w:sz w:val="26"/>
          <w:u w:val="single"/>
        </w:rPr>
        <w:t>rhetoric</w:t>
      </w:r>
      <w:r w:rsidRPr="005A261D">
        <w:rPr>
          <w:rFonts w:eastAsia="MS Gothic"/>
          <w:b/>
          <w:iCs/>
          <w:sz w:val="26"/>
        </w:rPr>
        <w:t xml:space="preserve"> instead.</w:t>
      </w:r>
    </w:p>
    <w:p w14:paraId="5C801BEE" w14:textId="77777777" w:rsidR="00F11D94" w:rsidRPr="005A261D" w:rsidRDefault="00F11D94" w:rsidP="00F11D94">
      <w:pPr>
        <w:numPr>
          <w:ilvl w:val="0"/>
          <w:numId w:val="43"/>
        </w:numPr>
        <w:contextualSpacing/>
        <w:rPr>
          <w:rFonts w:eastAsia="Cambria"/>
        </w:rPr>
      </w:pPr>
      <w:bookmarkStart w:id="1" w:name="_Hlk3722639"/>
      <w:r w:rsidRPr="005A261D">
        <w:rPr>
          <w:rFonts w:eastAsia="Cambria"/>
        </w:rPr>
        <w:t>Evidence on diversionary war is mixed at best</w:t>
      </w:r>
    </w:p>
    <w:p w14:paraId="39BC723F" w14:textId="77777777" w:rsidR="00F11D94" w:rsidRPr="005A261D" w:rsidRDefault="00F11D94" w:rsidP="00F11D94">
      <w:pPr>
        <w:numPr>
          <w:ilvl w:val="0"/>
          <w:numId w:val="43"/>
        </w:numPr>
        <w:contextualSpacing/>
        <w:rPr>
          <w:rFonts w:eastAsia="Cambria"/>
        </w:rPr>
      </w:pPr>
      <w:r w:rsidRPr="005A261D">
        <w:rPr>
          <w:rFonts w:eastAsia="Cambria"/>
        </w:rPr>
        <w:t xml:space="preserve">They use </w:t>
      </w:r>
      <w:r w:rsidRPr="005A261D">
        <w:rPr>
          <w:rFonts w:eastAsia="Cambria"/>
          <w:u w:val="single"/>
        </w:rPr>
        <w:t>hostile rhetoric</w:t>
      </w:r>
      <w:r w:rsidRPr="005A261D">
        <w:rPr>
          <w:rFonts w:eastAsia="Cambria"/>
        </w:rPr>
        <w:t xml:space="preserve"> instead of war to have their cake and eat it too – achieves same benefits without conflict</w:t>
      </w:r>
    </w:p>
    <w:p w14:paraId="0D77AD3C" w14:textId="77777777" w:rsidR="00F11D94" w:rsidRPr="005A261D" w:rsidRDefault="00F11D94" w:rsidP="00F11D94">
      <w:pPr>
        <w:numPr>
          <w:ilvl w:val="0"/>
          <w:numId w:val="43"/>
        </w:numPr>
        <w:contextualSpacing/>
        <w:rPr>
          <w:rFonts w:eastAsia="Cambria"/>
        </w:rPr>
      </w:pPr>
      <w:r w:rsidRPr="005A261D">
        <w:rPr>
          <w:rFonts w:eastAsia="Cambria"/>
        </w:rPr>
        <w:t>Prefer our study because its based on 50,000 US diplomatic events classified by interstate interactions across economic crises</w:t>
      </w:r>
    </w:p>
    <w:bookmarkEnd w:id="1"/>
    <w:p w14:paraId="433DA22D" w14:textId="77777777" w:rsidR="00F11D94" w:rsidRPr="005A261D" w:rsidRDefault="00F11D94" w:rsidP="00F11D94">
      <w:pPr>
        <w:rPr>
          <w:rFonts w:eastAsia="Cambria"/>
        </w:rPr>
      </w:pPr>
      <w:r w:rsidRPr="005A261D">
        <w:rPr>
          <w:rFonts w:eastAsia="Cambria"/>
          <w:b/>
          <w:bCs/>
          <w:sz w:val="26"/>
        </w:rPr>
        <w:t>Carter 18</w:t>
      </w:r>
      <w:r w:rsidRPr="005A261D">
        <w:rPr>
          <w:rFonts w:eastAsia="Cambria"/>
        </w:rPr>
        <w:t xml:space="preserve"> [Erin Baggott Carter, Assistant Professor, School of International Relations, University of Southern California. Diversionary Cheap Talk: Unemployment and US Foreign Policy Rhetoric, 1945-2010. August 29, 2018. www.erinbcarter.org/documents/diversionUS.pdf]</w:t>
      </w:r>
    </w:p>
    <w:p w14:paraId="2E8367D9" w14:textId="77777777" w:rsidR="00F11D94" w:rsidRPr="005A261D" w:rsidRDefault="00F11D94" w:rsidP="00F11D94">
      <w:pPr>
        <w:rPr>
          <w:rFonts w:eastAsia="Cambria"/>
          <w:sz w:val="16"/>
        </w:rPr>
      </w:pPr>
      <w:r w:rsidRPr="005A261D">
        <w:rPr>
          <w:rFonts w:eastAsia="Cambria"/>
          <w:sz w:val="16"/>
        </w:rPr>
        <w:t xml:space="preserve">There is a large </w:t>
      </w:r>
      <w:r w:rsidRPr="00962D1A">
        <w:rPr>
          <w:rFonts w:eastAsia="Cambria"/>
          <w:highlight w:val="green"/>
          <w:u w:val="single"/>
        </w:rPr>
        <w:t>lit</w:t>
      </w:r>
      <w:r w:rsidRPr="005A261D">
        <w:rPr>
          <w:rFonts w:eastAsia="Cambria"/>
          <w:u w:val="single"/>
        </w:rPr>
        <w:t xml:space="preserve">erature </w:t>
      </w:r>
      <w:r w:rsidRPr="00962D1A">
        <w:rPr>
          <w:rFonts w:eastAsia="Cambria"/>
          <w:highlight w:val="green"/>
          <w:u w:val="single"/>
        </w:rPr>
        <w:t>on diversionary conflict</w:t>
      </w:r>
      <w:r w:rsidRPr="005A261D">
        <w:rPr>
          <w:rFonts w:eastAsia="Cambria"/>
          <w:u w:val="single"/>
        </w:rPr>
        <w:t xml:space="preserve"> in international relations</w:t>
      </w:r>
      <w:r w:rsidRPr="005A261D">
        <w:rPr>
          <w:rFonts w:eastAsia="Cambria"/>
          <w:sz w:val="16"/>
        </w:rPr>
        <w:t xml:space="preserve">, but it </w:t>
      </w:r>
      <w:r w:rsidRPr="005A261D">
        <w:rPr>
          <w:rFonts w:eastAsia="Cambria"/>
          <w:u w:val="single"/>
        </w:rPr>
        <w:t xml:space="preserve">focuses on material conflicts like </w:t>
      </w:r>
      <w:r w:rsidRPr="005A261D">
        <w:rPr>
          <w:rFonts w:eastAsia="Cambria"/>
          <w:b/>
          <w:iCs/>
          <w:u w:val="single"/>
          <w:bdr w:val="single" w:sz="8" w:space="0" w:color="auto"/>
        </w:rPr>
        <w:t>militarized interstate disputes</w:t>
      </w:r>
      <w:r w:rsidRPr="005A261D">
        <w:rPr>
          <w:rFonts w:eastAsia="Cambria"/>
          <w:sz w:val="16"/>
        </w:rPr>
        <w:t xml:space="preserve"> </w:t>
      </w:r>
      <w:r w:rsidRPr="005A261D">
        <w:rPr>
          <w:rFonts w:eastAsia="Cambria"/>
          <w:u w:val="single"/>
        </w:rPr>
        <w:t>rather than</w:t>
      </w:r>
      <w:r w:rsidRPr="005A261D">
        <w:rPr>
          <w:rFonts w:eastAsia="Cambria"/>
          <w:sz w:val="16"/>
        </w:rPr>
        <w:t xml:space="preserve"> foreign policy </w:t>
      </w:r>
      <w:r w:rsidRPr="005A261D">
        <w:rPr>
          <w:rFonts w:eastAsia="Cambria"/>
          <w:b/>
          <w:iCs/>
          <w:u w:val="single"/>
          <w:bdr w:val="single" w:sz="8" w:space="0" w:color="auto"/>
        </w:rPr>
        <w:t>rhetoric</w:t>
      </w:r>
      <w:r w:rsidRPr="005A261D">
        <w:rPr>
          <w:rFonts w:eastAsia="Cambria"/>
          <w:sz w:val="16"/>
        </w:rPr>
        <w:t xml:space="preserve">. It is based in social identity theory, which suggests that leaders can increase ingroup affinity by making intergroup distinctions more salient (Closer, 1950; Simmel, 1955; Tajfel and Turner, 1979). A recent review concludes that though the internal logic of diversionary conflict is “compelling and theoretically well supported,” the </w:t>
      </w:r>
      <w:r w:rsidRPr="005A261D">
        <w:rPr>
          <w:rFonts w:eastAsia="Cambria"/>
          <w:b/>
          <w:iCs/>
          <w:u w:val="single"/>
          <w:bdr w:val="single" w:sz="8" w:space="0" w:color="auto"/>
        </w:rPr>
        <w:t>empirical evidence</w:t>
      </w:r>
      <w:r w:rsidRPr="005A261D">
        <w:rPr>
          <w:rFonts w:eastAsia="Cambria"/>
          <w:u w:val="single"/>
        </w:rPr>
        <w:t xml:space="preserve"> </w:t>
      </w:r>
      <w:r w:rsidRPr="00962D1A">
        <w:rPr>
          <w:rFonts w:eastAsia="Cambria"/>
          <w:highlight w:val="green"/>
          <w:u w:val="single"/>
        </w:rPr>
        <w:t>is</w:t>
      </w:r>
      <w:r w:rsidRPr="005A261D">
        <w:rPr>
          <w:rFonts w:eastAsia="Cambria"/>
          <w:u w:val="single"/>
        </w:rPr>
        <w:t xml:space="preserve"> </w:t>
      </w:r>
      <w:r w:rsidRPr="005A261D">
        <w:rPr>
          <w:rFonts w:eastAsia="Cambria"/>
          <w:b/>
          <w:iCs/>
          <w:u w:val="single"/>
          <w:bdr w:val="single" w:sz="8" w:space="0" w:color="auto"/>
        </w:rPr>
        <w:t xml:space="preserve">“decidedly </w:t>
      </w:r>
      <w:r w:rsidRPr="00962D1A">
        <w:rPr>
          <w:rFonts w:eastAsia="Cambria"/>
          <w:b/>
          <w:iCs/>
          <w:highlight w:val="green"/>
          <w:u w:val="single"/>
          <w:bdr w:val="single" w:sz="8" w:space="0" w:color="auto"/>
        </w:rPr>
        <w:t>mixed”</w:t>
      </w:r>
      <w:r w:rsidRPr="005A261D">
        <w:rPr>
          <w:rFonts w:eastAsia="Cambria"/>
          <w:sz w:val="16"/>
        </w:rPr>
        <w:t xml:space="preserve"> (Baum and Potte r, 2008, 48). </w:t>
      </w:r>
      <w:r w:rsidRPr="005A261D">
        <w:rPr>
          <w:rFonts w:eastAsia="Cambria"/>
          <w:u w:val="single"/>
        </w:rPr>
        <w:t xml:space="preserve">Several </w:t>
      </w:r>
      <w:r w:rsidRPr="005A261D">
        <w:rPr>
          <w:rFonts w:eastAsia="Cambria"/>
          <w:b/>
          <w:iCs/>
          <w:u w:val="single"/>
          <w:bdr w:val="single" w:sz="8" w:space="0" w:color="auto"/>
        </w:rPr>
        <w:t>studies find evidence</w:t>
      </w:r>
      <w:r w:rsidRPr="005A261D">
        <w:rPr>
          <w:rFonts w:eastAsia="Cambria"/>
          <w:u w:val="single"/>
        </w:rPr>
        <w:t xml:space="preserve"> of </w:t>
      </w:r>
      <w:r w:rsidRPr="005A261D">
        <w:rPr>
          <w:rFonts w:eastAsia="Cambria"/>
          <w:b/>
          <w:iCs/>
          <w:u w:val="single"/>
          <w:bdr w:val="single" w:sz="8" w:space="0" w:color="auto"/>
        </w:rPr>
        <w:t>diversionary aggression</w:t>
      </w:r>
      <w:r w:rsidRPr="005A261D">
        <w:rPr>
          <w:rFonts w:eastAsia="Cambria"/>
          <w:u w:val="single"/>
        </w:rPr>
        <w:t xml:space="preserve"> in US foreign policy</w:t>
      </w:r>
      <w:r w:rsidRPr="005A261D">
        <w:rPr>
          <w:rFonts w:eastAsia="Cambria"/>
          <w:sz w:val="16"/>
        </w:rPr>
        <w:t xml:space="preserve"> (Clark, 2003; DeRouen, 2000; DeRouen and Peake, 2002; Fordham, 1998a, 6; Hess and Orphanides, 1995; Howell and Pevehouse, 2005; James and Hristoulas, 1994; James and Oneal, 1991; Levy, 1989«,fc; Morgan and Bickers, 1992; Ostrom and Job, 1986) and elsewhere (Bennett, 2000; Dassel and Reinhardt, 1000; Davies, 2002; Enterline and Gleditsch, 2000; Gelpi, 1997; Heldt, 1999; Lebow, 1981; Mansfield and Snyder, 1995; Oneal and Tir, 2006; Russett, 1990; Sobek, 2007; Tir, 2010). Yet </w:t>
      </w:r>
      <w:r w:rsidRPr="005A261D">
        <w:rPr>
          <w:rFonts w:eastAsia="Cambria"/>
          <w:b/>
          <w:iCs/>
          <w:u w:val="single"/>
          <w:bdr w:val="single" w:sz="8" w:space="0" w:color="auto"/>
        </w:rPr>
        <w:t>skeptics</w:t>
      </w:r>
      <w:r w:rsidRPr="005A261D">
        <w:rPr>
          <w:rFonts w:eastAsia="Cambria"/>
          <w:u w:val="single"/>
        </w:rPr>
        <w:t xml:space="preserve"> have </w:t>
      </w:r>
      <w:r w:rsidRPr="005A261D">
        <w:rPr>
          <w:rFonts w:eastAsia="Cambria"/>
          <w:b/>
          <w:iCs/>
          <w:u w:val="single"/>
          <w:bdr w:val="single" w:sz="8" w:space="0" w:color="auto"/>
        </w:rPr>
        <w:t>amassed opposing evidence</w:t>
      </w:r>
      <w:r w:rsidRPr="005A261D">
        <w:rPr>
          <w:rFonts w:eastAsia="Cambria"/>
          <w:sz w:val="16"/>
        </w:rPr>
        <w:t xml:space="preserve"> (Chiozza and Gormans, 2003, 2004; Foster and Palmer, 2006; Gowa, 1998; Johnston, 1998; Leeds and Davis, 1997; Lian and Oneal, 1993; Meernik, 2000, 2004; Meeraik and Waterman, 1996; Moore and Lanoue, 2003; Potter, 2007). </w:t>
      </w:r>
      <w:r w:rsidRPr="005A261D">
        <w:rPr>
          <w:rFonts w:eastAsia="Cambria"/>
          <w:u w:val="single"/>
        </w:rPr>
        <w:t xml:space="preserve">Some </w:t>
      </w:r>
      <w:r w:rsidRPr="005A261D">
        <w:rPr>
          <w:rFonts w:eastAsia="Cambria"/>
          <w:b/>
          <w:iCs/>
          <w:u w:val="single"/>
          <w:bdr w:val="single" w:sz="8" w:space="0" w:color="auto"/>
        </w:rPr>
        <w:t>cases</w:t>
      </w:r>
      <w:r w:rsidRPr="005A261D">
        <w:rPr>
          <w:rFonts w:eastAsia="Cambria"/>
          <w:u w:val="single"/>
        </w:rPr>
        <w:t xml:space="preserve"> are </w:t>
      </w:r>
      <w:r w:rsidRPr="005A261D">
        <w:rPr>
          <w:rFonts w:eastAsia="Cambria"/>
          <w:b/>
          <w:iCs/>
          <w:u w:val="single"/>
          <w:bdr w:val="single" w:sz="8" w:space="0" w:color="auto"/>
        </w:rPr>
        <w:t>hard to reconcile</w:t>
      </w:r>
      <w:r w:rsidRPr="005A261D">
        <w:rPr>
          <w:rFonts w:eastAsia="Cambria"/>
          <w:u w:val="single"/>
        </w:rPr>
        <w:t xml:space="preserve"> with the </w:t>
      </w:r>
      <w:r w:rsidRPr="005A261D">
        <w:rPr>
          <w:rFonts w:eastAsia="Cambria"/>
          <w:b/>
          <w:iCs/>
          <w:u w:val="single"/>
          <w:bdr w:val="single" w:sz="8" w:space="0" w:color="auto"/>
        </w:rPr>
        <w:t>theory</w:t>
      </w:r>
      <w:r w:rsidRPr="005A261D">
        <w:rPr>
          <w:rFonts w:eastAsia="Cambria"/>
          <w:sz w:val="16"/>
        </w:rPr>
        <w:t>: in Britain, there were rallies in the Falklands War and the Gulf War but not in other cases in which rallies would be expected, such as the Korean, Suez, and Kosovo wars (Lai and Reiter, 2005). Some go so far as to call diversionary aggression a “myth” (Meernik and Waterman, 1996).</w:t>
      </w:r>
    </w:p>
    <w:p w14:paraId="0233BEF6" w14:textId="77777777" w:rsidR="00F11D94" w:rsidRPr="005A261D" w:rsidRDefault="00F11D94" w:rsidP="00F11D94">
      <w:pPr>
        <w:rPr>
          <w:rFonts w:eastAsia="Cambria"/>
          <w:sz w:val="16"/>
        </w:rPr>
      </w:pPr>
      <w:r w:rsidRPr="005A261D">
        <w:rPr>
          <w:rFonts w:eastAsia="Cambria"/>
          <w:sz w:val="16"/>
        </w:rPr>
        <w:t>Others have developed scope conditions for diversionary aggression. It is more likely between states with pre-standing rivalries (McLaughlin and Prins, 2004), when leaders are accountable (Carter, 2018; Kisangani and Pickering, 2011), and in mature democracies, consolidating autocracies, and transitional polities (Pickering and Kisangani, 2005). It is less likely when states avoid provoking troubled adversaries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2011).</w:t>
      </w:r>
    </w:p>
    <w:p w14:paraId="16318FA7" w14:textId="77777777" w:rsidR="00F11D94" w:rsidRPr="005A261D" w:rsidRDefault="00F11D94" w:rsidP="00F11D94">
      <w:pPr>
        <w:rPr>
          <w:rFonts w:eastAsia="Cambria"/>
          <w:sz w:val="16"/>
        </w:rPr>
      </w:pPr>
      <w:r w:rsidRPr="005A261D">
        <w:rPr>
          <w:rFonts w:eastAsia="Cambria"/>
          <w:sz w:val="16"/>
        </w:rPr>
        <w:t xml:space="preserve">This study extends the logic of diversionary conflict to foreign policy rhetoric. There is surprisingly little research on rhetoric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 However, </w:t>
      </w:r>
      <w:r w:rsidRPr="005A261D">
        <w:rPr>
          <w:rFonts w:eastAsia="Cambria"/>
          <w:u w:val="single"/>
        </w:rPr>
        <w:t xml:space="preserve">if foreign policy </w:t>
      </w:r>
      <w:r w:rsidRPr="005A261D">
        <w:rPr>
          <w:rFonts w:eastAsia="Cambria"/>
          <w:b/>
          <w:iCs/>
          <w:u w:val="single"/>
          <w:bdr w:val="single" w:sz="8" w:space="0" w:color="auto"/>
        </w:rPr>
        <w:t>rhetoric</w:t>
      </w:r>
      <w:r w:rsidRPr="005A261D">
        <w:rPr>
          <w:rFonts w:eastAsia="Cambria"/>
          <w:u w:val="single"/>
        </w:rPr>
        <w:t xml:space="preserve"> can </w:t>
      </w:r>
      <w:r w:rsidRPr="005A261D">
        <w:rPr>
          <w:rFonts w:eastAsia="Cambria"/>
          <w:b/>
          <w:iCs/>
          <w:u w:val="single"/>
          <w:bdr w:val="single" w:sz="8" w:space="0" w:color="auto"/>
        </w:rPr>
        <w:t>activate ingroup identity</w:t>
      </w:r>
      <w:r w:rsidRPr="005A261D">
        <w:rPr>
          <w:rFonts w:eastAsia="Cambria"/>
          <w:u w:val="single"/>
        </w:rPr>
        <w:t xml:space="preserve">, then it may be </w:t>
      </w:r>
      <w:r w:rsidRPr="005A261D">
        <w:rPr>
          <w:rFonts w:eastAsia="Cambria"/>
          <w:b/>
          <w:iCs/>
          <w:u w:val="single"/>
          <w:bdr w:val="single" w:sz="8" w:space="0" w:color="auto"/>
        </w:rPr>
        <w:t>appealing</w:t>
      </w:r>
      <w:r w:rsidRPr="005A261D">
        <w:rPr>
          <w:rFonts w:eastAsia="Cambria"/>
          <w:u w:val="single"/>
        </w:rPr>
        <w:t xml:space="preserve"> for leaders who wish to </w:t>
      </w:r>
      <w:r w:rsidRPr="005A261D">
        <w:rPr>
          <w:rFonts w:eastAsia="Cambria"/>
          <w:b/>
          <w:iCs/>
          <w:u w:val="single"/>
          <w:bdr w:val="single" w:sz="8" w:space="0" w:color="auto"/>
        </w:rPr>
        <w:t>improve</w:t>
      </w:r>
      <w:r w:rsidRPr="005A261D">
        <w:rPr>
          <w:rFonts w:eastAsia="Cambria"/>
          <w:u w:val="single"/>
        </w:rPr>
        <w:t xml:space="preserve"> their </w:t>
      </w:r>
      <w:r w:rsidRPr="005A261D">
        <w:rPr>
          <w:rFonts w:eastAsia="Cambria"/>
          <w:b/>
          <w:iCs/>
          <w:u w:val="single"/>
          <w:bdr w:val="single" w:sz="8" w:space="0" w:color="auto"/>
        </w:rPr>
        <w:t>ratings without</w:t>
      </w:r>
      <w:r w:rsidRPr="005A261D">
        <w:rPr>
          <w:rFonts w:eastAsia="Cambria"/>
          <w:u w:val="single"/>
        </w:rPr>
        <w:t xml:space="preserve"> incurring the </w:t>
      </w:r>
      <w:r w:rsidRPr="005A261D">
        <w:rPr>
          <w:rFonts w:eastAsia="Cambria"/>
          <w:b/>
          <w:iCs/>
          <w:u w:val="single"/>
          <w:bdr w:val="single" w:sz="8" w:space="0" w:color="auto"/>
        </w:rPr>
        <w:t>substantial risks</w:t>
      </w:r>
      <w:r w:rsidRPr="005A261D">
        <w:rPr>
          <w:rFonts w:eastAsia="Cambria"/>
          <w:u w:val="single"/>
        </w:rPr>
        <w:t xml:space="preserve"> of </w:t>
      </w:r>
      <w:r w:rsidRPr="005A261D">
        <w:rPr>
          <w:rFonts w:eastAsia="Cambria"/>
          <w:b/>
          <w:iCs/>
          <w:u w:val="single"/>
          <w:bdr w:val="single" w:sz="8" w:space="0" w:color="auto"/>
        </w:rPr>
        <w:t>militarized</w:t>
      </w:r>
      <w:r w:rsidRPr="005A261D">
        <w:rPr>
          <w:rFonts w:eastAsia="Cambria"/>
          <w:u w:val="single"/>
        </w:rPr>
        <w:t xml:space="preserve"> interstate </w:t>
      </w:r>
      <w:r w:rsidRPr="005A261D">
        <w:rPr>
          <w:rFonts w:eastAsia="Cambria"/>
          <w:b/>
          <w:iCs/>
          <w:u w:val="single"/>
          <w:bdr w:val="single" w:sz="8" w:space="0" w:color="auto"/>
        </w:rPr>
        <w:t>disputes</w:t>
      </w:r>
      <w:r w:rsidRPr="005A261D">
        <w:rPr>
          <w:rFonts w:eastAsia="Cambria"/>
          <w:sz w:val="16"/>
        </w:rPr>
        <w:t xml:space="preserve">. </w:t>
      </w:r>
      <w:r w:rsidRPr="00962D1A">
        <w:rPr>
          <w:rFonts w:eastAsia="Cambria"/>
          <w:u w:val="single"/>
        </w:rPr>
        <w:t xml:space="preserve">While it might be </w:t>
      </w:r>
      <w:r w:rsidRPr="00962D1A">
        <w:rPr>
          <w:rFonts w:eastAsia="Cambria"/>
          <w:b/>
          <w:iCs/>
          <w:highlight w:val="green"/>
          <w:u w:val="single"/>
          <w:bdr w:val="single" w:sz="8" w:space="0" w:color="auto"/>
        </w:rPr>
        <w:t>“outlandish”</w:t>
      </w:r>
      <w:r w:rsidRPr="00962D1A">
        <w:rPr>
          <w:rFonts w:eastAsia="Cambria"/>
          <w:highlight w:val="green"/>
          <w:u w:val="single"/>
        </w:rPr>
        <w:t xml:space="preserve"> for presidents to engage in</w:t>
      </w:r>
      <w:r w:rsidRPr="005A261D">
        <w:rPr>
          <w:rFonts w:eastAsia="Cambria"/>
          <w:u w:val="single"/>
        </w:rPr>
        <w:t xml:space="preserve"> the </w:t>
      </w:r>
      <w:r w:rsidRPr="00962D1A">
        <w:rPr>
          <w:rFonts w:eastAsia="Cambria"/>
          <w:b/>
          <w:iCs/>
          <w:u w:val="single"/>
          <w:bdr w:val="single" w:sz="8" w:space="0" w:color="auto"/>
        </w:rPr>
        <w:t>impeachable</w:t>
      </w:r>
      <w:r w:rsidRPr="005A261D">
        <w:rPr>
          <w:rFonts w:eastAsia="Cambria"/>
          <w:b/>
          <w:iCs/>
          <w:u w:val="single"/>
          <w:bdr w:val="single" w:sz="8" w:space="0" w:color="auto"/>
        </w:rPr>
        <w:t xml:space="preserve"> exercise</w:t>
      </w:r>
      <w:r w:rsidRPr="005A261D">
        <w:rPr>
          <w:rFonts w:eastAsia="Cambria"/>
          <w:u w:val="single"/>
        </w:rPr>
        <w:t xml:space="preserve"> of </w:t>
      </w:r>
      <w:r w:rsidRPr="00962D1A">
        <w:rPr>
          <w:rFonts w:eastAsia="Cambria"/>
          <w:b/>
          <w:iCs/>
          <w:highlight w:val="green"/>
          <w:u w:val="single"/>
          <w:bdr w:val="single" w:sz="8" w:space="0" w:color="auto"/>
        </w:rPr>
        <w:t>diversionary war</w:t>
      </w:r>
      <w:r w:rsidRPr="005A261D">
        <w:rPr>
          <w:rFonts w:eastAsia="Cambria"/>
          <w:sz w:val="16"/>
        </w:rPr>
        <w:t xml:space="preserve"> (Meernik and Waterman, 1996), </w:t>
      </w:r>
      <w:r w:rsidRPr="00962D1A">
        <w:rPr>
          <w:rFonts w:eastAsia="Cambria"/>
          <w:b/>
          <w:iCs/>
          <w:highlight w:val="green"/>
          <w:u w:val="single"/>
          <w:bdr w:val="single" w:sz="8" w:space="0" w:color="auto"/>
        </w:rPr>
        <w:t>hostile</w:t>
      </w:r>
      <w:r w:rsidRPr="005A261D">
        <w:rPr>
          <w:rFonts w:eastAsia="Cambria"/>
          <w:u w:val="single"/>
        </w:rPr>
        <w:t xml:space="preserve"> foreign policy </w:t>
      </w:r>
      <w:r w:rsidRPr="00962D1A">
        <w:rPr>
          <w:rFonts w:eastAsia="Cambria"/>
          <w:b/>
          <w:iCs/>
          <w:highlight w:val="green"/>
          <w:u w:val="single"/>
          <w:bdr w:val="single" w:sz="8" w:space="0" w:color="auto"/>
        </w:rPr>
        <w:t>rhetoric</w:t>
      </w:r>
      <w:r w:rsidRPr="00962D1A">
        <w:rPr>
          <w:rFonts w:eastAsia="Cambria"/>
          <w:highlight w:val="green"/>
          <w:u w:val="single"/>
        </w:rPr>
        <w:t xml:space="preserve"> is </w:t>
      </w:r>
      <w:r w:rsidRPr="00962D1A">
        <w:rPr>
          <w:rFonts w:eastAsia="Cambria"/>
          <w:b/>
          <w:iCs/>
          <w:highlight w:val="green"/>
          <w:u w:val="single"/>
          <w:bdr w:val="single" w:sz="8" w:space="0" w:color="auto"/>
        </w:rPr>
        <w:t>far less</w:t>
      </w:r>
      <w:r w:rsidRPr="005A261D">
        <w:rPr>
          <w:rFonts w:eastAsia="Cambria"/>
          <w:b/>
          <w:iCs/>
          <w:u w:val="single"/>
          <w:bdr w:val="single" w:sz="8" w:space="0" w:color="auto"/>
        </w:rPr>
        <w:t xml:space="preserve"> outlandish</w:t>
      </w:r>
      <w:r w:rsidRPr="005A261D">
        <w:rPr>
          <w:rFonts w:eastAsia="Cambria"/>
          <w:u w:val="single"/>
        </w:rPr>
        <w:t xml:space="preserve"> a </w:t>
      </w:r>
      <w:r w:rsidRPr="00962D1A">
        <w:rPr>
          <w:rFonts w:eastAsia="Cambria"/>
          <w:highlight w:val="green"/>
          <w:u w:val="single"/>
        </w:rPr>
        <w:t>risk</w:t>
      </w:r>
      <w:r w:rsidRPr="005A261D">
        <w:rPr>
          <w:rFonts w:eastAsia="Cambria"/>
          <w:sz w:val="16"/>
        </w:rPr>
        <w:t>.</w:t>
      </w:r>
    </w:p>
    <w:p w14:paraId="0660BA90" w14:textId="77777777" w:rsidR="00F11D94" w:rsidRPr="005A261D" w:rsidRDefault="00F11D94" w:rsidP="00F11D94">
      <w:pPr>
        <w:rPr>
          <w:rFonts w:eastAsia="Cambria"/>
          <w:sz w:val="16"/>
        </w:rPr>
      </w:pPr>
      <w:r w:rsidRPr="005A261D">
        <w:rPr>
          <w:rFonts w:eastAsia="Cambria"/>
          <w:sz w:val="16"/>
        </w:rPr>
        <w:t>To develop a theory of diversionary cheap talk, this paper draws upon research in political psychology and political communication. These literatures find persuasive evidence that elite statements influence citizen beliefs (Behr and Iyengar, 19s."); Bennett. Lawrence and Livingston, 2006; Brody, 1991; Cohen, 1995; Jentleson, 1992; Zaller and Chiu, 2000). I draw on social identity theory to argue that diversionary cheap talk highlights intergroup differences between nations and leads citizens to evaluate their leader favorably.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Bernstein and Sagiv, 2008, 405).</w:t>
      </w:r>
    </w:p>
    <w:p w14:paraId="47E1D5F7" w14:textId="77777777" w:rsidR="00F11D94" w:rsidRPr="005A261D" w:rsidRDefault="00F11D94" w:rsidP="00F11D94">
      <w:pPr>
        <w:rPr>
          <w:rFonts w:eastAsia="Cambria"/>
          <w:sz w:val="16"/>
        </w:rPr>
      </w:pPr>
      <w:r w:rsidRPr="005A261D">
        <w:rPr>
          <w:rFonts w:eastAsia="Cambria"/>
          <w:sz w:val="16"/>
        </w:rPr>
        <w:t xml:space="preserve">The theory generates observable implications about when leaders use diversionary cheap talk and who they target. I follow the consensus in the diversionary conflict literature in focusing on poor economic conditions as the most important source of public disapproval for leaders. Low approval ratings limit leaders’ ability to advance their domestic agenda. Therefore, </w:t>
      </w:r>
      <w:r w:rsidRPr="005A261D">
        <w:rPr>
          <w:rFonts w:eastAsia="Cambria"/>
          <w:u w:val="single"/>
        </w:rPr>
        <w:t xml:space="preserve">when the </w:t>
      </w:r>
      <w:r w:rsidRPr="005A261D">
        <w:rPr>
          <w:rFonts w:eastAsia="Cambria"/>
          <w:b/>
          <w:iCs/>
          <w:u w:val="single"/>
          <w:bdr w:val="single" w:sz="8" w:space="0" w:color="auto"/>
        </w:rPr>
        <w:t>economy deteriorates</w:t>
      </w:r>
      <w:r w:rsidRPr="005A261D">
        <w:rPr>
          <w:rFonts w:eastAsia="Cambria"/>
          <w:u w:val="single"/>
        </w:rPr>
        <w:t xml:space="preserve">, </w:t>
      </w:r>
      <w:r w:rsidRPr="005A261D">
        <w:rPr>
          <w:rFonts w:eastAsia="Cambria"/>
          <w:b/>
          <w:iCs/>
          <w:u w:val="single"/>
          <w:bdr w:val="single" w:sz="8" w:space="0" w:color="auto"/>
        </w:rPr>
        <w:t>leaders</w:t>
      </w:r>
      <w:r w:rsidRPr="005A261D">
        <w:rPr>
          <w:rFonts w:eastAsia="Cambria"/>
          <w:u w:val="single"/>
        </w:rPr>
        <w:t xml:space="preserve"> will </w:t>
      </w:r>
      <w:r w:rsidRPr="005A261D">
        <w:rPr>
          <w:rFonts w:eastAsia="Cambria"/>
          <w:b/>
          <w:iCs/>
          <w:u w:val="single"/>
          <w:bdr w:val="single" w:sz="8" w:space="0" w:color="auto"/>
        </w:rPr>
        <w:t>criticize foreign nations</w:t>
      </w:r>
      <w:r w:rsidRPr="005A261D">
        <w:rPr>
          <w:rFonts w:eastAsia="Cambria"/>
          <w:u w:val="single"/>
        </w:rPr>
        <w:t xml:space="preserve"> to </w:t>
      </w:r>
      <w:r w:rsidRPr="005A261D">
        <w:rPr>
          <w:rFonts w:eastAsia="Cambria"/>
          <w:b/>
          <w:iCs/>
          <w:u w:val="single"/>
          <w:bdr w:val="single" w:sz="8" w:space="0" w:color="auto"/>
        </w:rPr>
        <w:t>improve</w:t>
      </w:r>
      <w:r w:rsidRPr="005A261D">
        <w:rPr>
          <w:rFonts w:eastAsia="Cambria"/>
          <w:u w:val="single"/>
        </w:rPr>
        <w:t xml:space="preserve"> their </w:t>
      </w:r>
      <w:r w:rsidRPr="005A261D">
        <w:rPr>
          <w:rFonts w:eastAsia="Cambria"/>
          <w:b/>
          <w:iCs/>
          <w:u w:val="single"/>
          <w:bdr w:val="single" w:sz="8" w:space="0" w:color="auto"/>
        </w:rPr>
        <w:t>approval ratings</w:t>
      </w:r>
      <w:r w:rsidRPr="005A261D">
        <w:rPr>
          <w:rFonts w:eastAsia="Cambria"/>
          <w:u w:val="single"/>
        </w:rPr>
        <w:t xml:space="preserve"> and </w:t>
      </w:r>
      <w:r w:rsidRPr="005A261D">
        <w:rPr>
          <w:rFonts w:eastAsia="Cambria"/>
          <w:b/>
          <w:iCs/>
          <w:u w:val="single"/>
          <w:bdr w:val="single" w:sz="8" w:space="0" w:color="auto"/>
        </w:rPr>
        <w:t>restore</w:t>
      </w:r>
      <w:r w:rsidRPr="005A261D">
        <w:rPr>
          <w:rFonts w:eastAsia="Cambria"/>
          <w:u w:val="single"/>
        </w:rPr>
        <w:t xml:space="preserve"> the </w:t>
      </w:r>
      <w:r w:rsidRPr="005A261D">
        <w:rPr>
          <w:rFonts w:eastAsia="Cambria"/>
          <w:b/>
          <w:iCs/>
          <w:u w:val="single"/>
          <w:bdr w:val="single" w:sz="8" w:space="0" w:color="auto"/>
        </w:rPr>
        <w:t>p</w:t>
      </w:r>
      <w:r w:rsidRPr="005A261D">
        <w:rPr>
          <w:rFonts w:eastAsia="Cambria"/>
          <w:u w:val="single"/>
        </w:rPr>
        <w:t xml:space="preserve">olitical </w:t>
      </w:r>
      <w:r w:rsidRPr="005A261D">
        <w:rPr>
          <w:rFonts w:eastAsia="Cambria"/>
          <w:b/>
          <w:iCs/>
          <w:u w:val="single"/>
          <w:bdr w:val="single" w:sz="8" w:space="0" w:color="auto"/>
        </w:rPr>
        <w:t>c</w:t>
      </w:r>
      <w:r w:rsidRPr="005A261D">
        <w:rPr>
          <w:rFonts w:eastAsia="Cambria"/>
          <w:u w:val="single"/>
        </w:rPr>
        <w:t>apital necessary for them to govern</w:t>
      </w:r>
      <w:r w:rsidRPr="005A261D">
        <w:rPr>
          <w:rFonts w:eastAsia="Cambria"/>
          <w:sz w:val="16"/>
        </w:rPr>
        <w:t>. Second, a key observation from social identity theory is that the depth of intergroup differences is important for group attachment. Therefore, consonant with recent empirical findings in the diversionary conflict literature (McLaughlin and Prins, 2004), I expect diversionary rhetoric to be most effective when it targets threatening outgroups. In the context of foreign policy, these are best represented by historical adversaries. And finally, because diversionary cheap talk shifts the focus of political competition from the partisan to the international level, it has differential partisan effects. Because national identity cues widen the tent of the political ingroup, diversionary cheap talk is most effective at boosting support among the leader’s nonpartisans: liberal citizens for conservative leaders, and conservative citizens for liberal leaders.</w:t>
      </w:r>
    </w:p>
    <w:p w14:paraId="3DDA52A7" w14:textId="77777777" w:rsidR="00F11D94" w:rsidRPr="005A261D" w:rsidRDefault="00F11D94" w:rsidP="00F11D94">
      <w:pPr>
        <w:rPr>
          <w:rFonts w:eastAsia="Cambria"/>
          <w:sz w:val="16"/>
        </w:rPr>
      </w:pPr>
      <w:r w:rsidRPr="00962D1A">
        <w:rPr>
          <w:rFonts w:eastAsia="Cambria"/>
          <w:highlight w:val="green"/>
          <w:u w:val="single"/>
        </w:rPr>
        <w:t>I test</w:t>
      </w:r>
      <w:r w:rsidRPr="005A261D">
        <w:rPr>
          <w:rFonts w:eastAsia="Cambria"/>
          <w:u w:val="single"/>
        </w:rPr>
        <w:t xml:space="preserve"> these hypotheses with the </w:t>
      </w:r>
      <w:r w:rsidRPr="005A261D">
        <w:rPr>
          <w:rFonts w:eastAsia="Cambria"/>
          <w:b/>
          <w:iCs/>
          <w:u w:val="single"/>
          <w:bdr w:val="single" w:sz="8" w:space="0" w:color="auto"/>
        </w:rPr>
        <w:t>A</w:t>
      </w:r>
      <w:r w:rsidRPr="005A261D">
        <w:rPr>
          <w:rFonts w:eastAsia="Cambria"/>
          <w:u w:val="single"/>
        </w:rPr>
        <w:t xml:space="preserve">merican </w:t>
      </w:r>
      <w:r w:rsidRPr="005A261D">
        <w:rPr>
          <w:rFonts w:eastAsia="Cambria"/>
          <w:b/>
          <w:iCs/>
          <w:u w:val="single"/>
          <w:bdr w:val="single" w:sz="8" w:space="0" w:color="auto"/>
        </w:rPr>
        <w:t>D</w:t>
      </w:r>
      <w:r w:rsidRPr="005A261D">
        <w:rPr>
          <w:rFonts w:eastAsia="Cambria"/>
          <w:u w:val="single"/>
        </w:rPr>
        <w:t xml:space="preserve">iplomatic </w:t>
      </w:r>
      <w:r w:rsidRPr="005A261D">
        <w:rPr>
          <w:rFonts w:eastAsia="Cambria"/>
          <w:b/>
          <w:iCs/>
          <w:u w:val="single"/>
          <w:bdr w:val="single" w:sz="8" w:space="0" w:color="auto"/>
        </w:rPr>
        <w:t>D</w:t>
      </w:r>
      <w:r w:rsidRPr="005A261D">
        <w:rPr>
          <w:rFonts w:eastAsia="Cambria"/>
          <w:u w:val="single"/>
        </w:rPr>
        <w:t xml:space="preserve">ataset, an original record of over </w:t>
      </w:r>
      <w:r w:rsidRPr="00962D1A">
        <w:rPr>
          <w:rFonts w:eastAsia="Cambria"/>
          <w:b/>
          <w:iCs/>
          <w:highlight w:val="green"/>
          <w:u w:val="single"/>
          <w:bdr w:val="single" w:sz="8" w:space="0" w:color="auto"/>
        </w:rPr>
        <w:t>50,000</w:t>
      </w:r>
      <w:r w:rsidRPr="005A261D">
        <w:rPr>
          <w:rFonts w:eastAsia="Cambria"/>
          <w:b/>
          <w:iCs/>
          <w:u w:val="single"/>
          <w:bdr w:val="single" w:sz="8" w:space="0" w:color="auto"/>
        </w:rPr>
        <w:t xml:space="preserve"> US diplomatic </w:t>
      </w:r>
      <w:r w:rsidRPr="00962D1A">
        <w:rPr>
          <w:rFonts w:eastAsia="Cambria"/>
          <w:b/>
          <w:iCs/>
          <w:highlight w:val="green"/>
          <w:u w:val="single"/>
          <w:bdr w:val="single" w:sz="8" w:space="0" w:color="auto"/>
        </w:rPr>
        <w:t>events</w:t>
      </w:r>
      <w:r w:rsidRPr="005A261D">
        <w:rPr>
          <w:rFonts w:eastAsia="Cambria"/>
          <w:sz w:val="16"/>
        </w:rPr>
        <w:t xml:space="preserve"> between 1945 and 2010 drawn from New York Times articles on foreign affairs. </w:t>
      </w:r>
      <w:r w:rsidRPr="00962D1A">
        <w:rPr>
          <w:rFonts w:eastAsia="Cambria"/>
          <w:u w:val="single"/>
        </w:rPr>
        <w:t xml:space="preserve">I used tools from </w:t>
      </w:r>
      <w:r w:rsidRPr="00962D1A">
        <w:rPr>
          <w:rFonts w:eastAsia="Cambria"/>
          <w:b/>
          <w:iCs/>
          <w:u w:val="single"/>
          <w:bdr w:val="single" w:sz="8" w:space="0" w:color="auto"/>
        </w:rPr>
        <w:t>computational social science</w:t>
      </w:r>
      <w:r w:rsidRPr="00962D1A">
        <w:rPr>
          <w:rFonts w:eastAsia="Cambria"/>
          <w:u w:val="single"/>
        </w:rPr>
        <w:t xml:space="preserve"> to </w:t>
      </w:r>
      <w:r w:rsidRPr="00962D1A">
        <w:rPr>
          <w:rFonts w:eastAsia="Cambria"/>
          <w:b/>
          <w:iCs/>
          <w:u w:val="single"/>
          <w:bdr w:val="single" w:sz="8" w:space="0" w:color="auto"/>
        </w:rPr>
        <w:t>classify</w:t>
      </w:r>
      <w:r w:rsidRPr="00962D1A">
        <w:rPr>
          <w:rFonts w:eastAsia="Cambria"/>
          <w:u w:val="single"/>
        </w:rPr>
        <w:t xml:space="preserve"> bilateral </w:t>
      </w:r>
      <w:r w:rsidRPr="00962D1A">
        <w:rPr>
          <w:rFonts w:eastAsia="Cambria"/>
          <w:b/>
          <w:iCs/>
          <w:u w:val="single"/>
          <w:bdr w:val="single" w:sz="8" w:space="0" w:color="auto"/>
        </w:rPr>
        <w:t>interstate interactions</w:t>
      </w:r>
      <w:r w:rsidRPr="005A261D">
        <w:rPr>
          <w:rFonts w:eastAsia="Cambria"/>
          <w:u w:val="single"/>
        </w:rPr>
        <w:t xml:space="preserve"> into hundreds of specific types and four aggregate categories: </w:t>
      </w:r>
      <w:r w:rsidRPr="005A261D">
        <w:rPr>
          <w:rFonts w:eastAsia="Cambria"/>
          <w:b/>
          <w:iCs/>
          <w:u w:val="single"/>
          <w:bdr w:val="single" w:sz="8" w:space="0" w:color="auto"/>
        </w:rPr>
        <w:t>verbal coop</w:t>
      </w:r>
      <w:r w:rsidRPr="005A261D">
        <w:rPr>
          <w:rFonts w:eastAsia="Cambria"/>
          <w:u w:val="single"/>
        </w:rPr>
        <w:t xml:space="preserve">eration, </w:t>
      </w:r>
      <w:r w:rsidRPr="005A261D">
        <w:rPr>
          <w:rFonts w:eastAsia="Cambria"/>
          <w:b/>
          <w:iCs/>
          <w:u w:val="single"/>
          <w:bdr w:val="single" w:sz="8" w:space="0" w:color="auto"/>
        </w:rPr>
        <w:t>verbal conflict</w:t>
      </w:r>
      <w:r w:rsidRPr="005A261D">
        <w:rPr>
          <w:rFonts w:eastAsia="Cambria"/>
          <w:u w:val="single"/>
        </w:rPr>
        <w:t xml:space="preserve">, </w:t>
      </w:r>
      <w:r w:rsidRPr="005A261D">
        <w:rPr>
          <w:rFonts w:eastAsia="Cambria"/>
          <w:b/>
          <w:iCs/>
          <w:u w:val="single"/>
          <w:bdr w:val="single" w:sz="8" w:space="0" w:color="auto"/>
        </w:rPr>
        <w:t>material coop</w:t>
      </w:r>
      <w:r w:rsidRPr="005A261D">
        <w:rPr>
          <w:rFonts w:eastAsia="Cambria"/>
          <w:u w:val="single"/>
        </w:rPr>
        <w:t xml:space="preserve">eration, and </w:t>
      </w:r>
      <w:r w:rsidRPr="005A261D">
        <w:rPr>
          <w:rFonts w:eastAsia="Cambria"/>
          <w:b/>
          <w:iCs/>
          <w:u w:val="single"/>
          <w:bdr w:val="single" w:sz="8" w:space="0" w:color="auto"/>
        </w:rPr>
        <w:t>material conflict</w:t>
      </w:r>
      <w:r w:rsidRPr="005A261D">
        <w:rPr>
          <w:rFonts w:eastAsia="Cambria"/>
          <w:sz w:val="16"/>
        </w:rPr>
        <w:t xml:space="preserve">. </w:t>
      </w:r>
      <w:r w:rsidRPr="00962D1A">
        <w:rPr>
          <w:rFonts w:eastAsia="Cambria"/>
          <w:u w:val="single"/>
        </w:rPr>
        <w:t>This is</w:t>
      </w:r>
      <w:r w:rsidRPr="005A261D">
        <w:rPr>
          <w:rFonts w:eastAsia="Cambria"/>
          <w:u w:val="single"/>
        </w:rPr>
        <w:t xml:space="preserve"> </w:t>
      </w:r>
      <w:r w:rsidRPr="00962D1A">
        <w:rPr>
          <w:rFonts w:eastAsia="Cambria"/>
          <w:b/>
          <w:iCs/>
          <w:highlight w:val="green"/>
          <w:u w:val="single"/>
          <w:bdr w:val="single" w:sz="8" w:space="0" w:color="auto"/>
        </w:rPr>
        <w:t>by far</w:t>
      </w:r>
      <w:r w:rsidRPr="00962D1A">
        <w:rPr>
          <w:rFonts w:eastAsia="Cambria"/>
          <w:highlight w:val="green"/>
          <w:u w:val="single"/>
        </w:rPr>
        <w:t xml:space="preserve"> the </w:t>
      </w:r>
      <w:r w:rsidRPr="00962D1A">
        <w:rPr>
          <w:rFonts w:eastAsia="Cambria"/>
          <w:b/>
          <w:iCs/>
          <w:highlight w:val="green"/>
          <w:u w:val="single"/>
          <w:bdr w:val="single" w:sz="8" w:space="0" w:color="auto"/>
        </w:rPr>
        <w:t>most</w:t>
      </w:r>
      <w:r w:rsidRPr="005A261D">
        <w:rPr>
          <w:rFonts w:eastAsia="Cambria"/>
          <w:b/>
          <w:iCs/>
          <w:u w:val="single"/>
          <w:bdr w:val="single" w:sz="8" w:space="0" w:color="auto"/>
        </w:rPr>
        <w:t xml:space="preserve"> historically </w:t>
      </w:r>
      <w:r w:rsidRPr="00962D1A">
        <w:rPr>
          <w:rFonts w:eastAsia="Cambria"/>
          <w:b/>
          <w:iCs/>
          <w:highlight w:val="green"/>
          <w:u w:val="single"/>
          <w:bdr w:val="single" w:sz="8" w:space="0" w:color="auto"/>
        </w:rPr>
        <w:t>extensive</w:t>
      </w:r>
      <w:r w:rsidRPr="005A261D">
        <w:rPr>
          <w:rFonts w:eastAsia="Cambria"/>
          <w:u w:val="single"/>
        </w:rPr>
        <w:t xml:space="preserve"> event </w:t>
      </w:r>
      <w:r w:rsidRPr="00962D1A">
        <w:rPr>
          <w:rFonts w:eastAsia="Cambria"/>
          <w:b/>
          <w:iCs/>
          <w:highlight w:val="green"/>
          <w:u w:val="single"/>
          <w:bdr w:val="single" w:sz="8" w:space="0" w:color="auto"/>
        </w:rPr>
        <w:t>dataset</w:t>
      </w:r>
      <w:r w:rsidRPr="005A261D">
        <w:rPr>
          <w:rFonts w:eastAsia="Cambria"/>
          <w:sz w:val="16"/>
        </w:rPr>
        <w:t xml:space="preserve">. As such, </w:t>
      </w:r>
      <w:r w:rsidRPr="005A261D">
        <w:rPr>
          <w:rFonts w:eastAsia="Cambria"/>
          <w:u w:val="single"/>
        </w:rPr>
        <w:t xml:space="preserve">it allows an exploration of US </w:t>
      </w:r>
      <w:r w:rsidRPr="005A261D">
        <w:rPr>
          <w:rFonts w:eastAsia="Cambria"/>
          <w:b/>
          <w:iCs/>
          <w:u w:val="single"/>
          <w:bdr w:val="single" w:sz="8" w:space="0" w:color="auto"/>
        </w:rPr>
        <w:t>foreign policy behavior</w:t>
      </w:r>
      <w:r w:rsidRPr="005A261D">
        <w:rPr>
          <w:rFonts w:eastAsia="Cambria"/>
          <w:u w:val="single"/>
        </w:rPr>
        <w:t xml:space="preserve"> </w:t>
      </w:r>
      <w:r w:rsidRPr="00962D1A">
        <w:rPr>
          <w:rFonts w:eastAsia="Cambria"/>
          <w:highlight w:val="green"/>
          <w:u w:val="single"/>
        </w:rPr>
        <w:t>across</w:t>
      </w:r>
      <w:r w:rsidRPr="005A261D">
        <w:rPr>
          <w:rFonts w:eastAsia="Cambria"/>
          <w:u w:val="single"/>
        </w:rPr>
        <w:t xml:space="preserve"> a variety of administrations and </w:t>
      </w:r>
      <w:r w:rsidRPr="00962D1A">
        <w:rPr>
          <w:rFonts w:eastAsia="Cambria"/>
          <w:b/>
          <w:iCs/>
          <w:highlight w:val="green"/>
          <w:u w:val="single"/>
          <w:bdr w:val="single" w:sz="8" w:space="0" w:color="auto"/>
        </w:rPr>
        <w:t>econ</w:t>
      </w:r>
      <w:r w:rsidRPr="005A261D">
        <w:rPr>
          <w:rFonts w:eastAsia="Cambria"/>
          <w:b/>
          <w:iCs/>
          <w:u w:val="single"/>
          <w:bdr w:val="single" w:sz="8" w:space="0" w:color="auto"/>
        </w:rPr>
        <w:t xml:space="preserve">omic </w:t>
      </w:r>
      <w:r w:rsidRPr="00962D1A">
        <w:rPr>
          <w:rFonts w:eastAsia="Cambria"/>
          <w:b/>
          <w:iCs/>
          <w:highlight w:val="green"/>
          <w:u w:val="single"/>
          <w:bdr w:val="single" w:sz="8" w:space="0" w:color="auto"/>
        </w:rPr>
        <w:t>crises</w:t>
      </w:r>
      <w:r w:rsidRPr="005A261D">
        <w:rPr>
          <w:rFonts w:eastAsia="Cambria"/>
          <w:sz w:val="16"/>
        </w:rPr>
        <w:t>.</w:t>
      </w:r>
    </w:p>
    <w:p w14:paraId="7BA1960C" w14:textId="77777777" w:rsidR="00F11D94" w:rsidRPr="005A261D" w:rsidRDefault="00F11D94" w:rsidP="00F11D94">
      <w:pPr>
        <w:rPr>
          <w:rFonts w:eastAsia="Cambria"/>
          <w:sz w:val="16"/>
        </w:rPr>
      </w:pPr>
      <w:r w:rsidRPr="00962D1A">
        <w:rPr>
          <w:rFonts w:eastAsia="Cambria"/>
          <w:highlight w:val="green"/>
          <w:u w:val="single"/>
        </w:rPr>
        <w:t xml:space="preserve">I find </w:t>
      </w:r>
      <w:r w:rsidRPr="00962D1A">
        <w:rPr>
          <w:rFonts w:eastAsia="Cambria"/>
          <w:b/>
          <w:iCs/>
          <w:highlight w:val="green"/>
          <w:u w:val="single"/>
          <w:bdr w:val="single" w:sz="8" w:space="0" w:color="auto"/>
        </w:rPr>
        <w:t>robust evidence</w:t>
      </w:r>
      <w:r w:rsidRPr="00962D1A">
        <w:rPr>
          <w:rFonts w:eastAsia="Cambria"/>
          <w:highlight w:val="green"/>
          <w:u w:val="single"/>
        </w:rPr>
        <w:t xml:space="preserve"> of </w:t>
      </w:r>
      <w:r w:rsidRPr="00962D1A">
        <w:rPr>
          <w:rFonts w:eastAsia="Cambria"/>
          <w:b/>
          <w:iCs/>
          <w:highlight w:val="green"/>
          <w:u w:val="single"/>
          <w:bdr w:val="single" w:sz="8" w:space="0" w:color="auto"/>
        </w:rPr>
        <w:t>diversionary cheap talk</w:t>
      </w:r>
      <w:r w:rsidRPr="005A261D">
        <w:rPr>
          <w:rFonts w:eastAsia="Cambria"/>
          <w:u w:val="single"/>
        </w:rPr>
        <w:t xml:space="preserve"> in </w:t>
      </w:r>
      <w:r w:rsidRPr="005A261D">
        <w:rPr>
          <w:rFonts w:eastAsia="Cambria"/>
          <w:b/>
          <w:iCs/>
          <w:u w:val="single"/>
          <w:bdr w:val="single" w:sz="8" w:space="0" w:color="auto"/>
        </w:rPr>
        <w:t>US foreign policy</w:t>
      </w:r>
      <w:r w:rsidRPr="005A261D">
        <w:rPr>
          <w:rFonts w:eastAsia="Cambria"/>
          <w:sz w:val="16"/>
        </w:rPr>
        <w:t xml:space="preserve">. First, I establish that </w:t>
      </w:r>
      <w:r w:rsidRPr="005A261D">
        <w:rPr>
          <w:rFonts w:eastAsia="Cambria"/>
          <w:u w:val="single"/>
        </w:rPr>
        <w:t xml:space="preserve">US </w:t>
      </w:r>
      <w:r w:rsidRPr="005A261D">
        <w:rPr>
          <w:rFonts w:eastAsia="Cambria"/>
          <w:b/>
          <w:iCs/>
          <w:u w:val="single"/>
          <w:bdr w:val="single" w:sz="8" w:space="0" w:color="auto"/>
        </w:rPr>
        <w:t>presidents</w:t>
      </w:r>
      <w:r w:rsidRPr="005A261D">
        <w:rPr>
          <w:rFonts w:eastAsia="Cambria"/>
          <w:u w:val="single"/>
        </w:rPr>
        <w:t xml:space="preserve"> face </w:t>
      </w:r>
      <w:r w:rsidRPr="005A261D">
        <w:rPr>
          <w:rFonts w:eastAsia="Cambria"/>
          <w:b/>
          <w:iCs/>
          <w:u w:val="single"/>
          <w:bdr w:val="single" w:sz="8" w:space="0" w:color="auto"/>
        </w:rPr>
        <w:t>incentives</w:t>
      </w:r>
      <w:r w:rsidRPr="005A261D">
        <w:rPr>
          <w:rFonts w:eastAsia="Cambria"/>
          <w:u w:val="single"/>
        </w:rPr>
        <w:t xml:space="preserve"> to </w:t>
      </w:r>
      <w:r w:rsidRPr="005A261D">
        <w:rPr>
          <w:rFonts w:eastAsia="Cambria"/>
          <w:b/>
          <w:iCs/>
          <w:u w:val="single"/>
          <w:bdr w:val="single" w:sz="8" w:space="0" w:color="auto"/>
        </w:rPr>
        <w:t>divert verbally rather than materially</w:t>
      </w:r>
      <w:r w:rsidRPr="005A261D">
        <w:rPr>
          <w:rFonts w:eastAsia="Cambria"/>
          <w:u w:val="single"/>
        </w:rPr>
        <w:t>: while militarized interstate dispute initiation does not affect presidential approval ratings, critical rhetoric about other nations is associated with increased ratings</w:t>
      </w:r>
      <w:r w:rsidRPr="005A261D">
        <w:rPr>
          <w:rFonts w:eastAsia="Cambria"/>
          <w:sz w:val="16"/>
        </w:rPr>
        <w:t xml:space="preserve">, especially among nonpartisans. Responding to this incentive, </w:t>
      </w:r>
      <w:r w:rsidRPr="005A261D">
        <w:rPr>
          <w:rFonts w:eastAsia="Cambria"/>
          <w:u w:val="single"/>
        </w:rPr>
        <w:t>presidents</w:t>
      </w:r>
      <w:r w:rsidRPr="005A261D">
        <w:rPr>
          <w:rFonts w:eastAsia="Cambria"/>
          <w:sz w:val="16"/>
        </w:rPr>
        <w:t xml:space="preserve"> between 1945 and 2010 </w:t>
      </w:r>
      <w:r w:rsidRPr="005A261D">
        <w:rPr>
          <w:rFonts w:eastAsia="Cambria"/>
          <w:u w:val="single"/>
        </w:rPr>
        <w:t xml:space="preserve">typically diverted in the form of </w:t>
      </w:r>
      <w:r w:rsidRPr="005A261D">
        <w:rPr>
          <w:rFonts w:eastAsia="Cambria"/>
          <w:b/>
          <w:iCs/>
          <w:u w:val="single"/>
          <w:bdr w:val="single" w:sz="8" w:space="0" w:color="auto"/>
        </w:rPr>
        <w:t>words, not deeds</w:t>
      </w:r>
      <w:r w:rsidRPr="005A261D">
        <w:rPr>
          <w:rFonts w:eastAsia="Cambria"/>
          <w:sz w:val="16"/>
        </w:rPr>
        <w:t>. Simulations indicate that as unemployment varied from its minimum to its maximum observed value, hostile foreign policy rhetoric nearly doubled, depending on the administration. Throughout this study, estimates are conservative: I operationalize conflict as events the United States initiated, although findings are robust to a redefinition of conflict as events the United States participated in. The verbal statements in the dataset are high profile and likely to be noticed by the American public: all appeared in the headlines of the New York Times.</w:t>
      </w:r>
    </w:p>
    <w:p w14:paraId="01065235" w14:textId="77777777" w:rsidR="00F11D94" w:rsidRPr="005A261D" w:rsidRDefault="00F11D94" w:rsidP="00F11D94">
      <w:pPr>
        <w:rPr>
          <w:rFonts w:eastAsia="Cambria"/>
          <w:sz w:val="16"/>
        </w:rPr>
      </w:pPr>
      <w:r w:rsidRPr="005A261D">
        <w:rPr>
          <w:rFonts w:eastAsia="Cambria"/>
          <w:sz w:val="16"/>
        </w:rPr>
        <w:t>This study contributes to existing scholarship in several ways. First, it demonstrates that US foreign policy rhetoric responds significantly to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201(i). The American Diplomacy Dataset will enable researchers to further explore the communicative aspects of foreign policy, and their relationships to material and economic factors, in more detail than existing datasets permit.</w:t>
      </w:r>
    </w:p>
    <w:p w14:paraId="6A8C7ADE" w14:textId="77777777" w:rsidR="00F11D94" w:rsidRPr="005A261D" w:rsidRDefault="00F11D94" w:rsidP="00F11D94">
      <w:pPr>
        <w:rPr>
          <w:rFonts w:eastAsia="Cambria"/>
          <w:sz w:val="16"/>
        </w:rPr>
      </w:pPr>
      <w:r w:rsidRPr="005A261D">
        <w:rPr>
          <w:rFonts w:eastAsia="Cambria"/>
          <w:sz w:val="16"/>
        </w:rPr>
        <w:t xml:space="preserve">Second, </w:t>
      </w:r>
      <w:r w:rsidRPr="005A261D">
        <w:rPr>
          <w:rFonts w:eastAsia="Cambria"/>
          <w:u w:val="single"/>
        </w:rPr>
        <w:t xml:space="preserve">this study contributes to the diversionary conflict literature by showing that in many cases where diversionary theory </w:t>
      </w:r>
      <w:r w:rsidRPr="005A261D">
        <w:rPr>
          <w:rFonts w:eastAsia="Cambria"/>
          <w:b/>
          <w:iCs/>
          <w:u w:val="single"/>
          <w:bdr w:val="single" w:sz="8" w:space="0" w:color="auto"/>
        </w:rPr>
        <w:t>predicts conflict</w:t>
      </w:r>
      <w:r w:rsidRPr="005A261D">
        <w:rPr>
          <w:rFonts w:eastAsia="Cambria"/>
          <w:u w:val="single"/>
        </w:rPr>
        <w:t xml:space="preserve"> initiation, </w:t>
      </w:r>
      <w:r w:rsidRPr="005A261D">
        <w:rPr>
          <w:rFonts w:eastAsia="Cambria"/>
          <w:b/>
          <w:iCs/>
          <w:u w:val="single"/>
          <w:bdr w:val="single" w:sz="8" w:space="0" w:color="auto"/>
        </w:rPr>
        <w:t>leaders instead choose</w:t>
      </w:r>
      <w:r w:rsidRPr="005A261D">
        <w:rPr>
          <w:rFonts w:eastAsia="Cambria"/>
          <w:u w:val="single"/>
        </w:rPr>
        <w:t xml:space="preserve"> </w:t>
      </w:r>
      <w:r w:rsidRPr="005A261D">
        <w:rPr>
          <w:rFonts w:eastAsia="Cambria"/>
          <w:b/>
          <w:iCs/>
          <w:u w:val="single"/>
          <w:bdr w:val="single" w:sz="8" w:space="0" w:color="auto"/>
        </w:rPr>
        <w:t>rhetorical hostility</w:t>
      </w:r>
      <w:r w:rsidRPr="005A261D">
        <w:rPr>
          <w:rFonts w:eastAsia="Cambria"/>
          <w:sz w:val="16"/>
        </w:rPr>
        <w:t xml:space="preserve">. In this sense, </w:t>
      </w:r>
      <w:r w:rsidRPr="00962D1A">
        <w:rPr>
          <w:rFonts w:eastAsia="Cambria"/>
          <w:highlight w:val="green"/>
          <w:u w:val="single"/>
        </w:rPr>
        <w:t>leaders</w:t>
      </w:r>
      <w:r w:rsidRPr="005A261D">
        <w:rPr>
          <w:rFonts w:eastAsia="Cambria"/>
          <w:u w:val="single"/>
        </w:rPr>
        <w:t xml:space="preserve"> may </w:t>
      </w:r>
      <w:r w:rsidRPr="00962D1A">
        <w:rPr>
          <w:rFonts w:eastAsia="Cambria"/>
          <w:b/>
          <w:iCs/>
          <w:highlight w:val="green"/>
          <w:u w:val="single"/>
          <w:bdr w:val="single" w:sz="8" w:space="0" w:color="auto"/>
        </w:rPr>
        <w:t>have their cake and eat it too</w:t>
      </w:r>
      <w:r w:rsidRPr="005A261D">
        <w:rPr>
          <w:rFonts w:eastAsia="Cambria"/>
          <w:sz w:val="16"/>
        </w:rPr>
        <w:t xml:space="preserve">: </w:t>
      </w:r>
      <w:r w:rsidRPr="00962D1A">
        <w:rPr>
          <w:rFonts w:eastAsia="Cambria"/>
          <w:highlight w:val="green"/>
          <w:u w:val="single"/>
        </w:rPr>
        <w:t>They benefit from</w:t>
      </w:r>
      <w:r w:rsidRPr="005A261D">
        <w:rPr>
          <w:rFonts w:eastAsia="Cambria"/>
          <w:u w:val="single"/>
        </w:rPr>
        <w:t xml:space="preserve"> an </w:t>
      </w:r>
      <w:r w:rsidRPr="00962D1A">
        <w:rPr>
          <w:rFonts w:eastAsia="Cambria"/>
          <w:b/>
          <w:iCs/>
          <w:highlight w:val="green"/>
          <w:u w:val="single"/>
          <w:bdr w:val="single" w:sz="8" w:space="0" w:color="auto"/>
        </w:rPr>
        <w:t>ingroup rally without</w:t>
      </w:r>
      <w:r w:rsidRPr="00962D1A">
        <w:rPr>
          <w:rFonts w:eastAsia="Cambria"/>
          <w:highlight w:val="green"/>
          <w:u w:val="single"/>
        </w:rPr>
        <w:t xml:space="preserve"> inviting</w:t>
      </w:r>
      <w:r w:rsidRPr="005A261D">
        <w:rPr>
          <w:rFonts w:eastAsia="Cambria"/>
          <w:u w:val="single"/>
        </w:rPr>
        <w:t xml:space="preserve"> an </w:t>
      </w:r>
      <w:r w:rsidRPr="005A261D">
        <w:rPr>
          <w:rFonts w:eastAsia="Cambria"/>
          <w:b/>
          <w:iCs/>
          <w:u w:val="single"/>
          <w:bdr w:val="single" w:sz="8" w:space="0" w:color="auto"/>
        </w:rPr>
        <w:t xml:space="preserve">international </w:t>
      </w:r>
      <w:r w:rsidRPr="00962D1A">
        <w:rPr>
          <w:rFonts w:eastAsia="Cambria"/>
          <w:b/>
          <w:iCs/>
          <w:highlight w:val="green"/>
          <w:u w:val="single"/>
          <w:bdr w:val="single" w:sz="8" w:space="0" w:color="auto"/>
        </w:rPr>
        <w:t>crisis</w:t>
      </w:r>
      <w:r w:rsidRPr="005A261D">
        <w:rPr>
          <w:rFonts w:eastAsia="Cambria"/>
          <w:sz w:val="16"/>
        </w:rPr>
        <w:t xml:space="preserve">. </w:t>
      </w:r>
      <w:r w:rsidRPr="005A261D">
        <w:rPr>
          <w:rFonts w:eastAsia="Cambria"/>
          <w:u w:val="single"/>
        </w:rPr>
        <w:t xml:space="preserve">The </w:t>
      </w:r>
      <w:r w:rsidRPr="00962D1A">
        <w:rPr>
          <w:rFonts w:eastAsia="Cambria"/>
          <w:b/>
          <w:iCs/>
          <w:highlight w:val="green"/>
          <w:u w:val="single"/>
          <w:bdr w:val="single" w:sz="8" w:space="0" w:color="auto"/>
        </w:rPr>
        <w:t>mixed empirical findings</w:t>
      </w:r>
      <w:r w:rsidRPr="00962D1A">
        <w:rPr>
          <w:rFonts w:eastAsia="Cambria"/>
          <w:highlight w:val="green"/>
          <w:u w:val="single"/>
        </w:rPr>
        <w:t xml:space="preserve"> in</w:t>
      </w:r>
      <w:r w:rsidRPr="005A261D">
        <w:rPr>
          <w:rFonts w:eastAsia="Cambria"/>
          <w:u w:val="single"/>
        </w:rPr>
        <w:t xml:space="preserve"> the </w:t>
      </w:r>
      <w:r w:rsidRPr="00962D1A">
        <w:rPr>
          <w:rFonts w:eastAsia="Cambria"/>
          <w:b/>
          <w:iCs/>
          <w:highlight w:val="green"/>
          <w:u w:val="single"/>
          <w:bdr w:val="single" w:sz="8" w:space="0" w:color="auto"/>
        </w:rPr>
        <w:t>diversionary</w:t>
      </w:r>
      <w:r w:rsidRPr="005A261D">
        <w:rPr>
          <w:rFonts w:eastAsia="Cambria"/>
          <w:u w:val="single"/>
        </w:rPr>
        <w:t xml:space="preserve"> conflict </w:t>
      </w:r>
      <w:r w:rsidRPr="00962D1A">
        <w:rPr>
          <w:rFonts w:eastAsia="Cambria"/>
          <w:b/>
          <w:iCs/>
          <w:highlight w:val="green"/>
          <w:u w:val="single"/>
          <w:bdr w:val="single" w:sz="8" w:space="0" w:color="auto"/>
        </w:rPr>
        <w:t>lit</w:t>
      </w:r>
      <w:r w:rsidRPr="005A261D">
        <w:rPr>
          <w:rFonts w:eastAsia="Cambria"/>
          <w:b/>
          <w:iCs/>
          <w:u w:val="single"/>
          <w:bdr w:val="single" w:sz="8" w:space="0" w:color="auto"/>
        </w:rPr>
        <w:t>erature</w:t>
      </w:r>
      <w:r w:rsidRPr="005A261D">
        <w:rPr>
          <w:rFonts w:eastAsia="Cambria"/>
          <w:u w:val="single"/>
        </w:rPr>
        <w:t xml:space="preserve"> </w:t>
      </w:r>
      <w:r w:rsidRPr="00962D1A">
        <w:rPr>
          <w:rFonts w:eastAsia="Cambria"/>
          <w:highlight w:val="green"/>
          <w:u w:val="single"/>
        </w:rPr>
        <w:t>may be</w:t>
      </w:r>
      <w:r w:rsidRPr="005A261D">
        <w:rPr>
          <w:rFonts w:eastAsia="Cambria"/>
          <w:sz w:val="16"/>
        </w:rPr>
        <w:t xml:space="preserve"> partly </w:t>
      </w:r>
      <w:r w:rsidRPr="00962D1A">
        <w:rPr>
          <w:rFonts w:eastAsia="Cambria"/>
          <w:b/>
          <w:iCs/>
          <w:highlight w:val="green"/>
          <w:u w:val="single"/>
          <w:bdr w:val="single" w:sz="8" w:space="0" w:color="auto"/>
        </w:rPr>
        <w:t>due</w:t>
      </w:r>
      <w:r w:rsidRPr="00962D1A">
        <w:rPr>
          <w:rFonts w:eastAsia="Cambria"/>
          <w:highlight w:val="green"/>
          <w:u w:val="single"/>
        </w:rPr>
        <w:t xml:space="preserve"> to the fact</w:t>
      </w:r>
      <w:r w:rsidRPr="005A261D">
        <w:rPr>
          <w:rFonts w:eastAsia="Cambria"/>
          <w:u w:val="single"/>
        </w:rPr>
        <w:t xml:space="preserve"> that existing </w:t>
      </w:r>
      <w:r w:rsidRPr="00962D1A">
        <w:rPr>
          <w:rFonts w:eastAsia="Cambria"/>
          <w:highlight w:val="green"/>
          <w:u w:val="single"/>
        </w:rPr>
        <w:t xml:space="preserve">scholarship considers </w:t>
      </w:r>
      <w:r w:rsidRPr="00962D1A">
        <w:rPr>
          <w:rFonts w:eastAsia="Cambria"/>
          <w:b/>
          <w:iCs/>
          <w:highlight w:val="green"/>
          <w:u w:val="single"/>
          <w:bdr w:val="single" w:sz="8" w:space="0" w:color="auto"/>
        </w:rPr>
        <w:t>only</w:t>
      </w:r>
      <w:r w:rsidRPr="005A261D">
        <w:rPr>
          <w:rFonts w:eastAsia="Cambria"/>
          <w:u w:val="single"/>
        </w:rPr>
        <w:t xml:space="preserve"> </w:t>
      </w:r>
      <w:r w:rsidRPr="00962D1A">
        <w:rPr>
          <w:rFonts w:eastAsia="Cambria"/>
          <w:highlight w:val="green"/>
          <w:u w:val="single"/>
        </w:rPr>
        <w:t xml:space="preserve">the most </w:t>
      </w:r>
      <w:r w:rsidRPr="00962D1A">
        <w:rPr>
          <w:rFonts w:eastAsia="Cambria"/>
          <w:b/>
          <w:iCs/>
          <w:highlight w:val="green"/>
          <w:u w:val="single"/>
          <w:bdr w:val="single" w:sz="8" w:space="0" w:color="auto"/>
        </w:rPr>
        <w:t>serious</w:t>
      </w:r>
      <w:r w:rsidRPr="005A261D">
        <w:rPr>
          <w:rFonts w:eastAsia="Cambria"/>
          <w:u w:val="single"/>
        </w:rPr>
        <w:t xml:space="preserve"> forms of </w:t>
      </w:r>
      <w:r w:rsidRPr="00962D1A">
        <w:rPr>
          <w:rFonts w:eastAsia="Cambria"/>
          <w:b/>
          <w:iCs/>
          <w:highlight w:val="green"/>
          <w:u w:val="single"/>
          <w:bdr w:val="single" w:sz="8" w:space="0" w:color="auto"/>
        </w:rPr>
        <w:t>diversion</w:t>
      </w:r>
      <w:r w:rsidRPr="005A261D">
        <w:rPr>
          <w:rFonts w:eastAsia="Cambria"/>
          <w:u w:val="single"/>
        </w:rPr>
        <w:t xml:space="preserve"> like </w:t>
      </w:r>
      <w:r w:rsidRPr="005A261D">
        <w:rPr>
          <w:rFonts w:eastAsia="Cambria"/>
          <w:b/>
          <w:iCs/>
          <w:u w:val="single"/>
          <w:bdr w:val="single" w:sz="8" w:space="0" w:color="auto"/>
        </w:rPr>
        <w:t>militarized</w:t>
      </w:r>
      <w:r w:rsidRPr="005A261D">
        <w:rPr>
          <w:rFonts w:eastAsia="Cambria"/>
          <w:u w:val="single"/>
        </w:rPr>
        <w:t xml:space="preserve"> interstate </w:t>
      </w:r>
      <w:r w:rsidRPr="005A261D">
        <w:rPr>
          <w:rFonts w:eastAsia="Cambria"/>
          <w:b/>
          <w:iCs/>
          <w:u w:val="single"/>
          <w:bdr w:val="single" w:sz="8" w:space="0" w:color="auto"/>
        </w:rPr>
        <w:t>disputes</w:t>
      </w:r>
      <w:r w:rsidRPr="005A261D">
        <w:rPr>
          <w:rFonts w:eastAsia="Cambria"/>
          <w:u w:val="single"/>
        </w:rPr>
        <w:t xml:space="preserve">. It is possible that a </w:t>
      </w:r>
      <w:r w:rsidRPr="005A261D">
        <w:rPr>
          <w:rFonts w:eastAsia="Cambria"/>
          <w:b/>
          <w:iCs/>
          <w:u w:val="single"/>
          <w:bdr w:val="single" w:sz="8" w:space="0" w:color="auto"/>
        </w:rPr>
        <w:t>wide range</w:t>
      </w:r>
      <w:r w:rsidRPr="005A261D">
        <w:rPr>
          <w:rFonts w:eastAsia="Cambria"/>
          <w:u w:val="single"/>
        </w:rPr>
        <w:t xml:space="preserve"> of </w:t>
      </w:r>
      <w:r w:rsidRPr="005A261D">
        <w:rPr>
          <w:rFonts w:eastAsia="Cambria"/>
          <w:b/>
          <w:iCs/>
          <w:u w:val="single"/>
          <w:bdr w:val="single" w:sz="8" w:space="0" w:color="auto"/>
        </w:rPr>
        <w:t>diversionary behavior</w:t>
      </w:r>
      <w:r w:rsidRPr="005A261D">
        <w:rPr>
          <w:rFonts w:eastAsia="Cambria"/>
          <w:u w:val="single"/>
        </w:rPr>
        <w:t xml:space="preserve"> takes place at less extreme levels, such as</w:t>
      </w:r>
      <w:r w:rsidRPr="005A261D">
        <w:rPr>
          <w:rFonts w:eastAsia="Cambria"/>
          <w:sz w:val="16"/>
        </w:rPr>
        <w:t xml:space="preserve"> the </w:t>
      </w:r>
      <w:r w:rsidRPr="005A261D">
        <w:rPr>
          <w:rFonts w:eastAsia="Cambria"/>
          <w:b/>
          <w:iCs/>
          <w:u w:val="single"/>
          <w:bdr w:val="single" w:sz="8" w:space="0" w:color="auto"/>
        </w:rPr>
        <w:t>rhetoric</w:t>
      </w:r>
      <w:r w:rsidRPr="005A261D">
        <w:rPr>
          <w:rFonts w:eastAsia="Cambria"/>
          <w:sz w:val="16"/>
        </w:rPr>
        <w:t>al hostility documented in this paper.1</w:t>
      </w:r>
    </w:p>
    <w:p w14:paraId="2A5278A8" w14:textId="77777777" w:rsidR="00F11D94" w:rsidRPr="005A261D" w:rsidRDefault="00F11D94" w:rsidP="00F11D94">
      <w:pPr>
        <w:rPr>
          <w:rFonts w:eastAsia="Cambria"/>
          <w:b/>
        </w:rPr>
      </w:pPr>
      <w:r w:rsidRPr="005A261D">
        <w:rPr>
          <w:rFonts w:eastAsia="Cambria"/>
          <w:b/>
        </w:rPr>
        <w:t>***BEGIN FOOTNOTE 1***</w:t>
      </w:r>
    </w:p>
    <w:p w14:paraId="38EB9A73" w14:textId="77777777" w:rsidR="00F11D94" w:rsidRPr="005A261D" w:rsidRDefault="00F11D94" w:rsidP="00F11D94">
      <w:pPr>
        <w:rPr>
          <w:rFonts w:eastAsia="Cambria"/>
          <w:sz w:val="16"/>
        </w:rPr>
      </w:pPr>
      <w:r w:rsidRPr="005A261D">
        <w:rPr>
          <w:rFonts w:eastAsia="Cambria"/>
          <w:sz w:val="16"/>
        </w:rPr>
        <w:t xml:space="preserve">In the language of the foreign policy substitutability literature (Bennett and Nordstrom, 2000; Clark, Nordstrom and Reed, 2008; Most and Starr, 1984, 1989; Oakes, 2012), </w:t>
      </w:r>
      <w:r w:rsidRPr="00962D1A">
        <w:rPr>
          <w:rFonts w:eastAsia="Cambria"/>
          <w:b/>
          <w:iCs/>
          <w:highlight w:val="green"/>
          <w:u w:val="single"/>
          <w:bdr w:val="single" w:sz="8" w:space="0" w:color="auto"/>
        </w:rPr>
        <w:t>rhetorical hostility</w:t>
      </w:r>
      <w:r w:rsidRPr="005A261D">
        <w:rPr>
          <w:rFonts w:eastAsia="Cambria"/>
          <w:u w:val="single"/>
        </w:rPr>
        <w:t xml:space="preserve">, like the development of new economic policies, </w:t>
      </w:r>
      <w:r w:rsidRPr="00962D1A">
        <w:rPr>
          <w:rFonts w:eastAsia="Cambria"/>
          <w:highlight w:val="green"/>
          <w:u w:val="single"/>
        </w:rPr>
        <w:t>may</w:t>
      </w:r>
      <w:r w:rsidRPr="005A261D">
        <w:rPr>
          <w:rFonts w:eastAsia="Cambria"/>
          <w:u w:val="single"/>
        </w:rPr>
        <w:t xml:space="preserve"> be seen as a </w:t>
      </w:r>
      <w:r w:rsidRPr="00962D1A">
        <w:rPr>
          <w:rFonts w:eastAsia="Cambria"/>
          <w:b/>
          <w:iCs/>
          <w:highlight w:val="green"/>
          <w:u w:val="single"/>
          <w:bdr w:val="single" w:sz="8" w:space="0" w:color="auto"/>
        </w:rPr>
        <w:t>substitute</w:t>
      </w:r>
      <w:r w:rsidRPr="00962D1A">
        <w:rPr>
          <w:rFonts w:eastAsia="Cambria"/>
          <w:highlight w:val="green"/>
          <w:u w:val="single"/>
        </w:rPr>
        <w:t xml:space="preserve"> for </w:t>
      </w:r>
      <w:r w:rsidRPr="005A261D">
        <w:rPr>
          <w:rFonts w:eastAsia="Cambria"/>
          <w:b/>
          <w:iCs/>
          <w:u w:val="single"/>
          <w:bdr w:val="single" w:sz="8" w:space="0" w:color="auto"/>
        </w:rPr>
        <w:t xml:space="preserve">diversionary </w:t>
      </w:r>
      <w:r w:rsidRPr="00962D1A">
        <w:rPr>
          <w:rFonts w:eastAsia="Cambria"/>
          <w:b/>
          <w:iCs/>
          <w:highlight w:val="green"/>
          <w:u w:val="single"/>
          <w:bdr w:val="single" w:sz="8" w:space="0" w:color="auto"/>
        </w:rPr>
        <w:t>conflict</w:t>
      </w:r>
      <w:r w:rsidRPr="005A261D">
        <w:rPr>
          <w:rFonts w:eastAsia="Cambria"/>
          <w:sz w:val="16"/>
        </w:rPr>
        <w:t>.</w:t>
      </w:r>
    </w:p>
    <w:p w14:paraId="41910A50" w14:textId="77777777" w:rsidR="00F11D94" w:rsidRPr="005A261D" w:rsidRDefault="00F11D94" w:rsidP="00F11D94">
      <w:pPr>
        <w:rPr>
          <w:rFonts w:eastAsia="Cambria"/>
          <w:b/>
        </w:rPr>
      </w:pPr>
      <w:r w:rsidRPr="005A261D">
        <w:rPr>
          <w:rFonts w:eastAsia="Cambria"/>
          <w:b/>
        </w:rPr>
        <w:t>***END FOOTNOTE 1***</w:t>
      </w:r>
    </w:p>
    <w:p w14:paraId="74458569" w14:textId="77777777" w:rsidR="00F11D94" w:rsidRPr="002B2E56" w:rsidRDefault="00F11D94" w:rsidP="00F11D94"/>
    <w:p w14:paraId="2A1C11FE" w14:textId="77777777" w:rsidR="00F11D94" w:rsidRDefault="00F11D94" w:rsidP="00F11D94">
      <w:pPr>
        <w:pStyle w:val="Heading4"/>
      </w:pPr>
      <w:r>
        <w:rPr>
          <w:u w:val="single"/>
        </w:rPr>
        <w:t>DEFLECTION</w:t>
      </w:r>
      <w:r>
        <w:t xml:space="preserve">---leaders stop at </w:t>
      </w:r>
      <w:r>
        <w:rPr>
          <w:u w:val="single"/>
        </w:rPr>
        <w:t>rhetoric</w:t>
      </w:r>
      <w:r>
        <w:t xml:space="preserve"> to quell nationalist sentiment.</w:t>
      </w:r>
    </w:p>
    <w:p w14:paraId="11EB1910" w14:textId="77777777" w:rsidR="00F11D94" w:rsidRPr="00C1350E" w:rsidRDefault="00F11D94" w:rsidP="00F11D94">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032D41D9" w14:textId="77777777" w:rsidR="00F11D94" w:rsidRPr="00637CC8" w:rsidRDefault="00F11D94" w:rsidP="00F11D94">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7A43DCCC" w14:textId="77777777" w:rsidR="00F11D94" w:rsidRPr="00637CC8" w:rsidRDefault="00F11D94" w:rsidP="00F11D94">
      <w:pPr>
        <w:rPr>
          <w:sz w:val="16"/>
        </w:rPr>
      </w:pPr>
      <w:r w:rsidRPr="00637CC8">
        <w:rPr>
          <w:sz w:val="16"/>
        </w:rPr>
        <w:t xml:space="preserve">Despite the intuitive appeal of this theory, </w:t>
      </w:r>
      <w:r w:rsidRPr="005106A0">
        <w:rPr>
          <w:rStyle w:val="Emphasis"/>
        </w:rPr>
        <w:t xml:space="preserve">empirical </w:t>
      </w:r>
      <w:r w:rsidRPr="00962D1A">
        <w:rPr>
          <w:rStyle w:val="Emphasis"/>
          <w:highlight w:val="green"/>
        </w:rPr>
        <w:t>studies</w:t>
      </w:r>
      <w:r w:rsidRPr="00F04DEA">
        <w:rPr>
          <w:rStyle w:val="StyleUnderline"/>
        </w:rPr>
        <w:t xml:space="preserve"> </w:t>
      </w:r>
      <w:r w:rsidRPr="00962D1A">
        <w:rPr>
          <w:rStyle w:val="StyleUnderline"/>
          <w:highlight w:val="green"/>
        </w:rPr>
        <w:t>have been</w:t>
      </w:r>
      <w:r w:rsidRPr="00F04DEA">
        <w:rPr>
          <w:rStyle w:val="StyleUnderline"/>
        </w:rPr>
        <w:t xml:space="preserve"> largely </w:t>
      </w:r>
      <w:r w:rsidRPr="00962D1A">
        <w:rPr>
          <w:rStyle w:val="Emphasis"/>
          <w:highlight w:val="green"/>
        </w:rPr>
        <w:t>unable to find</w:t>
      </w:r>
      <w:r w:rsidRPr="00637CC8">
        <w:rPr>
          <w:sz w:val="16"/>
        </w:rPr>
        <w:t xml:space="preserve"> consistent </w:t>
      </w:r>
      <w:r w:rsidRPr="00962D1A">
        <w:rPr>
          <w:rStyle w:val="Emphasis"/>
          <w:highlight w:val="green"/>
        </w:rPr>
        <w:t>ev</w:t>
      </w:r>
      <w:r w:rsidRPr="00637CC8">
        <w:rPr>
          <w:sz w:val="16"/>
        </w:rPr>
        <w:t xml:space="preserve">idence </w:t>
      </w:r>
      <w:r w:rsidRPr="00962D1A">
        <w:rPr>
          <w:rStyle w:val="StyleUnderline"/>
          <w:highlight w:val="green"/>
        </w:rPr>
        <w:t xml:space="preserve">to </w:t>
      </w:r>
      <w:r w:rsidRPr="00962D1A">
        <w:rPr>
          <w:rStyle w:val="Emphasis"/>
          <w:highlight w:val="green"/>
        </w:rPr>
        <w:t>corroborate</w:t>
      </w:r>
      <w:r w:rsidRPr="00962D1A">
        <w:rPr>
          <w:rStyle w:val="StyleUnderline"/>
          <w:highlight w:val="green"/>
        </w:rPr>
        <w:t xml:space="preserve"> the</w:t>
      </w:r>
      <w:r w:rsidRPr="00637CC8">
        <w:rPr>
          <w:sz w:val="16"/>
        </w:rPr>
        <w:t xml:space="preserve"> purported theoretical </w:t>
      </w:r>
      <w:r w:rsidRPr="00962D1A">
        <w:rPr>
          <w:rStyle w:val="Emphasis"/>
          <w:highlight w:val="gree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187A7C72" w14:textId="77777777" w:rsidR="00F11D94" w:rsidRPr="00637CC8" w:rsidRDefault="00F11D94" w:rsidP="00F11D94">
      <w:pPr>
        <w:rPr>
          <w:sz w:val="16"/>
        </w:rPr>
      </w:pPr>
      <w:r w:rsidRPr="00637CC8">
        <w:rPr>
          <w:sz w:val="16"/>
        </w:rPr>
        <w:t xml:space="preserve">In this research note, we claim that </w:t>
      </w:r>
      <w:r w:rsidRPr="00962D1A">
        <w:rPr>
          <w:rStyle w:val="StyleUnderline"/>
          <w:highlight w:val="green"/>
        </w:rPr>
        <w:t xml:space="preserve">the </w:t>
      </w:r>
      <w:r w:rsidRPr="00962D1A">
        <w:rPr>
          <w:rStyle w:val="Emphasis"/>
          <w:highlight w:val="green"/>
        </w:rPr>
        <w:t>key assumption</w:t>
      </w:r>
      <w:r w:rsidRPr="005106A0">
        <w:rPr>
          <w:rStyle w:val="StyleUnderline"/>
        </w:rPr>
        <w:t xml:space="preserve"> of the theory </w:t>
      </w:r>
      <w:r w:rsidRPr="00962D1A">
        <w:rPr>
          <w:rStyle w:val="Emphasis"/>
          <w:highlight w:val="gree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962D1A">
        <w:rPr>
          <w:rStyle w:val="Emphasis"/>
          <w:highlight w:val="gree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962D1A">
        <w:rPr>
          <w:rStyle w:val="Emphasis"/>
          <w:highlight w:val="gree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962D1A">
        <w:rPr>
          <w:rStyle w:val="StyleUnderline"/>
          <w:highlight w:val="green"/>
        </w:rPr>
        <w:t xml:space="preserve">create a </w:t>
      </w:r>
      <w:r w:rsidRPr="00962D1A">
        <w:rPr>
          <w:rStyle w:val="Emphasis"/>
          <w:highlight w:val="green"/>
        </w:rPr>
        <w:t>rally</w:t>
      </w:r>
      <w:r w:rsidRPr="00637CC8">
        <w:rPr>
          <w:rStyle w:val="StyleUnderline"/>
        </w:rPr>
        <w:t xml:space="preserve">-around-the-flag effect </w:t>
      </w:r>
      <w:r w:rsidRPr="00962D1A">
        <w:rPr>
          <w:rStyle w:val="StyleUnderline"/>
          <w:highlight w:val="green"/>
        </w:rPr>
        <w:t>are</w:t>
      </w:r>
      <w:r w:rsidRPr="00637CC8">
        <w:rPr>
          <w:rStyle w:val="StyleUnderline"/>
        </w:rPr>
        <w:t xml:space="preserve"> common, they have </w:t>
      </w:r>
      <w:r w:rsidRPr="00962D1A">
        <w:rPr>
          <w:rStyle w:val="Emphasis"/>
          <w:highlight w:val="green"/>
        </w:rPr>
        <w:t>rarely</w:t>
      </w:r>
      <w:r w:rsidRPr="00637CC8">
        <w:rPr>
          <w:rStyle w:val="StyleUnderline"/>
        </w:rPr>
        <w:t xml:space="preserve"> been </w:t>
      </w:r>
      <w:r w:rsidRPr="00962D1A">
        <w:rPr>
          <w:rStyle w:val="Emphasis"/>
          <w:highlight w:val="gree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962D1A">
        <w:rPr>
          <w:rStyle w:val="StyleUnderline"/>
          <w:highlight w:val="green"/>
        </w:rPr>
        <w:t>Our team conducted a</w:t>
      </w:r>
      <w:r w:rsidRPr="00637CC8">
        <w:rPr>
          <w:rStyle w:val="StyleUnderline"/>
        </w:rPr>
        <w:t xml:space="preserve"> cross-national </w:t>
      </w:r>
      <w:r w:rsidRPr="00962D1A">
        <w:rPr>
          <w:rStyle w:val="Emphasis"/>
          <w:highlight w:val="gree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2E04CEE6" w14:textId="77777777" w:rsidR="00F11D94" w:rsidRPr="00637CC8" w:rsidRDefault="00F11D94" w:rsidP="00F11D94">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09820ADA" w14:textId="77777777" w:rsidR="00F11D94" w:rsidRDefault="00F11D94" w:rsidP="00F11D94">
      <w:pPr>
        <w:rPr>
          <w:sz w:val="16"/>
        </w:rPr>
      </w:pPr>
      <w:r w:rsidRPr="00637CC8">
        <w:rPr>
          <w:sz w:val="16"/>
        </w:rPr>
        <w:t xml:space="preserve">Our contribution is twofold. First, we confirm that, in both Japan and Israel, </w:t>
      </w:r>
      <w:r w:rsidRPr="00962D1A">
        <w:rPr>
          <w:rStyle w:val="Emphasis"/>
          <w:highlight w:val="green"/>
        </w:rPr>
        <w:t>diverting</w:t>
      </w:r>
      <w:r w:rsidRPr="00637CC8">
        <w:rPr>
          <w:rStyle w:val="StyleUnderline"/>
        </w:rPr>
        <w:t xml:space="preserve"> public attention from salient political scandals </w:t>
      </w:r>
      <w:r w:rsidRPr="00962D1A">
        <w:rPr>
          <w:rStyle w:val="StyleUnderline"/>
          <w:highlight w:val="green"/>
        </w:rPr>
        <w:t xml:space="preserve">would </w:t>
      </w:r>
      <w:r w:rsidRPr="00962D1A">
        <w:rPr>
          <w:rStyle w:val="Emphasis"/>
          <w:highlight w:val="gree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962D1A">
        <w:rPr>
          <w:rStyle w:val="StyleUnderline"/>
          <w:highlight w:val="green"/>
        </w:rPr>
        <w:t xml:space="preserve">the </w:t>
      </w:r>
      <w:r w:rsidRPr="00962D1A">
        <w:rPr>
          <w:rStyle w:val="Emphasis"/>
          <w:highlight w:val="green"/>
        </w:rPr>
        <w:t>most escalatory</w:t>
      </w:r>
      <w:r w:rsidRPr="00637CC8">
        <w:rPr>
          <w:rStyle w:val="StyleUnderline"/>
        </w:rPr>
        <w:t xml:space="preserve"> hawkish </w:t>
      </w:r>
      <w:r w:rsidRPr="00962D1A">
        <w:rPr>
          <w:rStyle w:val="StyleUnderline"/>
          <w:highlight w:val="gree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962D1A">
        <w:rPr>
          <w:rStyle w:val="StyleUnderline"/>
          <w:highlight w:val="green"/>
        </w:rPr>
        <w:t xml:space="preserve">would </w:t>
      </w:r>
      <w:r w:rsidRPr="00962D1A">
        <w:rPr>
          <w:rStyle w:val="Emphasis"/>
          <w:highlight w:val="gree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962D1A">
        <w:rPr>
          <w:rStyle w:val="StyleUnderline"/>
          <w:highlight w:val="green"/>
        </w:rPr>
        <w:t>compared to</w:t>
      </w:r>
      <w:r w:rsidRPr="00637CC8">
        <w:rPr>
          <w:sz w:val="16"/>
        </w:rPr>
        <w:t xml:space="preserve"> the </w:t>
      </w:r>
      <w:r w:rsidRPr="00962D1A">
        <w:rPr>
          <w:rStyle w:val="Emphasis"/>
          <w:highlight w:val="green"/>
        </w:rPr>
        <w:t>mere emphasis</w:t>
      </w:r>
      <w:r w:rsidRPr="00637CC8">
        <w:rPr>
          <w:rStyle w:val="StyleUnderline"/>
        </w:rPr>
        <w:t xml:space="preserve"> on the threat</w:t>
      </w:r>
      <w:r w:rsidRPr="00637CC8">
        <w:rPr>
          <w:sz w:val="16"/>
        </w:rPr>
        <w:t xml:space="preserve"> level posed by the enemy. </w:t>
      </w:r>
      <w:r w:rsidRPr="00962D1A">
        <w:rPr>
          <w:rStyle w:val="StyleUnderline"/>
          <w:highlight w:val="green"/>
        </w:rPr>
        <w:t xml:space="preserve">Just </w:t>
      </w:r>
      <w:r w:rsidRPr="00962D1A">
        <w:rPr>
          <w:rStyle w:val="Emphasis"/>
          <w:highlight w:val="green"/>
        </w:rPr>
        <w:t>warning</w:t>
      </w:r>
      <w:r w:rsidRPr="00637CC8">
        <w:rPr>
          <w:rStyle w:val="StyleUnderline"/>
        </w:rPr>
        <w:t xml:space="preserve"> of an imminent threat</w:t>
      </w:r>
      <w:r w:rsidRPr="00637CC8">
        <w:rPr>
          <w:sz w:val="16"/>
        </w:rPr>
        <w:t xml:space="preserve"> from North Korea or Iran </w:t>
      </w:r>
      <w:r w:rsidRPr="00962D1A">
        <w:rPr>
          <w:rStyle w:val="StyleUnderline"/>
          <w:highlight w:val="green"/>
        </w:rPr>
        <w:t>proves</w:t>
      </w:r>
      <w:r w:rsidRPr="00637CC8">
        <w:rPr>
          <w:sz w:val="16"/>
        </w:rPr>
        <w:t xml:space="preserve"> critical and </w:t>
      </w:r>
      <w:r w:rsidRPr="00962D1A">
        <w:rPr>
          <w:rStyle w:val="Emphasis"/>
          <w:highlight w:val="gree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5CE6F0A3" w14:textId="77777777" w:rsidR="00F11D94" w:rsidRDefault="00F11D94" w:rsidP="00F11D94"/>
    <w:p w14:paraId="22AA73D6" w14:textId="77777777" w:rsidR="00F11D94" w:rsidRDefault="00F11D94" w:rsidP="00F11D94">
      <w:pPr>
        <w:pStyle w:val="Analytic"/>
      </w:pPr>
    </w:p>
    <w:p w14:paraId="002A8B53" w14:textId="77777777" w:rsidR="00F11D94" w:rsidRDefault="00F11D94" w:rsidP="00F11D94">
      <w:pPr>
        <w:pStyle w:val="Heading2"/>
      </w:pPr>
      <w:r>
        <w:t>Adv---Overreach</w:t>
      </w:r>
    </w:p>
    <w:p w14:paraId="7B2F9390" w14:textId="77777777" w:rsidR="00F11D94" w:rsidRDefault="00F11D94" w:rsidP="00F11D94">
      <w:pPr>
        <w:pStyle w:val="Heading3"/>
      </w:pPr>
      <w:r>
        <w:t>Personalism---2NC</w:t>
      </w:r>
    </w:p>
    <w:p w14:paraId="6B3D0627" w14:textId="77777777" w:rsidR="00F11D94" w:rsidRDefault="00F11D94" w:rsidP="00F11D94">
      <w:pPr>
        <w:pStyle w:val="Analytic"/>
      </w:pPr>
    </w:p>
    <w:p w14:paraId="1F220493" w14:textId="77777777" w:rsidR="00F11D94" w:rsidRDefault="00F11D94" w:rsidP="00F11D94">
      <w:pPr>
        <w:pStyle w:val="Heading4"/>
      </w:pPr>
      <w:r>
        <w:t>EVEN if fiat is durable, unions won’t pursue cases.</w:t>
      </w:r>
    </w:p>
    <w:p w14:paraId="77163F5C" w14:textId="77777777" w:rsidR="00F11D94" w:rsidRPr="00F21AA2" w:rsidRDefault="00F11D94" w:rsidP="00F11D94">
      <w:r>
        <w:t xml:space="preserve">Dave </w:t>
      </w:r>
      <w:r w:rsidRPr="00F21AA2">
        <w:rPr>
          <w:rStyle w:val="Style13ptBold"/>
        </w:rPr>
        <w:t>Jamieson 25</w:t>
      </w:r>
      <w:r>
        <w:t>. HuffPost’s labor reporter since 2011. "Federal Agency Throws Workers Under The Bus Just To Please Trump." 8-18-2025. https://www.huffpost.com/entry/federal-labor-relations-authority-judges-trump_n_68a3461ae4b03709c085be9c</w:t>
      </w:r>
    </w:p>
    <w:p w14:paraId="2B89A2F6" w14:textId="77777777" w:rsidR="00F11D94" w:rsidRPr="00F21AA2" w:rsidRDefault="00F11D94" w:rsidP="00F11D94">
      <w:pPr>
        <w:rPr>
          <w:sz w:val="16"/>
        </w:rPr>
      </w:pPr>
      <w:r w:rsidRPr="00F21AA2">
        <w:rPr>
          <w:rStyle w:val="StyleUnderline"/>
        </w:rPr>
        <w:t xml:space="preserve">The </w:t>
      </w:r>
      <w:r w:rsidRPr="00F21AA2">
        <w:rPr>
          <w:rStyle w:val="StyleUnderline"/>
          <w:highlight w:val="cyan"/>
        </w:rPr>
        <w:t xml:space="preserve">FLRA is </w:t>
      </w:r>
      <w:r w:rsidRPr="00F21AA2">
        <w:rPr>
          <w:rStyle w:val="Emphasis"/>
          <w:highlight w:val="cyan"/>
        </w:rPr>
        <w:t>still functioning</w:t>
      </w:r>
      <w:r w:rsidRPr="00F21AA2">
        <w:rPr>
          <w:rStyle w:val="Emphasis"/>
        </w:rPr>
        <w:t xml:space="preserve"> </w:t>
      </w:r>
      <w:r w:rsidRPr="00F21AA2">
        <w:rPr>
          <w:rStyle w:val="StyleUnderline"/>
        </w:rPr>
        <w:t xml:space="preserve">with just </w:t>
      </w:r>
      <w:r w:rsidRPr="00F21AA2">
        <w:rPr>
          <w:rStyle w:val="Emphasis"/>
        </w:rPr>
        <w:t>two members</w:t>
      </w:r>
      <w:r w:rsidRPr="00F21AA2">
        <w:rPr>
          <w:rStyle w:val="StyleUnderline"/>
        </w:rPr>
        <w:t xml:space="preserve">, </w:t>
      </w:r>
      <w:r w:rsidRPr="00F21AA2">
        <w:rPr>
          <w:rStyle w:val="StyleUnderline"/>
          <w:highlight w:val="cyan"/>
        </w:rPr>
        <w:t>but</w:t>
      </w:r>
      <w:r w:rsidRPr="00F21AA2">
        <w:rPr>
          <w:rStyle w:val="StyleUnderline"/>
        </w:rPr>
        <w:t xml:space="preserve"> not at full capacity</w:t>
      </w:r>
      <w:r w:rsidRPr="00F21AA2">
        <w:rPr>
          <w:sz w:val="16"/>
        </w:rPr>
        <w:t xml:space="preserve">. Trump has not nominated a general counsel to be confirmed by the Senate, so the agency isn’t able to pursue complaints against agencies or unions that may have violated employees’ rights. </w:t>
      </w:r>
      <w:r w:rsidRPr="00F21AA2">
        <w:rPr>
          <w:rStyle w:val="StyleUnderline"/>
        </w:rPr>
        <w:t xml:space="preserve">So </w:t>
      </w:r>
      <w:r w:rsidRPr="00F21AA2">
        <w:rPr>
          <w:rStyle w:val="Emphasis"/>
        </w:rPr>
        <w:t>even though</w:t>
      </w:r>
      <w:r w:rsidRPr="00F21AA2">
        <w:rPr>
          <w:rStyle w:val="StyleUnderline"/>
        </w:rPr>
        <w:t xml:space="preserve"> there are enough members for a </w:t>
      </w:r>
      <w:r w:rsidRPr="00F21AA2">
        <w:rPr>
          <w:rStyle w:val="Emphasis"/>
        </w:rPr>
        <w:t>quorum</w:t>
      </w:r>
      <w:r w:rsidRPr="00F21AA2">
        <w:rPr>
          <w:rStyle w:val="StyleUnderline"/>
        </w:rPr>
        <w:t xml:space="preserve">, the agency </w:t>
      </w:r>
      <w:r w:rsidRPr="00F21AA2">
        <w:rPr>
          <w:rStyle w:val="Emphasis"/>
          <w:highlight w:val="cyan"/>
        </w:rPr>
        <w:t>isn’t operating</w:t>
      </w:r>
      <w:r w:rsidRPr="00F21AA2">
        <w:rPr>
          <w:sz w:val="16"/>
        </w:rPr>
        <w:t xml:space="preserve"> the way Congress intended.</w:t>
      </w:r>
    </w:p>
    <w:p w14:paraId="5A3D787B" w14:textId="77777777" w:rsidR="00F11D94" w:rsidRDefault="00F11D94" w:rsidP="00F11D94">
      <w:pPr>
        <w:rPr>
          <w:sz w:val="16"/>
        </w:rPr>
      </w:pPr>
      <w:r w:rsidRPr="00F21AA2">
        <w:rPr>
          <w:sz w:val="16"/>
        </w:rPr>
        <w:t xml:space="preserve">Smalley said if the agency loses its administrative law judges, </w:t>
      </w:r>
      <w:r w:rsidRPr="00F21AA2">
        <w:rPr>
          <w:rStyle w:val="Emphasis"/>
          <w:highlight w:val="cyan"/>
        </w:rPr>
        <w:t>unions</w:t>
      </w:r>
      <w:r w:rsidRPr="00F21AA2">
        <w:rPr>
          <w:sz w:val="16"/>
        </w:rPr>
        <w:t xml:space="preserve"> may </w:t>
      </w:r>
      <w:r w:rsidRPr="00F21AA2">
        <w:rPr>
          <w:rStyle w:val="StyleUnderline"/>
          <w:highlight w:val="cyan"/>
        </w:rPr>
        <w:t xml:space="preserve">become </w:t>
      </w:r>
      <w:r w:rsidRPr="00F21AA2">
        <w:rPr>
          <w:rStyle w:val="Emphasis"/>
          <w:highlight w:val="cyan"/>
        </w:rPr>
        <w:t>less likely</w:t>
      </w:r>
      <w:r w:rsidRPr="00F21AA2">
        <w:rPr>
          <w:rStyle w:val="StyleUnderline"/>
          <w:highlight w:val="cyan"/>
        </w:rPr>
        <w:t xml:space="preserve"> to </w:t>
      </w:r>
      <w:r w:rsidRPr="00F21AA2">
        <w:rPr>
          <w:rStyle w:val="Emphasis"/>
          <w:highlight w:val="cyan"/>
        </w:rPr>
        <w:t>pursue cases</w:t>
      </w:r>
      <w:r w:rsidRPr="00F21AA2">
        <w:rPr>
          <w:rStyle w:val="StyleUnderline"/>
        </w:rPr>
        <w:t xml:space="preserve"> when they think their</w:t>
      </w:r>
      <w:r w:rsidRPr="00F21AA2">
        <w:rPr>
          <w:sz w:val="16"/>
        </w:rPr>
        <w:t xml:space="preserve"> members’ </w:t>
      </w:r>
      <w:r w:rsidRPr="00F21AA2">
        <w:rPr>
          <w:rStyle w:val="StyleUnderline"/>
        </w:rPr>
        <w:t xml:space="preserve">contracts have been </w:t>
      </w:r>
      <w:r w:rsidRPr="00F21AA2">
        <w:rPr>
          <w:rStyle w:val="Emphasis"/>
        </w:rPr>
        <w:t>violated</w:t>
      </w:r>
      <w:r w:rsidRPr="00F21AA2">
        <w:rPr>
          <w:sz w:val="16"/>
        </w:rPr>
        <w:t xml:space="preserve">. </w:t>
      </w:r>
      <w:r w:rsidRPr="00F21AA2">
        <w:rPr>
          <w:rStyle w:val="StyleUnderline"/>
          <w:highlight w:val="cyan"/>
        </w:rPr>
        <w:t>Depending on</w:t>
      </w:r>
      <w:r w:rsidRPr="00F21AA2">
        <w:rPr>
          <w:sz w:val="16"/>
        </w:rPr>
        <w:t xml:space="preserve"> who the </w:t>
      </w:r>
      <w:r w:rsidRPr="00F21AA2">
        <w:rPr>
          <w:rStyle w:val="Emphasis"/>
          <w:highlight w:val="cyan"/>
        </w:rPr>
        <w:t>political appointees</w:t>
      </w:r>
      <w:r w:rsidRPr="00F21AA2">
        <w:rPr>
          <w:sz w:val="16"/>
        </w:rPr>
        <w:t xml:space="preserve"> were, </w:t>
      </w:r>
      <w:r w:rsidRPr="00F21AA2">
        <w:rPr>
          <w:rStyle w:val="StyleUnderline"/>
          <w:highlight w:val="cyan"/>
        </w:rPr>
        <w:t>they</w:t>
      </w:r>
      <w:r w:rsidRPr="00F21AA2">
        <w:rPr>
          <w:sz w:val="16"/>
        </w:rPr>
        <w:t xml:space="preserve"> might </w:t>
      </w:r>
      <w:r w:rsidRPr="00F21AA2">
        <w:rPr>
          <w:rStyle w:val="StyleUnderline"/>
          <w:highlight w:val="cyan"/>
        </w:rPr>
        <w:t xml:space="preserve">consider it a </w:t>
      </w:r>
      <w:r w:rsidRPr="00F21AA2">
        <w:rPr>
          <w:rStyle w:val="Emphasis"/>
          <w:highlight w:val="cyan"/>
        </w:rPr>
        <w:t>waste of time</w:t>
      </w:r>
      <w:r w:rsidRPr="00F21AA2">
        <w:rPr>
          <w:sz w:val="16"/>
        </w:rPr>
        <w:t>.</w:t>
      </w:r>
    </w:p>
    <w:p w14:paraId="0343DA9B" w14:textId="77777777" w:rsidR="00F11D94" w:rsidRDefault="00F11D94" w:rsidP="00F11D94">
      <w:pPr>
        <w:pStyle w:val="Heading4"/>
      </w:pPr>
      <w:r>
        <w:t xml:space="preserve">Bargaining </w:t>
      </w:r>
      <w:r w:rsidRPr="00F3254E">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5D263091" w14:textId="77777777" w:rsidR="00F11D94" w:rsidRPr="002E506A" w:rsidRDefault="00F11D94" w:rsidP="00F11D94">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1D2216BA" w14:textId="77777777" w:rsidR="00F11D94" w:rsidRPr="002E506A" w:rsidRDefault="00F11D94" w:rsidP="00F11D94">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3FCEA534" w14:textId="77777777" w:rsidR="00F11D94" w:rsidRPr="002E506A" w:rsidRDefault="00F11D94" w:rsidP="00F11D94">
      <w:pPr>
        <w:rPr>
          <w:sz w:val="16"/>
        </w:rPr>
      </w:pPr>
      <w:r w:rsidRPr="002E506A">
        <w:rPr>
          <w:sz w:val="16"/>
        </w:rPr>
        <w:t>Bargaining Subjects</w:t>
      </w:r>
    </w:p>
    <w:p w14:paraId="75A4883D" w14:textId="77777777" w:rsidR="00F11D94" w:rsidRPr="002E506A" w:rsidRDefault="00F11D94" w:rsidP="00F11D94">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440B8FE2" w14:textId="77777777" w:rsidR="00F11D94" w:rsidRPr="002E506A" w:rsidRDefault="00F11D94" w:rsidP="00F11D94">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0A9BB762" w14:textId="77777777" w:rsidR="00F11D94" w:rsidRPr="0045448F" w:rsidRDefault="00F11D94" w:rsidP="00F11D94">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Checks are </w:t>
      </w:r>
      <w:r w:rsidRPr="0019147C">
        <w:rPr>
          <w:rFonts w:eastAsia="Times New Roman" w:cs="Times New Roman"/>
          <w:b/>
          <w:iCs/>
          <w:sz w:val="26"/>
          <w:u w:val="single"/>
          <w14:ligatures w14:val="standardContextual"/>
        </w:rPr>
        <w:t>empirically denied</w:t>
      </w:r>
      <w:r>
        <w:rPr>
          <w:rFonts w:eastAsia="Times New Roman" w:cs="Times New Roman"/>
          <w:b/>
          <w:iCs/>
          <w:sz w:val="26"/>
          <w14:ligatures w14:val="standardContextual"/>
        </w:rPr>
        <w:t xml:space="preserve">. </w:t>
      </w:r>
    </w:p>
    <w:p w14:paraId="12D6DBC2" w14:textId="77777777" w:rsidR="00F11D94" w:rsidRDefault="00F11D94" w:rsidP="00F11D94">
      <w:pPr>
        <w:rPr>
          <w:rFonts w:eastAsia="Calibri"/>
          <w14:ligatures w14:val="standardContextual"/>
        </w:rPr>
      </w:pPr>
      <w:r w:rsidRPr="00911FBD">
        <w:t>Nicholas R.</w:t>
      </w:r>
      <w:r>
        <w:rPr>
          <w:rFonts w:eastAsia="Calibri"/>
          <w:b/>
          <w:bCs/>
          <w:sz w:val="26"/>
          <w14:ligatures w14:val="standardContextual"/>
        </w:rPr>
        <w:t xml:space="preserve"> </w:t>
      </w:r>
      <w:r w:rsidRPr="0045448F">
        <w:rPr>
          <w:rFonts w:eastAsia="Calibri"/>
          <w:b/>
          <w:bCs/>
          <w:sz w:val="26"/>
          <w14:ligatures w14:val="standardContextual"/>
        </w:rPr>
        <w:t>Bednar 25</w:t>
      </w:r>
      <w:r>
        <w:rPr>
          <w:rFonts w:eastAsia="Calibri"/>
          <w14:ligatures w14:val="standardContextual"/>
        </w:rPr>
        <w:t>.</w:t>
      </w:r>
      <w:r w:rsidRPr="0045448F">
        <w:rPr>
          <w:rFonts w:eastAsia="Calibri"/>
          <w14:ligatures w14:val="standardContextual"/>
        </w:rPr>
        <w:t xml:space="preserve"> Associate Professor of Law, University of Minnesota Law School. </w:t>
      </w:r>
      <w:r>
        <w:rPr>
          <w:rFonts w:eastAsia="Calibri"/>
          <w14:ligatures w14:val="standardContextual"/>
        </w:rPr>
        <w:t xml:space="preserve">“Presidential Control and Administrative Capacity, Stanford Law Review, Vol. 77, April 2025. </w:t>
      </w:r>
    </w:p>
    <w:p w14:paraId="57B95AF2" w14:textId="77777777" w:rsidR="00F11D94" w:rsidRDefault="00F11D94" w:rsidP="00F11D94">
      <w:pPr>
        <w:rPr>
          <w:rFonts w:eastAsia="Calibri"/>
          <w:sz w:val="16"/>
          <w14:ligatures w14:val="standardContextual"/>
        </w:rPr>
      </w:pPr>
      <w:r w:rsidRPr="008B4C14">
        <w:rPr>
          <w:rFonts w:eastAsia="Calibri"/>
          <w:sz w:val="16"/>
          <w14:ligatures w14:val="standardContextual"/>
        </w:rPr>
        <w:t xml:space="preserve">Yet </w:t>
      </w:r>
      <w:r w:rsidRPr="00F109CC">
        <w:rPr>
          <w:rStyle w:val="StyleUnderline"/>
        </w:rPr>
        <w:t xml:space="preserve">many scholars </w:t>
      </w:r>
      <w:r w:rsidRPr="00F109CC">
        <w:rPr>
          <w:rStyle w:val="Emphasis"/>
        </w:rPr>
        <w:t>resist</w:t>
      </w:r>
      <w:r w:rsidRPr="008B4C14">
        <w:rPr>
          <w:rFonts w:eastAsia="Calibri"/>
          <w:sz w:val="16"/>
          <w14:ligatures w14:val="standardContextual"/>
        </w:rPr>
        <w:t xml:space="preserve"> widespread </w:t>
      </w:r>
      <w:r w:rsidRPr="00F109CC">
        <w:rPr>
          <w:rStyle w:val="StyleUnderline"/>
        </w:rPr>
        <w:t>accusations of bureaucratic resistance</w:t>
      </w:r>
      <w:r w:rsidRPr="008B4C14">
        <w:rPr>
          <w:rFonts w:eastAsia="Calibri"/>
          <w:sz w:val="16"/>
          <w14:ligatures w14:val="standardContextual"/>
        </w:rPr>
        <w:t xml:space="preserve">. These scholars believe that </w:t>
      </w:r>
      <w:r w:rsidRPr="00F109CC">
        <w:rPr>
          <w:rStyle w:val="Emphasis"/>
        </w:rPr>
        <w:t xml:space="preserve">career </w:t>
      </w:r>
      <w:r w:rsidRPr="00F109CC">
        <w:rPr>
          <w:rStyle w:val="Emphasis"/>
          <w:highlight w:val="cyan"/>
        </w:rPr>
        <w:t>employees</w:t>
      </w:r>
      <w:r w:rsidRPr="00F109CC">
        <w:rPr>
          <w:rStyle w:val="StyleUnderline"/>
        </w:rPr>
        <w:t xml:space="preserve"> typically </w:t>
      </w:r>
      <w:r w:rsidRPr="00F109CC">
        <w:rPr>
          <w:rStyle w:val="StyleUnderline"/>
          <w:highlight w:val="cyan"/>
        </w:rPr>
        <w:t xml:space="preserve">make </w:t>
      </w:r>
      <w:r w:rsidRPr="00F109CC">
        <w:rPr>
          <w:rStyle w:val="Emphasis"/>
          <w:highlight w:val="cyan"/>
        </w:rPr>
        <w:t>a good faith effort</w:t>
      </w:r>
      <w:r w:rsidRPr="00F109CC">
        <w:rPr>
          <w:rStyle w:val="StyleUnderline"/>
          <w:highlight w:val="cyan"/>
        </w:rPr>
        <w:t xml:space="preserve"> to </w:t>
      </w:r>
      <w:r w:rsidRPr="00F109CC">
        <w:rPr>
          <w:rStyle w:val="Emphasis"/>
          <w:highlight w:val="cyan"/>
        </w:rPr>
        <w:t>implement</w:t>
      </w:r>
      <w:r w:rsidRPr="00F109CC">
        <w:rPr>
          <w:rStyle w:val="StyleUnderline"/>
        </w:rPr>
        <w:t xml:space="preserve"> the </w:t>
      </w:r>
      <w:r w:rsidRPr="00F109CC">
        <w:rPr>
          <w:rStyle w:val="Emphasis"/>
        </w:rPr>
        <w:t xml:space="preserve">President’s </w:t>
      </w:r>
      <w:r w:rsidRPr="00F109CC">
        <w:rPr>
          <w:rStyle w:val="Emphasis"/>
          <w:highlight w:val="cyan"/>
        </w:rPr>
        <w:t>agenda</w:t>
      </w:r>
      <w:r w:rsidRPr="008B4C14">
        <w:rPr>
          <w:rFonts w:eastAsia="Calibri"/>
          <w:sz w:val="16"/>
          <w14:ligatures w14:val="standardContextual"/>
        </w:rPr>
        <w:t>,121 [BEGIN FOOTNOTE 121] See Bernstein &amp; Rodríguez, supra note 14, at 1634 (quoting a civil servant as saying, “</w:t>
      </w:r>
      <w:r w:rsidRPr="00F109CC">
        <w:rPr>
          <w:rStyle w:val="StyleUnderline"/>
        </w:rPr>
        <w:t xml:space="preserve">Part of </w:t>
      </w:r>
      <w:r w:rsidRPr="00F109CC">
        <w:rPr>
          <w:rStyle w:val="StyleUnderline"/>
          <w:highlight w:val="cyan"/>
        </w:rPr>
        <w:t>the job is</w:t>
      </w:r>
      <w:r w:rsidRPr="00F109CC">
        <w:rPr>
          <w:rStyle w:val="StyleUnderline"/>
        </w:rPr>
        <w:t xml:space="preserve"> </w:t>
      </w:r>
      <w:r w:rsidRPr="00F109CC">
        <w:rPr>
          <w:rStyle w:val="Emphasis"/>
        </w:rPr>
        <w:t>preserving</w:t>
      </w:r>
      <w:r w:rsidRPr="00F109CC">
        <w:rPr>
          <w:rStyle w:val="StyleUnderline"/>
        </w:rPr>
        <w:t xml:space="preserve"> policy options and lot of </w:t>
      </w:r>
      <w:r w:rsidRPr="00F109CC">
        <w:rPr>
          <w:rStyle w:val="Emphasis"/>
        </w:rPr>
        <w:t>thought</w:t>
      </w:r>
      <w:r w:rsidRPr="00F109CC">
        <w:rPr>
          <w:rStyle w:val="StyleUnderline"/>
        </w:rPr>
        <w:t xml:space="preserve"> would go into </w:t>
      </w:r>
      <w:r w:rsidRPr="00F109CC">
        <w:rPr>
          <w:rStyle w:val="Emphasis"/>
          <w:highlight w:val="cyan"/>
        </w:rPr>
        <w:t>trying not to constrain</w:t>
      </w:r>
      <w:r w:rsidRPr="00F109CC">
        <w:rPr>
          <w:rStyle w:val="StyleUnderline"/>
        </w:rPr>
        <w:t xml:space="preserve"> the </w:t>
      </w:r>
      <w:r w:rsidRPr="00CE680F">
        <w:rPr>
          <w:rStyle w:val="StyleUnderline"/>
        </w:rPr>
        <w:t>political</w:t>
      </w:r>
      <w:r w:rsidRPr="00F109CC">
        <w:rPr>
          <w:rStyle w:val="StyleUnderline"/>
        </w:rPr>
        <w:t xml:space="preserve"> decision makers’ </w:t>
      </w:r>
      <w:r w:rsidRPr="00F109CC">
        <w:rPr>
          <w:rStyle w:val="Emphasis"/>
          <w:highlight w:val="cyan"/>
        </w:rPr>
        <w:t>choices</w:t>
      </w:r>
      <w:r w:rsidRPr="008B4C14">
        <w:rPr>
          <w:rFonts w:eastAsia="Calibri"/>
          <w:sz w:val="16"/>
          <w14:ligatures w14:val="standardContextual"/>
        </w:rPr>
        <w:t xml:space="preserve">”); Golden, supra note 93, at 48 (describing a situation where </w:t>
      </w:r>
      <w:r w:rsidRPr="00F109CC">
        <w:rPr>
          <w:rStyle w:val="StyleUnderline"/>
        </w:rPr>
        <w:t xml:space="preserve">a career </w:t>
      </w:r>
      <w:r w:rsidRPr="00F109CC">
        <w:rPr>
          <w:rStyle w:val="StyleUnderline"/>
          <w:highlight w:val="cyan"/>
        </w:rPr>
        <w:t>employee told</w:t>
      </w:r>
      <w:r w:rsidRPr="00F109CC">
        <w:rPr>
          <w:rStyle w:val="StyleUnderline"/>
        </w:rPr>
        <w:t xml:space="preserve"> an </w:t>
      </w:r>
      <w:r w:rsidRPr="00F109CC">
        <w:rPr>
          <w:rStyle w:val="Emphasis"/>
          <w:highlight w:val="cyan"/>
        </w:rPr>
        <w:t>appointee</w:t>
      </w:r>
      <w:r w:rsidRPr="00F109CC">
        <w:rPr>
          <w:rStyle w:val="StyleUnderline"/>
        </w:rPr>
        <w:t xml:space="preserve"> that their </w:t>
      </w:r>
      <w:r w:rsidRPr="00F109CC">
        <w:rPr>
          <w:rStyle w:val="StyleUnderline"/>
          <w:highlight w:val="cyan"/>
        </w:rPr>
        <w:t>decision was</w:t>
      </w:r>
      <w:r w:rsidRPr="00F109CC">
        <w:rPr>
          <w:rStyle w:val="StyleUnderline"/>
        </w:rPr>
        <w:t xml:space="preserve"> “completely </w:t>
      </w:r>
      <w:r w:rsidRPr="00F109CC">
        <w:rPr>
          <w:rStyle w:val="Emphasis"/>
          <w:highlight w:val="cyan"/>
        </w:rPr>
        <w:t>wrong</w:t>
      </w:r>
      <w:r w:rsidRPr="00F109CC">
        <w:rPr>
          <w:rStyle w:val="StyleUnderline"/>
        </w:rPr>
        <w:t xml:space="preserve">,” but </w:t>
      </w:r>
      <w:r w:rsidRPr="00F109CC">
        <w:rPr>
          <w:rStyle w:val="Emphasis"/>
          <w:highlight w:val="cyan"/>
        </w:rPr>
        <w:t>ultimately</w:t>
      </w:r>
      <w:r w:rsidRPr="00F109CC">
        <w:rPr>
          <w:rStyle w:val="StyleUnderline"/>
          <w:highlight w:val="cyan"/>
        </w:rPr>
        <w:t xml:space="preserve"> </w:t>
      </w:r>
      <w:r w:rsidRPr="00F109CC">
        <w:rPr>
          <w:rStyle w:val="Emphasis"/>
          <w:highlight w:val="cyan"/>
        </w:rPr>
        <w:t>implementing</w:t>
      </w:r>
      <w:r w:rsidRPr="00F109CC">
        <w:rPr>
          <w:rStyle w:val="StyleUnderline"/>
        </w:rPr>
        <w:t xml:space="preserve"> the appointee’s decision </w:t>
      </w:r>
      <w:r w:rsidRPr="00F109CC">
        <w:rPr>
          <w:rStyle w:val="StyleUnderline"/>
          <w:highlight w:val="cyan"/>
        </w:rPr>
        <w:t>once</w:t>
      </w:r>
      <w:r w:rsidRPr="00F109CC">
        <w:rPr>
          <w:rStyle w:val="StyleUnderline"/>
        </w:rPr>
        <w:t xml:space="preserve"> it was </w:t>
      </w:r>
      <w:r w:rsidRPr="00F109CC">
        <w:rPr>
          <w:rStyle w:val="Emphasis"/>
          <w:highlight w:val="cyan"/>
        </w:rPr>
        <w:t>final</w:t>
      </w:r>
      <w:r w:rsidRPr="008B4C14">
        <w:rPr>
          <w:rFonts w:eastAsia="Calibri"/>
          <w:sz w:val="16"/>
          <w14:ligatures w14:val="standardContextual"/>
        </w:rPr>
        <w:t xml:space="preserve">). [END FOOTNOTE 121] and </w:t>
      </w:r>
      <w:r w:rsidRPr="00CE680F">
        <w:rPr>
          <w:rStyle w:val="StyleUnderline"/>
          <w:highlight w:val="cyan"/>
        </w:rPr>
        <w:t>Presidents</w:t>
      </w:r>
      <w:r w:rsidRPr="00F109CC">
        <w:rPr>
          <w:rStyle w:val="StyleUnderline"/>
        </w:rPr>
        <w:t xml:space="preserve"> have tools to </w:t>
      </w:r>
      <w:r w:rsidRPr="00CE680F">
        <w:rPr>
          <w:rStyle w:val="Emphasis"/>
          <w:highlight w:val="cyan"/>
        </w:rPr>
        <w:t>induce compliance</w:t>
      </w:r>
      <w:r w:rsidRPr="00CE680F">
        <w:rPr>
          <w:rStyle w:val="StyleUnderline"/>
        </w:rPr>
        <w:t xml:space="preserve"> if necessary</w:t>
      </w:r>
      <w:r w:rsidRPr="008B4C14">
        <w:rPr>
          <w:rFonts w:eastAsia="Calibri"/>
          <w:sz w:val="16"/>
          <w14:ligatures w14:val="standardContextual"/>
        </w:rPr>
        <w:t xml:space="preserve">. According to Francis Rourke, </w:t>
      </w:r>
      <w:r w:rsidRPr="00CE680F">
        <w:rPr>
          <w:rStyle w:val="StyleUnderline"/>
        </w:rPr>
        <w:t xml:space="preserve">the fear of “bureaucratic usurpation of power” persists despite “the fact that </w:t>
      </w:r>
      <w:r w:rsidRPr="00CE680F">
        <w:rPr>
          <w:rStyle w:val="Emphasis"/>
          <w:highlight w:val="cyan"/>
        </w:rPr>
        <w:t>genuine</w:t>
      </w:r>
      <w:r w:rsidRPr="00CE680F">
        <w:rPr>
          <w:rStyle w:val="StyleUnderline"/>
        </w:rPr>
        <w:t xml:space="preserve"> cases of </w:t>
      </w:r>
      <w:r w:rsidRPr="00CE680F">
        <w:rPr>
          <w:rStyle w:val="Emphasis"/>
        </w:rPr>
        <w:t xml:space="preserve">bureaucratic </w:t>
      </w:r>
      <w:r w:rsidRPr="00CE680F">
        <w:rPr>
          <w:rStyle w:val="Emphasis"/>
          <w:highlight w:val="cyan"/>
        </w:rPr>
        <w:t>challenges</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authority</w:t>
      </w:r>
      <w:r w:rsidRPr="008B4C14">
        <w:rPr>
          <w:rFonts w:eastAsia="Calibri"/>
          <w:sz w:val="16"/>
          <w14:ligatures w14:val="standardContextual"/>
        </w:rPr>
        <w:t xml:space="preserve"> . . . </w:t>
      </w:r>
      <w:r w:rsidRPr="00CE680F">
        <w:rPr>
          <w:rStyle w:val="StyleUnderline"/>
        </w:rPr>
        <w:t>have been</w:t>
      </w:r>
      <w:r w:rsidRPr="008B4C14">
        <w:rPr>
          <w:rFonts w:eastAsia="Calibri"/>
          <w:sz w:val="16"/>
          <w14:ligatures w14:val="standardContextual"/>
        </w:rPr>
        <w:t xml:space="preserve"> a </w:t>
      </w:r>
      <w:r w:rsidRPr="00CE680F">
        <w:rPr>
          <w:rStyle w:val="Emphasis"/>
          <w:highlight w:val="cyan"/>
        </w:rPr>
        <w:t>rare</w:t>
      </w:r>
      <w:r w:rsidRPr="008B4C14">
        <w:rPr>
          <w:rFonts w:eastAsia="Calibri"/>
          <w:sz w:val="16"/>
          <w14:ligatures w14:val="standardContextual"/>
        </w:rPr>
        <w:t xml:space="preserve"> occurrence.”122 James Q. Wilson states, “</w:t>
      </w:r>
      <w:r w:rsidRPr="00CE680F">
        <w:rPr>
          <w:rStyle w:val="StyleUnderline"/>
        </w:rPr>
        <w:t>What is surprising is</w:t>
      </w:r>
      <w:r w:rsidRPr="008B4C14">
        <w:rPr>
          <w:sz w:val="16"/>
        </w:rPr>
        <w:t xml:space="preserve"> not </w:t>
      </w:r>
      <w:r w:rsidRPr="00CE680F">
        <w:rPr>
          <w:rStyle w:val="StyleUnderline"/>
        </w:rPr>
        <w:t>that bureaucrats</w:t>
      </w:r>
      <w:r w:rsidRPr="008B4C14">
        <w:rPr>
          <w:sz w:val="16"/>
        </w:rPr>
        <w:t xml:space="preserve"> sometimes </w:t>
      </w:r>
      <w:r w:rsidRPr="008B4C14">
        <w:rPr>
          <w:rFonts w:eastAsia="Calibri"/>
          <w:sz w:val="16"/>
          <w14:ligatures w14:val="standardContextual"/>
        </w:rPr>
        <w:t xml:space="preserve">can defy the President but that they </w:t>
      </w:r>
      <w:r w:rsidRPr="00CE680F">
        <w:rPr>
          <w:rStyle w:val="Emphasis"/>
        </w:rPr>
        <w:t>support</w:t>
      </w:r>
      <w:r w:rsidRPr="00CE680F">
        <w:rPr>
          <w:rStyle w:val="StyleUnderline"/>
        </w:rPr>
        <w:t xml:space="preserve"> his programs as much as they do</w:t>
      </w:r>
      <w:r w:rsidRPr="008B4C14">
        <w:rPr>
          <w:rFonts w:eastAsia="Calibri"/>
          <w:sz w:val="16"/>
          <w14:ligatures w14:val="standardContextual"/>
        </w:rPr>
        <w:t xml:space="preserve">.”123 </w:t>
      </w:r>
      <w:r w:rsidRPr="00CE680F">
        <w:rPr>
          <w:rStyle w:val="StyleUnderline"/>
        </w:rPr>
        <w:t xml:space="preserve">Even </w:t>
      </w:r>
      <w:r w:rsidRPr="00CE680F">
        <w:rPr>
          <w:rStyle w:val="StyleUnderline"/>
          <w:highlight w:val="cyan"/>
        </w:rPr>
        <w:t>when</w:t>
      </w:r>
      <w:r w:rsidRPr="00CE680F">
        <w:rPr>
          <w:rStyle w:val="StyleUnderline"/>
        </w:rPr>
        <w:t xml:space="preserve"> career </w:t>
      </w:r>
      <w:r w:rsidRPr="00CE680F">
        <w:rPr>
          <w:rStyle w:val="StyleUnderline"/>
          <w:highlight w:val="cyan"/>
        </w:rPr>
        <w:t xml:space="preserve">employees </w:t>
      </w:r>
      <w:r w:rsidRPr="00CE680F">
        <w:rPr>
          <w:rStyle w:val="Emphasis"/>
          <w:highlight w:val="cyan"/>
        </w:rPr>
        <w:t>disagree</w:t>
      </w:r>
      <w:r w:rsidRPr="00CE680F">
        <w:rPr>
          <w:rStyle w:val="StyleUnderline"/>
        </w:rPr>
        <w:t xml:space="preserve"> with the President’s agenda, </w:t>
      </w:r>
      <w:r w:rsidRPr="00CE680F">
        <w:rPr>
          <w:rStyle w:val="StyleUnderline"/>
          <w:highlight w:val="cyan"/>
        </w:rPr>
        <w:t xml:space="preserve">they </w:t>
      </w:r>
      <w:r w:rsidRPr="00CE680F">
        <w:rPr>
          <w:rStyle w:val="Emphasis"/>
          <w:highlight w:val="cyan"/>
        </w:rPr>
        <w:t>avoid</w:t>
      </w:r>
      <w:r w:rsidRPr="00CE680F">
        <w:rPr>
          <w:rStyle w:val="StyleUnderline"/>
        </w:rPr>
        <w:t xml:space="preserve"> proposing </w:t>
      </w:r>
      <w:r w:rsidRPr="00CE680F">
        <w:rPr>
          <w:rStyle w:val="Emphasis"/>
          <w:highlight w:val="cyan"/>
        </w:rPr>
        <w:t>policies</w:t>
      </w:r>
      <w:r w:rsidRPr="00CE680F">
        <w:rPr>
          <w:rStyle w:val="StyleUnderline"/>
        </w:rPr>
        <w:t xml:space="preserve"> that the </w:t>
      </w:r>
      <w:r w:rsidRPr="00CE680F">
        <w:rPr>
          <w:rStyle w:val="StyleUnderline"/>
          <w:highlight w:val="cyan"/>
        </w:rPr>
        <w:t xml:space="preserve">President will </w:t>
      </w:r>
      <w:r w:rsidRPr="00CE680F">
        <w:rPr>
          <w:rStyle w:val="Emphasis"/>
          <w:highlight w:val="cyan"/>
        </w:rPr>
        <w:t>oppose</w:t>
      </w:r>
      <w:r w:rsidRPr="008B4C14">
        <w:rPr>
          <w:rFonts w:eastAsia="Calibri"/>
          <w:sz w:val="16"/>
          <w14:ligatures w14:val="standardContextual"/>
        </w:rPr>
        <w:t xml:space="preserve">.124 </w:t>
      </w:r>
      <w:r w:rsidRPr="00CE680F">
        <w:rPr>
          <w:rStyle w:val="StyleUnderline"/>
        </w:rPr>
        <w:t xml:space="preserve">Even </w:t>
      </w:r>
      <w:r w:rsidRPr="00CE680F">
        <w:rPr>
          <w:rStyle w:val="Emphasis"/>
          <w:highlight w:val="cyan"/>
        </w:rPr>
        <w:t>independent agencies</w:t>
      </w:r>
      <w:r w:rsidRPr="008B4C14">
        <w:rPr>
          <w:rFonts w:eastAsia="Calibri"/>
          <w:sz w:val="16"/>
          <w14:ligatures w14:val="standardContextual"/>
        </w:rPr>
        <w:t xml:space="preserve"> appear largely </w:t>
      </w:r>
      <w:r w:rsidRPr="00CE680F">
        <w:rPr>
          <w:rStyle w:val="Emphasis"/>
          <w:highlight w:val="cyan"/>
        </w:rPr>
        <w:t>susceptible</w:t>
      </w:r>
      <w:r w:rsidRPr="00CE680F">
        <w:rPr>
          <w:rStyle w:val="StyleUnderline"/>
          <w:highlight w:val="cyan"/>
        </w:rPr>
        <w:t xml:space="preserve"> to</w:t>
      </w:r>
      <w:r w:rsidRPr="00CE680F">
        <w:rPr>
          <w:rStyle w:val="StyleUnderline"/>
        </w:rPr>
        <w:t xml:space="preserve"> presidential </w:t>
      </w:r>
      <w:r w:rsidRPr="00CE680F">
        <w:rPr>
          <w:rStyle w:val="StyleUnderline"/>
          <w:highlight w:val="cyan"/>
        </w:rPr>
        <w:t>control</w:t>
      </w:r>
      <w:r w:rsidRPr="008B4C14">
        <w:rPr>
          <w:rFonts w:eastAsia="Calibri"/>
          <w:sz w:val="16"/>
          <w14:ligatures w14:val="standardContextual"/>
        </w:rPr>
        <w:t>. Neal Devins and David Lewis argue that “</w:t>
      </w:r>
      <w:r w:rsidRPr="00CE680F">
        <w:rPr>
          <w:rStyle w:val="StyleUnderline"/>
        </w:rPr>
        <w:t xml:space="preserve">the benefits of the independent agency design are </w:t>
      </w:r>
      <w:r w:rsidRPr="00CE680F">
        <w:rPr>
          <w:rStyle w:val="Emphasis"/>
        </w:rPr>
        <w:t>largely illusory</w:t>
      </w:r>
      <w:r w:rsidRPr="008B4C14">
        <w:rPr>
          <w:sz w:val="16"/>
        </w:rPr>
        <w:t xml:space="preserve"> </w:t>
      </w:r>
      <w:r w:rsidRPr="008B4C14">
        <w:rPr>
          <w:rFonts w:eastAsia="Calibri"/>
          <w:sz w:val="16"/>
          <w14:ligatures w14:val="standardContextual"/>
        </w:rPr>
        <w:t xml:space="preserve">and, relatedly, independent agency </w:t>
      </w:r>
      <w:r w:rsidRPr="00CE680F">
        <w:rPr>
          <w:rStyle w:val="StyleUnderline"/>
          <w:highlight w:val="cyan"/>
        </w:rPr>
        <w:t>policy</w:t>
      </w:r>
      <w:r w:rsidRPr="00CE680F">
        <w:rPr>
          <w:rStyle w:val="StyleUnderline"/>
        </w:rPr>
        <w:t xml:space="preserve"> </w:t>
      </w:r>
      <w:r w:rsidRPr="00CE680F">
        <w:rPr>
          <w:rStyle w:val="Emphasis"/>
        </w:rPr>
        <w:t xml:space="preserve">is </w:t>
      </w:r>
      <w:r w:rsidRPr="00CE680F">
        <w:rPr>
          <w:rStyle w:val="Emphasis"/>
          <w:highlight w:val="cyan"/>
        </w:rPr>
        <w:t>little different</w:t>
      </w:r>
      <w:r w:rsidRPr="00CE680F">
        <w:rPr>
          <w:rStyle w:val="StyleUnderline"/>
          <w:highlight w:val="cyan"/>
        </w:rPr>
        <w:t xml:space="preserve"> than </w:t>
      </w:r>
      <w:r w:rsidRPr="00CE680F">
        <w:rPr>
          <w:rStyle w:val="Emphasis"/>
          <w:highlight w:val="cyan"/>
        </w:rPr>
        <w:t>Executive</w:t>
      </w:r>
      <w:r w:rsidRPr="00CE680F">
        <w:rPr>
          <w:rStyle w:val="StyleUnderline"/>
        </w:rPr>
        <w:t xml:space="preserve"> Branch policy</w:t>
      </w:r>
      <w:r w:rsidRPr="008B4C14">
        <w:rPr>
          <w:rFonts w:eastAsia="Calibri"/>
          <w:sz w:val="16"/>
          <w14:ligatures w14:val="standardContextual"/>
        </w:rPr>
        <w:t>.”125</w:t>
      </w:r>
    </w:p>
    <w:p w14:paraId="7CE2DBF7" w14:textId="77777777" w:rsidR="00F11D94" w:rsidRDefault="00F11D94" w:rsidP="00F11D94">
      <w:pPr>
        <w:pStyle w:val="Analytic"/>
      </w:pPr>
    </w:p>
    <w:p w14:paraId="261D7BB5" w14:textId="77777777" w:rsidR="00F11D94" w:rsidRDefault="00F11D94" w:rsidP="00F11D94">
      <w:pPr>
        <w:pStyle w:val="Heading4"/>
      </w:pPr>
      <w:r>
        <w:t xml:space="preserve">Wealth, civil society, support, AND courts check. </w:t>
      </w:r>
    </w:p>
    <w:p w14:paraId="541F94A9" w14:textId="77777777" w:rsidR="00F11D94" w:rsidRPr="00CC536B" w:rsidRDefault="00F11D94" w:rsidP="00F11D94">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5A97034A" w14:textId="77777777" w:rsidR="00F11D94" w:rsidRPr="00CC536B" w:rsidRDefault="00F11D94" w:rsidP="00F11D94">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6E661D4C" w14:textId="77777777" w:rsidR="00F11D94" w:rsidRPr="00CC536B" w:rsidRDefault="00F11D94" w:rsidP="00F11D94">
      <w:pPr>
        <w:rPr>
          <w:sz w:val="16"/>
        </w:rPr>
      </w:pPr>
      <w:r w:rsidRPr="00CC536B">
        <w:rPr>
          <w:sz w:val="16"/>
        </w:rPr>
        <w:t>Wealth Is Good for Democracy</w:t>
      </w:r>
    </w:p>
    <w:p w14:paraId="5E7EF0A2" w14:textId="77777777" w:rsidR="00F11D94" w:rsidRPr="00CC536B" w:rsidRDefault="00F11D94" w:rsidP="00F11D94">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46E252A3" w14:textId="77777777" w:rsidR="00F11D94" w:rsidRPr="00CC536B" w:rsidRDefault="00F11D94" w:rsidP="00F11D94">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7389249B" w14:textId="77777777" w:rsidR="00F11D94" w:rsidRPr="00CC536B" w:rsidRDefault="00F11D94" w:rsidP="00F11D94">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6F4E5600" w14:textId="77777777" w:rsidR="00F11D94" w:rsidRPr="00CC536B" w:rsidRDefault="00F11D94" w:rsidP="00F11D94">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2B463C68" w14:textId="77777777" w:rsidR="00F11D94" w:rsidRPr="00CC536B" w:rsidRDefault="00F11D94" w:rsidP="00F11D94">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408825BE" w14:textId="77777777" w:rsidR="00F11D94" w:rsidRPr="00CC536B" w:rsidRDefault="00F11D94" w:rsidP="00F11D94">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421CBA32" w14:textId="77777777" w:rsidR="00F11D94" w:rsidRPr="00CC536B" w:rsidRDefault="00F11D94" w:rsidP="00F11D94">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631FF7A3" w14:textId="77777777" w:rsidR="00F11D94" w:rsidRPr="00CC536B" w:rsidRDefault="00F11D94" w:rsidP="00F11D94">
      <w:pPr>
        <w:rPr>
          <w:sz w:val="16"/>
        </w:rPr>
      </w:pPr>
      <w:r w:rsidRPr="00CC536B">
        <w:rPr>
          <w:sz w:val="16"/>
        </w:rPr>
        <w:t>Presidents Are Better for Democracy Than Prime Ministers</w:t>
      </w:r>
    </w:p>
    <w:p w14:paraId="5C6C227F" w14:textId="77777777" w:rsidR="00F11D94" w:rsidRPr="00CC536B" w:rsidRDefault="00F11D94" w:rsidP="00F11D94">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3B744CC3" w14:textId="77777777" w:rsidR="00F11D94" w:rsidRPr="00CC536B" w:rsidRDefault="00F11D94" w:rsidP="00F11D94">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77B19A85" w14:textId="77777777" w:rsidR="00F11D94" w:rsidRPr="00CC536B" w:rsidRDefault="00F11D94" w:rsidP="00F11D94">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7381DDAB" w14:textId="77777777" w:rsidR="00F11D94" w:rsidRPr="00CC536B" w:rsidRDefault="00F11D94" w:rsidP="00F11D94">
      <w:pPr>
        <w:rPr>
          <w:sz w:val="16"/>
        </w:rPr>
      </w:pPr>
      <w:r w:rsidRPr="00CC536B">
        <w:rPr>
          <w:sz w:val="16"/>
        </w:rPr>
        <w:t>Trump Is Less Popular Than Successful Autocrats</w:t>
      </w:r>
    </w:p>
    <w:p w14:paraId="5821E4FA" w14:textId="77777777" w:rsidR="00F11D94" w:rsidRPr="00CC536B" w:rsidRDefault="00F11D94" w:rsidP="00F11D94">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75A2E67" w14:textId="77777777" w:rsidR="00F11D94" w:rsidRPr="00CC536B" w:rsidRDefault="00F11D94" w:rsidP="00F11D94">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9B2E841" w14:textId="77777777" w:rsidR="00F11D94" w:rsidRPr="00CC536B" w:rsidRDefault="00F11D94" w:rsidP="00F11D94">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6F84E059" w14:textId="77777777" w:rsidR="00F11D94" w:rsidRPr="00CC536B" w:rsidRDefault="00F11D94" w:rsidP="00F11D94">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579FB542" w14:textId="77777777" w:rsidR="00F11D94" w:rsidRPr="00CC536B" w:rsidRDefault="00F11D94" w:rsidP="00F11D94">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24F999A4" w14:textId="77777777" w:rsidR="00F11D94" w:rsidRPr="00CC536B" w:rsidRDefault="00F11D94" w:rsidP="00F11D94">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1687FB4D" w14:textId="77777777" w:rsidR="00F11D94" w:rsidRPr="00CC536B" w:rsidRDefault="00F11D94" w:rsidP="00F11D94">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79C080D3" w14:textId="77777777" w:rsidR="00F11D94" w:rsidRPr="00CC536B" w:rsidRDefault="00F11D94" w:rsidP="00F11D94">
      <w:pPr>
        <w:rPr>
          <w:sz w:val="16"/>
        </w:rPr>
      </w:pPr>
      <w:r w:rsidRPr="00CC536B">
        <w:rPr>
          <w:sz w:val="16"/>
        </w:rPr>
        <w:t>The Supreme Court Still Has Power</w:t>
      </w:r>
    </w:p>
    <w:p w14:paraId="691B2645" w14:textId="77777777" w:rsidR="00F11D94" w:rsidRPr="00CC536B" w:rsidRDefault="00F11D94" w:rsidP="00F11D94">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51981C6D" w14:textId="77777777" w:rsidR="00F11D94" w:rsidRPr="00CC536B" w:rsidRDefault="00F11D94" w:rsidP="00F11D94">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538768FF" w14:textId="77777777" w:rsidR="00F11D94" w:rsidRPr="00CC536B" w:rsidRDefault="00F11D94" w:rsidP="00F11D94">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0CD3F1F4" w14:textId="77777777" w:rsidR="00F11D94" w:rsidRPr="00CC536B" w:rsidRDefault="00F11D94" w:rsidP="00F11D94">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39F5E606" w14:textId="77777777" w:rsidR="00F11D94" w:rsidRPr="00CC536B" w:rsidRDefault="00F11D94" w:rsidP="00F11D94">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2986397D" w14:textId="77777777" w:rsidR="00F11D94" w:rsidRPr="00507DA0" w:rsidRDefault="00F11D94" w:rsidP="00F11D94">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6414867A" w14:textId="21A072F4" w:rsidR="002800AC" w:rsidRDefault="00F11D94" w:rsidP="00F11D94">
      <w:pPr>
        <w:pStyle w:val="Heading1"/>
      </w:pPr>
      <w:r>
        <w:t>1NR</w:t>
      </w:r>
    </w:p>
    <w:p w14:paraId="391DB970" w14:textId="41268D84" w:rsidR="00F11D94" w:rsidRDefault="00F11D94" w:rsidP="00F11D94">
      <w:pPr>
        <w:pStyle w:val="Heading2"/>
      </w:pPr>
      <w:r>
        <w:t>Cap K</w:t>
      </w:r>
    </w:p>
    <w:p w14:paraId="6D1A2E57" w14:textId="77777777" w:rsidR="00F11D94" w:rsidRDefault="00F11D94" w:rsidP="00F11D94">
      <w:pPr>
        <w:pStyle w:val="Heading4"/>
      </w:pPr>
      <w:r>
        <w:t>1. Cap turns terror: globalization:</w:t>
      </w:r>
    </w:p>
    <w:p w14:paraId="2070C3A2" w14:textId="77777777" w:rsidR="00F11D94" w:rsidRPr="00103924" w:rsidRDefault="00F11D94" w:rsidP="00F11D94">
      <w:r w:rsidRPr="004D4D30">
        <w:rPr>
          <w:rStyle w:val="Style13ptBold"/>
        </w:rPr>
        <w:t>Younas 15</w:t>
      </w:r>
      <w:r w:rsidRPr="004D4D30">
        <w:t xml:space="preserve"> [Javed Younas, Department of Economics, School of Business Administration, American University of Sharjah, "Does globalization mitigate the adverse effects of terrorism on growth?"  Oxf. Econ. Pap. (2015) 67 (1): 133-156]cd</w:t>
      </w:r>
    </w:p>
    <w:p w14:paraId="210DD347" w14:textId="77777777" w:rsidR="00F11D94" w:rsidRPr="002346A1" w:rsidRDefault="00F11D94" w:rsidP="00F11D94">
      <w:pPr>
        <w:rPr>
          <w:sz w:val="14"/>
        </w:rPr>
      </w:pPr>
      <w:r w:rsidRPr="002346A1">
        <w:rPr>
          <w:sz w:val="14"/>
        </w:rPr>
        <w:t xml:space="preserve">On the other hand, </w:t>
      </w:r>
      <w:r w:rsidRPr="002346A1">
        <w:rPr>
          <w:rStyle w:val="StyleUnderline"/>
        </w:rPr>
        <w:t xml:space="preserve">indirect </w:t>
      </w:r>
      <w:r w:rsidRPr="00F2203D">
        <w:rPr>
          <w:rStyle w:val="StyleUnderline"/>
        </w:rPr>
        <w:t xml:space="preserve">impacts of </w:t>
      </w:r>
      <w:r w:rsidRPr="0054104B">
        <w:rPr>
          <w:rStyle w:val="Emphasis"/>
          <w:highlight w:val="yellow"/>
        </w:rPr>
        <w:t>globalization</w:t>
      </w:r>
      <w:r w:rsidRPr="0054104B">
        <w:rPr>
          <w:rStyle w:val="StyleUnderline"/>
          <w:highlight w:val="yellow"/>
        </w:rPr>
        <w:t xml:space="preserve"> could</w:t>
      </w:r>
      <w:r w:rsidRPr="002346A1">
        <w:rPr>
          <w:rStyle w:val="StyleUnderline"/>
        </w:rPr>
        <w:t xml:space="preserve"> also </w:t>
      </w:r>
      <w:r w:rsidRPr="0054104B">
        <w:rPr>
          <w:rStyle w:val="StyleUnderline"/>
          <w:highlight w:val="yellow"/>
        </w:rPr>
        <w:t>lead to</w:t>
      </w:r>
      <w:r w:rsidRPr="002346A1">
        <w:rPr>
          <w:rStyle w:val="StyleUnderline"/>
        </w:rPr>
        <w:t xml:space="preserve"> more acts </w:t>
      </w:r>
      <w:r w:rsidRPr="00F2203D">
        <w:rPr>
          <w:rStyle w:val="StyleUnderline"/>
        </w:rPr>
        <w:t xml:space="preserve">of </w:t>
      </w:r>
      <w:r w:rsidRPr="0054104B">
        <w:rPr>
          <w:rStyle w:val="StyleUnderline"/>
          <w:highlight w:val="yellow"/>
        </w:rPr>
        <w:t>terrorism</w:t>
      </w:r>
      <w:r w:rsidRPr="002346A1">
        <w:rPr>
          <w:rStyle w:val="StyleUnderline"/>
        </w:rPr>
        <w:t xml:space="preserve"> and result in lower growth</w:t>
      </w:r>
      <w:r w:rsidRPr="002346A1">
        <w:rPr>
          <w:sz w:val="14"/>
        </w:rPr>
        <w:t xml:space="preserve">. </w:t>
      </w:r>
      <w:r w:rsidRPr="00061B28">
        <w:rPr>
          <w:rStyle w:val="StyleUnderline"/>
        </w:rPr>
        <w:t xml:space="preserve">First, globalization may </w:t>
      </w:r>
      <w:r w:rsidRPr="00F2203D">
        <w:rPr>
          <w:rStyle w:val="StyleUnderline"/>
          <w:highlight w:val="yellow"/>
        </w:rPr>
        <w:t xml:space="preserve">increase </w:t>
      </w:r>
      <w:r w:rsidRPr="0054104B">
        <w:rPr>
          <w:rStyle w:val="Emphasis"/>
        </w:rPr>
        <w:t>poverty</w:t>
      </w:r>
      <w:r w:rsidRPr="0054104B">
        <w:rPr>
          <w:rStyle w:val="StyleUnderline"/>
        </w:rPr>
        <w:t xml:space="preserve"> by </w:t>
      </w:r>
      <w:r w:rsidRPr="00D12589">
        <w:rPr>
          <w:rStyle w:val="StyleUnderline"/>
        </w:rPr>
        <w:t xml:space="preserve">creating a </w:t>
      </w:r>
      <w:r w:rsidRPr="0054104B">
        <w:rPr>
          <w:rStyle w:val="StyleUnderline"/>
          <w:highlight w:val="yellow"/>
        </w:rPr>
        <w:t xml:space="preserve">bias in favor of </w:t>
      </w:r>
      <w:r w:rsidRPr="0054104B">
        <w:rPr>
          <w:rStyle w:val="Emphasis"/>
          <w:highlight w:val="yellow"/>
        </w:rPr>
        <w:t>capital-induced expansion</w:t>
      </w:r>
      <w:r w:rsidRPr="002346A1">
        <w:rPr>
          <w:rStyle w:val="StyleUnderline"/>
        </w:rPr>
        <w:t xml:space="preserve"> </w:t>
      </w:r>
      <w:r w:rsidRPr="00F2203D">
        <w:rPr>
          <w:rStyle w:val="StyleUnderline"/>
        </w:rPr>
        <w:t>through</w:t>
      </w:r>
      <w:r w:rsidRPr="002346A1">
        <w:rPr>
          <w:rStyle w:val="StyleUnderline"/>
        </w:rPr>
        <w:t xml:space="preserve"> higher </w:t>
      </w:r>
      <w:r w:rsidRPr="0054104B">
        <w:rPr>
          <w:rStyle w:val="StyleUnderline"/>
          <w:highlight w:val="yellow"/>
        </w:rPr>
        <w:t xml:space="preserve">demand for </w:t>
      </w:r>
      <w:r w:rsidRPr="0054104B">
        <w:rPr>
          <w:rStyle w:val="Emphasis"/>
          <w:highlight w:val="yellow"/>
        </w:rPr>
        <w:t>skilled</w:t>
      </w:r>
      <w:r w:rsidRPr="0054104B">
        <w:rPr>
          <w:rStyle w:val="StyleUnderline"/>
          <w:highlight w:val="yellow"/>
        </w:rPr>
        <w:t xml:space="preserve"> workers</w:t>
      </w:r>
      <w:r w:rsidRPr="002346A1">
        <w:rPr>
          <w:rStyle w:val="StyleUnderline"/>
        </w:rPr>
        <w:t xml:space="preserve">, but reduced demand for unskilled workers. Second, </w:t>
      </w:r>
      <w:r w:rsidRPr="0054104B">
        <w:rPr>
          <w:rStyle w:val="StyleUnderline"/>
          <w:highlight w:val="yellow"/>
        </w:rPr>
        <w:t>terrorism induces</w:t>
      </w:r>
      <w:r w:rsidRPr="002346A1">
        <w:rPr>
          <w:rStyle w:val="StyleUnderline"/>
        </w:rPr>
        <w:t xml:space="preserve"> </w:t>
      </w:r>
      <w:r w:rsidRPr="0054104B">
        <w:rPr>
          <w:rStyle w:val="Emphasis"/>
          <w:highlight w:val="yellow"/>
        </w:rPr>
        <w:t>skilled</w:t>
      </w:r>
      <w:r w:rsidRPr="0054104B">
        <w:rPr>
          <w:rStyle w:val="StyleUnderline"/>
          <w:highlight w:val="yellow"/>
        </w:rPr>
        <w:t xml:space="preserve"> migration</w:t>
      </w:r>
      <w:r w:rsidRPr="002346A1">
        <w:rPr>
          <w:rStyle w:val="StyleUnderline"/>
        </w:rPr>
        <w:t xml:space="preserve"> </w:t>
      </w:r>
      <w:r w:rsidRPr="002346A1">
        <w:rPr>
          <w:sz w:val="14"/>
        </w:rPr>
        <w:t xml:space="preserve">(Dreher et al., 2011), </w:t>
      </w:r>
      <w:r w:rsidRPr="0054104B">
        <w:rPr>
          <w:rStyle w:val="StyleUnderline"/>
          <w:highlight w:val="yellow"/>
        </w:rPr>
        <w:t>and</w:t>
      </w:r>
      <w:r w:rsidRPr="002346A1">
        <w:rPr>
          <w:rStyle w:val="StyleUnderline"/>
        </w:rPr>
        <w:t xml:space="preserve"> </w:t>
      </w:r>
      <w:r w:rsidRPr="002346A1">
        <w:rPr>
          <w:sz w:val="14"/>
        </w:rPr>
        <w:t xml:space="preserve">may also </w:t>
      </w:r>
      <w:r w:rsidRPr="0054104B">
        <w:rPr>
          <w:rStyle w:val="StyleUnderline"/>
          <w:highlight w:val="yellow"/>
        </w:rPr>
        <w:t xml:space="preserve">lead </w:t>
      </w:r>
      <w:r w:rsidRPr="0054104B">
        <w:rPr>
          <w:rStyle w:val="Emphasis"/>
          <w:highlight w:val="yellow"/>
        </w:rPr>
        <w:t>capital</w:t>
      </w:r>
      <w:r w:rsidRPr="0054104B">
        <w:rPr>
          <w:rStyle w:val="StyleUnderline"/>
          <w:highlight w:val="yellow"/>
        </w:rPr>
        <w:t xml:space="preserve"> to flow overseas due to </w:t>
      </w:r>
      <w:r w:rsidRPr="0054104B">
        <w:rPr>
          <w:rStyle w:val="Emphasis"/>
          <w:highlight w:val="yellow"/>
        </w:rPr>
        <w:t>higher</w:t>
      </w:r>
      <w:r w:rsidRPr="0054104B">
        <w:rPr>
          <w:rStyle w:val="StyleUnderline"/>
          <w:highlight w:val="yellow"/>
        </w:rPr>
        <w:t xml:space="preserve"> domestic risks</w:t>
      </w:r>
      <w:r w:rsidRPr="002346A1">
        <w:rPr>
          <w:sz w:val="14"/>
        </w:rPr>
        <w:t xml:space="preserve">. Given that </w:t>
      </w:r>
      <w:r w:rsidRPr="002346A1">
        <w:rPr>
          <w:rStyle w:val="StyleUnderline"/>
        </w:rPr>
        <w:t xml:space="preserve">globalization makes movements of labor and capital less costly, it may intensify the negative consequences of terrorism on growth. Third, </w:t>
      </w:r>
      <w:r w:rsidRPr="0054104B">
        <w:rPr>
          <w:rStyle w:val="StyleUnderline"/>
          <w:highlight w:val="yellow"/>
        </w:rPr>
        <w:t>globalization can widen</w:t>
      </w:r>
      <w:r w:rsidRPr="002346A1">
        <w:rPr>
          <w:rStyle w:val="StyleUnderline"/>
        </w:rPr>
        <w:t xml:space="preserve"> the income </w:t>
      </w:r>
      <w:r w:rsidRPr="0054104B">
        <w:rPr>
          <w:rStyle w:val="Emphasis"/>
          <w:highlight w:val="yellow"/>
        </w:rPr>
        <w:t>inequality</w:t>
      </w:r>
      <w:r w:rsidRPr="002346A1">
        <w:rPr>
          <w:rStyle w:val="StyleUnderline"/>
        </w:rPr>
        <w:t xml:space="preserve"> gap between rich and poor within and across nations </w:t>
      </w:r>
      <w:r w:rsidRPr="002346A1">
        <w:rPr>
          <w:sz w:val="14"/>
        </w:rPr>
        <w:t xml:space="preserve">(e.g., Bergh and Nilsson, 2010). </w:t>
      </w:r>
      <w:r w:rsidRPr="002346A1">
        <w:rPr>
          <w:rStyle w:val="StyleUnderline"/>
        </w:rPr>
        <w:t xml:space="preserve">Fourth, it </w:t>
      </w:r>
      <w:r w:rsidRPr="0054104B">
        <w:rPr>
          <w:rStyle w:val="StyleUnderline"/>
          <w:highlight w:val="yellow"/>
        </w:rPr>
        <w:t xml:space="preserve">may </w:t>
      </w:r>
      <w:r w:rsidRPr="0054104B">
        <w:rPr>
          <w:rStyle w:val="Emphasis"/>
          <w:highlight w:val="yellow"/>
        </w:rPr>
        <w:t>aggravate</w:t>
      </w:r>
      <w:r w:rsidRPr="002346A1">
        <w:rPr>
          <w:rStyle w:val="StyleUnderline"/>
        </w:rPr>
        <w:t xml:space="preserve"> the </w:t>
      </w:r>
      <w:r w:rsidRPr="0054104B">
        <w:rPr>
          <w:rStyle w:val="Emphasis"/>
          <w:highlight w:val="yellow"/>
        </w:rPr>
        <w:t>ideological</w:t>
      </w:r>
      <w:r w:rsidRPr="0054104B">
        <w:rPr>
          <w:rStyle w:val="StyleUnderline"/>
          <w:highlight w:val="yellow"/>
        </w:rPr>
        <w:t xml:space="preserve"> division</w:t>
      </w:r>
      <w:r w:rsidRPr="002346A1">
        <w:rPr>
          <w:rStyle w:val="StyleUnderline"/>
        </w:rPr>
        <w:t xml:space="preserve"> between liberal and traditional forces in a society. Finally, </w:t>
      </w:r>
      <w:r w:rsidRPr="0054104B">
        <w:rPr>
          <w:rStyle w:val="StyleUnderline"/>
          <w:highlight w:val="yellow"/>
        </w:rPr>
        <w:t>it</w:t>
      </w:r>
      <w:r w:rsidRPr="002346A1">
        <w:rPr>
          <w:rStyle w:val="StyleUnderline"/>
        </w:rPr>
        <w:t xml:space="preserve"> also </w:t>
      </w:r>
      <w:r w:rsidRPr="0054104B">
        <w:rPr>
          <w:rStyle w:val="StyleUnderline"/>
          <w:highlight w:val="yellow"/>
        </w:rPr>
        <w:t>facilitates</w:t>
      </w:r>
      <w:r w:rsidRPr="002346A1">
        <w:rPr>
          <w:rStyle w:val="StyleUnderline"/>
        </w:rPr>
        <w:t xml:space="preserve"> the </w:t>
      </w:r>
      <w:r w:rsidRPr="0054104B">
        <w:rPr>
          <w:rStyle w:val="StyleUnderline"/>
          <w:highlight w:val="yellow"/>
        </w:rPr>
        <w:t xml:space="preserve">formation of </w:t>
      </w:r>
      <w:r w:rsidRPr="0054104B">
        <w:rPr>
          <w:rStyle w:val="Emphasis"/>
          <w:highlight w:val="yellow"/>
        </w:rPr>
        <w:t>networks</w:t>
      </w:r>
      <w:r w:rsidRPr="002346A1">
        <w:rPr>
          <w:rStyle w:val="StyleUnderline"/>
        </w:rPr>
        <w:t xml:space="preserve">, </w:t>
      </w:r>
      <w:r w:rsidRPr="0054104B">
        <w:rPr>
          <w:rStyle w:val="StyleUnderline"/>
          <w:highlight w:val="yellow"/>
        </w:rPr>
        <w:t xml:space="preserve">transfer of </w:t>
      </w:r>
      <w:r w:rsidRPr="0054104B">
        <w:rPr>
          <w:rStyle w:val="Emphasis"/>
          <w:highlight w:val="yellow"/>
        </w:rPr>
        <w:t>funds</w:t>
      </w:r>
      <w:r w:rsidRPr="002346A1">
        <w:rPr>
          <w:rStyle w:val="StyleUnderline"/>
        </w:rPr>
        <w:t xml:space="preserve">, </w:t>
      </w:r>
      <w:r w:rsidRPr="0054104B">
        <w:rPr>
          <w:rStyle w:val="StyleUnderline"/>
          <w:highlight w:val="yellow"/>
        </w:rPr>
        <w:t xml:space="preserve">and availability of </w:t>
      </w:r>
      <w:r w:rsidRPr="0054104B">
        <w:rPr>
          <w:rStyle w:val="Emphasis"/>
          <w:highlight w:val="yellow"/>
        </w:rPr>
        <w:t>sophisticated technology</w:t>
      </w:r>
      <w:r w:rsidRPr="0054104B">
        <w:rPr>
          <w:rStyle w:val="StyleUnderline"/>
          <w:highlight w:val="yellow"/>
        </w:rPr>
        <w:t xml:space="preserve"> and </w:t>
      </w:r>
      <w:r w:rsidRPr="0054104B">
        <w:rPr>
          <w:rStyle w:val="Emphasis"/>
          <w:highlight w:val="yellow"/>
        </w:rPr>
        <w:t>weapons</w:t>
      </w:r>
      <w:r w:rsidRPr="002346A1">
        <w:rPr>
          <w:rStyle w:val="StyleUnderline"/>
        </w:rPr>
        <w:t xml:space="preserve">. </w:t>
      </w:r>
      <w:r w:rsidRPr="0054104B">
        <w:rPr>
          <w:rStyle w:val="StyleUnderline"/>
          <w:highlight w:val="yellow"/>
        </w:rPr>
        <w:t>All</w:t>
      </w:r>
      <w:r w:rsidRPr="002346A1">
        <w:rPr>
          <w:rStyle w:val="StyleUnderline"/>
        </w:rPr>
        <w:t xml:space="preserve"> of </w:t>
      </w:r>
      <w:r w:rsidRPr="0054104B">
        <w:rPr>
          <w:rStyle w:val="StyleUnderline"/>
          <w:highlight w:val="yellow"/>
        </w:rPr>
        <w:t>these aid</w:t>
      </w:r>
      <w:r w:rsidRPr="002346A1">
        <w:rPr>
          <w:rStyle w:val="StyleUnderline"/>
        </w:rPr>
        <w:t xml:space="preserve"> the participation in and </w:t>
      </w:r>
      <w:r w:rsidRPr="0054104B">
        <w:rPr>
          <w:rStyle w:val="StyleUnderline"/>
          <w:highlight w:val="yellow"/>
        </w:rPr>
        <w:t>implementation of</w:t>
      </w:r>
      <w:r w:rsidRPr="002346A1">
        <w:rPr>
          <w:rStyle w:val="StyleUnderline"/>
        </w:rPr>
        <w:t xml:space="preserve"> </w:t>
      </w:r>
      <w:r w:rsidRPr="0054104B">
        <w:rPr>
          <w:rStyle w:val="StyleUnderline"/>
          <w:highlight w:val="yellow"/>
        </w:rPr>
        <w:t xml:space="preserve">a terrorist </w:t>
      </w:r>
      <w:r w:rsidRPr="0054104B">
        <w:rPr>
          <w:rStyle w:val="Emphasis"/>
          <w:highlight w:val="yellow"/>
        </w:rPr>
        <w:t>plot</w:t>
      </w:r>
      <w:r w:rsidRPr="0054104B">
        <w:rPr>
          <w:sz w:val="14"/>
          <w:highlight w:val="yellow"/>
        </w:rPr>
        <w:t>.</w:t>
      </w:r>
      <w:r w:rsidRPr="002346A1">
        <w:rPr>
          <w:sz w:val="14"/>
        </w:rPr>
        <w:t xml:space="preserve"> </w:t>
      </w:r>
    </w:p>
    <w:p w14:paraId="2A6F11D4" w14:textId="77777777" w:rsidR="00F11D94" w:rsidRPr="00285284" w:rsidRDefault="00F11D94" w:rsidP="00F11D94"/>
    <w:p w14:paraId="020BACFD" w14:textId="77777777" w:rsidR="00F11D94" w:rsidRPr="006E2FC0" w:rsidRDefault="00F11D94" w:rsidP="00F11D94">
      <w:pPr>
        <w:pStyle w:val="Heading4"/>
        <w:rPr>
          <w:lang w:eastAsia="ko-KR"/>
        </w:rPr>
      </w:pPr>
      <w:r w:rsidRPr="006E2FC0">
        <w:rPr>
          <w:lang w:eastAsia="ko-KR"/>
        </w:rPr>
        <w:t xml:space="preserve">The internal is </w:t>
      </w:r>
      <w:r w:rsidRPr="006E2FC0">
        <w:rPr>
          <w:u w:val="single"/>
          <w:lang w:eastAsia="ko-KR"/>
        </w:rPr>
        <w:t>misinformation</w:t>
      </w:r>
      <w:r w:rsidRPr="006E2FC0">
        <w:rPr>
          <w:lang w:eastAsia="ko-KR"/>
        </w:rPr>
        <w:t xml:space="preserve"> and growing </w:t>
      </w:r>
      <w:r w:rsidRPr="006E2FC0">
        <w:rPr>
          <w:u w:val="single"/>
          <w:lang w:eastAsia="ko-KR"/>
        </w:rPr>
        <w:t>populist sentiment</w:t>
      </w:r>
      <w:r w:rsidRPr="006E2FC0">
        <w:rPr>
          <w:lang w:eastAsia="ko-KR"/>
        </w:rPr>
        <w:t xml:space="preserve"> causing domestic terror---we striaght turn</w:t>
      </w:r>
      <w:r w:rsidRPr="006E2FC0">
        <w:rPr>
          <w:rFonts w:hint="eastAsia"/>
          <w:lang w:eastAsia="ko-KR"/>
        </w:rPr>
        <w:t>.</w:t>
      </w:r>
    </w:p>
    <w:p w14:paraId="14F81784" w14:textId="77777777" w:rsidR="00F11D94" w:rsidRPr="006E2FC0" w:rsidRDefault="00F11D94" w:rsidP="00F11D94">
      <w:pPr>
        <w:rPr>
          <w:rFonts w:eastAsiaTheme="minorEastAsia"/>
          <w:lang w:eastAsia="ko-KR"/>
        </w:rPr>
      </w:pPr>
      <w:r w:rsidRPr="006E2FC0">
        <w:rPr>
          <w:rStyle w:val="Style13ptBold"/>
        </w:rPr>
        <w:t>Albert ’24</w:t>
      </w:r>
      <w:r w:rsidRPr="006E2FC0">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0CAADFE0" w14:textId="77777777" w:rsidR="00F11D94" w:rsidRPr="00A312D3" w:rsidRDefault="00F11D94" w:rsidP="00F11D94">
      <w:pPr>
        <w:rPr>
          <w:sz w:val="16"/>
        </w:rPr>
      </w:pPr>
      <w:r w:rsidRPr="006E2FC0">
        <w:rPr>
          <w:sz w:val="16"/>
        </w:rPr>
        <w:t xml:space="preserve">So far we have been </w:t>
      </w:r>
      <w:r w:rsidRPr="00A312D3">
        <w:rPr>
          <w:sz w:val="16"/>
        </w:rPr>
        <w:t xml:space="preserve">focusing on the ecological, political-economic, and technological dimensions of the planetary polycrisis. But </w:t>
      </w:r>
      <w:r w:rsidRPr="00A312D3">
        <w:rPr>
          <w:rStyle w:val="StyleUnderline"/>
        </w:rPr>
        <w:t xml:space="preserve">the </w:t>
      </w:r>
      <w:r w:rsidRPr="00A312D3">
        <w:rPr>
          <w:rStyle w:val="Emphasis"/>
        </w:rPr>
        <w:t>polycrisis</w:t>
      </w:r>
      <w:r w:rsidRPr="00A312D3">
        <w:rPr>
          <w:sz w:val="16"/>
        </w:rPr>
        <w:t xml:space="preserve"> also </w:t>
      </w:r>
      <w:r w:rsidRPr="00A312D3">
        <w:rPr>
          <w:rStyle w:val="StyleUnderline"/>
        </w:rPr>
        <w:t xml:space="preserve">reaches into the </w:t>
      </w:r>
      <w:r w:rsidRPr="00A312D3">
        <w:rPr>
          <w:rStyle w:val="Emphasis"/>
        </w:rPr>
        <w:t>most intimate</w:t>
      </w:r>
      <w:r w:rsidRPr="00A312D3">
        <w:rPr>
          <w:rStyle w:val="StyleUnderline"/>
        </w:rPr>
        <w:t xml:space="preserve"> realms of the human </w:t>
      </w:r>
      <w:r w:rsidRPr="00A312D3">
        <w:rPr>
          <w:rStyle w:val="Emphasis"/>
        </w:rPr>
        <w:t>psyche</w:t>
      </w:r>
      <w:r w:rsidRPr="00A312D3">
        <w:rPr>
          <w:sz w:val="16"/>
        </w:rPr>
        <w:t xml:space="preserve"> or subjectivity. </w:t>
      </w:r>
      <w:r w:rsidRPr="00A312D3">
        <w:rPr>
          <w:rStyle w:val="Emphasis"/>
        </w:rPr>
        <w:t>Subjectivity</w:t>
      </w:r>
      <w:r w:rsidRPr="00A312D3">
        <w:rPr>
          <w:rStyle w:val="StyleUnderline"/>
        </w:rPr>
        <w:t xml:space="preserve"> is itself a </w:t>
      </w:r>
      <w:r w:rsidRPr="00A312D3">
        <w:rPr>
          <w:rStyle w:val="Emphasis"/>
        </w:rPr>
        <w:t>key subsystem</w:t>
      </w:r>
      <w:r w:rsidRPr="00A312D3">
        <w:rPr>
          <w:rStyle w:val="StyleUnderline"/>
        </w:rPr>
        <w:t xml:space="preserve"> of the </w:t>
      </w:r>
      <w:r w:rsidRPr="00A312D3">
        <w:rPr>
          <w:rStyle w:val="Emphasis"/>
        </w:rPr>
        <w:t>capitalist</w:t>
      </w:r>
      <w:r w:rsidRPr="00A312D3">
        <w:rPr>
          <w:rStyle w:val="StyleUnderline"/>
        </w:rPr>
        <w:t xml:space="preserve"> world-system</w:t>
      </w:r>
      <w:r w:rsidRPr="00A312D3">
        <w:rPr>
          <w:sz w:val="16"/>
        </w:rPr>
        <w:t>, referring to patterns of individuality, identity, and cognitive-affective dispositions. Thus we should not be surprised that contemporary subjectivities are themselves a site of crisis and transition, which is largely the product of the multiple crises we have surveyed, but also in part irreducible to them. Different terms have been used to describe these crises—for example, crises of meaning, ontological security crises, identity crises, even spiritual crises— but I will use the term “</w:t>
      </w:r>
      <w:r w:rsidRPr="00A312D3">
        <w:rPr>
          <w:rStyle w:val="Emphasis"/>
        </w:rPr>
        <w:t>existential crises</w:t>
      </w:r>
      <w:r w:rsidRPr="00A312D3">
        <w:rPr>
          <w:sz w:val="16"/>
        </w:rPr>
        <w:t xml:space="preserve">,” </w:t>
      </w:r>
      <w:r w:rsidRPr="00A312D3">
        <w:rPr>
          <w:rStyle w:val="Emphasis"/>
        </w:rPr>
        <w:t>refer</w:t>
      </w:r>
      <w:r w:rsidRPr="00A312D3">
        <w:rPr>
          <w:sz w:val="16"/>
          <w:szCs w:val="16"/>
        </w:rPr>
        <w:t xml:space="preserve">ring </w:t>
      </w:r>
      <w:r w:rsidRPr="00A312D3">
        <w:rPr>
          <w:rStyle w:val="StyleUnderline"/>
        </w:rPr>
        <w:t xml:space="preserve">to </w:t>
      </w:r>
      <w:r w:rsidRPr="00A312D3">
        <w:rPr>
          <w:rStyle w:val="Emphasis"/>
        </w:rPr>
        <w:t>destabilizing shifts</w:t>
      </w:r>
      <w:r w:rsidRPr="00A312D3">
        <w:rPr>
          <w:rStyle w:val="StyleUnderline"/>
        </w:rPr>
        <w:t xml:space="preserve"> that </w:t>
      </w:r>
      <w:r w:rsidRPr="00A312D3">
        <w:rPr>
          <w:rStyle w:val="Emphasis"/>
        </w:rPr>
        <w:t>erode</w:t>
      </w:r>
      <w:r w:rsidRPr="00A312D3">
        <w:rPr>
          <w:sz w:val="16"/>
        </w:rPr>
        <w:t xml:space="preserve"> or undermine individual and </w:t>
      </w:r>
      <w:r w:rsidRPr="00A312D3">
        <w:rPr>
          <w:rStyle w:val="StyleUnderline"/>
        </w:rPr>
        <w:t xml:space="preserve">collective </w:t>
      </w:r>
      <w:r w:rsidRPr="00A312D3">
        <w:rPr>
          <w:rStyle w:val="Emphasis"/>
        </w:rPr>
        <w:t>structures</w:t>
      </w:r>
      <w:r w:rsidRPr="00A312D3">
        <w:rPr>
          <w:rStyle w:val="StyleUnderline"/>
        </w:rPr>
        <w:t xml:space="preserve"> of </w:t>
      </w:r>
      <w:r w:rsidRPr="00A312D3">
        <w:rPr>
          <w:rStyle w:val="Emphasis"/>
        </w:rPr>
        <w:t>identity</w:t>
      </w:r>
      <w:r w:rsidRPr="00A312D3">
        <w:rPr>
          <w:sz w:val="16"/>
        </w:rPr>
        <w:t>, feeling, and belonging.225</w:t>
      </w:r>
    </w:p>
    <w:p w14:paraId="125B5258" w14:textId="77777777" w:rsidR="00F11D94" w:rsidRPr="006E2FC0" w:rsidRDefault="00F11D94" w:rsidP="00F11D94">
      <w:pPr>
        <w:rPr>
          <w:sz w:val="16"/>
        </w:rPr>
      </w:pPr>
      <w:r w:rsidRPr="00A312D3">
        <w:rPr>
          <w:sz w:val="16"/>
        </w:rPr>
        <w:t>While we should be wary of universalizing narratives, a number of trends suggest that existential crises are a global yet uneven phenomenon: a global epidemic of depression,</w:t>
      </w:r>
      <w:r w:rsidRPr="006E2FC0">
        <w:rPr>
          <w:sz w:val="16"/>
        </w:rPr>
        <w:t xml:space="preserve"> which affects up to 350 million people worldwide and has been worsened by the pandemic; rising deaths from suicide, alcoholism, and drug abuse in many countries (particularly in the US, which has seen a tripling of these “deaths of despair” since 1990); reports of unbearable loneliness for large numbers of people in </w:t>
      </w:r>
      <w:r w:rsidRPr="006E2FC0">
        <w:rPr>
          <w:rStyle w:val="Emphasis"/>
        </w:rPr>
        <w:t>atomized neoliberal</w:t>
      </w:r>
      <w:r w:rsidRPr="006E2FC0">
        <w:rPr>
          <w:rStyle w:val="StyleUnderline"/>
        </w:rPr>
        <w:t xml:space="preserve"> cultures</w:t>
      </w:r>
      <w:r w:rsidRPr="006E2FC0">
        <w:rPr>
          <w:sz w:val="16"/>
        </w:rPr>
        <w:t xml:space="preserve">; and </w:t>
      </w:r>
      <w:r w:rsidRPr="006E2FC0">
        <w:rPr>
          <w:rStyle w:val="StyleUnderline"/>
        </w:rPr>
        <w:t xml:space="preserve">the </w:t>
      </w:r>
      <w:r w:rsidRPr="006E2FC0">
        <w:rPr>
          <w:rStyle w:val="Emphasis"/>
        </w:rPr>
        <w:t>increasing virulence</w:t>
      </w:r>
      <w:r w:rsidRPr="006E2FC0">
        <w:rPr>
          <w:rStyle w:val="StyleUnderline"/>
        </w:rPr>
        <w:t xml:space="preserve"> of </w:t>
      </w:r>
      <w:r w:rsidRPr="006E2FC0">
        <w:rPr>
          <w:rStyle w:val="Emphasis"/>
          <w:highlight w:val="green"/>
        </w:rPr>
        <w:t>nationalism</w:t>
      </w:r>
      <w:r w:rsidRPr="006E2FC0">
        <w:rPr>
          <w:rStyle w:val="StyleUnderline"/>
        </w:rPr>
        <w:t xml:space="preserve">, racism, </w:t>
      </w:r>
      <w:r w:rsidRPr="006E2FC0">
        <w:rPr>
          <w:rStyle w:val="StyleUnderline"/>
          <w:highlight w:val="green"/>
        </w:rPr>
        <w:t xml:space="preserve">and </w:t>
      </w:r>
      <w:r w:rsidRPr="006E2FC0">
        <w:rPr>
          <w:rStyle w:val="Emphasis"/>
          <w:highlight w:val="green"/>
        </w:rPr>
        <w:t>religious fundamentalism</w:t>
      </w:r>
      <w:r w:rsidRPr="006E2FC0">
        <w:rPr>
          <w:sz w:val="16"/>
        </w:rPr>
        <w:t xml:space="preserve"> across the world-system.226 To a large extent </w:t>
      </w:r>
      <w:r w:rsidRPr="006E2FC0">
        <w:rPr>
          <w:rStyle w:val="StyleUnderline"/>
        </w:rPr>
        <w:t xml:space="preserve">these trends can be </w:t>
      </w:r>
      <w:r w:rsidRPr="006E2FC0">
        <w:rPr>
          <w:rStyle w:val="StyleUnderline"/>
          <w:highlight w:val="green"/>
        </w:rPr>
        <w:t>attributed to</w:t>
      </w:r>
      <w:r w:rsidRPr="006E2FC0">
        <w:rPr>
          <w:rStyle w:val="StyleUnderline"/>
        </w:rPr>
        <w:t xml:space="preserve"> the </w:t>
      </w:r>
      <w:r w:rsidRPr="006E2FC0">
        <w:rPr>
          <w:rStyle w:val="Emphasis"/>
        </w:rPr>
        <w:t>mesh</w:t>
      </w:r>
      <w:r w:rsidRPr="006E2FC0">
        <w:rPr>
          <w:rStyle w:val="StyleUnderline"/>
        </w:rPr>
        <w:t xml:space="preserve"> of </w:t>
      </w:r>
      <w:r w:rsidRPr="006E2FC0">
        <w:rPr>
          <w:rStyle w:val="Emphasis"/>
          <w:highlight w:val="green"/>
        </w:rPr>
        <w:t>neoliberal economic</w:t>
      </w:r>
      <w:r w:rsidRPr="006E2FC0">
        <w:rPr>
          <w:rStyle w:val="StyleUnderline"/>
          <w:highlight w:val="green"/>
        </w:rPr>
        <w:t xml:space="preserve"> and </w:t>
      </w:r>
      <w:r w:rsidRPr="006E2FC0">
        <w:rPr>
          <w:rStyle w:val="Emphasis"/>
          <w:highlight w:val="green"/>
        </w:rPr>
        <w:t>cultural globalization</w:t>
      </w:r>
      <w:r w:rsidRPr="006E2FC0">
        <w:rPr>
          <w:sz w:val="16"/>
        </w:rPr>
        <w:t xml:space="preserve">, which has brought diverse cultures into greater proximity while simultaneously </w:t>
      </w:r>
      <w:r w:rsidRPr="006E2FC0">
        <w:rPr>
          <w:rStyle w:val="Emphasis"/>
          <w:highlight w:val="green"/>
        </w:rPr>
        <w:t>undermining</w:t>
      </w:r>
      <w:r w:rsidRPr="006E2FC0">
        <w:rPr>
          <w:rStyle w:val="Emphasis"/>
        </w:rPr>
        <w:t xml:space="preserve"> econ</w:t>
      </w:r>
      <w:r w:rsidRPr="006E2FC0">
        <w:rPr>
          <w:rStyle w:val="StyleUnderline"/>
        </w:rPr>
        <w:t xml:space="preserve">omic </w:t>
      </w:r>
      <w:r w:rsidRPr="006E2FC0">
        <w:rPr>
          <w:rStyle w:val="Emphasis"/>
          <w:highlight w:val="green"/>
        </w:rPr>
        <w:t>security</w:t>
      </w:r>
      <w:r w:rsidRPr="006E2FC0">
        <w:rPr>
          <w:rStyle w:val="StyleUnderline"/>
          <w:highlight w:val="green"/>
        </w:rPr>
        <w:t xml:space="preserve"> for </w:t>
      </w:r>
      <w:r w:rsidRPr="006E2FC0">
        <w:rPr>
          <w:rStyle w:val="Emphasis"/>
          <w:highlight w:val="green"/>
        </w:rPr>
        <w:t>working-class</w:t>
      </w:r>
      <w:r w:rsidRPr="006E2FC0">
        <w:rPr>
          <w:rStyle w:val="StyleUnderline"/>
        </w:rPr>
        <w:t xml:space="preserve"> populations, </w:t>
      </w:r>
      <w:r w:rsidRPr="006E2FC0">
        <w:rPr>
          <w:rStyle w:val="Emphasis"/>
          <w:highlight w:val="green"/>
        </w:rPr>
        <w:t>eroding union</w:t>
      </w:r>
      <w:r w:rsidRPr="006E2FC0">
        <w:rPr>
          <w:rStyle w:val="StyleUnderline"/>
          <w:highlight w:val="green"/>
        </w:rPr>
        <w:t xml:space="preserve"> support</w:t>
      </w:r>
      <w:r w:rsidRPr="006E2FC0">
        <w:rPr>
          <w:rStyle w:val="StyleUnderline"/>
        </w:rPr>
        <w:t xml:space="preserve"> structures, displacing </w:t>
      </w:r>
      <w:r w:rsidRPr="006E2FC0">
        <w:rPr>
          <w:rStyle w:val="StyleUnderline"/>
          <w:highlight w:val="green"/>
        </w:rPr>
        <w:t xml:space="preserve">and </w:t>
      </w:r>
      <w:r w:rsidRPr="006E2FC0">
        <w:rPr>
          <w:rStyle w:val="Emphasis"/>
          <w:highlight w:val="green"/>
        </w:rPr>
        <w:t>fragmenting</w:t>
      </w:r>
      <w:r w:rsidRPr="006E2FC0">
        <w:rPr>
          <w:rStyle w:val="Emphasis"/>
        </w:rPr>
        <w:t xml:space="preserve"> rural </w:t>
      </w:r>
      <w:r w:rsidRPr="006E2FC0">
        <w:rPr>
          <w:rStyle w:val="Emphasis"/>
          <w:highlight w:val="green"/>
        </w:rPr>
        <w:t>communities</w:t>
      </w:r>
      <w:r w:rsidRPr="006E2FC0">
        <w:rPr>
          <w:rStyle w:val="StyleUnderline"/>
        </w:rPr>
        <w:t xml:space="preserve">, </w:t>
      </w:r>
      <w:r w:rsidRPr="006E2FC0">
        <w:rPr>
          <w:rStyle w:val="Emphasis"/>
        </w:rPr>
        <w:t>intensifying inequality</w:t>
      </w:r>
      <w:r w:rsidRPr="006E2FC0">
        <w:rPr>
          <w:rStyle w:val="StyleUnderline"/>
        </w:rPr>
        <w:t xml:space="preserve">, and creating a widely </w:t>
      </w:r>
      <w:r w:rsidRPr="006E2FC0">
        <w:rPr>
          <w:rStyle w:val="Emphasis"/>
        </w:rPr>
        <w:t>shared affect</w:t>
      </w:r>
      <w:r w:rsidRPr="006E2FC0">
        <w:rPr>
          <w:rStyle w:val="StyleUnderline"/>
        </w:rPr>
        <w:t xml:space="preserve"> of being subject to forces beyond one’s control</w:t>
      </w:r>
      <w:r w:rsidRPr="006E2FC0">
        <w:rPr>
          <w:sz w:val="16"/>
        </w:rPr>
        <w:t>.227</w:t>
      </w:r>
    </w:p>
    <w:p w14:paraId="5472B5C3" w14:textId="77777777" w:rsidR="00F11D94" w:rsidRPr="006E2FC0" w:rsidRDefault="00F11D94" w:rsidP="00F11D94">
      <w:pPr>
        <w:rPr>
          <w:sz w:val="16"/>
        </w:rPr>
      </w:pPr>
      <w:r w:rsidRPr="006E2FC0">
        <w:rPr>
          <w:sz w:val="16"/>
        </w:rPr>
        <w:t xml:space="preserve">It is no secret that these </w:t>
      </w:r>
      <w:r w:rsidRPr="006E2FC0">
        <w:rPr>
          <w:rStyle w:val="Emphasis"/>
        </w:rPr>
        <w:t>econ</w:t>
      </w:r>
      <w:r w:rsidRPr="006E2FC0">
        <w:rPr>
          <w:rStyle w:val="StyleUnderline"/>
        </w:rPr>
        <w:t>omic</w:t>
      </w:r>
      <w:r w:rsidRPr="006E2FC0">
        <w:rPr>
          <w:sz w:val="16"/>
        </w:rPr>
        <w:t xml:space="preserve"> and existential </w:t>
      </w:r>
      <w:r w:rsidRPr="006E2FC0">
        <w:rPr>
          <w:rStyle w:val="Emphasis"/>
          <w:highlight w:val="green"/>
        </w:rPr>
        <w:t>anxieties</w:t>
      </w:r>
      <w:r w:rsidRPr="006E2FC0">
        <w:rPr>
          <w:rStyle w:val="StyleUnderline"/>
        </w:rPr>
        <w:t xml:space="preserve"> have</w:t>
      </w:r>
      <w:r w:rsidRPr="006E2FC0">
        <w:rPr>
          <w:sz w:val="16"/>
        </w:rPr>
        <w:t xml:space="preserve"> in turn </w:t>
      </w:r>
      <w:r w:rsidRPr="006E2FC0">
        <w:rPr>
          <w:rStyle w:val="StyleUnderline"/>
          <w:highlight w:val="green"/>
        </w:rPr>
        <w:t xml:space="preserve">triggered </w:t>
      </w:r>
      <w:r w:rsidRPr="006E2FC0">
        <w:rPr>
          <w:rStyle w:val="Emphasis"/>
          <w:highlight w:val="green"/>
        </w:rPr>
        <w:t>aggressive</w:t>
      </w:r>
      <w:r w:rsidRPr="006E2FC0">
        <w:rPr>
          <w:rStyle w:val="StyleUnderline"/>
          <w:highlight w:val="green"/>
        </w:rPr>
        <w:t xml:space="preserve"> and</w:t>
      </w:r>
      <w:r w:rsidRPr="006E2FC0">
        <w:rPr>
          <w:sz w:val="16"/>
        </w:rPr>
        <w:t xml:space="preserve"> often </w:t>
      </w:r>
      <w:r w:rsidRPr="006E2FC0">
        <w:rPr>
          <w:rStyle w:val="Emphasis"/>
          <w:highlight w:val="green"/>
        </w:rPr>
        <w:t>violent reactions</w:t>
      </w:r>
      <w:r w:rsidRPr="006E2FC0">
        <w:rPr>
          <w:sz w:val="16"/>
        </w:rPr>
        <w:t xml:space="preserve">. Michael Kimmel, for instance, argues that religious extremism and nonstate terrorism across the global north and south can be understood as efforts to recover a sense of manhood from “the devastatingly emasculating politics of globalization,” which appeals to “young men whose world seems to have been turned upside down.”228 Existential crises can in this sense trigger “hypermasculine” reactions, which arise, as Cara Daggett explains, “when agents of hegemonic masculinity feel threatened or undermined, thereby needing to inflate, exaggerate, or otherwise distort their traditional masculinity.”229 Such hypermasculine tendencies can also be seen in the gendered and racialized politics of the far-right across North America, Europe, India, Brazil, Israel, the Philippines, and elsewhere. While they take different forms and emerge from variable circumstances, most if not all of these movements share a common set of discursive and affective tendencies that Ruth Wodak calls the “politics of fear”: scapegoating minorities as responsible for the woes of “the nation” (typically ethnic or racialized minorities, but also “globalist elites”), construing them as “a threat to us, to ‘our’ nation,” desiring a strong-armed “law and order” agenda, and reasserting patriarchal gender norms (often through intense antipathy to feminist, LGBTQ+, and reproductive rights movements).230 </w:t>
      </w:r>
      <w:r w:rsidRPr="006E2FC0">
        <w:rPr>
          <w:rStyle w:val="StyleUnderline"/>
        </w:rPr>
        <w:t>The “</w:t>
      </w:r>
      <w:r w:rsidRPr="006E2FC0">
        <w:rPr>
          <w:rStyle w:val="Emphasis"/>
        </w:rPr>
        <w:t>politics of fear</w:t>
      </w:r>
      <w:r w:rsidRPr="006E2FC0">
        <w:rPr>
          <w:rStyle w:val="StyleUnderline"/>
        </w:rPr>
        <w:t>”</w:t>
      </w:r>
      <w:r w:rsidRPr="006E2FC0">
        <w:rPr>
          <w:sz w:val="16"/>
        </w:rPr>
        <w:t xml:space="preserve"> that these movements share </w:t>
      </w:r>
      <w:r w:rsidRPr="006E2FC0">
        <w:rPr>
          <w:rStyle w:val="StyleUnderline"/>
        </w:rPr>
        <w:t xml:space="preserve">is often </w:t>
      </w:r>
      <w:r w:rsidRPr="006E2FC0">
        <w:rPr>
          <w:rStyle w:val="Emphasis"/>
        </w:rPr>
        <w:t>seeded</w:t>
      </w:r>
      <w:r w:rsidRPr="006E2FC0">
        <w:rPr>
          <w:rStyle w:val="StyleUnderline"/>
        </w:rPr>
        <w:t xml:space="preserve"> by economic factors like </w:t>
      </w:r>
      <w:r w:rsidRPr="006E2FC0">
        <w:rPr>
          <w:rStyle w:val="Emphasis"/>
        </w:rPr>
        <w:t>stagnant wages</w:t>
      </w:r>
      <w:r w:rsidRPr="006E2FC0">
        <w:rPr>
          <w:rStyle w:val="StyleUnderline"/>
        </w:rPr>
        <w:t xml:space="preserve">, </w:t>
      </w:r>
      <w:r w:rsidRPr="006E2FC0">
        <w:rPr>
          <w:rStyle w:val="Emphasis"/>
        </w:rPr>
        <w:t>rising inequality</w:t>
      </w:r>
      <w:r w:rsidRPr="006E2FC0">
        <w:rPr>
          <w:rStyle w:val="StyleUnderline"/>
        </w:rPr>
        <w:t xml:space="preserve">, and </w:t>
      </w:r>
      <w:r w:rsidRPr="006E2FC0">
        <w:rPr>
          <w:rStyle w:val="Emphasis"/>
        </w:rPr>
        <w:t>youth unemployment</w:t>
      </w:r>
      <w:r w:rsidRPr="006E2FC0">
        <w:rPr>
          <w:sz w:val="16"/>
        </w:rPr>
        <w:t>. Yet some of the most successful far-right parties in Europe (e.g., the Swiss People’s Party and Austrian Freedom Party) have thrived in countries that were largely unscathed from the 2008 crisis and that have relatively low levels of inequality and unemployment.231 Thus these trends cannot be explained by economic insecurities alone, but also require taking account of existential anxieties shaped by cultural globalization, migration, and demographic shifts—hence the rise of white supremacist paranoia about the so-called “great replacement” taking place across Europe and the United States.232</w:t>
      </w:r>
    </w:p>
    <w:p w14:paraId="4FB3D1BB" w14:textId="77777777" w:rsidR="00F11D94" w:rsidRPr="006E2FC0" w:rsidRDefault="00F11D94" w:rsidP="00F11D94">
      <w:pPr>
        <w:rPr>
          <w:sz w:val="16"/>
        </w:rPr>
      </w:pPr>
      <w:r w:rsidRPr="006E2FC0">
        <w:rPr>
          <w:sz w:val="16"/>
        </w:rPr>
        <w:t xml:space="preserve">The rise of religious fundamentalism and far-right </w:t>
      </w:r>
      <w:r w:rsidRPr="006E2FC0">
        <w:rPr>
          <w:rStyle w:val="Emphasis"/>
          <w:highlight w:val="green"/>
        </w:rPr>
        <w:t>populism</w:t>
      </w:r>
      <w:r w:rsidRPr="006E2FC0">
        <w:rPr>
          <w:rStyle w:val="StyleUnderline"/>
          <w:highlight w:val="green"/>
        </w:rPr>
        <w:t xml:space="preserve"> across</w:t>
      </w:r>
      <w:r w:rsidRPr="006E2FC0">
        <w:rPr>
          <w:rStyle w:val="StyleUnderline"/>
        </w:rPr>
        <w:t xml:space="preserve"> the </w:t>
      </w:r>
      <w:r w:rsidRPr="006E2FC0">
        <w:rPr>
          <w:rStyle w:val="StyleUnderline"/>
          <w:highlight w:val="green"/>
        </w:rPr>
        <w:t>world-system</w:t>
      </w:r>
      <w:r w:rsidRPr="006E2FC0">
        <w:rPr>
          <w:rStyle w:val="StyleUnderline"/>
        </w:rPr>
        <w:t xml:space="preserve"> is therefore </w:t>
      </w:r>
      <w:r w:rsidRPr="006E2FC0">
        <w:rPr>
          <w:rStyle w:val="StyleUnderline"/>
          <w:highlight w:val="green"/>
        </w:rPr>
        <w:t>best understood</w:t>
      </w:r>
      <w:r w:rsidRPr="006E2FC0">
        <w:rPr>
          <w:rStyle w:val="StyleUnderline"/>
        </w:rPr>
        <w:t xml:space="preserve"> not solely </w:t>
      </w:r>
      <w:r w:rsidRPr="006E2FC0">
        <w:rPr>
          <w:rStyle w:val="StyleUnderline"/>
          <w:highlight w:val="green"/>
        </w:rPr>
        <w:t>as</w:t>
      </w:r>
      <w:r w:rsidRPr="006E2FC0">
        <w:rPr>
          <w:rStyle w:val="StyleUnderline"/>
        </w:rPr>
        <w:t xml:space="preserve"> a </w:t>
      </w:r>
      <w:r w:rsidRPr="006E2FC0">
        <w:rPr>
          <w:rStyle w:val="Emphasis"/>
          <w:highlight w:val="green"/>
        </w:rPr>
        <w:t>symptom</w:t>
      </w:r>
      <w:r w:rsidRPr="006E2FC0">
        <w:rPr>
          <w:rStyle w:val="StyleUnderline"/>
          <w:highlight w:val="green"/>
        </w:rPr>
        <w:t xml:space="preserve"> of </w:t>
      </w:r>
      <w:r w:rsidRPr="006E2FC0">
        <w:rPr>
          <w:rStyle w:val="Emphasis"/>
          <w:highlight w:val="green"/>
        </w:rPr>
        <w:t>capitalism</w:t>
      </w:r>
      <w:r w:rsidRPr="006E2FC0">
        <w:rPr>
          <w:rStyle w:val="StyleUnderline"/>
        </w:rPr>
        <w:t xml:space="preserve">’s </w:t>
      </w:r>
      <w:r w:rsidRPr="006E2FC0">
        <w:rPr>
          <w:rStyle w:val="Emphasis"/>
        </w:rPr>
        <w:t>structural crisis</w:t>
      </w:r>
      <w:r w:rsidRPr="006E2FC0">
        <w:rPr>
          <w:rStyle w:val="StyleUnderline"/>
        </w:rPr>
        <w:t>, but also</w:t>
      </w:r>
      <w:r w:rsidRPr="006E2FC0">
        <w:rPr>
          <w:sz w:val="16"/>
        </w:rPr>
        <w:t xml:space="preserve"> as </w:t>
      </w:r>
      <w:r w:rsidRPr="006E2FC0">
        <w:rPr>
          <w:rStyle w:val="StyleUnderline"/>
        </w:rPr>
        <w:t xml:space="preserve">a </w:t>
      </w:r>
      <w:r w:rsidRPr="006E2FC0">
        <w:rPr>
          <w:rStyle w:val="Emphasis"/>
        </w:rPr>
        <w:t>reaction</w:t>
      </w:r>
      <w:r w:rsidRPr="006E2FC0">
        <w:rPr>
          <w:rStyle w:val="StyleUnderline"/>
        </w:rPr>
        <w:t xml:space="preserve"> against a broader range of real and </w:t>
      </w:r>
      <w:r w:rsidRPr="006E2FC0">
        <w:rPr>
          <w:rStyle w:val="Emphasis"/>
        </w:rPr>
        <w:t>perceived threats</w:t>
      </w:r>
      <w:r w:rsidRPr="006E2FC0">
        <w:rPr>
          <w:rStyle w:val="StyleUnderline"/>
        </w:rPr>
        <w:t xml:space="preserve"> to a “</w:t>
      </w:r>
      <w:r w:rsidRPr="006E2FC0">
        <w:rPr>
          <w:rStyle w:val="Emphasis"/>
        </w:rPr>
        <w:t>way of life</w:t>
      </w:r>
      <w:r w:rsidRPr="006E2FC0">
        <w:rPr>
          <w:rStyle w:val="StyleUnderline"/>
        </w:rPr>
        <w:t>”</w:t>
      </w:r>
      <w:r w:rsidRPr="006E2FC0">
        <w:rPr>
          <w:sz w:val="16"/>
        </w:rPr>
        <w:t xml:space="preserve"> or mode of existence. The climate crisis in this sense poses an existential crisis to many on the right, signaling the unsustainability of a way of life in which they are deeply ideologically and emotionally invested, leading to either outright climate denial or acknowledging the problem even while denying the need for rapid emissions reductions (an approach becoming more common among European far-right movements).233 At a time when the conjoined crises of capitalism and the earth demand decisive transformative action, such crises are thus sowing existential anxieties that often militate against such actions. As Albena Azmanova claims, this can be the case simply by reinforcing support for centrist parties (i.e., the devil one knows best), since conditions of uncertainty can reinforce conservative instincts even when this entails “clinging to the very dynamics that create general material and psychological precarity” in the first place.234</w:t>
      </w:r>
    </w:p>
    <w:p w14:paraId="4081CF3F" w14:textId="77777777" w:rsidR="00F11D94" w:rsidRDefault="00F11D94" w:rsidP="00F11D94">
      <w:pPr>
        <w:rPr>
          <w:sz w:val="16"/>
        </w:rPr>
      </w:pPr>
      <w:r w:rsidRPr="006E2FC0">
        <w:rPr>
          <w:sz w:val="16"/>
        </w:rPr>
        <w:t xml:space="preserve">But in the worst-case scenario, these </w:t>
      </w:r>
      <w:r w:rsidRPr="006E2FC0">
        <w:rPr>
          <w:rStyle w:val="Emphasis"/>
        </w:rPr>
        <w:t>existential anxieties</w:t>
      </w:r>
      <w:r w:rsidRPr="006E2FC0">
        <w:rPr>
          <w:rStyle w:val="StyleUnderline"/>
        </w:rPr>
        <w:t xml:space="preserve"> can facilitate the rise of “</w:t>
      </w:r>
      <w:r w:rsidRPr="006E2FC0">
        <w:rPr>
          <w:rStyle w:val="Emphasis"/>
        </w:rPr>
        <w:t>fascist</w:t>
      </w:r>
      <w:r w:rsidRPr="006E2FC0">
        <w:rPr>
          <w:rStyle w:val="StyleUnderline"/>
        </w:rPr>
        <w:t>” regimes</w:t>
      </w:r>
      <w:r w:rsidRPr="006E2FC0">
        <w:rPr>
          <w:sz w:val="16"/>
        </w:rPr>
        <w:t>, defined by Robert Paxton as hypernationalist regimes “in which a mass-based party of committed nationalist militants, working in uneasy but effective collaboration with traditional elites, abandons democratic liberties and pursues with redemptive violence and without ethical or legal constraints goals of internal cleansing and external expansion.”235 Paxton argues that one of the key “mobilizing passions” that characterizes fascism in all its manifestations across history is “a sense of overwhelming crisis beyond the reach of any traditional solutions,” thus driving its adherents into the arms of authoritarian leaders and legitimizing violence against racialized Others.236 Far-right movements across the world-system are in this sense at least “proto-fascist.”237 But even well short of full-blown fascism (in Paxton’s sense), it is clear that the convergence of political-economic and existential crises can facilitate the rise to power of authoritarian leaders, weaken popular support for democratic institutions, and harden self/other relations. And</w:t>
      </w:r>
      <w:r w:rsidRPr="006E2FC0">
        <w:rPr>
          <w:sz w:val="16"/>
          <w:szCs w:val="16"/>
        </w:rPr>
        <w:t xml:space="preserve"> as converging political-economic, climate, energy, food, security,</w:t>
      </w:r>
      <w:r w:rsidRPr="006E2FC0">
        <w:rPr>
          <w:rStyle w:val="StyleUnderline"/>
          <w:sz w:val="16"/>
          <w:szCs w:val="16"/>
        </w:rPr>
        <w:t xml:space="preserve"> </w:t>
      </w:r>
      <w:r w:rsidRPr="006E2FC0">
        <w:rPr>
          <w:rStyle w:val="StyleUnderline"/>
          <w:highlight w:val="green"/>
        </w:rPr>
        <w:t xml:space="preserve">and </w:t>
      </w:r>
      <w:r w:rsidRPr="006E2FC0">
        <w:rPr>
          <w:rStyle w:val="Emphasis"/>
          <w:highlight w:val="green"/>
        </w:rPr>
        <w:t>existential crises worsen</w:t>
      </w:r>
      <w:r w:rsidRPr="006E2FC0">
        <w:rPr>
          <w:sz w:val="16"/>
        </w:rPr>
        <w:t xml:space="preserve"> in the coming years, </w:t>
      </w:r>
      <w:r w:rsidRPr="006E2FC0">
        <w:rPr>
          <w:rStyle w:val="StyleUnderline"/>
        </w:rPr>
        <w:t>the risks of fascism</w:t>
      </w:r>
      <w:r w:rsidRPr="006E2FC0">
        <w:rPr>
          <w:sz w:val="16"/>
        </w:rPr>
        <w:t xml:space="preserve"> could </w:t>
      </w:r>
      <w:r w:rsidRPr="006E2FC0">
        <w:rPr>
          <w:rStyle w:val="StyleUnderline"/>
        </w:rPr>
        <w:t xml:space="preserve">be </w:t>
      </w:r>
      <w:r w:rsidRPr="006E2FC0">
        <w:rPr>
          <w:rStyle w:val="Emphasis"/>
        </w:rPr>
        <w:t>much greater</w:t>
      </w:r>
      <w:r w:rsidRPr="006E2FC0">
        <w:rPr>
          <w:rStyle w:val="StyleUnderline"/>
        </w:rPr>
        <w:t xml:space="preserve"> than they are today, </w:t>
      </w:r>
      <w:r w:rsidRPr="006E2FC0">
        <w:rPr>
          <w:rStyle w:val="StyleUnderline"/>
          <w:highlight w:val="green"/>
        </w:rPr>
        <w:t>creating a</w:t>
      </w:r>
      <w:r w:rsidRPr="006E2FC0">
        <w:rPr>
          <w:rStyle w:val="StyleUnderline"/>
        </w:rPr>
        <w:t xml:space="preserve"> potentially </w:t>
      </w:r>
      <w:r w:rsidRPr="006E2FC0">
        <w:rPr>
          <w:rStyle w:val="Emphasis"/>
          <w:highlight w:val="green"/>
        </w:rPr>
        <w:t>devastating</w:t>
      </w:r>
      <w:r w:rsidRPr="006E2FC0">
        <w:rPr>
          <w:rStyle w:val="Emphasis"/>
        </w:rPr>
        <w:t xml:space="preserve"> positive </w:t>
      </w:r>
      <w:r w:rsidRPr="006E2FC0">
        <w:rPr>
          <w:rStyle w:val="Emphasis"/>
          <w:highlight w:val="green"/>
        </w:rPr>
        <w:t>feedback</w:t>
      </w:r>
      <w:r w:rsidRPr="006E2FC0">
        <w:rPr>
          <w:rStyle w:val="StyleUnderline"/>
          <w:highlight w:val="green"/>
        </w:rPr>
        <w:t xml:space="preserve"> that</w:t>
      </w:r>
      <w:r w:rsidRPr="006E2FC0">
        <w:rPr>
          <w:rStyle w:val="StyleUnderline"/>
        </w:rPr>
        <w:t xml:space="preserve"> would </w:t>
      </w:r>
      <w:r w:rsidRPr="006E2FC0">
        <w:rPr>
          <w:rStyle w:val="StyleUnderline"/>
          <w:highlight w:val="green"/>
        </w:rPr>
        <w:t>force</w:t>
      </w:r>
      <w:r w:rsidRPr="006E2FC0">
        <w:rPr>
          <w:rStyle w:val="StyleUnderline"/>
        </w:rPr>
        <w:t xml:space="preserve"> </w:t>
      </w:r>
      <w:r w:rsidRPr="006322EA">
        <w:rPr>
          <w:rStyle w:val="StyleUnderline"/>
        </w:rPr>
        <w:t>the world-system down a</w:t>
      </w:r>
      <w:r w:rsidRPr="006E2FC0">
        <w:rPr>
          <w:rStyle w:val="StyleUnderline"/>
        </w:rPr>
        <w:t xml:space="preserve"> trajectory of </w:t>
      </w:r>
      <w:r w:rsidRPr="006E2FC0">
        <w:rPr>
          <w:rStyle w:val="Emphasis"/>
        </w:rPr>
        <w:t xml:space="preserve">full-blown </w:t>
      </w:r>
      <w:r w:rsidRPr="006E2FC0">
        <w:rPr>
          <w:rStyle w:val="Emphasis"/>
          <w:highlight w:val="green"/>
        </w:rPr>
        <w:t>catastrophe</w:t>
      </w:r>
      <w:r w:rsidRPr="006E2FC0">
        <w:rPr>
          <w:sz w:val="16"/>
        </w:rPr>
        <w:t>.</w:t>
      </w:r>
    </w:p>
    <w:p w14:paraId="4EF87555" w14:textId="77777777" w:rsidR="00F11D94" w:rsidRPr="006E2FC0" w:rsidRDefault="00F11D94" w:rsidP="00F11D94">
      <w:pPr>
        <w:pStyle w:val="Heading4"/>
      </w:pPr>
      <w:r w:rsidRPr="006E2FC0">
        <w:t xml:space="preserve">‘CBRs’ </w:t>
      </w:r>
      <w:r w:rsidRPr="006E2FC0">
        <w:rPr>
          <w:u w:val="single"/>
        </w:rPr>
        <w:t>require</w:t>
      </w:r>
      <w:r w:rsidRPr="006E2FC0">
        <w:t xml:space="preserve"> a non-planned </w:t>
      </w:r>
      <w:r w:rsidRPr="006E2FC0">
        <w:rPr>
          <w:u w:val="single"/>
        </w:rPr>
        <w:t>market</w:t>
      </w:r>
      <w:r w:rsidRPr="006E2FC0">
        <w:t>.</w:t>
      </w:r>
    </w:p>
    <w:p w14:paraId="2CBA28BA" w14:textId="77777777" w:rsidR="00F11D94" w:rsidRPr="006E2FC0" w:rsidRDefault="00F11D94" w:rsidP="00F11D94">
      <w:pPr>
        <w:rPr>
          <w:sz w:val="24"/>
          <w:szCs w:val="28"/>
        </w:rPr>
      </w:pPr>
      <w:r w:rsidRPr="006E2FC0">
        <w:rPr>
          <w:rStyle w:val="Style13ptBold"/>
        </w:rPr>
        <w:t>Estlund ’02</w:t>
      </w:r>
      <w:r w:rsidRPr="006E2FC0">
        <w:t xml:space="preserve"> [Cynthia; October; Crystal Eastman Professor of Law at the New York University School of Law; “The Ossification of American Labor Law," https://www.jstor.org/stable/1123792]</w:t>
      </w:r>
    </w:p>
    <w:p w14:paraId="7CB94228" w14:textId="77777777" w:rsidR="00F11D94" w:rsidRDefault="00F11D94" w:rsidP="00F11D94">
      <w:pPr>
        <w:rPr>
          <w:sz w:val="16"/>
          <w:szCs w:val="16"/>
        </w:rPr>
      </w:pPr>
      <w:r w:rsidRPr="006E2FC0">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E2FC0">
        <w:rPr>
          <w:rStyle w:val="StyleUnderline"/>
          <w:highlight w:val="green"/>
        </w:rPr>
        <w:t>c</w:t>
      </w:r>
      <w:r w:rsidRPr="00CB10C8">
        <w:rPr>
          <w:rStyle w:val="StyleUnderline"/>
        </w:rPr>
        <w:t xml:space="preserve">ollective </w:t>
      </w:r>
      <w:r w:rsidRPr="006E2FC0">
        <w:rPr>
          <w:rStyle w:val="StyleUnderline"/>
          <w:highlight w:val="green"/>
        </w:rPr>
        <w:t>b</w:t>
      </w:r>
      <w:r w:rsidRPr="00CB10C8">
        <w:rPr>
          <w:rStyle w:val="StyleUnderline"/>
        </w:rPr>
        <w:t>argaining</w:t>
      </w:r>
      <w:r w:rsidRPr="006E2FC0">
        <w:rPr>
          <w:sz w:val="16"/>
        </w:rPr>
        <w:t xml:space="preserve"> in its essence </w:t>
      </w:r>
      <w:r w:rsidRPr="006E2FC0">
        <w:rPr>
          <w:rStyle w:val="StyleUnderline"/>
          <w:highlight w:val="green"/>
        </w:rPr>
        <w:t>responds to</w:t>
      </w:r>
      <w:r w:rsidRPr="006E2FC0">
        <w:rPr>
          <w:rStyle w:val="StyleUnderline"/>
        </w:rPr>
        <w:t xml:space="preserve"> current </w:t>
      </w:r>
      <w:r w:rsidRPr="006E2FC0">
        <w:rPr>
          <w:rStyle w:val="StyleUnderline"/>
          <w:highlight w:val="green"/>
        </w:rPr>
        <w:t>demands</w:t>
      </w:r>
      <w:r w:rsidRPr="006E2FC0">
        <w:rPr>
          <w:rStyle w:val="StyleUnderline"/>
        </w:rPr>
        <w:t xml:space="preserve"> for flexible accommodation </w:t>
      </w:r>
      <w:r w:rsidRPr="006E2FC0">
        <w:rPr>
          <w:rStyle w:val="StyleUnderline"/>
          <w:highlight w:val="green"/>
        </w:rPr>
        <w:t>to</w:t>
      </w:r>
      <w:r w:rsidRPr="006E2FC0">
        <w:rPr>
          <w:rStyle w:val="StyleUnderline"/>
        </w:rPr>
        <w:t xml:space="preserve"> the </w:t>
      </w:r>
      <w:r w:rsidRPr="006E2FC0">
        <w:rPr>
          <w:rStyle w:val="Emphasis"/>
          <w:highlight w:val="green"/>
        </w:rPr>
        <w:t>market</w:t>
      </w:r>
      <w:r w:rsidRPr="006E2FC0">
        <w:rPr>
          <w:sz w:val="16"/>
        </w:rPr>
        <w:t xml:space="preserve">, </w:t>
      </w:r>
      <w:r w:rsidRPr="006E2FC0">
        <w:rPr>
          <w:rStyle w:val="StyleUnderline"/>
        </w:rPr>
        <w:t>to local conditions, and to change</w:t>
      </w:r>
      <w:r w:rsidRPr="006E2FC0">
        <w:rPr>
          <w:sz w:val="16"/>
        </w:rPr>
        <w:t xml:space="preserve">. </w:t>
      </w:r>
      <w:r w:rsidRPr="006E2FC0">
        <w:rPr>
          <w:rStyle w:val="StyleUnderline"/>
          <w:highlight w:val="green"/>
        </w:rPr>
        <w:t>It is</w:t>
      </w:r>
      <w:r w:rsidRPr="006E2FC0">
        <w:rPr>
          <w:sz w:val="16"/>
        </w:rPr>
        <w:t xml:space="preserve"> at least potentially </w:t>
      </w:r>
      <w:r w:rsidRPr="006E2FC0">
        <w:rPr>
          <w:rStyle w:val="Emphasis"/>
          <w:highlight w:val="green"/>
        </w:rPr>
        <w:t>decentralized</w:t>
      </w:r>
      <w:r w:rsidRPr="006E2FC0">
        <w:rPr>
          <w:sz w:val="16"/>
        </w:rPr>
        <w:t xml:space="preserve">, </w:t>
      </w:r>
      <w:r w:rsidRPr="006E2FC0">
        <w:rPr>
          <w:rStyle w:val="StyleUnderline"/>
        </w:rPr>
        <w:t>tailored</w:t>
      </w:r>
      <w:r w:rsidRPr="006E2FC0">
        <w:rPr>
          <w:sz w:val="16"/>
        </w:rPr>
        <w:t xml:space="preserve"> </w:t>
      </w:r>
      <w:r w:rsidRPr="006E2FC0">
        <w:rPr>
          <w:rStyle w:val="StyleUnderline"/>
        </w:rPr>
        <w:t>to local circumstances, flexible, and democratic</w:t>
      </w:r>
      <w:r w:rsidRPr="006E2FC0">
        <w:rPr>
          <w:sz w:val="16"/>
        </w:rPr>
        <w:t xml:space="preserve">. Indeed, </w:t>
      </w:r>
      <w:r w:rsidRPr="006E2FC0">
        <w:rPr>
          <w:rStyle w:val="StyleUnderline"/>
        </w:rPr>
        <w:t>collective bargaining</w:t>
      </w:r>
      <w:r w:rsidRPr="006E2FC0">
        <w:rPr>
          <w:sz w:val="16"/>
        </w:rPr>
        <w:t xml:space="preserve"> would seem to </w:t>
      </w:r>
      <w:r w:rsidRPr="00E368A9">
        <w:rPr>
          <w:rStyle w:val="StyleUnderline"/>
        </w:rPr>
        <w:t>represent</w:t>
      </w:r>
      <w:r w:rsidRPr="006E2FC0">
        <w:rPr>
          <w:sz w:val="16"/>
        </w:rPr>
        <w:t xml:space="preserve"> a promising </w:t>
      </w:r>
      <w:r w:rsidRPr="00E368A9">
        <w:rPr>
          <w:rStyle w:val="StyleUnderline"/>
        </w:rPr>
        <w:t xml:space="preserve">'third way' </w:t>
      </w:r>
      <w:r w:rsidRPr="006E2FC0">
        <w:rPr>
          <w:rStyle w:val="StyleUnderline"/>
          <w:highlight w:val="green"/>
        </w:rPr>
        <w:t>between</w:t>
      </w:r>
      <w:r w:rsidRPr="006E2FC0">
        <w:rPr>
          <w:sz w:val="16"/>
        </w:rPr>
        <w:t xml:space="preserve"> the harsh regimen of </w:t>
      </w:r>
      <w:r w:rsidRPr="006E2FC0">
        <w:rPr>
          <w:rStyle w:val="StyleUnderline"/>
          <w:highlight w:val="green"/>
        </w:rPr>
        <w:t>individual contract and</w:t>
      </w:r>
      <w:r w:rsidRPr="006E2FC0">
        <w:rPr>
          <w:sz w:val="16"/>
        </w:rPr>
        <w:t xml:space="preserve"> the much-maligned paradigm of </w:t>
      </w:r>
      <w:r w:rsidRPr="006E2FC0">
        <w:rPr>
          <w:rStyle w:val="Emphasis"/>
          <w:highlight w:val="green"/>
        </w:rPr>
        <w:t>centralized</w:t>
      </w:r>
      <w:r w:rsidRPr="006E2FC0">
        <w:rPr>
          <w:sz w:val="16"/>
          <w:szCs w:val="16"/>
        </w:rPr>
        <w:t xml:space="preserve"> '</w:t>
      </w:r>
      <w:r w:rsidRPr="006E2FC0">
        <w:rPr>
          <w:rStyle w:val="Emphasis"/>
          <w:highlight w:val="green"/>
        </w:rPr>
        <w:t>c</w:t>
      </w:r>
      <w:r w:rsidRPr="00022172">
        <w:rPr>
          <w:rStyle w:val="Emphasis"/>
        </w:rPr>
        <w:t xml:space="preserve">ommand </w:t>
      </w:r>
      <w:r w:rsidRPr="006E2FC0">
        <w:rPr>
          <w:rStyle w:val="Emphasis"/>
          <w:highlight w:val="green"/>
        </w:rPr>
        <w:t>and c</w:t>
      </w:r>
      <w:r w:rsidRPr="00022172">
        <w:rPr>
          <w:rStyle w:val="Emphasis"/>
        </w:rPr>
        <w:t>ontrol</w:t>
      </w:r>
      <w:r w:rsidRPr="006E2FC0">
        <w:rPr>
          <w:sz w:val="16"/>
          <w:szCs w:val="16"/>
        </w:rPr>
        <w:t xml:space="preserve">' </w:t>
      </w:r>
      <w:r w:rsidRPr="006E2FC0">
        <w:rPr>
          <w:rStyle w:val="Emphasis"/>
          <w:highlight w:val="green"/>
        </w:rPr>
        <w:t>regulation</w:t>
      </w:r>
      <w:r w:rsidRPr="006E2FC0">
        <w:rPr>
          <w:sz w:val="16"/>
          <w:szCs w:val="16"/>
        </w:rPr>
        <w:t>."</w:t>
      </w:r>
    </w:p>
    <w:p w14:paraId="6A2BE985" w14:textId="77777777" w:rsidR="00F11D94" w:rsidRPr="00FD44E9" w:rsidRDefault="00F11D94" w:rsidP="00F11D94">
      <w:pPr>
        <w:pStyle w:val="Heading4"/>
        <w:rPr>
          <w:b w:val="0"/>
          <w:bCs/>
        </w:rPr>
      </w:pPr>
      <w:r>
        <w:t xml:space="preserve">‘Workers’ require an </w:t>
      </w:r>
      <w:r>
        <w:rPr>
          <w:u w:val="single"/>
        </w:rPr>
        <w:t>employee-employer</w:t>
      </w:r>
      <w:r>
        <w:t xml:space="preserve"> relationship. </w:t>
      </w:r>
      <w:r>
        <w:rPr>
          <w:b w:val="0"/>
          <w:bCs/>
        </w:rPr>
        <w:t>Concede their CI on T.</w:t>
      </w:r>
    </w:p>
    <w:p w14:paraId="31AA9039" w14:textId="77777777" w:rsidR="00F11D94" w:rsidRPr="00483B87" w:rsidRDefault="00F11D94" w:rsidP="00F11D94">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776BACAD" w14:textId="77777777" w:rsidR="00F11D94" w:rsidRPr="00077726" w:rsidRDefault="00F11D94" w:rsidP="00F11D94">
      <w:pPr>
        <w:rPr>
          <w:sz w:val="16"/>
        </w:rPr>
      </w:pPr>
      <w:r w:rsidRPr="003960E7">
        <w:rPr>
          <w:sz w:val="16"/>
        </w:rPr>
        <w:t>(1) "</w:t>
      </w:r>
      <w:r w:rsidRPr="00C80EF5">
        <w:rPr>
          <w:rStyle w:val="Emphasis"/>
          <w:highlight w:val="green"/>
        </w:rPr>
        <w:t>Worker</w:t>
      </w:r>
      <w:r w:rsidRPr="003960E7">
        <w:rPr>
          <w:sz w:val="16"/>
        </w:rPr>
        <w:t xml:space="preserve">" </w:t>
      </w:r>
      <w:r w:rsidRPr="00C80EF5">
        <w:rPr>
          <w:rStyle w:val="StyleUnderline"/>
          <w:highlight w:val="green"/>
        </w:rPr>
        <w:t>means</w:t>
      </w:r>
      <w:r w:rsidRPr="003960E7">
        <w:rPr>
          <w:rStyle w:val="StyleUnderline"/>
        </w:rPr>
        <w:t xml:space="preserve"> every </w:t>
      </w:r>
      <w:r w:rsidRPr="00C80EF5">
        <w:rPr>
          <w:rStyle w:val="StyleUnderline"/>
          <w:highlight w:val="green"/>
        </w:rPr>
        <w:t>person</w:t>
      </w:r>
      <w:r w:rsidRPr="003960E7">
        <w:rPr>
          <w:sz w:val="16"/>
        </w:rPr>
        <w:t xml:space="preserve"> in this state </w:t>
      </w:r>
      <w:r w:rsidRPr="003960E7">
        <w:rPr>
          <w:rStyle w:val="StyleUnderline"/>
        </w:rPr>
        <w:t xml:space="preserve">who is </w:t>
      </w:r>
      <w:r w:rsidRPr="00C80EF5">
        <w:rPr>
          <w:rStyle w:val="StyleUnderline"/>
          <w:highlight w:val="green"/>
        </w:rPr>
        <w:t>engaged in</w:t>
      </w:r>
      <w:r w:rsidRPr="003960E7">
        <w:rPr>
          <w:rStyle w:val="StyleUnderline"/>
        </w:rPr>
        <w:t xml:space="preserve"> the </w:t>
      </w:r>
      <w:r w:rsidRPr="00C80EF5">
        <w:rPr>
          <w:rStyle w:val="Emphasis"/>
          <w:highlight w:val="green"/>
        </w:rPr>
        <w:t>employment</w:t>
      </w:r>
      <w:r w:rsidRPr="00C80EF5">
        <w:rPr>
          <w:rStyle w:val="StyleUnderline"/>
          <w:highlight w:val="green"/>
        </w:rPr>
        <w:t xml:space="preserve"> of an </w:t>
      </w:r>
      <w:r w:rsidRPr="00C80EF5">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8CC5E1B" w14:textId="77777777" w:rsidR="00F11D94" w:rsidRPr="006E2FC0" w:rsidRDefault="00F11D94" w:rsidP="00F11D94">
      <w:pPr>
        <w:pStyle w:val="Heading4"/>
      </w:pPr>
      <w:r w:rsidRPr="006E2FC0">
        <w:t xml:space="preserve">That’s </w:t>
      </w:r>
      <w:r>
        <w:rPr>
          <w:u w:val="single"/>
        </w:rPr>
        <w:t>mutually exclusive</w:t>
      </w:r>
      <w:r w:rsidRPr="006E2FC0">
        <w:t>.</w:t>
      </w:r>
    </w:p>
    <w:p w14:paraId="53433C5A" w14:textId="77777777" w:rsidR="00F11D94" w:rsidRPr="006E2FC0" w:rsidRDefault="00F11D94" w:rsidP="00F11D94">
      <w:r w:rsidRPr="006E2FC0">
        <w:t xml:space="preserve">Ralph C. </w:t>
      </w:r>
      <w:r w:rsidRPr="006E2FC0">
        <w:rPr>
          <w:rStyle w:val="Style13ptBold"/>
        </w:rPr>
        <w:t>Davis 58</w:t>
      </w:r>
      <w:r w:rsidRPr="006E2FC0">
        <w:t xml:space="preserve">. Professor of Business Organization at Ohio State University. “A Philosophy of Management.” </w:t>
      </w:r>
      <w:r w:rsidRPr="006E2FC0">
        <w:rPr>
          <w:i/>
          <w:iCs/>
        </w:rPr>
        <w:t>The Journal of the Academy of Management</w:t>
      </w:r>
      <w:r w:rsidRPr="006E2FC0">
        <w:t>, December 1958, Vol. 1, No. 3</w:t>
      </w:r>
    </w:p>
    <w:p w14:paraId="556F1CFD" w14:textId="77777777" w:rsidR="00F11D94" w:rsidRPr="006E2FC0" w:rsidRDefault="00F11D94" w:rsidP="00F11D94">
      <w:pPr>
        <w:rPr>
          <w:sz w:val="16"/>
        </w:rPr>
      </w:pPr>
      <w:r w:rsidRPr="006E2FC0">
        <w:rPr>
          <w:sz w:val="16"/>
        </w:rPr>
        <w:t>This philosophy requires the recognition by owners and managers of labor's right of collective bargaining. It is a labor-management philosophy in part.</w:t>
      </w:r>
    </w:p>
    <w:p w14:paraId="22B7FD03" w14:textId="77777777" w:rsidR="00F11D94" w:rsidRPr="006E2FC0" w:rsidRDefault="00F11D94" w:rsidP="00F11D94">
      <w:pPr>
        <w:rPr>
          <w:rStyle w:val="Emphasis"/>
          <w:sz w:val="28"/>
        </w:rPr>
      </w:pPr>
      <w:r w:rsidRPr="006E2FC0">
        <w:rPr>
          <w:sz w:val="16"/>
        </w:rPr>
        <w:t xml:space="preserve">a. It recognizes that the loss of a property right in one's services is coincident with or follows the loss of property rights in one's goods. </w:t>
      </w:r>
      <w:r w:rsidRPr="006E2FC0">
        <w:rPr>
          <w:rStyle w:val="StyleUnderline"/>
          <w:highlight w:val="green"/>
        </w:rPr>
        <w:t xml:space="preserve">A </w:t>
      </w:r>
      <w:r w:rsidRPr="006E2FC0">
        <w:rPr>
          <w:rStyle w:val="Emphasis"/>
          <w:highlight w:val="green"/>
        </w:rPr>
        <w:t xml:space="preserve">denial of </w:t>
      </w:r>
      <w:r w:rsidRPr="000F1F16">
        <w:rPr>
          <w:rStyle w:val="Emphasis"/>
        </w:rPr>
        <w:t>the right</w:t>
      </w:r>
      <w:r w:rsidRPr="006E2FC0">
        <w:rPr>
          <w:rStyle w:val="StyleUnderline"/>
        </w:rPr>
        <w:t xml:space="preserve"> </w:t>
      </w:r>
      <w:r w:rsidRPr="000F1F16">
        <w:rPr>
          <w:rStyle w:val="StyleUnderline"/>
        </w:rPr>
        <w:t xml:space="preserve">of </w:t>
      </w:r>
      <w:r w:rsidRPr="006E2FC0">
        <w:rPr>
          <w:rStyle w:val="Emphasis"/>
          <w:highlight w:val="green"/>
        </w:rPr>
        <w:t>c</w:t>
      </w:r>
      <w:r w:rsidRPr="0006352C">
        <w:rPr>
          <w:rStyle w:val="Emphasis"/>
        </w:rPr>
        <w:t xml:space="preserve">ollective </w:t>
      </w:r>
      <w:r w:rsidRPr="006E2FC0">
        <w:rPr>
          <w:rStyle w:val="Emphasis"/>
          <w:highlight w:val="green"/>
        </w:rPr>
        <w:t>b</w:t>
      </w:r>
      <w:r w:rsidRPr="0006352C">
        <w:rPr>
          <w:rStyle w:val="Emphasis"/>
        </w:rPr>
        <w:t>argaining</w:t>
      </w:r>
      <w:r w:rsidRPr="0006352C">
        <w:rPr>
          <w:sz w:val="16"/>
        </w:rPr>
        <w:t>,</w:t>
      </w:r>
      <w:r w:rsidRPr="006E2FC0">
        <w:rPr>
          <w:sz w:val="16"/>
        </w:rPr>
        <w:t xml:space="preserve"> </w:t>
      </w:r>
      <w:r w:rsidRPr="006E2FC0">
        <w:rPr>
          <w:rStyle w:val="StyleUnderline"/>
          <w:highlight w:val="green"/>
        </w:rPr>
        <w:t>and</w:t>
      </w:r>
      <w:r w:rsidRPr="006E2FC0">
        <w:rPr>
          <w:rStyle w:val="StyleUnderline"/>
        </w:rPr>
        <w:t xml:space="preserve"> </w:t>
      </w:r>
      <w:r w:rsidRPr="000F1F16">
        <w:rPr>
          <w:rStyle w:val="StyleUnderline"/>
        </w:rPr>
        <w:t>its</w:t>
      </w:r>
      <w:r w:rsidRPr="006E2FC0">
        <w:rPr>
          <w:rStyle w:val="StyleUnderline"/>
        </w:rPr>
        <w:t xml:space="preserve"> </w:t>
      </w:r>
      <w:r w:rsidRPr="006E2FC0">
        <w:rPr>
          <w:rStyle w:val="Emphasis"/>
        </w:rPr>
        <w:t>concomitant</w:t>
      </w:r>
      <w:r w:rsidRPr="006E2FC0">
        <w:rPr>
          <w:rStyle w:val="StyleUnderline"/>
        </w:rPr>
        <w:t xml:space="preserve"> </w:t>
      </w:r>
      <w:r w:rsidRPr="006E2FC0">
        <w:rPr>
          <w:rStyle w:val="Emphasis"/>
          <w:highlight w:val="green"/>
        </w:rPr>
        <w:t>right to organize</w:t>
      </w:r>
      <w:r w:rsidRPr="006E2FC0">
        <w:rPr>
          <w:sz w:val="16"/>
        </w:rPr>
        <w:t xml:space="preserve">, </w:t>
      </w:r>
      <w:r w:rsidRPr="006E2FC0">
        <w:rPr>
          <w:rStyle w:val="Emphasis"/>
          <w:sz w:val="32"/>
          <w:highlight w:val="green"/>
        </w:rPr>
        <w:t>leads to socialism</w:t>
      </w:r>
      <w:r w:rsidRPr="006E2FC0">
        <w:rPr>
          <w:sz w:val="16"/>
        </w:rPr>
        <w:t xml:space="preserve">. </w:t>
      </w:r>
      <w:r w:rsidRPr="006E2FC0">
        <w:rPr>
          <w:rStyle w:val="StyleUnderline"/>
          <w:highlight w:val="green"/>
        </w:rPr>
        <w:t xml:space="preserve">The </w:t>
      </w:r>
      <w:r w:rsidRPr="006E2FC0">
        <w:rPr>
          <w:rStyle w:val="Emphasis"/>
          <w:highlight w:val="green"/>
        </w:rPr>
        <w:t>socialist state</w:t>
      </w:r>
      <w:r w:rsidRPr="006E2FC0">
        <w:rPr>
          <w:rStyle w:val="StyleUnderline"/>
        </w:rPr>
        <w:t xml:space="preserve"> owns or </w:t>
      </w:r>
      <w:r w:rsidRPr="006E2FC0">
        <w:rPr>
          <w:rStyle w:val="Emphasis"/>
          <w:highlight w:val="green"/>
        </w:rPr>
        <w:t>controls</w:t>
      </w:r>
      <w:r w:rsidRPr="006E2FC0">
        <w:rPr>
          <w:rStyle w:val="StyleUnderline"/>
        </w:rPr>
        <w:t xml:space="preserve"> the </w:t>
      </w:r>
      <w:r w:rsidRPr="006E2FC0">
        <w:rPr>
          <w:rStyle w:val="Emphasis"/>
        </w:rPr>
        <w:t xml:space="preserve">means of </w:t>
      </w:r>
      <w:r w:rsidRPr="006E2FC0">
        <w:rPr>
          <w:rStyle w:val="Emphasis"/>
          <w:highlight w:val="green"/>
        </w:rPr>
        <w:t>production</w:t>
      </w:r>
      <w:r w:rsidRPr="006E2FC0">
        <w:rPr>
          <w:rStyle w:val="StyleUnderline"/>
        </w:rPr>
        <w:t xml:space="preserve">. These means include </w:t>
      </w:r>
      <w:r w:rsidRPr="006E2FC0">
        <w:rPr>
          <w:rStyle w:val="Emphasis"/>
        </w:rPr>
        <w:t>operative labor</w:t>
      </w:r>
      <w:r w:rsidRPr="006E2FC0">
        <w:rPr>
          <w:rStyle w:val="StyleUnderline"/>
        </w:rPr>
        <w:t xml:space="preserve"> and </w:t>
      </w:r>
      <w:r w:rsidRPr="006E2FC0">
        <w:rPr>
          <w:rStyle w:val="Emphasis"/>
        </w:rPr>
        <w:t>management</w:t>
      </w:r>
      <w:r w:rsidRPr="006E2FC0">
        <w:rPr>
          <w:sz w:val="16"/>
        </w:rPr>
        <w:t xml:space="preserve">, as well as land and capital. </w:t>
      </w:r>
      <w:r w:rsidRPr="006E2FC0">
        <w:rPr>
          <w:rStyle w:val="Emphasis"/>
          <w:sz w:val="32"/>
          <w:highlight w:val="green"/>
        </w:rPr>
        <w:t>There can be no true c</w:t>
      </w:r>
      <w:r w:rsidRPr="00BE35E4">
        <w:rPr>
          <w:rStyle w:val="Emphasis"/>
          <w:sz w:val="32"/>
        </w:rPr>
        <w:t>ollective</w:t>
      </w:r>
      <w:r w:rsidRPr="006E2FC0">
        <w:rPr>
          <w:rStyle w:val="Emphasis"/>
          <w:sz w:val="32"/>
          <w:highlight w:val="green"/>
        </w:rPr>
        <w:t xml:space="preserve"> b</w:t>
      </w:r>
      <w:r w:rsidRPr="00BE35E4">
        <w:rPr>
          <w:rStyle w:val="Emphasis"/>
          <w:sz w:val="32"/>
        </w:rPr>
        <w:t xml:space="preserve">argaining </w:t>
      </w:r>
      <w:r w:rsidRPr="006E2FC0">
        <w:rPr>
          <w:rStyle w:val="Emphasis"/>
          <w:sz w:val="32"/>
          <w:highlight w:val="green"/>
        </w:rPr>
        <w:t>under socialism.</w:t>
      </w:r>
    </w:p>
    <w:p w14:paraId="07723389" w14:textId="77777777" w:rsidR="00F11D94" w:rsidRPr="006E2FC0" w:rsidRDefault="00F11D94" w:rsidP="00F11D94">
      <w:pPr>
        <w:rPr>
          <w:sz w:val="16"/>
        </w:rPr>
      </w:pPr>
      <w:r w:rsidRPr="006E2FC0">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32FC145" w14:textId="77777777" w:rsidR="00F11D94" w:rsidRPr="00800A7F" w:rsidRDefault="00F11D94" w:rsidP="00F11D94">
      <w:pPr>
        <w:pStyle w:val="Heading4"/>
        <w:rPr>
          <w:b w:val="0"/>
          <w:bCs/>
        </w:rPr>
      </w:pPr>
      <w:r>
        <w:t xml:space="preserve">Rights require </w:t>
      </w:r>
      <w:r>
        <w:rPr>
          <w:u w:val="single"/>
        </w:rPr>
        <w:t>enforcement</w:t>
      </w:r>
      <w:r>
        <w:t xml:space="preserve"> and </w:t>
      </w:r>
      <w:r>
        <w:rPr>
          <w:u w:val="single"/>
        </w:rPr>
        <w:t>power</w:t>
      </w:r>
      <w:r>
        <w:t xml:space="preserve">. </w:t>
      </w:r>
      <w:r w:rsidRPr="00D1417C">
        <w:rPr>
          <w:b w:val="0"/>
          <w:bCs/>
        </w:rPr>
        <w:t>It’s not enough for it to be “on the books.”</w:t>
      </w:r>
      <w:r>
        <w:t xml:space="preserve"> </w:t>
      </w:r>
      <w:r>
        <w:rPr>
          <w:b w:val="0"/>
          <w:bCs/>
        </w:rPr>
        <w:t xml:space="preserve">Only this evidence has </w:t>
      </w:r>
      <w:r>
        <w:rPr>
          <w:b w:val="0"/>
          <w:bCs/>
          <w:u w:val="single"/>
        </w:rPr>
        <w:t>explicit intent to define</w:t>
      </w:r>
      <w:r>
        <w:rPr>
          <w:b w:val="0"/>
          <w:bCs/>
        </w:rPr>
        <w:t>.</w:t>
      </w:r>
    </w:p>
    <w:p w14:paraId="1A165E3E" w14:textId="77777777" w:rsidR="00F11D94" w:rsidRDefault="00F11D94" w:rsidP="00F11D94">
      <w:r w:rsidRPr="008F0E5A">
        <w:rPr>
          <w:rStyle w:val="Style13ptBold"/>
        </w:rPr>
        <w:t xml:space="preserve">Spaak </w:t>
      </w:r>
      <w:r>
        <w:rPr>
          <w:rStyle w:val="Style13ptBold"/>
        </w:rPr>
        <w:t>‘</w:t>
      </w:r>
      <w:r w:rsidRPr="008F0E5A">
        <w:rPr>
          <w:rStyle w:val="Style13ptBold"/>
        </w:rPr>
        <w:t>06</w:t>
      </w:r>
      <w:r>
        <w:t xml:space="preserve"> [Torben Spaak, Doctor of Laws and Professor at Stockholm University. “</w:t>
      </w:r>
      <w:r w:rsidRPr="008F0E5A">
        <w:t>Alf Ross on the Concept of a Legal Right</w:t>
      </w:r>
      <w:r>
        <w:t xml:space="preserve">,” Ratio Juris 27(4), August 2006, </w:t>
      </w:r>
      <w:hyperlink r:id="rId10" w:history="1">
        <w:r w:rsidRPr="00FD1084">
          <w:rPr>
            <w:rStyle w:val="Hyperlink"/>
          </w:rPr>
          <w:t>https://www.researchgate.net/publication/228235375_Alf_Ross_on_the_Concept_of_a_Legal_Right</w:t>
        </w:r>
      </w:hyperlink>
      <w:r>
        <w:t xml:space="preserve">] </w:t>
      </w:r>
    </w:p>
    <w:p w14:paraId="672A32C2" w14:textId="77777777" w:rsidR="00F11D94" w:rsidRPr="00BF0C0E" w:rsidRDefault="00F11D94" w:rsidP="00F11D94">
      <w:pPr>
        <w:rPr>
          <w:sz w:val="12"/>
        </w:rPr>
      </w:pPr>
      <w:r w:rsidRPr="008F0E5A">
        <w:rPr>
          <w:rStyle w:val="StyleUnderline"/>
        </w:rPr>
        <w:t>Ross</w:t>
      </w:r>
      <w:r w:rsidRPr="00E022D7">
        <w:rPr>
          <w:sz w:val="12"/>
        </w:rPr>
        <w:t xml:space="preserve"> is well aware that his analysis fits other legal concepts as well, concepts such as judge, marriage, and territory, and he therefore </w:t>
      </w:r>
      <w:r w:rsidRPr="008F0E5A">
        <w:rPr>
          <w:rStyle w:val="StyleUnderline"/>
        </w:rPr>
        <w:t xml:space="preserve">proceeds to say something about </w:t>
      </w:r>
      <w:r w:rsidRPr="00C80EF5">
        <w:rPr>
          <w:rStyle w:val="StyleUnderline"/>
          <w:highlight w:val="green"/>
        </w:rPr>
        <w:t>the circumstances in which</w:t>
      </w:r>
      <w:r w:rsidRPr="008F0E5A">
        <w:rPr>
          <w:rStyle w:val="StyleUnderline"/>
        </w:rPr>
        <w:t xml:space="preserve"> we can properly maintain that </w:t>
      </w:r>
      <w:r w:rsidRPr="00C80EF5">
        <w:rPr>
          <w:rStyle w:val="StyleUnderline"/>
          <w:highlight w:val="green"/>
        </w:rPr>
        <w:t>a person has a legal right</w:t>
      </w:r>
      <w:r w:rsidRPr="00E022D7">
        <w:rPr>
          <w:sz w:val="12"/>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8F0E5A">
        <w:rPr>
          <w:rStyle w:val="StyleUnderline"/>
        </w:rPr>
        <w:t xml:space="preserve">typically </w:t>
      </w:r>
      <w:r w:rsidRPr="00C80EF5">
        <w:rPr>
          <w:rStyle w:val="StyleUnderline"/>
          <w:highlight w:val="green"/>
        </w:rPr>
        <w:t>the right-holder</w:t>
      </w:r>
      <w:r w:rsidRPr="008F0E5A">
        <w:rPr>
          <w:rStyle w:val="StyleUnderline"/>
        </w:rPr>
        <w:t xml:space="preserve"> (i) is on the advantageous side of a legal relation</w:t>
      </w:r>
      <w:r w:rsidRPr="00E022D7">
        <w:rPr>
          <w:sz w:val="12"/>
        </w:rPr>
        <w:t xml:space="preserve">, </w:t>
      </w:r>
      <w:r w:rsidRPr="008F0E5A">
        <w:rPr>
          <w:rStyle w:val="StyleUnderline"/>
        </w:rPr>
        <w:t>(ii) has the</w:t>
      </w:r>
      <w:r w:rsidRPr="00E022D7">
        <w:rPr>
          <w:sz w:val="12"/>
        </w:rPr>
        <w:t xml:space="preserve"> legal </w:t>
      </w:r>
      <w:r w:rsidRPr="008F0E5A">
        <w:rPr>
          <w:rStyle w:val="StyleUnderline"/>
        </w:rPr>
        <w:t>right as a result of a legal regulation</w:t>
      </w:r>
      <w:r w:rsidRPr="00E022D7">
        <w:rPr>
          <w:sz w:val="12"/>
        </w:rPr>
        <w:t xml:space="preserve">, </w:t>
      </w:r>
      <w:r w:rsidRPr="008F0E5A">
        <w:rPr>
          <w:rStyle w:val="StyleUnderline"/>
        </w:rPr>
        <w:t>and (iii)</w:t>
      </w:r>
      <w:r w:rsidRPr="00E022D7">
        <w:rPr>
          <w:sz w:val="12"/>
        </w:rPr>
        <w:t xml:space="preserve"> is the person who </w:t>
      </w:r>
      <w:r w:rsidRPr="00C80EF5">
        <w:rPr>
          <w:rStyle w:val="StyleUnderline"/>
          <w:highlight w:val="green"/>
        </w:rPr>
        <w:t xml:space="preserve">can </w:t>
      </w:r>
      <w:r w:rsidRPr="00C80EF5">
        <w:rPr>
          <w:rStyle w:val="Emphasis"/>
          <w:highlight w:val="green"/>
        </w:rPr>
        <w:t>enforce the right</w:t>
      </w:r>
      <w:r w:rsidRPr="00C80EF5">
        <w:rPr>
          <w:sz w:val="12"/>
          <w:highlight w:val="green"/>
        </w:rPr>
        <w:t xml:space="preserve"> </w:t>
      </w:r>
      <w:r w:rsidRPr="00C80EF5">
        <w:rPr>
          <w:rStyle w:val="StyleUnderline"/>
          <w:highlight w:val="green"/>
        </w:rPr>
        <w:t xml:space="preserve">by taking </w:t>
      </w:r>
      <w:r w:rsidRPr="00C80EF5">
        <w:rPr>
          <w:rStyle w:val="Emphasis"/>
          <w:highlight w:val="green"/>
        </w:rPr>
        <w:t>legal action</w:t>
      </w:r>
      <w:r w:rsidRPr="00E022D7">
        <w:rPr>
          <w:sz w:val="12"/>
        </w:rPr>
        <w:t xml:space="preserve">. In addition, he explains, it is usually the case that the right-holder (iv) has the legal power to transfer the right to another person. The concept of </w:t>
      </w:r>
      <w:r w:rsidRPr="008F0E5A">
        <w:rPr>
          <w:rStyle w:val="StyleUnderline"/>
        </w:rPr>
        <w:t>a legal right</w:t>
      </w:r>
      <w:r w:rsidRPr="00E022D7">
        <w:rPr>
          <w:sz w:val="12"/>
        </w:rPr>
        <w:t>, he concludes, “</w:t>
      </w:r>
      <w:r w:rsidRPr="008F0E5A">
        <w:rPr>
          <w:rStyle w:val="StyleUnderline"/>
        </w:rPr>
        <w:t>is</w:t>
      </w:r>
      <w:r w:rsidRPr="00E022D7">
        <w:rPr>
          <w:sz w:val="12"/>
        </w:rPr>
        <w:t xml:space="preserve"> typically </w:t>
      </w:r>
      <w:r w:rsidRPr="008F0E5A">
        <w:rPr>
          <w:rStyle w:val="StyleUnderline"/>
        </w:rPr>
        <w:t xml:space="preserve">used to indicate a situation in which </w:t>
      </w:r>
      <w:r w:rsidRPr="00C80EF5">
        <w:rPr>
          <w:rStyle w:val="StyleUnderline"/>
          <w:highlight w:val="green"/>
        </w:rPr>
        <w:t>the legal order</w:t>
      </w:r>
      <w:r w:rsidRPr="00E022D7">
        <w:rPr>
          <w:sz w:val="12"/>
        </w:rPr>
        <w:t xml:space="preserve"> has desired to </w:t>
      </w:r>
      <w:r w:rsidRPr="00C80EF5">
        <w:rPr>
          <w:rStyle w:val="StyleUnderline"/>
          <w:highlight w:val="green"/>
        </w:rPr>
        <w:t>assure</w:t>
      </w:r>
      <w:r w:rsidRPr="00E022D7">
        <w:rPr>
          <w:sz w:val="12"/>
        </w:rPr>
        <w:t xml:space="preserve"> to </w:t>
      </w:r>
      <w:r w:rsidRPr="00C80EF5">
        <w:rPr>
          <w:rStyle w:val="StyleUnderline"/>
          <w:highlight w:val="green"/>
        </w:rPr>
        <w:t>a person</w:t>
      </w:r>
      <w:r w:rsidRPr="008F0E5A">
        <w:rPr>
          <w:rStyle w:val="StyleUnderline"/>
        </w:rPr>
        <w:t xml:space="preserve"> </w:t>
      </w:r>
      <w:r w:rsidRPr="008F0E5A">
        <w:rPr>
          <w:rStyle w:val="Emphasis"/>
        </w:rPr>
        <w:t xml:space="preserve">liberty and </w:t>
      </w:r>
      <w:r w:rsidRPr="00C80EF5">
        <w:rPr>
          <w:rStyle w:val="Emphasis"/>
          <w:highlight w:val="green"/>
        </w:rPr>
        <w:t>power</w:t>
      </w:r>
      <w:r w:rsidRPr="00C80EF5">
        <w:rPr>
          <w:sz w:val="12"/>
          <w:highlight w:val="green"/>
        </w:rPr>
        <w:t xml:space="preserve"> </w:t>
      </w:r>
      <w:r w:rsidRPr="00C80EF5">
        <w:rPr>
          <w:rStyle w:val="StyleUnderline"/>
          <w:highlight w:val="green"/>
        </w:rPr>
        <w:t>to behave</w:t>
      </w:r>
      <w:r w:rsidRPr="00E022D7">
        <w:rPr>
          <w:sz w:val="12"/>
        </w:rPr>
        <w:t>––within a specified sphere––</w:t>
      </w:r>
      <w:r w:rsidRPr="00C80EF5">
        <w:rPr>
          <w:rStyle w:val="Emphasis"/>
          <w:highlight w:val="green"/>
        </w:rPr>
        <w:t>as he</w:t>
      </w:r>
      <w:r w:rsidRPr="008F0E5A">
        <w:rPr>
          <w:rStyle w:val="Emphasis"/>
        </w:rPr>
        <w:t xml:space="preserve"> </w:t>
      </w:r>
      <w:r w:rsidRPr="00C80EF5">
        <w:rPr>
          <w:rStyle w:val="Emphasis"/>
          <w:highlight w:val="green"/>
        </w:rPr>
        <w:t>chooses</w:t>
      </w:r>
      <w:r w:rsidRPr="00E022D7">
        <w:rPr>
          <w:sz w:val="12"/>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4A867BD3" w14:textId="77777777" w:rsidR="00F11D94" w:rsidRPr="00CA41D7" w:rsidRDefault="00F11D94" w:rsidP="00F11D94">
      <w:pPr>
        <w:pStyle w:val="Heading4"/>
      </w:pPr>
      <w:r>
        <w:t xml:space="preserve">1. </w:t>
      </w:r>
      <w:r w:rsidRPr="005B5A12">
        <w:rPr>
          <w:u w:val="single"/>
        </w:rPr>
        <w:t>HISTORIOGRAPHY</w:t>
      </w:r>
      <w:r>
        <w:t xml:space="preserve">. CBRs are defined by </w:t>
      </w:r>
      <w:r>
        <w:rPr>
          <w:u w:val="single"/>
        </w:rPr>
        <w:t>values</w:t>
      </w:r>
      <w:r>
        <w:t xml:space="preserve"> and </w:t>
      </w:r>
      <w:r>
        <w:rPr>
          <w:u w:val="single"/>
        </w:rPr>
        <w:t>assumptions</w:t>
      </w:r>
      <w:r>
        <w:t xml:space="preserve">, not just </w:t>
      </w:r>
      <w:r>
        <w:rPr>
          <w:u w:val="single"/>
        </w:rPr>
        <w:t>consequences</w:t>
      </w:r>
      <w:r>
        <w:t xml:space="preserve">. Plan focus neglects the </w:t>
      </w:r>
      <w:r>
        <w:rPr>
          <w:u w:val="single"/>
        </w:rPr>
        <w:t>core controversy</w:t>
      </w:r>
      <w:r>
        <w:t xml:space="preserve"> of labor law</w:t>
      </w:r>
      <w:r w:rsidRPr="00121A0A">
        <w:rPr>
          <w:b w:val="0"/>
          <w:bCs/>
        </w:rPr>
        <w:t xml:space="preserve">---that </w:t>
      </w:r>
      <w:r w:rsidRPr="00121A0A">
        <w:rPr>
          <w:b w:val="0"/>
          <w:bCs/>
          <w:u w:val="single"/>
        </w:rPr>
        <w:t>straight turns</w:t>
      </w:r>
      <w:r w:rsidRPr="00121A0A">
        <w:rPr>
          <w:b w:val="0"/>
          <w:bCs/>
        </w:rPr>
        <w:t xml:space="preserve"> predictability and clash</w:t>
      </w:r>
      <w:r>
        <w:t>.</w:t>
      </w:r>
    </w:p>
    <w:p w14:paraId="24493DAC" w14:textId="77777777" w:rsidR="00F11D94" w:rsidRPr="006E2FC0" w:rsidRDefault="00F11D94" w:rsidP="00F11D94">
      <w:r w:rsidRPr="006E2FC0">
        <w:rPr>
          <w:rStyle w:val="Style13ptBold"/>
        </w:rPr>
        <w:t>Klare ’81</w:t>
      </w:r>
      <w:r w:rsidRPr="006E2FC0">
        <w:t xml:space="preserve"> [John McIlroy; Professor of Law @ Northeastern University School of Law, “Labor Law as Ideology: Toward a New Historiography of Collective Bargaining Law,” </w:t>
      </w:r>
      <w:r w:rsidRPr="006E2FC0">
        <w:rPr>
          <w:i/>
          <w:iCs/>
        </w:rPr>
        <w:t xml:space="preserve">Industrial Relations Law Journal, </w:t>
      </w:r>
      <w:r w:rsidRPr="006E2FC0">
        <w:t>Vol. 4, No. 3 (1981), agastya]</w:t>
      </w:r>
    </w:p>
    <w:p w14:paraId="28CFB82B" w14:textId="77777777" w:rsidR="00F11D94" w:rsidRPr="006E2FC0" w:rsidRDefault="00F11D94" w:rsidP="00F11D94">
      <w:pPr>
        <w:rPr>
          <w:u w:val="single"/>
        </w:rPr>
      </w:pPr>
      <w:r w:rsidRPr="006E2FC0">
        <w:rPr>
          <w:sz w:val="16"/>
        </w:rPr>
        <w:t xml:space="preserve">This article discusses </w:t>
      </w:r>
      <w:r w:rsidRPr="006E2FC0">
        <w:rPr>
          <w:u w:val="single"/>
        </w:rPr>
        <w:t xml:space="preserve">a newly </w:t>
      </w:r>
      <w:r w:rsidRPr="00C96EE8">
        <w:rPr>
          <w:u w:val="single"/>
        </w:rPr>
        <w:t xml:space="preserve">emerging </w:t>
      </w:r>
      <w:r w:rsidRPr="00C96EE8">
        <w:rPr>
          <w:rStyle w:val="Emphasis"/>
        </w:rPr>
        <w:t>historiography</w:t>
      </w:r>
      <w:r w:rsidRPr="00C96EE8">
        <w:rPr>
          <w:u w:val="single"/>
        </w:rPr>
        <w:t xml:space="preserve"> of</w:t>
      </w:r>
      <w:r w:rsidRPr="00C96EE8">
        <w:rPr>
          <w:sz w:val="16"/>
        </w:rPr>
        <w:t xml:space="preserve"> post-New Deal</w:t>
      </w:r>
      <w:r w:rsidRPr="006E2FC0">
        <w:rPr>
          <w:sz w:val="16"/>
        </w:rPr>
        <w:t xml:space="preserve"> </w:t>
      </w:r>
      <w:r w:rsidRPr="006E2FC0">
        <w:rPr>
          <w:u w:val="single"/>
        </w:rPr>
        <w:t xml:space="preserve">United States </w:t>
      </w:r>
      <w:r w:rsidRPr="006E2FC0">
        <w:rPr>
          <w:rStyle w:val="Emphasis"/>
          <w:highlight w:val="green"/>
        </w:rPr>
        <w:t>c</w:t>
      </w:r>
      <w:r w:rsidRPr="00C96EE8">
        <w:rPr>
          <w:rStyle w:val="Emphasis"/>
        </w:rPr>
        <w:t xml:space="preserve">ollective </w:t>
      </w:r>
      <w:r w:rsidRPr="006E2FC0">
        <w:rPr>
          <w:rStyle w:val="Emphasis"/>
          <w:highlight w:val="green"/>
        </w:rPr>
        <w:t>b</w:t>
      </w:r>
      <w:r w:rsidRPr="00C96EE8">
        <w:rPr>
          <w:rStyle w:val="Emphasis"/>
        </w:rPr>
        <w:t>argaining</w:t>
      </w:r>
      <w:r w:rsidRPr="00C96EE8">
        <w:rPr>
          <w:u w:val="single"/>
        </w:rPr>
        <w:t xml:space="preserve"> la</w:t>
      </w:r>
      <w:r w:rsidRPr="006E2FC0">
        <w:rPr>
          <w:u w:val="single"/>
        </w:rPr>
        <w:t>w</w:t>
      </w:r>
      <w:r w:rsidRPr="006E2FC0">
        <w:rPr>
          <w:sz w:val="16"/>
        </w:rPr>
        <w:t xml:space="preserve">. Critical labor law will be depicted primarily by highlighting its main lines of attack on traditional learning. Most contributions to the </w:t>
      </w:r>
      <w:r w:rsidRPr="00D719A2">
        <w:rPr>
          <w:u w:val="single"/>
        </w:rPr>
        <w:t>literature of collective bargaining law</w:t>
      </w:r>
      <w:r w:rsidRPr="006E2FC0">
        <w:rPr>
          <w:u w:val="single"/>
        </w:rPr>
        <w:t xml:space="preserve"> are</w:t>
      </w:r>
      <w:r w:rsidRPr="006E2FC0">
        <w:rPr>
          <w:sz w:val="16"/>
        </w:rPr>
        <w:t xml:space="preserve"> overwhelmingly doctrinal and rule-focused in emphasis. They are </w:t>
      </w:r>
      <w:r w:rsidRPr="006E2FC0">
        <w:rPr>
          <w:u w:val="single"/>
        </w:rPr>
        <w:t>written</w:t>
      </w:r>
      <w:r w:rsidRPr="006E2FC0">
        <w:rPr>
          <w:sz w:val="16"/>
        </w:rPr>
        <w:t xml:space="preserve">, explicitly or implicitly, </w:t>
      </w:r>
      <w:r w:rsidRPr="006E2FC0">
        <w:rPr>
          <w:u w:val="single"/>
        </w:rPr>
        <w:t xml:space="preserve">from the perspective of </w:t>
      </w:r>
      <w:r w:rsidRPr="006E2FC0">
        <w:rPr>
          <w:rStyle w:val="Emphasis"/>
          <w:highlight w:val="green"/>
        </w:rPr>
        <w:t>beliefs</w:t>
      </w:r>
      <w:r w:rsidRPr="006E2FC0">
        <w:rPr>
          <w:u w:val="single"/>
        </w:rPr>
        <w:t xml:space="preserve"> and </w:t>
      </w:r>
      <w:r w:rsidRPr="006E2FC0">
        <w:rPr>
          <w:rStyle w:val="Emphasis"/>
          <w:highlight w:val="green"/>
        </w:rPr>
        <w:t>values</w:t>
      </w:r>
      <w:r w:rsidRPr="006E2FC0">
        <w:rPr>
          <w:u w:val="single"/>
        </w:rPr>
        <w:t xml:space="preserve"> about the social function of collective bargaining</w:t>
      </w:r>
      <w:r w:rsidRPr="006E2FC0">
        <w:rPr>
          <w:sz w:val="16"/>
        </w:rPr>
        <w:t xml:space="preserve"> drawn or inferred from the stated purposes, the legislative history of and judicial glosses upon the major federal labor statutes. This </w:t>
      </w:r>
      <w:r w:rsidRPr="006E2FC0">
        <w:rPr>
          <w:u w:val="single"/>
        </w:rPr>
        <w:t xml:space="preserve">literature </w:t>
      </w:r>
      <w:r w:rsidRPr="006E2FC0">
        <w:rPr>
          <w:highlight w:val="green"/>
          <w:u w:val="single"/>
        </w:rPr>
        <w:t>takes as</w:t>
      </w:r>
      <w:r w:rsidRPr="006E2FC0">
        <w:rPr>
          <w:u w:val="single"/>
        </w:rPr>
        <w:t xml:space="preserve"> </w:t>
      </w:r>
      <w:r w:rsidRPr="006E2FC0">
        <w:rPr>
          <w:rStyle w:val="Emphasis"/>
          <w:highlight w:val="green"/>
        </w:rPr>
        <w:t>given</w:t>
      </w:r>
      <w:r w:rsidRPr="006E2FC0">
        <w:rPr>
          <w:u w:val="single"/>
        </w:rPr>
        <w:t xml:space="preserve"> and </w:t>
      </w:r>
      <w:r w:rsidRPr="006E2FC0">
        <w:rPr>
          <w:rStyle w:val="Emphasis"/>
          <w:highlight w:val="green"/>
        </w:rPr>
        <w:t>unquestioned</w:t>
      </w:r>
      <w:r w:rsidRPr="006E2FC0">
        <w:rPr>
          <w:highlight w:val="green"/>
          <w:u w:val="single"/>
        </w:rPr>
        <w:t xml:space="preserve"> the desirability of </w:t>
      </w:r>
      <w:r w:rsidRPr="00D719A2">
        <w:rPr>
          <w:highlight w:val="green"/>
          <w:u w:val="single"/>
        </w:rPr>
        <w:t>maintaining the</w:t>
      </w:r>
      <w:r w:rsidRPr="006E2FC0">
        <w:rPr>
          <w:u w:val="single"/>
        </w:rPr>
        <w:t xml:space="preserve"> basic </w:t>
      </w:r>
      <w:r w:rsidRPr="00D719A2">
        <w:rPr>
          <w:rStyle w:val="Emphasis"/>
          <w:highlight w:val="green"/>
        </w:rPr>
        <w:t>institution</w:t>
      </w:r>
      <w:r w:rsidRPr="006E2FC0">
        <w:rPr>
          <w:u w:val="single"/>
        </w:rPr>
        <w:t>al contours of the liberal capitalist social order.</w:t>
      </w:r>
    </w:p>
    <w:p w14:paraId="43D90471" w14:textId="77777777" w:rsidR="00F11D94" w:rsidRPr="006E2FC0" w:rsidRDefault="00F11D94" w:rsidP="00F11D94">
      <w:pPr>
        <w:rPr>
          <w:u w:val="single"/>
        </w:rPr>
      </w:pPr>
      <w:r w:rsidRPr="006E2FC0">
        <w:rPr>
          <w:sz w:val="16"/>
        </w:rPr>
        <w:t xml:space="preserve">By contrast, although </w:t>
      </w:r>
      <w:r w:rsidRPr="0098212C">
        <w:rPr>
          <w:sz w:val="16"/>
        </w:rPr>
        <w:t xml:space="preserve">the </w:t>
      </w:r>
      <w:r w:rsidRPr="0098212C">
        <w:rPr>
          <w:u w:val="single"/>
        </w:rPr>
        <w:t>critical labor jurisprudence</w:t>
      </w:r>
      <w:r w:rsidRPr="0098212C">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critical labor law </w:t>
      </w:r>
      <w:r w:rsidRPr="0098212C">
        <w:rPr>
          <w:u w:val="single"/>
        </w:rPr>
        <w:t xml:space="preserve">is skeptical that the </w:t>
      </w:r>
      <w:r w:rsidRPr="0098212C">
        <w:rPr>
          <w:rStyle w:val="Emphasis"/>
        </w:rPr>
        <w:t>stated purposes</w:t>
      </w:r>
      <w:r w:rsidRPr="0098212C">
        <w:rPr>
          <w:sz w:val="16"/>
        </w:rPr>
        <w:t xml:space="preserve"> and received wisdom </w:t>
      </w:r>
      <w:r w:rsidRPr="0098212C">
        <w:rPr>
          <w:u w:val="single"/>
        </w:rPr>
        <w:t xml:space="preserve">of federal labor law adequately explain either the developmental path of collective bargaining law itself or its broader </w:t>
      </w:r>
      <w:r w:rsidRPr="0098212C">
        <w:rPr>
          <w:rStyle w:val="Emphasis"/>
        </w:rPr>
        <w:t>social functions</w:t>
      </w:r>
      <w:r w:rsidRPr="0098212C">
        <w:rPr>
          <w:u w:val="single"/>
        </w:rPr>
        <w:t>.</w:t>
      </w:r>
    </w:p>
    <w:p w14:paraId="778C2D14" w14:textId="77777777" w:rsidR="00F11D94" w:rsidRPr="006E2FC0" w:rsidRDefault="00F11D94" w:rsidP="00F11D94">
      <w:pPr>
        <w:rPr>
          <w:sz w:val="16"/>
        </w:rPr>
      </w:pPr>
      <w:r w:rsidRPr="0098212C">
        <w:rPr>
          <w:rStyle w:val="Emphasis"/>
          <w:highlight w:val="green"/>
        </w:rPr>
        <w:t>Critical labor</w:t>
      </w:r>
      <w:r w:rsidRPr="006E2FC0">
        <w:rPr>
          <w:u w:val="single"/>
        </w:rPr>
        <w:t xml:space="preserve"> law has</w:t>
      </w:r>
      <w:r w:rsidRPr="006E2FC0">
        <w:rPr>
          <w:sz w:val="16"/>
        </w:rPr>
        <w:t xml:space="preserve"> therefore </w:t>
      </w:r>
      <w:r w:rsidRPr="006E2FC0">
        <w:rPr>
          <w:u w:val="single"/>
        </w:rPr>
        <w:t xml:space="preserve">attempted to </w:t>
      </w:r>
      <w:r w:rsidRPr="006E2FC0">
        <w:rPr>
          <w:highlight w:val="green"/>
          <w:u w:val="single"/>
        </w:rPr>
        <w:t>reconstruct the ideological content and</w:t>
      </w:r>
      <w:r w:rsidRPr="006E2FC0">
        <w:rPr>
          <w:u w:val="single"/>
        </w:rPr>
        <w:t xml:space="preserve"> </w:t>
      </w:r>
      <w:r w:rsidRPr="006E2FC0">
        <w:rPr>
          <w:rStyle w:val="Emphasis"/>
          <w:highlight w:val="green"/>
        </w:rPr>
        <w:t>political</w:t>
      </w:r>
      <w:r w:rsidRPr="006E2FC0">
        <w:rPr>
          <w:u w:val="single"/>
        </w:rPr>
        <w:t xml:space="preserve"> and </w:t>
      </w:r>
      <w:r w:rsidRPr="00287BFD">
        <w:rPr>
          <w:rStyle w:val="Emphasis"/>
        </w:rPr>
        <w:t>institutional</w:t>
      </w:r>
      <w:r w:rsidRPr="006E2FC0">
        <w:rPr>
          <w:u w:val="single"/>
        </w:rPr>
        <w:t xml:space="preserve"> </w:t>
      </w:r>
      <w:r w:rsidRPr="006E2FC0">
        <w:rPr>
          <w:highlight w:val="green"/>
          <w:u w:val="single"/>
        </w:rPr>
        <w:t>implications</w:t>
      </w:r>
      <w:r w:rsidRPr="006E2FC0">
        <w:rPr>
          <w:u w:val="single"/>
        </w:rPr>
        <w:t xml:space="preserve"> of collective bargaining law</w:t>
      </w:r>
      <w:r w:rsidRPr="006E2FC0">
        <w:rPr>
          <w:sz w:val="16"/>
        </w:rPr>
        <w:t xml:space="preserve"> by "decoding" its doctrinal literature. By this I mean that critical labor law focuses on analysis of important texts </w:t>
      </w:r>
      <w:r w:rsidRPr="00287BFD">
        <w:rPr>
          <w:highlight w:val="green"/>
          <w:u w:val="single"/>
        </w:rPr>
        <w:t>within</w:t>
      </w:r>
      <w:r w:rsidRPr="00287BFD">
        <w:rPr>
          <w:u w:val="single"/>
        </w:rPr>
        <w:t xml:space="preserve"> their </w:t>
      </w:r>
      <w:r w:rsidRPr="006E2FC0">
        <w:rPr>
          <w:rStyle w:val="Emphasis"/>
          <w:highlight w:val="green"/>
        </w:rPr>
        <w:t>social</w:t>
      </w:r>
      <w:r w:rsidRPr="006E2FC0">
        <w:rPr>
          <w:highlight w:val="green"/>
          <w:u w:val="single"/>
        </w:rPr>
        <w:t xml:space="preserve"> and </w:t>
      </w:r>
      <w:r w:rsidRPr="006E2FC0">
        <w:rPr>
          <w:rStyle w:val="Emphasis"/>
          <w:highlight w:val="green"/>
        </w:rPr>
        <w:t>historical</w:t>
      </w:r>
      <w:r w:rsidRPr="006E2FC0">
        <w:rPr>
          <w:highlight w:val="green"/>
          <w:u w:val="single"/>
        </w:rPr>
        <w:t xml:space="preserve"> settings</w:t>
      </w:r>
      <w:r w:rsidRPr="006E2FC0">
        <w:rPr>
          <w:sz w:val="16"/>
        </w:rPr>
        <w:t xml:space="preserve">. The effort is </w:t>
      </w:r>
      <w:r w:rsidRPr="006E2FC0">
        <w:rPr>
          <w:u w:val="single"/>
        </w:rPr>
        <w:t xml:space="preserve">to uncover the constellation of assumptions, values and sensibilities about law, politics and justice these texts evince, </w:t>
      </w:r>
      <w:r w:rsidRPr="006E2FC0">
        <w:rPr>
          <w:highlight w:val="green"/>
          <w:u w:val="single"/>
        </w:rPr>
        <w:t>to reveal</w:t>
      </w:r>
      <w:r w:rsidRPr="006E2FC0">
        <w:rPr>
          <w:u w:val="single"/>
        </w:rPr>
        <w:t xml:space="preserve"> their </w:t>
      </w:r>
      <w:r w:rsidRPr="006E2FC0">
        <w:rPr>
          <w:rStyle w:val="Emphasis"/>
          <w:highlight w:val="green"/>
        </w:rPr>
        <w:t>latent patterns</w:t>
      </w:r>
      <w:r w:rsidRPr="006E2FC0">
        <w:rPr>
          <w:highlight w:val="green"/>
          <w:u w:val="single"/>
        </w:rPr>
        <w:t xml:space="preserve"> and</w:t>
      </w:r>
      <w:r w:rsidRPr="006E2FC0">
        <w:rPr>
          <w:u w:val="single"/>
        </w:rPr>
        <w:t xml:space="preserve"> structures of </w:t>
      </w:r>
      <w:r w:rsidRPr="006E2FC0">
        <w:rPr>
          <w:rStyle w:val="Emphasis"/>
          <w:highlight w:val="green"/>
        </w:rPr>
        <w:t>thought</w:t>
      </w:r>
      <w:r w:rsidRPr="006E2FC0">
        <w:rPr>
          <w:u w:val="single"/>
        </w:rPr>
        <w:t xml:space="preserve"> about </w:t>
      </w:r>
      <w:r w:rsidRPr="006E2FC0">
        <w:rPr>
          <w:rStyle w:val="Emphasis"/>
          <w:highlight w:val="green"/>
        </w:rPr>
        <w:t>legal</w:t>
      </w:r>
      <w:r w:rsidRPr="006E2FC0">
        <w:rPr>
          <w:u w:val="single"/>
        </w:rPr>
        <w:t xml:space="preserve"> and </w:t>
      </w:r>
      <w:r w:rsidRPr="006E2FC0">
        <w:rPr>
          <w:rStyle w:val="Emphasis"/>
          <w:highlight w:val="green"/>
        </w:rPr>
        <w:t>industrial</w:t>
      </w:r>
      <w:r w:rsidRPr="006E2FC0">
        <w:rPr>
          <w:u w:val="single"/>
        </w:rPr>
        <w:t xml:space="preserve"> issues and about</w:t>
      </w:r>
      <w:r w:rsidRPr="006E2FC0">
        <w:rPr>
          <w:sz w:val="16"/>
        </w:rPr>
        <w:t xml:space="preserve"> the possibilities of </w:t>
      </w:r>
      <w:r w:rsidRPr="006E2FC0">
        <w:rPr>
          <w:u w:val="single"/>
        </w:rPr>
        <w:t>human expression</w:t>
      </w:r>
      <w:r w:rsidRPr="006E2FC0">
        <w:rPr>
          <w:sz w:val="16"/>
        </w:rPr>
        <w:t xml:space="preserve"> in the workplace. An underlying assumption of this methodology is that </w:t>
      </w:r>
      <w:r w:rsidRPr="006E2FC0">
        <w:rPr>
          <w:u w:val="single"/>
        </w:rPr>
        <w:t xml:space="preserve">the </w:t>
      </w:r>
      <w:r w:rsidRPr="006E2FC0">
        <w:rPr>
          <w:rStyle w:val="Emphasis"/>
          <w:highlight w:val="green"/>
        </w:rPr>
        <w:t>intellectual history</w:t>
      </w:r>
      <w:r w:rsidRPr="006E2FC0">
        <w:rPr>
          <w:u w:val="single"/>
        </w:rPr>
        <w:t xml:space="preserve"> of labor law is a significant and neglected component of the social and political history of the American working class</w:t>
      </w:r>
      <w:r w:rsidRPr="006E2FC0">
        <w:rPr>
          <w:sz w:val="16"/>
        </w:rPr>
        <w:t xml:space="preserve"> since the New Deal. Another is that because </w:t>
      </w:r>
      <w:r w:rsidRPr="006E2FC0">
        <w:rPr>
          <w:u w:val="single"/>
        </w:rPr>
        <w:t xml:space="preserve">it is such a powerfully </w:t>
      </w:r>
      <w:r w:rsidRPr="006E2FC0">
        <w:rPr>
          <w:rStyle w:val="Emphasis"/>
          <w:highlight w:val="green"/>
        </w:rPr>
        <w:t>integrated</w:t>
      </w:r>
      <w:r w:rsidRPr="006E2FC0">
        <w:rPr>
          <w:u w:val="single"/>
        </w:rPr>
        <w:t xml:space="preserve"> structure of thought, deeply </w:t>
      </w:r>
      <w:r w:rsidRPr="00572DD3">
        <w:rPr>
          <w:u w:val="single"/>
        </w:rPr>
        <w:t xml:space="preserve">resonant </w:t>
      </w:r>
      <w:r w:rsidRPr="006E2FC0">
        <w:rPr>
          <w:highlight w:val="green"/>
          <w:u w:val="single"/>
        </w:rPr>
        <w:t>with</w:t>
      </w:r>
      <w:r w:rsidRPr="006E2FC0">
        <w:rPr>
          <w:u w:val="single"/>
        </w:rPr>
        <w:t xml:space="preserve"> other aspects of the </w:t>
      </w:r>
      <w:r w:rsidRPr="006E2FC0">
        <w:rPr>
          <w:highlight w:val="green"/>
          <w:u w:val="single"/>
        </w:rPr>
        <w:t xml:space="preserve">hegemonic </w:t>
      </w:r>
      <w:r w:rsidRPr="006E2FC0">
        <w:rPr>
          <w:rStyle w:val="Emphasis"/>
          <w:highlight w:val="green"/>
        </w:rPr>
        <w:t>political culture</w:t>
      </w:r>
      <w:r w:rsidRPr="006E2FC0">
        <w:rPr>
          <w:u w:val="single"/>
        </w:rPr>
        <w:t xml:space="preserve"> and closely articulated with important</w:t>
      </w:r>
      <w:r w:rsidRPr="006E2FC0">
        <w:rPr>
          <w:sz w:val="16"/>
        </w:rPr>
        <w:t xml:space="preserve"> collateral </w:t>
      </w:r>
      <w:r w:rsidRPr="006E2FC0">
        <w:rPr>
          <w:u w:val="single"/>
        </w:rPr>
        <w:t>developments in intellectual history</w:t>
      </w:r>
      <w:r w:rsidRPr="006E2FC0">
        <w:rPr>
          <w:sz w:val="16"/>
        </w:rPr>
        <w:t xml:space="preserve"> (e.g., in political and managerial theory), liberal collective bargaining law is itself a form of political domination.</w:t>
      </w:r>
    </w:p>
    <w:p w14:paraId="57AA43C9" w14:textId="77777777" w:rsidR="00F11D94" w:rsidRPr="006E2FC0" w:rsidRDefault="00F11D94" w:rsidP="00F11D94">
      <w:pPr>
        <w:rPr>
          <w:sz w:val="16"/>
        </w:rPr>
      </w:pPr>
      <w:r w:rsidRPr="006E2FC0">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572DD3">
        <w:rPr>
          <w:u w:val="single"/>
        </w:rPr>
        <w:t xml:space="preserve">collective bargaining law has evolved an institutional architecture, a set of </w:t>
      </w:r>
      <w:r w:rsidRPr="00572DD3">
        <w:rPr>
          <w:rStyle w:val="Emphasis"/>
        </w:rPr>
        <w:t>managerial</w:t>
      </w:r>
      <w:r w:rsidRPr="00572DD3">
        <w:rPr>
          <w:u w:val="single"/>
        </w:rPr>
        <w:t xml:space="preserve"> and </w:t>
      </w:r>
      <w:r w:rsidRPr="00572DD3">
        <w:rPr>
          <w:rStyle w:val="Emphasis"/>
        </w:rPr>
        <w:t>legal arrangements</w:t>
      </w:r>
      <w:r w:rsidRPr="00572DD3">
        <w:rPr>
          <w:sz w:val="16"/>
        </w:rPr>
        <w:t>, that reinforces this hierarchy and domination. Vie</w:t>
      </w:r>
      <w:r w:rsidRPr="006E2FC0">
        <w:rPr>
          <w:sz w:val="16"/>
        </w:rPr>
        <w:t xml:space="preserv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6E2FC0">
        <w:rPr>
          <w:u w:val="single"/>
        </w:rPr>
        <w:t>fiduciaries of an imagined societal interest</w:t>
      </w:r>
      <w:r w:rsidRPr="006E2FC0">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333B52D6" w14:textId="77777777" w:rsidR="00F11D94" w:rsidRDefault="00F11D94" w:rsidP="00F11D94">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05E5B223" w14:textId="77777777" w:rsidR="00F11D94" w:rsidRPr="00257F2B" w:rsidRDefault="00F11D94" w:rsidP="00F11D94">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57EFACC0" w14:textId="77777777" w:rsidR="00F11D94" w:rsidRPr="008D0B13" w:rsidRDefault="00F11D94" w:rsidP="00F11D94">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0C318E5" w14:textId="77777777" w:rsidR="00F11D94" w:rsidRPr="00005D3E" w:rsidRDefault="00F11D94" w:rsidP="00F11D94">
      <w:pPr>
        <w:rPr>
          <w:sz w:val="16"/>
        </w:rPr>
      </w:pPr>
      <w:r w:rsidRPr="00005D3E">
        <w:rPr>
          <w:sz w:val="16"/>
        </w:rPr>
        <w:t xml:space="preserve">However, </w:t>
      </w:r>
      <w:r w:rsidRPr="00C80EF5">
        <w:rPr>
          <w:rStyle w:val="StyleUnderline"/>
          <w:highlight w:val="green"/>
        </w:rPr>
        <w:t>based on</w:t>
      </w:r>
      <w:r w:rsidRPr="00E95DFB">
        <w:rPr>
          <w:rStyle w:val="StyleUnderline"/>
        </w:rPr>
        <w:t xml:space="preserve"> historical and current </w:t>
      </w:r>
      <w:r w:rsidRPr="00C80EF5">
        <w:rPr>
          <w:rStyle w:val="Emphasis"/>
          <w:highlight w:val="gree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C80EF5">
        <w:rPr>
          <w:rStyle w:val="StyleUnderline"/>
          <w:highlight w:val="green"/>
        </w:rPr>
        <w:t xml:space="preserve">green growth </w:t>
      </w:r>
      <w:r w:rsidRPr="00C80EF5">
        <w:rPr>
          <w:rStyle w:val="Emphasis"/>
          <w:highlight w:val="green"/>
        </w:rPr>
        <w:t>unlikely</w:t>
      </w:r>
      <w:r w:rsidRPr="00C80EF5">
        <w:rPr>
          <w:rStyle w:val="StyleUnderline"/>
          <w:highlight w:val="gree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C80EF5">
        <w:rPr>
          <w:rStyle w:val="StyleUnderline"/>
          <w:highlight w:val="green"/>
        </w:rPr>
        <w:t>avoid</w:t>
      </w:r>
      <w:r w:rsidRPr="00E95DFB">
        <w:rPr>
          <w:rStyle w:val="StyleUnderline"/>
        </w:rPr>
        <w:t xml:space="preserve"> dangerous levels of </w:t>
      </w:r>
      <w:r w:rsidRPr="00C80EF5">
        <w:rPr>
          <w:rStyle w:val="Emphasis"/>
          <w:highlight w:val="gree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C80EF5">
        <w:rPr>
          <w:rStyle w:val="StyleUnderline"/>
          <w:highlight w:val="green"/>
        </w:rPr>
        <w:t>decoupling must</w:t>
      </w:r>
      <w:r w:rsidRPr="00E95DFB">
        <w:rPr>
          <w:rStyle w:val="StyleUnderline"/>
        </w:rPr>
        <w:t xml:space="preserve"> not only </w:t>
      </w:r>
      <w:r w:rsidRPr="00C80EF5">
        <w:rPr>
          <w:rStyle w:val="StyleUnderline"/>
          <w:highlight w:val="green"/>
        </w:rPr>
        <w:t xml:space="preserve">be </w:t>
      </w:r>
      <w:r w:rsidRPr="00C80EF5">
        <w:rPr>
          <w:rStyle w:val="Emphasis"/>
          <w:highlight w:val="green"/>
        </w:rPr>
        <w:t>absolute</w:t>
      </w:r>
      <w:r w:rsidRPr="00E95DFB">
        <w:rPr>
          <w:rStyle w:val="StyleUnderline"/>
        </w:rPr>
        <w:t xml:space="preserve"> but must also </w:t>
      </w:r>
      <w:r w:rsidRPr="00215CEB">
        <w:rPr>
          <w:rStyle w:val="StyleUnderline"/>
        </w:rPr>
        <w:t xml:space="preserve">be </w:t>
      </w:r>
      <w:r w:rsidRPr="00C80EF5">
        <w:rPr>
          <w:rStyle w:val="StyleUnderline"/>
          <w:highlight w:val="green"/>
        </w:rPr>
        <w:t xml:space="preserve">at a </w:t>
      </w:r>
      <w:r w:rsidRPr="00C80EF5">
        <w:rPr>
          <w:rStyle w:val="Emphasis"/>
          <w:highlight w:val="green"/>
        </w:rPr>
        <w:t>global scale</w:t>
      </w:r>
      <w:r w:rsidRPr="00C80EF5">
        <w:rPr>
          <w:rStyle w:val="StyleUnderline"/>
          <w:highlight w:val="green"/>
        </w:rPr>
        <w:t xml:space="preserve"> and</w:t>
      </w:r>
      <w:r w:rsidRPr="00E95DFB">
        <w:rPr>
          <w:rStyle w:val="StyleUnderline"/>
        </w:rPr>
        <w:t xml:space="preserve"> be </w:t>
      </w:r>
      <w:r w:rsidRPr="00C80EF5">
        <w:rPr>
          <w:rStyle w:val="Emphasis"/>
          <w:highlight w:val="gree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C80EF5">
        <w:rPr>
          <w:rStyle w:val="Emphasis"/>
          <w:highlight w:val="green"/>
        </w:rPr>
        <w:t>effectiveness</w:t>
      </w:r>
      <w:r w:rsidRPr="00C80EF5">
        <w:rPr>
          <w:rStyle w:val="StyleUnderline"/>
          <w:highlight w:val="green"/>
        </w:rPr>
        <w:t xml:space="preserve"> of</w:t>
      </w:r>
      <w:r w:rsidRPr="00E95DFB">
        <w:rPr>
          <w:rStyle w:val="StyleUnderline"/>
        </w:rPr>
        <w:t xml:space="preserve"> these </w:t>
      </w:r>
      <w:r w:rsidRPr="00C80EF5">
        <w:rPr>
          <w:rStyle w:val="Emphasis"/>
          <w:highlight w:val="green"/>
        </w:rPr>
        <w:t>tech</w:t>
      </w:r>
      <w:r w:rsidRPr="00E95DFB">
        <w:rPr>
          <w:rStyle w:val="StyleUnderline"/>
        </w:rPr>
        <w:t xml:space="preserve">nological solutions will remain </w:t>
      </w:r>
      <w:r w:rsidRPr="00C80EF5">
        <w:rPr>
          <w:rStyle w:val="Emphasis"/>
          <w:highlight w:val="green"/>
        </w:rPr>
        <w:t>limited</w:t>
      </w:r>
      <w:r w:rsidRPr="00C80EF5">
        <w:rPr>
          <w:rStyle w:val="StyleUnderline"/>
          <w:highlight w:val="green"/>
        </w:rPr>
        <w:t xml:space="preserve"> in</w:t>
      </w:r>
      <w:r w:rsidRPr="00E95DFB">
        <w:rPr>
          <w:rStyle w:val="StyleUnderline"/>
        </w:rPr>
        <w:t xml:space="preserve"> a </w:t>
      </w:r>
      <w:r w:rsidRPr="00C80EF5">
        <w:rPr>
          <w:rStyle w:val="StyleUnderline"/>
          <w:highlight w:val="gree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779EC62E" w14:textId="77777777" w:rsidR="00F11D94" w:rsidRPr="00005D3E" w:rsidRDefault="00F11D94" w:rsidP="00F11D94">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C80EF5">
        <w:rPr>
          <w:rStyle w:val="Emphasis"/>
          <w:highlight w:val="green"/>
        </w:rPr>
        <w:t>14</w:t>
      </w:r>
      <w:r w:rsidRPr="00C80EF5">
        <w:rPr>
          <w:rStyle w:val="StyleUnderline"/>
          <w:highlight w:val="gree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80EF5">
        <w:rPr>
          <w:rStyle w:val="Emphasis"/>
          <w:highlight w:val="green"/>
        </w:rPr>
        <w:t>achieved</w:t>
      </w:r>
      <w:r w:rsidRPr="00C80EF5">
        <w:rPr>
          <w:rStyle w:val="StyleUnderline"/>
          <w:highlight w:val="green"/>
        </w:rPr>
        <w:t xml:space="preserve"> absolute decoupling</w:t>
      </w:r>
      <w:r w:rsidRPr="00E95DFB">
        <w:rPr>
          <w:rStyle w:val="StyleUnderline"/>
        </w:rPr>
        <w:t xml:space="preserve"> </w:t>
      </w:r>
      <w:r w:rsidRPr="00CE6AB3">
        <w:rPr>
          <w:rStyle w:val="StyleUnderline"/>
        </w:rPr>
        <w:t xml:space="preserve">are </w:t>
      </w:r>
      <w:r w:rsidRPr="00C80EF5">
        <w:rPr>
          <w:rStyle w:val="StyleUnderline"/>
          <w:highlight w:val="green"/>
        </w:rPr>
        <w:t xml:space="preserve">still </w:t>
      </w:r>
      <w:r w:rsidRPr="00C80EF5">
        <w:rPr>
          <w:rStyle w:val="Emphasis"/>
          <w:highlight w:val="green"/>
        </w:rPr>
        <w:t>adding</w:t>
      </w:r>
      <w:r w:rsidRPr="00C80EF5">
        <w:rPr>
          <w:rStyle w:val="StyleUnderline"/>
          <w:highlight w:val="green"/>
        </w:rPr>
        <w:t xml:space="preserve"> emissions</w:t>
      </w:r>
      <w:r w:rsidRPr="00E95DFB">
        <w:rPr>
          <w:rStyle w:val="StyleUnderline"/>
        </w:rPr>
        <w:t xml:space="preserve"> to the atmosphere thus </w:t>
      </w:r>
      <w:r w:rsidRPr="00C80EF5">
        <w:rPr>
          <w:rStyle w:val="StyleUnderline"/>
          <w:highlight w:val="green"/>
        </w:rPr>
        <w:t>showing</w:t>
      </w:r>
      <w:r w:rsidRPr="00E95DFB">
        <w:rPr>
          <w:rStyle w:val="StyleUnderline"/>
        </w:rPr>
        <w:t xml:space="preserve"> the </w:t>
      </w:r>
      <w:r w:rsidRPr="00C80EF5">
        <w:rPr>
          <w:rStyle w:val="Emphasis"/>
          <w:highlight w:val="green"/>
        </w:rPr>
        <w:t>limits</w:t>
      </w:r>
      <w:r w:rsidRPr="00E95DFB">
        <w:rPr>
          <w:rStyle w:val="StyleUnderline"/>
        </w:rPr>
        <w:t xml:space="preserve"> of ‘green growth’</w:t>
      </w:r>
      <w:r w:rsidRPr="00005D3E">
        <w:rPr>
          <w:sz w:val="16"/>
        </w:rPr>
        <w:t xml:space="preserve"> and the growth paradigm” (Hubacek et al. 2021: 9).</w:t>
      </w:r>
    </w:p>
    <w:p w14:paraId="2125CD5F" w14:textId="77777777" w:rsidR="00F11D94" w:rsidRPr="00005D3E" w:rsidRDefault="00F11D94" w:rsidP="00F11D94">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C80EF5">
        <w:rPr>
          <w:rStyle w:val="Emphasis"/>
          <w:highlight w:val="green"/>
        </w:rPr>
        <w:t>835</w:t>
      </w:r>
      <w:r w:rsidRPr="00E95DFB">
        <w:rPr>
          <w:rStyle w:val="StyleUnderline"/>
        </w:rPr>
        <w:t xml:space="preserve"> peer-reviewed </w:t>
      </w:r>
      <w:r w:rsidRPr="00C80EF5">
        <w:rPr>
          <w:rStyle w:val="StyleUnderline"/>
          <w:highlight w:val="green"/>
        </w:rPr>
        <w:t xml:space="preserve">articles for </w:t>
      </w:r>
      <w:r w:rsidRPr="00C80EF5">
        <w:rPr>
          <w:rStyle w:val="Emphasis"/>
          <w:highlight w:val="gree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C80EF5">
        <w:rPr>
          <w:rStyle w:val="Emphasis"/>
          <w:highlight w:val="green"/>
        </w:rPr>
        <w:t>observed</w:t>
      </w:r>
      <w:r w:rsidRPr="00C80EF5">
        <w:rPr>
          <w:rStyle w:val="StyleUnderline"/>
          <w:highlight w:val="green"/>
        </w:rPr>
        <w:t xml:space="preserve"> decoupling</w:t>
      </w:r>
      <w:r w:rsidRPr="00E95DFB">
        <w:rPr>
          <w:rStyle w:val="StyleUnderline"/>
        </w:rPr>
        <w:t xml:space="preserve"> rates will </w:t>
      </w:r>
      <w:r w:rsidRPr="00C80EF5">
        <w:rPr>
          <w:rStyle w:val="Emphasis"/>
          <w:highlight w:val="green"/>
        </w:rPr>
        <w:t>not</w:t>
      </w:r>
      <w:r w:rsidRPr="00C80EF5">
        <w:rPr>
          <w:rStyle w:val="StyleUnderline"/>
          <w:highlight w:val="green"/>
        </w:rPr>
        <w:t xml:space="preserve"> result in</w:t>
      </w:r>
      <w:r w:rsidRPr="00E95DFB">
        <w:rPr>
          <w:rStyle w:val="StyleUnderline"/>
        </w:rPr>
        <w:t xml:space="preserve"> the emissions </w:t>
      </w:r>
      <w:r w:rsidRPr="00C80EF5">
        <w:rPr>
          <w:rStyle w:val="StyleUnderline"/>
          <w:highlight w:val="green"/>
        </w:rPr>
        <w:t xml:space="preserve">reductions </w:t>
      </w:r>
      <w:r w:rsidRPr="00C80EF5">
        <w:rPr>
          <w:rStyle w:val="Emphasis"/>
          <w:highlight w:val="green"/>
        </w:rPr>
        <w:t>necessary</w:t>
      </w:r>
      <w:r w:rsidRPr="00005D3E">
        <w:rPr>
          <w:sz w:val="16"/>
        </w:rPr>
        <w:t xml:space="preserve"> for global climate targets and therefore a reduction in material and energy use is necessary.</w:t>
      </w:r>
    </w:p>
    <w:p w14:paraId="42447653" w14:textId="77777777" w:rsidR="00F11D94" w:rsidRPr="00005D3E" w:rsidRDefault="00F11D94" w:rsidP="00F11D94">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C80EF5">
        <w:rPr>
          <w:rStyle w:val="Emphasis"/>
          <w:highlight w:val="gree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C80EF5">
        <w:rPr>
          <w:rStyle w:val="Emphasis"/>
          <w:highlight w:val="green"/>
        </w:rPr>
        <w:t>conclude</w:t>
      </w:r>
      <w:r w:rsidRPr="00E95DFB">
        <w:rPr>
          <w:rStyle w:val="StyleUnderline"/>
        </w:rPr>
        <w:t xml:space="preserve"> that “</w:t>
      </w:r>
      <w:r w:rsidRPr="00C80EF5">
        <w:rPr>
          <w:rStyle w:val="Emphasis"/>
          <w:highlight w:val="green"/>
        </w:rPr>
        <w:t>absolute</w:t>
      </w:r>
      <w:r w:rsidRPr="00C80EF5">
        <w:rPr>
          <w:rStyle w:val="StyleUnderline"/>
          <w:highlight w:val="gree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C80EF5">
        <w:rPr>
          <w:rStyle w:val="StyleUnderline"/>
          <w:highlight w:val="green"/>
        </w:rPr>
        <w:t xml:space="preserve">even </w:t>
      </w:r>
      <w:r w:rsidRPr="00C80EF5">
        <w:rPr>
          <w:rStyle w:val="Emphasis"/>
          <w:highlight w:val="green"/>
        </w:rPr>
        <w:t>less likely</w:t>
      </w:r>
      <w:r w:rsidRPr="00C80EF5">
        <w:rPr>
          <w:rStyle w:val="StyleUnderline"/>
          <w:highlight w:val="green"/>
        </w:rPr>
        <w:t xml:space="preserve"> in the </w:t>
      </w:r>
      <w:r w:rsidRPr="00C80EF5">
        <w:rPr>
          <w:rStyle w:val="Emphasis"/>
          <w:highlight w:val="green"/>
        </w:rPr>
        <w:t>future</w:t>
      </w:r>
      <w:r w:rsidRPr="00E95DFB">
        <w:rPr>
          <w:rStyle w:val="StyleUnderline"/>
        </w:rPr>
        <w:t xml:space="preserve">” given the likelihood that </w:t>
      </w:r>
      <w:r w:rsidRPr="00C80EF5">
        <w:rPr>
          <w:rStyle w:val="Emphasis"/>
          <w:highlight w:val="green"/>
        </w:rPr>
        <w:t>wind</w:t>
      </w:r>
      <w:r w:rsidRPr="00E95DFB">
        <w:rPr>
          <w:rStyle w:val="StyleUnderline"/>
        </w:rPr>
        <w:t xml:space="preserve"> and </w:t>
      </w:r>
      <w:r w:rsidRPr="00C80EF5">
        <w:rPr>
          <w:rStyle w:val="Emphasis"/>
          <w:highlight w:val="green"/>
        </w:rPr>
        <w:t>solar</w:t>
      </w:r>
      <w:r w:rsidRPr="00E95DFB">
        <w:rPr>
          <w:rStyle w:val="StyleUnderline"/>
        </w:rPr>
        <w:t xml:space="preserve"> development will </w:t>
      </w:r>
      <w:r w:rsidRPr="00C80EF5">
        <w:rPr>
          <w:rStyle w:val="StyleUnderline"/>
          <w:highlight w:val="green"/>
        </w:rPr>
        <w:t xml:space="preserve">face </w:t>
      </w:r>
      <w:r w:rsidRPr="00C80EF5">
        <w:rPr>
          <w:rStyle w:val="Emphasis"/>
          <w:highlight w:val="green"/>
        </w:rPr>
        <w:t>shortages</w:t>
      </w:r>
      <w:r w:rsidRPr="00C80EF5">
        <w:rPr>
          <w:rStyle w:val="StyleUnderline"/>
          <w:highlight w:val="green"/>
        </w:rPr>
        <w:t xml:space="preserve"> of</w:t>
      </w:r>
      <w:r w:rsidRPr="00E95DFB">
        <w:rPr>
          <w:rStyle w:val="StyleUnderline"/>
        </w:rPr>
        <w:t xml:space="preserve"> rare </w:t>
      </w:r>
      <w:r w:rsidRPr="00C80EF5">
        <w:rPr>
          <w:rStyle w:val="StyleUnderline"/>
          <w:highlight w:val="green"/>
        </w:rPr>
        <w:t>materials and</w:t>
      </w:r>
      <w:r w:rsidRPr="00E95DFB">
        <w:rPr>
          <w:rStyle w:val="StyleUnderline"/>
        </w:rPr>
        <w:t xml:space="preserve"> the </w:t>
      </w:r>
      <w:r w:rsidRPr="00C80EF5">
        <w:rPr>
          <w:rStyle w:val="Emphasis"/>
          <w:highlight w:val="green"/>
        </w:rPr>
        <w:t>low e</w:t>
      </w:r>
      <w:r w:rsidRPr="00E95DFB">
        <w:rPr>
          <w:rStyle w:val="StyleUnderline"/>
        </w:rPr>
        <w:t xml:space="preserve">nergy </w:t>
      </w:r>
      <w:r w:rsidRPr="00C80EF5">
        <w:rPr>
          <w:rStyle w:val="Emphasis"/>
          <w:highlight w:val="green"/>
        </w:rPr>
        <w:t>r</w:t>
      </w:r>
      <w:r w:rsidRPr="00E95DFB">
        <w:rPr>
          <w:rStyle w:val="StyleUnderline"/>
        </w:rPr>
        <w:t xml:space="preserve">eturn </w:t>
      </w:r>
      <w:r w:rsidRPr="00C80EF5">
        <w:rPr>
          <w:rStyle w:val="Emphasis"/>
          <w:highlight w:val="green"/>
        </w:rPr>
        <w:t>o</w:t>
      </w:r>
      <w:r w:rsidRPr="00E95DFB">
        <w:rPr>
          <w:rStyle w:val="StyleUnderline"/>
        </w:rPr>
        <w:t xml:space="preserve">n </w:t>
      </w:r>
      <w:r w:rsidRPr="00C80EF5">
        <w:rPr>
          <w:rStyle w:val="Emphasis"/>
          <w:highlight w:val="gree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577C2C90" w14:textId="77777777" w:rsidR="00F11D94" w:rsidRPr="00005D3E" w:rsidRDefault="00F11D94" w:rsidP="00F11D94">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C80EF5">
        <w:rPr>
          <w:rStyle w:val="Emphasis"/>
          <w:highlight w:val="green"/>
        </w:rPr>
        <w:t>low-growth</w:t>
      </w:r>
      <w:r w:rsidRPr="00E95DFB">
        <w:rPr>
          <w:rStyle w:val="StyleUnderline"/>
        </w:rPr>
        <w:t xml:space="preserve"> scenario was the </w:t>
      </w:r>
      <w:r w:rsidRPr="00C80EF5">
        <w:rPr>
          <w:rStyle w:val="Emphasis"/>
          <w:highlight w:val="green"/>
        </w:rPr>
        <w:t>only</w:t>
      </w:r>
      <w:r w:rsidRPr="00C80EF5">
        <w:rPr>
          <w:rStyle w:val="StyleUnderline"/>
          <w:highlight w:val="green"/>
        </w:rPr>
        <w:t xml:space="preserve"> scenario</w:t>
      </w:r>
      <w:r w:rsidRPr="00E95DFB">
        <w:rPr>
          <w:rStyle w:val="StyleUnderline"/>
        </w:rPr>
        <w:t xml:space="preserve"> that was </w:t>
      </w:r>
      <w:r w:rsidRPr="00C80EF5">
        <w:rPr>
          <w:rStyle w:val="Emphasis"/>
          <w:highlight w:val="green"/>
        </w:rPr>
        <w:t>consistent</w:t>
      </w:r>
      <w:r w:rsidRPr="00C80EF5">
        <w:rPr>
          <w:rStyle w:val="StyleUnderline"/>
          <w:highlight w:val="green"/>
        </w:rPr>
        <w:t xml:space="preserve"> with</w:t>
      </w:r>
      <w:r w:rsidRPr="00E95DFB">
        <w:rPr>
          <w:rStyle w:val="StyleUnderline"/>
        </w:rPr>
        <w:t xml:space="preserve"> the mitigation pathways to </w:t>
      </w:r>
      <w:r w:rsidRPr="00C80EF5">
        <w:rPr>
          <w:rStyle w:val="Emphasis"/>
          <w:highlight w:val="green"/>
        </w:rPr>
        <w:t>limit</w:t>
      </w:r>
      <w:r w:rsidRPr="00C80EF5">
        <w:rPr>
          <w:rStyle w:val="StyleUnderline"/>
          <w:highlight w:val="gree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51C6650E" w14:textId="77777777" w:rsidR="00F11D94" w:rsidRPr="00005D3E" w:rsidRDefault="00F11D94" w:rsidP="00F11D94">
      <w:pPr>
        <w:rPr>
          <w:sz w:val="16"/>
        </w:rPr>
      </w:pPr>
      <w:r w:rsidRPr="00005D3E">
        <w:rPr>
          <w:sz w:val="16"/>
        </w:rPr>
        <w:t xml:space="preserve">Several factors associated with a growing economy inhibit absolute and global decoupling and undermine the prospects for green growth. Energy </w:t>
      </w:r>
      <w:r w:rsidRPr="00C80EF5">
        <w:rPr>
          <w:rStyle w:val="StyleUnderline"/>
          <w:highlight w:val="green"/>
        </w:rPr>
        <w:t xml:space="preserve">efficiency </w:t>
      </w:r>
      <w:r w:rsidRPr="00C80EF5">
        <w:rPr>
          <w:rStyle w:val="Emphasis"/>
          <w:highlight w:val="green"/>
        </w:rPr>
        <w:t>gains</w:t>
      </w:r>
      <w:r w:rsidRPr="00005D3E">
        <w:rPr>
          <w:sz w:val="16"/>
        </w:rPr>
        <w:t xml:space="preserve"> are in many cases </w:t>
      </w:r>
      <w:r w:rsidRPr="00C80EF5">
        <w:rPr>
          <w:rStyle w:val="Emphasis"/>
          <w:highlight w:val="green"/>
        </w:rPr>
        <w:t>offset</w:t>
      </w:r>
      <w:r w:rsidRPr="00C80EF5">
        <w:rPr>
          <w:rStyle w:val="StyleUnderline"/>
          <w:highlight w:val="green"/>
        </w:rPr>
        <w:t xml:space="preserve"> by</w:t>
      </w:r>
      <w:r w:rsidRPr="005361DC">
        <w:rPr>
          <w:rStyle w:val="StyleUnderline"/>
        </w:rPr>
        <w:t xml:space="preserve"> additional energy </w:t>
      </w:r>
      <w:r w:rsidRPr="00C80EF5">
        <w:rPr>
          <w:rStyle w:val="Emphasis"/>
          <w:highlight w:val="green"/>
        </w:rPr>
        <w:t>consumption</w:t>
      </w:r>
      <w:r w:rsidRPr="00005D3E">
        <w:rPr>
          <w:sz w:val="16"/>
        </w:rPr>
        <w:t xml:space="preserve">, referred to as rebound effects. Explained by what is referred to as </w:t>
      </w:r>
      <w:r w:rsidRPr="00C80EF5">
        <w:rPr>
          <w:rStyle w:val="Emphasis"/>
          <w:highlight w:val="green"/>
        </w:rPr>
        <w:t>Jevons</w:t>
      </w:r>
      <w:r w:rsidRPr="005361DC">
        <w:rPr>
          <w:rStyle w:val="Emphasis"/>
        </w:rPr>
        <w:t xml:space="preserve"> Paradox</w:t>
      </w:r>
      <w:r w:rsidRPr="005361DC">
        <w:rPr>
          <w:rStyle w:val="StyleUnderline"/>
        </w:rPr>
        <w:t xml:space="preserve">, rebound effects are </w:t>
      </w:r>
      <w:r w:rsidRPr="00C80EF5">
        <w:rPr>
          <w:rStyle w:val="Emphasis"/>
          <w:highlight w:val="gree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C80EF5">
        <w:rPr>
          <w:rStyle w:val="Emphasis"/>
          <w:highlight w:val="green"/>
        </w:rPr>
        <w:t>rebound</w:t>
      </w:r>
      <w:r w:rsidRPr="005361DC">
        <w:rPr>
          <w:rStyle w:val="StyleUnderline"/>
        </w:rPr>
        <w:t xml:space="preserve"> effects may </w:t>
      </w:r>
      <w:r w:rsidRPr="00C80EF5">
        <w:rPr>
          <w:rStyle w:val="Emphasis"/>
          <w:highlight w:val="green"/>
        </w:rPr>
        <w:t>reduce</w:t>
      </w:r>
      <w:r w:rsidRPr="005361DC">
        <w:rPr>
          <w:rStyle w:val="StyleUnderline"/>
        </w:rPr>
        <w:t xml:space="preserve"> economy-wide energy </w:t>
      </w:r>
      <w:r w:rsidRPr="00C80EF5">
        <w:rPr>
          <w:rStyle w:val="Emphasis"/>
          <w:highlight w:val="green"/>
        </w:rPr>
        <w:t>savings</w:t>
      </w:r>
      <w:r w:rsidRPr="005361DC">
        <w:rPr>
          <w:rStyle w:val="StyleUnderline"/>
        </w:rPr>
        <w:t xml:space="preserve"> from efficiency strategies </w:t>
      </w:r>
      <w:r w:rsidRPr="00C80EF5">
        <w:rPr>
          <w:rStyle w:val="StyleUnderline"/>
          <w:highlight w:val="green"/>
        </w:rPr>
        <w:t xml:space="preserve">by more than </w:t>
      </w:r>
      <w:r w:rsidRPr="00C80EF5">
        <w:rPr>
          <w:rStyle w:val="Emphasis"/>
          <w:highlight w:val="green"/>
        </w:rPr>
        <w:t>half</w:t>
      </w:r>
      <w:r w:rsidRPr="00005D3E">
        <w:rPr>
          <w:sz w:val="16"/>
        </w:rPr>
        <w:t xml:space="preserve">. Through modeling </w:t>
      </w:r>
      <w:r w:rsidRPr="005361DC">
        <w:rPr>
          <w:rStyle w:val="StyleUnderline"/>
        </w:rPr>
        <w:t xml:space="preserve">data from the </w:t>
      </w:r>
      <w:r w:rsidRPr="00C80EF5">
        <w:rPr>
          <w:rStyle w:val="Emphasis"/>
          <w:highlight w:val="gree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C80EF5">
        <w:rPr>
          <w:rStyle w:val="Emphasis"/>
          <w:highlight w:val="green"/>
        </w:rPr>
        <w:t>rebound</w:t>
      </w:r>
      <w:r w:rsidRPr="00C80EF5">
        <w:rPr>
          <w:rStyle w:val="StyleUnderline"/>
          <w:highlight w:val="green"/>
        </w:rPr>
        <w:t xml:space="preserve"> effects</w:t>
      </w:r>
      <w:r w:rsidRPr="005361DC">
        <w:rPr>
          <w:rStyle w:val="StyleUnderline"/>
        </w:rPr>
        <w:t xml:space="preserve"> ranged from 70% to </w:t>
      </w:r>
      <w:r w:rsidRPr="00C80EF5">
        <w:rPr>
          <w:rStyle w:val="Emphasis"/>
          <w:highlight w:val="green"/>
        </w:rPr>
        <w:t>101%</w:t>
      </w:r>
      <w:r w:rsidRPr="005361DC">
        <w:rPr>
          <w:rStyle w:val="StyleUnderline"/>
        </w:rPr>
        <w:t xml:space="preserve">, with over 100% meaning that </w:t>
      </w:r>
      <w:r w:rsidRPr="00CE6AB3">
        <w:rPr>
          <w:rStyle w:val="StyleUnderline"/>
        </w:rPr>
        <w:t xml:space="preserve">there was </w:t>
      </w:r>
      <w:r w:rsidRPr="00C80EF5">
        <w:rPr>
          <w:rStyle w:val="StyleUnderline"/>
          <w:highlight w:val="green"/>
        </w:rPr>
        <w:t xml:space="preserve">a </w:t>
      </w:r>
      <w:r w:rsidRPr="00C80EF5">
        <w:rPr>
          <w:rStyle w:val="Emphasis"/>
          <w:highlight w:val="gree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431FB4A2" w14:textId="77777777" w:rsidR="00F11D94" w:rsidRPr="00005D3E" w:rsidRDefault="00F11D94" w:rsidP="00F11D94">
      <w:pPr>
        <w:rPr>
          <w:sz w:val="16"/>
        </w:rPr>
      </w:pPr>
      <w:r w:rsidRPr="00005D3E">
        <w:rPr>
          <w:sz w:val="16"/>
        </w:rPr>
        <w:t xml:space="preserve">Another factor that constrains the realization of green growth, is that in a growing economy, where more materials and energy are being used each year, </w:t>
      </w:r>
      <w:r w:rsidRPr="00C80EF5">
        <w:rPr>
          <w:rStyle w:val="Emphasis"/>
          <w:highlight w:val="green"/>
        </w:rPr>
        <w:t>renewable</w:t>
      </w:r>
      <w:r w:rsidRPr="005361DC">
        <w:rPr>
          <w:rStyle w:val="StyleUnderline"/>
        </w:rPr>
        <w:t xml:space="preserve"> energy sources are largely </w:t>
      </w:r>
      <w:r w:rsidRPr="00C80EF5">
        <w:rPr>
          <w:rStyle w:val="StyleUnderline"/>
          <w:highlight w:val="green"/>
        </w:rPr>
        <w:t xml:space="preserve">being </w:t>
      </w:r>
      <w:r w:rsidRPr="00C80EF5">
        <w:rPr>
          <w:rStyle w:val="Emphasis"/>
          <w:highlight w:val="green"/>
        </w:rPr>
        <w:t>added</w:t>
      </w:r>
      <w:r w:rsidRPr="005361DC">
        <w:rPr>
          <w:rStyle w:val="StyleUnderline"/>
        </w:rPr>
        <w:t xml:space="preserve"> to fossil fuel use </w:t>
      </w:r>
      <w:r w:rsidRPr="00C80EF5">
        <w:rPr>
          <w:rStyle w:val="StyleUnderline"/>
          <w:highlight w:val="green"/>
        </w:rPr>
        <w:t xml:space="preserve">rather than </w:t>
      </w:r>
      <w:r w:rsidRPr="00C80EF5">
        <w:rPr>
          <w:rStyle w:val="Emphasis"/>
          <w:highlight w:val="gree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C80EF5">
        <w:rPr>
          <w:rStyle w:val="Emphasis"/>
          <w:highlight w:val="green"/>
        </w:rPr>
        <w:t>emissions</w:t>
      </w:r>
      <w:r w:rsidRPr="00C80EF5">
        <w:rPr>
          <w:rStyle w:val="StyleUnderline"/>
          <w:highlight w:val="green"/>
        </w:rPr>
        <w:t xml:space="preserve"> from fossil</w:t>
      </w:r>
      <w:r w:rsidRPr="005361DC">
        <w:rPr>
          <w:rStyle w:val="StyleUnderline"/>
        </w:rPr>
        <w:t xml:space="preserve"> fuels </w:t>
      </w:r>
      <w:r w:rsidRPr="00C80EF5">
        <w:rPr>
          <w:rStyle w:val="StyleUnderline"/>
          <w:highlight w:val="green"/>
        </w:rPr>
        <w:t>increased</w:t>
      </w:r>
      <w:r w:rsidRPr="005361DC">
        <w:rPr>
          <w:rStyle w:val="StyleUnderline"/>
        </w:rPr>
        <w:t xml:space="preserve"> 1.1% </w:t>
      </w:r>
      <w:r w:rsidRPr="00C80EF5">
        <w:rPr>
          <w:rStyle w:val="StyleUnderline"/>
          <w:highlight w:val="green"/>
        </w:rPr>
        <w:t>in</w:t>
      </w:r>
      <w:r w:rsidRPr="00215CEB">
        <w:rPr>
          <w:rStyle w:val="StyleUnderline"/>
        </w:rPr>
        <w:t xml:space="preserve"> </w:t>
      </w:r>
      <w:r w:rsidRPr="00215CEB">
        <w:rPr>
          <w:rStyle w:val="Emphasis"/>
        </w:rPr>
        <w:t>20</w:t>
      </w:r>
      <w:r w:rsidRPr="00C80EF5">
        <w:rPr>
          <w:rStyle w:val="Emphasis"/>
          <w:highlight w:val="green"/>
        </w:rPr>
        <w:t>23</w:t>
      </w:r>
      <w:r w:rsidRPr="00C80EF5">
        <w:rPr>
          <w:rStyle w:val="StyleUnderline"/>
          <w:highlight w:val="green"/>
        </w:rPr>
        <w:t xml:space="preserve"> compared to</w:t>
      </w:r>
      <w:r w:rsidRPr="005361DC">
        <w:rPr>
          <w:rStyle w:val="StyleUnderline"/>
        </w:rPr>
        <w:t xml:space="preserve"> </w:t>
      </w:r>
      <w:r w:rsidRPr="005361DC">
        <w:rPr>
          <w:rStyle w:val="Emphasis"/>
        </w:rPr>
        <w:t>20</w:t>
      </w:r>
      <w:r w:rsidRPr="00C80EF5">
        <w:rPr>
          <w:rStyle w:val="Emphasis"/>
          <w:highlight w:val="gree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32618FEE" w14:textId="77777777" w:rsidR="00F11D94" w:rsidRPr="00005D3E" w:rsidRDefault="00F11D94" w:rsidP="00F11D94">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C80EF5">
        <w:rPr>
          <w:rStyle w:val="Emphasis"/>
          <w:highlight w:val="green"/>
        </w:rPr>
        <w:t>tech</w:t>
      </w:r>
      <w:r w:rsidRPr="005361DC">
        <w:rPr>
          <w:rStyle w:val="StyleUnderline"/>
        </w:rPr>
        <w:t xml:space="preserve">nologies </w:t>
      </w:r>
      <w:r w:rsidRPr="00C80EF5">
        <w:rPr>
          <w:rStyle w:val="StyleUnderline"/>
          <w:highlight w:val="green"/>
        </w:rPr>
        <w:t>alone</w:t>
      </w:r>
      <w:r w:rsidRPr="005361DC">
        <w:rPr>
          <w:rStyle w:val="StyleUnderline"/>
        </w:rPr>
        <w:t xml:space="preserve"> will </w:t>
      </w:r>
      <w:r w:rsidRPr="00C80EF5">
        <w:rPr>
          <w:rStyle w:val="Emphasis"/>
          <w:highlight w:val="green"/>
        </w:rPr>
        <w:t>not</w:t>
      </w:r>
      <w:r w:rsidRPr="005361DC">
        <w:rPr>
          <w:rStyle w:val="StyleUnderline"/>
        </w:rPr>
        <w:t xml:space="preserve"> be </w:t>
      </w:r>
      <w:r w:rsidRPr="00C80EF5">
        <w:rPr>
          <w:rStyle w:val="StyleUnderline"/>
          <w:highlight w:val="gree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C80EF5">
        <w:rPr>
          <w:rStyle w:val="StyleUnderline"/>
          <w:highlight w:val="green"/>
        </w:rPr>
        <w:t>more</w:t>
      </w:r>
      <w:r w:rsidRPr="005361DC">
        <w:rPr>
          <w:rStyle w:val="StyleUnderline"/>
        </w:rPr>
        <w:t xml:space="preserve"> rapidly and </w:t>
      </w:r>
      <w:r w:rsidRPr="00C80EF5">
        <w:rPr>
          <w:rStyle w:val="Emphasis"/>
          <w:highlight w:val="green"/>
        </w:rPr>
        <w:t>effectively</w:t>
      </w:r>
      <w:r w:rsidRPr="00C80EF5">
        <w:rPr>
          <w:rStyle w:val="StyleUnderline"/>
          <w:highlight w:val="green"/>
        </w:rPr>
        <w:t xml:space="preserve"> reduce</w:t>
      </w:r>
      <w:r w:rsidRPr="005361DC">
        <w:rPr>
          <w:rStyle w:val="StyleUnderline"/>
        </w:rPr>
        <w:t xml:space="preserve"> emissions </w:t>
      </w:r>
      <w:r w:rsidRPr="00C80EF5">
        <w:rPr>
          <w:rStyle w:val="StyleUnderline"/>
          <w:highlight w:val="green"/>
        </w:rPr>
        <w:t>in</w:t>
      </w:r>
      <w:r w:rsidRPr="005361DC">
        <w:rPr>
          <w:rStyle w:val="StyleUnderline"/>
        </w:rPr>
        <w:t xml:space="preserve"> a no growth or </w:t>
      </w:r>
      <w:r w:rsidRPr="00C80EF5">
        <w:rPr>
          <w:rStyle w:val="Emphasis"/>
          <w:highlight w:val="gree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63DB7892" w14:textId="77777777" w:rsidR="00F11D94" w:rsidRDefault="00F11D94" w:rsidP="00F11D94">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75AD7471" w14:textId="77777777" w:rsidR="00F11D94" w:rsidRDefault="00F11D94" w:rsidP="00F11D94">
      <w:pPr>
        <w:rPr>
          <w:sz w:val="16"/>
        </w:rPr>
      </w:pPr>
    </w:p>
    <w:p w14:paraId="05B59F25" w14:textId="77777777" w:rsidR="00F11D94" w:rsidRPr="00353EA1" w:rsidRDefault="00F11D94" w:rsidP="00F11D94">
      <w:pPr>
        <w:pStyle w:val="Heading4"/>
        <w:rPr>
          <w:b w:val="0"/>
          <w:bCs/>
        </w:rPr>
      </w:pPr>
      <w:r>
        <w:t xml:space="preserve">The </w:t>
      </w:r>
      <w:r>
        <w:rPr>
          <w:u w:val="single"/>
        </w:rPr>
        <w:t>best studies agree</w:t>
      </w:r>
      <w:r>
        <w:t>.</w:t>
      </w:r>
    </w:p>
    <w:p w14:paraId="23A70D02" w14:textId="77777777" w:rsidR="00F11D94" w:rsidRPr="009571FA" w:rsidRDefault="00F11D94" w:rsidP="00F11D94">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Advanced AI.” AI Action Summit. January 2025. </w:t>
      </w:r>
      <w:hyperlink r:id="rId11" w:history="1">
        <w:r w:rsidRPr="009571FA">
          <w:rPr>
            <w:rStyle w:val="Hyperlink"/>
          </w:rPr>
          <w:t>https://assets.publishing.service.gov.uk/media/679a0c48a77d250007d313ee/International_AI_Safety_Report_2025_accessible_f.pdf</w:t>
        </w:r>
      </w:hyperlink>
      <w:r w:rsidRPr="009571FA">
        <w:t>]. P. 177-8.] Niranjan</w:t>
      </w:r>
    </w:p>
    <w:p w14:paraId="5AAAD2E7" w14:textId="77777777" w:rsidR="00F11D94" w:rsidRDefault="00F11D94" w:rsidP="00F11D94">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C80EF5">
        <w:rPr>
          <w:rStyle w:val="StyleUnderline"/>
          <w:highlight w:val="green"/>
        </w:rPr>
        <w:t xml:space="preserve">competitive </w:t>
      </w:r>
      <w:r w:rsidRPr="00C80EF5">
        <w:rPr>
          <w:rStyle w:val="Emphasis"/>
          <w:highlight w:val="green"/>
        </w:rPr>
        <w:t>pressure</w:t>
      </w:r>
      <w:r w:rsidRPr="009571FA">
        <w:rPr>
          <w:sz w:val="14"/>
        </w:rPr>
        <w:t xml:space="preserve">, </w:t>
      </w:r>
      <w:r w:rsidRPr="00FB2230">
        <w:rPr>
          <w:rStyle w:val="StyleUnderline"/>
        </w:rPr>
        <w:t xml:space="preserve">which can </w:t>
      </w:r>
      <w:r w:rsidRPr="00C80EF5">
        <w:rPr>
          <w:rStyle w:val="StyleUnderline"/>
          <w:highlight w:val="green"/>
        </w:rPr>
        <w:t>incentivise</w:t>
      </w:r>
      <w:r w:rsidRPr="00FB2230">
        <w:rPr>
          <w:rStyle w:val="StyleUnderline"/>
        </w:rPr>
        <w:t xml:space="preserve"> them to conduct </w:t>
      </w:r>
      <w:r w:rsidRPr="00C80EF5">
        <w:rPr>
          <w:rStyle w:val="Emphasis"/>
          <w:highlight w:val="green"/>
        </w:rPr>
        <w:t>less</w:t>
      </w:r>
      <w:r w:rsidRPr="00B153A3">
        <w:rPr>
          <w:rStyle w:val="Emphasis"/>
        </w:rPr>
        <w:t xml:space="preserve"> thorough </w:t>
      </w:r>
      <w:r w:rsidRPr="00C80EF5">
        <w:rPr>
          <w:rStyle w:val="Emphasis"/>
          <w:highlight w:val="gree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C80EF5">
        <w:rPr>
          <w:rStyle w:val="Emphasis"/>
          <w:highlight w:val="green"/>
        </w:rPr>
        <w:t>winner takes all’</w:t>
      </w:r>
      <w:r w:rsidRPr="00FB2230">
        <w:rPr>
          <w:rStyle w:val="StyleUnderline"/>
        </w:rPr>
        <w:t xml:space="preserve"> </w:t>
      </w:r>
      <w:r w:rsidRPr="00C80EF5">
        <w:rPr>
          <w:rStyle w:val="StyleUnderline"/>
          <w:highlight w:val="gree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C80EF5">
        <w:rPr>
          <w:rStyle w:val="StyleUnderline"/>
          <w:highlight w:val="gree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C80EF5">
        <w:rPr>
          <w:rStyle w:val="Emphasis"/>
          <w:highlight w:val="green"/>
        </w:rPr>
        <w:t>safety</w:t>
      </w:r>
      <w:r w:rsidRPr="00FB2230">
        <w:rPr>
          <w:rStyle w:val="StyleUnderline"/>
        </w:rPr>
        <w:t xml:space="preserve"> could </w:t>
      </w:r>
      <w:r w:rsidRPr="00C80EF5">
        <w:rPr>
          <w:rStyle w:val="StyleUnderline"/>
          <w:highlight w:val="gree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C80EF5">
        <w:rPr>
          <w:rStyle w:val="Emphasis"/>
          <w:highlight w:val="gree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C80EF5">
        <w:rPr>
          <w:rStyle w:val="StyleUnderline"/>
          <w:highlight w:val="green"/>
        </w:rPr>
        <w:t>there is a strong incentive to</w:t>
      </w:r>
      <w:r w:rsidRPr="00FB2230">
        <w:rPr>
          <w:rStyle w:val="StyleUnderline"/>
        </w:rPr>
        <w:t xml:space="preserve"> </w:t>
      </w:r>
      <w:r w:rsidRPr="00C80EF5">
        <w:rPr>
          <w:rStyle w:val="Emphasis"/>
          <w:highlight w:val="green"/>
        </w:rPr>
        <w:t>cut</w:t>
      </w:r>
      <w:r w:rsidRPr="00B153A3">
        <w:rPr>
          <w:rStyle w:val="Emphasis"/>
        </w:rPr>
        <w:t xml:space="preserve"> those </w:t>
      </w:r>
      <w:r w:rsidRPr="00C80EF5">
        <w:rPr>
          <w:rStyle w:val="Emphasis"/>
          <w:highlight w:val="gree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C80EF5">
        <w:rPr>
          <w:rStyle w:val="Emphasis"/>
          <w:highlight w:val="green"/>
        </w:rPr>
        <w:t xml:space="preserve">risk-taking </w:t>
      </w:r>
      <w:r w:rsidRPr="00B153A3">
        <w:rPr>
          <w:rStyle w:val="Emphasis"/>
        </w:rPr>
        <w:t xml:space="preserve">behaviour </w:t>
      </w:r>
      <w:r w:rsidRPr="00C80EF5">
        <w:rPr>
          <w:rStyle w:val="Emphasis"/>
          <w:highlight w:val="gree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C80EF5">
        <w:rPr>
          <w:rStyle w:val="StyleUnderline"/>
          <w:highlight w:val="green"/>
        </w:rPr>
        <w:t>certain</w:t>
      </w:r>
      <w:r w:rsidRPr="009571FA">
        <w:rPr>
          <w:sz w:val="14"/>
        </w:rPr>
        <w:t xml:space="preserve"> AI </w:t>
      </w:r>
      <w:r w:rsidRPr="00C80EF5">
        <w:rPr>
          <w:rStyle w:val="StyleUnderline"/>
          <w:highlight w:val="green"/>
        </w:rPr>
        <w:t>companies</w:t>
      </w:r>
      <w:r w:rsidRPr="00FB2230">
        <w:rPr>
          <w:rStyle w:val="StyleUnderline"/>
        </w:rPr>
        <w:t xml:space="preserve"> </w:t>
      </w:r>
      <w:r w:rsidRPr="00C80EF5">
        <w:rPr>
          <w:rStyle w:val="StyleUnderline"/>
          <w:highlight w:val="green"/>
        </w:rPr>
        <w:t>becom</w:t>
      </w:r>
      <w:r w:rsidRPr="00FB2230">
        <w:rPr>
          <w:rStyle w:val="StyleUnderline"/>
        </w:rPr>
        <w:t xml:space="preserve">ing particularly </w:t>
      </w:r>
      <w:r w:rsidRPr="00C80EF5">
        <w:rPr>
          <w:rStyle w:val="StyleUnderline"/>
          <w:highlight w:val="green"/>
        </w:rPr>
        <w:t>powerful</w:t>
      </w:r>
      <w:r w:rsidRPr="00FB2230">
        <w:rPr>
          <w:rStyle w:val="StyleUnderline"/>
        </w:rPr>
        <w:t xml:space="preserve"> </w:t>
      </w:r>
      <w:r w:rsidRPr="00C80EF5">
        <w:rPr>
          <w:rStyle w:val="StyleUnderline"/>
          <w:highlight w:val="green"/>
        </w:rPr>
        <w:t>because critical sectors</w:t>
      </w:r>
      <w:r w:rsidRPr="00FB2230">
        <w:rPr>
          <w:rStyle w:val="StyleUnderline"/>
        </w:rPr>
        <w:t xml:space="preserve"> in society </w:t>
      </w:r>
      <w:r w:rsidRPr="00C80EF5">
        <w:rPr>
          <w:rStyle w:val="StyleUnderline"/>
          <w:highlight w:val="green"/>
        </w:rPr>
        <w:t>are dependent</w:t>
      </w:r>
      <w:r w:rsidRPr="00FB2230">
        <w:rPr>
          <w:rStyle w:val="StyleUnderline"/>
        </w:rPr>
        <w:t xml:space="preserve"> on their products, </w:t>
      </w:r>
      <w:r w:rsidRPr="00C80EF5">
        <w:rPr>
          <w:rStyle w:val="StyleUnderline"/>
          <w:highlight w:val="green"/>
        </w:rPr>
        <w:t>which might incentivise</w:t>
      </w:r>
      <w:r w:rsidRPr="00FB2230">
        <w:rPr>
          <w:rStyle w:val="StyleUnderline"/>
        </w:rPr>
        <w:t xml:space="preserve"> them to take </w:t>
      </w:r>
      <w:r w:rsidRPr="00C80EF5">
        <w:rPr>
          <w:rStyle w:val="StyleUnderline"/>
          <w:highlight w:val="gree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C80EF5">
        <w:rPr>
          <w:rStyle w:val="StyleUnderline"/>
          <w:highlight w:val="green"/>
        </w:rPr>
        <w:t>lag between actions and consequences</w:t>
      </w:r>
      <w:r w:rsidRPr="009571FA">
        <w:rPr>
          <w:rStyle w:val="StyleUnderline"/>
        </w:rPr>
        <w:t xml:space="preserve">, </w:t>
      </w:r>
      <w:r w:rsidRPr="00C80EF5">
        <w:rPr>
          <w:rStyle w:val="Emphasis"/>
          <w:highlight w:val="green"/>
        </w:rPr>
        <w:t>market actors</w:t>
      </w:r>
      <w:r w:rsidRPr="009571FA">
        <w:rPr>
          <w:rStyle w:val="StyleUnderline"/>
        </w:rPr>
        <w:t xml:space="preserve"> may systematically </w:t>
      </w:r>
      <w:r w:rsidRPr="00C80EF5">
        <w:rPr>
          <w:rStyle w:val="StyleUnderline"/>
          <w:highlight w:val="gree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6669C534" w14:textId="77777777" w:rsidR="00F11D94" w:rsidRDefault="00F11D94" w:rsidP="00F11D94">
      <w:pPr>
        <w:pStyle w:val="Heading4"/>
      </w:pPr>
      <w:r>
        <w:t xml:space="preserve">4. Safety innovations come from </w:t>
      </w:r>
      <w:r>
        <w:rPr>
          <w:u w:val="single"/>
        </w:rPr>
        <w:t>central planning</w:t>
      </w:r>
      <w:r>
        <w:t xml:space="preserve">, not </w:t>
      </w:r>
      <w:r>
        <w:rPr>
          <w:u w:val="single"/>
        </w:rPr>
        <w:t>competition</w:t>
      </w:r>
      <w:r>
        <w:t>.</w:t>
      </w:r>
    </w:p>
    <w:p w14:paraId="02BF3B34" w14:textId="77777777" w:rsidR="00F11D94" w:rsidRPr="00507FD0" w:rsidRDefault="00F11D94" w:rsidP="00F11D94">
      <w:r w:rsidRPr="00507FD0">
        <w:rPr>
          <w:rStyle w:val="Style13ptBold"/>
        </w:rPr>
        <w:t>Smith 20</w:t>
      </w:r>
      <w:r w:rsidRPr="00507FD0">
        <w:t xml:space="preserve"> [Tony</w:t>
      </w:r>
      <w:r>
        <w:t xml:space="preserve"> Smith,</w:t>
      </w:r>
      <w:r w:rsidRPr="00507FD0">
        <w:t xml:space="preserve"> Emeritus Professor of Philosophy at Iowa State University</w:t>
      </w:r>
      <w:r>
        <w:t xml:space="preserve">. </w:t>
      </w:r>
      <w:r w:rsidRPr="00507FD0">
        <w:t xml:space="preserve">“How Capitalism Stifles Innovation,” Tribune, 8/30/20, </w:t>
      </w:r>
      <w:hyperlink r:id="rId12" w:history="1">
        <w:r w:rsidRPr="00507FD0">
          <w:rPr>
            <w:rStyle w:val="Hyperlink"/>
          </w:rPr>
          <w:t>https://tribunemag.co.uk/2020/08/how-capitalism-stifles-innovation</w:t>
        </w:r>
      </w:hyperlink>
      <w:r w:rsidRPr="00507FD0">
        <w:t>] Niranjan</w:t>
      </w:r>
    </w:p>
    <w:p w14:paraId="7D4EEF29" w14:textId="77777777" w:rsidR="00F11D94" w:rsidRPr="00507FD0" w:rsidRDefault="00F11D94" w:rsidP="00F11D94">
      <w:pPr>
        <w:rPr>
          <w:sz w:val="14"/>
        </w:rPr>
      </w:pPr>
      <w:r w:rsidRPr="00507FD0">
        <w:rPr>
          <w:sz w:val="14"/>
        </w:rPr>
        <w:t xml:space="preserve">The technological dynamism of capitalism has always been a powerful argument in its defense. But one of its secrets is that at the heart of this change we find neither bold entrepreneurs, venture capitalists, nor established firms. </w:t>
      </w:r>
      <w:r w:rsidRPr="00C80EF5">
        <w:rPr>
          <w:rStyle w:val="StyleUnderline"/>
          <w:highlight w:val="green"/>
        </w:rPr>
        <w:t>Investments</w:t>
      </w:r>
      <w:r w:rsidRPr="00507FD0">
        <w:rPr>
          <w:rStyle w:val="StyleUnderline"/>
        </w:rPr>
        <w:t xml:space="preserve"> </w:t>
      </w:r>
      <w:r w:rsidRPr="00C80EF5">
        <w:rPr>
          <w:rStyle w:val="StyleUnderline"/>
          <w:highlight w:val="green"/>
        </w:rPr>
        <w:t>pushing</w:t>
      </w:r>
      <w:r w:rsidRPr="00507FD0">
        <w:rPr>
          <w:rStyle w:val="StyleUnderline"/>
        </w:rPr>
        <w:t xml:space="preserve"> the frontiers of scientific </w:t>
      </w:r>
      <w:r w:rsidRPr="00C80EF5">
        <w:rPr>
          <w:rStyle w:val="StyleUnderline"/>
          <w:highlight w:val="green"/>
        </w:rPr>
        <w:t>knowledge</w:t>
      </w:r>
      <w:r w:rsidRPr="00507FD0">
        <w:rPr>
          <w:rStyle w:val="StyleUnderline"/>
        </w:rPr>
        <w:t xml:space="preserve"> </w:t>
      </w:r>
      <w:r w:rsidRPr="00C80EF5">
        <w:rPr>
          <w:rStyle w:val="StyleUnderline"/>
          <w:highlight w:val="green"/>
        </w:rPr>
        <w:t>are</w:t>
      </w:r>
      <w:r w:rsidRPr="00507FD0">
        <w:rPr>
          <w:rStyle w:val="StyleUnderline"/>
        </w:rPr>
        <w:t xml:space="preserve"> just </w:t>
      </w:r>
      <w:r w:rsidRPr="00185AE7">
        <w:rPr>
          <w:rStyle w:val="Emphasis"/>
        </w:rPr>
        <w:t xml:space="preserve">too </w:t>
      </w:r>
      <w:r w:rsidRPr="00185AE7">
        <w:rPr>
          <w:rStyle w:val="Emphasis"/>
          <w:highlight w:val="green"/>
        </w:rPr>
        <w:t>risky</w:t>
      </w:r>
      <w:r w:rsidRPr="00507FD0">
        <w:rPr>
          <w:rStyle w:val="StyleUnderline"/>
        </w:rPr>
        <w:t xml:space="preserve">. The </w:t>
      </w:r>
      <w:r w:rsidRPr="00C80EF5">
        <w:rPr>
          <w:rStyle w:val="StyleUnderline"/>
          <w:highlight w:val="green"/>
        </w:rPr>
        <w:t>advances</w:t>
      </w:r>
      <w:r w:rsidRPr="00507FD0">
        <w:rPr>
          <w:rStyle w:val="StyleUnderline"/>
        </w:rPr>
        <w:t xml:space="preserve"> sought </w:t>
      </w:r>
      <w:r w:rsidRPr="00185AE7">
        <w:rPr>
          <w:rStyle w:val="Emphasis"/>
          <w:highlight w:val="green"/>
        </w:rPr>
        <w:t>may</w:t>
      </w:r>
      <w:r w:rsidRPr="00185AE7">
        <w:rPr>
          <w:rStyle w:val="Emphasis"/>
        </w:rPr>
        <w:t xml:space="preserve"> </w:t>
      </w:r>
      <w:r w:rsidRPr="00185AE7">
        <w:rPr>
          <w:rStyle w:val="Emphasis"/>
          <w:highlight w:val="green"/>
        </w:rPr>
        <w:t>not be forthcoming</w:t>
      </w:r>
      <w:r w:rsidRPr="00507FD0">
        <w:rPr>
          <w:rStyle w:val="StyleUnderline"/>
        </w:rPr>
        <w:t xml:space="preserve">. Those that do occur may </w:t>
      </w:r>
      <w:r w:rsidRPr="00C80EF5">
        <w:rPr>
          <w:rStyle w:val="StyleUnderline"/>
          <w:highlight w:val="green"/>
        </w:rPr>
        <w:t>not</w:t>
      </w:r>
      <w:r w:rsidRPr="00507FD0">
        <w:rPr>
          <w:rStyle w:val="StyleUnderline"/>
        </w:rPr>
        <w:t xml:space="preserve"> ever be </w:t>
      </w:r>
      <w:r w:rsidRPr="00185AE7">
        <w:rPr>
          <w:rStyle w:val="Emphasis"/>
          <w:highlight w:val="green"/>
        </w:rPr>
        <w:t>commercially viable</w:t>
      </w:r>
      <w:r w:rsidRPr="00507FD0">
        <w:rPr>
          <w:rStyle w:val="StyleUnderline"/>
        </w:rPr>
        <w:t xml:space="preserve">. Any potentially profitable results that do arise may </w:t>
      </w:r>
      <w:r w:rsidRPr="00C80EF5">
        <w:rPr>
          <w:rStyle w:val="StyleUnderline"/>
          <w:highlight w:val="green"/>
        </w:rPr>
        <w:t xml:space="preserve">take </w:t>
      </w:r>
      <w:r w:rsidRPr="00185AE7">
        <w:rPr>
          <w:rStyle w:val="Emphasis"/>
          <w:highlight w:val="green"/>
        </w:rPr>
        <w:t>decades to</w:t>
      </w:r>
      <w:r w:rsidRPr="00C80EF5">
        <w:rPr>
          <w:rStyle w:val="StyleUnderline"/>
          <w:highlight w:val="green"/>
        </w:rPr>
        <w:t xml:space="preserve"> make</w:t>
      </w:r>
      <w:r w:rsidRPr="00507FD0">
        <w:rPr>
          <w:rStyle w:val="StyleUnderline"/>
        </w:rPr>
        <w:t xml:space="preserve"> any </w:t>
      </w:r>
      <w:r w:rsidRPr="00C80EF5">
        <w:rPr>
          <w:rStyle w:val="StyleUnderline"/>
          <w:highlight w:val="green"/>
        </w:rPr>
        <w:t>money</w:t>
      </w:r>
      <w:r w:rsidRPr="00507FD0">
        <w:rPr>
          <w:rStyle w:val="StyleUnderline"/>
        </w:rPr>
        <w:t xml:space="preserve">. And when they finally do, there are </w:t>
      </w:r>
      <w:r w:rsidRPr="00C80EF5">
        <w:rPr>
          <w:rStyle w:val="StyleUnderline"/>
          <w:highlight w:val="green"/>
        </w:rPr>
        <w:t>no guarantees</w:t>
      </w:r>
      <w:r w:rsidRPr="00507FD0">
        <w:rPr>
          <w:rStyle w:val="StyleUnderline"/>
        </w:rPr>
        <w:t xml:space="preserve"> initial </w:t>
      </w:r>
      <w:r w:rsidRPr="00C80EF5">
        <w:rPr>
          <w:rStyle w:val="StyleUnderline"/>
          <w:highlight w:val="green"/>
        </w:rPr>
        <w:t>investors will appropriate</w:t>
      </w:r>
      <w:r w:rsidRPr="00507FD0">
        <w:rPr>
          <w:rStyle w:val="StyleUnderline"/>
        </w:rPr>
        <w:t xml:space="preserve"> most of the resulting </w:t>
      </w:r>
      <w:r w:rsidRPr="00C80EF5">
        <w:rPr>
          <w:rStyle w:val="StyleUnderline"/>
          <w:highlight w:val="green"/>
        </w:rPr>
        <w:t>windfall</w:t>
      </w:r>
      <w:r w:rsidRPr="00507FD0">
        <w:rPr>
          <w:sz w:val="14"/>
        </w:rPr>
        <w:t xml:space="preserve">. </w:t>
      </w:r>
      <w:r w:rsidRPr="00507FD0">
        <w:rPr>
          <w:rStyle w:val="StyleUnderline"/>
        </w:rPr>
        <w:t>There is</w:t>
      </w:r>
      <w:r w:rsidRPr="00507FD0">
        <w:rPr>
          <w:sz w:val="14"/>
        </w:rPr>
        <w:t xml:space="preserve">, accordingly, </w:t>
      </w:r>
      <w:r w:rsidRPr="00507FD0">
        <w:rPr>
          <w:rStyle w:val="StyleUnderline"/>
        </w:rPr>
        <w:t xml:space="preserve">a powerful tendency for </w:t>
      </w:r>
      <w:r w:rsidRPr="00C80EF5">
        <w:rPr>
          <w:rStyle w:val="StyleUnderline"/>
          <w:highlight w:val="green"/>
        </w:rPr>
        <w:t>private capital</w:t>
      </w:r>
      <w:r w:rsidRPr="00507FD0">
        <w:rPr>
          <w:rStyle w:val="StyleUnderline"/>
        </w:rPr>
        <w:t xml:space="preserve"> to systematically </w:t>
      </w:r>
      <w:r w:rsidRPr="00C80EF5">
        <w:rPr>
          <w:rStyle w:val="Emphasis"/>
          <w:highlight w:val="green"/>
        </w:rPr>
        <w:t>underinvest</w:t>
      </w:r>
      <w:r w:rsidRPr="00507FD0">
        <w:rPr>
          <w:rStyle w:val="StyleUnderline"/>
        </w:rPr>
        <w:t xml:space="preserve"> </w:t>
      </w:r>
      <w:r w:rsidRPr="00C80EF5">
        <w:rPr>
          <w:rStyle w:val="StyleUnderline"/>
          <w:highlight w:val="green"/>
        </w:rPr>
        <w:t>in</w:t>
      </w:r>
      <w:r w:rsidRPr="00507FD0">
        <w:rPr>
          <w:rStyle w:val="StyleUnderline"/>
        </w:rPr>
        <w:t xml:space="preserve"> long-term </w:t>
      </w:r>
      <w:r w:rsidRPr="00C80EF5">
        <w:rPr>
          <w:rStyle w:val="StyleUnderline"/>
          <w:highlight w:val="green"/>
        </w:rPr>
        <w:t>r</w:t>
      </w:r>
      <w:r w:rsidRPr="00507FD0">
        <w:rPr>
          <w:sz w:val="14"/>
        </w:rPr>
        <w:t>esearch</w:t>
      </w:r>
      <w:r w:rsidRPr="00507FD0">
        <w:rPr>
          <w:rStyle w:val="StyleUnderline"/>
        </w:rPr>
        <w:t xml:space="preserve"> </w:t>
      </w:r>
      <w:r w:rsidRPr="00C80EF5">
        <w:rPr>
          <w:rStyle w:val="StyleUnderline"/>
          <w:highlight w:val="green"/>
        </w:rPr>
        <w:t>and</w:t>
      </w:r>
      <w:r w:rsidRPr="00507FD0">
        <w:rPr>
          <w:rStyle w:val="StyleUnderline"/>
        </w:rPr>
        <w:t xml:space="preserve"> </w:t>
      </w:r>
      <w:r w:rsidRPr="00C80EF5">
        <w:rPr>
          <w:rStyle w:val="StyleUnderline"/>
          <w:highlight w:val="green"/>
        </w:rPr>
        <w:t>d</w:t>
      </w:r>
      <w:r w:rsidRPr="00507FD0">
        <w:rPr>
          <w:sz w:val="14"/>
        </w:rPr>
        <w:t>evelopment</w:t>
      </w:r>
      <w:r w:rsidRPr="00507FD0">
        <w:rPr>
          <w:rStyle w:val="StyleUnderline"/>
        </w:rPr>
        <w:t>.</w:t>
      </w:r>
      <w:r w:rsidRPr="00507FD0">
        <w:rPr>
          <w:sz w:val="14"/>
        </w:rPr>
        <w:t xml:space="preserve"> Despite popular perceptions that private entrepreneurs drive technological innovation, </w:t>
      </w:r>
      <w:r w:rsidRPr="00507FD0">
        <w:rPr>
          <w:rStyle w:val="StyleUnderline"/>
        </w:rPr>
        <w:t>the leading regions of the global economy do not leave the most important stages of technological change to private investors</w:t>
      </w:r>
      <w:r w:rsidRPr="00507FD0">
        <w:rPr>
          <w:sz w:val="14"/>
        </w:rPr>
        <w:t xml:space="preserve">. These costs are socialised. In the quarter-century after World War II, the high profits garnered by American corporations due to their exceptional place in the world market allowed corporate labs to engage in “blue-skies research” projects. But even then, </w:t>
      </w:r>
      <w:r w:rsidRPr="00C80EF5">
        <w:rPr>
          <w:rStyle w:val="StyleUnderline"/>
          <w:highlight w:val="green"/>
        </w:rPr>
        <w:t>public funding</w:t>
      </w:r>
      <w:r w:rsidRPr="00507FD0">
        <w:rPr>
          <w:rStyle w:val="StyleUnderline"/>
        </w:rPr>
        <w:t xml:space="preserve"> </w:t>
      </w:r>
      <w:r w:rsidRPr="00C80EF5">
        <w:rPr>
          <w:rStyle w:val="StyleUnderline"/>
          <w:highlight w:val="green"/>
        </w:rPr>
        <w:t>accounted for</w:t>
      </w:r>
      <w:r w:rsidRPr="00507FD0">
        <w:rPr>
          <w:rStyle w:val="StyleUnderline"/>
        </w:rPr>
        <w:t xml:space="preserve"> roughly </w:t>
      </w:r>
      <w:r w:rsidRPr="00185AE7">
        <w:rPr>
          <w:rStyle w:val="Emphasis"/>
          <w:highlight w:val="green"/>
        </w:rPr>
        <w:t>two-thirds</w:t>
      </w:r>
      <w:r w:rsidRPr="00C80EF5">
        <w:rPr>
          <w:rStyle w:val="StyleUnderline"/>
          <w:highlight w:val="green"/>
        </w:rPr>
        <w:t xml:space="preserve"> of</w:t>
      </w:r>
      <w:r w:rsidRPr="00507FD0">
        <w:rPr>
          <w:rStyle w:val="StyleUnderline"/>
        </w:rPr>
        <w:t xml:space="preserve"> all </w:t>
      </w:r>
      <w:r w:rsidRPr="00C80EF5">
        <w:rPr>
          <w:rStyle w:val="StyleUnderline"/>
          <w:highlight w:val="green"/>
        </w:rPr>
        <w:t>r</w:t>
      </w:r>
      <w:r w:rsidRPr="00507FD0">
        <w:rPr>
          <w:sz w:val="14"/>
        </w:rPr>
        <w:t>esearch</w:t>
      </w:r>
      <w:r w:rsidRPr="00507FD0">
        <w:rPr>
          <w:rStyle w:val="StyleUnderline"/>
        </w:rPr>
        <w:t xml:space="preserve"> </w:t>
      </w:r>
      <w:r w:rsidRPr="00C80EF5">
        <w:rPr>
          <w:rStyle w:val="StyleUnderline"/>
          <w:highlight w:val="green"/>
        </w:rPr>
        <w:t>and</w:t>
      </w:r>
      <w:r w:rsidRPr="00507FD0">
        <w:rPr>
          <w:rStyle w:val="StyleUnderline"/>
        </w:rPr>
        <w:t xml:space="preserve"> </w:t>
      </w:r>
      <w:r w:rsidRPr="00C80EF5">
        <w:rPr>
          <w:rStyle w:val="StyleUnderline"/>
          <w:highlight w:val="green"/>
        </w:rPr>
        <w:t>d</w:t>
      </w:r>
      <w:r w:rsidRPr="00507FD0">
        <w:rPr>
          <w:sz w:val="14"/>
        </w:rPr>
        <w:t>evelopment</w:t>
      </w:r>
      <w:r w:rsidRPr="00507FD0">
        <w:rPr>
          <w:rStyle w:val="StyleUnderline"/>
        </w:rPr>
        <w:t xml:space="preserve"> expenditures </w:t>
      </w:r>
      <w:r w:rsidRPr="00C80EF5">
        <w:rPr>
          <w:rStyle w:val="StyleUnderline"/>
          <w:highlight w:val="green"/>
        </w:rPr>
        <w:t>in the</w:t>
      </w:r>
      <w:r w:rsidRPr="00507FD0">
        <w:rPr>
          <w:rStyle w:val="StyleUnderline"/>
        </w:rPr>
        <w:t xml:space="preserve"> </w:t>
      </w:r>
      <w:r w:rsidRPr="00C80EF5">
        <w:rPr>
          <w:rStyle w:val="StyleUnderline"/>
          <w:highlight w:val="green"/>
        </w:rPr>
        <w:t>U</w:t>
      </w:r>
      <w:r w:rsidRPr="00507FD0">
        <w:rPr>
          <w:rStyle w:val="StyleUnderline"/>
        </w:rPr>
        <w:t xml:space="preserve">nited </w:t>
      </w:r>
      <w:r w:rsidRPr="00C80EF5">
        <w:rPr>
          <w:rStyle w:val="StyleUnderline"/>
          <w:highlight w:val="green"/>
        </w:rPr>
        <w:t>S</w:t>
      </w:r>
      <w:r w:rsidRPr="00507FD0">
        <w:rPr>
          <w:rStyle w:val="StyleUnderline"/>
        </w:rPr>
        <w:t>tates</w:t>
      </w:r>
      <w:r w:rsidRPr="00507FD0">
        <w:rPr>
          <w:sz w:val="14"/>
        </w:rPr>
        <w:t xml:space="preserve">,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507FD0">
        <w:rPr>
          <w:rStyle w:val="StyleUnderline"/>
        </w:rPr>
        <w:t>Basic research continued to be funded by the government</w:t>
      </w:r>
      <w:r w:rsidRPr="00507FD0">
        <w:rPr>
          <w:sz w:val="14"/>
        </w:rPr>
        <w: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5839FDB8" w14:textId="77777777" w:rsidR="00F11D94" w:rsidRDefault="00F11D94" w:rsidP="00F11D94"/>
    <w:p w14:paraId="22FAF501" w14:textId="77777777" w:rsidR="00F11D94" w:rsidRPr="006E2FC0" w:rsidRDefault="00F11D94" w:rsidP="00F11D94">
      <w:pPr>
        <w:pStyle w:val="Heading4"/>
      </w:pPr>
      <w:r w:rsidRPr="006E2FC0">
        <w:t xml:space="preserve">Tech advances prove </w:t>
      </w:r>
      <w:r w:rsidRPr="006E2FC0">
        <w:rPr>
          <w:u w:val="single"/>
        </w:rPr>
        <w:t>feasibility</w:t>
      </w:r>
      <w:r w:rsidRPr="006E2FC0">
        <w:t xml:space="preserve">. </w:t>
      </w:r>
    </w:p>
    <w:p w14:paraId="1095E5EE" w14:textId="77777777" w:rsidR="00F11D94" w:rsidRPr="006E2FC0" w:rsidRDefault="00F11D94" w:rsidP="00F11D94">
      <w:r w:rsidRPr="006E2FC0">
        <w:rPr>
          <w:rStyle w:val="Style13ptBold"/>
        </w:rPr>
        <w:t>Nieto ’20</w:t>
      </w:r>
      <w:r w:rsidRPr="006E2FC0">
        <w:t xml:space="preserve"> [Maxi and Juan Pablo Mateo; January; Professor and Researcher of Macroeconomics at Miguel Hernández University; Associate Professor in the Department of Applied Economics at Complutense University of Madrid; Ph.D. in the Department of International and Development Economics, Complutense University of Madrid; Science &amp; Society, “Dynamic Efficiency in a Planned Economy: Innovation and Entrepreneurship Without Markets,” vol. 84] </w:t>
      </w:r>
    </w:p>
    <w:p w14:paraId="61A2A8A3" w14:textId="77777777" w:rsidR="00F11D94" w:rsidRPr="006E2FC0" w:rsidRDefault="00F11D94" w:rsidP="00F11D94">
      <w:pPr>
        <w:rPr>
          <w:sz w:val="14"/>
        </w:rPr>
      </w:pPr>
      <w:r w:rsidRPr="006E2FC0">
        <w:rPr>
          <w:sz w:val="14"/>
        </w:rPr>
        <w:t xml:space="preserve">2.2. The problem of information. Inspired by </w:t>
      </w:r>
      <w:r w:rsidRPr="006E2FC0">
        <w:rPr>
          <w:rStyle w:val="Emphasis"/>
        </w:rPr>
        <w:t>Hayek</w:t>
      </w:r>
      <w:r w:rsidRPr="006E2FC0">
        <w:rPr>
          <w:rStyle w:val="StyleUnderline"/>
        </w:rPr>
        <w:t>’s arguments</w:t>
      </w:r>
      <w:r w:rsidRPr="006E2FC0">
        <w:rPr>
          <w:sz w:val="14"/>
        </w:rPr>
        <w:t xml:space="preserve">, the new Austrian critique of socialism developed in the 1980s </w:t>
      </w:r>
      <w:r w:rsidRPr="006E2FC0">
        <w:rPr>
          <w:rStyle w:val="StyleUnderline"/>
        </w:rPr>
        <w:t xml:space="preserve">emphasizes that </w:t>
      </w:r>
      <w:r w:rsidRPr="006E2FC0">
        <w:rPr>
          <w:rStyle w:val="Emphasis"/>
        </w:rPr>
        <w:t>only</w:t>
      </w:r>
      <w:r w:rsidRPr="006E2FC0">
        <w:rPr>
          <w:rStyle w:val="StyleUnderline"/>
        </w:rPr>
        <w:t xml:space="preserve"> the </w:t>
      </w:r>
      <w:r w:rsidRPr="006E2FC0">
        <w:rPr>
          <w:rStyle w:val="Emphasis"/>
        </w:rPr>
        <w:t>market</w:t>
      </w:r>
      <w:r w:rsidRPr="006E2FC0">
        <w:rPr>
          <w:sz w:val="14"/>
        </w:rPr>
        <w:t xml:space="preserve"> (thanks to its decentralized structure and price mechanism</w:t>
      </w:r>
      <w:r w:rsidRPr="006E2FC0">
        <w:rPr>
          <w:sz w:val="14"/>
          <w:szCs w:val="16"/>
        </w:rPr>
        <w:t xml:space="preserve">) </w:t>
      </w:r>
      <w:r w:rsidRPr="006E2FC0">
        <w:rPr>
          <w:rStyle w:val="StyleUnderline"/>
        </w:rPr>
        <w:t xml:space="preserve">is </w:t>
      </w:r>
      <w:r w:rsidRPr="006E2FC0">
        <w:rPr>
          <w:rStyle w:val="Emphasis"/>
        </w:rPr>
        <w:t>capable</w:t>
      </w:r>
      <w:r w:rsidRPr="006E2FC0">
        <w:rPr>
          <w:rStyle w:val="StyleUnderline"/>
        </w:rPr>
        <w:t xml:space="preserve"> of generating and articulating the </w:t>
      </w:r>
      <w:r w:rsidRPr="006E2FC0">
        <w:rPr>
          <w:rStyle w:val="Emphasis"/>
        </w:rPr>
        <w:t>information</w:t>
      </w:r>
      <w:r w:rsidRPr="006E2FC0">
        <w:rPr>
          <w:rStyle w:val="StyleUnderline"/>
        </w:rPr>
        <w:t xml:space="preserve"> necessary</w:t>
      </w:r>
      <w:r w:rsidRPr="006E2FC0">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382C5280" w14:textId="77777777" w:rsidR="00F11D94" w:rsidRPr="006E2FC0" w:rsidRDefault="00F11D94" w:rsidP="00F11D94">
      <w:pPr>
        <w:rPr>
          <w:sz w:val="14"/>
        </w:rPr>
      </w:pPr>
      <w:r w:rsidRPr="006E2FC0">
        <w:rPr>
          <w:sz w:val="14"/>
        </w:rPr>
        <w:t xml:space="preserve">In the first place, and </w:t>
      </w:r>
      <w:r w:rsidRPr="006E2FC0">
        <w:rPr>
          <w:rStyle w:val="Emphasis"/>
          <w:highlight w:val="green"/>
        </w:rPr>
        <w:t>unlike</w:t>
      </w:r>
      <w:r w:rsidRPr="006E2FC0">
        <w:rPr>
          <w:rStyle w:val="StyleUnderline"/>
        </w:rPr>
        <w:t xml:space="preserve"> in the era of the </w:t>
      </w:r>
      <w:r w:rsidRPr="006E2FC0">
        <w:rPr>
          <w:rStyle w:val="Emphasis"/>
          <w:highlight w:val="green"/>
        </w:rPr>
        <w:t>USSR</w:t>
      </w:r>
      <w:r w:rsidRPr="006E2FC0">
        <w:rPr>
          <w:rStyle w:val="StyleUnderline"/>
        </w:rPr>
        <w:t xml:space="preserve">, today it is technically </w:t>
      </w:r>
      <w:r w:rsidRPr="006E2FC0">
        <w:rPr>
          <w:rStyle w:val="Emphasis"/>
          <w:highlight w:val="green"/>
        </w:rPr>
        <w:t>possible</w:t>
      </w:r>
      <w:r w:rsidRPr="006E2FC0">
        <w:rPr>
          <w:rStyle w:val="StyleUnderline"/>
          <w:highlight w:val="green"/>
        </w:rPr>
        <w:t xml:space="preserve"> to</w:t>
      </w:r>
      <w:r w:rsidRPr="006E2FC0">
        <w:rPr>
          <w:rStyle w:val="StyleUnderline"/>
        </w:rPr>
        <w:t xml:space="preserve"> exhaustively </w:t>
      </w:r>
      <w:r w:rsidRPr="006E2FC0">
        <w:rPr>
          <w:rStyle w:val="Emphasis"/>
          <w:highlight w:val="green"/>
        </w:rPr>
        <w:t>calculate</w:t>
      </w:r>
      <w:r w:rsidRPr="006E2FC0">
        <w:rPr>
          <w:rStyle w:val="StyleUnderline"/>
          <w:highlight w:val="green"/>
        </w:rPr>
        <w:t xml:space="preserve"> costs</w:t>
      </w:r>
      <w:r w:rsidRPr="006E2FC0">
        <w:rPr>
          <w:rStyle w:val="StyleUnderline"/>
        </w:rPr>
        <w:t xml:space="preserve"> in terms of work</w:t>
      </w:r>
      <w:r w:rsidRPr="006E2FC0">
        <w:rPr>
          <w:sz w:val="14"/>
        </w:rPr>
        <w:t xml:space="preserve"> (that is, without money), </w:t>
      </w:r>
      <w:r w:rsidRPr="006E2FC0">
        <w:rPr>
          <w:rStyle w:val="StyleUnderline"/>
        </w:rPr>
        <w:t xml:space="preserve">as well as to balance and </w:t>
      </w:r>
      <w:r w:rsidRPr="006E2FC0">
        <w:rPr>
          <w:rStyle w:val="Emphasis"/>
        </w:rPr>
        <w:t>optimize</w:t>
      </w:r>
      <w:r w:rsidRPr="006E2FC0">
        <w:rPr>
          <w:rStyle w:val="StyleUnderline"/>
        </w:rPr>
        <w:t xml:space="preserve"> a complex economy</w:t>
      </w:r>
      <w:r w:rsidRPr="006E2FC0">
        <w:rPr>
          <w:sz w:val="14"/>
        </w:rPr>
        <w:t xml:space="preserve"> with tens of millions of distinct products, </w:t>
      </w:r>
      <w:r w:rsidRPr="006E2FC0">
        <w:rPr>
          <w:rStyle w:val="StyleUnderline"/>
        </w:rPr>
        <w:t xml:space="preserve">all </w:t>
      </w:r>
      <w:r w:rsidRPr="006E2FC0">
        <w:rPr>
          <w:rStyle w:val="Emphasis"/>
          <w:highlight w:val="green"/>
        </w:rPr>
        <w:t>without market</w:t>
      </w:r>
      <w:r w:rsidRPr="006E2FC0">
        <w:rPr>
          <w:rStyle w:val="StyleUnderline"/>
        </w:rPr>
        <w:t xml:space="preserve"> processes</w:t>
      </w:r>
      <w:r w:rsidRPr="006E2FC0">
        <w:rPr>
          <w:sz w:val="14"/>
        </w:rPr>
        <w:t xml:space="preserve">. Furthermore, </w:t>
      </w:r>
      <w:r w:rsidRPr="006E2FC0">
        <w:rPr>
          <w:rStyle w:val="StyleUnderline"/>
        </w:rPr>
        <w:t xml:space="preserve">this can be </w:t>
      </w:r>
      <w:r w:rsidRPr="006E2FC0">
        <w:rPr>
          <w:rStyle w:val="StyleUnderline"/>
          <w:highlight w:val="green"/>
        </w:rPr>
        <w:t xml:space="preserve">accomplished </w:t>
      </w:r>
      <w:r w:rsidRPr="006E2FC0">
        <w:rPr>
          <w:rStyle w:val="Emphasis"/>
          <w:highlight w:val="green"/>
        </w:rPr>
        <w:t>more quickly</w:t>
      </w:r>
      <w:r w:rsidRPr="006E2FC0">
        <w:rPr>
          <w:rStyle w:val="StyleUnderline"/>
        </w:rPr>
        <w:t xml:space="preserve">, and with greater flexibility and </w:t>
      </w:r>
      <w:r w:rsidRPr="006E2FC0">
        <w:rPr>
          <w:rStyle w:val="Emphasis"/>
        </w:rPr>
        <w:t>efficiency</w:t>
      </w:r>
      <w:r w:rsidRPr="006E2FC0">
        <w:rPr>
          <w:rStyle w:val="StyleUnderline"/>
        </w:rPr>
        <w:t xml:space="preserve">, than in a capitalist economy, </w:t>
      </w:r>
      <w:r w:rsidRPr="006E2FC0">
        <w:rPr>
          <w:rStyle w:val="Emphasis"/>
          <w:highlight w:val="green"/>
        </w:rPr>
        <w:t>without</w:t>
      </w:r>
      <w:r w:rsidRPr="006E2FC0">
        <w:rPr>
          <w:rStyle w:val="StyleUnderline"/>
        </w:rPr>
        <w:t xml:space="preserve"> short circuits or </w:t>
      </w:r>
      <w:r w:rsidRPr="006E2FC0">
        <w:rPr>
          <w:rStyle w:val="Emphasis"/>
          <w:highlight w:val="green"/>
        </w:rPr>
        <w:t>bottlenecks</w:t>
      </w:r>
      <w:r w:rsidRPr="006E2FC0">
        <w:rPr>
          <w:rStyle w:val="StyleUnderline"/>
          <w:highlight w:val="green"/>
        </w:rPr>
        <w:t xml:space="preserve"> in</w:t>
      </w:r>
      <w:r w:rsidRPr="006E2FC0">
        <w:rPr>
          <w:rStyle w:val="StyleUnderline"/>
        </w:rPr>
        <w:t xml:space="preserve"> the flow of </w:t>
      </w:r>
      <w:r w:rsidRPr="006E2FC0">
        <w:rPr>
          <w:rStyle w:val="StyleUnderline"/>
          <w:highlight w:val="green"/>
        </w:rPr>
        <w:t>info</w:t>
      </w:r>
      <w:r w:rsidRPr="006E2FC0">
        <w:rPr>
          <w:rStyle w:val="StyleUnderline"/>
        </w:rPr>
        <w:t>rmation</w:t>
      </w:r>
      <w:r w:rsidRPr="006E2FC0">
        <w:rPr>
          <w:sz w:val="14"/>
        </w:rPr>
        <w:t xml:space="preserve">. Along-side contemporary information and communication technologies, </w:t>
      </w:r>
      <w:r w:rsidRPr="006E2FC0">
        <w:rPr>
          <w:rStyle w:val="StyleUnderline"/>
        </w:rPr>
        <w:t xml:space="preserve">the fundamental </w:t>
      </w:r>
      <w:r w:rsidRPr="006E2FC0">
        <w:rPr>
          <w:rStyle w:val="Emphasis"/>
        </w:rPr>
        <w:t>tools</w:t>
      </w:r>
      <w:r w:rsidRPr="006E2FC0">
        <w:rPr>
          <w:sz w:val="14"/>
        </w:rPr>
        <w:t xml:space="preserve"> for such cybernetic and democratic planning of an economy </w:t>
      </w:r>
      <w:r w:rsidRPr="006E2FC0">
        <w:rPr>
          <w:rStyle w:val="StyleUnderline"/>
        </w:rPr>
        <w:t xml:space="preserve">would include input-output </w:t>
      </w:r>
      <w:r w:rsidRPr="006E2FC0">
        <w:rPr>
          <w:rStyle w:val="Emphasis"/>
          <w:highlight w:val="green"/>
        </w:rPr>
        <w:t>accounting</w:t>
      </w:r>
      <w:r w:rsidRPr="006E2FC0">
        <w:rPr>
          <w:rStyle w:val="StyleUnderline"/>
        </w:rPr>
        <w:t xml:space="preserve"> methodology</w:t>
      </w:r>
      <w:r w:rsidRPr="006E2FC0">
        <w:rPr>
          <w:sz w:val="14"/>
        </w:rPr>
        <w:t xml:space="preserve">,2 both to calculate costs (including the reduction of high-qualification work to average work) and to ensure general balance, </w:t>
      </w:r>
      <w:r w:rsidRPr="006E2FC0">
        <w:rPr>
          <w:rStyle w:val="StyleUnderline"/>
        </w:rPr>
        <w:t xml:space="preserve">while </w:t>
      </w:r>
      <w:r w:rsidRPr="006E2FC0">
        <w:rPr>
          <w:rStyle w:val="Emphasis"/>
        </w:rPr>
        <w:t>mathematical</w:t>
      </w:r>
      <w:r w:rsidRPr="006E2FC0">
        <w:rPr>
          <w:rStyle w:val="StyleUnderline"/>
        </w:rPr>
        <w:t xml:space="preserve"> techniques of </w:t>
      </w:r>
      <w:r w:rsidRPr="006E2FC0">
        <w:rPr>
          <w:rStyle w:val="StyleUnderline"/>
          <w:highlight w:val="green"/>
        </w:rPr>
        <w:t>linear programming</w:t>
      </w:r>
      <w:r w:rsidRPr="006E2FC0">
        <w:rPr>
          <w:rStyle w:val="StyleUnderline"/>
        </w:rPr>
        <w:t xml:space="preserve"> would </w:t>
      </w:r>
      <w:r w:rsidRPr="006E2FC0">
        <w:rPr>
          <w:rStyle w:val="StyleUnderline"/>
          <w:highlight w:val="green"/>
        </w:rPr>
        <w:t>allow for</w:t>
      </w:r>
      <w:r w:rsidRPr="006E2FC0">
        <w:rPr>
          <w:rStyle w:val="StyleUnderline"/>
        </w:rPr>
        <w:t xml:space="preserve"> the </w:t>
      </w:r>
      <w:r w:rsidRPr="006E2FC0">
        <w:rPr>
          <w:rStyle w:val="Emphasis"/>
          <w:highlight w:val="green"/>
        </w:rPr>
        <w:t>optimal allocation</w:t>
      </w:r>
      <w:r w:rsidRPr="006E2FC0">
        <w:rPr>
          <w:rStyle w:val="StyleUnderline"/>
        </w:rPr>
        <w:t xml:space="preserve"> of resources</w:t>
      </w:r>
      <w:r w:rsidRPr="006E2FC0">
        <w:rPr>
          <w:sz w:val="14"/>
        </w:rPr>
        <w:t xml:space="preserve"> (Cockshott and Cottrell, 1993; Cockshott, Cottrelland Michaelson, 2009; Cockshott and Nieto, 2017; Laibman, 2011;Castillo, 2018). The exponential </w:t>
      </w:r>
      <w:r w:rsidRPr="006E2FC0">
        <w:rPr>
          <w:rStyle w:val="StyleUnderline"/>
          <w:highlight w:val="green"/>
        </w:rPr>
        <w:t xml:space="preserve">increase in </w:t>
      </w:r>
      <w:r w:rsidRPr="006E2FC0">
        <w:rPr>
          <w:rStyle w:val="Emphasis"/>
          <w:highlight w:val="green"/>
        </w:rPr>
        <w:t>computing</w:t>
      </w:r>
      <w:r w:rsidRPr="006E2FC0">
        <w:rPr>
          <w:rStyle w:val="StyleUnderline"/>
        </w:rPr>
        <w:t xml:space="preserve"> capacity, </w:t>
      </w:r>
      <w:r w:rsidRPr="006E2FC0">
        <w:rPr>
          <w:rStyle w:val="Emphasis"/>
          <w:highlight w:val="green"/>
        </w:rPr>
        <w:t>big data</w:t>
      </w:r>
      <w:r w:rsidRPr="006E2FC0">
        <w:rPr>
          <w:rStyle w:val="StyleUnderline"/>
        </w:rPr>
        <w:t xml:space="preserve">, the </w:t>
      </w:r>
      <w:r w:rsidRPr="006E2FC0">
        <w:rPr>
          <w:rStyle w:val="Emphasis"/>
          <w:highlight w:val="green"/>
        </w:rPr>
        <w:t>i</w:t>
      </w:r>
      <w:r w:rsidRPr="006E2FC0">
        <w:rPr>
          <w:rStyle w:val="StyleUnderline"/>
          <w:highlight w:val="green"/>
        </w:rPr>
        <w:t>nternet</w:t>
      </w:r>
      <w:r w:rsidRPr="006E2FC0">
        <w:rPr>
          <w:rStyle w:val="StyleUnderline"/>
        </w:rPr>
        <w:t xml:space="preserve"> </w:t>
      </w:r>
      <w:r w:rsidRPr="006E2FC0">
        <w:rPr>
          <w:rStyle w:val="Emphasis"/>
        </w:rPr>
        <w:t>o</w:t>
      </w:r>
      <w:r w:rsidRPr="006E2FC0">
        <w:rPr>
          <w:rStyle w:val="StyleUnderline"/>
        </w:rPr>
        <w:t xml:space="preserve">f </w:t>
      </w:r>
      <w:r w:rsidRPr="006E2FC0">
        <w:rPr>
          <w:rStyle w:val="Emphasis"/>
        </w:rPr>
        <w:t>t</w:t>
      </w:r>
      <w:r w:rsidRPr="006E2FC0">
        <w:rPr>
          <w:rStyle w:val="StyleUnderline"/>
        </w:rPr>
        <w:t xml:space="preserve">hings, and </w:t>
      </w:r>
      <w:r w:rsidRPr="006E2FC0">
        <w:rPr>
          <w:rStyle w:val="Emphasis"/>
          <w:highlight w:val="green"/>
        </w:rPr>
        <w:t>a</w:t>
      </w:r>
      <w:r w:rsidRPr="006E2FC0">
        <w:rPr>
          <w:rStyle w:val="StyleUnderline"/>
        </w:rPr>
        <w:t xml:space="preserve">rtificial </w:t>
      </w:r>
      <w:r w:rsidRPr="006E2FC0">
        <w:rPr>
          <w:rStyle w:val="Emphasis"/>
          <w:highlight w:val="green"/>
        </w:rPr>
        <w:t>i</w:t>
      </w:r>
      <w:r w:rsidRPr="006E2FC0">
        <w:rPr>
          <w:rStyle w:val="StyleUnderline"/>
        </w:rPr>
        <w:t xml:space="preserve">ntelligence all serve only to </w:t>
      </w:r>
      <w:r w:rsidRPr="006E2FC0">
        <w:rPr>
          <w:rStyle w:val="Emphasis"/>
          <w:highlight w:val="green"/>
        </w:rPr>
        <w:t>expand</w:t>
      </w:r>
      <w:r w:rsidRPr="006E2FC0">
        <w:rPr>
          <w:rStyle w:val="StyleUnderline"/>
        </w:rPr>
        <w:t xml:space="preserve"> the enormous </w:t>
      </w:r>
      <w:r w:rsidRPr="006E2FC0">
        <w:rPr>
          <w:rStyle w:val="StyleUnderline"/>
          <w:highlight w:val="green"/>
        </w:rPr>
        <w:t>potential</w:t>
      </w:r>
      <w:r w:rsidRPr="006E2FC0">
        <w:rPr>
          <w:rStyle w:val="StyleUnderline"/>
        </w:rPr>
        <w:t xml:space="preserve"> of </w:t>
      </w:r>
      <w:r w:rsidRPr="006E2FC0">
        <w:rPr>
          <w:rStyle w:val="Emphasis"/>
        </w:rPr>
        <w:t>economic planning</w:t>
      </w:r>
      <w:r w:rsidRPr="006E2FC0">
        <w:rPr>
          <w:sz w:val="14"/>
        </w:rPr>
        <w:t xml:space="preserve">. Some of </w:t>
      </w:r>
      <w:r w:rsidRPr="006E2FC0">
        <w:rPr>
          <w:rStyle w:val="StyleUnderline"/>
        </w:rPr>
        <w:t xml:space="preserve">these possibilities are </w:t>
      </w:r>
      <w:r w:rsidRPr="006E2FC0">
        <w:rPr>
          <w:rStyle w:val="Emphasis"/>
          <w:highlight w:val="green"/>
        </w:rPr>
        <w:t>already present</w:t>
      </w:r>
      <w:r w:rsidRPr="006E2FC0">
        <w:rPr>
          <w:sz w:val="14"/>
        </w:rPr>
        <w:t xml:space="preserve"> in the operations of large leading companies in the application of new information technologies (Phillips and Rozworski, 2019; Jablonowski, 2011). </w:t>
      </w:r>
      <w:r w:rsidRPr="006E2FC0">
        <w:rPr>
          <w:rStyle w:val="Emphasis"/>
          <w:highlight w:val="green"/>
        </w:rPr>
        <w:t>Walmart</w:t>
      </w:r>
      <w:r w:rsidRPr="006E2FC0">
        <w:rPr>
          <w:rStyle w:val="StyleUnderline"/>
          <w:highlight w:val="green"/>
        </w:rPr>
        <w:t xml:space="preserve"> operates as a networked system</w:t>
      </w:r>
      <w:r w:rsidRPr="006E2FC0">
        <w:rPr>
          <w:sz w:val="14"/>
        </w:rPr>
        <w:t xml:space="preserve"> that connects the “center” </w:t>
      </w:r>
      <w:r w:rsidRPr="006E2FC0">
        <w:rPr>
          <w:rStyle w:val="StyleUnderline"/>
        </w:rPr>
        <w:t xml:space="preserve">in </w:t>
      </w:r>
      <w:r w:rsidRPr="006E2FC0">
        <w:rPr>
          <w:rStyle w:val="Emphasis"/>
        </w:rPr>
        <w:t>real</w:t>
      </w:r>
      <w:r w:rsidRPr="006E2FC0">
        <w:rPr>
          <w:rStyle w:val="StyleUnderline"/>
        </w:rPr>
        <w:t xml:space="preserve"> time</w:t>
      </w:r>
      <w:r w:rsidRPr="006E2FC0">
        <w:rPr>
          <w:sz w:val="14"/>
        </w:rPr>
        <w:t xml:space="preserve"> with stores, warehouses, and suppliers, </w:t>
      </w:r>
      <w:r w:rsidRPr="006E2FC0">
        <w:rPr>
          <w:rStyle w:val="StyleUnderline"/>
        </w:rPr>
        <w:t xml:space="preserve">all </w:t>
      </w:r>
      <w:r w:rsidRPr="006E2FC0">
        <w:rPr>
          <w:rStyle w:val="StyleUnderline"/>
          <w:highlight w:val="green"/>
        </w:rPr>
        <w:t>through</w:t>
      </w:r>
      <w:r w:rsidRPr="006E2FC0">
        <w:rPr>
          <w:rStyle w:val="StyleUnderline"/>
        </w:rPr>
        <w:t xml:space="preserve"> </w:t>
      </w:r>
      <w:r w:rsidRPr="006E2FC0">
        <w:rPr>
          <w:rStyle w:val="Emphasis"/>
          <w:highlight w:val="green"/>
        </w:rPr>
        <w:t>satellite</w:t>
      </w:r>
      <w:r w:rsidRPr="006E2FC0">
        <w:rPr>
          <w:rStyle w:val="StyleUnderline"/>
          <w:highlight w:val="green"/>
        </w:rPr>
        <w:t xml:space="preserve"> </w:t>
      </w:r>
      <w:r w:rsidRPr="006E2FC0">
        <w:rPr>
          <w:rStyle w:val="StyleUnderline"/>
        </w:rPr>
        <w:t xml:space="preserve">communication </w:t>
      </w:r>
      <w:r w:rsidRPr="006E2FC0">
        <w:rPr>
          <w:rStyle w:val="StyleUnderline"/>
          <w:highlight w:val="green"/>
        </w:rPr>
        <w:t>using</w:t>
      </w:r>
      <w:r w:rsidRPr="006E2FC0">
        <w:rPr>
          <w:rStyle w:val="StyleUnderline"/>
        </w:rPr>
        <w:t xml:space="preserve"> Radio Frequency Identification (</w:t>
      </w:r>
      <w:r w:rsidRPr="006E2FC0">
        <w:rPr>
          <w:rStyle w:val="Emphasis"/>
          <w:highlight w:val="green"/>
        </w:rPr>
        <w:t>RFID</w:t>
      </w:r>
      <w:r w:rsidRPr="006E2FC0">
        <w:rPr>
          <w:rStyle w:val="StyleUnderline"/>
        </w:rPr>
        <w:t>)</w:t>
      </w:r>
      <w:r w:rsidRPr="006E2FC0">
        <w:rPr>
          <w:sz w:val="14"/>
        </w:rPr>
        <w:t xml:space="preserve"> tagging to track the exact location of any product throughout the supply chain. </w:t>
      </w:r>
      <w:r w:rsidRPr="006E2FC0">
        <w:rPr>
          <w:rStyle w:val="Emphasis"/>
          <w:highlight w:val="green"/>
        </w:rPr>
        <w:t>Amazon</w:t>
      </w:r>
      <w:r w:rsidRPr="006E2FC0">
        <w:rPr>
          <w:rStyle w:val="StyleUnderline"/>
        </w:rPr>
        <w:t xml:space="preserve"> makes available</w:t>
      </w:r>
      <w:r w:rsidRPr="006E2FC0">
        <w:rPr>
          <w:sz w:val="14"/>
        </w:rPr>
        <w:t xml:space="preserve"> to consumers </w:t>
      </w:r>
      <w:r w:rsidRPr="006E2FC0">
        <w:rPr>
          <w:rStyle w:val="StyleUnderline"/>
        </w:rPr>
        <w:t xml:space="preserve">an </w:t>
      </w:r>
      <w:r w:rsidRPr="006E2FC0">
        <w:rPr>
          <w:rStyle w:val="Emphasis"/>
        </w:rPr>
        <w:t>enormous</w:t>
      </w:r>
      <w:r w:rsidRPr="006E2FC0">
        <w:rPr>
          <w:rStyle w:val="StyleUnderline"/>
        </w:rPr>
        <w:t xml:space="preserve"> number of products and thus </w:t>
      </w:r>
      <w:r w:rsidRPr="006E2FC0">
        <w:rPr>
          <w:rStyle w:val="Emphasis"/>
          <w:highlight w:val="green"/>
        </w:rPr>
        <w:t>alters</w:t>
      </w:r>
      <w:r w:rsidRPr="006E2FC0">
        <w:rPr>
          <w:rStyle w:val="StyleUnderline"/>
        </w:rPr>
        <w:t xml:space="preserve"> its stocks and makes </w:t>
      </w:r>
      <w:r w:rsidRPr="006E2FC0">
        <w:rPr>
          <w:rStyle w:val="Emphasis"/>
          <w:highlight w:val="green"/>
        </w:rPr>
        <w:t>supply</w:t>
      </w:r>
      <w:r w:rsidRPr="006E2FC0">
        <w:rPr>
          <w:rStyle w:val="StyleUnderline"/>
        </w:rPr>
        <w:t xml:space="preserve"> requests to suppliers </w:t>
      </w:r>
      <w:r w:rsidRPr="006E2FC0">
        <w:rPr>
          <w:rStyle w:val="StyleUnderline"/>
          <w:highlight w:val="green"/>
        </w:rPr>
        <w:t xml:space="preserve">in </w:t>
      </w:r>
      <w:r w:rsidRPr="006E2FC0">
        <w:rPr>
          <w:rStyle w:val="Emphasis"/>
          <w:highlight w:val="green"/>
        </w:rPr>
        <w:t>real</w:t>
      </w:r>
      <w:r w:rsidRPr="006E2FC0">
        <w:rPr>
          <w:rStyle w:val="StyleUnderline"/>
          <w:highlight w:val="green"/>
        </w:rPr>
        <w:t xml:space="preserve"> time</w:t>
      </w:r>
      <w:r w:rsidRPr="006E2FC0">
        <w:rPr>
          <w:sz w:val="14"/>
        </w:rPr>
        <w:t xml:space="preserve"> based on sales, also assigning locations, routes, and warehouses </w:t>
      </w:r>
      <w:r w:rsidRPr="006E2FC0">
        <w:rPr>
          <w:rStyle w:val="StyleUnderline"/>
          <w:highlight w:val="green"/>
        </w:rPr>
        <w:t>using</w:t>
      </w:r>
      <w:r w:rsidRPr="006E2FC0">
        <w:rPr>
          <w:rStyle w:val="StyleUnderline"/>
        </w:rPr>
        <w:t xml:space="preserve"> </w:t>
      </w:r>
      <w:r w:rsidRPr="006E2FC0">
        <w:rPr>
          <w:rStyle w:val="Emphasis"/>
          <w:highlight w:val="green"/>
        </w:rPr>
        <w:t>algorithms</w:t>
      </w:r>
      <w:r w:rsidRPr="006E2FC0">
        <w:rPr>
          <w:sz w:val="14"/>
        </w:rPr>
        <w:t xml:space="preserve">. This type of networked business organization, with </w:t>
      </w:r>
      <w:r w:rsidRPr="006E2FC0">
        <w:rPr>
          <w:rStyle w:val="Emphasis"/>
        </w:rPr>
        <w:t>computerized</w:t>
      </w:r>
      <w:r w:rsidRPr="006E2FC0">
        <w:rPr>
          <w:rStyle w:val="StyleUnderline"/>
        </w:rPr>
        <w:t xml:space="preserve"> management of the supply chain</w:t>
      </w:r>
      <w:r w:rsidRPr="006E2FC0">
        <w:rPr>
          <w:sz w:val="14"/>
        </w:rPr>
        <w:t xml:space="preserve">, </w:t>
      </w:r>
      <w:r w:rsidRPr="006E2FC0">
        <w:rPr>
          <w:rStyle w:val="Emphasis"/>
          <w:highlight w:val="green"/>
        </w:rPr>
        <w:t>prefigures</w:t>
      </w:r>
      <w:r w:rsidRPr="006E2FC0">
        <w:rPr>
          <w:sz w:val="14"/>
        </w:rPr>
        <w:t xml:space="preserve"> the type of operation at </w:t>
      </w:r>
      <w:r w:rsidRPr="006E2FC0">
        <w:rPr>
          <w:rStyle w:val="Emphasis"/>
        </w:rPr>
        <w:t>work</w:t>
      </w:r>
      <w:r w:rsidRPr="006E2FC0">
        <w:rPr>
          <w:rStyle w:val="StyleUnderline"/>
        </w:rPr>
        <w:t xml:space="preserve"> in </w:t>
      </w:r>
      <w:r w:rsidRPr="006E2FC0">
        <w:rPr>
          <w:rStyle w:val="StyleUnderline"/>
          <w:highlight w:val="green"/>
        </w:rPr>
        <w:t xml:space="preserve">a planned </w:t>
      </w:r>
      <w:r w:rsidRPr="006E2FC0">
        <w:rPr>
          <w:rStyle w:val="StyleUnderline"/>
        </w:rPr>
        <w:t xml:space="preserve">socialist </w:t>
      </w:r>
      <w:r w:rsidRPr="006E2FC0">
        <w:rPr>
          <w:rStyle w:val="StyleUnderline"/>
          <w:highlight w:val="green"/>
        </w:rPr>
        <w:t>economy</w:t>
      </w:r>
      <w:r w:rsidRPr="006E2FC0">
        <w:rPr>
          <w:sz w:val="14"/>
        </w:rPr>
        <w:t xml:space="preserve"> aimed at satisfying consumer preferences.</w:t>
      </w:r>
    </w:p>
    <w:p w14:paraId="1765D7D0" w14:textId="77777777" w:rsidR="00F11D94" w:rsidRPr="006E2FC0" w:rsidRDefault="00F11D94" w:rsidP="00F11D94">
      <w:pPr>
        <w:rPr>
          <w:sz w:val="14"/>
        </w:rPr>
      </w:pPr>
      <w:r w:rsidRPr="006E2FC0">
        <w:rPr>
          <w:sz w:val="14"/>
        </w:rPr>
        <w:t xml:space="preserve">Second, </w:t>
      </w:r>
      <w:r w:rsidRPr="006E2FC0">
        <w:rPr>
          <w:rStyle w:val="StyleUnderline"/>
        </w:rPr>
        <w:t xml:space="preserve">it is </w:t>
      </w:r>
      <w:r w:rsidRPr="006E2FC0">
        <w:rPr>
          <w:rStyle w:val="Emphasis"/>
        </w:rPr>
        <w:t>not</w:t>
      </w:r>
      <w:r w:rsidRPr="006E2FC0">
        <w:rPr>
          <w:rStyle w:val="StyleUnderline"/>
        </w:rPr>
        <w:t xml:space="preserve"> true that the </w:t>
      </w:r>
      <w:r w:rsidRPr="006E2FC0">
        <w:rPr>
          <w:rStyle w:val="Emphasis"/>
        </w:rPr>
        <w:t>information</w:t>
      </w:r>
      <w:r w:rsidRPr="006E2FC0">
        <w:rPr>
          <w:sz w:val="14"/>
        </w:rPr>
        <w:t xml:space="preserve"> relevant to rational eco-nomic calculation and efficient coordination </w:t>
      </w:r>
      <w:r w:rsidRPr="006E2FC0">
        <w:rPr>
          <w:rStyle w:val="StyleUnderline"/>
        </w:rPr>
        <w:t xml:space="preserve">is </w:t>
      </w:r>
      <w:r w:rsidRPr="006E2FC0">
        <w:rPr>
          <w:rStyle w:val="Emphasis"/>
        </w:rPr>
        <w:t>subjective</w:t>
      </w:r>
      <w:r w:rsidRPr="006E2FC0">
        <w:rPr>
          <w:rStyle w:val="StyleUnderline"/>
        </w:rPr>
        <w:t xml:space="preserve"> in nature, or consequently that no </w:t>
      </w:r>
      <w:r w:rsidRPr="006E2FC0">
        <w:rPr>
          <w:rStyle w:val="Emphasis"/>
        </w:rPr>
        <w:t>planning</w:t>
      </w:r>
      <w:r w:rsidRPr="006E2FC0">
        <w:rPr>
          <w:rStyle w:val="StyleUnderline"/>
        </w:rPr>
        <w:t xml:space="preserve"> body could </w:t>
      </w:r>
      <w:r w:rsidRPr="006E2FC0">
        <w:rPr>
          <w:rStyle w:val="Emphasis"/>
        </w:rPr>
        <w:t>acquire</w:t>
      </w:r>
      <w:r w:rsidRPr="006E2FC0">
        <w:rPr>
          <w:rStyle w:val="StyleUnderline"/>
        </w:rPr>
        <w:t xml:space="preserve"> it</w:t>
      </w:r>
      <w:r w:rsidRPr="006E2FC0">
        <w:rPr>
          <w:sz w:val="14"/>
        </w:rPr>
        <w:t>. In this regard,the following objections may be raised:</w:t>
      </w:r>
    </w:p>
    <w:p w14:paraId="3914FBD6" w14:textId="77777777" w:rsidR="00F11D94" w:rsidRPr="006E2FC0" w:rsidRDefault="00F11D94" w:rsidP="00F11D94">
      <w:pPr>
        <w:rPr>
          <w:sz w:val="14"/>
        </w:rPr>
      </w:pPr>
      <w:r w:rsidRPr="006E2FC0">
        <w:rPr>
          <w:sz w:val="14"/>
        </w:rPr>
        <w:t xml:space="preserve">i) From the outset, and as explained above, </w:t>
      </w:r>
      <w:r w:rsidRPr="006E2FC0">
        <w:rPr>
          <w:rStyle w:val="StyleUnderline"/>
        </w:rPr>
        <w:t xml:space="preserve">this assessment is based on a </w:t>
      </w:r>
      <w:r w:rsidRPr="006E2FC0">
        <w:rPr>
          <w:rStyle w:val="Emphasis"/>
        </w:rPr>
        <w:t>circular</w:t>
      </w:r>
      <w:r w:rsidRPr="006E2FC0">
        <w:rPr>
          <w:rStyle w:val="StyleUnderline"/>
        </w:rPr>
        <w:t xml:space="preserve"> argument</w:t>
      </w:r>
      <w:r w:rsidRPr="006E2FC0">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6E2FC0">
        <w:rPr>
          <w:rStyle w:val="StyleUnderline"/>
        </w:rPr>
        <w:t xml:space="preserve">when productive </w:t>
      </w:r>
      <w:r w:rsidRPr="006E2FC0">
        <w:rPr>
          <w:rStyle w:val="Emphasis"/>
        </w:rPr>
        <w:t>resources</w:t>
      </w:r>
      <w:r w:rsidRPr="006E2FC0">
        <w:rPr>
          <w:rStyle w:val="StyleUnderline"/>
        </w:rPr>
        <w:t xml:space="preserve"> are dispersed among </w:t>
      </w:r>
      <w:r w:rsidRPr="006E2FC0">
        <w:rPr>
          <w:rStyle w:val="Emphasis"/>
        </w:rPr>
        <w:t>private</w:t>
      </w:r>
      <w:r w:rsidRPr="006E2FC0">
        <w:rPr>
          <w:rStyle w:val="StyleUnderline"/>
        </w:rPr>
        <w:t xml:space="preserve"> hands, then </w:t>
      </w:r>
      <w:r w:rsidRPr="006E2FC0">
        <w:rPr>
          <w:rStyle w:val="Emphasis"/>
        </w:rPr>
        <w:t>by definition</w:t>
      </w:r>
      <w:r w:rsidRPr="006E2FC0">
        <w:rPr>
          <w:rStyle w:val="StyleUnderline"/>
        </w:rPr>
        <w:t xml:space="preserve"> the information necessary to calculate costs</w:t>
      </w:r>
      <w:r w:rsidRPr="006E2FC0">
        <w:rPr>
          <w:sz w:val="14"/>
        </w:rPr>
        <w:t xml:space="preserve"> and coordinate activities </w:t>
      </w:r>
      <w:r w:rsidRPr="006E2FC0">
        <w:rPr>
          <w:rStyle w:val="Emphasis"/>
        </w:rPr>
        <w:t>arises</w:t>
      </w:r>
      <w:r w:rsidRPr="006E2FC0">
        <w:rPr>
          <w:rStyle w:val="StyleUnderline"/>
        </w:rPr>
        <w:t xml:space="preserve"> from</w:t>
      </w:r>
      <w:r w:rsidRPr="006E2FC0">
        <w:rPr>
          <w:sz w:val="14"/>
        </w:rPr>
        <w:t xml:space="preserve"> and is articulated through commercial interactions among </w:t>
      </w:r>
      <w:r w:rsidRPr="006E2FC0">
        <w:rPr>
          <w:rStyle w:val="StyleUnderline"/>
        </w:rPr>
        <w:t xml:space="preserve">the various </w:t>
      </w:r>
      <w:r w:rsidRPr="006E2FC0">
        <w:rPr>
          <w:rStyle w:val="Emphasis"/>
        </w:rPr>
        <w:t>owners</w:t>
      </w:r>
      <w:r w:rsidRPr="006E2FC0">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750E2033" w14:textId="77777777" w:rsidR="00F11D94" w:rsidRPr="006E2FC0" w:rsidRDefault="00F11D94" w:rsidP="00F11D94">
      <w:pPr>
        <w:rPr>
          <w:sz w:val="14"/>
        </w:rPr>
      </w:pPr>
      <w:r w:rsidRPr="006E2FC0">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6E2FC0">
        <w:rPr>
          <w:rStyle w:val="StyleUnderline"/>
        </w:rPr>
        <w:t xml:space="preserve">it might </w:t>
      </w:r>
      <w:r w:rsidRPr="006E2FC0">
        <w:rPr>
          <w:rStyle w:val="Emphasis"/>
        </w:rPr>
        <w:t>perfectly</w:t>
      </w:r>
      <w:r w:rsidRPr="006E2FC0">
        <w:rPr>
          <w:rStyle w:val="StyleUnderline"/>
        </w:rPr>
        <w:t xml:space="preserve"> well happen that such coordination </w:t>
      </w:r>
      <w:r w:rsidRPr="006E2FC0">
        <w:rPr>
          <w:rStyle w:val="Emphasis"/>
        </w:rPr>
        <w:t>never</w:t>
      </w:r>
      <w:r w:rsidRPr="006E2FC0">
        <w:rPr>
          <w:rStyle w:val="StyleUnderline"/>
        </w:rPr>
        <w:t xml:space="preserve"> occurs, whether because there are </w:t>
      </w:r>
      <w:r w:rsidRPr="006E2FC0">
        <w:rPr>
          <w:rStyle w:val="Emphasis"/>
        </w:rPr>
        <w:t>insufficient</w:t>
      </w:r>
      <w:r w:rsidRPr="006E2FC0">
        <w:rPr>
          <w:rStyle w:val="StyleUnderline"/>
        </w:rPr>
        <w:t xml:space="preserve"> expectations of </w:t>
      </w:r>
      <w:r w:rsidRPr="006E2FC0">
        <w:rPr>
          <w:rStyle w:val="Emphasis"/>
        </w:rPr>
        <w:t>profit</w:t>
      </w:r>
      <w:r w:rsidRPr="006E2FC0">
        <w:rPr>
          <w:sz w:val="14"/>
        </w:rPr>
        <w:t xml:space="preserve"> by the owners of the means of production, or </w:t>
      </w:r>
      <w:r w:rsidRPr="006E2FC0">
        <w:rPr>
          <w:rStyle w:val="StyleUnderline"/>
        </w:rPr>
        <w:t xml:space="preserve">because the general </w:t>
      </w:r>
      <w:r w:rsidRPr="006E2FC0">
        <w:rPr>
          <w:rStyle w:val="Emphasis"/>
        </w:rPr>
        <w:t>opacity</w:t>
      </w:r>
      <w:r w:rsidRPr="006E2FC0">
        <w:rPr>
          <w:rStyle w:val="StyleUnderline"/>
        </w:rPr>
        <w:t xml:space="preserve"> of the economy makes it </w:t>
      </w:r>
      <w:r w:rsidRPr="006E2FC0">
        <w:rPr>
          <w:rStyle w:val="Emphasis"/>
        </w:rPr>
        <w:t>difficult</w:t>
      </w:r>
      <w:r w:rsidRPr="006E2FC0">
        <w:rPr>
          <w:rStyle w:val="StyleUnderline"/>
        </w:rPr>
        <w:t xml:space="preserve"> to know the precise </w:t>
      </w:r>
      <w:r w:rsidRPr="006E2FC0">
        <w:rPr>
          <w:rStyle w:val="Emphasis"/>
        </w:rPr>
        <w:t>availability</w:t>
      </w:r>
      <w:r w:rsidRPr="006E2FC0">
        <w:rPr>
          <w:rStyle w:val="StyleUnderline"/>
        </w:rPr>
        <w:t xml:space="preserve"> of existing </w:t>
      </w:r>
      <w:r w:rsidRPr="006E2FC0">
        <w:rPr>
          <w:rStyle w:val="Emphasis"/>
        </w:rPr>
        <w:t>resources</w:t>
      </w:r>
      <w:r w:rsidRPr="006E2FC0">
        <w:rPr>
          <w:sz w:val="14"/>
        </w:rPr>
        <w:t xml:space="preserve"> at any time. In fact there is no instance of mediation or coordination that advises or forces private owners to make determined use of the resources they own.</w:t>
      </w:r>
    </w:p>
    <w:p w14:paraId="39F62E1A" w14:textId="77777777" w:rsidR="00F11D94" w:rsidRPr="006E2FC0" w:rsidRDefault="00F11D94" w:rsidP="00F11D94">
      <w:pPr>
        <w:rPr>
          <w:sz w:val="14"/>
        </w:rPr>
      </w:pPr>
      <w:r w:rsidRPr="006E2FC0">
        <w:rPr>
          <w:sz w:val="14"/>
        </w:rPr>
        <w:t xml:space="preserve">Now, </w:t>
      </w:r>
      <w:r w:rsidRPr="006E2FC0">
        <w:rPr>
          <w:rStyle w:val="StyleUnderline"/>
        </w:rPr>
        <w:t xml:space="preserve">if these </w:t>
      </w:r>
      <w:r w:rsidRPr="006E2FC0">
        <w:rPr>
          <w:rStyle w:val="Emphasis"/>
        </w:rPr>
        <w:t>industrial</w:t>
      </w:r>
      <w:r w:rsidRPr="006E2FC0">
        <w:rPr>
          <w:rStyle w:val="StyleUnderline"/>
        </w:rPr>
        <w:t xml:space="preserve"> spaces</w:t>
      </w:r>
      <w:r w:rsidRPr="006E2FC0">
        <w:rPr>
          <w:sz w:val="14"/>
        </w:rPr>
        <w:t xml:space="preserve"> and equipment were </w:t>
      </w:r>
      <w:r w:rsidRPr="006E2FC0">
        <w:rPr>
          <w:rStyle w:val="StyleUnderline"/>
        </w:rPr>
        <w:t xml:space="preserve">owned by the </w:t>
      </w:r>
      <w:r w:rsidRPr="006E2FC0">
        <w:rPr>
          <w:rStyle w:val="Emphasis"/>
        </w:rPr>
        <w:t>community</w:t>
      </w:r>
      <w:r w:rsidRPr="006E2FC0">
        <w:rPr>
          <w:rStyle w:val="StyleUnderline"/>
        </w:rPr>
        <w:t xml:space="preserve">, then a territorial </w:t>
      </w:r>
      <w:r w:rsidRPr="006E2FC0">
        <w:rPr>
          <w:rStyle w:val="Emphasis"/>
        </w:rPr>
        <w:t>planning</w:t>
      </w:r>
      <w:r w:rsidRPr="006E2FC0">
        <w:rPr>
          <w:rStyle w:val="StyleUnderline"/>
        </w:rPr>
        <w:t xml:space="preserve"> agency could decide to make a </w:t>
      </w:r>
      <w:r w:rsidRPr="006E2FC0">
        <w:rPr>
          <w:rStyle w:val="Emphasis"/>
        </w:rPr>
        <w:t>specific</w:t>
      </w:r>
      <w:r w:rsidRPr="006E2FC0">
        <w:rPr>
          <w:rStyle w:val="StyleUnderline"/>
        </w:rPr>
        <w:t xml:space="preserve"> use of the </w:t>
      </w:r>
      <w:r w:rsidRPr="006E2FC0">
        <w:rPr>
          <w:rStyle w:val="Emphasis"/>
        </w:rPr>
        <w:t>resources</w:t>
      </w:r>
      <w:r w:rsidRPr="006E2FC0">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6E2FC0">
        <w:rPr>
          <w:rStyle w:val="StyleUnderline"/>
        </w:rPr>
        <w:t xml:space="preserve">liberal </w:t>
      </w:r>
      <w:r w:rsidRPr="006E2FC0">
        <w:rPr>
          <w:rStyle w:val="Emphasis"/>
        </w:rPr>
        <w:t>thesis</w:t>
      </w:r>
      <w:r w:rsidRPr="006E2FC0">
        <w:rPr>
          <w:rStyle w:val="StyleUnderline"/>
        </w:rPr>
        <w:t xml:space="preserve"> goes on to say that the </w:t>
      </w:r>
      <w:r w:rsidRPr="006E2FC0">
        <w:rPr>
          <w:rStyle w:val="Emphasis"/>
        </w:rPr>
        <w:t>market</w:t>
      </w:r>
      <w:r w:rsidRPr="006E2FC0">
        <w:rPr>
          <w:sz w:val="14"/>
        </w:rPr>
        <w:t xml:space="preserve"> (the system of commercial transactions among individuals) </w:t>
      </w:r>
      <w:r w:rsidRPr="006E2FC0">
        <w:rPr>
          <w:rStyle w:val="StyleUnderline"/>
        </w:rPr>
        <w:t xml:space="preserve">is </w:t>
      </w:r>
      <w:r w:rsidRPr="006E2FC0">
        <w:rPr>
          <w:rStyle w:val="Emphasis"/>
        </w:rPr>
        <w:t>absolutely</w:t>
      </w:r>
      <w:r w:rsidRPr="006E2FC0">
        <w:rPr>
          <w:rStyle w:val="StyleUnderline"/>
        </w:rPr>
        <w:t xml:space="preserve"> essential to </w:t>
      </w:r>
      <w:r w:rsidRPr="006E2FC0">
        <w:rPr>
          <w:rStyle w:val="Emphasis"/>
        </w:rPr>
        <w:t>efficiently</w:t>
      </w:r>
      <w:r w:rsidRPr="006E2FC0">
        <w:rPr>
          <w:rStyle w:val="StyleUnderline"/>
        </w:rPr>
        <w:t xml:space="preserve"> calculate and allocate . . . the </w:t>
      </w:r>
      <w:r w:rsidRPr="006E2FC0">
        <w:rPr>
          <w:rStyle w:val="Emphasis"/>
        </w:rPr>
        <w:t>market</w:t>
      </w:r>
      <w:r w:rsidRPr="006E2FC0">
        <w:rPr>
          <w:rStyle w:val="StyleUnderline"/>
        </w:rPr>
        <w:t xml:space="preserve"> itself</w:t>
      </w:r>
      <w:r w:rsidRPr="006E2FC0">
        <w:rPr>
          <w:sz w:val="14"/>
        </w:rPr>
        <w:t>! That is to say, an area where resources are already dispersed among different private owners.</w:t>
      </w:r>
    </w:p>
    <w:p w14:paraId="345372BD" w14:textId="77777777" w:rsidR="00F11D94" w:rsidRPr="006E2FC0" w:rsidRDefault="00F11D94" w:rsidP="00F11D94">
      <w:pPr>
        <w:rPr>
          <w:sz w:val="14"/>
        </w:rPr>
      </w:pPr>
      <w:r w:rsidRPr="006E2FC0">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00658798" w14:textId="77777777" w:rsidR="00F11D94" w:rsidRPr="006E2FC0" w:rsidRDefault="00F11D94" w:rsidP="00F11D94">
      <w:pPr>
        <w:rPr>
          <w:sz w:val="14"/>
        </w:rPr>
      </w:pPr>
      <w:r w:rsidRPr="006E2FC0">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1B4CD1D2" w14:textId="536F9AD7" w:rsidR="00F11D94" w:rsidRPr="00F11D94" w:rsidRDefault="00F11D94" w:rsidP="00F11D94">
      <w:pPr>
        <w:rPr>
          <w:sz w:val="14"/>
        </w:rPr>
      </w:pPr>
      <w:r w:rsidRPr="006E2FC0">
        <w:rPr>
          <w:sz w:val="14"/>
        </w:rPr>
        <w:t xml:space="preserve">Finally, in a planned economy, </w:t>
      </w:r>
      <w:r w:rsidRPr="006E2FC0">
        <w:rPr>
          <w:rStyle w:val="StyleUnderline"/>
        </w:rPr>
        <w:t xml:space="preserve">the </w:t>
      </w:r>
      <w:r w:rsidRPr="006E2FC0">
        <w:rPr>
          <w:rStyle w:val="Emphasis"/>
          <w:highlight w:val="green"/>
        </w:rPr>
        <w:t>preferences</w:t>
      </w:r>
      <w:r w:rsidRPr="006E2FC0">
        <w:rPr>
          <w:rStyle w:val="StyleUnderline"/>
        </w:rPr>
        <w:t xml:space="preserve"> and decisions of individuals are </w:t>
      </w:r>
      <w:r w:rsidRPr="006E2FC0">
        <w:rPr>
          <w:rStyle w:val="StyleUnderline"/>
          <w:highlight w:val="green"/>
        </w:rPr>
        <w:t xml:space="preserve">taken </w:t>
      </w:r>
      <w:r w:rsidRPr="006E2FC0">
        <w:rPr>
          <w:rStyle w:val="Emphasis"/>
          <w:highlight w:val="green"/>
        </w:rPr>
        <w:t>into account</w:t>
      </w:r>
      <w:r w:rsidRPr="006E2FC0">
        <w:rPr>
          <w:rStyle w:val="StyleUnderline"/>
        </w:rPr>
        <w:t xml:space="preserve"> twice: </w:t>
      </w:r>
      <w:r w:rsidRPr="006E2FC0">
        <w:rPr>
          <w:rStyle w:val="Emphasis"/>
        </w:rPr>
        <w:t>ex ante</w:t>
      </w:r>
      <w:r w:rsidRPr="006E2FC0">
        <w:rPr>
          <w:rStyle w:val="StyleUnderline"/>
        </w:rPr>
        <w:t xml:space="preserve">, </w:t>
      </w:r>
      <w:r w:rsidRPr="006E2FC0">
        <w:rPr>
          <w:rStyle w:val="StyleUnderline"/>
          <w:highlight w:val="green"/>
        </w:rPr>
        <w:t xml:space="preserve">through </w:t>
      </w:r>
      <w:r w:rsidRPr="006E2FC0">
        <w:rPr>
          <w:rStyle w:val="Emphasis"/>
        </w:rPr>
        <w:t>democratic</w:t>
      </w:r>
      <w:r w:rsidRPr="006E2FC0">
        <w:rPr>
          <w:rStyle w:val="StyleUnderline"/>
        </w:rPr>
        <w:t xml:space="preserve"> </w:t>
      </w:r>
      <w:r w:rsidRPr="006E2FC0">
        <w:rPr>
          <w:rStyle w:val="StyleUnderline"/>
          <w:highlight w:val="green"/>
        </w:rPr>
        <w:t>selection o</w:t>
      </w:r>
      <w:r w:rsidRPr="006E2FC0">
        <w:rPr>
          <w:rStyle w:val="StyleUnderline"/>
        </w:rPr>
        <w:t xml:space="preserve">f </w:t>
      </w:r>
      <w:r w:rsidRPr="006E2FC0">
        <w:rPr>
          <w:rStyle w:val="Emphasis"/>
        </w:rPr>
        <w:t>major</w:t>
      </w:r>
      <w:r w:rsidRPr="006E2FC0">
        <w:rPr>
          <w:rStyle w:val="StyleUnderline"/>
        </w:rPr>
        <w:t xml:space="preserve"> economic and development </w:t>
      </w:r>
      <w:r w:rsidRPr="006E2FC0">
        <w:rPr>
          <w:rStyle w:val="StyleUnderline"/>
          <w:highlight w:val="green"/>
        </w:rPr>
        <w:t>objectives</w:t>
      </w:r>
      <w:r w:rsidRPr="006E2FC0">
        <w:rPr>
          <w:rStyle w:val="StyleUnderline"/>
        </w:rPr>
        <w:t xml:space="preserve">; </w:t>
      </w:r>
      <w:r w:rsidRPr="006E2FC0">
        <w:rPr>
          <w:rStyle w:val="StyleUnderline"/>
          <w:highlight w:val="green"/>
        </w:rPr>
        <w:t xml:space="preserve">and </w:t>
      </w:r>
      <w:r w:rsidRPr="006E2FC0">
        <w:rPr>
          <w:rStyle w:val="Emphasis"/>
        </w:rPr>
        <w:t>ex post</w:t>
      </w:r>
      <w:r w:rsidRPr="006E2FC0">
        <w:rPr>
          <w:rStyle w:val="StyleUnderline"/>
        </w:rPr>
        <w:t xml:space="preserve">, through </w:t>
      </w:r>
      <w:r w:rsidRPr="006E2FC0">
        <w:rPr>
          <w:rStyle w:val="Emphasis"/>
          <w:highlight w:val="green"/>
        </w:rPr>
        <w:t>consumption</w:t>
      </w:r>
      <w:r w:rsidRPr="006E2FC0">
        <w:rPr>
          <w:rStyle w:val="StyleUnderline"/>
          <w:highlight w:val="green"/>
        </w:rPr>
        <w:t xml:space="preserve"> decisions</w:t>
      </w:r>
      <w:r w:rsidRPr="006E2FC0">
        <w:rPr>
          <w:rStyle w:val="StyleUnderline"/>
        </w:rPr>
        <w:t xml:space="preserve"> according to </w:t>
      </w:r>
      <w:r w:rsidRPr="006E2FC0">
        <w:rPr>
          <w:rStyle w:val="Emphasis"/>
        </w:rPr>
        <w:t>individual</w:t>
      </w:r>
      <w:r w:rsidRPr="006E2FC0">
        <w:rPr>
          <w:rStyle w:val="StyleUnderline"/>
        </w:rPr>
        <w:t xml:space="preserve"> preferences</w:t>
      </w:r>
      <w:r w:rsidRPr="006E2FC0">
        <w:rPr>
          <w:sz w:val="14"/>
        </w:rPr>
        <w:t xml:space="preserve">. A planned economy with a </w:t>
      </w:r>
      <w:r w:rsidRPr="006E2FC0">
        <w:rPr>
          <w:rStyle w:val="Emphasis"/>
          <w:highlight w:val="green"/>
        </w:rPr>
        <w:t>computerized</w:t>
      </w:r>
      <w:r w:rsidRPr="006E2FC0">
        <w:rPr>
          <w:rStyle w:val="StyleUnderline"/>
          <w:highlight w:val="green"/>
        </w:rPr>
        <w:t xml:space="preserve"> base</w:t>
      </w:r>
      <w:r w:rsidRPr="006E2FC0">
        <w:rPr>
          <w:rStyle w:val="StyleUnderline"/>
        </w:rPr>
        <w:t xml:space="preserve"> would be able to </w:t>
      </w:r>
      <w:r w:rsidRPr="006E2FC0">
        <w:rPr>
          <w:rStyle w:val="StyleUnderline"/>
          <w:highlight w:val="green"/>
        </w:rPr>
        <w:t xml:space="preserve">respond </w:t>
      </w:r>
      <w:r w:rsidRPr="006E2FC0">
        <w:rPr>
          <w:rStyle w:val="Emphasis"/>
          <w:highlight w:val="green"/>
        </w:rPr>
        <w:t>automatically</w:t>
      </w:r>
      <w:r w:rsidRPr="006E2FC0">
        <w:rPr>
          <w:rStyle w:val="StyleUnderline"/>
        </w:rPr>
        <w:t xml:space="preserve"> and with </w:t>
      </w:r>
      <w:r w:rsidRPr="006E2FC0">
        <w:rPr>
          <w:rStyle w:val="Emphasis"/>
        </w:rPr>
        <w:t>greater efficiency</w:t>
      </w:r>
      <w:r w:rsidRPr="006E2FC0">
        <w:rPr>
          <w:rStyle w:val="StyleUnderline"/>
        </w:rPr>
        <w:t xml:space="preserve"> to any change</w:t>
      </w:r>
      <w:r w:rsidRPr="006E2FC0">
        <w:rPr>
          <w:sz w:val="14"/>
        </w:rPr>
        <w:t xml:space="preserve"> registered at any point of the productive apparatus, or in the final demand of consumers, </w:t>
      </w:r>
      <w:r w:rsidRPr="006E2FC0">
        <w:rPr>
          <w:rStyle w:val="StyleUnderline"/>
        </w:rPr>
        <w:t xml:space="preserve">since </w:t>
      </w:r>
      <w:r w:rsidRPr="006E2FC0">
        <w:rPr>
          <w:rStyle w:val="Emphasis"/>
        </w:rPr>
        <w:t>information</w:t>
      </w:r>
      <w:r w:rsidRPr="006E2FC0">
        <w:rPr>
          <w:rStyle w:val="StyleUnderline"/>
        </w:rPr>
        <w:t xml:space="preserve"> would be transmitted in </w:t>
      </w:r>
      <w:r w:rsidRPr="006E2FC0">
        <w:rPr>
          <w:rStyle w:val="Emphasis"/>
        </w:rPr>
        <w:t>real</w:t>
      </w:r>
      <w:r w:rsidRPr="006E2FC0">
        <w:rPr>
          <w:rStyle w:val="StyleUnderline"/>
        </w:rPr>
        <w:t xml:space="preserve"> time through the </w:t>
      </w:r>
      <w:r w:rsidRPr="006E2FC0">
        <w:rPr>
          <w:rStyle w:val="Emphasis"/>
        </w:rPr>
        <w:t>chain</w:t>
      </w:r>
      <w:r w:rsidRPr="006E2FC0">
        <w:rPr>
          <w:sz w:val="14"/>
        </w:rPr>
        <w:t xml:space="preserve"> of productive interdependencies, and </w:t>
      </w:r>
      <w:r w:rsidRPr="006E2FC0">
        <w:rPr>
          <w:rStyle w:val="StyleUnderline"/>
          <w:highlight w:val="green"/>
        </w:rPr>
        <w:t>without</w:t>
      </w:r>
      <w:r w:rsidRPr="006E2FC0">
        <w:rPr>
          <w:sz w:val="14"/>
        </w:rPr>
        <w:t xml:space="preserve"> adjustment processes </w:t>
      </w:r>
      <w:r w:rsidRPr="006E2FC0">
        <w:rPr>
          <w:rStyle w:val="StyleUnderline"/>
          <w:highlight w:val="green"/>
        </w:rPr>
        <w:t xml:space="preserve">being </w:t>
      </w:r>
      <w:r w:rsidRPr="006E2FC0">
        <w:rPr>
          <w:rStyle w:val="Emphasis"/>
          <w:highlight w:val="green"/>
        </w:rPr>
        <w:t>distorted</w:t>
      </w:r>
      <w:r w:rsidRPr="006E2FC0">
        <w:rPr>
          <w:rStyle w:val="StyleUnderline"/>
          <w:highlight w:val="green"/>
        </w:rPr>
        <w:t xml:space="preserve"> by</w:t>
      </w:r>
      <w:r w:rsidRPr="006E2FC0">
        <w:rPr>
          <w:sz w:val="14"/>
        </w:rPr>
        <w:t xml:space="preserve"> the uncertainty, </w:t>
      </w:r>
      <w:r w:rsidRPr="006E2FC0">
        <w:rPr>
          <w:rStyle w:val="StyleUnderline"/>
        </w:rPr>
        <w:t xml:space="preserve">expectations, or </w:t>
      </w:r>
      <w:r w:rsidRPr="006E2FC0">
        <w:rPr>
          <w:rStyle w:val="Emphasis"/>
          <w:highlight w:val="green"/>
        </w:rPr>
        <w:t>profitability</w:t>
      </w:r>
      <w:r w:rsidRPr="006E2FC0">
        <w:rPr>
          <w:rStyle w:val="StyleUnderline"/>
        </w:rPr>
        <w:t xml:space="preserve"> of companies</w:t>
      </w:r>
      <w:r w:rsidRPr="006E2FC0">
        <w:rPr>
          <w:sz w:val="14"/>
        </w:rPr>
        <w:t>.</w:t>
      </w:r>
    </w:p>
    <w:sectPr w:rsidR="00F11D94" w:rsidRPr="00F11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02518"/>
    <w:multiLevelType w:val="hybridMultilevel"/>
    <w:tmpl w:val="79A8B3C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B2743"/>
    <w:multiLevelType w:val="hybridMultilevel"/>
    <w:tmpl w:val="724AF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757D3"/>
    <w:multiLevelType w:val="hybridMultilevel"/>
    <w:tmpl w:val="0060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927888"/>
    <w:multiLevelType w:val="hybridMultilevel"/>
    <w:tmpl w:val="F064AD58"/>
    <w:lvl w:ilvl="0" w:tplc="9DBEEB1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FC6FBB"/>
    <w:multiLevelType w:val="hybridMultilevel"/>
    <w:tmpl w:val="00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640FC6"/>
    <w:multiLevelType w:val="hybridMultilevel"/>
    <w:tmpl w:val="9714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700952"/>
    <w:multiLevelType w:val="hybridMultilevel"/>
    <w:tmpl w:val="700870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4E71B7"/>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E6F4E94"/>
    <w:multiLevelType w:val="hybridMultilevel"/>
    <w:tmpl w:val="EABA8316"/>
    <w:lvl w:ilvl="0" w:tplc="839C849E">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273A4"/>
    <w:multiLevelType w:val="hybridMultilevel"/>
    <w:tmpl w:val="984C4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AD3BE0"/>
    <w:multiLevelType w:val="hybridMultilevel"/>
    <w:tmpl w:val="724AF6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0E43A6"/>
    <w:multiLevelType w:val="hybridMultilevel"/>
    <w:tmpl w:val="9AD68F90"/>
    <w:lvl w:ilvl="0" w:tplc="5028A5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96107"/>
    <w:multiLevelType w:val="hybridMultilevel"/>
    <w:tmpl w:val="5972F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0607EC"/>
    <w:multiLevelType w:val="hybridMultilevel"/>
    <w:tmpl w:val="2F621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2"/>
  </w:num>
  <w:num w:numId="15" w16cid:durableId="1326282993">
    <w:abstractNumId w:val="40"/>
  </w:num>
  <w:num w:numId="16" w16cid:durableId="1199317252">
    <w:abstractNumId w:val="39"/>
  </w:num>
  <w:num w:numId="17" w16cid:durableId="637493608">
    <w:abstractNumId w:val="35"/>
  </w:num>
  <w:num w:numId="18" w16cid:durableId="852576538">
    <w:abstractNumId w:val="38"/>
  </w:num>
  <w:num w:numId="19" w16cid:durableId="858156842">
    <w:abstractNumId w:val="21"/>
  </w:num>
  <w:num w:numId="20" w16cid:durableId="1231579175">
    <w:abstractNumId w:val="33"/>
  </w:num>
  <w:num w:numId="21" w16cid:durableId="602615575">
    <w:abstractNumId w:val="15"/>
  </w:num>
  <w:num w:numId="22" w16cid:durableId="194008314">
    <w:abstractNumId w:val="29"/>
  </w:num>
  <w:num w:numId="23" w16cid:durableId="1015963639">
    <w:abstractNumId w:val="25"/>
  </w:num>
  <w:num w:numId="24" w16cid:durableId="1946376917">
    <w:abstractNumId w:val="14"/>
  </w:num>
  <w:num w:numId="25" w16cid:durableId="898787395">
    <w:abstractNumId w:val="16"/>
  </w:num>
  <w:num w:numId="26" w16cid:durableId="1324890150">
    <w:abstractNumId w:val="27"/>
  </w:num>
  <w:num w:numId="27" w16cid:durableId="1320813338">
    <w:abstractNumId w:val="23"/>
  </w:num>
  <w:num w:numId="28" w16cid:durableId="2095087347">
    <w:abstractNumId w:val="41"/>
  </w:num>
  <w:num w:numId="29" w16cid:durableId="863444429">
    <w:abstractNumId w:val="42"/>
  </w:num>
  <w:num w:numId="30" w16cid:durableId="612522080">
    <w:abstractNumId w:val="34"/>
  </w:num>
  <w:num w:numId="31" w16cid:durableId="1348829092">
    <w:abstractNumId w:val="37"/>
  </w:num>
  <w:num w:numId="32" w16cid:durableId="1929071171">
    <w:abstractNumId w:val="24"/>
  </w:num>
  <w:num w:numId="33" w16cid:durableId="868371215">
    <w:abstractNumId w:val="17"/>
  </w:num>
  <w:num w:numId="34" w16cid:durableId="9845665">
    <w:abstractNumId w:val="28"/>
  </w:num>
  <w:num w:numId="35" w16cid:durableId="1841238691">
    <w:abstractNumId w:val="36"/>
  </w:num>
  <w:num w:numId="36" w16cid:durableId="1363557879">
    <w:abstractNumId w:val="13"/>
  </w:num>
  <w:num w:numId="37" w16cid:durableId="1743019261">
    <w:abstractNumId w:val="22"/>
  </w:num>
  <w:num w:numId="38" w16cid:durableId="233590015">
    <w:abstractNumId w:val="20"/>
  </w:num>
  <w:num w:numId="39" w16cid:durableId="1184397099">
    <w:abstractNumId w:val="10"/>
  </w:num>
  <w:num w:numId="40" w16cid:durableId="1882790320">
    <w:abstractNumId w:val="11"/>
  </w:num>
  <w:num w:numId="41" w16cid:durableId="945581400">
    <w:abstractNumId w:val="32"/>
  </w:num>
  <w:num w:numId="42" w16cid:durableId="172303810">
    <w:abstractNumId w:val="30"/>
  </w:num>
  <w:num w:numId="43" w16cid:durableId="19395544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CF7"/>
    <w:rsid w:val="000C1B7D"/>
    <w:rsid w:val="001F3C19"/>
    <w:rsid w:val="001F4BCE"/>
    <w:rsid w:val="002800AC"/>
    <w:rsid w:val="003619A7"/>
    <w:rsid w:val="003756DC"/>
    <w:rsid w:val="003A471A"/>
    <w:rsid w:val="00481D6C"/>
    <w:rsid w:val="004A7CF7"/>
    <w:rsid w:val="005B7F1C"/>
    <w:rsid w:val="00673A4E"/>
    <w:rsid w:val="00770175"/>
    <w:rsid w:val="00835570"/>
    <w:rsid w:val="008F6CBD"/>
    <w:rsid w:val="00996E58"/>
    <w:rsid w:val="009C143E"/>
    <w:rsid w:val="00AB3032"/>
    <w:rsid w:val="00C31433"/>
    <w:rsid w:val="00C43C53"/>
    <w:rsid w:val="00C570D5"/>
    <w:rsid w:val="00D6321E"/>
    <w:rsid w:val="00E67A49"/>
    <w:rsid w:val="00EA758F"/>
    <w:rsid w:val="00EF03F5"/>
    <w:rsid w:val="00F11D94"/>
    <w:rsid w:val="00F5384B"/>
    <w:rsid w:val="00FB1683"/>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87C9D4"/>
  <w15:chartTrackingRefBased/>
  <w15:docId w15:val="{C9831D76-A587-D545-A2DA-035D4254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0A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800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1,Cha,Heading 2 Char Char Char,Char2,BlockText"/>
    <w:basedOn w:val="Normal"/>
    <w:next w:val="Normal"/>
    <w:link w:val="Heading2Char"/>
    <w:uiPriority w:val="1"/>
    <w:qFormat/>
    <w:rsid w:val="002800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2800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2800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00A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A7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00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0AC"/>
  </w:style>
  <w:style w:type="character" w:customStyle="1" w:styleId="Heading1Char">
    <w:name w:val="Heading 1 Char"/>
    <w:aliases w:val="Pocket Char"/>
    <w:basedOn w:val="DefaultParagraphFont"/>
    <w:link w:val="Heading1"/>
    <w:rsid w:val="002800A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1 Char,Cha Char,Char2 Char"/>
    <w:basedOn w:val="DefaultParagraphFont"/>
    <w:link w:val="Heading2"/>
    <w:uiPriority w:val="1"/>
    <w:rsid w:val="002800A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2800A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800A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800A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A7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CF7"/>
    <w:rPr>
      <w:rFonts w:eastAsiaTheme="majorEastAsia" w:cstheme="majorBidi"/>
      <w:color w:val="272727" w:themeColor="text1" w:themeTint="D8"/>
    </w:rPr>
  </w:style>
  <w:style w:type="paragraph" w:styleId="Title">
    <w:name w:val="Title"/>
    <w:aliases w:val="title,Cites and Cards,UNDERLINE,Bold Underlined,Read This,Block Heading,Non Read Text,Debate Normal,Warrants"/>
    <w:basedOn w:val="Normal"/>
    <w:next w:val="Normal"/>
    <w:link w:val="TitleChar"/>
    <w:uiPriority w:val="10"/>
    <w:qFormat/>
    <w:rsid w:val="004A7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Cites and Cards Char1,UNDERLINE Char1,Bold Underlined Char1,Read This Char1,Block Heading Char1,Non Read Text Char1,Debate Normal Char1,Warrants Char"/>
    <w:basedOn w:val="DefaultParagraphFont"/>
    <w:link w:val="Title"/>
    <w:uiPriority w:val="10"/>
    <w:qFormat/>
    <w:rsid w:val="004A7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CF7"/>
    <w:pPr>
      <w:spacing w:before="160"/>
      <w:jc w:val="center"/>
    </w:pPr>
    <w:rPr>
      <w:i/>
      <w:iCs/>
      <w:color w:val="404040" w:themeColor="text1" w:themeTint="BF"/>
    </w:rPr>
  </w:style>
  <w:style w:type="character" w:customStyle="1" w:styleId="QuoteChar">
    <w:name w:val="Quote Char"/>
    <w:basedOn w:val="DefaultParagraphFont"/>
    <w:link w:val="Quote"/>
    <w:uiPriority w:val="29"/>
    <w:rsid w:val="004A7CF7"/>
    <w:rPr>
      <w:i/>
      <w:iCs/>
      <w:color w:val="404040" w:themeColor="text1" w:themeTint="BF"/>
    </w:rPr>
  </w:style>
  <w:style w:type="paragraph" w:styleId="ListParagraph">
    <w:name w:val="List Paragraph"/>
    <w:aliases w:val="6 font,List Paragraph1,List Paragraph2,Colorful List - Accent 11"/>
    <w:basedOn w:val="Normal"/>
    <w:uiPriority w:val="34"/>
    <w:qFormat/>
    <w:rsid w:val="004A7CF7"/>
    <w:pPr>
      <w:ind w:left="720"/>
      <w:contextualSpacing/>
    </w:pPr>
  </w:style>
  <w:style w:type="character" w:styleId="IntenseEmphasis">
    <w:name w:val="Intense Emphasis"/>
    <w:basedOn w:val="DefaultParagraphFont"/>
    <w:uiPriority w:val="21"/>
    <w:qFormat/>
    <w:rsid w:val="004A7CF7"/>
    <w:rPr>
      <w:i/>
      <w:iCs/>
      <w:color w:val="0F4761" w:themeColor="accent1" w:themeShade="BF"/>
    </w:rPr>
  </w:style>
  <w:style w:type="paragraph" w:styleId="IntenseQuote">
    <w:name w:val="Intense Quote"/>
    <w:basedOn w:val="Normal"/>
    <w:next w:val="Normal"/>
    <w:link w:val="IntenseQuoteChar"/>
    <w:uiPriority w:val="30"/>
    <w:qFormat/>
    <w:rsid w:val="004A7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CF7"/>
    <w:rPr>
      <w:i/>
      <w:iCs/>
      <w:color w:val="0F4761" w:themeColor="accent1" w:themeShade="BF"/>
    </w:rPr>
  </w:style>
  <w:style w:type="character" w:styleId="IntenseReference">
    <w:name w:val="Intense Reference"/>
    <w:basedOn w:val="DefaultParagraphFont"/>
    <w:uiPriority w:val="32"/>
    <w:qFormat/>
    <w:rsid w:val="004A7CF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2800A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800A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800A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
    <w:basedOn w:val="DefaultParagraphFont"/>
    <w:uiPriority w:val="7"/>
    <w:qFormat/>
    <w:rsid w:val="002800AC"/>
    <w:rPr>
      <w:b w:val="0"/>
      <w:sz w:val="22"/>
      <w:u w:val="single"/>
    </w:rPr>
  </w:style>
  <w:style w:type="character" w:styleId="Strong">
    <w:name w:val="Strong"/>
    <w:basedOn w:val="DefaultParagraphFont"/>
    <w:uiPriority w:val="22"/>
    <w:qFormat/>
    <w:rsid w:val="002800AC"/>
    <w:rPr>
      <w:b/>
      <w:bCs/>
    </w:rPr>
  </w:style>
  <w:style w:type="character" w:styleId="BookTitle">
    <w:name w:val="Book Title"/>
    <w:basedOn w:val="DefaultParagraphFont"/>
    <w:uiPriority w:val="33"/>
    <w:qFormat/>
    <w:rsid w:val="002800AC"/>
    <w:rPr>
      <w:b/>
      <w:bCs/>
      <w:i/>
      <w:iCs/>
      <w:spacing w:val="5"/>
    </w:rPr>
  </w:style>
  <w:style w:type="numbering" w:styleId="111111">
    <w:name w:val="Outline List 2"/>
    <w:basedOn w:val="NoList"/>
    <w:uiPriority w:val="99"/>
    <w:semiHidden/>
    <w:unhideWhenUsed/>
    <w:rsid w:val="002800AC"/>
  </w:style>
  <w:style w:type="paragraph" w:styleId="Header">
    <w:name w:val="header"/>
    <w:basedOn w:val="Normal"/>
    <w:link w:val="HeaderChar"/>
    <w:uiPriority w:val="99"/>
    <w:rsid w:val="00280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0AC"/>
    <w:rPr>
      <w:rFonts w:ascii="Calibri" w:hAnsi="Calibri" w:cs="Calibri"/>
      <w:kern w:val="0"/>
      <w:sz w:val="22"/>
      <w:szCs w:val="22"/>
      <w14:ligatures w14:val="none"/>
    </w:rPr>
  </w:style>
  <w:style w:type="paragraph" w:styleId="Footer">
    <w:name w:val="footer"/>
    <w:basedOn w:val="Normal"/>
    <w:link w:val="FooterChar"/>
    <w:uiPriority w:val="99"/>
    <w:semiHidden/>
    <w:rsid w:val="002800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00A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800AC"/>
    <w:pPr>
      <w:spacing w:after="120"/>
    </w:pPr>
  </w:style>
  <w:style w:type="character" w:customStyle="1" w:styleId="BodyTextChar">
    <w:name w:val="Body Text Char"/>
    <w:basedOn w:val="DefaultParagraphFont"/>
    <w:link w:val="BodyText"/>
    <w:uiPriority w:val="99"/>
    <w:semiHidden/>
    <w:rsid w:val="002800AC"/>
    <w:rPr>
      <w:rFonts w:ascii="Calibri" w:hAnsi="Calibri" w:cs="Calibri"/>
      <w:kern w:val="0"/>
      <w:sz w:val="22"/>
      <w:szCs w:val="22"/>
      <w14:ligatures w14:val="none"/>
    </w:rPr>
  </w:style>
  <w:style w:type="paragraph" w:styleId="NoSpacing">
    <w:name w:val="No Spacing"/>
    <w:aliases w:val="Note Level 2,Small Text,Card Format,Note Level 21,ClearFormatting,DDI Tag,Tag Title,No Spacing51,No Spacing11211,No Spacing311,No Spacing6,No Spacing7,No Spacing8,Dont u,No Spacing1111111,No Spacing tnr,ca,No Spacing31,No Spacing22,Dont use"/>
    <w:link w:val="NoSpacingChar"/>
    <w:uiPriority w:val="99"/>
    <w:unhideWhenUsed/>
    <w:qFormat/>
    <w:rsid w:val="002800AC"/>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DDI Tag Char,Tag Title Char,No Spacing51 Char,No Spacing11211 Char,No Spacing311 Char,No Spacing6 Char,No Spacing7 Char,No Spacing8 Char,ca Char"/>
    <w:basedOn w:val="DefaultParagraphFont"/>
    <w:link w:val="NoSpacing"/>
    <w:uiPriority w:val="99"/>
    <w:rsid w:val="002800AC"/>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2800AC"/>
    <w:rPr>
      <w:color w:val="467886" w:themeColor="hyperlink"/>
      <w:u w:val="single"/>
    </w:rPr>
  </w:style>
  <w:style w:type="character" w:styleId="UnresolvedMention">
    <w:name w:val="Unresolved Mention"/>
    <w:basedOn w:val="DefaultParagraphFont"/>
    <w:uiPriority w:val="99"/>
    <w:semiHidden/>
    <w:unhideWhenUsed/>
    <w:rsid w:val="002800AC"/>
    <w:rPr>
      <w:color w:val="605E5C"/>
      <w:shd w:val="clear" w:color="auto" w:fill="E1DFDD"/>
    </w:rPr>
  </w:style>
  <w:style w:type="paragraph" w:customStyle="1" w:styleId="Analytic">
    <w:name w:val="Analytic"/>
    <w:basedOn w:val="Heading4"/>
    <w:link w:val="AnalyticChar"/>
    <w:autoRedefine/>
    <w:uiPriority w:val="5"/>
    <w:qFormat/>
    <w:rsid w:val="002800AC"/>
    <w:rPr>
      <w:rFonts w:asciiTheme="minorHAnsi" w:hAnsiTheme="minorHAnsi"/>
      <w:color w:val="A3009F"/>
    </w:rPr>
  </w:style>
  <w:style w:type="character" w:customStyle="1" w:styleId="AnalyticChar">
    <w:name w:val="Analytic Char"/>
    <w:basedOn w:val="DefaultParagraphFont"/>
    <w:link w:val="Analytic"/>
    <w:uiPriority w:val="5"/>
    <w:rsid w:val="002800AC"/>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3756D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3756D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756D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3756DC"/>
    <w:pPr>
      <w:widowControl w:val="0"/>
      <w:suppressAutoHyphens/>
      <w:spacing w:after="200" w:line="256" w:lineRule="auto"/>
      <w:contextualSpacing/>
    </w:pPr>
    <w:rPr>
      <w:rFonts w:asciiTheme="minorHAnsi" w:eastAsiaTheme="minorEastAsia" w:hAnsiTheme="minorHAnsi" w:cstheme="minorBidi"/>
      <w:kern w:val="2"/>
      <w:szCs w:val="24"/>
      <w:u w:val="single"/>
      <w:lang w:eastAsia="zh-CN"/>
      <w14:ligatures w14:val="standardContextual"/>
    </w:rPr>
  </w:style>
  <w:style w:type="character" w:customStyle="1" w:styleId="s16">
    <w:name w:val="s16"/>
    <w:basedOn w:val="DefaultParagraphFont"/>
    <w:rsid w:val="003756DC"/>
  </w:style>
  <w:style w:type="character" w:customStyle="1" w:styleId="apple-converted-space">
    <w:name w:val="apple-converted-space"/>
    <w:basedOn w:val="DefaultParagraphFont"/>
    <w:rsid w:val="003756DC"/>
  </w:style>
  <w:style w:type="character" w:customStyle="1" w:styleId="s17">
    <w:name w:val="s17"/>
    <w:basedOn w:val="DefaultParagraphFont"/>
    <w:rsid w:val="003756DC"/>
  </w:style>
  <w:style w:type="character" w:customStyle="1" w:styleId="Code">
    <w:name w:val="Code"/>
    <w:basedOn w:val="DefaultParagraphFont"/>
    <w:uiPriority w:val="1"/>
    <w:qFormat/>
    <w:rsid w:val="003756DC"/>
    <w:rPr>
      <w:rFonts w:ascii="Menlo" w:hAnsi="Menlo"/>
      <w:color w:val="C00000"/>
      <w:sz w:val="18"/>
    </w:rPr>
  </w:style>
  <w:style w:type="character" w:customStyle="1" w:styleId="Rehighlighting">
    <w:name w:val="Rehighlighting"/>
    <w:basedOn w:val="Emphasis"/>
    <w:uiPriority w:val="1"/>
    <w:qFormat/>
    <w:rsid w:val="003756DC"/>
    <w:rPr>
      <w:rFonts w:ascii="Calibri" w:hAnsi="Calibri" w:cs="Calibri"/>
      <w:b/>
      <w:i w:val="0"/>
      <w:iCs/>
      <w:sz w:val="30"/>
      <w:szCs w:val="30"/>
      <w:u w:val="single"/>
      <w:bdr w:val="single" w:sz="8" w:space="0" w:color="auto"/>
      <w:shd w:val="clear" w:color="auto" w:fill="FF40FF"/>
    </w:rPr>
  </w:style>
  <w:style w:type="character" w:customStyle="1" w:styleId="AAAUNDERLINEKEYBOARD">
    <w:name w:val="AAA UNDERLINE KEYBOARD"/>
    <w:basedOn w:val="DefaultParagraphFont"/>
    <w:uiPriority w:val="6"/>
    <w:qFormat/>
    <w:rsid w:val="003756DC"/>
    <w:rPr>
      <w:b w:val="0"/>
      <w:sz w:val="22"/>
      <w:u w:val="single"/>
    </w:rPr>
  </w:style>
  <w:style w:type="character" w:customStyle="1" w:styleId="Boxes">
    <w:name w:val="Boxes"/>
    <w:basedOn w:val="Emphasis"/>
    <w:qFormat/>
    <w:rsid w:val="003756DC"/>
    <w:rPr>
      <w:rFonts w:ascii="Calibri" w:hAnsi="Calibri" w:cs="Calibri"/>
      <w:b/>
      <w:i w:val="0"/>
      <w:iCs/>
      <w:sz w:val="24"/>
      <w:u w:val="single"/>
      <w:bdr w:val="single" w:sz="8" w:space="0" w:color="auto"/>
    </w:rPr>
  </w:style>
  <w:style w:type="paragraph" w:customStyle="1" w:styleId="Analytics">
    <w:name w:val="Analytics"/>
    <w:aliases w:val="Heading 10"/>
    <w:basedOn w:val="Normal"/>
    <w:next w:val="NoSpacing"/>
    <w:link w:val="AnalyticsChar"/>
    <w:autoRedefine/>
    <w:uiPriority w:val="5"/>
    <w:qFormat/>
    <w:rsid w:val="003756DC"/>
    <w:pPr>
      <w:spacing w:after="60" w:line="240" w:lineRule="auto"/>
      <w:outlineLvl w:val="3"/>
    </w:pPr>
    <w:rPr>
      <w:b/>
      <w:color w:val="3A3A3A" w:themeColor="background2" w:themeShade="40"/>
      <w:sz w:val="26"/>
    </w:rPr>
  </w:style>
  <w:style w:type="character" w:customStyle="1" w:styleId="AnalyticsChar">
    <w:name w:val="Analytics Char"/>
    <w:basedOn w:val="DefaultParagraphFont"/>
    <w:link w:val="Analytics"/>
    <w:uiPriority w:val="5"/>
    <w:rsid w:val="003756DC"/>
    <w:rPr>
      <w:rFonts w:ascii="Calibri" w:hAnsi="Calibri" w:cs="Calibri"/>
      <w:b/>
      <w:color w:val="3A3A3A" w:themeColor="background2" w:themeShade="40"/>
      <w:kern w:val="0"/>
      <w:sz w:val="26"/>
      <w:szCs w:val="22"/>
      <w14:ligatures w14:val="none"/>
    </w:rPr>
  </w:style>
  <w:style w:type="paragraph" w:customStyle="1" w:styleId="card">
    <w:name w:val="card"/>
    <w:basedOn w:val="Normal"/>
    <w:next w:val="Normal"/>
    <w:link w:val="cardChar"/>
    <w:qFormat/>
    <w:rsid w:val="003756DC"/>
    <w:pPr>
      <w:ind w:left="288" w:right="288"/>
    </w:pPr>
    <w:rPr>
      <w:rFonts w:eastAsia="Times New Roman"/>
    </w:rPr>
  </w:style>
  <w:style w:type="character" w:customStyle="1" w:styleId="cardChar">
    <w:name w:val="card Char"/>
    <w:aliases w:val="Bold Cite Char Char,Speed Cite Char"/>
    <w:link w:val="card"/>
    <w:rsid w:val="003756DC"/>
    <w:rPr>
      <w:rFonts w:ascii="Calibri" w:eastAsia="Times New Roman" w:hAnsi="Calibri" w:cs="Calibri"/>
      <w:kern w:val="0"/>
      <w:sz w:val="22"/>
      <w:szCs w:val="22"/>
      <w14:ligatures w14:val="none"/>
    </w:rPr>
  </w:style>
  <w:style w:type="character" w:customStyle="1" w:styleId="underline">
    <w:name w:val="underline"/>
    <w:qFormat/>
    <w:rsid w:val="003756DC"/>
    <w:rPr>
      <w:rFonts w:ascii="Arial" w:eastAsiaTheme="minorHAnsi" w:hAnsi="Arial" w:cs="Arial"/>
      <w:b/>
      <w:iCs/>
      <w:kern w:val="0"/>
      <w:sz w:val="22"/>
      <w:szCs w:val="22"/>
      <w:u w:val="single"/>
      <w:bdr w:val="single" w:sz="8" w:space="0" w:color="auto"/>
      <w:lang w:eastAsia="en-US"/>
      <w14:ligatures w14:val="none"/>
    </w:rPr>
  </w:style>
  <w:style w:type="paragraph" w:styleId="DocumentMap">
    <w:name w:val="Document Map"/>
    <w:basedOn w:val="Normal"/>
    <w:link w:val="DocumentMapChar"/>
    <w:uiPriority w:val="99"/>
    <w:semiHidden/>
    <w:unhideWhenUsed/>
    <w:rsid w:val="003756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56DC"/>
    <w:rPr>
      <w:rFonts w:ascii="Lucida Grande" w:hAnsi="Lucida Grande" w:cs="Lucida Grande"/>
      <w:kern w:val="0"/>
      <w:szCs w:val="22"/>
      <w14:ligatures w14:val="none"/>
    </w:rPr>
  </w:style>
  <w:style w:type="character" w:customStyle="1" w:styleId="Style1Char1">
    <w:name w:val="Style1 Char1"/>
    <w:rsid w:val="003756DC"/>
  </w:style>
  <w:style w:type="character" w:customStyle="1" w:styleId="pg">
    <w:name w:val="pg"/>
    <w:basedOn w:val="DefaultParagraphFont"/>
    <w:rsid w:val="003756DC"/>
  </w:style>
  <w:style w:type="character" w:customStyle="1" w:styleId="ital-inline">
    <w:name w:val="ital-inline"/>
    <w:basedOn w:val="DefaultParagraphFont"/>
    <w:rsid w:val="003756DC"/>
  </w:style>
  <w:style w:type="paragraph" w:customStyle="1" w:styleId="CiteSpacing">
    <w:name w:val="Cite Spacing"/>
    <w:basedOn w:val="Normal"/>
    <w:uiPriority w:val="4"/>
    <w:qFormat/>
    <w:rsid w:val="003756DC"/>
    <w:pPr>
      <w:spacing w:before="60" w:after="60"/>
    </w:pPr>
  </w:style>
  <w:style w:type="paragraph" w:styleId="NormalWeb">
    <w:name w:val="Normal (Web)"/>
    <w:basedOn w:val="Normal"/>
    <w:uiPriority w:val="99"/>
    <w:unhideWhenUsed/>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tei-p2">
    <w:name w:val="tei-p2"/>
    <w:basedOn w:val="Normal"/>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output">
    <w:name w:val="output"/>
    <w:basedOn w:val="Normal"/>
    <w:rsid w:val="003756DC"/>
    <w:pPr>
      <w:spacing w:before="100" w:beforeAutospacing="1" w:after="100" w:afterAutospacing="1" w:line="240" w:lineRule="auto"/>
    </w:pPr>
    <w:rPr>
      <w:rFonts w:ascii="Times New Roman" w:eastAsia="Times New Roman" w:hAnsi="Times New Roman" w:cs="Times New Roman"/>
      <w:sz w:val="24"/>
    </w:rPr>
  </w:style>
  <w:style w:type="character" w:customStyle="1" w:styleId="wikigeneratedlinkcontent">
    <w:name w:val="wikigeneratedlinkcontent"/>
    <w:basedOn w:val="DefaultParagraphFont"/>
    <w:rsid w:val="003756DC"/>
  </w:style>
  <w:style w:type="paragraph" w:customStyle="1" w:styleId="articleparagraphroot2qm08">
    <w:name w:val="articleparagraph_root__2qm08"/>
    <w:basedOn w:val="Normal"/>
    <w:rsid w:val="003756DC"/>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756DC"/>
    <w:pPr>
      <w:spacing w:after="0" w:line="240" w:lineRule="auto"/>
    </w:pPr>
    <w:rPr>
      <w:rFonts w:eastAsiaTheme="minorEastAsia"/>
      <w:kern w:val="0"/>
      <w:sz w:val="22"/>
      <w:u w:val="single"/>
      <w14:ligatures w14:val="none"/>
    </w:rPr>
  </w:style>
  <w:style w:type="paragraph" w:customStyle="1" w:styleId="Emphasize">
    <w:name w:val="Emphasize"/>
    <w:basedOn w:val="Normal"/>
    <w:uiPriority w:val="7"/>
    <w:qFormat/>
    <w:rsid w:val="003756D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1">
    <w:name w:val="Title Char1"/>
    <w:aliases w:val="title Char,Cites and Cards Char,UNDERLINE Char,Bold Underlined Char,Read This Char,Block Heading Char,Non Read Text Char,Debate Normal Char"/>
    <w:basedOn w:val="DefaultParagraphFont"/>
    <w:uiPriority w:val="6"/>
    <w:rsid w:val="003756DC"/>
    <w:rPr>
      <w:rFonts w:asciiTheme="majorHAnsi" w:eastAsiaTheme="majorEastAsia" w:hAnsiTheme="majorHAnsi" w:cstheme="majorBidi"/>
      <w:spacing w:val="-10"/>
      <w:kern w:val="28"/>
      <w:sz w:val="56"/>
      <w:szCs w:val="56"/>
    </w:rPr>
  </w:style>
  <w:style w:type="paragraph" w:customStyle="1" w:styleId="Basic">
    <w:name w:val="Basic"/>
    <w:link w:val="BasicChar"/>
    <w:autoRedefine/>
    <w:uiPriority w:val="4"/>
    <w:qFormat/>
    <w:rsid w:val="003756D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3756DC"/>
    <w:rPr>
      <w:rFonts w:ascii="Calibri" w:eastAsiaTheme="majorEastAsia" w:hAnsi="Calibri" w:cstheme="majorBidi"/>
      <w:iCs/>
      <w:kern w:val="0"/>
      <w:sz w:val="22"/>
      <w:szCs w:val="22"/>
      <w14:ligatures w14:val="none"/>
    </w:rPr>
  </w:style>
  <w:style w:type="character" w:customStyle="1" w:styleId="Style4Char">
    <w:name w:val="Style4 Char"/>
    <w:basedOn w:val="DefaultParagraphFont"/>
    <w:link w:val="Style4"/>
    <w:rsid w:val="003756DC"/>
    <w:rPr>
      <w:rFonts w:ascii="Arial" w:hAnsi="Arial"/>
      <w:u w:val="single"/>
    </w:rPr>
  </w:style>
  <w:style w:type="paragraph" w:customStyle="1" w:styleId="Style4">
    <w:name w:val="Style4"/>
    <w:basedOn w:val="Normal"/>
    <w:link w:val="Style4Char"/>
    <w:rsid w:val="003756DC"/>
    <w:rPr>
      <w:rFonts w:ascii="Arial" w:hAnsi="Arial" w:cstheme="minorBidi"/>
      <w:kern w:val="2"/>
      <w:sz w:val="24"/>
      <w:szCs w:val="24"/>
      <w:u w:val="single"/>
      <w14:ligatures w14:val="standardContextual"/>
    </w:rPr>
  </w:style>
  <w:style w:type="paragraph" w:customStyle="1" w:styleId="analytics---nngb">
    <w:name w:val="analytics---nngb"/>
    <w:basedOn w:val="Heading4"/>
    <w:link w:val="analytics---nngbChar"/>
    <w:uiPriority w:val="4"/>
    <w:qFormat/>
    <w:rsid w:val="003756DC"/>
    <w:rPr>
      <w:color w:val="A02B93" w:themeColor="accent5"/>
    </w:rPr>
  </w:style>
  <w:style w:type="character" w:customStyle="1" w:styleId="analytics---nngbChar">
    <w:name w:val="analytics---nngb Char"/>
    <w:basedOn w:val="DefaultParagraphFont"/>
    <w:link w:val="analytics---nngb"/>
    <w:uiPriority w:val="4"/>
    <w:rsid w:val="003756DC"/>
    <w:rPr>
      <w:rFonts w:ascii="Calibri" w:eastAsiaTheme="majorEastAsia" w:hAnsi="Calibri" w:cstheme="majorBidi"/>
      <w:b/>
      <w:iCs/>
      <w:color w:val="A02B93" w:themeColor="accent5"/>
      <w:kern w:val="0"/>
      <w:sz w:val="26"/>
      <w:szCs w:val="22"/>
      <w14:ligatures w14:val="none"/>
    </w:rPr>
  </w:style>
  <w:style w:type="paragraph" w:customStyle="1" w:styleId="story-metaauthors">
    <w:name w:val="story-meta__authors"/>
    <w:basedOn w:val="Normal"/>
    <w:rsid w:val="003756DC"/>
    <w:pPr>
      <w:spacing w:before="100" w:beforeAutospacing="1" w:after="100" w:afterAutospacing="1"/>
    </w:pPr>
    <w:rPr>
      <w:rFonts w:eastAsia="Times New Roman"/>
      <w:sz w:val="24"/>
      <w:szCs w:val="24"/>
    </w:rPr>
  </w:style>
  <w:style w:type="character" w:customStyle="1" w:styleId="vcard">
    <w:name w:val="vcard"/>
    <w:basedOn w:val="DefaultParagraphFont"/>
    <w:rsid w:val="003756DC"/>
  </w:style>
  <w:style w:type="table" w:styleId="TableGrid">
    <w:name w:val="Table Grid"/>
    <w:basedOn w:val="TableNormal"/>
    <w:uiPriority w:val="39"/>
    <w:rsid w:val="003756D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hing">
    <w:name w:val="Nothing"/>
    <w:link w:val="NothingChar"/>
    <w:qFormat/>
    <w:rsid w:val="003756DC"/>
    <w:pPr>
      <w:spacing w:after="0" w:line="240" w:lineRule="auto"/>
      <w:jc w:val="both"/>
    </w:pPr>
    <w:rPr>
      <w:rFonts w:ascii="Calibri" w:eastAsia="Calibri Light" w:hAnsi="Calibri" w:cs="Calibri"/>
      <w:kern w:val="0"/>
      <w:sz w:val="20"/>
      <w:szCs w:val="20"/>
      <w14:ligatures w14:val="none"/>
    </w:rPr>
  </w:style>
  <w:style w:type="character" w:customStyle="1" w:styleId="CardsFont12pt0">
    <w:name w:val="Cards + Font 12pt"/>
    <w:basedOn w:val="DefaultParagraphFont"/>
    <w:uiPriority w:val="1"/>
    <w:rsid w:val="003756DC"/>
    <w:rPr>
      <w:rFonts w:ascii="Calibri" w:hAnsi="Calibri"/>
      <w:sz w:val="24"/>
      <w:u w:val="single"/>
      <w:lang w:val="en-US" w:eastAsia="en-US" w:bidi="ar-SA"/>
    </w:rPr>
  </w:style>
  <w:style w:type="character" w:customStyle="1" w:styleId="NothingChar">
    <w:name w:val="Nothing Char"/>
    <w:basedOn w:val="DefaultParagraphFont"/>
    <w:link w:val="Nothing"/>
    <w:rsid w:val="003756DC"/>
    <w:rPr>
      <w:rFonts w:ascii="Calibri" w:eastAsia="Calibri Light" w:hAnsi="Calibri" w:cs="Calibri"/>
      <w:kern w:val="0"/>
      <w:sz w:val="20"/>
      <w:szCs w:val="20"/>
      <w14:ligatures w14:val="none"/>
    </w:rPr>
  </w:style>
  <w:style w:type="character" w:customStyle="1" w:styleId="m4575830247971856040gmail-styleunderline">
    <w:name w:val="m_4575830247971856040gmail-styleunderline"/>
    <w:basedOn w:val="DefaultParagraphFont"/>
    <w:rsid w:val="003756DC"/>
  </w:style>
  <w:style w:type="character" w:customStyle="1" w:styleId="m4575830247971856040gmail-boldunderlinechar">
    <w:name w:val="m_4575830247971856040gmail-boldunderlinechar"/>
    <w:basedOn w:val="DefaultParagraphFont"/>
    <w:rsid w:val="003756DC"/>
  </w:style>
  <w:style w:type="character" w:customStyle="1" w:styleId="aqj">
    <w:name w:val="aqj"/>
    <w:basedOn w:val="DefaultParagraphFont"/>
    <w:rsid w:val="003756DC"/>
  </w:style>
  <w:style w:type="character" w:customStyle="1" w:styleId="UnderlineBold">
    <w:name w:val="Underline + Bold"/>
    <w:uiPriority w:val="1"/>
    <w:qFormat/>
    <w:rsid w:val="003756DC"/>
    <w:rPr>
      <w:b/>
      <w:sz w:val="20"/>
      <w:u w:val="single"/>
    </w:rPr>
  </w:style>
  <w:style w:type="paragraph" w:styleId="BalloonText">
    <w:name w:val="Balloon Text"/>
    <w:basedOn w:val="Normal"/>
    <w:link w:val="BalloonTextChar"/>
    <w:uiPriority w:val="99"/>
    <w:semiHidden/>
    <w:unhideWhenUsed/>
    <w:rsid w:val="003756D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756DC"/>
    <w:rPr>
      <w:rFonts w:ascii="Lucida Grande" w:hAnsi="Lucida Grande" w:cs="Lucida Grande"/>
      <w:kern w:val="0"/>
      <w:sz w:val="18"/>
      <w:szCs w:val="18"/>
      <w14:ligatures w14:val="none"/>
    </w:rPr>
  </w:style>
  <w:style w:type="paragraph" w:customStyle="1" w:styleId="CardIndented">
    <w:name w:val="Card (Indented)"/>
    <w:basedOn w:val="Normal"/>
    <w:link w:val="CardIndentedChar"/>
    <w:uiPriority w:val="99"/>
    <w:qFormat/>
    <w:rsid w:val="003756DC"/>
    <w:pPr>
      <w:ind w:left="288"/>
    </w:pPr>
  </w:style>
  <w:style w:type="character" w:customStyle="1" w:styleId="CardIndentedChar">
    <w:name w:val="Card (Indented) Char"/>
    <w:basedOn w:val="DefaultParagraphFont"/>
    <w:link w:val="CardIndented"/>
    <w:uiPriority w:val="99"/>
    <w:rsid w:val="003756DC"/>
    <w:rPr>
      <w:rFonts w:ascii="Calibri" w:hAnsi="Calibri" w:cs="Calibri"/>
      <w:kern w:val="0"/>
      <w:sz w:val="22"/>
      <w:szCs w:val="22"/>
      <w14:ligatures w14:val="none"/>
    </w:rPr>
  </w:style>
  <w:style w:type="paragraph" w:customStyle="1" w:styleId="tiny">
    <w:name w:val="tiny"/>
    <w:link w:val="tinyChar"/>
    <w:autoRedefine/>
    <w:qFormat/>
    <w:rsid w:val="003756DC"/>
    <w:pPr>
      <w:spacing w:after="0" w:line="240" w:lineRule="auto"/>
      <w:contextualSpacing/>
    </w:pPr>
    <w:rPr>
      <w:rFonts w:ascii="Arial Unicode MS" w:eastAsia="Century Gothic" w:hAnsi="Arial Unicode MS" w:cs="Calibri Light"/>
      <w:kern w:val="0"/>
      <w:szCs w:val="20"/>
      <w:lang w:bidi="en-US"/>
      <w14:ligatures w14:val="none"/>
    </w:rPr>
  </w:style>
  <w:style w:type="character" w:customStyle="1" w:styleId="tinyChar">
    <w:name w:val="tiny Char"/>
    <w:basedOn w:val="DefaultParagraphFont"/>
    <w:link w:val="tiny"/>
    <w:rsid w:val="003756DC"/>
    <w:rPr>
      <w:rFonts w:ascii="Arial Unicode MS" w:eastAsia="Century Gothic" w:hAnsi="Arial Unicode MS" w:cs="Calibri Light"/>
      <w:kern w:val="0"/>
      <w:szCs w:val="20"/>
      <w:lang w:bidi="en-US"/>
      <w14:ligatures w14:val="none"/>
    </w:rPr>
  </w:style>
  <w:style w:type="paragraph" w:customStyle="1" w:styleId="underlined">
    <w:name w:val="underlined"/>
    <w:next w:val="Normal"/>
    <w:link w:val="underlinedChar"/>
    <w:autoRedefine/>
    <w:qFormat/>
    <w:rsid w:val="003756DC"/>
    <w:pPr>
      <w:spacing w:after="0" w:line="240" w:lineRule="auto"/>
      <w:contextualSpacing/>
    </w:pPr>
    <w:rPr>
      <w:rFonts w:ascii="Calibri" w:eastAsia="Century Gothic" w:hAnsi="Calibri" w:cs="Calibri"/>
      <w:kern w:val="0"/>
      <w:sz w:val="21"/>
      <w:u w:val="single"/>
      <w14:ligatures w14:val="none"/>
    </w:rPr>
  </w:style>
  <w:style w:type="character" w:customStyle="1" w:styleId="underlinedChar">
    <w:name w:val="underlined Char"/>
    <w:link w:val="underlined"/>
    <w:rsid w:val="003756DC"/>
    <w:rPr>
      <w:rFonts w:ascii="Calibri" w:eastAsia="Century Gothic" w:hAnsi="Calibri" w:cs="Calibri"/>
      <w:kern w:val="0"/>
      <w:sz w:val="21"/>
      <w:u w:val="single"/>
      <w14:ligatures w14:val="none"/>
    </w:rPr>
  </w:style>
  <w:style w:type="character" w:customStyle="1" w:styleId="element-imagecaption">
    <w:name w:val="element-image__caption"/>
    <w:basedOn w:val="DefaultParagraphFont"/>
    <w:rsid w:val="003756DC"/>
    <w:rPr>
      <w:rFonts w:cs="Calibri"/>
    </w:rPr>
  </w:style>
  <w:style w:type="character" w:customStyle="1" w:styleId="element-imagecredit">
    <w:name w:val="element-image__credit"/>
    <w:basedOn w:val="DefaultParagraphFont"/>
    <w:rsid w:val="003756DC"/>
    <w:rPr>
      <w:rFonts w:cs="Calibri"/>
    </w:rPr>
  </w:style>
  <w:style w:type="character" w:customStyle="1" w:styleId="m-7861393314226884088gmail-style13ptbold">
    <w:name w:val="m_-7861393314226884088gmail-style13ptbold"/>
    <w:basedOn w:val="DefaultParagraphFont"/>
    <w:rsid w:val="003756DC"/>
  </w:style>
  <w:style w:type="character" w:customStyle="1" w:styleId="m-7861393314226884088gmail-styleunderline">
    <w:name w:val="m_-7861393314226884088gmail-styleunderline"/>
    <w:basedOn w:val="DefaultParagraphFont"/>
    <w:rsid w:val="003756DC"/>
  </w:style>
  <w:style w:type="character" w:customStyle="1" w:styleId="m9157140472398192259gmail-style13ptbold">
    <w:name w:val="m_9157140472398192259gmail-style13ptbold"/>
    <w:basedOn w:val="DefaultParagraphFont"/>
    <w:rsid w:val="003756DC"/>
  </w:style>
  <w:style w:type="character" w:customStyle="1" w:styleId="m9157140472398192259gmail-styleunderline">
    <w:name w:val="m_9157140472398192259gmail-styleunderline"/>
    <w:basedOn w:val="DefaultParagraphFont"/>
    <w:rsid w:val="003756DC"/>
  </w:style>
  <w:style w:type="character" w:customStyle="1" w:styleId="drop-capinner">
    <w:name w:val="drop-cap__inner"/>
    <w:basedOn w:val="DefaultParagraphFont"/>
    <w:rsid w:val="003756DC"/>
  </w:style>
  <w:style w:type="paragraph" w:customStyle="1" w:styleId="cardtext">
    <w:name w:val="card text"/>
    <w:basedOn w:val="Normal"/>
    <w:link w:val="cardtextChar"/>
    <w:qFormat/>
    <w:rsid w:val="003756DC"/>
    <w:pPr>
      <w:ind w:left="288" w:right="288"/>
    </w:pPr>
    <w:rPr>
      <w:rFonts w:ascii="Calibri Light" w:hAnsi="Calibri Light" w:cs="Calibri Light"/>
    </w:rPr>
  </w:style>
  <w:style w:type="character" w:customStyle="1" w:styleId="cardtextChar">
    <w:name w:val="card text Char"/>
    <w:basedOn w:val="DefaultParagraphFont"/>
    <w:link w:val="cardtext"/>
    <w:rsid w:val="003756DC"/>
    <w:rPr>
      <w:rFonts w:ascii="Calibri Light" w:hAnsi="Calibri Light" w:cs="Calibri Light"/>
      <w:kern w:val="0"/>
      <w:sz w:val="22"/>
      <w:szCs w:val="22"/>
      <w14:ligatures w14:val="none"/>
    </w:rPr>
  </w:style>
  <w:style w:type="character" w:customStyle="1" w:styleId="evidencetextChar1">
    <w:name w:val="evidence text Char1"/>
    <w:link w:val="evidencetext"/>
    <w:locked/>
    <w:rsid w:val="003756DC"/>
    <w:rPr>
      <w:rFonts w:ascii="Segoe UI" w:hAnsi="Segoe UI" w:cs="Segoe UI"/>
      <w:color w:val="000000"/>
      <w:sz w:val="16"/>
    </w:rPr>
  </w:style>
  <w:style w:type="paragraph" w:customStyle="1" w:styleId="evidencetext">
    <w:name w:val="evidence text"/>
    <w:basedOn w:val="Normal"/>
    <w:link w:val="evidencetextChar1"/>
    <w:qFormat/>
    <w:rsid w:val="003756DC"/>
    <w:pPr>
      <w:ind w:left="1008" w:right="720"/>
    </w:pPr>
    <w:rPr>
      <w:rFonts w:ascii="Segoe UI" w:hAnsi="Segoe UI" w:cs="Segoe UI"/>
      <w:color w:val="000000"/>
      <w:kern w:val="2"/>
      <w:sz w:val="16"/>
      <w:szCs w:val="24"/>
      <w14:ligatures w14:val="standardContextual"/>
    </w:rPr>
  </w:style>
  <w:style w:type="character" w:customStyle="1" w:styleId="Style1Char">
    <w:name w:val="Style1 Char"/>
    <w:basedOn w:val="DefaultParagraphFont"/>
    <w:rsid w:val="003756DC"/>
    <w:rPr>
      <w:rFonts w:ascii="Calibri" w:eastAsia="Baskerville" w:hAnsi="Calibri" w:cs="Calibri"/>
      <w:sz w:val="20"/>
      <w:szCs w:val="24"/>
      <w:u w:val="single"/>
      <w:lang w:eastAsia="zh-CN"/>
    </w:rPr>
  </w:style>
  <w:style w:type="paragraph" w:customStyle="1" w:styleId="css-158dogj">
    <w:name w:val="css-158dogj"/>
    <w:basedOn w:val="Normal"/>
    <w:rsid w:val="003756DC"/>
    <w:pPr>
      <w:spacing w:before="100" w:beforeAutospacing="1" w:after="100" w:afterAutospacing="1"/>
    </w:pPr>
    <w:rPr>
      <w:rFonts w:eastAsia="Calibri"/>
      <w:sz w:val="24"/>
    </w:rPr>
  </w:style>
  <w:style w:type="paragraph" w:customStyle="1" w:styleId="Cards">
    <w:name w:val="Cards"/>
    <w:basedOn w:val="Normal"/>
    <w:next w:val="Normal"/>
    <w:link w:val="CardsChar"/>
    <w:qFormat/>
    <w:rsid w:val="003756DC"/>
    <w:pPr>
      <w:ind w:left="432" w:right="432"/>
      <w:jc w:val="both"/>
    </w:pPr>
    <w:rPr>
      <w:rFonts w:eastAsia="Courier New"/>
      <w:sz w:val="20"/>
      <w:szCs w:val="20"/>
    </w:rPr>
  </w:style>
  <w:style w:type="character" w:customStyle="1" w:styleId="CardsChar">
    <w:name w:val="Cards Char"/>
    <w:basedOn w:val="DefaultParagraphFont"/>
    <w:link w:val="Cards"/>
    <w:rsid w:val="003756DC"/>
    <w:rPr>
      <w:rFonts w:ascii="Calibri" w:eastAsia="Courier New" w:hAnsi="Calibri" w:cs="Calibri"/>
      <w:kern w:val="0"/>
      <w:sz w:val="20"/>
      <w:szCs w:val="20"/>
      <w14:ligatures w14:val="none"/>
    </w:rPr>
  </w:style>
  <w:style w:type="paragraph" w:customStyle="1" w:styleId="header-menu-item">
    <w:name w:val="header-menu-item"/>
    <w:basedOn w:val="Normal"/>
    <w:rsid w:val="003756DC"/>
    <w:pPr>
      <w:spacing w:before="100" w:beforeAutospacing="1" w:after="100" w:afterAutospacing="1"/>
    </w:pPr>
    <w:rPr>
      <w:rFonts w:eastAsia="Calibri"/>
      <w:sz w:val="24"/>
      <w:szCs w:val="24"/>
      <w:lang w:eastAsia="ko-KR"/>
    </w:rPr>
  </w:style>
  <w:style w:type="character" w:customStyle="1" w:styleId="subscribe--long">
    <w:name w:val="subscribe--long"/>
    <w:basedOn w:val="DefaultParagraphFont"/>
    <w:rsid w:val="003756DC"/>
  </w:style>
  <w:style w:type="paragraph" w:styleId="z-TopofForm">
    <w:name w:val="HTML Top of Form"/>
    <w:basedOn w:val="Normal"/>
    <w:next w:val="Normal"/>
    <w:link w:val="z-TopofFormChar"/>
    <w:hidden/>
    <w:uiPriority w:val="99"/>
    <w:semiHidden/>
    <w:unhideWhenUsed/>
    <w:rsid w:val="003756DC"/>
    <w:pPr>
      <w:pBdr>
        <w:bottom w:val="single" w:sz="6" w:space="1" w:color="auto"/>
      </w:pBdr>
      <w:jc w:val="center"/>
    </w:pPr>
    <w:rPr>
      <w:rFonts w:ascii="Calibri Light" w:eastAsia="Calibri" w:hAnsi="Calibri Light" w:cs="Calibri Light"/>
      <w:vanish/>
      <w:sz w:val="16"/>
      <w:szCs w:val="16"/>
      <w:lang w:eastAsia="ko-KR"/>
    </w:rPr>
  </w:style>
  <w:style w:type="character" w:customStyle="1" w:styleId="z-TopofFormChar">
    <w:name w:val="z-Top of Form Char"/>
    <w:basedOn w:val="DefaultParagraphFont"/>
    <w:link w:val="z-TopofForm"/>
    <w:uiPriority w:val="99"/>
    <w:semiHidden/>
    <w:rsid w:val="003756DC"/>
    <w:rPr>
      <w:rFonts w:ascii="Calibri Light" w:eastAsia="Calibri" w:hAnsi="Calibri Light" w:cs="Calibri Light"/>
      <w:vanish/>
      <w:kern w:val="0"/>
      <w:sz w:val="16"/>
      <w:szCs w:val="16"/>
      <w:lang w:eastAsia="ko-KR"/>
      <w14:ligatures w14:val="none"/>
    </w:rPr>
  </w:style>
  <w:style w:type="paragraph" w:styleId="z-BottomofForm">
    <w:name w:val="HTML Bottom of Form"/>
    <w:basedOn w:val="Normal"/>
    <w:next w:val="Normal"/>
    <w:link w:val="z-BottomofFormChar"/>
    <w:hidden/>
    <w:uiPriority w:val="99"/>
    <w:semiHidden/>
    <w:unhideWhenUsed/>
    <w:rsid w:val="003756DC"/>
    <w:pPr>
      <w:pBdr>
        <w:top w:val="single" w:sz="6" w:space="1" w:color="auto"/>
      </w:pBdr>
      <w:jc w:val="center"/>
    </w:pPr>
    <w:rPr>
      <w:rFonts w:ascii="Calibri Light" w:eastAsia="Calibri" w:hAnsi="Calibri Light" w:cs="Calibri Light"/>
      <w:vanish/>
      <w:sz w:val="16"/>
      <w:szCs w:val="16"/>
      <w:lang w:eastAsia="ko-KR"/>
    </w:rPr>
  </w:style>
  <w:style w:type="character" w:customStyle="1" w:styleId="z-BottomofFormChar">
    <w:name w:val="z-Bottom of Form Char"/>
    <w:basedOn w:val="DefaultParagraphFont"/>
    <w:link w:val="z-BottomofForm"/>
    <w:uiPriority w:val="99"/>
    <w:semiHidden/>
    <w:rsid w:val="003756DC"/>
    <w:rPr>
      <w:rFonts w:ascii="Calibri Light" w:eastAsia="Calibri" w:hAnsi="Calibri Light" w:cs="Calibri Light"/>
      <w:vanish/>
      <w:kern w:val="0"/>
      <w:sz w:val="16"/>
      <w:szCs w:val="16"/>
      <w:lang w:eastAsia="ko-KR"/>
      <w14:ligatures w14:val="none"/>
    </w:rPr>
  </w:style>
  <w:style w:type="character" w:customStyle="1" w:styleId="hed-heading">
    <w:name w:val="hed-heading"/>
    <w:basedOn w:val="DefaultParagraphFont"/>
    <w:rsid w:val="003756DC"/>
  </w:style>
  <w:style w:type="paragraph" w:styleId="HTMLAddress">
    <w:name w:val="HTML Address"/>
    <w:basedOn w:val="Normal"/>
    <w:link w:val="HTMLAddressChar"/>
    <w:uiPriority w:val="99"/>
    <w:semiHidden/>
    <w:unhideWhenUsed/>
    <w:rsid w:val="003756DC"/>
    <w:rPr>
      <w:rFonts w:eastAsia="Calibri"/>
      <w:i/>
      <w:iCs/>
      <w:sz w:val="24"/>
      <w:szCs w:val="24"/>
      <w:lang w:eastAsia="ko-KR"/>
    </w:rPr>
  </w:style>
  <w:style w:type="character" w:customStyle="1" w:styleId="HTMLAddressChar">
    <w:name w:val="HTML Address Char"/>
    <w:basedOn w:val="DefaultParagraphFont"/>
    <w:link w:val="HTMLAddress"/>
    <w:uiPriority w:val="99"/>
    <w:semiHidden/>
    <w:rsid w:val="003756DC"/>
    <w:rPr>
      <w:rFonts w:ascii="Calibri" w:eastAsia="Calibri" w:hAnsi="Calibri" w:cs="Calibri"/>
      <w:i/>
      <w:iCs/>
      <w:kern w:val="0"/>
      <w:lang w:eastAsia="ko-KR"/>
      <w14:ligatures w14:val="none"/>
    </w:rPr>
  </w:style>
  <w:style w:type="character" w:customStyle="1" w:styleId="pre">
    <w:name w:val="pre"/>
    <w:basedOn w:val="DefaultParagraphFont"/>
    <w:rsid w:val="003756DC"/>
  </w:style>
  <w:style w:type="character" w:customStyle="1" w:styleId="separator">
    <w:name w:val="separator"/>
    <w:basedOn w:val="DefaultParagraphFont"/>
    <w:rsid w:val="003756DC"/>
  </w:style>
  <w:style w:type="character" w:customStyle="1" w:styleId="attribution">
    <w:name w:val="attribution"/>
    <w:basedOn w:val="DefaultParagraphFont"/>
    <w:rsid w:val="003756DC"/>
  </w:style>
  <w:style w:type="paragraph" w:customStyle="1" w:styleId="heading-container">
    <w:name w:val="heading-container"/>
    <w:basedOn w:val="Normal"/>
    <w:rsid w:val="003756DC"/>
    <w:pPr>
      <w:spacing w:before="100" w:beforeAutospacing="1" w:after="100" w:afterAutospacing="1"/>
    </w:pPr>
    <w:rPr>
      <w:rFonts w:eastAsia="Calibri"/>
      <w:sz w:val="24"/>
      <w:szCs w:val="24"/>
      <w:lang w:eastAsia="ko-KR"/>
    </w:rPr>
  </w:style>
  <w:style w:type="character" w:customStyle="1" w:styleId="heading">
    <w:name w:val="heading"/>
    <w:basedOn w:val="DefaultParagraphFont"/>
    <w:rsid w:val="003756DC"/>
  </w:style>
  <w:style w:type="paragraph" w:customStyle="1" w:styleId="dek">
    <w:name w:val="dek"/>
    <w:basedOn w:val="Normal"/>
    <w:rsid w:val="003756DC"/>
    <w:pPr>
      <w:spacing w:before="100" w:beforeAutospacing="1" w:after="100" w:afterAutospacing="1"/>
    </w:pPr>
    <w:rPr>
      <w:rFonts w:eastAsia="Calibri"/>
      <w:sz w:val="24"/>
      <w:szCs w:val="24"/>
      <w:lang w:eastAsia="ko-KR"/>
    </w:rPr>
  </w:style>
  <w:style w:type="character" w:customStyle="1" w:styleId="Title1">
    <w:name w:val="Title1"/>
    <w:basedOn w:val="DefaultParagraphFont"/>
    <w:rsid w:val="003756DC"/>
  </w:style>
  <w:style w:type="paragraph" w:customStyle="1" w:styleId="taboola--heading">
    <w:name w:val="taboola--heading"/>
    <w:basedOn w:val="Normal"/>
    <w:rsid w:val="003756DC"/>
    <w:pPr>
      <w:spacing w:before="100" w:beforeAutospacing="1" w:after="100" w:afterAutospacing="1"/>
    </w:pPr>
    <w:rPr>
      <w:rFonts w:eastAsia="Calibri"/>
      <w:sz w:val="24"/>
      <w:szCs w:val="24"/>
      <w:lang w:eastAsia="ko-KR"/>
    </w:rPr>
  </w:style>
  <w:style w:type="character" w:customStyle="1" w:styleId="video-label">
    <w:name w:val="video-label"/>
    <w:basedOn w:val="DefaultParagraphFont"/>
    <w:rsid w:val="003756DC"/>
  </w:style>
  <w:style w:type="character" w:customStyle="1" w:styleId="branding">
    <w:name w:val="branding"/>
    <w:basedOn w:val="DefaultParagraphFont"/>
    <w:rsid w:val="003756DC"/>
  </w:style>
  <w:style w:type="paragraph" w:customStyle="1" w:styleId="fp-trending-content">
    <w:name w:val="fp-trending-content"/>
    <w:basedOn w:val="Normal"/>
    <w:rsid w:val="003756DC"/>
    <w:pPr>
      <w:spacing w:before="100" w:beforeAutospacing="1" w:after="100" w:afterAutospacing="1"/>
    </w:pPr>
    <w:rPr>
      <w:rFonts w:eastAsia="Calibri"/>
      <w:sz w:val="24"/>
      <w:szCs w:val="24"/>
      <w:lang w:eastAsia="ko-KR"/>
    </w:rPr>
  </w:style>
  <w:style w:type="paragraph" w:customStyle="1" w:styleId="menu-item">
    <w:name w:val="menu-item"/>
    <w:basedOn w:val="Normal"/>
    <w:rsid w:val="003756DC"/>
    <w:pPr>
      <w:spacing w:before="100" w:beforeAutospacing="1" w:after="100" w:afterAutospacing="1"/>
    </w:pPr>
    <w:rPr>
      <w:rFonts w:eastAsia="Calibri"/>
      <w:sz w:val="24"/>
      <w:szCs w:val="24"/>
      <w:lang w:eastAsia="ko-KR"/>
    </w:rPr>
  </w:style>
  <w:style w:type="character" w:customStyle="1" w:styleId="dropcap">
    <w:name w:val="dropcap"/>
    <w:basedOn w:val="DefaultParagraphFont"/>
    <w:rsid w:val="003756DC"/>
  </w:style>
  <w:style w:type="character" w:customStyle="1" w:styleId="bolded">
    <w:name w:val="bolded"/>
    <w:basedOn w:val="DefaultParagraphFont"/>
    <w:rsid w:val="003756DC"/>
  </w:style>
  <w:style w:type="paragraph" w:customStyle="1" w:styleId="has-normal-font-size">
    <w:name w:val="has-normal-font-size"/>
    <w:basedOn w:val="Normal"/>
    <w:rsid w:val="003756DC"/>
    <w:pPr>
      <w:spacing w:before="100" w:beforeAutospacing="1" w:after="100" w:afterAutospacing="1"/>
    </w:pPr>
    <w:rPr>
      <w:rFonts w:eastAsia="Calibri"/>
      <w:sz w:val="24"/>
      <w:szCs w:val="24"/>
      <w:lang w:eastAsia="ko-KR"/>
    </w:rPr>
  </w:style>
  <w:style w:type="paragraph" w:customStyle="1" w:styleId="wp-caption-text">
    <w:name w:val="wp-caption-text"/>
    <w:basedOn w:val="Normal"/>
    <w:rsid w:val="003756DC"/>
    <w:pPr>
      <w:spacing w:before="100" w:beforeAutospacing="1" w:after="100" w:afterAutospacing="1"/>
    </w:pPr>
    <w:rPr>
      <w:rFonts w:eastAsia="Calibri"/>
      <w:sz w:val="24"/>
      <w:szCs w:val="24"/>
      <w:lang w:eastAsia="ko-KR"/>
    </w:rPr>
  </w:style>
  <w:style w:type="character" w:customStyle="1" w:styleId="ref-lnk">
    <w:name w:val="ref-lnk"/>
    <w:basedOn w:val="DefaultParagraphFont"/>
    <w:rsid w:val="003756DC"/>
  </w:style>
  <w:style w:type="paragraph" w:customStyle="1" w:styleId="p">
    <w:name w:val="p"/>
    <w:basedOn w:val="Normal"/>
    <w:rsid w:val="003756DC"/>
    <w:pPr>
      <w:spacing w:before="100" w:beforeAutospacing="1" w:after="100" w:afterAutospacing="1"/>
    </w:pPr>
    <w:rPr>
      <w:rFonts w:eastAsia="Calibri"/>
      <w:sz w:val="24"/>
      <w:szCs w:val="24"/>
      <w:lang w:eastAsia="ko-KR"/>
    </w:rPr>
  </w:style>
  <w:style w:type="paragraph" w:customStyle="1" w:styleId="ig">
    <w:name w:val="ig"/>
    <w:basedOn w:val="Normal"/>
    <w:rsid w:val="003756DC"/>
    <w:pPr>
      <w:spacing w:before="100" w:beforeAutospacing="1" w:after="100" w:afterAutospacing="1"/>
    </w:pPr>
    <w:rPr>
      <w:rFonts w:eastAsia="Calibri"/>
      <w:sz w:val="24"/>
      <w:szCs w:val="24"/>
      <w:lang w:eastAsia="ko-KR"/>
    </w:rPr>
  </w:style>
  <w:style w:type="paragraph" w:customStyle="1" w:styleId="ht">
    <w:name w:val="ht"/>
    <w:basedOn w:val="Normal"/>
    <w:rsid w:val="003756DC"/>
    <w:pPr>
      <w:spacing w:before="100" w:beforeAutospacing="1" w:after="100" w:afterAutospacing="1"/>
    </w:pPr>
    <w:rPr>
      <w:rFonts w:eastAsia="Calibri"/>
      <w:sz w:val="24"/>
      <w:szCs w:val="24"/>
      <w:lang w:eastAsia="ko-KR"/>
    </w:rPr>
  </w:style>
  <w:style w:type="paragraph" w:customStyle="1" w:styleId="cardbody">
    <w:name w:val="cardbody"/>
    <w:basedOn w:val="Normal"/>
    <w:rsid w:val="003756DC"/>
    <w:pPr>
      <w:spacing w:before="100" w:beforeAutospacing="1" w:after="100" w:afterAutospacing="1"/>
    </w:pPr>
    <w:rPr>
      <w:rFonts w:eastAsia="Calibri"/>
      <w:sz w:val="24"/>
      <w:szCs w:val="24"/>
    </w:rPr>
  </w:style>
  <w:style w:type="character" w:customStyle="1" w:styleId="nlmattrib">
    <w:name w:val="nlm_attrib"/>
    <w:basedOn w:val="DefaultParagraphFont"/>
    <w:rsid w:val="003756DC"/>
  </w:style>
  <w:style w:type="paragraph" w:customStyle="1" w:styleId="chapter-para">
    <w:name w:val="chapter-para"/>
    <w:basedOn w:val="Normal"/>
    <w:rsid w:val="003756DC"/>
    <w:pPr>
      <w:spacing w:before="100" w:beforeAutospacing="1" w:after="100" w:afterAutospacing="1"/>
    </w:pPr>
    <w:rPr>
      <w:rFonts w:eastAsia="Calibri"/>
      <w:sz w:val="24"/>
      <w:szCs w:val="24"/>
    </w:rPr>
  </w:style>
  <w:style w:type="paragraph" w:customStyle="1" w:styleId="mb15">
    <w:name w:val="mb15"/>
    <w:basedOn w:val="Normal"/>
    <w:rsid w:val="003756DC"/>
    <w:pPr>
      <w:spacing w:before="100" w:beforeAutospacing="1" w:after="100" w:afterAutospacing="1"/>
    </w:pPr>
    <w:rPr>
      <w:rFonts w:eastAsia="Calibri"/>
      <w:sz w:val="24"/>
      <w:szCs w:val="24"/>
    </w:rPr>
  </w:style>
  <w:style w:type="paragraph" w:customStyle="1" w:styleId="mb0">
    <w:name w:val="mb0"/>
    <w:basedOn w:val="Normal"/>
    <w:rsid w:val="003756DC"/>
    <w:pPr>
      <w:spacing w:before="100" w:beforeAutospacing="1" w:after="100" w:afterAutospacing="1"/>
    </w:pPr>
    <w:rPr>
      <w:rFonts w:eastAsia="Calibri"/>
      <w:sz w:val="24"/>
      <w:szCs w:val="24"/>
    </w:rPr>
  </w:style>
  <w:style w:type="paragraph" w:customStyle="1" w:styleId="qt">
    <w:name w:val="qt"/>
    <w:basedOn w:val="Normal"/>
    <w:rsid w:val="003756DC"/>
    <w:pPr>
      <w:spacing w:before="100" w:beforeAutospacing="1" w:after="100" w:afterAutospacing="1"/>
    </w:pPr>
    <w:rPr>
      <w:rFonts w:eastAsia="Calibri"/>
      <w:sz w:val="24"/>
      <w:szCs w:val="24"/>
    </w:rPr>
  </w:style>
  <w:style w:type="paragraph" w:customStyle="1" w:styleId="noindent">
    <w:name w:val="noindent"/>
    <w:basedOn w:val="Normal"/>
    <w:rsid w:val="003756DC"/>
    <w:pPr>
      <w:spacing w:before="100" w:beforeAutospacing="1" w:after="100" w:afterAutospacing="1"/>
    </w:pPr>
    <w:rPr>
      <w:rFonts w:eastAsia="Calibri"/>
      <w:sz w:val="24"/>
      <w:szCs w:val="24"/>
    </w:rPr>
  </w:style>
  <w:style w:type="paragraph" w:customStyle="1" w:styleId="indent">
    <w:name w:val="indent"/>
    <w:basedOn w:val="Normal"/>
    <w:rsid w:val="003756DC"/>
    <w:pPr>
      <w:spacing w:before="100" w:beforeAutospacing="1" w:after="100" w:afterAutospacing="1"/>
    </w:pPr>
    <w:rPr>
      <w:rFonts w:eastAsia="Calibri"/>
      <w:sz w:val="24"/>
      <w:szCs w:val="24"/>
    </w:rPr>
  </w:style>
  <w:style w:type="paragraph" w:customStyle="1" w:styleId="indents">
    <w:name w:val="indents"/>
    <w:basedOn w:val="Normal"/>
    <w:rsid w:val="003756DC"/>
    <w:pPr>
      <w:spacing w:before="100" w:beforeAutospacing="1" w:after="100" w:afterAutospacing="1"/>
    </w:pPr>
    <w:rPr>
      <w:rFonts w:eastAsia="Calibri"/>
      <w:sz w:val="24"/>
      <w:szCs w:val="24"/>
    </w:rPr>
  </w:style>
  <w:style w:type="paragraph" w:customStyle="1" w:styleId="indentb">
    <w:name w:val="indentb"/>
    <w:basedOn w:val="Normal"/>
    <w:rsid w:val="003756DC"/>
    <w:pPr>
      <w:spacing w:before="100" w:beforeAutospacing="1" w:after="100" w:afterAutospacing="1"/>
    </w:pPr>
    <w:rPr>
      <w:rFonts w:eastAsia="Calibri"/>
      <w:sz w:val="24"/>
      <w:szCs w:val="24"/>
    </w:rPr>
  </w:style>
  <w:style w:type="paragraph" w:customStyle="1" w:styleId="noindentb">
    <w:name w:val="noindentb"/>
    <w:basedOn w:val="Normal"/>
    <w:rsid w:val="003756DC"/>
    <w:pPr>
      <w:spacing w:before="100" w:beforeAutospacing="1" w:after="100" w:afterAutospacing="1"/>
    </w:pPr>
    <w:rPr>
      <w:rFonts w:eastAsia="Calibri"/>
      <w:sz w:val="24"/>
      <w:szCs w:val="24"/>
    </w:rPr>
  </w:style>
  <w:style w:type="paragraph" w:customStyle="1" w:styleId="qts">
    <w:name w:val="qts"/>
    <w:basedOn w:val="Normal"/>
    <w:rsid w:val="003756DC"/>
    <w:pPr>
      <w:spacing w:before="100" w:beforeAutospacing="1" w:after="100" w:afterAutospacing="1"/>
    </w:pPr>
    <w:rPr>
      <w:rFonts w:eastAsia="Calibri"/>
      <w:sz w:val="24"/>
      <w:szCs w:val="24"/>
    </w:rPr>
  </w:style>
  <w:style w:type="paragraph" w:customStyle="1" w:styleId="bhead">
    <w:name w:val="bhead"/>
    <w:basedOn w:val="Normal"/>
    <w:rsid w:val="003756DC"/>
    <w:pPr>
      <w:spacing w:before="100" w:beforeAutospacing="1" w:after="100" w:afterAutospacing="1"/>
    </w:pPr>
    <w:rPr>
      <w:rFonts w:eastAsia="Calibri"/>
      <w:sz w:val="24"/>
      <w:szCs w:val="24"/>
    </w:rPr>
  </w:style>
  <w:style w:type="paragraph" w:customStyle="1" w:styleId="tparai">
    <w:name w:val="tparai"/>
    <w:basedOn w:val="Normal"/>
    <w:rsid w:val="003756DC"/>
    <w:pPr>
      <w:spacing w:before="100" w:beforeAutospacing="1" w:after="100" w:afterAutospacing="1"/>
    </w:pPr>
    <w:rPr>
      <w:rFonts w:eastAsia="Calibri"/>
      <w:sz w:val="24"/>
      <w:szCs w:val="24"/>
    </w:rPr>
  </w:style>
  <w:style w:type="paragraph" w:customStyle="1" w:styleId="qtb">
    <w:name w:val="qtb"/>
    <w:basedOn w:val="Normal"/>
    <w:rsid w:val="003756DC"/>
    <w:pPr>
      <w:spacing w:before="100" w:beforeAutospacing="1" w:after="100" w:afterAutospacing="1"/>
    </w:pPr>
    <w:rPr>
      <w:rFonts w:eastAsia="Calibri"/>
      <w:sz w:val="24"/>
      <w:szCs w:val="24"/>
    </w:rPr>
  </w:style>
  <w:style w:type="paragraph" w:customStyle="1" w:styleId="qti">
    <w:name w:val="qti"/>
    <w:basedOn w:val="Normal"/>
    <w:rsid w:val="003756DC"/>
    <w:pPr>
      <w:spacing w:before="100" w:beforeAutospacing="1" w:after="100" w:afterAutospacing="1"/>
    </w:pPr>
    <w:rPr>
      <w:rFonts w:eastAsia="Calibri"/>
      <w:sz w:val="24"/>
      <w:szCs w:val="24"/>
    </w:rPr>
  </w:style>
  <w:style w:type="paragraph" w:customStyle="1" w:styleId="tabcap">
    <w:name w:val="tabcap"/>
    <w:basedOn w:val="Normal"/>
    <w:rsid w:val="003756DC"/>
    <w:pPr>
      <w:spacing w:before="100" w:beforeAutospacing="1" w:after="100" w:afterAutospacing="1"/>
    </w:pPr>
    <w:rPr>
      <w:rFonts w:eastAsia="Calibri"/>
      <w:sz w:val="24"/>
      <w:szCs w:val="24"/>
    </w:rPr>
  </w:style>
  <w:style w:type="paragraph" w:customStyle="1" w:styleId="fsource">
    <w:name w:val="fsource"/>
    <w:basedOn w:val="Normal"/>
    <w:rsid w:val="003756DC"/>
    <w:pPr>
      <w:spacing w:before="100" w:beforeAutospacing="1" w:after="100" w:afterAutospacing="1"/>
    </w:pPr>
    <w:rPr>
      <w:rFonts w:eastAsia="Calibri"/>
      <w:sz w:val="24"/>
      <w:szCs w:val="24"/>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4"/>
    <w:rsid w:val="003756DC"/>
    <w:rPr>
      <w:rFonts w:ascii="Calibri Light" w:eastAsiaTheme="majorEastAsia" w:hAnsi="Calibri Light" w:cstheme="majorBidi"/>
      <w:b/>
      <w:iCs/>
      <w:color w:val="000000" w:themeColor="text1"/>
      <w:sz w:val="28"/>
      <w:szCs w:val="28"/>
    </w:rPr>
  </w:style>
  <w:style w:type="paragraph" w:customStyle="1" w:styleId="AnalyticsMT">
    <w:name w:val="Analytics MT"/>
    <w:basedOn w:val="Heading4"/>
    <w:link w:val="AnalyticsMTChar"/>
    <w:autoRedefine/>
    <w:uiPriority w:val="4"/>
    <w:qFormat/>
    <w:rsid w:val="003756DC"/>
    <w:rPr>
      <w:rFonts w:ascii="Calibri Light" w:hAnsi="Calibri Light"/>
      <w:color w:val="0F4761" w:themeColor="accent1" w:themeShade="BF"/>
    </w:rPr>
  </w:style>
  <w:style w:type="character" w:customStyle="1" w:styleId="AnalyticsMTChar">
    <w:name w:val="Analytics MT Char"/>
    <w:basedOn w:val="DefaultParagraphFont"/>
    <w:link w:val="AnalyticsMT"/>
    <w:uiPriority w:val="4"/>
    <w:rsid w:val="003756DC"/>
    <w:rPr>
      <w:rFonts w:ascii="Calibri Light" w:eastAsiaTheme="majorEastAsia" w:hAnsi="Calibri Light" w:cstheme="majorBidi"/>
      <w:b/>
      <w:iCs/>
      <w:color w:val="0F4761" w:themeColor="accent1" w:themeShade="BF"/>
      <w:kern w:val="0"/>
      <w:sz w:val="26"/>
      <w:szCs w:val="22"/>
      <w14:ligatures w14:val="none"/>
    </w:rPr>
  </w:style>
  <w:style w:type="character" w:customStyle="1" w:styleId="DocumentMapChar1">
    <w:name w:val="Document Map Char1"/>
    <w:basedOn w:val="DefaultParagraphFont"/>
    <w:uiPriority w:val="99"/>
    <w:semiHidden/>
    <w:rsid w:val="003756DC"/>
    <w:rPr>
      <w:rFonts w:ascii="Lucida Grande" w:hAnsi="Lucida Grande" w:cs="Lucida Grande"/>
      <w:sz w:val="16"/>
      <w:szCs w:val="16"/>
    </w:rPr>
  </w:style>
  <w:style w:type="character" w:customStyle="1" w:styleId="m5047289588639300548gmail-styleunderline">
    <w:name w:val="m_5047289588639300548gmail-styleunderline"/>
    <w:basedOn w:val="DefaultParagraphFont"/>
    <w:rsid w:val="003756DC"/>
  </w:style>
  <w:style w:type="paragraph" w:customStyle="1" w:styleId="story-body-text">
    <w:name w:val="story-body-text"/>
    <w:basedOn w:val="Normal"/>
    <w:rsid w:val="003756DC"/>
    <w:pPr>
      <w:spacing w:before="100" w:beforeAutospacing="1" w:after="100" w:afterAutospacing="1"/>
    </w:pPr>
    <w:rPr>
      <w:rFonts w:eastAsia="Calibri"/>
      <w:sz w:val="24"/>
    </w:rPr>
  </w:style>
  <w:style w:type="character" w:customStyle="1" w:styleId="-newsgate-macro-cci-bullet-">
    <w:name w:val="-newsgate-macro-cci-bullet-"/>
    <w:basedOn w:val="DefaultParagraphFont"/>
    <w:rsid w:val="003756DC"/>
  </w:style>
  <w:style w:type="character" w:customStyle="1" w:styleId="BalloonTextChar1">
    <w:name w:val="Balloon Text Char1"/>
    <w:basedOn w:val="DefaultParagraphFont"/>
    <w:uiPriority w:val="99"/>
    <w:semiHidden/>
    <w:rsid w:val="003756DC"/>
    <w:rPr>
      <w:rFonts w:ascii="Lucida Grande" w:hAnsi="Lucida Grande" w:cs="Lucida Grande"/>
      <w:sz w:val="18"/>
      <w:szCs w:val="18"/>
    </w:rPr>
  </w:style>
  <w:style w:type="character" w:customStyle="1" w:styleId="UnderlineChar">
    <w:name w:val="Underline Char"/>
    <w:aliases w:val="Underlined Text Char"/>
    <w:locked/>
    <w:rsid w:val="003756DC"/>
    <w:rPr>
      <w:rFonts w:ascii="Wingdings" w:eastAsia="Calibri" w:hAnsi="Wingdings"/>
      <w:sz w:val="24"/>
      <w:u w:val="thick"/>
    </w:rPr>
  </w:style>
  <w:style w:type="character" w:customStyle="1" w:styleId="CiteBold">
    <w:name w:val="Cite+Bold"/>
    <w:basedOn w:val="DefaultParagraphFont"/>
    <w:rsid w:val="003756DC"/>
    <w:rPr>
      <w:rFonts w:ascii="Segoe UI" w:hAnsi="Segoe UI"/>
      <w:b/>
      <w:sz w:val="24"/>
    </w:rPr>
  </w:style>
  <w:style w:type="paragraph" w:customStyle="1" w:styleId="Boldunderline">
    <w:name w:val="Bold/underline"/>
    <w:basedOn w:val="Normal"/>
    <w:link w:val="BoldunderlineChar"/>
    <w:autoRedefine/>
    <w:rsid w:val="003756DC"/>
    <w:rPr>
      <w:rFonts w:ascii="Calibri Light" w:eastAsia="Calibri" w:hAnsi="Calibri Light" w:cs="Calibri Light"/>
      <w:b/>
      <w:sz w:val="24"/>
      <w:u w:val="single"/>
    </w:rPr>
  </w:style>
  <w:style w:type="character" w:customStyle="1" w:styleId="BoldunderlineChar">
    <w:name w:val="Bold/underline Char"/>
    <w:basedOn w:val="DefaultParagraphFont"/>
    <w:link w:val="Boldunderline"/>
    <w:rsid w:val="003756DC"/>
    <w:rPr>
      <w:rFonts w:ascii="Calibri Light" w:eastAsia="Calibri" w:hAnsi="Calibri Light" w:cs="Calibri Light"/>
      <w:b/>
      <w:kern w:val="0"/>
      <w:szCs w:val="22"/>
      <w:u w:val="single"/>
      <w14:ligatures w14:val="none"/>
    </w:rPr>
  </w:style>
  <w:style w:type="character" w:customStyle="1" w:styleId="m1772527742994489880gmail-style13ptbold">
    <w:name w:val="m_1772527742994489880gmail-style13ptbold"/>
    <w:basedOn w:val="DefaultParagraphFont"/>
    <w:rsid w:val="003756DC"/>
  </w:style>
  <w:style w:type="paragraph" w:customStyle="1" w:styleId="Emphasis0">
    <w:name w:val="!!_Emphasis"/>
    <w:basedOn w:val="Normal"/>
    <w:uiPriority w:val="7"/>
    <w:qFormat/>
    <w:rsid w:val="003756DC"/>
    <w:pPr>
      <w:pBdr>
        <w:top w:val="single" w:sz="4" w:space="0" w:color="auto"/>
        <w:left w:val="single" w:sz="4" w:space="0" w:color="auto"/>
        <w:bottom w:val="single" w:sz="4" w:space="0" w:color="auto"/>
        <w:right w:val="single" w:sz="4" w:space="0" w:color="auto"/>
      </w:pBdr>
      <w:spacing w:line="254" w:lineRule="auto"/>
      <w:ind w:left="720"/>
    </w:pPr>
    <w:rPr>
      <w:rFonts w:ascii="Calibri Light" w:hAnsi="Calibri Light" w:cs="Calibri Light"/>
      <w:b/>
      <w:iCs/>
      <w:u w:val="single"/>
    </w:rPr>
  </w:style>
  <w:style w:type="paragraph" w:customStyle="1" w:styleId="AuthorQuals">
    <w:name w:val="Author Quals"/>
    <w:basedOn w:val="Normal"/>
    <w:link w:val="AuthorQualsChar"/>
    <w:autoRedefine/>
    <w:uiPriority w:val="4"/>
    <w:qFormat/>
    <w:rsid w:val="003756DC"/>
    <w:rPr>
      <w:rFonts w:ascii="Calibri Light" w:hAnsi="Calibri Light" w:cs="Calibri Light"/>
      <w:sz w:val="16"/>
      <w:szCs w:val="10"/>
    </w:rPr>
  </w:style>
  <w:style w:type="character" w:customStyle="1" w:styleId="AuthorQualsChar">
    <w:name w:val="Author Quals Char"/>
    <w:basedOn w:val="DefaultParagraphFont"/>
    <w:link w:val="AuthorQuals"/>
    <w:uiPriority w:val="4"/>
    <w:rsid w:val="003756DC"/>
    <w:rPr>
      <w:rFonts w:ascii="Calibri Light" w:hAnsi="Calibri Light" w:cs="Calibri Light"/>
      <w:kern w:val="0"/>
      <w:sz w:val="16"/>
      <w:szCs w:val="10"/>
      <w14:ligatures w14:val="none"/>
    </w:rPr>
  </w:style>
  <w:style w:type="character" w:customStyle="1" w:styleId="Hyperlink2">
    <w:name w:val="Hyperlink.2"/>
    <w:basedOn w:val="DefaultParagraphFont"/>
    <w:rsid w:val="003756DC"/>
  </w:style>
  <w:style w:type="character" w:customStyle="1" w:styleId="drop">
    <w:name w:val="drop"/>
    <w:basedOn w:val="DefaultParagraphFont"/>
    <w:rsid w:val="003756DC"/>
  </w:style>
  <w:style w:type="character" w:customStyle="1" w:styleId="smallcaps">
    <w:name w:val="small_caps"/>
    <w:basedOn w:val="DefaultParagraphFont"/>
    <w:rsid w:val="003756DC"/>
  </w:style>
  <w:style w:type="paragraph" w:customStyle="1" w:styleId="key-takeawayscopy-one">
    <w:name w:val="key-takeaways__copy-one"/>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3756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3756DC"/>
  </w:style>
  <w:style w:type="character" w:customStyle="1" w:styleId="blockquotejaf9b9yaarydrk3jp1">
    <w:name w:val="blockquote_jaf9b9yaarydrk3jp_1"/>
    <w:basedOn w:val="DefaultParagraphFont"/>
    <w:rsid w:val="003756DC"/>
  </w:style>
  <w:style w:type="paragraph" w:customStyle="1" w:styleId="tag">
    <w:name w:val="tag"/>
    <w:basedOn w:val="Normal"/>
    <w:qFormat/>
    <w:rsid w:val="003756DC"/>
    <w:rPr>
      <w:b/>
      <w:sz w:val="24"/>
    </w:rPr>
  </w:style>
  <w:style w:type="character" w:customStyle="1" w:styleId="Bold12">
    <w:name w:val="Bold12"/>
    <w:uiPriority w:val="1"/>
    <w:qFormat/>
    <w:rsid w:val="003756DC"/>
    <w:rPr>
      <w:rFonts w:ascii="Times New Roman" w:hAnsi="Times New Roman"/>
      <w:b/>
      <w:sz w:val="24"/>
    </w:rPr>
  </w:style>
  <w:style w:type="character" w:customStyle="1" w:styleId="CardTextChar0">
    <w:name w:val="Card Text Char"/>
    <w:rsid w:val="003756DC"/>
    <w:rPr>
      <w:rFonts w:ascii="Georgia" w:eastAsia="Calibri" w:hAnsi="Georgia" w:cs="Times New Roman"/>
      <w:sz w:val="24"/>
    </w:rPr>
  </w:style>
  <w:style w:type="character" w:customStyle="1" w:styleId="NotBold10Final">
    <w:name w:val="NotBold10Final"/>
    <w:uiPriority w:val="1"/>
    <w:qFormat/>
    <w:rsid w:val="003756DC"/>
    <w:rPr>
      <w:rFonts w:ascii="Times New Roman" w:hAnsi="Times New Roman"/>
      <w:b w:val="0"/>
      <w:i w:val="0"/>
      <w:sz w:val="20"/>
    </w:rPr>
  </w:style>
  <w:style w:type="character" w:customStyle="1" w:styleId="FooterChar1">
    <w:name w:val="Footer Char1"/>
    <w:basedOn w:val="DefaultParagraphFont"/>
    <w:uiPriority w:val="99"/>
    <w:semiHidden/>
    <w:rsid w:val="003756DC"/>
    <w:rPr>
      <w:rFonts w:ascii="Calibri" w:eastAsia="Dotum" w:hAnsi="Calibri" w:cs="Calibri"/>
    </w:rPr>
  </w:style>
  <w:style w:type="character" w:customStyle="1" w:styleId="underline2">
    <w:name w:val="underline2"/>
    <w:rsid w:val="003756DC"/>
    <w:rPr>
      <w:u w:val="single"/>
      <w:bdr w:val="none" w:sz="0" w:space="0" w:color="auto"/>
      <w:shd w:val="clear" w:color="auto" w:fill="B3B3B3"/>
    </w:rPr>
  </w:style>
  <w:style w:type="character" w:styleId="PageNumber">
    <w:name w:val="page number"/>
    <w:basedOn w:val="DefaultParagraphFont"/>
    <w:rsid w:val="003756DC"/>
  </w:style>
  <w:style w:type="paragraph" w:styleId="CommentText">
    <w:name w:val="annotation text"/>
    <w:basedOn w:val="Normal"/>
    <w:link w:val="CommentTextChar"/>
    <w:uiPriority w:val="99"/>
    <w:semiHidden/>
    <w:rsid w:val="003756DC"/>
    <w:rPr>
      <w:szCs w:val="20"/>
    </w:rPr>
  </w:style>
  <w:style w:type="character" w:customStyle="1" w:styleId="CommentTextChar">
    <w:name w:val="Comment Text Char"/>
    <w:basedOn w:val="DefaultParagraphFont"/>
    <w:link w:val="CommentText"/>
    <w:uiPriority w:val="99"/>
    <w:semiHidden/>
    <w:rsid w:val="003756DC"/>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3756DC"/>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3756DC"/>
    <w:rPr>
      <w:rFonts w:ascii="Georgia" w:eastAsia="Dotum" w:hAnsi="Georgia"/>
      <w:b/>
      <w:bCs/>
    </w:rPr>
  </w:style>
  <w:style w:type="character" w:customStyle="1" w:styleId="CommentSubjectChar1">
    <w:name w:val="Comment Subject Char1"/>
    <w:basedOn w:val="CommentTextChar"/>
    <w:uiPriority w:val="99"/>
    <w:semiHidden/>
    <w:rsid w:val="003756DC"/>
    <w:rPr>
      <w:rFonts w:ascii="Calibri" w:hAnsi="Calibri" w:cs="Calibri"/>
      <w:b/>
      <w:bCs/>
      <w:kern w:val="0"/>
      <w:sz w:val="22"/>
      <w:szCs w:val="20"/>
      <w14:ligatures w14:val="none"/>
    </w:rPr>
  </w:style>
  <w:style w:type="character" w:customStyle="1" w:styleId="gl">
    <w:name w:val="gl"/>
    <w:basedOn w:val="DefaultParagraphFont"/>
    <w:rsid w:val="003756DC"/>
  </w:style>
  <w:style w:type="character" w:customStyle="1" w:styleId="st">
    <w:name w:val="st"/>
    <w:basedOn w:val="DefaultParagraphFont"/>
    <w:rsid w:val="003756DC"/>
  </w:style>
  <w:style w:type="character" w:customStyle="1" w:styleId="CardtextChar1">
    <w:name w:val="Card text Char"/>
    <w:rsid w:val="003756DC"/>
    <w:rPr>
      <w:rFonts w:ascii="Arial Narrow" w:hAnsi="Arial Narrow"/>
      <w:sz w:val="24"/>
      <w:u w:val="single"/>
      <w:lang w:val="en-US" w:eastAsia="en-US" w:bidi="ar-SA"/>
    </w:rPr>
  </w:style>
  <w:style w:type="character" w:customStyle="1" w:styleId="CardTagChar">
    <w:name w:val="Card Tag Char"/>
    <w:rsid w:val="003756D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3756DC"/>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3756DC"/>
    <w:rPr>
      <w:rFonts w:ascii="Calibri" w:eastAsia="Times New Roman" w:hAnsi="Calibri" w:cs="Arial"/>
      <w:b/>
      <w:bCs/>
      <w:kern w:val="32"/>
      <w:sz w:val="28"/>
      <w:szCs w:val="32"/>
      <w14:ligatures w14:val="none"/>
    </w:rPr>
  </w:style>
  <w:style w:type="character" w:customStyle="1" w:styleId="CardText1Char">
    <w:name w:val="Card Text 1 Char"/>
    <w:link w:val="CardText1"/>
    <w:rsid w:val="003756DC"/>
    <w:rPr>
      <w:rFonts w:ascii="Arial Narrow" w:hAnsi="Arial Narrow"/>
      <w:color w:val="000000"/>
      <w:u w:val="single"/>
    </w:rPr>
  </w:style>
  <w:style w:type="paragraph" w:customStyle="1" w:styleId="CardText1">
    <w:name w:val="Card Text 1"/>
    <w:link w:val="CardText1Char"/>
    <w:rsid w:val="003756DC"/>
    <w:pPr>
      <w:spacing w:after="0" w:line="240" w:lineRule="auto"/>
    </w:pPr>
    <w:rPr>
      <w:rFonts w:ascii="Arial Narrow" w:hAnsi="Arial Narrow"/>
      <w:color w:val="000000"/>
      <w:u w:val="single"/>
    </w:rPr>
  </w:style>
  <w:style w:type="character" w:customStyle="1" w:styleId="CardText2Char">
    <w:name w:val="Card Text 2 Char"/>
    <w:rsid w:val="003756DC"/>
    <w:rPr>
      <w:rFonts w:ascii="Arial Narrow" w:hAnsi="Arial Narrow"/>
      <w:b/>
      <w:noProof w:val="0"/>
      <w:color w:val="000000"/>
      <w:sz w:val="22"/>
      <w:szCs w:val="22"/>
      <w:u w:val="single"/>
      <w:lang w:val="en-US" w:eastAsia="en-US" w:bidi="ar-SA"/>
    </w:rPr>
  </w:style>
  <w:style w:type="paragraph" w:customStyle="1" w:styleId="TagCite">
    <w:name w:val="TagCite"/>
    <w:basedOn w:val="Normal"/>
    <w:rsid w:val="003756DC"/>
    <w:rPr>
      <w:rFonts w:ascii="Garamond" w:eastAsia="Times New Roman" w:hAnsi="Garamond"/>
      <w:b/>
      <w:sz w:val="24"/>
    </w:rPr>
  </w:style>
  <w:style w:type="character" w:customStyle="1" w:styleId="AuthorDateChar">
    <w:name w:val="AuthorDate Char"/>
    <w:link w:val="AuthorDate"/>
    <w:locked/>
    <w:rsid w:val="003756DC"/>
    <w:rPr>
      <w:b/>
      <w:u w:val="single"/>
    </w:rPr>
  </w:style>
  <w:style w:type="paragraph" w:customStyle="1" w:styleId="AuthorDate">
    <w:name w:val="AuthorDate"/>
    <w:basedOn w:val="Normal"/>
    <w:link w:val="AuthorDateChar"/>
    <w:autoRedefine/>
    <w:rsid w:val="003756DC"/>
    <w:pPr>
      <w:widowControl w:val="0"/>
      <w:outlineLvl w:val="2"/>
    </w:pPr>
    <w:rPr>
      <w:rFonts w:asciiTheme="minorHAnsi" w:hAnsiTheme="minorHAnsi" w:cstheme="minorBidi"/>
      <w:b/>
      <w:kern w:val="2"/>
      <w:sz w:val="24"/>
      <w:szCs w:val="24"/>
      <w:u w:val="single"/>
      <w14:ligatures w14:val="standardContextual"/>
    </w:rPr>
  </w:style>
  <w:style w:type="character" w:customStyle="1" w:styleId="BlockHeadingsChar">
    <w:name w:val="Block Headings Char"/>
    <w:link w:val="BlockHeadings"/>
    <w:locked/>
    <w:rsid w:val="003756DC"/>
    <w:rPr>
      <w:b/>
      <w:sz w:val="28"/>
    </w:rPr>
  </w:style>
  <w:style w:type="paragraph" w:customStyle="1" w:styleId="BlockHeadings">
    <w:name w:val="Block Headings"/>
    <w:basedOn w:val="Normal"/>
    <w:link w:val="BlockHeadingsChar"/>
    <w:autoRedefine/>
    <w:rsid w:val="003756DC"/>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3756DC"/>
    <w:rPr>
      <w:b/>
    </w:rPr>
  </w:style>
  <w:style w:type="character" w:customStyle="1" w:styleId="BlockHeaderHiddenChar">
    <w:name w:val="Block Header Hidden Char"/>
    <w:link w:val="BlockHeaderHidden"/>
    <w:locked/>
    <w:rsid w:val="003756DC"/>
    <w:rPr>
      <w:b/>
      <w:sz w:val="28"/>
    </w:rPr>
  </w:style>
  <w:style w:type="paragraph" w:customStyle="1" w:styleId="BlockHeaderHidden">
    <w:name w:val="Block Header Hidden"/>
    <w:basedOn w:val="Normal"/>
    <w:link w:val="BlockHeaderHiddenChar"/>
    <w:autoRedefine/>
    <w:rsid w:val="003756DC"/>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3756DC"/>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3756DC"/>
    <w:rPr>
      <w:rFonts w:ascii="Arial Narrow" w:eastAsia="Times New Roman" w:hAnsi="Arial Narrow" w:cs="Times New Roman"/>
      <w:b/>
      <w:kern w:val="0"/>
      <w:sz w:val="26"/>
      <w14:ligatures w14:val="none"/>
    </w:rPr>
  </w:style>
  <w:style w:type="paragraph" w:customStyle="1" w:styleId="citenon-bold">
    <w:name w:val="cite non-bold"/>
    <w:basedOn w:val="Normal"/>
    <w:rsid w:val="003756DC"/>
    <w:rPr>
      <w:rFonts w:eastAsia="Calibri"/>
    </w:rPr>
  </w:style>
  <w:style w:type="paragraph" w:customStyle="1" w:styleId="cardCharCharChar">
    <w:name w:val="card Char Char Char"/>
    <w:basedOn w:val="Normal"/>
    <w:link w:val="cardCharCharCharChar"/>
    <w:rsid w:val="003756DC"/>
    <w:pPr>
      <w:ind w:left="288" w:right="288"/>
    </w:pPr>
    <w:rPr>
      <w:rFonts w:eastAsia="Times New Roman"/>
      <w:szCs w:val="20"/>
    </w:rPr>
  </w:style>
  <w:style w:type="character" w:customStyle="1" w:styleId="cardCharCharCharChar">
    <w:name w:val="card Char Char Char Char"/>
    <w:basedOn w:val="DefaultParagraphFont"/>
    <w:link w:val="cardCharCharChar"/>
    <w:rsid w:val="003756DC"/>
    <w:rPr>
      <w:rFonts w:ascii="Calibri" w:eastAsia="Times New Roman" w:hAnsi="Calibri" w:cs="Calibri"/>
      <w:kern w:val="0"/>
      <w:sz w:val="22"/>
      <w:szCs w:val="20"/>
      <w14:ligatures w14:val="none"/>
    </w:rPr>
  </w:style>
  <w:style w:type="paragraph" w:customStyle="1" w:styleId="BoldUnderline0">
    <w:name w:val="BoldUnderline"/>
    <w:link w:val="BoldUnderlineChar0"/>
    <w:rsid w:val="003756D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0">
    <w:name w:val="BoldUnderline Char"/>
    <w:basedOn w:val="DefaultParagraphFont"/>
    <w:link w:val="BoldUnderline0"/>
    <w:rsid w:val="003756DC"/>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3756DC"/>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3756DC"/>
    <w:rPr>
      <w:color w:val="808080"/>
    </w:rPr>
  </w:style>
  <w:style w:type="paragraph" w:styleId="ListBullet">
    <w:name w:val="List Bullet"/>
    <w:basedOn w:val="Normal"/>
    <w:uiPriority w:val="99"/>
    <w:unhideWhenUsed/>
    <w:rsid w:val="003756DC"/>
    <w:pPr>
      <w:tabs>
        <w:tab w:val="num" w:pos="360"/>
      </w:tabs>
      <w:ind w:left="360" w:hanging="360"/>
      <w:contextualSpacing/>
    </w:pPr>
  </w:style>
  <w:style w:type="character" w:customStyle="1" w:styleId="DebateUnderline">
    <w:name w:val="Debate Underline"/>
    <w:qFormat/>
    <w:rsid w:val="003756DC"/>
    <w:rPr>
      <w:rFonts w:ascii="Times New Roman" w:hAnsi="Times New Roman"/>
      <w:sz w:val="20"/>
      <w:u w:val="thick"/>
    </w:rPr>
  </w:style>
  <w:style w:type="character" w:customStyle="1" w:styleId="CardsChar1">
    <w:name w:val="Cards Char1"/>
    <w:rsid w:val="003756DC"/>
    <w:rPr>
      <w:rFonts w:ascii="Calibri" w:eastAsia="Times New Roman" w:hAnsi="Calibri" w:cs="Calibri"/>
      <w:kern w:val="0"/>
      <w:sz w:val="22"/>
      <w:szCs w:val="20"/>
      <w:lang w:eastAsia="en-US"/>
      <w14:ligatures w14:val="none"/>
    </w:rPr>
  </w:style>
  <w:style w:type="paragraph" w:customStyle="1" w:styleId="Card0">
    <w:name w:val="Card"/>
    <w:basedOn w:val="Heading1"/>
    <w:autoRedefine/>
    <w:uiPriority w:val="99"/>
    <w:qFormat/>
    <w:rsid w:val="00F11D94"/>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bulletin.org/2025/02/why-it-would-be-a-bad-idea-for-the-trump-administration-to-conduct-a-rapid-nuclear-test/" TargetMode="External"/><Relationship Id="rId12" Type="http://schemas.openxmlformats.org/officeDocument/2006/relationships/hyperlink" Target="https://tribunemag.co.uk/2020/08/how-capitalism-stifles-innov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bs.org/newshour/politics/poll-voters-favor-democrats-by-double-digits-if-midterms-were-today" TargetMode="External"/><Relationship Id="rId11" Type="http://schemas.openxmlformats.org/officeDocument/2006/relationships/hyperlink" Target="https://assets.publishing.service.gov.uk/media/679a0c48a77d250007d313ee/International_AI_Safety_Report_2025_accessible_f.pdf" TargetMode="External"/><Relationship Id="rId5" Type="http://schemas.openxmlformats.org/officeDocument/2006/relationships/hyperlink" Target="https://www.usatoday.com/story/news/nation/2025/08/31/mirror-life-scientists-push-for-ban/85866520007/" TargetMode="External"/><Relationship Id="rId10" Type="http://schemas.openxmlformats.org/officeDocument/2006/relationships/hyperlink" Target="https://www.researchgate.net/publication/228235375_Alf_Ross_on_the_Concept_of_a_Legal_Right" TargetMode="External"/><Relationship Id="rId4" Type="http://schemas.openxmlformats.org/officeDocument/2006/relationships/webSettings" Target="webSettings.xml"/><Relationship Id="rId9" Type="http://schemas.openxmlformats.org/officeDocument/2006/relationships/hyperlink" Target="https://verfassungsblog.de/political-resistance-and-two-dirty-word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44</Pages>
  <Words>48651</Words>
  <Characters>277317</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19</cp:revision>
  <dcterms:created xsi:type="dcterms:W3CDTF">2026-01-03T19:51:00Z</dcterms:created>
  <dcterms:modified xsi:type="dcterms:W3CDTF">2026-01-03T22:32:00Z</dcterms:modified>
</cp:coreProperties>
</file>