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A91F" w14:textId="77777777" w:rsidR="00FD4F4D" w:rsidRDefault="00FD4F4D" w:rsidP="00FD4F4D">
      <w:pPr>
        <w:pStyle w:val="Heading1"/>
      </w:pPr>
      <w:r>
        <w:t xml:space="preserve">1NC vs UTSA </w:t>
      </w:r>
    </w:p>
    <w:p w14:paraId="6A93F7BB" w14:textId="77777777" w:rsidR="00FD4F4D" w:rsidRDefault="00FD4F4D" w:rsidP="00FD4F4D">
      <w:pPr>
        <w:pStyle w:val="Heading2"/>
      </w:pPr>
      <w:r>
        <w:lastRenderedPageBreak/>
        <w:t>OFF</w:t>
      </w:r>
    </w:p>
    <w:p w14:paraId="4993A94F" w14:textId="77777777" w:rsidR="00FD4F4D" w:rsidRDefault="00FD4F4D" w:rsidP="00FD4F4D">
      <w:pPr>
        <w:pStyle w:val="Heading3"/>
      </w:pPr>
      <w:r>
        <w:lastRenderedPageBreak/>
        <w:t>1</w:t>
      </w:r>
    </w:p>
    <w:p w14:paraId="40D31683" w14:textId="77777777" w:rsidR="00FD4F4D" w:rsidRPr="0062398D" w:rsidRDefault="00FD4F4D" w:rsidP="00FD4F4D">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7D137F1F" w14:textId="77777777" w:rsidR="00FD4F4D" w:rsidRPr="002452B4" w:rsidRDefault="00FD4F4D" w:rsidP="00FD4F4D">
      <w:pPr>
        <w:rPr>
          <w:rStyle w:val="Style13ptBold"/>
        </w:rPr>
      </w:pPr>
      <w:r>
        <w:rPr>
          <w:rStyle w:val="Style13ptBold"/>
        </w:rPr>
        <w:t>JMP ‘21</w:t>
      </w:r>
    </w:p>
    <w:p w14:paraId="7000B8CD" w14:textId="77777777" w:rsidR="00FD4F4D" w:rsidRPr="002452B4" w:rsidRDefault="00FD4F4D" w:rsidP="00FD4F4D">
      <w:pPr>
        <w:rPr>
          <w:sz w:val="16"/>
          <w:szCs w:val="16"/>
        </w:rPr>
      </w:pPr>
      <w:r w:rsidRPr="002452B4">
        <w:rPr>
          <w:sz w:val="16"/>
          <w:szCs w:val="16"/>
        </w:rPr>
        <w:t>[Joshua</w:t>
      </w:r>
      <w:r>
        <w:rPr>
          <w:sz w:val="16"/>
          <w:szCs w:val="16"/>
        </w:rPr>
        <w:t xml:space="preserve"> </w:t>
      </w:r>
      <w:proofErr w:type="spellStart"/>
      <w:r>
        <w:rPr>
          <w:sz w:val="16"/>
          <w:szCs w:val="16"/>
        </w:rPr>
        <w:t>Moufawad</w:t>
      </w:r>
      <w:proofErr w:type="spellEnd"/>
      <w:r>
        <w:rPr>
          <w:sz w:val="16"/>
          <w:szCs w:val="16"/>
        </w:rPr>
        <w:t>-Paul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 xml:space="preserve">On </w:t>
      </w:r>
      <w:proofErr w:type="spellStart"/>
      <w:r w:rsidRPr="00AC024A">
        <w:rPr>
          <w:i/>
          <w:iCs/>
          <w:sz w:val="16"/>
          <w:szCs w:val="16"/>
        </w:rPr>
        <w:t>Necrocapitalism</w:t>
      </w:r>
      <w:proofErr w:type="spellEnd"/>
      <w:r w:rsidRPr="002452B4">
        <w:rPr>
          <w:sz w:val="16"/>
          <w:szCs w:val="16"/>
        </w:rPr>
        <w:t xml:space="preserve">’”, </w:t>
      </w:r>
      <w:r w:rsidRPr="002452B4">
        <w:rPr>
          <w:i/>
          <w:iCs/>
          <w:sz w:val="16"/>
          <w:szCs w:val="16"/>
        </w:rPr>
        <w:t>Medium</w:t>
      </w:r>
      <w:r w:rsidRPr="002452B4">
        <w:rPr>
          <w:sz w:val="16"/>
          <w:szCs w:val="16"/>
        </w:rPr>
        <w:t xml:space="preserve">. </w:t>
      </w:r>
      <w:hyperlink r:id="rId11" w:history="1">
        <w:r w:rsidRPr="002452B4">
          <w:rPr>
            <w:rStyle w:val="Hyperlink"/>
            <w:sz w:val="16"/>
            <w:szCs w:val="16"/>
          </w:rPr>
          <w:t>https://medium.com/@j.moufawadpaul/reflections-about-on-necrocapitalism-e1ea9b61e05a</w:t>
        </w:r>
      </w:hyperlink>
      <w:r w:rsidRPr="002452B4">
        <w:rPr>
          <w:sz w:val="16"/>
          <w:szCs w:val="16"/>
        </w:rPr>
        <w:t>] pat</w:t>
      </w:r>
    </w:p>
    <w:p w14:paraId="66BE8A14" w14:textId="77777777" w:rsidR="00FD4F4D" w:rsidRPr="0062398D" w:rsidRDefault="00FD4F4D" w:rsidP="00FD4F4D">
      <w:pPr>
        <w:rPr>
          <w:sz w:val="12"/>
        </w:rPr>
      </w:pPr>
      <w:r w:rsidRPr="002452B4">
        <w:rPr>
          <w:rStyle w:val="StyleUnderline"/>
        </w:rPr>
        <w:t>The term “</w:t>
      </w:r>
      <w:proofErr w:type="spellStart"/>
      <w:r w:rsidRPr="002452B4">
        <w:rPr>
          <w:rStyle w:val="StyleUnderline"/>
        </w:rPr>
        <w:t>necrocapitalism</w:t>
      </w:r>
      <w:proofErr w:type="spellEnd"/>
      <w:r w:rsidRPr="002452B4">
        <w:rPr>
          <w:rStyle w:val="StyleUnderline"/>
        </w:rPr>
        <w:t xml:space="preserve">” is one that has had a variety of </w:t>
      </w:r>
      <w:proofErr w:type="spellStart"/>
      <w:r w:rsidRPr="002452B4">
        <w:rPr>
          <w:rStyle w:val="StyleUnderline"/>
        </w:rPr>
        <w:t>coinings</w:t>
      </w:r>
      <w:proofErr w:type="spellEnd"/>
      <w:r w:rsidRPr="002452B4">
        <w:rPr>
          <w:rStyle w:val="StyleUnderline"/>
        </w:rPr>
        <w:t xml:space="preserve"> and </w:t>
      </w:r>
      <w:proofErr w:type="spellStart"/>
      <w:r w:rsidRPr="002452B4">
        <w:rPr>
          <w:rStyle w:val="StyleUnderline"/>
        </w:rPr>
        <w:t>recoinings</w:t>
      </w:r>
      <w:proofErr w:type="spellEnd"/>
      <w:r w:rsidRPr="002452B4">
        <w:rPr>
          <w:rStyle w:val="StyleUnderline"/>
        </w:rPr>
        <w:t xml:space="preserve">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62398D">
        <w:rPr>
          <w:sz w:val="12"/>
        </w:rPr>
        <w:t>Sayek</w:t>
      </w:r>
      <w:proofErr w:type="spellEnd"/>
      <w:r w:rsidRPr="0062398D">
        <w:rPr>
          <w:sz w:val="12"/>
        </w:rPr>
        <w:t xml:space="preserve"> Valencia’s “gore capitalism” or Mark Steven’s “splatter capital” or Robert Biel’s “</w:t>
      </w:r>
      <w:proofErr w:type="spellStart"/>
      <w:r w:rsidRPr="0062398D">
        <w:rPr>
          <w:sz w:val="12"/>
        </w:rPr>
        <w:t>exterminism</w:t>
      </w:r>
      <w:proofErr w:type="spellEnd"/>
      <w:r w:rsidRPr="0062398D">
        <w:rPr>
          <w:sz w:val="12"/>
        </w:rPr>
        <w:t>” or Achille Mbembe’s “</w:t>
      </w:r>
      <w:proofErr w:type="spellStart"/>
      <w:r w:rsidRPr="0062398D">
        <w:rPr>
          <w:sz w:val="12"/>
        </w:rPr>
        <w:t>necropolitics</w:t>
      </w:r>
      <w:proofErr w:type="spellEnd"/>
      <w:r w:rsidRPr="0062398D">
        <w:rPr>
          <w:sz w:val="12"/>
        </w:rPr>
        <w:t>”) to think the permanent violence of capitalism as it manifested in the time of pandemic.</w:t>
      </w:r>
    </w:p>
    <w:p w14:paraId="36C419FA" w14:textId="77777777" w:rsidR="00FD4F4D" w:rsidRPr="0062398D" w:rsidRDefault="00FD4F4D" w:rsidP="00FD4F4D">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w:t>
      </w:r>
      <w:proofErr w:type="spellStart"/>
      <w:r w:rsidRPr="0062398D">
        <w:rPr>
          <w:sz w:val="8"/>
          <w:szCs w:val="8"/>
        </w:rPr>
        <w:t>Necrocapitalism</w:t>
      </w:r>
      <w:proofErr w:type="spellEnd"/>
      <w:r w:rsidRPr="0062398D">
        <w:rPr>
          <w:sz w:val="8"/>
          <w:szCs w:val="8"/>
        </w:rPr>
        <w:t xml:space="preserve">, </w:t>
      </w:r>
      <w:proofErr w:type="gramStart"/>
      <w:r w:rsidRPr="0062398D">
        <w:rPr>
          <w:sz w:val="8"/>
          <w:szCs w:val="8"/>
        </w:rPr>
        <w:t>Or,</w:t>
      </w:r>
      <w:proofErr w:type="gramEnd"/>
      <w:r w:rsidRPr="0062398D">
        <w:rPr>
          <w:sz w:val="8"/>
          <w:szCs w:val="8"/>
        </w:rPr>
        <w:t xml:space="preserve">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1C255733" w14:textId="77777777" w:rsidR="00FD4F4D" w:rsidRPr="0062398D" w:rsidRDefault="00FD4F4D" w:rsidP="00FD4F4D">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62398D">
        <w:rPr>
          <w:sz w:val="12"/>
        </w:rPr>
        <w:t>repopularized</w:t>
      </w:r>
      <w:proofErr w:type="spellEnd"/>
      <w:r w:rsidRPr="0062398D">
        <w:rPr>
          <w:sz w:val="12"/>
        </w:rPr>
        <w:t xml:space="preserve"> it) in “From Neoliberalism to </w:t>
      </w:r>
      <w:proofErr w:type="spellStart"/>
      <w:r w:rsidRPr="0062398D">
        <w:rPr>
          <w:sz w:val="12"/>
        </w:rPr>
        <w:t>Necrocapitalism</w:t>
      </w:r>
      <w:proofErr w:type="spellEnd"/>
      <w:r w:rsidRPr="0062398D">
        <w:rPr>
          <w:sz w:val="12"/>
        </w:rPr>
        <w:t xml:space="preserve">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w:t>
      </w:r>
      <w:proofErr w:type="spellStart"/>
      <w:proofErr w:type="gramStart"/>
      <w:r w:rsidRPr="0062398D">
        <w:rPr>
          <w:sz w:val="12"/>
        </w:rPr>
        <w:t>necrocapitalist</w:t>
      </w:r>
      <w:proofErr w:type="spellEnd"/>
      <w:r w:rsidRPr="0062398D">
        <w:rPr>
          <w:sz w:val="12"/>
        </w:rPr>
        <w:t>”––</w:t>
      </w:r>
      <w:proofErr w:type="gramEnd"/>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5F8F0F06" w14:textId="77777777" w:rsidR="00FD4F4D" w:rsidRPr="0062398D" w:rsidRDefault="00FD4F4D" w:rsidP="00FD4F4D">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 xml:space="preserve">when capitalism was not </w:t>
      </w:r>
      <w:proofErr w:type="spellStart"/>
      <w:r w:rsidRPr="009A19F6">
        <w:rPr>
          <w:rStyle w:val="StyleUnderline"/>
        </w:rPr>
        <w:t>necrocapitalism</w:t>
      </w:r>
      <w:proofErr w:type="spellEnd"/>
      <w:r w:rsidRPr="0062398D">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62398D">
        <w:rPr>
          <w:sz w:val="12"/>
        </w:rPr>
        <w:t>necrocapitalism</w:t>
      </w:r>
      <w:proofErr w:type="spellEnd"/>
      <w:r w:rsidRPr="0062398D">
        <w:rPr>
          <w:sz w:val="12"/>
        </w:rPr>
        <w:t>. When we fail to grasp this reality, then we end up hoping for a return to a kinder/gentler capitalism that has only ever existed in bourgeois mythology and for some people but at the expense of most of the world.</w:t>
      </w:r>
    </w:p>
    <w:p w14:paraId="0E404EAC" w14:textId="77777777" w:rsidR="00FD4F4D" w:rsidRPr="0062398D" w:rsidRDefault="00FD4F4D" w:rsidP="00FD4F4D">
      <w:pPr>
        <w:rPr>
          <w:sz w:val="12"/>
        </w:rPr>
      </w:pPr>
      <w:r w:rsidRPr="0062398D">
        <w:rPr>
          <w:sz w:val="12"/>
        </w:rPr>
        <w:t xml:space="preserve">In any case, what these multiple </w:t>
      </w:r>
      <w:proofErr w:type="spellStart"/>
      <w:r w:rsidRPr="0062398D">
        <w:rPr>
          <w:sz w:val="12"/>
        </w:rPr>
        <w:t>coinings</w:t>
      </w:r>
      <w:proofErr w:type="spellEnd"/>
      <w:r w:rsidRPr="0062398D">
        <w:rPr>
          <w:sz w:val="12"/>
        </w:rPr>
        <w:t xml:space="preserve">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5416C8C4" w14:textId="77777777" w:rsidR="00FD4F4D" w:rsidRPr="0062398D" w:rsidRDefault="00FD4F4D" w:rsidP="00FD4F4D">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0920EE75" w14:textId="77777777" w:rsidR="00FD4F4D" w:rsidRPr="0062398D" w:rsidRDefault="00FD4F4D" w:rsidP="00FD4F4D">
      <w:pPr>
        <w:rPr>
          <w:sz w:val="8"/>
          <w:szCs w:val="8"/>
        </w:rPr>
      </w:pPr>
      <w:r w:rsidRPr="0062398D">
        <w:rPr>
          <w:sz w:val="8"/>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w:t>
      </w:r>
      <w:proofErr w:type="spellStart"/>
      <w:r w:rsidRPr="0062398D">
        <w:rPr>
          <w:sz w:val="8"/>
          <w:szCs w:val="8"/>
        </w:rPr>
        <w:t>Necrocapitalism</w:t>
      </w:r>
      <w:proofErr w:type="spellEnd"/>
      <w:r w:rsidRPr="0062398D">
        <w:rPr>
          <w:sz w:val="8"/>
          <w:szCs w:val="8"/>
        </w:rPr>
        <w:t xml:space="preserve">. For myself, at least, it was a joy to participate in a </w:t>
      </w:r>
      <w:proofErr w:type="spellStart"/>
      <w:r w:rsidRPr="0062398D">
        <w:rPr>
          <w:sz w:val="8"/>
          <w:szCs w:val="8"/>
        </w:rPr>
        <w:t>year long</w:t>
      </w:r>
      <w:proofErr w:type="spellEnd"/>
      <w:r w:rsidRPr="0062398D">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4F68BD85" w14:textId="77777777" w:rsidR="00FD4F4D" w:rsidRPr="0062398D" w:rsidRDefault="00FD4F4D" w:rsidP="00FD4F4D">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003B67F2" w14:textId="77777777" w:rsidR="00FD4F4D" w:rsidRPr="0062398D" w:rsidRDefault="00FD4F4D" w:rsidP="00FD4F4D">
      <w:pPr>
        <w:rPr>
          <w:sz w:val="8"/>
          <w:szCs w:val="8"/>
        </w:rPr>
      </w:pPr>
      <w:r w:rsidRPr="0062398D">
        <w:rPr>
          <w:sz w:val="8"/>
          <w:szCs w:val="8"/>
        </w:rPr>
        <w:t xml:space="preserve">Years before this project I worked with </w:t>
      </w:r>
      <w:proofErr w:type="spellStart"/>
      <w:r w:rsidRPr="0062398D">
        <w:rPr>
          <w:sz w:val="8"/>
          <w:szCs w:val="8"/>
        </w:rPr>
        <w:t>Benjanun</w:t>
      </w:r>
      <w:proofErr w:type="spellEnd"/>
      <w:r w:rsidRPr="0062398D">
        <w:rPr>
          <w:sz w:val="8"/>
          <w:szCs w:val="8"/>
        </w:rPr>
        <w:t xml:space="preserve"> </w:t>
      </w:r>
      <w:proofErr w:type="spellStart"/>
      <w:r w:rsidRPr="0062398D">
        <w:rPr>
          <w:sz w:val="8"/>
          <w:szCs w:val="8"/>
        </w:rPr>
        <w:t>Sriduangkaew</w:t>
      </w:r>
      <w:proofErr w:type="spellEnd"/>
      <w:r w:rsidRPr="0062398D">
        <w:rPr>
          <w:sz w:val="8"/>
          <w:szCs w:val="8"/>
        </w:rPr>
        <w:t xml:space="preserve"> on Methods Devour Themselves, and I learned and grew as a writer and thinker. </w:t>
      </w:r>
      <w:proofErr w:type="gramStart"/>
      <w:r w:rsidRPr="0062398D">
        <w:rPr>
          <w:sz w:val="8"/>
          <w:szCs w:val="8"/>
        </w:rPr>
        <w:t>So</w:t>
      </w:r>
      <w:proofErr w:type="gramEnd"/>
      <w:r w:rsidRPr="0062398D">
        <w:rPr>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20F4D1D" w14:textId="77777777" w:rsidR="00FD4F4D" w:rsidRPr="0062398D" w:rsidRDefault="00FD4F4D" w:rsidP="00FD4F4D">
      <w:pPr>
        <w:rPr>
          <w:sz w:val="12"/>
        </w:rPr>
      </w:pPr>
      <w:r w:rsidRPr="0062398D">
        <w:rPr>
          <w:sz w:val="12"/>
        </w:rPr>
        <w:t xml:space="preserve">And when we write together, just as when we work and organize together, we </w:t>
      </w:r>
      <w:proofErr w:type="spellStart"/>
      <w:r w:rsidRPr="0062398D">
        <w:rPr>
          <w:sz w:val="12"/>
        </w:rPr>
        <w:t>resubjectivize</w:t>
      </w:r>
      <w:proofErr w:type="spellEnd"/>
      <w:r w:rsidRPr="0062398D">
        <w:rPr>
          <w:sz w:val="12"/>
        </w:rPr>
        <w:t xml:space="preserve"> ourselves into collective beings. We learn from each other, we learn to respect each other, we hopefully figure out how to kill the bourgeois individual within us. Which, in the case of On </w:t>
      </w:r>
      <w:proofErr w:type="spellStart"/>
      <w:r w:rsidRPr="0062398D">
        <w:rPr>
          <w:sz w:val="12"/>
        </w:rPr>
        <w:t>Necrocapitalism</w:t>
      </w:r>
      <w:proofErr w:type="spellEnd"/>
      <w:r w:rsidRPr="0062398D">
        <w:rPr>
          <w:sz w:val="12"/>
        </w:rPr>
        <w:t xml:space="preserve">,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200E0CBB" w14:textId="77777777" w:rsidR="00FD4F4D" w:rsidRPr="0062398D" w:rsidRDefault="00FD4F4D" w:rsidP="00FD4F4D">
      <w:pPr>
        <w:rPr>
          <w:sz w:val="8"/>
          <w:szCs w:val="8"/>
        </w:rPr>
      </w:pPr>
      <w:r w:rsidRPr="0062398D">
        <w:rPr>
          <w:sz w:val="8"/>
          <w:szCs w:val="8"/>
        </w:rPr>
        <w:lastRenderedPageBreak/>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560B36D1" w14:textId="77777777" w:rsidR="00FD4F4D" w:rsidRPr="0062398D" w:rsidRDefault="00FD4F4D" w:rsidP="00FD4F4D">
      <w:pPr>
        <w:rPr>
          <w:sz w:val="12"/>
        </w:rPr>
      </w:pPr>
      <w:r w:rsidRPr="009A19F6">
        <w:rPr>
          <w:rStyle w:val="StyleUnderline"/>
        </w:rPr>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0742C22A" w14:textId="77777777" w:rsidR="00FD4F4D" w:rsidRPr="0062398D" w:rsidRDefault="00FD4F4D" w:rsidP="00FD4F4D">
      <w:pPr>
        <w:rPr>
          <w:sz w:val="12"/>
        </w:rPr>
      </w:pPr>
      <w:r w:rsidRPr="0062398D">
        <w:rPr>
          <w:sz w:val="12"/>
        </w:rPr>
        <w:t xml:space="preserve">So how is it, </w:t>
      </w:r>
      <w:proofErr w:type="gramStart"/>
      <w:r w:rsidRPr="0062398D">
        <w:rPr>
          <w:sz w:val="12"/>
        </w:rPr>
        <w:t>in the midst of</w:t>
      </w:r>
      <w:proofErr w:type="gramEnd"/>
      <w:r w:rsidRPr="0062398D">
        <w:rPr>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62398D">
        <w:rPr>
          <w:sz w:val="12"/>
        </w:rPr>
        <w:t>so as to</w:t>
      </w:r>
      <w:proofErr w:type="gramEnd"/>
      <w:r w:rsidRPr="0062398D">
        <w:rPr>
          <w:sz w:val="12"/>
        </w:rPr>
        <w:t xml:space="preserve"> emphasize that the horrendous violence––what Fanon called “an avalanche of </w:t>
      </w:r>
      <w:proofErr w:type="gramStart"/>
      <w:r w:rsidRPr="0062398D">
        <w:rPr>
          <w:sz w:val="12"/>
        </w:rPr>
        <w:t>murders”––</w:t>
      </w:r>
      <w:proofErr w:type="gramEnd"/>
      <w:r w:rsidRPr="0062398D">
        <w:rPr>
          <w:sz w:val="12"/>
        </w:rPr>
        <w:t xml:space="preserve">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271F72F7" w14:textId="77777777" w:rsidR="00FD4F4D" w:rsidRPr="0062398D" w:rsidRDefault="00FD4F4D" w:rsidP="00FD4F4D">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w:t>
      </w:r>
      <w:proofErr w:type="gramStart"/>
      <w:r w:rsidRPr="009A19F6">
        <w:rPr>
          <w:rStyle w:val="StyleUnderline"/>
        </w:rPr>
        <w:t>state of affairs</w:t>
      </w:r>
      <w:proofErr w:type="gramEnd"/>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xml:space="preserve">. Such movements can (and have and do!) link “the ruthless criticism of all that exists” with a practice designed to bring about another existence, unleashing another imaginary. The uniqueness of On </w:t>
      </w:r>
      <w:proofErr w:type="spellStart"/>
      <w:r w:rsidRPr="0062398D">
        <w:rPr>
          <w:sz w:val="12"/>
        </w:rPr>
        <w:t>Necrocapitalism</w:t>
      </w:r>
      <w:proofErr w:type="spellEnd"/>
      <w:r w:rsidRPr="0062398D">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7C8A3FEC" w14:textId="77777777" w:rsidR="00FD4F4D" w:rsidRPr="0062398D" w:rsidRDefault="00FD4F4D" w:rsidP="00FD4F4D">
      <w:pPr>
        <w:rPr>
          <w:sz w:val="8"/>
          <w:szCs w:val="8"/>
        </w:rPr>
      </w:pPr>
      <w:r w:rsidRPr="0062398D">
        <w:rPr>
          <w:sz w:val="8"/>
          <w:szCs w:val="8"/>
        </w:rPr>
        <w:t xml:space="preserve">In any case, whatever prolonged/protracted exposure of capitalism’s warped logic that On </w:t>
      </w:r>
      <w:proofErr w:type="spellStart"/>
      <w:r w:rsidRPr="0062398D">
        <w:rPr>
          <w:sz w:val="8"/>
          <w:szCs w:val="8"/>
        </w:rPr>
        <w:t>Necrocapitalism</w:t>
      </w:r>
      <w:proofErr w:type="spellEnd"/>
      <w:r w:rsidRPr="0062398D">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62398D">
        <w:rPr>
          <w:sz w:val="8"/>
          <w:szCs w:val="8"/>
        </w:rPr>
        <w:t>And,</w:t>
      </w:r>
      <w:proofErr w:type="gramEnd"/>
      <w:r w:rsidRPr="0062398D">
        <w:rPr>
          <w:sz w:val="8"/>
          <w:szCs w:val="8"/>
        </w:rPr>
        <w:t xml:space="preserve"> as should be obvious, “the living theory of struggle” means the theory that originates from and develops within what Marx and Engels called “the real movement which abolishes the present state of things.”</w:t>
      </w:r>
    </w:p>
    <w:p w14:paraId="5EC34AE7" w14:textId="77777777" w:rsidR="00FD4F4D" w:rsidRPr="0062398D" w:rsidRDefault="00FD4F4D" w:rsidP="00FD4F4D">
      <w:pPr>
        <w:rPr>
          <w:sz w:val="8"/>
          <w:szCs w:val="8"/>
        </w:rPr>
      </w:pPr>
      <w:r w:rsidRPr="0062398D">
        <w:rPr>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w:t>
      </w:r>
      <w:proofErr w:type="gramStart"/>
      <w:r w:rsidRPr="0062398D">
        <w:rPr>
          <w:sz w:val="8"/>
          <w:szCs w:val="8"/>
        </w:rPr>
        <w:t>state of affairs</w:t>
      </w:r>
      <w:proofErr w:type="gramEnd"/>
      <w:r w:rsidRPr="0062398D">
        <w:rPr>
          <w:sz w:val="8"/>
          <w:szCs w:val="8"/>
        </w:rPr>
        <w:t xml:space="preserve"> is a collaborator.</w:t>
      </w:r>
    </w:p>
    <w:p w14:paraId="051D57AA" w14:textId="77777777" w:rsidR="00FD4F4D" w:rsidRDefault="00FD4F4D" w:rsidP="00FD4F4D">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xml:space="preserve">.” And we must also never forget the ways in which people organized, during this pandemic, against state violence and for mutual aid. At the very least On </w:t>
      </w:r>
      <w:proofErr w:type="spellStart"/>
      <w:r w:rsidRPr="0062398D">
        <w:rPr>
          <w:sz w:val="12"/>
        </w:rPr>
        <w:t>Necrocapitalism</w:t>
      </w:r>
      <w:proofErr w:type="spellEnd"/>
      <w:r w:rsidRPr="0062398D">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51B8BCC5" w14:textId="77777777" w:rsidR="00FD4F4D" w:rsidRDefault="00FD4F4D" w:rsidP="00FD4F4D">
      <w:pPr>
        <w:rPr>
          <w:sz w:val="12"/>
        </w:rPr>
      </w:pPr>
    </w:p>
    <w:p w14:paraId="372EAB42" w14:textId="77777777" w:rsidR="00FD4F4D" w:rsidRPr="005258AB" w:rsidRDefault="00FD4F4D" w:rsidP="00FD4F4D">
      <w:pPr>
        <w:keepNext/>
        <w:keepLines/>
        <w:spacing w:before="40" w:after="0"/>
        <w:outlineLvl w:val="3"/>
        <w:rPr>
          <w:rFonts w:eastAsiaTheme="majorEastAsia" w:cstheme="majorBidi"/>
          <w:b/>
          <w:iCs/>
          <w:sz w:val="26"/>
        </w:rPr>
      </w:pPr>
      <w:r w:rsidRPr="005258AB">
        <w:rPr>
          <w:rFonts w:eastAsiaTheme="majorEastAsia" w:cstheme="majorBidi"/>
          <w:b/>
          <w:iCs/>
          <w:sz w:val="26"/>
        </w:rPr>
        <w:t xml:space="preserve">The </w:t>
      </w:r>
      <w:proofErr w:type="spellStart"/>
      <w:r w:rsidRPr="005258AB">
        <w:rPr>
          <w:rFonts w:eastAsiaTheme="majorEastAsia" w:cstheme="majorBidi"/>
          <w:b/>
          <w:iCs/>
          <w:sz w:val="26"/>
        </w:rPr>
        <w:t>aff</w:t>
      </w:r>
      <w:proofErr w:type="spellEnd"/>
      <w:r w:rsidRPr="005258AB">
        <w:rPr>
          <w:rFonts w:eastAsiaTheme="majorEastAsia" w:cstheme="majorBidi"/>
          <w:b/>
          <w:iCs/>
          <w:sz w:val="26"/>
        </w:rPr>
        <w:t xml:space="preserve"> fails to cultivate the </w:t>
      </w:r>
      <w:r w:rsidRPr="005258AB">
        <w:rPr>
          <w:rFonts w:eastAsiaTheme="majorEastAsia" w:cstheme="majorBidi"/>
          <w:b/>
          <w:iCs/>
          <w:sz w:val="26"/>
          <w:u w:val="single"/>
        </w:rPr>
        <w:t>discipline</w:t>
      </w:r>
      <w:r w:rsidRPr="005258AB">
        <w:rPr>
          <w:rFonts w:eastAsiaTheme="majorEastAsia" w:cstheme="majorBidi"/>
          <w:b/>
          <w:iCs/>
          <w:sz w:val="26"/>
        </w:rPr>
        <w:t xml:space="preserve"> and </w:t>
      </w:r>
      <w:r w:rsidRPr="005258AB">
        <w:rPr>
          <w:rFonts w:eastAsiaTheme="majorEastAsia" w:cstheme="majorBidi"/>
          <w:b/>
          <w:iCs/>
          <w:sz w:val="26"/>
          <w:u w:val="single"/>
        </w:rPr>
        <w:t>planning</w:t>
      </w:r>
      <w:r w:rsidRPr="005258AB">
        <w:rPr>
          <w:rFonts w:eastAsiaTheme="majorEastAsia" w:cstheme="majorBidi"/>
          <w:b/>
          <w:iCs/>
          <w:sz w:val="26"/>
        </w:rPr>
        <w:t xml:space="preserve"> required to </w:t>
      </w:r>
      <w:r w:rsidRPr="005258AB">
        <w:rPr>
          <w:rFonts w:eastAsiaTheme="majorEastAsia" w:cstheme="majorBidi"/>
          <w:b/>
          <w:iCs/>
          <w:sz w:val="26"/>
          <w:u w:val="single"/>
        </w:rPr>
        <w:t>replace</w:t>
      </w:r>
      <w:r w:rsidRPr="005258AB">
        <w:rPr>
          <w:rFonts w:eastAsiaTheme="majorEastAsia" w:cstheme="majorBidi"/>
          <w:b/>
          <w:iCs/>
          <w:sz w:val="26"/>
        </w:rPr>
        <w:t xml:space="preserve"> capitalism, not just </w:t>
      </w:r>
      <w:r w:rsidRPr="005258AB">
        <w:rPr>
          <w:rFonts w:eastAsiaTheme="majorEastAsia" w:cstheme="majorBidi"/>
          <w:b/>
          <w:iCs/>
          <w:sz w:val="26"/>
          <w:u w:val="single"/>
        </w:rPr>
        <w:t>resist</w:t>
      </w:r>
      <w:r w:rsidRPr="005258AB">
        <w:rPr>
          <w:rFonts w:eastAsiaTheme="majorEastAsia" w:cstheme="majorBidi"/>
          <w:b/>
          <w:iCs/>
          <w:sz w:val="26"/>
        </w:rPr>
        <w:t xml:space="preserve"> it. This represents </w:t>
      </w:r>
      <w:r w:rsidRPr="005258AB">
        <w:rPr>
          <w:rFonts w:eastAsiaTheme="majorEastAsia" w:cstheme="majorBidi"/>
          <w:b/>
          <w:iCs/>
          <w:sz w:val="26"/>
          <w:u w:val="single"/>
        </w:rPr>
        <w:t>open condescension</w:t>
      </w:r>
      <w:r w:rsidRPr="005258AB">
        <w:rPr>
          <w:rFonts w:eastAsiaTheme="majorEastAsia" w:cstheme="majorBidi"/>
          <w:b/>
          <w:iCs/>
          <w:sz w:val="26"/>
        </w:rPr>
        <w:t xml:space="preserve"> for the masses and collapses into </w:t>
      </w:r>
      <w:r w:rsidRPr="005258AB">
        <w:rPr>
          <w:rFonts w:eastAsiaTheme="majorEastAsia" w:cstheme="majorBidi"/>
          <w:b/>
          <w:iCs/>
          <w:sz w:val="26"/>
          <w:u w:val="single"/>
        </w:rPr>
        <w:t>bourgeois liberalism</w:t>
      </w:r>
      <w:r w:rsidRPr="005258AB">
        <w:rPr>
          <w:rFonts w:eastAsiaTheme="majorEastAsia" w:cstheme="majorBidi"/>
          <w:b/>
          <w:iCs/>
          <w:sz w:val="26"/>
        </w:rPr>
        <w:t>.</w:t>
      </w:r>
    </w:p>
    <w:p w14:paraId="146CC6B7" w14:textId="77777777" w:rsidR="00FD4F4D" w:rsidRPr="005258AB" w:rsidRDefault="00FD4F4D" w:rsidP="00FD4F4D">
      <w:pPr>
        <w:numPr>
          <w:ilvl w:val="0"/>
          <w:numId w:val="46"/>
        </w:numPr>
        <w:contextualSpacing/>
        <w:rPr>
          <w:sz w:val="16"/>
          <w:szCs w:val="16"/>
        </w:rPr>
      </w:pPr>
      <w:r w:rsidRPr="005258AB">
        <w:rPr>
          <w:sz w:val="16"/>
          <w:szCs w:val="16"/>
        </w:rPr>
        <w:t>holy shit chat we finally did it. we finally found a card that is just “Combat Liberalism”.</w:t>
      </w:r>
    </w:p>
    <w:p w14:paraId="2C1015C0" w14:textId="77777777" w:rsidR="00FD4F4D" w:rsidRPr="005258AB" w:rsidRDefault="00FD4F4D" w:rsidP="00FD4F4D">
      <w:pPr>
        <w:rPr>
          <w:b/>
          <w:bCs/>
          <w:sz w:val="26"/>
        </w:rPr>
      </w:pPr>
      <w:r w:rsidRPr="005258AB">
        <w:rPr>
          <w:b/>
          <w:bCs/>
          <w:sz w:val="26"/>
        </w:rPr>
        <w:t>JMP ‘12</w:t>
      </w:r>
    </w:p>
    <w:p w14:paraId="001F343B" w14:textId="77777777" w:rsidR="00FD4F4D" w:rsidRPr="005258AB" w:rsidRDefault="00FD4F4D" w:rsidP="00FD4F4D">
      <w:pPr>
        <w:rPr>
          <w:sz w:val="16"/>
          <w:szCs w:val="16"/>
        </w:rPr>
      </w:pPr>
      <w:r w:rsidRPr="005258AB">
        <w:rPr>
          <w:sz w:val="16"/>
          <w:szCs w:val="16"/>
        </w:rPr>
        <w:t xml:space="preserve">[Joshua </w:t>
      </w:r>
      <w:proofErr w:type="spellStart"/>
      <w:r w:rsidRPr="005258AB">
        <w:rPr>
          <w:sz w:val="16"/>
          <w:szCs w:val="16"/>
        </w:rPr>
        <w:t>Moufawad</w:t>
      </w:r>
      <w:proofErr w:type="spellEnd"/>
      <w:r w:rsidRPr="005258AB">
        <w:rPr>
          <w:sz w:val="16"/>
          <w:szCs w:val="16"/>
        </w:rPr>
        <w:t xml:space="preserve">-Paul, PhD, philosophy @ York University. 04/30/2012. “On Combat Liberalism [part 3]”, </w:t>
      </w:r>
      <w:hyperlink r:id="rId12" w:history="1">
        <w:r w:rsidRPr="005258AB">
          <w:rPr>
            <w:color w:val="0563C1" w:themeColor="hyperlink"/>
            <w:sz w:val="16"/>
            <w:szCs w:val="16"/>
            <w:u w:val="single"/>
          </w:rPr>
          <w:t>http://moufawad-paul.blogspot.com/2012/04/on-combat-liberalism-part-3.html</w:t>
        </w:r>
      </w:hyperlink>
      <w:r w:rsidRPr="005258AB">
        <w:rPr>
          <w:sz w:val="16"/>
          <w:szCs w:val="16"/>
        </w:rPr>
        <w:t xml:space="preserve">] pat </w:t>
      </w:r>
    </w:p>
    <w:p w14:paraId="482367DE" w14:textId="77777777" w:rsidR="00FD4F4D" w:rsidRPr="005258AB" w:rsidRDefault="00FD4F4D" w:rsidP="00FD4F4D">
      <w:pPr>
        <w:rPr>
          <w:sz w:val="12"/>
        </w:rPr>
      </w:pPr>
      <w:r w:rsidRPr="005258AB">
        <w:rPr>
          <w:highlight w:val="green"/>
          <w:u w:val="single"/>
        </w:rPr>
        <w:t>If we want people to accept</w:t>
      </w:r>
      <w:r w:rsidRPr="005258AB">
        <w:rPr>
          <w:u w:val="single"/>
        </w:rPr>
        <w:t xml:space="preserve"> that </w:t>
      </w:r>
      <w:r w:rsidRPr="005258AB">
        <w:rPr>
          <w:highlight w:val="green"/>
          <w:u w:val="single"/>
        </w:rPr>
        <w:t>communism is better</w:t>
      </w:r>
      <w:r w:rsidRPr="005258AB">
        <w:rPr>
          <w:u w:val="single"/>
        </w:rPr>
        <w:t xml:space="preserve"> than </w:t>
      </w:r>
      <w:proofErr w:type="gramStart"/>
      <w:r w:rsidRPr="005258AB">
        <w:rPr>
          <w:u w:val="single"/>
        </w:rPr>
        <w:t>capitalism</w:t>
      </w:r>
      <w:r w:rsidRPr="005258AB">
        <w:rPr>
          <w:sz w:val="12"/>
        </w:rPr>
        <w:t xml:space="preserve">, </w:t>
      </w:r>
      <w:r w:rsidRPr="005258AB">
        <w:rPr>
          <w:u w:val="single"/>
        </w:rPr>
        <w:t>and</w:t>
      </w:r>
      <w:proofErr w:type="gramEnd"/>
      <w:r w:rsidRPr="005258AB">
        <w:rPr>
          <w:u w:val="single"/>
        </w:rPr>
        <w:t xml:space="preserve"> have nothing to offer them but theory and the claim that socialism is better</w:t>
      </w:r>
      <w:r w:rsidRPr="005258AB">
        <w:rPr>
          <w:sz w:val="12"/>
        </w:rPr>
        <w:t xml:space="preserve">, </w:t>
      </w:r>
      <w:r w:rsidRPr="005258AB">
        <w:rPr>
          <w:u w:val="single"/>
        </w:rPr>
        <w:t xml:space="preserve">then </w:t>
      </w:r>
      <w:r w:rsidRPr="005258AB">
        <w:rPr>
          <w:highlight w:val="green"/>
          <w:u w:val="single"/>
        </w:rPr>
        <w:t>this should be proved in our actions</w:t>
      </w:r>
      <w:r w:rsidRPr="005258AB">
        <w:rPr>
          <w:u w:val="single"/>
        </w:rPr>
        <w:t xml:space="preserve"> as well as our words</w:t>
      </w:r>
      <w:r w:rsidRPr="005258AB">
        <w:rPr>
          <w:sz w:val="12"/>
        </w:rPr>
        <w:t xml:space="preserve">. People should see that we are different than the average capitalist––that we are not petty, selfish, extremely individualistic, judgmental, etc. And yet, at the same time, </w:t>
      </w:r>
      <w:r w:rsidRPr="005258AB">
        <w:rPr>
          <w:u w:val="single"/>
        </w:rPr>
        <w:t xml:space="preserve">we </w:t>
      </w:r>
      <w:r w:rsidRPr="005258AB">
        <w:rPr>
          <w:u w:val="single"/>
        </w:rPr>
        <w:lastRenderedPageBreak/>
        <w:t xml:space="preserve">need to </w:t>
      </w:r>
      <w:r w:rsidRPr="005258AB">
        <w:rPr>
          <w:highlight w:val="green"/>
          <w:u w:val="single"/>
        </w:rPr>
        <w:t>appear</w:t>
      </w:r>
      <w:r w:rsidRPr="005258AB">
        <w:rPr>
          <w:u w:val="single"/>
        </w:rPr>
        <w:t xml:space="preserve"> as </w:t>
      </w:r>
      <w:r w:rsidRPr="005258AB">
        <w:rPr>
          <w:highlight w:val="green"/>
          <w:u w:val="single"/>
        </w:rPr>
        <w:t>principled</w:t>
      </w:r>
      <w:r w:rsidRPr="005258AB">
        <w:rPr>
          <w:sz w:val="12"/>
        </w:rPr>
        <w:t xml:space="preserve">, </w:t>
      </w:r>
      <w:r w:rsidRPr="005258AB">
        <w:rPr>
          <w:highlight w:val="green"/>
          <w:u w:val="single"/>
        </w:rPr>
        <w:t>disciplined</w:t>
      </w:r>
      <w:r w:rsidRPr="005258AB">
        <w:rPr>
          <w:sz w:val="12"/>
        </w:rPr>
        <w:t xml:space="preserve">, </w:t>
      </w:r>
      <w:r w:rsidRPr="005258AB">
        <w:rPr>
          <w:u w:val="single"/>
        </w:rPr>
        <w:t xml:space="preserve">and </w:t>
      </w:r>
      <w:r w:rsidRPr="005258AB">
        <w:rPr>
          <w:highlight w:val="green"/>
          <w:u w:val="single"/>
        </w:rPr>
        <w:t>unwilling to dilute our politics</w:t>
      </w:r>
      <w:r w:rsidRPr="005258AB">
        <w:rPr>
          <w:u w:val="single"/>
        </w:rPr>
        <w:t xml:space="preserve"> with reformism</w:t>
      </w:r>
      <w:r w:rsidRPr="005258AB">
        <w:rPr>
          <w:sz w:val="12"/>
        </w:rPr>
        <w:t xml:space="preserve">. </w:t>
      </w:r>
      <w:r w:rsidRPr="005258AB">
        <w:rPr>
          <w:u w:val="single"/>
        </w:rPr>
        <w:t xml:space="preserve">While there are </w:t>
      </w:r>
      <w:proofErr w:type="gramStart"/>
      <w:r w:rsidRPr="005258AB">
        <w:rPr>
          <w:u w:val="single"/>
        </w:rPr>
        <w:t>those leftist</w:t>
      </w:r>
      <w:proofErr w:type="gramEnd"/>
      <w:r w:rsidRPr="005258AB">
        <w:rPr>
          <w:u w:val="single"/>
        </w:rPr>
        <w:t xml:space="preserve"> who come across as arrogant assholes</w:t>
      </w:r>
      <w:r w:rsidRPr="005258AB">
        <w:rPr>
          <w:sz w:val="12"/>
        </w:rPr>
        <w:t>––condescending and holier-than-thou––</w:t>
      </w:r>
      <w:r w:rsidRPr="005258AB">
        <w:rPr>
          <w:u w:val="single"/>
        </w:rPr>
        <w:t xml:space="preserve">there are also </w:t>
      </w:r>
      <w:r w:rsidRPr="005258AB">
        <w:rPr>
          <w:highlight w:val="green"/>
          <w:u w:val="single"/>
        </w:rPr>
        <w:t>those who</w:t>
      </w:r>
      <w:r w:rsidRPr="005258AB">
        <w:rPr>
          <w:sz w:val="12"/>
        </w:rPr>
        <w:t xml:space="preserve">, in their desire to be liked by everyone and to appear as "respectable" and "reasonable", </w:t>
      </w:r>
      <w:r w:rsidRPr="005258AB">
        <w:rPr>
          <w:u w:val="single"/>
        </w:rPr>
        <w:t>will hide their politics</w:t>
      </w:r>
      <w:r w:rsidRPr="005258AB">
        <w:rPr>
          <w:sz w:val="12"/>
        </w:rPr>
        <w:t xml:space="preserve">, participate in reformism, </w:t>
      </w:r>
      <w:r w:rsidRPr="005258AB">
        <w:rPr>
          <w:highlight w:val="green"/>
          <w:u w:val="single"/>
        </w:rPr>
        <w:t>tail the masses</w:t>
      </w:r>
      <w:r w:rsidRPr="005258AB">
        <w:rPr>
          <w:sz w:val="12"/>
        </w:rPr>
        <w:t xml:space="preserve">, and act in an extremely dishonest manner. </w:t>
      </w:r>
      <w:r w:rsidRPr="005258AB">
        <w:rPr>
          <w:u w:val="single"/>
        </w:rPr>
        <w:t xml:space="preserve">This second type of </w:t>
      </w:r>
      <w:proofErr w:type="spellStart"/>
      <w:r w:rsidRPr="005258AB">
        <w:rPr>
          <w:u w:val="single"/>
        </w:rPr>
        <w:t>behaviour</w:t>
      </w:r>
      <w:proofErr w:type="spellEnd"/>
      <w:r w:rsidRPr="005258AB">
        <w:rPr>
          <w:sz w:val="12"/>
        </w:rPr>
        <w:t xml:space="preserve">, however, </w:t>
      </w:r>
      <w:r w:rsidRPr="005258AB">
        <w:rPr>
          <w:u w:val="single"/>
        </w:rPr>
        <w:t xml:space="preserve">is </w:t>
      </w:r>
      <w:r w:rsidRPr="005258AB">
        <w:rPr>
          <w:b/>
          <w:iCs/>
          <w:highlight w:val="green"/>
          <w:u w:val="single"/>
          <w:bdr w:val="single" w:sz="8" w:space="0" w:color="auto"/>
        </w:rPr>
        <w:t>just as condescending</w:t>
      </w:r>
      <w:r w:rsidRPr="005258AB">
        <w:rPr>
          <w:u w:val="single"/>
        </w:rPr>
        <w:t xml:space="preserve"> as the open arrogance because it is another type of arrogance</w:t>
      </w:r>
      <w:r w:rsidRPr="005258AB">
        <w:rPr>
          <w:sz w:val="12"/>
        </w:rPr>
        <w:t xml:space="preserve">; </w:t>
      </w:r>
      <w:r w:rsidRPr="005258AB">
        <w:rPr>
          <w:u w:val="single"/>
        </w:rPr>
        <w:t xml:space="preserve">it is premised on </w:t>
      </w:r>
      <w:r w:rsidRPr="005258AB">
        <w:rPr>
          <w:highlight w:val="green"/>
          <w:u w:val="single"/>
        </w:rPr>
        <w:t>the belief</w:t>
      </w:r>
      <w:r w:rsidRPr="005258AB">
        <w:rPr>
          <w:u w:val="single"/>
        </w:rPr>
        <w:t xml:space="preserve"> that </w:t>
      </w:r>
      <w:r w:rsidRPr="005258AB">
        <w:rPr>
          <w:highlight w:val="green"/>
          <w:u w:val="single"/>
        </w:rPr>
        <w:t>the masses</w:t>
      </w:r>
      <w:r w:rsidRPr="005258AB">
        <w:rPr>
          <w:sz w:val="12"/>
        </w:rPr>
        <w:t xml:space="preserve">, many of whom have not had the same educational privileges, </w:t>
      </w:r>
      <w:r w:rsidRPr="005258AB">
        <w:rPr>
          <w:highlight w:val="green"/>
          <w:u w:val="single"/>
        </w:rPr>
        <w:t>are incapable of learning</w:t>
      </w:r>
      <w:r w:rsidRPr="005258AB">
        <w:rPr>
          <w:u w:val="single"/>
        </w:rPr>
        <w:t xml:space="preserve"> and so must be catered to in the most patronizing manner</w:t>
      </w:r>
      <w:r w:rsidRPr="005258AB">
        <w:rPr>
          <w:sz w:val="12"/>
        </w:rPr>
        <w:t>.</w:t>
      </w:r>
    </w:p>
    <w:p w14:paraId="11547E7A" w14:textId="77777777" w:rsidR="00FD4F4D" w:rsidRPr="005258AB" w:rsidRDefault="00FD4F4D" w:rsidP="00FD4F4D">
      <w:pPr>
        <w:rPr>
          <w:sz w:val="8"/>
          <w:szCs w:val="8"/>
        </w:rPr>
      </w:pPr>
      <w:proofErr w:type="gramStart"/>
      <w:r w:rsidRPr="005258AB">
        <w:rPr>
          <w:sz w:val="8"/>
          <w:szCs w:val="8"/>
        </w:rPr>
        <w:t>With this in mind, it</w:t>
      </w:r>
      <w:proofErr w:type="gramEnd"/>
      <w:r w:rsidRPr="005258AB">
        <w:rPr>
          <w:sz w:val="8"/>
          <w:szCs w:val="8"/>
        </w:rPr>
        <w:t xml:space="preserve"> is appropriate to turn to the ninth type of liberal </w:t>
      </w:r>
      <w:proofErr w:type="spellStart"/>
      <w:r w:rsidRPr="005258AB">
        <w:rPr>
          <w:sz w:val="8"/>
          <w:szCs w:val="8"/>
        </w:rPr>
        <w:t>behaviour</w:t>
      </w:r>
      <w:proofErr w:type="spellEnd"/>
      <w:r w:rsidRPr="005258AB">
        <w:rPr>
          <w:sz w:val="8"/>
          <w:szCs w:val="8"/>
        </w:rPr>
        <w:t>…</w:t>
      </w:r>
    </w:p>
    <w:p w14:paraId="7184D37A" w14:textId="77777777" w:rsidR="00FD4F4D" w:rsidRPr="005258AB" w:rsidRDefault="00FD4F4D" w:rsidP="00FD4F4D">
      <w:pPr>
        <w:rPr>
          <w:i/>
          <w:iCs/>
          <w:sz w:val="8"/>
          <w:szCs w:val="8"/>
        </w:rPr>
      </w:pPr>
      <w:r w:rsidRPr="005258AB">
        <w:rPr>
          <w:sz w:val="8"/>
          <w:szCs w:val="8"/>
        </w:rPr>
        <w:t>Example #9:</w:t>
      </w:r>
      <w:r w:rsidRPr="005258AB">
        <w:rPr>
          <w:i/>
          <w:iCs/>
          <w:sz w:val="8"/>
          <w:szCs w:val="8"/>
        </w:rPr>
        <w:t xml:space="preserve"> "to work half-heartedly without a definite plan or direction; to work perfunctorily and muddle along."</w:t>
      </w:r>
    </w:p>
    <w:p w14:paraId="0FB1E243" w14:textId="77777777" w:rsidR="00FD4F4D" w:rsidRPr="005258AB" w:rsidRDefault="00FD4F4D" w:rsidP="00FD4F4D">
      <w:pPr>
        <w:rPr>
          <w:sz w:val="12"/>
        </w:rPr>
      </w:pPr>
      <w:r w:rsidRPr="005258AB">
        <w:rPr>
          <w:sz w:val="12"/>
        </w:rPr>
        <w:t xml:space="preserve">In some ways, </w:t>
      </w:r>
      <w:r w:rsidRPr="005258AB">
        <w:rPr>
          <w:u w:val="single"/>
        </w:rPr>
        <w:t xml:space="preserve">I think that this </w:t>
      </w:r>
      <w:r w:rsidRPr="005258AB">
        <w:rPr>
          <w:highlight w:val="green"/>
          <w:u w:val="single"/>
        </w:rPr>
        <w:t>disdain for discipline</w:t>
      </w:r>
      <w:r w:rsidRPr="005258AB">
        <w:rPr>
          <w:u w:val="single"/>
        </w:rPr>
        <w:t xml:space="preserve"> and principles </w:t>
      </w:r>
      <w:r w:rsidRPr="005258AB">
        <w:rPr>
          <w:highlight w:val="green"/>
          <w:u w:val="single"/>
        </w:rPr>
        <w:t>comes from</w:t>
      </w:r>
      <w:r w:rsidRPr="005258AB">
        <w:rPr>
          <w:u w:val="single"/>
        </w:rPr>
        <w:t xml:space="preserve"> the </w:t>
      </w:r>
      <w:r w:rsidRPr="005258AB">
        <w:rPr>
          <w:highlight w:val="green"/>
          <w:u w:val="single"/>
        </w:rPr>
        <w:t>condescension</w:t>
      </w:r>
      <w:r w:rsidRPr="005258AB">
        <w:rPr>
          <w:u w:val="single"/>
        </w:rPr>
        <w:t xml:space="preserve"> discussed above</w:t>
      </w:r>
      <w:r w:rsidRPr="005258AB">
        <w:rPr>
          <w:sz w:val="12"/>
        </w:rPr>
        <w:t xml:space="preserve">. </w:t>
      </w:r>
      <w:r w:rsidRPr="005258AB">
        <w:rPr>
          <w:u w:val="single"/>
        </w:rPr>
        <w:t>It is</w:t>
      </w:r>
      <w:r w:rsidRPr="005258AB">
        <w:rPr>
          <w:sz w:val="12"/>
        </w:rPr>
        <w:t xml:space="preserve">, after all, </w:t>
      </w:r>
      <w:r w:rsidRPr="005258AB">
        <w:rPr>
          <w:u w:val="single"/>
        </w:rPr>
        <w:t xml:space="preserve">far better not to have a plan when it comes to our </w:t>
      </w:r>
      <w:proofErr w:type="spellStart"/>
      <w:r w:rsidRPr="005258AB">
        <w:rPr>
          <w:u w:val="single"/>
        </w:rPr>
        <w:t>behaviour</w:t>
      </w:r>
      <w:proofErr w:type="spellEnd"/>
      <w:r w:rsidRPr="005258AB">
        <w:rPr>
          <w:u w:val="single"/>
        </w:rPr>
        <w:t xml:space="preserve"> amongst the people if we do not want to represent our principles in a disciplined manner</w:t>
      </w:r>
      <w:r w:rsidRPr="005258AB">
        <w:rPr>
          <w:sz w:val="12"/>
        </w:rPr>
        <w:t xml:space="preserve">. </w:t>
      </w:r>
      <w:r w:rsidRPr="005258AB">
        <w:rPr>
          <w:u w:val="single"/>
        </w:rPr>
        <w:t>Better to just work incoherently</w:t>
      </w:r>
      <w:r w:rsidRPr="005258AB">
        <w:rPr>
          <w:sz w:val="12"/>
        </w:rPr>
        <w:t xml:space="preserve">, </w:t>
      </w:r>
      <w:r w:rsidRPr="005258AB">
        <w:rPr>
          <w:highlight w:val="green"/>
          <w:u w:val="single"/>
        </w:rPr>
        <w:t>never</w:t>
      </w:r>
      <w:r w:rsidRPr="005258AB">
        <w:rPr>
          <w:u w:val="single"/>
        </w:rPr>
        <w:t xml:space="preserve"> really </w:t>
      </w:r>
      <w:r w:rsidRPr="005258AB">
        <w:rPr>
          <w:highlight w:val="green"/>
          <w:u w:val="single"/>
        </w:rPr>
        <w:t>figure out</w:t>
      </w:r>
      <w:r w:rsidRPr="005258AB">
        <w:rPr>
          <w:u w:val="single"/>
        </w:rPr>
        <w:t xml:space="preserve"> the </w:t>
      </w:r>
      <w:r w:rsidRPr="005258AB">
        <w:rPr>
          <w:highlight w:val="green"/>
          <w:u w:val="single"/>
        </w:rPr>
        <w:t>political goals</w:t>
      </w:r>
      <w:r w:rsidRPr="005258AB">
        <w:rPr>
          <w:u w:val="single"/>
        </w:rPr>
        <w:t xml:space="preserve"> we want to develop</w:t>
      </w:r>
      <w:r w:rsidRPr="005258AB">
        <w:rPr>
          <w:sz w:val="12"/>
        </w:rPr>
        <w:t xml:space="preserve">, </w:t>
      </w:r>
      <w:r w:rsidRPr="005258AB">
        <w:rPr>
          <w:highlight w:val="green"/>
          <w:u w:val="single"/>
        </w:rPr>
        <w:t>and hope</w:t>
      </w:r>
      <w:r w:rsidRPr="005258AB">
        <w:rPr>
          <w:u w:val="single"/>
        </w:rPr>
        <w:t xml:space="preserve"> that </w:t>
      </w:r>
      <w:r w:rsidRPr="005258AB">
        <w:rPr>
          <w:highlight w:val="green"/>
          <w:u w:val="single"/>
        </w:rPr>
        <w:t>the masses will</w:t>
      </w:r>
      <w:r w:rsidRPr="005258AB">
        <w:rPr>
          <w:u w:val="single"/>
        </w:rPr>
        <w:t xml:space="preserve"> figure out the correct </w:t>
      </w:r>
      <w:r w:rsidRPr="005258AB">
        <w:rPr>
          <w:highlight w:val="green"/>
          <w:u w:val="single"/>
        </w:rPr>
        <w:t>plan</w:t>
      </w:r>
      <w:r w:rsidRPr="005258AB">
        <w:rPr>
          <w:u w:val="single"/>
        </w:rPr>
        <w:t xml:space="preserve"> and direction by </w:t>
      </w:r>
      <w:r w:rsidRPr="005258AB">
        <w:rPr>
          <w:highlight w:val="green"/>
          <w:u w:val="single"/>
        </w:rPr>
        <w:t>themselves</w:t>
      </w:r>
      <w:r w:rsidRPr="005258AB">
        <w:rPr>
          <w:sz w:val="12"/>
        </w:rPr>
        <w:t xml:space="preserve">. Have some demonstrations that have no goal aside from being demonstrations, produce documents that have no direction aside from lowest-common-denominator reformism, and make things up as we go. </w:t>
      </w:r>
      <w:r w:rsidRPr="005258AB">
        <w:rPr>
          <w:u w:val="single"/>
        </w:rPr>
        <w:t xml:space="preserve">Or </w:t>
      </w:r>
      <w:r w:rsidRPr="005258AB">
        <w:rPr>
          <w:highlight w:val="green"/>
          <w:u w:val="single"/>
        </w:rPr>
        <w:t>get involved in</w:t>
      </w:r>
      <w:r w:rsidRPr="005258AB">
        <w:rPr>
          <w:u w:val="single"/>
        </w:rPr>
        <w:t xml:space="preserve"> a movement such as </w:t>
      </w:r>
      <w:r w:rsidRPr="005258AB">
        <w:rPr>
          <w:highlight w:val="green"/>
          <w:u w:val="single"/>
        </w:rPr>
        <w:t>#occupy</w:t>
      </w:r>
      <w:r w:rsidRPr="005258AB">
        <w:rPr>
          <w:u w:val="single"/>
        </w:rPr>
        <w:t xml:space="preserve"> and do nothing within this space </w:t>
      </w:r>
      <w:r w:rsidRPr="005258AB">
        <w:rPr>
          <w:b/>
          <w:iCs/>
          <w:u w:val="single"/>
          <w:bdr w:val="single" w:sz="8" w:space="0" w:color="auto"/>
        </w:rPr>
        <w:t xml:space="preserve">except </w:t>
      </w:r>
      <w:r w:rsidRPr="005258AB">
        <w:rPr>
          <w:b/>
          <w:iCs/>
          <w:highlight w:val="green"/>
          <w:u w:val="single"/>
          <w:bdr w:val="single" w:sz="8" w:space="0" w:color="auto"/>
        </w:rPr>
        <w:t>to praise</w:t>
      </w:r>
      <w:r w:rsidRPr="005258AB">
        <w:rPr>
          <w:b/>
          <w:iCs/>
          <w:u w:val="single"/>
          <w:bdr w:val="single" w:sz="8" w:space="0" w:color="auto"/>
        </w:rPr>
        <w:t xml:space="preserve"> its </w:t>
      </w:r>
      <w:r w:rsidRPr="005258AB">
        <w:rPr>
          <w:b/>
          <w:iCs/>
          <w:highlight w:val="green"/>
          <w:u w:val="single"/>
          <w:bdr w:val="single" w:sz="8" w:space="0" w:color="auto"/>
        </w:rPr>
        <w:t>spontaneous spirit and</w:t>
      </w:r>
      <w:r w:rsidRPr="005258AB">
        <w:rPr>
          <w:b/>
          <w:iCs/>
          <w:u w:val="single"/>
          <w:bdr w:val="single" w:sz="8" w:space="0" w:color="auto"/>
        </w:rPr>
        <w:t xml:space="preserve"> celebrate its </w:t>
      </w:r>
      <w:r w:rsidRPr="005258AB">
        <w:rPr>
          <w:b/>
          <w:iCs/>
          <w:highlight w:val="green"/>
          <w:u w:val="single"/>
          <w:bdr w:val="single" w:sz="8" w:space="0" w:color="auto"/>
        </w:rPr>
        <w:t>lack of direction</w:t>
      </w:r>
      <w:r w:rsidRPr="005258AB">
        <w:rPr>
          <w:sz w:val="12"/>
        </w:rPr>
        <w:t>.</w:t>
      </w:r>
    </w:p>
    <w:p w14:paraId="3641F065" w14:textId="77777777" w:rsidR="00FD4F4D" w:rsidRPr="005258AB" w:rsidRDefault="00FD4F4D" w:rsidP="00FD4F4D">
      <w:pPr>
        <w:rPr>
          <w:sz w:val="12"/>
        </w:rPr>
      </w:pPr>
      <w:r w:rsidRPr="005258AB">
        <w:rPr>
          <w:sz w:val="12"/>
        </w:rPr>
        <w:t xml:space="preserve">In other ways, though, </w:t>
      </w:r>
      <w:r w:rsidRPr="005258AB">
        <w:rPr>
          <w:u w:val="single"/>
        </w:rPr>
        <w:t xml:space="preserve">this </w:t>
      </w:r>
      <w:proofErr w:type="spellStart"/>
      <w:r w:rsidRPr="005258AB">
        <w:rPr>
          <w:u w:val="single"/>
        </w:rPr>
        <w:t>behaviour</w:t>
      </w:r>
      <w:proofErr w:type="spellEnd"/>
      <w:r w:rsidRPr="005258AB">
        <w:rPr>
          <w:sz w:val="12"/>
        </w:rPr>
        <w:t xml:space="preserve">, though perhaps originating in condescension, </w:t>
      </w:r>
      <w:r w:rsidRPr="005258AB">
        <w:rPr>
          <w:u w:val="single"/>
        </w:rPr>
        <w:t>is just part of how many leftists in this society have been socialized into acting</w:t>
      </w:r>
      <w:r w:rsidRPr="005258AB">
        <w:rPr>
          <w:sz w:val="12"/>
        </w:rPr>
        <w:t xml:space="preserve">. Indoctrinated by </w:t>
      </w:r>
      <w:proofErr w:type="spellStart"/>
      <w:r w:rsidRPr="005258AB">
        <w:rPr>
          <w:sz w:val="12"/>
        </w:rPr>
        <w:t>movementist</w:t>
      </w:r>
      <w:proofErr w:type="spellEnd"/>
      <w:r w:rsidRPr="005258AB">
        <w:rPr>
          <w:sz w:val="12"/>
        </w:rPr>
        <w:t xml:space="preserve"> ideology, </w:t>
      </w:r>
      <w:r w:rsidRPr="005258AB">
        <w:rPr>
          <w:u w:val="single"/>
        </w:rPr>
        <w:t xml:space="preserve">we have been </w:t>
      </w:r>
      <w:r w:rsidRPr="005258AB">
        <w:rPr>
          <w:highlight w:val="green"/>
          <w:u w:val="single"/>
        </w:rPr>
        <w:t>taught not to think through</w:t>
      </w:r>
      <w:r w:rsidRPr="005258AB">
        <w:rPr>
          <w:u w:val="single"/>
        </w:rPr>
        <w:t xml:space="preserve"> working-plans</w:t>
      </w:r>
      <w:r w:rsidRPr="005258AB">
        <w:rPr>
          <w:sz w:val="12"/>
        </w:rPr>
        <w:t xml:space="preserve">, political goals, </w:t>
      </w:r>
      <w:r w:rsidRPr="005258AB">
        <w:rPr>
          <w:u w:val="single"/>
        </w:rPr>
        <w:t xml:space="preserve">a </w:t>
      </w:r>
      <w:r w:rsidRPr="005258AB">
        <w:rPr>
          <w:highlight w:val="green"/>
          <w:u w:val="single"/>
        </w:rPr>
        <w:t>structured</w:t>
      </w:r>
      <w:r w:rsidRPr="005258AB">
        <w:rPr>
          <w:u w:val="single"/>
        </w:rPr>
        <w:t xml:space="preserve"> approach to our political </w:t>
      </w:r>
      <w:r w:rsidRPr="005258AB">
        <w:rPr>
          <w:highlight w:val="green"/>
          <w:u w:val="single"/>
        </w:rPr>
        <w:t>action</w:t>
      </w:r>
      <w:r w:rsidRPr="005258AB">
        <w:rPr>
          <w:sz w:val="12"/>
        </w:rPr>
        <w:t xml:space="preserve">. </w:t>
      </w:r>
      <w:r w:rsidRPr="005258AB">
        <w:rPr>
          <w:u w:val="single"/>
        </w:rPr>
        <w:t>We drift from event to event</w:t>
      </w:r>
      <w:r w:rsidRPr="005258AB">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1AB0142E" w14:textId="77777777" w:rsidR="00FD4F4D" w:rsidRPr="005258AB" w:rsidRDefault="00FD4F4D" w:rsidP="00FD4F4D">
      <w:pPr>
        <w:rPr>
          <w:sz w:val="12"/>
        </w:rPr>
      </w:pPr>
      <w:r w:rsidRPr="005258AB">
        <w:rPr>
          <w:sz w:val="12"/>
        </w:rPr>
        <w:t xml:space="preserve">All we do is set plans for this or that event, a way to navigate a temporary current, or at the most we plan for some moment confined within reformist boundaries. </w:t>
      </w:r>
      <w:r w:rsidRPr="005258AB">
        <w:rPr>
          <w:u w:val="single"/>
        </w:rPr>
        <w:t>In Ken Loach's film</w:t>
      </w:r>
      <w:r w:rsidRPr="005258AB">
        <w:rPr>
          <w:sz w:val="12"/>
        </w:rPr>
        <w:t xml:space="preserve">, </w:t>
      </w:r>
      <w:r w:rsidRPr="005258AB">
        <w:rPr>
          <w:u w:val="single"/>
        </w:rPr>
        <w:t>The Wind that Shakes the Barley</w:t>
      </w:r>
      <w:r w:rsidRPr="005258AB">
        <w:rPr>
          <w:sz w:val="12"/>
        </w:rPr>
        <w:t xml:space="preserve">, </w:t>
      </w:r>
      <w:r w:rsidRPr="005258AB">
        <w:rPr>
          <w:u w:val="single"/>
        </w:rPr>
        <w:t xml:space="preserve">one of the characters says that </w:t>
      </w:r>
      <w:r w:rsidRPr="005258AB">
        <w:rPr>
          <w:b/>
          <w:iCs/>
          <w:highlight w:val="green"/>
          <w:u w:val="single"/>
          <w:bdr w:val="single" w:sz="8" w:space="0" w:color="auto"/>
        </w:rPr>
        <w:t>"it is one thing to know what you're against</w:t>
      </w:r>
      <w:r w:rsidRPr="005258AB">
        <w:rPr>
          <w:b/>
          <w:iCs/>
          <w:u w:val="single"/>
          <w:bdr w:val="single" w:sz="8" w:space="0" w:color="auto"/>
        </w:rPr>
        <w:t xml:space="preserve">, but it's quite </w:t>
      </w:r>
      <w:r w:rsidRPr="005258AB">
        <w:rPr>
          <w:b/>
          <w:iCs/>
          <w:highlight w:val="green"/>
          <w:u w:val="single"/>
          <w:bdr w:val="single" w:sz="8" w:space="0" w:color="auto"/>
        </w:rPr>
        <w:t>another to know what you're for."</w:t>
      </w:r>
      <w:r w:rsidRPr="005258AB">
        <w:rPr>
          <w:sz w:val="12"/>
        </w:rPr>
        <w:t xml:space="preserve"> Meaning here: </w:t>
      </w:r>
      <w:r w:rsidRPr="005258AB">
        <w:rPr>
          <w:u w:val="single"/>
        </w:rPr>
        <w:t>it is one thing to organize against aspects of capitalism</w:t>
      </w:r>
      <w:r w:rsidRPr="005258AB">
        <w:rPr>
          <w:sz w:val="12"/>
        </w:rPr>
        <w:t xml:space="preserve">, </w:t>
      </w:r>
      <w:r w:rsidRPr="005258AB">
        <w:rPr>
          <w:u w:val="single"/>
        </w:rPr>
        <w:t xml:space="preserve">but far more difficult to organize around </w:t>
      </w:r>
      <w:r w:rsidRPr="005258AB">
        <w:rPr>
          <w:highlight w:val="green"/>
          <w:u w:val="single"/>
        </w:rPr>
        <w:t>how</w:t>
      </w:r>
      <w:r w:rsidRPr="005258AB">
        <w:rPr>
          <w:u w:val="single"/>
        </w:rPr>
        <w:t xml:space="preserve"> we're going </w:t>
      </w:r>
      <w:r w:rsidRPr="005258AB">
        <w:rPr>
          <w:highlight w:val="green"/>
          <w:u w:val="single"/>
        </w:rPr>
        <w:t>to get rid of capitalism</w:t>
      </w:r>
      <w:r w:rsidRPr="005258AB">
        <w:rPr>
          <w:u w:val="single"/>
        </w:rPr>
        <w:t xml:space="preserve"> altogether</w:t>
      </w:r>
      <w:r w:rsidRPr="005258AB">
        <w:rPr>
          <w:sz w:val="12"/>
        </w:rPr>
        <w:t xml:space="preserve">, </w:t>
      </w:r>
      <w:r w:rsidRPr="005258AB">
        <w:rPr>
          <w:highlight w:val="green"/>
          <w:u w:val="single"/>
        </w:rPr>
        <w:t>what</w:t>
      </w:r>
      <w:r w:rsidRPr="005258AB">
        <w:rPr>
          <w:u w:val="single"/>
        </w:rPr>
        <w:t xml:space="preserve"> we're going </w:t>
      </w:r>
      <w:r w:rsidRPr="005258AB">
        <w:rPr>
          <w:highlight w:val="green"/>
          <w:u w:val="single"/>
        </w:rPr>
        <w:t>to replace it with</w:t>
      </w:r>
      <w:r w:rsidRPr="005258AB">
        <w:rPr>
          <w:sz w:val="12"/>
        </w:rPr>
        <w:t xml:space="preserve">, </w:t>
      </w:r>
      <w:r w:rsidRPr="005258AB">
        <w:rPr>
          <w:u w:val="single"/>
        </w:rPr>
        <w:t>and how we're going to build this what</w:t>
      </w:r>
      <w:r w:rsidRPr="005258AB">
        <w:rPr>
          <w:sz w:val="12"/>
        </w:rPr>
        <w:t>.</w:t>
      </w:r>
    </w:p>
    <w:p w14:paraId="7002F91B" w14:textId="77777777" w:rsidR="00FD4F4D" w:rsidRPr="005258AB" w:rsidRDefault="00FD4F4D" w:rsidP="00FD4F4D">
      <w:pPr>
        <w:rPr>
          <w:sz w:val="8"/>
          <w:szCs w:val="8"/>
        </w:rPr>
      </w:pPr>
      <w:r w:rsidRPr="005258AB">
        <w:rPr>
          <w:sz w:val="8"/>
          <w:szCs w:val="8"/>
        </w:rPr>
        <w:t xml:space="preserve">And just so none of my readers think that I'm setting myself above this example of liberal </w:t>
      </w:r>
      <w:proofErr w:type="spellStart"/>
      <w:r w:rsidRPr="005258AB">
        <w:rPr>
          <w:sz w:val="8"/>
          <w:szCs w:val="8"/>
        </w:rPr>
        <w:t>behaviour</w:t>
      </w:r>
      <w:proofErr w:type="spellEnd"/>
      <w:r w:rsidRPr="005258AB">
        <w:rPr>
          <w:sz w:val="8"/>
          <w:szCs w:val="8"/>
        </w:rPr>
        <w:t xml:space="preserve"> I will confess that I am also guilty of muddling along, with either confusion or half-heartedness, and I am trying very hard to break with this </w:t>
      </w:r>
      <w:proofErr w:type="spellStart"/>
      <w:r w:rsidRPr="005258AB">
        <w:rPr>
          <w:sz w:val="8"/>
          <w:szCs w:val="8"/>
        </w:rPr>
        <w:t>behaviour</w:t>
      </w:r>
      <w:proofErr w:type="spellEnd"/>
      <w:r w:rsidRPr="005258AB">
        <w:rPr>
          <w:sz w:val="8"/>
          <w:szCs w:val="8"/>
        </w:rPr>
        <w:t xml:space="preserve">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3D1B7D31" w14:textId="77777777" w:rsidR="00FD4F4D" w:rsidRPr="005258AB" w:rsidRDefault="00FD4F4D" w:rsidP="00FD4F4D">
      <w:pPr>
        <w:rPr>
          <w:i/>
          <w:iCs/>
          <w:sz w:val="8"/>
          <w:szCs w:val="8"/>
        </w:rPr>
      </w:pPr>
      <w:r w:rsidRPr="005258AB">
        <w:rPr>
          <w:sz w:val="8"/>
          <w:szCs w:val="8"/>
        </w:rPr>
        <w:t>Example #10:</w:t>
      </w:r>
      <w:r w:rsidRPr="005258AB">
        <w:rPr>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629E885B" w14:textId="77777777" w:rsidR="00FD4F4D" w:rsidRPr="005258AB" w:rsidRDefault="00FD4F4D" w:rsidP="00FD4F4D">
      <w:pPr>
        <w:rPr>
          <w:sz w:val="8"/>
          <w:szCs w:val="8"/>
        </w:rPr>
      </w:pPr>
      <w:r w:rsidRPr="005258AB">
        <w:rPr>
          <w:sz w:val="8"/>
          <w:szCs w:val="8"/>
        </w:rPr>
        <w:t xml:space="preserve">Back to the arrogance! Liberal </w:t>
      </w:r>
      <w:proofErr w:type="spellStart"/>
      <w:r w:rsidRPr="005258AB">
        <w:rPr>
          <w:sz w:val="8"/>
          <w:szCs w:val="8"/>
        </w:rPr>
        <w:t>behaviours</w:t>
      </w:r>
      <w:proofErr w:type="spellEnd"/>
      <w:r w:rsidRPr="005258AB">
        <w:rPr>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5258AB">
        <w:rPr>
          <w:sz w:val="8"/>
          <w:szCs w:val="8"/>
        </w:rPr>
        <w:t>behaviour</w:t>
      </w:r>
      <w:proofErr w:type="spellEnd"/>
      <w:r w:rsidRPr="005258AB">
        <w:rPr>
          <w:sz w:val="8"/>
          <w:szCs w:val="8"/>
        </w:rPr>
        <w:t xml:space="preserve"> (discussed in the first entry in this series linked above), people who believe they have "rendered a great service to the revolution."</w:t>
      </w:r>
    </w:p>
    <w:p w14:paraId="76E1F6CD" w14:textId="77777777" w:rsidR="00FD4F4D" w:rsidRPr="005258AB" w:rsidRDefault="00FD4F4D" w:rsidP="00FD4F4D">
      <w:pPr>
        <w:rPr>
          <w:b/>
          <w:iCs/>
          <w:u w:val="single"/>
          <w:bdr w:val="single" w:sz="8" w:space="0" w:color="auto"/>
        </w:rPr>
      </w:pPr>
      <w:r w:rsidRPr="005258AB">
        <w:rPr>
          <w:u w:val="single"/>
        </w:rPr>
        <w:t xml:space="preserve">These are the </w:t>
      </w:r>
      <w:r w:rsidRPr="005258AB">
        <w:rPr>
          <w:highlight w:val="green"/>
          <w:u w:val="single"/>
        </w:rPr>
        <w:t>people who</w:t>
      </w:r>
      <w:r w:rsidRPr="005258AB">
        <w:rPr>
          <w:sz w:val="12"/>
        </w:rPr>
        <w:t xml:space="preserve">, </w:t>
      </w:r>
      <w:r w:rsidRPr="005258AB">
        <w:rPr>
          <w:u w:val="single"/>
        </w:rPr>
        <w:t xml:space="preserve">because they </w:t>
      </w:r>
      <w:r w:rsidRPr="005258AB">
        <w:rPr>
          <w:highlight w:val="green"/>
          <w:u w:val="single"/>
        </w:rPr>
        <w:t xml:space="preserve">imagine they are </w:t>
      </w:r>
      <w:r w:rsidRPr="005258AB">
        <w:rPr>
          <w:b/>
          <w:iCs/>
          <w:highlight w:val="green"/>
          <w:u w:val="single"/>
          <w:bdr w:val="single" w:sz="8" w:space="0" w:color="auto"/>
        </w:rPr>
        <w:t>extremely important leftist veterans</w:t>
      </w:r>
      <w:r w:rsidRPr="005258AB">
        <w:rPr>
          <w:u w:val="single"/>
        </w:rPr>
        <w:t xml:space="preserve"> because they were arrested at x rally</w:t>
      </w:r>
      <w:r w:rsidRPr="005258AB">
        <w:rPr>
          <w:sz w:val="12"/>
        </w:rPr>
        <w:t xml:space="preserve"> (that did little more than expend energy on lawyering), </w:t>
      </w:r>
      <w:r w:rsidRPr="005258AB">
        <w:rPr>
          <w:u w:val="single"/>
        </w:rPr>
        <w:t>or helped organize y coalition</w:t>
      </w:r>
      <w:r w:rsidRPr="005258AB">
        <w:rPr>
          <w:sz w:val="12"/>
        </w:rPr>
        <w:t xml:space="preserve"> (that nobody really remembers anymore), </w:t>
      </w:r>
      <w:r w:rsidRPr="005258AB">
        <w:rPr>
          <w:highlight w:val="green"/>
          <w:u w:val="single"/>
        </w:rPr>
        <w:t>disdain</w:t>
      </w:r>
      <w:r w:rsidRPr="005258AB">
        <w:rPr>
          <w:u w:val="single"/>
        </w:rPr>
        <w:t xml:space="preserve"> any sort of </w:t>
      </w:r>
      <w:r w:rsidRPr="005258AB">
        <w:rPr>
          <w:highlight w:val="green"/>
          <w:u w:val="single"/>
        </w:rPr>
        <w:t>work that does not promote them as individuals</w:t>
      </w:r>
      <w:r w:rsidRPr="005258AB">
        <w:rPr>
          <w:sz w:val="12"/>
        </w:rPr>
        <w:t xml:space="preserve">. </w:t>
      </w:r>
      <w:proofErr w:type="gramStart"/>
      <w:r w:rsidRPr="005258AB">
        <w:rPr>
          <w:u w:val="single"/>
        </w:rPr>
        <w:t>Instead</w:t>
      </w:r>
      <w:proofErr w:type="gramEnd"/>
      <w:r w:rsidRPr="005258AB">
        <w:rPr>
          <w:u w:val="single"/>
        </w:rPr>
        <w:t xml:space="preserve"> they always want to </w:t>
      </w:r>
      <w:proofErr w:type="gramStart"/>
      <w:r w:rsidRPr="005258AB">
        <w:rPr>
          <w:u w:val="single"/>
        </w:rPr>
        <w:t>be in charge of</w:t>
      </w:r>
      <w:proofErr w:type="gramEnd"/>
      <w:r w:rsidRPr="005258AB">
        <w:rPr>
          <w:u w:val="single"/>
        </w:rPr>
        <w:t xml:space="preserve"> everything</w:t>
      </w:r>
      <w:r w:rsidRPr="005258AB">
        <w:rPr>
          <w:sz w:val="12"/>
        </w:rPr>
        <w:t xml:space="preserve">, </w:t>
      </w:r>
      <w:r w:rsidRPr="005258AB">
        <w:rPr>
          <w:u w:val="single"/>
        </w:rPr>
        <w:t>will lead meetings even if they were not asked to lead them</w:t>
      </w:r>
      <w:r w:rsidRPr="005258AB">
        <w:rPr>
          <w:sz w:val="12"/>
        </w:rPr>
        <w:t xml:space="preserve">, </w:t>
      </w:r>
      <w:r w:rsidRPr="005258AB">
        <w:rPr>
          <w:u w:val="single"/>
        </w:rPr>
        <w:t xml:space="preserve">and who are </w:t>
      </w:r>
      <w:r w:rsidRPr="005258AB">
        <w:rPr>
          <w:highlight w:val="green"/>
          <w:u w:val="single"/>
        </w:rPr>
        <w:t>disinterested in ideological training because</w:t>
      </w:r>
      <w:r w:rsidRPr="005258AB">
        <w:rPr>
          <w:sz w:val="12"/>
        </w:rPr>
        <w:t xml:space="preserve">, "hey man, </w:t>
      </w:r>
      <w:r w:rsidRPr="005258AB">
        <w:rPr>
          <w:b/>
          <w:iCs/>
          <w:u w:val="single"/>
          <w:bdr w:val="single" w:sz="8" w:space="0" w:color="auto"/>
        </w:rPr>
        <w:t xml:space="preserve">I don't need to study theory behind what I do because </w:t>
      </w:r>
      <w:r w:rsidRPr="005258AB">
        <w:rPr>
          <w:b/>
          <w:iCs/>
          <w:highlight w:val="green"/>
          <w:u w:val="single"/>
          <w:bdr w:val="single" w:sz="8" w:space="0" w:color="auto"/>
        </w:rPr>
        <w:t>I'm doing it."</w:t>
      </w:r>
    </w:p>
    <w:p w14:paraId="55C61E51" w14:textId="77777777" w:rsidR="00FD4F4D" w:rsidRPr="005258AB" w:rsidRDefault="00FD4F4D" w:rsidP="00FD4F4D">
      <w:pPr>
        <w:rPr>
          <w:sz w:val="8"/>
          <w:szCs w:val="8"/>
        </w:rPr>
      </w:pPr>
      <w:r w:rsidRPr="005258AB">
        <w:rPr>
          <w:sz w:val="8"/>
          <w:szCs w:val="8"/>
        </w:rPr>
        <w:t xml:space="preserve">Thing </w:t>
      </w:r>
      <w:proofErr w:type="gramStart"/>
      <w:r w:rsidRPr="005258AB">
        <w:rPr>
          <w:sz w:val="8"/>
          <w:szCs w:val="8"/>
        </w:rPr>
        <w:t>is,</w:t>
      </w:r>
      <w:proofErr w:type="gramEnd"/>
      <w:r w:rsidRPr="005258AB">
        <w:rPr>
          <w:sz w:val="8"/>
          <w:szCs w:val="8"/>
        </w:rPr>
        <w:t xml:space="preserve"> these types of people really are unequal to major tasks––the only important major tasks being the tasks necessary to organize a revolution. For if they were equal to these </w:t>
      </w:r>
      <w:proofErr w:type="gramStart"/>
      <w:r w:rsidRPr="005258AB">
        <w:rPr>
          <w:sz w:val="8"/>
          <w:szCs w:val="8"/>
        </w:rPr>
        <w:t>tasks, and</w:t>
      </w:r>
      <w:proofErr w:type="gramEnd"/>
      <w:r w:rsidRPr="005258AB">
        <w:rPr>
          <w:sz w:val="8"/>
          <w:szCs w:val="8"/>
        </w:rPr>
        <w:t xml:space="preserve"> </w:t>
      </w:r>
      <w:proofErr w:type="gramStart"/>
      <w:r w:rsidRPr="005258AB">
        <w:rPr>
          <w:sz w:val="8"/>
          <w:szCs w:val="8"/>
        </w:rPr>
        <w:t>based on the fact that</w:t>
      </w:r>
      <w:proofErr w:type="gramEnd"/>
      <w:r w:rsidRPr="005258AB">
        <w:rPr>
          <w:sz w:val="8"/>
          <w:szCs w:val="8"/>
        </w:rPr>
        <w:t xml:space="preserve">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2C85EF68" w14:textId="77777777" w:rsidR="00FD4F4D" w:rsidRPr="005258AB" w:rsidRDefault="00FD4F4D" w:rsidP="00FD4F4D">
      <w:pPr>
        <w:rPr>
          <w:sz w:val="8"/>
          <w:szCs w:val="8"/>
        </w:rPr>
      </w:pPr>
      <w:r w:rsidRPr="005258AB">
        <w:rPr>
          <w:sz w:val="8"/>
          <w:szCs w:val="8"/>
        </w:rPr>
        <w:t>Just saying.</w:t>
      </w:r>
    </w:p>
    <w:p w14:paraId="293E246D" w14:textId="77777777" w:rsidR="00FD4F4D" w:rsidRPr="005258AB" w:rsidRDefault="00FD4F4D" w:rsidP="00FD4F4D">
      <w:pPr>
        <w:rPr>
          <w:i/>
          <w:iCs/>
          <w:sz w:val="8"/>
          <w:szCs w:val="8"/>
        </w:rPr>
      </w:pPr>
      <w:r w:rsidRPr="005258AB">
        <w:rPr>
          <w:sz w:val="8"/>
          <w:szCs w:val="8"/>
        </w:rPr>
        <w:t xml:space="preserve">Example #11: </w:t>
      </w:r>
      <w:r w:rsidRPr="005258AB">
        <w:rPr>
          <w:i/>
          <w:iCs/>
          <w:sz w:val="8"/>
          <w:szCs w:val="8"/>
        </w:rPr>
        <w:t>"to be aware of one's own mistakes and yet make no attempt to correct them, taking a liberal attitude towards oneself."</w:t>
      </w:r>
    </w:p>
    <w:p w14:paraId="5008338D" w14:textId="77777777" w:rsidR="00FD4F4D" w:rsidRPr="005258AB" w:rsidRDefault="00FD4F4D" w:rsidP="00FD4F4D">
      <w:pPr>
        <w:rPr>
          <w:sz w:val="12"/>
        </w:rPr>
      </w:pPr>
      <w:r w:rsidRPr="005258AB">
        <w:rPr>
          <w:sz w:val="12"/>
        </w:rPr>
        <w:t xml:space="preserve">This is a type of liberal </w:t>
      </w:r>
      <w:proofErr w:type="spellStart"/>
      <w:r w:rsidRPr="005258AB">
        <w:rPr>
          <w:sz w:val="12"/>
        </w:rPr>
        <w:t>behaviour</w:t>
      </w:r>
      <w:proofErr w:type="spellEnd"/>
      <w:r w:rsidRPr="005258AB">
        <w:rPr>
          <w:sz w:val="12"/>
        </w:rPr>
        <w:t xml:space="preserve"> that is often connected to the above example. We are generally not that unaware to be completely ignorant of our personal problems. </w:t>
      </w:r>
      <w:r w:rsidRPr="005258AB">
        <w:rPr>
          <w:highlight w:val="green"/>
          <w:u w:val="single"/>
        </w:rPr>
        <w:t>Rather than correct</w:t>
      </w:r>
      <w:r w:rsidRPr="005258AB">
        <w:rPr>
          <w:u w:val="single"/>
        </w:rPr>
        <w:t xml:space="preserve"> these </w:t>
      </w:r>
      <w:r w:rsidRPr="005258AB">
        <w:rPr>
          <w:highlight w:val="green"/>
          <w:u w:val="single"/>
        </w:rPr>
        <w:t>problems</w:t>
      </w:r>
      <w:r w:rsidRPr="005258AB">
        <w:rPr>
          <w:sz w:val="12"/>
        </w:rPr>
        <w:t xml:space="preserve">, however, </w:t>
      </w:r>
      <w:r w:rsidRPr="005258AB">
        <w:rPr>
          <w:u w:val="single"/>
        </w:rPr>
        <w:t>we like to pretend that they aren't problems</w:t>
      </w:r>
      <w:r w:rsidRPr="005258AB">
        <w:rPr>
          <w:sz w:val="12"/>
        </w:rPr>
        <w:t xml:space="preserve">. </w:t>
      </w:r>
      <w:r w:rsidRPr="005258AB">
        <w:rPr>
          <w:u w:val="single"/>
        </w:rPr>
        <w:t xml:space="preserve">Better to </w:t>
      </w:r>
      <w:r w:rsidRPr="005258AB">
        <w:rPr>
          <w:highlight w:val="green"/>
          <w:u w:val="single"/>
        </w:rPr>
        <w:t>point out the problems in others</w:t>
      </w:r>
      <w:r w:rsidRPr="005258AB">
        <w:rPr>
          <w:u w:val="single"/>
        </w:rPr>
        <w:t xml:space="preserve"> and give </w:t>
      </w:r>
      <w:proofErr w:type="gramStart"/>
      <w:r w:rsidRPr="005258AB">
        <w:rPr>
          <w:u w:val="single"/>
        </w:rPr>
        <w:t>ourselves</w:t>
      </w:r>
      <w:proofErr w:type="gramEnd"/>
      <w:r w:rsidRPr="005258AB">
        <w:rPr>
          <w:u w:val="single"/>
        </w:rPr>
        <w:t xml:space="preserve"> an easy pass</w:t>
      </w:r>
      <w:r w:rsidRPr="005258AB">
        <w:rPr>
          <w:sz w:val="12"/>
        </w:rPr>
        <w:t xml:space="preserve">: </w:t>
      </w:r>
      <w:r w:rsidRPr="005258AB">
        <w:rPr>
          <w:u w:val="single"/>
        </w:rPr>
        <w:t>no self-criticism</w:t>
      </w:r>
      <w:r w:rsidRPr="005258AB">
        <w:rPr>
          <w:sz w:val="12"/>
        </w:rPr>
        <w:t>, a refusal to be self-aware, and the terrible need to point out the problems in others rather than the problems in ourselves.</w:t>
      </w:r>
    </w:p>
    <w:p w14:paraId="65AE8CC6" w14:textId="77777777" w:rsidR="00FD4F4D" w:rsidRPr="005258AB" w:rsidRDefault="00FD4F4D" w:rsidP="00FD4F4D">
      <w:pPr>
        <w:rPr>
          <w:sz w:val="12"/>
        </w:rPr>
      </w:pPr>
      <w:r w:rsidRPr="005258AB">
        <w:rPr>
          <w:u w:val="single"/>
        </w:rPr>
        <w:lastRenderedPageBreak/>
        <w:t xml:space="preserve">The larger point is that </w:t>
      </w:r>
      <w:r w:rsidRPr="005258AB">
        <w:rPr>
          <w:b/>
          <w:iCs/>
          <w:highlight w:val="green"/>
          <w:u w:val="single"/>
          <w:bdr w:val="single" w:sz="8" w:space="0" w:color="auto"/>
        </w:rPr>
        <w:t>all of us are guilty of</w:t>
      </w:r>
      <w:r w:rsidRPr="005258AB">
        <w:rPr>
          <w:b/>
          <w:iCs/>
          <w:u w:val="single"/>
          <w:bdr w:val="single" w:sz="8" w:space="0" w:color="auto"/>
        </w:rPr>
        <w:t xml:space="preserve"> expressing, at some point in our lives, </w:t>
      </w:r>
      <w:r w:rsidRPr="005258AB">
        <w:rPr>
          <w:b/>
          <w:iCs/>
          <w:highlight w:val="green"/>
          <w:u w:val="single"/>
          <w:bdr w:val="single" w:sz="8" w:space="0" w:color="auto"/>
        </w:rPr>
        <w:t>bourgeois ideology</w:t>
      </w:r>
      <w:r w:rsidRPr="005258AB">
        <w:rPr>
          <w:sz w:val="12"/>
        </w:rPr>
        <w:t xml:space="preserve">. </w:t>
      </w:r>
      <w:r w:rsidRPr="005258AB">
        <w:rPr>
          <w:u w:val="single"/>
        </w:rPr>
        <w:t>It is</w:t>
      </w:r>
      <w:r w:rsidRPr="005258AB">
        <w:rPr>
          <w:sz w:val="12"/>
        </w:rPr>
        <w:t xml:space="preserve">, after all, </w:t>
      </w:r>
      <w:r w:rsidRPr="005258AB">
        <w:rPr>
          <w:u w:val="single"/>
        </w:rPr>
        <w:t>the ideology to which we're born</w:t>
      </w:r>
      <w:r w:rsidRPr="005258AB">
        <w:rPr>
          <w:sz w:val="12"/>
        </w:rPr>
        <w:t>––</w:t>
      </w:r>
      <w:r w:rsidRPr="005258AB">
        <w:rPr>
          <w:b/>
          <w:iCs/>
          <w:highlight w:val="green"/>
          <w:u w:val="single"/>
          <w:bdr w:val="single" w:sz="8" w:space="0" w:color="auto"/>
        </w:rPr>
        <w:t>even if we come from an exploited</w:t>
      </w:r>
      <w:r w:rsidRPr="005258AB">
        <w:rPr>
          <w:b/>
          <w:iCs/>
          <w:u w:val="single"/>
          <w:bdr w:val="single" w:sz="8" w:space="0" w:color="auto"/>
        </w:rPr>
        <w:t xml:space="preserve"> and oppressed </w:t>
      </w:r>
      <w:r w:rsidRPr="005258AB">
        <w:rPr>
          <w:b/>
          <w:iCs/>
          <w:highlight w:val="green"/>
          <w:u w:val="single"/>
          <w:bdr w:val="single" w:sz="8" w:space="0" w:color="auto"/>
        </w:rPr>
        <w:t>class</w:t>
      </w:r>
      <w:r w:rsidRPr="005258AB">
        <w:rPr>
          <w:u w:val="single"/>
        </w:rPr>
        <w:t xml:space="preserve"> we have been socialized in a capitalist world and we often see bourgeois values</w:t>
      </w:r>
      <w:r w:rsidRPr="005258AB">
        <w:rPr>
          <w:sz w:val="12"/>
        </w:rPr>
        <w:t xml:space="preserve">, as much as we hate them, </w:t>
      </w:r>
      <w:r w:rsidRPr="005258AB">
        <w:rPr>
          <w:u w:val="single"/>
        </w:rPr>
        <w:t>as our values</w:t>
      </w:r>
      <w:r w:rsidRPr="005258AB">
        <w:rPr>
          <w:sz w:val="12"/>
        </w:rPr>
        <w:t xml:space="preserve">. And if we don't realize that we're seeing ourselves reflected through the mirror of bourgeois ideology then we are incapable of grasping and correcting our mistakes. For in the </w:t>
      </w:r>
      <w:proofErr w:type="gramStart"/>
      <w:r w:rsidRPr="005258AB">
        <w:rPr>
          <w:sz w:val="12"/>
        </w:rPr>
        <w:t>end</w:t>
      </w:r>
      <w:proofErr w:type="gramEnd"/>
      <w:r w:rsidRPr="005258AB">
        <w:rPr>
          <w:sz w:val="12"/>
        </w:rPr>
        <w:t xml:space="preserve"> we all desire to treat ourselves liberally, to concentrate on the mistakes of others at the expense of our own, whether we are openly arrogant or meekly condescending.</w:t>
      </w:r>
    </w:p>
    <w:p w14:paraId="745B7EFD" w14:textId="77777777" w:rsidR="00FD4F4D" w:rsidRPr="005258AB" w:rsidRDefault="00FD4F4D" w:rsidP="00FD4F4D">
      <w:pPr>
        <w:rPr>
          <w:sz w:val="12"/>
        </w:rPr>
      </w:pPr>
      <w:proofErr w:type="gramStart"/>
      <w:r w:rsidRPr="005258AB">
        <w:rPr>
          <w:u w:val="single"/>
        </w:rPr>
        <w:t>So</w:t>
      </w:r>
      <w:proofErr w:type="gramEnd"/>
      <w:r w:rsidRPr="005258AB">
        <w:rPr>
          <w:u w:val="single"/>
        </w:rPr>
        <w:t xml:space="preserve"> in the end it comes back</w:t>
      </w:r>
      <w:r w:rsidRPr="005258AB">
        <w:rPr>
          <w:sz w:val="12"/>
        </w:rPr>
        <w:t xml:space="preserve">, as always, </w:t>
      </w:r>
      <w:r w:rsidRPr="005258AB">
        <w:rPr>
          <w:u w:val="single"/>
        </w:rPr>
        <w:t>to the self and how this self might possibly get in the way of "serving the people"</w:t>
      </w:r>
      <w:r w:rsidRPr="005258AB">
        <w:rPr>
          <w:sz w:val="12"/>
        </w:rPr>
        <w:t xml:space="preserve">. </w:t>
      </w:r>
      <w:r w:rsidRPr="005258AB">
        <w:rPr>
          <w:u w:val="single"/>
        </w:rPr>
        <w:t xml:space="preserve">And if we are </w:t>
      </w:r>
      <w:proofErr w:type="gramStart"/>
      <w:r w:rsidRPr="005258AB">
        <w:rPr>
          <w:highlight w:val="green"/>
          <w:u w:val="single"/>
        </w:rPr>
        <w:t>communists</w:t>
      </w:r>
      <w:proofErr w:type="gramEnd"/>
      <w:r w:rsidRPr="005258AB">
        <w:rPr>
          <w:u w:val="single"/>
        </w:rPr>
        <w:t xml:space="preserve"> we </w:t>
      </w:r>
      <w:r w:rsidRPr="005258AB">
        <w:rPr>
          <w:highlight w:val="green"/>
          <w:u w:val="single"/>
        </w:rPr>
        <w:t>must</w:t>
      </w:r>
      <w:r w:rsidRPr="005258AB">
        <w:rPr>
          <w:u w:val="single"/>
        </w:rPr>
        <w:t xml:space="preserve"> learn how to </w:t>
      </w:r>
      <w:r w:rsidRPr="005258AB">
        <w:rPr>
          <w:highlight w:val="green"/>
          <w:u w:val="single"/>
        </w:rPr>
        <w:t>serve the people</w:t>
      </w:r>
      <w:r w:rsidRPr="005258AB">
        <w:rPr>
          <w:sz w:val="12"/>
        </w:rPr>
        <w:t xml:space="preserve">, </w:t>
      </w:r>
      <w:r w:rsidRPr="005258AB">
        <w:rPr>
          <w:u w:val="single"/>
        </w:rPr>
        <w:t>rather than serving ourselves</w:t>
      </w:r>
      <w:r w:rsidRPr="005258AB">
        <w:rPr>
          <w:sz w:val="12"/>
        </w:rPr>
        <w:t xml:space="preserve">, </w:t>
      </w:r>
      <w:r w:rsidRPr="005258AB">
        <w:rPr>
          <w:u w:val="single"/>
        </w:rPr>
        <w:t>and to think otherwise is elitist</w:t>
      </w:r>
      <w:r w:rsidRPr="005258AB">
        <w:rPr>
          <w:sz w:val="12"/>
        </w:rPr>
        <w:t xml:space="preserve">. </w:t>
      </w:r>
      <w:r w:rsidRPr="005258AB">
        <w:rPr>
          <w:b/>
          <w:iCs/>
          <w:highlight w:val="green"/>
          <w:u w:val="single"/>
          <w:bdr w:val="single" w:sz="8" w:space="0" w:color="auto"/>
        </w:rPr>
        <w:t>A revolution cannot be about our individual self</w:t>
      </w:r>
      <w:r w:rsidRPr="005258AB">
        <w:rPr>
          <w:b/>
          <w:iCs/>
          <w:u w:val="single"/>
          <w:bdr w:val="single" w:sz="8" w:space="0" w:color="auto"/>
        </w:rPr>
        <w:t xml:space="preserve">, no matter what barricade wet dreams we have, </w:t>
      </w:r>
      <w:r w:rsidRPr="005258AB">
        <w:rPr>
          <w:b/>
          <w:iCs/>
          <w:highlight w:val="green"/>
          <w:u w:val="single"/>
          <w:bdr w:val="single" w:sz="8" w:space="0" w:color="auto"/>
        </w:rPr>
        <w:t>because a revolution is a mass movement</w:t>
      </w:r>
      <w:r w:rsidRPr="005258AB">
        <w:rPr>
          <w:sz w:val="12"/>
        </w:rPr>
        <w:t xml:space="preserve">. </w:t>
      </w:r>
      <w:r w:rsidRPr="005258AB">
        <w:rPr>
          <w:u w:val="single"/>
        </w:rPr>
        <w:t xml:space="preserve">And </w:t>
      </w:r>
      <w:r w:rsidRPr="005258AB">
        <w:rPr>
          <w:highlight w:val="green"/>
          <w:u w:val="single"/>
        </w:rPr>
        <w:t>if we're revolutionaries for our</w:t>
      </w:r>
      <w:r w:rsidRPr="005258AB">
        <w:rPr>
          <w:u w:val="single"/>
        </w:rPr>
        <w:t xml:space="preserve"> own personal </w:t>
      </w:r>
      <w:r w:rsidRPr="005258AB">
        <w:rPr>
          <w:highlight w:val="green"/>
          <w:u w:val="single"/>
        </w:rPr>
        <w:t>egos</w:t>
      </w:r>
      <w:r w:rsidRPr="005258AB">
        <w:rPr>
          <w:sz w:val="12"/>
        </w:rPr>
        <w:t xml:space="preserve">, </w:t>
      </w:r>
      <w:r w:rsidRPr="005258AB">
        <w:rPr>
          <w:u w:val="single"/>
        </w:rPr>
        <w:t xml:space="preserve">then why the hell do we care about revolutions in the first place? </w:t>
      </w:r>
      <w:r w:rsidRPr="005258AB">
        <w:rPr>
          <w:b/>
          <w:iCs/>
          <w:highlight w:val="green"/>
          <w:u w:val="single"/>
          <w:bdr w:val="single" w:sz="8" w:space="0" w:color="auto"/>
        </w:rPr>
        <w:t>Might as well</w:t>
      </w:r>
      <w:r w:rsidRPr="005258AB">
        <w:rPr>
          <w:b/>
          <w:iCs/>
          <w:u w:val="single"/>
          <w:bdr w:val="single" w:sz="8" w:space="0" w:color="auto"/>
        </w:rPr>
        <w:t xml:space="preserve"> just renounce leftism and try </w:t>
      </w:r>
      <w:proofErr w:type="gramStart"/>
      <w:r w:rsidRPr="005258AB">
        <w:rPr>
          <w:b/>
          <w:iCs/>
          <w:u w:val="single"/>
          <w:bdr w:val="single" w:sz="8" w:space="0" w:color="auto"/>
        </w:rPr>
        <w:t>our</w:t>
      </w:r>
      <w:proofErr w:type="gramEnd"/>
      <w:r w:rsidRPr="005258AB">
        <w:rPr>
          <w:b/>
          <w:iCs/>
          <w:u w:val="single"/>
          <w:bdr w:val="single" w:sz="8" w:space="0" w:color="auto"/>
        </w:rPr>
        <w:t xml:space="preserve"> damnedest to </w:t>
      </w:r>
      <w:r w:rsidRPr="005258AB">
        <w:rPr>
          <w:b/>
          <w:iCs/>
          <w:highlight w:val="green"/>
          <w:u w:val="single"/>
          <w:bdr w:val="single" w:sz="8" w:space="0" w:color="auto"/>
        </w:rPr>
        <w:t>be</w:t>
      </w:r>
      <w:r w:rsidRPr="005258AB">
        <w:rPr>
          <w:b/>
          <w:iCs/>
          <w:u w:val="single"/>
          <w:bdr w:val="single" w:sz="8" w:space="0" w:color="auto"/>
        </w:rPr>
        <w:t xml:space="preserve"> good </w:t>
      </w:r>
      <w:r w:rsidRPr="005258AB">
        <w:rPr>
          <w:b/>
          <w:iCs/>
          <w:highlight w:val="green"/>
          <w:u w:val="single"/>
          <w:bdr w:val="single" w:sz="8" w:space="0" w:color="auto"/>
        </w:rPr>
        <w:t>capitalists</w:t>
      </w:r>
      <w:r w:rsidRPr="005258AB">
        <w:rPr>
          <w:sz w:val="12"/>
        </w:rPr>
        <w:t xml:space="preserve">––competing with other individuals and trying to </w:t>
      </w:r>
      <w:proofErr w:type="spellStart"/>
      <w:r w:rsidRPr="005258AB">
        <w:rPr>
          <w:sz w:val="12"/>
        </w:rPr>
        <w:t>bourgeoisify</w:t>
      </w:r>
      <w:proofErr w:type="spellEnd"/>
      <w:r w:rsidRPr="005258AB">
        <w:rPr>
          <w:sz w:val="12"/>
        </w:rPr>
        <w:t xml:space="preserve"> like every other self-proclaimed capitalist out there.</w:t>
      </w:r>
    </w:p>
    <w:p w14:paraId="7523A1CC" w14:textId="77777777" w:rsidR="00FD4F4D" w:rsidRPr="005258AB" w:rsidRDefault="00FD4F4D" w:rsidP="00FD4F4D">
      <w:pPr>
        <w:rPr>
          <w:sz w:val="8"/>
          <w:szCs w:val="8"/>
        </w:rPr>
      </w:pPr>
      <w:r w:rsidRPr="005258AB">
        <w:rPr>
          <w:sz w:val="8"/>
          <w:szCs w:val="8"/>
        </w:rPr>
        <w:t>This is why, as Mao writes near the end of this small essay:</w:t>
      </w:r>
    </w:p>
    <w:p w14:paraId="730312E8" w14:textId="77777777" w:rsidR="00FD4F4D" w:rsidRPr="005258AB" w:rsidRDefault="00FD4F4D" w:rsidP="00FD4F4D">
      <w:pPr>
        <w:ind w:left="720"/>
        <w:rPr>
          <w:sz w:val="12"/>
          <w:szCs w:val="12"/>
        </w:rPr>
      </w:pPr>
      <w:r w:rsidRPr="005258AB">
        <w:rPr>
          <w:sz w:val="12"/>
          <w:szCs w:val="12"/>
        </w:rPr>
        <w:t>"</w:t>
      </w:r>
      <w:r w:rsidRPr="005258AB">
        <w:rPr>
          <w:highlight w:val="green"/>
          <w:u w:val="single"/>
        </w:rPr>
        <w:t>Liberalism</w:t>
      </w:r>
      <w:r w:rsidRPr="005258AB">
        <w:rPr>
          <w:u w:val="single"/>
        </w:rPr>
        <w:t xml:space="preserve"> is extremely harmful in a revolutionary collective</w:t>
      </w:r>
      <w:r w:rsidRPr="005258AB">
        <w:rPr>
          <w:sz w:val="12"/>
          <w:szCs w:val="12"/>
        </w:rPr>
        <w:t xml:space="preserve">. </w:t>
      </w:r>
      <w:r w:rsidRPr="005258AB">
        <w:rPr>
          <w:b/>
          <w:iCs/>
          <w:u w:val="single"/>
          <w:bdr w:val="single" w:sz="8" w:space="0" w:color="auto"/>
        </w:rPr>
        <w:t xml:space="preserve">It </w:t>
      </w:r>
      <w:r w:rsidRPr="005258AB">
        <w:rPr>
          <w:b/>
          <w:iCs/>
          <w:highlight w:val="green"/>
          <w:u w:val="single"/>
          <w:bdr w:val="single" w:sz="8" w:space="0" w:color="auto"/>
        </w:rPr>
        <w:t>is a corrosive which eats away unity</w:t>
      </w:r>
      <w:r w:rsidRPr="005258AB">
        <w:rPr>
          <w:b/>
          <w:iCs/>
          <w:u w:val="single"/>
          <w:bdr w:val="single" w:sz="8" w:space="0" w:color="auto"/>
        </w:rPr>
        <w:t>, undermines cohesion, causes apathy and creates dissension</w:t>
      </w:r>
      <w:r w:rsidRPr="005258AB">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7F93B9A" w14:textId="77777777" w:rsidR="00FD4F4D" w:rsidRDefault="00FD4F4D" w:rsidP="00FD4F4D">
      <w:pPr>
        <w:rPr>
          <w:sz w:val="12"/>
        </w:rPr>
      </w:pPr>
      <w:r w:rsidRPr="005258AB">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5258AB">
        <w:rPr>
          <w:u w:val="single"/>
        </w:rPr>
        <w:t>Hence the disdain of so-called "radicals" who cringe at the thought of being "sent down to the countryside</w:t>
      </w:r>
      <w:r w:rsidRPr="005258AB">
        <w:rPr>
          <w:sz w:val="12"/>
        </w:rPr>
        <w:t xml:space="preserve">." </w:t>
      </w:r>
      <w:r w:rsidRPr="005258AB">
        <w:rPr>
          <w:highlight w:val="green"/>
          <w:u w:val="single"/>
        </w:rPr>
        <w:t>Hence</w:t>
      </w:r>
      <w:r w:rsidRPr="005258AB">
        <w:rPr>
          <w:u w:val="single"/>
        </w:rPr>
        <w:t xml:space="preserve"> the self-righteous </w:t>
      </w:r>
      <w:r w:rsidRPr="005258AB">
        <w:rPr>
          <w:highlight w:val="green"/>
          <w:u w:val="single"/>
        </w:rPr>
        <w:t>scoffing</w:t>
      </w:r>
      <w:r w:rsidRPr="005258AB">
        <w:rPr>
          <w:u w:val="single"/>
        </w:rPr>
        <w:t xml:space="preserve"> of these socialist-liberals </w:t>
      </w:r>
      <w:r w:rsidRPr="005258AB">
        <w:rPr>
          <w:highlight w:val="green"/>
          <w:u w:val="single"/>
        </w:rPr>
        <w:t>whenever</w:t>
      </w:r>
      <w:r w:rsidRPr="005258AB">
        <w:rPr>
          <w:u w:val="single"/>
        </w:rPr>
        <w:t xml:space="preserve"> their oh-so-special </w:t>
      </w:r>
      <w:r w:rsidRPr="005258AB">
        <w:rPr>
          <w:highlight w:val="green"/>
          <w:u w:val="single"/>
        </w:rPr>
        <w:t>individual opinions are challenged</w:t>
      </w:r>
      <w:r w:rsidRPr="005258AB">
        <w:rPr>
          <w:sz w:val="12"/>
        </w:rPr>
        <w:t>.</w:t>
      </w:r>
    </w:p>
    <w:p w14:paraId="323C7579" w14:textId="77777777" w:rsidR="00770DA1" w:rsidRPr="00DE6E5D" w:rsidRDefault="00770DA1" w:rsidP="00770DA1">
      <w:pPr>
        <w:pStyle w:val="Heading4"/>
      </w:pPr>
      <w:r>
        <w:t xml:space="preserve">Decolonial research delinks “coloniality” from the political economy of </w:t>
      </w:r>
      <w:r>
        <w:rPr>
          <w:u w:val="single"/>
        </w:rPr>
        <w:t>actually-existing postcolonialism</w:t>
      </w:r>
      <w:r>
        <w:t xml:space="preserve"> – that reduces decolonization to a </w:t>
      </w:r>
      <w:r>
        <w:rPr>
          <w:u w:val="single"/>
        </w:rPr>
        <w:t>purely intellectual</w:t>
      </w:r>
      <w:r>
        <w:t xml:space="preserve"> project which facilitates </w:t>
      </w:r>
      <w:r>
        <w:rPr>
          <w:u w:val="single"/>
        </w:rPr>
        <w:t>elite capture</w:t>
      </w:r>
      <w:r>
        <w:t>.</w:t>
      </w:r>
    </w:p>
    <w:p w14:paraId="54737168" w14:textId="77777777" w:rsidR="00770DA1" w:rsidRDefault="00770DA1" w:rsidP="00770DA1">
      <w:pPr>
        <w:rPr>
          <w:rStyle w:val="Style13ptBold"/>
        </w:rPr>
      </w:pPr>
      <w:r>
        <w:rPr>
          <w:rStyle w:val="Style13ptBold"/>
        </w:rPr>
        <w:t>Okoth ‘23</w:t>
      </w:r>
    </w:p>
    <w:p w14:paraId="6BD28370" w14:textId="77777777" w:rsidR="00770DA1" w:rsidRPr="00166D9A" w:rsidRDefault="00770DA1" w:rsidP="00770DA1">
      <w:pPr>
        <w:rPr>
          <w:sz w:val="16"/>
          <w:szCs w:val="16"/>
        </w:rPr>
      </w:pPr>
      <w:r w:rsidRPr="00166D9A">
        <w:rPr>
          <w:sz w:val="16"/>
          <w:szCs w:val="16"/>
        </w:rPr>
        <w:t>[</w:t>
      </w:r>
      <w:r w:rsidRPr="00E84CFC">
        <w:rPr>
          <w:sz w:val="16"/>
          <w:szCs w:val="16"/>
        </w:rPr>
        <w:t>Kevin</w:t>
      </w:r>
      <w:r>
        <w:rPr>
          <w:sz w:val="16"/>
          <w:szCs w:val="16"/>
        </w:rPr>
        <w:t xml:space="preserve"> Ochieng</w:t>
      </w:r>
      <w:r w:rsidRPr="00E84CFC">
        <w:rPr>
          <w:sz w:val="16"/>
          <w:szCs w:val="16"/>
        </w:rPr>
        <w:t xml:space="preserve">, </w:t>
      </w:r>
      <w:r>
        <w:rPr>
          <w:sz w:val="16"/>
          <w:szCs w:val="16"/>
        </w:rPr>
        <w:t>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w:t>
      </w:r>
      <w:r w:rsidRPr="00166D9A">
        <w:rPr>
          <w:sz w:val="16"/>
          <w:szCs w:val="16"/>
        </w:rPr>
        <w:t xml:space="preserve">. 2023. “Decolonization and the Decline of the ‘Banding Spirit’”, Chapter 1 in </w:t>
      </w:r>
      <w:r w:rsidRPr="00166D9A">
        <w:rPr>
          <w:i/>
          <w:iCs/>
          <w:sz w:val="16"/>
          <w:szCs w:val="16"/>
        </w:rPr>
        <w:t>Red Africa: Reclaiming Revolutionary Black Politics</w:t>
      </w:r>
      <w:r w:rsidRPr="00166D9A">
        <w:rPr>
          <w:sz w:val="16"/>
          <w:szCs w:val="16"/>
        </w:rPr>
        <w:t>.] pat</w:t>
      </w:r>
    </w:p>
    <w:p w14:paraId="060945AB" w14:textId="77777777" w:rsidR="00770DA1" w:rsidRPr="00BC3068" w:rsidRDefault="00770DA1" w:rsidP="00770DA1">
      <w:pPr>
        <w:rPr>
          <w:sz w:val="12"/>
        </w:rPr>
      </w:pPr>
      <w:r w:rsidRPr="00A94060">
        <w:rPr>
          <w:rStyle w:val="StyleUnderline"/>
        </w:rPr>
        <w:t>The recent focus on epistemic</w:t>
      </w:r>
      <w:r w:rsidRPr="00BC3068">
        <w:rPr>
          <w:sz w:val="12"/>
        </w:rPr>
        <w:t xml:space="preserve">, </w:t>
      </w:r>
      <w:r w:rsidRPr="00A94060">
        <w:rPr>
          <w:rStyle w:val="StyleUnderline"/>
        </w:rPr>
        <w:t xml:space="preserve">symbolic or cultural concerns of </w:t>
      </w:r>
      <w:proofErr w:type="spellStart"/>
      <w:r w:rsidRPr="00A94060">
        <w:rPr>
          <w:rStyle w:val="StyleUnderline"/>
        </w:rPr>
        <w:t>decolonisation</w:t>
      </w:r>
      <w:proofErr w:type="spellEnd"/>
      <w:r w:rsidRPr="00A94060">
        <w:rPr>
          <w:rStyle w:val="StyleUnderline"/>
        </w:rPr>
        <w:t xml:space="preserve"> can largely be attributed to the </w:t>
      </w:r>
      <w:r w:rsidRPr="00A94060">
        <w:rPr>
          <w:rStyle w:val="StyleUnderline"/>
          <w:highlight w:val="green"/>
        </w:rPr>
        <w:t>Decolonial Studies</w:t>
      </w:r>
      <w:r w:rsidRPr="00A94060">
        <w:rPr>
          <w:rStyle w:val="StyleUnderline"/>
        </w:rPr>
        <w:t xml:space="preserve"> (DS) school spearheaded by the Argentinian linguist Walter </w:t>
      </w:r>
      <w:proofErr w:type="spellStart"/>
      <w:r w:rsidRPr="00A94060">
        <w:rPr>
          <w:rStyle w:val="StyleUnderline"/>
        </w:rPr>
        <w:t>Mignolo</w:t>
      </w:r>
      <w:proofErr w:type="spellEnd"/>
      <w:r w:rsidRPr="00BC3068">
        <w:rPr>
          <w:sz w:val="12"/>
        </w:rPr>
        <w:t xml:space="preserve">, </w:t>
      </w:r>
      <w:r w:rsidRPr="00A94060">
        <w:rPr>
          <w:rStyle w:val="StyleUnderline"/>
        </w:rPr>
        <w:t xml:space="preserve">which has </w:t>
      </w:r>
      <w:r w:rsidRPr="00A94060">
        <w:rPr>
          <w:rStyle w:val="StyleUnderline"/>
          <w:highlight w:val="green"/>
        </w:rPr>
        <w:t>re-</w:t>
      </w:r>
      <w:proofErr w:type="spellStart"/>
      <w:r w:rsidRPr="00A94060">
        <w:rPr>
          <w:rStyle w:val="StyleUnderline"/>
          <w:highlight w:val="green"/>
        </w:rPr>
        <w:t>conceptualised</w:t>
      </w:r>
      <w:proofErr w:type="spellEnd"/>
      <w:r w:rsidRPr="00A94060">
        <w:rPr>
          <w:rStyle w:val="StyleUnderline"/>
          <w:highlight w:val="green"/>
        </w:rPr>
        <w:t xml:space="preserve"> </w:t>
      </w:r>
      <w:proofErr w:type="spellStart"/>
      <w:r w:rsidRPr="00A94060">
        <w:rPr>
          <w:rStyle w:val="StyleUnderline"/>
          <w:highlight w:val="green"/>
        </w:rPr>
        <w:t>decolonisation</w:t>
      </w:r>
      <w:proofErr w:type="spellEnd"/>
      <w:r w:rsidRPr="00A94060">
        <w:rPr>
          <w:rStyle w:val="StyleUnderline"/>
          <w:highlight w:val="green"/>
        </w:rPr>
        <w:t xml:space="preserve"> as</w:t>
      </w:r>
      <w:r w:rsidRPr="00A94060">
        <w:rPr>
          <w:rStyle w:val="StyleUnderline"/>
        </w:rPr>
        <w:t xml:space="preserve"> </w:t>
      </w:r>
      <w:r w:rsidRPr="00A94060">
        <w:rPr>
          <w:rStyle w:val="Emphasis"/>
        </w:rPr>
        <w:t xml:space="preserve">a </w:t>
      </w:r>
      <w:r w:rsidRPr="00A94060">
        <w:rPr>
          <w:rStyle w:val="Emphasis"/>
          <w:highlight w:val="green"/>
        </w:rPr>
        <w:t>purely academic</w:t>
      </w:r>
      <w:r w:rsidRPr="00A94060">
        <w:rPr>
          <w:rStyle w:val="Emphasis"/>
        </w:rPr>
        <w:t xml:space="preserve"> and intellectual issue</w:t>
      </w:r>
      <w:r w:rsidRPr="00BC3068">
        <w:rPr>
          <w:sz w:val="12"/>
        </w:rPr>
        <w:t xml:space="preserve">. While the discourse encompasses multiple strands of writing on colonialism and epistemology, DS scholars share a common set of theoretical positions, including Enrique Dussel’s anti-universalism, </w:t>
      </w:r>
      <w:proofErr w:type="spellStart"/>
      <w:r w:rsidRPr="00BC3068">
        <w:rPr>
          <w:sz w:val="12"/>
        </w:rPr>
        <w:t>Mignolo’s</w:t>
      </w:r>
      <w:proofErr w:type="spellEnd"/>
      <w:r w:rsidRPr="00BC3068">
        <w:rPr>
          <w:sz w:val="12"/>
        </w:rPr>
        <w:t xml:space="preserve"> geopolitics of knowledge, Immanuel Wallerstein’s world-systems theory, and Sandra Harding’s standpoint theory, an epistemic approach which argues that research must begin with the perspectives of the most oppressed and </w:t>
      </w:r>
      <w:proofErr w:type="spellStart"/>
      <w:r w:rsidRPr="00BC3068">
        <w:rPr>
          <w:sz w:val="12"/>
        </w:rPr>
        <w:t>marginalised</w:t>
      </w:r>
      <w:proofErr w:type="spellEnd"/>
      <w:r w:rsidRPr="00BC3068">
        <w:rPr>
          <w:sz w:val="12"/>
        </w:rPr>
        <w:t>, since they are socially situated in a way that gives them an advantage in gaining certain forms of knowledge. Most importantly, however, DS builds on the concept of the coloniality of power first articulated by Aníbal Quijano to describe a ‘matrix of power that produces racial and gender hierarchies on the global and local level, functioning alongside capital to maintain a modern regime of exploitation and domination’.</w:t>
      </w:r>
    </w:p>
    <w:p w14:paraId="2CC26CD7" w14:textId="77777777" w:rsidR="00770DA1" w:rsidRPr="00BC3068" w:rsidRDefault="00770DA1" w:rsidP="00770DA1">
      <w:pPr>
        <w:rPr>
          <w:sz w:val="12"/>
        </w:rPr>
      </w:pPr>
      <w:r w:rsidRPr="00BC3068">
        <w:rPr>
          <w:sz w:val="12"/>
        </w:rPr>
        <w:t xml:space="preserve">For Quijano, </w:t>
      </w:r>
      <w:r w:rsidRPr="00512128">
        <w:rPr>
          <w:rStyle w:val="StyleUnderline"/>
          <w:highlight w:val="green"/>
        </w:rPr>
        <w:t>coloniality</w:t>
      </w:r>
      <w:r w:rsidRPr="00512128">
        <w:rPr>
          <w:rStyle w:val="StyleUnderline"/>
        </w:rPr>
        <w:t xml:space="preserve"> is a mode of power that </w:t>
      </w:r>
      <w:r w:rsidRPr="00512128">
        <w:rPr>
          <w:rStyle w:val="StyleUnderline"/>
          <w:highlight w:val="green"/>
        </w:rPr>
        <w:t>has</w:t>
      </w:r>
      <w:r w:rsidRPr="00512128">
        <w:rPr>
          <w:rStyle w:val="StyleUnderline"/>
        </w:rPr>
        <w:t xml:space="preserve"> its </w:t>
      </w:r>
      <w:r w:rsidRPr="00512128">
        <w:rPr>
          <w:rStyle w:val="StyleUnderline"/>
          <w:highlight w:val="green"/>
        </w:rPr>
        <w:t>roots in</w:t>
      </w:r>
      <w:r w:rsidRPr="00512128">
        <w:rPr>
          <w:rStyle w:val="StyleUnderline"/>
        </w:rPr>
        <w:t xml:space="preserve"> two historical processes</w:t>
      </w:r>
      <w:r w:rsidRPr="00BC3068">
        <w:rPr>
          <w:sz w:val="12"/>
        </w:rPr>
        <w:t xml:space="preserve">: </w:t>
      </w:r>
      <w:r w:rsidRPr="00512128">
        <w:rPr>
          <w:rStyle w:val="StyleUnderline"/>
        </w:rPr>
        <w:t xml:space="preserve">the </w:t>
      </w:r>
      <w:r w:rsidRPr="00512128">
        <w:rPr>
          <w:rStyle w:val="StyleUnderline"/>
          <w:highlight w:val="green"/>
        </w:rPr>
        <w:t xml:space="preserve">codification of </w:t>
      </w:r>
      <w:r w:rsidRPr="00F54820">
        <w:rPr>
          <w:rStyle w:val="StyleUnderline"/>
        </w:rPr>
        <w:t>difference</w:t>
      </w:r>
      <w:r w:rsidRPr="00BC3068">
        <w:rPr>
          <w:sz w:val="12"/>
        </w:rPr>
        <w:t xml:space="preserve"> (i.e., </w:t>
      </w:r>
      <w:r w:rsidRPr="00512128">
        <w:rPr>
          <w:rStyle w:val="StyleUnderline"/>
        </w:rPr>
        <w:t>superiority/inferiority</w:t>
      </w:r>
      <w:r w:rsidRPr="00BC3068">
        <w:rPr>
          <w:sz w:val="12"/>
        </w:rPr>
        <w:t xml:space="preserve">) </w:t>
      </w:r>
      <w:r w:rsidRPr="00F54820">
        <w:rPr>
          <w:rStyle w:val="StyleUnderline"/>
        </w:rPr>
        <w:t>in</w:t>
      </w:r>
      <w:r w:rsidRPr="00512128">
        <w:rPr>
          <w:rStyle w:val="StyleUnderline"/>
        </w:rPr>
        <w:t xml:space="preserve"> the idea of </w:t>
      </w:r>
      <w:r w:rsidRPr="00512128">
        <w:rPr>
          <w:rStyle w:val="StyleUnderline"/>
          <w:highlight w:val="green"/>
        </w:rPr>
        <w:t>race</w:t>
      </w:r>
      <w:r w:rsidRPr="00BC3068">
        <w:rPr>
          <w:sz w:val="12"/>
        </w:rPr>
        <w:t xml:space="preserve">, </w:t>
      </w:r>
      <w:r w:rsidRPr="00512128">
        <w:rPr>
          <w:rStyle w:val="StyleUnderline"/>
          <w:highlight w:val="green"/>
        </w:rPr>
        <w:t>and</w:t>
      </w:r>
      <w:r w:rsidRPr="00512128">
        <w:rPr>
          <w:rStyle w:val="StyleUnderline"/>
        </w:rPr>
        <w:t xml:space="preserve"> the establishment of </w:t>
      </w:r>
      <w:r w:rsidRPr="00512128">
        <w:rPr>
          <w:rStyle w:val="StyleUnderline"/>
          <w:highlight w:val="green"/>
        </w:rPr>
        <w:t>new modes of control which made</w:t>
      </w:r>
      <w:r w:rsidRPr="00512128">
        <w:rPr>
          <w:rStyle w:val="StyleUnderline"/>
        </w:rPr>
        <w:t xml:space="preserve"> </w:t>
      </w:r>
      <w:proofErr w:type="spellStart"/>
      <w:r w:rsidRPr="00512128">
        <w:rPr>
          <w:rStyle w:val="StyleUnderline"/>
        </w:rPr>
        <w:t>labour</w:t>
      </w:r>
      <w:proofErr w:type="spellEnd"/>
      <w:r w:rsidRPr="00512128">
        <w:rPr>
          <w:rStyle w:val="StyleUnderline"/>
        </w:rPr>
        <w:t xml:space="preserve"> and </w:t>
      </w:r>
      <w:r w:rsidRPr="00512128">
        <w:rPr>
          <w:rStyle w:val="StyleUnderline"/>
          <w:highlight w:val="green"/>
        </w:rPr>
        <w:t>resources available</w:t>
      </w:r>
      <w:r w:rsidRPr="00512128">
        <w:rPr>
          <w:rStyle w:val="StyleUnderline"/>
        </w:rPr>
        <w:t xml:space="preserve"> for capitalist accumulation</w:t>
      </w:r>
      <w:r w:rsidRPr="00BC3068">
        <w:rPr>
          <w:sz w:val="12"/>
        </w:rPr>
        <w:t xml:space="preserve">. Such formulations are, of course, nothing new. But it is Quijano’s linking of modernity and coloniality in a singular matrix that constitutes his major contribution. What this matrix enables us to see is that coloniality is the other – dark – side of modernity, the inevitable outcome of an epistemological frame that enables the colonial project to survive in reconstituted forms. </w:t>
      </w:r>
      <w:proofErr w:type="spellStart"/>
      <w:r w:rsidRPr="00BC3068">
        <w:rPr>
          <w:sz w:val="12"/>
        </w:rPr>
        <w:t>Mignolo</w:t>
      </w:r>
      <w:proofErr w:type="spellEnd"/>
      <w:r w:rsidRPr="00BC3068">
        <w:rPr>
          <w:sz w:val="12"/>
        </w:rPr>
        <w:t xml:space="preserve"> and other DS scholars supposedly offer a way out of the oppressive bind of Quijano’s modernity/coloniality matrix. As Mignolo explains in On Decoloniality:</w:t>
      </w:r>
    </w:p>
    <w:p w14:paraId="39D64507" w14:textId="77777777" w:rsidR="00770DA1" w:rsidRPr="00BC3068" w:rsidRDefault="00770DA1" w:rsidP="00770DA1">
      <w:pPr>
        <w:ind w:left="720"/>
        <w:rPr>
          <w:sz w:val="8"/>
          <w:szCs w:val="8"/>
        </w:rPr>
      </w:pPr>
      <w:r w:rsidRPr="00BC3068">
        <w:rPr>
          <w:sz w:val="8"/>
          <w:szCs w:val="8"/>
        </w:rPr>
        <w:t xml:space="preserve">If there is no modernity without coloniality, if coloniality is constitutive of modernity, if the ‘/’ [in the triad modernity/coloniality/decoloniality] divides and connects, then decoloniality proposes the undoing of modernity. That is, decoloniality implies </w:t>
      </w:r>
      <w:proofErr w:type="spellStart"/>
      <w:r w:rsidRPr="00BC3068">
        <w:rPr>
          <w:sz w:val="8"/>
          <w:szCs w:val="8"/>
        </w:rPr>
        <w:t>demodernity</w:t>
      </w:r>
      <w:proofErr w:type="spellEnd"/>
      <w:r w:rsidRPr="00BC3068">
        <w:rPr>
          <w:sz w:val="8"/>
          <w:szCs w:val="8"/>
        </w:rPr>
        <w:t xml:space="preserve">. At the same time, modernity/coloniality engender decoloniality. </w:t>
      </w:r>
      <w:proofErr w:type="gramStart"/>
      <w:r w:rsidRPr="00BC3068">
        <w:rPr>
          <w:sz w:val="8"/>
          <w:szCs w:val="8"/>
        </w:rPr>
        <w:t>So</w:t>
      </w:r>
      <w:proofErr w:type="gramEnd"/>
      <w:r w:rsidRPr="00BC3068">
        <w:rPr>
          <w:sz w:val="8"/>
          <w:szCs w:val="8"/>
        </w:rPr>
        <w:t xml:space="preserve"> there would be no decoloniality – and decoloniality would not be necessary – if modernity/coloniality had not created the need to delink from the rhetoric of modernity and the logic of coloniality.</w:t>
      </w:r>
    </w:p>
    <w:p w14:paraId="6C22FDF9" w14:textId="77777777" w:rsidR="00770DA1" w:rsidRPr="00BC3068" w:rsidRDefault="00770DA1" w:rsidP="00770DA1">
      <w:pPr>
        <w:rPr>
          <w:sz w:val="12"/>
        </w:rPr>
      </w:pPr>
      <w:r w:rsidRPr="00BC3068">
        <w:rPr>
          <w:sz w:val="12"/>
        </w:rPr>
        <w:lastRenderedPageBreak/>
        <w:t xml:space="preserve">DS proposes new ways of ‘thinking, sensing, believing, doing, and living’ that delink from the Eurocentric knowledge production of modernity. </w:t>
      </w:r>
      <w:r w:rsidRPr="00F81A28">
        <w:rPr>
          <w:rStyle w:val="StyleUnderline"/>
        </w:rPr>
        <w:t>Its aim</w:t>
      </w:r>
      <w:r w:rsidRPr="00BC3068">
        <w:rPr>
          <w:sz w:val="12"/>
        </w:rPr>
        <w:t xml:space="preserve">, then, </w:t>
      </w:r>
      <w:r w:rsidRPr="00F81A28">
        <w:rPr>
          <w:rStyle w:val="StyleUnderline"/>
        </w:rPr>
        <w:t xml:space="preserve">is to enable a reconstitution of </w:t>
      </w:r>
      <w:r w:rsidRPr="00F54820">
        <w:rPr>
          <w:rStyle w:val="StyleUnderline"/>
          <w:highlight w:val="green"/>
        </w:rPr>
        <w:t xml:space="preserve">knowledge based on </w:t>
      </w:r>
      <w:r w:rsidRPr="00F54820">
        <w:rPr>
          <w:rStyle w:val="Emphasis"/>
          <w:highlight w:val="green"/>
        </w:rPr>
        <w:t>‘epistemic pluriversality’</w:t>
      </w:r>
      <w:r w:rsidRPr="00BC3068">
        <w:rPr>
          <w:sz w:val="12"/>
        </w:rPr>
        <w:t xml:space="preserve">: </w:t>
      </w:r>
      <w:r w:rsidRPr="00F81A28">
        <w:rPr>
          <w:rStyle w:val="StyleUnderline"/>
        </w:rPr>
        <w:t>the coexisting epistemologies and practices of the multiple worlds that the cultural and linguistic Other inhabits</w:t>
      </w:r>
      <w:r w:rsidRPr="00BC3068">
        <w:rPr>
          <w:sz w:val="12"/>
        </w:rPr>
        <w:t xml:space="preserve">. In doing so, they are pushing back against modernity, which relies on a philosophical anthropology that, to borrow a phrase from Sylvia Wynter, overrepresents European man as if it were the Human </w:t>
      </w:r>
      <w:proofErr w:type="gramStart"/>
      <w:r w:rsidRPr="00BC3068">
        <w:rPr>
          <w:sz w:val="12"/>
        </w:rPr>
        <w:t>itself, and</w:t>
      </w:r>
      <w:proofErr w:type="gramEnd"/>
      <w:r w:rsidRPr="00BC3068">
        <w:rPr>
          <w:sz w:val="12"/>
        </w:rPr>
        <w:t xml:space="preserve"> subjugates those who have been </w:t>
      </w:r>
      <w:proofErr w:type="spellStart"/>
      <w:r w:rsidRPr="00BC3068">
        <w:rPr>
          <w:sz w:val="12"/>
        </w:rPr>
        <w:t>categorised</w:t>
      </w:r>
      <w:proofErr w:type="spellEnd"/>
      <w:r w:rsidRPr="00BC3068">
        <w:rPr>
          <w:sz w:val="12"/>
        </w:rPr>
        <w:t xml:space="preserve"> as subhuman according to colonial logics.</w:t>
      </w:r>
    </w:p>
    <w:p w14:paraId="157630E5" w14:textId="77777777" w:rsidR="00770DA1" w:rsidRPr="00BC3068" w:rsidRDefault="00770DA1" w:rsidP="00770DA1">
      <w:pPr>
        <w:rPr>
          <w:sz w:val="12"/>
        </w:rPr>
      </w:pPr>
      <w:r w:rsidRPr="00971C32">
        <w:rPr>
          <w:rStyle w:val="StyleUnderline"/>
        </w:rPr>
        <w:t xml:space="preserve">There is a </w:t>
      </w:r>
      <w:r w:rsidRPr="00F54820">
        <w:rPr>
          <w:rStyle w:val="StyleUnderline"/>
          <w:highlight w:val="green"/>
        </w:rPr>
        <w:t>tension between</w:t>
      </w:r>
      <w:r w:rsidRPr="00971C32">
        <w:rPr>
          <w:rStyle w:val="StyleUnderline"/>
        </w:rPr>
        <w:t xml:space="preserve"> the emancipatory </w:t>
      </w:r>
      <w:r w:rsidRPr="00F54820">
        <w:rPr>
          <w:rStyle w:val="StyleUnderline"/>
          <w:highlight w:val="green"/>
        </w:rPr>
        <w:t>aims</w:t>
      </w:r>
      <w:r w:rsidRPr="00971C32">
        <w:rPr>
          <w:rStyle w:val="StyleUnderline"/>
        </w:rPr>
        <w:t xml:space="preserve"> to which DS pledges allegiance</w:t>
      </w:r>
      <w:r w:rsidRPr="00BC3068">
        <w:rPr>
          <w:sz w:val="12"/>
        </w:rPr>
        <w:t xml:space="preserve">, the theoretical framework it proposes, </w:t>
      </w:r>
      <w:r w:rsidRPr="00F54820">
        <w:rPr>
          <w:rStyle w:val="StyleUnderline"/>
          <w:highlight w:val="green"/>
        </w:rPr>
        <w:t>and</w:t>
      </w:r>
      <w:r w:rsidRPr="00971C32">
        <w:rPr>
          <w:rStyle w:val="StyleUnderline"/>
        </w:rPr>
        <w:t xml:space="preserve"> its proponents’ positionality in the </w:t>
      </w:r>
      <w:r w:rsidRPr="00F54820">
        <w:rPr>
          <w:rStyle w:val="StyleUnderline"/>
          <w:highlight w:val="green"/>
        </w:rPr>
        <w:t>international</w:t>
      </w:r>
      <w:r w:rsidRPr="00BC3068">
        <w:rPr>
          <w:sz w:val="12"/>
        </w:rPr>
        <w:t xml:space="preserve"> (</w:t>
      </w:r>
      <w:r w:rsidRPr="00F54820">
        <w:rPr>
          <w:rStyle w:val="StyleUnderline"/>
          <w:highlight w:val="green"/>
        </w:rPr>
        <w:t>and intellectual</w:t>
      </w:r>
      <w:r w:rsidRPr="00BC3068">
        <w:rPr>
          <w:sz w:val="12"/>
        </w:rPr>
        <w:t xml:space="preserve">) </w:t>
      </w:r>
      <w:r w:rsidRPr="00F54820">
        <w:rPr>
          <w:rStyle w:val="StyleUnderline"/>
          <w:highlight w:val="green"/>
        </w:rPr>
        <w:t xml:space="preserve">division of </w:t>
      </w:r>
      <w:proofErr w:type="spellStart"/>
      <w:r w:rsidRPr="00F54820">
        <w:rPr>
          <w:rStyle w:val="StyleUnderline"/>
          <w:highlight w:val="green"/>
        </w:rPr>
        <w:t>labour</w:t>
      </w:r>
      <w:proofErr w:type="spellEnd"/>
      <w:r w:rsidRPr="00BC3068">
        <w:rPr>
          <w:sz w:val="12"/>
        </w:rPr>
        <w:t xml:space="preserve">. </w:t>
      </w:r>
      <w:r w:rsidRPr="00971C32">
        <w:rPr>
          <w:rStyle w:val="StyleUnderline"/>
        </w:rPr>
        <w:t xml:space="preserve">What are the implications for </w:t>
      </w:r>
      <w:r w:rsidRPr="00F54820">
        <w:rPr>
          <w:rStyle w:val="StyleUnderline"/>
        </w:rPr>
        <w:t>anti-imperialist struggle</w:t>
      </w:r>
      <w:r w:rsidRPr="00971C32">
        <w:rPr>
          <w:rStyle w:val="StyleUnderline"/>
        </w:rPr>
        <w:t xml:space="preserve"> in the global south if those at </w:t>
      </w:r>
      <w:r w:rsidRPr="00F54820">
        <w:rPr>
          <w:rStyle w:val="StyleUnderline"/>
        </w:rPr>
        <w:t>the forefront</w:t>
      </w:r>
      <w:r w:rsidRPr="00971C32">
        <w:rPr>
          <w:rStyle w:val="StyleUnderline"/>
        </w:rPr>
        <w:t xml:space="preserve"> of challenging the Eurocentricity of knowledge production are </w:t>
      </w:r>
      <w:r w:rsidRPr="00F54820">
        <w:rPr>
          <w:rStyle w:val="StyleUnderline"/>
          <w:highlight w:val="green"/>
        </w:rPr>
        <w:t>based in</w:t>
      </w:r>
      <w:r w:rsidRPr="00971C32">
        <w:rPr>
          <w:rStyle w:val="StyleUnderline"/>
        </w:rPr>
        <w:t xml:space="preserve"> the </w:t>
      </w:r>
      <w:r w:rsidRPr="00F54820">
        <w:rPr>
          <w:rStyle w:val="StyleUnderline"/>
          <w:highlight w:val="green"/>
        </w:rPr>
        <w:t>resource-hoarding universities</w:t>
      </w:r>
      <w:r w:rsidRPr="00971C32">
        <w:rPr>
          <w:rStyle w:val="StyleUnderline"/>
        </w:rPr>
        <w:t xml:space="preserve"> of the global north</w:t>
      </w:r>
      <w:r w:rsidRPr="00BC3068">
        <w:rPr>
          <w:sz w:val="12"/>
        </w:rPr>
        <w:t xml:space="preserve"> (</w:t>
      </w:r>
      <w:r w:rsidRPr="00971C32">
        <w:rPr>
          <w:rStyle w:val="StyleUnderline"/>
        </w:rPr>
        <w:t>and especially in the United States</w:t>
      </w:r>
      <w:r w:rsidRPr="00BC3068">
        <w:rPr>
          <w:sz w:val="12"/>
        </w:rPr>
        <w:t>)</w:t>
      </w:r>
      <w:r w:rsidRPr="00971C32">
        <w:rPr>
          <w:rStyle w:val="StyleUnderline"/>
        </w:rPr>
        <w:t>?</w:t>
      </w:r>
      <w:r w:rsidRPr="00BC3068">
        <w:rPr>
          <w:sz w:val="12"/>
        </w:rPr>
        <w:t xml:space="preserve"> Is there not a danger here of reproducing precisely the kind of epistemic coloniality from which we are trying to delink? </w:t>
      </w:r>
      <w:r w:rsidRPr="00971C32">
        <w:rPr>
          <w:rStyle w:val="StyleUnderline"/>
        </w:rPr>
        <w:t>And what are we to make of DS’ reliance on a deferential version of standpoint theory</w:t>
      </w:r>
      <w:r w:rsidRPr="00BC3068">
        <w:rPr>
          <w:sz w:val="12"/>
        </w:rPr>
        <w:t xml:space="preserve">, </w:t>
      </w:r>
      <w:r w:rsidRPr="00971C32">
        <w:rPr>
          <w:rStyle w:val="StyleUnderline"/>
        </w:rPr>
        <w:t xml:space="preserve">whose </w:t>
      </w:r>
      <w:r w:rsidRPr="001D1E75">
        <w:rPr>
          <w:rStyle w:val="StyleUnderline"/>
          <w:highlight w:val="green"/>
        </w:rPr>
        <w:t xml:space="preserve">narrow focus on ‘spokespeople from </w:t>
      </w:r>
      <w:proofErr w:type="spellStart"/>
      <w:r w:rsidRPr="001D1E75">
        <w:rPr>
          <w:rStyle w:val="StyleUnderline"/>
          <w:highlight w:val="green"/>
        </w:rPr>
        <w:t>marginalised</w:t>
      </w:r>
      <w:proofErr w:type="spellEnd"/>
      <w:r w:rsidRPr="001D1E75">
        <w:rPr>
          <w:rStyle w:val="StyleUnderline"/>
          <w:highlight w:val="green"/>
        </w:rPr>
        <w:t xml:space="preserve"> groups’</w:t>
      </w:r>
      <w:r w:rsidRPr="00971C32">
        <w:rPr>
          <w:rStyle w:val="StyleUnderline"/>
        </w:rPr>
        <w:t xml:space="preserve"> could </w:t>
      </w:r>
      <w:r w:rsidRPr="001D1E75">
        <w:rPr>
          <w:rStyle w:val="StyleUnderline"/>
          <w:highlight w:val="green"/>
        </w:rPr>
        <w:t>prevent</w:t>
      </w:r>
      <w:r w:rsidRPr="00971C32">
        <w:rPr>
          <w:rStyle w:val="StyleUnderline"/>
        </w:rPr>
        <w:t xml:space="preserve"> us from </w:t>
      </w:r>
      <w:proofErr w:type="spellStart"/>
      <w:r w:rsidRPr="001D1E75">
        <w:rPr>
          <w:rStyle w:val="StyleUnderline"/>
          <w:highlight w:val="green"/>
        </w:rPr>
        <w:t>centring</w:t>
      </w:r>
      <w:proofErr w:type="spellEnd"/>
      <w:r w:rsidRPr="00971C32">
        <w:rPr>
          <w:rStyle w:val="StyleUnderline"/>
        </w:rPr>
        <w:t xml:space="preserve"> those voices whose </w:t>
      </w:r>
      <w:r w:rsidRPr="001D1E75">
        <w:rPr>
          <w:rStyle w:val="StyleUnderline"/>
          <w:highlight w:val="green"/>
        </w:rPr>
        <w:t>exclusion</w:t>
      </w:r>
      <w:r w:rsidRPr="00971C32">
        <w:rPr>
          <w:rStyle w:val="StyleUnderline"/>
        </w:rPr>
        <w:t xml:space="preserve"> DS claims to be fighting against?</w:t>
      </w:r>
      <w:r w:rsidRPr="00BC3068">
        <w:rPr>
          <w:sz w:val="12"/>
        </w:rPr>
        <w:t xml:space="preserve"> As </w:t>
      </w:r>
      <w:proofErr w:type="spellStart"/>
      <w:r w:rsidRPr="00BC3068">
        <w:rPr>
          <w:sz w:val="12"/>
        </w:rPr>
        <w:t>Olúfémí</w:t>
      </w:r>
      <w:proofErr w:type="spellEnd"/>
      <w:r w:rsidRPr="00BC3068">
        <w:rPr>
          <w:sz w:val="12"/>
        </w:rPr>
        <w:t xml:space="preserve"> O. </w:t>
      </w:r>
      <w:proofErr w:type="spellStart"/>
      <w:r w:rsidRPr="00BC3068">
        <w:rPr>
          <w:sz w:val="12"/>
        </w:rPr>
        <w:t>Táíwò</w:t>
      </w:r>
      <w:proofErr w:type="spellEnd"/>
      <w:r w:rsidRPr="00BC3068">
        <w:rPr>
          <w:sz w:val="12"/>
        </w:rPr>
        <w:t xml:space="preserve"> explains, ‘</w:t>
      </w:r>
      <w:r w:rsidRPr="00971C32">
        <w:rPr>
          <w:rStyle w:val="StyleUnderline"/>
        </w:rPr>
        <w:t xml:space="preserve">The concept of </w:t>
      </w:r>
      <w:r w:rsidRPr="001D1E75">
        <w:rPr>
          <w:rStyle w:val="Emphasis"/>
          <w:highlight w:val="green"/>
        </w:rPr>
        <w:t>elite capture</w:t>
      </w:r>
      <w:r w:rsidRPr="00971C32">
        <w:rPr>
          <w:rStyle w:val="StyleUnderline"/>
        </w:rPr>
        <w:t xml:space="preserve"> originated in the study of developing countries to describe the way socially advantaged people tend to gain control over financial benefits</w:t>
      </w:r>
      <w:r w:rsidRPr="00BC3068">
        <w:rPr>
          <w:sz w:val="12"/>
        </w:rPr>
        <w:t xml:space="preserve">, especially foreign aid, </w:t>
      </w:r>
      <w:r w:rsidRPr="00971C32">
        <w:rPr>
          <w:rStyle w:val="StyleUnderline"/>
        </w:rPr>
        <w:t xml:space="preserve">meant for </w:t>
      </w:r>
      <w:proofErr w:type="gramStart"/>
      <w:r w:rsidRPr="00971C32">
        <w:rPr>
          <w:rStyle w:val="StyleUnderline"/>
        </w:rPr>
        <w:t>others’</w:t>
      </w:r>
      <w:proofErr w:type="gramEnd"/>
      <w:r w:rsidRPr="00BC3068">
        <w:rPr>
          <w:sz w:val="12"/>
        </w:rPr>
        <w:t xml:space="preserve">. </w:t>
      </w:r>
      <w:r w:rsidRPr="00971C32">
        <w:rPr>
          <w:rStyle w:val="StyleUnderline"/>
        </w:rPr>
        <w:t xml:space="preserve">But ‘elite capture’ can also be used to </w:t>
      </w:r>
      <w:r w:rsidRPr="001D1E75">
        <w:rPr>
          <w:rStyle w:val="StyleUnderline"/>
          <w:highlight w:val="green"/>
        </w:rPr>
        <w:t>describe ‘how political projects can be hijacked</w:t>
      </w:r>
      <w:r w:rsidRPr="00971C32">
        <w:rPr>
          <w:rStyle w:val="StyleUnderline"/>
        </w:rPr>
        <w:t xml:space="preserve"> in principle or in effect by the well positioned and resourced’</w:t>
      </w:r>
      <w:r w:rsidRPr="00BC3068">
        <w:rPr>
          <w:sz w:val="12"/>
        </w:rPr>
        <w:t>. There is, perhaps, an analogy to be made between certain types of scholars in the neoliberal university and the neo-colonial elites; both enable the reproduction of a system that ensures the continued exploitation of the very people they claim to represent.</w:t>
      </w:r>
    </w:p>
    <w:p w14:paraId="723E8958" w14:textId="77777777" w:rsidR="00770DA1" w:rsidRPr="00BC3068" w:rsidRDefault="00770DA1" w:rsidP="00770DA1">
      <w:pPr>
        <w:rPr>
          <w:sz w:val="8"/>
          <w:szCs w:val="8"/>
        </w:rPr>
      </w:pPr>
      <w:proofErr w:type="spellStart"/>
      <w:r w:rsidRPr="00BC3068">
        <w:rPr>
          <w:sz w:val="8"/>
          <w:szCs w:val="8"/>
        </w:rPr>
        <w:t>Táíwò</w:t>
      </w:r>
      <w:proofErr w:type="spellEnd"/>
      <w:r w:rsidRPr="00BC3068">
        <w:rPr>
          <w:sz w:val="8"/>
          <w:szCs w:val="8"/>
        </w:rPr>
        <w:t xml:space="preserve"> is not the only one concerned with elite capture. In ‘Reflection on the Practices and Discourses of </w:t>
      </w:r>
      <w:proofErr w:type="spellStart"/>
      <w:r w:rsidRPr="00BC3068">
        <w:rPr>
          <w:sz w:val="8"/>
          <w:szCs w:val="8"/>
        </w:rPr>
        <w:t>Decolonisation</w:t>
      </w:r>
      <w:proofErr w:type="spellEnd"/>
      <w:r w:rsidRPr="00BC3068">
        <w:rPr>
          <w:sz w:val="8"/>
          <w:szCs w:val="8"/>
        </w:rPr>
        <w:t xml:space="preserve">’, a forcefully argued critique of DS, the Bolivian Anarcho-feminist Silvia Rivera </w:t>
      </w:r>
      <w:proofErr w:type="spellStart"/>
      <w:r w:rsidRPr="00BC3068">
        <w:rPr>
          <w:sz w:val="8"/>
          <w:szCs w:val="8"/>
        </w:rPr>
        <w:t>Cusicanqui</w:t>
      </w:r>
      <w:proofErr w:type="spellEnd"/>
      <w:r w:rsidRPr="00BC3068">
        <w:rPr>
          <w:sz w:val="8"/>
          <w:szCs w:val="8"/>
        </w:rPr>
        <w:t xml:space="preserve"> takes aim at a Latin American</w:t>
      </w:r>
    </w:p>
    <w:p w14:paraId="6427F219" w14:textId="77777777" w:rsidR="00770DA1" w:rsidRPr="00BC3068" w:rsidRDefault="00770DA1" w:rsidP="00770DA1">
      <w:pPr>
        <w:ind w:left="720"/>
        <w:rPr>
          <w:sz w:val="8"/>
          <w:szCs w:val="8"/>
        </w:rPr>
      </w:pPr>
      <w:r w:rsidRPr="00BC3068">
        <w:rPr>
          <w:sz w:val="8"/>
          <w:szCs w:val="8"/>
        </w:rPr>
        <w:t xml:space="preserve">intelligentsia that strikes post-modern and even post-colonial poses, and to the US academy and its followers who built pyramidal structures of power and symbolic capital – baseless pyramids that vertically blind certain Latin American universities – and form </w:t>
      </w:r>
      <w:proofErr w:type="spellStart"/>
      <w:r w:rsidRPr="00BC3068">
        <w:rPr>
          <w:sz w:val="8"/>
          <w:szCs w:val="8"/>
        </w:rPr>
        <w:t>clientilist</w:t>
      </w:r>
      <w:proofErr w:type="spellEnd"/>
      <w:r w:rsidRPr="00BC3068">
        <w:rPr>
          <w:sz w:val="8"/>
          <w:szCs w:val="8"/>
        </w:rPr>
        <w:t xml:space="preserve"> networks with indigenous and black intellectuals.</w:t>
      </w:r>
    </w:p>
    <w:p w14:paraId="6B7F901B" w14:textId="77777777" w:rsidR="00770DA1" w:rsidRPr="00BC3068" w:rsidRDefault="00770DA1" w:rsidP="00770DA1">
      <w:pPr>
        <w:rPr>
          <w:sz w:val="12"/>
        </w:rPr>
      </w:pPr>
      <w:r w:rsidRPr="004B7DE4">
        <w:rPr>
          <w:rStyle w:val="StyleUnderline"/>
        </w:rPr>
        <w:t xml:space="preserve">These </w:t>
      </w:r>
      <w:r w:rsidRPr="001D1E75">
        <w:rPr>
          <w:rStyle w:val="StyleUnderline"/>
          <w:highlight w:val="green"/>
        </w:rPr>
        <w:t>intellectuals</w:t>
      </w:r>
      <w:r w:rsidRPr="00BC3068">
        <w:rPr>
          <w:sz w:val="12"/>
        </w:rPr>
        <w:t xml:space="preserve">, she argues, </w:t>
      </w:r>
      <w:r w:rsidRPr="001D1E75">
        <w:rPr>
          <w:rStyle w:val="StyleUnderline"/>
          <w:highlight w:val="green"/>
        </w:rPr>
        <w:t>reproduce</w:t>
      </w:r>
      <w:r w:rsidRPr="004B7DE4">
        <w:rPr>
          <w:rStyle w:val="StyleUnderline"/>
        </w:rPr>
        <w:t xml:space="preserve"> a </w:t>
      </w:r>
      <w:r w:rsidRPr="001D1E75">
        <w:rPr>
          <w:rStyle w:val="StyleUnderline"/>
          <w:highlight w:val="green"/>
        </w:rPr>
        <w:t>‘conditional inclusion’</w:t>
      </w:r>
      <w:r w:rsidRPr="00BC3068">
        <w:rPr>
          <w:sz w:val="12"/>
        </w:rPr>
        <w:t xml:space="preserve"> – </w:t>
      </w:r>
      <w:r w:rsidRPr="004B7DE4">
        <w:rPr>
          <w:rStyle w:val="StyleUnderline"/>
        </w:rPr>
        <w:t xml:space="preserve">a sort of ‘second-class citizenship that </w:t>
      </w:r>
      <w:proofErr w:type="spellStart"/>
      <w:r w:rsidRPr="004B7DE4">
        <w:rPr>
          <w:rStyle w:val="StyleUnderline"/>
        </w:rPr>
        <w:t>moulds</w:t>
      </w:r>
      <w:proofErr w:type="spellEnd"/>
      <w:r w:rsidRPr="004B7DE4">
        <w:rPr>
          <w:rStyle w:val="StyleUnderline"/>
        </w:rPr>
        <w:t xml:space="preserve"> subaltern imaginaries and identities into the role of ornaments through which the anonymous masses play out the theatricality of their own identity’</w:t>
      </w:r>
      <w:r w:rsidRPr="00BC3068">
        <w:rPr>
          <w:sz w:val="12"/>
        </w:rPr>
        <w:t xml:space="preserve">. </w:t>
      </w:r>
      <w:r w:rsidRPr="001D1E75">
        <w:rPr>
          <w:rStyle w:val="StyleUnderline"/>
          <w:highlight w:val="green"/>
        </w:rPr>
        <w:t>By reducing Indigenous peoples to</w:t>
      </w:r>
      <w:r w:rsidRPr="009C0068">
        <w:rPr>
          <w:rStyle w:val="StyleUnderline"/>
        </w:rPr>
        <w:t xml:space="preserve"> the marginal status of </w:t>
      </w:r>
      <w:r w:rsidRPr="001D1E75">
        <w:rPr>
          <w:rStyle w:val="Emphasis"/>
          <w:highlight w:val="green"/>
        </w:rPr>
        <w:t>minorities, ‘noble savages’ or ‘guardians of nature’</w:t>
      </w:r>
      <w:r w:rsidRPr="00BC3068">
        <w:rPr>
          <w:sz w:val="12"/>
        </w:rPr>
        <w:t xml:space="preserve">, </w:t>
      </w:r>
      <w:r w:rsidRPr="009C0068">
        <w:rPr>
          <w:rStyle w:val="StyleUnderline"/>
        </w:rPr>
        <w:t xml:space="preserve">scholars like </w:t>
      </w:r>
      <w:proofErr w:type="spellStart"/>
      <w:r w:rsidRPr="009C0068">
        <w:rPr>
          <w:rStyle w:val="StyleUnderline"/>
        </w:rPr>
        <w:t>Mignolo</w:t>
      </w:r>
      <w:proofErr w:type="spellEnd"/>
      <w:r w:rsidRPr="009C0068">
        <w:rPr>
          <w:rStyle w:val="StyleUnderline"/>
        </w:rPr>
        <w:t xml:space="preserve"> and Catherine Walsh effectively exclude them from modernity and the crucial struggles that are waged within it</w:t>
      </w:r>
      <w:r w:rsidRPr="00BC3068">
        <w:rPr>
          <w:sz w:val="12"/>
        </w:rPr>
        <w:t xml:space="preserve">. </w:t>
      </w:r>
      <w:proofErr w:type="spellStart"/>
      <w:r w:rsidRPr="009C0068">
        <w:rPr>
          <w:rStyle w:val="StyleUnderline"/>
        </w:rPr>
        <w:t>Cusicanqui</w:t>
      </w:r>
      <w:proofErr w:type="spellEnd"/>
      <w:r w:rsidRPr="009C0068">
        <w:rPr>
          <w:rStyle w:val="StyleUnderline"/>
        </w:rPr>
        <w:t xml:space="preserve"> accuses </w:t>
      </w:r>
      <w:proofErr w:type="spellStart"/>
      <w:r w:rsidRPr="009C0068">
        <w:rPr>
          <w:rStyle w:val="StyleUnderline"/>
        </w:rPr>
        <w:t>Mignolo</w:t>
      </w:r>
      <w:proofErr w:type="spellEnd"/>
      <w:r w:rsidRPr="009C0068">
        <w:rPr>
          <w:rStyle w:val="StyleUnderline"/>
        </w:rPr>
        <w:t xml:space="preserve"> of building a ‘small empire within an empire’</w:t>
      </w:r>
      <w:r w:rsidRPr="00BC3068">
        <w:rPr>
          <w:sz w:val="12"/>
        </w:rPr>
        <w:t xml:space="preserve"> – </w:t>
      </w:r>
      <w:r w:rsidRPr="009C0068">
        <w:rPr>
          <w:rStyle w:val="StyleUnderline"/>
        </w:rPr>
        <w:t xml:space="preserve">a formation that perpetuates coloniality in Latin America </w:t>
      </w:r>
      <w:r w:rsidRPr="001D1E75">
        <w:rPr>
          <w:rStyle w:val="StyleUnderline"/>
          <w:highlight w:val="green"/>
        </w:rPr>
        <w:t xml:space="preserve">by ‘enthroning’ </w:t>
      </w:r>
      <w:proofErr w:type="spellStart"/>
      <w:r w:rsidRPr="001D1E75">
        <w:rPr>
          <w:rStyle w:val="StyleUnderline"/>
          <w:highlight w:val="green"/>
        </w:rPr>
        <w:t>decolonisation</w:t>
      </w:r>
      <w:proofErr w:type="spellEnd"/>
      <w:r w:rsidRPr="001D1E75">
        <w:rPr>
          <w:rStyle w:val="StyleUnderline"/>
          <w:highlight w:val="green"/>
        </w:rPr>
        <w:t xml:space="preserve"> in the academy</w:t>
      </w:r>
      <w:r w:rsidRPr="00BC3068">
        <w:rPr>
          <w:sz w:val="12"/>
        </w:rPr>
        <w:t xml:space="preserve">. Through the appropriation and </w:t>
      </w:r>
      <w:proofErr w:type="spellStart"/>
      <w:r w:rsidRPr="00BC3068">
        <w:rPr>
          <w:sz w:val="12"/>
        </w:rPr>
        <w:t>depoliticisation</w:t>
      </w:r>
      <w:proofErr w:type="spellEnd"/>
      <w:r w:rsidRPr="00BC3068">
        <w:rPr>
          <w:sz w:val="12"/>
        </w:rPr>
        <w:t xml:space="preserve"> of the work of radical Indigenous scholarship, like that of </w:t>
      </w:r>
      <w:proofErr w:type="spellStart"/>
      <w:r w:rsidRPr="00BC3068">
        <w:rPr>
          <w:sz w:val="12"/>
        </w:rPr>
        <w:t>Cusicanqui</w:t>
      </w:r>
      <w:proofErr w:type="spellEnd"/>
      <w:r w:rsidRPr="00BC3068">
        <w:rPr>
          <w:sz w:val="12"/>
        </w:rPr>
        <w:t xml:space="preserve"> herself, </w:t>
      </w:r>
      <w:proofErr w:type="spellStart"/>
      <w:r w:rsidRPr="00BC3068">
        <w:rPr>
          <w:sz w:val="12"/>
        </w:rPr>
        <w:t>Mignolo</w:t>
      </w:r>
      <w:proofErr w:type="spellEnd"/>
      <w:r w:rsidRPr="00BC3068">
        <w:rPr>
          <w:sz w:val="12"/>
        </w:rPr>
        <w:t xml:space="preserve"> marginal-</w:t>
      </w:r>
      <w:proofErr w:type="spellStart"/>
      <w:r w:rsidRPr="00BC3068">
        <w:rPr>
          <w:sz w:val="12"/>
        </w:rPr>
        <w:t>ises</w:t>
      </w:r>
      <w:proofErr w:type="spellEnd"/>
      <w:r w:rsidRPr="00BC3068">
        <w:rPr>
          <w:sz w:val="12"/>
        </w:rPr>
        <w:t xml:space="preserve"> these scholars and activists from the very debates that they themselves started and are still engaged in. This, in turn, limits the imaginative power and emancipatory potential of their discourse on ‘</w:t>
      </w:r>
      <w:proofErr w:type="spellStart"/>
      <w:r w:rsidRPr="00BC3068">
        <w:rPr>
          <w:sz w:val="12"/>
        </w:rPr>
        <w:t>decolonisation</w:t>
      </w:r>
      <w:proofErr w:type="spellEnd"/>
      <w:r w:rsidRPr="00BC3068">
        <w:rPr>
          <w:sz w:val="12"/>
        </w:rPr>
        <w:t>’.</w:t>
      </w:r>
    </w:p>
    <w:p w14:paraId="17C852A6" w14:textId="77777777" w:rsidR="00770DA1" w:rsidRPr="00BC3068" w:rsidRDefault="00770DA1" w:rsidP="00770DA1">
      <w:pPr>
        <w:rPr>
          <w:sz w:val="12"/>
        </w:rPr>
      </w:pPr>
      <w:r w:rsidRPr="00691D09">
        <w:rPr>
          <w:rStyle w:val="StyleUnderline"/>
        </w:rPr>
        <w:t xml:space="preserve">Decolonial Studies’ concept of </w:t>
      </w:r>
      <w:r w:rsidRPr="00691D09">
        <w:rPr>
          <w:rStyle w:val="StyleUnderline"/>
          <w:highlight w:val="green"/>
        </w:rPr>
        <w:t>delinking does not correspond to the</w:t>
      </w:r>
      <w:r w:rsidRPr="00691D09">
        <w:rPr>
          <w:rStyle w:val="StyleUnderline"/>
        </w:rPr>
        <w:t xml:space="preserve"> Bandung-era </w:t>
      </w:r>
      <w:r w:rsidRPr="00691D09">
        <w:rPr>
          <w:rStyle w:val="StyleUnderline"/>
          <w:highlight w:val="green"/>
        </w:rPr>
        <w:t>demand</w:t>
      </w:r>
      <w:r w:rsidRPr="00BC3068">
        <w:rPr>
          <w:sz w:val="12"/>
        </w:rPr>
        <w:t xml:space="preserve">, </w:t>
      </w:r>
      <w:r w:rsidRPr="00691D09">
        <w:rPr>
          <w:rStyle w:val="StyleUnderline"/>
        </w:rPr>
        <w:t>elaborated theoretically by Amin</w:t>
      </w:r>
      <w:r w:rsidRPr="00BC3068">
        <w:rPr>
          <w:sz w:val="12"/>
        </w:rPr>
        <w:t xml:space="preserve">, </w:t>
      </w:r>
      <w:r w:rsidRPr="00691D09">
        <w:rPr>
          <w:rStyle w:val="StyleUnderline"/>
        </w:rPr>
        <w:t xml:space="preserve">that </w:t>
      </w:r>
      <w:r w:rsidRPr="00691D09">
        <w:rPr>
          <w:rStyle w:val="StyleUnderline"/>
          <w:highlight w:val="green"/>
        </w:rPr>
        <w:t>nations</w:t>
      </w:r>
      <w:r w:rsidRPr="00691D09">
        <w:rPr>
          <w:rStyle w:val="StyleUnderline"/>
        </w:rPr>
        <w:t xml:space="preserve"> in the global south </w:t>
      </w:r>
      <w:r w:rsidRPr="00691D09">
        <w:rPr>
          <w:rStyle w:val="StyleUnderline"/>
          <w:highlight w:val="green"/>
        </w:rPr>
        <w:t>should economically and politically delink from imperialism</w:t>
      </w:r>
      <w:r w:rsidRPr="00BC3068">
        <w:rPr>
          <w:sz w:val="12"/>
        </w:rPr>
        <w:t xml:space="preserve">. Rather, delinking here takes place exclusively on an epistemic level. This is because, </w:t>
      </w:r>
      <w:proofErr w:type="spellStart"/>
      <w:r w:rsidRPr="00BC3068">
        <w:rPr>
          <w:sz w:val="12"/>
        </w:rPr>
        <w:t>Mignolo</w:t>
      </w:r>
      <w:proofErr w:type="spellEnd"/>
      <w:r w:rsidRPr="00BC3068">
        <w:rPr>
          <w:sz w:val="12"/>
        </w:rPr>
        <w:t xml:space="preserve"> and his frequent collaborator Walsh argue, </w:t>
      </w:r>
      <w:r w:rsidRPr="00691D09">
        <w:rPr>
          <w:rStyle w:val="StyleUnderline"/>
        </w:rPr>
        <w:t>decoloniality delinks from the knowledge of political theory</w:t>
      </w:r>
      <w:r w:rsidRPr="00BC3068">
        <w:rPr>
          <w:sz w:val="12"/>
        </w:rPr>
        <w:t xml:space="preserve">, </w:t>
      </w:r>
      <w:r w:rsidRPr="00691D09">
        <w:rPr>
          <w:rStyle w:val="StyleUnderline"/>
        </w:rPr>
        <w:t>political economy and the corresponding subject formation these knowledges entail</w:t>
      </w:r>
      <w:r w:rsidRPr="00BC3068">
        <w:rPr>
          <w:sz w:val="12"/>
        </w:rPr>
        <w:t xml:space="preserve">. </w:t>
      </w:r>
      <w:r w:rsidRPr="00691D09">
        <w:rPr>
          <w:rStyle w:val="StyleUnderline"/>
        </w:rPr>
        <w:t>DS makes a sharp distinction between colonialism as it is commonly understood and the more abstract phenomenon of coloniality</w:t>
      </w:r>
      <w:r w:rsidRPr="00BC3068">
        <w:rPr>
          <w:sz w:val="12"/>
        </w:rPr>
        <w:t xml:space="preserve">. While colonialism simply refers to a political and economic relation in which ‘the sovereignty of a nation or a people rests on the power of another nation’, coloniality refers instead to the underlying ‘patterns of power’ – in the spheres of knowledge production or culture, for example – that have survived beyond the official end of colonial domination. For </w:t>
      </w:r>
      <w:proofErr w:type="spellStart"/>
      <w:r w:rsidRPr="00BC3068">
        <w:rPr>
          <w:sz w:val="12"/>
        </w:rPr>
        <w:t>Mignolo</w:t>
      </w:r>
      <w:proofErr w:type="spellEnd"/>
      <w:r w:rsidRPr="00BC3068">
        <w:rPr>
          <w:sz w:val="12"/>
        </w:rPr>
        <w:t xml:space="preserve"> and Walsh, the national liberation movements of the Bandung era were engaged in ‘</w:t>
      </w:r>
      <w:proofErr w:type="spellStart"/>
      <w:r w:rsidRPr="00BC3068">
        <w:rPr>
          <w:sz w:val="12"/>
        </w:rPr>
        <w:t>dewesternisation</w:t>
      </w:r>
      <w:proofErr w:type="spellEnd"/>
      <w:r w:rsidRPr="00BC3068">
        <w:rPr>
          <w:sz w:val="12"/>
        </w:rPr>
        <w:t xml:space="preserve">’; that is, they were simply trying to fight coloniality on its own terms (those of the nation-state), thus failing to challenge the ‘epistemic empire’ that colonialism created. Decoloniality, on the other hand, is not a state-led project, but emerges from ‘people organizing themselves in their local histories’. Theirs, they argue, is the only true </w:t>
      </w:r>
      <w:proofErr w:type="spellStart"/>
      <w:r w:rsidRPr="00BC3068">
        <w:rPr>
          <w:sz w:val="12"/>
        </w:rPr>
        <w:t>decolonising</w:t>
      </w:r>
      <w:proofErr w:type="spellEnd"/>
      <w:r w:rsidRPr="00BC3068">
        <w:rPr>
          <w:sz w:val="12"/>
        </w:rPr>
        <w:t xml:space="preserve"> praxis.</w:t>
      </w:r>
    </w:p>
    <w:p w14:paraId="7B176113" w14:textId="77777777" w:rsidR="00770DA1" w:rsidRPr="00BC3068" w:rsidRDefault="00770DA1" w:rsidP="00770DA1">
      <w:pPr>
        <w:rPr>
          <w:sz w:val="12"/>
        </w:rPr>
      </w:pPr>
      <w:r w:rsidRPr="00BC3068">
        <w:rPr>
          <w:sz w:val="12"/>
        </w:rPr>
        <w:t xml:space="preserve">In her 1993 essay ‘Public Enemies and Private Intellectuals’, Ruth Wilson Gilmore takes issue with three approaches to scholarship that have shaped how </w:t>
      </w:r>
      <w:proofErr w:type="spellStart"/>
      <w:r w:rsidRPr="00BC3068">
        <w:rPr>
          <w:sz w:val="12"/>
        </w:rPr>
        <w:t>marginalised</w:t>
      </w:r>
      <w:proofErr w:type="spellEnd"/>
      <w:r w:rsidRPr="00BC3068">
        <w:rPr>
          <w:sz w:val="12"/>
        </w:rPr>
        <w:t xml:space="preserve"> academics present themselves in the neoliberal university. Gilmore groups these approaches together under the banner of ‘oppositional studies’, which includes overlapping approaches such as ‘individual careerism’, ‘romantic particularism’ and ‘luxury production’. </w:t>
      </w:r>
      <w:r w:rsidRPr="00EC4E7B">
        <w:rPr>
          <w:rStyle w:val="StyleUnderline"/>
        </w:rPr>
        <w:t xml:space="preserve">She defines </w:t>
      </w:r>
      <w:r w:rsidRPr="00F14984">
        <w:rPr>
          <w:rStyle w:val="StyleUnderline"/>
          <w:highlight w:val="green"/>
        </w:rPr>
        <w:t>romantic particularism</w:t>
      </w:r>
      <w:r w:rsidRPr="00EC4E7B">
        <w:rPr>
          <w:rStyle w:val="StyleUnderline"/>
        </w:rPr>
        <w:t xml:space="preserve"> as the tendency to </w:t>
      </w:r>
      <w:r w:rsidRPr="00F14984">
        <w:rPr>
          <w:rStyle w:val="StyleUnderline"/>
          <w:highlight w:val="green"/>
        </w:rPr>
        <w:t>uncritically celebrate</w:t>
      </w:r>
      <w:r w:rsidRPr="00EC4E7B">
        <w:rPr>
          <w:rStyle w:val="StyleUnderline"/>
        </w:rPr>
        <w:t xml:space="preserve"> the </w:t>
      </w:r>
      <w:r w:rsidRPr="00F14984">
        <w:rPr>
          <w:rStyle w:val="StyleUnderline"/>
          <w:highlight w:val="green"/>
        </w:rPr>
        <w:t>essential ‘authenticity’ of</w:t>
      </w:r>
      <w:r w:rsidRPr="00EC4E7B">
        <w:rPr>
          <w:rStyle w:val="StyleUnderline"/>
        </w:rPr>
        <w:t xml:space="preserve"> epistemologies and </w:t>
      </w:r>
      <w:r w:rsidRPr="00DE0540">
        <w:rPr>
          <w:rStyle w:val="StyleUnderline"/>
          <w:highlight w:val="green"/>
        </w:rPr>
        <w:t>cultures</w:t>
      </w:r>
      <w:r w:rsidRPr="00EC4E7B">
        <w:rPr>
          <w:rStyle w:val="StyleUnderline"/>
        </w:rPr>
        <w:t xml:space="preserve"> that have been suppressed by colonialism and imperialism</w:t>
      </w:r>
      <w:r w:rsidRPr="00BC3068">
        <w:rPr>
          <w:sz w:val="12"/>
        </w:rPr>
        <w:t xml:space="preserve">. </w:t>
      </w:r>
      <w:r w:rsidRPr="00EC4E7B">
        <w:rPr>
          <w:rStyle w:val="StyleUnderline"/>
        </w:rPr>
        <w:t>Luxury production</w:t>
      </w:r>
      <w:r w:rsidRPr="00BC3068">
        <w:rPr>
          <w:sz w:val="12"/>
        </w:rPr>
        <w:t xml:space="preserve">, on the other hand, </w:t>
      </w:r>
      <w:r w:rsidRPr="00EC4E7B">
        <w:rPr>
          <w:rStyle w:val="StyleUnderline"/>
        </w:rPr>
        <w:t xml:space="preserve">refers </w:t>
      </w:r>
      <w:r w:rsidRPr="00F14984">
        <w:rPr>
          <w:rStyle w:val="Emphasis"/>
          <w:highlight w:val="green"/>
        </w:rPr>
        <w:t>the</w:t>
      </w:r>
      <w:r w:rsidRPr="00F14984">
        <w:rPr>
          <w:rStyle w:val="Emphasis"/>
        </w:rPr>
        <w:t xml:space="preserve"> relatively </w:t>
      </w:r>
      <w:r w:rsidRPr="00F14984">
        <w:rPr>
          <w:rStyle w:val="Emphasis"/>
          <w:highlight w:val="green"/>
        </w:rPr>
        <w:t>comfortable</w:t>
      </w:r>
      <w:r w:rsidRPr="00F14984">
        <w:rPr>
          <w:rStyle w:val="Emphasis"/>
        </w:rPr>
        <w:t xml:space="preserve"> site (i.e., the </w:t>
      </w:r>
      <w:r w:rsidRPr="00F14984">
        <w:rPr>
          <w:rStyle w:val="Emphasis"/>
          <w:highlight w:val="green"/>
        </w:rPr>
        <w:t>university</w:t>
      </w:r>
      <w:r w:rsidRPr="00F14984">
        <w:rPr>
          <w:rStyle w:val="Emphasis"/>
        </w:rPr>
        <w:t>)</w:t>
      </w:r>
      <w:r w:rsidRPr="00F14984">
        <w:rPr>
          <w:rStyle w:val="StyleUnderline"/>
        </w:rPr>
        <w:t xml:space="preserve"> </w:t>
      </w:r>
      <w:r w:rsidRPr="00F14984">
        <w:rPr>
          <w:rStyle w:val="StyleUnderline"/>
          <w:highlight w:val="green"/>
        </w:rPr>
        <w:t>from which</w:t>
      </w:r>
      <w:r w:rsidRPr="00EC4E7B">
        <w:rPr>
          <w:rStyle w:val="StyleUnderline"/>
        </w:rPr>
        <w:t xml:space="preserve"> these </w:t>
      </w:r>
      <w:r w:rsidRPr="00F14984">
        <w:rPr>
          <w:rStyle w:val="StyleUnderline"/>
          <w:highlight w:val="green"/>
        </w:rPr>
        <w:t>scholars produce ‘oppositional’ knowledge</w:t>
      </w:r>
      <w:r w:rsidRPr="00BC3068">
        <w:rPr>
          <w:sz w:val="12"/>
        </w:rPr>
        <w:t xml:space="preserve">. For Gilmore, </w:t>
      </w:r>
      <w:r w:rsidRPr="00EC4E7B">
        <w:rPr>
          <w:rStyle w:val="StyleUnderline"/>
        </w:rPr>
        <w:t>the final tendency</w:t>
      </w:r>
      <w:r w:rsidRPr="00BC3068">
        <w:rPr>
          <w:sz w:val="12"/>
        </w:rPr>
        <w:t xml:space="preserve">, </w:t>
      </w:r>
      <w:r w:rsidRPr="00EC4E7B">
        <w:rPr>
          <w:rStyle w:val="StyleUnderline"/>
        </w:rPr>
        <w:t>individual careerism</w:t>
      </w:r>
      <w:r w:rsidRPr="00BC3068">
        <w:rPr>
          <w:sz w:val="12"/>
        </w:rPr>
        <w:t>, ‘</w:t>
      </w:r>
      <w:r w:rsidRPr="00EC4E7B">
        <w:rPr>
          <w:rStyle w:val="StyleUnderline"/>
        </w:rPr>
        <w:t>assigns primary importance to the fact</w:t>
      </w:r>
      <w:r w:rsidRPr="00BC3068">
        <w:rPr>
          <w:sz w:val="12"/>
        </w:rPr>
        <w:t xml:space="preserve"> – and survival – </w:t>
      </w:r>
      <w:r w:rsidRPr="00EC4E7B">
        <w:rPr>
          <w:rStyle w:val="StyleUnderline"/>
        </w:rPr>
        <w:t xml:space="preserve">of oppositional studies within the </w:t>
      </w:r>
      <w:r w:rsidRPr="00EC4E7B">
        <w:rPr>
          <w:rStyle w:val="StyleUnderline"/>
        </w:rPr>
        <w:lastRenderedPageBreak/>
        <w:t>intellectual and social structures of the university’</w:t>
      </w:r>
      <w:r w:rsidRPr="00BC3068">
        <w:rPr>
          <w:sz w:val="12"/>
        </w:rPr>
        <w:t xml:space="preserve">. To this end, </w:t>
      </w:r>
      <w:r w:rsidRPr="00EC4E7B">
        <w:rPr>
          <w:rStyle w:val="StyleUnderline"/>
        </w:rPr>
        <w:t xml:space="preserve">scholars become </w:t>
      </w:r>
      <w:r w:rsidRPr="008C0045">
        <w:rPr>
          <w:rStyle w:val="StyleUnderline"/>
          <w:highlight w:val="green"/>
        </w:rPr>
        <w:t>obsessed with</w:t>
      </w:r>
      <w:r w:rsidRPr="00EC4E7B">
        <w:rPr>
          <w:rStyle w:val="StyleUnderline"/>
        </w:rPr>
        <w:t xml:space="preserve"> the idea of </w:t>
      </w:r>
      <w:r w:rsidRPr="008C0045">
        <w:rPr>
          <w:rStyle w:val="StyleUnderline"/>
          <w:highlight w:val="green"/>
        </w:rPr>
        <w:t>being</w:t>
      </w:r>
      <w:r w:rsidRPr="00EC4E7B">
        <w:rPr>
          <w:rStyle w:val="StyleUnderline"/>
        </w:rPr>
        <w:t xml:space="preserve"> the first to coin a theoretical concept or the </w:t>
      </w:r>
      <w:r w:rsidRPr="008C0045">
        <w:rPr>
          <w:rStyle w:val="StyleUnderline"/>
          <w:highlight w:val="green"/>
        </w:rPr>
        <w:t>most knowledgeable about</w:t>
      </w:r>
      <w:r w:rsidRPr="00EC4E7B">
        <w:rPr>
          <w:rStyle w:val="StyleUnderline"/>
        </w:rPr>
        <w:t xml:space="preserve"> a new oppositional object</w:t>
      </w:r>
      <w:r w:rsidRPr="00BC3068">
        <w:rPr>
          <w:sz w:val="12"/>
        </w:rPr>
        <w:t xml:space="preserve"> – </w:t>
      </w:r>
      <w:r w:rsidRPr="008C0045">
        <w:rPr>
          <w:rStyle w:val="Emphasis"/>
          <w:highlight w:val="green"/>
        </w:rPr>
        <w:t>a performance, text or theory</w:t>
      </w:r>
      <w:r w:rsidRPr="00BC3068">
        <w:rPr>
          <w:sz w:val="12"/>
        </w:rPr>
        <w:t xml:space="preserve">, </w:t>
      </w:r>
      <w:r w:rsidRPr="00EC4E7B">
        <w:rPr>
          <w:rStyle w:val="StyleUnderline"/>
        </w:rPr>
        <w:t>for example</w:t>
      </w:r>
      <w:r w:rsidRPr="00BC3068">
        <w:rPr>
          <w:sz w:val="12"/>
        </w:rPr>
        <w:t>. All three tendencies lead oppositional scholars to distance themselves from broader social struggles taking place outside of the university, while they continue to derive their academic credibility from a close identification with precisely these struggles.</w:t>
      </w:r>
    </w:p>
    <w:p w14:paraId="4AF40DA3" w14:textId="77777777" w:rsidR="00770DA1" w:rsidRPr="00BC3068" w:rsidRDefault="00770DA1" w:rsidP="00770DA1">
      <w:pPr>
        <w:rPr>
          <w:sz w:val="8"/>
          <w:szCs w:val="8"/>
        </w:rPr>
      </w:pPr>
      <w:r w:rsidRPr="00BC3068">
        <w:rPr>
          <w:sz w:val="8"/>
          <w:szCs w:val="8"/>
        </w:rPr>
        <w:t xml:space="preserve">Like Decolonial Studies, postcolonial studies, too, seems to have a bone to pick with anti-colonial nationalisms. Though he takes issue with its </w:t>
      </w:r>
      <w:proofErr w:type="spellStart"/>
      <w:r w:rsidRPr="00BC3068">
        <w:rPr>
          <w:sz w:val="8"/>
          <w:szCs w:val="8"/>
        </w:rPr>
        <w:t>theorisation</w:t>
      </w:r>
      <w:proofErr w:type="spellEnd"/>
      <w:r w:rsidRPr="00BC3068">
        <w:rPr>
          <w:sz w:val="8"/>
          <w:szCs w:val="8"/>
        </w:rPr>
        <w:t xml:space="preserve"> of multiplicity as difference (i.e., romantic particularism), Achille Mbembe, one of the foremost African thinkers of the twenty-first century, shares with DS a distrust for the politics of national liberation, especially when aligned closely with Marxism. For Mbembe, the African encounter with Marxism and nationalism resulted in a formation he calls ‘Afro-radicalism’. (Conflicting discourses such as Négritude, African socialism and Afro-Marxism, or what I call ‘Red Africa’, are here treated as part of the same episteme, but more on that later.) Afro-radicalism split history into three major events – slavery, colonialism and apartheid – which led the African self to become ‘alienated from itself’. It suggested that Africans must unite around these three events to form political identities that enable them to finally ‘know themselves, to recapture their destiny (sovereignty), and to belong to themselves in the world (autonomy)’. But Afro-radicalism remained stuck between voluntarism and </w:t>
      </w:r>
      <w:proofErr w:type="spellStart"/>
      <w:r w:rsidRPr="00BC3068">
        <w:rPr>
          <w:sz w:val="8"/>
          <w:szCs w:val="8"/>
        </w:rPr>
        <w:t>victimisation</w:t>
      </w:r>
      <w:proofErr w:type="spellEnd"/>
      <w:r w:rsidRPr="00BC3068">
        <w:rPr>
          <w:sz w:val="8"/>
          <w:szCs w:val="8"/>
        </w:rPr>
        <w:t xml:space="preserve">, both of which prevented Africans from truly understanding their subjectivity (it also retreated into a </w:t>
      </w:r>
      <w:proofErr w:type="spellStart"/>
      <w:r w:rsidRPr="00BC3068">
        <w:rPr>
          <w:sz w:val="8"/>
          <w:szCs w:val="8"/>
        </w:rPr>
        <w:t>fetishisation</w:t>
      </w:r>
      <w:proofErr w:type="spellEnd"/>
      <w:r w:rsidRPr="00BC3068">
        <w:rPr>
          <w:sz w:val="8"/>
          <w:szCs w:val="8"/>
        </w:rPr>
        <w:t xml:space="preserve"> of difference by </w:t>
      </w:r>
      <w:proofErr w:type="spellStart"/>
      <w:r w:rsidRPr="00BC3068">
        <w:rPr>
          <w:sz w:val="8"/>
          <w:szCs w:val="8"/>
        </w:rPr>
        <w:t>emphasising</w:t>
      </w:r>
      <w:proofErr w:type="spellEnd"/>
      <w:r w:rsidRPr="00BC3068">
        <w:rPr>
          <w:sz w:val="8"/>
          <w:szCs w:val="8"/>
        </w:rPr>
        <w:t xml:space="preserve"> Africa’s cultural uniqueness). Because its philosophical foundations were too weak, Mbembe concludes, Afro-radicalism failed to re-fashion or liberate the African subject. Instead, this mode of critique resulted in political projects </w:t>
      </w:r>
      <w:proofErr w:type="spellStart"/>
      <w:r w:rsidRPr="00BC3068">
        <w:rPr>
          <w:sz w:val="8"/>
          <w:szCs w:val="8"/>
        </w:rPr>
        <w:t>characterised</w:t>
      </w:r>
      <w:proofErr w:type="spellEnd"/>
      <w:r w:rsidRPr="00BC3068">
        <w:rPr>
          <w:sz w:val="8"/>
          <w:szCs w:val="8"/>
        </w:rPr>
        <w:t xml:space="preserve"> by their mechanistic vision of history, ‘the fetishization of state power, the disqualification of liberal democracy, and the populist and authoritarian dream of mass society’. Marxism and nationalism, then, have little to offer Africans today; they are, in Mbembe’s words, ‘hollow constructs of dead </w:t>
      </w:r>
      <w:proofErr w:type="gramStart"/>
      <w:r w:rsidRPr="00BC3068">
        <w:rPr>
          <w:sz w:val="8"/>
          <w:szCs w:val="8"/>
        </w:rPr>
        <w:t>elements’</w:t>
      </w:r>
      <w:proofErr w:type="gramEnd"/>
      <w:r w:rsidRPr="00BC3068">
        <w:rPr>
          <w:sz w:val="8"/>
          <w:szCs w:val="8"/>
        </w:rPr>
        <w:t>.</w:t>
      </w:r>
    </w:p>
    <w:p w14:paraId="0FBC0A3F" w14:textId="77777777" w:rsidR="00770DA1" w:rsidRPr="00BC3068" w:rsidRDefault="00770DA1" w:rsidP="00770DA1">
      <w:pPr>
        <w:rPr>
          <w:sz w:val="12"/>
        </w:rPr>
      </w:pPr>
      <w:r w:rsidRPr="00BC3068">
        <w:rPr>
          <w:sz w:val="12"/>
        </w:rPr>
        <w:t xml:space="preserve">This portrait of national liberation leaves a lot to be desired. Like DS, Mbembe entirely ignores the fact that the horizon of national liberation did extend beyond the construct of the nation-state or the </w:t>
      </w:r>
      <w:proofErr w:type="spellStart"/>
      <w:r w:rsidRPr="00BC3068">
        <w:rPr>
          <w:sz w:val="12"/>
        </w:rPr>
        <w:t>fetishisation</w:t>
      </w:r>
      <w:proofErr w:type="spellEnd"/>
      <w:r w:rsidRPr="00BC3068">
        <w:rPr>
          <w:sz w:val="12"/>
        </w:rPr>
        <w:t xml:space="preserve"> of cultural difference. </w:t>
      </w:r>
      <w:r w:rsidRPr="00385614">
        <w:rPr>
          <w:rStyle w:val="StyleUnderline"/>
        </w:rPr>
        <w:t xml:space="preserve">Laying claim to </w:t>
      </w:r>
      <w:r w:rsidRPr="008C0045">
        <w:rPr>
          <w:rStyle w:val="StyleUnderline"/>
          <w:highlight w:val="green"/>
        </w:rPr>
        <w:t>an independent nation-state was</w:t>
      </w:r>
      <w:r w:rsidRPr="00385614">
        <w:rPr>
          <w:rStyle w:val="StyleUnderline"/>
        </w:rPr>
        <w:t xml:space="preserve"> never an end </w:t>
      </w:r>
      <w:proofErr w:type="gramStart"/>
      <w:r w:rsidRPr="00385614">
        <w:rPr>
          <w:rStyle w:val="StyleUnderline"/>
        </w:rPr>
        <w:t>in itself but</w:t>
      </w:r>
      <w:proofErr w:type="gramEnd"/>
      <w:r w:rsidRPr="00385614">
        <w:rPr>
          <w:rStyle w:val="StyleUnderline"/>
        </w:rPr>
        <w:t xml:space="preserve"> </w:t>
      </w:r>
      <w:r w:rsidRPr="008C0045">
        <w:rPr>
          <w:rStyle w:val="StyleUnderline"/>
          <w:highlight w:val="green"/>
        </w:rPr>
        <w:t>a</w:t>
      </w:r>
      <w:r w:rsidRPr="00385614">
        <w:rPr>
          <w:rStyle w:val="StyleUnderline"/>
        </w:rPr>
        <w:t xml:space="preserve"> tragic </w:t>
      </w:r>
      <w:r w:rsidRPr="008C0045">
        <w:rPr>
          <w:rStyle w:val="StyleUnderline"/>
          <w:highlight w:val="green"/>
        </w:rPr>
        <w:t>necessity</w:t>
      </w:r>
      <w:r w:rsidRPr="00BC3068">
        <w:rPr>
          <w:sz w:val="12"/>
        </w:rPr>
        <w:t xml:space="preserve"> – </w:t>
      </w:r>
      <w:r w:rsidRPr="00385614">
        <w:rPr>
          <w:rStyle w:val="StyleUnderline"/>
        </w:rPr>
        <w:t xml:space="preserve">one </w:t>
      </w:r>
      <w:r w:rsidRPr="008C0045">
        <w:rPr>
          <w:rStyle w:val="StyleUnderline"/>
          <w:highlight w:val="green"/>
        </w:rPr>
        <w:t>which does not</w:t>
      </w:r>
      <w:r w:rsidRPr="00385614">
        <w:rPr>
          <w:rStyle w:val="StyleUnderline"/>
        </w:rPr>
        <w:t xml:space="preserve"> necessarily </w:t>
      </w:r>
      <w:r w:rsidRPr="006F5A07">
        <w:rPr>
          <w:rStyle w:val="StyleUnderline"/>
          <w:highlight w:val="green"/>
        </w:rPr>
        <w:t>limit</w:t>
      </w:r>
      <w:r w:rsidRPr="00385614">
        <w:rPr>
          <w:rStyle w:val="StyleUnderline"/>
        </w:rPr>
        <w:t xml:space="preserve"> the aspirations of </w:t>
      </w:r>
      <w:r w:rsidRPr="00992623">
        <w:rPr>
          <w:rStyle w:val="StyleUnderline"/>
          <w:highlight w:val="green"/>
        </w:rPr>
        <w:t>national liberation</w:t>
      </w:r>
      <w:r w:rsidRPr="00BC3068">
        <w:rPr>
          <w:sz w:val="12"/>
        </w:rPr>
        <w:t xml:space="preserve">. When we consider what Adom Getachew calls the ‘worldmaking aspirations’ of anti-colonial nationalisms, we begin to understand ‘the specificity of the questions and contradictions’ that animated their politics. While one can agree with Michael Hardt and Antonio Negri that the nation-state is a ‘poisoned gift of national liberation’, and that there are, of course, problems with the state form, one cannot chastise movements struggling for control over it. The point, then, is not to dismiss anti-colonial movements that have fought for an independent nation-state, but to suggest that the struggle cannot end there. </w:t>
      </w:r>
      <w:r w:rsidRPr="009C55B2">
        <w:rPr>
          <w:rStyle w:val="StyleUnderline"/>
        </w:rPr>
        <w:t xml:space="preserve">But Mbembe and DS elevate the </w:t>
      </w:r>
      <w:r w:rsidRPr="00D03E90">
        <w:rPr>
          <w:rStyle w:val="StyleUnderline"/>
          <w:highlight w:val="green"/>
        </w:rPr>
        <w:t>purity of the decolonial project above</w:t>
      </w:r>
      <w:r w:rsidRPr="009C55B2">
        <w:rPr>
          <w:rStyle w:val="StyleUnderline"/>
        </w:rPr>
        <w:t xml:space="preserve"> all else</w:t>
      </w:r>
      <w:r w:rsidRPr="00BC3068">
        <w:rPr>
          <w:sz w:val="12"/>
        </w:rPr>
        <w:t xml:space="preserve">, </w:t>
      </w:r>
      <w:r w:rsidRPr="009C55B2">
        <w:rPr>
          <w:rStyle w:val="StyleUnderline"/>
        </w:rPr>
        <w:t xml:space="preserve">seemingly ignoring the constraints of </w:t>
      </w:r>
      <w:proofErr w:type="gramStart"/>
      <w:r w:rsidRPr="00A15723">
        <w:rPr>
          <w:rStyle w:val="Emphasis"/>
          <w:highlight w:val="green"/>
        </w:rPr>
        <w:t>actually existing</w:t>
      </w:r>
      <w:proofErr w:type="gramEnd"/>
      <w:r w:rsidRPr="00A15723">
        <w:rPr>
          <w:rStyle w:val="Emphasis"/>
          <w:highlight w:val="green"/>
        </w:rPr>
        <w:t xml:space="preserve"> postcolonialism</w:t>
      </w:r>
      <w:r w:rsidRPr="009C55B2">
        <w:rPr>
          <w:rStyle w:val="StyleUnderline"/>
        </w:rPr>
        <w:t xml:space="preserve"> in </w:t>
      </w:r>
      <w:proofErr w:type="gramStart"/>
      <w:r w:rsidRPr="009C55B2">
        <w:rPr>
          <w:rStyle w:val="StyleUnderline"/>
        </w:rPr>
        <w:t>actually existing</w:t>
      </w:r>
      <w:proofErr w:type="gramEnd"/>
      <w:r w:rsidRPr="009C55B2">
        <w:rPr>
          <w:rStyle w:val="StyleUnderline"/>
        </w:rPr>
        <w:t xml:space="preserve"> capitalist modernity</w:t>
      </w:r>
      <w:r w:rsidRPr="00BC3068">
        <w:rPr>
          <w:sz w:val="12"/>
        </w:rPr>
        <w:t xml:space="preserve">. </w:t>
      </w:r>
      <w:r w:rsidRPr="00D03E90">
        <w:rPr>
          <w:rStyle w:val="StyleUnderline"/>
        </w:rPr>
        <w:t>The question</w:t>
      </w:r>
      <w:r w:rsidRPr="009C55B2">
        <w:rPr>
          <w:rStyle w:val="StyleUnderline"/>
        </w:rPr>
        <w:t xml:space="preserve"> of how it is possible to do without the state in a capitalist system of nation-states is never addressed</w:t>
      </w:r>
      <w:r w:rsidRPr="00BC3068">
        <w:rPr>
          <w:sz w:val="12"/>
        </w:rPr>
        <w:t>.</w:t>
      </w:r>
    </w:p>
    <w:p w14:paraId="3BE1D92C" w14:textId="77777777" w:rsidR="00770DA1" w:rsidRPr="00BC3068" w:rsidRDefault="00770DA1" w:rsidP="00770DA1">
      <w:pPr>
        <w:rPr>
          <w:sz w:val="12"/>
        </w:rPr>
      </w:pPr>
      <w:r w:rsidRPr="00D03E90">
        <w:rPr>
          <w:rStyle w:val="StyleUnderline"/>
          <w:highlight w:val="green"/>
        </w:rPr>
        <w:t>Freedom</w:t>
      </w:r>
      <w:r w:rsidRPr="00BC3068">
        <w:rPr>
          <w:sz w:val="12"/>
        </w:rPr>
        <w:t xml:space="preserve">, </w:t>
      </w:r>
      <w:r w:rsidRPr="009C55B2">
        <w:rPr>
          <w:rStyle w:val="StyleUnderline"/>
        </w:rPr>
        <w:t>as articulated by the national liberation movements</w:t>
      </w:r>
      <w:r w:rsidRPr="00BC3068">
        <w:rPr>
          <w:sz w:val="12"/>
        </w:rPr>
        <w:t xml:space="preserve">, </w:t>
      </w:r>
      <w:r w:rsidRPr="002912D2">
        <w:rPr>
          <w:rStyle w:val="StyleUnderline"/>
          <w:highlight w:val="green"/>
        </w:rPr>
        <w:t>was</w:t>
      </w:r>
      <w:r w:rsidRPr="009C55B2">
        <w:rPr>
          <w:rStyle w:val="StyleUnderline"/>
        </w:rPr>
        <w:t xml:space="preserve"> </w:t>
      </w:r>
      <w:r w:rsidRPr="002912D2">
        <w:rPr>
          <w:rStyle w:val="StyleUnderline"/>
        </w:rPr>
        <w:t>based on the right to self-determination</w:t>
      </w:r>
      <w:r w:rsidRPr="00BC3068">
        <w:rPr>
          <w:sz w:val="12"/>
        </w:rPr>
        <w:t xml:space="preserve"> – </w:t>
      </w:r>
      <w:r w:rsidRPr="00D03E90">
        <w:rPr>
          <w:rStyle w:val="Emphasis"/>
          <w:highlight w:val="green"/>
        </w:rPr>
        <w:t>a political question concerning</w:t>
      </w:r>
      <w:r w:rsidRPr="009C55B2">
        <w:rPr>
          <w:rStyle w:val="Emphasis"/>
        </w:rPr>
        <w:t xml:space="preserve"> the </w:t>
      </w:r>
      <w:r w:rsidRPr="002912D2">
        <w:rPr>
          <w:rStyle w:val="Emphasis"/>
        </w:rPr>
        <w:t xml:space="preserve">democratic </w:t>
      </w:r>
      <w:r w:rsidRPr="00D03E90">
        <w:rPr>
          <w:rStyle w:val="Emphasis"/>
          <w:highlight w:val="green"/>
        </w:rPr>
        <w:t>rights of oppressed nations</w:t>
      </w:r>
      <w:r w:rsidRPr="00BC3068">
        <w:rPr>
          <w:sz w:val="12"/>
        </w:rPr>
        <w:t xml:space="preserve">. Two different interpretations of self-determination emerged in the early twentieth century: Woodrow Wilson’s call for a ‘free, open minded, and </w:t>
      </w:r>
      <w:proofErr w:type="gramStart"/>
      <w:r w:rsidRPr="00BC3068">
        <w:rPr>
          <w:sz w:val="12"/>
        </w:rPr>
        <w:t>absolutely impartial</w:t>
      </w:r>
      <w:proofErr w:type="gramEnd"/>
      <w:r w:rsidRPr="00BC3068">
        <w:rPr>
          <w:sz w:val="12"/>
        </w:rPr>
        <w:t xml:space="preserve"> adjustment of all colonial claims’ at the Paris Peace Conference in 1919, and the Bolshevik conception of the right to self-determination. For Lenin, self-determination was a revolutionary principle which could break apart the reactionary empires of Europe. Wilson, on the other hand, thought self-determination would achieve precisely the opposite: to protect an existing imperial order against radical challenges like the Mexican or Russian revolutions. While the Bolshevik conception of self-determination gave </w:t>
      </w:r>
      <w:proofErr w:type="spellStart"/>
      <w:r w:rsidRPr="00BC3068">
        <w:rPr>
          <w:sz w:val="12"/>
        </w:rPr>
        <w:t>colonised</w:t>
      </w:r>
      <w:proofErr w:type="spellEnd"/>
      <w:r w:rsidRPr="00BC3068">
        <w:rPr>
          <w:sz w:val="12"/>
        </w:rPr>
        <w:t xml:space="preserve"> peoples the language to challenge the existing international order and call for a radical break with the colonial past, the Wilsonian moment was a counterrevolutionary episode. Wilson’s declaration ‘excised the Bolshevik right to self-determination and repurposed the principle to preserve racial hierarchy’ in the new international order, making it entirely ‘compatible with imperial rule’. Of course, </w:t>
      </w:r>
      <w:proofErr w:type="spellStart"/>
      <w:r w:rsidRPr="00BC3068">
        <w:rPr>
          <w:sz w:val="12"/>
        </w:rPr>
        <w:t>colonised</w:t>
      </w:r>
      <w:proofErr w:type="spellEnd"/>
      <w:r w:rsidRPr="00BC3068">
        <w:rPr>
          <w:sz w:val="12"/>
        </w:rPr>
        <w:t xml:space="preserve"> peoples felt they had been short-changed. While such disappointment would eventually lead to the emergence of early anti-colonial nationalisms in Asia and the Middle East, the Wilsonian moment severely limited the arena in which </w:t>
      </w:r>
      <w:proofErr w:type="spellStart"/>
      <w:r w:rsidRPr="00BC3068">
        <w:rPr>
          <w:sz w:val="12"/>
        </w:rPr>
        <w:t>colonised</w:t>
      </w:r>
      <w:proofErr w:type="spellEnd"/>
      <w:r w:rsidRPr="00BC3068">
        <w:rPr>
          <w:sz w:val="12"/>
        </w:rPr>
        <w:t xml:space="preserve"> peoples could make their ‘world-making’ claims.</w:t>
      </w:r>
    </w:p>
    <w:p w14:paraId="6AED7207" w14:textId="77777777" w:rsidR="00770DA1" w:rsidRPr="005258AB" w:rsidRDefault="00770DA1" w:rsidP="00FD4F4D">
      <w:pPr>
        <w:rPr>
          <w:sz w:val="12"/>
        </w:rPr>
      </w:pPr>
    </w:p>
    <w:p w14:paraId="0F705D63" w14:textId="77777777" w:rsidR="00FD4F4D" w:rsidRPr="00F60327" w:rsidRDefault="00FD4F4D" w:rsidP="00FD4F4D">
      <w:pPr>
        <w:keepNext/>
        <w:keepLines/>
        <w:spacing w:before="40"/>
        <w:outlineLvl w:val="3"/>
        <w:rPr>
          <w:rFonts w:eastAsia="Times New Roman" w:cs="Times New Roman"/>
          <w:b/>
          <w:iCs/>
          <w:sz w:val="26"/>
        </w:rPr>
      </w:pPr>
      <w:r w:rsidRPr="007D7CAF">
        <w:rPr>
          <w:rFonts w:eastAsia="Times New Roman" w:cs="Times New Roman"/>
          <w:b/>
          <w:iCs/>
          <w:sz w:val="26"/>
        </w:rPr>
        <w:t xml:space="preserve">The </w:t>
      </w:r>
      <w:proofErr w:type="spellStart"/>
      <w:r w:rsidRPr="007D7CAF">
        <w:rPr>
          <w:rFonts w:eastAsia="Times New Roman" w:cs="Times New Roman"/>
          <w:b/>
          <w:iCs/>
          <w:sz w:val="26"/>
        </w:rPr>
        <w:t>aff’s</w:t>
      </w:r>
      <w:proofErr w:type="spellEnd"/>
      <w:r w:rsidRPr="007D7CAF">
        <w:rPr>
          <w:rFonts w:eastAsia="Times New Roman" w:cs="Times New Roman"/>
          <w:b/>
          <w:iCs/>
          <w:sz w:val="26"/>
        </w:rPr>
        <w:t xml:space="preserve"> aesthetic resistance </w:t>
      </w:r>
      <w:r>
        <w:rPr>
          <w:rFonts w:eastAsia="Times New Roman" w:cs="Times New Roman"/>
          <w:b/>
          <w:iCs/>
          <w:sz w:val="26"/>
        </w:rPr>
        <w:t xml:space="preserve">recreates the </w:t>
      </w:r>
      <w:r>
        <w:rPr>
          <w:rFonts w:eastAsia="Times New Roman" w:cs="Times New Roman"/>
          <w:b/>
          <w:iCs/>
          <w:sz w:val="26"/>
          <w:u w:val="single"/>
        </w:rPr>
        <w:t>burden of representation</w:t>
      </w:r>
      <w:r w:rsidRPr="003368D7">
        <w:rPr>
          <w:rFonts w:eastAsia="Times New Roman" w:cs="Times New Roman"/>
          <w:b/>
          <w:iCs/>
          <w:sz w:val="26"/>
        </w:rPr>
        <w:t xml:space="preserve"> </w:t>
      </w:r>
      <w:r>
        <w:rPr>
          <w:rFonts w:eastAsia="Times New Roman" w:cs="Times New Roman"/>
          <w:b/>
          <w:iCs/>
          <w:sz w:val="26"/>
        </w:rPr>
        <w:t xml:space="preserve">and </w:t>
      </w:r>
      <w:r w:rsidRPr="007D7CAF">
        <w:rPr>
          <w:rFonts w:eastAsia="Times New Roman" w:cs="Times New Roman"/>
          <w:b/>
          <w:iCs/>
          <w:sz w:val="26"/>
        </w:rPr>
        <w:t>enable</w:t>
      </w:r>
      <w:r>
        <w:rPr>
          <w:rFonts w:eastAsia="Times New Roman" w:cs="Times New Roman"/>
          <w:b/>
          <w:iCs/>
          <w:sz w:val="26"/>
        </w:rPr>
        <w:t>s</w:t>
      </w:r>
      <w:r w:rsidRPr="007D7CAF">
        <w:rPr>
          <w:rFonts w:eastAsia="Times New Roman" w:cs="Times New Roman"/>
          <w:b/>
          <w:iCs/>
          <w:sz w:val="26"/>
        </w:rPr>
        <w:t xml:space="preserve"> </w:t>
      </w:r>
      <w:r w:rsidRPr="007D7CAF">
        <w:rPr>
          <w:rFonts w:eastAsia="Times New Roman" w:cs="Times New Roman"/>
          <w:b/>
          <w:iCs/>
          <w:sz w:val="26"/>
          <w:u w:val="single"/>
        </w:rPr>
        <w:t>tokenization</w:t>
      </w:r>
      <w:r w:rsidRPr="007D7CAF">
        <w:rPr>
          <w:rFonts w:eastAsia="Times New Roman" w:cs="Times New Roman"/>
          <w:b/>
          <w:iCs/>
          <w:sz w:val="26"/>
        </w:rPr>
        <w:t xml:space="preserve"> – that positions them as </w:t>
      </w:r>
      <w:r w:rsidRPr="007D7CAF">
        <w:rPr>
          <w:rFonts w:eastAsia="Times New Roman" w:cs="Times New Roman"/>
          <w:b/>
          <w:iCs/>
          <w:sz w:val="26"/>
          <w:u w:val="single"/>
        </w:rPr>
        <w:t>antagonistic</w:t>
      </w:r>
      <w:r w:rsidRPr="007D7CAF">
        <w:rPr>
          <w:rFonts w:eastAsia="Times New Roman" w:cs="Times New Roman"/>
          <w:b/>
          <w:iCs/>
          <w:sz w:val="26"/>
        </w:rPr>
        <w:t xml:space="preserve"> to those who fail to represent </w:t>
      </w:r>
      <w:r>
        <w:rPr>
          <w:rFonts w:eastAsia="Times New Roman" w:cs="Times New Roman"/>
          <w:b/>
          <w:iCs/>
          <w:sz w:val="26"/>
        </w:rPr>
        <w:t xml:space="preserve">community within bourgeois democracy while internalizing </w:t>
      </w:r>
      <w:r>
        <w:rPr>
          <w:rFonts w:eastAsia="Times New Roman" w:cs="Times New Roman"/>
          <w:b/>
          <w:iCs/>
          <w:sz w:val="26"/>
          <w:u w:val="single"/>
        </w:rPr>
        <w:t xml:space="preserve">coercive </w:t>
      </w:r>
      <w:proofErr w:type="spellStart"/>
      <w:r>
        <w:rPr>
          <w:rFonts w:eastAsia="Times New Roman" w:cs="Times New Roman"/>
          <w:b/>
          <w:iCs/>
          <w:sz w:val="26"/>
          <w:u w:val="single"/>
        </w:rPr>
        <w:t>mimeticism</w:t>
      </w:r>
      <w:proofErr w:type="spellEnd"/>
      <w:r>
        <w:rPr>
          <w:rFonts w:eastAsia="Times New Roman" w:cs="Times New Roman"/>
          <w:b/>
          <w:iCs/>
          <w:sz w:val="26"/>
        </w:rPr>
        <w:t>.</w:t>
      </w:r>
    </w:p>
    <w:p w14:paraId="64BB5BA8" w14:textId="77777777" w:rsidR="00FD4F4D" w:rsidRPr="00EB21C5" w:rsidRDefault="00FD4F4D" w:rsidP="00FD4F4D">
      <w:pPr>
        <w:rPr>
          <w:sz w:val="12"/>
          <w:szCs w:val="16"/>
        </w:rPr>
      </w:pPr>
      <w:r w:rsidRPr="004B0E0A">
        <w:rPr>
          <w:rStyle w:val="Style13ptBold"/>
        </w:rPr>
        <w:t xml:space="preserve">Nyong’o </w:t>
      </w:r>
      <w:r>
        <w:rPr>
          <w:rStyle w:val="Style13ptBold"/>
        </w:rPr>
        <w:t>‘</w:t>
      </w:r>
      <w:r w:rsidRPr="004B0E0A">
        <w:rPr>
          <w:rStyle w:val="Style13ptBold"/>
        </w:rPr>
        <w:t>14</w:t>
      </w:r>
      <w:r w:rsidRPr="00EB21C5">
        <w:rPr>
          <w:sz w:val="12"/>
        </w:rPr>
        <w:br/>
      </w:r>
      <w:r w:rsidRPr="004B0E0A">
        <w:rPr>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B0E0A">
        <w:rPr>
          <w:i/>
          <w:iCs/>
          <w:sz w:val="16"/>
          <w:szCs w:val="16"/>
        </w:rPr>
        <w:t>The Black Scholar</w:t>
      </w:r>
      <w:r w:rsidRPr="004B0E0A">
        <w:rPr>
          <w:sz w:val="16"/>
          <w:szCs w:val="16"/>
        </w:rPr>
        <w:t xml:space="preserve">. </w:t>
      </w:r>
      <w:hyperlink r:id="rId13" w:history="1">
        <w:r w:rsidRPr="004B0E0A">
          <w:rPr>
            <w:rStyle w:val="Hyperlink"/>
            <w:sz w:val="16"/>
            <w:szCs w:val="16"/>
          </w:rPr>
          <w:t>https://www.jstor.org/stable/10.5816/blackscholar.44.2.0070?seq=2</w:t>
        </w:r>
      </w:hyperlink>
      <w:r w:rsidRPr="004B0E0A">
        <w:rPr>
          <w:sz w:val="16"/>
          <w:szCs w:val="16"/>
        </w:rPr>
        <w:t xml:space="preserve">] pat (reproduction of an </w:t>
      </w:r>
      <w:proofErr w:type="spellStart"/>
      <w:r w:rsidRPr="004B0E0A">
        <w:rPr>
          <w:sz w:val="16"/>
          <w:szCs w:val="16"/>
        </w:rPr>
        <w:t>rVs</w:t>
      </w:r>
      <w:proofErr w:type="spellEnd"/>
      <w:r w:rsidRPr="004B0E0A">
        <w:rPr>
          <w:sz w:val="16"/>
          <w:szCs w:val="16"/>
        </w:rPr>
        <w:t xml:space="preserve"> classic)</w:t>
      </w:r>
    </w:p>
    <w:p w14:paraId="02B81AD2" w14:textId="77777777" w:rsidR="00FD4F4D" w:rsidRPr="00EB21C5" w:rsidRDefault="00FD4F4D" w:rsidP="00FD4F4D">
      <w:pPr>
        <w:rPr>
          <w:sz w:val="12"/>
        </w:rPr>
      </w:pPr>
      <w:r w:rsidRPr="00EB21C5">
        <w:rPr>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B3C23">
        <w:rPr>
          <w:rStyle w:val="StyleUnderline"/>
          <w:highlight w:val="green"/>
        </w:rPr>
        <w:t>"To represent" can mean "to depict"</w:t>
      </w:r>
      <w:r>
        <w:rPr>
          <w:rStyle w:val="StyleUnderline"/>
        </w:rPr>
        <w:t xml:space="preserve"> or portray in artistic terms</w:t>
      </w:r>
      <w:r w:rsidRPr="00EB21C5">
        <w:rPr>
          <w:sz w:val="12"/>
        </w:rPr>
        <w:t xml:space="preserve">; </w:t>
      </w:r>
      <w:r w:rsidRPr="00EB3C23">
        <w:rPr>
          <w:rStyle w:val="StyleUnderline"/>
          <w:highlight w:val="green"/>
        </w:rPr>
        <w:t>it can also mean "to speak</w:t>
      </w:r>
      <w:r>
        <w:rPr>
          <w:rStyle w:val="StyleUnderline"/>
        </w:rPr>
        <w:t xml:space="preserve"> or decide </w:t>
      </w:r>
      <w:r w:rsidRPr="00EB3C23">
        <w:rPr>
          <w:rStyle w:val="StyleUnderline"/>
          <w:highlight w:val="green"/>
        </w:rPr>
        <w:t>for"</w:t>
      </w:r>
      <w:r w:rsidRPr="00B136F6">
        <w:rPr>
          <w:rStyle w:val="StyleUnderline"/>
        </w:rPr>
        <w:t xml:space="preserve"> </w:t>
      </w:r>
      <w:r>
        <w:rPr>
          <w:rStyle w:val="StyleUnderline"/>
        </w:rPr>
        <w:t>in political terms</w:t>
      </w:r>
      <w:r w:rsidRPr="00EB21C5">
        <w:rPr>
          <w:sz w:val="12"/>
        </w:rPr>
        <w:t xml:space="preserve">. Even though these two different meanings are linked, their regular conflation was cause for Spivak's concern: </w:t>
      </w:r>
    </w:p>
    <w:p w14:paraId="6BE99525" w14:textId="77777777" w:rsidR="00FD4F4D" w:rsidRPr="00EB21C5" w:rsidRDefault="00FD4F4D" w:rsidP="00FD4F4D">
      <w:pPr>
        <w:ind w:left="720"/>
        <w:rPr>
          <w:sz w:val="8"/>
          <w:szCs w:val="8"/>
        </w:rPr>
      </w:pPr>
      <w:r w:rsidRPr="00EB21C5">
        <w:rPr>
          <w:sz w:val="8"/>
          <w:szCs w:val="8"/>
        </w:rPr>
        <w:t xml:space="preserve">The complicity of </w:t>
      </w:r>
      <w:proofErr w:type="spellStart"/>
      <w:r w:rsidRPr="00EB21C5">
        <w:rPr>
          <w:sz w:val="8"/>
          <w:szCs w:val="8"/>
        </w:rPr>
        <w:t>vertreten</w:t>
      </w:r>
      <w:proofErr w:type="spellEnd"/>
      <w:r w:rsidRPr="00EB21C5">
        <w:rPr>
          <w:sz w:val="8"/>
          <w:szCs w:val="8"/>
        </w:rPr>
        <w:t xml:space="preserve"> [to speak for] and </w:t>
      </w:r>
      <w:proofErr w:type="spellStart"/>
      <w:r w:rsidRPr="00EB21C5">
        <w:rPr>
          <w:sz w:val="8"/>
          <w:szCs w:val="8"/>
        </w:rPr>
        <w:t>darstellen</w:t>
      </w:r>
      <w:proofErr w:type="spellEnd"/>
      <w:r w:rsidRPr="00EB21C5">
        <w:rPr>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7B0BA8BF" w14:textId="77777777" w:rsidR="00FD4F4D" w:rsidRPr="00EB21C5" w:rsidRDefault="00FD4F4D" w:rsidP="00FD4F4D">
      <w:pPr>
        <w:rPr>
          <w:sz w:val="12"/>
        </w:rPr>
      </w:pPr>
      <w:r w:rsidRPr="00847ADF">
        <w:rPr>
          <w:rStyle w:val="StyleUnderline"/>
        </w:rPr>
        <w:t>From Spivak's postcolonial feminist Marxist perspective</w:t>
      </w:r>
      <w:r w:rsidRPr="00EB21C5">
        <w:rPr>
          <w:sz w:val="12"/>
        </w:rPr>
        <w:t xml:space="preserve">, </w:t>
      </w:r>
      <w:r w:rsidRPr="00847ADF">
        <w:rPr>
          <w:rStyle w:val="StyleUnderline"/>
        </w:rPr>
        <w:t xml:space="preserve">it was </w:t>
      </w:r>
      <w:r w:rsidRPr="00EB3C23">
        <w:rPr>
          <w:rStyle w:val="StyleUnderline"/>
          <w:highlight w:val="green"/>
        </w:rPr>
        <w:t>the</w:t>
      </w:r>
      <w:r>
        <w:rPr>
          <w:rStyle w:val="StyleUnderline"/>
        </w:rPr>
        <w:t xml:space="preserve"> unthinking </w:t>
      </w:r>
      <w:r w:rsidRPr="00EB3C23">
        <w:rPr>
          <w:rStyle w:val="StyleUnderline"/>
          <w:highlight w:val="green"/>
        </w:rPr>
        <w:t>equation of speaking for</w:t>
      </w:r>
      <w:r w:rsidRPr="00EB21C5">
        <w:rPr>
          <w:sz w:val="12"/>
        </w:rPr>
        <w:t xml:space="preserve"> (</w:t>
      </w:r>
      <w:proofErr w:type="spellStart"/>
      <w:r w:rsidRPr="00EB21C5">
        <w:rPr>
          <w:sz w:val="12"/>
        </w:rPr>
        <w:t>vertreten</w:t>
      </w:r>
      <w:proofErr w:type="spellEnd"/>
      <w:r w:rsidRPr="00EB21C5">
        <w:rPr>
          <w:sz w:val="12"/>
        </w:rPr>
        <w:t xml:space="preserve">) </w:t>
      </w:r>
      <w:r w:rsidRPr="00EB3C23">
        <w:rPr>
          <w:rStyle w:val="StyleUnderline"/>
          <w:highlight w:val="green"/>
        </w:rPr>
        <w:t>with depicting</w:t>
      </w:r>
      <w:r w:rsidRPr="00EB21C5">
        <w:rPr>
          <w:sz w:val="12"/>
        </w:rPr>
        <w:t xml:space="preserve"> (</w:t>
      </w:r>
      <w:proofErr w:type="spellStart"/>
      <w:r w:rsidRPr="00EB21C5">
        <w:rPr>
          <w:sz w:val="12"/>
        </w:rPr>
        <w:t>darstellen</w:t>
      </w:r>
      <w:proofErr w:type="spellEnd"/>
      <w:r w:rsidRPr="00EB21C5">
        <w:rPr>
          <w:sz w:val="12"/>
        </w:rPr>
        <w:t xml:space="preserve">) </w:t>
      </w:r>
      <w:r w:rsidRPr="001867D5">
        <w:rPr>
          <w:rStyle w:val="StyleUnderline"/>
        </w:rPr>
        <w:t xml:space="preserve">that </w:t>
      </w:r>
      <w:r w:rsidRPr="00EB3C23">
        <w:rPr>
          <w:rStyle w:val="StyleUnderline"/>
          <w:highlight w:val="green"/>
        </w:rPr>
        <w:t>allowed ideology to operate</w:t>
      </w:r>
      <w:r>
        <w:rPr>
          <w:rStyle w:val="StyleUnderline"/>
        </w:rPr>
        <w:t xml:space="preserve"> unchallenged</w:t>
      </w:r>
      <w:r w:rsidRPr="00EB21C5">
        <w:rPr>
          <w:sz w:val="12"/>
        </w:rPr>
        <w:t xml:space="preserve">, </w:t>
      </w:r>
      <w:r>
        <w:rPr>
          <w:rStyle w:val="StyleUnderline"/>
        </w:rPr>
        <w:t>for it is through this conflation that control over the means of portraying something becomes naturalized as a mode of political authority</w:t>
      </w:r>
      <w:r w:rsidRPr="00EB21C5">
        <w:rPr>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0955A558" w14:textId="77777777" w:rsidR="00FD4F4D" w:rsidRPr="00EB21C5" w:rsidRDefault="00FD4F4D" w:rsidP="00FD4F4D">
      <w:pPr>
        <w:rPr>
          <w:sz w:val="12"/>
        </w:rPr>
      </w:pPr>
      <w:r w:rsidRPr="00EB21C5">
        <w:rPr>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w:t>
      </w:r>
      <w:proofErr w:type="spellStart"/>
      <w:r w:rsidRPr="00EB21C5">
        <w:rPr>
          <w:sz w:val="12"/>
        </w:rPr>
        <w:t>vertreten</w:t>
      </w:r>
      <w:proofErr w:type="spellEnd"/>
      <w:r w:rsidRPr="00EB21C5">
        <w:rPr>
          <w:sz w:val="12"/>
        </w:rPr>
        <w:t xml:space="preserve"> and </w:t>
      </w:r>
      <w:proofErr w:type="spellStart"/>
      <w:r w:rsidRPr="00EB21C5">
        <w:rPr>
          <w:sz w:val="12"/>
        </w:rPr>
        <w:t>darstel</w:t>
      </w:r>
      <w:proofErr w:type="spellEnd"/>
      <w:r w:rsidRPr="00EB21C5">
        <w:rPr>
          <w:sz w:val="12"/>
        </w:rPr>
        <w:t>/</w:t>
      </w:r>
      <w:proofErr w:type="spellStart"/>
      <w:r w:rsidRPr="00EB21C5">
        <w:rPr>
          <w:sz w:val="12"/>
        </w:rPr>
        <w:t>en</w:t>
      </w:r>
      <w:proofErr w:type="spellEnd"/>
      <w:r w:rsidRPr="00EB21C5">
        <w:rPr>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EB21C5">
        <w:rPr>
          <w:sz w:val="12"/>
        </w:rPr>
        <w:t>Afrofabulation</w:t>
      </w:r>
      <w:proofErr w:type="spellEnd"/>
      <w:r w:rsidRPr="00EB21C5">
        <w:rPr>
          <w:sz w:val="12"/>
        </w:rPr>
        <w:t xml:space="preserve">, which is thus not properly speaking solely an aesthetic strategy, or a political one, but a tactic for taking </w:t>
      </w:r>
      <w:r w:rsidRPr="00EB21C5">
        <w:rPr>
          <w:sz w:val="12"/>
        </w:rPr>
        <w:lastRenderedPageBreak/>
        <w:t xml:space="preserve">up the time and space between them. </w:t>
      </w:r>
      <w:r w:rsidRPr="00CA6E37">
        <w:rPr>
          <w:rStyle w:val="StyleUnderline"/>
        </w:rPr>
        <w:t xml:space="preserve">This </w:t>
      </w:r>
      <w:r w:rsidRPr="00EB3C23">
        <w:rPr>
          <w:rStyle w:val="StyleUnderline"/>
          <w:highlight w:val="green"/>
        </w:rPr>
        <w:t>space</w:t>
      </w:r>
      <w:r w:rsidRPr="00EB21C5">
        <w:rPr>
          <w:sz w:val="12"/>
        </w:rPr>
        <w:t xml:space="preserve">, however, </w:t>
      </w:r>
      <w:r w:rsidRPr="00EB3C23">
        <w:rPr>
          <w:rStyle w:val="StyleUnderline"/>
          <w:highlight w:val="green"/>
        </w:rPr>
        <w:t>will be foreclosed if we understand political representation</w:t>
      </w:r>
      <w:r>
        <w:rPr>
          <w:rStyle w:val="StyleUnderline"/>
        </w:rPr>
        <w:t xml:space="preserve"> exclusively </w:t>
      </w:r>
      <w:r w:rsidRPr="00EB3C23">
        <w:rPr>
          <w:rStyle w:val="StyleUnderline"/>
          <w:highlight w:val="green"/>
        </w:rPr>
        <w:t>in bourgeois democratic terms</w:t>
      </w:r>
      <w:r w:rsidRPr="00EB21C5">
        <w:rPr>
          <w:sz w:val="12"/>
        </w:rPr>
        <w:t xml:space="preserve">. It is not only the terms of artistic or cultural representation in other words, but equally political representation that must be interrogated. </w:t>
      </w:r>
    </w:p>
    <w:p w14:paraId="35B4E17C" w14:textId="77777777" w:rsidR="00FD4F4D" w:rsidRPr="00EB21C5" w:rsidRDefault="00FD4F4D" w:rsidP="00FD4F4D">
      <w:pPr>
        <w:rPr>
          <w:sz w:val="12"/>
        </w:rPr>
      </w:pPr>
      <w:r w:rsidRPr="00EB21C5">
        <w:rPr>
          <w:sz w:val="12"/>
        </w:rPr>
        <w:t xml:space="preserve">And </w:t>
      </w:r>
      <w:r>
        <w:rPr>
          <w:rStyle w:val="StyleUnderline"/>
        </w:rPr>
        <w:t xml:space="preserve">to speak of the political </w:t>
      </w:r>
      <w:r w:rsidRPr="001417F3">
        <w:rPr>
          <w:rStyle w:val="StyleUnderline"/>
          <w:highlight w:val="green"/>
        </w:rPr>
        <w:t>representation within</w:t>
      </w:r>
      <w:r>
        <w:rPr>
          <w:rStyle w:val="StyleUnderline"/>
        </w:rPr>
        <w:t xml:space="preserve"> the terms set by </w:t>
      </w:r>
      <w:r w:rsidRPr="001417F3">
        <w:rPr>
          <w:rStyle w:val="StyleUnderline"/>
          <w:highlight w:val="green"/>
        </w:rPr>
        <w:t>neoliberal democracy</w:t>
      </w:r>
      <w:r>
        <w:rPr>
          <w:rStyle w:val="StyleUnderline"/>
        </w:rPr>
        <w:t xml:space="preserve"> is necessarily to </w:t>
      </w:r>
      <w:r w:rsidRPr="001417F3">
        <w:rPr>
          <w:rStyle w:val="StyleUnderline"/>
          <w:highlight w:val="green"/>
        </w:rPr>
        <w:t>evoke</w:t>
      </w:r>
      <w:r>
        <w:rPr>
          <w:rStyle w:val="StyleUnderline"/>
        </w:rPr>
        <w:t xml:space="preserve"> the </w:t>
      </w:r>
      <w:r w:rsidRPr="001417F3">
        <w:rPr>
          <w:rStyle w:val="StyleUnderline"/>
          <w:highlight w:val="green"/>
        </w:rPr>
        <w:t>political economy of image-making</w:t>
      </w:r>
      <w:r>
        <w:rPr>
          <w:rStyle w:val="StyleUnderline"/>
        </w:rPr>
        <w:t xml:space="preserve"> that </w:t>
      </w:r>
      <w:r w:rsidRPr="001417F3">
        <w:rPr>
          <w:rStyle w:val="StyleUnderline"/>
          <w:highlight w:val="green"/>
        </w:rPr>
        <w:t>idealist</w:t>
      </w:r>
      <w:r>
        <w:rPr>
          <w:rStyle w:val="StyleUnderline"/>
        </w:rPr>
        <w:t xml:space="preserve"> political </w:t>
      </w:r>
      <w:r w:rsidRPr="001417F3">
        <w:rPr>
          <w:rStyle w:val="StyleUnderline"/>
          <w:highlight w:val="green"/>
        </w:rPr>
        <w:t>theories</w:t>
      </w:r>
      <w:r>
        <w:rPr>
          <w:rStyle w:val="StyleUnderline"/>
        </w:rPr>
        <w:t xml:space="preserve"> of democracy tend to </w:t>
      </w:r>
      <w:r w:rsidRPr="001417F3">
        <w:rPr>
          <w:rStyle w:val="StyleUnderline"/>
          <w:highlight w:val="green"/>
        </w:rPr>
        <w:t>occlude</w:t>
      </w:r>
      <w:r w:rsidRPr="00EB21C5">
        <w:rPr>
          <w:rStyle w:val="StyleUnderline"/>
          <w:sz w:val="12"/>
          <w:u w:val="none"/>
        </w:rPr>
        <w:t xml:space="preserve">. </w:t>
      </w:r>
      <w:r w:rsidRPr="00EB21C5">
        <w:rPr>
          <w:sz w:val="12"/>
        </w:rPr>
        <w:t xml:space="preserve">In a well-known essay outlining what he termed the "burden of representation," Kobena Mercer detailed the untoward consequences for black artists of the conflation Spivak set forth: </w:t>
      </w:r>
    </w:p>
    <w:p w14:paraId="773B1495" w14:textId="77777777" w:rsidR="00FD4F4D" w:rsidRPr="00EB21C5" w:rsidRDefault="00FD4F4D" w:rsidP="00FD4F4D">
      <w:pPr>
        <w:ind w:left="720"/>
        <w:rPr>
          <w:sz w:val="12"/>
        </w:rPr>
      </w:pPr>
      <w:r w:rsidRPr="00EB3C23">
        <w:rPr>
          <w:rStyle w:val="StyleUnderline"/>
          <w:highlight w:val="green"/>
        </w:rPr>
        <w:t>Whereas politicians</w:t>
      </w:r>
      <w:r>
        <w:rPr>
          <w:rStyle w:val="StyleUnderline"/>
        </w:rPr>
        <w:t xml:space="preserve"> and other public figures </w:t>
      </w:r>
      <w:r w:rsidRPr="00EB3C23">
        <w:rPr>
          <w:rStyle w:val="StyleUnderline"/>
          <w:highlight w:val="green"/>
        </w:rPr>
        <w:t>are elected</w:t>
      </w:r>
      <w:r>
        <w:rPr>
          <w:rStyle w:val="StyleUnderline"/>
        </w:rPr>
        <w:t xml:space="preserve"> </w:t>
      </w:r>
      <w:proofErr w:type="gramStart"/>
      <w:r>
        <w:rPr>
          <w:rStyle w:val="StyleUnderline"/>
        </w:rPr>
        <w:t>into</w:t>
      </w:r>
      <w:proofErr w:type="gramEnd"/>
      <w:r>
        <w:rPr>
          <w:rStyle w:val="StyleUnderline"/>
        </w:rPr>
        <w:t xml:space="preserve"> positions from which they speak </w:t>
      </w:r>
      <w:r w:rsidRPr="00EB3C23">
        <w:rPr>
          <w:rStyle w:val="StyleUnderline"/>
          <w:highlight w:val="green"/>
        </w:rPr>
        <w:t>as "representatives," this role has fallen on</w:t>
      </w:r>
      <w:r>
        <w:rPr>
          <w:rStyle w:val="StyleUnderline"/>
        </w:rPr>
        <w:t xml:space="preserve"> the shoulders of </w:t>
      </w:r>
      <w:r w:rsidRPr="00EB3C23">
        <w:rPr>
          <w:rStyle w:val="StyleUnderline"/>
          <w:highlight w:val="green"/>
        </w:rPr>
        <w:t>black artists</w:t>
      </w:r>
      <w:r>
        <w:rPr>
          <w:rStyle w:val="StyleUnderline"/>
        </w:rPr>
        <w:t xml:space="preserve"> not so much out of individual choice but </w:t>
      </w:r>
      <w:proofErr w:type="gramStart"/>
      <w:r w:rsidRPr="00EB3C23">
        <w:rPr>
          <w:rStyle w:val="StyleUnderline"/>
          <w:highlight w:val="green"/>
        </w:rPr>
        <w:t>as a consequence of</w:t>
      </w:r>
      <w:proofErr w:type="gramEnd"/>
      <w:r>
        <w:rPr>
          <w:rStyle w:val="StyleUnderline"/>
        </w:rPr>
        <w:t xml:space="preserve"> structures of </w:t>
      </w:r>
      <w:r w:rsidRPr="00EB3C23">
        <w:rPr>
          <w:rStyle w:val="StyleUnderline"/>
          <w:highlight w:val="green"/>
        </w:rPr>
        <w:t>racism</w:t>
      </w:r>
      <w:r>
        <w:rPr>
          <w:rStyle w:val="StyleUnderline"/>
        </w:rPr>
        <w:t xml:space="preserve"> that have historically marginalized their access to the means of cultural production. </w:t>
      </w:r>
      <w:r w:rsidRPr="00EB3C23">
        <w:rPr>
          <w:rStyle w:val="StyleUnderline"/>
          <w:highlight w:val="green"/>
        </w:rPr>
        <w:t>When black artists become publicly visible</w:t>
      </w:r>
      <w:r>
        <w:rPr>
          <w:rStyle w:val="StyleUnderline"/>
        </w:rPr>
        <w:t xml:space="preserve"> only one at a time</w:t>
      </w:r>
      <w:r w:rsidRPr="00EB21C5">
        <w:rPr>
          <w:sz w:val="12"/>
        </w:rPr>
        <w:t xml:space="preserve">, </w:t>
      </w:r>
      <w:r w:rsidRPr="00EB3C23">
        <w:rPr>
          <w:rStyle w:val="StyleUnderline"/>
          <w:highlight w:val="green"/>
        </w:rPr>
        <w:t>their work is burdened</w:t>
      </w:r>
      <w:r>
        <w:rPr>
          <w:rStyle w:val="StyleUnderline"/>
        </w:rPr>
        <w:t xml:space="preserve"> with a whole range of extra-artistic concerns precisely </w:t>
      </w:r>
      <w:r w:rsidRPr="00EB3C23">
        <w:rPr>
          <w:rStyle w:val="StyleUnderline"/>
          <w:highlight w:val="green"/>
        </w:rPr>
        <w:t>because</w:t>
      </w:r>
      <w:r w:rsidRPr="00EB21C5">
        <w:rPr>
          <w:sz w:val="12"/>
        </w:rPr>
        <w:t xml:space="preserve">, in their relatively isolated position as one of the few black practitioners in any given field – film, photography, fine art – </w:t>
      </w:r>
      <w:r w:rsidRPr="00EB3C23">
        <w:rPr>
          <w:rStyle w:val="StyleUnderline"/>
          <w:highlight w:val="green"/>
        </w:rPr>
        <w:t>they are</w:t>
      </w:r>
      <w:r w:rsidRPr="00A66D0F">
        <w:rPr>
          <w:rStyle w:val="StyleUnderline"/>
        </w:rPr>
        <w:t xml:space="preserve"> </w:t>
      </w:r>
      <w:r>
        <w:rPr>
          <w:rStyle w:val="StyleUnderline"/>
        </w:rPr>
        <w:t>seen as "representatives" who speak on behalf of</w:t>
      </w:r>
      <w:r w:rsidRPr="00EB21C5">
        <w:rPr>
          <w:sz w:val="12"/>
        </w:rPr>
        <w:t xml:space="preserve">, and are thus </w:t>
      </w:r>
      <w:r w:rsidRPr="00EB3C23">
        <w:rPr>
          <w:rStyle w:val="StyleUnderline"/>
          <w:highlight w:val="green"/>
        </w:rPr>
        <w:t>accountable to</w:t>
      </w:r>
      <w:r w:rsidRPr="00EB21C5">
        <w:rPr>
          <w:sz w:val="12"/>
        </w:rPr>
        <w:t xml:space="preserve">, </w:t>
      </w:r>
      <w:r w:rsidRPr="00EB3C23">
        <w:rPr>
          <w:rStyle w:val="StyleUnderline"/>
          <w:highlight w:val="green"/>
        </w:rPr>
        <w:t>their communities</w:t>
      </w:r>
      <w:r w:rsidRPr="00EB21C5">
        <w:rPr>
          <w:sz w:val="12"/>
        </w:rPr>
        <w:t xml:space="preserve">. </w:t>
      </w:r>
      <w:r w:rsidRPr="00EB3C23">
        <w:rPr>
          <w:rStyle w:val="StyleUnderline"/>
          <w:highlight w:val="green"/>
        </w:rPr>
        <w:t>In</w:t>
      </w:r>
      <w:r w:rsidRPr="00A66D0F">
        <w:rPr>
          <w:rStyle w:val="StyleUnderline"/>
        </w:rPr>
        <w:t xml:space="preserve"> such </w:t>
      </w:r>
      <w:r w:rsidRPr="00EB3C23">
        <w:rPr>
          <w:rStyle w:val="StyleUnderline"/>
          <w:highlight w:val="green"/>
        </w:rPr>
        <w:t>a political economy of racial representation</w:t>
      </w:r>
      <w:r>
        <w:rPr>
          <w:rStyle w:val="StyleUnderline"/>
        </w:rPr>
        <w:t xml:space="preserve"> where the part stands in for the whole</w:t>
      </w:r>
      <w:r w:rsidRPr="00EB21C5">
        <w:rPr>
          <w:sz w:val="12"/>
        </w:rPr>
        <w:t xml:space="preserve">, </w:t>
      </w:r>
      <w:r w:rsidRPr="00EB3C23">
        <w:rPr>
          <w:rStyle w:val="StyleUnderline"/>
          <w:highlight w:val="green"/>
        </w:rPr>
        <w:t xml:space="preserve">the visibility of a few </w:t>
      </w:r>
      <w:proofErr w:type="gramStart"/>
      <w:r w:rsidRPr="00EB3C23">
        <w:rPr>
          <w:rStyle w:val="StyleUnderline"/>
          <w:highlight w:val="green"/>
        </w:rPr>
        <w:t>token</w:t>
      </w:r>
      <w:proofErr w:type="gramEnd"/>
      <w:r w:rsidRPr="00EB3C23">
        <w:rPr>
          <w:rStyle w:val="StyleUnderline"/>
          <w:highlight w:val="green"/>
        </w:rPr>
        <w:t xml:space="preserve"> black</w:t>
      </w:r>
      <w:r w:rsidRPr="00A66D0F">
        <w:rPr>
          <w:rStyle w:val="StyleUnderline"/>
        </w:rPr>
        <w:t xml:space="preserve"> public </w:t>
      </w:r>
      <w:r w:rsidRPr="00EB3C23">
        <w:rPr>
          <w:rStyle w:val="StyleUnderline"/>
          <w:highlight w:val="green"/>
        </w:rPr>
        <w:t xml:space="preserve">figures </w:t>
      </w:r>
      <w:proofErr w:type="gramStart"/>
      <w:r w:rsidRPr="00EB3C23">
        <w:rPr>
          <w:rStyle w:val="StyleUnderline"/>
          <w:highlight w:val="green"/>
        </w:rPr>
        <w:t>serves</w:t>
      </w:r>
      <w:proofErr w:type="gramEnd"/>
      <w:r w:rsidRPr="00EB3C23">
        <w:rPr>
          <w:rStyle w:val="StyleUnderline"/>
          <w:highlight w:val="green"/>
        </w:rPr>
        <w:t xml:space="preserve"> to</w:t>
      </w:r>
      <w:r>
        <w:rPr>
          <w:rStyle w:val="StyleUnderline"/>
        </w:rPr>
        <w:t xml:space="preserve"> legitimate</w:t>
      </w:r>
      <w:r w:rsidRPr="00EB21C5">
        <w:rPr>
          <w:sz w:val="12"/>
        </w:rPr>
        <w:t xml:space="preserve">, </w:t>
      </w:r>
      <w:r>
        <w:rPr>
          <w:rStyle w:val="StyleUnderline"/>
        </w:rPr>
        <w:t xml:space="preserve">and </w:t>
      </w:r>
      <w:r w:rsidRPr="00EB3C23">
        <w:rPr>
          <w:rStyle w:val="StyleUnderline"/>
          <w:highlight w:val="green"/>
        </w:rPr>
        <w:t>reproduce</w:t>
      </w:r>
      <w:r w:rsidRPr="00EB21C5">
        <w:rPr>
          <w:sz w:val="12"/>
        </w:rPr>
        <w:t xml:space="preserve">, </w:t>
      </w:r>
      <w:r w:rsidRPr="00A66D0F">
        <w:rPr>
          <w:rStyle w:val="StyleUnderline"/>
        </w:rPr>
        <w:t xml:space="preserve">the </w:t>
      </w:r>
      <w:r w:rsidRPr="00EB3C23">
        <w:rPr>
          <w:rStyle w:val="StyleUnderline"/>
          <w:highlight w:val="green"/>
        </w:rPr>
        <w:t>invisibility</w:t>
      </w:r>
      <w:r w:rsidRPr="00EB21C5">
        <w:rPr>
          <w:sz w:val="12"/>
        </w:rPr>
        <w:t xml:space="preserve">, </w:t>
      </w:r>
      <w:r w:rsidRPr="00EB3C23">
        <w:rPr>
          <w:rStyle w:val="StyleUnderline"/>
          <w:highlight w:val="green"/>
        </w:rPr>
        <w:t>and lack of access to public discourse</w:t>
      </w:r>
      <w:r w:rsidRPr="00EB21C5">
        <w:rPr>
          <w:sz w:val="12"/>
        </w:rPr>
        <w:t xml:space="preserve">, </w:t>
      </w:r>
      <w:r w:rsidRPr="00EB3C23">
        <w:rPr>
          <w:rStyle w:val="StyleUnderline"/>
          <w:highlight w:val="green"/>
        </w:rPr>
        <w:t xml:space="preserve">of the </w:t>
      </w:r>
      <w:proofErr w:type="gramStart"/>
      <w:r w:rsidRPr="00EB3C23">
        <w:rPr>
          <w:rStyle w:val="StyleUnderline"/>
          <w:highlight w:val="green"/>
        </w:rPr>
        <w:t>community as a whole</w:t>
      </w:r>
      <w:proofErr w:type="gramEnd"/>
      <w:r w:rsidRPr="00EB3C23">
        <w:rPr>
          <w:rStyle w:val="StyleUnderline"/>
          <w:highlight w:val="green"/>
        </w:rPr>
        <w:t>.</w:t>
      </w:r>
    </w:p>
    <w:p w14:paraId="30917D5C" w14:textId="77777777" w:rsidR="00FD4F4D" w:rsidRPr="004B0E0A" w:rsidRDefault="00FD4F4D" w:rsidP="00FD4F4D">
      <w:pPr>
        <w:rPr>
          <w:sz w:val="8"/>
          <w:szCs w:val="8"/>
        </w:rPr>
      </w:pPr>
      <w:r w:rsidRPr="004B0E0A">
        <w:rPr>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5882F52F" w14:textId="77777777" w:rsidR="00FD4F4D" w:rsidRPr="00EB21C5" w:rsidRDefault="00FD4F4D" w:rsidP="00FD4F4D">
      <w:pPr>
        <w:rPr>
          <w:sz w:val="12"/>
        </w:rPr>
      </w:pPr>
      <w:r w:rsidRPr="009016D0">
        <w:rPr>
          <w:rStyle w:val="StyleUnderline"/>
        </w:rPr>
        <w:t>What should not be missed</w:t>
      </w:r>
      <w:r w:rsidRPr="00EB21C5">
        <w:rPr>
          <w:sz w:val="12"/>
        </w:rPr>
        <w:t xml:space="preserve">, however, </w:t>
      </w:r>
      <w:r w:rsidRPr="009016D0">
        <w:rPr>
          <w:rStyle w:val="StyleUnderline"/>
        </w:rPr>
        <w:t xml:space="preserve">is Mercer's careful insistence that it is </w:t>
      </w:r>
      <w:r w:rsidRPr="009016D0">
        <w:rPr>
          <w:rStyle w:val="StyleUnderline"/>
          <w:highlight w:val="green"/>
        </w:rPr>
        <w:t>the structural</w:t>
      </w:r>
      <w:r w:rsidRPr="00EB3C23">
        <w:rPr>
          <w:rStyle w:val="StyleUnderline"/>
          <w:highlight w:val="green"/>
        </w:rPr>
        <w:t xml:space="preserve"> racism of bourgeois publicity and not the policing of black artistic expression</w:t>
      </w:r>
      <w:r>
        <w:rPr>
          <w:rStyle w:val="StyleUnderline"/>
        </w:rPr>
        <w:t xml:space="preserve"> by black communities</w:t>
      </w:r>
      <w:r w:rsidRPr="00EB21C5">
        <w:rPr>
          <w:sz w:val="12"/>
        </w:rPr>
        <w:t xml:space="preserve"> (or non-black for that matter) – </w:t>
      </w:r>
      <w:r w:rsidRPr="00FF0832">
        <w:rPr>
          <w:rStyle w:val="StyleUnderline"/>
        </w:rPr>
        <w:t xml:space="preserve">that </w:t>
      </w:r>
      <w:r w:rsidRPr="00FF0832">
        <w:rPr>
          <w:rStyle w:val="StyleUnderline"/>
          <w:highlight w:val="green"/>
        </w:rPr>
        <w:t>produces</w:t>
      </w:r>
      <w:r w:rsidRPr="00EB3C23">
        <w:rPr>
          <w:rStyle w:val="StyleUnderline"/>
          <w:highlight w:val="green"/>
        </w:rPr>
        <w:t xml:space="preserve"> the burden of representation</w:t>
      </w:r>
      <w:r w:rsidRPr="00EB21C5">
        <w:rPr>
          <w:sz w:val="12"/>
        </w:rPr>
        <w:t xml:space="preserve">. Unburdening representation, in this sense, cannot be mistaken for the "post-racial" discourse we encounter today. </w:t>
      </w:r>
      <w:r w:rsidRPr="00EB3C23">
        <w:rPr>
          <w:rStyle w:val="StyleUnderline"/>
          <w:highlight w:val="green"/>
        </w:rPr>
        <w:t>Post-racialism seeks to deny</w:t>
      </w:r>
      <w:r w:rsidRPr="00EB21C5">
        <w:rPr>
          <w:sz w:val="12"/>
        </w:rPr>
        <w:t xml:space="preserve">, </w:t>
      </w:r>
      <w:r>
        <w:rPr>
          <w:rStyle w:val="StyleUnderline"/>
        </w:rPr>
        <w:t>on idealist and individualist grounds</w:t>
      </w:r>
      <w:r w:rsidRPr="00EB21C5">
        <w:rPr>
          <w:sz w:val="12"/>
        </w:rPr>
        <w:t xml:space="preserve">, </w:t>
      </w:r>
      <w:r w:rsidRPr="00EB3C23">
        <w:rPr>
          <w:rStyle w:val="StyleUnderline"/>
          <w:highlight w:val="green"/>
        </w:rPr>
        <w:t>any link between "speaking for" and "speaking as.</w:t>
      </w:r>
      <w:r w:rsidRPr="00EB21C5">
        <w:rPr>
          <w:sz w:val="12"/>
        </w:rPr>
        <w:t xml:space="preserve">" Opposed to such a naive conception, </w:t>
      </w:r>
      <w:r w:rsidRPr="00EB3C23">
        <w:rPr>
          <w:rStyle w:val="StyleUnderline"/>
          <w:highlight w:val="green"/>
        </w:rPr>
        <w:t>unburdening representation would</w:t>
      </w:r>
      <w:r w:rsidRPr="00CA5A50">
        <w:rPr>
          <w:rStyle w:val="StyleUnderline"/>
        </w:rPr>
        <w:t xml:space="preserve"> rather </w:t>
      </w:r>
      <w:r w:rsidRPr="00EB3C23">
        <w:rPr>
          <w:rStyle w:val="StyleUnderline"/>
          <w:highlight w:val="green"/>
        </w:rPr>
        <w:t>be a strategy of subverting</w:t>
      </w:r>
      <w:r>
        <w:rPr>
          <w:rStyle w:val="StyleUnderline"/>
        </w:rPr>
        <w:t xml:space="preserve"> the </w:t>
      </w:r>
      <w:r w:rsidRPr="00EB3C23">
        <w:rPr>
          <w:rStyle w:val="StyleUnderline"/>
          <w:highlight w:val="green"/>
        </w:rPr>
        <w:t>tokenizing mechanisms through which</w:t>
      </w:r>
      <w:r w:rsidRPr="00CA5A50">
        <w:rPr>
          <w:rStyle w:val="StyleUnderline"/>
        </w:rPr>
        <w:t xml:space="preserve"> </w:t>
      </w:r>
      <w:r>
        <w:rPr>
          <w:rStyle w:val="StyleUnderline"/>
        </w:rPr>
        <w:t>publicity</w:t>
      </w:r>
      <w:r w:rsidRPr="00EB21C5">
        <w:rPr>
          <w:sz w:val="12"/>
        </w:rPr>
        <w:t xml:space="preserve">, </w:t>
      </w:r>
      <w:r w:rsidRPr="00CA5A50">
        <w:rPr>
          <w:rStyle w:val="StyleUnderline"/>
        </w:rPr>
        <w:t xml:space="preserve">under conditions of what Jodi Dean terms </w:t>
      </w:r>
      <w:r w:rsidRPr="00CA5A50">
        <w:rPr>
          <w:rStyle w:val="StyleUnderline"/>
          <w:highlight w:val="green"/>
        </w:rPr>
        <w:t xml:space="preserve">"communicative capitalism," </w:t>
      </w:r>
      <w:r w:rsidRPr="00CA5A50">
        <w:rPr>
          <w:rStyle w:val="Emphasis"/>
          <w:highlight w:val="green"/>
        </w:rPr>
        <w:t>r</w:t>
      </w:r>
      <w:r w:rsidRPr="00EB3C23">
        <w:rPr>
          <w:rStyle w:val="Emphasis"/>
          <w:highlight w:val="green"/>
        </w:rPr>
        <w:t>eproduces invisibility through the guise of empowerment</w:t>
      </w:r>
      <w:r w:rsidRPr="00EB21C5">
        <w:rPr>
          <w:sz w:val="12"/>
          <w:szCs w:val="12"/>
        </w:rPr>
        <w:t>.</w:t>
      </w:r>
    </w:p>
    <w:p w14:paraId="3304DFD8" w14:textId="77777777" w:rsidR="00FD4F4D" w:rsidRPr="00EB21C5" w:rsidRDefault="00FD4F4D" w:rsidP="00FD4F4D">
      <w:pPr>
        <w:rPr>
          <w:sz w:val="8"/>
          <w:szCs w:val="8"/>
        </w:rPr>
      </w:pPr>
      <w:r w:rsidRPr="00EB21C5">
        <w:rPr>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5D0C3E27" w14:textId="77777777" w:rsidR="00FD4F4D" w:rsidRPr="00EB21C5" w:rsidRDefault="00FD4F4D" w:rsidP="00FD4F4D">
      <w:pPr>
        <w:ind w:left="720"/>
        <w:rPr>
          <w:sz w:val="12"/>
        </w:rPr>
      </w:pPr>
      <w:r w:rsidRPr="00EB21C5">
        <w:rPr>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F42FD9">
        <w:rPr>
          <w:rStyle w:val="StyleUnderline"/>
        </w:rPr>
        <w:t xml:space="preserve">This is what I wish to question on the basis that these </w:t>
      </w:r>
      <w:r w:rsidRPr="00FD3442">
        <w:rPr>
          <w:rStyle w:val="StyleUnderline"/>
          <w:highlight w:val="green"/>
        </w:rPr>
        <w:t>territories are</w:t>
      </w:r>
      <w:r w:rsidRPr="00F42FD9">
        <w:rPr>
          <w:rStyle w:val="StyleUnderline"/>
        </w:rPr>
        <w:t xml:space="preserve"> often </w:t>
      </w:r>
      <w:r w:rsidRPr="00FD3442">
        <w:rPr>
          <w:rStyle w:val="StyleUnderline"/>
          <w:highlight w:val="green"/>
        </w:rPr>
        <w:t xml:space="preserve">burdened by obligation to </w:t>
      </w:r>
      <w:r w:rsidRPr="00FD3442">
        <w:rPr>
          <w:rStyle w:val="Emphasis"/>
          <w:highlight w:val="green"/>
        </w:rPr>
        <w:t>old discursive practices</w:t>
      </w:r>
      <w:r w:rsidRPr="00FD3442">
        <w:rPr>
          <w:rStyle w:val="Emphasis"/>
        </w:rPr>
        <w:t xml:space="preserve"> and symbolic structures</w:t>
      </w:r>
      <w:r w:rsidRPr="00F42FD9">
        <w:rPr>
          <w:rStyle w:val="StyleUnderline"/>
        </w:rPr>
        <w:t xml:space="preserve"> that need updating from time to time</w:t>
      </w:r>
      <w:r w:rsidRPr="00EB21C5">
        <w:rPr>
          <w:sz w:val="12"/>
        </w:rPr>
        <w:t xml:space="preserve">. The second function designates a conceptual terrain, outlined by philosophical norms, wherein the politics of representation is itself as if by nature an intracultural matter. </w:t>
      </w:r>
      <w:r w:rsidRPr="00F42FD9">
        <w:rPr>
          <w:rStyle w:val="StyleUnderline"/>
        </w:rPr>
        <w:t xml:space="preserve">The limits of this terrain are at once marked and determined by such things as </w:t>
      </w:r>
      <w:r w:rsidRPr="00FD3442">
        <w:rPr>
          <w:rStyle w:val="StyleUnderline"/>
          <w:highlight w:val="green"/>
        </w:rPr>
        <w:t>compendia of black artists’ work</w:t>
      </w:r>
      <w:r w:rsidRPr="00EB21C5">
        <w:rPr>
          <w:sz w:val="12"/>
        </w:rPr>
        <w:t xml:space="preserve">, </w:t>
      </w:r>
      <w:r w:rsidRPr="00F42FD9">
        <w:rPr>
          <w:rStyle w:val="StyleUnderline"/>
        </w:rPr>
        <w:t xml:space="preserve">or accounts of watersheds and breakdowns in debates about the </w:t>
      </w:r>
      <w:r w:rsidRPr="00FD3442">
        <w:rPr>
          <w:rStyle w:val="StyleUnderline"/>
          <w:highlight w:val="green"/>
        </w:rPr>
        <w:t>exemplariness of “positivity”</w:t>
      </w:r>
      <w:r w:rsidRPr="00F42FD9">
        <w:rPr>
          <w:rStyle w:val="StyleUnderline"/>
        </w:rPr>
        <w:t xml:space="preserve"> of certain representations</w:t>
      </w:r>
      <w:r w:rsidRPr="00EB21C5">
        <w:rPr>
          <w:sz w:val="12"/>
        </w:rPr>
        <w:t xml:space="preserve">, the aberrance of others, </w:t>
      </w:r>
      <w:r w:rsidRPr="00F42FD9">
        <w:rPr>
          <w:rStyle w:val="StyleUnderline"/>
        </w:rPr>
        <w:t>and the much-discussed “transcendence” of race by some</w:t>
      </w:r>
      <w:r w:rsidRPr="00EB21C5">
        <w:rPr>
          <w:sz w:val="12"/>
        </w:rPr>
        <w:t xml:space="preserve">. </w:t>
      </w:r>
      <w:r w:rsidRPr="00F42FD9">
        <w:rPr>
          <w:rStyle w:val="StyleUnderline"/>
        </w:rPr>
        <w:t>Such constant policing of black representational space not only preserves it but re-naturalizes it</w:t>
      </w:r>
      <w:r w:rsidRPr="00EB21C5">
        <w:rPr>
          <w:sz w:val="12"/>
        </w:rPr>
        <w:t>.</w:t>
      </w:r>
    </w:p>
    <w:p w14:paraId="39B95275" w14:textId="77777777" w:rsidR="00FD4F4D" w:rsidRPr="00EB21C5" w:rsidRDefault="00FD4F4D" w:rsidP="00FD4F4D">
      <w:pPr>
        <w:rPr>
          <w:sz w:val="12"/>
        </w:rPr>
      </w:pPr>
      <w:r w:rsidRPr="00EB21C5">
        <w:rPr>
          <w:sz w:val="12"/>
        </w:rPr>
        <w:t xml:space="preserve">English here reproduces the </w:t>
      </w:r>
      <w:proofErr w:type="spellStart"/>
      <w:r w:rsidRPr="00EB21C5">
        <w:rPr>
          <w:sz w:val="12"/>
        </w:rPr>
        <w:t>vertreten</w:t>
      </w:r>
      <w:proofErr w:type="spellEnd"/>
      <w:r w:rsidRPr="00EB21C5">
        <w:rPr>
          <w:sz w:val="12"/>
        </w:rPr>
        <w:t>/</w:t>
      </w:r>
      <w:proofErr w:type="spellStart"/>
      <w:r w:rsidRPr="00EB21C5">
        <w:rPr>
          <w:sz w:val="12"/>
        </w:rPr>
        <w:t>darstellen</w:t>
      </w:r>
      <w:proofErr w:type="spellEnd"/>
      <w:r w:rsidRPr="00EB21C5">
        <w:rPr>
          <w:sz w:val="12"/>
        </w:rPr>
        <w:t xml:space="preserve"> distinction with a key difference: </w:t>
      </w:r>
      <w:proofErr w:type="spellStart"/>
      <w:r w:rsidRPr="00EB21C5">
        <w:rPr>
          <w:sz w:val="12"/>
        </w:rPr>
        <w:t>vertreten</w:t>
      </w:r>
      <w:proofErr w:type="spellEnd"/>
      <w:r w:rsidRPr="00EB21C5">
        <w:rPr>
          <w:sz w:val="12"/>
        </w:rPr>
        <w:t xml:space="preserve"> is now aligned with the preconditions to speech (such as having a livelihood and obtaining support and venues for one’s expressive capacities), whereas </w:t>
      </w:r>
      <w:proofErr w:type="spellStart"/>
      <w:r w:rsidRPr="00EB21C5">
        <w:rPr>
          <w:sz w:val="12"/>
        </w:rPr>
        <w:t>darstellen</w:t>
      </w:r>
      <w:proofErr w:type="spellEnd"/>
      <w:r w:rsidRPr="00EB21C5">
        <w:rPr>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270BA">
        <w:rPr>
          <w:rStyle w:val="StyleUnderline"/>
        </w:rPr>
        <w:t xml:space="preserve">the second struggle has become hampered by discursive </w:t>
      </w:r>
      <w:r w:rsidRPr="00E270BA">
        <w:rPr>
          <w:rStyle w:val="StyleUnderline"/>
          <w:highlight w:val="green"/>
        </w:rPr>
        <w:t>conventions</w:t>
      </w:r>
      <w:r w:rsidRPr="00E270BA">
        <w:rPr>
          <w:rStyle w:val="StyleUnderline"/>
        </w:rPr>
        <w:t xml:space="preserve"> that </w:t>
      </w:r>
      <w:r w:rsidRPr="00E270BA">
        <w:rPr>
          <w:rStyle w:val="StyleUnderline"/>
          <w:highlight w:val="green"/>
        </w:rPr>
        <w:t>assume</w:t>
      </w:r>
      <w:r w:rsidRPr="00E270BA">
        <w:rPr>
          <w:rStyle w:val="StyleUnderline"/>
        </w:rPr>
        <w:t xml:space="preserve"> it is intracultural</w:t>
      </w:r>
      <w:r w:rsidRPr="00EB21C5">
        <w:rPr>
          <w:sz w:val="12"/>
        </w:rPr>
        <w:t xml:space="preserve">: that is, </w:t>
      </w:r>
      <w:r w:rsidRPr="00E270BA">
        <w:rPr>
          <w:rStyle w:val="StyleUnderline"/>
        </w:rPr>
        <w:t xml:space="preserve">that it is a matter that can somehow be resolved </w:t>
      </w:r>
      <w:r w:rsidRPr="00E270BA">
        <w:rPr>
          <w:rStyle w:val="StyleUnderline"/>
          <w:highlight w:val="green"/>
        </w:rPr>
        <w:t>solely</w:t>
      </w:r>
      <w:r w:rsidRPr="00E270BA">
        <w:rPr>
          <w:rStyle w:val="StyleUnderline"/>
        </w:rPr>
        <w:t xml:space="preserve"> with reference to </w:t>
      </w:r>
      <w:r w:rsidRPr="00E270BA">
        <w:rPr>
          <w:rStyle w:val="StyleUnderline"/>
          <w:highlight w:val="green"/>
        </w:rPr>
        <w:t>black community values</w:t>
      </w:r>
      <w:r w:rsidRPr="00EB21C5">
        <w:rPr>
          <w:sz w:val="12"/>
        </w:rPr>
        <w:t xml:space="preserve">, </w:t>
      </w:r>
      <w:r w:rsidRPr="00E270BA">
        <w:rPr>
          <w:rStyle w:val="StyleUnderline"/>
        </w:rPr>
        <w:t>norms</w:t>
      </w:r>
      <w:r w:rsidRPr="00EB21C5">
        <w:rPr>
          <w:sz w:val="12"/>
        </w:rPr>
        <w:t xml:space="preserve">, </w:t>
      </w:r>
      <w:r w:rsidRPr="00E270BA">
        <w:rPr>
          <w:rStyle w:val="StyleUnderline"/>
        </w:rPr>
        <w:t>debates</w:t>
      </w:r>
      <w:r w:rsidRPr="00EB21C5">
        <w:rPr>
          <w:sz w:val="12"/>
        </w:rPr>
        <w:t xml:space="preserve">, and so on. </w:t>
      </w:r>
      <w:proofErr w:type="gramStart"/>
      <w:r w:rsidRPr="00EB21C5">
        <w:rPr>
          <w:sz w:val="12"/>
        </w:rPr>
        <w:t>In reality, English</w:t>
      </w:r>
      <w:proofErr w:type="gramEnd"/>
      <w:r w:rsidRPr="00EB21C5">
        <w:rPr>
          <w:sz w:val="12"/>
        </w:rPr>
        <w:t xml:space="preserve"> goes on to argue and </w:t>
      </w:r>
      <w:r w:rsidRPr="00EB21C5">
        <w:rPr>
          <w:sz w:val="12"/>
        </w:rPr>
        <w:lastRenderedPageBreak/>
        <w:t>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159D28C0" w14:textId="77777777" w:rsidR="00FD4F4D" w:rsidRPr="004B0E0A" w:rsidRDefault="00FD4F4D" w:rsidP="00FD4F4D">
      <w:pPr>
        <w:rPr>
          <w:sz w:val="8"/>
          <w:szCs w:val="8"/>
        </w:rPr>
      </w:pPr>
      <w:r w:rsidRPr="004B0E0A">
        <w:rPr>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4B0E0A">
        <w:rPr>
          <w:sz w:val="8"/>
          <w:szCs w:val="8"/>
        </w:rPr>
        <w:t>particular value</w:t>
      </w:r>
      <w:proofErr w:type="gramEnd"/>
      <w:r w:rsidRPr="004B0E0A">
        <w:rPr>
          <w:sz w:val="8"/>
          <w:szCs w:val="8"/>
        </w:rPr>
        <w:t xml:space="preserve"> on this score, insofar as his or her speech is not contained by </w:t>
      </w:r>
      <w:proofErr w:type="gramStart"/>
      <w:r w:rsidRPr="004B0E0A">
        <w:rPr>
          <w:sz w:val="8"/>
          <w:szCs w:val="8"/>
        </w:rPr>
        <w:t>a</w:t>
      </w:r>
      <w:proofErr w:type="gramEnd"/>
      <w:r w:rsidRPr="004B0E0A">
        <w:rPr>
          <w:sz w:val="8"/>
          <w:szCs w:val="8"/>
        </w:rPr>
        <w:t xml:space="preserve"> correspondence to its </w:t>
      </w:r>
      <w:proofErr w:type="gramStart"/>
      <w:r w:rsidRPr="004B0E0A">
        <w:rPr>
          <w:sz w:val="8"/>
          <w:szCs w:val="8"/>
        </w:rPr>
        <w:t>particular context</w:t>
      </w:r>
      <w:proofErr w:type="gramEnd"/>
      <w:r w:rsidRPr="004B0E0A">
        <w:rPr>
          <w:sz w:val="8"/>
          <w:szCs w:val="8"/>
        </w:rPr>
        <w:t xml:space="preserve">, but carries over concepts, percepts, and affects from one regime of representation into another in a manner that is neither up-to-date nor out-of-date but truly untimely. One could give here as </w:t>
      </w:r>
      <w:proofErr w:type="gramStart"/>
      <w:r w:rsidRPr="004B0E0A">
        <w:rPr>
          <w:sz w:val="8"/>
          <w:szCs w:val="8"/>
        </w:rPr>
        <w:t>an example Jason Holliday’s superannuated camp antics</w:t>
      </w:r>
      <w:proofErr w:type="gramEnd"/>
      <w:r w:rsidRPr="004B0E0A">
        <w:rPr>
          <w:sz w:val="8"/>
          <w:szCs w:val="8"/>
        </w:rPr>
        <w:t>—already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493103D9" w14:textId="77777777" w:rsidR="00FD4F4D" w:rsidRPr="004B0E0A" w:rsidRDefault="00FD4F4D" w:rsidP="00FD4F4D">
      <w:pPr>
        <w:rPr>
          <w:sz w:val="8"/>
          <w:szCs w:val="8"/>
        </w:rPr>
      </w:pPr>
      <w:r w:rsidRPr="004B0E0A">
        <w:rPr>
          <w:sz w:val="8"/>
          <w:szCs w:val="8"/>
        </w:rPr>
        <w:t>III.</w:t>
      </w:r>
    </w:p>
    <w:p w14:paraId="786D7B36" w14:textId="77777777" w:rsidR="00FD4F4D" w:rsidRPr="00EB21C5" w:rsidRDefault="00FD4F4D" w:rsidP="00FD4F4D">
      <w:pPr>
        <w:rPr>
          <w:sz w:val="12"/>
        </w:rPr>
      </w:pPr>
      <w:r w:rsidRPr="00EB21C5">
        <w:rPr>
          <w:sz w:val="12"/>
        </w:rPr>
        <w:t xml:space="preserve">One way of articulating the way Afro-fabulation can respond to English’s call to update our philosophical norms is in relation to what Rey Chow has termed “coercive </w:t>
      </w:r>
      <w:proofErr w:type="spellStart"/>
      <w:r w:rsidRPr="00EB21C5">
        <w:rPr>
          <w:sz w:val="12"/>
        </w:rPr>
        <w:t>mimeticism</w:t>
      </w:r>
      <w:proofErr w:type="spellEnd"/>
      <w:r w:rsidRPr="00EB21C5">
        <w:rPr>
          <w:sz w:val="12"/>
        </w:rPr>
        <w:t xml:space="preserve">.” </w:t>
      </w:r>
      <w:r w:rsidRPr="00246153">
        <w:rPr>
          <w:rStyle w:val="StyleUnderline"/>
        </w:rPr>
        <w:t xml:space="preserve">Discussing how the politics of representation have evolved </w:t>
      </w:r>
      <w:r w:rsidRPr="009C0B66">
        <w:rPr>
          <w:rStyle w:val="StyleUnderline"/>
          <w:highlight w:val="green"/>
        </w:rPr>
        <w:t>in the era of conservative multiculturalism</w:t>
      </w:r>
      <w:r w:rsidRPr="00EB21C5">
        <w:rPr>
          <w:sz w:val="12"/>
        </w:rPr>
        <w:t xml:space="preserve">, </w:t>
      </w:r>
      <w:r w:rsidRPr="00246153">
        <w:rPr>
          <w:rStyle w:val="StyleUnderline"/>
        </w:rPr>
        <w:t>Chow has noted</w:t>
      </w:r>
      <w:r w:rsidRPr="00EB21C5">
        <w:rPr>
          <w:sz w:val="12"/>
        </w:rPr>
        <w:t>:</w:t>
      </w:r>
    </w:p>
    <w:p w14:paraId="1B1CCF97" w14:textId="77777777" w:rsidR="00FD4F4D" w:rsidRPr="00EB21C5" w:rsidRDefault="00FD4F4D" w:rsidP="00FD4F4D">
      <w:pPr>
        <w:ind w:left="720"/>
        <w:rPr>
          <w:sz w:val="12"/>
        </w:rPr>
      </w:pPr>
      <w:r w:rsidRPr="009C0B66">
        <w:rPr>
          <w:rStyle w:val="StyleUnderline"/>
        </w:rPr>
        <w:t>Such politics may</w:t>
      </w:r>
      <w:r w:rsidRPr="00EB21C5">
        <w:rPr>
          <w:sz w:val="12"/>
        </w:rPr>
        <w:t xml:space="preserve">, as I have been arguing, </w:t>
      </w:r>
      <w:r w:rsidRPr="009C0B66">
        <w:rPr>
          <w:rStyle w:val="StyleUnderline"/>
        </w:rPr>
        <w:t xml:space="preserve">be designated by the phrase </w:t>
      </w:r>
      <w:r w:rsidRPr="009C0B66">
        <w:rPr>
          <w:rStyle w:val="Emphasis"/>
          <w:highlight w:val="green"/>
        </w:rPr>
        <w:t xml:space="preserve">“coercive </w:t>
      </w:r>
      <w:proofErr w:type="spellStart"/>
      <w:r w:rsidRPr="009C0B66">
        <w:rPr>
          <w:rStyle w:val="Emphasis"/>
          <w:highlight w:val="green"/>
        </w:rPr>
        <w:t>mimeticism</w:t>
      </w:r>
      <w:proofErr w:type="spellEnd"/>
      <w:r w:rsidRPr="009C0B66">
        <w:rPr>
          <w:rStyle w:val="Emphasis"/>
          <w:highlight w:val="green"/>
        </w:rPr>
        <w:t>,”</w:t>
      </w:r>
      <w:r w:rsidRPr="002A045C">
        <w:rPr>
          <w:rStyle w:val="StyleUnderline"/>
        </w:rPr>
        <w:t xml:space="preserve"> a general cross-ethnic mechanism that provides the connection among otherwise disjointed events such as the pedagogical cultivation and circulation of arcane cultural knowledge</w:t>
      </w:r>
      <w:r w:rsidRPr="00EB21C5">
        <w:rPr>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w:t>
      </w:r>
      <w:proofErr w:type="spellStart"/>
      <w:r w:rsidRPr="00EB21C5">
        <w:rPr>
          <w:sz w:val="12"/>
        </w:rPr>
        <w:t>Balibar</w:t>
      </w:r>
      <w:proofErr w:type="spellEnd"/>
      <w:r w:rsidRPr="00EB21C5">
        <w:rPr>
          <w:sz w:val="12"/>
        </w:rPr>
        <w:t xml:space="preserve">, in which ethnics can be securely contained (through surveys, statistics, scientific studies, intelligence networks, and police and immigration records). </w:t>
      </w:r>
      <w:r w:rsidRPr="002A045C">
        <w:rPr>
          <w:rStyle w:val="StyleUnderline"/>
        </w:rPr>
        <w:t>While they demand and reward the reiterations of self-mimicry in Western societies by Asian</w:t>
      </w:r>
      <w:r w:rsidRPr="00EB21C5">
        <w:rPr>
          <w:sz w:val="12"/>
        </w:rPr>
        <w:t>, Asian American, African American, Latino, and other such demographic groups, t</w:t>
      </w:r>
      <w:r w:rsidRPr="002A045C">
        <w:rPr>
          <w:rStyle w:val="StyleUnderline"/>
        </w:rPr>
        <w:t xml:space="preserve">he forces of coercive </w:t>
      </w:r>
      <w:proofErr w:type="spellStart"/>
      <w:r w:rsidRPr="002A045C">
        <w:rPr>
          <w:rStyle w:val="StyleUnderline"/>
        </w:rPr>
        <w:t>mimeticism</w:t>
      </w:r>
      <w:proofErr w:type="spellEnd"/>
      <w:r w:rsidRPr="002A045C">
        <w:rPr>
          <w:rStyle w:val="StyleUnderline"/>
        </w:rPr>
        <w:t xml:space="preserve"> are ultimately what </w:t>
      </w:r>
      <w:r w:rsidRPr="002A045C">
        <w:rPr>
          <w:rStyle w:val="StyleUnderline"/>
          <w:highlight w:val="green"/>
        </w:rPr>
        <w:t>engender</w:t>
      </w:r>
      <w:r w:rsidRPr="002A045C">
        <w:rPr>
          <w:rStyle w:val="StyleUnderline"/>
        </w:rPr>
        <w:t xml:space="preserve"> the profound sense of </w:t>
      </w:r>
      <w:r w:rsidRPr="002A045C">
        <w:rPr>
          <w:rStyle w:val="StyleUnderline"/>
          <w:highlight w:val="green"/>
        </w:rPr>
        <w:t>self-hatred</w:t>
      </w:r>
      <w:r w:rsidRPr="002A045C">
        <w:rPr>
          <w:rStyle w:val="StyleUnderline"/>
        </w:rPr>
        <w:t xml:space="preserve"> and impotence among ethnics</w:t>
      </w:r>
      <w:r w:rsidRPr="00EB21C5">
        <w:rPr>
          <w:sz w:val="12"/>
        </w:rPr>
        <w:t xml:space="preserve">, </w:t>
      </w:r>
      <w:r w:rsidRPr="002A045C">
        <w:rPr>
          <w:rStyle w:val="StyleUnderline"/>
          <w:highlight w:val="green"/>
        </w:rPr>
        <w:t>because</w:t>
      </w:r>
      <w:r w:rsidRPr="00EB21C5">
        <w:rPr>
          <w:sz w:val="12"/>
        </w:rPr>
        <w:t xml:space="preserve">, </w:t>
      </w:r>
      <w:r w:rsidRPr="002A045C">
        <w:rPr>
          <w:rStyle w:val="StyleUnderline"/>
        </w:rPr>
        <w:t xml:space="preserve">however conscientiously they </w:t>
      </w:r>
      <w:r w:rsidRPr="002A045C">
        <w:rPr>
          <w:rStyle w:val="StyleUnderline"/>
          <w:highlight w:val="green"/>
        </w:rPr>
        <w:t>attempt to authenticate</w:t>
      </w:r>
      <w:r w:rsidRPr="002A045C">
        <w:rPr>
          <w:rStyle w:val="StyleUnderline"/>
        </w:rPr>
        <w:t xml:space="preserve"> themselves</w:t>
      </w:r>
      <w:r w:rsidRPr="00EB21C5">
        <w:rPr>
          <w:sz w:val="12"/>
        </w:rPr>
        <w:t>—and especially when they attempt conscientiously—</w:t>
      </w:r>
      <w:r w:rsidRPr="002A045C">
        <w:rPr>
          <w:rStyle w:val="Emphasis"/>
        </w:rPr>
        <w:t xml:space="preserve">they </w:t>
      </w:r>
      <w:r w:rsidRPr="002A045C">
        <w:rPr>
          <w:rStyle w:val="Emphasis"/>
          <w:highlight w:val="green"/>
        </w:rPr>
        <w:t>will</w:t>
      </w:r>
      <w:r w:rsidRPr="002A045C">
        <w:rPr>
          <w:rStyle w:val="Emphasis"/>
        </w:rPr>
        <w:t xml:space="preserve"> continue to </w:t>
      </w:r>
      <w:r w:rsidRPr="002A045C">
        <w:rPr>
          <w:rStyle w:val="Emphasis"/>
          <w:highlight w:val="green"/>
        </w:rPr>
        <w:t>come across as inferior imitations</w:t>
      </w:r>
      <w:r w:rsidRPr="002A045C">
        <w:rPr>
          <w:rStyle w:val="Emphasis"/>
        </w:rPr>
        <w:t>, copies that are permanently out of focus</w:t>
      </w:r>
      <w:r w:rsidRPr="00EB21C5">
        <w:rPr>
          <w:sz w:val="12"/>
        </w:rPr>
        <w:t>.</w:t>
      </w:r>
    </w:p>
    <w:p w14:paraId="3B5488D5" w14:textId="77777777" w:rsidR="00FD4F4D" w:rsidRPr="00EB21C5" w:rsidRDefault="00FD4F4D" w:rsidP="00FD4F4D">
      <w:pPr>
        <w:rPr>
          <w:sz w:val="12"/>
        </w:rPr>
      </w:pPr>
      <w:r w:rsidRPr="00EB21C5">
        <w:rPr>
          <w:sz w:val="12"/>
        </w:rPr>
        <w:t xml:space="preserve">In Chow’s analytic, mimesis becomes the underlying process that sutures </w:t>
      </w:r>
      <w:proofErr w:type="spellStart"/>
      <w:r w:rsidRPr="00EB21C5">
        <w:rPr>
          <w:sz w:val="12"/>
        </w:rPr>
        <w:t>darstellen</w:t>
      </w:r>
      <w:proofErr w:type="spellEnd"/>
      <w:r w:rsidRPr="00EB21C5">
        <w:rPr>
          <w:sz w:val="12"/>
        </w:rPr>
        <w:t xml:space="preserve"> to </w:t>
      </w:r>
      <w:proofErr w:type="spellStart"/>
      <w:r w:rsidRPr="00EB21C5">
        <w:rPr>
          <w:sz w:val="12"/>
        </w:rPr>
        <w:t>vertreten</w:t>
      </w:r>
      <w:proofErr w:type="spellEnd"/>
      <w:r w:rsidRPr="00EB21C5">
        <w:rPr>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6532F2">
        <w:rPr>
          <w:rStyle w:val="StyleUnderline"/>
          <w:highlight w:val="green"/>
        </w:rPr>
        <w:t>In</w:t>
      </w:r>
      <w:r w:rsidRPr="002A045C">
        <w:rPr>
          <w:rStyle w:val="StyleUnderline"/>
        </w:rPr>
        <w:t xml:space="preserve"> </w:t>
      </w:r>
      <w:r w:rsidRPr="006532F2">
        <w:rPr>
          <w:rStyle w:val="StyleUnderline"/>
        </w:rPr>
        <w:t>broadening</w:t>
      </w:r>
      <w:r w:rsidRPr="002A045C">
        <w:rPr>
          <w:rStyle w:val="StyleUnderline"/>
        </w:rPr>
        <w:t xml:space="preserve"> her institutional analysis beyond artistic spaces to include other </w:t>
      </w:r>
      <w:r w:rsidRPr="006532F2">
        <w:rPr>
          <w:rStyle w:val="StyleUnderline"/>
          <w:highlight w:val="green"/>
        </w:rPr>
        <w:t>sites of cultural production</w:t>
      </w:r>
      <w:r w:rsidRPr="002A045C">
        <w:rPr>
          <w:rStyle w:val="StyleUnderline"/>
        </w:rPr>
        <w:t xml:space="preserve"> and reproduction such as university departments</w:t>
      </w:r>
      <w:r w:rsidRPr="00EB21C5">
        <w:rPr>
          <w:sz w:val="12"/>
        </w:rPr>
        <w:t xml:space="preserve">, </w:t>
      </w:r>
      <w:r w:rsidRPr="002A045C">
        <w:rPr>
          <w:rStyle w:val="StyleUnderline"/>
        </w:rPr>
        <w:t xml:space="preserve">Chow also reminds us how </w:t>
      </w:r>
      <w:r w:rsidRPr="00EB21C5">
        <w:rPr>
          <w:rStyle w:val="StyleUnderline"/>
          <w:highlight w:val="green"/>
        </w:rPr>
        <w:t>we are all engaged in</w:t>
      </w:r>
      <w:r w:rsidRPr="002A045C">
        <w:rPr>
          <w:rStyle w:val="StyleUnderline"/>
        </w:rPr>
        <w:t xml:space="preserve"> the </w:t>
      </w:r>
      <w:r w:rsidRPr="00EB21C5">
        <w:rPr>
          <w:rStyle w:val="StyleUnderline"/>
          <w:highlight w:val="green"/>
        </w:rPr>
        <w:t>everyday</w:t>
      </w:r>
      <w:r w:rsidRPr="002A045C">
        <w:rPr>
          <w:rStyle w:val="StyleUnderline"/>
        </w:rPr>
        <w:t xml:space="preserve"> arts of </w:t>
      </w:r>
      <w:r w:rsidRPr="00EB21C5">
        <w:rPr>
          <w:rStyle w:val="StyleUnderline"/>
          <w:highlight w:val="green"/>
        </w:rPr>
        <w:t>mimesis</w:t>
      </w:r>
      <w:r w:rsidRPr="00EB21C5">
        <w:rPr>
          <w:sz w:val="12"/>
        </w:rPr>
        <w:t xml:space="preserve">. Chow places the contemporary multicultural subject in the position of the hysteric, who demands of the other: </w:t>
      </w:r>
      <w:r w:rsidRPr="006532F2">
        <w:rPr>
          <w:rStyle w:val="Emphasis"/>
          <w:highlight w:val="green"/>
        </w:rPr>
        <w:t>Why am I who you say I am?</w:t>
      </w:r>
      <w:r w:rsidRPr="00EB21C5">
        <w:rPr>
          <w:sz w:val="12"/>
        </w:rPr>
        <w:t xml:space="preserve"> The only alternative to the attendant doubt Chow identifies—anxiety leading to “self-hatred and impotence”—is to somehow refuse this identification, to assert and enact that “I </w:t>
      </w:r>
      <w:proofErr w:type="gramStart"/>
      <w:r w:rsidRPr="00EB21C5">
        <w:rPr>
          <w:sz w:val="12"/>
        </w:rPr>
        <w:t>is</w:t>
      </w:r>
      <w:proofErr w:type="gramEnd"/>
      <w:r w:rsidRPr="00EB21C5">
        <w:rPr>
          <w:sz w:val="12"/>
        </w:rPr>
        <w:t xml:space="preserve"> another,” and to fabulate a different version of the story that coercive </w:t>
      </w:r>
      <w:proofErr w:type="spellStart"/>
      <w:r w:rsidRPr="00EB21C5">
        <w:rPr>
          <w:sz w:val="12"/>
        </w:rPr>
        <w:t>mimeticism</w:t>
      </w:r>
      <w:proofErr w:type="spellEnd"/>
      <w:r w:rsidRPr="00EB21C5">
        <w:rPr>
          <w:sz w:val="12"/>
        </w:rPr>
        <w:t xml:space="preserve"> would have us tell.</w:t>
      </w:r>
    </w:p>
    <w:p w14:paraId="351216F7" w14:textId="77777777" w:rsidR="00FD4F4D" w:rsidRPr="0062398D" w:rsidRDefault="00FD4F4D" w:rsidP="00FD4F4D"/>
    <w:p w14:paraId="1207D56E" w14:textId="77777777" w:rsidR="00FD4F4D" w:rsidRDefault="00FD4F4D" w:rsidP="00FD4F4D">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51938C51" w14:textId="77777777" w:rsidR="00FD4F4D" w:rsidRPr="00CA4597" w:rsidRDefault="00FD4F4D" w:rsidP="00FD4F4D">
      <w:pPr>
        <w:pStyle w:val="ListParagraph"/>
        <w:numPr>
          <w:ilvl w:val="0"/>
          <w:numId w:val="45"/>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247AD179" w14:textId="77777777" w:rsidR="00FD4F4D" w:rsidRDefault="00FD4F4D" w:rsidP="00FD4F4D">
      <w:pPr>
        <w:rPr>
          <w:rStyle w:val="Style13ptBold"/>
        </w:rPr>
      </w:pPr>
      <w:r>
        <w:rPr>
          <w:rStyle w:val="Style13ptBold"/>
        </w:rPr>
        <w:t>JMP and Todoroff ‘19</w:t>
      </w:r>
    </w:p>
    <w:p w14:paraId="16C2E4D4" w14:textId="77777777" w:rsidR="00FD4F4D" w:rsidRPr="008A5D9F" w:rsidRDefault="00FD4F4D" w:rsidP="00FD4F4D">
      <w:pPr>
        <w:rPr>
          <w:sz w:val="16"/>
          <w:szCs w:val="16"/>
        </w:rPr>
      </w:pPr>
      <w:r w:rsidRPr="008A5D9F">
        <w:rPr>
          <w:sz w:val="16"/>
          <w:szCs w:val="16"/>
        </w:rPr>
        <w:t xml:space="preserve">[Josuha </w:t>
      </w:r>
      <w:proofErr w:type="spellStart"/>
      <w:r w:rsidRPr="008A5D9F">
        <w:rPr>
          <w:sz w:val="16"/>
          <w:szCs w:val="16"/>
        </w:rPr>
        <w:t>Moufawad</w:t>
      </w:r>
      <w:proofErr w:type="spellEnd"/>
      <w:r w:rsidRPr="008A5D9F">
        <w:rPr>
          <w:sz w:val="16"/>
          <w:szCs w:val="16"/>
        </w:rPr>
        <w:t xml:space="preserve">-Paul,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14"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4DD152A3" w14:textId="77777777" w:rsidR="00FD4F4D" w:rsidRPr="003714AE" w:rsidRDefault="00FD4F4D" w:rsidP="00FD4F4D">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w:t>
      </w:r>
      <w:proofErr w:type="gramStart"/>
      <w:r w:rsidRPr="003714AE">
        <w:rPr>
          <w:sz w:val="12"/>
        </w:rPr>
        <w:t>as a whole has</w:t>
      </w:r>
      <w:proofErr w:type="gramEnd"/>
      <w:r w:rsidRPr="003714AE">
        <w:rPr>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725C04D6" w14:textId="77777777" w:rsidR="00FD4F4D" w:rsidRPr="003714AE" w:rsidRDefault="00FD4F4D" w:rsidP="00FD4F4D">
      <w:pPr>
        <w:rPr>
          <w:sz w:val="12"/>
        </w:rPr>
      </w:pPr>
      <w:r w:rsidRPr="003714AE">
        <w:rPr>
          <w:rStyle w:val="StyleUnderline"/>
        </w:rPr>
        <w:lastRenderedPageBreak/>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xml:space="preserve">: You see the universal aspects of it being adapted to quite clear, </w:t>
      </w:r>
      <w:proofErr w:type="gramStart"/>
      <w:r w:rsidRPr="003714AE">
        <w:rPr>
          <w:sz w:val="12"/>
        </w:rPr>
        <w:t>particular contexts</w:t>
      </w:r>
      <w:proofErr w:type="gramEnd"/>
      <w:r w:rsidRPr="003714AE">
        <w:rPr>
          <w:sz w:val="12"/>
        </w:rPr>
        <w:t xml:space="preserve"> and thus developing successive notions and conceptions based on the actualities of China.</w:t>
      </w:r>
    </w:p>
    <w:p w14:paraId="4F328CD6" w14:textId="77777777" w:rsidR="00FD4F4D" w:rsidRPr="003714AE" w:rsidRDefault="00FD4F4D" w:rsidP="00FD4F4D">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6151DAC3" w14:textId="77777777" w:rsidR="00FD4F4D" w:rsidRPr="008A5D9F" w:rsidRDefault="00FD4F4D" w:rsidP="00FD4F4D">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3714AE">
        <w:rPr>
          <w:sz w:val="12"/>
        </w:rPr>
        <w:t>So</w:t>
      </w:r>
      <w:proofErr w:type="gramEnd"/>
      <w:r w:rsidRPr="003714AE">
        <w:rPr>
          <w:sz w:val="12"/>
        </w:rPr>
        <w:t xml:space="preserve"> for him the only thing to do is to trace the line of descent between historical phenomena, but it’s just a tracing, and it’s usually found in texts, discursive frameworks.</w:t>
      </w:r>
    </w:p>
    <w:p w14:paraId="1C424FB2" w14:textId="77777777" w:rsidR="00FD4F4D" w:rsidRPr="00342658" w:rsidRDefault="00FD4F4D" w:rsidP="00FD4F4D">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 xml:space="preserve">One of the best ways that I can begin to address these problems is through Spivak’s critique of Foucault. Her famous piece “Can the Subaltern Speak?” </w:t>
      </w:r>
      <w:proofErr w:type="gramStart"/>
      <w:r w:rsidRPr="003714AE">
        <w:rPr>
          <w:sz w:val="12"/>
        </w:rPr>
        <w:t>actually begins</w:t>
      </w:r>
      <w:proofErr w:type="gramEnd"/>
      <w:r w:rsidRPr="003714AE">
        <w:rPr>
          <w:sz w:val="12"/>
        </w:rPr>
        <w:t xml:space="preserve"> by defending Marx’s approach against Foucault and Deleuze and </w:t>
      </w:r>
      <w:proofErr w:type="spellStart"/>
      <w:r w:rsidRPr="003714AE">
        <w:rPr>
          <w:sz w:val="12"/>
        </w:rPr>
        <w:t>Guattari</w:t>
      </w:r>
      <w:proofErr w:type="spellEnd"/>
      <w:r w:rsidRPr="003714AE">
        <w:rPr>
          <w:sz w:val="12"/>
        </w:rPr>
        <w:t xml:space="preserve"> and in fact using aspects of it to critique them.</w:t>
      </w:r>
    </w:p>
    <w:p w14:paraId="36F825DF" w14:textId="77777777" w:rsidR="00FD4F4D" w:rsidRPr="003714AE" w:rsidRDefault="00FD4F4D" w:rsidP="00FD4F4D">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w:t>
      </w:r>
      <w:proofErr w:type="gramStart"/>
      <w:r w:rsidRPr="003714AE">
        <w:rPr>
          <w:rStyle w:val="StyleUnderline"/>
        </w:rPr>
        <w:t xml:space="preserve">actually </w:t>
      </w:r>
      <w:r w:rsidRPr="003714AE">
        <w:rPr>
          <w:rStyle w:val="StyleUnderline"/>
          <w:highlight w:val="green"/>
        </w:rPr>
        <w:t>explaining</w:t>
      </w:r>
      <w:proofErr w:type="gramEnd"/>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w:t>
      </w:r>
      <w:proofErr w:type="spellStart"/>
      <w:r w:rsidRPr="003714AE">
        <w:rPr>
          <w:rStyle w:val="Emphasis"/>
        </w:rPr>
        <w:t>macrological</w:t>
      </w:r>
      <w:proofErr w:type="spellEnd"/>
      <w:r w:rsidRPr="003714AE">
        <w:rPr>
          <w:rStyle w:val="Emphasis"/>
        </w:rPr>
        <w:t xml:space="preserve">”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68D1BD6B" w14:textId="77777777" w:rsidR="00FD4F4D" w:rsidRPr="00E54BBB" w:rsidRDefault="00FD4F4D" w:rsidP="00FD4F4D">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proofErr w:type="gramStart"/>
      <w:r w:rsidRPr="00E54BBB">
        <w:rPr>
          <w:rStyle w:val="StyleUnderline"/>
        </w:rPr>
        <w:t>Of course</w:t>
      </w:r>
      <w:proofErr w:type="gramEnd"/>
      <w:r w:rsidRPr="00E54BBB">
        <w:rPr>
          <w:rStyle w:val="StyleUnderline"/>
        </w:rPr>
        <w:t xml:space="preserv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515C90CE" w14:textId="77777777" w:rsidR="00FD4F4D" w:rsidRPr="003714AE" w:rsidRDefault="00FD4F4D" w:rsidP="00FD4F4D">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672C0DFE" w14:textId="77777777" w:rsidR="00FD4F4D" w:rsidRPr="003714AE" w:rsidRDefault="00FD4F4D" w:rsidP="00FD4F4D">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proofErr w:type="gramStart"/>
      <w:r w:rsidRPr="003714AE">
        <w:rPr>
          <w:rStyle w:val="StyleUnderline"/>
        </w:rPr>
        <w:t xml:space="preserve">In </w:t>
      </w:r>
      <w:r w:rsidRPr="003714AE">
        <w:rPr>
          <w:rStyle w:val="StyleUnderline"/>
        </w:rPr>
        <w:lastRenderedPageBreak/>
        <w:t>order to</w:t>
      </w:r>
      <w:proofErr w:type="gramEnd"/>
      <w:r w:rsidRPr="003714AE">
        <w:rPr>
          <w:rStyle w:val="StyleUnderline"/>
        </w:rPr>
        <w:t xml:space="preserve">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proofErr w:type="gramStart"/>
      <w:r w:rsidRPr="003714AE">
        <w:rPr>
          <w:rStyle w:val="StyleUnderline"/>
        </w:rPr>
        <w:t>Basically</w:t>
      </w:r>
      <w:proofErr w:type="gramEnd"/>
      <w:r w:rsidRPr="003714AE">
        <w:rPr>
          <w:rStyle w:val="StyleUnderline"/>
        </w:rPr>
        <w:t xml:space="preserve">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2021BD57" w14:textId="77777777" w:rsidR="00FD4F4D" w:rsidRPr="003714AE" w:rsidRDefault="00FD4F4D" w:rsidP="00FD4F4D">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496973F1" w14:textId="77777777" w:rsidR="00FD4F4D" w:rsidRPr="003714AE" w:rsidRDefault="00FD4F4D" w:rsidP="00FD4F4D">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6D91CD5F" w14:textId="77777777" w:rsidR="00FD4F4D" w:rsidRPr="003714AE" w:rsidRDefault="00FD4F4D" w:rsidP="00FD4F4D">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0D80BA23" w14:textId="77777777" w:rsidR="00FD4F4D" w:rsidRPr="00896063" w:rsidRDefault="00FD4F4D" w:rsidP="00FD4F4D">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1E7197AD" w14:textId="77777777" w:rsidR="00FD4F4D" w:rsidRPr="003714AE" w:rsidRDefault="00FD4F4D" w:rsidP="00FD4F4D">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w:t>
      </w:r>
      <w:proofErr w:type="spellStart"/>
      <w:r w:rsidRPr="003714AE">
        <w:rPr>
          <w:sz w:val="12"/>
        </w:rPr>
        <w:t>commandism</w:t>
      </w:r>
      <w:proofErr w:type="spellEnd"/>
      <w:r w:rsidRPr="003714AE">
        <w:rPr>
          <w:sz w:val="12"/>
        </w:rPr>
        <w:t xml:space="preserve">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w:t>
      </w:r>
      <w:proofErr w:type="spellStart"/>
      <w:r w:rsidRPr="003714AE">
        <w:rPr>
          <w:sz w:val="12"/>
        </w:rPr>
        <w:t>nonantagonistic</w:t>
      </w:r>
      <w:proofErr w:type="spellEnd"/>
      <w:r w:rsidRPr="003714AE">
        <w:rPr>
          <w:sz w:val="12"/>
        </w:rPr>
        <w:t xml:space="preserve">,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xml:space="preserve">). Maoism thus holds that class struggle within socialist society generates the </w:t>
      </w:r>
      <w:proofErr w:type="gramStart"/>
      <w:r w:rsidRPr="003714AE">
        <w:rPr>
          <w:sz w:val="12"/>
        </w:rPr>
        <w:t>aforementioned problems</w:t>
      </w:r>
      <w:proofErr w:type="gramEnd"/>
      <w:r w:rsidRPr="003714AE">
        <w:rPr>
          <w:sz w:val="12"/>
        </w:rPr>
        <w:t>. This is why Mao said that Stalin tended to treat non-antagonistic contradictions as antagonistic.</w:t>
      </w:r>
    </w:p>
    <w:p w14:paraId="06D47BDA" w14:textId="77777777" w:rsidR="00FD4F4D" w:rsidRPr="003714AE" w:rsidRDefault="00FD4F4D" w:rsidP="00FD4F4D">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w:t>
      </w:r>
      <w:proofErr w:type="gramStart"/>
      <w:r w:rsidRPr="003714AE">
        <w:rPr>
          <w:sz w:val="12"/>
        </w:rPr>
        <w:t>in the course of</w:t>
      </w:r>
      <w:proofErr w:type="gramEnd"/>
      <w:r w:rsidRPr="003714AE">
        <w:rPr>
          <w:sz w:val="12"/>
        </w:rPr>
        <w:t xml:space="preserve">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20A00FEC" w14:textId="77777777" w:rsidR="00FD4F4D" w:rsidRPr="003714AE" w:rsidRDefault="00FD4F4D" w:rsidP="00FD4F4D">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378F8D47" w14:textId="77777777" w:rsidR="00FD4F4D" w:rsidRDefault="00FD4F4D" w:rsidP="00FD4F4D">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w:t>
      </w:r>
      <w:proofErr w:type="gramStart"/>
      <w:r w:rsidRPr="003714AE">
        <w:rPr>
          <w:sz w:val="12"/>
        </w:rPr>
        <w:t>particular positions</w:t>
      </w:r>
      <w:proofErr w:type="gramEnd"/>
      <w:r w:rsidRPr="003714AE">
        <w:rPr>
          <w:sz w:val="12"/>
        </w:rPr>
        <w:t xml:space="preserve">,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92BADA5" w14:textId="77777777" w:rsidR="00FD4F4D" w:rsidRPr="00217322" w:rsidRDefault="00FD4F4D" w:rsidP="00FD4F4D"/>
    <w:p w14:paraId="3BB1460B" w14:textId="77777777" w:rsidR="00FD4F4D" w:rsidRPr="008E2A2E" w:rsidRDefault="00FD4F4D" w:rsidP="00FD4F4D">
      <w:pPr>
        <w:pStyle w:val="Heading4"/>
      </w:pPr>
      <w:r>
        <w:rPr>
          <w:u w:val="single"/>
        </w:rPr>
        <w:t>Line struggle</w:t>
      </w:r>
      <w:r>
        <w:t xml:space="preserve"> reflects the </w:t>
      </w:r>
      <w:r>
        <w:rPr>
          <w:u w:val="single"/>
        </w:rPr>
        <w:t>practice</w:t>
      </w:r>
      <w:r>
        <w:t xml:space="preserve"> of Marxist epistemology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1AD8E931" w14:textId="77777777" w:rsidR="00FD4F4D" w:rsidRPr="00F7266F" w:rsidRDefault="00FD4F4D" w:rsidP="00FD4F4D">
      <w:pPr>
        <w:rPr>
          <w:rStyle w:val="Style13ptBold"/>
        </w:rPr>
      </w:pPr>
      <w:r w:rsidRPr="00F7266F">
        <w:rPr>
          <w:rStyle w:val="Style13ptBold"/>
        </w:rPr>
        <w:t xml:space="preserve">les </w:t>
      </w:r>
      <w:proofErr w:type="spellStart"/>
      <w:r w:rsidRPr="00F7266F">
        <w:rPr>
          <w:rStyle w:val="Style13ptBold"/>
        </w:rPr>
        <w:t>materialistes</w:t>
      </w:r>
      <w:proofErr w:type="spellEnd"/>
      <w:r w:rsidRPr="00F7266F">
        <w:rPr>
          <w:rStyle w:val="Style13ptBold"/>
        </w:rPr>
        <w:t xml:space="preserve"> ‘14</w:t>
      </w:r>
    </w:p>
    <w:p w14:paraId="0E76C470" w14:textId="77777777" w:rsidR="00FD4F4D" w:rsidRDefault="00FD4F4D" w:rsidP="00FD4F4D">
      <w:pPr>
        <w:rPr>
          <w:sz w:val="16"/>
          <w:szCs w:val="16"/>
        </w:rPr>
      </w:pPr>
      <w:r w:rsidRPr="00804B61">
        <w:rPr>
          <w:sz w:val="16"/>
          <w:szCs w:val="16"/>
        </w:rPr>
        <w:t xml:space="preserve">[(Now defunct) joint theoretical journal of the Centre </w:t>
      </w:r>
      <w:proofErr w:type="spellStart"/>
      <w:r w:rsidRPr="00804B61">
        <w:rPr>
          <w:sz w:val="16"/>
          <w:szCs w:val="16"/>
        </w:rPr>
        <w:t>Marxiste-Léniniste-Maoiste</w:t>
      </w:r>
      <w:proofErr w:type="spellEnd"/>
      <w:r w:rsidRPr="00804B61">
        <w:rPr>
          <w:sz w:val="16"/>
          <w:szCs w:val="16"/>
        </w:rPr>
        <w:t xml:space="preserve"> of Belgium and the Communist Party of France (</w:t>
      </w:r>
      <w:proofErr w:type="spellStart"/>
      <w:r w:rsidRPr="00804B61">
        <w:rPr>
          <w:sz w:val="16"/>
          <w:szCs w:val="16"/>
        </w:rPr>
        <w:t>Marxiste</w:t>
      </w:r>
      <w:proofErr w:type="spellEnd"/>
      <w:r w:rsidRPr="00804B61">
        <w:rPr>
          <w:sz w:val="16"/>
          <w:szCs w:val="16"/>
        </w:rPr>
        <w:t>-</w:t>
      </w:r>
      <w:proofErr w:type="spellStart"/>
      <w:r w:rsidRPr="00804B61">
        <w:rPr>
          <w:sz w:val="16"/>
          <w:szCs w:val="16"/>
        </w:rPr>
        <w:t>Léniniste</w:t>
      </w:r>
      <w:proofErr w:type="spellEnd"/>
      <w:r w:rsidRPr="00804B61">
        <w:rPr>
          <w:sz w:val="16"/>
          <w:szCs w:val="16"/>
        </w:rPr>
        <w:t>-Maoist).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 xml:space="preserve">les </w:t>
      </w:r>
      <w:proofErr w:type="spellStart"/>
      <w:r>
        <w:rPr>
          <w:i/>
          <w:iCs/>
          <w:sz w:val="16"/>
          <w:szCs w:val="16"/>
        </w:rPr>
        <w:t>materialistes</w:t>
      </w:r>
      <w:proofErr w:type="spellEnd"/>
      <w:r w:rsidRPr="00FC523D">
        <w:rPr>
          <w:i/>
          <w:iCs/>
          <w:sz w:val="16"/>
          <w:szCs w:val="16"/>
        </w:rPr>
        <w:t>.</w:t>
      </w:r>
      <w:r w:rsidRPr="00804B61">
        <w:rPr>
          <w:sz w:val="16"/>
          <w:szCs w:val="16"/>
        </w:rPr>
        <w:t xml:space="preserve"> </w:t>
      </w:r>
      <w:hyperlink r:id="rId15" w:history="1">
        <w:r w:rsidRPr="00804B61">
          <w:rPr>
            <w:rStyle w:val="Hyperlink"/>
            <w:sz w:val="16"/>
            <w:szCs w:val="16"/>
          </w:rPr>
          <w:t>https://lesmaterialistes.com/english/sikder-and-dialectical-materialist-epistemology</w:t>
        </w:r>
      </w:hyperlink>
      <w:r w:rsidRPr="00804B61">
        <w:rPr>
          <w:sz w:val="16"/>
          <w:szCs w:val="16"/>
        </w:rPr>
        <w:t xml:space="preserve">] pat </w:t>
      </w:r>
    </w:p>
    <w:p w14:paraId="7D5AA2AC" w14:textId="77777777" w:rsidR="00FD4F4D" w:rsidRPr="00FA66EF" w:rsidRDefault="00FD4F4D" w:rsidP="00FD4F4D">
      <w:pPr>
        <w:rPr>
          <w:sz w:val="12"/>
        </w:rPr>
      </w:pPr>
      <w:r w:rsidRPr="004F57D5">
        <w:rPr>
          <w:rStyle w:val="StyleUnderline"/>
        </w:rPr>
        <w:lastRenderedPageBreak/>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w:t>
      </w:r>
      <w:proofErr w:type="spellStart"/>
      <w:r w:rsidRPr="00FA66EF">
        <w:rPr>
          <w:sz w:val="12"/>
        </w:rPr>
        <w:t>epistēmē</w:t>
      </w:r>
      <w:proofErr w:type="spellEnd"/>
      <w:r w:rsidRPr="00FA66EF">
        <w:rPr>
          <w:sz w:val="12"/>
        </w:rPr>
        <w:t>”) i.e. it's the study of the foundations of science.</w:t>
      </w:r>
    </w:p>
    <w:p w14:paraId="191FA436" w14:textId="77777777" w:rsidR="00FD4F4D" w:rsidRPr="00FA66EF" w:rsidRDefault="00FD4F4D" w:rsidP="00FD4F4D">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6DEB6BAE" w14:textId="77777777" w:rsidR="00FD4F4D" w:rsidRPr="00FA66EF" w:rsidRDefault="00FD4F4D" w:rsidP="00FD4F4D">
      <w:pPr>
        <w:rPr>
          <w:sz w:val="12"/>
        </w:rPr>
      </w:pPr>
      <w:r w:rsidRPr="00FA66EF">
        <w:rPr>
          <w:sz w:val="12"/>
        </w:rPr>
        <w:t>The great Bangladeshi revolutionary Siraj Sikder expresses here a very interesting point of view, very deep, very intense, very dense. Here is what he says:</w:t>
      </w:r>
    </w:p>
    <w:p w14:paraId="7B8ED7A9" w14:textId="77777777" w:rsidR="00FD4F4D" w:rsidRPr="00FA66EF" w:rsidRDefault="00FD4F4D" w:rsidP="00FD4F4D">
      <w:pPr>
        <w:ind w:left="720"/>
        <w:rPr>
          <w:sz w:val="12"/>
        </w:rPr>
      </w:pPr>
      <w:r w:rsidRPr="00FA66EF">
        <w:rPr>
          <w:sz w:val="12"/>
        </w:rPr>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31F46C80" w14:textId="77777777" w:rsidR="00FD4F4D" w:rsidRPr="00FA66EF" w:rsidRDefault="00FD4F4D" w:rsidP="00FD4F4D">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w:t>
      </w:r>
      <w:proofErr w:type="gramStart"/>
      <w:r w:rsidRPr="006427F7">
        <w:rPr>
          <w:rStyle w:val="Emphasis"/>
          <w:highlight w:val="green"/>
        </w:rPr>
        <w:t>from the masses,</w:t>
      </w:r>
      <w:proofErr w:type="gramEnd"/>
      <w:r w:rsidRPr="006427F7">
        <w:rPr>
          <w:rStyle w:val="Emphasis"/>
          <w:highlight w:val="green"/>
        </w:rPr>
        <w:t xml:space="preserve"> to the masses’</w:t>
      </w:r>
      <w:r w:rsidRPr="00FA66EF">
        <w:rPr>
          <w:sz w:val="12"/>
        </w:rPr>
        <w:t>.</w:t>
      </w:r>
    </w:p>
    <w:p w14:paraId="08F338F4" w14:textId="77777777" w:rsidR="00FD4F4D" w:rsidRPr="00FA66EF" w:rsidRDefault="00FD4F4D" w:rsidP="00FD4F4D">
      <w:pPr>
        <w:ind w:left="720"/>
        <w:rPr>
          <w:sz w:val="12"/>
        </w:rPr>
      </w:pPr>
      <w:r w:rsidRPr="00FA66EF">
        <w:rPr>
          <w:sz w:val="12"/>
        </w:rPr>
        <w:t xml:space="preserve">This </w:t>
      </w:r>
      <w:proofErr w:type="gramStart"/>
      <w:r w:rsidRPr="00FA66EF">
        <w:rPr>
          <w:sz w:val="12"/>
        </w:rPr>
        <w:t>means:</w:t>
      </w:r>
      <w:proofErr w:type="gramEnd"/>
      <w:r w:rsidRPr="00FA66EF">
        <w:rPr>
          <w:sz w:val="12"/>
        </w:rPr>
        <w:t xml:space="preserve">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75DCA2EF" w14:textId="77777777" w:rsidR="00FD4F4D" w:rsidRPr="00FA66EF" w:rsidRDefault="00FD4F4D" w:rsidP="00FD4F4D">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proofErr w:type="gramStart"/>
      <w:r w:rsidRPr="00D92453">
        <w:rPr>
          <w:rStyle w:val="StyleUnderline"/>
        </w:rPr>
        <w:t>over and over again</w:t>
      </w:r>
      <w:proofErr w:type="gramEnd"/>
      <w:r w:rsidRPr="00D92453">
        <w:rPr>
          <w:rStyle w:val="StyleUnderline"/>
        </w:rPr>
        <w:t xml:space="preserve">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2C6390CE" w14:textId="77777777" w:rsidR="00FD4F4D" w:rsidRPr="00FA66EF" w:rsidRDefault="00FD4F4D" w:rsidP="00FD4F4D">
      <w:pPr>
        <w:ind w:firstLine="720"/>
        <w:rPr>
          <w:sz w:val="8"/>
          <w:szCs w:val="8"/>
        </w:rPr>
      </w:pPr>
      <w:r w:rsidRPr="00FA66EF">
        <w:rPr>
          <w:sz w:val="8"/>
          <w:szCs w:val="8"/>
        </w:rPr>
        <w:t xml:space="preserve">From that we get two following </w:t>
      </w:r>
      <w:proofErr w:type="gramStart"/>
      <w:r w:rsidRPr="00FA66EF">
        <w:rPr>
          <w:sz w:val="8"/>
          <w:szCs w:val="8"/>
        </w:rPr>
        <w:t>process</w:t>
      </w:r>
      <w:proofErr w:type="gramEnd"/>
      <w:r w:rsidRPr="00FA66EF">
        <w:rPr>
          <w:sz w:val="8"/>
          <w:szCs w:val="8"/>
        </w:rPr>
        <w:t xml:space="preserve"> of development of knowledge:</w:t>
      </w:r>
    </w:p>
    <w:p w14:paraId="02B6EA8F" w14:textId="77777777" w:rsidR="00FD4F4D" w:rsidRPr="00FA66EF" w:rsidRDefault="00FD4F4D" w:rsidP="00FD4F4D">
      <w:pPr>
        <w:ind w:firstLine="720"/>
        <w:rPr>
          <w:sz w:val="8"/>
          <w:szCs w:val="8"/>
        </w:rPr>
      </w:pPr>
      <w:r w:rsidRPr="00FA66EF">
        <w:rPr>
          <w:sz w:val="8"/>
          <w:szCs w:val="8"/>
        </w:rPr>
        <w:t>A) Perceptual knowledge from matter – Practice</w:t>
      </w:r>
    </w:p>
    <w:p w14:paraId="3E511A82" w14:textId="77777777" w:rsidR="00FD4F4D" w:rsidRPr="00FA66EF" w:rsidRDefault="00FD4F4D" w:rsidP="00FD4F4D">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4872CDA9" w14:textId="77777777" w:rsidR="00FD4F4D" w:rsidRPr="00FA66EF" w:rsidRDefault="00FD4F4D" w:rsidP="00FD4F4D">
      <w:pPr>
        <w:ind w:firstLine="720"/>
        <w:rPr>
          <w:sz w:val="8"/>
          <w:szCs w:val="8"/>
        </w:rPr>
      </w:pPr>
      <w:r w:rsidRPr="00FA66EF">
        <w:rPr>
          <w:sz w:val="8"/>
          <w:szCs w:val="8"/>
        </w:rPr>
        <w:t>B) Conceptual Knowledge – stage of Theory</w:t>
      </w:r>
    </w:p>
    <w:p w14:paraId="7748B478" w14:textId="77777777" w:rsidR="00FD4F4D" w:rsidRPr="00FA66EF" w:rsidRDefault="00FD4F4D" w:rsidP="00FD4F4D">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3B4044E6" w14:textId="77777777" w:rsidR="00FD4F4D" w:rsidRPr="00FA66EF" w:rsidRDefault="00FD4F4D" w:rsidP="00FD4F4D">
      <w:pPr>
        <w:ind w:firstLine="720"/>
        <w:rPr>
          <w:sz w:val="8"/>
          <w:szCs w:val="8"/>
        </w:rPr>
      </w:pPr>
      <w:r w:rsidRPr="00FA66EF">
        <w:rPr>
          <w:sz w:val="8"/>
          <w:szCs w:val="8"/>
        </w:rPr>
        <w:t>C) Contact with Matter – Practice</w:t>
      </w:r>
    </w:p>
    <w:p w14:paraId="2B9FF536" w14:textId="77777777" w:rsidR="00FD4F4D" w:rsidRPr="00FA66EF" w:rsidRDefault="00FD4F4D" w:rsidP="00FD4F4D">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328EE14C" w14:textId="77777777" w:rsidR="00FD4F4D" w:rsidRPr="00FA66EF" w:rsidRDefault="00FD4F4D" w:rsidP="00FD4F4D">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2E6601CB" w14:textId="77777777" w:rsidR="00FD4F4D" w:rsidRPr="00FA66EF" w:rsidRDefault="00FD4F4D" w:rsidP="00FD4F4D">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1A5F92C7" w14:textId="77777777" w:rsidR="00FD4F4D" w:rsidRPr="00FA66EF" w:rsidRDefault="00FD4F4D" w:rsidP="00FD4F4D">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 xml:space="preserve">We </w:t>
      </w:r>
      <w:proofErr w:type="gramStart"/>
      <w:r w:rsidRPr="00B945F8">
        <w:rPr>
          <w:rStyle w:val="StyleUnderline"/>
          <w:highlight w:val="green"/>
        </w:rPr>
        <w:t>have to</w:t>
      </w:r>
      <w:proofErr w:type="gramEnd"/>
      <w:r w:rsidRPr="00B945F8">
        <w:rPr>
          <w:rStyle w:val="StyleUnderline"/>
          <w:highlight w:val="green"/>
        </w:rPr>
        <w:t xml:space="preserve">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5F8EA173" w14:textId="77777777" w:rsidR="00FD4F4D" w:rsidRPr="00FA66EF" w:rsidRDefault="00FD4F4D" w:rsidP="00FD4F4D">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7DD4ABB7" w14:textId="77777777" w:rsidR="00FD4F4D" w:rsidRPr="00FA66EF" w:rsidRDefault="00FD4F4D" w:rsidP="00FD4F4D">
      <w:pPr>
        <w:rPr>
          <w:sz w:val="8"/>
          <w:szCs w:val="8"/>
        </w:rPr>
      </w:pPr>
      <w:r w:rsidRPr="00FA66EF">
        <w:rPr>
          <w:sz w:val="8"/>
          <w:szCs w:val="8"/>
        </w:rPr>
        <w:t xml:space="preserve">- </w:t>
      </w:r>
      <w:proofErr w:type="spellStart"/>
      <w:r w:rsidRPr="00FA66EF">
        <w:rPr>
          <w:rFonts w:ascii="Nirmala UI" w:hAnsi="Nirmala UI" w:cs="Nirmala UI"/>
          <w:sz w:val="8"/>
          <w:szCs w:val="8"/>
        </w:rPr>
        <w:t>বস্তু</w:t>
      </w:r>
      <w:proofErr w:type="spellEnd"/>
      <w:r w:rsidRPr="00FA66EF">
        <w:rPr>
          <w:sz w:val="8"/>
          <w:szCs w:val="8"/>
        </w:rPr>
        <w:t xml:space="preserve"> means object (“</w:t>
      </w:r>
      <w:proofErr w:type="spellStart"/>
      <w:r w:rsidRPr="00FA66EF">
        <w:rPr>
          <w:sz w:val="8"/>
          <w:szCs w:val="8"/>
        </w:rPr>
        <w:t>bastu</w:t>
      </w:r>
      <w:proofErr w:type="spellEnd"/>
      <w:r w:rsidRPr="00FA66EF">
        <w:rPr>
          <w:sz w:val="8"/>
          <w:szCs w:val="8"/>
        </w:rPr>
        <w:t>”),</w:t>
      </w:r>
    </w:p>
    <w:p w14:paraId="62CC7DBF" w14:textId="77777777" w:rsidR="00FD4F4D" w:rsidRPr="00FA66EF" w:rsidRDefault="00FD4F4D" w:rsidP="00FD4F4D">
      <w:pPr>
        <w:rPr>
          <w:sz w:val="8"/>
          <w:szCs w:val="8"/>
        </w:rPr>
      </w:pPr>
      <w:r w:rsidRPr="00FA66EF">
        <w:rPr>
          <w:sz w:val="8"/>
          <w:szCs w:val="8"/>
        </w:rPr>
        <w:t xml:space="preserve">- </w:t>
      </w:r>
      <w:proofErr w:type="spellStart"/>
      <w:r w:rsidRPr="00FA66EF">
        <w:rPr>
          <w:rFonts w:ascii="Nirmala UI" w:hAnsi="Nirmala UI" w:cs="Nirmala UI"/>
          <w:sz w:val="8"/>
          <w:szCs w:val="8"/>
        </w:rPr>
        <w:t>মস্তিষ্কে</w:t>
      </w:r>
      <w:proofErr w:type="spellEnd"/>
      <w:r w:rsidRPr="00FA66EF">
        <w:rPr>
          <w:sz w:val="8"/>
          <w:szCs w:val="8"/>
        </w:rPr>
        <w:t xml:space="preserve"> means the brain (“</w:t>
      </w:r>
      <w:proofErr w:type="spellStart"/>
      <w:r w:rsidRPr="00FA66EF">
        <w:rPr>
          <w:sz w:val="8"/>
          <w:szCs w:val="8"/>
        </w:rPr>
        <w:t>mastiṣka</w:t>
      </w:r>
      <w:proofErr w:type="spellEnd"/>
      <w:r w:rsidRPr="00FA66EF">
        <w:rPr>
          <w:sz w:val="8"/>
          <w:szCs w:val="8"/>
        </w:rPr>
        <w:t>”),</w:t>
      </w:r>
    </w:p>
    <w:p w14:paraId="5A00E260" w14:textId="77777777" w:rsidR="00FD4F4D" w:rsidRPr="00FA66EF" w:rsidRDefault="00FD4F4D" w:rsidP="00FD4F4D">
      <w:pPr>
        <w:rPr>
          <w:sz w:val="8"/>
          <w:szCs w:val="8"/>
        </w:rPr>
      </w:pPr>
      <w:r w:rsidRPr="00FA66EF">
        <w:rPr>
          <w:sz w:val="8"/>
          <w:szCs w:val="8"/>
        </w:rPr>
        <w:t xml:space="preserve">- </w:t>
      </w:r>
      <w:proofErr w:type="spellStart"/>
      <w:r w:rsidRPr="00FA66EF">
        <w:rPr>
          <w:rFonts w:ascii="Nirmala UI" w:hAnsi="Nirmala UI" w:cs="Nirmala UI"/>
          <w:sz w:val="8"/>
          <w:szCs w:val="8"/>
        </w:rPr>
        <w:t>প্রতিফলিত</w:t>
      </w:r>
      <w:proofErr w:type="spellEnd"/>
      <w:r w:rsidRPr="00FA66EF">
        <w:rPr>
          <w:sz w:val="8"/>
          <w:szCs w:val="8"/>
        </w:rPr>
        <w:t xml:space="preserve"> </w:t>
      </w:r>
      <w:proofErr w:type="spellStart"/>
      <w:r w:rsidRPr="00FA66EF">
        <w:rPr>
          <w:rFonts w:ascii="Nirmala UI" w:hAnsi="Nirmala UI" w:cs="Nirmala UI"/>
          <w:sz w:val="8"/>
          <w:szCs w:val="8"/>
        </w:rPr>
        <w:t>করা</w:t>
      </w:r>
      <w:proofErr w:type="spellEnd"/>
      <w:r w:rsidRPr="00FA66EF">
        <w:rPr>
          <w:sz w:val="8"/>
          <w:szCs w:val="8"/>
        </w:rPr>
        <w:t xml:space="preserve"> means to reflect.</w:t>
      </w:r>
    </w:p>
    <w:p w14:paraId="6EF95C7B" w14:textId="77777777" w:rsidR="00FD4F4D" w:rsidRPr="00FA66EF" w:rsidRDefault="00FD4F4D" w:rsidP="00FD4F4D">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6F5DD231" w14:textId="77777777" w:rsidR="00FD4F4D" w:rsidRPr="00FA66EF" w:rsidRDefault="00FD4F4D" w:rsidP="00FD4F4D">
      <w:pPr>
        <w:rPr>
          <w:sz w:val="12"/>
        </w:rPr>
      </w:pPr>
      <w:proofErr w:type="gramStart"/>
      <w:r w:rsidRPr="00FA66EF">
        <w:rPr>
          <w:rStyle w:val="StyleUnderline"/>
        </w:rPr>
        <w:t>Therefore</w:t>
      </w:r>
      <w:proofErr w:type="gramEnd"/>
      <w:r w:rsidRPr="00FA66EF">
        <w:rPr>
          <w:rStyle w:val="StyleUnderline"/>
        </w:rPr>
        <w:t xml:space="preserv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7D559736" w14:textId="77777777" w:rsidR="00FD4F4D" w:rsidRPr="00FA66EF" w:rsidRDefault="00FD4F4D" w:rsidP="00FD4F4D">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5796E4BB" w14:textId="77777777" w:rsidR="00FD4F4D" w:rsidRPr="00FA66EF" w:rsidRDefault="00FD4F4D" w:rsidP="00FD4F4D">
      <w:pPr>
        <w:rPr>
          <w:sz w:val="12"/>
        </w:rPr>
      </w:pPr>
      <w:r w:rsidRPr="000D2936">
        <w:rPr>
          <w:rStyle w:val="StyleUnderline"/>
        </w:rPr>
        <w:lastRenderedPageBreak/>
        <w:t xml:space="preserve">Dialectical materialism considers that </w:t>
      </w:r>
      <w:r w:rsidRPr="000D2936">
        <w:rPr>
          <w:rStyle w:val="StyleUnderline"/>
          <w:highlight w:val="green"/>
        </w:rPr>
        <w:t>without</w:t>
      </w:r>
      <w:r w:rsidRPr="000D2936">
        <w:rPr>
          <w:rStyle w:val="StyleUnderline"/>
        </w:rPr>
        <w:t xml:space="preserve"> the </w:t>
      </w:r>
      <w:proofErr w:type="gramStart"/>
      <w:r w:rsidRPr="000D2936">
        <w:rPr>
          <w:rStyle w:val="StyleUnderline"/>
          <w:highlight w:val="green"/>
        </w:rPr>
        <w:t>conceptualization</w:t>
      </w:r>
      <w:r w:rsidRPr="00FA66EF">
        <w:rPr>
          <w:sz w:val="12"/>
        </w:rPr>
        <w:t>,</w:t>
      </w:r>
      <w:proofErr w:type="gramEnd"/>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52D1CC59" w14:textId="77777777" w:rsidR="00FD4F4D" w:rsidRPr="00F7266F" w:rsidRDefault="00FD4F4D" w:rsidP="00FD4F4D">
      <w:pPr>
        <w:rPr>
          <w:sz w:val="8"/>
          <w:szCs w:val="8"/>
        </w:rPr>
      </w:pPr>
      <w:r w:rsidRPr="00F7266F">
        <w:rPr>
          <w:sz w:val="8"/>
          <w:szCs w:val="8"/>
        </w:rPr>
        <w:t xml:space="preserve">When we look at Charu Mazumdar, we can see that he is often accused of leftism in India, for his line of annihilation. But if we </w:t>
      </w:r>
      <w:proofErr w:type="gramStart"/>
      <w:r w:rsidRPr="00F7266F">
        <w:rPr>
          <w:sz w:val="8"/>
          <w:szCs w:val="8"/>
        </w:rPr>
        <w:t>take a look</w:t>
      </w:r>
      <w:proofErr w:type="gramEnd"/>
      <w:r w:rsidRPr="00F7266F">
        <w:rPr>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F7266F">
        <w:rPr>
          <w:sz w:val="8"/>
          <w:szCs w:val="8"/>
        </w:rPr>
        <w:t>no</w:t>
      </w:r>
      <w:proofErr w:type="gramEnd"/>
      <w:r w:rsidRPr="00F7266F">
        <w:rPr>
          <w:sz w:val="8"/>
          <w:szCs w:val="8"/>
        </w:rPr>
        <w:t xml:space="preserve"> a mere partisan of spontaneity.</w:t>
      </w:r>
    </w:p>
    <w:p w14:paraId="55995A2F" w14:textId="77777777" w:rsidR="00FD4F4D" w:rsidRDefault="00FD4F4D" w:rsidP="00FD4F4D">
      <w:pPr>
        <w:rPr>
          <w:sz w:val="12"/>
        </w:rPr>
      </w:pPr>
      <w:r w:rsidRPr="000D2936">
        <w:rPr>
          <w:rStyle w:val="StyleUnderline"/>
        </w:rPr>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w:t>
      </w:r>
      <w:proofErr w:type="gramStart"/>
      <w:r w:rsidRPr="000D2936">
        <w:rPr>
          <w:rStyle w:val="StyleUnderline"/>
        </w:rPr>
        <w:t xml:space="preserve">two </w:t>
      </w:r>
      <w:r w:rsidRPr="000D2936">
        <w:rPr>
          <w:rStyle w:val="StyleUnderline"/>
          <w:highlight w:val="green"/>
        </w:rPr>
        <w:t>line</w:t>
      </w:r>
      <w:proofErr w:type="gramEnd"/>
      <w:r w:rsidRPr="000D2936">
        <w:rPr>
          <w:rStyle w:val="StyleUnderline"/>
          <w:highlight w:val="green"/>
        </w:rPr>
        <w:t xml:space="preserv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77258D78" w14:textId="77777777" w:rsidR="00FD4F4D" w:rsidRPr="0092157E" w:rsidRDefault="00FD4F4D" w:rsidP="00FD4F4D"/>
    <w:p w14:paraId="76B130F9" w14:textId="77777777" w:rsidR="00FD4F4D" w:rsidRDefault="00FD4F4D" w:rsidP="00FD4F4D"/>
    <w:p w14:paraId="06B0AE61" w14:textId="77777777" w:rsidR="00FD4F4D" w:rsidRDefault="00FD4F4D" w:rsidP="00FD4F4D"/>
    <w:p w14:paraId="431E84B2" w14:textId="77777777" w:rsidR="00FD4F4D" w:rsidRDefault="00FD4F4D" w:rsidP="00FD4F4D"/>
    <w:p w14:paraId="04D5891E" w14:textId="77777777" w:rsidR="00FD4F4D" w:rsidRDefault="00FD4F4D" w:rsidP="00FD4F4D">
      <w:pPr>
        <w:pStyle w:val="Heading2"/>
      </w:pPr>
      <w:r>
        <w:lastRenderedPageBreak/>
        <w:t>Case</w:t>
      </w:r>
    </w:p>
    <w:p w14:paraId="0EF9FF52" w14:textId="77777777" w:rsidR="00FD4F4D" w:rsidRDefault="00FD4F4D" w:rsidP="00FD4F4D">
      <w:pPr>
        <w:pStyle w:val="Heading3"/>
      </w:pPr>
      <w:r>
        <w:lastRenderedPageBreak/>
        <w:t>1NC – Presumption</w:t>
      </w:r>
    </w:p>
    <w:p w14:paraId="27C4A1D7" w14:textId="77777777" w:rsidR="00FD4F4D" w:rsidRDefault="00FD4F4D" w:rsidP="00FD4F4D">
      <w:pPr>
        <w:pStyle w:val="Heading4"/>
        <w:rPr>
          <w:rFonts w:eastAsiaTheme="minorHAnsi"/>
        </w:rPr>
      </w:pPr>
      <w:r w:rsidRPr="00497887">
        <w:rPr>
          <w:rFonts w:eastAsiaTheme="minorHAnsi"/>
        </w:rPr>
        <w:t xml:space="preserve">Frame the 1AC through </w:t>
      </w:r>
      <w:r w:rsidRPr="00497887">
        <w:rPr>
          <w:rFonts w:eastAsiaTheme="minorHAnsi"/>
          <w:u w:val="single"/>
        </w:rPr>
        <w:t>solvency</w:t>
      </w:r>
      <w:r w:rsidRPr="00497887">
        <w:rPr>
          <w:rFonts w:eastAsiaTheme="minorHAnsi"/>
        </w:rPr>
        <w:t xml:space="preserve">, </w:t>
      </w:r>
      <w:r w:rsidRPr="00497887">
        <w:rPr>
          <w:rFonts w:eastAsiaTheme="minorHAnsi"/>
          <w:u w:val="single"/>
        </w:rPr>
        <w:t>not impacts</w:t>
      </w:r>
      <w:r w:rsidRPr="00497887">
        <w:rPr>
          <w:rFonts w:eastAsiaTheme="minorHAnsi"/>
        </w:rPr>
        <w:t xml:space="preserve"> – any attempt to filter offense through the speech act of the </w:t>
      </w:r>
      <w:proofErr w:type="spellStart"/>
      <w:r w:rsidRPr="00497887">
        <w:rPr>
          <w:rFonts w:eastAsiaTheme="minorHAnsi"/>
        </w:rPr>
        <w:t>aff</w:t>
      </w:r>
      <w:proofErr w:type="spellEnd"/>
      <w:r w:rsidRPr="00497887">
        <w:rPr>
          <w:rFonts w:eastAsiaTheme="minorHAnsi"/>
        </w:rPr>
        <w:t xml:space="preserve"> is an </w:t>
      </w:r>
      <w:r w:rsidRPr="00497887">
        <w:rPr>
          <w:rFonts w:eastAsiaTheme="minorHAnsi"/>
          <w:u w:val="single"/>
        </w:rPr>
        <w:t>arbitrary goalpost</w:t>
      </w:r>
      <w:r w:rsidRPr="00497887">
        <w:rPr>
          <w:rFonts w:eastAsiaTheme="minorHAnsi"/>
        </w:rPr>
        <w:t xml:space="preserve"> that only serves to insulate it from criticism and nuanced testing – forcing us to negate the efficacy of </w:t>
      </w:r>
      <w:r w:rsidRPr="00497887">
        <w:rPr>
          <w:rFonts w:eastAsiaTheme="minorHAnsi"/>
          <w:u w:val="single"/>
        </w:rPr>
        <w:t>personal strategies</w:t>
      </w:r>
      <w:r w:rsidRPr="00497887">
        <w:rPr>
          <w:rFonts w:eastAsiaTheme="minorHAnsi"/>
        </w:rPr>
        <w:t xml:space="preserve"> is at best impossible and at worst violent – the </w:t>
      </w:r>
      <w:proofErr w:type="spellStart"/>
      <w:r w:rsidRPr="00497887">
        <w:rPr>
          <w:rFonts w:eastAsiaTheme="minorHAnsi"/>
        </w:rPr>
        <w:t>aff</w:t>
      </w:r>
      <w:proofErr w:type="spellEnd"/>
      <w:r w:rsidRPr="00497887">
        <w:rPr>
          <w:rFonts w:eastAsiaTheme="minorHAnsi"/>
        </w:rPr>
        <w:t xml:space="preserve"> </w:t>
      </w:r>
      <w:r w:rsidRPr="00497887">
        <w:rPr>
          <w:rFonts w:eastAsiaTheme="minorHAnsi"/>
          <w:u w:val="single"/>
        </w:rPr>
        <w:t>can’t change</w:t>
      </w:r>
      <w:r w:rsidRPr="00497887">
        <w:rPr>
          <w:rFonts w:eastAsiaTheme="minorHAnsi"/>
        </w:rPr>
        <w:t xml:space="preserve"> the material structures that produce </w:t>
      </w:r>
      <w:r>
        <w:rPr>
          <w:rFonts w:eastAsiaTheme="minorHAnsi"/>
        </w:rPr>
        <w:t>gendered</w:t>
      </w:r>
      <w:r w:rsidRPr="00497887">
        <w:rPr>
          <w:rFonts w:eastAsiaTheme="minorHAnsi"/>
        </w:rPr>
        <w:t xml:space="preserve"> violence – no warrant for how the </w:t>
      </w:r>
      <w:proofErr w:type="spellStart"/>
      <w:r w:rsidRPr="00497887">
        <w:rPr>
          <w:rFonts w:eastAsiaTheme="minorHAnsi"/>
        </w:rPr>
        <w:t>aff</w:t>
      </w:r>
      <w:proofErr w:type="spellEnd"/>
      <w:r w:rsidRPr="00497887">
        <w:rPr>
          <w:rFonts w:eastAsiaTheme="minorHAnsi"/>
        </w:rPr>
        <w:t xml:space="preserve"> spills </w:t>
      </w:r>
      <w:r w:rsidRPr="00497887">
        <w:rPr>
          <w:rFonts w:eastAsiaTheme="minorHAnsi"/>
          <w:u w:val="single"/>
        </w:rPr>
        <w:t>up</w:t>
      </w:r>
      <w:r w:rsidRPr="00497887">
        <w:rPr>
          <w:rFonts w:eastAsiaTheme="minorHAnsi"/>
        </w:rPr>
        <w:t xml:space="preserve"> to impact structures of criminal</w:t>
      </w:r>
      <w:r>
        <w:rPr>
          <w:rFonts w:eastAsiaTheme="minorHAnsi"/>
        </w:rPr>
        <w:t xml:space="preserve">ization of abortion </w:t>
      </w:r>
      <w:r w:rsidRPr="00497887">
        <w:rPr>
          <w:rFonts w:eastAsiaTheme="minorHAnsi"/>
        </w:rPr>
        <w:t xml:space="preserve">writ large or </w:t>
      </w:r>
      <w:r w:rsidRPr="00497887">
        <w:rPr>
          <w:rFonts w:eastAsiaTheme="minorHAnsi"/>
          <w:u w:val="single"/>
        </w:rPr>
        <w:t>out</w:t>
      </w:r>
      <w:r w:rsidRPr="00497887">
        <w:rPr>
          <w:rFonts w:eastAsiaTheme="minorHAnsi"/>
        </w:rPr>
        <w:t xml:space="preserve"> of debate means you vote neg on presumption.</w:t>
      </w:r>
    </w:p>
    <w:p w14:paraId="3D817FA9" w14:textId="77777777" w:rsidR="00FD4F4D" w:rsidRDefault="00FD4F4D" w:rsidP="00FD4F4D"/>
    <w:p w14:paraId="2C0B45F8" w14:textId="77777777" w:rsidR="00FD4F4D" w:rsidRDefault="00FD4F4D" w:rsidP="00FD4F4D">
      <w:pPr>
        <w:pStyle w:val="Heading3"/>
      </w:pPr>
      <w:r>
        <w:lastRenderedPageBreak/>
        <w:t>1NC – Affect</w:t>
      </w:r>
    </w:p>
    <w:p w14:paraId="47881130" w14:textId="77777777" w:rsidR="00FD4F4D" w:rsidRPr="00255237" w:rsidRDefault="00FD4F4D" w:rsidP="00FD4F4D">
      <w:pPr>
        <w:pStyle w:val="Heading4"/>
      </w:pPr>
      <w:r>
        <w:t xml:space="preserve">Intimacy DA. Affective forms of community invest in a notion of “feeling political together” which may be </w:t>
      </w:r>
      <w:r>
        <w:rPr>
          <w:u w:val="single"/>
        </w:rPr>
        <w:t>proximate</w:t>
      </w:r>
      <w:r>
        <w:t xml:space="preserve"> to structures of </w:t>
      </w:r>
      <w:proofErr w:type="gramStart"/>
      <w:r>
        <w:t>power, but</w:t>
      </w:r>
      <w:proofErr w:type="gramEnd"/>
      <w:r>
        <w:t xml:space="preserve"> inevitably </w:t>
      </w:r>
      <w:r w:rsidRPr="0026303B">
        <w:rPr>
          <w:u w:val="single"/>
        </w:rPr>
        <w:t>erase</w:t>
      </w:r>
      <w:r>
        <w:t xml:space="preserve"> differential relationships and subject positions in favor of “intimate” forms of communication.</w:t>
      </w:r>
    </w:p>
    <w:p w14:paraId="4A082CF6" w14:textId="77777777" w:rsidR="00FD4F4D" w:rsidRDefault="00FD4F4D" w:rsidP="00FD4F4D">
      <w:pPr>
        <w:rPr>
          <w:rStyle w:val="Style13ptBold"/>
        </w:rPr>
      </w:pPr>
      <w:r>
        <w:rPr>
          <w:rStyle w:val="Style13ptBold"/>
        </w:rPr>
        <w:t>Berlant ‘11</w:t>
      </w:r>
    </w:p>
    <w:p w14:paraId="36B1C0FE" w14:textId="77777777" w:rsidR="00FD4F4D" w:rsidRPr="007741A5" w:rsidRDefault="00FD4F4D" w:rsidP="00FD4F4D">
      <w:pPr>
        <w:rPr>
          <w:sz w:val="16"/>
          <w:szCs w:val="16"/>
        </w:rPr>
      </w:pPr>
      <w:r w:rsidRPr="007741A5">
        <w:rPr>
          <w:sz w:val="16"/>
          <w:szCs w:val="16"/>
        </w:rPr>
        <w:t>[Lauren, English at UChicago. 2011. “Cruel Optimism.”] pat</w:t>
      </w:r>
    </w:p>
    <w:p w14:paraId="5C45B221" w14:textId="77777777" w:rsidR="00FD4F4D" w:rsidRPr="00BE652F" w:rsidRDefault="00FD4F4D" w:rsidP="00FD4F4D">
      <w:pPr>
        <w:rPr>
          <w:sz w:val="12"/>
        </w:rPr>
      </w:pPr>
      <w:r w:rsidRPr="00BE652F">
        <w:rPr>
          <w:sz w:val="12"/>
        </w:rPr>
        <w:t xml:space="preserve">Intensely political seasons spawn reveries of a different immediacy. </w:t>
      </w:r>
      <w:r w:rsidRPr="00BE652F">
        <w:rPr>
          <w:rStyle w:val="StyleUnderline"/>
          <w:highlight w:val="green"/>
        </w:rPr>
        <w:t>People imagine</w:t>
      </w:r>
      <w:r w:rsidRPr="00BE652F">
        <w:rPr>
          <w:rStyle w:val="StyleUnderline"/>
        </w:rPr>
        <w:t xml:space="preserve"> alternative environments where </w:t>
      </w:r>
      <w:r w:rsidRPr="00BE652F">
        <w:rPr>
          <w:rStyle w:val="StyleUnderline"/>
          <w:highlight w:val="green"/>
        </w:rPr>
        <w:t>authenticity trumps ideology</w:t>
      </w:r>
      <w:r w:rsidRPr="00BE652F">
        <w:rPr>
          <w:sz w:val="12"/>
        </w:rPr>
        <w:t xml:space="preserve">, </w:t>
      </w:r>
      <w:r w:rsidRPr="00BE652F">
        <w:rPr>
          <w:rStyle w:val="StyleUnderline"/>
        </w:rPr>
        <w:t>truths cannot be concealed</w:t>
      </w:r>
      <w:r w:rsidRPr="00BE652F">
        <w:rPr>
          <w:sz w:val="12"/>
        </w:rPr>
        <w:t xml:space="preserve">, </w:t>
      </w:r>
      <w:r w:rsidRPr="00BE652F">
        <w:rPr>
          <w:rStyle w:val="StyleUnderline"/>
          <w:highlight w:val="green"/>
        </w:rPr>
        <w:t>and communication feels intimate</w:t>
      </w:r>
      <w:r w:rsidRPr="00BE652F">
        <w:rPr>
          <w:sz w:val="12"/>
        </w:rPr>
        <w:t xml:space="preserve">, </w:t>
      </w:r>
      <w:r w:rsidRPr="00BE652F">
        <w:rPr>
          <w:rStyle w:val="StyleUnderline"/>
        </w:rPr>
        <w:t>face-to-face</w:t>
      </w:r>
      <w:r w:rsidRPr="00BE652F">
        <w:rPr>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w:t>
      </w:r>
      <w:r w:rsidRPr="00754151">
        <w:rPr>
          <w:rStyle w:val="StyleUnderline"/>
        </w:rPr>
        <w:t>then-President George W. Bush commented in October 2003</w:t>
      </w:r>
      <w:r w:rsidRPr="00BE652F">
        <w:rPr>
          <w:sz w:val="12"/>
        </w:rPr>
        <w:t xml:space="preserve">,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w:t>
      </w:r>
      <w:r w:rsidRPr="00754151">
        <w:t>A filter</w:t>
      </w:r>
      <w:r w:rsidRPr="00BE652F">
        <w:rPr>
          <w:sz w:val="12"/>
        </w:rPr>
        <w:t>,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78CF7E5E" w14:textId="77777777" w:rsidR="00FD4F4D" w:rsidRPr="00BE652F" w:rsidRDefault="00FD4F4D" w:rsidP="00FD4F4D">
      <w:pPr>
        <w:rPr>
          <w:sz w:val="12"/>
        </w:rPr>
      </w:pPr>
      <w:r w:rsidRPr="00754151">
        <w:rPr>
          <w:rStyle w:val="StyleUnderline"/>
        </w:rPr>
        <w:t xml:space="preserve">Yet </w:t>
      </w:r>
      <w:r w:rsidRPr="00754151">
        <w:rPr>
          <w:rStyle w:val="StyleUnderline"/>
          <w:highlight w:val="green"/>
        </w:rPr>
        <w:t>Bush’s wish to skirt the filter</w:t>
      </w:r>
      <w:r w:rsidRPr="00754151">
        <w:rPr>
          <w:rStyle w:val="StyleUnderline"/>
        </w:rPr>
        <w:t xml:space="preserve"> points to something profound in the desire for the political</w:t>
      </w:r>
      <w:r w:rsidRPr="00BE652F">
        <w:rPr>
          <w:sz w:val="12"/>
        </w:rPr>
        <w:t xml:space="preserve">. He wants to transmit not the message but the noise. He wants the public to feel the funk, the live intensities and desires that make messages affectively immediate, seductive, and binding. </w:t>
      </w:r>
      <w:r w:rsidRPr="007741A5">
        <w:rPr>
          <w:rStyle w:val="StyleUnderline"/>
        </w:rPr>
        <w:t xml:space="preserve">In his head a public’s </w:t>
      </w:r>
      <w:r w:rsidRPr="00BE652F">
        <w:rPr>
          <w:rStyle w:val="StyleUnderline"/>
          <w:highlight w:val="green"/>
        </w:rPr>
        <w:t>binding</w:t>
      </w:r>
      <w:r w:rsidRPr="007741A5">
        <w:rPr>
          <w:rStyle w:val="StyleUnderline"/>
        </w:rPr>
        <w:t xml:space="preserve"> to the political </w:t>
      </w:r>
      <w:r w:rsidRPr="00754151">
        <w:rPr>
          <w:rStyle w:val="StyleUnderline"/>
        </w:rPr>
        <w:t>is best achieved</w:t>
      </w:r>
      <w:r w:rsidRPr="007741A5">
        <w:rPr>
          <w:rStyle w:val="StyleUnderline"/>
        </w:rPr>
        <w:t xml:space="preserve"> neither </w:t>
      </w:r>
      <w:r w:rsidRPr="00BE652F">
        <w:rPr>
          <w:rStyle w:val="StyleUnderline"/>
          <w:highlight w:val="green"/>
        </w:rPr>
        <w:t>by</w:t>
      </w:r>
      <w:r w:rsidRPr="007741A5">
        <w:rPr>
          <w:rStyle w:val="StyleUnderline"/>
        </w:rPr>
        <w:t xml:space="preserve"> policy nor ideology but </w:t>
      </w:r>
      <w:r w:rsidRPr="00BE652F">
        <w:rPr>
          <w:rStyle w:val="Emphasis"/>
        </w:rPr>
        <w:t xml:space="preserve">the </w:t>
      </w:r>
      <w:proofErr w:type="spellStart"/>
      <w:proofErr w:type="gramStart"/>
      <w:r w:rsidRPr="00BE652F">
        <w:rPr>
          <w:rStyle w:val="Emphasis"/>
        </w:rPr>
        <w:t>affect</w:t>
      </w:r>
      <w:proofErr w:type="spellEnd"/>
      <w:proofErr w:type="gramEnd"/>
      <w:r w:rsidRPr="00BE652F">
        <w:rPr>
          <w:rStyle w:val="Emphasis"/>
        </w:rPr>
        <w:t xml:space="preserve"> of </w:t>
      </w:r>
      <w:r w:rsidRPr="00BE652F">
        <w:rPr>
          <w:rStyle w:val="Emphasis"/>
          <w:highlight w:val="green"/>
        </w:rPr>
        <w:t>feeling political together</w:t>
      </w:r>
      <w:r w:rsidRPr="00BE652F">
        <w:rPr>
          <w:sz w:val="12"/>
        </w:rPr>
        <w:t xml:space="preserve">, </w:t>
      </w:r>
      <w:r w:rsidRPr="00BE652F">
        <w:rPr>
          <w:rStyle w:val="StyleUnderline"/>
        </w:rPr>
        <w:t>an effect of having communicated true feeling without the distancing mediation of speech</w:t>
      </w:r>
      <w:r w:rsidRPr="00BE652F">
        <w:rPr>
          <w:sz w:val="12"/>
        </w:rPr>
        <w:t xml:space="preserve">. The transmission of noise performs political attachment as a sustaining intimate relation, without which great dramas of betrayal are felt and staged. In The Ethical Soundscape, Charles </w:t>
      </w:r>
      <w:proofErr w:type="spellStart"/>
      <w:r w:rsidRPr="00BE652F">
        <w:rPr>
          <w:sz w:val="12"/>
        </w:rPr>
        <w:t>Hirschkind</w:t>
      </w:r>
      <w:proofErr w:type="spellEnd"/>
      <w:r w:rsidRPr="00BE652F">
        <w:rPr>
          <w:sz w:val="12"/>
        </w:rPr>
        <w:t xml:space="preserve">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BE652F">
        <w:rPr>
          <w:sz w:val="12"/>
        </w:rPr>
        <w:t>worldness</w:t>
      </w:r>
      <w:proofErr w:type="spellEnd"/>
      <w:r w:rsidRPr="00BE652F">
        <w:rPr>
          <w:sz w:val="12"/>
        </w:rPr>
        <w:t>, apart from whatever aim or claim the listening public might later bring to a particular political world because of what they have heard.</w:t>
      </w:r>
    </w:p>
    <w:p w14:paraId="4B2FC8F2" w14:textId="77777777" w:rsidR="00FD4F4D" w:rsidRPr="00BE652F" w:rsidRDefault="00FD4F4D" w:rsidP="00FD4F4D">
      <w:pPr>
        <w:rPr>
          <w:sz w:val="12"/>
        </w:rPr>
      </w:pPr>
      <w:r w:rsidRPr="00BE652F">
        <w:rPr>
          <w:rStyle w:val="StyleUnderline"/>
        </w:rPr>
        <w:t xml:space="preserve">From </w:t>
      </w:r>
      <w:proofErr w:type="spellStart"/>
      <w:r w:rsidRPr="00BE652F">
        <w:rPr>
          <w:rStyle w:val="StyleUnderline"/>
        </w:rPr>
        <w:t>Hirschkind’s</w:t>
      </w:r>
      <w:proofErr w:type="spellEnd"/>
      <w:r w:rsidRPr="00BE652F">
        <w:rPr>
          <w:rStyle w:val="StyleUnderline"/>
        </w:rPr>
        <w:t xml:space="preserve"> perspective the social circulation of </w:t>
      </w:r>
      <w:r w:rsidRPr="00BE652F">
        <w:rPr>
          <w:rStyle w:val="StyleUnderline"/>
          <w:highlight w:val="green"/>
        </w:rPr>
        <w:t>noise</w:t>
      </w:r>
      <w:r w:rsidRPr="00BE652F">
        <w:rPr>
          <w:sz w:val="12"/>
        </w:rPr>
        <w:t xml:space="preserve">, </w:t>
      </w:r>
      <w:r w:rsidRPr="00BE652F">
        <w:rPr>
          <w:rStyle w:val="StyleUnderline"/>
        </w:rPr>
        <w:t>of affective binding</w:t>
      </w:r>
      <w:r w:rsidRPr="00BE652F">
        <w:rPr>
          <w:sz w:val="12"/>
        </w:rPr>
        <w:t xml:space="preserve">, </w:t>
      </w:r>
      <w:r w:rsidRPr="00BE652F">
        <w:rPr>
          <w:rStyle w:val="StyleUnderline"/>
          <w:highlight w:val="green"/>
        </w:rPr>
        <w:t>converts</w:t>
      </w:r>
      <w:r w:rsidRPr="00BE652F">
        <w:rPr>
          <w:rStyle w:val="StyleUnderline"/>
        </w:rPr>
        <w:t xml:space="preserve"> the world </w:t>
      </w:r>
      <w:r w:rsidRPr="00BE652F">
        <w:rPr>
          <w:rStyle w:val="StyleUnderline"/>
          <w:highlight w:val="green"/>
        </w:rPr>
        <w:t>to a space</w:t>
      </w:r>
      <w:r w:rsidRPr="00BE652F">
        <w:rPr>
          <w:rStyle w:val="StyleUnderline"/>
        </w:rPr>
        <w:t xml:space="preserve"> of moral action that seems </w:t>
      </w:r>
      <w:proofErr w:type="spellStart"/>
      <w:r w:rsidRPr="00BE652F">
        <w:rPr>
          <w:rStyle w:val="StyleUnderline"/>
        </w:rPr>
        <w:t>juxtapolitical</w:t>
      </w:r>
      <w:proofErr w:type="spellEnd"/>
      <w:r w:rsidRPr="00BE652F">
        <w:rPr>
          <w:sz w:val="12"/>
        </w:rPr>
        <w:t>—</w:t>
      </w:r>
      <w:r w:rsidRPr="00BE652F">
        <w:rPr>
          <w:rStyle w:val="StyleUnderline"/>
          <w:highlight w:val="green"/>
        </w:rPr>
        <w:t>proximate to</w:t>
      </w:r>
      <w:r w:rsidRPr="00BE652F">
        <w:rPr>
          <w:sz w:val="12"/>
        </w:rPr>
        <w:t xml:space="preserve">, </w:t>
      </w:r>
      <w:r w:rsidRPr="00BE652F">
        <w:rPr>
          <w:rStyle w:val="StyleUnderline"/>
          <w:highlight w:val="green"/>
        </w:rPr>
        <w:t>without</w:t>
      </w:r>
      <w:r w:rsidRPr="00BE652F">
        <w:rPr>
          <w:rStyle w:val="StyleUnderline"/>
        </w:rPr>
        <w:t xml:space="preserve"> being </w:t>
      </w:r>
      <w:r w:rsidRPr="00BE652F">
        <w:rPr>
          <w:rStyle w:val="StyleUnderline"/>
          <w:highlight w:val="green"/>
        </w:rPr>
        <w:t>compromise</w:t>
      </w:r>
      <w:r w:rsidRPr="00BE652F">
        <w:rPr>
          <w:sz w:val="12"/>
        </w:rPr>
        <w:t xml:space="preserve">d </w:t>
      </w:r>
      <w:r w:rsidRPr="00BE652F">
        <w:rPr>
          <w:rStyle w:val="StyleUnderline"/>
          <w:highlight w:val="green"/>
        </w:rPr>
        <w:t>by</w:t>
      </w:r>
      <w:r w:rsidRPr="00BE652F">
        <w:rPr>
          <w:sz w:val="12"/>
        </w:rPr>
        <w:t xml:space="preserve">, </w:t>
      </w:r>
      <w:r w:rsidRPr="00BE652F">
        <w:rPr>
          <w:rStyle w:val="StyleUnderline"/>
        </w:rPr>
        <w:t xml:space="preserve">the instrumentalities of </w:t>
      </w:r>
      <w:r w:rsidRPr="00BE652F">
        <w:rPr>
          <w:rStyle w:val="StyleUnderline"/>
          <w:highlight w:val="green"/>
        </w:rPr>
        <w:t>power that govern social life</w:t>
      </w:r>
      <w:r w:rsidRPr="00BE652F">
        <w:rPr>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BE652F">
        <w:rPr>
          <w:sz w:val="12"/>
        </w:rPr>
        <w:t>alternative commons</w:t>
      </w:r>
      <w:proofErr w:type="gramEnd"/>
      <w:r w:rsidRPr="00BE652F">
        <w:rPr>
          <w:sz w:val="12"/>
        </w:rPr>
        <w:t xml:space="preserve"> in the present that the senses confirm and circulate as though without mediation.</w:t>
      </w:r>
    </w:p>
    <w:p w14:paraId="033CBBDE" w14:textId="77777777" w:rsidR="00FD4F4D" w:rsidRPr="00736F7D" w:rsidRDefault="00FD4F4D" w:rsidP="00FD4F4D">
      <w:pPr>
        <w:rPr>
          <w:sz w:val="8"/>
          <w:szCs w:val="8"/>
        </w:rPr>
      </w:pPr>
      <w:r w:rsidRPr="00736F7D">
        <w:rPr>
          <w:sz w:val="8"/>
          <w:szCs w:val="8"/>
        </w:rPr>
        <w:t xml:space="preserve">What exactly is the problem with “the filter”? </w:t>
      </w:r>
      <w:r w:rsidRPr="00754151">
        <w:rPr>
          <w:rStyle w:val="StyleUnderline"/>
          <w:highlight w:val="green"/>
        </w:rPr>
        <w:t>The</w:t>
      </w:r>
      <w:r w:rsidRPr="00754151">
        <w:rPr>
          <w:rStyle w:val="StyleUnderline"/>
        </w:rPr>
        <w:t xml:space="preserve"> contemporary filtered or </w:t>
      </w:r>
      <w:r w:rsidRPr="00754151">
        <w:rPr>
          <w:rStyle w:val="StyleUnderline"/>
          <w:highlight w:val="green"/>
        </w:rPr>
        <w:t>mediated political</w:t>
      </w:r>
      <w:r w:rsidRPr="00754151">
        <w:rPr>
          <w:rStyle w:val="StyleUnderline"/>
        </w:rPr>
        <w:t xml:space="preserve"> sphere in the United States transmits news 24/7 from a new ordinary created by crisis</w:t>
      </w:r>
      <w:r w:rsidRPr="00754151">
        <w:t xml:space="preserve">, </w:t>
      </w:r>
      <w:r w:rsidRPr="00754151">
        <w:rPr>
          <w:rStyle w:val="StyleUnderline"/>
        </w:rPr>
        <w:t xml:space="preserve">in which life seems </w:t>
      </w:r>
      <w:r w:rsidRPr="00754151">
        <w:rPr>
          <w:rStyle w:val="StyleUnderline"/>
          <w:highlight w:val="green"/>
        </w:rPr>
        <w:t>reduced to discussions about</w:t>
      </w:r>
      <w:r w:rsidRPr="00754151">
        <w:rPr>
          <w:rStyle w:val="StyleUnderline"/>
        </w:rPr>
        <w:t xml:space="preserve"> tactics for </w:t>
      </w:r>
      <w:r w:rsidRPr="00754151">
        <w:rPr>
          <w:rStyle w:val="StyleUnderline"/>
          <w:highlight w:val="green"/>
        </w:rPr>
        <w:t>survival and</w:t>
      </w:r>
      <w:r w:rsidRPr="00754151">
        <w:rPr>
          <w:rStyle w:val="StyleUnderline"/>
        </w:rPr>
        <w:t xml:space="preserve"> who is to </w:t>
      </w:r>
      <w:r w:rsidRPr="00754151">
        <w:rPr>
          <w:rStyle w:val="StyleUnderline"/>
          <w:highlight w:val="green"/>
        </w:rPr>
        <w:t>blame</w:t>
      </w:r>
      <w:r w:rsidRPr="00736F7D">
        <w:rPr>
          <w:sz w:val="8"/>
          <w:szCs w:val="8"/>
        </w:rPr>
        <w:t xml:space="preserv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736F7D">
        <w:rPr>
          <w:sz w:val="8"/>
          <w:szCs w:val="8"/>
        </w:rPr>
        <w:t>fantasmatic</w:t>
      </w:r>
      <w:proofErr w:type="spellEnd"/>
      <w:r w:rsidRPr="00736F7D">
        <w:rPr>
          <w:sz w:val="8"/>
          <w:szCs w:val="8"/>
        </w:rPr>
        <w:t xml:space="preserve"> clarities about the conditions for enduring collectivity, historical continuity, and infrastructural stability have melted away, along with predictable relations between event and effect.</w:t>
      </w:r>
    </w:p>
    <w:p w14:paraId="4BFFDFDB" w14:textId="77777777" w:rsidR="00FD4F4D" w:rsidRPr="00736F7D" w:rsidRDefault="00FD4F4D" w:rsidP="00FD4F4D">
      <w:pPr>
        <w:rPr>
          <w:sz w:val="8"/>
          <w:szCs w:val="8"/>
        </w:rPr>
      </w:pPr>
      <w:r w:rsidRPr="00736F7D">
        <w:rPr>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736F7D">
        <w:rPr>
          <w:sz w:val="8"/>
          <w:szCs w:val="8"/>
        </w:rPr>
        <w:t>irregulation</w:t>
      </w:r>
      <w:proofErr w:type="spellEnd"/>
      <w:r w:rsidRPr="00736F7D">
        <w:rPr>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736F7D">
        <w:rPr>
          <w:sz w:val="8"/>
          <w:szCs w:val="8"/>
        </w:rPr>
        <w:t>hyperspeculation</w:t>
      </w:r>
      <w:proofErr w:type="spellEnd"/>
      <w:r w:rsidRPr="00736F7D">
        <w:rPr>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w:t>
      </w:r>
      <w:proofErr w:type="gramStart"/>
      <w:r w:rsidRPr="00736F7D">
        <w:rPr>
          <w:sz w:val="8"/>
          <w:szCs w:val="8"/>
        </w:rPr>
        <w:t>anxious</w:t>
      </w:r>
      <w:proofErr w:type="gramEnd"/>
      <w:r w:rsidRPr="00736F7D">
        <w:rPr>
          <w:sz w:val="8"/>
          <w:szCs w:val="8"/>
        </w:rPr>
        <w:t xml:space="preserve"> and the political emotions attached to it veer wildly from recognition of the enigma that is clearly there to explanations that make sense, the kind of satisfying sense that enables enduring.</w:t>
      </w:r>
    </w:p>
    <w:p w14:paraId="323BB4D8" w14:textId="77777777" w:rsidR="00FD4F4D" w:rsidRPr="00754151" w:rsidRDefault="00FD4F4D" w:rsidP="00FD4F4D">
      <w:pPr>
        <w:rPr>
          <w:sz w:val="12"/>
          <w:szCs w:val="8"/>
        </w:rPr>
      </w:pPr>
      <w:r w:rsidRPr="00754151">
        <w:rPr>
          <w:rStyle w:val="Emphasis"/>
          <w:highlight w:val="green"/>
        </w:rPr>
        <w:t>Uncertainty is the material</w:t>
      </w:r>
      <w:r w:rsidRPr="00754151">
        <w:rPr>
          <w:rStyle w:val="Emphasis"/>
        </w:rPr>
        <w:t xml:space="preserve"> that </w:t>
      </w:r>
      <w:r w:rsidRPr="00754151">
        <w:rPr>
          <w:rStyle w:val="Emphasis"/>
          <w:highlight w:val="green"/>
        </w:rPr>
        <w:t>Bush wished to bracket</w:t>
      </w:r>
      <w:r w:rsidRPr="00754151">
        <w:rPr>
          <w:sz w:val="12"/>
          <w:szCs w:val="8"/>
        </w:rPr>
        <w:t xml:space="preserve">. His desire for a politics of ambient noise, </w:t>
      </w:r>
      <w:proofErr w:type="spellStart"/>
      <w:r w:rsidRPr="00754151">
        <w:rPr>
          <w:sz w:val="12"/>
          <w:szCs w:val="8"/>
        </w:rPr>
        <w:t>prepropositional</w:t>
      </w:r>
      <w:proofErr w:type="spellEnd"/>
      <w:r w:rsidRPr="00754151">
        <w:rPr>
          <w:sz w:val="12"/>
          <w:szCs w:val="8"/>
        </w:rPr>
        <w:t xml:space="preserve"> transmission, and intuitive reciprocity sought to displace the filtered story of instability and contradiction from the center of sociality. He also wishfully banished self-reflexive, cultivated opinion and judgment from their central public-sphere function. In short, as Jacques </w:t>
      </w:r>
      <w:proofErr w:type="spellStart"/>
      <w:r w:rsidRPr="00754151">
        <w:rPr>
          <w:sz w:val="12"/>
          <w:szCs w:val="8"/>
        </w:rPr>
        <w:t>Rancière</w:t>
      </w:r>
      <w:proofErr w:type="spellEnd"/>
      <w:r w:rsidRPr="00754151">
        <w:rPr>
          <w:sz w:val="12"/>
          <w:szCs w:val="8"/>
        </w:rPr>
        <w:t xml:space="preserv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37959C9C" w14:textId="77777777" w:rsidR="00FD4F4D" w:rsidRPr="00754151" w:rsidRDefault="00FD4F4D" w:rsidP="00FD4F4D">
      <w:pPr>
        <w:rPr>
          <w:sz w:val="12"/>
          <w:szCs w:val="8"/>
        </w:rPr>
      </w:pPr>
      <w:r w:rsidRPr="00754151">
        <w:rPr>
          <w:sz w:val="12"/>
          <w:szCs w:val="8"/>
        </w:rPr>
        <w:t xml:space="preserve">These are not politically tendentious observations. </w:t>
      </w:r>
      <w:r w:rsidRPr="00754151">
        <w:rPr>
          <w:rStyle w:val="StyleUnderline"/>
        </w:rPr>
        <w:t>Perhaps when Bush uttered his desire for affective communication to be the medium of the political</w:t>
      </w:r>
      <w:r w:rsidRPr="00754151">
        <w:rPr>
          <w:sz w:val="12"/>
          <w:szCs w:val="8"/>
        </w:rPr>
        <w:t xml:space="preserve">, </w:t>
      </w:r>
      <w:r w:rsidRPr="00754151">
        <w:rPr>
          <w:rStyle w:val="StyleUnderline"/>
        </w:rPr>
        <w:t xml:space="preserve">he was trying cynically </w:t>
      </w:r>
      <w:r w:rsidRPr="00754151">
        <w:rPr>
          <w:rStyle w:val="StyleUnderline"/>
          <w:highlight w:val="green"/>
        </w:rPr>
        <w:t>to distract</w:t>
      </w:r>
      <w:r w:rsidRPr="00754151">
        <w:rPr>
          <w:rStyle w:val="StyleUnderline"/>
        </w:rPr>
        <w:t xml:space="preserve"> the public gaze </w:t>
      </w:r>
      <w:r w:rsidRPr="00754151">
        <w:rPr>
          <w:rStyle w:val="StyleUnderline"/>
          <w:highlight w:val="green"/>
        </w:rPr>
        <w:t>from</w:t>
      </w:r>
      <w:r w:rsidRPr="00754151">
        <w:rPr>
          <w:rStyle w:val="StyleUnderline"/>
        </w:rPr>
        <w:t xml:space="preserve"> some of </w:t>
      </w:r>
      <w:r w:rsidRPr="00754151">
        <w:rPr>
          <w:rStyle w:val="StyleUnderline"/>
          <w:highlight w:val="green"/>
        </w:rPr>
        <w:t>his</w:t>
      </w:r>
      <w:r w:rsidRPr="00754151">
        <w:rPr>
          <w:rStyle w:val="StyleUnderline"/>
        </w:rPr>
        <w:t xml:space="preserve"> </w:t>
      </w:r>
      <w:proofErr w:type="gramStart"/>
      <w:r w:rsidRPr="00754151">
        <w:rPr>
          <w:rStyle w:val="StyleUnderline"/>
        </w:rPr>
        <w:t xml:space="preserve">particular </w:t>
      </w:r>
      <w:r w:rsidRPr="00754151">
        <w:rPr>
          <w:rStyle w:val="StyleUnderline"/>
          <w:highlight w:val="green"/>
        </w:rPr>
        <w:t>actions</w:t>
      </w:r>
      <w:proofErr w:type="gramEnd"/>
      <w:r w:rsidRPr="00754151">
        <w:rPr>
          <w:sz w:val="12"/>
          <w:szCs w:val="8"/>
        </w:rPr>
        <w:t xml:space="preserve">. But the wish to inhabit a vaguely warm sense of already established, autonomic, and atmospheric solidarity with the body politic is hardly his special desire. Indeed, in his </w:t>
      </w:r>
      <w:r w:rsidRPr="00754151">
        <w:rPr>
          <w:sz w:val="12"/>
          <w:szCs w:val="8"/>
        </w:rPr>
        <w:lastRenderedPageBreak/>
        <w:t xml:space="preserve">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w:t>
      </w:r>
      <w:r w:rsidRPr="00754151">
        <w:rPr>
          <w:rStyle w:val="StyleUnderline"/>
          <w:highlight w:val="green"/>
        </w:rPr>
        <w:t>He</w:t>
      </w:r>
      <w:r w:rsidRPr="00754151">
        <w:rPr>
          <w:rStyle w:val="StyleUnderline"/>
        </w:rPr>
        <w:t xml:space="preserve"> also </w:t>
      </w:r>
      <w:r w:rsidRPr="00754151">
        <w:rPr>
          <w:rStyle w:val="StyleUnderline"/>
          <w:highlight w:val="green"/>
        </w:rPr>
        <w:t>joins his antagonists in</w:t>
      </w:r>
      <w:r w:rsidRPr="00754151">
        <w:rPr>
          <w:rStyle w:val="StyleUnderline"/>
        </w:rPr>
        <w:t xml:space="preserve"> the nondominant classes who have long produced </w:t>
      </w:r>
      <w:r w:rsidRPr="00754151">
        <w:rPr>
          <w:rStyle w:val="StyleUnderline"/>
          <w:highlight w:val="green"/>
        </w:rPr>
        <w:t>intimate publics to provide</w:t>
      </w:r>
      <w:r w:rsidRPr="00754151">
        <w:rPr>
          <w:rStyle w:val="StyleUnderline"/>
        </w:rPr>
        <w:t xml:space="preserve"> the feeling of immediacy and solidarity by establishing in the public sphere </w:t>
      </w:r>
      <w:r w:rsidRPr="00754151">
        <w:rPr>
          <w:rStyle w:val="StyleUnderline"/>
          <w:highlight w:val="green"/>
        </w:rPr>
        <w:t>an affective</w:t>
      </w:r>
      <w:r w:rsidRPr="00754151">
        <w:rPr>
          <w:rStyle w:val="StyleUnderline"/>
        </w:rPr>
        <w:t xml:space="preserve"> register of </w:t>
      </w:r>
      <w:r w:rsidRPr="00754151">
        <w:rPr>
          <w:rStyle w:val="StyleUnderline"/>
          <w:highlight w:val="green"/>
        </w:rPr>
        <w:t>belonging</w:t>
      </w:r>
      <w:r w:rsidRPr="00754151">
        <w:rPr>
          <w:rStyle w:val="StyleUnderline"/>
        </w:rPr>
        <w:t xml:space="preserve"> to inhabit </w:t>
      </w:r>
      <w:r w:rsidRPr="00754151">
        <w:rPr>
          <w:rStyle w:val="StyleUnderline"/>
          <w:highlight w:val="green"/>
        </w:rPr>
        <w:t>when there are few adequate</w:t>
      </w:r>
      <w:r w:rsidRPr="00754151">
        <w:rPr>
          <w:rStyle w:val="StyleUnderline"/>
        </w:rPr>
        <w:t xml:space="preserve"> normative </w:t>
      </w:r>
      <w:r w:rsidRPr="00754151">
        <w:rPr>
          <w:rStyle w:val="StyleUnderline"/>
          <w:highlight w:val="green"/>
        </w:rPr>
        <w:t>institutions</w:t>
      </w:r>
      <w:r w:rsidRPr="00754151">
        <w:rPr>
          <w:rStyle w:val="StyleUnderline"/>
        </w:rPr>
        <w:t xml:space="preserve"> to fall back on</w:t>
      </w:r>
      <w:r w:rsidRPr="00754151">
        <w:rPr>
          <w:sz w:val="12"/>
          <w:szCs w:val="8"/>
        </w:rPr>
        <w:t>, rest in, or return to.</w:t>
      </w:r>
    </w:p>
    <w:p w14:paraId="01A5D3DC" w14:textId="77777777" w:rsidR="00FD4F4D" w:rsidRPr="00736F7D" w:rsidRDefault="00FD4F4D" w:rsidP="00FD4F4D">
      <w:pPr>
        <w:rPr>
          <w:sz w:val="12"/>
        </w:rPr>
      </w:pPr>
      <w:r w:rsidRPr="00736F7D">
        <w:rPr>
          <w:sz w:val="12"/>
        </w:rPr>
        <w:t xml:space="preserve">Public spheres are always </w:t>
      </w:r>
      <w:proofErr w:type="gramStart"/>
      <w:r w:rsidRPr="00736F7D">
        <w:rPr>
          <w:sz w:val="12"/>
        </w:rPr>
        <w:t>affect</w:t>
      </w:r>
      <w:proofErr w:type="gramEnd"/>
      <w:r w:rsidRPr="00736F7D">
        <w:rPr>
          <w:sz w:val="12"/>
        </w:rPr>
        <w:t xml:space="preserve"> worlds, worlds to which people are bound, when they are, by affective projections of a constantly negotiated common interestedness. But an intimate public is more specific. </w:t>
      </w:r>
      <w:r w:rsidRPr="007741A5">
        <w:rPr>
          <w:rStyle w:val="StyleUnderline"/>
        </w:rPr>
        <w:t xml:space="preserve">In </w:t>
      </w:r>
      <w:r w:rsidRPr="00BE652F">
        <w:rPr>
          <w:rStyle w:val="StyleUnderline"/>
          <w:highlight w:val="green"/>
        </w:rPr>
        <w:t>an intimate public</w:t>
      </w:r>
      <w:r w:rsidRPr="007741A5">
        <w:rPr>
          <w:rStyle w:val="StyleUnderline"/>
        </w:rPr>
        <w:t xml:space="preserve"> one </w:t>
      </w:r>
      <w:r w:rsidRPr="00BE652F">
        <w:rPr>
          <w:rStyle w:val="StyleUnderline"/>
          <w:highlight w:val="green"/>
        </w:rPr>
        <w:t>senses</w:t>
      </w:r>
      <w:r w:rsidRPr="007741A5">
        <w:rPr>
          <w:rStyle w:val="StyleUnderline"/>
        </w:rPr>
        <w:t xml:space="preserve"> that matters of survival are at stake and that </w:t>
      </w:r>
      <w:r w:rsidRPr="00BE652F">
        <w:rPr>
          <w:rStyle w:val="StyleUnderline"/>
          <w:highlight w:val="green"/>
        </w:rPr>
        <w:t>collective mediation</w:t>
      </w:r>
      <w:r w:rsidRPr="007741A5">
        <w:rPr>
          <w:rStyle w:val="StyleUnderline"/>
        </w:rPr>
        <w:t xml:space="preserve"> through narration and audition </w:t>
      </w:r>
      <w:r w:rsidRPr="00BE652F">
        <w:rPr>
          <w:rStyle w:val="StyleUnderline"/>
          <w:highlight w:val="green"/>
        </w:rPr>
        <w:t>might provide</w:t>
      </w:r>
      <w:r w:rsidRPr="007741A5">
        <w:rPr>
          <w:rStyle w:val="StyleUnderline"/>
        </w:rPr>
        <w:t xml:space="preserve"> some </w:t>
      </w:r>
      <w:r w:rsidRPr="00BE652F">
        <w:rPr>
          <w:rStyle w:val="StyleUnderline"/>
          <w:highlight w:val="green"/>
        </w:rPr>
        <w:t>routes out of</w:t>
      </w:r>
      <w:r w:rsidRPr="007741A5">
        <w:rPr>
          <w:rStyle w:val="StyleUnderline"/>
        </w:rPr>
        <w:t xml:space="preserve"> the impasse and the </w:t>
      </w:r>
      <w:r w:rsidRPr="00BE652F">
        <w:rPr>
          <w:rStyle w:val="StyleUnderline"/>
          <w:highlight w:val="green"/>
        </w:rPr>
        <w:t>struggle</w:t>
      </w:r>
      <w:r w:rsidRPr="007741A5">
        <w:rPr>
          <w:rStyle w:val="StyleUnderline"/>
        </w:rPr>
        <w:t xml:space="preserve"> of the present</w:t>
      </w:r>
      <w:r w:rsidRPr="00736F7D">
        <w:rPr>
          <w:sz w:val="12"/>
        </w:rPr>
        <w:t xml:space="preserve">, </w:t>
      </w:r>
      <w:r w:rsidRPr="00BE652F">
        <w:rPr>
          <w:rStyle w:val="StyleUnderline"/>
          <w:highlight w:val="green"/>
        </w:rPr>
        <w:t>or at least</w:t>
      </w:r>
      <w:r w:rsidRPr="007741A5">
        <w:rPr>
          <w:rStyle w:val="StyleUnderline"/>
        </w:rPr>
        <w:t xml:space="preserve"> some sense that there would be </w:t>
      </w:r>
      <w:r w:rsidRPr="00BE652F">
        <w:rPr>
          <w:rStyle w:val="StyleUnderline"/>
          <w:highlight w:val="green"/>
        </w:rPr>
        <w:t>recognition were</w:t>
      </w:r>
      <w:r w:rsidRPr="007741A5">
        <w:rPr>
          <w:rStyle w:val="StyleUnderline"/>
        </w:rPr>
        <w:t xml:space="preserve"> the </w:t>
      </w:r>
      <w:r w:rsidRPr="00BE652F">
        <w:rPr>
          <w:rStyle w:val="StyleUnderline"/>
          <w:highlight w:val="green"/>
        </w:rPr>
        <w:t>participants in the room together</w:t>
      </w:r>
      <w:r w:rsidRPr="00736F7D">
        <w:rPr>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BE652F">
        <w:rPr>
          <w:rStyle w:val="StyleUnderline"/>
          <w:highlight w:val="green"/>
        </w:rPr>
        <w:t>any person can contribute</w:t>
      </w:r>
      <w:r w:rsidRPr="00BE652F">
        <w:rPr>
          <w:rStyle w:val="StyleUnderline"/>
        </w:rPr>
        <w:t xml:space="preserve"> to an intimate public a personal story about not being defeated by what is overwhelming</w:t>
      </w:r>
      <w:r w:rsidRPr="00736F7D">
        <w:rPr>
          <w:sz w:val="12"/>
        </w:rPr>
        <w:t xml:space="preserve">. More likely, though, participants take things in and sometimes circulate what they hear, captioning them with opinion or wonder. </w:t>
      </w:r>
      <w:r w:rsidRPr="00BE652F">
        <w:rPr>
          <w:rStyle w:val="Emphasis"/>
          <w:highlight w:val="green"/>
        </w:rPr>
        <w:t>But they do not have to do anything to belong</w:t>
      </w:r>
      <w:r w:rsidRPr="00736F7D">
        <w:rPr>
          <w:sz w:val="12"/>
        </w:rPr>
        <w:t>. They can be passive and lurk, deciding when to appear and disappear, and consider the freedom to come and go the exercise of sovereign freedom.</w:t>
      </w:r>
    </w:p>
    <w:p w14:paraId="51BD4177" w14:textId="77777777" w:rsidR="00FD4F4D" w:rsidRPr="00736F7D" w:rsidRDefault="00FD4F4D" w:rsidP="00FD4F4D">
      <w:pPr>
        <w:rPr>
          <w:sz w:val="8"/>
          <w:szCs w:val="8"/>
        </w:rPr>
      </w:pPr>
      <w:r w:rsidRPr="00736F7D">
        <w:rPr>
          <w:sz w:val="8"/>
          <w:szCs w:val="8"/>
        </w:rPr>
        <w:t xml:space="preserve">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w:t>
      </w:r>
      <w:proofErr w:type="gramStart"/>
      <w:r w:rsidRPr="00736F7D">
        <w:rPr>
          <w:sz w:val="8"/>
          <w:szCs w:val="8"/>
        </w:rPr>
        <w:t>delegated</w:t>
      </w:r>
      <w:proofErr w:type="gramEnd"/>
      <w:r w:rsidRPr="00736F7D">
        <w:rPr>
          <w:sz w:val="8"/>
          <w:szCs w:val="8"/>
        </w:rPr>
        <w:t xml:space="preserve">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736F7D">
        <w:rPr>
          <w:sz w:val="8"/>
          <w:szCs w:val="8"/>
        </w:rPr>
        <w:t>all of</w:t>
      </w:r>
      <w:proofErr w:type="gramEnd"/>
      <w:r w:rsidRPr="00736F7D">
        <w:rPr>
          <w:sz w:val="8"/>
          <w:szCs w:val="8"/>
        </w:rPr>
        <w:t xml:space="preserve"> the chaos, crisis, and injustice in front of us, the desire for alternative filters that produce the sense—if not the scene—of a more livable and intimate sociality is another name for the desire for the political.</w:t>
      </w:r>
    </w:p>
    <w:p w14:paraId="648541F4" w14:textId="77777777" w:rsidR="00FD4F4D" w:rsidRPr="00736F7D" w:rsidRDefault="00FD4F4D" w:rsidP="00FD4F4D">
      <w:pPr>
        <w:rPr>
          <w:sz w:val="12"/>
        </w:rPr>
      </w:pPr>
      <w:r w:rsidRPr="00736F7D">
        <w:rPr>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BE652F">
        <w:rPr>
          <w:rStyle w:val="StyleUnderline"/>
          <w:highlight w:val="green"/>
        </w:rPr>
        <w:t>Voting is one thing</w:t>
      </w:r>
      <w:r w:rsidRPr="00736F7D">
        <w:rPr>
          <w:sz w:val="12"/>
        </w:rPr>
        <w:t xml:space="preserve">; </w:t>
      </w:r>
      <w:r w:rsidRPr="00BE652F">
        <w:rPr>
          <w:rStyle w:val="StyleUnderline"/>
          <w:highlight w:val="green"/>
        </w:rPr>
        <w:t>collective caring</w:t>
      </w:r>
      <w:r w:rsidRPr="00736F7D">
        <w:rPr>
          <w:sz w:val="12"/>
        </w:rPr>
        <w:t xml:space="preserve">, </w:t>
      </w:r>
      <w:r w:rsidRPr="00BE652F">
        <w:rPr>
          <w:rStyle w:val="StyleUnderline"/>
        </w:rPr>
        <w:t>listening</w:t>
      </w:r>
      <w:r w:rsidRPr="00736F7D">
        <w:rPr>
          <w:sz w:val="12"/>
        </w:rPr>
        <w:t xml:space="preserve">, </w:t>
      </w:r>
      <w:r w:rsidRPr="00BE652F">
        <w:rPr>
          <w:rStyle w:val="StyleUnderline"/>
        </w:rPr>
        <w:t>and scanning the airwaves</w:t>
      </w:r>
      <w:r w:rsidRPr="00736F7D">
        <w:rPr>
          <w:sz w:val="12"/>
        </w:rPr>
        <w:t xml:space="preserve">, </w:t>
      </w:r>
      <w:r w:rsidRPr="00BE652F">
        <w:rPr>
          <w:rStyle w:val="StyleUnderline"/>
          <w:highlight w:val="green"/>
        </w:rPr>
        <w:t>are others</w:t>
      </w:r>
      <w:r w:rsidRPr="00736F7D">
        <w:rPr>
          <w:sz w:val="12"/>
        </w:rPr>
        <w:t xml:space="preserve">. </w:t>
      </w:r>
      <w:proofErr w:type="gramStart"/>
      <w:r w:rsidRPr="00736F7D">
        <w:rPr>
          <w:sz w:val="12"/>
        </w:rPr>
        <w:t>All of</w:t>
      </w:r>
      <w:proofErr w:type="gramEnd"/>
      <w:r w:rsidRPr="00736F7D">
        <w:rPr>
          <w:sz w:val="12"/>
        </w:rPr>
        <w:t xml:space="preserve"> these modes of orientation and having a feeling about it confirm our attachment to the system and thereby confirm the system and the legitimacy of the </w:t>
      </w:r>
      <w:proofErr w:type="gramStart"/>
      <w:r w:rsidRPr="00736F7D">
        <w:rPr>
          <w:sz w:val="12"/>
        </w:rPr>
        <w:t>affects</w:t>
      </w:r>
      <w:proofErr w:type="gramEnd"/>
      <w:r w:rsidRPr="00736F7D">
        <w:rPr>
          <w:sz w:val="12"/>
        </w:rPr>
        <w:t xml:space="preserve"> that make one feel bound to it, even if the manifest content of the binding has the negative force of cynicism or the dark attenuation of political depression.</w:t>
      </w:r>
    </w:p>
    <w:p w14:paraId="67401D22" w14:textId="77777777" w:rsidR="00FD4F4D" w:rsidRPr="00736F7D" w:rsidRDefault="00FD4F4D" w:rsidP="00FD4F4D">
      <w:pPr>
        <w:rPr>
          <w:sz w:val="8"/>
          <w:szCs w:val="8"/>
        </w:rPr>
      </w:pPr>
      <w:r w:rsidRPr="00736F7D">
        <w:rPr>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1AA85FC" w14:textId="77777777" w:rsidR="00FD4F4D" w:rsidRPr="00736F7D" w:rsidRDefault="00FD4F4D" w:rsidP="00FD4F4D">
      <w:pPr>
        <w:rPr>
          <w:sz w:val="12"/>
        </w:rPr>
      </w:pPr>
      <w:r w:rsidRPr="00736F7D">
        <w:rPr>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736F7D">
        <w:rPr>
          <w:sz w:val="12"/>
        </w:rPr>
        <w:t>actually works</w:t>
      </w:r>
      <w:proofErr w:type="gramEnd"/>
      <w:r w:rsidRPr="00736F7D">
        <w:rPr>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736F7D">
        <w:rPr>
          <w:rStyle w:val="StyleUnderline"/>
        </w:rPr>
        <w:t xml:space="preserve">political </w:t>
      </w:r>
      <w:r w:rsidRPr="00736F7D">
        <w:rPr>
          <w:rStyle w:val="StyleUnderline"/>
          <w:highlight w:val="green"/>
        </w:rPr>
        <w:t>solidarity is</w:t>
      </w:r>
      <w:r w:rsidRPr="00736F7D">
        <w:rPr>
          <w:rStyle w:val="StyleUnderline"/>
        </w:rPr>
        <w:t xml:space="preserve"> a </w:t>
      </w:r>
      <w:r w:rsidRPr="00736F7D">
        <w:rPr>
          <w:rStyle w:val="StyleUnderline"/>
          <w:highlight w:val="green"/>
        </w:rPr>
        <w:t>more</w:t>
      </w:r>
      <w:r w:rsidRPr="00736F7D">
        <w:rPr>
          <w:rStyle w:val="StyleUnderline"/>
        </w:rPr>
        <w:t xml:space="preserve"> of a </w:t>
      </w:r>
      <w:r w:rsidRPr="00736F7D">
        <w:rPr>
          <w:rStyle w:val="StyleUnderline"/>
          <w:highlight w:val="green"/>
        </w:rPr>
        <w:t>structure than</w:t>
      </w:r>
      <w:r w:rsidRPr="00736F7D">
        <w:rPr>
          <w:rStyle w:val="StyleUnderline"/>
        </w:rPr>
        <w:t xml:space="preserve"> a </w:t>
      </w:r>
      <w:r w:rsidRPr="00736F7D">
        <w:rPr>
          <w:rStyle w:val="StyleUnderline"/>
          <w:highlight w:val="green"/>
        </w:rPr>
        <w:t>feeling</w:t>
      </w:r>
      <w:r w:rsidRPr="00736F7D">
        <w:rPr>
          <w:sz w:val="12"/>
        </w:rPr>
        <w:t>—</w:t>
      </w:r>
      <w:r w:rsidRPr="00736F7D">
        <w:rPr>
          <w:rStyle w:val="StyleUnderline"/>
        </w:rPr>
        <w:t xml:space="preserve">an identification </w:t>
      </w:r>
      <w:r w:rsidRPr="00736F7D">
        <w:rPr>
          <w:rStyle w:val="StyleUnderline"/>
          <w:highlight w:val="green"/>
        </w:rPr>
        <w:t>with</w:t>
      </w:r>
      <w:r w:rsidRPr="00736F7D">
        <w:rPr>
          <w:rStyle w:val="StyleUnderline"/>
        </w:rPr>
        <w:t xml:space="preserve"> other </w:t>
      </w:r>
      <w:r w:rsidRPr="00736F7D">
        <w:rPr>
          <w:rStyle w:val="StyleUnderline"/>
          <w:highlight w:val="green"/>
        </w:rPr>
        <w:t>people</w:t>
      </w:r>
      <w:r w:rsidRPr="00736F7D">
        <w:rPr>
          <w:rStyle w:val="StyleUnderline"/>
        </w:rPr>
        <w:t xml:space="preserve"> who are </w:t>
      </w:r>
      <w:r w:rsidRPr="00736F7D">
        <w:rPr>
          <w:rStyle w:val="StyleUnderline"/>
          <w:highlight w:val="green"/>
        </w:rPr>
        <w:t>similarly committed</w:t>
      </w:r>
      <w:r w:rsidRPr="00736F7D">
        <w:rPr>
          <w:rStyle w:val="StyleUnderline"/>
        </w:rPr>
        <w:t xml:space="preserve"> to a project that does not require affective continuity or warm personal feeling to sustain itself</w:t>
      </w:r>
      <w:r w:rsidRPr="00736F7D">
        <w:rPr>
          <w:sz w:val="12"/>
        </w:rPr>
        <w:t xml:space="preserve">. But maintaining solidarity requires skills for adjudicating incommensurate visions of the better good life. </w:t>
      </w:r>
      <w:r w:rsidRPr="00736F7D">
        <w:rPr>
          <w:rStyle w:val="Emphasis"/>
        </w:rPr>
        <w:t xml:space="preserve">The </w:t>
      </w:r>
      <w:r w:rsidRPr="00736F7D">
        <w:rPr>
          <w:rStyle w:val="Emphasis"/>
          <w:highlight w:val="green"/>
        </w:rPr>
        <w:t>atrophy</w:t>
      </w:r>
      <w:r w:rsidRPr="00736F7D">
        <w:rPr>
          <w:rStyle w:val="Emphasis"/>
        </w:rPr>
        <w:t xml:space="preserve"> of these skills </w:t>
      </w:r>
      <w:r w:rsidRPr="00736F7D">
        <w:rPr>
          <w:rStyle w:val="Emphasis"/>
          <w:highlight w:val="green"/>
        </w:rPr>
        <w:t>is at risk when politics is reduced to</w:t>
      </w:r>
      <w:r w:rsidRPr="00736F7D">
        <w:rPr>
          <w:rStyle w:val="Emphasis"/>
        </w:rPr>
        <w:t xml:space="preserve"> the demand for affective </w:t>
      </w:r>
      <w:r w:rsidRPr="00736F7D">
        <w:rPr>
          <w:rStyle w:val="Emphasis"/>
          <w:highlight w:val="green"/>
        </w:rPr>
        <w:t>attunement</w:t>
      </w:r>
      <w:r w:rsidRPr="00736F7D">
        <w:rPr>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736F7D">
        <w:rPr>
          <w:rStyle w:val="StyleUnderline"/>
          <w:highlight w:val="green"/>
        </w:rPr>
        <w:t>Splitting</w:t>
      </w:r>
      <w:r w:rsidRPr="00736F7D">
        <w:rPr>
          <w:rStyle w:val="StyleUnderline"/>
        </w:rPr>
        <w:t xml:space="preserve"> off political </w:t>
      </w:r>
      <w:r w:rsidRPr="00736F7D">
        <w:rPr>
          <w:rStyle w:val="StyleUnderline"/>
          <w:highlight w:val="green"/>
        </w:rPr>
        <w:t xml:space="preserve">optimism from the way things </w:t>
      </w:r>
      <w:proofErr w:type="gramStart"/>
      <w:r w:rsidRPr="00736F7D">
        <w:rPr>
          <w:rStyle w:val="StyleUnderline"/>
          <w:highlight w:val="green"/>
        </w:rPr>
        <w:t>are can sustain</w:t>
      </w:r>
      <w:proofErr w:type="gramEnd"/>
      <w:r w:rsidRPr="00736F7D">
        <w:rPr>
          <w:rStyle w:val="StyleUnderline"/>
        </w:rPr>
        <w:t xml:space="preserve"> many kinds of </w:t>
      </w:r>
      <w:r w:rsidRPr="00736F7D">
        <w:rPr>
          <w:rStyle w:val="StyleUnderline"/>
          <w:highlight w:val="green"/>
        </w:rPr>
        <w:t>the cruelest optimism</w:t>
      </w:r>
      <w:r w:rsidRPr="00736F7D">
        <w:rPr>
          <w:sz w:val="12"/>
        </w:rPr>
        <w:t>.</w:t>
      </w:r>
    </w:p>
    <w:p w14:paraId="25E2C5DA" w14:textId="77777777" w:rsidR="00FD4F4D" w:rsidRDefault="00FD4F4D" w:rsidP="00FD4F4D"/>
    <w:p w14:paraId="07CD039B" w14:textId="77777777" w:rsidR="00FD4F4D" w:rsidRDefault="00FD4F4D" w:rsidP="00FD4F4D"/>
    <w:p w14:paraId="5F1008C1" w14:textId="77777777" w:rsidR="00FD4F4D" w:rsidRDefault="00FD4F4D" w:rsidP="00FD4F4D">
      <w:pPr>
        <w:pStyle w:val="Heading3"/>
      </w:pPr>
      <w:r>
        <w:lastRenderedPageBreak/>
        <w:t>1NC – Affective Labor</w:t>
      </w:r>
    </w:p>
    <w:p w14:paraId="052CBDD7" w14:textId="77777777" w:rsidR="00FD4F4D" w:rsidRPr="008C70A1" w:rsidRDefault="00FD4F4D" w:rsidP="00FD4F4D">
      <w:pPr>
        <w:pStyle w:val="Heading4"/>
        <w:rPr>
          <w:i/>
          <w:u w:val="single"/>
        </w:rPr>
      </w:pPr>
      <w:r>
        <w:t>Their [</w:t>
      </w:r>
      <w:r w:rsidRPr="00AB56FA">
        <w:rPr>
          <w:highlight w:val="green"/>
        </w:rPr>
        <w:t>thing</w:t>
      </w:r>
      <w:r>
        <w:t xml:space="preserve">] is a form of </w:t>
      </w:r>
      <w:r>
        <w:rPr>
          <w:u w:val="single"/>
        </w:rPr>
        <w:t>affective labor</w:t>
      </w:r>
      <w:r>
        <w:t xml:space="preserve"> that feeds into systems of communicative capital – that requires the </w:t>
      </w:r>
      <w:r w:rsidRPr="008C70A1">
        <w:rPr>
          <w:u w:val="single"/>
        </w:rPr>
        <w:t>exclusion</w:t>
      </w:r>
      <w:r>
        <w:t xml:space="preserve"> of dis</w:t>
      </w:r>
      <w:r w:rsidRPr="008C70A1">
        <w:t>ability</w:t>
      </w:r>
      <w:r>
        <w:t xml:space="preserve"> due to its incapacity to produce such.</w:t>
      </w:r>
    </w:p>
    <w:p w14:paraId="207B9FE6" w14:textId="77777777" w:rsidR="00FD4F4D" w:rsidRDefault="00FD4F4D" w:rsidP="00FD4F4D">
      <w:pPr>
        <w:rPr>
          <w:rStyle w:val="Style13ptBold"/>
        </w:rPr>
      </w:pPr>
      <w:r>
        <w:rPr>
          <w:rStyle w:val="Style13ptBold"/>
        </w:rPr>
        <w:t>St. Pierre ‘13</w:t>
      </w:r>
    </w:p>
    <w:p w14:paraId="41B1F646" w14:textId="77777777" w:rsidR="00FD4F4D" w:rsidRPr="008D08EB" w:rsidRDefault="00FD4F4D" w:rsidP="00FD4F4D">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Pat</w:t>
      </w:r>
    </w:p>
    <w:bookmarkEnd w:id="0"/>
    <w:p w14:paraId="6341AC5A" w14:textId="77777777" w:rsidR="00FD4F4D" w:rsidRDefault="00FD4F4D" w:rsidP="00FD4F4D">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141EF3">
        <w:rPr>
          <w:rStyle w:val="StyleUnderline"/>
          <w:highlight w:val="green"/>
        </w:rPr>
        <w:t>Paralleling</w:t>
      </w:r>
      <w:r w:rsidRPr="001663D4">
        <w:rPr>
          <w:rStyle w:val="StyleUnderline"/>
        </w:rPr>
        <w:t xml:space="preserve"> the</w:t>
      </w:r>
      <w:r w:rsidRPr="008F2141">
        <w:rPr>
          <w:rStyle w:val="StyleUnderline"/>
        </w:rPr>
        <w:t xml:space="preserve"> shift from modernization to </w:t>
      </w:r>
      <w:proofErr w:type="spellStart"/>
      <w:r w:rsidRPr="00141EF3">
        <w:rPr>
          <w:rStyle w:val="StyleUnderline"/>
          <w:highlight w:val="green"/>
        </w:rPr>
        <w:t>postmodernization</w:t>
      </w:r>
      <w:proofErr w:type="spellEnd"/>
      <w:r w:rsidRPr="00141EF3">
        <w:rPr>
          <w:rStyle w:val="StyleUnderline"/>
          <w:highlight w:val="green"/>
        </w:rPr>
        <w:t xml:space="preserve"> of labor</w:t>
      </w:r>
      <w:r w:rsidRPr="008D08EB">
        <w:rPr>
          <w:sz w:val="12"/>
        </w:rPr>
        <w:t xml:space="preserve">, </w:t>
      </w:r>
      <w:r w:rsidRPr="00141EF3">
        <w:rPr>
          <w:rStyle w:val="Emphasis"/>
          <w:highlight w:val="green"/>
        </w:rPr>
        <w:t>the constitution of disability has</w:t>
      </w:r>
      <w:r w:rsidRPr="008D08EB">
        <w:rPr>
          <w:rStyle w:val="Emphasis"/>
        </w:rPr>
        <w:t xml:space="preserve"> likewise been </w:t>
      </w:r>
      <w:r w:rsidRPr="00141EF3">
        <w:rPr>
          <w:rStyle w:val="Emphasis"/>
          <w:highlight w:val="green"/>
        </w:rPr>
        <w:t>changed</w:t>
      </w:r>
      <w:r w:rsidRPr="008D08EB">
        <w:rPr>
          <w:sz w:val="12"/>
        </w:rPr>
        <w:t xml:space="preserve">. There are accordingly two 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41EF3">
        <w:rPr>
          <w:rStyle w:val="StyleUnderline"/>
          <w:highlight w:val="green"/>
        </w:rPr>
        <w:t>intensiﬁcation of</w:t>
      </w:r>
      <w:r w:rsidRPr="008D08EB">
        <w:rPr>
          <w:rStyle w:val="StyleUnderline"/>
        </w:rPr>
        <w:t xml:space="preserve"> the demands of </w:t>
      </w:r>
      <w:r w:rsidRPr="00141EF3">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 overwork and unemployment, prosperity and destitution” (25). As has been well noted within disability studies, </w:t>
      </w:r>
      <w:r w:rsidRPr="008D08EB">
        <w:rPr>
          <w:rStyle w:val="StyleUnderline"/>
        </w:rPr>
        <w:t xml:space="preserve">this competition notoriously </w:t>
      </w:r>
      <w:r w:rsidRPr="00141EF3">
        <w:rPr>
          <w:rStyle w:val="StyleUnderline"/>
          <w:highlight w:val="green"/>
        </w:rPr>
        <w:t>privileges the able-bodied since those</w:t>
      </w:r>
      <w:r w:rsidRPr="008D08EB">
        <w:rPr>
          <w:rStyle w:val="StyleUnderline"/>
        </w:rPr>
        <w:t xml:space="preserve"> bodies </w:t>
      </w:r>
      <w:r w:rsidRPr="00141EF3">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141EF3">
        <w:rPr>
          <w:rStyle w:val="StyleUnderline"/>
          <w:highlight w:val="green"/>
        </w:rPr>
        <w:t>are</w:t>
      </w:r>
      <w:r w:rsidRPr="008D08EB">
        <w:rPr>
          <w:rStyle w:val="StyleUnderline"/>
        </w:rPr>
        <w:t xml:space="preserve"> the first to be </w:t>
      </w:r>
      <w:r w:rsidRPr="00141EF3">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41EF3">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141EF3">
        <w:rPr>
          <w:rStyle w:val="Emphasis"/>
          <w:highlight w:val="green"/>
        </w:rPr>
        <w:t>performance</w:t>
      </w:r>
      <w:r w:rsidRPr="008D08EB">
        <w:rPr>
          <w:rStyle w:val="Emphasis"/>
        </w:rPr>
        <w:t xml:space="preserve"> of competencies </w:t>
      </w:r>
      <w:r w:rsidRPr="00141EF3">
        <w:rPr>
          <w:rStyle w:val="Emphasis"/>
          <w:highlight w:val="green"/>
        </w:rPr>
        <w:t>is</w:t>
      </w:r>
      <w:r w:rsidRPr="008D08EB">
        <w:rPr>
          <w:rStyle w:val="Emphasis"/>
        </w:rPr>
        <w:t xml:space="preserve"> a </w:t>
      </w:r>
      <w:r w:rsidRPr="00141EF3">
        <w:rPr>
          <w:rStyle w:val="Emphasis"/>
          <w:highlight w:val="green"/>
        </w:rPr>
        <w:t>necessary</w:t>
      </w:r>
      <w:r w:rsidRPr="008D08EB">
        <w:rPr>
          <w:rStyle w:val="Emphasis"/>
        </w:rPr>
        <w:t xml:space="preserve"> trait </w:t>
      </w:r>
      <w:r w:rsidRPr="00141EF3">
        <w:rPr>
          <w:rStyle w:val="Emphasis"/>
          <w:highlight w:val="green"/>
        </w:rPr>
        <w:t>since skill no longer determines competency</w:t>
      </w:r>
      <w:r w:rsidRPr="008D08EB">
        <w:rPr>
          <w:sz w:val="12"/>
        </w:rPr>
        <w:t xml:space="preserve">; what is further needed for full-participation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6503D4">
        <w:rPr>
          <w:rStyle w:val="StyleUnderline"/>
          <w:highlight w:val="green"/>
        </w:rPr>
        <w:t xml:space="preserve">marketing the </w:t>
      </w:r>
      <w:proofErr w:type="spellStart"/>
      <w:r w:rsidRPr="006503D4">
        <w:rPr>
          <w:rStyle w:val="StyleUnderline"/>
          <w:highlight w:val="green"/>
        </w:rPr>
        <w:t>self trades</w:t>
      </w:r>
      <w:proofErr w:type="spellEnd"/>
      <w:r w:rsidRPr="006503D4">
        <w:rPr>
          <w:rStyle w:val="StyleUnderline"/>
          <w:highlight w:val="green"/>
        </w:rPr>
        <w:t xml:space="preserve"> upon communication</w:t>
      </w:r>
      <w:r w:rsidRPr="008D08EB">
        <w:rPr>
          <w:sz w:val="12"/>
        </w:rPr>
        <w:t xml:space="preserve">. Unlike human knowledge and education, I suggest that </w:t>
      </w:r>
      <w:r w:rsidRPr="008D08EB">
        <w:rPr>
          <w:rStyle w:val="StyleUnderline"/>
        </w:rPr>
        <w:t xml:space="preserve">communication is </w:t>
      </w:r>
      <w:r w:rsidRPr="00141EF3">
        <w:rPr>
          <w:rStyle w:val="StyleUnderline"/>
          <w:highlight w:val="green"/>
        </w:rPr>
        <w:t>not capital</w:t>
      </w:r>
      <w:r w:rsidRPr="001E5FB2">
        <w:rPr>
          <w:rStyle w:val="StyleUnderline"/>
        </w:rPr>
        <w:t xml:space="preserve"> per </w:t>
      </w:r>
      <w:proofErr w:type="gramStart"/>
      <w:r w:rsidRPr="001E5FB2">
        <w:rPr>
          <w:rStyle w:val="StyleUnderline"/>
        </w:rPr>
        <w:t>se</w:t>
      </w:r>
      <w:r w:rsidRPr="008D08EB">
        <w:rPr>
          <w:sz w:val="12"/>
        </w:rPr>
        <w:t xml:space="preserve">, </w:t>
      </w:r>
      <w:r w:rsidRPr="00141EF3">
        <w:rPr>
          <w:rStyle w:val="StyleUnderline"/>
          <w:highlight w:val="green"/>
        </w:rPr>
        <w:t>but</w:t>
      </w:r>
      <w:proofErr w:type="gramEnd"/>
      <w:r w:rsidRPr="001E5FB2">
        <w:rPr>
          <w:rStyle w:val="StyleUnderline"/>
        </w:rPr>
        <w:t xml:space="preserve"> serves a more basic function as </w:t>
      </w:r>
      <w:r w:rsidRPr="00141EF3">
        <w:rPr>
          <w:rStyle w:val="StyleUnderline"/>
          <w:highlight w:val="green"/>
        </w:rPr>
        <w:t>the</w:t>
      </w:r>
      <w:r w:rsidRPr="008D08EB">
        <w:rPr>
          <w:rStyle w:val="StyleUnderline"/>
        </w:rPr>
        <w:t xml:space="preserve"> conductive </w:t>
      </w:r>
      <w:r w:rsidRPr="00141EF3">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41EF3">
        <w:rPr>
          <w:rStyle w:val="StyleUnderline"/>
          <w:highlight w:val="green"/>
        </w:rPr>
        <w:t>services and</w:t>
      </w:r>
      <w:r w:rsidRPr="008D08EB">
        <w:rPr>
          <w:rStyle w:val="StyleUnderline"/>
        </w:rPr>
        <w:t xml:space="preserve"> manipulating </w:t>
      </w:r>
      <w:r w:rsidRPr="00141EF3">
        <w:rPr>
          <w:rStyle w:val="StyleUnderline"/>
          <w:highlight w:val="green"/>
        </w:rPr>
        <w:t>information are</w:t>
      </w:r>
      <w:r w:rsidRPr="008D08EB">
        <w:rPr>
          <w:rStyle w:val="StyleUnderline"/>
        </w:rPr>
        <w:t xml:space="preserve"> at </w:t>
      </w:r>
      <w:r w:rsidRPr="00141EF3">
        <w:rPr>
          <w:rStyle w:val="StyleUnderline"/>
          <w:highlight w:val="green"/>
        </w:rPr>
        <w:t>the heart of</w:t>
      </w:r>
      <w:r w:rsidRPr="008D08EB">
        <w:rPr>
          <w:rStyle w:val="StyleUnderline"/>
        </w:rPr>
        <w:t xml:space="preserve"> economic </w:t>
      </w:r>
      <w:r w:rsidRPr="00141EF3">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141EF3">
        <w:rPr>
          <w:rStyle w:val="StyleUnderline"/>
          <w:highlight w:val="green"/>
        </w:rPr>
        <w:t>labour</w:t>
      </w:r>
      <w:proofErr w:type="spellEnd"/>
      <w:r w:rsidRPr="00141EF3">
        <w:rPr>
          <w:rStyle w:val="StyleUnderline"/>
          <w:highlight w:val="green"/>
        </w:rPr>
        <w:t xml:space="preserve"> has shifted from material</w:t>
      </w:r>
      <w:r w:rsidRPr="008D08EB">
        <w:rPr>
          <w:sz w:val="12"/>
        </w:rPr>
        <w:t>—the production and selling of “stuff”—</w:t>
      </w:r>
      <w:r w:rsidRPr="00141EF3">
        <w:rPr>
          <w:rStyle w:val="StyleUnderline"/>
          <w:highlight w:val="gree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w:t>
      </w:r>
      <w:proofErr w:type="gramStart"/>
      <w:r w:rsidRPr="008D08EB">
        <w:rPr>
          <w:sz w:val="12"/>
        </w:rPr>
        <w:t>In particular, there</w:t>
      </w:r>
      <w:proofErr w:type="gramEnd"/>
      <w:r w:rsidRPr="008D08EB">
        <w:rPr>
          <w:sz w:val="12"/>
        </w:rPr>
        <w:t xml:space="preserv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141EF3">
        <w:rPr>
          <w:rStyle w:val="StyleUnderline"/>
          <w:highlight w:val="green"/>
        </w:rPr>
        <w:t>production</w:t>
      </w:r>
      <w:r w:rsidRPr="008D08EB">
        <w:rPr>
          <w:rStyle w:val="StyleUnderline"/>
        </w:rPr>
        <w:t xml:space="preserve"> and manipulation </w:t>
      </w:r>
      <w:r w:rsidRPr="00141EF3">
        <w:rPr>
          <w:rStyle w:val="StyleUnderline"/>
          <w:highlight w:val="green"/>
        </w:rPr>
        <w:t>of affect</w:t>
      </w:r>
      <w:r w:rsidRPr="008D08EB">
        <w:rPr>
          <w:sz w:val="12"/>
        </w:rPr>
        <w:t xml:space="preserve"> (</w:t>
      </w:r>
      <w:r w:rsidRPr="008D08EB">
        <w:rPr>
          <w:rStyle w:val="StyleUnderline"/>
        </w:rPr>
        <w:t xml:space="preserve">which </w:t>
      </w:r>
      <w:r w:rsidRPr="00141EF3">
        <w:rPr>
          <w:rStyle w:val="StyleUnderline"/>
          <w:highlight w:val="green"/>
        </w:rPr>
        <w:t>requires</w:t>
      </w:r>
      <w:r w:rsidRPr="008D08EB">
        <w:rPr>
          <w:rStyle w:val="StyleUnderline"/>
        </w:rPr>
        <w:t xml:space="preserve"> actual or virtual human </w:t>
      </w:r>
      <w:r w:rsidRPr="00141EF3">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141EF3">
        <w:rPr>
          <w:rStyle w:val="Emphasis"/>
          <w:highlight w:val="green"/>
        </w:rPr>
        <w:t xml:space="preserve">affective </w:t>
      </w:r>
      <w:proofErr w:type="spellStart"/>
      <w:r w:rsidRPr="00141EF3">
        <w:rPr>
          <w:rStyle w:val="Emphasis"/>
          <w:highlight w:val="green"/>
        </w:rPr>
        <w:t>labour</w:t>
      </w:r>
      <w:proofErr w:type="spellEnd"/>
      <w:r w:rsidRPr="008D08EB">
        <w:rPr>
          <w:rStyle w:val="Emphasis"/>
        </w:rPr>
        <w:t xml:space="preserve"> significantly </w:t>
      </w:r>
      <w:r w:rsidRPr="00141EF3">
        <w:rPr>
          <w:rStyle w:val="Emphasis"/>
          <w:highlight w:val="green"/>
        </w:rPr>
        <w:t>reshapes</w:t>
      </w:r>
      <w:r w:rsidRPr="008D08EB">
        <w:rPr>
          <w:rStyle w:val="Emphasis"/>
        </w:rPr>
        <w:t xml:space="preserve"> the terrain of </w:t>
      </w:r>
      <w:r w:rsidRPr="00141EF3">
        <w:rPr>
          <w:rStyle w:val="Emphasis"/>
          <w:highlight w:val="gree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141EF3">
        <w:rPr>
          <w:rStyle w:val="StyleUnderline"/>
          <w:highlight w:val="green"/>
        </w:rPr>
        <w:t>ease</w:t>
      </w:r>
      <w:r w:rsidRPr="008D08EB">
        <w:rPr>
          <w:sz w:val="12"/>
        </w:rPr>
        <w:t xml:space="preserve">, </w:t>
      </w:r>
      <w:r w:rsidRPr="00141EF3">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41EF3">
        <w:rPr>
          <w:rStyle w:val="StyleUnderline"/>
          <w:highlight w:val="green"/>
        </w:rPr>
        <w:t>excitement</w:t>
      </w:r>
      <w:r w:rsidRPr="008D08EB">
        <w:rPr>
          <w:sz w:val="12"/>
        </w:rPr>
        <w:t xml:space="preserve">, </w:t>
      </w:r>
      <w:r w:rsidRPr="00141EF3">
        <w:rPr>
          <w:rStyle w:val="StyleUnderline"/>
          <w:highlight w:val="green"/>
        </w:rPr>
        <w:t>passion</w:t>
      </w:r>
      <w:r w:rsidRPr="008D08EB">
        <w:rPr>
          <w:sz w:val="12"/>
        </w:rPr>
        <w:t>—</w:t>
      </w:r>
      <w:r w:rsidRPr="008D08EB">
        <w:rPr>
          <w:rStyle w:val="StyleUnderline"/>
        </w:rPr>
        <w:t xml:space="preserve">even a sense of </w:t>
      </w:r>
      <w:r w:rsidRPr="00141EF3">
        <w:rPr>
          <w:rStyle w:val="StyleUnderline"/>
          <w:highlight w:val="gree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141EF3">
        <w:rPr>
          <w:rStyle w:val="Emphasis"/>
          <w:highlight w:val="gree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8D08EB">
        <w:rPr>
          <w:sz w:val="12"/>
        </w:rPr>
        <w:t>flui</w:t>
      </w:r>
      <w:proofErr w:type="spellEnd"/>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41EF3">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41EF3">
        <w:rPr>
          <w:rStyle w:val="StyleUnderline"/>
          <w:highlight w:val="green"/>
        </w:rPr>
        <w:t>mechanisms of production and are</w:t>
      </w:r>
      <w:r w:rsidRPr="008D08EB">
        <w:rPr>
          <w:rStyle w:val="StyleUnderline"/>
        </w:rPr>
        <w:t xml:space="preserve"> therefore </w:t>
      </w:r>
      <w:r w:rsidRPr="00141EF3">
        <w:rPr>
          <w:rStyle w:val="StyleUnderline"/>
          <w:highlight w:val="green"/>
        </w:rPr>
        <w:t>disadvantaged in</w:t>
      </w:r>
      <w:r w:rsidRPr="008D08EB">
        <w:rPr>
          <w:rStyle w:val="StyleUnderline"/>
        </w:rPr>
        <w:t xml:space="preserve"> highly competitive </w:t>
      </w:r>
      <w:r w:rsidRPr="00141EF3">
        <w:rPr>
          <w:rStyle w:val="StyleUnderline"/>
          <w:highlight w:val="green"/>
        </w:rPr>
        <w:t>markets that exploit human capital</w:t>
      </w:r>
      <w:r w:rsidRPr="008D08EB">
        <w:rPr>
          <w:sz w:val="12"/>
        </w:rPr>
        <w:t xml:space="preserve">. </w:t>
      </w:r>
      <w:r w:rsidRPr="008D08EB">
        <w:rPr>
          <w:rStyle w:val="StyleUnderline"/>
        </w:rPr>
        <w:t xml:space="preserve">Yet </w:t>
      </w:r>
      <w:r w:rsidRPr="00141EF3">
        <w:rPr>
          <w:rStyle w:val="StyleUnderline"/>
          <w:highlight w:val="green"/>
        </w:rPr>
        <w:t>labor is not only</w:t>
      </w:r>
      <w:r w:rsidRPr="008D08EB">
        <w:rPr>
          <w:rStyle w:val="StyleUnderline"/>
        </w:rPr>
        <w:t xml:space="preserve"> produced </w:t>
      </w:r>
      <w:proofErr w:type="gramStart"/>
      <w:r w:rsidRPr="00141EF3">
        <w:rPr>
          <w:rStyle w:val="StyleUnderline"/>
          <w:highlight w:val="green"/>
        </w:rPr>
        <w:t>communicative</w:t>
      </w:r>
      <w:r w:rsidRPr="008D08EB">
        <w:rPr>
          <w:sz w:val="12"/>
        </w:rPr>
        <w:t xml:space="preserve">ly, </w:t>
      </w:r>
      <w:r w:rsidRPr="00141EF3">
        <w:rPr>
          <w:rStyle w:val="Emphasis"/>
          <w:highlight w:val="green"/>
        </w:rPr>
        <w:t>but</w:t>
      </w:r>
      <w:proofErr w:type="gramEnd"/>
      <w:r w:rsidRPr="008D08EB">
        <w:rPr>
          <w:rStyle w:val="Emphasis"/>
        </w:rPr>
        <w:t xml:space="preserve"> reciprocally </w:t>
      </w:r>
      <w:r w:rsidRPr="00141EF3">
        <w:rPr>
          <w:rStyle w:val="Emphasis"/>
          <w:highlight w:val="green"/>
        </w:rPr>
        <w:t>produces informationally structured subjectivities</w:t>
      </w:r>
      <w:r w:rsidRPr="008D08EB">
        <w:rPr>
          <w:sz w:val="12"/>
        </w:rPr>
        <w:t xml:space="preserve">. While Hardt does not here make this connection, </w:t>
      </w:r>
      <w:r w:rsidRPr="00141EF3">
        <w:rPr>
          <w:rStyle w:val="StyleUnderline"/>
          <w:highlight w:val="green"/>
        </w:rPr>
        <w:t xml:space="preserve">affective </w:t>
      </w:r>
      <w:proofErr w:type="spellStart"/>
      <w:r w:rsidRPr="00141EF3">
        <w:rPr>
          <w:rStyle w:val="StyleUnderline"/>
          <w:highlight w:val="green"/>
        </w:rPr>
        <w:t>labour</w:t>
      </w:r>
      <w:proofErr w:type="spellEnd"/>
      <w:r w:rsidRPr="00141EF3">
        <w:rPr>
          <w:rStyle w:val="StyleUnderline"/>
          <w:highlight w:val="green"/>
        </w:rPr>
        <w:t xml:space="preserve"> dissolves the</w:t>
      </w:r>
      <w:r w:rsidRPr="008D08EB">
        <w:rPr>
          <w:rStyle w:val="StyleUnderline"/>
        </w:rPr>
        <w:t xml:space="preserve"> informationally </w:t>
      </w:r>
      <w:r w:rsidRPr="00141EF3">
        <w:rPr>
          <w:rStyle w:val="StyleUnderline"/>
          <w:highlight w:val="green"/>
        </w:rPr>
        <w:t>closed</w:t>
      </w:r>
      <w:r w:rsidRPr="008D08EB">
        <w:rPr>
          <w:rStyle w:val="StyleUnderline"/>
        </w:rPr>
        <w:t xml:space="preserve"> body-as-organism/</w:t>
      </w:r>
      <w:r w:rsidRPr="00141EF3">
        <w:rPr>
          <w:rStyle w:val="StyleUnderline"/>
          <w:highlight w:val="green"/>
        </w:rPr>
        <w:t>body-as-machine</w:t>
      </w:r>
      <w:r w:rsidRPr="008D08EB">
        <w:rPr>
          <w:rStyle w:val="StyleUnderline"/>
        </w:rPr>
        <w:t xml:space="preserve"> constituted by industrialism </w:t>
      </w:r>
      <w:r w:rsidRPr="00141EF3">
        <w:rPr>
          <w:rStyle w:val="StyleUnderline"/>
          <w:highlight w:val="gree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141EF3">
        <w:rPr>
          <w:rStyle w:val="StyleUnderline"/>
          <w:highlight w:val="green"/>
        </w:rPr>
        <w:t>disability</w:t>
      </w:r>
      <w:r w:rsidRPr="008D08EB">
        <w:rPr>
          <w:rStyle w:val="StyleUnderline"/>
        </w:rPr>
        <w:t xml:space="preserve"> thus </w:t>
      </w:r>
      <w:r w:rsidRPr="00141EF3">
        <w:rPr>
          <w:rStyle w:val="StyleUnderline"/>
          <w:highlight w:val="green"/>
        </w:rPr>
        <w:t>threatens</w:t>
      </w:r>
      <w:r w:rsidRPr="008D08EB">
        <w:rPr>
          <w:rStyle w:val="StyleUnderline"/>
        </w:rPr>
        <w:t xml:space="preserve"> posthuman </w:t>
      </w:r>
      <w:r w:rsidRPr="00141EF3">
        <w:rPr>
          <w:rStyle w:val="StyleUnderline"/>
          <w:highlight w:val="green"/>
        </w:rPr>
        <w:t>subjectivity</w:t>
      </w:r>
      <w:r w:rsidRPr="00E86D4A">
        <w:rPr>
          <w:rStyle w:val="StyleUnderline"/>
        </w:rPr>
        <w:t xml:space="preserve"> by being unmalleable and </w:t>
      </w:r>
      <w:r w:rsidRPr="00141EF3">
        <w:rPr>
          <w:rStyle w:val="StyleUnderline"/>
          <w:highlight w:val="green"/>
        </w:rPr>
        <w:t>impermeable to information</w:t>
      </w:r>
      <w:r w:rsidRPr="008D08EB">
        <w:rPr>
          <w:rStyle w:val="StyleUnderline"/>
        </w:rPr>
        <w:t xml:space="preserve"> flow</w:t>
      </w:r>
      <w:r w:rsidRPr="008D08EB">
        <w:rPr>
          <w:sz w:val="12"/>
        </w:rPr>
        <w:t xml:space="preserve">. Those who are disabled </w:t>
      </w:r>
      <w:r w:rsidRPr="008D08EB">
        <w:rPr>
          <w:sz w:val="12"/>
        </w:rPr>
        <w:lastRenderedPageBreak/>
        <w:t xml:space="preserve">communicatively are further marginalized insofar as </w:t>
      </w:r>
      <w:r w:rsidRPr="00141EF3">
        <w:rPr>
          <w:rStyle w:val="StyleUnderline"/>
          <w:highlight w:val="green"/>
        </w:rPr>
        <w:t xml:space="preserve">affective </w:t>
      </w:r>
      <w:proofErr w:type="spellStart"/>
      <w:r w:rsidRPr="00141EF3">
        <w:rPr>
          <w:rStyle w:val="StyleUnderline"/>
          <w:highlight w:val="green"/>
        </w:rPr>
        <w:t>labour</w:t>
      </w:r>
      <w:proofErr w:type="spellEnd"/>
      <w:r w:rsidRPr="00141EF3">
        <w:rPr>
          <w:rStyle w:val="StyleUnderline"/>
          <w:highlight w:val="green"/>
        </w:rPr>
        <w:t xml:space="preserve"> is</w:t>
      </w:r>
      <w:r w:rsidRPr="008D08EB">
        <w:rPr>
          <w:rStyle w:val="StyleUnderline"/>
        </w:rPr>
        <w:t xml:space="preserve"> particularly </w:t>
      </w:r>
      <w:r w:rsidRPr="00141EF3">
        <w:rPr>
          <w:rStyle w:val="StyleUnderline"/>
          <w:highlight w:val="green"/>
        </w:rPr>
        <w:t>concerned with</w:t>
      </w:r>
      <w:r w:rsidRPr="008D08EB">
        <w:rPr>
          <w:rStyle w:val="StyleUnderline"/>
        </w:rPr>
        <w:t xml:space="preserve"> producing </w:t>
      </w:r>
      <w:r w:rsidRPr="00141EF3">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41EF3">
        <w:rPr>
          <w:rStyle w:val="StyleUnderline"/>
          <w:highlight w:val="green"/>
        </w:rPr>
        <w:t>discomfort</w:t>
      </w:r>
      <w:r w:rsidRPr="008C70A1">
        <w:rPr>
          <w:rStyle w:val="StyleUnderline"/>
        </w:rPr>
        <w:t xml:space="preserve"> experienced </w:t>
      </w:r>
      <w:r w:rsidRPr="00141EF3">
        <w:rPr>
          <w:rStyle w:val="StyleUnderline"/>
          <w:highlight w:val="green"/>
        </w:rPr>
        <w:t>in the presence of disability</w:t>
      </w:r>
      <w:r w:rsidRPr="008D08EB">
        <w:rPr>
          <w:sz w:val="12"/>
        </w:rPr>
        <w:t>—the disruption of the perceptual field—</w:t>
      </w:r>
      <w:r w:rsidRPr="00141EF3">
        <w:rPr>
          <w:rStyle w:val="StyleUnderline"/>
          <w:highlight w:val="green"/>
        </w:rPr>
        <w:t>is</w:t>
      </w:r>
      <w:r w:rsidRPr="008C70A1">
        <w:rPr>
          <w:rStyle w:val="StyleUnderline"/>
        </w:rPr>
        <w:t xml:space="preserve"> now </w:t>
      </w:r>
      <w:r w:rsidRPr="00141EF3">
        <w:rPr>
          <w:rStyle w:val="StyleUnderline"/>
          <w:highlight w:val="green"/>
        </w:rPr>
        <w:t>internal to</w:t>
      </w:r>
      <w:r w:rsidRPr="008C70A1">
        <w:rPr>
          <w:rStyle w:val="StyleUnderline"/>
        </w:rPr>
        <w:t xml:space="preserve"> the </w:t>
      </w:r>
      <w:r w:rsidRPr="00141EF3">
        <w:rPr>
          <w:rStyle w:val="StyleUnderline"/>
          <w:highlight w:val="green"/>
        </w:rPr>
        <w:t>production of capital</w:t>
      </w:r>
      <w:r w:rsidRPr="008D08EB">
        <w:rPr>
          <w:sz w:val="12"/>
        </w:rPr>
        <w:t xml:space="preserve">. </w:t>
      </w:r>
      <w:r w:rsidRPr="008D08EB">
        <w:rPr>
          <w:rStyle w:val="Emphasis"/>
        </w:rPr>
        <w:t xml:space="preserve">The marketable product of </w:t>
      </w:r>
      <w:r w:rsidRPr="00141EF3">
        <w:rPr>
          <w:rStyle w:val="Emphasis"/>
          <w:highlight w:val="green"/>
        </w:rPr>
        <w:t xml:space="preserve">affective </w:t>
      </w:r>
      <w:proofErr w:type="spellStart"/>
      <w:r w:rsidRPr="00141EF3">
        <w:rPr>
          <w:rStyle w:val="Emphasis"/>
          <w:highlight w:val="green"/>
        </w:rPr>
        <w:t>labour</w:t>
      </w:r>
      <w:proofErr w:type="spellEnd"/>
      <w:r w:rsidRPr="00141EF3">
        <w:rPr>
          <w:rStyle w:val="Emphasis"/>
          <w:highlight w:val="green"/>
        </w:rPr>
        <w:t xml:space="preserve"> depends upon aesthetically normalized</w:t>
      </w:r>
      <w:r w:rsidRPr="008D08EB">
        <w:rPr>
          <w:rStyle w:val="Emphasis"/>
        </w:rPr>
        <w:t xml:space="preserve"> human contact, communication, and </w:t>
      </w:r>
      <w:r w:rsidRPr="00141EF3">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41EF3">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abnormal. </w:t>
      </w:r>
      <w:r w:rsidRPr="008D08EB">
        <w:rPr>
          <w:rStyle w:val="StyleUnderline"/>
        </w:rPr>
        <w:t xml:space="preserve">Jezer’s </w:t>
      </w:r>
      <w:proofErr w:type="spellStart"/>
      <w:r w:rsidRPr="00141EF3">
        <w:rPr>
          <w:rStyle w:val="StyleUnderline"/>
          <w:highlight w:val="green"/>
        </w:rPr>
        <w:t>marginization</w:t>
      </w:r>
      <w:proofErr w:type="spellEnd"/>
      <w:r w:rsidRPr="00141EF3">
        <w:rPr>
          <w:rStyle w:val="StyleUnderline"/>
          <w:highlight w:val="green"/>
        </w:rPr>
        <w:t xml:space="preserve"> is </w:t>
      </w:r>
      <w:proofErr w:type="spellStart"/>
      <w:r w:rsidRPr="00141EF3">
        <w:rPr>
          <w:rStyle w:val="StyleUnderline"/>
          <w:highlight w:val="green"/>
        </w:rPr>
        <w:t>inseperable</w:t>
      </w:r>
      <w:proofErr w:type="spellEnd"/>
      <w:r w:rsidRPr="00141EF3">
        <w:rPr>
          <w:rStyle w:val="StyleUnderline"/>
          <w:highlight w:val="green"/>
        </w:rPr>
        <w:t xml:space="preserve"> from the </w:t>
      </w:r>
      <w:proofErr w:type="spellStart"/>
      <w:r w:rsidRPr="00141EF3">
        <w:rPr>
          <w:rStyle w:val="StyleUnderline"/>
          <w:highlight w:val="green"/>
        </w:rPr>
        <w:t>asethetics</w:t>
      </w:r>
      <w:proofErr w:type="spellEnd"/>
      <w:r w:rsidRPr="00141EF3">
        <w:rPr>
          <w:rStyle w:val="StyleUnderline"/>
          <w:highlight w:val="green"/>
        </w:rPr>
        <w:t xml:space="preserve"> of</w:t>
      </w:r>
      <w:r w:rsidRPr="008D08EB">
        <w:rPr>
          <w:rStyle w:val="StyleUnderline"/>
        </w:rPr>
        <w:t xml:space="preserve"> human </w:t>
      </w:r>
      <w:r w:rsidRPr="00141EF3">
        <w:rPr>
          <w:rStyle w:val="StyleUnderline"/>
          <w:highlight w:val="green"/>
        </w:rPr>
        <w:t>interaction and</w:t>
      </w:r>
      <w:r w:rsidRPr="008D08EB">
        <w:rPr>
          <w:rStyle w:val="StyleUnderline"/>
        </w:rPr>
        <w:t xml:space="preserve"> the </w:t>
      </w:r>
      <w:r w:rsidRPr="00141EF3">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141EF3">
        <w:rPr>
          <w:rStyle w:val="StyleUnderline"/>
          <w:highlight w:val="green"/>
        </w:rPr>
        <w:t>Through</w:t>
      </w:r>
      <w:r w:rsidRPr="008D08EB">
        <w:rPr>
          <w:rStyle w:val="StyleUnderline"/>
        </w:rPr>
        <w:t xml:space="preserve"> the logic of </w:t>
      </w:r>
      <w:r w:rsidRPr="00141EF3">
        <w:rPr>
          <w:rStyle w:val="StyleUnderline"/>
          <w:highlight w:val="green"/>
        </w:rPr>
        <w:t xml:space="preserve">affective </w:t>
      </w:r>
      <w:proofErr w:type="spellStart"/>
      <w:r w:rsidRPr="00141EF3">
        <w:rPr>
          <w:rStyle w:val="StyleUnderline"/>
          <w:highlight w:val="green"/>
        </w:rPr>
        <w:t>labour</w:t>
      </w:r>
      <w:proofErr w:type="spellEnd"/>
      <w:r w:rsidRPr="00141EF3">
        <w:rPr>
          <w:rStyle w:val="StyleUnderline"/>
          <w:highlight w:val="green"/>
        </w:rPr>
        <w:t xml:space="preserve"> all disabilities</w:t>
      </w:r>
      <w:r w:rsidRPr="008D08EB">
        <w:rPr>
          <w:sz w:val="12"/>
        </w:rPr>
        <w:t xml:space="preserve">, </w:t>
      </w:r>
      <w:r w:rsidRPr="008C70A1">
        <w:rPr>
          <w:sz w:val="12"/>
          <w:szCs w:val="12"/>
        </w:rPr>
        <w:t>like all abilities</w:t>
      </w:r>
      <w:r w:rsidRPr="008D08EB">
        <w:rPr>
          <w:sz w:val="12"/>
        </w:rPr>
        <w:t xml:space="preserve">, </w:t>
      </w:r>
      <w:r w:rsidRPr="00141EF3">
        <w:rPr>
          <w:rStyle w:val="StyleUnderline"/>
          <w:highlight w:val="green"/>
        </w:rPr>
        <w:t>are now communicative</w:t>
      </w:r>
      <w:r w:rsidRPr="008D08EB">
        <w:rPr>
          <w:sz w:val="12"/>
        </w:rPr>
        <w:t xml:space="preserve">. </w:t>
      </w:r>
      <w:r w:rsidRPr="00141EF3">
        <w:rPr>
          <w:rStyle w:val="Emphasis"/>
          <w:highlight w:val="green"/>
        </w:rPr>
        <w:t>Bodies</w:t>
      </w:r>
      <w:r w:rsidRPr="008D08EB">
        <w:rPr>
          <w:rStyle w:val="Emphasis"/>
        </w:rPr>
        <w:t xml:space="preserve"> now primarily </w:t>
      </w:r>
      <w:r w:rsidRPr="00141EF3">
        <w:rPr>
          <w:rStyle w:val="Emphasis"/>
          <w:highlight w:val="green"/>
        </w:rPr>
        <w:t>produce not material goods but affect</w:t>
      </w:r>
      <w:r w:rsidRPr="008D08EB">
        <w:rPr>
          <w:rStyle w:val="Emphasis"/>
        </w:rPr>
        <w:t xml:space="preserve"> and are situated </w:t>
      </w:r>
      <w:r w:rsidRPr="00141EF3">
        <w:rPr>
          <w:rStyle w:val="Emphasis"/>
          <w:highlight w:val="green"/>
        </w:rPr>
        <w:t>within communicative</w:t>
      </w:r>
      <w:r w:rsidRPr="008D08EB">
        <w:rPr>
          <w:rStyle w:val="Emphasis"/>
        </w:rPr>
        <w:t xml:space="preserve"> socio-economic </w:t>
      </w:r>
      <w:r w:rsidRPr="00141EF3">
        <w:rPr>
          <w:rStyle w:val="Emphasis"/>
          <w:highlight w:val="green"/>
        </w:rPr>
        <w:t>networks</w:t>
      </w:r>
      <w:r w:rsidRPr="008D08EB">
        <w:rPr>
          <w:sz w:val="12"/>
        </w:rPr>
        <w:t>. Thinking seriously about communication and disability may thus be an important move in pushing disability theory further, into uncharted territory.</w:t>
      </w:r>
    </w:p>
    <w:p w14:paraId="697DD920" w14:textId="77777777" w:rsidR="00FD4F4D" w:rsidRDefault="00FD4F4D" w:rsidP="00FD4F4D">
      <w:pPr>
        <w:pStyle w:val="Heading3"/>
      </w:pPr>
      <w:r>
        <w:lastRenderedPageBreak/>
        <w:t>1NC – Care</w:t>
      </w:r>
    </w:p>
    <w:p w14:paraId="1BFF9810" w14:textId="77777777" w:rsidR="00FD4F4D" w:rsidRPr="00812B43" w:rsidRDefault="00FD4F4D" w:rsidP="00FD4F4D">
      <w:pPr>
        <w:pStyle w:val="Heading4"/>
      </w:pPr>
      <w:r>
        <w:t xml:space="preserve">The </w:t>
      </w:r>
      <w:proofErr w:type="spellStart"/>
      <w:r>
        <w:t>aff’s</w:t>
      </w:r>
      <w:proofErr w:type="spellEnd"/>
      <w:r>
        <w:t xml:space="preserve"> investment into self-care is detached from </w:t>
      </w:r>
      <w:r w:rsidRPr="00096A8D">
        <w:rPr>
          <w:u w:val="single"/>
        </w:rPr>
        <w:t>material conditions</w:t>
      </w:r>
      <w:r>
        <w:t xml:space="preserve"> – that colludes with neoliberal austerity logics to </w:t>
      </w:r>
      <w:r w:rsidRPr="00096A8D">
        <w:rPr>
          <w:u w:val="single"/>
        </w:rPr>
        <w:t>intensify</w:t>
      </w:r>
      <w:r>
        <w:t xml:space="preserve"> racial capitalism.</w:t>
      </w:r>
    </w:p>
    <w:p w14:paraId="377965D2" w14:textId="77777777" w:rsidR="00FD4F4D" w:rsidRPr="0019011E" w:rsidRDefault="00FD4F4D" w:rsidP="00FD4F4D">
      <w:pPr>
        <w:rPr>
          <w:rStyle w:val="Style13ptBold"/>
        </w:rPr>
      </w:pPr>
      <w:r w:rsidRPr="0019011E">
        <w:rPr>
          <w:rStyle w:val="Style13ptBold"/>
        </w:rPr>
        <w:t>Mitchell ‘13</w:t>
      </w:r>
    </w:p>
    <w:p w14:paraId="4743F21F" w14:textId="77777777" w:rsidR="00FD4F4D" w:rsidRPr="007C5AA8" w:rsidRDefault="00FD4F4D" w:rsidP="00FD4F4D">
      <w:pPr>
        <w:rPr>
          <w:sz w:val="16"/>
          <w:szCs w:val="16"/>
        </w:rPr>
      </w:pPr>
      <w:r w:rsidRPr="007C5AA8">
        <w:rPr>
          <w:sz w:val="16"/>
          <w:szCs w:val="16"/>
        </w:rPr>
        <w:t xml:space="preserve">[Nick, Ethnic Studies at UC Santa Cruz. 05/14/2013. “On Audre Lorde’s Legacy and the ‘Self’ of Self-Care, Part 2 of 3,” </w:t>
      </w:r>
      <w:r w:rsidRPr="0043651D">
        <w:rPr>
          <w:sz w:val="16"/>
          <w:szCs w:val="16"/>
        </w:rPr>
        <w:t>https://web.archive.org/web/20220405054231/https://www.lowendtheory.org/post/50428216600/on-audre-lordes-legacy-and-the-self-of</w:t>
      </w:r>
      <w:r w:rsidRPr="007C5AA8">
        <w:rPr>
          <w:sz w:val="16"/>
          <w:szCs w:val="16"/>
        </w:rPr>
        <w:t>] pat</w:t>
      </w:r>
      <w:r>
        <w:rPr>
          <w:sz w:val="16"/>
          <w:szCs w:val="16"/>
        </w:rPr>
        <w:t xml:space="preserve"> – footnote 3 included in {these things}</w:t>
      </w:r>
    </w:p>
    <w:p w14:paraId="14AC5805" w14:textId="77777777" w:rsidR="00FD4F4D" w:rsidRPr="00D32A08" w:rsidRDefault="00FD4F4D" w:rsidP="00FD4F4D">
      <w:pPr>
        <w:rPr>
          <w:sz w:val="12"/>
        </w:rPr>
      </w:pPr>
      <w:r w:rsidRPr="00D32A08">
        <w:rPr>
          <w:sz w:val="12"/>
        </w:rPr>
        <w:t xml:space="preserve">To reiterate, </w:t>
      </w:r>
      <w:r w:rsidRPr="007C5AA8">
        <w:rPr>
          <w:rStyle w:val="StyleUnderline"/>
        </w:rPr>
        <w:t xml:space="preserve">these </w:t>
      </w:r>
      <w:r w:rsidRPr="00EB3C23">
        <w:rPr>
          <w:rStyle w:val="StyleUnderline"/>
          <w:highlight w:val="green"/>
        </w:rPr>
        <w:t>death-making conditions serve</w:t>
      </w:r>
      <w:r w:rsidRPr="007C5AA8">
        <w:rPr>
          <w:rStyle w:val="StyleUnderline"/>
        </w:rPr>
        <w:t xml:space="preserve"> as a motor for </w:t>
      </w:r>
      <w:r w:rsidRPr="00EB3C23">
        <w:rPr>
          <w:rStyle w:val="StyleUnderline"/>
          <w:highlight w:val="green"/>
        </w:rPr>
        <w:t>racial capitalism</w:t>
      </w:r>
      <w:r w:rsidRPr="007C5AA8">
        <w:rPr>
          <w:rStyle w:val="StyleUnderline"/>
        </w:rPr>
        <w:t xml:space="preserve"> not only </w:t>
      </w:r>
      <w:r w:rsidRPr="00EB3C23">
        <w:rPr>
          <w:rStyle w:val="StyleUnderline"/>
          <w:highlight w:val="green"/>
        </w:rPr>
        <w:t>through</w:t>
      </w:r>
      <w:r w:rsidRPr="007C5AA8">
        <w:rPr>
          <w:rStyle w:val="StyleUnderline"/>
        </w:rPr>
        <w:t xml:space="preserve"> the erasure</w:t>
      </w:r>
      <w:r w:rsidRPr="00D32A08">
        <w:rPr>
          <w:sz w:val="12"/>
        </w:rPr>
        <w:t xml:space="preserve">, devaluation, </w:t>
      </w:r>
      <w:r w:rsidRPr="007C5AA8">
        <w:rPr>
          <w:rStyle w:val="StyleUnderline"/>
        </w:rPr>
        <w:t xml:space="preserve">and </w:t>
      </w:r>
      <w:r w:rsidRPr="00EB3C23">
        <w:rPr>
          <w:rStyle w:val="StyleUnderline"/>
          <w:highlight w:val="green"/>
        </w:rPr>
        <w:t>naturalization of</w:t>
      </w:r>
      <w:r w:rsidRPr="007C5AA8">
        <w:rPr>
          <w:rStyle w:val="StyleUnderline"/>
        </w:rPr>
        <w:t xml:space="preserve"> life-making and life-sustaining</w:t>
      </w:r>
      <w:r w:rsidRPr="00D32A08">
        <w:rPr>
          <w:sz w:val="12"/>
        </w:rPr>
        <w:t xml:space="preserve"> (</w:t>
      </w:r>
      <w:r w:rsidRPr="007C5AA8">
        <w:rPr>
          <w:rStyle w:val="StyleUnderline"/>
        </w:rPr>
        <w:t xml:space="preserve">also called </w:t>
      </w:r>
      <w:r w:rsidRPr="00EB3C23">
        <w:rPr>
          <w:rStyle w:val="StyleUnderline"/>
          <w:highlight w:val="green"/>
        </w:rPr>
        <w:t>"reproductive”</w:t>
      </w:r>
      <w:r w:rsidRPr="00D32A08">
        <w:rPr>
          <w:sz w:val="12"/>
        </w:rPr>
        <w:t xml:space="preserve">) </w:t>
      </w:r>
      <w:r w:rsidRPr="00EB3C23">
        <w:rPr>
          <w:rStyle w:val="StyleUnderline"/>
          <w:highlight w:val="green"/>
        </w:rPr>
        <w:t>work</w:t>
      </w:r>
      <w:r w:rsidRPr="007C5AA8">
        <w:rPr>
          <w:rStyle w:val="StyleUnderline"/>
        </w:rPr>
        <w:t xml:space="preserve"> that women are expected to learn to do</w:t>
      </w:r>
      <w:r w:rsidRPr="00D32A08">
        <w:rPr>
          <w:sz w:val="12"/>
        </w:rPr>
        <w:t xml:space="preserve">, to do, and to love doing, </w:t>
      </w:r>
      <w:r w:rsidRPr="00EB3C23">
        <w:rPr>
          <w:rStyle w:val="Emphasis"/>
          <w:highlight w:val="green"/>
        </w:rPr>
        <w:t>but also</w:t>
      </w:r>
      <w:r w:rsidRPr="007C5AA8">
        <w:rPr>
          <w:rStyle w:val="Emphasis"/>
        </w:rPr>
        <w:t xml:space="preserve"> because </w:t>
      </w:r>
      <w:r w:rsidRPr="00EB3C23">
        <w:rPr>
          <w:rStyle w:val="Emphasis"/>
          <w:highlight w:val="green"/>
        </w:rPr>
        <w:t>through the erasure of “women’s work” as work</w:t>
      </w:r>
      <w:r w:rsidRPr="00D32A08">
        <w:rPr>
          <w:sz w:val="12"/>
        </w:rPr>
        <w:t xml:space="preserve">, they serve to compel and coerce workers to accept waged labor above and beyond the work they already perform. This compulsion and coercion regularly </w:t>
      </w:r>
      <w:proofErr w:type="gramStart"/>
      <w:r w:rsidRPr="00D32A08">
        <w:rPr>
          <w:sz w:val="12"/>
        </w:rPr>
        <w:t>takes</w:t>
      </w:r>
      <w:proofErr w:type="gramEnd"/>
      <w:r w:rsidRPr="00D32A08">
        <w:rPr>
          <w:sz w:val="12"/>
        </w:rPr>
        <w:t xml:space="preserve"> the form of the form of the stigmatization and surveillance of poor people and poor women especially, who use governmental assistance to survive. And again, here, black women bear the brunt of the burden of capitalism’s stigmatization of the poor (of color). "</w:t>
      </w:r>
      <w:proofErr w:type="gramStart"/>
      <w:r w:rsidRPr="00D32A08">
        <w:rPr>
          <w:sz w:val="12"/>
        </w:rPr>
        <w:t>Welfare,“</w:t>
      </w:r>
      <w:proofErr w:type="gramEnd"/>
      <w:r w:rsidRPr="00D32A08">
        <w:rPr>
          <w:sz w:val="12"/>
        </w:rPr>
        <w:t xml:space="preserv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w:t>
      </w:r>
    </w:p>
    <w:p w14:paraId="32B9799B" w14:textId="77777777" w:rsidR="00FD4F4D" w:rsidRDefault="00FD4F4D" w:rsidP="00FD4F4D">
      <w:pPr>
        <w:rPr>
          <w:sz w:val="12"/>
        </w:rPr>
      </w:pPr>
      <w:r w:rsidRPr="00D32A08">
        <w:rPr>
          <w:sz w:val="12"/>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 </w:t>
      </w:r>
      <w:r w:rsidRPr="00D32A08">
        <w:rPr>
          <w:rStyle w:val="StyleUnderline"/>
        </w:rPr>
        <w:t xml:space="preserve">And it also matters that the </w:t>
      </w:r>
      <w:r w:rsidRPr="00EB3C23">
        <w:rPr>
          <w:rStyle w:val="StyleUnderline"/>
          <w:highlight w:val="green"/>
        </w:rPr>
        <w:t>racializing and gendering</w:t>
      </w:r>
      <w:r w:rsidRPr="00D32A08">
        <w:rPr>
          <w:rStyle w:val="StyleUnderline"/>
        </w:rPr>
        <w:t xml:space="preserve"> project </w:t>
      </w:r>
      <w:r w:rsidRPr="00EB3C23">
        <w:rPr>
          <w:rStyle w:val="StyleUnderline"/>
          <w:highlight w:val="green"/>
        </w:rPr>
        <w:t>of</w:t>
      </w:r>
      <w:r w:rsidRPr="00D32A08">
        <w:rPr>
          <w:rStyle w:val="StyleUnderline"/>
        </w:rPr>
        <w:t xml:space="preserve"> the </w:t>
      </w:r>
      <w:r w:rsidRPr="00EB3C23">
        <w:rPr>
          <w:rStyle w:val="StyleUnderline"/>
          <w:highlight w:val="green"/>
        </w:rPr>
        <w:t>capitalism</w:t>
      </w:r>
      <w:r w:rsidRPr="00D32A08">
        <w:rPr>
          <w:rStyle w:val="StyleUnderline"/>
        </w:rPr>
        <w:t xml:space="preserve"> that underwrites that surveillance also shaped the conditions in which she lived and died in ways that </w:t>
      </w:r>
      <w:r w:rsidRPr="00EB3C23">
        <w:rPr>
          <w:rStyle w:val="StyleUnderline"/>
          <w:highlight w:val="green"/>
        </w:rPr>
        <w:t>are</w:t>
      </w:r>
      <w:r w:rsidRPr="00D32A08">
        <w:rPr>
          <w:rStyle w:val="StyleUnderline"/>
        </w:rPr>
        <w:t xml:space="preserve"> too </w:t>
      </w:r>
      <w:r w:rsidRPr="00EB3C23">
        <w:rPr>
          <w:rStyle w:val="StyleUnderline"/>
          <w:highlight w:val="green"/>
        </w:rPr>
        <w:t>rarely recognized</w:t>
      </w:r>
      <w:r w:rsidRPr="00D32A08">
        <w:rPr>
          <w:sz w:val="12"/>
        </w:rPr>
        <w:t xml:space="preserve">. We in the U.S. left are well trained to express outrage when black lives are stolen in spectacular events—not only in the assassinations of “our” Malcolms and Martins, but even in the executions of our less famed </w:t>
      </w:r>
      <w:proofErr w:type="spellStart"/>
      <w:r w:rsidRPr="00D32A08">
        <w:rPr>
          <w:sz w:val="12"/>
        </w:rPr>
        <w:t>Emmetts</w:t>
      </w:r>
      <w:proofErr w:type="spellEnd"/>
      <w:r w:rsidRPr="00D32A08">
        <w:rPr>
          <w:sz w:val="12"/>
        </w:rPr>
        <w:t xml:space="preserve"> and Oscars and </w:t>
      </w:r>
      <w:proofErr w:type="spellStart"/>
      <w:r w:rsidRPr="00D32A08">
        <w:rPr>
          <w:sz w:val="12"/>
        </w:rPr>
        <w:t>Trayvons</w:t>
      </w:r>
      <w:proofErr w:type="spellEnd"/>
      <w:r w:rsidRPr="00D32A08">
        <w:rPr>
          <w:sz w:val="12"/>
        </w:rPr>
        <w:t>. Yet we are not always best equipped to organize against the politics that produce deaths not in spectacular (and regular), direct, face-to-face expressions of violence but rather, through other, less readily visible, rhythms and structures of everyday life. 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Pr>
          <w:sz w:val="12"/>
        </w:rPr>
        <w:t>[3]</w:t>
      </w:r>
    </w:p>
    <w:p w14:paraId="107AF538" w14:textId="77777777" w:rsidR="00FD4F4D" w:rsidRPr="00D03497" w:rsidRDefault="00FD4F4D" w:rsidP="00FD4F4D">
      <w:pPr>
        <w:rPr>
          <w:sz w:val="12"/>
        </w:rPr>
      </w:pPr>
      <w:r w:rsidRPr="00D03497">
        <w:rPr>
          <w:sz w:val="12"/>
        </w:rPr>
        <w:t xml:space="preserve">{[3] The mundane murderousness of neoliberalism takes shape in a social context in which </w:t>
      </w:r>
      <w:r w:rsidRPr="00D03497">
        <w:rPr>
          <w:rStyle w:val="StyleUnderline"/>
        </w:rPr>
        <w:t xml:space="preserve">the state colludes with industry in the development and optimization of technologies and </w:t>
      </w:r>
      <w:r w:rsidRPr="00EB3C23">
        <w:rPr>
          <w:rStyle w:val="StyleUnderline"/>
          <w:highlight w:val="green"/>
        </w:rPr>
        <w:t>institutions</w:t>
      </w:r>
      <w:r w:rsidRPr="00D03497">
        <w:rPr>
          <w:rStyle w:val="StyleUnderline"/>
        </w:rPr>
        <w:t xml:space="preserve"> that overwhelmingly </w:t>
      </w:r>
      <w:r w:rsidRPr="00EB3C23">
        <w:rPr>
          <w:rStyle w:val="StyleUnderline"/>
          <w:highlight w:val="green"/>
        </w:rPr>
        <w:t>take black community as their target</w:t>
      </w:r>
      <w:r w:rsidRPr="00D03497">
        <w:rPr>
          <w:sz w:val="12"/>
        </w:rPr>
        <w:t xml:space="preserve">, </w:t>
      </w:r>
      <w:r w:rsidRPr="00EB3C23">
        <w:rPr>
          <w:rStyle w:val="StyleUnderline"/>
          <w:highlight w:val="green"/>
        </w:rPr>
        <w:t>through</w:t>
      </w:r>
      <w:r w:rsidRPr="00D03497">
        <w:rPr>
          <w:rStyle w:val="StyleUnderline"/>
        </w:rPr>
        <w:t xml:space="preserve"> the combination of </w:t>
      </w:r>
      <w:r w:rsidRPr="00EB3C23">
        <w:rPr>
          <w:rStyle w:val="StyleUnderline"/>
          <w:highlight w:val="green"/>
        </w:rPr>
        <w:t>austerity measures that</w:t>
      </w:r>
      <w:r w:rsidRPr="00D03497">
        <w:rPr>
          <w:rStyle w:val="StyleUnderline"/>
        </w:rPr>
        <w:t xml:space="preserve"> buttress</w:t>
      </w:r>
      <w:r w:rsidRPr="00D03497">
        <w:rPr>
          <w:sz w:val="12"/>
        </w:rPr>
        <w:t xml:space="preserve">, </w:t>
      </w:r>
      <w:r w:rsidRPr="00EB3C23">
        <w:rPr>
          <w:rStyle w:val="StyleUnderline"/>
          <w:highlight w:val="green"/>
        </w:rPr>
        <w:t>intensify</w:t>
      </w:r>
      <w:r w:rsidRPr="00D03497">
        <w:rPr>
          <w:sz w:val="12"/>
        </w:rPr>
        <w:t xml:space="preserve">, </w:t>
      </w:r>
      <w:r w:rsidRPr="00D03497">
        <w:rPr>
          <w:rStyle w:val="StyleUnderline"/>
        </w:rPr>
        <w:t xml:space="preserve">and exploit (by racializing and gendering) </w:t>
      </w:r>
      <w:r w:rsidRPr="00EB3C23">
        <w:rPr>
          <w:rStyle w:val="StyleUnderline"/>
          <w:highlight w:val="green"/>
        </w:rPr>
        <w:t>inequality through enhanced</w:t>
      </w:r>
      <w:r w:rsidRPr="00D03497">
        <w:rPr>
          <w:rStyle w:val="StyleUnderline"/>
        </w:rPr>
        <w:t xml:space="preserve"> forms of </w:t>
      </w:r>
      <w:r w:rsidRPr="00EB3C23">
        <w:rPr>
          <w:rStyle w:val="StyleUnderline"/>
          <w:highlight w:val="green"/>
        </w:rPr>
        <w:t>policing</w:t>
      </w:r>
      <w:r w:rsidRPr="00D03497">
        <w:rPr>
          <w:sz w:val="12"/>
        </w:rPr>
        <w:t xml:space="preserve">, </w:t>
      </w:r>
      <w:r w:rsidRPr="00EB3C23">
        <w:rPr>
          <w:rStyle w:val="StyleUnderline"/>
          <w:highlight w:val="green"/>
        </w:rPr>
        <w:t>surveillance</w:t>
      </w:r>
      <w:r w:rsidRPr="00D03497">
        <w:rPr>
          <w:sz w:val="12"/>
        </w:rPr>
        <w:t xml:space="preserve">, </w:t>
      </w:r>
      <w:r w:rsidRPr="00EB3C23">
        <w:rPr>
          <w:rStyle w:val="StyleUnderline"/>
          <w:highlight w:val="green"/>
        </w:rPr>
        <w:t>and incarceration</w:t>
      </w:r>
      <w:r w:rsidRPr="00D03497">
        <w:rPr>
          <w:sz w:val="12"/>
        </w:rPr>
        <w:t>.}</w:t>
      </w:r>
    </w:p>
    <w:p w14:paraId="581E2AE0" w14:textId="77777777" w:rsidR="00FD4F4D" w:rsidRPr="00D32A08" w:rsidRDefault="00FD4F4D" w:rsidP="00FD4F4D">
      <w:pPr>
        <w:rPr>
          <w:sz w:val="12"/>
        </w:rPr>
      </w:pPr>
      <w:r w:rsidRPr="00EB3C23">
        <w:rPr>
          <w:rStyle w:val="StyleUnderline"/>
          <w:highlight w:val="green"/>
        </w:rPr>
        <w:t>Mundane murderousness</w:t>
      </w:r>
      <w:r w:rsidRPr="00D32A08">
        <w:rPr>
          <w:sz w:val="12"/>
        </w:rPr>
        <w:t xml:space="preserve">, slow death (which may in many cases not be slow at all), </w:t>
      </w:r>
      <w:r w:rsidRPr="00D32A08">
        <w:rPr>
          <w:rStyle w:val="StyleUnderline"/>
        </w:rPr>
        <w:t xml:space="preserve">has taken institutional form in part </w:t>
      </w:r>
      <w:proofErr w:type="gramStart"/>
      <w:r w:rsidRPr="00EB3C23">
        <w:rPr>
          <w:rStyle w:val="StyleUnderline"/>
          <w:highlight w:val="green"/>
        </w:rPr>
        <w:t>as a consequence of</w:t>
      </w:r>
      <w:proofErr w:type="gramEnd"/>
      <w:r w:rsidRPr="00D32A08">
        <w:rPr>
          <w:rStyle w:val="StyleUnderline"/>
        </w:rPr>
        <w:t xml:space="preserve"> the consolidation of health care as a for-profit industry that defines </w:t>
      </w:r>
      <w:r w:rsidRPr="00EB3C23">
        <w:rPr>
          <w:rStyle w:val="StyleUnderline"/>
          <w:highlight w:val="green"/>
        </w:rPr>
        <w:t>health as</w:t>
      </w:r>
      <w:r w:rsidRPr="00D32A08">
        <w:rPr>
          <w:rStyle w:val="StyleUnderline"/>
        </w:rPr>
        <w:t xml:space="preserve"> the </w:t>
      </w:r>
      <w:r w:rsidRPr="00EB3C23">
        <w:rPr>
          <w:rStyle w:val="StyleUnderline"/>
          <w:highlight w:val="green"/>
        </w:rPr>
        <w:t>capacity to work</w:t>
      </w:r>
      <w:r w:rsidRPr="00D32A08">
        <w:rPr>
          <w:sz w:val="12"/>
        </w:rPr>
        <w:t xml:space="preserve">. “Health,” in this context, is measured by the health of racial capitalism. Such a definition means that being healthy is understood as having the capacity to optimize your ability to be exploited. No medical leave, then, for the English prof who’s battling cancer. </w:t>
      </w:r>
      <w:r w:rsidRPr="00EB3C23">
        <w:rPr>
          <w:rStyle w:val="StyleUnderline"/>
          <w:highlight w:val="green"/>
        </w:rPr>
        <w:t>No capacity</w:t>
      </w:r>
      <w:r w:rsidRPr="00D32A08">
        <w:rPr>
          <w:sz w:val="12"/>
        </w:rPr>
        <w:t xml:space="preserve">, then, </w:t>
      </w:r>
      <w:r w:rsidRPr="00EB3C23">
        <w:rPr>
          <w:rStyle w:val="StyleUnderline"/>
          <w:highlight w:val="green"/>
        </w:rPr>
        <w:t>to decide for herself what her</w:t>
      </w:r>
      <w:r w:rsidRPr="00D32A08">
        <w:rPr>
          <w:rStyle w:val="StyleUnderline"/>
        </w:rPr>
        <w:t xml:space="preserve"> health </w:t>
      </w:r>
      <w:r w:rsidRPr="00EB3C23">
        <w:rPr>
          <w:rStyle w:val="StyleUnderline"/>
          <w:highlight w:val="green"/>
        </w:rPr>
        <w:t>needs are and</w:t>
      </w:r>
      <w:r w:rsidRPr="00D32A08">
        <w:rPr>
          <w:rStyle w:val="StyleUnderline"/>
        </w:rPr>
        <w:t xml:space="preserve"> to </w:t>
      </w:r>
      <w:r w:rsidRPr="00EB3C23">
        <w:rPr>
          <w:rStyle w:val="StyleUnderline"/>
          <w:highlight w:val="green"/>
        </w:rPr>
        <w:t>act</w:t>
      </w:r>
      <w:r w:rsidRPr="00D32A08">
        <w:rPr>
          <w:rStyle w:val="StyleUnderline"/>
        </w:rPr>
        <w:t xml:space="preserve"> on that decision</w:t>
      </w:r>
      <w:r w:rsidRPr="00D32A08">
        <w:rPr>
          <w:sz w:val="12"/>
        </w:rPr>
        <w:t xml:space="preserve">—the social infrastructure of neoliberalism has already coded giving its workers that much freedom, that kind of autonomy, as an unaffordable extravagance. </w:t>
      </w:r>
    </w:p>
    <w:p w14:paraId="185FC2CC" w14:textId="77777777" w:rsidR="00FD4F4D" w:rsidRPr="00D32A08" w:rsidRDefault="00FD4F4D" w:rsidP="00FD4F4D">
      <w:pPr>
        <w:rPr>
          <w:sz w:val="12"/>
        </w:rPr>
      </w:pPr>
      <w:r w:rsidRPr="00D32A08">
        <w:rPr>
          <w:sz w:val="12"/>
        </w:rPr>
        <w:t xml:space="preserve">Care as extravagance. Historically speaking, </w:t>
      </w:r>
      <w:r w:rsidRPr="00D32A08">
        <w:rPr>
          <w:rStyle w:val="Emphasis"/>
        </w:rPr>
        <w:t xml:space="preserve">it is here, </w:t>
      </w:r>
      <w:r w:rsidRPr="00EB3C23">
        <w:rPr>
          <w:rStyle w:val="Emphasis"/>
          <w:highlight w:val="green"/>
        </w:rPr>
        <w:t xml:space="preserve">in the </w:t>
      </w:r>
      <w:r w:rsidRPr="008F20E4">
        <w:rPr>
          <w:rStyle w:val="Emphasis"/>
          <w:highlight w:val="green"/>
        </w:rPr>
        <w:t>Reagan era</w:t>
      </w:r>
      <w:r w:rsidRPr="00D32A08">
        <w:rPr>
          <w:rStyle w:val="Emphasis"/>
        </w:rPr>
        <w:t xml:space="preserve">, that </w:t>
      </w:r>
      <w:r w:rsidRPr="00EB3C23">
        <w:rPr>
          <w:rStyle w:val="Emphasis"/>
          <w:highlight w:val="green"/>
        </w:rPr>
        <w:t>the “self” of self-care emerged</w:t>
      </w:r>
      <w:r w:rsidRPr="00D32A08">
        <w:rPr>
          <w:sz w:val="12"/>
        </w:rPr>
        <w:t xml:space="preserve">. Donald Vickery and James Fries’s bestseller Take Care of Yourself: A Consumer’s Guide to Medical Care was published in 1981, and formed part of </w:t>
      </w:r>
      <w:r w:rsidRPr="00D32A08">
        <w:rPr>
          <w:rStyle w:val="StyleUnderline"/>
        </w:rPr>
        <w:t xml:space="preserve">a larger explosion of “self-help” publications that </w:t>
      </w:r>
      <w:r w:rsidRPr="00EB3C23">
        <w:rPr>
          <w:rStyle w:val="StyleUnderline"/>
          <w:highlight w:val="green"/>
        </w:rPr>
        <w:t>encouraged</w:t>
      </w:r>
      <w:r w:rsidRPr="00D32A08">
        <w:rPr>
          <w:rStyle w:val="StyleUnderline"/>
        </w:rPr>
        <w:t xml:space="preserve"> a readership increasingly clobbered </w:t>
      </w:r>
      <w:r w:rsidRPr="00EB3C23">
        <w:rPr>
          <w:rStyle w:val="StyleUnderline"/>
          <w:highlight w:val="green"/>
        </w:rPr>
        <w:t>by</w:t>
      </w:r>
      <w:r w:rsidRPr="00D32A08">
        <w:rPr>
          <w:rStyle w:val="StyleUnderline"/>
        </w:rPr>
        <w:t xml:space="preserve"> a </w:t>
      </w:r>
      <w:r w:rsidRPr="00EB3C23">
        <w:rPr>
          <w:rStyle w:val="StyleUnderline"/>
          <w:highlight w:val="green"/>
        </w:rPr>
        <w:t>neoliberal assault</w:t>
      </w:r>
      <w:r w:rsidRPr="00D32A08">
        <w:rPr>
          <w:sz w:val="12"/>
        </w:rPr>
        <w:t xml:space="preserve">—against </w:t>
      </w:r>
      <w:proofErr w:type="spellStart"/>
      <w:r w:rsidRPr="00D32A08">
        <w:rPr>
          <w:sz w:val="12"/>
        </w:rPr>
        <w:t>liveable</w:t>
      </w:r>
      <w:proofErr w:type="spellEnd"/>
      <w:r w:rsidRPr="00D32A08">
        <w:rPr>
          <w:sz w:val="12"/>
        </w:rPr>
        <w:t xml:space="preserve"> wages, </w:t>
      </w:r>
      <w:proofErr w:type="spellStart"/>
      <w:r w:rsidRPr="00D32A08">
        <w:rPr>
          <w:sz w:val="12"/>
        </w:rPr>
        <w:t>workers</w:t>
      </w:r>
      <w:proofErr w:type="spellEnd"/>
      <w:r w:rsidRPr="00D32A08">
        <w:rPr>
          <w:sz w:val="12"/>
        </w:rPr>
        <w:t xml:space="preserve"> rights, social services, and the welfare state writ large—</w:t>
      </w:r>
      <w:r w:rsidRPr="00EB3C23">
        <w:rPr>
          <w:rStyle w:val="StyleUnderline"/>
          <w:highlight w:val="green"/>
        </w:rPr>
        <w:t>to take it upon themselves to manage</w:t>
      </w:r>
      <w:r w:rsidRPr="00D32A08">
        <w:rPr>
          <w:rStyle w:val="StyleUnderline"/>
        </w:rPr>
        <w:t xml:space="preserve"> the consequences of that clobbering</w:t>
      </w:r>
      <w:r w:rsidRPr="00D32A08">
        <w:rPr>
          <w:sz w:val="12"/>
        </w:rPr>
        <w:t xml:space="preserve">.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The self of self-care, all of this is to say, has a history that should serve as a caution toward attempts to make self-care an unqualified good. </w:t>
      </w:r>
      <w:r w:rsidRPr="00D32A08">
        <w:rPr>
          <w:rStyle w:val="StyleUnderline"/>
        </w:rPr>
        <w:t xml:space="preserve">It is a self that is specifically calibrated as </w:t>
      </w:r>
      <w:r w:rsidRPr="00EB3C23">
        <w:rPr>
          <w:rStyle w:val="StyleUnderline"/>
          <w:highlight w:val="green"/>
        </w:rPr>
        <w:t>a defensive reaction to</w:t>
      </w:r>
      <w:r w:rsidRPr="00D32A08">
        <w:rPr>
          <w:rStyle w:val="StyleUnderline"/>
        </w:rPr>
        <w:t xml:space="preserve"> the combination of </w:t>
      </w:r>
      <w:r w:rsidRPr="00EB3C23">
        <w:rPr>
          <w:rStyle w:val="StyleUnderline"/>
          <w:highlight w:val="green"/>
        </w:rPr>
        <w:t>austerity politics with reinvigorated</w:t>
      </w:r>
      <w:r w:rsidRPr="00D32A08">
        <w:rPr>
          <w:rStyle w:val="StyleUnderline"/>
        </w:rPr>
        <w:t xml:space="preserve"> forms of </w:t>
      </w:r>
      <w:r w:rsidRPr="00EB3C23">
        <w:rPr>
          <w:rStyle w:val="StyleUnderline"/>
          <w:highlight w:val="green"/>
        </w:rPr>
        <w:t>gendered racism</w:t>
      </w:r>
      <w:r w:rsidRPr="00D32A08">
        <w:rPr>
          <w:rStyle w:val="StyleUnderline"/>
        </w:rPr>
        <w:t xml:space="preserve"> that cut across the entire social formation</w:t>
      </w:r>
      <w:r w:rsidRPr="00D32A08">
        <w:rPr>
          <w:sz w:val="12"/>
        </w:rPr>
        <w:t xml:space="preserve">. </w:t>
      </w:r>
    </w:p>
    <w:p w14:paraId="2CC0C368" w14:textId="77777777" w:rsidR="00FD4F4D" w:rsidRPr="00D32A08" w:rsidRDefault="00FD4F4D" w:rsidP="00FD4F4D">
      <w:pPr>
        <w:rPr>
          <w:sz w:val="12"/>
        </w:rPr>
      </w:pPr>
      <w:r w:rsidRPr="00D32A08">
        <w:rPr>
          <w:sz w:val="12"/>
        </w:rPr>
        <w:lastRenderedPageBreak/>
        <w:t xml:space="preserve">Especially for those of us who were born and/or grew up in the Reagan and Bush I eras, </w:t>
      </w:r>
      <w:r w:rsidRPr="00D32A08">
        <w:rPr>
          <w:rStyle w:val="StyleUnderline"/>
        </w:rPr>
        <w:t xml:space="preserve">the self of self-care was the form of selfhood that </w:t>
      </w:r>
      <w:r w:rsidRPr="00EB3C23">
        <w:rPr>
          <w:rStyle w:val="StyleUnderline"/>
          <w:highlight w:val="green"/>
        </w:rPr>
        <w:t>hegemonic institutions taught us to internalize</w:t>
      </w:r>
      <w:r w:rsidRPr="00D32A08">
        <w:rPr>
          <w:sz w:val="12"/>
        </w:rPr>
        <w:t xml:space="preserve">. This is not to say that there is nothing of value to be found in the language of practice of self-care. It is to suggest, rather, that </w:t>
      </w:r>
      <w:r w:rsidRPr="00EB3C23">
        <w:rPr>
          <w:rStyle w:val="Emphasis"/>
          <w:highlight w:val="green"/>
        </w:rPr>
        <w:t>self-care is not</w:t>
      </w:r>
      <w:r w:rsidRPr="00D32A08">
        <w:rPr>
          <w:rStyle w:val="Emphasis"/>
        </w:rPr>
        <w:t xml:space="preserve"> simply a form of </w:t>
      </w:r>
      <w:r w:rsidRPr="00EB3C23">
        <w:rPr>
          <w:rStyle w:val="Emphasis"/>
          <w:highlight w:val="green"/>
        </w:rPr>
        <w:t>struggle but the outcome of</w:t>
      </w:r>
      <w:r w:rsidRPr="00D32A08">
        <w:rPr>
          <w:rStyle w:val="Emphasis"/>
        </w:rPr>
        <w:t xml:space="preserve"> various </w:t>
      </w:r>
      <w:r w:rsidRPr="00EB3C23">
        <w:rPr>
          <w:rStyle w:val="Emphasis"/>
          <w:highlight w:val="green"/>
        </w:rPr>
        <w:t>struggles</w:t>
      </w:r>
      <w:r w:rsidRPr="00D32A08">
        <w:rPr>
          <w:rStyle w:val="Emphasis"/>
        </w:rPr>
        <w:t xml:space="preserve"> that have played out </w:t>
      </w:r>
      <w:r w:rsidRPr="00EB3C23">
        <w:rPr>
          <w:rStyle w:val="Emphasis"/>
          <w:highlight w:val="green"/>
        </w:rPr>
        <w:t>on a larger scale than we</w:t>
      </w:r>
      <w:r w:rsidRPr="00D32A08">
        <w:rPr>
          <w:rStyle w:val="Emphasis"/>
        </w:rPr>
        <w:t xml:space="preserve"> tend to </w:t>
      </w:r>
      <w:r w:rsidRPr="00EB3C23">
        <w:rPr>
          <w:rStyle w:val="Emphasis"/>
          <w:highlight w:val="green"/>
        </w:rPr>
        <w:t>acknowledge</w:t>
      </w:r>
      <w:r w:rsidRPr="00D32A08">
        <w:rPr>
          <w:rStyle w:val="Emphasis"/>
        </w:rPr>
        <w:t xml:space="preserve"> when we speak of it</w:t>
      </w:r>
      <w:r w:rsidRPr="00D32A08">
        <w:rPr>
          <w:sz w:val="12"/>
        </w:rPr>
        <w:t xml:space="preserve">. This struggle involved, among other things, </w:t>
      </w:r>
      <w:r w:rsidRPr="00D32A08">
        <w:rPr>
          <w:rStyle w:val="StyleUnderline"/>
        </w:rPr>
        <w:t xml:space="preserve">the </w:t>
      </w:r>
      <w:r w:rsidRPr="00EB3C23">
        <w:rPr>
          <w:rStyle w:val="StyleUnderline"/>
          <w:highlight w:val="green"/>
        </w:rPr>
        <w:t>disqualification of</w:t>
      </w:r>
      <w:r w:rsidRPr="00D32A08">
        <w:rPr>
          <w:rStyle w:val="StyleUnderline"/>
        </w:rPr>
        <w:t xml:space="preserve"> initiatives by the radical labor movement to establish </w:t>
      </w:r>
      <w:r w:rsidRPr="00EB3C23">
        <w:rPr>
          <w:rStyle w:val="StyleUnderline"/>
          <w:highlight w:val="green"/>
        </w:rPr>
        <w:t>universal health care</w:t>
      </w:r>
      <w:r w:rsidRPr="00D32A08">
        <w:rPr>
          <w:rStyle w:val="StyleUnderline"/>
        </w:rPr>
        <w:t xml:space="preserve"> as a right rather than a “benefit” restricted to and contingent upon employment in certain sectors</w:t>
      </w:r>
      <w:r w:rsidRPr="00D32A08">
        <w:rPr>
          <w:sz w:val="12"/>
        </w:rPr>
        <w:t xml:space="preserve">. </w:t>
      </w:r>
      <w:r w:rsidRPr="00D32A08">
        <w:rPr>
          <w:rStyle w:val="StyleUnderline"/>
        </w:rPr>
        <w:t xml:space="preserve">It involved the </w:t>
      </w:r>
      <w:r w:rsidRPr="00EB3C23">
        <w:rPr>
          <w:rStyle w:val="StyleUnderline"/>
          <w:highlight w:val="green"/>
        </w:rPr>
        <w:t>marginalization of</w:t>
      </w:r>
      <w:r w:rsidRPr="00D32A08">
        <w:rPr>
          <w:rStyle w:val="StyleUnderline"/>
        </w:rPr>
        <w:t xml:space="preserve"> years of efforts by the Black Panther Party and the National Welfare Rights Organization both to establish </w:t>
      </w:r>
      <w:r w:rsidRPr="00EB3C23">
        <w:rPr>
          <w:rStyle w:val="StyleUnderline"/>
          <w:highlight w:val="green"/>
        </w:rPr>
        <w:t>community clinics</w:t>
      </w:r>
      <w:r w:rsidRPr="00D32A08">
        <w:rPr>
          <w:rStyle w:val="StyleUnderline"/>
        </w:rPr>
        <w:t xml:space="preserve"> and to redefine health care not as a commodity but as both a fundamental question of justice and a condition of community self-determination</w:t>
      </w:r>
      <w:r w:rsidRPr="00D32A08">
        <w:rPr>
          <w:sz w:val="12"/>
        </w:rPr>
        <w:t xml:space="preserve">. </w:t>
      </w:r>
    </w:p>
    <w:p w14:paraId="7A154891" w14:textId="77777777" w:rsidR="00FD4F4D" w:rsidRPr="00D32A08" w:rsidRDefault="00FD4F4D" w:rsidP="00FD4F4D">
      <w:pPr>
        <w:rPr>
          <w:sz w:val="8"/>
          <w:szCs w:val="8"/>
        </w:rPr>
      </w:pPr>
      <w:r w:rsidRPr="00D32A08">
        <w:rPr>
          <w:sz w:val="8"/>
          <w:szCs w:val="8"/>
        </w:rPr>
        <w:t xml:space="preserve">With all of this said, what do we make of this Audre Lorde </w:t>
      </w:r>
      <w:proofErr w:type="gramStart"/>
      <w:r w:rsidRPr="00D32A08">
        <w:rPr>
          <w:sz w:val="8"/>
          <w:szCs w:val="8"/>
        </w:rPr>
        <w:t>quote?:</w:t>
      </w:r>
      <w:proofErr w:type="gramEnd"/>
      <w:r w:rsidRPr="00D32A08">
        <w:rPr>
          <w:sz w:val="8"/>
          <w:szCs w:val="8"/>
        </w:rPr>
        <w:t xml:space="preserv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w:t>
      </w:r>
    </w:p>
    <w:p w14:paraId="1D8DD013" w14:textId="77777777" w:rsidR="00FD4F4D" w:rsidRPr="00D32A08" w:rsidRDefault="00FD4F4D" w:rsidP="00FD4F4D">
      <w:pPr>
        <w:rPr>
          <w:sz w:val="12"/>
        </w:rPr>
      </w:pPr>
      <w:r w:rsidRPr="00D32A08">
        <w:rPr>
          <w:sz w:val="12"/>
        </w:rPr>
        <w:t>But what I think is especially important about this now regularly cited quotation is what comes before the first comma, what comes before, that is, the moment when self-care finds its euphemistic, sunny resolution as “political warfare”: the disavowal of self-care as “</w:t>
      </w:r>
      <w:proofErr w:type="spellStart"/>
      <w:r w:rsidRPr="00D32A08">
        <w:rPr>
          <w:sz w:val="12"/>
        </w:rPr>
        <w:t>self indulgence</w:t>
      </w:r>
      <w:proofErr w:type="spellEnd"/>
      <w:r w:rsidRPr="00D32A08">
        <w:rPr>
          <w:sz w:val="12"/>
        </w:rPr>
        <w:t xml:space="preserve">.” What, after all, is wrong with self-indulgence, with stealing time to enjoy the self, to pursue ways of being and living that are not necessarily productive, even if to do so is to steal away from the justifiably voracious appetites of left political desire? Lorde’s rewriting of self-care as political warfare seems to me to be symptomatic of a philosophy of movement building that has an unacknowledged investment in surveilling the behavior of its members (and demanding that they surveil themselves), a philosophy that is so deeply committed to the idea that everything is political that it cannot see the ways it enforces that definition through the implicit demand that its members justify all their behavior on its terms. Everything is political, in other words, can be a particularly disciplinary and disciplining definition of the political because of the way that it privileges a kind of ruthless scrutiny, assessment, and justification of one’s behaviors </w:t>
      </w:r>
      <w:proofErr w:type="gramStart"/>
      <w:r w:rsidRPr="00D32A08">
        <w:rPr>
          <w:sz w:val="12"/>
        </w:rPr>
        <w:t>on the basis of</w:t>
      </w:r>
      <w:proofErr w:type="gramEnd"/>
      <w:r w:rsidRPr="00D32A08">
        <w:rPr>
          <w:sz w:val="12"/>
        </w:rPr>
        <w:t xml:space="preserve"> </w:t>
      </w:r>
      <w:proofErr w:type="gramStart"/>
      <w:r w:rsidRPr="00D32A08">
        <w:rPr>
          <w:sz w:val="12"/>
        </w:rPr>
        <w:t>whether or not</w:t>
      </w:r>
      <w:proofErr w:type="gramEnd"/>
      <w:r w:rsidRPr="00D32A08">
        <w:rPr>
          <w:sz w:val="12"/>
        </w:rPr>
        <w:t xml:space="preserve"> they generate political value. At the same time, </w:t>
      </w:r>
      <w:r w:rsidRPr="00EB3C23">
        <w:rPr>
          <w:rStyle w:val="StyleUnderline"/>
          <w:highlight w:val="green"/>
        </w:rPr>
        <w:t>it tends to regard the political less as</w:t>
      </w:r>
      <w:r w:rsidRPr="00D32A08">
        <w:rPr>
          <w:rStyle w:val="StyleUnderline"/>
        </w:rPr>
        <w:t xml:space="preserve"> a contestation over </w:t>
      </w:r>
      <w:r w:rsidRPr="00EB3C23">
        <w:rPr>
          <w:rStyle w:val="StyleUnderline"/>
          <w:highlight w:val="green"/>
        </w:rPr>
        <w:t>social transformation than</w:t>
      </w:r>
      <w:r w:rsidRPr="00D32A08">
        <w:rPr>
          <w:rStyle w:val="StyleUnderline"/>
        </w:rPr>
        <w:t xml:space="preserve"> as </w:t>
      </w:r>
      <w:r w:rsidRPr="00EB3C23">
        <w:rPr>
          <w:rStyle w:val="StyleUnderline"/>
          <w:highlight w:val="green"/>
        </w:rPr>
        <w:t xml:space="preserve">the </w:t>
      </w:r>
      <w:proofErr w:type="gramStart"/>
      <w:r w:rsidRPr="00EB3C23">
        <w:rPr>
          <w:rStyle w:val="StyleUnderline"/>
          <w:highlight w:val="green"/>
        </w:rPr>
        <w:t>sum</w:t>
      </w:r>
      <w:r w:rsidRPr="00D32A08">
        <w:rPr>
          <w:rStyle w:val="StyleUnderline"/>
        </w:rPr>
        <w:t xml:space="preserve"> total</w:t>
      </w:r>
      <w:proofErr w:type="gramEnd"/>
      <w:r w:rsidRPr="00D32A08">
        <w:rPr>
          <w:rStyle w:val="StyleUnderline"/>
        </w:rPr>
        <w:t xml:space="preserve"> </w:t>
      </w:r>
      <w:r w:rsidRPr="00EB3C23">
        <w:rPr>
          <w:rStyle w:val="StyleUnderline"/>
          <w:highlight w:val="green"/>
        </w:rPr>
        <w:t>of</w:t>
      </w:r>
      <w:r w:rsidRPr="00D32A08">
        <w:rPr>
          <w:rStyle w:val="StyleUnderline"/>
        </w:rPr>
        <w:t xml:space="preserve"> “good” or “bad” political </w:t>
      </w:r>
      <w:r w:rsidRPr="00EB3C23">
        <w:rPr>
          <w:rStyle w:val="StyleUnderline"/>
          <w:highlight w:val="green"/>
        </w:rPr>
        <w:t>behaviors</w:t>
      </w:r>
      <w:r w:rsidRPr="00D32A08">
        <w:rPr>
          <w:sz w:val="12"/>
        </w:rPr>
        <w:t xml:space="preserve">. </w:t>
      </w:r>
    </w:p>
    <w:p w14:paraId="647423DE" w14:textId="77777777" w:rsidR="00FD4F4D" w:rsidRPr="00D32A08" w:rsidRDefault="00FD4F4D" w:rsidP="00FD4F4D">
      <w:pPr>
        <w:rPr>
          <w:sz w:val="8"/>
          <w:szCs w:val="8"/>
        </w:rPr>
      </w:pPr>
      <w:r w:rsidRPr="00D32A08">
        <w:rPr>
          <w:sz w:val="8"/>
          <w:szCs w:val="8"/>
        </w:rPr>
        <w:t xml:space="preserve">At worst, everything is political can privilege a kind of left version of austerity logic, one that calls implicitly for the abstention from behaviors that don’t serve the Higher Purpose of generating and assessing individual behavior in the form of political value.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p>
    <w:p w14:paraId="5690F9FA" w14:textId="77777777" w:rsidR="00FD4F4D" w:rsidRPr="00D32A08" w:rsidRDefault="00FD4F4D" w:rsidP="00FD4F4D">
      <w:pPr>
        <w:rPr>
          <w:sz w:val="8"/>
          <w:szCs w:val="8"/>
        </w:rPr>
      </w:pPr>
      <w:r w:rsidRPr="00D32A08">
        <w:rPr>
          <w:sz w:val="8"/>
          <w:szCs w:val="8"/>
        </w:rPr>
        <w:t xml:space="preserve">Austerity logics,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They can also take the form of a general overinvestment or </w:t>
      </w:r>
      <w:proofErr w:type="spellStart"/>
      <w:r w:rsidRPr="00D32A08">
        <w:rPr>
          <w:sz w:val="8"/>
          <w:szCs w:val="8"/>
        </w:rPr>
        <w:t>hypervaluation</w:t>
      </w:r>
      <w:proofErr w:type="spellEnd"/>
      <w:r w:rsidRPr="00D32A08">
        <w:rPr>
          <w:sz w:val="8"/>
          <w:szCs w:val="8"/>
        </w:rPr>
        <w:t xml:space="preserve">—in feelings and performances of excessive admiration, deference, and high regard.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this leftist </w:t>
      </w:r>
      <w:proofErr w:type="spellStart"/>
      <w:r w:rsidRPr="00D32A08">
        <w:rPr>
          <w:sz w:val="8"/>
          <w:szCs w:val="8"/>
        </w:rPr>
        <w:t>hypervaluation</w:t>
      </w:r>
      <w:proofErr w:type="spellEnd"/>
      <w:r w:rsidRPr="00D32A08">
        <w:rPr>
          <w:sz w:val="8"/>
          <w:szCs w:val="8"/>
        </w:rPr>
        <w:t xml:space="preserve"> of black women often takes the form of love. </w:t>
      </w:r>
    </w:p>
    <w:p w14:paraId="12D2CF1A" w14:textId="77777777" w:rsidR="00FD4F4D" w:rsidRPr="00D32A08" w:rsidRDefault="00FD4F4D" w:rsidP="00FD4F4D">
      <w:pPr>
        <w:rPr>
          <w:sz w:val="8"/>
          <w:szCs w:val="8"/>
        </w:rPr>
      </w:pPr>
      <w:r w:rsidRPr="00D32A08">
        <w:rPr>
          <w:sz w:val="8"/>
          <w:szCs w:val="8"/>
        </w:rPr>
        <w:t>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3C5FE5C6" w14:textId="77777777" w:rsidR="00FD4F4D" w:rsidRPr="00D32A08" w:rsidRDefault="00FD4F4D" w:rsidP="00FD4F4D">
      <w:pPr>
        <w:rPr>
          <w:sz w:val="12"/>
        </w:rPr>
      </w:pPr>
      <w:r w:rsidRPr="00D32A08">
        <w:rPr>
          <w:rStyle w:val="StyleUnderline"/>
        </w:rPr>
        <w:t xml:space="preserve">And the point is that our </w:t>
      </w:r>
      <w:r w:rsidRPr="00EB3C23">
        <w:rPr>
          <w:rStyle w:val="StyleUnderline"/>
          <w:highlight w:val="green"/>
        </w:rPr>
        <w:t>discussions</w:t>
      </w:r>
      <w:r w:rsidRPr="00D32A08">
        <w:rPr>
          <w:rStyle w:val="StyleUnderline"/>
        </w:rPr>
        <w:t xml:space="preserve"> about </w:t>
      </w:r>
      <w:proofErr w:type="spellStart"/>
      <w:r w:rsidRPr="00D32A08">
        <w:rPr>
          <w:rStyle w:val="StyleUnderline"/>
        </w:rPr>
        <w:t>self care</w:t>
      </w:r>
      <w:proofErr w:type="spellEnd"/>
      <w:r w:rsidRPr="00D32A08">
        <w:rPr>
          <w:rStyle w:val="StyleUnderline"/>
        </w:rPr>
        <w:t xml:space="preserve"> </w:t>
      </w:r>
      <w:r w:rsidRPr="00EB3C23">
        <w:rPr>
          <w:rStyle w:val="StyleUnderline"/>
          <w:highlight w:val="green"/>
        </w:rPr>
        <w:t>are</w:t>
      </w:r>
      <w:r w:rsidRPr="00D32A08">
        <w:rPr>
          <w:rStyle w:val="StyleUnderline"/>
        </w:rPr>
        <w:t xml:space="preserve"> particularly </w:t>
      </w:r>
      <w:r w:rsidRPr="00EB3C23">
        <w:rPr>
          <w:rStyle w:val="StyleUnderline"/>
          <w:highlight w:val="green"/>
        </w:rPr>
        <w:t>impoverished when they fail to engage</w:t>
      </w:r>
      <w:r w:rsidRPr="00D32A08">
        <w:rPr>
          <w:rStyle w:val="StyleUnderline"/>
        </w:rPr>
        <w:t xml:space="preserve"> broader questions about the structure of </w:t>
      </w:r>
      <w:r w:rsidRPr="00EB3C23">
        <w:rPr>
          <w:rStyle w:val="StyleUnderline"/>
          <w:highlight w:val="green"/>
        </w:rPr>
        <w:t>health care</w:t>
      </w:r>
      <w:r w:rsidRPr="00D32A08">
        <w:rPr>
          <w:sz w:val="12"/>
        </w:rPr>
        <w:t xml:space="preserve">, </w:t>
      </w:r>
      <w:r w:rsidRPr="00D32A08">
        <w:rPr>
          <w:rStyle w:val="StyleUnderline"/>
        </w:rPr>
        <w:t xml:space="preserve">the social </w:t>
      </w:r>
      <w:r w:rsidRPr="00EB3C23">
        <w:rPr>
          <w:rStyle w:val="StyleUnderline"/>
          <w:highlight w:val="green"/>
        </w:rPr>
        <w:t>distribution of wealth</w:t>
      </w:r>
      <w:r w:rsidRPr="00D32A08">
        <w:rPr>
          <w:sz w:val="12"/>
        </w:rPr>
        <w:t xml:space="preserve">, </w:t>
      </w:r>
      <w:r w:rsidRPr="00EB3C23">
        <w:rPr>
          <w:rStyle w:val="StyleUnderline"/>
          <w:highlight w:val="green"/>
        </w:rPr>
        <w:t>and</w:t>
      </w:r>
      <w:r w:rsidRPr="00D32A08">
        <w:rPr>
          <w:rStyle w:val="StyleUnderline"/>
        </w:rPr>
        <w:t xml:space="preserve"> the </w:t>
      </w:r>
      <w:r w:rsidRPr="00EB3C23">
        <w:rPr>
          <w:rStyle w:val="StyleUnderline"/>
          <w:highlight w:val="green"/>
        </w:rPr>
        <w:t>conditions in which we live and work</w:t>
      </w:r>
      <w:r w:rsidRPr="00D32A08">
        <w:rPr>
          <w:sz w:val="12"/>
        </w:rPr>
        <w:t>. This is the thread I’ll pick up in the third and final installment of this piece by addressing last year’s series of debates on self-care and community care.</w:t>
      </w:r>
    </w:p>
    <w:p w14:paraId="45FEA1CA" w14:textId="77777777" w:rsidR="00FD4F4D" w:rsidRPr="00497887" w:rsidRDefault="00FD4F4D" w:rsidP="00FD4F4D"/>
    <w:p w14:paraId="54919973" w14:textId="77777777" w:rsidR="00FD4F4D" w:rsidRDefault="00FD4F4D" w:rsidP="00FD4F4D">
      <w:pPr>
        <w:pStyle w:val="Heading3"/>
      </w:pPr>
      <w:r>
        <w:lastRenderedPageBreak/>
        <w:t>1NC – Academy</w:t>
      </w:r>
    </w:p>
    <w:p w14:paraId="70B8AD29" w14:textId="77777777" w:rsidR="00FD4F4D" w:rsidRPr="001D2507" w:rsidRDefault="00FD4F4D" w:rsidP="00FD4F4D">
      <w:pPr>
        <w:pStyle w:val="Heading4"/>
      </w:pPr>
      <w:r>
        <w:t xml:space="preserve">Research DA. The academy </w:t>
      </w:r>
      <w:r w:rsidRPr="00655BDF">
        <w:rPr>
          <w:u w:val="single"/>
        </w:rPr>
        <w:t>commodifies</w:t>
      </w:r>
      <w:r>
        <w:t xml:space="preserve"> feminism – publish-or-perish ensures that </w:t>
      </w:r>
      <w:r>
        <w:rPr>
          <w:u w:val="single"/>
        </w:rPr>
        <w:t>theoretical debate</w:t>
      </w:r>
      <w:r>
        <w:t xml:space="preserve"> is always prioritized over </w:t>
      </w:r>
      <w:r>
        <w:rPr>
          <w:u w:val="single"/>
        </w:rPr>
        <w:t>tactical activism</w:t>
      </w:r>
      <w:r>
        <w:t xml:space="preserve"> which drives change. The </w:t>
      </w:r>
      <w:r>
        <w:rPr>
          <w:u w:val="single"/>
        </w:rPr>
        <w:t>space</w:t>
      </w:r>
      <w:r>
        <w:t xml:space="preserve"> in which we perform feminism is a prior question – the </w:t>
      </w:r>
      <w:r>
        <w:rPr>
          <w:u w:val="single"/>
        </w:rPr>
        <w:t>form</w:t>
      </w:r>
      <w:r>
        <w:t xml:space="preserve"> determines the </w:t>
      </w:r>
      <w:r>
        <w:rPr>
          <w:u w:val="single"/>
        </w:rPr>
        <w:t>content</w:t>
      </w:r>
      <w:r>
        <w:t>.</w:t>
      </w:r>
    </w:p>
    <w:p w14:paraId="77D7FCAC" w14:textId="77777777" w:rsidR="00FD4F4D" w:rsidRDefault="00FD4F4D" w:rsidP="00FD4F4D">
      <w:r w:rsidRPr="00F0178D">
        <w:rPr>
          <w:rStyle w:val="Style13ptBold"/>
        </w:rPr>
        <w:t>Weber</w:t>
      </w:r>
      <w:r>
        <w:rPr>
          <w:rStyle w:val="Style13ptBold"/>
        </w:rPr>
        <w:t xml:space="preserve"> et al</w:t>
      </w:r>
      <w:r w:rsidRPr="00F0178D">
        <w:rPr>
          <w:rStyle w:val="Style13ptBold"/>
        </w:rPr>
        <w:t xml:space="preserve"> </w:t>
      </w:r>
      <w:r>
        <w:rPr>
          <w:rStyle w:val="Style13ptBold"/>
        </w:rPr>
        <w:t>0</w:t>
      </w:r>
      <w:r w:rsidRPr="00F0178D">
        <w:rPr>
          <w:rStyle w:val="Style13ptBold"/>
        </w:rPr>
        <w:t>8</w:t>
      </w:r>
      <w:r>
        <w:t xml:space="preserve"> </w:t>
      </w:r>
      <w:r w:rsidRPr="00EE2488">
        <w:rPr>
          <w:sz w:val="16"/>
          <w:szCs w:val="16"/>
        </w:rPr>
        <w:t xml:space="preserve">(Jessica Ketcham, Associate Dean for Student Learning, Cascadia Community College, with Lisa Costello, Allison Gross, Regina Clemens Fox, Professor of English @ Oklahoma City University, and Lorie Jacobs, Associate Professor of Writing @ University of Houston-Clear Lake, 2008, "A Dialogue on Action: Risks and Possibilities of Feminism in the Academy in the 21st Century", </w:t>
      </w:r>
      <w:r>
        <w:rPr>
          <w:sz w:val="16"/>
          <w:szCs w:val="16"/>
        </w:rPr>
        <w:t>Third Space</w:t>
      </w:r>
      <w:r w:rsidRPr="00EE2488">
        <w:rPr>
          <w:sz w:val="16"/>
          <w:szCs w:val="16"/>
        </w:rPr>
        <w:t>, http://journals.sfu.ca/thirdspace/index.php/journal/article/view/weber/228) //BS 3-4-2018</w:t>
      </w:r>
    </w:p>
    <w:p w14:paraId="1147ED2E" w14:textId="77777777" w:rsidR="006B2FAA" w:rsidRDefault="00FD4F4D" w:rsidP="00FD4F4D">
      <w:pPr>
        <w:rPr>
          <w:u w:val="single"/>
        </w:rPr>
      </w:pPr>
      <w:r w:rsidRPr="0051027A">
        <w:rPr>
          <w:sz w:val="8"/>
        </w:rPr>
        <w:t xml:space="preserve">This collective essay represents the voices of five female teacher-scholar-activists. We all come from different backgrounds, work and study at different kinds of universities, and have different research interests, but we all share a concern for identifying the status of feminism in the academy at the beginning of the 21st century, particularly with regard to the declining popularity of the term ‘feminist’ and the willingness to identify oneself as such among, most notably, young women today. This essay brings our various perspectives and voices together, and while we outline our central concerns individually below, we do so as a group, collaboratively making rhetorical, feminist choices in order to show that where there is dissensus, there is also consensus – </w:t>
      </w:r>
      <w:r w:rsidRPr="00F0178D">
        <w:rPr>
          <w:u w:val="single"/>
        </w:rPr>
        <w:t xml:space="preserve">that the very </w:t>
      </w:r>
      <w:r w:rsidRPr="00623099">
        <w:rPr>
          <w:highlight w:val="green"/>
          <w:u w:val="single"/>
        </w:rPr>
        <w:t>spaces in which</w:t>
      </w:r>
      <w:r w:rsidRPr="00F0178D">
        <w:rPr>
          <w:u w:val="single"/>
        </w:rPr>
        <w:t xml:space="preserve"> our </w:t>
      </w:r>
      <w:r w:rsidRPr="00623099">
        <w:rPr>
          <w:highlight w:val="green"/>
          <w:u w:val="single"/>
        </w:rPr>
        <w:t>perspectives diverge provide</w:t>
      </w:r>
      <w:r w:rsidRPr="00F0178D">
        <w:rPr>
          <w:u w:val="single"/>
        </w:rPr>
        <w:t xml:space="preserve"> unique </w:t>
      </w:r>
      <w:r w:rsidRPr="00623099">
        <w:rPr>
          <w:highlight w:val="green"/>
          <w:u w:val="single"/>
        </w:rPr>
        <w:t>opportunities for furthering</w:t>
      </w:r>
      <w:r w:rsidRPr="00F0178D">
        <w:rPr>
          <w:u w:val="single"/>
        </w:rPr>
        <w:t xml:space="preserve"> the </w:t>
      </w:r>
      <w:r w:rsidRPr="00623099">
        <w:rPr>
          <w:highlight w:val="green"/>
          <w:u w:val="single"/>
        </w:rPr>
        <w:t>feminist goals</w:t>
      </w:r>
      <w:r w:rsidRPr="00F0178D">
        <w:rPr>
          <w:u w:val="single"/>
        </w:rPr>
        <w:t xml:space="preserve"> that are of value to all of us</w:t>
      </w:r>
      <w:r w:rsidRPr="0051027A">
        <w:rPr>
          <w:sz w:val="8"/>
        </w:rPr>
        <w:t xml:space="preserve">. At the same time, we seek, through this rhetorical form, to demonstrate the importance of building connections with others without sacrificing an awareness of the differences crucial to resisting reductive accounts of what it means to do feminist work. Doing Feminism: Space, Discourse, Action </w:t>
      </w:r>
      <w:r w:rsidRPr="00623099">
        <w:rPr>
          <w:highlight w:val="green"/>
          <w:u w:val="single"/>
        </w:rPr>
        <w:t>Rather than focusing on what feminism is</w:t>
      </w:r>
      <w:r w:rsidRPr="00F0178D">
        <w:rPr>
          <w:u w:val="single"/>
        </w:rPr>
        <w:t xml:space="preserve">, a focus that is often </w:t>
      </w:r>
      <w:r w:rsidRPr="00623099">
        <w:rPr>
          <w:highlight w:val="green"/>
          <w:u w:val="single"/>
        </w:rPr>
        <w:t>a privileged discourse</w:t>
      </w:r>
      <w:r w:rsidRPr="00F0178D">
        <w:rPr>
          <w:u w:val="single"/>
        </w:rPr>
        <w:t xml:space="preserve">, why not also </w:t>
      </w:r>
      <w:r w:rsidRPr="00623099">
        <w:rPr>
          <w:highlight w:val="green"/>
          <w:u w:val="single"/>
        </w:rPr>
        <w:t xml:space="preserve">think about </w:t>
      </w:r>
      <w:r w:rsidRPr="00623099">
        <w:rPr>
          <w:rStyle w:val="Emphasis"/>
          <w:highlight w:val="green"/>
        </w:rPr>
        <w:t>where feminism happens</w:t>
      </w:r>
      <w:r w:rsidRPr="00F0178D">
        <w:rPr>
          <w:u w:val="single"/>
        </w:rPr>
        <w:t xml:space="preserve"> and what we DO as feminists in the academy? </w:t>
      </w:r>
      <w:r w:rsidRPr="00623099">
        <w:rPr>
          <w:highlight w:val="green"/>
          <w:u w:val="single"/>
        </w:rPr>
        <w:t>In the academic schism</w:t>
      </w:r>
      <w:r w:rsidRPr="00F0178D">
        <w:rPr>
          <w:u w:val="single"/>
        </w:rPr>
        <w:t xml:space="preserve"> </w:t>
      </w:r>
    </w:p>
    <w:p w14:paraId="575F99AE" w14:textId="77777777" w:rsidR="006B2FAA" w:rsidRDefault="006B2FAA" w:rsidP="00FD4F4D">
      <w:pPr>
        <w:rPr>
          <w:u w:val="single"/>
        </w:rPr>
      </w:pPr>
    </w:p>
    <w:p w14:paraId="34053936" w14:textId="0F62ABA5" w:rsidR="00FD4F4D" w:rsidRPr="0051027A" w:rsidRDefault="00FD4F4D" w:rsidP="00FD4F4D">
      <w:pPr>
        <w:rPr>
          <w:sz w:val="8"/>
        </w:rPr>
      </w:pPr>
      <w:r w:rsidRPr="00F0178D">
        <w:rPr>
          <w:u w:val="single"/>
        </w:rPr>
        <w:t xml:space="preserve">between theory and practice, </w:t>
      </w:r>
      <w:r w:rsidRPr="00623099">
        <w:rPr>
          <w:highlight w:val="green"/>
          <w:u w:val="single"/>
        </w:rPr>
        <w:t>theory has been privileged</w:t>
      </w:r>
      <w:r w:rsidRPr="00F0178D">
        <w:rPr>
          <w:u w:val="single"/>
        </w:rPr>
        <w:t xml:space="preserve"> primarily </w:t>
      </w:r>
      <w:r w:rsidRPr="00623099">
        <w:rPr>
          <w:highlight w:val="green"/>
          <w:u w:val="single"/>
        </w:rPr>
        <w:t>because it is</w:t>
      </w:r>
      <w:r w:rsidRPr="00F0178D">
        <w:rPr>
          <w:u w:val="single"/>
        </w:rPr>
        <w:t xml:space="preserve"> directly </w:t>
      </w:r>
      <w:r w:rsidRPr="00623099">
        <w:rPr>
          <w:highlight w:val="green"/>
          <w:u w:val="single"/>
        </w:rPr>
        <w:t xml:space="preserve">correlated to </w:t>
      </w:r>
      <w:r w:rsidRPr="00623099">
        <w:rPr>
          <w:rStyle w:val="Emphasis"/>
          <w:highlight w:val="green"/>
        </w:rPr>
        <w:t>publishing, promotion, and tenure</w:t>
      </w:r>
      <w:r w:rsidRPr="0051027A">
        <w:rPr>
          <w:sz w:val="8"/>
        </w:rPr>
        <w:t xml:space="preserve">. Practice has value, but it is a value attached to the activity of ‘service’, a realm that is promoted by universities as a core mission, and yet, is not structurally rewarded as such. In the field of Rhetoric and Composition in particular, the work of teaching writing is often seen as a service to the university – and this service is increasingly gendered in nature. The exploration of such gendered practices and structures are an intimate part of action and the DOING of feminism, as they are inevitably related to theory. Ellen Messer-Davidow notes in Disciplining Feminism that the problem arises in translation, because we operate in “discontinuous discourses” (11). </w:t>
      </w:r>
      <w:r w:rsidRPr="00623099">
        <w:rPr>
          <w:highlight w:val="green"/>
          <w:u w:val="single"/>
        </w:rPr>
        <w:t>Activist and academic discourses are at odds</w:t>
      </w:r>
      <w:r w:rsidRPr="00F0178D">
        <w:rPr>
          <w:u w:val="single"/>
        </w:rPr>
        <w:t xml:space="preserve"> because </w:t>
      </w:r>
      <w:r w:rsidRPr="00623099">
        <w:rPr>
          <w:highlight w:val="green"/>
          <w:u w:val="single"/>
        </w:rPr>
        <w:t>they see</w:t>
      </w:r>
      <w:r w:rsidRPr="00F0178D">
        <w:rPr>
          <w:u w:val="single"/>
        </w:rPr>
        <w:t xml:space="preserve"> and define </w:t>
      </w:r>
      <w:r w:rsidRPr="00623099">
        <w:rPr>
          <w:highlight w:val="green"/>
          <w:u w:val="single"/>
        </w:rPr>
        <w:t>change differently</w:t>
      </w:r>
      <w:r w:rsidRPr="0051027A">
        <w:rPr>
          <w:sz w:val="8"/>
        </w:rPr>
        <w:t>. As she observes, “</w:t>
      </w:r>
      <w:r w:rsidRPr="00464942">
        <w:rPr>
          <w:u w:val="single"/>
        </w:rPr>
        <w:t xml:space="preserve">the tactical skills of </w:t>
      </w:r>
      <w:r w:rsidRPr="00623099">
        <w:rPr>
          <w:highlight w:val="green"/>
          <w:u w:val="single"/>
        </w:rPr>
        <w:t>activism rendered ‘change’ as conflicts to be shaped</w:t>
      </w:r>
      <w:r w:rsidRPr="00464942">
        <w:rPr>
          <w:u w:val="single"/>
        </w:rPr>
        <w:t xml:space="preserve">, whereas the </w:t>
      </w:r>
      <w:r w:rsidRPr="00623099">
        <w:rPr>
          <w:highlight w:val="green"/>
          <w:u w:val="single"/>
        </w:rPr>
        <w:t>intellectual</w:t>
      </w:r>
      <w:r w:rsidRPr="00464942">
        <w:rPr>
          <w:u w:val="single"/>
        </w:rPr>
        <w:t xml:space="preserve"> skills of disciplines had </w:t>
      </w:r>
      <w:r w:rsidRPr="00623099">
        <w:rPr>
          <w:highlight w:val="green"/>
          <w:u w:val="single"/>
        </w:rPr>
        <w:t>rendered it as schematics to be debated</w:t>
      </w:r>
      <w:r w:rsidRPr="0051027A">
        <w:rPr>
          <w:sz w:val="8"/>
        </w:rPr>
        <w:t xml:space="preserve">” (ibid.). It is in these divergent renderings that we can find a space of translation in which to see and enact change. Re-thinking (about) feminist action as space and spaces, allows it to evolve as more than an intellectual </w:t>
      </w:r>
      <w:proofErr w:type="spellStart"/>
      <w:r w:rsidRPr="0051027A">
        <w:rPr>
          <w:sz w:val="8"/>
        </w:rPr>
        <w:t>endeavour</w:t>
      </w:r>
      <w:proofErr w:type="spellEnd"/>
      <w:r w:rsidRPr="0051027A">
        <w:rPr>
          <w:sz w:val="8"/>
        </w:rPr>
        <w:t xml:space="preserve"> or a practice. In feminist spaces, we can discuss and shape, define and DO. Feminist spaces embody risks and possibilities for feminism in the 21st century because they cannot be contained – they are both personal and public. Feminist spaces are at once discursive and embodied, individual and communal. They require that we perform feminism as a personal and a public commitment, because different situations require alternative feminist actions. Feminist spaces are DONE and are defined and re-defined as they happen. DOING feminism means taking up space, shaping space, moving space, and making space for action. In feminist spaces we can consciously enact subversive feminism. It is also our responsibility to open these spaces to embrace feminist action that is ‘unaware’. In these open feminist spaces, we are responsible to teach and share knowledge – to make conscious what is unconscious – so that in the process of naming, the doing happens again. As bell hooks continues to insist, we need to acknowledge the intersectionality of feminism with race, class, and sexual preference and understand that each feminist action is informed by diverse knowledges. Likewise, as Marjorie Pryse suggests, we can move toward “transversal” feminist politics, where each participant in the evolving dialogue of feminism can both be “root[ed] in her own membership and identity,” </w:t>
      </w:r>
      <w:proofErr w:type="gramStart"/>
      <w:r w:rsidRPr="0051027A">
        <w:rPr>
          <w:sz w:val="8"/>
        </w:rPr>
        <w:t>and also</w:t>
      </w:r>
      <w:proofErr w:type="gramEnd"/>
      <w:r w:rsidRPr="0051027A">
        <w:rPr>
          <w:sz w:val="8"/>
        </w:rPr>
        <w:t xml:space="preserve"> shift “to put herself in a situation of exchange with women who have different membership and identity” (109). We can share knowledge to make these issues less about division and more about what needs to happen. When we integrate issues of inequality as dialogue, practice, and methodology, and enact them in diverse feminist spaces, we can see what we have done and what we still need to learn and DO. Reclaiming Public Voices in Institutional Spaces There is an increasingly complicated relationship between public feminist voices and public feminist spaces. In our globalized world of privatization and corporatization, feminist action in the 21st century might be best analyzed in relation to feminist spaces. Among other things, the field of feminist geography attends to the construction of gender </w:t>
      </w:r>
      <w:proofErr w:type="gramStart"/>
      <w:r w:rsidRPr="0051027A">
        <w:rPr>
          <w:sz w:val="8"/>
        </w:rPr>
        <w:t>through the use of</w:t>
      </w:r>
      <w:proofErr w:type="gramEnd"/>
      <w:r w:rsidRPr="0051027A">
        <w:rPr>
          <w:sz w:val="8"/>
        </w:rPr>
        <w:t xml:space="preserve"> and construction of spaces. In her book Feminism and Geography: The Limits of Geographical Knowledge, Gillian Rose reflects on the relationship between feminist thought and space: “feminism refracts the space of the everyday through an awareness of the distinction between public and private space” (19). Throughout her book she examines the construction of public space as a place where women’s actions, bodies, and voices aren’t legitimate. Implicating its patriarchal construction and conception, Rose asserts that “public space is violently policed to exclude its Others” (62). Taking Jürgen Habermas to task on his articulation of the public sphere as if it were singular, Nancy Fraser called for subaltern </w:t>
      </w:r>
      <w:proofErr w:type="spellStart"/>
      <w:r w:rsidRPr="0051027A">
        <w:rPr>
          <w:sz w:val="8"/>
        </w:rPr>
        <w:t>counterpublics</w:t>
      </w:r>
      <w:proofErr w:type="spellEnd"/>
      <w:r w:rsidRPr="0051027A">
        <w:rPr>
          <w:sz w:val="8"/>
        </w:rPr>
        <w:t xml:space="preserve">, or “parallel discursive arenas where members of subordinated social groups invent and circulate counter-discourses, which in turn permit them to formulate oppositional interpretations of their identities, interests, and needs” (67). It is in these counter-spaces that we can begin to articulate the complexities of feminist action in the 21st century academy. Early manifestations of feminism in the academy were their own kind of subaltern </w:t>
      </w:r>
      <w:proofErr w:type="spellStart"/>
      <w:r w:rsidRPr="0051027A">
        <w:rPr>
          <w:sz w:val="8"/>
        </w:rPr>
        <w:t>counterpublic</w:t>
      </w:r>
      <w:proofErr w:type="spellEnd"/>
      <w:r w:rsidRPr="0051027A">
        <w:rPr>
          <w:sz w:val="8"/>
        </w:rPr>
        <w:t xml:space="preserve">. In an article examining the implications for feminists who don’t acknowledge the divide between academics and activism, Robyn Weigman begins, “In the early seventies, feminism in the US academy was less an organized entity than a set of practices: an ensemble of courses listed on bulletin boards and often taught for free by faculty and community leaders […] today, it is surely safe to say, much has changed” (18). She cites general education courses which feature women’s and gender issues, feminist scholarship as part of competency exams in many fields, expanding programs and departments with major and minors, PhD programs in Women’s Studies, and tenure lines in women’s literature and women’s studies as evidence that indeed feminism has become institutionalized in pockets of academia. I’d add to this list the physical spaces seemingly dedicated to women on campuses – </w:t>
      </w:r>
      <w:r w:rsidRPr="00464942">
        <w:rPr>
          <w:u w:val="single"/>
        </w:rPr>
        <w:t xml:space="preserve">places such as women’s </w:t>
      </w:r>
      <w:proofErr w:type="spellStart"/>
      <w:r w:rsidRPr="00464942">
        <w:rPr>
          <w:u w:val="single"/>
        </w:rPr>
        <w:t>centres</w:t>
      </w:r>
      <w:proofErr w:type="spellEnd"/>
      <w:r w:rsidRPr="00464942">
        <w:rPr>
          <w:u w:val="single"/>
        </w:rPr>
        <w:t xml:space="preserve">, women’s and </w:t>
      </w:r>
      <w:r w:rsidRPr="00623099">
        <w:rPr>
          <w:highlight w:val="green"/>
          <w:u w:val="single"/>
        </w:rPr>
        <w:t>gender studies departments</w:t>
      </w:r>
      <w:r w:rsidRPr="00464942">
        <w:rPr>
          <w:u w:val="single"/>
        </w:rPr>
        <w:t>, group exercise classes for university women, and women’s clinics</w:t>
      </w:r>
      <w:r w:rsidRPr="0051027A">
        <w:rPr>
          <w:sz w:val="8"/>
        </w:rPr>
        <w:t xml:space="preserve">. Are these feminist spaces? Are they places for feminist action? In their exploratory video on the subject, Lisa Costello and Jessica Ketcham Weber attempt to find out whether these spaces can function as </w:t>
      </w:r>
      <w:proofErr w:type="spellStart"/>
      <w:r w:rsidRPr="0051027A">
        <w:rPr>
          <w:sz w:val="8"/>
        </w:rPr>
        <w:t>counterpublics</w:t>
      </w:r>
      <w:proofErr w:type="spellEnd"/>
      <w:r w:rsidRPr="0051027A">
        <w:rPr>
          <w:sz w:val="8"/>
        </w:rPr>
        <w:t xml:space="preserve"> anymore.[1] </w:t>
      </w:r>
      <w:r w:rsidRPr="00464942">
        <w:rPr>
          <w:u w:val="single"/>
        </w:rPr>
        <w:t xml:space="preserve">What happens to places when they </w:t>
      </w:r>
      <w:r w:rsidRPr="00623099">
        <w:rPr>
          <w:highlight w:val="green"/>
          <w:u w:val="single"/>
        </w:rPr>
        <w:t>become</w:t>
      </w:r>
      <w:r w:rsidRPr="00464942">
        <w:rPr>
          <w:u w:val="single"/>
        </w:rPr>
        <w:t xml:space="preserve"> official…formalized…</w:t>
      </w:r>
      <w:r w:rsidRPr="00623099">
        <w:rPr>
          <w:highlight w:val="green"/>
          <w:u w:val="single"/>
        </w:rPr>
        <w:t>institutionalized</w:t>
      </w:r>
      <w:r w:rsidRPr="00464942">
        <w:rPr>
          <w:u w:val="single"/>
        </w:rPr>
        <w:t xml:space="preserve">? </w:t>
      </w:r>
      <w:r w:rsidRPr="0051027A">
        <w:rPr>
          <w:sz w:val="8"/>
        </w:rPr>
        <w:t xml:space="preserve">Let’s think for a moment about other institutionalized spaces on many university campuses. What happens to community action when it becomes formalized through service-learning programs or part of graduation requirements? What happens to free speech on campus once there are designated free speech zones? More importantly, as a teacher of service-learning classes, a frequenter of my campus women’s </w:t>
      </w:r>
      <w:proofErr w:type="spellStart"/>
      <w:r w:rsidRPr="0051027A">
        <w:rPr>
          <w:sz w:val="8"/>
        </w:rPr>
        <w:t>centre</w:t>
      </w:r>
      <w:proofErr w:type="spellEnd"/>
      <w:r w:rsidRPr="0051027A">
        <w:rPr>
          <w:sz w:val="8"/>
        </w:rPr>
        <w:t xml:space="preserve"> and free speech alley, how can I/we talk about these issues without seeming like we are critical of the work being done in these spaces? I’ve recently seen the danger of these spaces potentially disappearing if they aren’t constantly celebrated in the eyes of administration. Let’s look a bit harder at our college and university campuses and rethink space as crucial to action/doing. </w:t>
      </w:r>
      <w:r w:rsidRPr="00623099">
        <w:rPr>
          <w:highlight w:val="green"/>
          <w:u w:val="single"/>
        </w:rPr>
        <w:t>Are the places dedicated</w:t>
      </w:r>
      <w:r w:rsidRPr="00464942">
        <w:rPr>
          <w:u w:val="single"/>
        </w:rPr>
        <w:t xml:space="preserve"> to/</w:t>
      </w:r>
      <w:r w:rsidRPr="00623099">
        <w:rPr>
          <w:highlight w:val="green"/>
          <w:u w:val="single"/>
        </w:rPr>
        <w:t>for women on</w:t>
      </w:r>
      <w:r w:rsidRPr="00464942">
        <w:rPr>
          <w:u w:val="single"/>
        </w:rPr>
        <w:t xml:space="preserve"> your </w:t>
      </w:r>
      <w:r w:rsidRPr="00623099">
        <w:rPr>
          <w:highlight w:val="green"/>
          <w:u w:val="single"/>
        </w:rPr>
        <w:t>campus</w:t>
      </w:r>
      <w:r w:rsidRPr="00464942">
        <w:rPr>
          <w:u w:val="single"/>
        </w:rPr>
        <w:t xml:space="preserve"> encouraging feminist action or simply </w:t>
      </w:r>
      <w:r w:rsidRPr="00623099">
        <w:rPr>
          <w:rStyle w:val="Emphasis"/>
          <w:highlight w:val="green"/>
        </w:rPr>
        <w:t>commodifying the movement</w:t>
      </w:r>
      <w:r w:rsidRPr="00464942">
        <w:rPr>
          <w:u w:val="single"/>
        </w:rPr>
        <w:t>?</w:t>
      </w:r>
      <w:r w:rsidRPr="0051027A">
        <w:rPr>
          <w:sz w:val="8"/>
        </w:rPr>
        <w:t xml:space="preserve"> Feminist Pedagogy Under the Radar Consider, for example, the de-</w:t>
      </w:r>
      <w:proofErr w:type="spellStart"/>
      <w:r w:rsidRPr="0051027A">
        <w:rPr>
          <w:sz w:val="8"/>
        </w:rPr>
        <w:t>centred</w:t>
      </w:r>
      <w:proofErr w:type="spellEnd"/>
      <w:r w:rsidRPr="0051027A">
        <w:rPr>
          <w:sz w:val="8"/>
        </w:rPr>
        <w:t xml:space="preserve"> classroom, initiated, of course, by the work of Paolo </w:t>
      </w:r>
      <w:proofErr w:type="spellStart"/>
      <w:r w:rsidRPr="0051027A">
        <w:rPr>
          <w:sz w:val="8"/>
        </w:rPr>
        <w:t>Friere</w:t>
      </w:r>
      <w:proofErr w:type="spellEnd"/>
      <w:r w:rsidRPr="0051027A">
        <w:rPr>
          <w:sz w:val="8"/>
        </w:rPr>
        <w:t xml:space="preserve"> and bell hooks, among others. It is now commonplace for a classroom space to move beyond the “banking concept of education” to one where authority is shared and fluid between teacher and students. Miriam Wallace, in “Beyond Love and Battle: Practicing Feminist Pedagogy,” says feminist pedagogy “ought to mean a self-questioning and self-aware pedagogical practice which began with the assumptions that power differentials exist in all social situations, that the language in which we describe ourselves and our activities is constitutive as well as descriptive, and that shifting pedagogical practices and assumptions would reveal some of the ways in which social power is created and made invisible” (184). Similarly, Gail </w:t>
      </w:r>
      <w:proofErr w:type="spellStart"/>
      <w:r w:rsidRPr="0051027A">
        <w:rPr>
          <w:sz w:val="8"/>
        </w:rPr>
        <w:t>Stygall</w:t>
      </w:r>
      <w:proofErr w:type="spellEnd"/>
      <w:r w:rsidRPr="0051027A">
        <w:rPr>
          <w:sz w:val="8"/>
        </w:rPr>
        <w:t xml:space="preserve"> links collaboration and feminist practice in her article “Women and Language in the Collaborative Writing Classroom,” claiming feminist “liberal ideology […] assumes that the classroom is a free, open forum, because the instructor can mediate inequalities by articulating, modeling, and enforcing the rules of respectful, relevant exchange and development of positions” (253). In my experience, most teachers perform collaboration/negotiation with their students, some as simply as valuing the narrative voice in composition, while others use student-created assessment and service-learning projects. All are developed in the spirit, if not the name, of feminist praxis. </w:t>
      </w:r>
      <w:r w:rsidRPr="00623099">
        <w:rPr>
          <w:highlight w:val="green"/>
          <w:u w:val="single"/>
        </w:rPr>
        <w:t>Feminist pedagogy</w:t>
      </w:r>
      <w:r w:rsidRPr="00464942">
        <w:rPr>
          <w:u w:val="single"/>
        </w:rPr>
        <w:t xml:space="preserve"> has </w:t>
      </w:r>
      <w:r w:rsidRPr="00623099">
        <w:rPr>
          <w:highlight w:val="green"/>
          <w:u w:val="single"/>
        </w:rPr>
        <w:t>manifested</w:t>
      </w:r>
      <w:r w:rsidRPr="00464942">
        <w:rPr>
          <w:u w:val="single"/>
        </w:rPr>
        <w:t xml:space="preserve"> itself </w:t>
      </w:r>
      <w:r w:rsidRPr="00623099">
        <w:rPr>
          <w:highlight w:val="green"/>
          <w:u w:val="single"/>
        </w:rPr>
        <w:t>as</w:t>
      </w:r>
      <w:r w:rsidRPr="00464942">
        <w:rPr>
          <w:u w:val="single"/>
        </w:rPr>
        <w:t xml:space="preserve"> part of a </w:t>
      </w:r>
      <w:r w:rsidRPr="00623099">
        <w:rPr>
          <w:highlight w:val="green"/>
          <w:u w:val="single"/>
        </w:rPr>
        <w:t>commodified active learning</w:t>
      </w:r>
      <w:r w:rsidRPr="00464942">
        <w:rPr>
          <w:u w:val="single"/>
        </w:rPr>
        <w:t xml:space="preserve"> concept, methods which appear in Best Practices manuals across the curriculum and grade levels</w:t>
      </w:r>
      <w:r w:rsidRPr="0051027A">
        <w:rPr>
          <w:sz w:val="8"/>
        </w:rPr>
        <w:t xml:space="preserve">. </w:t>
      </w:r>
    </w:p>
    <w:p w14:paraId="4770A7A8" w14:textId="77777777" w:rsidR="00FD4F4D" w:rsidRDefault="00FD4F4D" w:rsidP="00FD4F4D"/>
    <w:p w14:paraId="47DCA61B" w14:textId="77777777" w:rsidR="00FD4F4D" w:rsidRPr="00441963" w:rsidRDefault="00FD4F4D" w:rsidP="00FD4F4D"/>
    <w:p w14:paraId="002E30C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8320" w14:textId="77777777" w:rsidR="00D539BD" w:rsidRDefault="00D539BD" w:rsidP="00066D2C">
      <w:r>
        <w:separator/>
      </w:r>
    </w:p>
  </w:endnote>
  <w:endnote w:type="continuationSeparator" w:id="0">
    <w:p w14:paraId="31B16DAD" w14:textId="77777777" w:rsidR="00D539BD" w:rsidRDefault="00D539B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6160" w14:textId="77777777" w:rsidR="00D539BD" w:rsidRDefault="00D539BD" w:rsidP="00066D2C">
      <w:r>
        <w:separator/>
      </w:r>
    </w:p>
  </w:footnote>
  <w:footnote w:type="continuationSeparator" w:id="0">
    <w:p w14:paraId="4622A83B" w14:textId="77777777" w:rsidR="00D539BD" w:rsidRDefault="00D539B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5"/>
  </w:num>
  <w:num w:numId="46"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4F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A4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1F6AA6"/>
    <w:rsid w:val="002005AF"/>
    <w:rsid w:val="00200C1A"/>
    <w:rsid w:val="002052E3"/>
    <w:rsid w:val="00210DC2"/>
    <w:rsid w:val="002110D6"/>
    <w:rsid w:val="002152F9"/>
    <w:rsid w:val="0021530A"/>
    <w:rsid w:val="002205FF"/>
    <w:rsid w:val="002212A9"/>
    <w:rsid w:val="002234FB"/>
    <w:rsid w:val="00225437"/>
    <w:rsid w:val="002263A1"/>
    <w:rsid w:val="00232746"/>
    <w:rsid w:val="00235641"/>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93A"/>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38C"/>
    <w:rsid w:val="00304257"/>
    <w:rsid w:val="00304A78"/>
    <w:rsid w:val="00306FDE"/>
    <w:rsid w:val="00307FBA"/>
    <w:rsid w:val="003106D9"/>
    <w:rsid w:val="00311112"/>
    <w:rsid w:val="00311C1F"/>
    <w:rsid w:val="0031266A"/>
    <w:rsid w:val="0031761F"/>
    <w:rsid w:val="00323C9B"/>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8F9"/>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07"/>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6B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FAA"/>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DA1"/>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B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9B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441"/>
    <w:rsid w:val="00E717C1"/>
    <w:rsid w:val="00E71E63"/>
    <w:rsid w:val="00E76D4C"/>
    <w:rsid w:val="00E81786"/>
    <w:rsid w:val="00E85DE5"/>
    <w:rsid w:val="00E87A5F"/>
    <w:rsid w:val="00E90EC0"/>
    <w:rsid w:val="00E944C1"/>
    <w:rsid w:val="00E97D8B"/>
    <w:rsid w:val="00EA5878"/>
    <w:rsid w:val="00EA7F55"/>
    <w:rsid w:val="00EB1CE6"/>
    <w:rsid w:val="00EB1F19"/>
    <w:rsid w:val="00EB7375"/>
    <w:rsid w:val="00EC06EA"/>
    <w:rsid w:val="00EC2660"/>
    <w:rsid w:val="00EC3057"/>
    <w:rsid w:val="00EC47C5"/>
    <w:rsid w:val="00EC66FE"/>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F4D"/>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E456"/>
  <w15:chartTrackingRefBased/>
  <w15:docId w15:val="{31B13C24-4320-428A-814A-BD9CA11C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36BD"/>
    <w:rPr>
      <w:rFonts w:ascii="Calibri" w:hAnsi="Calibri" w:cs="Calibri"/>
    </w:rPr>
  </w:style>
  <w:style w:type="paragraph" w:styleId="Heading1">
    <w:name w:val="heading 1"/>
    <w:aliases w:val="Pocket"/>
    <w:basedOn w:val="Normal"/>
    <w:next w:val="Normal"/>
    <w:link w:val="Heading1Char"/>
    <w:qFormat/>
    <w:rsid w:val="006036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36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6036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6036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36B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36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36BD"/>
  </w:style>
  <w:style w:type="character" w:styleId="Emphasis">
    <w:name w:val="Emphasis"/>
    <w:aliases w:val="emphasis in card,CD Card,Minimized,minimized,Evidence,Highlighted,tag2,Size 10,ED - Tag,emphasis,Underlined,Bold Underline,Emphasis!!,small,Qualifications,Shrunk,bold underline,normal card text,Heading 3 Char1,Char Char Char,qualifications,Box"/>
    <w:basedOn w:val="DefaultParagraphFont"/>
    <w:link w:val="textbold"/>
    <w:uiPriority w:val="8"/>
    <w:qFormat/>
    <w:rsid w:val="006036B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36BD"/>
    <w:rPr>
      <w:color w:val="auto"/>
      <w:u w:val="none"/>
    </w:rPr>
  </w:style>
  <w:style w:type="character" w:customStyle="1" w:styleId="Heading1Char">
    <w:name w:val="Heading 1 Char"/>
    <w:aliases w:val="Pocket Char"/>
    <w:basedOn w:val="DefaultParagraphFont"/>
    <w:link w:val="Heading1"/>
    <w:rsid w:val="006036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36BD"/>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6036BD"/>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6036B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6036BD"/>
    <w:rPr>
      <w:b/>
      <w:bCs/>
      <w:sz w:val="26"/>
      <w:u w:val="none"/>
    </w:rPr>
  </w:style>
  <w:style w:type="character" w:customStyle="1" w:styleId="StyleUnderline">
    <w:name w:val="Style Underline"/>
    <w:aliases w:val="Underline,Style Bold Underline,Intense Emphasis1,apple-style-span + 6 pt,Bold,Kern at 16 pt,Intense Emphasis11,Intense Emphasis2,Title Char,HHeading 3 + 12 pt,Cards + Font: 12 pt Char,Style,Bold Cite Char,Citation Char Char Char,ci,c,Bo"/>
    <w:basedOn w:val="DefaultParagraphFont"/>
    <w:uiPriority w:val="7"/>
    <w:qFormat/>
    <w:rsid w:val="006036BD"/>
    <w:rPr>
      <w:b w:val="0"/>
      <w:sz w:val="22"/>
      <w:u w:val="single"/>
    </w:rPr>
  </w:style>
  <w:style w:type="character" w:styleId="Strong">
    <w:name w:val="Strong"/>
    <w:basedOn w:val="DefaultParagraphFont"/>
    <w:uiPriority w:val="22"/>
    <w:semiHidden/>
    <w:qFormat/>
    <w:rsid w:val="006036BD"/>
    <w:rPr>
      <w:b/>
      <w:bCs/>
    </w:rPr>
  </w:style>
  <w:style w:type="character" w:styleId="BookTitle">
    <w:name w:val="Book Title"/>
    <w:basedOn w:val="DefaultParagraphFont"/>
    <w:uiPriority w:val="33"/>
    <w:semiHidden/>
    <w:qFormat/>
    <w:rsid w:val="006036BD"/>
    <w:rPr>
      <w:b/>
      <w:bCs/>
      <w:i/>
      <w:iCs/>
      <w:spacing w:val="5"/>
    </w:rPr>
  </w:style>
  <w:style w:type="character" w:customStyle="1" w:styleId="Heading5Char">
    <w:name w:val="Heading 5 Char"/>
    <w:basedOn w:val="DefaultParagraphFont"/>
    <w:link w:val="Heading5"/>
    <w:uiPriority w:val="9"/>
    <w:semiHidden/>
    <w:rsid w:val="006036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36BD"/>
  </w:style>
  <w:style w:type="paragraph" w:styleId="Header">
    <w:name w:val="header"/>
    <w:basedOn w:val="Normal"/>
    <w:link w:val="HeaderChar"/>
    <w:uiPriority w:val="99"/>
    <w:semiHidden/>
    <w:rsid w:val="006036BD"/>
    <w:pPr>
      <w:tabs>
        <w:tab w:val="center" w:pos="4680"/>
        <w:tab w:val="right" w:pos="9360"/>
      </w:tabs>
    </w:pPr>
  </w:style>
  <w:style w:type="character" w:customStyle="1" w:styleId="HeaderChar">
    <w:name w:val="Header Char"/>
    <w:basedOn w:val="DefaultParagraphFont"/>
    <w:link w:val="Header"/>
    <w:uiPriority w:val="99"/>
    <w:semiHidden/>
    <w:rsid w:val="006036BD"/>
    <w:rPr>
      <w:rFonts w:ascii="Calibri" w:hAnsi="Calibri" w:cs="Calibri"/>
    </w:rPr>
  </w:style>
  <w:style w:type="paragraph" w:styleId="Footer">
    <w:name w:val="footer"/>
    <w:basedOn w:val="Normal"/>
    <w:link w:val="FooterChar"/>
    <w:uiPriority w:val="99"/>
    <w:semiHidden/>
    <w:rsid w:val="006036BD"/>
    <w:pPr>
      <w:tabs>
        <w:tab w:val="center" w:pos="4680"/>
        <w:tab w:val="right" w:pos="9360"/>
      </w:tabs>
    </w:pPr>
  </w:style>
  <w:style w:type="character" w:customStyle="1" w:styleId="FooterChar">
    <w:name w:val="Footer Char"/>
    <w:basedOn w:val="DefaultParagraphFont"/>
    <w:link w:val="Footer"/>
    <w:uiPriority w:val="99"/>
    <w:semiHidden/>
    <w:rsid w:val="006036BD"/>
    <w:rPr>
      <w:rFonts w:ascii="Calibri" w:hAnsi="Calibri" w:cs="Calibri"/>
    </w:rPr>
  </w:style>
  <w:style w:type="paragraph" w:styleId="BodyText">
    <w:name w:val="Body Text"/>
    <w:basedOn w:val="Normal"/>
    <w:link w:val="BodyTextChar"/>
    <w:uiPriority w:val="99"/>
    <w:semiHidden/>
    <w:unhideWhenUsed/>
    <w:rsid w:val="006036BD"/>
    <w:pPr>
      <w:spacing w:after="120"/>
    </w:pPr>
  </w:style>
  <w:style w:type="character" w:customStyle="1" w:styleId="BodyTextChar">
    <w:name w:val="Body Text Char"/>
    <w:basedOn w:val="DefaultParagraphFont"/>
    <w:link w:val="BodyText"/>
    <w:uiPriority w:val="99"/>
    <w:semiHidden/>
    <w:rsid w:val="006036BD"/>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No Spacing6,No Spacing7,Card,card"/>
    <w:link w:val="NoSpacingChar"/>
    <w:uiPriority w:val="99"/>
    <w:unhideWhenUsed/>
    <w:qFormat/>
    <w:rsid w:val="006036BD"/>
    <w:pPr>
      <w:spacing w:after="0" w:line="240" w:lineRule="auto"/>
    </w:pPr>
    <w:rPr>
      <w:rFonts w:ascii="Calibri" w:hAnsi="Calibri" w:cs="Calibri"/>
    </w:rPr>
  </w:style>
  <w:style w:type="character" w:customStyle="1" w:styleId="NoSpacingChar">
    <w:name w:val="No Spacing Char"/>
    <w:aliases w:val="Note Level 2 Char1,Small Text Char1,Card Format Char1,Tag and Cite Char1,Very Small Text Char1,No Spacing111112 Char1,No Spacing41 Char1,Dont use Char1,Note Level 21 Char1,ClearFormatting Char1,Clear Char1,DDI Tag Char1,Tag Title Char1"/>
    <w:basedOn w:val="DefaultParagraphFont"/>
    <w:link w:val="NoSpacing"/>
    <w:uiPriority w:val="99"/>
    <w:rsid w:val="006036BD"/>
    <w:rPr>
      <w:rFonts w:ascii="Calibri" w:hAnsi="Calibri" w:cs="Calibri"/>
    </w:rPr>
  </w:style>
  <w:style w:type="character" w:styleId="Hyperlink">
    <w:name w:val="Hyperlink"/>
    <w:aliases w:val="Note Level 2 Char,Small Text Char,Card Format Char,Tag and Cite Char,Very Small Text Char,No Spacing111112 Char,No Spacing41 Char,Dont use Char,Note Level 21 Char,ClearFormatting Char,Clear Char,DDI Tag Char,Tag Title Char,Important,Read"/>
    <w:basedOn w:val="DefaultParagraphFont"/>
    <w:uiPriority w:val="99"/>
    <w:unhideWhenUsed/>
    <w:rsid w:val="006036BD"/>
    <w:rPr>
      <w:color w:val="0563C1" w:themeColor="hyperlink"/>
      <w:u w:val="single"/>
    </w:rPr>
  </w:style>
  <w:style w:type="character" w:styleId="UnresolvedMention">
    <w:name w:val="Unresolved Mention"/>
    <w:basedOn w:val="DefaultParagraphFont"/>
    <w:uiPriority w:val="99"/>
    <w:semiHidden/>
    <w:unhideWhenUsed/>
    <w:rsid w:val="006036BD"/>
    <w:rPr>
      <w:color w:val="605E5C"/>
      <w:shd w:val="clear" w:color="auto" w:fill="E1DFDD"/>
    </w:rPr>
  </w:style>
  <w:style w:type="paragraph" w:customStyle="1" w:styleId="Undertag">
    <w:name w:val="Undertag"/>
    <w:link w:val="UndertagChar"/>
    <w:autoRedefine/>
    <w:uiPriority w:val="5"/>
    <w:qFormat/>
    <w:rsid w:val="006036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36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36BD"/>
    <w:rPr>
      <w:color w:val="00B0F0"/>
    </w:rPr>
  </w:style>
  <w:style w:type="character" w:customStyle="1" w:styleId="AnalyticChar">
    <w:name w:val="Analytic Char"/>
    <w:basedOn w:val="DefaultParagraphFont"/>
    <w:link w:val="Analytic"/>
    <w:uiPriority w:val="5"/>
    <w:rsid w:val="006036BD"/>
    <w:rPr>
      <w:rFonts w:ascii="Calibri" w:eastAsiaTheme="majorEastAsia" w:hAnsi="Calibri" w:cstheme="majorBidi"/>
      <w:b/>
      <w:iCs/>
      <w:color w:val="00B0F0"/>
      <w:sz w:val="26"/>
    </w:rPr>
  </w:style>
  <w:style w:type="paragraph" w:customStyle="1" w:styleId="textbold">
    <w:name w:val="text bold"/>
    <w:basedOn w:val="Normal"/>
    <w:link w:val="Emphasis"/>
    <w:uiPriority w:val="8"/>
    <w:qFormat/>
    <w:rsid w:val="00FD4F4D"/>
    <w:pPr>
      <w:ind w:left="720"/>
      <w:jc w:val="both"/>
    </w:pPr>
    <w:rPr>
      <w:b/>
      <w:iCs/>
      <w:u w:val="single"/>
      <w:bdr w:val="single" w:sz="8" w:space="0" w:color="auto"/>
    </w:rPr>
  </w:style>
  <w:style w:type="paragraph" w:styleId="ListParagraph">
    <w:name w:val="List Paragraph"/>
    <w:basedOn w:val="Normal"/>
    <w:uiPriority w:val="99"/>
    <w:unhideWhenUsed/>
    <w:qFormat/>
    <w:rsid w:val="00FD4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stor.org/stable/10.5816/blackscholar.44.2.0070?seq=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6C83EFB9-65AE-4A5E-B55B-FD01DE85C220}">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C945AC2C-8302-42DC-A82E-33E809DDD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A48433-9647-4B75-8E70-3FBDEE7D010F}">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18322</Words>
  <Characters>100764</Characters>
  <Application>Microsoft Office Word</Application>
  <DocSecurity>0</DocSecurity>
  <Lines>2056</Lines>
  <Paragraphs>1338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117748</CharactersWithSpaces>
  <SharedDoc>false</SharedDoc>
  <HLinks>
    <vt:vector size="30" baseType="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524370</vt:i4>
      </vt:variant>
      <vt:variant>
        <vt:i4>6</vt:i4>
      </vt:variant>
      <vt:variant>
        <vt:i4>0</vt:i4>
      </vt:variant>
      <vt:variant>
        <vt:i4>5</vt:i4>
      </vt:variant>
      <vt:variant>
        <vt:lpwstr>https://www.jstor.org/stable/10.5816/blackscholar.44.2.0070?seq=2</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Doratt, Hector E</cp:lastModifiedBy>
  <cp:revision>8</cp:revision>
  <dcterms:created xsi:type="dcterms:W3CDTF">2025-10-11T14:24:00Z</dcterms:created>
  <dcterms:modified xsi:type="dcterms:W3CDTF">2025-10-11T16:39:00Z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