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A1EE" w14:textId="277DCD7A" w:rsidR="005D388F" w:rsidRPr="003C2C68" w:rsidRDefault="005D3596" w:rsidP="005D3596">
      <w:pPr>
        <w:pStyle w:val="Heading1"/>
        <w:rPr>
          <w:rFonts w:asciiTheme="minorHAnsi" w:hAnsiTheme="minorHAnsi" w:cstheme="minorHAnsi"/>
        </w:rPr>
      </w:pPr>
      <w:r w:rsidRPr="003C2C68">
        <w:rPr>
          <w:rFonts w:asciiTheme="minorHAnsi" w:hAnsiTheme="minorHAnsi" w:cstheme="minorHAnsi"/>
        </w:rPr>
        <w:t>1NC</w:t>
      </w:r>
    </w:p>
    <w:p w14:paraId="6873923D" w14:textId="76745642" w:rsidR="005D3596" w:rsidRPr="003C2C68" w:rsidRDefault="005D3596" w:rsidP="005D3596">
      <w:pPr>
        <w:pStyle w:val="Heading2"/>
        <w:rPr>
          <w:rFonts w:asciiTheme="minorHAnsi" w:hAnsiTheme="minorHAnsi" w:cstheme="minorHAnsi"/>
        </w:rPr>
      </w:pPr>
      <w:r w:rsidRPr="003C2C68">
        <w:rPr>
          <w:rFonts w:asciiTheme="minorHAnsi" w:hAnsiTheme="minorHAnsi" w:cstheme="minorHAnsi"/>
        </w:rPr>
        <w:t>OFF</w:t>
      </w:r>
    </w:p>
    <w:p w14:paraId="665458FE" w14:textId="4CE6EC14" w:rsidR="005D3596" w:rsidRPr="003C2C68" w:rsidRDefault="005D3596" w:rsidP="005D3596">
      <w:pPr>
        <w:pStyle w:val="Heading3"/>
        <w:rPr>
          <w:rFonts w:asciiTheme="minorHAnsi" w:hAnsiTheme="minorHAnsi" w:cstheme="minorHAnsi"/>
        </w:rPr>
      </w:pPr>
      <w:r w:rsidRPr="003C2C68">
        <w:rPr>
          <w:rFonts w:asciiTheme="minorHAnsi" w:hAnsiTheme="minorHAnsi" w:cstheme="minorHAnsi"/>
        </w:rPr>
        <w:t>1</w:t>
      </w:r>
    </w:p>
    <w:p w14:paraId="27E2F923" w14:textId="77777777" w:rsidR="005D3596" w:rsidRPr="003C2C68" w:rsidRDefault="005D3596" w:rsidP="005D3596">
      <w:pPr>
        <w:pStyle w:val="Heading4"/>
        <w:rPr>
          <w:rFonts w:asciiTheme="minorHAnsi" w:hAnsiTheme="minorHAnsi" w:cstheme="minorHAnsi"/>
        </w:rPr>
      </w:pPr>
      <w:r w:rsidRPr="003C2C68">
        <w:rPr>
          <w:rFonts w:asciiTheme="minorHAnsi" w:hAnsiTheme="minorHAnsi" w:cstheme="minorHAnsi"/>
        </w:rPr>
        <w:t xml:space="preserve">The genres of western modernity are formed through </w:t>
      </w:r>
      <w:r w:rsidRPr="003C2C68">
        <w:rPr>
          <w:rFonts w:asciiTheme="minorHAnsi" w:hAnsiTheme="minorHAnsi" w:cstheme="minorHAnsi"/>
          <w:u w:val="single"/>
        </w:rPr>
        <w:t>affective racialization</w:t>
      </w:r>
      <w:r w:rsidRPr="003C2C68">
        <w:rPr>
          <w:rFonts w:asciiTheme="minorHAnsi" w:hAnsiTheme="minorHAnsi" w:cstheme="minorHAnsi"/>
        </w:rPr>
        <w:t xml:space="preserve"> which functions as a marker of Man and other – That constructs the colonized as </w:t>
      </w:r>
      <w:r w:rsidRPr="003C2C68">
        <w:rPr>
          <w:rFonts w:asciiTheme="minorHAnsi" w:hAnsiTheme="minorHAnsi" w:cstheme="minorHAnsi"/>
          <w:u w:val="single"/>
        </w:rPr>
        <w:t>subjects to be civilized</w:t>
      </w:r>
      <w:r w:rsidRPr="003C2C68">
        <w:rPr>
          <w:rFonts w:asciiTheme="minorHAnsi" w:hAnsiTheme="minorHAnsi" w:cstheme="minorHAnsi"/>
        </w:rPr>
        <w:t xml:space="preserve"> – only </w:t>
      </w:r>
      <w:r w:rsidRPr="003C2C68">
        <w:rPr>
          <w:rFonts w:asciiTheme="minorHAnsi" w:hAnsiTheme="minorHAnsi" w:cstheme="minorHAnsi"/>
          <w:u w:val="single"/>
        </w:rPr>
        <w:t>epistemic shifts</w:t>
      </w:r>
      <w:r w:rsidRPr="003C2C68">
        <w:rPr>
          <w:rFonts w:asciiTheme="minorHAnsi" w:hAnsiTheme="minorHAnsi" w:cstheme="minorHAnsi"/>
        </w:rPr>
        <w:t xml:space="preserve"> can disrupt the sociogenic principles of Man.</w:t>
      </w:r>
    </w:p>
    <w:p w14:paraId="497C7773" w14:textId="77777777" w:rsidR="005D3596" w:rsidRPr="003C2C68" w:rsidRDefault="005D3596" w:rsidP="005D3596">
      <w:pPr>
        <w:rPr>
          <w:rFonts w:asciiTheme="minorHAnsi" w:hAnsiTheme="minorHAnsi" w:cstheme="minorHAnsi"/>
          <w:sz w:val="16"/>
          <w:szCs w:val="16"/>
        </w:rPr>
      </w:pPr>
      <w:r w:rsidRPr="003C2C68">
        <w:rPr>
          <w:rFonts w:asciiTheme="minorHAnsi" w:hAnsiTheme="minorHAnsi" w:cstheme="minorHAnsi"/>
          <w:sz w:val="16"/>
          <w:szCs w:val="16"/>
        </w:rPr>
        <w:t>Racialization is affectively reproduced through colonial ideas of humanity</w:t>
      </w:r>
    </w:p>
    <w:p w14:paraId="46FF5869" w14:textId="77777777" w:rsidR="005D3596" w:rsidRPr="003C2C68" w:rsidRDefault="005D3596" w:rsidP="005D3596">
      <w:pPr>
        <w:pStyle w:val="ListParagraph"/>
        <w:numPr>
          <w:ilvl w:val="0"/>
          <w:numId w:val="45"/>
        </w:numPr>
        <w:rPr>
          <w:rFonts w:asciiTheme="minorHAnsi" w:hAnsiTheme="minorHAnsi" w:cstheme="minorHAnsi"/>
          <w:sz w:val="16"/>
          <w:szCs w:val="16"/>
        </w:rPr>
      </w:pPr>
      <w:r w:rsidRPr="003C2C68">
        <w:rPr>
          <w:rFonts w:asciiTheme="minorHAnsi" w:hAnsiTheme="minorHAnsi" w:cstheme="minorHAnsi"/>
          <w:sz w:val="16"/>
          <w:szCs w:val="16"/>
        </w:rPr>
        <w:t>The problem is the way in which the subject is formed thru exclusions</w:t>
      </w:r>
    </w:p>
    <w:p w14:paraId="4CEF819F" w14:textId="77777777" w:rsidR="005D3596" w:rsidRPr="003C2C68" w:rsidRDefault="005D3596" w:rsidP="005D3596">
      <w:pPr>
        <w:pStyle w:val="ListParagraph"/>
        <w:numPr>
          <w:ilvl w:val="0"/>
          <w:numId w:val="45"/>
        </w:numPr>
        <w:rPr>
          <w:rFonts w:asciiTheme="minorHAnsi" w:hAnsiTheme="minorHAnsi" w:cstheme="minorHAnsi"/>
          <w:sz w:val="16"/>
          <w:szCs w:val="16"/>
        </w:rPr>
      </w:pPr>
      <w:r w:rsidRPr="003C2C68">
        <w:rPr>
          <w:rFonts w:asciiTheme="minorHAnsi" w:hAnsiTheme="minorHAnsi" w:cstheme="minorHAnsi"/>
          <w:sz w:val="16"/>
          <w:szCs w:val="16"/>
        </w:rPr>
        <w:t>Man refuses to feel pain of the colonized, constructs their affects as “inappropriate”</w:t>
      </w:r>
    </w:p>
    <w:p w14:paraId="1B4C838F" w14:textId="77777777" w:rsidR="005D3596" w:rsidRPr="003C2C68" w:rsidRDefault="005D3596" w:rsidP="005D3596">
      <w:pPr>
        <w:pStyle w:val="ListParagraph"/>
        <w:numPr>
          <w:ilvl w:val="0"/>
          <w:numId w:val="45"/>
        </w:numPr>
        <w:rPr>
          <w:rFonts w:asciiTheme="minorHAnsi" w:hAnsiTheme="minorHAnsi" w:cstheme="minorHAnsi"/>
          <w:sz w:val="16"/>
          <w:szCs w:val="16"/>
        </w:rPr>
      </w:pPr>
      <w:r w:rsidRPr="003C2C68">
        <w:rPr>
          <w:rFonts w:asciiTheme="minorHAnsi" w:hAnsiTheme="minorHAnsi" w:cstheme="minorHAnsi"/>
          <w:sz w:val="16"/>
          <w:szCs w:val="16"/>
        </w:rPr>
        <w:t>Epistemology key – this is the core function of this card</w:t>
      </w:r>
    </w:p>
    <w:p w14:paraId="615FD3C6" w14:textId="77777777" w:rsidR="005D3596" w:rsidRPr="003C2C68" w:rsidRDefault="005D3596" w:rsidP="005D3596">
      <w:pPr>
        <w:rPr>
          <w:rStyle w:val="Style13ptBold"/>
          <w:rFonts w:asciiTheme="minorHAnsi" w:hAnsiTheme="minorHAnsi" w:cstheme="minorHAnsi"/>
        </w:rPr>
      </w:pPr>
      <w:proofErr w:type="spellStart"/>
      <w:r w:rsidRPr="003C2C68">
        <w:rPr>
          <w:rStyle w:val="Style13ptBold"/>
          <w:rFonts w:asciiTheme="minorHAnsi" w:hAnsiTheme="minorHAnsi" w:cstheme="minorHAnsi"/>
        </w:rPr>
        <w:t>Zembylas</w:t>
      </w:r>
      <w:proofErr w:type="spellEnd"/>
      <w:r w:rsidRPr="003C2C68">
        <w:rPr>
          <w:rStyle w:val="Style13ptBold"/>
          <w:rFonts w:asciiTheme="minorHAnsi" w:hAnsiTheme="minorHAnsi" w:cstheme="minorHAnsi"/>
        </w:rPr>
        <w:t xml:space="preserve"> ‘22</w:t>
      </w:r>
    </w:p>
    <w:p w14:paraId="344C3011" w14:textId="77777777" w:rsidR="005D3596" w:rsidRPr="003C2C68" w:rsidRDefault="005D3596" w:rsidP="005D3596">
      <w:pPr>
        <w:rPr>
          <w:rFonts w:asciiTheme="minorHAnsi" w:hAnsiTheme="minorHAnsi" w:cstheme="minorHAnsi"/>
          <w:sz w:val="16"/>
          <w:szCs w:val="16"/>
        </w:rPr>
      </w:pPr>
      <w:r w:rsidRPr="003C2C68">
        <w:rPr>
          <w:rFonts w:asciiTheme="minorHAnsi" w:hAnsiTheme="minorHAnsi" w:cstheme="minorHAnsi"/>
          <w:sz w:val="16"/>
          <w:szCs w:val="16"/>
        </w:rPr>
        <w:t>[</w:t>
      </w:r>
      <w:proofErr w:type="spellStart"/>
      <w:r w:rsidRPr="003C2C68">
        <w:rPr>
          <w:rFonts w:asciiTheme="minorHAnsi" w:hAnsiTheme="minorHAnsi" w:cstheme="minorHAnsi"/>
          <w:sz w:val="16"/>
          <w:szCs w:val="16"/>
        </w:rPr>
        <w:t>Michelanos</w:t>
      </w:r>
      <w:proofErr w:type="spellEnd"/>
      <w:r w:rsidRPr="003C2C68">
        <w:rPr>
          <w:rFonts w:asciiTheme="minorHAnsi" w:hAnsiTheme="minorHAnsi" w:cstheme="minorHAnsi"/>
          <w:sz w:val="16"/>
          <w:szCs w:val="16"/>
        </w:rPr>
        <w:t xml:space="preserve">, Open University of Cyprus, Program of Educational Studies &amp; Chair for Critical Studies in Higher Education Transformation, Nelson Mandela University, South Africa. 2022. “Sylvia Wynter, racialized affects, and minor feelings: unsettling the coloniality of the affects in curriculum and pedagogy”, </w:t>
      </w:r>
      <w:hyperlink r:id="rId11" w:history="1">
        <w:r w:rsidRPr="003C2C68">
          <w:rPr>
            <w:rStyle w:val="Hyperlink"/>
            <w:rFonts w:asciiTheme="minorHAnsi" w:hAnsiTheme="minorHAnsi" w:cstheme="minorHAnsi"/>
            <w:sz w:val="16"/>
            <w:szCs w:val="16"/>
          </w:rPr>
          <w:t>https://doi.org/10.1080/00220272.2021.1946718</w:t>
        </w:r>
      </w:hyperlink>
      <w:r w:rsidRPr="003C2C68">
        <w:rPr>
          <w:rFonts w:asciiTheme="minorHAnsi" w:hAnsiTheme="minorHAnsi" w:cstheme="minorHAnsi"/>
          <w:sz w:val="16"/>
          <w:szCs w:val="16"/>
        </w:rPr>
        <w:t>] pat</w:t>
      </w:r>
    </w:p>
    <w:p w14:paraId="69DCCD8C"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Throughout her oeuvre, Wynter engages in a sustained and systematic interrogation of ‘the human’ ‘as a technology of racialization’ (Luciano &amp; Chen, 2015, p. 187). </w:t>
      </w:r>
      <w:r w:rsidRPr="003C2C68">
        <w:rPr>
          <w:rStyle w:val="StyleUnderline"/>
          <w:rFonts w:asciiTheme="minorHAnsi" w:hAnsiTheme="minorHAnsi" w:cstheme="minorHAnsi"/>
          <w:highlight w:val="cyan"/>
        </w:rPr>
        <w:t>Racialization</w:t>
      </w:r>
      <w:r w:rsidRPr="003C2C68">
        <w:rPr>
          <w:rFonts w:asciiTheme="minorHAnsi" w:hAnsiTheme="minorHAnsi" w:cstheme="minorHAnsi"/>
          <w:sz w:val="12"/>
        </w:rPr>
        <w:t xml:space="preserve">, defined here ‘as the naturalization of social differences along “racial” lines […] </w:t>
      </w:r>
      <w:r w:rsidRPr="003C2C68">
        <w:rPr>
          <w:rStyle w:val="StyleUnderline"/>
          <w:rFonts w:asciiTheme="minorHAnsi" w:hAnsiTheme="minorHAnsi" w:cstheme="minorHAnsi"/>
          <w:highlight w:val="cyan"/>
        </w:rPr>
        <w:t>is</w:t>
      </w:r>
      <w:r w:rsidRPr="003C2C68">
        <w:rPr>
          <w:rStyle w:val="StyleUnderline"/>
          <w:rFonts w:asciiTheme="minorHAnsi" w:hAnsiTheme="minorHAnsi" w:cstheme="minorHAnsi"/>
        </w:rPr>
        <w:t xml:space="preserve"> a phenomenon deeply </w:t>
      </w:r>
      <w:r w:rsidRPr="003C2C68">
        <w:rPr>
          <w:rStyle w:val="StyleUnderline"/>
          <w:rFonts w:asciiTheme="minorHAnsi" w:hAnsiTheme="minorHAnsi" w:cstheme="minorHAnsi"/>
          <w:highlight w:val="cyan"/>
        </w:rPr>
        <w:t>embedded in affective logics</w:t>
      </w:r>
      <w:r w:rsidRPr="003C2C68">
        <w:rPr>
          <w:rFonts w:asciiTheme="minorHAnsi" w:hAnsiTheme="minorHAnsi" w:cstheme="minorHAnsi"/>
          <w:sz w:val="12"/>
        </w:rPr>
        <w:t xml:space="preserve">, </w:t>
      </w:r>
      <w:r w:rsidRPr="003C2C68">
        <w:rPr>
          <w:rStyle w:val="StyleUnderline"/>
          <w:rFonts w:asciiTheme="minorHAnsi" w:hAnsiTheme="minorHAnsi" w:cstheme="minorHAnsi"/>
        </w:rPr>
        <w:t>practices and histories’</w:t>
      </w:r>
      <w:r w:rsidRPr="003C2C68">
        <w:rPr>
          <w:rFonts w:asciiTheme="minorHAnsi" w:hAnsiTheme="minorHAnsi" w:cstheme="minorHAnsi"/>
          <w:sz w:val="12"/>
        </w:rPr>
        <w:t xml:space="preserve"> (</w:t>
      </w:r>
      <w:proofErr w:type="spellStart"/>
      <w:r w:rsidRPr="003C2C68">
        <w:rPr>
          <w:rFonts w:asciiTheme="minorHAnsi" w:hAnsiTheme="minorHAnsi" w:cstheme="minorHAnsi"/>
          <w:sz w:val="12"/>
        </w:rPr>
        <w:t>Blickstein</w:t>
      </w:r>
      <w:proofErr w:type="spellEnd"/>
      <w:r w:rsidRPr="003C2C68">
        <w:rPr>
          <w:rFonts w:asciiTheme="minorHAnsi" w:hAnsiTheme="minorHAnsi" w:cstheme="minorHAnsi"/>
          <w:sz w:val="12"/>
        </w:rPr>
        <w:t xml:space="preserve">, 2019, p. 152). Although Wynter has not been explicitly concerned with ‘affect’ as such, she does identify how the intelligibility of one’s feelings towards others, particularly the capacity to sense the pain of others, is framed by histories of colonial violence and refusals of imaginative identification (Guilmette, 2020). In this sense, what Guilmette (2019) describes as the ‘coloniality of the affects’ is the invalidation of emotional expressions of peoples from non-White racialized groups. Extending Wynter’s analysis, Guilmette argues that, </w:t>
      </w:r>
      <w:r w:rsidRPr="003C2C68">
        <w:rPr>
          <w:rStyle w:val="Emphasis"/>
          <w:rFonts w:asciiTheme="minorHAnsi" w:hAnsiTheme="minorHAnsi" w:cstheme="minorHAnsi"/>
          <w:highlight w:val="cyan"/>
        </w:rPr>
        <w:t>‘The subject of Western modernity</w:t>
      </w:r>
      <w:r w:rsidRPr="003C2C68">
        <w:rPr>
          <w:rStyle w:val="Emphasis"/>
          <w:rFonts w:asciiTheme="minorHAnsi" w:hAnsiTheme="minorHAnsi" w:cstheme="minorHAnsi"/>
        </w:rPr>
        <w:t xml:space="preserve">—the hegemonic </w:t>
      </w:r>
      <w:proofErr w:type="spellStart"/>
      <w:r w:rsidRPr="003C2C68">
        <w:rPr>
          <w:rStyle w:val="Emphasis"/>
          <w:rFonts w:asciiTheme="minorHAnsi" w:hAnsiTheme="minorHAnsi" w:cstheme="minorHAnsi"/>
        </w:rPr>
        <w:t>ethnoclass</w:t>
      </w:r>
      <w:proofErr w:type="spellEnd"/>
      <w:r w:rsidRPr="003C2C68">
        <w:rPr>
          <w:rStyle w:val="Emphasis"/>
          <w:rFonts w:asciiTheme="minorHAnsi" w:hAnsiTheme="minorHAnsi" w:cstheme="minorHAnsi"/>
        </w:rPr>
        <w:t xml:space="preserve"> of </w:t>
      </w:r>
      <w:r w:rsidRPr="003C2C68">
        <w:rPr>
          <w:rStyle w:val="Emphasis"/>
          <w:rFonts w:asciiTheme="minorHAnsi" w:hAnsiTheme="minorHAnsi" w:cstheme="minorHAnsi"/>
          <w:highlight w:val="cyan"/>
        </w:rPr>
        <w:t>Man</w:t>
      </w:r>
      <w:r w:rsidRPr="003C2C68">
        <w:rPr>
          <w:rStyle w:val="Emphasis"/>
          <w:rFonts w:asciiTheme="minorHAnsi" w:hAnsiTheme="minorHAnsi" w:cstheme="minorHAnsi"/>
        </w:rPr>
        <w:t>—</w:t>
      </w:r>
      <w:r w:rsidRPr="003C2C68">
        <w:rPr>
          <w:rStyle w:val="Emphasis"/>
          <w:rFonts w:asciiTheme="minorHAnsi" w:hAnsiTheme="minorHAnsi" w:cstheme="minorHAnsi"/>
          <w:highlight w:val="cyan"/>
        </w:rPr>
        <w:t>was formed through</w:t>
      </w:r>
      <w:r w:rsidRPr="003C2C68">
        <w:rPr>
          <w:rStyle w:val="Emphasis"/>
          <w:rFonts w:asciiTheme="minorHAnsi" w:hAnsiTheme="minorHAnsi" w:cstheme="minorHAnsi"/>
        </w:rPr>
        <w:t xml:space="preserve"> its constitutive </w:t>
      </w:r>
      <w:r w:rsidRPr="003C2C68">
        <w:rPr>
          <w:rStyle w:val="Emphasis"/>
          <w:rFonts w:asciiTheme="minorHAnsi" w:hAnsiTheme="minorHAnsi" w:cstheme="minorHAnsi"/>
          <w:highlight w:val="cyan"/>
        </w:rPr>
        <w:t>exclusions</w:t>
      </w:r>
      <w:r w:rsidRPr="003C2C68">
        <w:rPr>
          <w:rFonts w:asciiTheme="minorHAnsi" w:hAnsiTheme="minorHAnsi" w:cstheme="minorHAnsi"/>
          <w:sz w:val="12"/>
        </w:rPr>
        <w:t xml:space="preserve">, </w:t>
      </w:r>
      <w:r w:rsidRPr="003C2C68">
        <w:rPr>
          <w:rStyle w:val="StyleUnderline"/>
          <w:rFonts w:asciiTheme="minorHAnsi" w:hAnsiTheme="minorHAnsi" w:cstheme="minorHAnsi"/>
        </w:rPr>
        <w:t>framing concepts not only of “being”</w:t>
      </w:r>
      <w:r w:rsidRPr="003C2C68">
        <w:rPr>
          <w:rFonts w:asciiTheme="minorHAnsi" w:hAnsiTheme="minorHAnsi" w:cstheme="minorHAnsi"/>
          <w:sz w:val="12"/>
        </w:rPr>
        <w:t xml:space="preserve">, </w:t>
      </w:r>
      <w:r w:rsidRPr="003C2C68">
        <w:rPr>
          <w:rStyle w:val="StyleUnderline"/>
          <w:rFonts w:asciiTheme="minorHAnsi" w:hAnsiTheme="minorHAnsi" w:cstheme="minorHAnsi"/>
        </w:rPr>
        <w:t>“power”</w:t>
      </w:r>
      <w:r w:rsidRPr="003C2C68">
        <w:rPr>
          <w:rFonts w:asciiTheme="minorHAnsi" w:hAnsiTheme="minorHAnsi" w:cstheme="minorHAnsi"/>
          <w:sz w:val="12"/>
        </w:rPr>
        <w:t xml:space="preserve">, </w:t>
      </w:r>
      <w:r w:rsidRPr="003C2C68">
        <w:rPr>
          <w:rStyle w:val="StyleUnderline"/>
          <w:rFonts w:asciiTheme="minorHAnsi" w:hAnsiTheme="minorHAnsi" w:cstheme="minorHAnsi"/>
        </w:rPr>
        <w:t>“truth”</w:t>
      </w:r>
      <w:r w:rsidRPr="003C2C68">
        <w:rPr>
          <w:rFonts w:asciiTheme="minorHAnsi" w:hAnsiTheme="minorHAnsi" w:cstheme="minorHAnsi"/>
          <w:sz w:val="12"/>
        </w:rPr>
        <w:t xml:space="preserve">, </w:t>
      </w:r>
      <w:r w:rsidRPr="003C2C68">
        <w:rPr>
          <w:rStyle w:val="StyleUnderline"/>
          <w:rFonts w:asciiTheme="minorHAnsi" w:hAnsiTheme="minorHAnsi" w:cstheme="minorHAnsi"/>
        </w:rPr>
        <w:t>and “freedom”</w:t>
      </w:r>
      <w:r w:rsidRPr="003C2C68">
        <w:rPr>
          <w:rFonts w:asciiTheme="minorHAnsi" w:hAnsiTheme="minorHAnsi" w:cstheme="minorHAnsi"/>
          <w:sz w:val="12"/>
        </w:rPr>
        <w:t xml:space="preserve">, </w:t>
      </w:r>
      <w:r w:rsidRPr="003C2C68">
        <w:rPr>
          <w:rStyle w:val="StyleUnderline"/>
          <w:rFonts w:asciiTheme="minorHAnsi" w:hAnsiTheme="minorHAnsi" w:cstheme="minorHAnsi"/>
        </w:rPr>
        <w:t>but also of affect and capacities for feeling’</w:t>
      </w:r>
      <w:r w:rsidRPr="003C2C68">
        <w:rPr>
          <w:rFonts w:asciiTheme="minorHAnsi" w:hAnsiTheme="minorHAnsi" w:cstheme="minorHAnsi"/>
          <w:sz w:val="12"/>
        </w:rPr>
        <w:t xml:space="preserve"> (ibid., p. 79, original emphasis). The dominant imperial order of being/truth/knowledge/freedom, therefore, is based on a matrix of hierarchies and exclusions embedded within colonial economies of affect (Agathangelou, 2019). As Agathangelou points out, </w:t>
      </w:r>
      <w:r w:rsidRPr="003C2C68">
        <w:rPr>
          <w:rStyle w:val="StyleUnderline"/>
          <w:rFonts w:asciiTheme="minorHAnsi" w:hAnsiTheme="minorHAnsi" w:cstheme="minorHAnsi"/>
          <w:highlight w:val="cyan"/>
        </w:rPr>
        <w:t>within this</w:t>
      </w:r>
      <w:r w:rsidRPr="003C2C68">
        <w:rPr>
          <w:rStyle w:val="StyleUnderline"/>
          <w:rFonts w:asciiTheme="minorHAnsi" w:hAnsiTheme="minorHAnsi" w:cstheme="minorHAnsi"/>
        </w:rPr>
        <w:t xml:space="preserve"> dominant </w:t>
      </w:r>
      <w:r w:rsidRPr="003C2C68">
        <w:rPr>
          <w:rStyle w:val="StyleUnderline"/>
          <w:rFonts w:asciiTheme="minorHAnsi" w:hAnsiTheme="minorHAnsi" w:cstheme="minorHAnsi"/>
          <w:highlight w:val="cyan"/>
        </w:rPr>
        <w:t>matrix</w:t>
      </w:r>
      <w:r w:rsidRPr="003C2C68">
        <w:rPr>
          <w:rStyle w:val="StyleUnderline"/>
          <w:rFonts w:asciiTheme="minorHAnsi" w:hAnsiTheme="minorHAnsi" w:cstheme="minorHAnsi"/>
        </w:rPr>
        <w:t xml:space="preserve"> of power some </w:t>
      </w:r>
      <w:r w:rsidRPr="003C2C68">
        <w:rPr>
          <w:rStyle w:val="StyleUnderline"/>
          <w:rFonts w:asciiTheme="minorHAnsi" w:hAnsiTheme="minorHAnsi" w:cstheme="minorHAnsi"/>
          <w:highlight w:val="cyan"/>
        </w:rPr>
        <w:t>affects</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such as those </w:t>
      </w:r>
      <w:r w:rsidRPr="003C2C68">
        <w:rPr>
          <w:rStyle w:val="StyleUnderline"/>
          <w:rFonts w:asciiTheme="minorHAnsi" w:hAnsiTheme="minorHAnsi" w:cstheme="minorHAnsi"/>
          <w:highlight w:val="cyan"/>
        </w:rPr>
        <w:t>of Western</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White men are given more significance</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‘while</w:t>
      </w:r>
      <w:r w:rsidRPr="003C2C68">
        <w:rPr>
          <w:rStyle w:val="StyleUnderline"/>
          <w:rFonts w:asciiTheme="minorHAnsi" w:hAnsiTheme="minorHAnsi" w:cstheme="minorHAnsi"/>
        </w:rPr>
        <w:t xml:space="preserve"> the emotions of subordinated/</w:t>
      </w:r>
      <w:r w:rsidRPr="003C2C68">
        <w:rPr>
          <w:rStyle w:val="StyleUnderline"/>
          <w:rFonts w:asciiTheme="minorHAnsi" w:hAnsiTheme="minorHAnsi" w:cstheme="minorHAnsi"/>
          <w:highlight w:val="cyan"/>
        </w:rPr>
        <w:t>colonized</w:t>
      </w:r>
      <w:r w:rsidRPr="003C2C68">
        <w:rPr>
          <w:rStyle w:val="StyleUnderline"/>
          <w:rFonts w:asciiTheme="minorHAnsi" w:hAnsiTheme="minorHAnsi" w:cstheme="minorHAnsi"/>
        </w:rPr>
        <w:t xml:space="preserve"> communities and </w:t>
      </w:r>
      <w:r w:rsidRPr="003C2C68">
        <w:rPr>
          <w:rStyle w:val="StyleUnderline"/>
          <w:rFonts w:asciiTheme="minorHAnsi" w:hAnsiTheme="minorHAnsi" w:cstheme="minorHAnsi"/>
          <w:highlight w:val="cyan"/>
        </w:rPr>
        <w:t>subjects</w:t>
      </w:r>
      <w:r w:rsidRPr="003C2C68">
        <w:rPr>
          <w:rStyle w:val="StyleUnderline"/>
          <w:rFonts w:asciiTheme="minorHAnsi" w:hAnsiTheme="minorHAnsi" w:cstheme="minorHAnsi"/>
        </w:rPr>
        <w:t xml:space="preserve"> are routinely ignored or even </w:t>
      </w:r>
      <w:r w:rsidRPr="003C2C68">
        <w:rPr>
          <w:rStyle w:val="StyleUnderline"/>
          <w:rFonts w:asciiTheme="minorHAnsi" w:hAnsiTheme="minorHAnsi" w:cstheme="minorHAnsi"/>
          <w:highlight w:val="cyan"/>
        </w:rPr>
        <w:t>do not register’</w:t>
      </w:r>
      <w:r w:rsidRPr="003C2C68">
        <w:rPr>
          <w:rFonts w:asciiTheme="minorHAnsi" w:hAnsiTheme="minorHAnsi" w:cstheme="minorHAnsi"/>
          <w:sz w:val="12"/>
        </w:rPr>
        <w:t xml:space="preserve"> (2019, p. 205).</w:t>
      </w:r>
    </w:p>
    <w:p w14:paraId="56C657BD"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In particular,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Western</w:t>
      </w:r>
      <w:r w:rsidRPr="003C2C68">
        <w:rPr>
          <w:rStyle w:val="StyleUnderline"/>
          <w:rFonts w:asciiTheme="minorHAnsi" w:hAnsiTheme="minorHAnsi" w:cstheme="minorHAnsi"/>
        </w:rPr>
        <w:t xml:space="preserve"> and </w:t>
      </w:r>
      <w:r w:rsidRPr="003C2C68">
        <w:rPr>
          <w:rStyle w:val="StyleUnderline"/>
          <w:rFonts w:asciiTheme="minorHAnsi" w:hAnsiTheme="minorHAnsi" w:cstheme="minorHAnsi"/>
          <w:highlight w:val="cyan"/>
        </w:rPr>
        <w:t xml:space="preserve">White </w:t>
      </w:r>
      <w:proofErr w:type="spellStart"/>
      <w:r w:rsidRPr="003C2C68">
        <w:rPr>
          <w:rStyle w:val="StyleUnderline"/>
          <w:rFonts w:asciiTheme="minorHAnsi" w:hAnsiTheme="minorHAnsi" w:cstheme="minorHAnsi"/>
          <w:highlight w:val="cyan"/>
        </w:rPr>
        <w:t>ethnoclass</w:t>
      </w:r>
      <w:proofErr w:type="spellEnd"/>
      <w:r w:rsidRPr="003C2C68">
        <w:rPr>
          <w:rStyle w:val="StyleUnderline"/>
          <w:rFonts w:asciiTheme="minorHAnsi" w:hAnsiTheme="minorHAnsi" w:cstheme="minorHAnsi"/>
          <w:highlight w:val="cyan"/>
        </w:rPr>
        <w:t xml:space="preserve"> of Man</w:t>
      </w:r>
      <w:r w:rsidRPr="003C2C68">
        <w:rPr>
          <w:rStyle w:val="StyleUnderline"/>
          <w:rFonts w:asciiTheme="minorHAnsi" w:hAnsiTheme="minorHAnsi" w:cstheme="minorHAnsi"/>
        </w:rPr>
        <w:t xml:space="preserve"> systematically </w:t>
      </w:r>
      <w:r w:rsidRPr="003C2C68">
        <w:rPr>
          <w:rStyle w:val="StyleUnderline"/>
          <w:rFonts w:asciiTheme="minorHAnsi" w:hAnsiTheme="minorHAnsi" w:cstheme="minorHAnsi"/>
          <w:highlight w:val="cyan"/>
        </w:rPr>
        <w:t>refused to feel the pain of others in</w:t>
      </w:r>
      <w:r w:rsidRPr="003C2C68">
        <w:rPr>
          <w:rStyle w:val="StyleUnderline"/>
          <w:rFonts w:asciiTheme="minorHAnsi" w:hAnsiTheme="minorHAnsi" w:cstheme="minorHAnsi"/>
        </w:rPr>
        <w:t xml:space="preserve"> their </w:t>
      </w:r>
      <w:r w:rsidRPr="003C2C68">
        <w:rPr>
          <w:rStyle w:val="StyleUnderline"/>
          <w:rFonts w:asciiTheme="minorHAnsi" w:hAnsiTheme="minorHAnsi" w:cstheme="minorHAnsi"/>
          <w:highlight w:val="cyan"/>
        </w:rPr>
        <w:t>colonization</w:t>
      </w:r>
      <w:r w:rsidRPr="003C2C68">
        <w:rPr>
          <w:rStyle w:val="StyleUnderline"/>
          <w:rFonts w:asciiTheme="minorHAnsi" w:hAnsiTheme="minorHAnsi" w:cstheme="minorHAnsi"/>
        </w:rPr>
        <w:t xml:space="preserve"> and enslavement</w:t>
      </w:r>
      <w:r w:rsidRPr="003C2C68">
        <w:rPr>
          <w:rFonts w:asciiTheme="minorHAnsi" w:hAnsiTheme="minorHAnsi" w:cstheme="minorHAnsi"/>
          <w:sz w:val="12"/>
        </w:rPr>
        <w:t xml:space="preserve">, </w:t>
      </w:r>
      <w:r w:rsidRPr="003C2C68">
        <w:rPr>
          <w:rStyle w:val="StyleUnderline"/>
          <w:rFonts w:asciiTheme="minorHAnsi" w:hAnsiTheme="minorHAnsi" w:cstheme="minorHAnsi"/>
        </w:rPr>
        <w:t>but rather racialized subordinated/colonized communities</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inventing</w:t>
      </w:r>
      <w:r w:rsidRPr="003C2C68">
        <w:rPr>
          <w:rStyle w:val="StyleUnderline"/>
          <w:rFonts w:asciiTheme="minorHAnsi" w:hAnsiTheme="minorHAnsi" w:cstheme="minorHAnsi"/>
        </w:rPr>
        <w:t xml:space="preserve"> hierarchical </w:t>
      </w:r>
      <w:r w:rsidRPr="003C2C68">
        <w:rPr>
          <w:rStyle w:val="StyleUnderline"/>
          <w:rFonts w:asciiTheme="minorHAnsi" w:hAnsiTheme="minorHAnsi" w:cstheme="minorHAnsi"/>
          <w:highlight w:val="cyan"/>
        </w:rPr>
        <w:t>categories</w:t>
      </w:r>
      <w:r w:rsidRPr="003C2C68">
        <w:rPr>
          <w:rStyle w:val="StyleUnderline"/>
          <w:rFonts w:asciiTheme="minorHAnsi" w:hAnsiTheme="minorHAnsi" w:cstheme="minorHAnsi"/>
        </w:rPr>
        <w:t xml:space="preserve"> of those perceived like himself and those perceived as different and thus inferior</w:t>
      </w:r>
      <w:r w:rsidRPr="003C2C68">
        <w:rPr>
          <w:rFonts w:asciiTheme="minorHAnsi" w:hAnsiTheme="minorHAnsi" w:cstheme="minorHAnsi"/>
          <w:sz w:val="12"/>
        </w:rPr>
        <w:t xml:space="preserve"> (Schuller, 2018; </w:t>
      </w:r>
      <w:proofErr w:type="spellStart"/>
      <w:r w:rsidRPr="003C2C68">
        <w:rPr>
          <w:rFonts w:asciiTheme="minorHAnsi" w:hAnsiTheme="minorHAnsi" w:cstheme="minorHAnsi"/>
          <w:sz w:val="12"/>
        </w:rPr>
        <w:t>Weheliye</w:t>
      </w:r>
      <w:proofErr w:type="spellEnd"/>
      <w:r w:rsidRPr="003C2C68">
        <w:rPr>
          <w:rFonts w:asciiTheme="minorHAnsi" w:hAnsiTheme="minorHAnsi" w:cstheme="minorHAnsi"/>
          <w:sz w:val="12"/>
        </w:rPr>
        <w:t xml:space="preserve">, 2014). </w:t>
      </w:r>
      <w:r w:rsidRPr="003C2C68">
        <w:rPr>
          <w:rStyle w:val="StyleUnderline"/>
          <w:rFonts w:asciiTheme="minorHAnsi" w:hAnsiTheme="minorHAnsi" w:cstheme="minorHAnsi"/>
        </w:rPr>
        <w:t xml:space="preserve">In conjunction with the (White) Man’s inability to feel the pain of others was also the </w:t>
      </w:r>
      <w:r w:rsidRPr="003C2C68">
        <w:rPr>
          <w:rStyle w:val="StyleUnderline"/>
          <w:rFonts w:asciiTheme="minorHAnsi" w:hAnsiTheme="minorHAnsi" w:cstheme="minorHAnsi"/>
          <w:highlight w:val="cyan"/>
        </w:rPr>
        <w:t>perception of</w:t>
      </w:r>
      <w:r w:rsidRPr="003C2C68">
        <w:rPr>
          <w:rStyle w:val="StyleUnderline"/>
          <w:rFonts w:asciiTheme="minorHAnsi" w:hAnsiTheme="minorHAnsi" w:cstheme="minorHAnsi"/>
        </w:rPr>
        <w:t xml:space="preserve"> subordinated/colonized (Black, brown and native) peoples’ </w:t>
      </w:r>
      <w:r w:rsidRPr="003C2C68">
        <w:rPr>
          <w:rStyle w:val="StyleUnderline"/>
          <w:rFonts w:asciiTheme="minorHAnsi" w:hAnsiTheme="minorHAnsi" w:cstheme="minorHAnsi"/>
          <w:highlight w:val="cyan"/>
        </w:rPr>
        <w:t>affects as</w:t>
      </w:r>
      <w:r w:rsidRPr="003C2C68">
        <w:rPr>
          <w:rStyle w:val="StyleUnderline"/>
          <w:rFonts w:asciiTheme="minorHAnsi" w:hAnsiTheme="minorHAnsi" w:cstheme="minorHAnsi"/>
        </w:rPr>
        <w:t xml:space="preserve"> ‘excessive’</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‘inappropriate’</w:t>
      </w:r>
      <w:r w:rsidRPr="003C2C68">
        <w:rPr>
          <w:rStyle w:val="StyleUnderline"/>
          <w:rFonts w:asciiTheme="minorHAnsi" w:hAnsiTheme="minorHAnsi" w:cstheme="minorHAnsi"/>
        </w:rPr>
        <w:t xml:space="preserve"> or ‘animated’ </w:t>
      </w:r>
      <w:r w:rsidRPr="003C2C68">
        <w:rPr>
          <w:rStyle w:val="StyleUnderline"/>
          <w:rFonts w:asciiTheme="minorHAnsi" w:hAnsiTheme="minorHAnsi" w:cstheme="minorHAnsi"/>
          <w:highlight w:val="cyan"/>
        </w:rPr>
        <w:t>to mark</w:t>
      </w:r>
      <w:r w:rsidRPr="003C2C68">
        <w:rPr>
          <w:rStyle w:val="StyleUnderline"/>
          <w:rFonts w:asciiTheme="minorHAnsi" w:hAnsiTheme="minorHAnsi" w:cstheme="minorHAnsi"/>
        </w:rPr>
        <w:t xml:space="preserve"> their </w:t>
      </w:r>
      <w:r w:rsidRPr="003C2C68">
        <w:rPr>
          <w:rStyle w:val="StyleUnderline"/>
          <w:rFonts w:asciiTheme="minorHAnsi" w:hAnsiTheme="minorHAnsi" w:cstheme="minorHAnsi"/>
          <w:highlight w:val="cyan"/>
        </w:rPr>
        <w:t>dehumanization</w:t>
      </w:r>
      <w:r w:rsidRPr="003C2C68">
        <w:rPr>
          <w:rFonts w:asciiTheme="minorHAnsi" w:hAnsiTheme="minorHAnsi" w:cstheme="minorHAnsi"/>
          <w:sz w:val="12"/>
        </w:rPr>
        <w:t xml:space="preserve"> (Palmer, 2017). The term ‘racialized affects’, then, refers to understandings of affects that have been used to justify racialization. Palmer argues that the fundamental opacity of Black feeling has been enabled by White European bourgeois understandings of affect which have been implicated in both colonization and racialization. Ngai’s (2005) influential work on ‘</w:t>
      </w:r>
      <w:proofErr w:type="spellStart"/>
      <w:r w:rsidRPr="003C2C68">
        <w:rPr>
          <w:rFonts w:asciiTheme="minorHAnsi" w:hAnsiTheme="minorHAnsi" w:cstheme="minorHAnsi"/>
          <w:sz w:val="12"/>
        </w:rPr>
        <w:t>animatedness</w:t>
      </w:r>
      <w:proofErr w:type="spellEnd"/>
      <w:r w:rsidRPr="003C2C68">
        <w:rPr>
          <w:rFonts w:asciiTheme="minorHAnsi" w:hAnsiTheme="minorHAnsi" w:cstheme="minorHAnsi"/>
          <w:sz w:val="12"/>
        </w:rPr>
        <w:t>’ identifies how black and native affective responses have been systematically represented as signs of pathology, further reifying the subordinated/colonized as subhuman. Drawing on Ngai, recent work by Rankine (2014), Park Hong (2020) and others also show that affects are indeed central to understanding the historical and continuing colonial politics of racialization and dispossession in contemporary societies shaped by ongoing White supremacy (</w:t>
      </w:r>
      <w:proofErr w:type="spellStart"/>
      <w:r w:rsidRPr="003C2C68">
        <w:rPr>
          <w:rFonts w:asciiTheme="minorHAnsi" w:hAnsiTheme="minorHAnsi" w:cstheme="minorHAnsi"/>
          <w:sz w:val="12"/>
        </w:rPr>
        <w:t>Blickstein</w:t>
      </w:r>
      <w:proofErr w:type="spellEnd"/>
      <w:r w:rsidRPr="003C2C68">
        <w:rPr>
          <w:rFonts w:asciiTheme="minorHAnsi" w:hAnsiTheme="minorHAnsi" w:cstheme="minorHAnsi"/>
          <w:sz w:val="12"/>
        </w:rPr>
        <w:t>, 2019).</w:t>
      </w:r>
    </w:p>
    <w:p w14:paraId="1220CC5F"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 xml:space="preserve">As shown characteristically in both epigraphs of this essay, Césaire (in Fanon, 2008) and Rankine (2014) speak to both the coloniality of the affects and the fundamental illegibility of Black affect. Recognizing that the affects and emotions of colonized communities and subjects are routinely ignored in White European bourgeois theories of affect highlights the need to re-theorize affect in ways that pay attention to ‘a grammar for Black feeling’ (Palmer, 2017, p. 51, original emphasis). Park Hong (2020) offers an account of what she calls ‘minor feelings’, namely, the ‘difficult’ emotions (e.g. anger) of historically marginalized peoples that do not match the expectations and desires of the dominant </w:t>
      </w:r>
      <w:proofErr w:type="spellStart"/>
      <w:r w:rsidRPr="003C2C68">
        <w:rPr>
          <w:rFonts w:asciiTheme="minorHAnsi" w:hAnsiTheme="minorHAnsi" w:cstheme="minorHAnsi"/>
          <w:sz w:val="8"/>
          <w:szCs w:val="8"/>
        </w:rPr>
        <w:t>ethnoclass</w:t>
      </w:r>
      <w:proofErr w:type="spellEnd"/>
      <w:r w:rsidRPr="003C2C68">
        <w:rPr>
          <w:rFonts w:asciiTheme="minorHAnsi" w:hAnsiTheme="minorHAnsi" w:cstheme="minorHAnsi"/>
          <w:sz w:val="8"/>
          <w:szCs w:val="8"/>
        </w:rPr>
        <w:t xml:space="preserve"> and White supremacy. Thus, the colonial matrix of power cannot be understood outside the hierarchies of economies of affect that are produced by colonial logics, practices and histories (Agathangelou, 2019). Hence, paying attention to how colonization and racialization have reinforced each other to shape affective norms and practices of contemporary schooling in societies shaped by ongoing White supremacy can enable the use of affect theory in education to support more just and equitable schooling in these societies.</w:t>
      </w:r>
    </w:p>
    <w:p w14:paraId="0F4D22C5"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This essay builds on the notion of ‘racialized affects’ in conjunction with recent educational theorizing of Wynter’s work on ‘the human’ to consider how these insights might extend conceptualizations on the ‘coloniality of the affects’ in curriculum and pedagogy. Specifically, the analysis shows how bringing into conversation Wynter’s account on the overrepresentation of Western (White) Man with recent theorizations of ‘racialized affects’ and the ‘coloniality of the affects’ can make a significant contribution to unsettling affective norms and practices of contemporary schooling in societies shaped by ongoing White supremacy. Given the centrality of affect in colonial practices, I engage with recent elaborations of racialized representations of emotional expression in affect theory: first, to trouble notions of the hegemonic genre of the human and affect that delegitimate the emotions of subordinated/colonized communities and peoples; and second, to consider how the use of affect theory in education may become more attentive to plural affective perspectives and histories and to support more just and equitable schooling in contexts shaped by White supremacy.</w:t>
      </w:r>
    </w:p>
    <w:p w14:paraId="1D3B9345"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The essay begins by providing a brief review of Sylvia Wynter’s work on dominant concept of what it is to be human, focusing in particular on her critique of Man and her reconceptualization of the human as praxis. The next section provides a survey of affect theory, especially in relation to its inattentiveness to racialized affects and the fundamental opacity of Black feeling in societies shaped by ongoing White supremacy; this part suggests the need for re-theorizing affect so that it pays attention to the affective lives of subordinated/colonized communities and peoples. Following this, I focus more explicitly on the coloniality of the affects, turning to recent contributions by Schuller (2018) on ‘sentimental biopower’ as well as Stoler’s influential work (1995, 2002) on ‘sentimental education’ in colonial settings, and I discuss how affective norms and practices of contemporary schooling in societies shaped by ongoing White supremacy function as a form of sentimental governmentality. The last section synthesizes these lines of thinking and suggests the need for a reconceptualized affect theory in education that pays attention to the coloniality of the affects as well as marginalized peoples’ affectivity.</w:t>
      </w:r>
    </w:p>
    <w:p w14:paraId="118D7E48"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 xml:space="preserve">Sylvia Wynter: the critique of man and decolonial </w:t>
      </w:r>
      <w:proofErr w:type="spellStart"/>
      <w:r w:rsidRPr="003C2C68">
        <w:rPr>
          <w:rFonts w:asciiTheme="minorHAnsi" w:hAnsiTheme="minorHAnsi" w:cstheme="minorHAnsi"/>
          <w:sz w:val="8"/>
          <w:szCs w:val="8"/>
        </w:rPr>
        <w:t>scientia</w:t>
      </w:r>
      <w:proofErr w:type="spellEnd"/>
    </w:p>
    <w:p w14:paraId="7C325D2E"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Wynter’s (1992, 2001, 2003, 2015) intellectual work over the years has contributed significantly to illustrating how understandings of ‘the human’ have been entrenched in moral, epistemological and affective legacies of colonialism that preserve the Western </w:t>
      </w:r>
      <w:proofErr w:type="spellStart"/>
      <w:r w:rsidRPr="003C2C68">
        <w:rPr>
          <w:rFonts w:asciiTheme="minorHAnsi" w:hAnsiTheme="minorHAnsi" w:cstheme="minorHAnsi"/>
          <w:sz w:val="12"/>
        </w:rPr>
        <w:t>ethnoclass</w:t>
      </w:r>
      <w:proofErr w:type="spellEnd"/>
      <w:r w:rsidRPr="003C2C68">
        <w:rPr>
          <w:rFonts w:asciiTheme="minorHAnsi" w:hAnsiTheme="minorHAnsi" w:cstheme="minorHAnsi"/>
          <w:sz w:val="12"/>
        </w:rPr>
        <w:t xml:space="preserve"> of Man (McKittrick, 2015; </w:t>
      </w:r>
      <w:proofErr w:type="spellStart"/>
      <w:r w:rsidRPr="003C2C68">
        <w:rPr>
          <w:rFonts w:asciiTheme="minorHAnsi" w:hAnsiTheme="minorHAnsi" w:cstheme="minorHAnsi"/>
          <w:sz w:val="12"/>
        </w:rPr>
        <w:t>Weheliye</w:t>
      </w:r>
      <w:proofErr w:type="spellEnd"/>
      <w:r w:rsidRPr="003C2C68">
        <w:rPr>
          <w:rFonts w:asciiTheme="minorHAnsi" w:hAnsiTheme="minorHAnsi" w:cstheme="minorHAnsi"/>
          <w:sz w:val="12"/>
        </w:rPr>
        <w:t xml:space="preserve">, 2014). Wynter’s contributions are situated within a tradition of anticolonial and decolonial thought, influenced especially by Franz Fanon, whose account on the social production of oppression has inspired Wynter to conceptualize what it means to be ‘human’. Wynter writes to unsettle the coloniality of being/power/truth/freedom that is grounded in the cultural/economic/racial hierarchies of Western European imperialism. </w:t>
      </w:r>
      <w:r w:rsidRPr="003C2C68">
        <w:rPr>
          <w:rStyle w:val="StyleUnderline"/>
          <w:rFonts w:asciiTheme="minorHAnsi" w:hAnsiTheme="minorHAnsi" w:cstheme="minorHAnsi"/>
          <w:highlight w:val="cyan"/>
        </w:rPr>
        <w:t>Coloniality</w:t>
      </w:r>
      <w:r w:rsidRPr="003C2C68">
        <w:rPr>
          <w:rStyle w:val="StyleUnderline"/>
          <w:rFonts w:asciiTheme="minorHAnsi" w:hAnsiTheme="minorHAnsi" w:cstheme="minorHAnsi"/>
        </w:rPr>
        <w:t xml:space="preserve"> is a concept that </w:t>
      </w:r>
      <w:r w:rsidRPr="003C2C68">
        <w:rPr>
          <w:rStyle w:val="StyleUnderline"/>
          <w:rFonts w:asciiTheme="minorHAnsi" w:hAnsiTheme="minorHAnsi" w:cstheme="minorHAnsi"/>
          <w:highlight w:val="cyan"/>
        </w:rPr>
        <w:t>denotes how</w:t>
      </w:r>
      <w:r w:rsidRPr="003C2C68">
        <w:rPr>
          <w:rStyle w:val="StyleUnderline"/>
          <w:rFonts w:asciiTheme="minorHAnsi" w:hAnsiTheme="minorHAnsi" w:cstheme="minorHAnsi"/>
        </w:rPr>
        <w:t xml:space="preserve"> the underlying </w:t>
      </w:r>
      <w:r w:rsidRPr="003C2C68">
        <w:rPr>
          <w:rStyle w:val="StyleUnderline"/>
          <w:rFonts w:asciiTheme="minorHAnsi" w:hAnsiTheme="minorHAnsi" w:cstheme="minorHAnsi"/>
          <w:highlight w:val="cyan"/>
        </w:rPr>
        <w:t>epistemological</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moral </w:t>
      </w:r>
      <w:r w:rsidRPr="003C2C68">
        <w:rPr>
          <w:rStyle w:val="StyleUnderline"/>
          <w:rFonts w:asciiTheme="minorHAnsi" w:hAnsiTheme="minorHAnsi" w:cstheme="minorHAnsi"/>
          <w:highlight w:val="cyan"/>
        </w:rPr>
        <w:t>and affective logics</w:t>
      </w:r>
      <w:r w:rsidRPr="003C2C68">
        <w:rPr>
          <w:rStyle w:val="StyleUnderline"/>
          <w:rFonts w:asciiTheme="minorHAnsi" w:hAnsiTheme="minorHAnsi" w:cstheme="minorHAnsi"/>
        </w:rPr>
        <w:t xml:space="preserve"> of Western European civilization </w:t>
      </w:r>
      <w:r w:rsidRPr="003C2C68">
        <w:rPr>
          <w:rStyle w:val="StyleUnderline"/>
          <w:rFonts w:asciiTheme="minorHAnsi" w:hAnsiTheme="minorHAnsi" w:cstheme="minorHAnsi"/>
          <w:highlight w:val="cyan"/>
        </w:rPr>
        <w:t>move beyond</w:t>
      </w:r>
      <w:r w:rsidRPr="003C2C68">
        <w:rPr>
          <w:rStyle w:val="StyleUnderline"/>
          <w:rFonts w:asciiTheme="minorHAnsi" w:hAnsiTheme="minorHAnsi" w:cstheme="minorHAnsi"/>
        </w:rPr>
        <w:t xml:space="preserve"> the historical projects of </w:t>
      </w:r>
      <w:r w:rsidRPr="003C2C68">
        <w:rPr>
          <w:rStyle w:val="StyleUnderline"/>
          <w:rFonts w:asciiTheme="minorHAnsi" w:hAnsiTheme="minorHAnsi" w:cstheme="minorHAnsi"/>
          <w:highlight w:val="cyan"/>
        </w:rPr>
        <w:t>imperialism and colonialism</w:t>
      </w:r>
      <w:r w:rsidRPr="003C2C68">
        <w:rPr>
          <w:rFonts w:asciiTheme="minorHAnsi" w:hAnsiTheme="minorHAnsi" w:cstheme="minorHAnsi"/>
          <w:sz w:val="12"/>
        </w:rPr>
        <w:t xml:space="preserve"> (</w:t>
      </w:r>
      <w:proofErr w:type="spellStart"/>
      <w:r w:rsidRPr="003C2C68">
        <w:rPr>
          <w:rFonts w:asciiTheme="minorHAnsi" w:hAnsiTheme="minorHAnsi" w:cstheme="minorHAnsi"/>
          <w:sz w:val="12"/>
        </w:rPr>
        <w:t>Mignolo</w:t>
      </w:r>
      <w:proofErr w:type="spellEnd"/>
      <w:r w:rsidRPr="003C2C68">
        <w:rPr>
          <w:rFonts w:asciiTheme="minorHAnsi" w:hAnsiTheme="minorHAnsi" w:cstheme="minorHAnsi"/>
          <w:sz w:val="12"/>
        </w:rPr>
        <w:t xml:space="preserve">, 2007; Wynter, 2003). In other words, </w:t>
      </w:r>
      <w:r w:rsidRPr="003C2C68">
        <w:rPr>
          <w:rStyle w:val="Emphasis"/>
          <w:rFonts w:asciiTheme="minorHAnsi" w:hAnsiTheme="minorHAnsi" w:cstheme="minorHAnsi"/>
        </w:rPr>
        <w:t xml:space="preserve">coloniality refers </w:t>
      </w:r>
      <w:r w:rsidRPr="003C2C68">
        <w:rPr>
          <w:rStyle w:val="Emphasis"/>
          <w:rFonts w:asciiTheme="minorHAnsi" w:hAnsiTheme="minorHAnsi" w:cstheme="minorHAnsi"/>
          <w:highlight w:val="cyan"/>
        </w:rPr>
        <w:t>to processes</w:t>
      </w:r>
      <w:r w:rsidRPr="003C2C68">
        <w:rPr>
          <w:rStyle w:val="Emphasis"/>
          <w:rFonts w:asciiTheme="minorHAnsi" w:hAnsiTheme="minorHAnsi" w:cstheme="minorHAnsi"/>
        </w:rPr>
        <w:t xml:space="preserve"> that are still continuing in contemporary societies </w:t>
      </w:r>
      <w:r w:rsidRPr="003C2C68">
        <w:rPr>
          <w:rStyle w:val="Emphasis"/>
          <w:rFonts w:asciiTheme="minorHAnsi" w:hAnsiTheme="minorHAnsi" w:cstheme="minorHAnsi"/>
          <w:highlight w:val="cyan"/>
        </w:rPr>
        <w:t>shaped by ongoing White supremacy and</w:t>
      </w:r>
      <w:r w:rsidRPr="003C2C68">
        <w:rPr>
          <w:rStyle w:val="Emphasis"/>
          <w:rFonts w:asciiTheme="minorHAnsi" w:hAnsiTheme="minorHAnsi" w:cstheme="minorHAnsi"/>
        </w:rPr>
        <w:t xml:space="preserve"> include knowledge and value systems that have </w:t>
      </w:r>
      <w:r w:rsidRPr="003C2C68">
        <w:rPr>
          <w:rStyle w:val="Emphasis"/>
          <w:rFonts w:asciiTheme="minorHAnsi" w:hAnsiTheme="minorHAnsi" w:cstheme="minorHAnsi"/>
          <w:highlight w:val="cyan"/>
        </w:rPr>
        <w:t>naturalize</w:t>
      </w:r>
      <w:r w:rsidRPr="003C2C68">
        <w:rPr>
          <w:rStyle w:val="Emphasis"/>
          <w:rFonts w:asciiTheme="minorHAnsi" w:hAnsiTheme="minorHAnsi" w:cstheme="minorHAnsi"/>
        </w:rPr>
        <w:t xml:space="preserve">d particular </w:t>
      </w:r>
      <w:r w:rsidRPr="003C2C68">
        <w:rPr>
          <w:rStyle w:val="Emphasis"/>
          <w:rFonts w:asciiTheme="minorHAnsi" w:hAnsiTheme="minorHAnsi" w:cstheme="minorHAnsi"/>
          <w:highlight w:val="cyan"/>
        </w:rPr>
        <w:t>conceptualizations of</w:t>
      </w:r>
      <w:r w:rsidRPr="003C2C68">
        <w:rPr>
          <w:rStyle w:val="Emphasis"/>
          <w:rFonts w:asciiTheme="minorHAnsi" w:hAnsiTheme="minorHAnsi" w:cstheme="minorHAnsi"/>
        </w:rPr>
        <w:t xml:space="preserve"> what it means to be </w:t>
      </w:r>
      <w:r w:rsidRPr="003C2C68">
        <w:rPr>
          <w:rStyle w:val="Emphasis"/>
          <w:rFonts w:asciiTheme="minorHAnsi" w:hAnsiTheme="minorHAnsi" w:cstheme="minorHAnsi"/>
          <w:highlight w:val="cyan"/>
        </w:rPr>
        <w:t>human</w:t>
      </w:r>
      <w:r w:rsidRPr="003C2C68">
        <w:rPr>
          <w:rFonts w:asciiTheme="minorHAnsi" w:hAnsiTheme="minorHAnsi" w:cstheme="minorHAnsi"/>
          <w:sz w:val="12"/>
        </w:rPr>
        <w:t>. Wynter’s decolonial thought attempts to delink these conceptualizations of the human from coloniality and re-theorize how to understand ‘the human’.</w:t>
      </w:r>
    </w:p>
    <w:p w14:paraId="332DA36D"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 xml:space="preserve">In her foundational essay ‘Unsettling the Coloniality of Being/Power/Truth/Freedom: Towards the Human, After Man, Its Overrepresentation – An Argument’, Wynter (2003) demonstrates the problematic construction of the human in modern conceptions (or ‘genres’) of Man. Specifically, she conceptualizes Man1 (homo </w:t>
      </w:r>
      <w:proofErr w:type="spellStart"/>
      <w:r w:rsidRPr="003C2C68">
        <w:rPr>
          <w:rFonts w:asciiTheme="minorHAnsi" w:hAnsiTheme="minorHAnsi" w:cstheme="minorHAnsi"/>
          <w:sz w:val="8"/>
          <w:szCs w:val="8"/>
        </w:rPr>
        <w:t>politicus</w:t>
      </w:r>
      <w:proofErr w:type="spellEnd"/>
      <w:r w:rsidRPr="003C2C68">
        <w:rPr>
          <w:rFonts w:asciiTheme="minorHAnsi" w:hAnsiTheme="minorHAnsi" w:cstheme="minorHAnsi"/>
          <w:sz w:val="8"/>
          <w:szCs w:val="8"/>
        </w:rPr>
        <w:t xml:space="preserve">) as that understanding of the human which was derived after the break-away from medieval theocracy (homo </w:t>
      </w:r>
      <w:proofErr w:type="spellStart"/>
      <w:r w:rsidRPr="003C2C68">
        <w:rPr>
          <w:rFonts w:asciiTheme="minorHAnsi" w:hAnsiTheme="minorHAnsi" w:cstheme="minorHAnsi"/>
          <w:sz w:val="8"/>
          <w:szCs w:val="8"/>
        </w:rPr>
        <w:t>religiousus</w:t>
      </w:r>
      <w:proofErr w:type="spellEnd"/>
      <w:r w:rsidRPr="003C2C68">
        <w:rPr>
          <w:rFonts w:asciiTheme="minorHAnsi" w:hAnsiTheme="minorHAnsi" w:cstheme="minorHAnsi"/>
          <w:sz w:val="8"/>
          <w:szCs w:val="8"/>
        </w:rPr>
        <w:t xml:space="preserve">); this understanding, developed in the eighteenth century, is grounded in beliefs of secular philosophy, Western science, and the nation-state. The second ‘genre’ of Man, which Wynter calls as Man2 (homo </w:t>
      </w:r>
      <w:proofErr w:type="spellStart"/>
      <w:r w:rsidRPr="003C2C68">
        <w:rPr>
          <w:rFonts w:asciiTheme="minorHAnsi" w:hAnsiTheme="minorHAnsi" w:cstheme="minorHAnsi"/>
          <w:sz w:val="8"/>
          <w:szCs w:val="8"/>
        </w:rPr>
        <w:t>oeconomicus</w:t>
      </w:r>
      <w:proofErr w:type="spellEnd"/>
      <w:r w:rsidRPr="003C2C68">
        <w:rPr>
          <w:rFonts w:asciiTheme="minorHAnsi" w:hAnsiTheme="minorHAnsi" w:cstheme="minorHAnsi"/>
          <w:sz w:val="8"/>
          <w:szCs w:val="8"/>
        </w:rPr>
        <w:t>), is largely based on the ideas of Darwinian natural selection and the rise of capitalism; this conceptualization, which emerged in the nineteenth century, constructed the Other—the ‘</w:t>
      </w:r>
      <w:proofErr w:type="spellStart"/>
      <w:r w:rsidRPr="003C2C68">
        <w:rPr>
          <w:rFonts w:asciiTheme="minorHAnsi" w:hAnsiTheme="minorHAnsi" w:cstheme="minorHAnsi"/>
          <w:sz w:val="8"/>
          <w:szCs w:val="8"/>
        </w:rPr>
        <w:t>dysselected</w:t>
      </w:r>
      <w:proofErr w:type="spellEnd"/>
      <w:r w:rsidRPr="003C2C68">
        <w:rPr>
          <w:rFonts w:asciiTheme="minorHAnsi" w:hAnsiTheme="minorHAnsi" w:cstheme="minorHAnsi"/>
          <w:sz w:val="8"/>
          <w:szCs w:val="8"/>
        </w:rPr>
        <w:t>’, in Wynter’s terminology—as racially inferior. Wynter explains how these genres are responsible today for what she calls ‘Man’s overrepresentation as the human.’ As she writes,</w:t>
      </w:r>
    </w:p>
    <w:p w14:paraId="78E34DDB" w14:textId="77777777" w:rsidR="005D3596" w:rsidRPr="003C2C68" w:rsidRDefault="005D3596" w:rsidP="005D3596">
      <w:pPr>
        <w:ind w:left="720"/>
        <w:rPr>
          <w:rFonts w:asciiTheme="minorHAnsi" w:hAnsiTheme="minorHAnsi" w:cstheme="minorHAnsi"/>
          <w:sz w:val="8"/>
          <w:szCs w:val="8"/>
        </w:rPr>
      </w:pPr>
      <w:r w:rsidRPr="003C2C68">
        <w:rPr>
          <w:rFonts w:asciiTheme="minorHAnsi" w:hAnsiTheme="minorHAnsi" w:cstheme="minorHAnsi"/>
          <w:sz w:val="8"/>
          <w:szCs w:val="8"/>
        </w:rPr>
        <w:t xml:space="preserve">the struggle of our new millennium will be one between the ongoing imperative of securing the well-being of our present </w:t>
      </w:r>
      <w:proofErr w:type="spellStart"/>
      <w:r w:rsidRPr="003C2C68">
        <w:rPr>
          <w:rFonts w:asciiTheme="minorHAnsi" w:hAnsiTheme="minorHAnsi" w:cstheme="minorHAnsi"/>
          <w:sz w:val="8"/>
          <w:szCs w:val="8"/>
        </w:rPr>
        <w:t>ethnoclass</w:t>
      </w:r>
      <w:proofErr w:type="spellEnd"/>
      <w:r w:rsidRPr="003C2C68">
        <w:rPr>
          <w:rFonts w:asciiTheme="minorHAnsi" w:hAnsiTheme="minorHAnsi" w:cstheme="minorHAnsi"/>
          <w:sz w:val="8"/>
          <w:szCs w:val="8"/>
        </w:rPr>
        <w:t xml:space="preserve"> (i.e., Western bourgeois) conception of the human, Man, which overrepresents itself as if it were the human itself, and that of securing the well-being, and therefore the full cognitive and behavioral autonomy of the human species itself/ourselves. (2003, p. 260)</w:t>
      </w:r>
    </w:p>
    <w:p w14:paraId="432ED2C7"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 xml:space="preserve">The overrepresentation of the Man, a legacy of colonialism as a system of economic, cultural and political power, has produced and naturalized social, </w:t>
      </w:r>
      <w:proofErr w:type="spellStart"/>
      <w:r w:rsidRPr="003C2C68">
        <w:rPr>
          <w:rFonts w:asciiTheme="minorHAnsi" w:hAnsiTheme="minorHAnsi" w:cstheme="minorHAnsi"/>
          <w:sz w:val="8"/>
          <w:szCs w:val="8"/>
        </w:rPr>
        <w:t>economical</w:t>
      </w:r>
      <w:proofErr w:type="spellEnd"/>
      <w:r w:rsidRPr="003C2C68">
        <w:rPr>
          <w:rFonts w:asciiTheme="minorHAnsi" w:hAnsiTheme="minorHAnsi" w:cstheme="minorHAnsi"/>
          <w:sz w:val="8"/>
          <w:szCs w:val="8"/>
        </w:rPr>
        <w:t xml:space="preserve"> and racial hierarchies distinguishing the rational/irrational, haves/have-nots, and human/sub-human.</w:t>
      </w:r>
    </w:p>
    <w:p w14:paraId="7658FED2"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Drawing on Fanon’s (2008) idea that humanity is more than ontogeny (material things) and phylogeny (biological beings), </w:t>
      </w:r>
      <w:r w:rsidRPr="003C2C68">
        <w:rPr>
          <w:rStyle w:val="StyleUnderline"/>
          <w:rFonts w:asciiTheme="minorHAnsi" w:hAnsiTheme="minorHAnsi" w:cstheme="minorHAnsi"/>
        </w:rPr>
        <w:t>Wynter</w:t>
      </w:r>
      <w:r w:rsidRPr="003C2C68">
        <w:rPr>
          <w:rFonts w:asciiTheme="minorHAnsi" w:hAnsiTheme="minorHAnsi" w:cstheme="minorHAnsi"/>
          <w:sz w:val="12"/>
        </w:rPr>
        <w:t xml:space="preserve"> (2001) </w:t>
      </w:r>
      <w:r w:rsidRPr="003C2C68">
        <w:rPr>
          <w:rStyle w:val="StyleUnderline"/>
          <w:rFonts w:asciiTheme="minorHAnsi" w:hAnsiTheme="minorHAnsi" w:cstheme="minorHAnsi"/>
        </w:rPr>
        <w:t xml:space="preserve">conceptualizes </w:t>
      </w:r>
      <w:r w:rsidRPr="003C2C68">
        <w:rPr>
          <w:rStyle w:val="StyleUnderline"/>
          <w:rFonts w:asciiTheme="minorHAnsi" w:hAnsiTheme="minorHAnsi" w:cstheme="minorHAnsi"/>
          <w:highlight w:val="cyan"/>
        </w:rPr>
        <w:t>the human as</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sociogenic</w:t>
      </w:r>
      <w:r w:rsidRPr="003C2C68">
        <w:rPr>
          <w:rStyle w:val="StyleUnderline"/>
          <w:rFonts w:asciiTheme="minorHAnsi" w:hAnsiTheme="minorHAnsi" w:cstheme="minorHAnsi"/>
        </w:rPr>
        <w:t xml:space="preserve"> being</w:t>
      </w:r>
      <w:r w:rsidRPr="003C2C68">
        <w:rPr>
          <w:rFonts w:asciiTheme="minorHAnsi" w:hAnsiTheme="minorHAnsi" w:cstheme="minorHAnsi"/>
          <w:sz w:val="12"/>
        </w:rPr>
        <w:t xml:space="preserve">, </w:t>
      </w:r>
      <w:r w:rsidRPr="003C2C68">
        <w:rPr>
          <w:rStyle w:val="StyleUnderline"/>
          <w:rFonts w:asciiTheme="minorHAnsi" w:hAnsiTheme="minorHAnsi" w:cstheme="minorHAnsi"/>
        </w:rPr>
        <w:t>namely</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a being that is </w:t>
      </w:r>
      <w:r w:rsidRPr="003C2C68">
        <w:rPr>
          <w:rStyle w:val="StyleUnderline"/>
          <w:rFonts w:asciiTheme="minorHAnsi" w:hAnsiTheme="minorHAnsi" w:cstheme="minorHAnsi"/>
          <w:highlight w:val="cyan"/>
        </w:rPr>
        <w:t>capable of experiencing</w:t>
      </w:r>
      <w:r w:rsidRPr="003C2C68">
        <w:rPr>
          <w:rStyle w:val="StyleUnderline"/>
          <w:rFonts w:asciiTheme="minorHAnsi" w:hAnsiTheme="minorHAnsi" w:cstheme="minorHAnsi"/>
        </w:rPr>
        <w:t xml:space="preserve"> the impact of </w:t>
      </w:r>
      <w:r w:rsidRPr="003C2C68">
        <w:rPr>
          <w:rStyle w:val="StyleUnderline"/>
          <w:rFonts w:asciiTheme="minorHAnsi" w:hAnsiTheme="minorHAnsi" w:cstheme="minorHAnsi"/>
          <w:highlight w:val="cyan"/>
        </w:rPr>
        <w:t>sociohistorical forces on the body</w:t>
      </w:r>
      <w:r w:rsidRPr="003C2C68">
        <w:rPr>
          <w:rFonts w:asciiTheme="minorHAnsi" w:hAnsiTheme="minorHAnsi" w:cstheme="minorHAnsi"/>
          <w:sz w:val="12"/>
        </w:rPr>
        <w:t xml:space="preserve"> (see also Wynter &amp; McKittrick, 2015), reinforcing what and how ‘we’ are capable of feeling and with whom (Guilmette, 2019; </w:t>
      </w:r>
      <w:proofErr w:type="spellStart"/>
      <w:r w:rsidRPr="003C2C68">
        <w:rPr>
          <w:rFonts w:asciiTheme="minorHAnsi" w:hAnsiTheme="minorHAnsi" w:cstheme="minorHAnsi"/>
          <w:sz w:val="12"/>
        </w:rPr>
        <w:t>Hantel</w:t>
      </w:r>
      <w:proofErr w:type="spellEnd"/>
      <w:r w:rsidRPr="003C2C68">
        <w:rPr>
          <w:rFonts w:asciiTheme="minorHAnsi" w:hAnsiTheme="minorHAnsi" w:cstheme="minorHAnsi"/>
          <w:sz w:val="12"/>
        </w:rPr>
        <w:t>, 2018). In other words, she conceives of the human as a hybrid nature/culture mode of being, who comes to know who and what ‘we’ are, only in relation to the social, cultural and political circulation of ideas about what it is to ‘be’ and to ‘feel like’ a human being (Wynter, 2001). Wynter (Wynter &amp; McKittrick, 2015), then, builds on Fanon’s claim that humans can be better grasped as forms of praxis rather than nouns, activities rather than fixed categories. Therefore, both categories of Man1 (which entails a secular conception of the human) and Man2 (which entails a biological and capitalist being) fail to capture the full complexity and hybridity of the human.</w:t>
      </w:r>
    </w:p>
    <w:p w14:paraId="4F34B905"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In particular, </w:t>
      </w:r>
      <w:r w:rsidRPr="003C2C68">
        <w:rPr>
          <w:rStyle w:val="StyleUnderline"/>
          <w:rFonts w:asciiTheme="minorHAnsi" w:hAnsiTheme="minorHAnsi" w:cstheme="minorHAnsi"/>
        </w:rPr>
        <w:t xml:space="preserve">Wynter argues that the </w:t>
      </w:r>
      <w:r w:rsidRPr="003C2C68">
        <w:rPr>
          <w:rStyle w:val="StyleUnderline"/>
          <w:rFonts w:asciiTheme="minorHAnsi" w:hAnsiTheme="minorHAnsi" w:cstheme="minorHAnsi"/>
          <w:highlight w:val="cyan"/>
        </w:rPr>
        <w:t>genres of Man</w:t>
      </w:r>
      <w:r w:rsidRPr="003C2C68">
        <w:rPr>
          <w:rFonts w:asciiTheme="minorHAnsi" w:hAnsiTheme="minorHAnsi" w:cstheme="minorHAnsi"/>
          <w:sz w:val="12"/>
        </w:rPr>
        <w:t>—from medieval-man to Man1 and Man2—</w:t>
      </w:r>
      <w:r w:rsidRPr="003C2C68">
        <w:rPr>
          <w:rStyle w:val="StyleUnderline"/>
          <w:rFonts w:asciiTheme="minorHAnsi" w:hAnsiTheme="minorHAnsi" w:cstheme="minorHAnsi"/>
        </w:rPr>
        <w:t>are not only deeply entrenched in the colonial project</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but have also </w:t>
      </w:r>
      <w:r w:rsidRPr="003C2C68">
        <w:rPr>
          <w:rStyle w:val="StyleUnderline"/>
          <w:rFonts w:asciiTheme="minorHAnsi" w:hAnsiTheme="minorHAnsi" w:cstheme="minorHAnsi"/>
          <w:highlight w:val="cyan"/>
        </w:rPr>
        <w:t>contributed to</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sedimentation of racial differences that normalized whiteness</w:t>
      </w:r>
      <w:r w:rsidRPr="003C2C68">
        <w:rPr>
          <w:rStyle w:val="StyleUnderline"/>
          <w:rFonts w:asciiTheme="minorHAnsi" w:hAnsiTheme="minorHAnsi" w:cstheme="minorHAnsi"/>
        </w:rPr>
        <w:t xml:space="preserve"> and designated black</w:t>
      </w:r>
      <w:r w:rsidRPr="003C2C68">
        <w:rPr>
          <w:rFonts w:asciiTheme="minorHAnsi" w:hAnsiTheme="minorHAnsi" w:cstheme="minorHAnsi"/>
          <w:sz w:val="12"/>
        </w:rPr>
        <w:t xml:space="preserve">, </w:t>
      </w:r>
      <w:r w:rsidRPr="003C2C68">
        <w:rPr>
          <w:rStyle w:val="StyleUnderline"/>
          <w:rFonts w:asciiTheme="minorHAnsi" w:hAnsiTheme="minorHAnsi" w:cstheme="minorHAnsi"/>
        </w:rPr>
        <w:t>brown and indigenous subjects as Others</w:t>
      </w:r>
      <w:r w:rsidRPr="003C2C68">
        <w:rPr>
          <w:rFonts w:asciiTheme="minorHAnsi" w:hAnsiTheme="minorHAnsi" w:cstheme="minorHAnsi"/>
          <w:sz w:val="12"/>
        </w:rPr>
        <w:t xml:space="preserve">, </w:t>
      </w:r>
      <w:r w:rsidRPr="003C2C68">
        <w:rPr>
          <w:rStyle w:val="StyleUnderline"/>
          <w:rFonts w:asciiTheme="minorHAnsi" w:hAnsiTheme="minorHAnsi" w:cstheme="minorHAnsi"/>
        </w:rPr>
        <w:t>excluding them from the prevailing and privileged category of ‘the human’</w:t>
      </w:r>
      <w:r w:rsidRPr="003C2C68">
        <w:rPr>
          <w:rFonts w:asciiTheme="minorHAnsi" w:hAnsiTheme="minorHAnsi" w:cstheme="minorHAnsi"/>
          <w:sz w:val="12"/>
        </w:rPr>
        <w:t xml:space="preserve"> (Wynter, 2003; Wynter &amp; McKittrick, 2015). It is upon these genres of Man that Europeans have been able to attach the idea of race in biologized terms and thus justify the foundational logic of colonial violence against subordinated/colonized communities. As Wynter writes:</w:t>
      </w:r>
    </w:p>
    <w:p w14:paraId="34AAE309" w14:textId="77777777" w:rsidR="005D3596" w:rsidRPr="003C2C68" w:rsidRDefault="005D3596" w:rsidP="005D3596">
      <w:pPr>
        <w:ind w:left="720"/>
        <w:rPr>
          <w:rFonts w:asciiTheme="minorHAnsi" w:hAnsiTheme="minorHAnsi" w:cstheme="minorHAnsi"/>
          <w:sz w:val="8"/>
          <w:szCs w:val="8"/>
        </w:rPr>
      </w:pPr>
      <w:r w:rsidRPr="003C2C68">
        <w:rPr>
          <w:rFonts w:asciiTheme="minorHAnsi" w:hAnsiTheme="minorHAnsi" w:cstheme="minorHAnsi"/>
          <w:sz w:val="8"/>
          <w:szCs w:val="8"/>
        </w:rPr>
        <w:t>the peoples of Black African descent […] would be constructed as the ultimate referent of the “racially inferior” Human Other, with the range of other colonized dark-skinned peoples, all classified as “natives,” now being assimilated to its category—all of these as the ostensible embodiment of the non-evolved backward Others—if to varying degrees and, as such, the negation of the generic “normal humanness,” ostensibly expressed by and embodied in the peoples of the West. (2003, p. 266)</w:t>
      </w:r>
    </w:p>
    <w:p w14:paraId="1AD4B187" w14:textId="77777777" w:rsidR="005D3596" w:rsidRPr="003C2C68" w:rsidRDefault="005D3596" w:rsidP="005D3596">
      <w:pPr>
        <w:rPr>
          <w:rFonts w:asciiTheme="minorHAnsi" w:hAnsiTheme="minorHAnsi" w:cstheme="minorHAnsi"/>
          <w:sz w:val="8"/>
          <w:szCs w:val="8"/>
        </w:rPr>
      </w:pPr>
      <w:proofErr w:type="spellStart"/>
      <w:r w:rsidRPr="003C2C68">
        <w:rPr>
          <w:rFonts w:asciiTheme="minorHAnsi" w:hAnsiTheme="minorHAnsi" w:cstheme="minorHAnsi"/>
          <w:sz w:val="8"/>
          <w:szCs w:val="8"/>
        </w:rPr>
        <w:t>Weheliye</w:t>
      </w:r>
      <w:proofErr w:type="spellEnd"/>
      <w:r w:rsidRPr="003C2C68">
        <w:rPr>
          <w:rFonts w:asciiTheme="minorHAnsi" w:hAnsiTheme="minorHAnsi" w:cstheme="minorHAnsi"/>
          <w:sz w:val="8"/>
          <w:szCs w:val="8"/>
        </w:rPr>
        <w:t xml:space="preserve"> (2014) takes up Wynter’s theorization of </w:t>
      </w:r>
      <w:proofErr w:type="spellStart"/>
      <w:r w:rsidRPr="003C2C68">
        <w:rPr>
          <w:rFonts w:asciiTheme="minorHAnsi" w:hAnsiTheme="minorHAnsi" w:cstheme="minorHAnsi"/>
          <w:sz w:val="8"/>
          <w:szCs w:val="8"/>
        </w:rPr>
        <w:t>sociogeny</w:t>
      </w:r>
      <w:proofErr w:type="spellEnd"/>
      <w:r w:rsidRPr="003C2C68">
        <w:rPr>
          <w:rFonts w:asciiTheme="minorHAnsi" w:hAnsiTheme="minorHAnsi" w:cstheme="minorHAnsi"/>
          <w:sz w:val="8"/>
          <w:szCs w:val="8"/>
        </w:rPr>
        <w:t xml:space="preserve"> to further explain the disavowal of blackness as a result of unequal power structures that delimit which humans can claim to have full human status and which humans cannot.</w:t>
      </w:r>
    </w:p>
    <w:p w14:paraId="6CAB590A"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Importantly, beyond critiquing hegemonic claims of Man, Wynter (2003) also suggests that a redefinition of the Human is needed, one that would break with Western genres of Man and recognize the plurality of other ‘descriptive statements’ (another Wynter keyword, taken from Gregory Bateson), namely, modes or schemata of human self-representation that organize the world differently from the colonizers’ taken-for-granted organization of the world. What is required, according to Wynter, is a ‘rewriting of our present now globally institutionalized order of knowledge’ (Wynter &amp; McKittrick, 2015, p. 18). The challenge, therefore, is how to radically re-think ourselves—that is, to re-story Man’s globally institutionalized order of knowledge—outside of the ontologies and epistemologies of Western European imperialism that have dictated what it means to be human or which knowledge or value systems are superior.</w:t>
      </w:r>
    </w:p>
    <w:p w14:paraId="0483BC0A" w14:textId="77777777" w:rsidR="005D3596" w:rsidRPr="003C2C68" w:rsidRDefault="005D3596" w:rsidP="005D3596">
      <w:pPr>
        <w:rPr>
          <w:rFonts w:asciiTheme="minorHAnsi" w:hAnsiTheme="minorHAnsi" w:cstheme="minorHAnsi"/>
          <w:sz w:val="8"/>
          <w:szCs w:val="8"/>
        </w:rPr>
      </w:pPr>
      <w:r w:rsidRPr="003C2C68">
        <w:rPr>
          <w:rFonts w:asciiTheme="minorHAnsi" w:hAnsiTheme="minorHAnsi" w:cstheme="minorHAnsi"/>
          <w:sz w:val="8"/>
          <w:szCs w:val="8"/>
        </w:rPr>
        <w:t xml:space="preserve">One can unsettle this overrepresentation of Man, according to Wynter (Wynter &amp; McKittrick, 2015), by re-describing the Human in different, hybrid terms, a critical act that would perhaps also unsettle Man’s inability to recognize the affective lives of subjugated Others (Guilmette, 2020). Following </w:t>
      </w:r>
      <w:proofErr w:type="spellStart"/>
      <w:r w:rsidRPr="003C2C68">
        <w:rPr>
          <w:rFonts w:asciiTheme="minorHAnsi" w:hAnsiTheme="minorHAnsi" w:cstheme="minorHAnsi"/>
          <w:sz w:val="8"/>
          <w:szCs w:val="8"/>
        </w:rPr>
        <w:t>Mignolo</w:t>
      </w:r>
      <w:proofErr w:type="spellEnd"/>
      <w:r w:rsidRPr="003C2C68">
        <w:rPr>
          <w:rFonts w:asciiTheme="minorHAnsi" w:hAnsiTheme="minorHAnsi" w:cstheme="minorHAnsi"/>
          <w:sz w:val="8"/>
          <w:szCs w:val="8"/>
        </w:rPr>
        <w:t xml:space="preserve">, Wynter articulates what he (2015, p. 116) calls a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xml:space="preserve">’ or ways of knowing, being and feeling that are grounded in the experiences of the subordinated/colonized Others: ‘the project of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xml:space="preserve"> emerge[s] and recontextualize[s] our global nodes of space, time, and subjectivity. […]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xml:space="preserve"> draws attention to colonial subjects or modern subjects that detach themselves from imperial knowledge and subjectivity’ (</w:t>
      </w:r>
      <w:proofErr w:type="spellStart"/>
      <w:r w:rsidRPr="003C2C68">
        <w:rPr>
          <w:rFonts w:asciiTheme="minorHAnsi" w:hAnsiTheme="minorHAnsi" w:cstheme="minorHAnsi"/>
          <w:sz w:val="8"/>
          <w:szCs w:val="8"/>
        </w:rPr>
        <w:t>Mignolo</w:t>
      </w:r>
      <w:proofErr w:type="spellEnd"/>
      <w:r w:rsidRPr="003C2C68">
        <w:rPr>
          <w:rFonts w:asciiTheme="minorHAnsi" w:hAnsiTheme="minorHAnsi" w:cstheme="minorHAnsi"/>
          <w:sz w:val="8"/>
          <w:szCs w:val="8"/>
        </w:rPr>
        <w:t xml:space="preserve">, 2015, p. 117, original emphasis). In other words, the notion of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xml:space="preserve"> provides a point of departure from which to rethink our relations with others and reinvent what it means to be human. As Desai and Sanya further explain,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xml:space="preserve"> examines the embodied consequences of Western expansion, and urges the creation of communities in which life as opposed to economic profit prevails’ (2016, p. 714). Decolonial </w:t>
      </w:r>
      <w:proofErr w:type="spellStart"/>
      <w:r w:rsidRPr="003C2C68">
        <w:rPr>
          <w:rFonts w:asciiTheme="minorHAnsi" w:hAnsiTheme="minorHAnsi" w:cstheme="minorHAnsi"/>
          <w:sz w:val="8"/>
          <w:szCs w:val="8"/>
        </w:rPr>
        <w:t>scientia</w:t>
      </w:r>
      <w:proofErr w:type="spellEnd"/>
      <w:r w:rsidRPr="003C2C68">
        <w:rPr>
          <w:rFonts w:asciiTheme="minorHAnsi" w:hAnsiTheme="minorHAnsi" w:cstheme="minorHAnsi"/>
          <w:sz w:val="8"/>
          <w:szCs w:val="8"/>
        </w:rPr>
        <w:t>, then, constitutes an important synthesis of the struggle to unsettle the coloniality of being/power/truth/freedom, because it recognizes other ways of knowing, being and feeling in the world as the site from which the human can be rearticulated.</w:t>
      </w:r>
    </w:p>
    <w:p w14:paraId="4CD17238" w14:textId="77777777" w:rsidR="005D3596" w:rsidRPr="003C2C68" w:rsidRDefault="005D3596" w:rsidP="005D3596">
      <w:pPr>
        <w:rPr>
          <w:rFonts w:asciiTheme="minorHAnsi" w:hAnsiTheme="minorHAnsi" w:cstheme="minorHAnsi"/>
          <w:sz w:val="12"/>
        </w:rPr>
      </w:pPr>
      <w:r w:rsidRPr="003C2C68">
        <w:rPr>
          <w:rFonts w:asciiTheme="minorHAnsi" w:hAnsiTheme="minorHAnsi" w:cstheme="minorHAnsi"/>
          <w:sz w:val="12"/>
        </w:rPr>
        <w:t xml:space="preserve">In summarizing Wynter’s critique of Man and her proposed decolonial mode of knowing, thinking and feeling, there are two important points to reiterate. Firstly, Man’s mode of subjectivity leads to epistemological, ontological and affective closures that are the result of Western modernity, White supremacy, and colonial violence (Palmer, 2017); in other words, </w:t>
      </w:r>
      <w:r w:rsidRPr="003C2C68">
        <w:rPr>
          <w:rStyle w:val="StyleUnderline"/>
          <w:rFonts w:asciiTheme="minorHAnsi" w:hAnsiTheme="minorHAnsi" w:cstheme="minorHAnsi"/>
        </w:rPr>
        <w:t xml:space="preserve">the Eurocentric </w:t>
      </w:r>
      <w:r w:rsidRPr="003C2C68">
        <w:rPr>
          <w:rStyle w:val="StyleUnderline"/>
          <w:rFonts w:asciiTheme="minorHAnsi" w:hAnsiTheme="minorHAnsi" w:cstheme="minorHAnsi"/>
          <w:highlight w:val="cyan"/>
        </w:rPr>
        <w:t>perception of</w:t>
      </w:r>
      <w:r w:rsidRPr="003C2C68">
        <w:rPr>
          <w:rStyle w:val="StyleUnderline"/>
          <w:rFonts w:asciiTheme="minorHAnsi" w:hAnsiTheme="minorHAnsi" w:cstheme="minorHAnsi"/>
        </w:rPr>
        <w:t xml:space="preserve"> subordinated/</w:t>
      </w:r>
      <w:r w:rsidRPr="003C2C68">
        <w:rPr>
          <w:rStyle w:val="StyleUnderline"/>
          <w:rFonts w:asciiTheme="minorHAnsi" w:hAnsiTheme="minorHAnsi" w:cstheme="minorHAnsi"/>
          <w:highlight w:val="cyan"/>
        </w:rPr>
        <w:t>colonized peoples’</w:t>
      </w:r>
      <w:r w:rsidRPr="003C2C68">
        <w:rPr>
          <w:rStyle w:val="StyleUnderline"/>
          <w:rFonts w:asciiTheme="minorHAnsi" w:hAnsiTheme="minorHAnsi" w:cstheme="minorHAnsi"/>
        </w:rPr>
        <w:t xml:space="preserve"> irrationality or </w:t>
      </w:r>
      <w:r w:rsidRPr="003C2C68">
        <w:rPr>
          <w:rStyle w:val="StyleUnderline"/>
          <w:rFonts w:asciiTheme="minorHAnsi" w:hAnsiTheme="minorHAnsi" w:cstheme="minorHAnsi"/>
          <w:highlight w:val="cyan"/>
        </w:rPr>
        <w:t>inferiority cannot be disassociated from</w:t>
      </w:r>
      <w:r w:rsidRPr="003C2C68">
        <w:rPr>
          <w:rStyle w:val="StyleUnderline"/>
          <w:rFonts w:asciiTheme="minorHAnsi" w:hAnsiTheme="minorHAnsi" w:cstheme="minorHAnsi"/>
        </w:rPr>
        <w:t xml:space="preserve"> the prevailing regime of persistent </w:t>
      </w:r>
      <w:r w:rsidRPr="003C2C68">
        <w:rPr>
          <w:rStyle w:val="StyleUnderline"/>
          <w:rFonts w:asciiTheme="minorHAnsi" w:hAnsiTheme="minorHAnsi" w:cstheme="minorHAnsi"/>
          <w:highlight w:val="cyan"/>
        </w:rPr>
        <w:t>coloniality</w:t>
      </w:r>
      <w:r w:rsidRPr="003C2C68">
        <w:rPr>
          <w:rFonts w:asciiTheme="minorHAnsi" w:hAnsiTheme="minorHAnsi" w:cstheme="minorHAnsi"/>
          <w:sz w:val="12"/>
        </w:rPr>
        <w:t xml:space="preserve">. Secondly, and given this context, </w:t>
      </w:r>
      <w:r w:rsidRPr="003C2C68">
        <w:rPr>
          <w:rStyle w:val="StyleUnderline"/>
          <w:rFonts w:asciiTheme="minorHAnsi" w:hAnsiTheme="minorHAnsi" w:cstheme="minorHAnsi"/>
          <w:highlight w:val="cyan"/>
        </w:rPr>
        <w:t>new modes of knowing</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thinking and feeling </w:t>
      </w:r>
      <w:r w:rsidRPr="003C2C68">
        <w:rPr>
          <w:rStyle w:val="StyleUnderline"/>
          <w:rFonts w:asciiTheme="minorHAnsi" w:hAnsiTheme="minorHAnsi" w:cstheme="minorHAnsi"/>
          <w:highlight w:val="cyan"/>
        </w:rPr>
        <w:t>are only possible to the extent</w:t>
      </w:r>
      <w:r w:rsidRPr="003C2C68">
        <w:rPr>
          <w:rStyle w:val="StyleUnderline"/>
          <w:rFonts w:asciiTheme="minorHAnsi" w:hAnsiTheme="minorHAnsi" w:cstheme="minorHAnsi"/>
        </w:rPr>
        <w:t xml:space="preserve"> that </w:t>
      </w:r>
      <w:r w:rsidRPr="003C2C68">
        <w:rPr>
          <w:rStyle w:val="StyleUnderline"/>
          <w:rFonts w:asciiTheme="minorHAnsi" w:hAnsiTheme="minorHAnsi" w:cstheme="minorHAnsi"/>
          <w:highlight w:val="cyan"/>
        </w:rPr>
        <w:t>we reconstruct</w:t>
      </w:r>
      <w:r w:rsidRPr="003C2C68">
        <w:rPr>
          <w:rStyle w:val="StyleUnderline"/>
          <w:rFonts w:asciiTheme="minorHAnsi" w:hAnsiTheme="minorHAnsi" w:cstheme="minorHAnsi"/>
        </w:rPr>
        <w:t xml:space="preserve"> our institutionalized orders of </w:t>
      </w:r>
      <w:r w:rsidRPr="003C2C68">
        <w:rPr>
          <w:rStyle w:val="StyleUnderline"/>
          <w:rFonts w:asciiTheme="minorHAnsi" w:hAnsiTheme="minorHAnsi" w:cstheme="minorHAnsi"/>
          <w:highlight w:val="cyan"/>
        </w:rPr>
        <w:t>epistemology</w:t>
      </w:r>
      <w:r w:rsidRPr="003C2C68">
        <w:rPr>
          <w:rFonts w:asciiTheme="minorHAnsi" w:hAnsiTheme="minorHAnsi" w:cstheme="minorHAnsi"/>
          <w:sz w:val="12"/>
        </w:rPr>
        <w:t>, ontology and affectivity. As Wynter (Wynter &amp; McKittrick, 2015) reminds us, following Fanon (2008), the dynamics of colonial power must be studied in order to be destroyed. In the next section of this essay, I consider how affect theory, especially White European bourgeois understandings of affect, may be implicated in both colonization and racialization.</w:t>
      </w:r>
    </w:p>
    <w:p w14:paraId="6C00BD47" w14:textId="77777777" w:rsidR="00C1667D" w:rsidRPr="003C2C68" w:rsidRDefault="00C1667D" w:rsidP="00C1667D">
      <w:pPr>
        <w:pStyle w:val="Heading4"/>
        <w:rPr>
          <w:rFonts w:asciiTheme="minorHAnsi" w:hAnsiTheme="minorHAnsi" w:cstheme="minorHAnsi"/>
        </w:rPr>
      </w:pPr>
      <w:r w:rsidRPr="003C2C68">
        <w:rPr>
          <w:rFonts w:asciiTheme="minorHAnsi" w:hAnsiTheme="minorHAnsi" w:cstheme="minorHAnsi"/>
        </w:rPr>
        <w:t xml:space="preserve">The AFF is </w:t>
      </w:r>
      <w:r w:rsidRPr="003C2C68">
        <w:rPr>
          <w:rFonts w:asciiTheme="minorHAnsi" w:hAnsiTheme="minorHAnsi" w:cstheme="minorHAnsi"/>
          <w:u w:val="single"/>
        </w:rPr>
        <w:t>beholden</w:t>
      </w:r>
      <w:r w:rsidRPr="003C2C68">
        <w:rPr>
          <w:rFonts w:asciiTheme="minorHAnsi" w:hAnsiTheme="minorHAnsi" w:cstheme="minorHAnsi"/>
        </w:rPr>
        <w:t xml:space="preserve"> to a conception of class which is </w:t>
      </w:r>
      <w:r w:rsidRPr="003C2C68">
        <w:rPr>
          <w:rFonts w:asciiTheme="minorHAnsi" w:hAnsiTheme="minorHAnsi" w:cstheme="minorHAnsi"/>
          <w:u w:val="single"/>
        </w:rPr>
        <w:t>prefigured by the plantation</w:t>
      </w:r>
      <w:r w:rsidRPr="003C2C68">
        <w:rPr>
          <w:rFonts w:asciiTheme="minorHAnsi" w:hAnsiTheme="minorHAnsi" w:cstheme="minorHAnsi"/>
        </w:rPr>
        <w:t xml:space="preserve"> – the global schema of labor relations create an </w:t>
      </w:r>
      <w:r w:rsidRPr="003C2C68">
        <w:rPr>
          <w:rFonts w:asciiTheme="minorHAnsi" w:hAnsiTheme="minorHAnsi" w:cstheme="minorHAnsi"/>
          <w:u w:val="single"/>
        </w:rPr>
        <w:t>auto-instituting system</w:t>
      </w:r>
      <w:r w:rsidRPr="003C2C68">
        <w:rPr>
          <w:rFonts w:asciiTheme="minorHAnsi" w:hAnsiTheme="minorHAnsi" w:cstheme="minorHAnsi"/>
        </w:rPr>
        <w:t xml:space="preserve"> which exports the </w:t>
      </w:r>
      <w:r w:rsidRPr="003C2C68">
        <w:rPr>
          <w:rFonts w:asciiTheme="minorHAnsi" w:hAnsiTheme="minorHAnsi" w:cstheme="minorHAnsi"/>
          <w:u w:val="single"/>
        </w:rPr>
        <w:t>wins of the laborer</w:t>
      </w:r>
      <w:r w:rsidRPr="003C2C68">
        <w:rPr>
          <w:rFonts w:asciiTheme="minorHAnsi" w:hAnsiTheme="minorHAnsi" w:cstheme="minorHAnsi"/>
        </w:rPr>
        <w:t xml:space="preserve"> to the </w:t>
      </w:r>
      <w:r w:rsidRPr="003C2C68">
        <w:rPr>
          <w:rFonts w:asciiTheme="minorHAnsi" w:hAnsiTheme="minorHAnsi" w:cstheme="minorHAnsi"/>
          <w:u w:val="single"/>
        </w:rPr>
        <w:t>losses of the slave</w:t>
      </w:r>
      <w:r w:rsidRPr="003C2C68">
        <w:rPr>
          <w:rFonts w:asciiTheme="minorHAnsi" w:hAnsiTheme="minorHAnsi" w:cstheme="minorHAnsi"/>
        </w:rPr>
        <w:t xml:space="preserve"> to garner </w:t>
      </w:r>
      <w:r w:rsidRPr="003C2C68">
        <w:rPr>
          <w:rFonts w:asciiTheme="minorHAnsi" w:hAnsiTheme="minorHAnsi" w:cstheme="minorHAnsi"/>
          <w:u w:val="single"/>
        </w:rPr>
        <w:t>consent for exploitation</w:t>
      </w:r>
      <w:r w:rsidRPr="003C2C68">
        <w:rPr>
          <w:rFonts w:asciiTheme="minorHAnsi" w:hAnsiTheme="minorHAnsi" w:cstheme="minorHAnsi"/>
        </w:rPr>
        <w:t xml:space="preserve"> – ontological structures </w:t>
      </w:r>
      <w:r w:rsidRPr="003C2C68">
        <w:rPr>
          <w:rFonts w:asciiTheme="minorHAnsi" w:hAnsiTheme="minorHAnsi" w:cstheme="minorHAnsi"/>
          <w:u w:val="single"/>
        </w:rPr>
        <w:t>predetermine</w:t>
      </w:r>
      <w:r w:rsidRPr="003C2C68">
        <w:rPr>
          <w:rFonts w:asciiTheme="minorHAnsi" w:hAnsiTheme="minorHAnsi" w:cstheme="minorHAnsi"/>
        </w:rPr>
        <w:t xml:space="preserve"> the social reality of production which means </w:t>
      </w:r>
      <w:r w:rsidRPr="003C2C68">
        <w:rPr>
          <w:rFonts w:asciiTheme="minorHAnsi" w:hAnsiTheme="minorHAnsi" w:cstheme="minorHAnsi"/>
          <w:u w:val="single"/>
        </w:rPr>
        <w:t>only</w:t>
      </w:r>
      <w:r w:rsidRPr="003C2C68">
        <w:rPr>
          <w:rFonts w:asciiTheme="minorHAnsi" w:hAnsiTheme="minorHAnsi" w:cstheme="minorHAnsi"/>
        </w:rPr>
        <w:t xml:space="preserve"> a </w:t>
      </w:r>
      <w:r w:rsidRPr="003C2C68">
        <w:rPr>
          <w:rFonts w:asciiTheme="minorHAnsi" w:hAnsiTheme="minorHAnsi" w:cstheme="minorHAnsi"/>
          <w:u w:val="single"/>
        </w:rPr>
        <w:t>poetic intervention</w:t>
      </w:r>
      <w:r w:rsidRPr="003C2C68">
        <w:rPr>
          <w:rFonts w:asciiTheme="minorHAnsi" w:hAnsiTheme="minorHAnsi" w:cstheme="minorHAnsi"/>
        </w:rPr>
        <w:t xml:space="preserve"> solves.</w:t>
      </w:r>
    </w:p>
    <w:p w14:paraId="736A36E4" w14:textId="77777777" w:rsidR="00C1667D" w:rsidRPr="003C2C68" w:rsidRDefault="00C1667D" w:rsidP="00C1667D">
      <w:pPr>
        <w:rPr>
          <w:rFonts w:asciiTheme="minorHAnsi" w:hAnsiTheme="minorHAnsi" w:cstheme="minorHAnsi"/>
        </w:rPr>
      </w:pPr>
      <w:r w:rsidRPr="003C2C68">
        <w:rPr>
          <w:rFonts w:asciiTheme="minorHAnsi" w:eastAsiaTheme="majorEastAsia" w:hAnsiTheme="minorHAnsi" w:cstheme="minorHAnsi"/>
          <w:b/>
          <w:iCs/>
          <w:sz w:val="26"/>
        </w:rPr>
        <w:t>Eudell 16</w:t>
      </w:r>
      <w:r w:rsidRPr="003C2C68">
        <w:rPr>
          <w:rFonts w:asciiTheme="minorHAnsi" w:hAnsiTheme="minorHAnsi" w:cstheme="minorHAnsi"/>
        </w:rPr>
        <w:t xml:space="preserve"> (Demetrius is a Dean of Faculty and Professor of History at Vassar college, “From Mode of Production to Mode of Auto-Institution: Sylvia Wynter's Black Metamorphosis of the Labor Question”, Mar/01/16, https://read-dukeupress-edu.ezproxy.lib.uh.edu/small-axe/article/20/1%20(49)/47/33398/From-Mode-of-Production-to-Mode-of-Auto) A-A_RON </w:t>
      </w:r>
      <w:r w:rsidRPr="003C2C68">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CC8B600" w14:textId="77777777" w:rsidR="00C1667D" w:rsidRPr="003C2C68" w:rsidRDefault="00C1667D" w:rsidP="00C1667D">
      <w:pPr>
        <w:rPr>
          <w:rFonts w:asciiTheme="minorHAnsi" w:hAnsiTheme="minorHAnsi" w:cstheme="minorHAnsi"/>
        </w:rPr>
      </w:pPr>
    </w:p>
    <w:p w14:paraId="6D4E3F24"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Yet despite acknowledging the inescapable, indeed interdependent, relation of the issues of slavery and race to those of labor and class formation, Wynter is nonetheless compelled to rethink the earlier assertion made in the monograph, in which she “accepted the theory that the economic tended to determine the ‘superstructure’” (430). In the latter part of the text, Wynter calls this analytic framework into question, as, for instance, with the instituting of the stereotyped image of the figure of Sambo. Whereas earlier Wynter describes the Sambo figuration as serving “in the last instance an economic function” (162), it would subsequently be interpreted as a mechanism “far more central to </w:t>
      </w:r>
      <w:r w:rsidRPr="003C2C68">
        <w:rPr>
          <w:rStyle w:val="StyleUnderline"/>
          <w:rFonts w:asciiTheme="minorHAnsi" w:hAnsiTheme="minorHAnsi" w:cstheme="minorHAnsi"/>
          <w:highlight w:val="cyan"/>
        </w:rPr>
        <w:t xml:space="preserve">capitalism's </w:t>
      </w:r>
      <w:r w:rsidRPr="003C2C68">
        <w:rPr>
          <w:rStyle w:val="StyleUnderline"/>
          <w:rFonts w:asciiTheme="minorHAnsi" w:hAnsiTheme="minorHAnsi" w:cstheme="minorHAnsi"/>
        </w:rPr>
        <w:t>functioning as a mode of domination</w:t>
      </w:r>
      <w:r w:rsidRPr="003C2C68">
        <w:rPr>
          <w:rFonts w:asciiTheme="minorHAnsi" w:hAnsiTheme="minorHAnsi" w:cstheme="minorHAnsi"/>
          <w:sz w:val="16"/>
        </w:rPr>
        <w:t xml:space="preserve">” and, thereby, “extracting surplus value” </w:t>
      </w:r>
      <w:r w:rsidRPr="003C2C68">
        <w:rPr>
          <w:rStyle w:val="StyleUnderline"/>
          <w:rFonts w:asciiTheme="minorHAnsi" w:hAnsiTheme="minorHAnsi" w:cstheme="minorHAnsi"/>
        </w:rPr>
        <w:t xml:space="preserve">became “secondary to its functioning of </w:t>
      </w:r>
      <w:r w:rsidRPr="003C2C68">
        <w:rPr>
          <w:rStyle w:val="StyleUnderline"/>
          <w:rFonts w:asciiTheme="minorHAnsi" w:hAnsiTheme="minorHAnsi" w:cstheme="minorHAnsi"/>
          <w:highlight w:val="cyan"/>
        </w:rPr>
        <w:t>permit</w:t>
      </w:r>
      <w:r w:rsidRPr="003C2C68">
        <w:rPr>
          <w:rStyle w:val="StyleUnderline"/>
          <w:rFonts w:asciiTheme="minorHAnsi" w:hAnsiTheme="minorHAnsi" w:cstheme="minorHAnsi"/>
        </w:rPr>
        <w:t xml:space="preserve">ting a mode of </w:t>
      </w:r>
      <w:r w:rsidRPr="003C2C68">
        <w:rPr>
          <w:rStyle w:val="StyleUnderline"/>
          <w:rFonts w:asciiTheme="minorHAnsi" w:hAnsiTheme="minorHAnsi" w:cstheme="minorHAnsi"/>
          <w:highlight w:val="cyan"/>
        </w:rPr>
        <w:t>domination to be generalized</w:t>
      </w:r>
      <w:r w:rsidRPr="003C2C68">
        <w:rPr>
          <w:rStyle w:val="StyleUnderline"/>
          <w:rFonts w:asciiTheme="minorHAnsi" w:hAnsiTheme="minorHAnsi" w:cstheme="minorHAnsi"/>
        </w:rPr>
        <w:t xml:space="preserve"> at all levels of the system</w:t>
      </w:r>
      <w:r w:rsidRPr="003C2C68">
        <w:rPr>
          <w:rFonts w:asciiTheme="minorHAnsi" w:hAnsiTheme="minorHAnsi" w:cstheme="minorHAnsi"/>
          <w:sz w:val="16"/>
        </w:rPr>
        <w:t xml:space="preserve">” (429). Wynter asserts that, like capital, </w:t>
      </w:r>
      <w:r w:rsidRPr="003C2C68">
        <w:rPr>
          <w:rStyle w:val="StyleUnderline"/>
          <w:rFonts w:asciiTheme="minorHAnsi" w:hAnsiTheme="minorHAnsi" w:cstheme="minorHAnsi"/>
          <w:highlight w:val="cyan"/>
        </w:rPr>
        <w:t>power</w:t>
      </w:r>
      <w:r w:rsidRPr="003C2C68">
        <w:rPr>
          <w:rStyle w:val="StyleUnderline"/>
          <w:rFonts w:asciiTheme="minorHAnsi" w:hAnsiTheme="minorHAnsi" w:cstheme="minorHAnsi"/>
        </w:rPr>
        <w:t xml:space="preserve"> can be “</w:t>
      </w:r>
      <w:r w:rsidRPr="003C2C68">
        <w:rPr>
          <w:rStyle w:val="StyleUnderline"/>
          <w:rFonts w:asciiTheme="minorHAnsi" w:hAnsiTheme="minorHAnsi" w:cstheme="minorHAnsi"/>
          <w:highlight w:val="cyan"/>
        </w:rPr>
        <w:t>accumulated</w:t>
      </w:r>
      <w:r w:rsidRPr="003C2C68">
        <w:rPr>
          <w:rStyle w:val="StyleUnderline"/>
          <w:rFonts w:asciiTheme="minorHAnsi" w:hAnsiTheme="minorHAnsi" w:cstheme="minorHAnsi"/>
        </w:rPr>
        <w:t xml:space="preserve"> and redistributed, </w:t>
      </w:r>
      <w:r w:rsidRPr="003C2C68">
        <w:rPr>
          <w:rStyle w:val="StyleUnderline"/>
          <w:rFonts w:asciiTheme="minorHAnsi" w:hAnsiTheme="minorHAnsi" w:cstheme="minorHAnsi"/>
          <w:highlight w:val="cyan"/>
        </w:rPr>
        <w:t>at different</w:t>
      </w:r>
      <w:r w:rsidRPr="003C2C68">
        <w:rPr>
          <w:rStyle w:val="StyleUnderline"/>
          <w:rFonts w:asciiTheme="minorHAnsi" w:hAnsiTheme="minorHAnsi" w:cstheme="minorHAnsi"/>
        </w:rPr>
        <w:t xml:space="preserve"> relative </w:t>
      </w:r>
      <w:r w:rsidRPr="003C2C68">
        <w:rPr>
          <w:rStyle w:val="StyleUnderline"/>
          <w:rFonts w:asciiTheme="minorHAnsi" w:hAnsiTheme="minorHAnsi" w:cstheme="minorHAnsi"/>
          <w:highlight w:val="cyan"/>
        </w:rPr>
        <w:t>levels</w:t>
      </w:r>
      <w:r w:rsidRPr="003C2C68">
        <w:rPr>
          <w:rStyle w:val="StyleUnderline"/>
          <w:rFonts w:asciiTheme="minorHAnsi" w:hAnsiTheme="minorHAnsi" w:cstheme="minorHAnsi"/>
        </w:rPr>
        <w:t xml:space="preserve"> of gratification</w:t>
      </w:r>
      <w:r w:rsidRPr="003C2C68">
        <w:rPr>
          <w:rFonts w:asciiTheme="minorHAnsi" w:hAnsiTheme="minorHAnsi" w:cstheme="minorHAnsi"/>
          <w:sz w:val="16"/>
        </w:rPr>
        <w:t xml:space="preserve">” (429–30), which implies that </w:t>
      </w:r>
      <w:r w:rsidRPr="003C2C68">
        <w:rPr>
          <w:rStyle w:val="StyleUnderline"/>
          <w:rFonts w:asciiTheme="minorHAnsi" w:hAnsiTheme="minorHAnsi" w:cstheme="minorHAnsi"/>
        </w:rPr>
        <w:t xml:space="preserve">even </w:t>
      </w:r>
      <w:r w:rsidRPr="003C2C68">
        <w:rPr>
          <w:rStyle w:val="Emphasis"/>
          <w:rFonts w:asciiTheme="minorHAnsi" w:hAnsiTheme="minorHAnsi" w:cstheme="minorHAnsi"/>
          <w:highlight w:val="cyan"/>
        </w:rPr>
        <w:t>the</w:t>
      </w:r>
      <w:r w:rsidRPr="003C2C68">
        <w:rPr>
          <w:rStyle w:val="Emphasis"/>
          <w:rFonts w:asciiTheme="minorHAnsi" w:hAnsiTheme="minorHAnsi" w:cstheme="minorHAnsi"/>
        </w:rPr>
        <w:t xml:space="preserve"> so-called </w:t>
      </w:r>
      <w:r w:rsidRPr="003C2C68">
        <w:rPr>
          <w:rStyle w:val="Emphasis"/>
          <w:rFonts w:asciiTheme="minorHAnsi" w:hAnsiTheme="minorHAnsi" w:cstheme="minorHAnsi"/>
          <w:highlight w:val="cyan"/>
        </w:rPr>
        <w:t>disempowered exert power</w:t>
      </w:r>
      <w:r w:rsidRPr="003C2C68">
        <w:rPr>
          <w:rStyle w:val="StyleUnderline"/>
          <w:rFonts w:asciiTheme="minorHAnsi" w:hAnsiTheme="minorHAnsi" w:cstheme="minorHAnsi"/>
          <w:highlight w:val="cyan"/>
        </w:rPr>
        <w:t xml:space="preserve"> </w:t>
      </w:r>
      <w:r w:rsidRPr="003C2C68">
        <w:rPr>
          <w:rStyle w:val="StyleUnderline"/>
          <w:rFonts w:asciiTheme="minorHAnsi" w:hAnsiTheme="minorHAnsi" w:cstheme="minorHAnsi"/>
        </w:rPr>
        <w:t>as it is asserted against them</w:t>
      </w:r>
      <w:r w:rsidRPr="003C2C68">
        <w:rPr>
          <w:rFonts w:asciiTheme="minorHAnsi" w:hAnsiTheme="minorHAnsi" w:cstheme="minorHAnsi"/>
          <w:sz w:val="16"/>
        </w:rPr>
        <w:t xml:space="preserve">: </w:t>
      </w:r>
      <w:r w:rsidRPr="003C2C68">
        <w:rPr>
          <w:rStyle w:val="StyleUnderline"/>
          <w:rFonts w:asciiTheme="minorHAnsi" w:hAnsiTheme="minorHAnsi" w:cstheme="minorHAnsi"/>
        </w:rPr>
        <w:t>“</w:t>
      </w:r>
      <w:r w:rsidRPr="003C2C68">
        <w:rPr>
          <w:rStyle w:val="StyleUnderline"/>
          <w:rFonts w:asciiTheme="minorHAnsi" w:hAnsiTheme="minorHAnsi" w:cstheme="minorHAnsi"/>
          <w:highlight w:val="cyan"/>
        </w:rPr>
        <w:t xml:space="preserve">By being allowed </w:t>
      </w:r>
      <w:r w:rsidRPr="003C2C68">
        <w:rPr>
          <w:rStyle w:val="Emphasis"/>
          <w:rFonts w:asciiTheme="minorHAnsi" w:hAnsiTheme="minorHAnsi" w:cstheme="minorHAnsi"/>
          <w:highlight w:val="cyan"/>
        </w:rPr>
        <w:t>to terrorize the</w:t>
      </w:r>
      <w:r w:rsidRPr="003C2C68">
        <w:rPr>
          <w:rStyle w:val="Emphasis"/>
          <w:rFonts w:asciiTheme="minorHAnsi" w:hAnsiTheme="minorHAnsi" w:cstheme="minorHAnsi"/>
        </w:rPr>
        <w:t xml:space="preserve"> freed </w:t>
      </w:r>
      <w:r w:rsidRPr="003C2C68">
        <w:rPr>
          <w:rStyle w:val="Emphasis"/>
          <w:rFonts w:asciiTheme="minorHAnsi" w:hAnsiTheme="minorHAnsi" w:cstheme="minorHAnsi"/>
          <w:highlight w:val="cyan"/>
        </w:rPr>
        <w:t>slave</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poor whites</w:t>
      </w:r>
      <w:r w:rsidRPr="003C2C68">
        <w:rPr>
          <w:rStyle w:val="StyleUnderline"/>
          <w:rFonts w:asciiTheme="minorHAnsi" w:hAnsiTheme="minorHAnsi" w:cstheme="minorHAnsi"/>
        </w:rPr>
        <w:t xml:space="preserve"> are </w:t>
      </w:r>
      <w:r w:rsidRPr="003C2C68">
        <w:rPr>
          <w:rStyle w:val="StyleUnderline"/>
          <w:rFonts w:asciiTheme="minorHAnsi" w:hAnsiTheme="minorHAnsi" w:cstheme="minorHAnsi"/>
          <w:highlight w:val="cyan"/>
        </w:rPr>
        <w:t>induced to accept</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rPr>
        <w:t xml:space="preserve">relatively </w:t>
      </w:r>
      <w:r w:rsidRPr="003C2C68">
        <w:rPr>
          <w:rStyle w:val="Emphasis"/>
          <w:rFonts w:asciiTheme="minorHAnsi" w:hAnsiTheme="minorHAnsi" w:cstheme="minorHAnsi"/>
          <w:highlight w:val="cyan"/>
        </w:rPr>
        <w:t>milder forms</w:t>
      </w:r>
      <w:r w:rsidRPr="003C2C68">
        <w:rPr>
          <w:rStyle w:val="Emphasis"/>
          <w:rFonts w:asciiTheme="minorHAnsi" w:hAnsiTheme="minorHAnsi" w:cstheme="minorHAnsi"/>
        </w:rPr>
        <w:t xml:space="preserve"> and modalities </w:t>
      </w:r>
      <w:r w:rsidRPr="003C2C68">
        <w:rPr>
          <w:rStyle w:val="Emphasis"/>
          <w:rFonts w:asciiTheme="minorHAnsi" w:hAnsiTheme="minorHAnsi" w:cstheme="minorHAnsi"/>
          <w:highlight w:val="cyan"/>
        </w:rPr>
        <w:t>of social repression</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exercised by the bourgeois</w:t>
      </w:r>
      <w:r w:rsidRPr="003C2C68">
        <w:rPr>
          <w:rStyle w:val="StyleUnderline"/>
          <w:rFonts w:asciiTheme="minorHAnsi" w:hAnsiTheme="minorHAnsi" w:cstheme="minorHAnsi"/>
        </w:rPr>
        <w:t>[</w:t>
      </w:r>
      <w:proofErr w:type="spellStart"/>
      <w:r w:rsidRPr="003C2C68">
        <w:rPr>
          <w:rStyle w:val="StyleUnderline"/>
          <w:rFonts w:asciiTheme="minorHAnsi" w:hAnsiTheme="minorHAnsi" w:cstheme="minorHAnsi"/>
        </w:rPr>
        <w:t>ie</w:t>
      </w:r>
      <w:proofErr w:type="spellEnd"/>
      <w:r w:rsidRPr="003C2C68">
        <w:rPr>
          <w:rStyle w:val="StyleUnderline"/>
          <w:rFonts w:asciiTheme="minorHAnsi" w:hAnsiTheme="minorHAnsi" w:cstheme="minorHAnsi"/>
        </w:rPr>
        <w:t>] against them</w:t>
      </w:r>
      <w:r w:rsidRPr="003C2C68">
        <w:rPr>
          <w:rFonts w:asciiTheme="minorHAnsi" w:hAnsiTheme="minorHAnsi" w:cstheme="minorHAnsi"/>
          <w:sz w:val="16"/>
        </w:rPr>
        <w:t>. The slave too used his vicarious identification with the rich masters to look down on the poor whites [511]. As Fanon says, the Negro </w:t>
      </w:r>
      <w:r w:rsidRPr="003C2C68">
        <w:rPr>
          <w:rFonts w:asciiTheme="minorHAnsi" w:hAnsiTheme="minorHAnsi" w:cstheme="minorHAnsi"/>
          <w:i/>
          <w:iCs/>
          <w:sz w:val="16"/>
        </w:rPr>
        <w:t>too</w:t>
      </w:r>
      <w:r w:rsidRPr="003C2C68">
        <w:rPr>
          <w:rFonts w:asciiTheme="minorHAnsi" w:hAnsiTheme="minorHAnsi" w:cstheme="minorHAnsi"/>
          <w:sz w:val="16"/>
        </w:rPr>
        <w:t xml:space="preserve"> wants to be master. </w:t>
      </w:r>
      <w:r w:rsidRPr="003C2C68">
        <w:rPr>
          <w:rStyle w:val="Emphasis"/>
          <w:rFonts w:asciiTheme="minorHAnsi" w:hAnsiTheme="minorHAnsi" w:cstheme="minorHAnsi"/>
          <w:highlight w:val="cyan"/>
        </w:rPr>
        <w:t>The proletariat wants to be the bourgeoisie</w:t>
      </w:r>
      <w:r w:rsidRPr="003C2C68">
        <w:rPr>
          <w:rFonts w:asciiTheme="minorHAnsi" w:hAnsiTheme="minorHAnsi" w:cstheme="minorHAnsi"/>
          <w:sz w:val="16"/>
        </w:rPr>
        <w:t>,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w:t>
      </w:r>
      <w:r w:rsidRPr="003C2C68">
        <w:rPr>
          <w:rFonts w:asciiTheme="minorHAnsi" w:hAnsiTheme="minorHAnsi" w:cstheme="minorHAnsi"/>
          <w:i/>
          <w:iCs/>
          <w:sz w:val="16"/>
        </w:rPr>
        <w:t>Black Skin, White Masks</w:t>
      </w:r>
      <w:r w:rsidRPr="003C2C68">
        <w:rPr>
          <w:rFonts w:asciiTheme="minorHAnsi" w:hAnsiTheme="minorHAnsi" w:cstheme="minorHAnsi"/>
          <w:sz w:val="16"/>
        </w:rPr>
        <w:t xml:space="preserve"> how </w:t>
      </w:r>
      <w:r w:rsidRPr="003C2C68">
        <w:rPr>
          <w:rStyle w:val="StyleUnderline"/>
          <w:rFonts w:asciiTheme="minorHAnsi" w:hAnsiTheme="minorHAnsi" w:cstheme="minorHAnsi"/>
          <w:highlight w:val="cyan"/>
        </w:rPr>
        <w:t>the colonized</w:t>
      </w:r>
      <w:r w:rsidRPr="003C2C68">
        <w:rPr>
          <w:rStyle w:val="StyleUnderline"/>
          <w:rFonts w:asciiTheme="minorHAnsi" w:hAnsiTheme="minorHAnsi" w:cstheme="minorHAnsi"/>
        </w:rPr>
        <w:t xml:space="preserve"> often </w:t>
      </w:r>
      <w:r w:rsidRPr="003C2C68">
        <w:rPr>
          <w:rStyle w:val="StyleUnderline"/>
          <w:rFonts w:asciiTheme="minorHAnsi" w:hAnsiTheme="minorHAnsi" w:cstheme="minorHAnsi"/>
          <w:highlight w:val="cyan"/>
        </w:rPr>
        <w:t xml:space="preserve">internalize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negative self-images disseminated by</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dominant system of knowledge</w:t>
      </w:r>
      <w:r w:rsidRPr="003C2C68">
        <w:rPr>
          <w:rStyle w:val="StyleUnderline"/>
          <w:rFonts w:asciiTheme="minorHAnsi" w:hAnsiTheme="minorHAnsi" w:cstheme="minorHAnsi"/>
        </w:rPr>
        <w:t xml:space="preserve">, a mechanism of </w:t>
      </w:r>
      <w:r w:rsidRPr="003C2C68">
        <w:rPr>
          <w:rStyle w:val="StyleUnderline"/>
          <w:rFonts w:asciiTheme="minorHAnsi" w:hAnsiTheme="minorHAnsi" w:cstheme="minorHAnsi"/>
          <w:highlight w:val="cyan"/>
        </w:rPr>
        <w:t>mimetic aversion that</w:t>
      </w:r>
      <w:r w:rsidRPr="003C2C68">
        <w:rPr>
          <w:rStyle w:val="StyleUnderline"/>
          <w:rFonts w:asciiTheme="minorHAnsi" w:hAnsiTheme="minorHAnsi" w:cstheme="minorHAnsi"/>
        </w:rPr>
        <w:t xml:space="preserve">, Wynter insists, necessarily </w:t>
      </w:r>
      <w:r w:rsidRPr="003C2C68">
        <w:rPr>
          <w:rStyle w:val="StyleUnderline"/>
          <w:rFonts w:asciiTheme="minorHAnsi" w:hAnsiTheme="minorHAnsi" w:cstheme="minorHAnsi"/>
          <w:highlight w:val="cyan"/>
        </w:rPr>
        <w:t>accompanies</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mimetic desire that</w:t>
      </w:r>
      <w:r w:rsidRPr="003C2C68">
        <w:rPr>
          <w:rStyle w:val="StyleUnderline"/>
          <w:rFonts w:asciiTheme="minorHAnsi" w:hAnsiTheme="minorHAnsi" w:cstheme="minorHAnsi"/>
        </w:rPr>
        <w:t xml:space="preserve"> René Girard has argued </w:t>
      </w:r>
      <w:r w:rsidRPr="003C2C68">
        <w:rPr>
          <w:rStyle w:val="Emphasis"/>
          <w:rFonts w:asciiTheme="minorHAnsi" w:hAnsiTheme="minorHAnsi" w:cstheme="minorHAnsi"/>
          <w:highlight w:val="cyan"/>
        </w:rPr>
        <w:t>defines all human behavior</w:t>
      </w:r>
      <w:r w:rsidRPr="003C2C68">
        <w:rPr>
          <w:rFonts w:asciiTheme="minorHAnsi" w:hAnsiTheme="minorHAnsi" w:cstheme="minorHAnsi"/>
          <w:sz w:val="16"/>
        </w:rPr>
        <w:t>.22</w:t>
      </w:r>
    </w:p>
    <w:p w14:paraId="6DD946B4"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Wynter ascribes Marxism's </w:t>
      </w:r>
      <w:r w:rsidRPr="003C2C68">
        <w:rPr>
          <w:rStyle w:val="StyleUnderline"/>
          <w:rFonts w:asciiTheme="minorHAnsi" w:hAnsiTheme="minorHAnsi" w:cstheme="minorHAnsi"/>
          <w:highlight w:val="cyan"/>
        </w:rPr>
        <w:t>inability to “account for</w:t>
      </w:r>
      <w:r w:rsidRPr="003C2C68">
        <w:rPr>
          <w:rStyle w:val="StyleUnderline"/>
          <w:rFonts w:asciiTheme="minorHAnsi" w:hAnsiTheme="minorHAnsi" w:cstheme="minorHAnsi"/>
        </w:rPr>
        <w:t xml:space="preserve"> the radically </w:t>
      </w:r>
      <w:r w:rsidRPr="003C2C68">
        <w:rPr>
          <w:rStyle w:val="StyleUnderline"/>
          <w:rFonts w:asciiTheme="minorHAnsi" w:hAnsiTheme="minorHAnsi" w:cstheme="minorHAnsi"/>
          <w:highlight w:val="cyan"/>
        </w:rPr>
        <w:t xml:space="preserve">different quality of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black experience</w:t>
      </w:r>
      <w:r w:rsidRPr="003C2C68">
        <w:rPr>
          <w:rStyle w:val="StyleUnderline"/>
          <w:rFonts w:asciiTheme="minorHAnsi" w:hAnsiTheme="minorHAnsi" w:cstheme="minorHAnsi"/>
        </w:rPr>
        <w:t xml:space="preserve"> even </w:t>
      </w:r>
      <w:r w:rsidRPr="003C2C68">
        <w:rPr>
          <w:rStyle w:val="StyleUnderline"/>
          <w:rFonts w:asciiTheme="minorHAnsi" w:hAnsiTheme="minorHAnsi" w:cstheme="minorHAnsi"/>
          <w:highlight w:val="cyan"/>
        </w:rPr>
        <w:t>in those areas where the parallels</w:t>
      </w:r>
      <w:r w:rsidRPr="003C2C68">
        <w:rPr>
          <w:rStyle w:val="StyleUnderline"/>
          <w:rFonts w:asciiTheme="minorHAnsi" w:hAnsiTheme="minorHAnsi" w:cstheme="minorHAnsi"/>
        </w:rPr>
        <w:t xml:space="preserve"> between the condition of the proletariat and the conditions of the </w:t>
      </w:r>
      <w:r w:rsidRPr="003C2C68">
        <w:rPr>
          <w:rStyle w:val="StyleUnderline"/>
          <w:rFonts w:asciiTheme="minorHAnsi" w:hAnsiTheme="minorHAnsi" w:cstheme="minorHAnsi"/>
          <w:strike/>
        </w:rPr>
        <w:t>Negro</w:t>
      </w:r>
      <w:r w:rsidRPr="003C2C68">
        <w:rPr>
          <w:rStyle w:val="StyleUnderline"/>
          <w:rFonts w:asciiTheme="minorHAnsi" w:hAnsiTheme="minorHAnsi" w:cstheme="minorHAnsi"/>
        </w:rPr>
        <w:t xml:space="preserve"> [black person] </w:t>
      </w:r>
      <w:r w:rsidRPr="003C2C68">
        <w:rPr>
          <w:rStyle w:val="StyleUnderline"/>
          <w:rFonts w:asciiTheme="minorHAnsi" w:hAnsiTheme="minorHAnsi" w:cstheme="minorHAnsi"/>
          <w:highlight w:val="cyan"/>
        </w:rPr>
        <w:t>were clear</w:t>
      </w:r>
      <w:r w:rsidRPr="003C2C68">
        <w:rPr>
          <w:rFonts w:asciiTheme="minorHAnsi" w:hAnsiTheme="minorHAnsi" w:cstheme="minorHAnsi"/>
          <w:sz w:val="16"/>
        </w:rPr>
        <w:t xml:space="preserve">” to its </w:t>
      </w:r>
      <w:r w:rsidRPr="003C2C68">
        <w:rPr>
          <w:rStyle w:val="StyleUnderline"/>
          <w:rFonts w:asciiTheme="minorHAnsi" w:hAnsiTheme="minorHAnsi" w:cstheme="minorHAnsi"/>
          <w:highlight w:val="cyan"/>
        </w:rPr>
        <w:t>reliance on</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factory model</w:t>
      </w:r>
      <w:r w:rsidRPr="003C2C68">
        <w:rPr>
          <w:rStyle w:val="StyleUnderline"/>
          <w:rFonts w:asciiTheme="minorHAnsi" w:hAnsiTheme="minorHAnsi" w:cstheme="minorHAnsi"/>
        </w:rPr>
        <w:t xml:space="preserve"> of exploitation</w:t>
      </w:r>
      <w:r w:rsidRPr="003C2C68">
        <w:rPr>
          <w:rFonts w:asciiTheme="minorHAnsi" w:hAnsiTheme="minorHAnsi" w:cstheme="minorHAnsi"/>
          <w:sz w:val="16"/>
        </w:rPr>
        <w:t xml:space="preserve">” as the explanatory key (562). Although Marx himself seemed to have contradicted his earlier formulation that consciousness was produced by the social conditions, this “materialist theory of the mind” would remain central to the theoretical framework on which labor politics and organizing were based (562). By </w:t>
      </w:r>
      <w:r w:rsidRPr="003C2C68">
        <w:rPr>
          <w:rStyle w:val="StyleUnderline"/>
          <w:rFonts w:asciiTheme="minorHAnsi" w:hAnsiTheme="minorHAnsi" w:cstheme="minorHAnsi"/>
          <w:highlight w:val="cyan"/>
        </w:rPr>
        <w:t>minimizing</w:t>
      </w:r>
      <w:r w:rsidRPr="003C2C68">
        <w:rPr>
          <w:rFonts w:asciiTheme="minorHAnsi" w:hAnsiTheme="minorHAnsi" w:cstheme="minorHAnsi"/>
          <w:sz w:val="16"/>
        </w:rPr>
        <w:t xml:space="preserve">, when not completely overlooking,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historical precedent of the </w:t>
      </w:r>
      <w:r w:rsidRPr="003C2C68">
        <w:rPr>
          <w:rStyle w:val="StyleUnderline"/>
          <w:rFonts w:asciiTheme="minorHAnsi" w:hAnsiTheme="minorHAnsi" w:cstheme="minorHAnsi"/>
        </w:rPr>
        <w:t xml:space="preserve">slave </w:t>
      </w:r>
      <w:r w:rsidRPr="003C2C68">
        <w:rPr>
          <w:rStyle w:val="StyleUnderline"/>
          <w:rFonts w:asciiTheme="minorHAnsi" w:hAnsiTheme="minorHAnsi" w:cstheme="minorHAnsi"/>
          <w:highlight w:val="cyan"/>
        </w:rPr>
        <w:t>plantation</w:t>
      </w:r>
      <w:r w:rsidRPr="003C2C68">
        <w:rPr>
          <w:rStyle w:val="StyleUnderline"/>
          <w:rFonts w:asciiTheme="minorHAnsi" w:hAnsiTheme="minorHAnsi" w:cstheme="minorHAnsi"/>
        </w:rPr>
        <w:t>, “</w:t>
      </w:r>
      <w:r w:rsidRPr="003C2C68">
        <w:rPr>
          <w:rStyle w:val="StyleUnderline"/>
          <w:rFonts w:asciiTheme="minorHAnsi" w:hAnsiTheme="minorHAnsi" w:cstheme="minorHAnsi"/>
          <w:highlight w:val="cyan"/>
        </w:rPr>
        <w:t>the first</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large scale site of</w:t>
      </w:r>
      <w:r w:rsidRPr="003C2C68">
        <w:rPr>
          <w:rStyle w:val="StyleUnderline"/>
          <w:rFonts w:asciiTheme="minorHAnsi" w:hAnsiTheme="minorHAnsi" w:cstheme="minorHAnsi"/>
        </w:rPr>
        <w:t xml:space="preserve"> the mass-</w:t>
      </w:r>
      <w:r w:rsidRPr="003C2C68">
        <w:rPr>
          <w:rStyle w:val="StyleUnderline"/>
          <w:rFonts w:asciiTheme="minorHAnsi" w:hAnsiTheme="minorHAnsi" w:cstheme="minorHAnsi"/>
          <w:highlight w:val="cyan"/>
        </w:rPr>
        <w:t>production of man</w:t>
      </w:r>
      <w:r w:rsidRPr="003C2C68">
        <w:rPr>
          <w:rStyle w:val="StyleUnderline"/>
          <w:rFonts w:asciiTheme="minorHAnsi" w:hAnsiTheme="minorHAnsi" w:cstheme="minorHAnsi"/>
        </w:rPr>
        <w:t xml:space="preserve"> as interchangeable production units</w:t>
      </w:r>
      <w:r w:rsidRPr="003C2C68">
        <w:rPr>
          <w:rFonts w:asciiTheme="minorHAnsi" w:hAnsiTheme="minorHAnsi" w:cstheme="minorHAnsi"/>
          <w:sz w:val="16"/>
        </w:rPr>
        <w:t>—i.e. </w:t>
      </w:r>
      <w:proofErr w:type="spellStart"/>
      <w:r w:rsidRPr="003C2C68">
        <w:rPr>
          <w:rFonts w:asciiTheme="minorHAnsi" w:hAnsiTheme="minorHAnsi" w:cstheme="minorHAnsi"/>
          <w:i/>
          <w:iCs/>
          <w:sz w:val="16"/>
        </w:rPr>
        <w:t>pieza</w:t>
      </w:r>
      <w:proofErr w:type="spellEnd"/>
      <w:r w:rsidRPr="003C2C68">
        <w:rPr>
          <w:rFonts w:asciiTheme="minorHAnsi" w:hAnsiTheme="minorHAnsi" w:cstheme="minorHAnsi"/>
          <w:sz w:val="16"/>
        </w:rPr>
        <w:t xml:space="preserve">, labelled ‘negroes’” (564), </w:t>
      </w:r>
      <w:r w:rsidRPr="003C2C68">
        <w:rPr>
          <w:rStyle w:val="StyleUnderline"/>
          <w:rFonts w:asciiTheme="minorHAnsi" w:hAnsiTheme="minorHAnsi" w:cstheme="minorHAnsi"/>
          <w:highlight w:val="cyan"/>
        </w:rPr>
        <w:t>the factory</w:t>
      </w:r>
      <w:r w:rsidRPr="003C2C68">
        <w:rPr>
          <w:rStyle w:val="StyleUnderline"/>
          <w:rFonts w:asciiTheme="minorHAnsi" w:hAnsiTheme="minorHAnsi" w:cstheme="minorHAnsi"/>
        </w:rPr>
        <w:t xml:space="preserve"> model of exploitation </w:t>
      </w:r>
      <w:r w:rsidRPr="003C2C68">
        <w:rPr>
          <w:rStyle w:val="StyleUnderline"/>
          <w:rFonts w:asciiTheme="minorHAnsi" w:hAnsiTheme="minorHAnsi" w:cstheme="minorHAnsi"/>
          <w:highlight w:val="cyan"/>
        </w:rPr>
        <w:t>became</w:t>
      </w:r>
      <w:r w:rsidRPr="003C2C68">
        <w:rPr>
          <w:rStyle w:val="StyleUnderline"/>
          <w:rFonts w:asciiTheme="minorHAnsi" w:hAnsiTheme="minorHAnsi" w:cstheme="minorHAnsi"/>
        </w:rPr>
        <w:t xml:space="preserve"> “an </w:t>
      </w:r>
      <w:r w:rsidRPr="003C2C68">
        <w:rPr>
          <w:rStyle w:val="StyleUnderline"/>
          <w:rFonts w:asciiTheme="minorHAnsi" w:hAnsiTheme="minorHAnsi" w:cstheme="minorHAnsi"/>
          <w:highlight w:val="cyan"/>
        </w:rPr>
        <w:t>analysis only of</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core</w:t>
      </w:r>
      <w:r w:rsidRPr="003C2C68">
        <w:rPr>
          <w:rStyle w:val="StyleUnderline"/>
          <w:rFonts w:asciiTheme="minorHAnsi" w:hAnsiTheme="minorHAnsi" w:cstheme="minorHAnsi"/>
        </w:rPr>
        <w:t xml:space="preserve"> form of </w:t>
      </w:r>
      <w:r w:rsidRPr="003C2C68">
        <w:rPr>
          <w:rStyle w:val="StyleUnderline"/>
          <w:rFonts w:asciiTheme="minorHAnsi" w:hAnsiTheme="minorHAnsi" w:cstheme="minorHAnsi"/>
          <w:highlight w:val="cyan"/>
        </w:rPr>
        <w:t>exploitation</w:t>
      </w:r>
      <w:r w:rsidRPr="003C2C68">
        <w:rPr>
          <w:rStyle w:val="StyleUnderline"/>
          <w:rFonts w:asciiTheme="minorHAnsi" w:hAnsiTheme="minorHAnsi" w:cstheme="minorHAnsi"/>
        </w:rPr>
        <w:t xml:space="preserve">” </w:t>
      </w:r>
      <w:r w:rsidRPr="003C2C68">
        <w:rPr>
          <w:rFonts w:asciiTheme="minorHAnsi" w:hAnsiTheme="minorHAnsi" w:cstheme="minorHAnsi"/>
          <w:sz w:val="16"/>
        </w:rPr>
        <w:t xml:space="preserve">(574; original emphasis in all caps). Thus, </w:t>
      </w:r>
      <w:r w:rsidRPr="003C2C68">
        <w:rPr>
          <w:rStyle w:val="StyleUnderline"/>
          <w:rFonts w:asciiTheme="minorHAnsi" w:hAnsiTheme="minorHAnsi" w:cstheme="minorHAnsi"/>
        </w:rPr>
        <w:t xml:space="preserve">this model of analysis </w:t>
      </w:r>
      <w:r w:rsidRPr="003C2C68">
        <w:rPr>
          <w:rStyle w:val="StyleUnderline"/>
          <w:rFonts w:asciiTheme="minorHAnsi" w:hAnsiTheme="minorHAnsi" w:cstheme="minorHAnsi"/>
          <w:highlight w:val="cyan"/>
        </w:rPr>
        <w:t>disregards</w:t>
      </w:r>
      <w:r w:rsidRPr="003C2C68">
        <w:rPr>
          <w:rStyle w:val="StyleUnderline"/>
          <w:rFonts w:asciiTheme="minorHAnsi" w:hAnsiTheme="minorHAnsi" w:cstheme="minorHAnsi"/>
        </w:rPr>
        <w:t xml:space="preserve"> not only the </w:t>
      </w:r>
      <w:r w:rsidRPr="003C2C68">
        <w:rPr>
          <w:rStyle w:val="StyleUnderline"/>
          <w:rFonts w:asciiTheme="minorHAnsi" w:hAnsiTheme="minorHAnsi" w:cstheme="minorHAnsi"/>
          <w:highlight w:val="cyan"/>
        </w:rPr>
        <w:t>colonial origins of capitalism</w:t>
      </w:r>
      <w:r w:rsidRPr="003C2C68">
        <w:rPr>
          <w:rStyle w:val="StyleUnderline"/>
          <w:rFonts w:asciiTheme="minorHAnsi" w:hAnsiTheme="minorHAnsi" w:cstheme="minorHAnsi"/>
        </w:rPr>
        <w:t xml:space="preserve"> but </w:t>
      </w:r>
      <w:r w:rsidRPr="003C2C68">
        <w:rPr>
          <w:rStyle w:val="StyleUnderline"/>
          <w:rFonts w:asciiTheme="minorHAnsi" w:hAnsiTheme="minorHAnsi" w:cstheme="minorHAnsi"/>
          <w:highlight w:val="cyan"/>
        </w:rPr>
        <w:t>also</w:t>
      </w:r>
      <w:r w:rsidRPr="003C2C68">
        <w:rPr>
          <w:rStyle w:val="StyleUnderline"/>
          <w:rFonts w:asciiTheme="minorHAnsi" w:hAnsiTheme="minorHAnsi" w:cstheme="minorHAnsi"/>
        </w:rPr>
        <w:t xml:space="preserve"> its </w:t>
      </w:r>
      <w:r w:rsidRPr="003C2C68">
        <w:rPr>
          <w:rStyle w:val="StyleUnderline"/>
          <w:rFonts w:asciiTheme="minorHAnsi" w:hAnsiTheme="minorHAnsi" w:cstheme="minorHAnsi"/>
          <w:highlight w:val="cyan"/>
        </w:rPr>
        <w:t>continued dependency on colonialism</w:t>
      </w:r>
      <w:r w:rsidRPr="003C2C68">
        <w:rPr>
          <w:rFonts w:asciiTheme="minorHAnsi" w:hAnsiTheme="minorHAnsi" w:cstheme="minorHAnsi"/>
          <w:sz w:val="16"/>
        </w:rPr>
        <w:t xml:space="preserve">. Indeed, Wynter asserts, </w:t>
      </w:r>
      <w:r w:rsidRPr="003C2C68">
        <w:rPr>
          <w:rStyle w:val="StyleUnderline"/>
          <w:rFonts w:asciiTheme="minorHAnsi" w:hAnsiTheme="minorHAnsi" w:cstheme="minorHAnsi"/>
          <w:highlight w:val="cyan"/>
        </w:rPr>
        <w:t>capitalism</w:t>
      </w:r>
      <w:r w:rsidRPr="003C2C68">
        <w:rPr>
          <w:rStyle w:val="StyleUnderline"/>
          <w:rFonts w:asciiTheme="minorHAnsi" w:hAnsiTheme="minorHAnsi" w:cstheme="minorHAnsi"/>
        </w:rPr>
        <w:t xml:space="preserve">, when </w:t>
      </w:r>
      <w:r w:rsidRPr="003C2C68">
        <w:rPr>
          <w:rStyle w:val="StyleUnderline"/>
          <w:rFonts w:asciiTheme="minorHAnsi" w:hAnsiTheme="minorHAnsi" w:cstheme="minorHAnsi"/>
          <w:highlight w:val="cyan"/>
        </w:rPr>
        <w:t>understood as a world system</w:t>
      </w:r>
      <w:r w:rsidRPr="003C2C68">
        <w:rPr>
          <w:rFonts w:asciiTheme="minorHAnsi" w:hAnsiTheme="minorHAnsi" w:cstheme="minorHAnsi"/>
          <w:sz w:val="16"/>
        </w:rPr>
        <w:t xml:space="preserve"> rather than as “capitalist enclaves and tendencies within European society,” </w:t>
      </w:r>
      <w:r w:rsidRPr="003C2C68">
        <w:rPr>
          <w:rStyle w:val="StyleUnderline"/>
          <w:rFonts w:asciiTheme="minorHAnsi" w:hAnsiTheme="minorHAnsi" w:cstheme="minorHAnsi"/>
        </w:rPr>
        <w:t xml:space="preserve">is </w:t>
      </w:r>
      <w:r w:rsidRPr="003C2C68">
        <w:rPr>
          <w:rStyle w:val="StyleUnderline"/>
          <w:rFonts w:asciiTheme="minorHAnsi" w:hAnsiTheme="minorHAnsi" w:cstheme="minorHAnsi"/>
          <w:highlight w:val="cyan"/>
        </w:rPr>
        <w:t>only “made possible by</w:t>
      </w:r>
      <w:r w:rsidRPr="003C2C68">
        <w:rPr>
          <w:rStyle w:val="StyleUnderline"/>
          <w:rFonts w:asciiTheme="minorHAnsi" w:hAnsiTheme="minorHAnsi" w:cstheme="minorHAnsi"/>
        </w:rPr>
        <w:t xml:space="preserve"> the sudden </w:t>
      </w:r>
      <w:r w:rsidRPr="003C2C68">
        <w:rPr>
          <w:rStyle w:val="StyleUnderline"/>
          <w:rFonts w:asciiTheme="minorHAnsi" w:hAnsiTheme="minorHAnsi" w:cstheme="minorHAnsi"/>
          <w:highlight w:val="cyan"/>
        </w:rPr>
        <w:t>acquisition</w:t>
      </w:r>
      <w:r w:rsidRPr="003C2C68">
        <w:rPr>
          <w:rStyle w:val="StyleUnderline"/>
          <w:rFonts w:asciiTheme="minorHAnsi" w:hAnsiTheme="minorHAnsi" w:cstheme="minorHAnsi"/>
        </w:rPr>
        <w:t xml:space="preserve"> by European countries </w:t>
      </w:r>
      <w:r w:rsidRPr="003C2C68">
        <w:rPr>
          <w:rStyle w:val="StyleUnderline"/>
          <w:rFonts w:asciiTheme="minorHAnsi" w:hAnsiTheme="minorHAnsi" w:cstheme="minorHAnsi"/>
          <w:highlight w:val="cyan"/>
        </w:rPr>
        <w:t>of a new frontier which psychologically transformed all Europeans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into</w:t>
      </w:r>
      <w:r w:rsidRPr="003C2C68">
        <w:rPr>
          <w:rStyle w:val="StyleUnderline"/>
          <w:rFonts w:asciiTheme="minorHAnsi" w:hAnsiTheme="minorHAnsi" w:cstheme="minorHAnsi"/>
        </w:rPr>
        <w:t xml:space="preserve"> actual or potential </w:t>
      </w:r>
      <w:r w:rsidRPr="003C2C68">
        <w:rPr>
          <w:rStyle w:val="StyleUnderline"/>
          <w:rFonts w:asciiTheme="minorHAnsi" w:hAnsiTheme="minorHAnsi" w:cstheme="minorHAnsi"/>
          <w:highlight w:val="cyan"/>
        </w:rPr>
        <w:t>settlers</w:t>
      </w:r>
      <w:r w:rsidRPr="003C2C68">
        <w:rPr>
          <w:rFonts w:asciiTheme="minorHAnsi" w:hAnsiTheme="minorHAnsi" w:cstheme="minorHAnsi"/>
          <w:sz w:val="16"/>
        </w:rPr>
        <w:t>” (563).</w:t>
      </w:r>
    </w:p>
    <w:p w14:paraId="437A66B2"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On the basis of the foundational conditions of settler colonialism and slavery in the Americas, Wynter proposes an alternative paradigm to counter the factory mode of explanation, which she terms “the nigger-breaking model.” Characterized as being “the more universal model,” this analytic framework “gives insights into what we can call the ideological nigger-breaking mechanisms that produce the worker as always eternally proletariat, the woman as eternally female, the black as negro, the white as norm” (566). Using the archetypal scene of Frederick Douglass's slave narrative in which the slave driver and overseer Edward Covey has to devastate Douglass's psyche in order to force him into accepting his subordinate status, Wynter offers a theory of the role of </w:t>
      </w:r>
      <w:r w:rsidRPr="003C2C68">
        <w:rPr>
          <w:rStyle w:val="StyleUnderline"/>
          <w:rFonts w:asciiTheme="minorHAnsi" w:hAnsiTheme="minorHAnsi" w:cstheme="minorHAnsi"/>
          <w:highlight w:val="cyan"/>
        </w:rPr>
        <w:t>the plantation</w:t>
      </w:r>
      <w:r w:rsidRPr="003C2C68">
        <w:rPr>
          <w:rStyle w:val="StyleUnderline"/>
          <w:rFonts w:asciiTheme="minorHAnsi" w:hAnsiTheme="minorHAnsi" w:cstheme="minorHAnsi"/>
        </w:rPr>
        <w:t xml:space="preserve"> as site of convergence for the creation of the structure of identities that </w:t>
      </w:r>
      <w:r w:rsidRPr="003C2C68">
        <w:rPr>
          <w:rStyle w:val="StyleUnderline"/>
          <w:rFonts w:asciiTheme="minorHAnsi" w:hAnsiTheme="minorHAnsi" w:cstheme="minorHAnsi"/>
          <w:highlight w:val="cyan"/>
        </w:rPr>
        <w:t xml:space="preserve">would institute and reproduce the societies of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America</w:t>
      </w:r>
      <w:r w:rsidRPr="003C2C68">
        <w:rPr>
          <w:rStyle w:val="StyleUnderline"/>
          <w:rFonts w:asciiTheme="minorHAnsi" w:hAnsiTheme="minorHAnsi" w:cstheme="minorHAnsi"/>
        </w:rPr>
        <w:t>s</w:t>
      </w:r>
      <w:r w:rsidRPr="003C2C68">
        <w:rPr>
          <w:rFonts w:asciiTheme="minorHAnsi" w:hAnsiTheme="minorHAnsi" w:cstheme="minorHAnsi"/>
          <w:sz w:val="16"/>
        </w:rPr>
        <w:t>: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secret of capitalism is</w:t>
      </w:r>
      <w:r w:rsidRPr="003C2C68">
        <w:rPr>
          <w:rStyle w:val="StyleUnderline"/>
          <w:rFonts w:asciiTheme="minorHAnsi" w:hAnsiTheme="minorHAnsi" w:cstheme="minorHAnsi"/>
        </w:rPr>
        <w:t xml:space="preserve"> to be </w:t>
      </w:r>
      <w:r w:rsidRPr="003C2C68">
        <w:rPr>
          <w:rStyle w:val="StyleUnderline"/>
          <w:rFonts w:asciiTheme="minorHAnsi" w:hAnsiTheme="minorHAnsi" w:cstheme="minorHAnsi"/>
          <w:highlight w:val="cyan"/>
        </w:rPr>
        <w:t>found</w:t>
      </w:r>
      <w:r w:rsidRPr="003C2C68">
        <w:rPr>
          <w:rStyle w:val="StyleUnderline"/>
          <w:rFonts w:asciiTheme="minorHAnsi" w:hAnsiTheme="minorHAnsi" w:cstheme="minorHAnsi"/>
        </w:rPr>
        <w:t xml:space="preserve"> not in the factory but </w:t>
      </w:r>
      <w:r w:rsidRPr="003C2C68">
        <w:rPr>
          <w:rStyle w:val="StyleUnderline"/>
          <w:rFonts w:asciiTheme="minorHAnsi" w:hAnsiTheme="minorHAnsi" w:cstheme="minorHAnsi"/>
          <w:highlight w:val="cyan"/>
        </w:rPr>
        <w:t>in the plantation</w:t>
      </w:r>
      <w:r w:rsidRPr="003C2C68">
        <w:rPr>
          <w:rFonts w:asciiTheme="minorHAnsi" w:hAnsiTheme="minorHAnsi" w:cstheme="minorHAnsi"/>
          <w:sz w:val="16"/>
        </w:rPr>
        <w:t>” (582).</w:t>
      </w:r>
    </w:p>
    <w:p w14:paraId="49C28584"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In this context, one could revise U. B. Phillips's assertion that slavery “was less a business than a life” because it made “fewer fortunes than men.” By emphasizing that </w:t>
      </w:r>
      <w:r w:rsidRPr="003C2C68">
        <w:rPr>
          <w:rStyle w:val="StyleUnderline"/>
          <w:rFonts w:asciiTheme="minorHAnsi" w:hAnsiTheme="minorHAnsi" w:cstheme="minorHAnsi"/>
        </w:rPr>
        <w:t xml:space="preserve">the plantation was “at once factory, family, and social site on which </w:t>
      </w:r>
      <w:r w:rsidRPr="003C2C68">
        <w:rPr>
          <w:rStyle w:val="StyleUnderline"/>
          <w:rFonts w:asciiTheme="minorHAnsi" w:hAnsiTheme="minorHAnsi" w:cstheme="minorHAnsi"/>
          <w:highlight w:val="cyan"/>
        </w:rPr>
        <w:t>multilayered levels of identities confronted each other</w:t>
      </w:r>
      <w:r w:rsidRPr="003C2C68">
        <w:rPr>
          <w:rFonts w:asciiTheme="minorHAnsi" w:hAnsiTheme="minorHAnsi" w:cstheme="minorHAnsi"/>
          <w:sz w:val="16"/>
        </w:rPr>
        <w:t xml:space="preserve">,” Wynter's analysis suggests that </w:t>
      </w:r>
      <w:r w:rsidRPr="003C2C68">
        <w:rPr>
          <w:rStyle w:val="StyleUnderline"/>
          <w:rFonts w:asciiTheme="minorHAnsi" w:hAnsiTheme="minorHAnsi" w:cstheme="minorHAnsi"/>
        </w:rPr>
        <w:t xml:space="preserve">the plantation was indeed </w:t>
      </w:r>
      <w:r w:rsidRPr="003C2C68">
        <w:rPr>
          <w:rStyle w:val="StyleUnderline"/>
          <w:rFonts w:asciiTheme="minorHAnsi" w:hAnsiTheme="minorHAnsi" w:cstheme="minorHAnsi"/>
          <w:highlight w:val="cyan"/>
        </w:rPr>
        <w:t>a form of</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life that produced many</w:t>
      </w:r>
      <w:r w:rsidRPr="003C2C68">
        <w:rPr>
          <w:rStyle w:val="StyleUnderline"/>
          <w:rFonts w:asciiTheme="minorHAnsi" w:hAnsiTheme="minorHAnsi" w:cstheme="minorHAnsi"/>
        </w:rPr>
        <w:t xml:space="preserve"> </w:t>
      </w:r>
      <w:r w:rsidRPr="003C2C68">
        <w:rPr>
          <w:rFonts w:asciiTheme="minorHAnsi" w:hAnsiTheme="minorHAnsi" w:cstheme="minorHAnsi"/>
          <w:sz w:val="16"/>
        </w:rPr>
        <w:t>fortunes (à la </w:t>
      </w:r>
      <w:r w:rsidRPr="003C2C68">
        <w:rPr>
          <w:rFonts w:asciiTheme="minorHAnsi" w:hAnsiTheme="minorHAnsi" w:cstheme="minorHAnsi"/>
          <w:i/>
          <w:iCs/>
          <w:sz w:val="16"/>
        </w:rPr>
        <w:t>Capitalism and Slavery</w:t>
      </w:r>
      <w:r w:rsidRPr="003C2C68">
        <w:rPr>
          <w:rFonts w:asciiTheme="minorHAnsi" w:hAnsiTheme="minorHAnsi" w:cstheme="minorHAnsi"/>
          <w:sz w:val="16"/>
        </w:rPr>
        <w:t>) </w:t>
      </w:r>
      <w:r w:rsidRPr="003C2C68">
        <w:rPr>
          <w:rFonts w:asciiTheme="minorHAnsi" w:hAnsiTheme="minorHAnsi" w:cstheme="minorHAnsi"/>
          <w:i/>
          <w:iCs/>
          <w:sz w:val="16"/>
        </w:rPr>
        <w:t>as well as</w:t>
      </w:r>
      <w:r w:rsidRPr="003C2C68">
        <w:rPr>
          <w:rFonts w:asciiTheme="minorHAnsi" w:hAnsiTheme="minorHAnsi" w:cstheme="minorHAnsi"/>
          <w:sz w:val="16"/>
        </w:rPr>
        <w:t xml:space="preserve"> “men” (591). And, not only men but also women, in both the plantation mistress modality of a Lady Nugent throughout the Americas and that of working-class women of the US North.23 Indeed, </w:t>
      </w:r>
      <w:r w:rsidRPr="003C2C68">
        <w:rPr>
          <w:rStyle w:val="StyleUnderline"/>
          <w:rFonts w:asciiTheme="minorHAnsi" w:hAnsiTheme="minorHAnsi" w:cstheme="minorHAnsi"/>
          <w:highlight w:val="cyan"/>
        </w:rPr>
        <w:t xml:space="preserve">in adopting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bourgeois “mode of symbolization</w:t>
      </w:r>
      <w:r w:rsidRPr="003C2C68">
        <w:rPr>
          <w:rStyle w:val="StyleUnderline"/>
          <w:rFonts w:asciiTheme="minorHAnsi" w:hAnsiTheme="minorHAnsi" w:cstheme="minorHAnsi"/>
        </w:rPr>
        <w:t>”</w:t>
      </w:r>
      <w:r w:rsidRPr="003C2C68">
        <w:rPr>
          <w:rFonts w:asciiTheme="minorHAnsi" w:hAnsiTheme="minorHAnsi" w:cstheme="minorHAnsi"/>
          <w:sz w:val="16"/>
        </w:rPr>
        <w:t xml:space="preserve"> in which the prescribed gender roles entailed “</w:t>
      </w:r>
      <w:proofErr w:type="spellStart"/>
      <w:r w:rsidRPr="003C2C68">
        <w:rPr>
          <w:rFonts w:asciiTheme="minorHAnsi" w:hAnsiTheme="minorHAnsi" w:cstheme="minorHAnsi"/>
          <w:sz w:val="16"/>
        </w:rPr>
        <w:t>cosy</w:t>
      </w:r>
      <w:proofErr w:type="spellEnd"/>
      <w:r w:rsidRPr="003C2C68">
        <w:rPr>
          <w:rFonts w:asciiTheme="minorHAnsi" w:hAnsiTheme="minorHAnsi" w:cstheme="minorHAnsi"/>
          <w:sz w:val="16"/>
        </w:rPr>
        <w:t xml:space="preserve"> domesticity” for the woman in the private sphere and </w:t>
      </w:r>
      <w:r w:rsidRPr="003C2C68">
        <w:rPr>
          <w:rStyle w:val="StyleUnderline"/>
          <w:rFonts w:asciiTheme="minorHAnsi" w:hAnsiTheme="minorHAnsi" w:cstheme="minorHAnsi"/>
        </w:rPr>
        <w:t xml:space="preserve">the male proletariat laboring in the public sphere of the factory, Marxism separated the family from the factory, an ironic move when we consider the role of the young women </w:t>
      </w:r>
      <w:r w:rsidRPr="003C2C68">
        <w:rPr>
          <w:rFonts w:asciiTheme="minorHAnsi" w:hAnsiTheme="minorHAnsi" w:cstheme="minorHAnsi"/>
          <w:sz w:val="16"/>
        </w:rPr>
        <w:t xml:space="preserve">of the textile factories in Lowell, Massachusetts, the site of the first factory town and a central location of the birth of industrialization in the United States.24 Indeed, several decades before academic discourses of intersectionality became more common, Wynter had already insisted (though still somewhat within terms of political economy) that </w:t>
      </w:r>
      <w:r w:rsidRPr="003C2C68">
        <w:rPr>
          <w:rStyle w:val="StyleUnderline"/>
          <w:rFonts w:asciiTheme="minorHAnsi" w:hAnsiTheme="minorHAnsi" w:cstheme="minorHAnsi"/>
          <w:highlight w:val="cyan"/>
        </w:rPr>
        <w:t>the</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capitalist system can only be seized</w:t>
      </w:r>
      <w:r w:rsidRPr="003C2C68">
        <w:rPr>
          <w:rStyle w:val="StyleUnderline"/>
          <w:rFonts w:asciiTheme="minorHAnsi" w:hAnsiTheme="minorHAnsi" w:cstheme="minorHAnsi"/>
        </w:rPr>
        <w:t xml:space="preserve"> by and </w:t>
      </w:r>
      <w:r w:rsidRPr="003C2C68">
        <w:rPr>
          <w:rStyle w:val="StyleUnderline"/>
          <w:rFonts w:asciiTheme="minorHAnsi" w:hAnsiTheme="minorHAnsi" w:cstheme="minorHAnsi"/>
          <w:highlight w:val="cyan"/>
        </w:rPr>
        <w:t>through</w:t>
      </w:r>
      <w:r w:rsidRPr="003C2C68">
        <w:rPr>
          <w:rStyle w:val="StyleUnderline"/>
          <w:rFonts w:asciiTheme="minorHAnsi" w:hAnsiTheme="minorHAnsi" w:cstheme="minorHAnsi"/>
        </w:rPr>
        <w:t xml:space="preserve"> its </w:t>
      </w:r>
      <w:r w:rsidRPr="003C2C68">
        <w:rPr>
          <w:rStyle w:val="StyleUnderline"/>
          <w:rFonts w:asciiTheme="minorHAnsi" w:hAnsiTheme="minorHAnsi" w:cstheme="minorHAnsi"/>
          <w:highlight w:val="cyan"/>
        </w:rPr>
        <w:t>interrelationships</w:t>
      </w:r>
      <w:r w:rsidRPr="003C2C68">
        <w:rPr>
          <w:rStyle w:val="StyleUnderline"/>
          <w:rFonts w:asciiTheme="minorHAnsi" w:hAnsiTheme="minorHAnsi" w:cstheme="minorHAnsi"/>
        </w:rPr>
        <w:t>” where “fixed coefficients of exchange need to be established</w:t>
      </w:r>
      <w:r w:rsidRPr="003C2C68">
        <w:rPr>
          <w:rFonts w:asciiTheme="minorHAnsi" w:hAnsiTheme="minorHAnsi" w:cstheme="minorHAnsi"/>
          <w:sz w:val="16"/>
        </w:rPr>
        <w:t>” (591).</w:t>
      </w:r>
    </w:p>
    <w:p w14:paraId="46890466"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In such a frame, no issue should be singled out of a wider interacting context, since “the </w:t>
      </w:r>
      <w:proofErr w:type="spellStart"/>
      <w:r w:rsidRPr="003C2C68">
        <w:rPr>
          <w:rFonts w:asciiTheme="minorHAnsi" w:hAnsiTheme="minorHAnsi" w:cstheme="minorHAnsi"/>
          <w:sz w:val="16"/>
        </w:rPr>
        <w:t>autonomization</w:t>
      </w:r>
      <w:proofErr w:type="spellEnd"/>
      <w:r w:rsidRPr="003C2C68">
        <w:rPr>
          <w:rFonts w:asciiTheme="minorHAnsi" w:hAnsiTheme="minorHAnsi" w:cstheme="minorHAnsi"/>
          <w:sz w:val="16"/>
        </w:rPr>
        <w:t xml:space="preserve"> of the unit of analysis be it factory or the plantation, leads to ideology” (591). With the example of the phenomenon of race, Wynter notes that the Black Muslims “found the mechanism to de-nigger break the lumpen-outcasts of the society,” doing so “by constituting them as the new Norm.” Yet, like Garveyism, these “</w:t>
      </w:r>
      <w:r w:rsidRPr="003C2C68">
        <w:rPr>
          <w:rStyle w:val="StyleUnderline"/>
          <w:rFonts w:asciiTheme="minorHAnsi" w:hAnsiTheme="minorHAnsi" w:cstheme="minorHAnsi"/>
          <w:highlight w:val="cyan"/>
        </w:rPr>
        <w:t>counter systems of symbolization</w:t>
      </w:r>
      <w:r w:rsidRPr="003C2C68">
        <w:rPr>
          <w:rStyle w:val="StyleUnderline"/>
          <w:rFonts w:asciiTheme="minorHAnsi" w:hAnsiTheme="minorHAnsi" w:cstheme="minorHAnsi"/>
        </w:rPr>
        <w:t xml:space="preserve">” that </w:t>
      </w:r>
      <w:r w:rsidRPr="003C2C68">
        <w:rPr>
          <w:rStyle w:val="StyleUnderline"/>
          <w:rFonts w:asciiTheme="minorHAnsi" w:hAnsiTheme="minorHAnsi" w:cstheme="minorHAnsi"/>
          <w:highlight w:val="cyan"/>
        </w:rPr>
        <w:t>delegitimated</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hegemony of the dominant order could</w:t>
      </w:r>
      <w:r w:rsidRPr="003C2C68">
        <w:rPr>
          <w:rStyle w:val="StyleUnderline"/>
          <w:rFonts w:asciiTheme="minorHAnsi" w:hAnsiTheme="minorHAnsi" w:cstheme="minorHAnsi"/>
        </w:rPr>
        <w:t xml:space="preserve"> at the same time </w:t>
      </w:r>
      <w:r w:rsidRPr="003C2C68">
        <w:rPr>
          <w:rStyle w:val="StyleUnderline"/>
          <w:rFonts w:asciiTheme="minorHAnsi" w:hAnsiTheme="minorHAnsi" w:cstheme="minorHAnsi"/>
          <w:highlight w:val="cyan"/>
        </w:rPr>
        <w:t>produce</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fascist temptation</w:t>
      </w:r>
      <w:r w:rsidRPr="003C2C68">
        <w:rPr>
          <w:rStyle w:val="StyleUnderline"/>
          <w:rFonts w:asciiTheme="minorHAnsi" w:hAnsiTheme="minorHAnsi" w:cstheme="minorHAnsi"/>
        </w:rPr>
        <w:t xml:space="preserve"> which resides </w:t>
      </w:r>
      <w:r w:rsidRPr="003C2C68">
        <w:rPr>
          <w:rStyle w:val="StyleUnderline"/>
          <w:rFonts w:asciiTheme="minorHAnsi" w:hAnsiTheme="minorHAnsi" w:cstheme="minorHAnsi"/>
          <w:highlight w:val="cyan"/>
        </w:rPr>
        <w:t>in any system of exclusivity</w:t>
      </w:r>
      <w:r w:rsidRPr="003C2C68">
        <w:rPr>
          <w:rFonts w:asciiTheme="minorHAnsi" w:hAnsiTheme="minorHAnsi" w:cstheme="minorHAnsi"/>
          <w:sz w:val="16"/>
        </w:rPr>
        <w:t xml:space="preserve"> based on a Single Norm, its totalitarian nature which calls for subjection to the hegemonic Cause.” The contradiction, or logical consequence, of this mode of explanation led Malcolm X, in his challenge to the “narrow imprisoning recoding that institutionalized the Black Muslim movement,” to break with the group, just as in Ralph Ellison's </w:t>
      </w:r>
      <w:r w:rsidRPr="003C2C68">
        <w:rPr>
          <w:rFonts w:asciiTheme="minorHAnsi" w:hAnsiTheme="minorHAnsi" w:cstheme="minorHAnsi"/>
          <w:i/>
          <w:iCs/>
          <w:sz w:val="16"/>
        </w:rPr>
        <w:t>Invisible Man</w:t>
      </w:r>
      <w:r w:rsidRPr="003C2C68">
        <w:rPr>
          <w:rFonts w:asciiTheme="minorHAnsi" w:hAnsiTheme="minorHAnsi" w:cstheme="minorHAnsi"/>
          <w:sz w:val="16"/>
        </w:rPr>
        <w:t xml:space="preserve"> (1952) the “fictional Narrator would break with the fictional representation of the Communist Party, the Brotherhood, for whom history had replaced manifest destiny; and </w:t>
      </w:r>
      <w:r w:rsidRPr="003C2C68">
        <w:rPr>
          <w:rStyle w:val="StyleUnderline"/>
          <w:rFonts w:asciiTheme="minorHAnsi" w:hAnsiTheme="minorHAnsi" w:cstheme="minorHAnsi"/>
        </w:rPr>
        <w:t xml:space="preserve">for whom </w:t>
      </w:r>
      <w:r w:rsidRPr="003C2C68">
        <w:rPr>
          <w:rStyle w:val="StyleUnderline"/>
          <w:rFonts w:asciiTheme="minorHAnsi" w:hAnsiTheme="minorHAnsi" w:cstheme="minorHAnsi"/>
          <w:highlight w:val="cyan"/>
        </w:rPr>
        <w:t>the destiny of the</w:t>
      </w:r>
      <w:r w:rsidRPr="003C2C68">
        <w:rPr>
          <w:rStyle w:val="StyleUnderline"/>
          <w:rFonts w:asciiTheme="minorHAnsi" w:hAnsiTheme="minorHAnsi" w:cstheme="minorHAnsi"/>
        </w:rPr>
        <w:t xml:space="preserve"> Symbolic </w:t>
      </w:r>
      <w:r w:rsidRPr="003C2C68">
        <w:rPr>
          <w:rStyle w:val="StyleUnderline"/>
          <w:rFonts w:asciiTheme="minorHAnsi" w:hAnsiTheme="minorHAnsi" w:cstheme="minorHAnsi"/>
          <w:highlight w:val="cyan"/>
        </w:rPr>
        <w:t>Proletariat</w:t>
      </w:r>
      <w:r w:rsidRPr="003C2C68">
        <w:rPr>
          <w:rStyle w:val="StyleUnderline"/>
          <w:rFonts w:asciiTheme="minorHAnsi" w:hAnsiTheme="minorHAnsi" w:cstheme="minorHAnsi"/>
        </w:rPr>
        <w:t xml:space="preserve"> had </w:t>
      </w:r>
      <w:r w:rsidRPr="003C2C68">
        <w:rPr>
          <w:rStyle w:val="StyleUnderline"/>
          <w:rFonts w:asciiTheme="minorHAnsi" w:hAnsiTheme="minorHAnsi" w:cstheme="minorHAnsi"/>
          <w:highlight w:val="cyan"/>
        </w:rPr>
        <w:t>replaced the</w:t>
      </w:r>
      <w:r w:rsidRPr="003C2C68">
        <w:rPr>
          <w:rStyle w:val="StyleUnderline"/>
          <w:rFonts w:asciiTheme="minorHAnsi" w:hAnsiTheme="minorHAnsi" w:cstheme="minorHAnsi"/>
        </w:rPr>
        <w:t xml:space="preserve"> Great/</w:t>
      </w:r>
      <w:r w:rsidRPr="003C2C68">
        <w:rPr>
          <w:rStyle w:val="StyleUnderline"/>
          <w:rFonts w:asciiTheme="minorHAnsi" w:hAnsiTheme="minorHAnsi" w:cstheme="minorHAnsi"/>
          <w:highlight w:val="cyan"/>
        </w:rPr>
        <w:t>White</w:t>
      </w:r>
      <w:r w:rsidRPr="003C2C68">
        <w:rPr>
          <w:rStyle w:val="StyleUnderline"/>
          <w:rFonts w:asciiTheme="minorHAnsi" w:hAnsiTheme="minorHAnsi" w:cstheme="minorHAnsi"/>
        </w:rPr>
        <w:t xml:space="preserve"> and Single </w:t>
      </w:r>
      <w:r w:rsidRPr="003C2C68">
        <w:rPr>
          <w:rStyle w:val="StyleUnderline"/>
          <w:rFonts w:asciiTheme="minorHAnsi" w:hAnsiTheme="minorHAnsi" w:cstheme="minorHAnsi"/>
          <w:highlight w:val="cyan"/>
        </w:rPr>
        <w:t>Race</w:t>
      </w:r>
      <w:r w:rsidRPr="003C2C68">
        <w:rPr>
          <w:rFonts w:asciiTheme="minorHAnsi" w:hAnsiTheme="minorHAnsi" w:cstheme="minorHAnsi"/>
          <w:sz w:val="16"/>
        </w:rPr>
        <w:t>” (722–23).</w:t>
      </w:r>
    </w:p>
    <w:p w14:paraId="117AA908"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Dissecting the intellectual strategy of the “Single Norm” explanatory principle goes to the heart of Wynter's reconceptualization, her “black metamorphosis” of the labor question. </w:t>
      </w:r>
      <w:r w:rsidRPr="003C2C68">
        <w:rPr>
          <w:rStyle w:val="StyleUnderline"/>
          <w:rFonts w:asciiTheme="minorHAnsi" w:hAnsiTheme="minorHAnsi" w:cstheme="minorHAnsi"/>
        </w:rPr>
        <w:t xml:space="preserve">Although the </w:t>
      </w:r>
      <w:r w:rsidRPr="003C2C68">
        <w:rPr>
          <w:rStyle w:val="StyleUnderline"/>
          <w:rFonts w:asciiTheme="minorHAnsi" w:hAnsiTheme="minorHAnsi" w:cstheme="minorHAnsi"/>
          <w:highlight w:val="cyan"/>
        </w:rPr>
        <w:t>paradigms</w:t>
      </w:r>
      <w:r w:rsidRPr="003C2C68">
        <w:rPr>
          <w:rStyle w:val="StyleUnderline"/>
          <w:rFonts w:asciiTheme="minorHAnsi" w:hAnsiTheme="minorHAnsi" w:cstheme="minorHAnsi"/>
        </w:rPr>
        <w:t xml:space="preserve"> of Marxism and Cultural Nationalism began to </w:t>
      </w:r>
      <w:r w:rsidRPr="003C2C68">
        <w:rPr>
          <w:rStyle w:val="StyleUnderline"/>
          <w:rFonts w:asciiTheme="minorHAnsi" w:hAnsiTheme="minorHAnsi" w:cstheme="minorHAnsi"/>
          <w:highlight w:val="cyan"/>
        </w:rPr>
        <w:t>delegitimize</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economic and social power of the</w:t>
      </w:r>
      <w:r w:rsidRPr="003C2C68">
        <w:rPr>
          <w:rStyle w:val="StyleUnderline"/>
          <w:rFonts w:asciiTheme="minorHAnsi" w:hAnsiTheme="minorHAnsi" w:cstheme="minorHAnsi"/>
        </w:rPr>
        <w:t xml:space="preserve"> hegemonic </w:t>
      </w:r>
      <w:r w:rsidRPr="003C2C68">
        <w:rPr>
          <w:rStyle w:val="StyleUnderline"/>
          <w:rFonts w:asciiTheme="minorHAnsi" w:hAnsiTheme="minorHAnsi" w:cstheme="minorHAnsi"/>
          <w:highlight w:val="cyan"/>
        </w:rPr>
        <w:t>bourgeoisie, by inverting</w:t>
      </w:r>
      <w:r w:rsidRPr="003C2C68">
        <w:rPr>
          <w:rStyle w:val="StyleUnderline"/>
          <w:rFonts w:asciiTheme="minorHAnsi" w:hAnsiTheme="minorHAnsi" w:cstheme="minorHAnsi"/>
        </w:rPr>
        <w:t xml:space="preserve"> “one, </w:t>
      </w:r>
      <w:r w:rsidRPr="003C2C68">
        <w:rPr>
          <w:rStyle w:val="StyleUnderline"/>
          <w:rFonts w:asciiTheme="minorHAnsi" w:hAnsiTheme="minorHAnsi" w:cstheme="minorHAnsi"/>
          <w:highlight w:val="cyan"/>
        </w:rPr>
        <w:t>the Economic</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Norm</w:t>
      </w:r>
      <w:r w:rsidRPr="003C2C68">
        <w:rPr>
          <w:rFonts w:asciiTheme="minorHAnsi" w:hAnsiTheme="minorHAnsi" w:cstheme="minorHAnsi"/>
          <w:sz w:val="16"/>
        </w:rPr>
        <w:t xml:space="preserve">, the other, the Racial Norm,” </w:t>
      </w:r>
      <w:r w:rsidRPr="003C2C68">
        <w:rPr>
          <w:rStyle w:val="Emphasis"/>
          <w:rFonts w:asciiTheme="minorHAnsi" w:hAnsiTheme="minorHAnsi" w:cstheme="minorHAnsi"/>
          <w:highlight w:val="cyan"/>
        </w:rPr>
        <w:t>instead of “deconstructing</w:t>
      </w:r>
      <w:r w:rsidRPr="003C2C68">
        <w:rPr>
          <w:rStyle w:val="Emphasis"/>
          <w:rFonts w:asciiTheme="minorHAnsi" w:hAnsiTheme="minorHAnsi" w:cstheme="minorHAnsi"/>
        </w:rPr>
        <w:t xml:space="preserve"> the category of </w:t>
      </w:r>
      <w:r w:rsidRPr="003C2C68">
        <w:rPr>
          <w:rStyle w:val="Emphasis"/>
          <w:rFonts w:asciiTheme="minorHAnsi" w:hAnsiTheme="minorHAnsi" w:cstheme="minorHAnsi"/>
          <w:highlight w:val="cyan"/>
        </w:rPr>
        <w:t>the Norm,”</w:t>
      </w:r>
      <w:r w:rsidRPr="003C2C68">
        <w:rPr>
          <w:rFonts w:asciiTheme="minorHAnsi" w:hAnsiTheme="minorHAnsi" w:cstheme="minorHAnsi"/>
          <w:sz w:val="16"/>
        </w:rPr>
        <w:t xml:space="preserve"> </w:t>
      </w:r>
      <w:r w:rsidRPr="003C2C68">
        <w:rPr>
          <w:rStyle w:val="StyleUnderline"/>
          <w:rFonts w:asciiTheme="minorHAnsi" w:hAnsiTheme="minorHAnsi" w:cstheme="minorHAnsi"/>
        </w:rPr>
        <w:t>these models of analysis “</w:t>
      </w:r>
      <w:r w:rsidRPr="003C2C68">
        <w:rPr>
          <w:rStyle w:val="StyleUnderline"/>
          <w:rFonts w:asciiTheme="minorHAnsi" w:hAnsiTheme="minorHAnsi" w:cstheme="minorHAnsi"/>
          <w:highlight w:val="cyan"/>
        </w:rPr>
        <w:t>translated the bourgeois law of value</w:t>
      </w:r>
      <w:r w:rsidRPr="003C2C68">
        <w:rPr>
          <w:rStyle w:val="StyleUnderline"/>
          <w:rFonts w:asciiTheme="minorHAnsi" w:hAnsiTheme="minorHAnsi" w:cstheme="minorHAnsi"/>
        </w:rPr>
        <w:t>” that</w:t>
      </w:r>
      <w:r w:rsidRPr="003C2C68">
        <w:rPr>
          <w:rFonts w:asciiTheme="minorHAnsi" w:hAnsiTheme="minorHAnsi" w:cstheme="minorHAnsi"/>
          <w:sz w:val="16"/>
        </w:rPr>
        <w:t xml:space="preserve">, in the end, </w:t>
      </w:r>
      <w:r w:rsidRPr="003C2C68">
        <w:rPr>
          <w:rStyle w:val="StyleUnderline"/>
          <w:rFonts w:asciiTheme="minorHAnsi" w:hAnsiTheme="minorHAnsi" w:cstheme="minorHAnsi"/>
        </w:rPr>
        <w:t xml:space="preserve">would </w:t>
      </w:r>
      <w:r w:rsidRPr="003C2C68">
        <w:rPr>
          <w:rStyle w:val="StyleUnderline"/>
          <w:rFonts w:asciiTheme="minorHAnsi" w:hAnsiTheme="minorHAnsi" w:cstheme="minorHAnsi"/>
          <w:highlight w:val="cyan"/>
        </w:rPr>
        <w:t>change only “</w:t>
      </w:r>
      <w:r w:rsidRPr="003C2C68">
        <w:rPr>
          <w:rStyle w:val="Emphasis"/>
          <w:rFonts w:asciiTheme="minorHAnsi" w:hAnsiTheme="minorHAnsi" w:cstheme="minorHAnsi"/>
          <w:highlight w:val="cyan"/>
        </w:rPr>
        <w:t>who was to occupy the place of the norm</w:t>
      </w:r>
      <w:r w:rsidRPr="003C2C68">
        <w:rPr>
          <w:rStyle w:val="StyleUnderline"/>
          <w:rFonts w:asciiTheme="minorHAnsi" w:hAnsiTheme="minorHAnsi" w:cstheme="minorHAnsi"/>
        </w:rPr>
        <w:t>”</w:t>
      </w:r>
      <w:r w:rsidRPr="003C2C68">
        <w:rPr>
          <w:rFonts w:asciiTheme="minorHAnsi" w:hAnsiTheme="minorHAnsi" w:cstheme="minorHAnsi"/>
          <w:sz w:val="16"/>
        </w:rPr>
        <w:t xml:space="preserve"> (723). Moreover, both these theoretical and political approaches </w:t>
      </w:r>
      <w:r w:rsidRPr="003C2C68">
        <w:rPr>
          <w:rStyle w:val="StyleUnderline"/>
          <w:rFonts w:asciiTheme="minorHAnsi" w:hAnsiTheme="minorHAnsi" w:cstheme="minorHAnsi"/>
          <w:highlight w:val="cyan"/>
        </w:rPr>
        <w:t>reflected</w:t>
      </w:r>
      <w:r w:rsidRPr="003C2C68">
        <w:rPr>
          <w:rStyle w:val="StyleUnderline"/>
          <w:rFonts w:asciiTheme="minorHAnsi" w:hAnsiTheme="minorHAnsi" w:cstheme="minorHAnsi"/>
        </w:rPr>
        <w:t xml:space="preserve"> a deterministic </w:t>
      </w:r>
      <w:r w:rsidRPr="003C2C68">
        <w:rPr>
          <w:rStyle w:val="StyleUnderline"/>
          <w:rFonts w:asciiTheme="minorHAnsi" w:hAnsiTheme="minorHAnsi" w:cstheme="minorHAnsi"/>
          <w:highlight w:val="cyan"/>
        </w:rPr>
        <w:t>understanding of culture, which</w:t>
      </w:r>
      <w:r w:rsidRPr="003C2C68">
        <w:rPr>
          <w:rStyle w:val="StyleUnderline"/>
          <w:rFonts w:asciiTheme="minorHAnsi" w:hAnsiTheme="minorHAnsi" w:cstheme="minorHAnsi"/>
        </w:rPr>
        <w:t xml:space="preserve"> Wynter asserts “is not a substance which </w:t>
      </w:r>
      <w:r w:rsidRPr="003C2C68">
        <w:rPr>
          <w:rStyle w:val="StyleUnderline"/>
          <w:rFonts w:asciiTheme="minorHAnsi" w:hAnsiTheme="minorHAnsi" w:cstheme="minorHAnsi"/>
          <w:highlight w:val="cyan"/>
        </w:rPr>
        <w:t>has a fixed nature</w:t>
      </w:r>
      <w:r w:rsidRPr="003C2C68">
        <w:rPr>
          <w:rFonts w:asciiTheme="minorHAnsi" w:hAnsiTheme="minorHAnsi" w:cstheme="minorHAnsi"/>
          <w:sz w:val="16"/>
        </w:rPr>
        <w:t>” (843). Consciousness, she then proposes, “emerges from interrelationships that constitute social life” with culture dialectically existing “as the expression both of these interrelationships and its negation” (562).</w:t>
      </w:r>
    </w:p>
    <w:p w14:paraId="2C57E725" w14:textId="4DE1E9C6"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Such an understanding implies that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social constructs of Black and White groups</w:t>
      </w:r>
      <w:r w:rsidRPr="003C2C68">
        <w:rPr>
          <w:rStyle w:val="StyleUnderline"/>
          <w:rFonts w:asciiTheme="minorHAnsi" w:hAnsiTheme="minorHAnsi" w:cstheme="minorHAnsi"/>
        </w:rPr>
        <w:t>” are categories “</w:t>
      </w:r>
      <w:r w:rsidRPr="003C2C68">
        <w:rPr>
          <w:rStyle w:val="StyleUnderline"/>
          <w:rFonts w:asciiTheme="minorHAnsi" w:hAnsiTheme="minorHAnsi" w:cstheme="minorHAnsi"/>
          <w:highlight w:val="cyan"/>
        </w:rPr>
        <w:t>constituted</w:t>
      </w:r>
      <w:r w:rsidRPr="003C2C68">
        <w:rPr>
          <w:rStyle w:val="StyleUnderline"/>
          <w:rFonts w:asciiTheme="minorHAnsi" w:hAnsiTheme="minorHAnsi" w:cstheme="minorHAnsi"/>
        </w:rPr>
        <w:t xml:space="preserve"> </w:t>
      </w:r>
      <w:r w:rsidRPr="003C2C68">
        <w:rPr>
          <w:rFonts w:asciiTheme="minorHAnsi" w:hAnsiTheme="minorHAnsi" w:cstheme="minorHAnsi"/>
          <w:sz w:val="16"/>
        </w:rPr>
        <w:t xml:space="preserve">not so much by their places of origin—Europe/Africa—as </w:t>
      </w:r>
      <w:r w:rsidRPr="003C2C68">
        <w:rPr>
          <w:rStyle w:val="StyleUnderline"/>
          <w:rFonts w:asciiTheme="minorHAnsi" w:hAnsiTheme="minorHAnsi" w:cstheme="minorHAnsi"/>
          <w:highlight w:val="cyan"/>
        </w:rPr>
        <w:t>by</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social interrelation</w:t>
      </w:r>
      <w:r w:rsidRPr="003C2C68">
        <w:rPr>
          <w:rStyle w:val="StyleUnderline"/>
          <w:rFonts w:asciiTheme="minorHAnsi" w:hAnsiTheme="minorHAnsi" w:cstheme="minorHAnsi"/>
        </w:rPr>
        <w:t xml:space="preserve"> between them</w:t>
      </w:r>
      <w:r w:rsidRPr="003C2C68">
        <w:rPr>
          <w:rFonts w:asciiTheme="minorHAnsi" w:hAnsiTheme="minorHAnsi" w:cstheme="minorHAnsi"/>
          <w:sz w:val="16"/>
        </w:rPr>
        <w:t xml:space="preserve">” (821). It can therefore be argued that </w:t>
      </w:r>
      <w:r w:rsidRPr="003C2C68">
        <w:rPr>
          <w:rStyle w:val="StyleUnderline"/>
          <w:rFonts w:asciiTheme="minorHAnsi" w:hAnsiTheme="minorHAnsi" w:cstheme="minorHAnsi"/>
          <w:highlight w:val="cyan"/>
        </w:rPr>
        <w:t>with respect to</w:t>
      </w:r>
      <w:r w:rsidRPr="003C2C68">
        <w:rPr>
          <w:rStyle w:val="StyleUnderline"/>
          <w:rFonts w:asciiTheme="minorHAnsi" w:hAnsiTheme="minorHAnsi" w:cstheme="minorHAnsi"/>
        </w:rPr>
        <w:t xml:space="preserve"> the question of </w:t>
      </w:r>
      <w:r w:rsidRPr="003C2C68">
        <w:rPr>
          <w:rStyle w:val="StyleUnderline"/>
          <w:rFonts w:asciiTheme="minorHAnsi" w:hAnsiTheme="minorHAnsi" w:cstheme="minorHAnsi"/>
          <w:highlight w:val="cyan"/>
        </w:rPr>
        <w:t>labor</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class and racial consciousness</w:t>
      </w:r>
      <w:r w:rsidRPr="003C2C68">
        <w:rPr>
          <w:rStyle w:val="StyleUnderline"/>
          <w:rFonts w:asciiTheme="minorHAnsi" w:hAnsiTheme="minorHAnsi" w:cstheme="minorHAnsi"/>
        </w:rPr>
        <w:t xml:space="preserve"> are “</w:t>
      </w:r>
      <w:r w:rsidRPr="003C2C68">
        <w:rPr>
          <w:rStyle w:val="StyleUnderline"/>
          <w:rFonts w:asciiTheme="minorHAnsi" w:hAnsiTheme="minorHAnsi" w:cstheme="minorHAnsi"/>
          <w:highlight w:val="cyan"/>
        </w:rPr>
        <w:t>not determined by</w:t>
      </w:r>
      <w:r w:rsidRPr="003C2C68">
        <w:rPr>
          <w:rStyle w:val="StyleUnderline"/>
          <w:rFonts w:asciiTheme="minorHAnsi" w:hAnsiTheme="minorHAnsi" w:cstheme="minorHAnsi"/>
        </w:rPr>
        <w:t xml:space="preserve"> one's </w:t>
      </w:r>
      <w:r w:rsidRPr="003C2C68">
        <w:rPr>
          <w:rStyle w:val="StyleUnderline"/>
          <w:rFonts w:asciiTheme="minorHAnsi" w:hAnsiTheme="minorHAnsi" w:cstheme="minorHAnsi"/>
          <w:highlight w:val="cyan"/>
        </w:rPr>
        <w:t>relationship to the means of production, but</w:t>
      </w:r>
      <w:r w:rsidRPr="003C2C68">
        <w:rPr>
          <w:rStyle w:val="StyleUnderline"/>
          <w:rFonts w:asciiTheme="minorHAnsi" w:hAnsiTheme="minorHAnsi" w:cstheme="minorHAnsi"/>
        </w:rPr>
        <w:t xml:space="preserve"> rather [determined] by </w:t>
      </w:r>
      <w:r w:rsidRPr="003C2C68">
        <w:rPr>
          <w:rStyle w:val="Emphasis"/>
          <w:rFonts w:asciiTheme="minorHAnsi" w:hAnsiTheme="minorHAnsi" w:cstheme="minorHAnsi"/>
        </w:rPr>
        <w:t xml:space="preserve">one's </w:t>
      </w:r>
      <w:r w:rsidRPr="003C2C68">
        <w:rPr>
          <w:rStyle w:val="Emphasis"/>
          <w:rFonts w:asciiTheme="minorHAnsi" w:hAnsiTheme="minorHAnsi" w:cstheme="minorHAnsi"/>
          <w:highlight w:val="cyan"/>
        </w:rPr>
        <w:t>relative placing in the global structures of production</w:t>
      </w:r>
      <w:r w:rsidRPr="003C2C68">
        <w:rPr>
          <w:rStyle w:val="Emphasis"/>
          <w:rFonts w:asciiTheme="minorHAnsi" w:hAnsiTheme="minorHAnsi" w:cstheme="minorHAnsi"/>
        </w:rPr>
        <w:t>.</w:t>
      </w:r>
      <w:r w:rsidRPr="003C2C68">
        <w:rPr>
          <w:rStyle w:val="StyleUnderline"/>
          <w:rFonts w:asciiTheme="minorHAnsi" w:hAnsiTheme="minorHAnsi" w:cstheme="minorHAnsi"/>
        </w:rPr>
        <w:t>”</w:t>
      </w:r>
      <w:r w:rsidRPr="003C2C68">
        <w:rPr>
          <w:rFonts w:asciiTheme="minorHAnsi" w:hAnsiTheme="minorHAnsi" w:cstheme="minorHAnsi"/>
          <w:sz w:val="16"/>
        </w:rPr>
        <w:t xml:space="preserve"> Just as Wynter demonstrates, with respect to the </w:t>
      </w:r>
      <w:proofErr w:type="spellStart"/>
      <w:r w:rsidRPr="003C2C68">
        <w:rPr>
          <w:rFonts w:asciiTheme="minorHAnsi" w:hAnsiTheme="minorHAnsi" w:cstheme="minorHAnsi"/>
          <w:i/>
          <w:iCs/>
          <w:sz w:val="16"/>
        </w:rPr>
        <w:t>pieza</w:t>
      </w:r>
      <w:proofErr w:type="spellEnd"/>
      <w:r w:rsidRPr="003C2C68">
        <w:rPr>
          <w:rFonts w:asciiTheme="minorHAnsi" w:hAnsiTheme="minorHAnsi" w:cstheme="minorHAnsi"/>
          <w:sz w:val="16"/>
        </w:rPr>
        <w:t> classification, that</w:t>
      </w:r>
      <w:r w:rsidRPr="003C2C68">
        <w:rPr>
          <w:rStyle w:val="StyleUnderline"/>
          <w:rFonts w:asciiTheme="minorHAnsi" w:hAnsiTheme="minorHAnsi" w:cstheme="minorHAnsi"/>
        </w:rPr>
        <w:t xml:space="preserve"> an </w:t>
      </w:r>
      <w:r w:rsidRPr="003C2C68">
        <w:rPr>
          <w:rStyle w:val="StyleUnderline"/>
          <w:rFonts w:asciiTheme="minorHAnsi" w:hAnsiTheme="minorHAnsi" w:cstheme="minorHAnsi"/>
          <w:highlight w:val="cyan"/>
        </w:rPr>
        <w:t xml:space="preserve">underlying </w:t>
      </w:r>
      <w:r w:rsidRPr="003C2C68">
        <w:rPr>
          <w:rStyle w:val="Emphasis"/>
          <w:rFonts w:asciiTheme="minorHAnsi" w:hAnsiTheme="minorHAnsi" w:cstheme="minorHAnsi"/>
          <w:highlight w:val="cyan"/>
        </w:rPr>
        <w:t>ontological structure assigns one's place</w:t>
      </w:r>
      <w:r w:rsidRPr="003C2C68">
        <w:rPr>
          <w:rStyle w:val="StyleUnderline"/>
          <w:rFonts w:asciiTheme="minorHAnsi" w:hAnsiTheme="minorHAnsi" w:cstheme="minorHAnsi"/>
        </w:rPr>
        <w:t xml:space="preserve"> in the system</w:t>
      </w:r>
      <w:r w:rsidRPr="003C2C68">
        <w:rPr>
          <w:rFonts w:asciiTheme="minorHAnsi" w:hAnsiTheme="minorHAnsi" w:cstheme="minorHAnsi"/>
          <w:sz w:val="16"/>
        </w:rPr>
        <w:t>, such a structure could be generalized to all subordinated peoples: “</w:t>
      </w:r>
      <w:r w:rsidRPr="003C2C68">
        <w:rPr>
          <w:rStyle w:val="StyleUnderline"/>
          <w:rFonts w:asciiTheme="minorHAnsi" w:hAnsiTheme="minorHAnsi" w:cstheme="minorHAnsi"/>
        </w:rPr>
        <w:t xml:space="preserve">It is the </w:t>
      </w:r>
      <w:r w:rsidRPr="003C2C68">
        <w:rPr>
          <w:rStyle w:val="StyleUnderline"/>
          <w:rFonts w:asciiTheme="minorHAnsi" w:hAnsiTheme="minorHAnsi" w:cstheme="minorHAnsi"/>
          <w:highlight w:val="cyan"/>
        </w:rPr>
        <w:t xml:space="preserve">institution of a mode of social relations </w:t>
      </w:r>
      <w:r w:rsidRPr="003C2C68">
        <w:rPr>
          <w:rStyle w:val="StyleUnderline"/>
          <w:rFonts w:asciiTheme="minorHAnsi" w:hAnsiTheme="minorHAnsi" w:cstheme="minorHAnsi"/>
        </w:rPr>
        <w:t xml:space="preserve">that </w:t>
      </w:r>
      <w:r w:rsidRPr="003C2C68">
        <w:rPr>
          <w:rStyle w:val="StyleUnderline"/>
          <w:rFonts w:asciiTheme="minorHAnsi" w:hAnsiTheme="minorHAnsi" w:cstheme="minorHAnsi"/>
          <w:highlight w:val="cyan"/>
        </w:rPr>
        <w:t>marks</w:t>
      </w:r>
      <w:r w:rsidRPr="003C2C68">
        <w:rPr>
          <w:rStyle w:val="StyleUnderline"/>
          <w:rFonts w:asciiTheme="minorHAnsi" w:hAnsiTheme="minorHAnsi" w:cstheme="minorHAnsi"/>
        </w:rPr>
        <w:t xml:space="preserve">, inscribes, the </w:t>
      </w:r>
      <w:r w:rsidRPr="003C2C68">
        <w:rPr>
          <w:rStyle w:val="StyleUnderline"/>
          <w:rFonts w:asciiTheme="minorHAnsi" w:hAnsiTheme="minorHAnsi" w:cstheme="minorHAnsi"/>
          <w:highlight w:val="cyan"/>
        </w:rPr>
        <w:t>groups that are to be exploited by different attributes</w:t>
      </w:r>
      <w:r w:rsidRPr="003C2C68">
        <w:rPr>
          <w:rStyle w:val="StyleUnderline"/>
          <w:rFonts w:asciiTheme="minorHAnsi" w:hAnsiTheme="minorHAnsi" w:cstheme="minorHAnsi"/>
        </w:rPr>
        <w:t xml:space="preserve">, attributes which </w:t>
      </w:r>
      <w:r w:rsidRPr="003C2C68">
        <w:rPr>
          <w:rStyle w:val="StyleUnderline"/>
          <w:rFonts w:asciiTheme="minorHAnsi" w:hAnsiTheme="minorHAnsi" w:cstheme="minorHAnsi"/>
          <w:highlight w:val="cyan"/>
        </w:rPr>
        <w:t>then become the condition of possibility of</w:t>
      </w:r>
      <w:r w:rsidRPr="003C2C68">
        <w:rPr>
          <w:rStyle w:val="StyleUnderline"/>
          <w:rFonts w:asciiTheme="minorHAnsi" w:hAnsiTheme="minorHAnsi" w:cstheme="minorHAnsi"/>
        </w:rPr>
        <w:t xml:space="preserve"> the varying forms of </w:t>
      </w:r>
      <w:r w:rsidRPr="003C2C68">
        <w:rPr>
          <w:rStyle w:val="StyleUnderline"/>
          <w:rFonts w:asciiTheme="minorHAnsi" w:hAnsiTheme="minorHAnsi" w:cstheme="minorHAnsi"/>
          <w:highlight w:val="cyan"/>
        </w:rPr>
        <w:t>exploitation</w:t>
      </w:r>
      <w:r w:rsidRPr="003C2C68">
        <w:rPr>
          <w:rStyle w:val="StyleUnderline"/>
          <w:rFonts w:asciiTheme="minorHAnsi" w:hAnsiTheme="minorHAnsi" w:cstheme="minorHAnsi"/>
        </w:rPr>
        <w:t>”</w:t>
      </w:r>
      <w:r w:rsidRPr="003C2C68">
        <w:rPr>
          <w:rFonts w:asciiTheme="minorHAnsi" w:hAnsiTheme="minorHAnsi" w:cstheme="minorHAnsi"/>
          <w:sz w:val="16"/>
        </w:rPr>
        <w:t xml:space="preserve"> (564). In her seminal study of West Indian slave laws, Elsa Goveia notes that “</w:t>
      </w:r>
      <w:r w:rsidRPr="003C2C68">
        <w:rPr>
          <w:rStyle w:val="StyleUnderline"/>
          <w:rFonts w:asciiTheme="minorHAnsi" w:hAnsiTheme="minorHAnsi" w:cstheme="minorHAnsi"/>
          <w:highlight w:val="cyan"/>
        </w:rPr>
        <w:t>before slave laws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could be made</w:t>
      </w:r>
      <w:r w:rsidRPr="003C2C68">
        <w:rPr>
          <w:rStyle w:val="StyleUnderline"/>
          <w:rFonts w:asciiTheme="minorHAnsi" w:hAnsiTheme="minorHAnsi" w:cstheme="minorHAnsi"/>
        </w:rPr>
        <w:t xml:space="preserve">, it was </w:t>
      </w:r>
      <w:r w:rsidRPr="003C2C68">
        <w:rPr>
          <w:rStyle w:val="StyleUnderline"/>
          <w:rFonts w:asciiTheme="minorHAnsi" w:hAnsiTheme="minorHAnsi" w:cstheme="minorHAnsi"/>
          <w:highlight w:val="cyan"/>
        </w:rPr>
        <w:t>necessary for the opinion to be accepted that persons could be made slaves</w:t>
      </w:r>
      <w:r w:rsidRPr="003C2C68">
        <w:rPr>
          <w:rStyle w:val="StyleUnderline"/>
          <w:rFonts w:asciiTheme="minorHAnsi" w:hAnsiTheme="minorHAnsi" w:cstheme="minorHAnsi"/>
        </w:rPr>
        <w:t xml:space="preserve"> and held as slaves</w:t>
      </w:r>
      <w:r w:rsidRPr="003C2C68">
        <w:rPr>
          <w:rFonts w:asciiTheme="minorHAnsi" w:hAnsiTheme="minorHAnsi" w:cstheme="minorHAnsi"/>
          <w:sz w:val="16"/>
        </w:rPr>
        <w:t>,” and thereby necessarily calling into question an understanding of the enslavement of peoples from the continent of Africa as having resulted from, in Winthrop Jordan's somewhat naturalizing terms, “an unthinking decision.”25</w:t>
      </w:r>
    </w:p>
    <w:p w14:paraId="6B2AA53D" w14:textId="77777777" w:rsidR="00C1667D" w:rsidRPr="003C2C68" w:rsidRDefault="00C1667D" w:rsidP="00C1667D">
      <w:pPr>
        <w:rPr>
          <w:rFonts w:asciiTheme="minorHAnsi" w:hAnsiTheme="minorHAnsi" w:cstheme="minorHAnsi"/>
          <w:sz w:val="16"/>
        </w:rPr>
      </w:pPr>
    </w:p>
    <w:p w14:paraId="37FB125E" w14:textId="77777777" w:rsidR="00C1667D" w:rsidRPr="003C2C68" w:rsidRDefault="00C1667D" w:rsidP="00C1667D">
      <w:pPr>
        <w:pStyle w:val="Heading4"/>
        <w:rPr>
          <w:rFonts w:asciiTheme="minorHAnsi" w:hAnsiTheme="minorHAnsi" w:cstheme="minorHAnsi"/>
        </w:rPr>
      </w:pPr>
      <w:r w:rsidRPr="003C2C68">
        <w:rPr>
          <w:rFonts w:asciiTheme="minorHAnsi" w:hAnsiTheme="minorHAnsi" w:cstheme="minorHAnsi"/>
        </w:rPr>
        <w:t xml:space="preserve">The AFF’s </w:t>
      </w:r>
      <w:r w:rsidRPr="003C2C68">
        <w:rPr>
          <w:rFonts w:asciiTheme="minorHAnsi" w:hAnsiTheme="minorHAnsi" w:cstheme="minorHAnsi"/>
          <w:u w:val="single"/>
        </w:rPr>
        <w:t>affirmation of rights</w:t>
      </w:r>
      <w:r w:rsidRPr="003C2C68">
        <w:rPr>
          <w:rFonts w:asciiTheme="minorHAnsi" w:hAnsiTheme="minorHAnsi" w:cstheme="minorHAnsi"/>
        </w:rPr>
        <w:t xml:space="preserve"> is not neutral but represents the </w:t>
      </w:r>
      <w:r w:rsidRPr="003C2C68">
        <w:rPr>
          <w:rFonts w:asciiTheme="minorHAnsi" w:hAnsiTheme="minorHAnsi" w:cstheme="minorHAnsi"/>
          <w:u w:val="single"/>
        </w:rPr>
        <w:t>sociogenic codes of man</w:t>
      </w:r>
      <w:r w:rsidRPr="003C2C68">
        <w:rPr>
          <w:rFonts w:asciiTheme="minorHAnsi" w:hAnsiTheme="minorHAnsi" w:cstheme="minorHAnsi"/>
        </w:rPr>
        <w:t xml:space="preserve"> – Rights secure the </w:t>
      </w:r>
      <w:proofErr w:type="spellStart"/>
      <w:r w:rsidRPr="003C2C68">
        <w:rPr>
          <w:rFonts w:asciiTheme="minorHAnsi" w:hAnsiTheme="minorHAnsi" w:cstheme="minorHAnsi"/>
          <w:u w:val="single"/>
        </w:rPr>
        <w:t>ethnoclass</w:t>
      </w:r>
      <w:proofErr w:type="spellEnd"/>
      <w:r w:rsidRPr="003C2C68">
        <w:rPr>
          <w:rFonts w:asciiTheme="minorHAnsi" w:hAnsiTheme="minorHAnsi" w:cstheme="minorHAnsi"/>
        </w:rPr>
        <w:t xml:space="preserve"> of the human at the </w:t>
      </w:r>
      <w:r w:rsidRPr="003C2C68">
        <w:rPr>
          <w:rFonts w:asciiTheme="minorHAnsi" w:hAnsiTheme="minorHAnsi" w:cstheme="minorHAnsi"/>
          <w:u w:val="single"/>
        </w:rPr>
        <w:t xml:space="preserve">expense of </w:t>
      </w:r>
      <w:proofErr w:type="spellStart"/>
      <w:r w:rsidRPr="003C2C68">
        <w:rPr>
          <w:rFonts w:asciiTheme="minorHAnsi" w:hAnsiTheme="minorHAnsi" w:cstheme="minorHAnsi"/>
          <w:u w:val="single"/>
        </w:rPr>
        <w:t>mans</w:t>
      </w:r>
      <w:proofErr w:type="spellEnd"/>
      <w:r w:rsidRPr="003C2C68">
        <w:rPr>
          <w:rFonts w:asciiTheme="minorHAnsi" w:hAnsiTheme="minorHAnsi" w:cstheme="minorHAnsi"/>
          <w:u w:val="single"/>
        </w:rPr>
        <w:t xml:space="preserve"> other</w:t>
      </w:r>
      <w:r w:rsidRPr="003C2C68">
        <w:rPr>
          <w:rFonts w:asciiTheme="minorHAnsi" w:hAnsiTheme="minorHAnsi" w:cstheme="minorHAnsi"/>
        </w:rPr>
        <w:t xml:space="preserve"> to secure the </w:t>
      </w:r>
      <w:r w:rsidRPr="003C2C68">
        <w:rPr>
          <w:rFonts w:asciiTheme="minorHAnsi" w:hAnsiTheme="minorHAnsi" w:cstheme="minorHAnsi"/>
          <w:u w:val="single"/>
        </w:rPr>
        <w:t>colonial relationship</w:t>
      </w:r>
      <w:r w:rsidRPr="003C2C68">
        <w:rPr>
          <w:rFonts w:asciiTheme="minorHAnsi" w:hAnsiTheme="minorHAnsi" w:cstheme="minorHAnsi"/>
        </w:rPr>
        <w:t xml:space="preserve"> of </w:t>
      </w:r>
      <w:proofErr w:type="spellStart"/>
      <w:r w:rsidRPr="003C2C68">
        <w:rPr>
          <w:rFonts w:asciiTheme="minorHAnsi" w:hAnsiTheme="minorHAnsi" w:cstheme="minorHAnsi"/>
        </w:rPr>
        <w:t>mans</w:t>
      </w:r>
      <w:proofErr w:type="spellEnd"/>
      <w:r w:rsidRPr="003C2C68">
        <w:rPr>
          <w:rFonts w:asciiTheme="minorHAnsi" w:hAnsiTheme="minorHAnsi" w:cstheme="minorHAnsi"/>
        </w:rPr>
        <w:t xml:space="preserve"> origin – that process results in </w:t>
      </w:r>
      <w:r w:rsidRPr="003C2C68">
        <w:rPr>
          <w:rFonts w:asciiTheme="minorHAnsi" w:hAnsiTheme="minorHAnsi" w:cstheme="minorHAnsi"/>
          <w:u w:val="single"/>
        </w:rPr>
        <w:t>unending sociogenic violence</w:t>
      </w:r>
      <w:r w:rsidRPr="003C2C68">
        <w:rPr>
          <w:rFonts w:asciiTheme="minorHAnsi" w:hAnsiTheme="minorHAnsi" w:cstheme="minorHAnsi"/>
        </w:rPr>
        <w:t xml:space="preserve"> which is </w:t>
      </w:r>
      <w:r w:rsidRPr="003C2C68">
        <w:rPr>
          <w:rFonts w:asciiTheme="minorHAnsi" w:hAnsiTheme="minorHAnsi" w:cstheme="minorHAnsi"/>
          <w:u w:val="single"/>
        </w:rPr>
        <w:t>legitimated</w:t>
      </w:r>
      <w:r w:rsidRPr="003C2C68">
        <w:rPr>
          <w:rFonts w:asciiTheme="minorHAnsi" w:hAnsiTheme="minorHAnsi" w:cstheme="minorHAnsi"/>
        </w:rPr>
        <w:t xml:space="preserve"> by those same codes.</w:t>
      </w:r>
    </w:p>
    <w:p w14:paraId="35FC79FD" w14:textId="77777777" w:rsidR="00C1667D" w:rsidRPr="003C2C68" w:rsidRDefault="00C1667D" w:rsidP="00C1667D">
      <w:pPr>
        <w:rPr>
          <w:rFonts w:asciiTheme="minorHAnsi" w:hAnsiTheme="minorHAnsi" w:cstheme="minorHAnsi"/>
        </w:rPr>
      </w:pPr>
      <w:proofErr w:type="spellStart"/>
      <w:r w:rsidRPr="003C2C68">
        <w:rPr>
          <w:rFonts w:asciiTheme="minorHAnsi" w:eastAsiaTheme="majorEastAsia" w:hAnsiTheme="minorHAnsi" w:cstheme="minorHAnsi"/>
          <w:b/>
          <w:iCs/>
          <w:sz w:val="26"/>
        </w:rPr>
        <w:t>Odysseos</w:t>
      </w:r>
      <w:proofErr w:type="spellEnd"/>
      <w:r w:rsidRPr="003C2C68">
        <w:rPr>
          <w:rFonts w:asciiTheme="minorHAnsi" w:eastAsiaTheme="majorEastAsia" w:hAnsiTheme="minorHAnsi" w:cstheme="minorHAnsi"/>
          <w:b/>
          <w:iCs/>
          <w:sz w:val="26"/>
        </w:rPr>
        <w:t xml:space="preserve"> 23</w:t>
      </w:r>
      <w:r w:rsidRPr="003C2C68">
        <w:rPr>
          <w:rFonts w:asciiTheme="minorHAnsi" w:hAnsiTheme="minorHAnsi" w:cstheme="minorHAnsi"/>
        </w:rPr>
        <w:t xml:space="preserve"> (Louiza is Professor Emeritus in International Relations in the School of Global Studies, Faculty of Social Sciences at the university of Sussex, “After rights, after Man? Sylvia Wynter, </w:t>
      </w:r>
      <w:proofErr w:type="spellStart"/>
      <w:r w:rsidRPr="003C2C68">
        <w:rPr>
          <w:rFonts w:asciiTheme="minorHAnsi" w:hAnsiTheme="minorHAnsi" w:cstheme="minorHAnsi"/>
        </w:rPr>
        <w:t>sociopoetic</w:t>
      </w:r>
      <w:proofErr w:type="spellEnd"/>
      <w:r w:rsidRPr="003C2C68">
        <w:rPr>
          <w:rFonts w:asciiTheme="minorHAnsi" w:hAnsiTheme="minorHAnsi" w:cstheme="minorHAnsi"/>
        </w:rPr>
        <w:t xml:space="preserve"> struggle and the ‘</w:t>
      </w:r>
      <w:proofErr w:type="spellStart"/>
      <w:r w:rsidRPr="003C2C68">
        <w:rPr>
          <w:rFonts w:asciiTheme="minorHAnsi" w:hAnsiTheme="minorHAnsi" w:cstheme="minorHAnsi"/>
        </w:rPr>
        <w:t>undared</w:t>
      </w:r>
      <w:proofErr w:type="spellEnd"/>
      <w:r w:rsidRPr="003C2C68">
        <w:rPr>
          <w:rFonts w:asciiTheme="minorHAnsi" w:hAnsiTheme="minorHAnsi" w:cstheme="minorHAnsi"/>
        </w:rPr>
        <w:t xml:space="preserve"> shape’”, Jan/15/23, </w:t>
      </w:r>
      <w:hyperlink r:id="rId12" w:anchor="abstract" w:history="1">
        <w:r w:rsidRPr="003C2C68">
          <w:rPr>
            <w:rStyle w:val="Hyperlink"/>
            <w:rFonts w:asciiTheme="minorHAnsi" w:hAnsiTheme="minorHAnsi" w:cstheme="minorHAnsi"/>
          </w:rPr>
          <w:t>https://www.tandfonline.com/doi/full/10.1080/13642987.2023.2227101#abstract</w:t>
        </w:r>
      </w:hyperlink>
      <w:r w:rsidRPr="003C2C68">
        <w:rPr>
          <w:rFonts w:asciiTheme="minorHAnsi" w:hAnsiTheme="minorHAnsi" w:cstheme="minorHAnsi"/>
        </w:rPr>
        <w:t xml:space="preserve">) A-A_RON </w:t>
      </w:r>
      <w:r w:rsidRPr="003C2C68">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31E0B095"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Wynter expands </w:t>
      </w:r>
      <w:proofErr w:type="spellStart"/>
      <w:r w:rsidRPr="003C2C68">
        <w:rPr>
          <w:rFonts w:asciiTheme="minorHAnsi" w:hAnsiTheme="minorHAnsi" w:cstheme="minorHAnsi"/>
          <w:sz w:val="16"/>
        </w:rPr>
        <w:t>sociogeny</w:t>
      </w:r>
      <w:proofErr w:type="spellEnd"/>
      <w:r w:rsidRPr="003C2C68">
        <w:rPr>
          <w:rFonts w:asciiTheme="minorHAnsi" w:hAnsiTheme="minorHAnsi" w:cstheme="minorHAnsi"/>
          <w:sz w:val="16"/>
        </w:rPr>
        <w:t xml:space="preserve"> as a ‘culturally instituted process’ to show </w:t>
      </w:r>
      <w:r w:rsidRPr="003C2C68">
        <w:rPr>
          <w:rStyle w:val="StyleUnderline"/>
          <w:rFonts w:asciiTheme="minorHAnsi" w:hAnsiTheme="minorHAnsi" w:cstheme="minorHAnsi"/>
        </w:rPr>
        <w:t xml:space="preserve">the detrimental neuro-biological and psychic/affective </w:t>
      </w:r>
      <w:r w:rsidRPr="003C2C68">
        <w:rPr>
          <w:rStyle w:val="StyleUnderline"/>
          <w:rFonts w:asciiTheme="minorHAnsi" w:hAnsiTheme="minorHAnsi" w:cstheme="minorHAnsi"/>
          <w:highlight w:val="cyan"/>
        </w:rPr>
        <w:t>effects of Man</w:t>
      </w:r>
      <w:r w:rsidRPr="003C2C68">
        <w:rPr>
          <w:rStyle w:val="StyleUnderline"/>
          <w:rFonts w:asciiTheme="minorHAnsi" w:hAnsiTheme="minorHAnsi" w:cstheme="minorHAnsi"/>
        </w:rPr>
        <w:t>’s overrepresentation</w:t>
      </w:r>
      <w:r w:rsidRPr="003C2C68">
        <w:rPr>
          <w:rFonts w:asciiTheme="minorHAnsi" w:hAnsiTheme="minorHAnsi" w:cstheme="minorHAnsi"/>
          <w:sz w:val="16"/>
        </w:rPr>
        <w:t xml:space="preserve"> on Man’s Others.Footnote</w:t>
      </w:r>
      <w:r w:rsidRPr="003C2C68">
        <w:rPr>
          <w:rFonts w:asciiTheme="minorHAnsi" w:hAnsiTheme="minorHAnsi" w:cstheme="minorHAnsi"/>
          <w:sz w:val="16"/>
          <w:vertAlign w:val="superscript"/>
        </w:rPr>
        <w:t>68</w:t>
      </w:r>
      <w:r w:rsidRPr="003C2C68">
        <w:rPr>
          <w:rFonts w:asciiTheme="minorHAnsi" w:hAnsiTheme="minorHAnsi" w:cstheme="minorHAnsi"/>
          <w:sz w:val="16"/>
        </w:rPr>
        <w:t xml:space="preserve"> Sociogenic harm </w:t>
      </w:r>
      <w:r w:rsidRPr="003C2C68">
        <w:rPr>
          <w:rStyle w:val="StyleUnderline"/>
          <w:rFonts w:asciiTheme="minorHAnsi" w:hAnsiTheme="minorHAnsi" w:cstheme="minorHAnsi"/>
          <w:highlight w:val="cyan"/>
        </w:rPr>
        <w:t>befalls</w:t>
      </w:r>
      <w:r w:rsidRPr="003C2C68">
        <w:rPr>
          <w:rStyle w:val="StyleUnderline"/>
          <w:rFonts w:asciiTheme="minorHAnsi" w:hAnsiTheme="minorHAnsi" w:cstheme="minorHAnsi"/>
        </w:rPr>
        <w:t xml:space="preserve"> especially ‘</w:t>
      </w:r>
      <w:r w:rsidRPr="003C2C68">
        <w:rPr>
          <w:rStyle w:val="StyleUnderline"/>
          <w:rFonts w:asciiTheme="minorHAnsi" w:hAnsiTheme="minorHAnsi" w:cstheme="minorHAnsi"/>
          <w:highlight w:val="cyan"/>
        </w:rPr>
        <w:t>all peoples</w:t>
      </w:r>
      <w:r w:rsidRPr="003C2C68">
        <w:rPr>
          <w:rStyle w:val="StyleUnderline"/>
          <w:rFonts w:asciiTheme="minorHAnsi" w:hAnsiTheme="minorHAnsi" w:cstheme="minorHAnsi"/>
        </w:rPr>
        <w:t xml:space="preserve"> of African hereditary descent’ who were </w:t>
      </w:r>
      <w:r w:rsidRPr="003C2C68">
        <w:rPr>
          <w:rStyle w:val="StyleUnderline"/>
          <w:rFonts w:asciiTheme="minorHAnsi" w:hAnsiTheme="minorHAnsi" w:cstheme="minorHAnsi"/>
          <w:highlight w:val="cyan"/>
        </w:rPr>
        <w:t>classified ‘as</w:t>
      </w:r>
      <w:r w:rsidRPr="003C2C68">
        <w:rPr>
          <w:rStyle w:val="StyleUnderline"/>
          <w:rFonts w:asciiTheme="minorHAnsi" w:hAnsiTheme="minorHAnsi" w:cstheme="minorHAnsi"/>
        </w:rPr>
        <w:t xml:space="preserve"> the ostensibly non-evolved </w:t>
      </w:r>
      <w:proofErr w:type="spellStart"/>
      <w:r w:rsidRPr="003C2C68">
        <w:rPr>
          <w:rStyle w:val="StyleUnderline"/>
          <w:rFonts w:asciiTheme="minorHAnsi" w:hAnsiTheme="minorHAnsi" w:cstheme="minorHAnsi"/>
        </w:rPr>
        <w:t>dysselected</w:t>
      </w:r>
      <w:proofErr w:type="spellEnd"/>
      <w:r w:rsidRPr="003C2C68">
        <w:rPr>
          <w:rStyle w:val="StyleUnderline"/>
          <w:rFonts w:asciiTheme="minorHAnsi" w:hAnsiTheme="minorHAnsi" w:cstheme="minorHAnsi"/>
        </w:rPr>
        <w:t xml:space="preserve"> and therefore “</w:t>
      </w:r>
      <w:r w:rsidRPr="003C2C68">
        <w:rPr>
          <w:rStyle w:val="Emphasis"/>
          <w:rFonts w:asciiTheme="minorHAnsi" w:hAnsiTheme="minorHAnsi" w:cstheme="minorHAnsi"/>
          <w:highlight w:val="cyan"/>
        </w:rPr>
        <w:t>racially inferior</w:t>
      </w:r>
      <w:r w:rsidRPr="003C2C68">
        <w:rPr>
          <w:rStyle w:val="StyleUnderline"/>
          <w:rFonts w:asciiTheme="minorHAnsi" w:hAnsiTheme="minorHAnsi" w:cstheme="minorHAnsi"/>
        </w:rPr>
        <w:t>”</w:t>
      </w:r>
      <w:r w:rsidRPr="003C2C68">
        <w:rPr>
          <w:rFonts w:asciiTheme="minorHAnsi" w:hAnsiTheme="minorHAnsi" w:cstheme="minorHAnsi"/>
          <w:sz w:val="16"/>
        </w:rPr>
        <w:t xml:space="preserve"> Other’.Footnote</w:t>
      </w:r>
      <w:r w:rsidRPr="003C2C68">
        <w:rPr>
          <w:rFonts w:asciiTheme="minorHAnsi" w:hAnsiTheme="minorHAnsi" w:cstheme="minorHAnsi"/>
          <w:sz w:val="16"/>
          <w:vertAlign w:val="superscript"/>
        </w:rPr>
        <w:t>69</w:t>
      </w:r>
      <w:r w:rsidRPr="003C2C68">
        <w:rPr>
          <w:rFonts w:asciiTheme="minorHAnsi" w:hAnsiTheme="minorHAnsi" w:cstheme="minorHAnsi"/>
          <w:sz w:val="16"/>
        </w:rPr>
        <w:t> Her efforts to grasp this sociogenic impact do not reductively ‘localize[] the historical effects of slavery, colonialism, and capitalism in the brain’.Footnote</w:t>
      </w:r>
      <w:r w:rsidRPr="003C2C68">
        <w:rPr>
          <w:rFonts w:asciiTheme="minorHAnsi" w:hAnsiTheme="minorHAnsi" w:cstheme="minorHAnsi"/>
          <w:sz w:val="16"/>
          <w:vertAlign w:val="superscript"/>
        </w:rPr>
        <w:t>70</w:t>
      </w:r>
      <w:r w:rsidRPr="003C2C68">
        <w:rPr>
          <w:rFonts w:asciiTheme="minorHAnsi" w:hAnsiTheme="minorHAnsi" w:cstheme="minorHAnsi"/>
          <w:sz w:val="16"/>
        </w:rPr>
        <w:t> On the contrary, Wynter provides us with a ‘</w:t>
      </w:r>
      <w:proofErr w:type="spellStart"/>
      <w:r w:rsidRPr="003C2C68">
        <w:rPr>
          <w:rFonts w:asciiTheme="minorHAnsi" w:hAnsiTheme="minorHAnsi" w:cstheme="minorHAnsi"/>
          <w:sz w:val="16"/>
        </w:rPr>
        <w:t>sociodiagnostics</w:t>
      </w:r>
      <w:proofErr w:type="spellEnd"/>
      <w:r w:rsidRPr="003C2C68">
        <w:rPr>
          <w:rFonts w:asciiTheme="minorHAnsi" w:hAnsiTheme="minorHAnsi" w:cstheme="minorHAnsi"/>
          <w:sz w:val="16"/>
        </w:rPr>
        <w:t xml:space="preserve">’ of the far-reaching </w:t>
      </w:r>
      <w:r w:rsidRPr="003C2C68">
        <w:rPr>
          <w:rStyle w:val="StyleUnderline"/>
          <w:rFonts w:asciiTheme="minorHAnsi" w:hAnsiTheme="minorHAnsi" w:cstheme="minorHAnsi"/>
          <w:highlight w:val="cyan"/>
        </w:rPr>
        <w:t>global</w:t>
      </w:r>
      <w:r w:rsidRPr="003C2C68">
        <w:rPr>
          <w:rStyle w:val="StyleUnderline"/>
          <w:rFonts w:asciiTheme="minorHAnsi" w:hAnsiTheme="minorHAnsi" w:cstheme="minorHAnsi"/>
        </w:rPr>
        <w:t xml:space="preserve"> and inter-generational </w:t>
      </w:r>
      <w:r w:rsidRPr="003C2C68">
        <w:rPr>
          <w:rStyle w:val="StyleUnderline"/>
          <w:rFonts w:asciiTheme="minorHAnsi" w:hAnsiTheme="minorHAnsi" w:cstheme="minorHAnsi"/>
          <w:highlight w:val="cyan"/>
        </w:rPr>
        <w:t xml:space="preserve">impact of </w:t>
      </w:r>
      <w:r w:rsidRPr="003C2C68">
        <w:rPr>
          <w:rStyle w:val="StyleUnderline"/>
          <w:rFonts w:asciiTheme="minorHAnsi" w:hAnsiTheme="minorHAnsi" w:cstheme="minorHAnsi"/>
        </w:rPr>
        <w:t>modernity</w:t>
      </w:r>
      <w:r w:rsidRPr="003C2C68">
        <w:rPr>
          <w:rStyle w:val="StyleUnderline"/>
          <w:rFonts w:asciiTheme="minorHAnsi" w:hAnsiTheme="minorHAnsi" w:cstheme="minorHAnsi"/>
          <w:highlight w:val="cyan"/>
        </w:rPr>
        <w:t>-coloniality</w:t>
      </w:r>
      <w:r w:rsidRPr="003C2C68">
        <w:rPr>
          <w:rStyle w:val="StyleUnderline"/>
          <w:rFonts w:asciiTheme="minorHAnsi" w:hAnsiTheme="minorHAnsi" w:cstheme="minorHAnsi"/>
        </w:rPr>
        <w:t xml:space="preserve"> as material, epistemic, and material structure</w:t>
      </w:r>
      <w:r w:rsidRPr="003C2C68">
        <w:rPr>
          <w:rFonts w:asciiTheme="minorHAnsi" w:hAnsiTheme="minorHAnsi" w:cstheme="minorHAnsi"/>
          <w:sz w:val="16"/>
        </w:rPr>
        <w:t>.Footnote</w:t>
      </w:r>
      <w:r w:rsidRPr="003C2C68">
        <w:rPr>
          <w:rFonts w:asciiTheme="minorHAnsi" w:hAnsiTheme="minorHAnsi" w:cstheme="minorHAnsi"/>
          <w:sz w:val="16"/>
          <w:vertAlign w:val="superscript"/>
        </w:rPr>
        <w:t>71</w:t>
      </w:r>
      <w:r w:rsidRPr="003C2C68">
        <w:rPr>
          <w:rFonts w:asciiTheme="minorHAnsi" w:hAnsiTheme="minorHAnsi" w:cstheme="minorHAnsi"/>
          <w:sz w:val="16"/>
        </w:rPr>
        <w:t xml:space="preserve"> This </w:t>
      </w:r>
      <w:proofErr w:type="spellStart"/>
      <w:r w:rsidRPr="003C2C68">
        <w:rPr>
          <w:rFonts w:asciiTheme="minorHAnsi" w:hAnsiTheme="minorHAnsi" w:cstheme="minorHAnsi"/>
          <w:sz w:val="16"/>
        </w:rPr>
        <w:t>sociodiagnostics</w:t>
      </w:r>
      <w:proofErr w:type="spellEnd"/>
      <w:r w:rsidRPr="003C2C68">
        <w:rPr>
          <w:rFonts w:asciiTheme="minorHAnsi" w:hAnsiTheme="minorHAnsi" w:cstheme="minorHAnsi"/>
          <w:sz w:val="16"/>
        </w:rPr>
        <w:t xml:space="preserve"> illuminates the roles that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play as part of the ‘always culturally relative terms … [which] </w:t>
      </w:r>
      <w:r w:rsidRPr="003C2C68">
        <w:rPr>
          <w:rStyle w:val="StyleUnderline"/>
          <w:rFonts w:asciiTheme="minorHAnsi" w:hAnsiTheme="minorHAnsi" w:cstheme="minorHAnsi"/>
          <w:highlight w:val="cyan"/>
        </w:rPr>
        <w:t>motivate</w:t>
      </w:r>
      <w:r w:rsidRPr="003C2C68">
        <w:rPr>
          <w:rStyle w:val="StyleUnderline"/>
          <w:rFonts w:asciiTheme="minorHAnsi" w:hAnsiTheme="minorHAnsi" w:cstheme="minorHAnsi"/>
        </w:rPr>
        <w:t xml:space="preserve"> and demotivate the ensemble of </w:t>
      </w:r>
      <w:proofErr w:type="spellStart"/>
      <w:r w:rsidRPr="003C2C68">
        <w:rPr>
          <w:rStyle w:val="StyleUnderline"/>
          <w:rFonts w:asciiTheme="minorHAnsi" w:hAnsiTheme="minorHAnsi" w:cstheme="minorHAnsi"/>
          <w:highlight w:val="cyan"/>
        </w:rPr>
        <w:t>behaviours</w:t>
      </w:r>
      <w:proofErr w:type="spellEnd"/>
      <w:r w:rsidRPr="003C2C68">
        <w:rPr>
          <w:rStyle w:val="StyleUnderline"/>
          <w:rFonts w:asciiTheme="minorHAnsi" w:hAnsiTheme="minorHAnsi" w:cstheme="minorHAnsi"/>
        </w:rPr>
        <w:t> … </w:t>
      </w:r>
      <w:r w:rsidRPr="003C2C68">
        <w:rPr>
          <w:rStyle w:val="StyleUnderline"/>
          <w:rFonts w:asciiTheme="minorHAnsi" w:hAnsiTheme="minorHAnsi" w:cstheme="minorHAnsi"/>
          <w:highlight w:val="cyan"/>
        </w:rPr>
        <w:t>of adaptive advantage’</w:t>
      </w:r>
      <w:r w:rsidRPr="003C2C68">
        <w:rPr>
          <w:rFonts w:asciiTheme="minorHAnsi" w:hAnsiTheme="minorHAnsi" w:cstheme="minorHAnsi"/>
          <w:sz w:val="16"/>
        </w:rPr>
        <w:t>.Footnote</w:t>
      </w:r>
      <w:r w:rsidRPr="003C2C68">
        <w:rPr>
          <w:rFonts w:asciiTheme="minorHAnsi" w:hAnsiTheme="minorHAnsi" w:cstheme="minorHAnsi"/>
          <w:sz w:val="16"/>
          <w:vertAlign w:val="superscript"/>
        </w:rPr>
        <w:t>72</w:t>
      </w:r>
      <w:r w:rsidRPr="003C2C68">
        <w:rPr>
          <w:rFonts w:asciiTheme="minorHAnsi" w:hAnsiTheme="minorHAnsi" w:cstheme="minorHAnsi"/>
          <w:sz w:val="16"/>
        </w:rPr>
        <w:t xml:space="preserve"> Wynter’s </w:t>
      </w:r>
      <w:proofErr w:type="spellStart"/>
      <w:r w:rsidRPr="003C2C68">
        <w:rPr>
          <w:rFonts w:asciiTheme="minorHAnsi" w:hAnsiTheme="minorHAnsi" w:cstheme="minorHAnsi"/>
          <w:sz w:val="16"/>
        </w:rPr>
        <w:t>sociodiagnostics</w:t>
      </w:r>
      <w:proofErr w:type="spellEnd"/>
      <w:r w:rsidRPr="003C2C68">
        <w:rPr>
          <w:rFonts w:asciiTheme="minorHAnsi" w:hAnsiTheme="minorHAnsi" w:cstheme="minorHAnsi"/>
          <w:sz w:val="16"/>
        </w:rPr>
        <w:t xml:space="preserve"> concurs with Fanon that anti-colonial praxis cannot rely on individual psychoanalytic interventions. It </w:t>
      </w:r>
      <w:r w:rsidRPr="003C2C68">
        <w:rPr>
          <w:rStyle w:val="StyleUnderline"/>
          <w:rFonts w:asciiTheme="minorHAnsi" w:hAnsiTheme="minorHAnsi" w:cstheme="minorHAnsi"/>
          <w:highlight w:val="cyan"/>
        </w:rPr>
        <w:t>requires</w:t>
      </w:r>
      <w:r w:rsidRPr="003C2C68">
        <w:rPr>
          <w:rStyle w:val="StyleUnderline"/>
          <w:rFonts w:asciiTheme="minorHAnsi" w:hAnsiTheme="minorHAnsi" w:cstheme="minorHAnsi"/>
        </w:rPr>
        <w:t>, instead, ‘</w:t>
      </w:r>
      <w:r w:rsidRPr="003C2C68">
        <w:rPr>
          <w:rStyle w:val="StyleUnderline"/>
          <w:rFonts w:asciiTheme="minorHAnsi" w:hAnsiTheme="minorHAnsi" w:cstheme="minorHAnsi"/>
          <w:highlight w:val="cyan"/>
        </w:rPr>
        <w:t xml:space="preserve">getting rid of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structure of</w:t>
      </w:r>
      <w:r w:rsidRPr="003C2C68">
        <w:rPr>
          <w:rStyle w:val="StyleUnderline"/>
          <w:rFonts w:asciiTheme="minorHAnsi" w:hAnsiTheme="minorHAnsi" w:cstheme="minorHAnsi"/>
        </w:rPr>
        <w:t xml:space="preserve"> the humanly invented </w:t>
      </w:r>
      <w:r w:rsidRPr="003C2C68">
        <w:rPr>
          <w:rStyle w:val="StyleUnderline"/>
          <w:rFonts w:asciiTheme="minorHAnsi" w:hAnsiTheme="minorHAnsi" w:cstheme="minorHAnsi"/>
          <w:highlight w:val="cyan"/>
        </w:rPr>
        <w:t>Western world-</w:t>
      </w:r>
      <w:r w:rsidRPr="003C2C68">
        <w:rPr>
          <w:rStyle w:val="StyleUnderline"/>
          <w:rFonts w:asciiTheme="minorHAnsi" w:hAnsiTheme="minorHAnsi" w:cstheme="minorHAnsi"/>
        </w:rPr>
        <w:t xml:space="preserve">systemic society </w:t>
      </w:r>
      <w:r w:rsidRPr="003C2C68">
        <w:rPr>
          <w:rStyle w:val="StyleUnderline"/>
          <w:rFonts w:asciiTheme="minorHAnsi" w:hAnsiTheme="minorHAnsi" w:cstheme="minorHAnsi"/>
          <w:highlight w:val="cyan"/>
        </w:rPr>
        <w:t>whose</w:t>
      </w:r>
      <w:r w:rsidRPr="003C2C68">
        <w:rPr>
          <w:rStyle w:val="StyleUnderline"/>
          <w:rFonts w:asciiTheme="minorHAnsi" w:hAnsiTheme="minorHAnsi" w:cstheme="minorHAnsi"/>
        </w:rPr>
        <w:t xml:space="preserve"> status quo institutionalized hierarchical </w:t>
      </w:r>
      <w:r w:rsidRPr="003C2C68">
        <w:rPr>
          <w:rStyle w:val="StyleUnderline"/>
          <w:rFonts w:asciiTheme="minorHAnsi" w:hAnsiTheme="minorHAnsi" w:cstheme="minorHAnsi"/>
          <w:highlight w:val="cyan"/>
        </w:rPr>
        <w:t>order’ generates</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mimetic desire to adopt white masks’</w:t>
      </w:r>
      <w:r w:rsidRPr="003C2C68">
        <w:rPr>
          <w:rFonts w:asciiTheme="minorHAnsi" w:hAnsiTheme="minorHAnsi" w:cstheme="minorHAnsi"/>
          <w:sz w:val="16"/>
        </w:rPr>
        <w:t>, the desire, in other words, to approximate Man’s ethno-class conception of the human.Footnote</w:t>
      </w:r>
      <w:r w:rsidRPr="003C2C68">
        <w:rPr>
          <w:rFonts w:asciiTheme="minorHAnsi" w:hAnsiTheme="minorHAnsi" w:cstheme="minorHAnsi"/>
          <w:sz w:val="16"/>
          <w:vertAlign w:val="superscript"/>
        </w:rPr>
        <w:t>73</w:t>
      </w:r>
    </w:p>
    <w:p w14:paraId="13E31D85"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This radical deepening of </w:t>
      </w:r>
      <w:proofErr w:type="spellStart"/>
      <w:r w:rsidRPr="003C2C68">
        <w:rPr>
          <w:rFonts w:asciiTheme="minorHAnsi" w:hAnsiTheme="minorHAnsi" w:cstheme="minorHAnsi"/>
          <w:sz w:val="16"/>
        </w:rPr>
        <w:t>sociogeny</w:t>
      </w:r>
      <w:proofErr w:type="spellEnd"/>
      <w:r w:rsidRPr="003C2C68">
        <w:rPr>
          <w:rFonts w:asciiTheme="minorHAnsi" w:hAnsiTheme="minorHAnsi" w:cstheme="minorHAnsi"/>
          <w:sz w:val="16"/>
        </w:rPr>
        <w:t>, moreover, illuminates the ‘</w:t>
      </w:r>
      <w:r w:rsidRPr="003C2C68">
        <w:rPr>
          <w:rStyle w:val="StyleUnderline"/>
          <w:rFonts w:asciiTheme="minorHAnsi" w:hAnsiTheme="minorHAnsi" w:cstheme="minorHAnsi"/>
          <w:highlight w:val="cyan"/>
        </w:rPr>
        <w:t>symbolic circuits’</w:t>
      </w:r>
      <w:r w:rsidRPr="003C2C68">
        <w:rPr>
          <w:rStyle w:val="StyleUnderline"/>
          <w:rFonts w:asciiTheme="minorHAnsi" w:hAnsiTheme="minorHAnsi" w:cstheme="minorHAnsi"/>
        </w:rPr>
        <w:t xml:space="preserve"> – </w:t>
      </w:r>
      <w:r w:rsidRPr="003C2C68">
        <w:rPr>
          <w:rStyle w:val="StyleUnderline"/>
          <w:rFonts w:asciiTheme="minorHAnsi" w:hAnsiTheme="minorHAnsi" w:cstheme="minorHAnsi"/>
          <w:highlight w:val="cyan"/>
        </w:rPr>
        <w:t>of</w:t>
      </w:r>
      <w:r w:rsidRPr="003C2C68">
        <w:rPr>
          <w:rStyle w:val="StyleUnderline"/>
          <w:rFonts w:asciiTheme="minorHAnsi" w:hAnsiTheme="minorHAnsi" w:cstheme="minorHAnsi"/>
        </w:rPr>
        <w:t xml:space="preserve"> which human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are a part</w:t>
      </w:r>
      <w:r w:rsidRPr="003C2C68">
        <w:rPr>
          <w:rFonts w:asciiTheme="minorHAnsi" w:hAnsiTheme="minorHAnsi" w:cstheme="minorHAnsi"/>
          <w:sz w:val="16"/>
        </w:rPr>
        <w:t xml:space="preserve"> – through which we ethically relate to others. The racist context of colonial-modern orders of consciousness </w:t>
      </w:r>
      <w:r w:rsidRPr="003C2C68">
        <w:rPr>
          <w:rStyle w:val="StyleUnderline"/>
          <w:rFonts w:asciiTheme="minorHAnsi" w:hAnsiTheme="minorHAnsi" w:cstheme="minorHAnsi"/>
          <w:highlight w:val="cyan"/>
        </w:rPr>
        <w:t>affect</w:t>
      </w:r>
      <w:r w:rsidRPr="003C2C68">
        <w:rPr>
          <w:rStyle w:val="StyleUnderline"/>
          <w:rFonts w:asciiTheme="minorHAnsi" w:hAnsiTheme="minorHAnsi" w:cstheme="minorHAnsi"/>
        </w:rPr>
        <w:t xml:space="preserve"> our ‘socialized modes of </w:t>
      </w:r>
      <w:r w:rsidRPr="003C2C68">
        <w:rPr>
          <w:rStyle w:val="StyleUnderline"/>
          <w:rFonts w:asciiTheme="minorHAnsi" w:hAnsiTheme="minorHAnsi" w:cstheme="minorHAnsi"/>
          <w:highlight w:val="cyan"/>
        </w:rPr>
        <w:t>subjectivity</w:t>
      </w:r>
      <w:r w:rsidRPr="003C2C68">
        <w:rPr>
          <w:rStyle w:val="StyleUnderline"/>
          <w:rFonts w:asciiTheme="minorHAnsi" w:hAnsiTheme="minorHAnsi" w:cstheme="minorHAnsi"/>
        </w:rPr>
        <w:t xml:space="preserve"> and of </w:t>
      </w:r>
      <w:proofErr w:type="spellStart"/>
      <w:r w:rsidRPr="003C2C68">
        <w:rPr>
          <w:rStyle w:val="StyleUnderline"/>
          <w:rFonts w:asciiTheme="minorHAnsi" w:hAnsiTheme="minorHAnsi" w:cstheme="minorHAnsi"/>
        </w:rPr>
        <w:t>interaltruistic</w:t>
      </w:r>
      <w:proofErr w:type="spellEnd"/>
      <w:r w:rsidRPr="003C2C68">
        <w:rPr>
          <w:rStyle w:val="StyleUnderline"/>
          <w:rFonts w:asciiTheme="minorHAnsi" w:hAnsiTheme="minorHAnsi" w:cstheme="minorHAnsi"/>
        </w:rPr>
        <w:t xml:space="preserve"> symbolic </w:t>
      </w:r>
      <w:proofErr w:type="spellStart"/>
      <w:r w:rsidRPr="003C2C68">
        <w:rPr>
          <w:rStyle w:val="StyleUnderline"/>
          <w:rFonts w:asciiTheme="minorHAnsi" w:hAnsiTheme="minorHAnsi" w:cstheme="minorHAnsi"/>
        </w:rPr>
        <w:t>conspecificity</w:t>
      </w:r>
      <w:proofErr w:type="spellEnd"/>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in restrictive ways</w:t>
      </w:r>
      <w:r w:rsidRPr="003C2C68">
        <w:rPr>
          <w:rFonts w:asciiTheme="minorHAnsi" w:hAnsiTheme="minorHAnsi" w:cstheme="minorHAnsi"/>
          <w:sz w:val="16"/>
        </w:rPr>
        <w:t>.Footnote</w:t>
      </w:r>
      <w:r w:rsidRPr="003C2C68">
        <w:rPr>
          <w:rFonts w:asciiTheme="minorHAnsi" w:hAnsiTheme="minorHAnsi" w:cstheme="minorHAnsi"/>
          <w:sz w:val="16"/>
          <w:vertAlign w:val="superscript"/>
        </w:rPr>
        <w:t>74</w:t>
      </w:r>
      <w:r w:rsidRPr="003C2C68">
        <w:rPr>
          <w:rFonts w:asciiTheme="minorHAnsi" w:hAnsiTheme="minorHAnsi" w:cstheme="minorHAnsi"/>
          <w:sz w:val="16"/>
        </w:rPr>
        <w:t xml:space="preserve"> As a result, </w:t>
      </w:r>
      <w:r w:rsidRPr="003C2C68">
        <w:rPr>
          <w:rStyle w:val="StyleUnderline"/>
          <w:rFonts w:asciiTheme="minorHAnsi" w:hAnsiTheme="minorHAnsi" w:cstheme="minorHAnsi"/>
        </w:rPr>
        <w:t xml:space="preserve">we </w:t>
      </w:r>
      <w:r w:rsidRPr="003C2C68">
        <w:rPr>
          <w:rStyle w:val="StyleUnderline"/>
          <w:rFonts w:asciiTheme="minorHAnsi" w:hAnsiTheme="minorHAnsi" w:cstheme="minorHAnsi"/>
          <w:highlight w:val="cyan"/>
        </w:rPr>
        <w:t>develop ‘no</w:t>
      </w:r>
      <w:r w:rsidRPr="003C2C68">
        <w:rPr>
          <w:rStyle w:val="StyleUnderline"/>
          <w:rFonts w:asciiTheme="minorHAnsi" w:hAnsiTheme="minorHAnsi" w:cstheme="minorHAnsi"/>
        </w:rPr>
        <w:t xml:space="preserve"> such </w:t>
      </w:r>
      <w:r w:rsidRPr="003C2C68">
        <w:rPr>
          <w:rStyle w:val="StyleUnderline"/>
          <w:rFonts w:asciiTheme="minorHAnsi" w:hAnsiTheme="minorHAnsi" w:cstheme="minorHAnsi"/>
          <w:highlight w:val="cyan"/>
        </w:rPr>
        <w:t>altruism towards</w:t>
      </w:r>
      <w:r w:rsidRPr="003C2C68">
        <w:rPr>
          <w:rStyle w:val="StyleUnderline"/>
          <w:rFonts w:asciiTheme="minorHAnsi" w:hAnsiTheme="minorHAnsi" w:cstheme="minorHAnsi"/>
        </w:rPr>
        <w:t xml:space="preserve">, or no genuine </w:t>
      </w:r>
      <w:r w:rsidRPr="003C2C68">
        <w:rPr>
          <w:rStyle w:val="StyleUnderline"/>
          <w:rFonts w:asciiTheme="minorHAnsi" w:hAnsiTheme="minorHAnsi" w:cstheme="minorHAnsi"/>
          <w:highlight w:val="cyan"/>
        </w:rPr>
        <w:t>co-identification with</w:t>
      </w:r>
      <w:r w:rsidRPr="003C2C68">
        <w:rPr>
          <w:rStyle w:val="StyleUnderline"/>
          <w:rFonts w:asciiTheme="minorHAnsi" w:hAnsiTheme="minorHAnsi" w:cstheme="minorHAnsi"/>
        </w:rPr>
        <w:t xml:space="preserve"> those with whom our founding origin narratives have defined by the </w:t>
      </w:r>
      <w:proofErr w:type="spellStart"/>
      <w:r w:rsidRPr="003C2C68">
        <w:rPr>
          <w:rStyle w:val="StyleUnderline"/>
          <w:rFonts w:asciiTheme="minorHAnsi" w:hAnsiTheme="minorHAnsi" w:cstheme="minorHAnsi"/>
        </w:rPr>
        <w:t>oppositionally</w:t>
      </w:r>
      <w:proofErr w:type="spellEnd"/>
      <w:r w:rsidRPr="003C2C68">
        <w:rPr>
          <w:rStyle w:val="StyleUnderline"/>
          <w:rFonts w:asciiTheme="minorHAnsi" w:hAnsiTheme="minorHAnsi" w:cstheme="minorHAnsi"/>
        </w:rPr>
        <w:t xml:space="preserve"> meaningful marker of </w:t>
      </w:r>
      <w:r w:rsidRPr="003C2C68">
        <w:rPr>
          <w:rStyle w:val="StyleUnderline"/>
          <w:rFonts w:asciiTheme="minorHAnsi" w:hAnsiTheme="minorHAnsi" w:cstheme="minorHAnsi"/>
          <w:highlight w:val="cyan"/>
        </w:rPr>
        <w:t>Otherness</w:t>
      </w:r>
      <w:r w:rsidRPr="003C2C68">
        <w:rPr>
          <w:rFonts w:asciiTheme="minorHAnsi" w:hAnsiTheme="minorHAnsi" w:cstheme="minorHAnsi"/>
          <w:sz w:val="16"/>
        </w:rPr>
        <w:t xml:space="preserve"> to the us’.Footnote</w:t>
      </w:r>
      <w:r w:rsidRPr="003C2C68">
        <w:rPr>
          <w:rFonts w:asciiTheme="minorHAnsi" w:hAnsiTheme="minorHAnsi" w:cstheme="minorHAnsi"/>
          <w:sz w:val="16"/>
          <w:vertAlign w:val="superscript"/>
        </w:rPr>
        <w:t>75</w:t>
      </w:r>
      <w:r w:rsidRPr="003C2C68">
        <w:rPr>
          <w:rFonts w:asciiTheme="minorHAnsi" w:hAnsiTheme="minorHAnsi" w:cstheme="minorHAnsi"/>
          <w:sz w:val="16"/>
        </w:rPr>
        <w:t> </w:t>
      </w:r>
      <w:r w:rsidRPr="003C2C68">
        <w:rPr>
          <w:rStyle w:val="StyleUnderline"/>
          <w:rFonts w:asciiTheme="minorHAnsi" w:hAnsiTheme="minorHAnsi" w:cstheme="minorHAnsi"/>
        </w:rPr>
        <w:t>The harms</w:t>
      </w:r>
      <w:r w:rsidRPr="003C2C68">
        <w:rPr>
          <w:rFonts w:asciiTheme="minorHAnsi" w:hAnsiTheme="minorHAnsi" w:cstheme="minorHAnsi"/>
          <w:sz w:val="16"/>
        </w:rPr>
        <w:t xml:space="preserve"> of modernity-coloniality, then, </w:t>
      </w:r>
      <w:r w:rsidRPr="003C2C68">
        <w:rPr>
          <w:rStyle w:val="StyleUnderline"/>
          <w:rFonts w:asciiTheme="minorHAnsi" w:hAnsiTheme="minorHAnsi" w:cstheme="minorHAnsi"/>
        </w:rPr>
        <w:t xml:space="preserve">extend beyond their material and sociogenic aspects to </w:t>
      </w:r>
      <w:r w:rsidRPr="003C2C68">
        <w:rPr>
          <w:rStyle w:val="StyleUnderline"/>
          <w:rFonts w:asciiTheme="minorHAnsi" w:hAnsiTheme="minorHAnsi" w:cstheme="minorHAnsi"/>
          <w:highlight w:val="cyan"/>
        </w:rPr>
        <w:t>distort</w:t>
      </w:r>
      <w:r w:rsidRPr="003C2C68">
        <w:rPr>
          <w:rStyle w:val="StyleUnderline"/>
          <w:rFonts w:asciiTheme="minorHAnsi" w:hAnsiTheme="minorHAnsi" w:cstheme="minorHAnsi"/>
        </w:rPr>
        <w:t xml:space="preserve"> the realm of ethical </w:t>
      </w:r>
      <w:r w:rsidRPr="003C2C68">
        <w:rPr>
          <w:rStyle w:val="StyleUnderline"/>
          <w:rFonts w:asciiTheme="minorHAnsi" w:hAnsiTheme="minorHAnsi" w:cstheme="minorHAnsi"/>
          <w:highlight w:val="cyan"/>
        </w:rPr>
        <w:t>relationality</w:t>
      </w:r>
      <w:r w:rsidRPr="003C2C68">
        <w:rPr>
          <w:rFonts w:asciiTheme="minorHAnsi" w:hAnsiTheme="minorHAnsi" w:cstheme="minorHAnsi"/>
          <w:sz w:val="16"/>
        </w:rPr>
        <w:t xml:space="preserve"> through the continuing restriction of the ‘common universe of obligation’.Footnote</w:t>
      </w:r>
      <w:r w:rsidRPr="003C2C68">
        <w:rPr>
          <w:rFonts w:asciiTheme="minorHAnsi" w:hAnsiTheme="minorHAnsi" w:cstheme="minorHAnsi"/>
          <w:sz w:val="16"/>
          <w:vertAlign w:val="superscript"/>
        </w:rPr>
        <w:t>76</w:t>
      </w:r>
    </w:p>
    <w:p w14:paraId="0AF0458C"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What of human rights’ relation to Man? I do not wish here to replicate important analyses of the ‘coloniality’ of human rights, such as Nelson Maldonado-Torres’.Footnote</w:t>
      </w:r>
      <w:r w:rsidRPr="003C2C68">
        <w:rPr>
          <w:rFonts w:asciiTheme="minorHAnsi" w:hAnsiTheme="minorHAnsi" w:cstheme="minorHAnsi"/>
          <w:sz w:val="16"/>
          <w:vertAlign w:val="superscript"/>
        </w:rPr>
        <w:t>77</w:t>
      </w:r>
      <w:r w:rsidRPr="003C2C68">
        <w:rPr>
          <w:rFonts w:asciiTheme="minorHAnsi" w:hAnsiTheme="minorHAnsi" w:cstheme="minorHAnsi"/>
          <w:sz w:val="16"/>
        </w:rPr>
        <w:t xml:space="preserve"> Informed by Caribbean decolonial thought, including Wynter’s, he traces a pervasive </w:t>
      </w:r>
      <w:proofErr w:type="spellStart"/>
      <w:r w:rsidRPr="003C2C68">
        <w:rPr>
          <w:rStyle w:val="StyleUnderline"/>
          <w:rFonts w:asciiTheme="minorHAnsi" w:hAnsiTheme="minorHAnsi" w:cstheme="minorHAnsi"/>
          <w:highlight w:val="cyan"/>
        </w:rPr>
        <w:t>colonialty</w:t>
      </w:r>
      <w:proofErr w:type="spellEnd"/>
      <w:r w:rsidRPr="003C2C68">
        <w:rPr>
          <w:rStyle w:val="StyleUnderline"/>
          <w:rFonts w:asciiTheme="minorHAnsi" w:hAnsiTheme="minorHAnsi" w:cstheme="minorHAnsi"/>
          <w:highlight w:val="cyan"/>
        </w:rPr>
        <w:t xml:space="preserve"> in </w:t>
      </w:r>
      <w:r w:rsidRPr="003C2C68">
        <w:rPr>
          <w:rStyle w:val="StyleUnderline"/>
          <w:rFonts w:asciiTheme="minorHAnsi" w:hAnsiTheme="minorHAnsi" w:cstheme="minorHAnsi"/>
        </w:rPr>
        <w:t xml:space="preserve">human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hegemonic conception of the human, in elite human rights </w:t>
      </w:r>
      <w:proofErr w:type="spellStart"/>
      <w:r w:rsidRPr="003C2C68">
        <w:rPr>
          <w:rStyle w:val="StyleUnderline"/>
          <w:rFonts w:asciiTheme="minorHAnsi" w:hAnsiTheme="minorHAnsi" w:cstheme="minorHAnsi"/>
        </w:rPr>
        <w:t>organisational</w:t>
      </w:r>
      <w:proofErr w:type="spellEnd"/>
      <w:r w:rsidRPr="003C2C68">
        <w:rPr>
          <w:rStyle w:val="StyleUnderline"/>
          <w:rFonts w:asciiTheme="minorHAnsi" w:hAnsiTheme="minorHAnsi" w:cstheme="minorHAnsi"/>
        </w:rPr>
        <w:t xml:space="preserve"> practice and in human rights scholarship</w:t>
      </w:r>
      <w:r w:rsidRPr="003C2C68">
        <w:rPr>
          <w:rFonts w:asciiTheme="minorHAnsi" w:hAnsiTheme="minorHAnsi" w:cstheme="minorHAnsi"/>
          <w:sz w:val="16"/>
        </w:rPr>
        <w:t xml:space="preserve">. Rather, I deepen this important critique by more acutely probing how </w:t>
      </w:r>
      <w:r w:rsidRPr="003C2C68">
        <w:rPr>
          <w:rStyle w:val="StyleUnderline"/>
          <w:rFonts w:asciiTheme="minorHAnsi" w:hAnsiTheme="minorHAnsi" w:cstheme="minorHAnsi"/>
        </w:rPr>
        <w:t xml:space="preserve">Wynter’s critical orientations </w:t>
      </w:r>
      <w:r w:rsidRPr="003C2C68">
        <w:rPr>
          <w:rStyle w:val="StyleUnderline"/>
          <w:rFonts w:asciiTheme="minorHAnsi" w:hAnsiTheme="minorHAnsi" w:cstheme="minorHAnsi"/>
          <w:highlight w:val="cyan"/>
        </w:rPr>
        <w:t xml:space="preserve">pertain </w:t>
      </w:r>
      <w:r w:rsidRPr="003C2C68">
        <w:rPr>
          <w:rStyle w:val="StyleUnderline"/>
          <w:rFonts w:asciiTheme="minorHAnsi" w:hAnsiTheme="minorHAnsi" w:cstheme="minorHAnsi"/>
        </w:rPr>
        <w:t xml:space="preserve">directly </w:t>
      </w:r>
      <w:r w:rsidRPr="003C2C68">
        <w:rPr>
          <w:rStyle w:val="StyleUnderline"/>
          <w:rFonts w:asciiTheme="minorHAnsi" w:hAnsiTheme="minorHAnsi" w:cstheme="minorHAnsi"/>
          <w:highlight w:val="cyan"/>
        </w:rPr>
        <w:t>to ‘our present Western world</w:t>
      </w:r>
      <w:r w:rsidRPr="003C2C68">
        <w:rPr>
          <w:rStyle w:val="StyleUnderline"/>
          <w:rFonts w:asciiTheme="minorHAnsi" w:hAnsiTheme="minorHAnsi" w:cstheme="minorHAnsi"/>
        </w:rPr>
        <w:t xml:space="preserve">-system’s ostensibly universally applicable </w:t>
      </w:r>
      <w:r w:rsidRPr="003C2C68">
        <w:rPr>
          <w:rStyle w:val="StyleUnderline"/>
          <w:rFonts w:asciiTheme="minorHAnsi" w:hAnsiTheme="minorHAnsi" w:cstheme="minorHAnsi"/>
          <w:highlight w:val="cyan"/>
        </w:rPr>
        <w:t xml:space="preserve">and </w:t>
      </w:r>
      <w:proofErr w:type="spellStart"/>
      <w:r w:rsidRPr="003C2C68">
        <w:rPr>
          <w:rStyle w:val="StyleUnderline"/>
          <w:rFonts w:asciiTheme="minorHAnsi" w:hAnsiTheme="minorHAnsi" w:cstheme="minorHAnsi"/>
          <w:highlight w:val="cyan"/>
        </w:rPr>
        <w:t>transumed</w:t>
      </w:r>
      <w:proofErr w:type="spellEnd"/>
      <w:r w:rsidRPr="003C2C68">
        <w:rPr>
          <w:rStyle w:val="StyleUnderline"/>
          <w:rFonts w:asciiTheme="minorHAnsi" w:hAnsiTheme="minorHAnsi" w:cstheme="minorHAnsi"/>
          <w:highlight w:val="cyan"/>
        </w:rPr>
        <w:t xml:space="preserve"> abductive-conception of</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human </w:t>
      </w:r>
      <w:r w:rsidRPr="003C2C68">
        <w:rPr>
          <w:rStyle w:val="Emphasis"/>
          <w:rFonts w:asciiTheme="minorHAnsi" w:hAnsiTheme="minorHAnsi" w:cstheme="minorHAnsi"/>
          <w:highlight w:val="cyan"/>
        </w:rPr>
        <w:t>rights</w:t>
      </w:r>
      <w:r w:rsidRPr="003C2C68">
        <w:rPr>
          <w:rStyle w:val="StyleUnderline"/>
          <w:rFonts w:asciiTheme="minorHAnsi" w:hAnsiTheme="minorHAnsi" w:cstheme="minorHAnsi"/>
        </w:rPr>
        <w:t>”’</w:t>
      </w:r>
      <w:r w:rsidRPr="003C2C68">
        <w:rPr>
          <w:rFonts w:asciiTheme="minorHAnsi" w:hAnsiTheme="minorHAnsi" w:cstheme="minorHAnsi"/>
          <w:sz w:val="16"/>
        </w:rPr>
        <w:t>.Footnote</w:t>
      </w:r>
      <w:r w:rsidRPr="003C2C68">
        <w:rPr>
          <w:rFonts w:asciiTheme="minorHAnsi" w:hAnsiTheme="minorHAnsi" w:cstheme="minorHAnsi"/>
          <w:sz w:val="16"/>
          <w:vertAlign w:val="superscript"/>
        </w:rPr>
        <w:t>78</w:t>
      </w:r>
    </w:p>
    <w:p w14:paraId="3EA8B140"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Regarding, first, the relational construction and structural positioning of Man’s Others, </w:t>
      </w:r>
      <w:r w:rsidRPr="003C2C68">
        <w:rPr>
          <w:rStyle w:val="StyleUnderline"/>
          <w:rFonts w:asciiTheme="minorHAnsi" w:hAnsiTheme="minorHAnsi" w:cstheme="minorHAnsi"/>
          <w:highlight w:val="cyan"/>
        </w:rPr>
        <w:t>rights are</w:t>
      </w:r>
      <w:r w:rsidRPr="003C2C68">
        <w:rPr>
          <w:rStyle w:val="StyleUnderline"/>
          <w:rFonts w:asciiTheme="minorHAnsi" w:hAnsiTheme="minorHAnsi" w:cstheme="minorHAnsi"/>
        </w:rPr>
        <w:t xml:space="preserve"> part of ‘the </w:t>
      </w:r>
      <w:r w:rsidRPr="003C2C68">
        <w:rPr>
          <w:rStyle w:val="StyleUnderline"/>
          <w:rFonts w:asciiTheme="minorHAnsi" w:hAnsiTheme="minorHAnsi" w:cstheme="minorHAnsi"/>
          <w:highlight w:val="cyan"/>
        </w:rPr>
        <w:t>Word of Man’</w:t>
      </w:r>
      <w:r w:rsidRPr="003C2C68">
        <w:rPr>
          <w:rStyle w:val="StyleUnderline"/>
          <w:rFonts w:asciiTheme="minorHAnsi" w:hAnsiTheme="minorHAnsi" w:cstheme="minorHAnsi"/>
        </w:rPr>
        <w:t xml:space="preserve">, historically </w:t>
      </w:r>
      <w:r w:rsidRPr="003C2C68">
        <w:rPr>
          <w:rStyle w:val="StyleUnderline"/>
          <w:rFonts w:asciiTheme="minorHAnsi" w:hAnsiTheme="minorHAnsi" w:cstheme="minorHAnsi"/>
          <w:highlight w:val="cyan"/>
        </w:rPr>
        <w:t>emerging out of</w:t>
      </w:r>
      <w:r w:rsidRPr="003C2C68">
        <w:rPr>
          <w:rStyle w:val="StyleUnderline"/>
          <w:rFonts w:asciiTheme="minorHAnsi" w:hAnsiTheme="minorHAnsi" w:cstheme="minorHAnsi"/>
        </w:rPr>
        <w:t xml:space="preserve"> both republican and liberal </w:t>
      </w:r>
      <w:r w:rsidRPr="003C2C68">
        <w:rPr>
          <w:rStyle w:val="StyleUnderline"/>
          <w:rFonts w:asciiTheme="minorHAnsi" w:hAnsiTheme="minorHAnsi" w:cstheme="minorHAnsi"/>
          <w:highlight w:val="cyan"/>
        </w:rPr>
        <w:t>legal</w:t>
      </w:r>
      <w:r w:rsidRPr="003C2C68">
        <w:rPr>
          <w:rStyle w:val="StyleUnderline"/>
          <w:rFonts w:asciiTheme="minorHAnsi" w:hAnsiTheme="minorHAnsi" w:cstheme="minorHAnsi"/>
        </w:rPr>
        <w:t xml:space="preserve"> / constitutional </w:t>
      </w:r>
      <w:r w:rsidRPr="003C2C68">
        <w:rPr>
          <w:rStyle w:val="StyleUnderline"/>
          <w:rFonts w:asciiTheme="minorHAnsi" w:hAnsiTheme="minorHAnsi" w:cstheme="minorHAnsi"/>
          <w:highlight w:val="cyan"/>
        </w:rPr>
        <w:t>orders</w:t>
      </w:r>
      <w:r w:rsidRPr="003C2C68">
        <w:rPr>
          <w:rFonts w:asciiTheme="minorHAnsi" w:hAnsiTheme="minorHAnsi" w:cstheme="minorHAnsi"/>
          <w:sz w:val="16"/>
        </w:rPr>
        <w:t xml:space="preserve"> in the Age of Revolutions, </w:t>
      </w:r>
      <w:r w:rsidRPr="003C2C68">
        <w:rPr>
          <w:rStyle w:val="StyleUnderline"/>
          <w:rFonts w:asciiTheme="minorHAnsi" w:hAnsiTheme="minorHAnsi" w:cstheme="minorHAnsi"/>
        </w:rPr>
        <w:t xml:space="preserve">as a result of </w:t>
      </w:r>
      <w:r w:rsidRPr="003C2C68">
        <w:rPr>
          <w:rStyle w:val="StyleUnderline"/>
          <w:rFonts w:asciiTheme="minorHAnsi" w:hAnsiTheme="minorHAnsi" w:cstheme="minorHAnsi"/>
          <w:highlight w:val="cyan"/>
        </w:rPr>
        <w:t>struggles for</w:t>
      </w:r>
      <w:r w:rsidRPr="003C2C68">
        <w:rPr>
          <w:rStyle w:val="StyleUnderline"/>
          <w:rFonts w:asciiTheme="minorHAnsi" w:hAnsiTheme="minorHAnsi" w:cstheme="minorHAnsi"/>
        </w:rPr>
        <w:t xml:space="preserve"> the new ‘</w:t>
      </w:r>
      <w:r w:rsidRPr="003C2C68">
        <w:rPr>
          <w:rStyle w:val="StyleUnderline"/>
          <w:rFonts w:asciiTheme="minorHAnsi" w:hAnsiTheme="minorHAnsi" w:cstheme="minorHAnsi"/>
          <w:highlight w:val="cyan"/>
        </w:rPr>
        <w:t>rights of man’</w:t>
      </w:r>
      <w:r w:rsidRPr="003C2C68">
        <w:rPr>
          <w:rFonts w:asciiTheme="minorHAnsi" w:hAnsiTheme="minorHAnsi" w:cstheme="minorHAnsi"/>
          <w:sz w:val="16"/>
        </w:rPr>
        <w:t>.Footnote</w:t>
      </w:r>
      <w:r w:rsidRPr="003C2C68">
        <w:rPr>
          <w:rFonts w:asciiTheme="minorHAnsi" w:hAnsiTheme="minorHAnsi" w:cstheme="minorHAnsi"/>
          <w:sz w:val="16"/>
          <w:vertAlign w:val="superscript"/>
        </w:rPr>
        <w:t>79</w:t>
      </w:r>
      <w:r w:rsidRPr="003C2C68">
        <w:rPr>
          <w:rFonts w:asciiTheme="minorHAnsi" w:hAnsiTheme="minorHAnsi" w:cstheme="minorHAnsi"/>
          <w:sz w:val="16"/>
        </w:rPr>
        <w:t xml:space="preserve"> Yet human </w:t>
      </w:r>
      <w:r w:rsidRPr="003C2C68">
        <w:rPr>
          <w:rStyle w:val="StyleUnderline"/>
          <w:rFonts w:asciiTheme="minorHAnsi" w:hAnsiTheme="minorHAnsi" w:cstheme="minorHAnsi"/>
        </w:rPr>
        <w:t>rights scholarship frequently ‘</w:t>
      </w:r>
      <w:r w:rsidRPr="003C2C68">
        <w:rPr>
          <w:rStyle w:val="StyleUnderline"/>
          <w:rFonts w:asciiTheme="minorHAnsi" w:hAnsiTheme="minorHAnsi" w:cstheme="minorHAnsi"/>
          <w:highlight w:val="cyan"/>
        </w:rPr>
        <w:t>forgets’</w:t>
      </w:r>
      <w:r w:rsidRPr="003C2C68">
        <w:rPr>
          <w:rStyle w:val="StyleUnderline"/>
          <w:rFonts w:asciiTheme="minorHAnsi" w:hAnsiTheme="minorHAnsi" w:cstheme="minorHAnsi"/>
        </w:rPr>
        <w:t xml:space="preserve"> that the American Revolution was also an anti-colonial revolt</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it ignores the </w:t>
      </w:r>
      <w:r w:rsidRPr="003C2C68">
        <w:rPr>
          <w:rStyle w:val="StyleUnderline"/>
          <w:rFonts w:asciiTheme="minorHAnsi" w:hAnsiTheme="minorHAnsi" w:cstheme="minorHAnsi"/>
          <w:highlight w:val="cyan"/>
        </w:rPr>
        <w:t>debt owed by Europeans to</w:t>
      </w:r>
      <w:r w:rsidRPr="003C2C68">
        <w:rPr>
          <w:rStyle w:val="StyleUnderline"/>
          <w:rFonts w:asciiTheme="minorHAnsi" w:hAnsiTheme="minorHAnsi" w:cstheme="minorHAnsi"/>
        </w:rPr>
        <w:t xml:space="preserve"> the ideas and political practices of </w:t>
      </w:r>
      <w:r w:rsidRPr="003C2C68">
        <w:rPr>
          <w:rStyle w:val="StyleUnderline"/>
          <w:rFonts w:asciiTheme="minorHAnsi" w:hAnsiTheme="minorHAnsi" w:cstheme="minorHAnsi"/>
          <w:highlight w:val="cyan"/>
        </w:rPr>
        <w:t xml:space="preserve">those they </w:t>
      </w:r>
      <w:proofErr w:type="spellStart"/>
      <w:r w:rsidRPr="003C2C68">
        <w:rPr>
          <w:rStyle w:val="Emphasis"/>
          <w:rFonts w:asciiTheme="minorHAnsi" w:hAnsiTheme="minorHAnsi" w:cstheme="minorHAnsi"/>
          <w:highlight w:val="cyan"/>
        </w:rPr>
        <w:t>colonised</w:t>
      </w:r>
      <w:proofErr w:type="spellEnd"/>
      <w:r w:rsidRPr="003C2C68">
        <w:rPr>
          <w:rStyle w:val="Emphasis"/>
          <w:rFonts w:asciiTheme="minorHAnsi" w:hAnsiTheme="minorHAnsi" w:cstheme="minorHAnsi"/>
        </w:rPr>
        <w:t xml:space="preserve"> </w:t>
      </w:r>
      <w:r w:rsidRPr="003C2C68">
        <w:rPr>
          <w:rStyle w:val="Emphasis"/>
          <w:rFonts w:asciiTheme="minorHAnsi" w:hAnsiTheme="minorHAnsi" w:cstheme="minorHAnsi"/>
          <w:highlight w:val="cyan"/>
        </w:rPr>
        <w:t>and enslaved in</w:t>
      </w:r>
      <w:r w:rsidRPr="003C2C68">
        <w:rPr>
          <w:rStyle w:val="Emphasis"/>
          <w:rFonts w:asciiTheme="minorHAnsi" w:hAnsiTheme="minorHAnsi" w:cstheme="minorHAnsi"/>
        </w:rPr>
        <w:t xml:space="preserve"> the </w:t>
      </w:r>
      <w:r w:rsidRPr="003C2C68">
        <w:rPr>
          <w:rStyle w:val="Emphasis"/>
          <w:rFonts w:asciiTheme="minorHAnsi" w:hAnsiTheme="minorHAnsi" w:cstheme="minorHAnsi"/>
          <w:highlight w:val="cyan"/>
        </w:rPr>
        <w:t>development of rights</w:t>
      </w:r>
      <w:r w:rsidRPr="003C2C68">
        <w:rPr>
          <w:rFonts w:asciiTheme="minorHAnsi" w:hAnsiTheme="minorHAnsi" w:cstheme="minorHAnsi"/>
          <w:sz w:val="16"/>
        </w:rPr>
        <w:t>, European constitutional orders and political practices.Footnote</w:t>
      </w:r>
      <w:r w:rsidRPr="003C2C68">
        <w:rPr>
          <w:rFonts w:asciiTheme="minorHAnsi" w:hAnsiTheme="minorHAnsi" w:cstheme="minorHAnsi"/>
          <w:sz w:val="16"/>
          <w:vertAlign w:val="superscript"/>
        </w:rPr>
        <w:t>80</w:t>
      </w:r>
      <w:r w:rsidRPr="003C2C68">
        <w:rPr>
          <w:rFonts w:asciiTheme="minorHAnsi" w:hAnsiTheme="minorHAnsi" w:cstheme="minorHAnsi"/>
          <w:sz w:val="16"/>
        </w:rPr>
        <w:t> Moreover, it disavows the philosophical and political primacy of the Haitian Revolution as the first anti-slavery revolution.Footnote</w:t>
      </w:r>
      <w:r w:rsidRPr="003C2C68">
        <w:rPr>
          <w:rFonts w:asciiTheme="minorHAnsi" w:hAnsiTheme="minorHAnsi" w:cstheme="minorHAnsi"/>
          <w:sz w:val="16"/>
          <w:vertAlign w:val="superscript"/>
        </w:rPr>
        <w:t>81</w:t>
      </w:r>
      <w:r w:rsidRPr="003C2C68">
        <w:rPr>
          <w:rFonts w:asciiTheme="minorHAnsi" w:hAnsiTheme="minorHAnsi" w:cstheme="minorHAnsi"/>
          <w:sz w:val="16"/>
        </w:rPr>
        <w:t xml:space="preserve"> Viewed on the basis of Wynter’s intellectual orientations, it is important to acknowledge that </w:t>
      </w:r>
      <w:r w:rsidRPr="003C2C68">
        <w:rPr>
          <w:rStyle w:val="Emphasis"/>
          <w:rFonts w:asciiTheme="minorHAnsi" w:hAnsiTheme="minorHAnsi" w:cstheme="minorHAnsi"/>
          <w:highlight w:val="cyan"/>
        </w:rPr>
        <w:t>rights are</w:t>
      </w:r>
      <w:r w:rsidRPr="003C2C68">
        <w:rPr>
          <w:rStyle w:val="Emphasis"/>
          <w:rFonts w:asciiTheme="minorHAnsi" w:hAnsiTheme="minorHAnsi" w:cstheme="minorHAnsi"/>
        </w:rPr>
        <w:t xml:space="preserve"> a </w:t>
      </w:r>
      <w:r w:rsidRPr="003C2C68">
        <w:rPr>
          <w:rStyle w:val="Emphasis"/>
          <w:rFonts w:asciiTheme="minorHAnsi" w:hAnsiTheme="minorHAnsi" w:cstheme="minorHAnsi"/>
          <w:highlight w:val="cyan"/>
        </w:rPr>
        <w:t>colonial-modern artefact</w:t>
      </w:r>
      <w:r w:rsidRPr="003C2C68">
        <w:rPr>
          <w:rStyle w:val="StyleUnderline"/>
          <w:rFonts w:asciiTheme="minorHAnsi" w:hAnsiTheme="minorHAnsi" w:cstheme="minorHAnsi"/>
          <w:highlight w:val="cyan"/>
        </w:rPr>
        <w:t xml:space="preserve"> grounded on</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hegemonic understanding of the human</w:t>
      </w:r>
      <w:r w:rsidRPr="003C2C68">
        <w:rPr>
          <w:rFonts w:asciiTheme="minorHAnsi" w:hAnsiTheme="minorHAnsi" w:cstheme="minorHAnsi"/>
          <w:sz w:val="16"/>
        </w:rPr>
        <w:t xml:space="preserve">. As decolonial scholars have argued, </w:t>
      </w:r>
      <w:r w:rsidRPr="003C2C68">
        <w:rPr>
          <w:rStyle w:val="StyleUnderline"/>
          <w:rFonts w:asciiTheme="minorHAnsi" w:hAnsiTheme="minorHAnsi" w:cstheme="minorHAnsi"/>
          <w:highlight w:val="cyan"/>
        </w:rPr>
        <w:t>colonialism</w:t>
      </w:r>
      <w:r w:rsidRPr="003C2C68">
        <w:rPr>
          <w:rStyle w:val="StyleUnderline"/>
          <w:rFonts w:asciiTheme="minorHAnsi" w:hAnsiTheme="minorHAnsi" w:cstheme="minorHAnsi"/>
        </w:rPr>
        <w:t xml:space="preserve"> was ‘the </w:t>
      </w:r>
      <w:r w:rsidRPr="003C2C68">
        <w:rPr>
          <w:rStyle w:val="StyleUnderline"/>
          <w:rFonts w:asciiTheme="minorHAnsi" w:hAnsiTheme="minorHAnsi" w:cstheme="minorHAnsi"/>
          <w:highlight w:val="cyan"/>
        </w:rPr>
        <w:t>primary ground of</w:t>
      </w:r>
      <w:r w:rsidRPr="003C2C68">
        <w:rPr>
          <w:rStyle w:val="StyleUnderline"/>
          <w:rFonts w:asciiTheme="minorHAnsi" w:hAnsiTheme="minorHAnsi" w:cstheme="minorHAnsi"/>
        </w:rPr>
        <w:t xml:space="preserve"> the most widespread understandings of </w:t>
      </w:r>
      <w:r w:rsidRPr="003C2C68">
        <w:rPr>
          <w:rStyle w:val="StyleUnderline"/>
          <w:rFonts w:asciiTheme="minorHAnsi" w:hAnsiTheme="minorHAnsi" w:cstheme="minorHAnsi"/>
          <w:highlight w:val="cyan"/>
        </w:rPr>
        <w:t>humanity in</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modern/colonial world’</w:t>
      </w:r>
      <w:r w:rsidRPr="003C2C68">
        <w:rPr>
          <w:rFonts w:asciiTheme="minorHAnsi" w:hAnsiTheme="minorHAnsi" w:cstheme="minorHAnsi"/>
          <w:sz w:val="16"/>
        </w:rPr>
        <w:t>.Footnote</w:t>
      </w:r>
      <w:r w:rsidRPr="003C2C68">
        <w:rPr>
          <w:rFonts w:asciiTheme="minorHAnsi" w:hAnsiTheme="minorHAnsi" w:cstheme="minorHAnsi"/>
          <w:sz w:val="16"/>
          <w:vertAlign w:val="superscript"/>
        </w:rPr>
        <w:t>82</w:t>
      </w:r>
      <w:r w:rsidRPr="003C2C68">
        <w:rPr>
          <w:rFonts w:asciiTheme="minorHAnsi" w:hAnsiTheme="minorHAnsi" w:cstheme="minorHAnsi"/>
          <w:sz w:val="16"/>
        </w:rPr>
        <w:t xml:space="preserve"> Not only do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historically </w:t>
      </w:r>
      <w:r w:rsidRPr="003C2C68">
        <w:rPr>
          <w:rStyle w:val="Emphasis"/>
          <w:rFonts w:asciiTheme="minorHAnsi" w:hAnsiTheme="minorHAnsi" w:cstheme="minorHAnsi"/>
          <w:highlight w:val="cyan"/>
        </w:rPr>
        <w:t>incorporate</w:t>
      </w:r>
      <w:r w:rsidRPr="003C2C68">
        <w:rPr>
          <w:rStyle w:val="Emphasis"/>
          <w:rFonts w:asciiTheme="minorHAnsi" w:hAnsiTheme="minorHAnsi" w:cstheme="minorHAnsi"/>
        </w:rPr>
        <w:t xml:space="preserve"> an </w:t>
      </w:r>
      <w:r w:rsidRPr="003C2C68">
        <w:rPr>
          <w:rStyle w:val="Emphasis"/>
          <w:rFonts w:asciiTheme="minorHAnsi" w:hAnsiTheme="minorHAnsi" w:cstheme="minorHAnsi"/>
          <w:highlight w:val="cyan"/>
        </w:rPr>
        <w:t>autonomous legal subject</w:t>
      </w:r>
      <w:r w:rsidRPr="003C2C68">
        <w:rPr>
          <w:rStyle w:val="StyleUnderline"/>
          <w:rFonts w:asciiTheme="minorHAnsi" w:hAnsiTheme="minorHAnsi" w:cstheme="minorHAnsi"/>
          <w:highlight w:val="cyan"/>
        </w:rPr>
        <w:t xml:space="preserve"> with</w:t>
      </w:r>
      <w:r w:rsidRPr="003C2C68">
        <w:rPr>
          <w:rStyle w:val="StyleUnderline"/>
          <w:rFonts w:asciiTheme="minorHAnsi" w:hAnsiTheme="minorHAnsi" w:cstheme="minorHAnsi"/>
        </w:rPr>
        <w:t xml:space="preserve"> a </w:t>
      </w:r>
      <w:r w:rsidRPr="003C2C68">
        <w:rPr>
          <w:rStyle w:val="StyleUnderline"/>
          <w:rFonts w:asciiTheme="minorHAnsi" w:hAnsiTheme="minorHAnsi" w:cstheme="minorHAnsi"/>
          <w:highlight w:val="cyan"/>
        </w:rPr>
        <w:t xml:space="preserve">possessive claim </w:t>
      </w:r>
      <w:r w:rsidRPr="003C2C68">
        <w:rPr>
          <w:rStyle w:val="StyleUnderline"/>
          <w:rFonts w:asciiTheme="minorHAnsi" w:hAnsiTheme="minorHAnsi" w:cstheme="minorHAnsi"/>
        </w:rPr>
        <w:t>to rights’</w:t>
      </w:r>
      <w:r w:rsidRPr="003C2C68">
        <w:rPr>
          <w:rFonts w:asciiTheme="minorHAnsi" w:hAnsiTheme="minorHAnsi" w:cstheme="minorHAnsi"/>
          <w:sz w:val="16"/>
        </w:rPr>
        <w:t>,Footnote</w:t>
      </w:r>
      <w:r w:rsidRPr="003C2C68">
        <w:rPr>
          <w:rFonts w:asciiTheme="minorHAnsi" w:hAnsiTheme="minorHAnsi" w:cstheme="minorHAnsi"/>
          <w:sz w:val="16"/>
          <w:vertAlign w:val="superscript"/>
        </w:rPr>
        <w:t>83</w:t>
      </w:r>
      <w:r w:rsidRPr="003C2C68">
        <w:rPr>
          <w:rFonts w:asciiTheme="minorHAnsi" w:hAnsiTheme="minorHAnsi" w:cstheme="minorHAnsi"/>
          <w:sz w:val="16"/>
        </w:rPr>
        <w:t> </w:t>
      </w:r>
      <w:r w:rsidRPr="003C2C68">
        <w:rPr>
          <w:rStyle w:val="StyleUnderline"/>
          <w:rFonts w:asciiTheme="minorHAnsi" w:hAnsiTheme="minorHAnsi" w:cstheme="minorHAnsi"/>
          <w:highlight w:val="cyan"/>
        </w:rPr>
        <w:t xml:space="preserve">the rights subject is </w:t>
      </w:r>
      <w:r w:rsidRPr="003C2C68">
        <w:rPr>
          <w:rStyle w:val="Emphasis"/>
          <w:rFonts w:asciiTheme="minorHAnsi" w:hAnsiTheme="minorHAnsi" w:cstheme="minorHAnsi"/>
          <w:highlight w:val="cyan"/>
        </w:rPr>
        <w:t>predicated on Man’s</w:t>
      </w:r>
      <w:r w:rsidRPr="003C2C68">
        <w:rPr>
          <w:rStyle w:val="Emphasis"/>
          <w:rFonts w:asciiTheme="minorHAnsi" w:hAnsiTheme="minorHAnsi" w:cstheme="minorHAnsi"/>
        </w:rPr>
        <w:t xml:space="preserve"> ostensibly universal, </w:t>
      </w:r>
      <w:proofErr w:type="spellStart"/>
      <w:r w:rsidRPr="003C2C68">
        <w:rPr>
          <w:rStyle w:val="Emphasis"/>
          <w:rFonts w:asciiTheme="minorHAnsi" w:hAnsiTheme="minorHAnsi" w:cstheme="minorHAnsi"/>
        </w:rPr>
        <w:t>acultural</w:t>
      </w:r>
      <w:proofErr w:type="spellEnd"/>
      <w:r w:rsidRPr="003C2C68">
        <w:rPr>
          <w:rStyle w:val="Emphasis"/>
          <w:rFonts w:asciiTheme="minorHAnsi" w:hAnsiTheme="minorHAnsi" w:cstheme="minorHAnsi"/>
        </w:rPr>
        <w:t xml:space="preserve">, </w:t>
      </w:r>
      <w:r w:rsidRPr="003C2C68">
        <w:rPr>
          <w:rStyle w:val="Emphasis"/>
          <w:rFonts w:asciiTheme="minorHAnsi" w:hAnsiTheme="minorHAnsi" w:cstheme="minorHAnsi"/>
          <w:highlight w:val="cyan"/>
        </w:rPr>
        <w:t>conception of the human</w:t>
      </w:r>
      <w:r w:rsidRPr="003C2C68">
        <w:rPr>
          <w:rStyle w:val="StyleUnderline"/>
          <w:rFonts w:asciiTheme="minorHAnsi" w:hAnsiTheme="minorHAnsi" w:cstheme="minorHAnsi"/>
          <w:highlight w:val="cyan"/>
        </w:rPr>
        <w:t>, despite</w:t>
      </w:r>
      <w:r w:rsidRPr="003C2C68">
        <w:rPr>
          <w:rStyle w:val="StyleUnderline"/>
          <w:rFonts w:asciiTheme="minorHAnsi" w:hAnsiTheme="minorHAnsi" w:cstheme="minorHAnsi"/>
        </w:rPr>
        <w:t xml:space="preserve"> ceaseless </w:t>
      </w:r>
      <w:r w:rsidRPr="003C2C68">
        <w:rPr>
          <w:rStyle w:val="StyleUnderline"/>
          <w:rFonts w:asciiTheme="minorHAnsi" w:hAnsiTheme="minorHAnsi" w:cstheme="minorHAnsi"/>
          <w:highlight w:val="cyan"/>
        </w:rPr>
        <w:t>struggles to contest</w:t>
      </w:r>
      <w:r w:rsidRPr="003C2C68">
        <w:rPr>
          <w:rStyle w:val="StyleUnderline"/>
          <w:rFonts w:asciiTheme="minorHAnsi" w:hAnsiTheme="minorHAnsi" w:cstheme="minorHAnsi"/>
        </w:rPr>
        <w:t xml:space="preserve"> and reimagine both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and their subject</w:t>
      </w:r>
      <w:r w:rsidRPr="003C2C68">
        <w:rPr>
          <w:rFonts w:asciiTheme="minorHAnsi" w:hAnsiTheme="minorHAnsi" w:cstheme="minorHAnsi"/>
          <w:sz w:val="16"/>
        </w:rPr>
        <w:t>.Footnote</w:t>
      </w:r>
      <w:r w:rsidRPr="003C2C68">
        <w:rPr>
          <w:rFonts w:asciiTheme="minorHAnsi" w:hAnsiTheme="minorHAnsi" w:cstheme="minorHAnsi"/>
          <w:sz w:val="16"/>
          <w:vertAlign w:val="superscript"/>
        </w:rPr>
        <w:t>84</w:t>
      </w:r>
    </w:p>
    <w:p w14:paraId="68A4B03A" w14:textId="77777777" w:rsidR="00C1667D" w:rsidRPr="003C2C68" w:rsidRDefault="00C1667D" w:rsidP="00C1667D">
      <w:pPr>
        <w:rPr>
          <w:rFonts w:asciiTheme="minorHAnsi" w:hAnsiTheme="minorHAnsi" w:cstheme="minorHAnsi"/>
          <w:sz w:val="16"/>
        </w:rPr>
      </w:pPr>
      <w:r w:rsidRPr="003C2C68">
        <w:rPr>
          <w:rStyle w:val="StyleUnderline"/>
          <w:rFonts w:asciiTheme="minorHAnsi" w:hAnsiTheme="minorHAnsi" w:cstheme="minorHAnsi"/>
          <w:highlight w:val="cyan"/>
        </w:rPr>
        <w:t>Man’s</w:t>
      </w:r>
      <w:r w:rsidRPr="003C2C68">
        <w:rPr>
          <w:rStyle w:val="StyleUnderline"/>
          <w:rFonts w:asciiTheme="minorHAnsi" w:hAnsiTheme="minorHAnsi" w:cstheme="minorHAnsi"/>
        </w:rPr>
        <w:t xml:space="preserve"> </w:t>
      </w:r>
      <w:proofErr w:type="spellStart"/>
      <w:r w:rsidRPr="003C2C68">
        <w:rPr>
          <w:rStyle w:val="StyleUnderline"/>
          <w:rFonts w:asciiTheme="minorHAnsi" w:hAnsiTheme="minorHAnsi" w:cstheme="minorHAnsi"/>
        </w:rPr>
        <w:t>acultural</w:t>
      </w:r>
      <w:proofErr w:type="spellEnd"/>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conception institutes</w:t>
      </w:r>
      <w:r w:rsidRPr="003C2C68">
        <w:rPr>
          <w:rStyle w:val="StyleUnderline"/>
          <w:rFonts w:asciiTheme="minorHAnsi" w:hAnsiTheme="minorHAnsi" w:cstheme="minorHAnsi"/>
        </w:rPr>
        <w:t xml:space="preserve"> ‘actions/</w:t>
      </w:r>
      <w:proofErr w:type="spellStart"/>
      <w:r w:rsidRPr="003C2C68">
        <w:rPr>
          <w:rStyle w:val="StyleUnderline"/>
          <w:rFonts w:asciiTheme="minorHAnsi" w:hAnsiTheme="minorHAnsi" w:cstheme="minorHAnsi"/>
          <w:highlight w:val="cyan"/>
        </w:rPr>
        <w:t>behaviours</w:t>
      </w:r>
      <w:proofErr w:type="spellEnd"/>
      <w:r w:rsidRPr="003C2C68">
        <w:rPr>
          <w:rStyle w:val="StyleUnderline"/>
          <w:rFonts w:asciiTheme="minorHAnsi" w:hAnsiTheme="minorHAnsi" w:cstheme="minorHAnsi"/>
        </w:rPr>
        <w:t xml:space="preserve"> prescribed and </w:t>
      </w:r>
      <w:r w:rsidRPr="003C2C68">
        <w:rPr>
          <w:rStyle w:val="StyleUnderline"/>
          <w:rFonts w:asciiTheme="minorHAnsi" w:hAnsiTheme="minorHAnsi" w:cstheme="minorHAnsi"/>
          <w:highlight w:val="cyan"/>
        </w:rPr>
        <w:t>legitimated by</w:t>
      </w:r>
      <w:r w:rsidRPr="003C2C68">
        <w:rPr>
          <w:rStyle w:val="StyleUnderline"/>
          <w:rFonts w:asciiTheme="minorHAnsi" w:hAnsiTheme="minorHAnsi" w:cstheme="minorHAnsi"/>
        </w:rPr>
        <w:t xml:space="preserve"> a </w:t>
      </w:r>
      <w:r w:rsidRPr="003C2C68">
        <w:rPr>
          <w:rStyle w:val="StyleUnderline"/>
          <w:rFonts w:asciiTheme="minorHAnsi" w:hAnsiTheme="minorHAnsi" w:cstheme="minorHAnsi"/>
          <w:highlight w:val="cyan"/>
        </w:rPr>
        <w:t>universal</w:t>
      </w:r>
      <w:r w:rsidRPr="003C2C68">
        <w:rPr>
          <w:rStyle w:val="StyleUnderline"/>
          <w:rFonts w:asciiTheme="minorHAnsi" w:hAnsiTheme="minorHAnsi" w:cstheme="minorHAnsi"/>
        </w:rPr>
        <w:t xml:space="preserve">ly applicable “understanding of </w:t>
      </w:r>
      <w:r w:rsidRPr="003C2C68">
        <w:rPr>
          <w:rStyle w:val="StyleUnderline"/>
          <w:rFonts w:asciiTheme="minorHAnsi" w:hAnsiTheme="minorHAnsi" w:cstheme="minorHAnsi"/>
          <w:highlight w:val="cyan"/>
        </w:rPr>
        <w:t>man</w:t>
      </w:r>
      <w:r w:rsidRPr="003C2C68">
        <w:rPr>
          <w:rStyle w:val="StyleUnderline"/>
          <w:rFonts w:asciiTheme="minorHAnsi" w:hAnsiTheme="minorHAnsi" w:cstheme="minorHAnsi"/>
        </w:rPr>
        <w:t xml:space="preserve">’s humanity” </w:t>
      </w:r>
      <w:r w:rsidRPr="003C2C68">
        <w:rPr>
          <w:rStyle w:val="StyleUnderline"/>
          <w:rFonts w:asciiTheme="minorHAnsi" w:hAnsiTheme="minorHAnsi" w:cstheme="minorHAnsi"/>
          <w:highlight w:val="cyan"/>
        </w:rPr>
        <w:t>and its</w:t>
      </w:r>
      <w:r w:rsidRPr="003C2C68">
        <w:rPr>
          <w:rStyle w:val="StyleUnderline"/>
          <w:rFonts w:asciiTheme="minorHAnsi" w:hAnsiTheme="minorHAnsi" w:cstheme="minorHAnsi"/>
        </w:rPr>
        <w:t xml:space="preserve"> mode of </w:t>
      </w:r>
      <w:r w:rsidRPr="003C2C68">
        <w:rPr>
          <w:rStyle w:val="StyleUnderline"/>
          <w:rFonts w:asciiTheme="minorHAnsi" w:hAnsiTheme="minorHAnsi" w:cstheme="minorHAnsi"/>
          <w:highlight w:val="cyan"/>
        </w:rPr>
        <w:t>truth’</w:t>
      </w:r>
      <w:r w:rsidRPr="003C2C68">
        <w:rPr>
          <w:rFonts w:asciiTheme="minorHAnsi" w:hAnsiTheme="minorHAnsi" w:cstheme="minorHAnsi"/>
          <w:sz w:val="16"/>
        </w:rPr>
        <w:t xml:space="preserve">, a mode whose ‘culture systemic categories’ are not </w:t>
      </w:r>
      <w:proofErr w:type="spellStart"/>
      <w:r w:rsidRPr="003C2C68">
        <w:rPr>
          <w:rFonts w:asciiTheme="minorHAnsi" w:hAnsiTheme="minorHAnsi" w:cstheme="minorHAnsi"/>
          <w:sz w:val="16"/>
        </w:rPr>
        <w:t>recognised</w:t>
      </w:r>
      <w:proofErr w:type="spellEnd"/>
      <w:r w:rsidRPr="003C2C68">
        <w:rPr>
          <w:rFonts w:asciiTheme="minorHAnsi" w:hAnsiTheme="minorHAnsi" w:cstheme="minorHAnsi"/>
          <w:sz w:val="16"/>
        </w:rPr>
        <w:t xml:space="preserve"> as particularist; they are premised, instead, </w:t>
      </w:r>
      <w:r w:rsidRPr="003C2C68">
        <w:rPr>
          <w:rStyle w:val="StyleUnderline"/>
          <w:rFonts w:asciiTheme="minorHAnsi" w:hAnsiTheme="minorHAnsi" w:cstheme="minorHAnsi"/>
          <w:highlight w:val="cyan"/>
        </w:rPr>
        <w:t>on the</w:t>
      </w:r>
      <w:r w:rsidRPr="003C2C68">
        <w:rPr>
          <w:rStyle w:val="StyleUnderline"/>
          <w:rFonts w:asciiTheme="minorHAnsi" w:hAnsiTheme="minorHAnsi" w:cstheme="minorHAnsi"/>
        </w:rPr>
        <w:t xml:space="preserve"> pervasive </w:t>
      </w:r>
      <w:r w:rsidRPr="003C2C68">
        <w:rPr>
          <w:rStyle w:val="StyleUnderline"/>
          <w:rFonts w:asciiTheme="minorHAnsi" w:hAnsiTheme="minorHAnsi" w:cstheme="minorHAnsi"/>
          <w:highlight w:val="cyan"/>
        </w:rPr>
        <w:t>idea that Western-bourgeois culture is not</w:t>
      </w:r>
      <w:r w:rsidRPr="003C2C68">
        <w:rPr>
          <w:rStyle w:val="StyleUnderline"/>
          <w:rFonts w:asciiTheme="minorHAnsi" w:hAnsiTheme="minorHAnsi" w:cstheme="minorHAnsi"/>
        </w:rPr>
        <w:t xml:space="preserve"> ‘a </w:t>
      </w:r>
      <w:r w:rsidRPr="003C2C68">
        <w:rPr>
          <w:rStyle w:val="StyleUnderline"/>
          <w:rFonts w:asciiTheme="minorHAnsi" w:hAnsiTheme="minorHAnsi" w:cstheme="minorHAnsi"/>
          <w:highlight w:val="cyan"/>
        </w:rPr>
        <w:t>culture</w:t>
      </w:r>
      <w:r w:rsidRPr="003C2C68">
        <w:rPr>
          <w:rStyle w:val="StyleUnderline"/>
          <w:rFonts w:asciiTheme="minorHAnsi" w:hAnsiTheme="minorHAnsi" w:cstheme="minorHAnsi"/>
        </w:rPr>
        <w:t xml:space="preserve"> at all, and that our native model of reality</w:t>
      </w:r>
      <w:r w:rsidRPr="003C2C68">
        <w:rPr>
          <w:rFonts w:asciiTheme="minorHAnsi" w:hAnsiTheme="minorHAnsi" w:cstheme="minorHAnsi"/>
          <w:sz w:val="16"/>
        </w:rPr>
        <w:t xml:space="preserve"> (Legesse 1973, p. 274) is reality-in-itself’.Footnote</w:t>
      </w:r>
      <w:r w:rsidRPr="003C2C68">
        <w:rPr>
          <w:rFonts w:asciiTheme="minorHAnsi" w:hAnsiTheme="minorHAnsi" w:cstheme="minorHAnsi"/>
          <w:sz w:val="16"/>
          <w:vertAlign w:val="superscript"/>
        </w:rPr>
        <w:t>85</w:t>
      </w:r>
      <w:r w:rsidRPr="003C2C68">
        <w:rPr>
          <w:rFonts w:asciiTheme="minorHAnsi" w:hAnsiTheme="minorHAnsi" w:cstheme="minorHAnsi"/>
          <w:sz w:val="16"/>
        </w:rPr>
        <w:t> </w:t>
      </w:r>
      <w:r w:rsidRPr="003C2C68">
        <w:rPr>
          <w:rStyle w:val="Emphasis"/>
          <w:rFonts w:asciiTheme="minorHAnsi" w:hAnsiTheme="minorHAnsi" w:cstheme="minorHAnsi"/>
          <w:highlight w:val="cyan"/>
        </w:rPr>
        <w:t>Rights belong to ‘ethno-class</w:t>
      </w:r>
      <w:r w:rsidRPr="003C2C68">
        <w:rPr>
          <w:rStyle w:val="Emphasis"/>
          <w:rFonts w:asciiTheme="minorHAnsi" w:hAnsiTheme="minorHAnsi" w:cstheme="minorHAnsi"/>
        </w:rPr>
        <w:t xml:space="preserve"> conceptions’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of colonial-modern</w:t>
      </w:r>
      <w:r w:rsidRPr="003C2C68">
        <w:rPr>
          <w:rStyle w:val="StyleUnderline"/>
          <w:rFonts w:asciiTheme="minorHAnsi" w:hAnsiTheme="minorHAnsi" w:cstheme="minorHAnsi"/>
        </w:rPr>
        <w:t xml:space="preserve"> discursive and signifying </w:t>
      </w:r>
      <w:r w:rsidRPr="003C2C68">
        <w:rPr>
          <w:rStyle w:val="StyleUnderline"/>
          <w:rFonts w:asciiTheme="minorHAnsi" w:hAnsiTheme="minorHAnsi" w:cstheme="minorHAnsi"/>
          <w:highlight w:val="cyan"/>
        </w:rPr>
        <w:t>formations</w:t>
      </w:r>
      <w:r w:rsidRPr="003C2C68">
        <w:rPr>
          <w:rFonts w:asciiTheme="minorHAnsi" w:hAnsiTheme="minorHAnsi" w:cstheme="minorHAnsi"/>
          <w:sz w:val="16"/>
        </w:rPr>
        <w:t xml:space="preserve">; they also </w:t>
      </w:r>
      <w:r w:rsidRPr="003C2C68">
        <w:rPr>
          <w:rStyle w:val="StyleUnderline"/>
          <w:rFonts w:asciiTheme="minorHAnsi" w:hAnsiTheme="minorHAnsi" w:cstheme="minorHAnsi"/>
        </w:rPr>
        <w:t xml:space="preserve">tend to </w:t>
      </w:r>
      <w:r w:rsidRPr="003C2C68">
        <w:rPr>
          <w:rStyle w:val="StyleUnderline"/>
          <w:rFonts w:asciiTheme="minorHAnsi" w:hAnsiTheme="minorHAnsi" w:cstheme="minorHAnsi"/>
          <w:highlight w:val="cyan"/>
        </w:rPr>
        <w:t>occlude their</w:t>
      </w:r>
      <w:r w:rsidRPr="003C2C68">
        <w:rPr>
          <w:rStyle w:val="StyleUnderline"/>
          <w:rFonts w:asciiTheme="minorHAnsi" w:hAnsiTheme="minorHAnsi" w:cstheme="minorHAnsi"/>
        </w:rPr>
        <w:t xml:space="preserve"> ‘always </w:t>
      </w:r>
      <w:r w:rsidRPr="003C2C68">
        <w:rPr>
          <w:rStyle w:val="StyleUnderline"/>
          <w:rFonts w:asciiTheme="minorHAnsi" w:hAnsiTheme="minorHAnsi" w:cstheme="minorHAnsi"/>
          <w:highlight w:val="cyan"/>
        </w:rPr>
        <w:t>culturally specific’ clusters of meanings</w:t>
      </w:r>
      <w:r w:rsidRPr="003C2C68">
        <w:rPr>
          <w:rStyle w:val="StyleUnderline"/>
          <w:rFonts w:asciiTheme="minorHAnsi" w:hAnsiTheme="minorHAnsi" w:cstheme="minorHAnsi"/>
        </w:rPr>
        <w:t xml:space="preserve"> and codes, </w:t>
      </w:r>
      <w:r w:rsidRPr="003C2C68">
        <w:rPr>
          <w:rStyle w:val="StyleUnderline"/>
          <w:rFonts w:asciiTheme="minorHAnsi" w:hAnsiTheme="minorHAnsi" w:cstheme="minorHAnsi"/>
          <w:highlight w:val="cyan"/>
        </w:rPr>
        <w:t>upholding</w:t>
      </w:r>
      <w:r w:rsidRPr="003C2C68">
        <w:rPr>
          <w:rStyle w:val="StyleUnderline"/>
          <w:rFonts w:asciiTheme="minorHAnsi" w:hAnsiTheme="minorHAnsi" w:cstheme="minorHAnsi"/>
        </w:rPr>
        <w:t xml:space="preserve"> themselves as </w:t>
      </w:r>
      <w:r w:rsidRPr="003C2C68">
        <w:rPr>
          <w:rStyle w:val="StyleUnderline"/>
          <w:rFonts w:asciiTheme="minorHAnsi" w:hAnsiTheme="minorHAnsi" w:cstheme="minorHAnsi"/>
          <w:highlight w:val="cyan"/>
        </w:rPr>
        <w:t>universal ‘as if these formations were</w:t>
      </w:r>
      <w:r w:rsidRPr="003C2C68">
        <w:rPr>
          <w:rStyle w:val="StyleUnderline"/>
          <w:rFonts w:asciiTheme="minorHAnsi" w:hAnsiTheme="minorHAnsi" w:cstheme="minorHAnsi"/>
        </w:rPr>
        <w:t xml:space="preserve"> ecumenically </w:t>
      </w:r>
      <w:r w:rsidRPr="003C2C68">
        <w:rPr>
          <w:rStyle w:val="StyleUnderline"/>
          <w:rFonts w:asciiTheme="minorHAnsi" w:hAnsiTheme="minorHAnsi" w:cstheme="minorHAnsi"/>
          <w:highlight w:val="cyan"/>
        </w:rPr>
        <w:t>human conceptions’</w:t>
      </w:r>
      <w:r w:rsidRPr="003C2C68">
        <w:rPr>
          <w:rFonts w:asciiTheme="minorHAnsi" w:hAnsiTheme="minorHAnsi" w:cstheme="minorHAnsi"/>
          <w:sz w:val="16"/>
        </w:rPr>
        <w:t>.Footnote</w:t>
      </w:r>
      <w:r w:rsidRPr="003C2C68">
        <w:rPr>
          <w:rFonts w:asciiTheme="minorHAnsi" w:hAnsiTheme="minorHAnsi" w:cstheme="minorHAnsi"/>
          <w:sz w:val="16"/>
          <w:vertAlign w:val="superscript"/>
        </w:rPr>
        <w:t>86</w:t>
      </w:r>
      <w:r w:rsidRPr="003C2C68">
        <w:rPr>
          <w:rFonts w:asciiTheme="minorHAnsi" w:hAnsiTheme="minorHAnsi" w:cstheme="minorHAnsi"/>
          <w:sz w:val="16"/>
        </w:rPr>
        <w:t xml:space="preserve"> Sustaining Man’s </w:t>
      </w:r>
      <w:proofErr w:type="spellStart"/>
      <w:r w:rsidRPr="003C2C68">
        <w:rPr>
          <w:rFonts w:asciiTheme="minorHAnsi" w:hAnsiTheme="minorHAnsi" w:cstheme="minorHAnsi"/>
          <w:sz w:val="16"/>
        </w:rPr>
        <w:t>acultural</w:t>
      </w:r>
      <w:proofErr w:type="spellEnd"/>
      <w:r w:rsidRPr="003C2C68">
        <w:rPr>
          <w:rFonts w:asciiTheme="minorHAnsi" w:hAnsiTheme="minorHAnsi" w:cstheme="minorHAnsi"/>
          <w:sz w:val="16"/>
        </w:rPr>
        <w:t xml:space="preserve"> overrepresentation as rational and universal figure, </w:t>
      </w:r>
      <w:r w:rsidRPr="003C2C68">
        <w:rPr>
          <w:rStyle w:val="StyleUnderline"/>
          <w:rFonts w:asciiTheme="minorHAnsi" w:hAnsiTheme="minorHAnsi" w:cstheme="minorHAnsi"/>
        </w:rPr>
        <w:t xml:space="preserve">they help </w:t>
      </w:r>
      <w:r w:rsidRPr="003C2C68">
        <w:rPr>
          <w:rStyle w:val="StyleUnderline"/>
          <w:rFonts w:asciiTheme="minorHAnsi" w:hAnsiTheme="minorHAnsi" w:cstheme="minorHAnsi"/>
          <w:highlight w:val="cyan"/>
        </w:rPr>
        <w:t>render</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Man’s Others as ‘intellectually probationary’</w:t>
      </w:r>
      <w:r w:rsidRPr="003C2C68">
        <w:rPr>
          <w:rFonts w:asciiTheme="minorHAnsi" w:hAnsiTheme="minorHAnsi" w:cstheme="minorHAnsi"/>
          <w:sz w:val="16"/>
        </w:rPr>
        <w:t>,Footnote</w:t>
      </w:r>
      <w:r w:rsidRPr="003C2C68">
        <w:rPr>
          <w:rFonts w:asciiTheme="minorHAnsi" w:hAnsiTheme="minorHAnsi" w:cstheme="minorHAnsi"/>
          <w:sz w:val="16"/>
          <w:vertAlign w:val="superscript"/>
        </w:rPr>
        <w:t>87</w:t>
      </w:r>
      <w:r w:rsidRPr="003C2C68">
        <w:rPr>
          <w:rFonts w:asciiTheme="minorHAnsi" w:hAnsiTheme="minorHAnsi" w:cstheme="minorHAnsi"/>
          <w:sz w:val="16"/>
        </w:rPr>
        <w:t xml:space="preserve"> being </w:t>
      </w:r>
      <w:r w:rsidRPr="003C2C68">
        <w:rPr>
          <w:rStyle w:val="StyleUnderline"/>
          <w:rFonts w:asciiTheme="minorHAnsi" w:hAnsiTheme="minorHAnsi" w:cstheme="minorHAnsi"/>
          <w:highlight w:val="cyan"/>
        </w:rPr>
        <w:t>structurally positioned as Man’s</w:t>
      </w:r>
      <w:r w:rsidRPr="003C2C68">
        <w:rPr>
          <w:rStyle w:val="StyleUnderline"/>
          <w:rFonts w:asciiTheme="minorHAnsi" w:hAnsiTheme="minorHAnsi" w:cstheme="minorHAnsi"/>
        </w:rPr>
        <w:t xml:space="preserve"> irrational, animalistic, </w:t>
      </w:r>
      <w:r w:rsidRPr="003C2C68">
        <w:rPr>
          <w:rStyle w:val="StyleUnderline"/>
          <w:rFonts w:asciiTheme="minorHAnsi" w:hAnsiTheme="minorHAnsi" w:cstheme="minorHAnsi"/>
          <w:highlight w:val="cyan"/>
        </w:rPr>
        <w:t>antithesis</w:t>
      </w:r>
      <w:r w:rsidRPr="003C2C68">
        <w:rPr>
          <w:rFonts w:asciiTheme="minorHAnsi" w:hAnsiTheme="minorHAnsi" w:cstheme="minorHAnsi"/>
          <w:sz w:val="16"/>
        </w:rPr>
        <w:t>.Footnote</w:t>
      </w:r>
      <w:r w:rsidRPr="003C2C68">
        <w:rPr>
          <w:rFonts w:asciiTheme="minorHAnsi" w:hAnsiTheme="minorHAnsi" w:cstheme="minorHAnsi"/>
          <w:sz w:val="16"/>
          <w:vertAlign w:val="superscript"/>
        </w:rPr>
        <w:t>88</w:t>
      </w:r>
      <w:r w:rsidRPr="003C2C68">
        <w:rPr>
          <w:rFonts w:asciiTheme="minorHAnsi" w:hAnsiTheme="minorHAnsi" w:cstheme="minorHAnsi"/>
          <w:sz w:val="16"/>
        </w:rPr>
        <w:t> Although contested and reforged ‘in their exercise’ in subaltern struggles,Footnote</w:t>
      </w:r>
      <w:r w:rsidRPr="003C2C68">
        <w:rPr>
          <w:rFonts w:asciiTheme="minorHAnsi" w:hAnsiTheme="minorHAnsi" w:cstheme="minorHAnsi"/>
          <w:sz w:val="16"/>
          <w:vertAlign w:val="superscript"/>
        </w:rPr>
        <w:t>89</w:t>
      </w:r>
      <w:r w:rsidRPr="003C2C68">
        <w:rPr>
          <w:rFonts w:asciiTheme="minorHAnsi" w:hAnsiTheme="minorHAnsi" w:cstheme="minorHAnsi"/>
          <w:sz w:val="16"/>
        </w:rPr>
        <w:t xml:space="preserve"> Wynter’s analyses, I have shown here, help illuminate how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as ‘ethno-class conceptions’, </w:t>
      </w:r>
      <w:r w:rsidRPr="003C2C68">
        <w:rPr>
          <w:rStyle w:val="Emphasis"/>
          <w:rFonts w:asciiTheme="minorHAnsi" w:hAnsiTheme="minorHAnsi" w:cstheme="minorHAnsi"/>
          <w:highlight w:val="cyan"/>
        </w:rPr>
        <w:t>secure Man’s</w:t>
      </w:r>
      <w:r w:rsidRPr="003C2C68">
        <w:rPr>
          <w:rStyle w:val="Emphasis"/>
          <w:rFonts w:asciiTheme="minorHAnsi" w:hAnsiTheme="minorHAnsi" w:cstheme="minorHAnsi"/>
        </w:rPr>
        <w:t xml:space="preserve"> ‘</w:t>
      </w:r>
      <w:proofErr w:type="spellStart"/>
      <w:r w:rsidRPr="003C2C68">
        <w:rPr>
          <w:rStyle w:val="Emphasis"/>
          <w:rFonts w:asciiTheme="minorHAnsi" w:hAnsiTheme="minorHAnsi" w:cstheme="minorHAnsi"/>
        </w:rPr>
        <w:t>biocosmogonically</w:t>
      </w:r>
      <w:proofErr w:type="spellEnd"/>
      <w:r w:rsidRPr="003C2C68">
        <w:rPr>
          <w:rStyle w:val="Emphasis"/>
          <w:rFonts w:asciiTheme="minorHAnsi" w:hAnsiTheme="minorHAnsi" w:cstheme="minorHAnsi"/>
        </w:rPr>
        <w:t xml:space="preserve"> chartering </w:t>
      </w:r>
      <w:r w:rsidRPr="003C2C68">
        <w:rPr>
          <w:rStyle w:val="Emphasis"/>
          <w:rFonts w:asciiTheme="minorHAnsi" w:hAnsiTheme="minorHAnsi" w:cstheme="minorHAnsi"/>
          <w:highlight w:val="cyan"/>
        </w:rPr>
        <w:t>origin narrative’</w:t>
      </w:r>
      <w:r w:rsidRPr="003C2C68">
        <w:rPr>
          <w:rStyle w:val="StyleUnderline"/>
          <w:rFonts w:asciiTheme="minorHAnsi" w:hAnsiTheme="minorHAnsi" w:cstheme="minorHAnsi"/>
        </w:rPr>
        <w:t xml:space="preserve">, which is </w:t>
      </w:r>
      <w:r w:rsidRPr="003C2C68">
        <w:rPr>
          <w:rStyle w:val="StyleUnderline"/>
          <w:rFonts w:asciiTheme="minorHAnsi" w:hAnsiTheme="minorHAnsi" w:cstheme="minorHAnsi"/>
          <w:highlight w:val="cyan"/>
        </w:rPr>
        <w:t>central to</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semiotic</w:t>
      </w:r>
      <w:r w:rsidRPr="003C2C68">
        <w:rPr>
          <w:rStyle w:val="StyleUnderline"/>
          <w:rFonts w:asciiTheme="minorHAnsi" w:hAnsiTheme="minorHAnsi" w:cstheme="minorHAnsi"/>
        </w:rPr>
        <w:t xml:space="preserve"> and epistemic </w:t>
      </w:r>
      <w:r w:rsidRPr="003C2C68">
        <w:rPr>
          <w:rStyle w:val="StyleUnderline"/>
          <w:rFonts w:asciiTheme="minorHAnsi" w:hAnsiTheme="minorHAnsi" w:cstheme="minorHAnsi"/>
          <w:highlight w:val="cyan"/>
        </w:rPr>
        <w:t xml:space="preserve">orders that </w:t>
      </w:r>
      <w:proofErr w:type="spellStart"/>
      <w:r w:rsidRPr="003C2C68">
        <w:rPr>
          <w:rStyle w:val="Emphasis"/>
          <w:rFonts w:asciiTheme="minorHAnsi" w:hAnsiTheme="minorHAnsi" w:cstheme="minorHAnsi"/>
          <w:highlight w:val="cyan"/>
        </w:rPr>
        <w:t>legetimate</w:t>
      </w:r>
      <w:proofErr w:type="spellEnd"/>
      <w:r w:rsidRPr="003C2C68">
        <w:rPr>
          <w:rStyle w:val="Emphasis"/>
          <w:rFonts w:asciiTheme="minorHAnsi" w:hAnsiTheme="minorHAnsi" w:cstheme="minorHAnsi"/>
          <w:highlight w:val="cyan"/>
        </w:rPr>
        <w:t xml:space="preserve"> colonial modernity’s</w:t>
      </w:r>
      <w:r w:rsidRPr="003C2C68">
        <w:rPr>
          <w:rStyle w:val="Emphasis"/>
          <w:rFonts w:asciiTheme="minorHAnsi" w:hAnsiTheme="minorHAnsi" w:cstheme="minorHAnsi"/>
        </w:rPr>
        <w:t xml:space="preserve"> material </w:t>
      </w:r>
      <w:r w:rsidRPr="003C2C68">
        <w:rPr>
          <w:rStyle w:val="Emphasis"/>
          <w:rFonts w:asciiTheme="minorHAnsi" w:hAnsiTheme="minorHAnsi" w:cstheme="minorHAnsi"/>
          <w:highlight w:val="cyan"/>
        </w:rPr>
        <w:t>structures</w:t>
      </w:r>
      <w:r w:rsidRPr="003C2C68">
        <w:rPr>
          <w:rFonts w:asciiTheme="minorHAnsi" w:hAnsiTheme="minorHAnsi" w:cstheme="minorHAnsi"/>
          <w:sz w:val="16"/>
        </w:rPr>
        <w:t>.Footnote</w:t>
      </w:r>
      <w:r w:rsidRPr="003C2C68">
        <w:rPr>
          <w:rFonts w:asciiTheme="minorHAnsi" w:hAnsiTheme="minorHAnsi" w:cstheme="minorHAnsi"/>
          <w:sz w:val="16"/>
          <w:vertAlign w:val="superscript"/>
        </w:rPr>
        <w:t>90</w:t>
      </w:r>
    </w:p>
    <w:p w14:paraId="110981F5" w14:textId="77777777" w:rsidR="00C1667D" w:rsidRPr="003C2C68" w:rsidRDefault="00C1667D" w:rsidP="00C1667D">
      <w:pPr>
        <w:rPr>
          <w:rFonts w:asciiTheme="minorHAnsi" w:hAnsiTheme="minorHAnsi" w:cstheme="minorHAnsi"/>
          <w:sz w:val="16"/>
        </w:rPr>
      </w:pPr>
      <w:r w:rsidRPr="003C2C68">
        <w:rPr>
          <w:rFonts w:asciiTheme="minorHAnsi" w:hAnsiTheme="minorHAnsi" w:cstheme="minorHAnsi"/>
          <w:sz w:val="16"/>
        </w:rPr>
        <w:t xml:space="preserve">Second, beyond their legal-political significance,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as part of Man’s origin narrative </w:t>
      </w:r>
      <w:r w:rsidRPr="003C2C68">
        <w:rPr>
          <w:rStyle w:val="StyleUnderline"/>
          <w:rFonts w:asciiTheme="minorHAnsi" w:hAnsiTheme="minorHAnsi" w:cstheme="minorHAnsi"/>
          <w:highlight w:val="cyan"/>
        </w:rPr>
        <w:t xml:space="preserve">are implicated in </w:t>
      </w:r>
      <w:proofErr w:type="spellStart"/>
      <w:r w:rsidRPr="003C2C68">
        <w:rPr>
          <w:rStyle w:val="StyleUnderline"/>
          <w:rFonts w:asciiTheme="minorHAnsi" w:hAnsiTheme="minorHAnsi" w:cstheme="minorHAnsi"/>
          <w:highlight w:val="cyan"/>
        </w:rPr>
        <w:t>autopoetic</w:t>
      </w:r>
      <w:proofErr w:type="spellEnd"/>
      <w:r w:rsidRPr="003C2C68">
        <w:rPr>
          <w:rStyle w:val="StyleUnderline"/>
          <w:rFonts w:asciiTheme="minorHAnsi" w:hAnsiTheme="minorHAnsi" w:cstheme="minorHAnsi"/>
          <w:highlight w:val="cyan"/>
        </w:rPr>
        <w:t xml:space="preserve"> constitution</w:t>
      </w:r>
      <w:r w:rsidRPr="003C2C68">
        <w:rPr>
          <w:rStyle w:val="StyleUnderline"/>
          <w:rFonts w:asciiTheme="minorHAnsi" w:hAnsiTheme="minorHAnsi" w:cstheme="minorHAnsi"/>
        </w:rPr>
        <w:t xml:space="preserve">, mattering ‘sociogenically’ </w:t>
      </w:r>
      <w:r w:rsidRPr="003C2C68">
        <w:rPr>
          <w:rStyle w:val="StyleUnderline"/>
          <w:rFonts w:asciiTheme="minorHAnsi" w:hAnsiTheme="minorHAnsi" w:cstheme="minorHAnsi"/>
          <w:highlight w:val="cyan"/>
        </w:rPr>
        <w:t>because their</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genre’</w:t>
      </w:r>
      <w:r w:rsidRPr="003C2C68">
        <w:rPr>
          <w:rStyle w:val="StyleUnderline"/>
          <w:rFonts w:asciiTheme="minorHAnsi" w:hAnsiTheme="minorHAnsi" w:cstheme="minorHAnsi"/>
        </w:rPr>
        <w:t xml:space="preserve">/culturally specific terms </w:t>
      </w:r>
      <w:r w:rsidRPr="003C2C68">
        <w:rPr>
          <w:rStyle w:val="StyleUnderline"/>
          <w:rFonts w:asciiTheme="minorHAnsi" w:hAnsiTheme="minorHAnsi" w:cstheme="minorHAnsi"/>
          <w:highlight w:val="cyan"/>
        </w:rPr>
        <w:t>contribute to</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 xml:space="preserve">symbolic codes of </w:t>
      </w:r>
      <w:r w:rsidRPr="003C2C68">
        <w:rPr>
          <w:rStyle w:val="Emphasis"/>
          <w:rFonts w:asciiTheme="minorHAnsi" w:hAnsiTheme="minorHAnsi" w:cstheme="minorHAnsi"/>
          <w:highlight w:val="cyan"/>
        </w:rPr>
        <w:t>life and death</w:t>
      </w:r>
      <w:r w:rsidRPr="003C2C68">
        <w:rPr>
          <w:rFonts w:asciiTheme="minorHAnsi" w:hAnsiTheme="minorHAnsi" w:cstheme="minorHAnsi"/>
          <w:sz w:val="16"/>
        </w:rPr>
        <w:t xml:space="preserve">, selection and </w:t>
      </w:r>
      <w:proofErr w:type="spellStart"/>
      <w:r w:rsidRPr="003C2C68">
        <w:rPr>
          <w:rFonts w:asciiTheme="minorHAnsi" w:hAnsiTheme="minorHAnsi" w:cstheme="minorHAnsi"/>
          <w:sz w:val="16"/>
        </w:rPr>
        <w:t>dysselection</w:t>
      </w:r>
      <w:proofErr w:type="spellEnd"/>
      <w:r w:rsidRPr="003C2C68">
        <w:rPr>
          <w:rFonts w:asciiTheme="minorHAnsi" w:hAnsiTheme="minorHAnsi" w:cstheme="minorHAnsi"/>
          <w:sz w:val="16"/>
        </w:rPr>
        <w:t xml:space="preserve">, </w:t>
      </w:r>
      <w:r w:rsidRPr="003C2C68">
        <w:rPr>
          <w:rStyle w:val="StyleUnderline"/>
          <w:rFonts w:asciiTheme="minorHAnsi" w:hAnsiTheme="minorHAnsi" w:cstheme="minorHAnsi"/>
        </w:rPr>
        <w:t>‘</w:t>
      </w:r>
      <w:r w:rsidRPr="003C2C68">
        <w:rPr>
          <w:rStyle w:val="StyleUnderline"/>
          <w:rFonts w:asciiTheme="minorHAnsi" w:hAnsiTheme="minorHAnsi" w:cstheme="minorHAnsi"/>
          <w:highlight w:val="cyan"/>
        </w:rPr>
        <w:t>us/not us’ constructions of otherness</w:t>
      </w:r>
      <w:r w:rsidRPr="003C2C68">
        <w:rPr>
          <w:rFonts w:asciiTheme="minorHAnsi" w:hAnsiTheme="minorHAnsi" w:cstheme="minorHAnsi"/>
          <w:sz w:val="16"/>
        </w:rPr>
        <w:t>.Footnote</w:t>
      </w:r>
      <w:r w:rsidRPr="003C2C68">
        <w:rPr>
          <w:rFonts w:asciiTheme="minorHAnsi" w:hAnsiTheme="minorHAnsi" w:cstheme="minorHAnsi"/>
          <w:sz w:val="16"/>
          <w:vertAlign w:val="superscript"/>
        </w:rPr>
        <w:t>91</w:t>
      </w:r>
      <w:r w:rsidRPr="003C2C68">
        <w:rPr>
          <w:rFonts w:asciiTheme="minorHAnsi" w:hAnsiTheme="minorHAnsi" w:cstheme="minorHAnsi"/>
          <w:sz w:val="16"/>
        </w:rPr>
        <w:t xml:space="preserve"> As such, </w:t>
      </w:r>
      <w:r w:rsidRPr="003C2C68">
        <w:rPr>
          <w:rStyle w:val="StyleUnderline"/>
          <w:rFonts w:asciiTheme="minorHAnsi" w:hAnsiTheme="minorHAnsi" w:cstheme="minorHAnsi"/>
        </w:rPr>
        <w:t xml:space="preserve">they have a </w:t>
      </w:r>
      <w:r w:rsidRPr="003C2C68">
        <w:rPr>
          <w:rStyle w:val="StyleUnderline"/>
          <w:rFonts w:asciiTheme="minorHAnsi" w:hAnsiTheme="minorHAnsi" w:cstheme="minorHAnsi"/>
          <w:highlight w:val="cyan"/>
        </w:rPr>
        <w:t>dislocating effect for Man’s Others</w:t>
      </w:r>
      <w:r w:rsidRPr="003C2C68">
        <w:rPr>
          <w:rFonts w:asciiTheme="minorHAnsi" w:hAnsiTheme="minorHAnsi" w:cstheme="minorHAnsi"/>
          <w:sz w:val="16"/>
        </w:rPr>
        <w:t>, who no ‘longer coincide with’ and have to ‘circumcise’ themselves ‘in order to be fully human’ in the descriptive statement of Man.Footnote</w:t>
      </w:r>
      <w:r w:rsidRPr="003C2C68">
        <w:rPr>
          <w:rFonts w:asciiTheme="minorHAnsi" w:hAnsiTheme="minorHAnsi" w:cstheme="minorHAnsi"/>
          <w:sz w:val="16"/>
          <w:vertAlign w:val="superscript"/>
        </w:rPr>
        <w:t>92</w:t>
      </w:r>
      <w:r w:rsidRPr="003C2C68">
        <w:rPr>
          <w:rFonts w:asciiTheme="minorHAnsi" w:hAnsiTheme="minorHAnsi" w:cstheme="minorHAnsi"/>
          <w:sz w:val="16"/>
        </w:rPr>
        <w:t> </w:t>
      </w:r>
      <w:r w:rsidRPr="003C2C68">
        <w:rPr>
          <w:rStyle w:val="StyleUnderline"/>
          <w:rFonts w:asciiTheme="minorHAnsi" w:hAnsiTheme="minorHAnsi" w:cstheme="minorHAnsi"/>
          <w:highlight w:val="cyan"/>
        </w:rPr>
        <w:t>Rights</w:t>
      </w:r>
      <w:r w:rsidRPr="003C2C68">
        <w:rPr>
          <w:rFonts w:asciiTheme="minorHAnsi" w:hAnsiTheme="minorHAnsi" w:cstheme="minorHAnsi"/>
          <w:sz w:val="16"/>
        </w:rPr>
        <w:t xml:space="preserve">, moreover, </w:t>
      </w:r>
      <w:r w:rsidRPr="003C2C68">
        <w:rPr>
          <w:rStyle w:val="StyleUnderline"/>
          <w:rFonts w:asciiTheme="minorHAnsi" w:hAnsiTheme="minorHAnsi" w:cstheme="minorHAnsi"/>
          <w:highlight w:val="cyan"/>
        </w:rPr>
        <w:t>are amongst modernity’s</w:t>
      </w:r>
      <w:r w:rsidRPr="003C2C68">
        <w:rPr>
          <w:rStyle w:val="StyleUnderline"/>
          <w:rFonts w:asciiTheme="minorHAnsi" w:hAnsiTheme="minorHAnsi" w:cstheme="minorHAnsi"/>
        </w:rPr>
        <w:t xml:space="preserve"> ‘terms of </w:t>
      </w:r>
      <w:r w:rsidRPr="003C2C68">
        <w:rPr>
          <w:rStyle w:val="StyleUnderline"/>
          <w:rFonts w:asciiTheme="minorHAnsi" w:hAnsiTheme="minorHAnsi" w:cstheme="minorHAnsi"/>
          <w:highlight w:val="cyan"/>
        </w:rPr>
        <w:t>salvation’</w:t>
      </w:r>
      <w:r w:rsidRPr="003C2C68">
        <w:rPr>
          <w:rFonts w:asciiTheme="minorHAnsi" w:hAnsiTheme="minorHAnsi" w:cstheme="minorHAnsi"/>
          <w:sz w:val="16"/>
        </w:rPr>
        <w:t>Footnote</w:t>
      </w:r>
      <w:r w:rsidRPr="003C2C68">
        <w:rPr>
          <w:rFonts w:asciiTheme="minorHAnsi" w:hAnsiTheme="minorHAnsi" w:cstheme="minorHAnsi"/>
          <w:sz w:val="16"/>
          <w:vertAlign w:val="superscript"/>
        </w:rPr>
        <w:t>93</w:t>
      </w:r>
      <w:r w:rsidRPr="003C2C68">
        <w:rPr>
          <w:rFonts w:asciiTheme="minorHAnsi" w:hAnsiTheme="minorHAnsi" w:cstheme="minorHAnsi"/>
          <w:sz w:val="16"/>
        </w:rPr>
        <w:t> </w:t>
      </w:r>
      <w:r w:rsidRPr="003C2C68">
        <w:rPr>
          <w:rStyle w:val="StyleUnderline"/>
          <w:rFonts w:asciiTheme="minorHAnsi" w:hAnsiTheme="minorHAnsi" w:cstheme="minorHAnsi"/>
          <w:highlight w:val="cyan"/>
        </w:rPr>
        <w:t>through which</w:t>
      </w:r>
      <w:r w:rsidRPr="003C2C68">
        <w:rPr>
          <w:rStyle w:val="StyleUnderline"/>
          <w:rFonts w:asciiTheme="minorHAnsi" w:hAnsiTheme="minorHAnsi" w:cstheme="minorHAnsi"/>
        </w:rPr>
        <w:t xml:space="preserve"> those </w:t>
      </w:r>
      <w:proofErr w:type="spellStart"/>
      <w:r w:rsidRPr="003C2C68">
        <w:rPr>
          <w:rStyle w:val="StyleUnderline"/>
          <w:rFonts w:asciiTheme="minorHAnsi" w:hAnsiTheme="minorHAnsi" w:cstheme="minorHAnsi"/>
          <w:highlight w:val="cyan"/>
        </w:rPr>
        <w:t>dysselected</w:t>
      </w:r>
      <w:proofErr w:type="spellEnd"/>
      <w:r w:rsidRPr="003C2C68">
        <w:rPr>
          <w:rStyle w:val="StyleUnderline"/>
          <w:rFonts w:asciiTheme="minorHAnsi" w:hAnsiTheme="minorHAnsi" w:cstheme="minorHAnsi"/>
          <w:highlight w:val="cyan"/>
        </w:rPr>
        <w:t xml:space="preserve"> humans imagine navigating</w:t>
      </w:r>
      <w:r w:rsidRPr="003C2C68">
        <w:rPr>
          <w:rStyle w:val="StyleUnderline"/>
          <w:rFonts w:asciiTheme="minorHAnsi" w:hAnsiTheme="minorHAnsi" w:cstheme="minorHAnsi"/>
        </w:rPr>
        <w:t xml:space="preserve"> their way out of their </w:t>
      </w:r>
      <w:r w:rsidRPr="003C2C68">
        <w:rPr>
          <w:rStyle w:val="StyleUnderline"/>
          <w:rFonts w:asciiTheme="minorHAnsi" w:hAnsiTheme="minorHAnsi" w:cstheme="minorHAnsi"/>
          <w:highlight w:val="cyan"/>
        </w:rPr>
        <w:t>brutal positioning</w:t>
      </w:r>
      <w:r w:rsidRPr="003C2C68">
        <w:rPr>
          <w:rFonts w:asciiTheme="minorHAnsi" w:hAnsiTheme="minorHAnsi" w:cstheme="minorHAnsi"/>
          <w:sz w:val="16"/>
        </w:rPr>
        <w:t xml:space="preserve"> in ‘backwardness’, animality and unreason – ‘what other model was there?’, asks Wynter.Footnote</w:t>
      </w:r>
      <w:r w:rsidRPr="003C2C68">
        <w:rPr>
          <w:rFonts w:asciiTheme="minorHAnsi" w:hAnsiTheme="minorHAnsi" w:cstheme="minorHAnsi"/>
          <w:sz w:val="16"/>
          <w:vertAlign w:val="superscript"/>
        </w:rPr>
        <w:t>94</w:t>
      </w:r>
      <w:r w:rsidRPr="003C2C68">
        <w:rPr>
          <w:rFonts w:asciiTheme="minorHAnsi" w:hAnsiTheme="minorHAnsi" w:cstheme="minorHAnsi"/>
          <w:sz w:val="16"/>
        </w:rPr>
        <w:t> Yet </w:t>
      </w:r>
      <w:r w:rsidRPr="003C2C68">
        <w:rPr>
          <w:rFonts w:asciiTheme="minorHAnsi" w:hAnsiTheme="minorHAnsi" w:cstheme="minorHAnsi"/>
          <w:i/>
          <w:iCs/>
          <w:sz w:val="16"/>
        </w:rPr>
        <w:t>origin</w:t>
      </w:r>
      <w:r w:rsidRPr="003C2C68">
        <w:rPr>
          <w:rFonts w:asciiTheme="minorHAnsi" w:hAnsiTheme="minorHAnsi" w:cstheme="minorHAnsi"/>
          <w:sz w:val="16"/>
        </w:rPr>
        <w:t> stories should not misleadingly denote rights as bygone </w:t>
      </w:r>
      <w:r w:rsidRPr="003C2C68">
        <w:rPr>
          <w:rFonts w:asciiTheme="minorHAnsi" w:hAnsiTheme="minorHAnsi" w:cstheme="minorHAnsi"/>
          <w:i/>
          <w:iCs/>
          <w:sz w:val="16"/>
        </w:rPr>
        <w:t>legacies</w:t>
      </w:r>
      <w:r w:rsidRPr="003C2C68">
        <w:rPr>
          <w:rFonts w:asciiTheme="minorHAnsi" w:hAnsiTheme="minorHAnsi" w:cstheme="minorHAnsi"/>
          <w:sz w:val="16"/>
        </w:rPr>
        <w:t> of the erstwhile ‘rights of man’. For Wynter, a ‘</w:t>
      </w:r>
      <w:proofErr w:type="spellStart"/>
      <w:r w:rsidRPr="003C2C68">
        <w:rPr>
          <w:rStyle w:val="StyleUnderline"/>
          <w:rFonts w:asciiTheme="minorHAnsi" w:hAnsiTheme="minorHAnsi" w:cstheme="minorHAnsi"/>
        </w:rPr>
        <w:t>transumed</w:t>
      </w:r>
      <w:proofErr w:type="spellEnd"/>
      <w:r w:rsidRPr="003C2C68">
        <w:rPr>
          <w:rStyle w:val="StyleUnderline"/>
          <w:rFonts w:asciiTheme="minorHAnsi" w:hAnsiTheme="minorHAnsi" w:cstheme="minorHAnsi"/>
        </w:rPr>
        <w:t xml:space="preserve"> abductive-conception of “human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continues to </w:t>
      </w:r>
      <w:r w:rsidRPr="003C2C68">
        <w:rPr>
          <w:rStyle w:val="Emphasis"/>
          <w:rFonts w:asciiTheme="minorHAnsi" w:hAnsiTheme="minorHAnsi" w:cstheme="minorHAnsi"/>
          <w:highlight w:val="cyan"/>
        </w:rPr>
        <w:t xml:space="preserve">ground wider colonial-modern </w:t>
      </w:r>
      <w:r w:rsidRPr="003C2C68">
        <w:rPr>
          <w:rStyle w:val="Emphasis"/>
          <w:rFonts w:asciiTheme="minorHAnsi" w:hAnsiTheme="minorHAnsi" w:cstheme="minorHAnsi"/>
        </w:rPr>
        <w:t xml:space="preserve">social </w:t>
      </w:r>
      <w:r w:rsidRPr="003C2C68">
        <w:rPr>
          <w:rStyle w:val="Emphasis"/>
          <w:rFonts w:asciiTheme="minorHAnsi" w:hAnsiTheme="minorHAnsi" w:cstheme="minorHAnsi"/>
          <w:highlight w:val="cyan"/>
        </w:rPr>
        <w:t>structures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that</w:t>
      </w:r>
      <w:r w:rsidRPr="003C2C68">
        <w:rPr>
          <w:rStyle w:val="StyleUnderline"/>
          <w:rFonts w:asciiTheme="minorHAnsi" w:hAnsiTheme="minorHAnsi" w:cstheme="minorHAnsi"/>
        </w:rPr>
        <w:t xml:space="preserve"> ‘are not simply historical but </w:t>
      </w:r>
      <w:r w:rsidRPr="003C2C68">
        <w:rPr>
          <w:rStyle w:val="Emphasis"/>
          <w:rFonts w:asciiTheme="minorHAnsi" w:hAnsiTheme="minorHAnsi" w:cstheme="minorHAnsi"/>
          <w:highlight w:val="cyan"/>
        </w:rPr>
        <w:t>continue into the present’</w:t>
      </w:r>
      <w:r w:rsidRPr="003C2C68">
        <w:rPr>
          <w:rFonts w:asciiTheme="minorHAnsi" w:hAnsiTheme="minorHAnsi" w:cstheme="minorHAnsi"/>
          <w:sz w:val="16"/>
        </w:rPr>
        <w:t>.Footnote</w:t>
      </w:r>
      <w:r w:rsidRPr="003C2C68">
        <w:rPr>
          <w:rFonts w:asciiTheme="minorHAnsi" w:hAnsiTheme="minorHAnsi" w:cstheme="minorHAnsi"/>
          <w:sz w:val="16"/>
          <w:vertAlign w:val="superscript"/>
        </w:rPr>
        <w:t>95</w:t>
      </w:r>
    </w:p>
    <w:p w14:paraId="21CD22B0" w14:textId="77777777" w:rsidR="00502380" w:rsidRPr="003C2C68" w:rsidRDefault="00502380" w:rsidP="00502380">
      <w:pPr>
        <w:pStyle w:val="Heading4"/>
        <w:rPr>
          <w:rFonts w:asciiTheme="minorHAnsi" w:hAnsiTheme="minorHAnsi" w:cstheme="minorHAnsi"/>
        </w:rPr>
      </w:pPr>
      <w:r w:rsidRPr="003C2C68">
        <w:rPr>
          <w:rFonts w:asciiTheme="minorHAnsi" w:hAnsiTheme="minorHAnsi" w:cstheme="minorHAnsi"/>
        </w:rPr>
        <w:t xml:space="preserve">Vote negative for </w:t>
      </w:r>
      <w:r w:rsidRPr="003C2C68">
        <w:rPr>
          <w:rFonts w:asciiTheme="minorHAnsi" w:hAnsiTheme="minorHAnsi" w:cstheme="minorHAnsi"/>
          <w:u w:val="single"/>
        </w:rPr>
        <w:t>refusal</w:t>
      </w:r>
      <w:r w:rsidRPr="003C2C68">
        <w:rPr>
          <w:rFonts w:asciiTheme="minorHAnsi" w:hAnsiTheme="minorHAnsi" w:cstheme="minorHAnsi"/>
        </w:rPr>
        <w:t xml:space="preserve"> – this produces an alternative affective economy to the affirmative that </w:t>
      </w:r>
      <w:r w:rsidRPr="003C2C68">
        <w:rPr>
          <w:rFonts w:asciiTheme="minorHAnsi" w:hAnsiTheme="minorHAnsi" w:cstheme="minorHAnsi"/>
          <w:u w:val="single"/>
        </w:rPr>
        <w:t>suspends</w:t>
      </w:r>
      <w:r w:rsidRPr="003C2C68">
        <w:rPr>
          <w:rFonts w:asciiTheme="minorHAnsi" w:hAnsiTheme="minorHAnsi" w:cstheme="minorHAnsi"/>
        </w:rPr>
        <w:t xml:space="preserve"> the very legitimacy of colonial power and produces </w:t>
      </w:r>
      <w:r w:rsidRPr="003C2C68">
        <w:rPr>
          <w:rFonts w:asciiTheme="minorHAnsi" w:hAnsiTheme="minorHAnsi" w:cstheme="minorHAnsi"/>
          <w:u w:val="single"/>
        </w:rPr>
        <w:t>alternative arrangements</w:t>
      </w:r>
      <w:r w:rsidRPr="003C2C68">
        <w:rPr>
          <w:rFonts w:asciiTheme="minorHAnsi" w:hAnsiTheme="minorHAnsi" w:cstheme="minorHAnsi"/>
        </w:rPr>
        <w:t xml:space="preserve"> of pedagogical practice and criticism.</w:t>
      </w:r>
    </w:p>
    <w:p w14:paraId="55B871FC" w14:textId="77777777" w:rsidR="00502380" w:rsidRPr="003C2C68" w:rsidRDefault="00502380" w:rsidP="00502380">
      <w:pPr>
        <w:rPr>
          <w:rFonts w:asciiTheme="minorHAnsi" w:hAnsiTheme="minorHAnsi" w:cstheme="minorHAnsi"/>
        </w:rPr>
      </w:pPr>
      <w:proofErr w:type="spellStart"/>
      <w:r w:rsidRPr="003C2C68">
        <w:rPr>
          <w:rStyle w:val="Style13ptBold"/>
          <w:rFonts w:asciiTheme="minorHAnsi" w:hAnsiTheme="minorHAnsi" w:cstheme="minorHAnsi"/>
        </w:rPr>
        <w:t>Zembylas</w:t>
      </w:r>
      <w:proofErr w:type="spellEnd"/>
      <w:r w:rsidRPr="003C2C68">
        <w:rPr>
          <w:rStyle w:val="Style13ptBold"/>
          <w:rFonts w:asciiTheme="minorHAnsi" w:hAnsiTheme="minorHAnsi" w:cstheme="minorHAnsi"/>
        </w:rPr>
        <w:t xml:space="preserve"> ‘21</w:t>
      </w:r>
    </w:p>
    <w:p w14:paraId="1FF9A54B" w14:textId="77777777" w:rsidR="00502380" w:rsidRPr="003C2C68" w:rsidRDefault="00502380" w:rsidP="00502380">
      <w:pPr>
        <w:rPr>
          <w:rFonts w:asciiTheme="minorHAnsi" w:hAnsiTheme="minorHAnsi" w:cstheme="minorHAnsi"/>
          <w:sz w:val="16"/>
          <w:szCs w:val="16"/>
        </w:rPr>
      </w:pPr>
      <w:r w:rsidRPr="003C2C68">
        <w:rPr>
          <w:rFonts w:asciiTheme="minorHAnsi" w:hAnsiTheme="minorHAnsi" w:cstheme="minorHAnsi"/>
          <w:sz w:val="16"/>
          <w:szCs w:val="16"/>
        </w:rPr>
        <w:t>[</w:t>
      </w:r>
      <w:proofErr w:type="spellStart"/>
      <w:r w:rsidRPr="003C2C68">
        <w:rPr>
          <w:rFonts w:asciiTheme="minorHAnsi" w:hAnsiTheme="minorHAnsi" w:cstheme="minorHAnsi"/>
          <w:sz w:val="16"/>
          <w:szCs w:val="16"/>
        </w:rPr>
        <w:t>Michelanos</w:t>
      </w:r>
      <w:proofErr w:type="spellEnd"/>
      <w:r w:rsidRPr="003C2C68">
        <w:rPr>
          <w:rFonts w:asciiTheme="minorHAnsi" w:hAnsiTheme="minorHAnsi" w:cstheme="minorHAnsi"/>
          <w:sz w:val="16"/>
          <w:szCs w:val="16"/>
        </w:rPr>
        <w:t>, Open University of Cyprus, Program of Educational Studies &amp; Chair for Critical Studies in Higher Education Transformation, Nelson Mandela University, South Africa. 2021. “Refusal as affective and pedagogical practice in higher education decolonization: a modest proposal”, https://doi.org/10.1080/13562517.2021.1900816] pat</w:t>
      </w:r>
    </w:p>
    <w:p w14:paraId="4746F26E"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The notion of ‘resistance’ has monopolized theoretical interest across the social sciences for decades now (</w:t>
      </w:r>
      <w:proofErr w:type="spellStart"/>
      <w:r w:rsidRPr="003C2C68">
        <w:rPr>
          <w:rFonts w:asciiTheme="minorHAnsi" w:hAnsiTheme="minorHAnsi" w:cstheme="minorHAnsi"/>
          <w:sz w:val="12"/>
        </w:rPr>
        <w:t>Bhungalia</w:t>
      </w:r>
      <w:proofErr w:type="spellEnd"/>
      <w:r w:rsidRPr="003C2C68">
        <w:rPr>
          <w:rFonts w:asciiTheme="minorHAnsi" w:hAnsiTheme="minorHAnsi" w:cstheme="minorHAnsi"/>
          <w:sz w:val="12"/>
        </w:rPr>
        <w:t xml:space="preserve"> 2020) – ranging from Scott’s (1985) account on ‘everyday’ or ‘invisible’ acts of resistance to Foucault’s (2009) theorization of ‘counter-conduct.’ Despite considerable disagreements as to what exactly it denotes (Hollander and </w:t>
      </w:r>
      <w:proofErr w:type="spellStart"/>
      <w:r w:rsidRPr="003C2C68">
        <w:rPr>
          <w:rFonts w:asciiTheme="minorHAnsi" w:hAnsiTheme="minorHAnsi" w:cstheme="minorHAnsi"/>
          <w:sz w:val="12"/>
        </w:rPr>
        <w:t>Einwohner</w:t>
      </w:r>
      <w:proofErr w:type="spellEnd"/>
      <w:r w:rsidRPr="003C2C68">
        <w:rPr>
          <w:rFonts w:asciiTheme="minorHAnsi" w:hAnsiTheme="minorHAnsi" w:cstheme="minorHAnsi"/>
          <w:sz w:val="12"/>
        </w:rPr>
        <w:t xml:space="preserve"> 2004), resistance is generally understood as an oppositional act (Johansson and </w:t>
      </w:r>
      <w:proofErr w:type="spellStart"/>
      <w:r w:rsidRPr="003C2C68">
        <w:rPr>
          <w:rFonts w:asciiTheme="minorHAnsi" w:hAnsiTheme="minorHAnsi" w:cstheme="minorHAnsi"/>
          <w:sz w:val="12"/>
        </w:rPr>
        <w:t>Vinthagen</w:t>
      </w:r>
      <w:proofErr w:type="spellEnd"/>
      <w:r w:rsidRPr="003C2C68">
        <w:rPr>
          <w:rFonts w:asciiTheme="minorHAnsi" w:hAnsiTheme="minorHAnsi" w:cstheme="minorHAnsi"/>
          <w:sz w:val="12"/>
        </w:rPr>
        <w:t xml:space="preserve"> 2016). </w:t>
      </w:r>
      <w:r w:rsidRPr="003C2C68">
        <w:rPr>
          <w:rStyle w:val="StyleUnderline"/>
          <w:rFonts w:asciiTheme="minorHAnsi" w:hAnsiTheme="minorHAnsi" w:cstheme="minorHAnsi"/>
          <w:highlight w:val="cyan"/>
        </w:rPr>
        <w:t>Refusal</w:t>
      </w:r>
      <w:r w:rsidRPr="003C2C68">
        <w:rPr>
          <w:rFonts w:asciiTheme="minorHAnsi" w:hAnsiTheme="minorHAnsi" w:cstheme="minorHAnsi"/>
          <w:sz w:val="12"/>
        </w:rPr>
        <w:t xml:space="preserve">, however, </w:t>
      </w:r>
      <w:r w:rsidRPr="003C2C68">
        <w:rPr>
          <w:rStyle w:val="StyleUnderline"/>
          <w:rFonts w:asciiTheme="minorHAnsi" w:hAnsiTheme="minorHAnsi" w:cstheme="minorHAnsi"/>
          <w:highlight w:val="cyan"/>
        </w:rPr>
        <w:t>is distinguished from resistance as</w:t>
      </w:r>
      <w:r w:rsidRPr="003C2C68">
        <w:rPr>
          <w:rStyle w:val="StyleUnderline"/>
          <w:rFonts w:asciiTheme="minorHAnsi" w:hAnsiTheme="minorHAnsi" w:cstheme="minorHAnsi"/>
        </w:rPr>
        <w:t xml:space="preserve"> it does not always entail an act of opposition</w:t>
      </w:r>
      <w:r w:rsidRPr="003C2C68">
        <w:rPr>
          <w:rFonts w:asciiTheme="minorHAnsi" w:hAnsiTheme="minorHAnsi" w:cstheme="minorHAnsi"/>
          <w:sz w:val="12"/>
        </w:rPr>
        <w:t xml:space="preserve">, </w:t>
      </w:r>
      <w:r w:rsidRPr="003C2C68">
        <w:rPr>
          <w:rStyle w:val="Emphasis"/>
          <w:rFonts w:asciiTheme="minorHAnsi" w:hAnsiTheme="minorHAnsi" w:cstheme="minorHAnsi"/>
        </w:rPr>
        <w:t xml:space="preserve">but rather it is ‘a kind of abstention, </w:t>
      </w:r>
      <w:r w:rsidRPr="003C2C68">
        <w:rPr>
          <w:rStyle w:val="Emphasis"/>
          <w:rFonts w:asciiTheme="minorHAnsi" w:hAnsiTheme="minorHAnsi" w:cstheme="minorHAnsi"/>
          <w:highlight w:val="cyan"/>
        </w:rPr>
        <w:t>a disinvestment from rules of engagement’</w:t>
      </w:r>
      <w:r w:rsidRPr="003C2C68">
        <w:rPr>
          <w:rFonts w:asciiTheme="minorHAnsi" w:hAnsiTheme="minorHAnsi" w:cstheme="minorHAnsi"/>
          <w:sz w:val="12"/>
        </w:rPr>
        <w:t xml:space="preserve"> (</w:t>
      </w:r>
      <w:proofErr w:type="spellStart"/>
      <w:r w:rsidRPr="003C2C68">
        <w:rPr>
          <w:rFonts w:asciiTheme="minorHAnsi" w:hAnsiTheme="minorHAnsi" w:cstheme="minorHAnsi"/>
          <w:sz w:val="12"/>
        </w:rPr>
        <w:t>Bhungalia</w:t>
      </w:r>
      <w:proofErr w:type="spellEnd"/>
      <w:r w:rsidRPr="003C2C68">
        <w:rPr>
          <w:rFonts w:asciiTheme="minorHAnsi" w:hAnsiTheme="minorHAnsi" w:cstheme="minorHAnsi"/>
          <w:sz w:val="12"/>
        </w:rPr>
        <w:t> 2020, 390). Whereas resistance, suggests McGranahan (2016), consciously defies or opposes superiors, albeit in a context of differential power relations, refusal ‘rejects this hierarchical relationship, reposting the relationship as one configured altogether differently’ (McGranahan 2016, 323). In this sense, refusal is generative as it ‘moves away from default negative connotations into spaces that might be more social than antisocial’ (McGranahan 2016, 322).</w:t>
      </w:r>
    </w:p>
    <w:p w14:paraId="07CF4B0B"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As Simpson (2014) explains in her landmark ethnography of Mohawk political life and the Indigenous relations to the settler state, refusal operates very differently from resistance. Whereas resistance may reinscribe the weakness of the colonized in the power relations with the colonizer (settler state), </w:t>
      </w:r>
      <w:r w:rsidRPr="003C2C68">
        <w:rPr>
          <w:rStyle w:val="StyleUnderline"/>
          <w:rFonts w:asciiTheme="minorHAnsi" w:hAnsiTheme="minorHAnsi" w:cstheme="minorHAnsi"/>
        </w:rPr>
        <w:t xml:space="preserve">refusal </w:t>
      </w:r>
      <w:r w:rsidRPr="003C2C68">
        <w:rPr>
          <w:rStyle w:val="StyleUnderline"/>
          <w:rFonts w:asciiTheme="minorHAnsi" w:hAnsiTheme="minorHAnsi" w:cstheme="minorHAnsi"/>
          <w:highlight w:val="cyan"/>
        </w:rPr>
        <w:t>interrupts</w:t>
      </w:r>
      <w:r w:rsidRPr="003C2C68">
        <w:rPr>
          <w:rStyle w:val="StyleUnderline"/>
          <w:rFonts w:asciiTheme="minorHAnsi" w:hAnsiTheme="minorHAnsi" w:cstheme="minorHAnsi"/>
        </w:rPr>
        <w:t xml:space="preserve"> the smooth operation of </w:t>
      </w:r>
      <w:r w:rsidRPr="003C2C68">
        <w:rPr>
          <w:rStyle w:val="StyleUnderline"/>
          <w:rFonts w:asciiTheme="minorHAnsi" w:hAnsiTheme="minorHAnsi" w:cstheme="minorHAnsi"/>
          <w:highlight w:val="cyan"/>
        </w:rPr>
        <w:t>power relations</w:t>
      </w:r>
      <w:r w:rsidRPr="003C2C68">
        <w:rPr>
          <w:rFonts w:asciiTheme="minorHAnsi" w:hAnsiTheme="minorHAnsi" w:cstheme="minorHAnsi"/>
          <w:sz w:val="12"/>
        </w:rPr>
        <w:t xml:space="preserve">, denying the authority of the settler state and remaking the rules of engagement. Refusal, then, does not stand in opposition to repressive power and authority, as resistance does; instead, </w:t>
      </w:r>
      <w:r w:rsidRPr="003C2C68">
        <w:rPr>
          <w:rStyle w:val="StyleUnderline"/>
          <w:rFonts w:asciiTheme="minorHAnsi" w:hAnsiTheme="minorHAnsi" w:cstheme="minorHAnsi"/>
        </w:rPr>
        <w:t xml:space="preserve">refusal is a political stance and action that </w:t>
      </w:r>
      <w:r w:rsidRPr="003C2C68">
        <w:rPr>
          <w:rStyle w:val="StyleUnderline"/>
          <w:rFonts w:asciiTheme="minorHAnsi" w:hAnsiTheme="minorHAnsi" w:cstheme="minorHAnsi"/>
          <w:highlight w:val="cyan"/>
        </w:rPr>
        <w:t>denies</w:t>
      </w:r>
      <w:r w:rsidRPr="003C2C68">
        <w:rPr>
          <w:rStyle w:val="StyleUnderline"/>
          <w:rFonts w:asciiTheme="minorHAnsi" w:hAnsiTheme="minorHAnsi" w:cstheme="minorHAnsi"/>
        </w:rPr>
        <w:t xml:space="preserve"> the very </w:t>
      </w:r>
      <w:r w:rsidRPr="003C2C68">
        <w:rPr>
          <w:rStyle w:val="StyleUnderline"/>
          <w:rFonts w:asciiTheme="minorHAnsi" w:hAnsiTheme="minorHAnsi" w:cstheme="minorHAnsi"/>
          <w:highlight w:val="cyan"/>
        </w:rPr>
        <w:t>legitimacy of power over the subjugated</w:t>
      </w:r>
      <w:r w:rsidRPr="003C2C68">
        <w:rPr>
          <w:rFonts w:asciiTheme="minorHAnsi" w:hAnsiTheme="minorHAnsi" w:cstheme="minorHAnsi"/>
          <w:sz w:val="12"/>
        </w:rPr>
        <w:t xml:space="preserve">, </w:t>
      </w:r>
      <w:r w:rsidRPr="003C2C68">
        <w:rPr>
          <w:rStyle w:val="StyleUnderline"/>
          <w:rFonts w:asciiTheme="minorHAnsi" w:hAnsiTheme="minorHAnsi" w:cstheme="minorHAnsi"/>
        </w:rPr>
        <w:t>seeking alternative forms of legitimacy</w:t>
      </w:r>
      <w:r w:rsidRPr="003C2C68">
        <w:rPr>
          <w:rFonts w:asciiTheme="minorHAnsi" w:hAnsiTheme="minorHAnsi" w:cstheme="minorHAnsi"/>
          <w:sz w:val="12"/>
        </w:rPr>
        <w:t xml:space="preserve"> (</w:t>
      </w:r>
      <w:proofErr w:type="spellStart"/>
      <w:r w:rsidRPr="003C2C68">
        <w:rPr>
          <w:rFonts w:asciiTheme="minorHAnsi" w:hAnsiTheme="minorHAnsi" w:cstheme="minorHAnsi"/>
          <w:sz w:val="12"/>
        </w:rPr>
        <w:t>Bhungalia</w:t>
      </w:r>
      <w:proofErr w:type="spellEnd"/>
      <w:r w:rsidRPr="003C2C68">
        <w:rPr>
          <w:rFonts w:asciiTheme="minorHAnsi" w:hAnsiTheme="minorHAnsi" w:cstheme="minorHAnsi"/>
          <w:sz w:val="12"/>
        </w:rPr>
        <w:t> 2020). As Simpson (2014) argues,</w:t>
      </w:r>
    </w:p>
    <w:p w14:paraId="367E99BF" w14:textId="77777777" w:rsidR="00502380" w:rsidRPr="003C2C68" w:rsidRDefault="00502380" w:rsidP="00502380">
      <w:pPr>
        <w:ind w:left="720"/>
        <w:rPr>
          <w:rFonts w:asciiTheme="minorHAnsi" w:hAnsiTheme="minorHAnsi" w:cstheme="minorHAnsi"/>
          <w:sz w:val="8"/>
          <w:szCs w:val="8"/>
        </w:rPr>
      </w:pPr>
      <w:r w:rsidRPr="003C2C68">
        <w:rPr>
          <w:rFonts w:asciiTheme="minorHAnsi" w:hAnsiTheme="minorHAnsi" w:cstheme="minorHAnsi"/>
          <w:sz w:val="8"/>
          <w:szCs w:val="8"/>
        </w:rPr>
        <w:t>there is a political alternative to “recognition,” the much sought-after and presumed “good” of multicultural politics. This alternative is “refusal,” […]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 (11)</w:t>
      </w:r>
    </w:p>
    <w:p w14:paraId="31DD096E"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Liberal recognition in multicultural politics, according to Simpson, is refused on the grounds that it is limited to the mere recognition of cultural difference, not to mention that it fails to acknowledge the heterogeneity of Indigenous peoples. Most importantly, though, liberal recognition excludes political or land rights, thus it is of little use in decolonization struggles (Burman 2016). The political regime of recognition, emphasizes Simpson (2016), is rooted in colonial practices that enforced Indigenous dispossession and then granted freedom through the legal tricks of consent and citizenship. Hence, refusing liberal recognition is a practice that contributes toward decolonization because it insists on highlighting the lived experiences and desires of the oppressed and colonized (Murdock 2019). Practically, refusal is manifested in various activities such as refusing to vote, pay taxes or travel on settler nation documents (Simpson 2014). In tracing these refusals, Simpson invites us to consider what happens when consent is withdrawn and the ontological fixity of the settler state is unsettled (</w:t>
      </w:r>
      <w:proofErr w:type="spellStart"/>
      <w:r w:rsidRPr="003C2C68">
        <w:rPr>
          <w:rFonts w:asciiTheme="minorHAnsi" w:hAnsiTheme="minorHAnsi" w:cstheme="minorHAnsi"/>
          <w:sz w:val="8"/>
          <w:szCs w:val="8"/>
        </w:rPr>
        <w:t>Bhungalia</w:t>
      </w:r>
      <w:proofErr w:type="spellEnd"/>
      <w:r w:rsidRPr="003C2C68">
        <w:rPr>
          <w:rFonts w:asciiTheme="minorHAnsi" w:hAnsiTheme="minorHAnsi" w:cstheme="minorHAnsi"/>
          <w:sz w:val="8"/>
          <w:szCs w:val="8"/>
        </w:rPr>
        <w:t> 2020).</w:t>
      </w:r>
    </w:p>
    <w:p w14:paraId="07BFA106"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In a similar vein, Coulthard (2014) critiques the politics of recognition in the settler state’s efforts for reconciliation, and questions the ‘specific modes of colonial thought, desire and behavior that implicitly or explicitly commit the colonized to the types of practices and subject positions that are required for their continued domination’ (16). For Coulthard, </w:t>
      </w:r>
      <w:r w:rsidRPr="003C2C68">
        <w:rPr>
          <w:rStyle w:val="StyleUnderline"/>
          <w:rFonts w:asciiTheme="minorHAnsi" w:hAnsiTheme="minorHAnsi" w:cstheme="minorHAnsi"/>
          <w:highlight w:val="cyan"/>
        </w:rPr>
        <w:t>refusal is the starting point for prefiguring</w:t>
      </w:r>
      <w:r w:rsidRPr="003C2C68">
        <w:rPr>
          <w:rStyle w:val="StyleUnderline"/>
          <w:rFonts w:asciiTheme="minorHAnsi" w:hAnsiTheme="minorHAnsi" w:cstheme="minorHAnsi"/>
        </w:rPr>
        <w:t xml:space="preserve"> ‘radical </w:t>
      </w:r>
      <w:r w:rsidRPr="003C2C68">
        <w:rPr>
          <w:rStyle w:val="StyleUnderline"/>
          <w:rFonts w:asciiTheme="minorHAnsi" w:hAnsiTheme="minorHAnsi" w:cstheme="minorHAnsi"/>
          <w:highlight w:val="cyan"/>
        </w:rPr>
        <w:t>alternatives to</w:t>
      </w:r>
      <w:r w:rsidRPr="003C2C68">
        <w:rPr>
          <w:rStyle w:val="StyleUnderline"/>
          <w:rFonts w:asciiTheme="minorHAnsi" w:hAnsiTheme="minorHAnsi" w:cstheme="minorHAnsi"/>
        </w:rPr>
        <w:t xml:space="preserve"> the structural and subjective dimensions of </w:t>
      </w:r>
      <w:r w:rsidRPr="003C2C68">
        <w:rPr>
          <w:rStyle w:val="StyleUnderline"/>
          <w:rFonts w:asciiTheme="minorHAnsi" w:hAnsiTheme="minorHAnsi" w:cstheme="minorHAnsi"/>
          <w:highlight w:val="cyan"/>
        </w:rPr>
        <w:t>colonial power’</w:t>
      </w:r>
      <w:r w:rsidRPr="003C2C68">
        <w:rPr>
          <w:rFonts w:asciiTheme="minorHAnsi" w:hAnsiTheme="minorHAnsi" w:cstheme="minorHAnsi"/>
          <w:sz w:val="12"/>
        </w:rPr>
        <w:t xml:space="preserve"> (Coulthard 2014, 18). He advocates Indigenous resurgence and thus recommends to ‘redirect our struggles </w:t>
      </w:r>
      <w:r w:rsidRPr="003C2C68">
        <w:rPr>
          <w:rFonts w:asciiTheme="minorHAnsi" w:hAnsiTheme="minorHAnsi" w:cstheme="minorHAnsi"/>
          <w:i/>
          <w:iCs/>
          <w:sz w:val="12"/>
        </w:rPr>
        <w:t>away</w:t>
      </w:r>
      <w:r w:rsidRPr="003C2C68">
        <w:rPr>
          <w:rFonts w:asciiTheme="minorHAnsi" w:hAnsiTheme="minorHAnsi" w:cstheme="minorHAnsi"/>
          <w:sz w:val="12"/>
        </w:rPr>
        <w:t> from a politics that seeks to attain a conciliatory form of settler-state recognition for Indigenous nations toward a </w:t>
      </w:r>
      <w:r w:rsidRPr="003C2C68">
        <w:rPr>
          <w:rFonts w:asciiTheme="minorHAnsi" w:hAnsiTheme="minorHAnsi" w:cstheme="minorHAnsi"/>
          <w:i/>
          <w:iCs/>
          <w:sz w:val="12"/>
        </w:rPr>
        <w:t>resurgent politics of recognition</w:t>
      </w:r>
      <w:r w:rsidRPr="003C2C68">
        <w:rPr>
          <w:rFonts w:asciiTheme="minorHAnsi" w:hAnsiTheme="minorHAnsi" w:cstheme="minorHAnsi"/>
          <w:sz w:val="12"/>
        </w:rPr>
        <w:t xml:space="preserve"> premised on self-actualization, direct action, and the resurgence of cultural practices’ (Coulthard 2014, 24, original emphasis). In other words, for Coulthard, refusal is a positive rather than a negative stance – one that is less oriented around affirmative forms of settler colonial state recognition, and </w:t>
      </w:r>
      <w:r w:rsidRPr="003C2C68">
        <w:rPr>
          <w:rStyle w:val="StyleUnderline"/>
          <w:rFonts w:asciiTheme="minorHAnsi" w:hAnsiTheme="minorHAnsi" w:cstheme="minorHAnsi"/>
        </w:rPr>
        <w:t xml:space="preserve">more about </w:t>
      </w:r>
      <w:r w:rsidRPr="003C2C68">
        <w:rPr>
          <w:rStyle w:val="StyleUnderline"/>
          <w:rFonts w:asciiTheme="minorHAnsi" w:hAnsiTheme="minorHAnsi" w:cstheme="minorHAnsi"/>
          <w:highlight w:val="cyan"/>
        </w:rPr>
        <w:t>reevaluating</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reconstructing and redeploying culture</w:t>
      </w:r>
      <w:r w:rsidRPr="003C2C68">
        <w:rPr>
          <w:rStyle w:val="StyleUnderline"/>
          <w:rFonts w:asciiTheme="minorHAnsi" w:hAnsiTheme="minorHAnsi" w:cstheme="minorHAnsi"/>
        </w:rPr>
        <w:t xml:space="preserve"> and tradition in the Indigenous practices of living</w:t>
      </w:r>
      <w:r w:rsidRPr="003C2C68">
        <w:rPr>
          <w:rFonts w:asciiTheme="minorHAnsi" w:hAnsiTheme="minorHAnsi" w:cstheme="minorHAnsi"/>
          <w:sz w:val="12"/>
        </w:rPr>
        <w:t>. In this way, Coulthard reorients the project of decolonization to place Indigenous liberatory practices at the center of political transformation (Burman 2016).</w:t>
      </w:r>
    </w:p>
    <w:p w14:paraId="5D911169"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Undoubtedly, refusal is a political stance and praxis, as the works of McGranahan, Simpson, and Coulthard show. Importantly, ‘The political describes distributions of power, of effective and </w:t>
      </w:r>
      <w:r w:rsidRPr="003C2C68">
        <w:rPr>
          <w:rFonts w:asciiTheme="minorHAnsi" w:hAnsiTheme="minorHAnsi" w:cstheme="minorHAnsi"/>
          <w:i/>
          <w:iCs/>
          <w:sz w:val="12"/>
        </w:rPr>
        <w:t>affective</w:t>
      </w:r>
      <w:r w:rsidRPr="003C2C68">
        <w:rPr>
          <w:rFonts w:asciiTheme="minorHAnsi" w:hAnsiTheme="minorHAnsi" w:cstheme="minorHAnsi"/>
          <w:sz w:val="12"/>
        </w:rPr>
        <w:t xml:space="preserve"> possibility,’ points out Simpson (2016, 326, added emphasis). Similarly, </w:t>
      </w:r>
      <w:r w:rsidRPr="003C2C68">
        <w:rPr>
          <w:rStyle w:val="StyleUnderline"/>
          <w:rFonts w:asciiTheme="minorHAnsi" w:hAnsiTheme="minorHAnsi" w:cstheme="minorHAnsi"/>
        </w:rPr>
        <w:t>Coulthard</w:t>
      </w:r>
      <w:r w:rsidRPr="003C2C68">
        <w:rPr>
          <w:rFonts w:asciiTheme="minorHAnsi" w:hAnsiTheme="minorHAnsi" w:cstheme="minorHAnsi"/>
          <w:sz w:val="12"/>
        </w:rPr>
        <w:t xml:space="preserve"> (2014) </w:t>
      </w:r>
      <w:r w:rsidRPr="003C2C68">
        <w:rPr>
          <w:rStyle w:val="StyleUnderline"/>
          <w:rFonts w:asciiTheme="minorHAnsi" w:hAnsiTheme="minorHAnsi" w:cstheme="minorHAnsi"/>
        </w:rPr>
        <w:t xml:space="preserve">writes about the </w:t>
      </w:r>
      <w:r w:rsidRPr="003C2C68">
        <w:rPr>
          <w:rStyle w:val="StyleUnderline"/>
          <w:rFonts w:asciiTheme="minorHAnsi" w:hAnsiTheme="minorHAnsi" w:cstheme="minorHAnsi"/>
          <w:highlight w:val="cyan"/>
        </w:rPr>
        <w:t>significance of</w:t>
      </w:r>
      <w:r w:rsidRPr="003C2C68">
        <w:rPr>
          <w:rStyle w:val="StyleUnderline"/>
          <w:rFonts w:asciiTheme="minorHAnsi" w:hAnsiTheme="minorHAnsi" w:cstheme="minorHAnsi"/>
        </w:rPr>
        <w:t xml:space="preserve"> the ‘psycho-affective attachment’ to colonialist forms of recognition and the </w:t>
      </w:r>
      <w:r w:rsidRPr="003C2C68">
        <w:rPr>
          <w:rStyle w:val="StyleUnderline"/>
          <w:rFonts w:asciiTheme="minorHAnsi" w:hAnsiTheme="minorHAnsi" w:cstheme="minorHAnsi"/>
          <w:highlight w:val="cyan"/>
        </w:rPr>
        <w:t>ways in which colonial desires are cultivated and internalized</w:t>
      </w:r>
      <w:r w:rsidRPr="003C2C68">
        <w:rPr>
          <w:rFonts w:asciiTheme="minorHAnsi" w:hAnsiTheme="minorHAnsi" w:cstheme="minorHAnsi"/>
          <w:sz w:val="12"/>
        </w:rPr>
        <w:t xml:space="preserve">. </w:t>
      </w:r>
      <w:r w:rsidRPr="003C2C68">
        <w:rPr>
          <w:rStyle w:val="StyleUnderline"/>
          <w:rFonts w:asciiTheme="minorHAnsi" w:hAnsiTheme="minorHAnsi" w:cstheme="minorHAnsi"/>
        </w:rPr>
        <w:t>One of the aspects of coloniality that is gradually coming to the forefront of discussions in recent years</w:t>
      </w:r>
      <w:r w:rsidRPr="003C2C68">
        <w:rPr>
          <w:rFonts w:asciiTheme="minorHAnsi" w:hAnsiTheme="minorHAnsi" w:cstheme="minorHAnsi"/>
          <w:sz w:val="12"/>
        </w:rPr>
        <w:t xml:space="preserve">, then, </w:t>
      </w:r>
      <w:r w:rsidRPr="003C2C68">
        <w:rPr>
          <w:rStyle w:val="Emphasis"/>
          <w:rFonts w:asciiTheme="minorHAnsi" w:hAnsiTheme="minorHAnsi" w:cstheme="minorHAnsi"/>
        </w:rPr>
        <w:t xml:space="preserve">is the colonial legacies of </w:t>
      </w:r>
      <w:r w:rsidRPr="003C2C68">
        <w:rPr>
          <w:rStyle w:val="Emphasis"/>
          <w:rFonts w:asciiTheme="minorHAnsi" w:hAnsiTheme="minorHAnsi" w:cstheme="minorHAnsi"/>
          <w:highlight w:val="cyan"/>
        </w:rPr>
        <w:t>affects and emotions</w:t>
      </w:r>
      <w:r w:rsidRPr="003C2C68">
        <w:rPr>
          <w:rFonts w:asciiTheme="minorHAnsi" w:hAnsiTheme="minorHAnsi" w:cstheme="minorHAnsi"/>
          <w:sz w:val="12"/>
        </w:rPr>
        <w:t>, that is, how affectivity plays a major part in relations of coloniality and oppression just as in seeking alternative relations and liberatory practices (Cvetkovich 2012). Not only there is no escape from the emotional history of the past and the present rooted in coloniality, but also the achievement of social justice and the dismantling of colonial relations have been linked in part with the need to invent new affects and affective relations (</w:t>
      </w:r>
      <w:proofErr w:type="spellStart"/>
      <w:r w:rsidRPr="003C2C68">
        <w:rPr>
          <w:rFonts w:asciiTheme="minorHAnsi" w:hAnsiTheme="minorHAnsi" w:cstheme="minorHAnsi"/>
          <w:sz w:val="12"/>
        </w:rPr>
        <w:t>Pedwell</w:t>
      </w:r>
      <w:proofErr w:type="spellEnd"/>
      <w:r w:rsidRPr="003C2C68">
        <w:rPr>
          <w:rFonts w:asciiTheme="minorHAnsi" w:hAnsiTheme="minorHAnsi" w:cstheme="minorHAnsi"/>
          <w:sz w:val="12"/>
        </w:rPr>
        <w:t> 2016).</w:t>
      </w:r>
    </w:p>
    <w:p w14:paraId="2155C5C2"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Hence, theorizing refusal not only as political but also as affective practice is valuable in turning our attention toward the production of those affective practices that could challenge colonial practices and enable decolonization. In general, </w:t>
      </w:r>
      <w:r w:rsidRPr="003C2C68">
        <w:rPr>
          <w:rStyle w:val="StyleUnderline"/>
          <w:rFonts w:asciiTheme="minorHAnsi" w:hAnsiTheme="minorHAnsi" w:cstheme="minorHAnsi"/>
        </w:rPr>
        <w:t xml:space="preserve">affective practices are understood as </w:t>
      </w:r>
      <w:r w:rsidRPr="003C2C68">
        <w:rPr>
          <w:rStyle w:val="StyleUnderline"/>
          <w:rFonts w:asciiTheme="minorHAnsi" w:hAnsiTheme="minorHAnsi" w:cstheme="minorHAnsi"/>
          <w:highlight w:val="cyan"/>
        </w:rPr>
        <w:t>forms of activity that</w:t>
      </w:r>
      <w:r w:rsidRPr="003C2C68">
        <w:rPr>
          <w:rStyle w:val="StyleUnderline"/>
          <w:rFonts w:asciiTheme="minorHAnsi" w:hAnsiTheme="minorHAnsi" w:cstheme="minorHAnsi"/>
        </w:rPr>
        <w:t xml:space="preserve"> understand and </w:t>
      </w:r>
      <w:r w:rsidRPr="003C2C68">
        <w:rPr>
          <w:rStyle w:val="StyleUnderline"/>
          <w:rFonts w:asciiTheme="minorHAnsi" w:hAnsiTheme="minorHAnsi" w:cstheme="minorHAnsi"/>
          <w:highlight w:val="cyan"/>
        </w:rPr>
        <w:t>mobilize affect as</w:t>
      </w:r>
      <w:r w:rsidRPr="003C2C68">
        <w:rPr>
          <w:rStyle w:val="StyleUnderline"/>
          <w:rFonts w:asciiTheme="minorHAnsi" w:hAnsiTheme="minorHAnsi" w:cstheme="minorHAnsi"/>
        </w:rPr>
        <w:t xml:space="preserve"> a </w:t>
      </w:r>
      <w:r w:rsidRPr="003C2C68">
        <w:rPr>
          <w:rStyle w:val="StyleUnderline"/>
          <w:rFonts w:asciiTheme="minorHAnsi" w:hAnsiTheme="minorHAnsi" w:cstheme="minorHAnsi"/>
          <w:highlight w:val="cyan"/>
        </w:rPr>
        <w:t>central</w:t>
      </w:r>
      <w:r w:rsidRPr="003C2C68">
        <w:rPr>
          <w:rStyle w:val="StyleUnderline"/>
          <w:rFonts w:asciiTheme="minorHAnsi" w:hAnsiTheme="minorHAnsi" w:cstheme="minorHAnsi"/>
        </w:rPr>
        <w:t xml:space="preserve"> part of practice</w:t>
      </w:r>
      <w:r w:rsidRPr="003C2C68">
        <w:rPr>
          <w:rFonts w:asciiTheme="minorHAnsi" w:hAnsiTheme="minorHAnsi" w:cstheme="minorHAnsi"/>
          <w:sz w:val="12"/>
        </w:rPr>
        <w:t xml:space="preserve"> (Wetherell 2012). As Wetherell explains, ‘An affective practice is a figuration where body possibilities and routines become recruited or entangled together with meaning making and with other social and material figurations’ (2012, 19). Through the lens of affect theory, then, all political practices are also affective ones. Viewing refusal as a form of affective practice helps us pay attention to the ways in which forms and structures of refusal come to be conceivable, how they are articulated and legitimated, and how they contribute to the reproduction or interrogation of colonial practices. </w:t>
      </w:r>
      <w:r w:rsidRPr="003C2C68">
        <w:rPr>
          <w:rStyle w:val="StyleUnderline"/>
          <w:rFonts w:asciiTheme="minorHAnsi" w:hAnsiTheme="minorHAnsi" w:cstheme="minorHAnsi"/>
        </w:rPr>
        <w:t xml:space="preserve">The patterning of </w:t>
      </w:r>
      <w:r w:rsidRPr="003C2C68">
        <w:rPr>
          <w:rStyle w:val="StyleUnderline"/>
          <w:rFonts w:asciiTheme="minorHAnsi" w:hAnsiTheme="minorHAnsi" w:cstheme="minorHAnsi"/>
          <w:highlight w:val="cyan"/>
        </w:rPr>
        <w:t>refusal</w:t>
      </w:r>
      <w:r w:rsidRPr="003C2C68">
        <w:rPr>
          <w:rStyle w:val="StyleUnderline"/>
          <w:rFonts w:asciiTheme="minorHAnsi" w:hAnsiTheme="minorHAnsi" w:cstheme="minorHAnsi"/>
        </w:rPr>
        <w:t xml:space="preserve"> as affective practice</w:t>
      </w:r>
      <w:r w:rsidRPr="003C2C68">
        <w:rPr>
          <w:rFonts w:asciiTheme="minorHAnsi" w:hAnsiTheme="minorHAnsi" w:cstheme="minorHAnsi"/>
          <w:sz w:val="12"/>
        </w:rPr>
        <w:t xml:space="preserve">, then, </w:t>
      </w:r>
      <w:r w:rsidRPr="003C2C68">
        <w:rPr>
          <w:rStyle w:val="StyleUnderline"/>
          <w:rFonts w:asciiTheme="minorHAnsi" w:hAnsiTheme="minorHAnsi" w:cstheme="minorHAnsi"/>
          <w:highlight w:val="cyan"/>
        </w:rPr>
        <w:t>is</w:t>
      </w:r>
      <w:r w:rsidRPr="003C2C68">
        <w:rPr>
          <w:rStyle w:val="StyleUnderline"/>
          <w:rFonts w:asciiTheme="minorHAnsi" w:hAnsiTheme="minorHAnsi" w:cstheme="minorHAnsi"/>
        </w:rPr>
        <w:t xml:space="preserve"> inevitably </w:t>
      </w:r>
      <w:r w:rsidRPr="003C2C68">
        <w:rPr>
          <w:rStyle w:val="StyleUnderline"/>
          <w:rFonts w:asciiTheme="minorHAnsi" w:hAnsiTheme="minorHAnsi" w:cstheme="minorHAnsi"/>
          <w:highlight w:val="cyan"/>
        </w:rPr>
        <w:t>embedded within particular</w:t>
      </w:r>
      <w:r w:rsidRPr="003C2C68">
        <w:rPr>
          <w:rStyle w:val="StyleUnderline"/>
          <w:rFonts w:asciiTheme="minorHAnsi" w:hAnsiTheme="minorHAnsi" w:cstheme="minorHAnsi"/>
        </w:rPr>
        <w:t xml:space="preserve"> socio-political </w:t>
      </w:r>
      <w:r w:rsidRPr="003C2C68">
        <w:rPr>
          <w:rStyle w:val="StyleUnderline"/>
          <w:rFonts w:asciiTheme="minorHAnsi" w:hAnsiTheme="minorHAnsi" w:cstheme="minorHAnsi"/>
          <w:highlight w:val="cyan"/>
        </w:rPr>
        <w:t>settings</w:t>
      </w:r>
      <w:r w:rsidRPr="003C2C68">
        <w:rPr>
          <w:rFonts w:asciiTheme="minorHAnsi" w:hAnsiTheme="minorHAnsi" w:cstheme="minorHAnsi"/>
          <w:sz w:val="12"/>
        </w:rPr>
        <w:t xml:space="preserve"> (see Breeze 2019).</w:t>
      </w:r>
    </w:p>
    <w:p w14:paraId="72906A6E"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Similarly, Ahmed (2004) theorizes the production of affective attachments as economies that circulate and invest in particular feelings of desire. Her analysis views emotions as cultural and political, that is, not as individual feelings residing ‘within’ subjects and then moving outward toward objects, but rather as forms of capital ‘produced as an effect of its circulation’ (45). </w:t>
      </w:r>
      <w:r w:rsidRPr="003C2C68">
        <w:rPr>
          <w:rStyle w:val="StyleUnderline"/>
          <w:rFonts w:asciiTheme="minorHAnsi" w:hAnsiTheme="minorHAnsi" w:cstheme="minorHAnsi"/>
        </w:rPr>
        <w:t>In affective economies</w:t>
      </w:r>
      <w:r w:rsidRPr="003C2C68">
        <w:rPr>
          <w:rFonts w:asciiTheme="minorHAnsi" w:hAnsiTheme="minorHAnsi" w:cstheme="minorHAnsi"/>
          <w:sz w:val="12"/>
        </w:rPr>
        <w:t xml:space="preserve">, according to Ahmed, </w:t>
      </w:r>
      <w:r w:rsidRPr="003C2C68">
        <w:rPr>
          <w:rStyle w:val="Emphasis"/>
          <w:rFonts w:asciiTheme="minorHAnsi" w:hAnsiTheme="minorHAnsi" w:cstheme="minorHAnsi"/>
          <w:highlight w:val="cyan"/>
        </w:rPr>
        <w:t>emotions</w:t>
      </w:r>
      <w:r w:rsidRPr="003C2C68">
        <w:rPr>
          <w:rStyle w:val="Emphasis"/>
          <w:rFonts w:asciiTheme="minorHAnsi" w:hAnsiTheme="minorHAnsi" w:cstheme="minorHAnsi"/>
        </w:rPr>
        <w:t xml:space="preserve"> are relations and they </w:t>
      </w:r>
      <w:r w:rsidRPr="003C2C68">
        <w:rPr>
          <w:rStyle w:val="Emphasis"/>
          <w:rFonts w:asciiTheme="minorHAnsi" w:hAnsiTheme="minorHAnsi" w:cstheme="minorHAnsi"/>
          <w:i/>
          <w:highlight w:val="cyan"/>
        </w:rPr>
        <w:t>do things</w:t>
      </w:r>
      <w:r w:rsidRPr="003C2C68">
        <w:rPr>
          <w:rFonts w:asciiTheme="minorHAnsi" w:hAnsiTheme="minorHAnsi" w:cstheme="minorHAnsi"/>
          <w:sz w:val="12"/>
        </w:rPr>
        <w:t xml:space="preserve">; in particular, </w:t>
      </w:r>
      <w:r w:rsidRPr="003C2C68">
        <w:rPr>
          <w:rStyle w:val="StyleUnderline"/>
          <w:rFonts w:asciiTheme="minorHAnsi" w:hAnsiTheme="minorHAnsi" w:cstheme="minorHAnsi"/>
        </w:rPr>
        <w:t xml:space="preserve">emotions </w:t>
      </w:r>
      <w:r w:rsidRPr="003C2C68">
        <w:rPr>
          <w:rStyle w:val="StyleUnderline"/>
          <w:rFonts w:asciiTheme="minorHAnsi" w:hAnsiTheme="minorHAnsi" w:cstheme="minorHAnsi"/>
          <w:highlight w:val="cyan"/>
        </w:rPr>
        <w:t>align individuals with communities</w:t>
      </w:r>
      <w:r w:rsidRPr="003C2C68">
        <w:rPr>
          <w:rStyle w:val="StyleUnderline"/>
          <w:rFonts w:asciiTheme="minorHAnsi" w:hAnsiTheme="minorHAnsi" w:cstheme="minorHAnsi"/>
        </w:rPr>
        <w:t xml:space="preserve"> through the very intensity of their attachments</w:t>
      </w:r>
      <w:r w:rsidRPr="003C2C68">
        <w:rPr>
          <w:rFonts w:asciiTheme="minorHAnsi" w:hAnsiTheme="minorHAnsi" w:cstheme="minorHAnsi"/>
          <w:sz w:val="12"/>
        </w:rPr>
        <w:t xml:space="preserve">. Agathangelou, </w:t>
      </w:r>
      <w:proofErr w:type="spellStart"/>
      <w:r w:rsidRPr="003C2C68">
        <w:rPr>
          <w:rFonts w:asciiTheme="minorHAnsi" w:hAnsiTheme="minorHAnsi" w:cstheme="minorHAnsi"/>
          <w:sz w:val="12"/>
        </w:rPr>
        <w:t>Bassichis</w:t>
      </w:r>
      <w:proofErr w:type="spellEnd"/>
      <w:r w:rsidRPr="003C2C68">
        <w:rPr>
          <w:rFonts w:asciiTheme="minorHAnsi" w:hAnsiTheme="minorHAnsi" w:cstheme="minorHAnsi"/>
          <w:sz w:val="12"/>
        </w:rPr>
        <w:t xml:space="preserve">, and Spira (2008) have specifically used the notion of affective economies in reference to ‘the circulation and mobilization of feelings of desire, pleasure, fear, and repulsion utilized to seduce all of us into the fold of the state’ and become ‘invested emotionally’ in the ‘false promises’ of capitalism and the empire (122). For example, the desire for recognition cultivated by liberal politics is invoked as an affective economy that works through an ‘imperial project of promise and non-promise’ (Agathangelou, </w:t>
      </w:r>
      <w:proofErr w:type="spellStart"/>
      <w:r w:rsidRPr="003C2C68">
        <w:rPr>
          <w:rFonts w:asciiTheme="minorHAnsi" w:hAnsiTheme="minorHAnsi" w:cstheme="minorHAnsi"/>
          <w:sz w:val="12"/>
        </w:rPr>
        <w:t>Bassichis</w:t>
      </w:r>
      <w:proofErr w:type="spellEnd"/>
      <w:r w:rsidRPr="003C2C68">
        <w:rPr>
          <w:rFonts w:asciiTheme="minorHAnsi" w:hAnsiTheme="minorHAnsi" w:cstheme="minorHAnsi"/>
          <w:sz w:val="12"/>
        </w:rPr>
        <w:t>, and Spira 2008, 128); some are included in these promises and become complicit to the imperial regime that makes them, while others (e.g. Indigenous peoples) are systematically excluded and persistently suffer the consequences of colonization.</w:t>
      </w:r>
    </w:p>
    <w:p w14:paraId="294FFEB1"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All in all, then, </w:t>
      </w:r>
      <w:r w:rsidRPr="003C2C68">
        <w:rPr>
          <w:rStyle w:val="StyleUnderline"/>
          <w:rFonts w:asciiTheme="minorHAnsi" w:hAnsiTheme="minorHAnsi" w:cstheme="minorHAnsi"/>
          <w:highlight w:val="cyan"/>
        </w:rPr>
        <w:t>theorizing refusal as</w:t>
      </w:r>
      <w:r w:rsidRPr="003C2C68">
        <w:rPr>
          <w:rStyle w:val="StyleUnderline"/>
          <w:rFonts w:asciiTheme="minorHAnsi" w:hAnsiTheme="minorHAnsi" w:cstheme="minorHAnsi"/>
        </w:rPr>
        <w:t xml:space="preserve"> an </w:t>
      </w:r>
      <w:r w:rsidRPr="003C2C68">
        <w:rPr>
          <w:rStyle w:val="StyleUnderline"/>
          <w:rFonts w:asciiTheme="minorHAnsi" w:hAnsiTheme="minorHAnsi" w:cstheme="minorHAnsi"/>
          <w:highlight w:val="cyan"/>
        </w:rPr>
        <w:t>affective</w:t>
      </w:r>
      <w:r w:rsidRPr="003C2C68">
        <w:rPr>
          <w:rStyle w:val="StyleUnderline"/>
          <w:rFonts w:asciiTheme="minorHAnsi" w:hAnsiTheme="minorHAnsi" w:cstheme="minorHAnsi"/>
        </w:rPr>
        <w:t xml:space="preserve"> practice and economy </w:t>
      </w:r>
      <w:r w:rsidRPr="003C2C68">
        <w:rPr>
          <w:rStyle w:val="StyleUnderline"/>
          <w:rFonts w:asciiTheme="minorHAnsi" w:hAnsiTheme="minorHAnsi" w:cstheme="minorHAnsi"/>
          <w:highlight w:val="cyan"/>
        </w:rPr>
        <w:t>helps us understand</w:t>
      </w:r>
      <w:r w:rsidRPr="003C2C68">
        <w:rPr>
          <w:rStyle w:val="StyleUnderline"/>
          <w:rFonts w:asciiTheme="minorHAnsi" w:hAnsiTheme="minorHAnsi" w:cstheme="minorHAnsi"/>
        </w:rPr>
        <w:t xml:space="preserve"> the ways in which </w:t>
      </w:r>
      <w:r w:rsidRPr="003C2C68">
        <w:rPr>
          <w:rStyle w:val="StyleUnderline"/>
          <w:rFonts w:asciiTheme="minorHAnsi" w:hAnsiTheme="minorHAnsi" w:cstheme="minorHAnsi"/>
          <w:highlight w:val="cyan"/>
        </w:rPr>
        <w:t>alternative practices</w:t>
      </w:r>
      <w:r w:rsidRPr="003C2C68">
        <w:rPr>
          <w:rFonts w:asciiTheme="minorHAnsi" w:hAnsiTheme="minorHAnsi" w:cstheme="minorHAnsi"/>
          <w:sz w:val="12"/>
        </w:rPr>
        <w:t xml:space="preserve"> – e.g. Indigenous liberatory practices, as Coulthard (2014) would say – </w:t>
      </w:r>
      <w:r w:rsidRPr="003C2C68">
        <w:rPr>
          <w:rStyle w:val="StyleUnderline"/>
          <w:rFonts w:asciiTheme="minorHAnsi" w:hAnsiTheme="minorHAnsi" w:cstheme="minorHAnsi"/>
        </w:rPr>
        <w:t xml:space="preserve">may be invoked </w:t>
      </w:r>
      <w:r w:rsidRPr="003C2C68">
        <w:rPr>
          <w:rStyle w:val="StyleUnderline"/>
          <w:rFonts w:asciiTheme="minorHAnsi" w:hAnsiTheme="minorHAnsi" w:cstheme="minorHAnsi"/>
          <w:highlight w:val="cyan"/>
        </w:rPr>
        <w:t>to challenge colonial relations</w:t>
      </w:r>
      <w:r w:rsidRPr="003C2C68">
        <w:rPr>
          <w:rFonts w:asciiTheme="minorHAnsi" w:hAnsiTheme="minorHAnsi" w:cstheme="minorHAnsi"/>
          <w:sz w:val="12"/>
        </w:rPr>
        <w:t>. Intellectual analysis and critical consciousness are not enough to identify how harmful colonial practices are in the field of education and beyond; these practices need to be accompanied by actions that create affective disinvestment from those desires that perpetuate coloniality – such as autonomy, certainty, and accumulation of capital (Stein 2019b). In the context of higher education, in particular, as I show next, refusal also requires the cultivation of new affective economies and practices that not only identify complicity in reproducing harmful promises and colonial effects, but also establish new solidarities, commitments, and possibilities for decolonization.</w:t>
      </w:r>
    </w:p>
    <w:p w14:paraId="7CEA822C"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Three affective modes of decolonial refusal in higher education</w:t>
      </w:r>
    </w:p>
    <w:p w14:paraId="4B90C2D3"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An analysis of different modes of refusal examines the ways in which refusal as both political and affective practice can make contributions to higher education decolonization. More importantly, </w:t>
      </w:r>
      <w:r w:rsidRPr="003C2C68">
        <w:rPr>
          <w:rStyle w:val="StyleUnderline"/>
          <w:rFonts w:asciiTheme="minorHAnsi" w:hAnsiTheme="minorHAnsi" w:cstheme="minorHAnsi"/>
        </w:rPr>
        <w:t xml:space="preserve">this analysis could identify </w:t>
      </w:r>
      <w:r w:rsidRPr="003C2C68">
        <w:rPr>
          <w:rStyle w:val="StyleUnderline"/>
          <w:rFonts w:asciiTheme="minorHAnsi" w:hAnsiTheme="minorHAnsi" w:cstheme="minorHAnsi"/>
          <w:highlight w:val="cyan"/>
        </w:rPr>
        <w:t>pedagogical spaces and practices</w:t>
      </w:r>
      <w:r w:rsidRPr="003C2C68">
        <w:rPr>
          <w:rStyle w:val="StyleUnderline"/>
          <w:rFonts w:asciiTheme="minorHAnsi" w:hAnsiTheme="minorHAnsi" w:cstheme="minorHAnsi"/>
        </w:rPr>
        <w:t xml:space="preserve"> of ‘affective </w:t>
      </w:r>
      <w:proofErr w:type="spellStart"/>
      <w:r w:rsidRPr="003C2C68">
        <w:rPr>
          <w:rStyle w:val="StyleUnderline"/>
          <w:rFonts w:asciiTheme="minorHAnsi" w:hAnsiTheme="minorHAnsi" w:cstheme="minorHAnsi"/>
        </w:rPr>
        <w:t>counterpolitics</w:t>
      </w:r>
      <w:proofErr w:type="spellEnd"/>
      <w:r w:rsidRPr="003C2C68">
        <w:rPr>
          <w:rStyle w:val="StyleUnderline"/>
          <w:rFonts w:asciiTheme="minorHAnsi" w:hAnsiTheme="minorHAnsi" w:cstheme="minorHAnsi"/>
        </w:rPr>
        <w:t>’</w:t>
      </w:r>
      <w:r w:rsidRPr="003C2C68">
        <w:rPr>
          <w:rFonts w:asciiTheme="minorHAnsi" w:hAnsiTheme="minorHAnsi" w:cstheme="minorHAnsi"/>
          <w:sz w:val="12"/>
        </w:rPr>
        <w:t xml:space="preserve"> (</w:t>
      </w:r>
      <w:proofErr w:type="spellStart"/>
      <w:r w:rsidRPr="003C2C68">
        <w:rPr>
          <w:rFonts w:asciiTheme="minorHAnsi" w:hAnsiTheme="minorHAnsi" w:cstheme="minorHAnsi"/>
          <w:sz w:val="12"/>
        </w:rPr>
        <w:t>Massumi</w:t>
      </w:r>
      <w:proofErr w:type="spellEnd"/>
      <w:r w:rsidRPr="003C2C68">
        <w:rPr>
          <w:rFonts w:asciiTheme="minorHAnsi" w:hAnsiTheme="minorHAnsi" w:cstheme="minorHAnsi"/>
          <w:sz w:val="12"/>
        </w:rPr>
        <w:t xml:space="preserve"> 2015) </w:t>
      </w:r>
      <w:r w:rsidRPr="003C2C68">
        <w:rPr>
          <w:rStyle w:val="StyleUnderline"/>
          <w:rFonts w:asciiTheme="minorHAnsi" w:hAnsiTheme="minorHAnsi" w:cstheme="minorHAnsi"/>
          <w:highlight w:val="cyan"/>
        </w:rPr>
        <w:t>at the university</w:t>
      </w:r>
      <w:r w:rsidRPr="003C2C68">
        <w:rPr>
          <w:rFonts w:asciiTheme="minorHAnsi" w:hAnsiTheme="minorHAnsi" w:cstheme="minorHAnsi"/>
          <w:sz w:val="12"/>
        </w:rPr>
        <w:t xml:space="preserve">, </w:t>
      </w:r>
      <w:r w:rsidRPr="003C2C68">
        <w:rPr>
          <w:rStyle w:val="StyleUnderline"/>
          <w:rFonts w:asciiTheme="minorHAnsi" w:hAnsiTheme="minorHAnsi" w:cstheme="minorHAnsi"/>
        </w:rPr>
        <w:t>namely</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spaces and practices of decolonial refusal that </w:t>
      </w:r>
      <w:r w:rsidRPr="003C2C68">
        <w:rPr>
          <w:rStyle w:val="StyleUnderline"/>
          <w:rFonts w:asciiTheme="minorHAnsi" w:hAnsiTheme="minorHAnsi" w:cstheme="minorHAnsi"/>
          <w:highlight w:val="cyan"/>
        </w:rPr>
        <w:t>invoke ‘hopeful criticism’</w:t>
      </w:r>
      <w:r w:rsidRPr="003C2C68">
        <w:rPr>
          <w:rFonts w:asciiTheme="minorHAnsi" w:hAnsiTheme="minorHAnsi" w:cstheme="minorHAnsi"/>
          <w:sz w:val="12"/>
        </w:rPr>
        <w:t xml:space="preserve"> (Anderson 2017) – that is, criticism which is not merely negative but rather affirmative, creating opportunities of hope for social transformation (</w:t>
      </w:r>
      <w:proofErr w:type="spellStart"/>
      <w:r w:rsidRPr="003C2C68">
        <w:rPr>
          <w:rFonts w:asciiTheme="minorHAnsi" w:hAnsiTheme="minorHAnsi" w:cstheme="minorHAnsi"/>
          <w:sz w:val="12"/>
        </w:rPr>
        <w:t>Zembylas</w:t>
      </w:r>
      <w:proofErr w:type="spellEnd"/>
      <w:r w:rsidRPr="003C2C68">
        <w:rPr>
          <w:rFonts w:asciiTheme="minorHAnsi" w:hAnsiTheme="minorHAnsi" w:cstheme="minorHAnsi"/>
          <w:sz w:val="12"/>
        </w:rPr>
        <w:t> 2020a). In particular, I focus on three affective modes of decolonial refusal that emerge from McGranahan’s (2016) theorization of refusal in cultural anthropology. McGranahan, who draws on Simpson’s (2007, 2014, 2016) work, details three aspects of refusal: refusal as social and affiliative; refusal as distinct from resistance; and, refusal as hopeful and willful. I argue that these three aspects may also constitute affective modes of decolonial refusal in higher education, and I explain below how and why this is so.</w:t>
      </w:r>
    </w:p>
    <w:p w14:paraId="0B8F07C6"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The first aspect, according to McGranahan (2016), is that refusal is social and affiliative. This aspect suggests that by refusing the colonial state’s structures of social and cultural organization, practices of refusal enable the production of new forms of community and relationality (Jafri 2020). In relation to the colonial university, Grande (2018) suggests that the prospect of refusal raises a fundamental question in debates of higher education decolonization: ‘What kinds of solidarities can be developed among peoples with a shared commitment to working beyond the imperatives of capital and the settler state?’ (59-60). Previous attempts at alliance-building within and across, for example, feminism, anti-war, and anti-capitalist movements, have shown that these solidarities are also sites of power differential and struggle; hence, a question here is how affective refusal may confront some of these sticky but important issues within the higher education context. Making more explicit the link between affective refusal and solidarity, this question may be re-phrased as follows: What kind of ‘affective solidarities’ (Hemmings 2012) can be developed at the university so that peoples who work on various social justice projects (e.g. anti-racist, anti-capitalist projects) ‘stand with’ (</w:t>
      </w:r>
      <w:proofErr w:type="spellStart"/>
      <w:r w:rsidRPr="003C2C68">
        <w:rPr>
          <w:rFonts w:asciiTheme="minorHAnsi" w:hAnsiTheme="minorHAnsi" w:cstheme="minorHAnsi"/>
          <w:sz w:val="8"/>
          <w:szCs w:val="8"/>
        </w:rPr>
        <w:t>TallBear</w:t>
      </w:r>
      <w:proofErr w:type="spellEnd"/>
      <w:r w:rsidRPr="003C2C68">
        <w:rPr>
          <w:rFonts w:asciiTheme="minorHAnsi" w:hAnsiTheme="minorHAnsi" w:cstheme="minorHAnsi"/>
          <w:sz w:val="8"/>
          <w:szCs w:val="8"/>
        </w:rPr>
        <w:t> 2014) those struggling for decolonization?</w:t>
      </w:r>
    </w:p>
    <w:p w14:paraId="0929F8B8"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 xml:space="preserve">To address this question, it is important first to acknowledge that there are two fundamental dimensions of promise and recognition promoted by the empire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xml:space="preserve">, and Spira 2008). On the one hand, there are those peoples for whom ‘pleasures and rights are being forever promised […] at the expense of compliance with, or perhaps a distraction from, the larger structural underpinnings of social relations and processes’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and Spira 2008, 137). On the other hand, there are those for whom the same promise has not been issued, the colonized and oppressed peoples (e.g. Indigenous peoples) whose sufferings are recognized only at a superficial level. Decolonial refusal as an affective economy and practice, then, takes different trajectories for these groups. While refusal for the colonized emerges directly from conditions of dispossession and violence produced by settler colonialism, a refusal for those who are privileged requires the development of a critical and affective consciousness around complicity in ongoing colonization (cf. Jafri 2020).</w:t>
      </w:r>
    </w:p>
    <w:p w14:paraId="2A3770C1"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Decolonial refusal, therefore, is manifested differently for different groups, yet the new openings emerging have the potential to create pedagogical and political spaces at the university that could inspire </w:t>
      </w:r>
      <w:r w:rsidRPr="003C2C68">
        <w:rPr>
          <w:rFonts w:asciiTheme="minorHAnsi" w:hAnsiTheme="minorHAnsi" w:cstheme="minorHAnsi"/>
          <w:i/>
          <w:iCs/>
          <w:sz w:val="8"/>
          <w:szCs w:val="8"/>
        </w:rPr>
        <w:t>anti-complicity</w:t>
      </w:r>
      <w:r w:rsidRPr="003C2C68">
        <w:rPr>
          <w:rFonts w:asciiTheme="minorHAnsi" w:hAnsiTheme="minorHAnsi" w:cstheme="minorHAnsi"/>
          <w:sz w:val="8"/>
          <w:szCs w:val="8"/>
        </w:rPr>
        <w:t> praxes </w:t>
      </w:r>
      <w:r w:rsidRPr="003C2C68">
        <w:rPr>
          <w:rFonts w:asciiTheme="minorHAnsi" w:hAnsiTheme="minorHAnsi" w:cstheme="minorHAnsi"/>
          <w:i/>
          <w:iCs/>
          <w:sz w:val="8"/>
          <w:szCs w:val="8"/>
        </w:rPr>
        <w:t>for all</w:t>
      </w:r>
      <w:r w:rsidRPr="003C2C68">
        <w:rPr>
          <w:rFonts w:asciiTheme="minorHAnsi" w:hAnsiTheme="minorHAnsi" w:cstheme="minorHAnsi"/>
          <w:sz w:val="8"/>
          <w:szCs w:val="8"/>
        </w:rPr>
        <w:t> – that is, actions that actively refuse to commit any social harm in everyday life (</w:t>
      </w:r>
      <w:proofErr w:type="spellStart"/>
      <w:r w:rsidRPr="003C2C68">
        <w:rPr>
          <w:rFonts w:asciiTheme="minorHAnsi" w:hAnsiTheme="minorHAnsi" w:cstheme="minorHAnsi"/>
          <w:sz w:val="8"/>
          <w:szCs w:val="8"/>
        </w:rPr>
        <w:t>Zembylas</w:t>
      </w:r>
      <w:proofErr w:type="spellEnd"/>
      <w:r w:rsidRPr="003C2C68">
        <w:rPr>
          <w:rFonts w:asciiTheme="minorHAnsi" w:hAnsiTheme="minorHAnsi" w:cstheme="minorHAnsi"/>
          <w:sz w:val="8"/>
          <w:szCs w:val="8"/>
        </w:rPr>
        <w:t> 2020c). In other words, affective refusal may confront some of the thorny issues of solidarities across different movements by creating a common ground that refuses to sustain complicity. For example, a university instructor could be concerned with how to make students understand complicity as situated – that is, how power relations and affective infrastructures in their specific setting constellate to formulate complicity, what it would take to recognize this complicity (politically and emotionally; collectively and individually) and engage in actions that refuse to perpetuate it. The notion of refusal as social, affiliative </w:t>
      </w:r>
      <w:r w:rsidRPr="003C2C68">
        <w:rPr>
          <w:rFonts w:asciiTheme="minorHAnsi" w:hAnsiTheme="minorHAnsi" w:cstheme="minorHAnsi"/>
          <w:i/>
          <w:iCs/>
          <w:sz w:val="8"/>
          <w:szCs w:val="8"/>
        </w:rPr>
        <w:t>and</w:t>
      </w:r>
      <w:r w:rsidRPr="003C2C68">
        <w:rPr>
          <w:rFonts w:asciiTheme="minorHAnsi" w:hAnsiTheme="minorHAnsi" w:cstheme="minorHAnsi"/>
          <w:sz w:val="8"/>
          <w:szCs w:val="8"/>
        </w:rPr>
        <w:t xml:space="preserve"> affective offers a productive point of departure to begin articulating the ways in which our differential affective attachments to the colonial project – our fears, desires, and so on – can be mobilized to produce solidarities ‘not premised upon exploitation, profit, or death’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and Spira 2008, 137). Hence, affective refusal in higher education can make an important contribution to solidarities and alliance building, despite differential motivations to decolonial refusal.</w:t>
      </w:r>
    </w:p>
    <w:p w14:paraId="2BED61A6"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The second aspect of refusal, according to McGranahan (2016), is its distinction from resistance. As Simpson (2016, 330) points out, resistance ‘</w:t>
      </w:r>
      <w:proofErr w:type="spellStart"/>
      <w:r w:rsidRPr="003C2C68">
        <w:rPr>
          <w:rFonts w:asciiTheme="minorHAnsi" w:hAnsiTheme="minorHAnsi" w:cstheme="minorHAnsi"/>
          <w:sz w:val="8"/>
          <w:szCs w:val="8"/>
        </w:rPr>
        <w:t>overinscribe</w:t>
      </w:r>
      <w:proofErr w:type="spellEnd"/>
      <w:r w:rsidRPr="003C2C68">
        <w:rPr>
          <w:rFonts w:asciiTheme="minorHAnsi" w:hAnsiTheme="minorHAnsi" w:cstheme="minorHAnsi"/>
          <w:sz w:val="8"/>
          <w:szCs w:val="8"/>
        </w:rPr>
        <w:t>[s] the state with its power to determine what matter[s].’ Approaching Mohawk refusals as both political stance and theory, Simpson (2014) argues that the concepts of resistance or recognition – which have been predominantly used in social and political theory – are insufficient to account for refusing the place of the state. Whereas resistance reaffirms the rules of engagement set by the state, refusal not only critiques them, but it also produces new rules and forms of relationality. As such, a critical and affective consciousness of refusal constitutes a form of </w:t>
      </w:r>
      <w:proofErr w:type="spellStart"/>
      <w:r w:rsidRPr="003C2C68">
        <w:rPr>
          <w:rFonts w:asciiTheme="minorHAnsi" w:hAnsiTheme="minorHAnsi" w:cstheme="minorHAnsi"/>
          <w:i/>
          <w:iCs/>
          <w:sz w:val="8"/>
          <w:szCs w:val="8"/>
        </w:rPr>
        <w:t>revenge</w:t>
      </w:r>
      <w:r w:rsidRPr="003C2C68">
        <w:rPr>
          <w:rFonts w:asciiTheme="minorHAnsi" w:hAnsiTheme="minorHAnsi" w:cstheme="minorHAnsi"/>
          <w:sz w:val="8"/>
          <w:szCs w:val="8"/>
        </w:rPr>
        <w:t>against</w:t>
      </w:r>
      <w:proofErr w:type="spellEnd"/>
      <w:r w:rsidRPr="003C2C68">
        <w:rPr>
          <w:rFonts w:asciiTheme="minorHAnsi" w:hAnsiTheme="minorHAnsi" w:cstheme="minorHAnsi"/>
          <w:sz w:val="8"/>
          <w:szCs w:val="8"/>
        </w:rPr>
        <w:t xml:space="preserve"> the deep inequities and injustices that structure colonial relations (Simpson 2016). However, as Simpson explains, ‘Revenge does not mean individuated harm inflicted on a perpetrator in a transaction that renders justice’ but rather ‘avenging a prior of injustice and pointing to its ongoing life in the present’ (Simpson 2016, 330). It is a ‘refusal to let go, to roll over, to play this game,’ (Simpson 2016) adds Simpson.</w:t>
      </w:r>
    </w:p>
    <w:p w14:paraId="4CC7E65C"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 xml:space="preserve">These insights are relevant to the state of neoliberal and neocolonial higher education, because they highlight not only the intellectual but also the deep affective commitment that is required for decolonial refusal. If we – educators and students, Indigenous and non-Indigenous alike – are affectively invested in the status quo, the empty promises or the complicity of those of us who benefit from this system, then unless we become affectively disinvested in this system, we run the risk of reproducing the colonized economies of affect ‘that fortify so much of conservative, liberal and even radical praxis’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and Spira 2008, 137). Hence, resistance may indeed not be enough in some circumstances; refusal has to take the front seat and drive decolonization efforts in higher education. Here, then, I am extending previous discussions that recognize the affective dimensions of resistance and its educational implications (</w:t>
      </w:r>
      <w:proofErr w:type="spellStart"/>
      <w:r w:rsidRPr="003C2C68">
        <w:rPr>
          <w:rFonts w:asciiTheme="minorHAnsi" w:hAnsiTheme="minorHAnsi" w:cstheme="minorHAnsi"/>
          <w:sz w:val="8"/>
          <w:szCs w:val="8"/>
        </w:rPr>
        <w:t>Zembylas</w:t>
      </w:r>
      <w:proofErr w:type="spellEnd"/>
      <w:r w:rsidRPr="003C2C68">
        <w:rPr>
          <w:rFonts w:asciiTheme="minorHAnsi" w:hAnsiTheme="minorHAnsi" w:cstheme="minorHAnsi"/>
          <w:sz w:val="8"/>
          <w:szCs w:val="8"/>
        </w:rPr>
        <w:t> 2019), and I argue that educators and students in higher education need to also learn how to refuse emotional participation to </w:t>
      </w:r>
      <w:r w:rsidRPr="003C2C68">
        <w:rPr>
          <w:rFonts w:asciiTheme="minorHAnsi" w:hAnsiTheme="minorHAnsi" w:cstheme="minorHAnsi"/>
          <w:i/>
          <w:iCs/>
          <w:sz w:val="8"/>
          <w:szCs w:val="8"/>
        </w:rPr>
        <w:t>all</w:t>
      </w:r>
      <w:r w:rsidRPr="003C2C68">
        <w:rPr>
          <w:rFonts w:asciiTheme="minorHAnsi" w:hAnsiTheme="minorHAnsi" w:cstheme="minorHAnsi"/>
          <w:sz w:val="8"/>
          <w:szCs w:val="8"/>
        </w:rPr>
        <w:t> forms of colonial violence that impact us </w:t>
      </w:r>
      <w:r w:rsidRPr="003C2C68">
        <w:rPr>
          <w:rFonts w:asciiTheme="minorHAnsi" w:hAnsiTheme="minorHAnsi" w:cstheme="minorHAnsi"/>
          <w:i/>
          <w:iCs/>
          <w:sz w:val="8"/>
          <w:szCs w:val="8"/>
        </w:rPr>
        <w:t>all</w:t>
      </w:r>
      <w:r w:rsidRPr="003C2C68">
        <w:rPr>
          <w:rFonts w:asciiTheme="minorHAnsi" w:hAnsiTheme="minorHAnsi" w:cstheme="minorHAnsi"/>
          <w:sz w:val="8"/>
          <w:szCs w:val="8"/>
        </w:rPr>
        <w:t>.</w:t>
      </w:r>
    </w:p>
    <w:p w14:paraId="2BDD3515"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A point that merits some further clarification here is what to do with anti-capitalist movements calling for resistance to the neoliberal university. While such movements and their importance cannot be dismissed, my argument is that affective refusal moves a step forward compared to resistance, because it refuses to play the game of legitimating colonial structures and seeks to find new ways to dismantle its power. Needless to say, as I point out later, refusal creates space for resistance, therefore, resistance cannot be completely dismissed as a pedagogical strategy. After all, resistance and refusal are connected, as both are tactics of negation that struggle to dismantle neoliberal and neocolonial structures, albeit from different trajectories and intensities. Hence, once again, the notion of ‘common ground’ between the two tactics may reconcile concerns whether resistance should be completely dismissed.</w:t>
      </w:r>
    </w:p>
    <w:p w14:paraId="604A426A"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Finally, the third aspect of refusal, according to McGranahan (2016), is that </w:t>
      </w:r>
      <w:r w:rsidRPr="003C2C68">
        <w:rPr>
          <w:rStyle w:val="Emphasis"/>
          <w:rFonts w:asciiTheme="minorHAnsi" w:hAnsiTheme="minorHAnsi" w:cstheme="minorHAnsi"/>
          <w:highlight w:val="cyan"/>
        </w:rPr>
        <w:t>refusal is hopeful and willful</w:t>
      </w:r>
      <w:r w:rsidRPr="003C2C68">
        <w:rPr>
          <w:rFonts w:asciiTheme="minorHAnsi" w:hAnsiTheme="minorHAnsi" w:cstheme="minorHAnsi"/>
          <w:sz w:val="12"/>
        </w:rPr>
        <w:t xml:space="preserve">. This refers to how ‘Hope combines with will to refuse authorized anticipations’ (McGranahan 2016, 323), namely, that which is usually expected, ‘thus moving away from the probable into the possible’ (McGranahan 2016). In other words, </w:t>
      </w:r>
      <w:r w:rsidRPr="003C2C68">
        <w:rPr>
          <w:rStyle w:val="StyleUnderline"/>
          <w:rFonts w:asciiTheme="minorHAnsi" w:hAnsiTheme="minorHAnsi" w:cstheme="minorHAnsi"/>
          <w:highlight w:val="cyan"/>
        </w:rPr>
        <w:t>hope is</w:t>
      </w:r>
      <w:r w:rsidRPr="003C2C68">
        <w:rPr>
          <w:rStyle w:val="StyleUnderline"/>
          <w:rFonts w:asciiTheme="minorHAnsi" w:hAnsiTheme="minorHAnsi" w:cstheme="minorHAnsi"/>
        </w:rPr>
        <w:t xml:space="preserve"> understood as </w:t>
      </w:r>
      <w:r w:rsidRPr="003C2C68">
        <w:rPr>
          <w:rStyle w:val="StyleUnderline"/>
          <w:rFonts w:asciiTheme="minorHAnsi" w:hAnsiTheme="minorHAnsi" w:cstheme="minorHAnsi"/>
          <w:highlight w:val="cyan"/>
        </w:rPr>
        <w:t>an affective practice</w:t>
      </w:r>
      <w:r w:rsidRPr="003C2C68">
        <w:rPr>
          <w:rFonts w:asciiTheme="minorHAnsi" w:hAnsiTheme="minorHAnsi" w:cstheme="minorHAnsi"/>
          <w:sz w:val="12"/>
        </w:rPr>
        <w:t xml:space="preserve">, just like refusal, </w:t>
      </w:r>
      <w:r w:rsidRPr="003C2C68">
        <w:rPr>
          <w:rStyle w:val="StyleUnderline"/>
          <w:rFonts w:asciiTheme="minorHAnsi" w:hAnsiTheme="minorHAnsi" w:cstheme="minorHAnsi"/>
        </w:rPr>
        <w:t xml:space="preserve">that is </w:t>
      </w:r>
      <w:r w:rsidRPr="003C2C68">
        <w:rPr>
          <w:rStyle w:val="StyleUnderline"/>
          <w:rFonts w:asciiTheme="minorHAnsi" w:hAnsiTheme="minorHAnsi" w:cstheme="minorHAnsi"/>
          <w:highlight w:val="cyan"/>
        </w:rPr>
        <w:t>generated</w:t>
      </w:r>
      <w:r w:rsidRPr="003C2C68">
        <w:rPr>
          <w:rFonts w:asciiTheme="minorHAnsi" w:hAnsiTheme="minorHAnsi" w:cstheme="minorHAnsi"/>
          <w:sz w:val="12"/>
        </w:rPr>
        <w:t xml:space="preserve">, </w:t>
      </w:r>
      <w:r w:rsidRPr="003C2C68">
        <w:rPr>
          <w:rStyle w:val="StyleUnderline"/>
          <w:rFonts w:asciiTheme="minorHAnsi" w:hAnsiTheme="minorHAnsi" w:cstheme="minorHAnsi"/>
        </w:rPr>
        <w:t>mobilized</w:t>
      </w:r>
      <w:r w:rsidRPr="003C2C68">
        <w:rPr>
          <w:rFonts w:asciiTheme="minorHAnsi" w:hAnsiTheme="minorHAnsi" w:cstheme="minorHAnsi"/>
          <w:sz w:val="12"/>
        </w:rPr>
        <w:t xml:space="preserve">, </w:t>
      </w:r>
      <w:r w:rsidRPr="003C2C68">
        <w:rPr>
          <w:rStyle w:val="StyleUnderline"/>
          <w:rFonts w:asciiTheme="minorHAnsi" w:hAnsiTheme="minorHAnsi" w:cstheme="minorHAnsi"/>
        </w:rPr>
        <w:t>sustained and/or transformed</w:t>
      </w:r>
      <w:r w:rsidRPr="003C2C68">
        <w:rPr>
          <w:rFonts w:asciiTheme="minorHAnsi" w:hAnsiTheme="minorHAnsi" w:cstheme="minorHAnsi"/>
          <w:sz w:val="12"/>
        </w:rPr>
        <w:t xml:space="preserve"> (Kleist and Jansen 2016) </w:t>
      </w:r>
      <w:r w:rsidRPr="003C2C68">
        <w:rPr>
          <w:rStyle w:val="StyleUnderline"/>
          <w:rFonts w:asciiTheme="minorHAnsi" w:hAnsiTheme="minorHAnsi" w:cstheme="minorHAnsi"/>
          <w:highlight w:val="cyan"/>
        </w:rPr>
        <w:t>for equality</w:t>
      </w:r>
      <w:r w:rsidRPr="003C2C68">
        <w:rPr>
          <w:rFonts w:asciiTheme="minorHAnsi" w:hAnsiTheme="minorHAnsi" w:cstheme="minorHAnsi"/>
          <w:sz w:val="12"/>
        </w:rPr>
        <w:t xml:space="preserve">, </w:t>
      </w:r>
      <w:r w:rsidRPr="003C2C68">
        <w:rPr>
          <w:rStyle w:val="StyleUnderline"/>
          <w:rFonts w:asciiTheme="minorHAnsi" w:hAnsiTheme="minorHAnsi" w:cstheme="minorHAnsi"/>
        </w:rPr>
        <w:t>decolonization or simply for a better life</w:t>
      </w:r>
      <w:r w:rsidRPr="003C2C68">
        <w:rPr>
          <w:rFonts w:asciiTheme="minorHAnsi" w:hAnsiTheme="minorHAnsi" w:cstheme="minorHAnsi"/>
          <w:sz w:val="12"/>
        </w:rPr>
        <w:t xml:space="preserve"> (Coleman and </w:t>
      </w:r>
      <w:proofErr w:type="spellStart"/>
      <w:r w:rsidRPr="003C2C68">
        <w:rPr>
          <w:rFonts w:asciiTheme="minorHAnsi" w:hAnsiTheme="minorHAnsi" w:cstheme="minorHAnsi"/>
          <w:sz w:val="12"/>
        </w:rPr>
        <w:t>Ferreday</w:t>
      </w:r>
      <w:proofErr w:type="spellEnd"/>
      <w:r w:rsidRPr="003C2C68">
        <w:rPr>
          <w:rFonts w:asciiTheme="minorHAnsi" w:hAnsiTheme="minorHAnsi" w:cstheme="minorHAnsi"/>
          <w:sz w:val="12"/>
        </w:rPr>
        <w:t xml:space="preserve"> 2010). Hence, </w:t>
      </w:r>
      <w:r w:rsidRPr="003C2C68">
        <w:rPr>
          <w:rStyle w:val="StyleUnderline"/>
          <w:rFonts w:asciiTheme="minorHAnsi" w:hAnsiTheme="minorHAnsi" w:cstheme="minorHAnsi"/>
        </w:rPr>
        <w:t xml:space="preserve">I argue here that </w:t>
      </w:r>
      <w:r w:rsidRPr="003C2C68">
        <w:rPr>
          <w:rStyle w:val="StyleUnderline"/>
          <w:rFonts w:asciiTheme="minorHAnsi" w:hAnsiTheme="minorHAnsi" w:cstheme="minorHAnsi"/>
          <w:highlight w:val="cyan"/>
        </w:rPr>
        <w:t>it is crucial for educators and students</w:t>
      </w:r>
      <w:r w:rsidRPr="003C2C68">
        <w:rPr>
          <w:rStyle w:val="StyleUnderline"/>
          <w:rFonts w:asciiTheme="minorHAnsi" w:hAnsiTheme="minorHAnsi" w:cstheme="minorHAnsi"/>
        </w:rPr>
        <w:t xml:space="preserve"> in higher education </w:t>
      </w:r>
      <w:r w:rsidRPr="003C2C68">
        <w:rPr>
          <w:rStyle w:val="StyleUnderline"/>
          <w:rFonts w:asciiTheme="minorHAnsi" w:hAnsiTheme="minorHAnsi" w:cstheme="minorHAnsi"/>
          <w:highlight w:val="cyan"/>
        </w:rPr>
        <w:t>to imagine alternative ways to feel and hope that</w:t>
      </w:r>
      <w:r w:rsidRPr="003C2C68">
        <w:rPr>
          <w:rStyle w:val="StyleUnderline"/>
          <w:rFonts w:asciiTheme="minorHAnsi" w:hAnsiTheme="minorHAnsi" w:cstheme="minorHAnsi"/>
        </w:rPr>
        <w:t xml:space="preserve"> are not stuck in default negative connotations of refusal but rather </w:t>
      </w:r>
      <w:r w:rsidRPr="003C2C68">
        <w:rPr>
          <w:rStyle w:val="StyleUnderline"/>
          <w:rFonts w:asciiTheme="minorHAnsi" w:hAnsiTheme="minorHAnsi" w:cstheme="minorHAnsi"/>
          <w:highlight w:val="cyan"/>
        </w:rPr>
        <w:t>speak forcefully of</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desire for decolonization</w:t>
      </w:r>
      <w:r w:rsidRPr="003C2C68">
        <w:rPr>
          <w:rFonts w:asciiTheme="minorHAnsi" w:hAnsiTheme="minorHAnsi" w:cstheme="minorHAnsi"/>
          <w:sz w:val="12"/>
        </w:rPr>
        <w:t xml:space="preserve">. In this sense, </w:t>
      </w:r>
      <w:r w:rsidRPr="003C2C68">
        <w:rPr>
          <w:rStyle w:val="StyleUnderline"/>
          <w:rFonts w:asciiTheme="minorHAnsi" w:hAnsiTheme="minorHAnsi" w:cstheme="minorHAnsi"/>
        </w:rPr>
        <w:t xml:space="preserve">decolonial </w:t>
      </w:r>
      <w:r w:rsidRPr="003C2C68">
        <w:rPr>
          <w:rStyle w:val="StyleUnderline"/>
          <w:rFonts w:asciiTheme="minorHAnsi" w:hAnsiTheme="minorHAnsi" w:cstheme="minorHAnsi"/>
          <w:highlight w:val="cyan"/>
        </w:rPr>
        <w:t>refusal</w:t>
      </w:r>
      <w:r w:rsidRPr="003C2C68">
        <w:rPr>
          <w:rStyle w:val="StyleUnderline"/>
          <w:rFonts w:asciiTheme="minorHAnsi" w:hAnsiTheme="minorHAnsi" w:cstheme="minorHAnsi"/>
        </w:rPr>
        <w:t xml:space="preserve"> is combined with hope to </w:t>
      </w:r>
      <w:r w:rsidRPr="003C2C68">
        <w:rPr>
          <w:rStyle w:val="StyleUnderline"/>
          <w:rFonts w:asciiTheme="minorHAnsi" w:hAnsiTheme="minorHAnsi" w:cstheme="minorHAnsi"/>
          <w:highlight w:val="cyan"/>
        </w:rPr>
        <w:t>highlight</w:t>
      </w:r>
      <w:r w:rsidRPr="003C2C68">
        <w:rPr>
          <w:rStyle w:val="StyleUnderline"/>
          <w:rFonts w:asciiTheme="minorHAnsi" w:hAnsiTheme="minorHAnsi" w:cstheme="minorHAnsi"/>
        </w:rPr>
        <w:t xml:space="preserve"> the visions</w:t>
      </w:r>
      <w:r w:rsidRPr="003C2C68">
        <w:rPr>
          <w:rFonts w:asciiTheme="minorHAnsi" w:hAnsiTheme="minorHAnsi" w:cstheme="minorHAnsi"/>
          <w:sz w:val="12"/>
        </w:rPr>
        <w:t xml:space="preserve">, </w:t>
      </w:r>
      <w:proofErr w:type="spellStart"/>
      <w:r w:rsidRPr="003C2C68">
        <w:rPr>
          <w:rStyle w:val="StyleUnderline"/>
          <w:rFonts w:asciiTheme="minorHAnsi" w:hAnsiTheme="minorHAnsi" w:cstheme="minorHAnsi"/>
        </w:rPr>
        <w:t>mournings</w:t>
      </w:r>
      <w:proofErr w:type="spellEnd"/>
      <w:r w:rsidRPr="003C2C68">
        <w:rPr>
          <w:rFonts w:asciiTheme="minorHAnsi" w:hAnsiTheme="minorHAnsi" w:cstheme="minorHAnsi"/>
          <w:sz w:val="12"/>
        </w:rPr>
        <w:t xml:space="preserve">, </w:t>
      </w:r>
      <w:r w:rsidRPr="003C2C68">
        <w:rPr>
          <w:rStyle w:val="StyleUnderline"/>
          <w:rFonts w:asciiTheme="minorHAnsi" w:hAnsiTheme="minorHAnsi" w:cstheme="minorHAnsi"/>
        </w:rPr>
        <w:t>memories</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voices</w:t>
      </w:r>
      <w:r w:rsidRPr="003C2C68">
        <w:rPr>
          <w:rFonts w:asciiTheme="minorHAnsi" w:hAnsiTheme="minorHAnsi" w:cstheme="minorHAnsi"/>
          <w:sz w:val="12"/>
        </w:rPr>
        <w:t xml:space="preserve">, </w:t>
      </w:r>
      <w:r w:rsidRPr="003C2C68">
        <w:rPr>
          <w:rStyle w:val="StyleUnderline"/>
          <w:rFonts w:asciiTheme="minorHAnsi" w:hAnsiTheme="minorHAnsi" w:cstheme="minorHAnsi"/>
          <w:highlight w:val="cyan"/>
        </w:rPr>
        <w:t>and spaces</w:t>
      </w:r>
      <w:r w:rsidRPr="003C2C68">
        <w:rPr>
          <w:rStyle w:val="StyleUnderline"/>
          <w:rFonts w:asciiTheme="minorHAnsi" w:hAnsiTheme="minorHAnsi" w:cstheme="minorHAnsi"/>
        </w:rPr>
        <w:t xml:space="preserve"> that have been </w:t>
      </w:r>
      <w:r w:rsidRPr="003C2C68">
        <w:rPr>
          <w:rStyle w:val="StyleUnderline"/>
          <w:rFonts w:asciiTheme="minorHAnsi" w:hAnsiTheme="minorHAnsi" w:cstheme="minorHAnsi"/>
          <w:highlight w:val="cyan"/>
        </w:rPr>
        <w:t>relegated to silence</w:t>
      </w:r>
      <w:r w:rsidRPr="003C2C68">
        <w:rPr>
          <w:rStyle w:val="StyleUnderline"/>
          <w:rFonts w:asciiTheme="minorHAnsi" w:hAnsiTheme="minorHAnsi" w:cstheme="minorHAnsi"/>
        </w:rPr>
        <w:t xml:space="preserve"> as a result of coloniality</w:t>
      </w:r>
      <w:r w:rsidRPr="003C2C68">
        <w:rPr>
          <w:rFonts w:asciiTheme="minorHAnsi" w:hAnsiTheme="minorHAnsi" w:cstheme="minorHAnsi"/>
          <w:sz w:val="12"/>
        </w:rPr>
        <w:t>.</w:t>
      </w:r>
    </w:p>
    <w:p w14:paraId="1BE2C9E8"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To challenge colonial relations in higher education without paying attention to the affective entanglements of refusal and hope – including their potential impact on social relations and processes – may ultimately prove unproductive as it will miss accounting for the complex ways in which these affects (and others) may be embodied differentially in different peoples and sites. The need to begin the restorative processes required to facilitate the move away from colonial relations and structures in higher education can be inspired by and oriented around the cultivation of hope that gives rise and materializes new capacities to aspire a decolonial futurity. Yet, this hope is not an empty or sentimental hope, but rather a </w:t>
      </w:r>
      <w:r w:rsidRPr="003C2C68">
        <w:rPr>
          <w:rFonts w:asciiTheme="minorHAnsi" w:hAnsiTheme="minorHAnsi" w:cstheme="minorHAnsi"/>
          <w:i/>
          <w:iCs/>
          <w:sz w:val="8"/>
          <w:szCs w:val="8"/>
        </w:rPr>
        <w:t>material hope</w:t>
      </w:r>
      <w:r w:rsidRPr="003C2C68">
        <w:rPr>
          <w:rFonts w:asciiTheme="minorHAnsi" w:hAnsiTheme="minorHAnsi" w:cstheme="minorHAnsi"/>
          <w:sz w:val="8"/>
          <w:szCs w:val="8"/>
        </w:rPr>
        <w:t>, deeply informed by the affectivity and materiality of the ‘land </w:t>
      </w:r>
      <w:r w:rsidRPr="003C2C68">
        <w:rPr>
          <w:rFonts w:asciiTheme="minorHAnsi" w:hAnsiTheme="minorHAnsi" w:cstheme="minorHAnsi"/>
          <w:i/>
          <w:iCs/>
          <w:sz w:val="8"/>
          <w:szCs w:val="8"/>
        </w:rPr>
        <w:t>as a system of reciprocal relations and obligations</w:t>
      </w:r>
      <w:r w:rsidRPr="003C2C68">
        <w:rPr>
          <w:rFonts w:asciiTheme="minorHAnsi" w:hAnsiTheme="minorHAnsi" w:cstheme="minorHAnsi"/>
          <w:sz w:val="8"/>
          <w:szCs w:val="8"/>
        </w:rPr>
        <w:t>’ (Coulthard 2014, 13, original emphasis). This radical assertion of the land in discourses and practices of refusing the university (Grande 2018) is necessary to confront colonial relations. However, this means that the changes that need to happen at the university to become a place that reformulates the rules of engagement with the land and Indigenous peoples should not be limited to hollow performances of recognition such as routine-like territorial acknowledgments which are quickly forgotten (Daigle 2019). These changes need to be forged as a fundamental disruption of the colonial affective logics that are manifested in all aspects of higher education – from the systems of access and management in universities, the systems of authoritative control, standardization, classification, commodification, accountancy, and bureaucratization reflected in the organizational structures, the teaching methods and assessment mechanisms of students and faculty alike, the research practices and publishing norms, to the curricular content and design of courses (Mbembe 2016). In the last part of this paper, I will focus on one of these aspects: how to cultivate an affective ethos of refusal in higher education pedagogies.</w:t>
      </w:r>
    </w:p>
    <w:p w14:paraId="6668843F"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Pedagogies of refusal in higher education decolonization</w:t>
      </w:r>
    </w:p>
    <w:p w14:paraId="52A66337"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 xml:space="preserve">As I have argued so far, affect is key to refuse colonial relations at the university and beyond. If it is true that our deepest desires and emotions ‘are tapped into for imperial production,’ then it is crucial to ask ‘how we might organize, mobilize and form alternative intimacies and desires’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and Spira 2008, 139) that embody an ethos of refusal in higher education pedagogies. But how do the affective modes of decolonial refusal mentioned earlier ‘translate’ into an ethos of refusal in higher education pedagogies? In other words, how do refusal as social and affiliative, refusal as distinct from resistance, and, refusal as hopeful and willful formulate collectively an affective ethos of refusal in higher education pedagogies? The vision of pedagogies of refusal in higher education decolonization would be nothing less than the potential to create abolitionist students and educators (Moten and Harney 2004), who would not stop at the recognition of the harm caused by settler colonialism, but would rather move beyond recognition toward decolonial action (Rodríguez 2019). If Spivak (2004) is right that education is ‘the uncoercive rearrangement of desires’ (526), then there is no guarantee that pedagogies of refusal will form alternative intimacies and desires; nevertheless, it is crucial to begin sketching how such pedagogies might look like. Importantly, the paper’s aim is not discuss the practical aspect of pedagogies of refusal, but rather to offer some reflections on how to cultivate an ethos of affective refusal in the academy.</w:t>
      </w:r>
    </w:p>
    <w:p w14:paraId="54391842"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First of all, I understand </w:t>
      </w:r>
      <w:r w:rsidRPr="003C2C68">
        <w:rPr>
          <w:rFonts w:asciiTheme="minorHAnsi" w:hAnsiTheme="minorHAnsi" w:cstheme="minorHAnsi"/>
          <w:i/>
          <w:iCs/>
          <w:sz w:val="8"/>
          <w:szCs w:val="8"/>
        </w:rPr>
        <w:t>pedagogies of refusal</w:t>
      </w:r>
      <w:r w:rsidRPr="003C2C68">
        <w:rPr>
          <w:rFonts w:asciiTheme="minorHAnsi" w:hAnsiTheme="minorHAnsi" w:cstheme="minorHAnsi"/>
          <w:sz w:val="8"/>
          <w:szCs w:val="8"/>
        </w:rPr>
        <w:t> (Tuck and Yang 2014a; Rodríguez 2019) to be those pedagogies that empower students – many of whom experience forms of colonial violence on a daily basis and others who are complicit to this violence – to not only recognize these forms of colonial violence but also disrupt, refuse and displace them with alternative relations that affirm decolonizing imaginaries. I turn to Alexander’s (2001) definition of ‘pedagogies’ in her book </w:t>
      </w:r>
      <w:r w:rsidRPr="003C2C68">
        <w:rPr>
          <w:rFonts w:asciiTheme="minorHAnsi" w:hAnsiTheme="minorHAnsi" w:cstheme="minorHAnsi"/>
          <w:i/>
          <w:iCs/>
          <w:sz w:val="8"/>
          <w:szCs w:val="8"/>
        </w:rPr>
        <w:t>Pedagogies of Crossing,</w:t>
      </w:r>
      <w:r w:rsidRPr="003C2C68">
        <w:rPr>
          <w:rFonts w:asciiTheme="minorHAnsi" w:hAnsiTheme="minorHAnsi" w:cstheme="minorHAnsi"/>
          <w:sz w:val="8"/>
          <w:szCs w:val="8"/>
        </w:rPr>
        <w:t> because it allow us to see how our pedagogical practices may embody an ethos of refusal. As Alexander writes: ‘I came to understand pedagogies in multiple ways […] as in breaking through, transgressing, disrupting, displacing, inverting inherited concepts and practices […] so as to make different conversations and solidarities possible’ (7). Alexander’s notion of pedagogies includes transformative teaching that compels students to think about colonial trauma and white complicity, renewed relationships with the ‘self’ and ‘others’, and engagements with genealogies of Indigenous peoples that break through inherited boundaries, allowing students ‘to “cross” into future imaginings for social change’ (Hanna 2019, 232).</w:t>
      </w:r>
    </w:p>
    <w:p w14:paraId="2D648FAB"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Teaching the practice of refusal, write Tuck and Yang (2014a) ‘is unsettling both because students may first consider refusal to be undesirable, as failure, and also because it can feel like explaining refusal requires exposing that which ought not to be exposed’ (815). </w:t>
      </w:r>
      <w:r w:rsidRPr="003C2C68">
        <w:rPr>
          <w:rStyle w:val="StyleUnderline"/>
          <w:rFonts w:asciiTheme="minorHAnsi" w:hAnsiTheme="minorHAnsi" w:cstheme="minorHAnsi"/>
        </w:rPr>
        <w:t xml:space="preserve">Although </w:t>
      </w:r>
      <w:r w:rsidRPr="003C2C68">
        <w:rPr>
          <w:rStyle w:val="StyleUnderline"/>
          <w:rFonts w:asciiTheme="minorHAnsi" w:hAnsiTheme="minorHAnsi" w:cstheme="minorHAnsi"/>
          <w:highlight w:val="cyan"/>
        </w:rPr>
        <w:t>refusal</w:t>
      </w:r>
      <w:r w:rsidRPr="003C2C68">
        <w:rPr>
          <w:rStyle w:val="StyleUnderline"/>
          <w:rFonts w:asciiTheme="minorHAnsi" w:hAnsiTheme="minorHAnsi" w:cstheme="minorHAnsi"/>
        </w:rPr>
        <w:t xml:space="preserve"> is unsettling</w:t>
      </w:r>
      <w:r w:rsidRPr="003C2C68">
        <w:rPr>
          <w:rFonts w:asciiTheme="minorHAnsi" w:hAnsiTheme="minorHAnsi" w:cstheme="minorHAnsi"/>
          <w:sz w:val="12"/>
        </w:rPr>
        <w:t xml:space="preserve">, </w:t>
      </w:r>
      <w:r w:rsidRPr="003C2C68">
        <w:rPr>
          <w:rStyle w:val="StyleUnderline"/>
          <w:rFonts w:asciiTheme="minorHAnsi" w:hAnsiTheme="minorHAnsi" w:cstheme="minorHAnsi"/>
        </w:rPr>
        <w:t>it can also be generative</w:t>
      </w:r>
      <w:r w:rsidRPr="003C2C68">
        <w:rPr>
          <w:rFonts w:asciiTheme="minorHAnsi" w:hAnsiTheme="minorHAnsi" w:cstheme="minorHAnsi"/>
          <w:sz w:val="12"/>
        </w:rPr>
        <w:t xml:space="preserve">, </w:t>
      </w:r>
      <w:r w:rsidRPr="003C2C68">
        <w:rPr>
          <w:rStyle w:val="StyleUnderline"/>
          <w:rFonts w:asciiTheme="minorHAnsi" w:hAnsiTheme="minorHAnsi" w:cstheme="minorHAnsi"/>
        </w:rPr>
        <w:t xml:space="preserve">because it </w:t>
      </w:r>
      <w:r w:rsidRPr="003C2C68">
        <w:rPr>
          <w:rStyle w:val="StyleUnderline"/>
          <w:rFonts w:asciiTheme="minorHAnsi" w:hAnsiTheme="minorHAnsi" w:cstheme="minorHAnsi"/>
          <w:highlight w:val="cyan"/>
        </w:rPr>
        <w:t xml:space="preserve">creates pedagogical spaces </w:t>
      </w:r>
      <w:r w:rsidRPr="003C2C68">
        <w:rPr>
          <w:rStyle w:val="Emphasis"/>
          <w:rFonts w:asciiTheme="minorHAnsi" w:hAnsiTheme="minorHAnsi" w:cstheme="minorHAnsi"/>
          <w:highlight w:val="cyan"/>
        </w:rPr>
        <w:t>to examine that</w:t>
      </w:r>
      <w:r w:rsidRPr="003C2C68">
        <w:rPr>
          <w:rStyle w:val="Emphasis"/>
          <w:rFonts w:asciiTheme="minorHAnsi" w:hAnsiTheme="minorHAnsi" w:cstheme="minorHAnsi"/>
        </w:rPr>
        <w:t xml:space="preserve"> which is </w:t>
      </w:r>
      <w:r w:rsidRPr="003C2C68">
        <w:rPr>
          <w:rStyle w:val="Emphasis"/>
          <w:rFonts w:asciiTheme="minorHAnsi" w:hAnsiTheme="minorHAnsi" w:cstheme="minorHAnsi"/>
          <w:highlight w:val="cyan"/>
        </w:rPr>
        <w:t>being refused</w:t>
      </w:r>
      <w:r w:rsidRPr="003C2C68">
        <w:rPr>
          <w:rFonts w:asciiTheme="minorHAnsi" w:hAnsiTheme="minorHAnsi" w:cstheme="minorHAnsi"/>
          <w:sz w:val="12"/>
        </w:rPr>
        <w:t xml:space="preserve"> (Rodríguez 2019). In particular, writes Rodríguez,</w:t>
      </w:r>
    </w:p>
    <w:p w14:paraId="05E857FC" w14:textId="77777777" w:rsidR="00502380" w:rsidRPr="003C2C68" w:rsidRDefault="00502380" w:rsidP="00502380">
      <w:pPr>
        <w:ind w:left="720"/>
        <w:rPr>
          <w:rFonts w:asciiTheme="minorHAnsi" w:hAnsiTheme="minorHAnsi" w:cstheme="minorHAnsi"/>
          <w:sz w:val="8"/>
          <w:szCs w:val="8"/>
        </w:rPr>
      </w:pPr>
      <w:r w:rsidRPr="003C2C68">
        <w:rPr>
          <w:rFonts w:asciiTheme="minorHAnsi" w:hAnsiTheme="minorHAnsi" w:cstheme="minorHAnsi"/>
          <w:sz w:val="8"/>
          <w:szCs w:val="8"/>
        </w:rPr>
        <w:t>Refusal helps us unmask seemingly benevolent relations and the function of affect in creating institutional buy-in. Our refusal creates space for resistance to incorporation while simultaneously opening space for us to turn toward another possibility. Our refusal lets us recognize that we are each other’s possibility. Through our refusal we challenge normalized coercive violence (e.g. the capitalist reproduction of death, prisons, the dispossession of Indigenous lands). Our refusal delegitimizes that which has gained legitimacy by force. As such, our embodied refusal constitutes a decolonial potential. (2019, 6)</w:t>
      </w:r>
    </w:p>
    <w:p w14:paraId="3D840F40"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Teaching the practice of decolonial refusal, then, entails the cultivation of embodied and affective refusal that challenges all forms of coercive violence. Hence, it is crucial, according to Grande (2018), to find ‘common ground’ among parallel social justice projects that aim to undermine colonial relations and practices (e.g. anti-capitalist, anti-racist, anti-colonial projects). The ‘common ground’ here, suggests Grande, ‘is not necessarily literal but rather conceptual, a corpus of shared ethics and analytics: anti-capitalist, feminist, anti-colonial. Rather than allies, we are accomplices – plotting the death but not the murder of the settler university’ (2018, 60–61). I have argued throughout this paper that this common ground is, importantly, deeply affective too; teaching and learning how to become accomplices with others against all forms of violence entails the production of affective solidarities that ‘engage the traumas </w:t>
      </w:r>
      <w:r w:rsidRPr="003C2C68">
        <w:rPr>
          <w:rFonts w:asciiTheme="minorHAnsi" w:hAnsiTheme="minorHAnsi" w:cstheme="minorHAnsi"/>
          <w:i/>
          <w:iCs/>
          <w:sz w:val="8"/>
          <w:szCs w:val="8"/>
        </w:rPr>
        <w:t>as well as</w:t>
      </w:r>
      <w:r w:rsidRPr="003C2C68">
        <w:rPr>
          <w:rFonts w:asciiTheme="minorHAnsi" w:hAnsiTheme="minorHAnsi" w:cstheme="minorHAnsi"/>
          <w:sz w:val="8"/>
          <w:szCs w:val="8"/>
        </w:rPr>
        <w:t xml:space="preserve"> the yearnings of our pasts and out futures’ (Agathangelou, </w:t>
      </w:r>
      <w:proofErr w:type="spellStart"/>
      <w:r w:rsidRPr="003C2C68">
        <w:rPr>
          <w:rFonts w:asciiTheme="minorHAnsi" w:hAnsiTheme="minorHAnsi" w:cstheme="minorHAnsi"/>
          <w:sz w:val="8"/>
          <w:szCs w:val="8"/>
        </w:rPr>
        <w:t>Bassichis</w:t>
      </w:r>
      <w:proofErr w:type="spellEnd"/>
      <w:r w:rsidRPr="003C2C68">
        <w:rPr>
          <w:rFonts w:asciiTheme="minorHAnsi" w:hAnsiTheme="minorHAnsi" w:cstheme="minorHAnsi"/>
          <w:sz w:val="8"/>
          <w:szCs w:val="8"/>
        </w:rPr>
        <w:t>, and Spira 2008, 139, original emphasis). Given the necessity and value of forming such affective solidarities, it would be unwise, in my view, to create a ‘competition’ among different social justice projects or distinguish between those which are explicitly decolonial and others which are ‘less’ so.</w:t>
      </w:r>
    </w:p>
    <w:p w14:paraId="0E49E6A4"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Furthermore, </w:t>
      </w:r>
      <w:r w:rsidRPr="003C2C68">
        <w:rPr>
          <w:rStyle w:val="StyleUnderline"/>
          <w:rFonts w:asciiTheme="minorHAnsi" w:hAnsiTheme="minorHAnsi" w:cstheme="minorHAnsi"/>
          <w:highlight w:val="cyan"/>
        </w:rPr>
        <w:t>attending to affect</w:t>
      </w:r>
      <w:r w:rsidRPr="003C2C68">
        <w:rPr>
          <w:rStyle w:val="StyleUnderline"/>
          <w:rFonts w:asciiTheme="minorHAnsi" w:hAnsiTheme="minorHAnsi" w:cstheme="minorHAnsi"/>
        </w:rPr>
        <w:t xml:space="preserve"> in pedagogies of refusal </w:t>
      </w:r>
      <w:r w:rsidRPr="003C2C68">
        <w:rPr>
          <w:rStyle w:val="StyleUnderline"/>
          <w:rFonts w:asciiTheme="minorHAnsi" w:hAnsiTheme="minorHAnsi" w:cstheme="minorHAnsi"/>
          <w:highlight w:val="cyan"/>
        </w:rPr>
        <w:t>brings into view the micropolitical dimension through which knowledge production takes place</w:t>
      </w:r>
      <w:r w:rsidRPr="003C2C68">
        <w:rPr>
          <w:rStyle w:val="StyleUnderline"/>
          <w:rFonts w:asciiTheme="minorHAnsi" w:hAnsiTheme="minorHAnsi" w:cstheme="minorHAnsi"/>
        </w:rPr>
        <w:t xml:space="preserve"> at the university</w:t>
      </w:r>
      <w:r w:rsidRPr="003C2C68">
        <w:rPr>
          <w:rFonts w:asciiTheme="minorHAnsi" w:hAnsiTheme="minorHAnsi" w:cstheme="minorHAnsi"/>
          <w:sz w:val="12"/>
        </w:rPr>
        <w:t xml:space="preserve">. A micropolitical dimension is a constitutive dimension of all political activity, argues Anderson (2017). Knowledge production and legitimation at the university is one such activity; </w:t>
      </w:r>
      <w:r w:rsidRPr="003C2C68">
        <w:rPr>
          <w:rStyle w:val="StyleUnderline"/>
          <w:rFonts w:asciiTheme="minorHAnsi" w:hAnsiTheme="minorHAnsi" w:cstheme="minorHAnsi"/>
          <w:highlight w:val="cyan"/>
        </w:rPr>
        <w:t>teaching</w:t>
      </w:r>
      <w:r w:rsidRPr="003C2C68">
        <w:rPr>
          <w:rStyle w:val="StyleUnderline"/>
          <w:rFonts w:asciiTheme="minorHAnsi" w:hAnsiTheme="minorHAnsi" w:cstheme="minorHAnsi"/>
        </w:rPr>
        <w:t xml:space="preserve"> that </w:t>
      </w:r>
      <w:r w:rsidRPr="003C2C68">
        <w:rPr>
          <w:rStyle w:val="StyleUnderline"/>
          <w:rFonts w:asciiTheme="minorHAnsi" w:hAnsiTheme="minorHAnsi" w:cstheme="minorHAnsi"/>
          <w:highlight w:val="cyan"/>
        </w:rPr>
        <w:t>compels students to critique colonial relations</w:t>
      </w:r>
      <w:r w:rsidRPr="003C2C68">
        <w:rPr>
          <w:rStyle w:val="StyleUnderline"/>
          <w:rFonts w:asciiTheme="minorHAnsi" w:hAnsiTheme="minorHAnsi" w:cstheme="minorHAnsi"/>
        </w:rPr>
        <w:t xml:space="preserve"> and their consequences is another</w:t>
      </w:r>
      <w:r w:rsidRPr="003C2C68">
        <w:rPr>
          <w:rFonts w:asciiTheme="minorHAnsi" w:hAnsiTheme="minorHAnsi" w:cstheme="minorHAnsi"/>
          <w:sz w:val="12"/>
        </w:rPr>
        <w:t>. Yet, both of these activities are intertwined and affectively grounded. Paying attention to the micropolitics of colonial relations enable us – researchers and educators in higher education – to see how the affective segmentations of life in the classroom can be as harmful as rigid colonial structures (</w:t>
      </w:r>
      <w:proofErr w:type="spellStart"/>
      <w:r w:rsidRPr="003C2C68">
        <w:rPr>
          <w:rFonts w:asciiTheme="minorHAnsi" w:hAnsiTheme="minorHAnsi" w:cstheme="minorHAnsi"/>
          <w:sz w:val="12"/>
        </w:rPr>
        <w:t>Zembylas</w:t>
      </w:r>
      <w:proofErr w:type="spellEnd"/>
      <w:r w:rsidRPr="003C2C68">
        <w:rPr>
          <w:rFonts w:asciiTheme="minorHAnsi" w:hAnsiTheme="minorHAnsi" w:cstheme="minorHAnsi"/>
          <w:sz w:val="12"/>
        </w:rPr>
        <w:t> 2020a). In other words, it is crucial not to underestimate, or worse to dismiss the entanglement of affective power between the micro- and macro-political level (</w:t>
      </w:r>
      <w:proofErr w:type="spellStart"/>
      <w:r w:rsidRPr="003C2C68">
        <w:rPr>
          <w:rFonts w:asciiTheme="minorHAnsi" w:hAnsiTheme="minorHAnsi" w:cstheme="minorHAnsi"/>
          <w:sz w:val="12"/>
        </w:rPr>
        <w:t>Protevi</w:t>
      </w:r>
      <w:proofErr w:type="spellEnd"/>
      <w:r w:rsidRPr="003C2C68">
        <w:rPr>
          <w:rFonts w:asciiTheme="minorHAnsi" w:hAnsiTheme="minorHAnsi" w:cstheme="minorHAnsi"/>
          <w:sz w:val="12"/>
        </w:rPr>
        <w:t> 2009).</w:t>
      </w:r>
    </w:p>
    <w:p w14:paraId="4421D3A1" w14:textId="77777777" w:rsidR="00502380" w:rsidRPr="003C2C68" w:rsidRDefault="00502380" w:rsidP="00502380">
      <w:pPr>
        <w:rPr>
          <w:rFonts w:asciiTheme="minorHAnsi" w:hAnsiTheme="minorHAnsi" w:cstheme="minorHAnsi"/>
          <w:sz w:val="8"/>
          <w:szCs w:val="8"/>
        </w:rPr>
      </w:pPr>
      <w:r w:rsidRPr="003C2C68">
        <w:rPr>
          <w:rFonts w:asciiTheme="minorHAnsi" w:hAnsiTheme="minorHAnsi" w:cstheme="minorHAnsi"/>
          <w:sz w:val="8"/>
          <w:szCs w:val="8"/>
        </w:rPr>
        <w:t>For example, in the case of universities located on stolen lands – actively supportive of the ongoing dispossession of Indigenous lands (Daigle 2019) – power works affectively and micropolitically to increase a body’s docility and achieve an affective mode of governance (Anderson in Kemmer et al. 2019). Therefore, a point of departure for pedagogies of refusal is for educators to understand how affective dynamics function micropolitically to organize, mobilize and form Indigenous and non-Indigenous students’ responses toward the issue of land dispossession and under which circumstances there can be an antidote to the affective ideology of colonial relations and practices in everyday university life. A key pedagogical question, then, is: How and with which resources can educators and their students first identify the forms of damage and harm that are reproduced by colonial relations micropolitically, and then explore different manifestations of decolonial action that would bring the desired transformations within or beyond the university? A set of relevant questions to explore with/in the university has been suggested by Stein (2020) such as:</w:t>
      </w:r>
    </w:p>
    <w:p w14:paraId="60C0AE37" w14:textId="77777777" w:rsidR="00502380" w:rsidRPr="003C2C68" w:rsidRDefault="00502380" w:rsidP="00502380">
      <w:pPr>
        <w:ind w:left="720"/>
        <w:rPr>
          <w:rFonts w:asciiTheme="minorHAnsi" w:hAnsiTheme="minorHAnsi" w:cstheme="minorHAnsi"/>
          <w:sz w:val="8"/>
          <w:szCs w:val="8"/>
        </w:rPr>
      </w:pPr>
      <w:r w:rsidRPr="003C2C68">
        <w:rPr>
          <w:rFonts w:asciiTheme="minorHAnsi" w:hAnsiTheme="minorHAnsi" w:cstheme="minorHAnsi"/>
          <w:sz w:val="8"/>
          <w:szCs w:val="8"/>
        </w:rPr>
        <w:t>How can we prepare learners to work with and through the difficulties, failures, uncertainties, and anxieties that are a central part of social change, without fear? What kind of curriculum can encourage learning from feelings and experiences of discomfort, complicity, and disillusionment? (225)</w:t>
      </w:r>
    </w:p>
    <w:p w14:paraId="5AE84EF1" w14:textId="77777777" w:rsidR="00502380" w:rsidRPr="003C2C68" w:rsidRDefault="00502380" w:rsidP="00502380">
      <w:pPr>
        <w:rPr>
          <w:rFonts w:asciiTheme="minorHAnsi" w:hAnsiTheme="minorHAnsi" w:cstheme="minorHAnsi"/>
          <w:sz w:val="12"/>
        </w:rPr>
      </w:pPr>
      <w:r w:rsidRPr="003C2C68">
        <w:rPr>
          <w:rFonts w:asciiTheme="minorHAnsi" w:hAnsiTheme="minorHAnsi" w:cstheme="minorHAnsi"/>
          <w:sz w:val="12"/>
        </w:rPr>
        <w:t xml:space="preserve">If educators in higher education want to move beyond recognition-based practices taking shape across universities in settler colonial contexts, then pedagogies of refusal need to identify the ways that recognition-based practices perpetuate ‘cruel optimism’ (Berlant 2011). Cruel optimism, according to Berlant, exists ‘when something you desire is actually an obstacle to your flourishing’ (1). Affective attachment to the false promises of capitalism and empire involves an inclination to return to fantasies that will never fulfill the transformation people desire; this is coupled with the production of feelings of ‘reconciliation’ as a remedy to past injustices, wrongs and sufferings of Indigenous peoples (Daigle 2019). Pedagogies of refusal, then, can help educators and students refuse the fraught scripts of optimism and relationality that function as ‘containment and appeasement mechanisms’ (Rodríguez 2019, 6) and try to listen deeply to each other’s stories and struggles (Tuck and Yang 2014a); and, to enable non-Indigenous students to understand their own complicity and how colonial logics constrain their ability to affectively connect with Indigenous </w:t>
      </w:r>
      <w:proofErr w:type="spellStart"/>
      <w:r w:rsidRPr="003C2C68">
        <w:rPr>
          <w:rFonts w:asciiTheme="minorHAnsi" w:hAnsiTheme="minorHAnsi" w:cstheme="minorHAnsi"/>
          <w:sz w:val="12"/>
        </w:rPr>
        <w:t>worldings</w:t>
      </w:r>
      <w:proofErr w:type="spellEnd"/>
      <w:r w:rsidRPr="003C2C68">
        <w:rPr>
          <w:rFonts w:asciiTheme="minorHAnsi" w:hAnsiTheme="minorHAnsi" w:cstheme="minorHAnsi"/>
          <w:sz w:val="12"/>
        </w:rPr>
        <w:t xml:space="preserve"> and forms of knowledge (see Wright 2018). Therefore, </w:t>
      </w:r>
      <w:r w:rsidRPr="003C2C68">
        <w:rPr>
          <w:rStyle w:val="StyleUnderline"/>
          <w:rFonts w:asciiTheme="minorHAnsi" w:hAnsiTheme="minorHAnsi" w:cstheme="minorHAnsi"/>
          <w:highlight w:val="cyan"/>
        </w:rPr>
        <w:t>pedagogies of refusal</w:t>
      </w:r>
      <w:r w:rsidRPr="003C2C68">
        <w:rPr>
          <w:rStyle w:val="StyleUnderline"/>
          <w:rFonts w:asciiTheme="minorHAnsi" w:hAnsiTheme="minorHAnsi" w:cstheme="minorHAnsi"/>
        </w:rPr>
        <w:t xml:space="preserve"> in higher education are not negative</w:t>
      </w:r>
      <w:r w:rsidRPr="003C2C68">
        <w:rPr>
          <w:rFonts w:asciiTheme="minorHAnsi" w:hAnsiTheme="minorHAnsi" w:cstheme="minorHAnsi"/>
          <w:sz w:val="12"/>
        </w:rPr>
        <w:t xml:space="preserve">, </w:t>
      </w:r>
      <w:r w:rsidRPr="003C2C68">
        <w:rPr>
          <w:rStyle w:val="Emphasis"/>
          <w:rFonts w:asciiTheme="minorHAnsi" w:hAnsiTheme="minorHAnsi" w:cstheme="minorHAnsi"/>
        </w:rPr>
        <w:t xml:space="preserve">but rather affirmative practices </w:t>
      </w:r>
      <w:r w:rsidRPr="003C2C68">
        <w:rPr>
          <w:rStyle w:val="Emphasis"/>
          <w:rFonts w:asciiTheme="minorHAnsi" w:hAnsiTheme="minorHAnsi" w:cstheme="minorHAnsi"/>
          <w:highlight w:val="cyan"/>
        </w:rPr>
        <w:t>highlight</w:t>
      </w:r>
      <w:r w:rsidRPr="003C2C68">
        <w:rPr>
          <w:rStyle w:val="Emphasis"/>
          <w:rFonts w:asciiTheme="minorHAnsi" w:hAnsiTheme="minorHAnsi" w:cstheme="minorHAnsi"/>
        </w:rPr>
        <w:t xml:space="preserve">ing </w:t>
      </w:r>
      <w:r w:rsidRPr="003C2C68">
        <w:rPr>
          <w:rStyle w:val="Emphasis"/>
          <w:rFonts w:asciiTheme="minorHAnsi" w:hAnsiTheme="minorHAnsi" w:cstheme="minorHAnsi"/>
          <w:highlight w:val="cyan"/>
        </w:rPr>
        <w:t>‘positive’ and hopeful</w:t>
      </w:r>
      <w:r w:rsidRPr="003C2C68">
        <w:rPr>
          <w:rStyle w:val="Emphasis"/>
          <w:rFonts w:asciiTheme="minorHAnsi" w:hAnsiTheme="minorHAnsi" w:cstheme="minorHAnsi"/>
        </w:rPr>
        <w:t xml:space="preserve"> stories of </w:t>
      </w:r>
      <w:r w:rsidRPr="003C2C68">
        <w:rPr>
          <w:rStyle w:val="Emphasis"/>
          <w:rFonts w:asciiTheme="minorHAnsi" w:hAnsiTheme="minorHAnsi" w:cstheme="minorHAnsi"/>
          <w:highlight w:val="cyan"/>
        </w:rPr>
        <w:t>alternative relationalities that embody</w:t>
      </w:r>
      <w:r w:rsidRPr="003C2C68">
        <w:rPr>
          <w:rStyle w:val="Emphasis"/>
          <w:rFonts w:asciiTheme="minorHAnsi" w:hAnsiTheme="minorHAnsi" w:cstheme="minorHAnsi"/>
        </w:rPr>
        <w:t xml:space="preserve"> the hope for </w:t>
      </w:r>
      <w:r w:rsidRPr="003C2C68">
        <w:rPr>
          <w:rStyle w:val="Emphasis"/>
          <w:rFonts w:asciiTheme="minorHAnsi" w:hAnsiTheme="minorHAnsi" w:cstheme="minorHAnsi"/>
          <w:highlight w:val="cyan"/>
        </w:rPr>
        <w:t>decolonial futurity</w:t>
      </w:r>
      <w:r w:rsidRPr="003C2C68">
        <w:rPr>
          <w:rFonts w:asciiTheme="minorHAnsi" w:hAnsiTheme="minorHAnsi" w:cstheme="minorHAnsi"/>
          <w:sz w:val="12"/>
        </w:rPr>
        <w:t>. All in all, pedagogies of refusal that are grounded in the affirmative elements of refusal (e.g. as social and affiliative; as hopeful and willful) create the potential to cultivate a decolonial ethos in higher education – a much needed ethical and political orientation towards the long and difficult processes of higher education decolonization.</w:t>
      </w:r>
    </w:p>
    <w:p w14:paraId="5C9A2D6A" w14:textId="77777777" w:rsidR="00502380" w:rsidRPr="003C2C68" w:rsidRDefault="00502380" w:rsidP="00502380">
      <w:pPr>
        <w:rPr>
          <w:rFonts w:asciiTheme="minorHAnsi" w:hAnsiTheme="minorHAnsi" w:cstheme="minorHAnsi"/>
        </w:rPr>
      </w:pPr>
    </w:p>
    <w:p w14:paraId="5AC63281" w14:textId="30ED4D92" w:rsidR="00122B38" w:rsidRPr="003C2C68" w:rsidRDefault="00122B38" w:rsidP="00122B38">
      <w:pPr>
        <w:pStyle w:val="Heading3"/>
        <w:rPr>
          <w:rFonts w:asciiTheme="minorHAnsi" w:hAnsiTheme="minorHAnsi" w:cstheme="minorHAnsi"/>
        </w:rPr>
      </w:pPr>
      <w:r w:rsidRPr="003C2C68">
        <w:rPr>
          <w:rFonts w:asciiTheme="minorHAnsi" w:hAnsiTheme="minorHAnsi" w:cstheme="minorHAnsi"/>
        </w:rPr>
        <w:t>2</w:t>
      </w:r>
    </w:p>
    <w:p w14:paraId="122A8E2E" w14:textId="77777777" w:rsidR="00626255" w:rsidRPr="003C2C68" w:rsidRDefault="00626255" w:rsidP="00626255">
      <w:pPr>
        <w:pStyle w:val="Heading4"/>
        <w:rPr>
          <w:rFonts w:asciiTheme="minorHAnsi" w:hAnsiTheme="minorHAnsi" w:cstheme="minorHAnsi"/>
        </w:rPr>
      </w:pPr>
      <w:r w:rsidRPr="003C2C68">
        <w:rPr>
          <w:rFonts w:asciiTheme="minorHAnsi" w:hAnsiTheme="minorHAnsi" w:cstheme="minorHAnsi"/>
        </w:rPr>
        <w:t xml:space="preserve">The strength and scope of a right are </w:t>
      </w:r>
      <w:r w:rsidRPr="003C2C68">
        <w:rPr>
          <w:rFonts w:asciiTheme="minorHAnsi" w:hAnsiTheme="minorHAnsi" w:cstheme="minorHAnsi"/>
          <w:u w:val="single"/>
        </w:rPr>
        <w:t>distinct</w:t>
      </w:r>
      <w:r w:rsidRPr="003C2C68">
        <w:rPr>
          <w:rFonts w:asciiTheme="minorHAnsi" w:hAnsiTheme="minorHAnsi" w:cstheme="minorHAnsi"/>
        </w:rPr>
        <w:t xml:space="preserve"> and in </w:t>
      </w:r>
      <w:r w:rsidRPr="003C2C68">
        <w:rPr>
          <w:rFonts w:asciiTheme="minorHAnsi" w:hAnsiTheme="minorHAnsi" w:cstheme="minorHAnsi"/>
          <w:u w:val="single"/>
        </w:rPr>
        <w:t>opposition</w:t>
      </w:r>
      <w:r w:rsidRPr="003C2C68">
        <w:rPr>
          <w:rFonts w:asciiTheme="minorHAnsi" w:hAnsiTheme="minorHAnsi" w:cstheme="minorHAnsi"/>
        </w:rPr>
        <w:t>.</w:t>
      </w:r>
    </w:p>
    <w:p w14:paraId="059D3BFA" w14:textId="77777777" w:rsidR="00626255" w:rsidRPr="003C2C68" w:rsidRDefault="00626255" w:rsidP="00626255">
      <w:pPr>
        <w:rPr>
          <w:rFonts w:asciiTheme="minorHAnsi" w:hAnsiTheme="minorHAnsi" w:cstheme="minorHAnsi"/>
        </w:rPr>
      </w:pPr>
      <w:r w:rsidRPr="003C2C68">
        <w:rPr>
          <w:rFonts w:asciiTheme="minorHAnsi" w:hAnsiTheme="minorHAnsi" w:cstheme="minorHAnsi"/>
        </w:rPr>
        <w:t xml:space="preserve">Frederick </w:t>
      </w:r>
      <w:r w:rsidRPr="003C2C68">
        <w:rPr>
          <w:rStyle w:val="Style13ptBold"/>
          <w:rFonts w:asciiTheme="minorHAnsi" w:hAnsiTheme="minorHAnsi" w:cstheme="minorHAnsi"/>
        </w:rPr>
        <w:t>Schauer 82</w:t>
      </w:r>
      <w:r w:rsidRPr="003C2C68">
        <w:rPr>
          <w:rFonts w:asciiTheme="minorHAnsi" w:hAnsiTheme="minorHAnsi" w:cstheme="minorHAnsi"/>
        </w:rPr>
        <w:t xml:space="preserve">, James Goold Cutler Professor of Law at William &amp; Mary Law School, M.B.A. from Dartmouth College, J.D. from Harvard Law School, “The strength of the liberty,” in </w:t>
      </w:r>
      <w:r w:rsidRPr="003C2C68">
        <w:rPr>
          <w:rFonts w:asciiTheme="minorHAnsi" w:hAnsiTheme="minorHAnsi" w:cstheme="minorHAnsi"/>
          <w:i/>
          <w:iCs/>
        </w:rPr>
        <w:t>Free Speech: A Philosophical Enquiry</w:t>
      </w:r>
      <w:r w:rsidRPr="003C2C68">
        <w:rPr>
          <w:rFonts w:asciiTheme="minorHAnsi" w:hAnsiTheme="minorHAnsi" w:cstheme="minorHAnsi"/>
        </w:rPr>
        <w:t>, pp. 131-153, Cambridge University Press, 1982, DG</w:t>
      </w:r>
    </w:p>
    <w:p w14:paraId="7C12A14F" w14:textId="77777777" w:rsidR="00626255" w:rsidRPr="003C2C68" w:rsidRDefault="00626255" w:rsidP="00626255">
      <w:pPr>
        <w:rPr>
          <w:rFonts w:asciiTheme="minorHAnsi" w:hAnsiTheme="minorHAnsi" w:cstheme="minorHAnsi"/>
          <w:sz w:val="16"/>
        </w:rPr>
      </w:pPr>
      <w:r w:rsidRPr="003C2C68">
        <w:rPr>
          <w:rFonts w:asciiTheme="minorHAnsi" w:hAnsiTheme="minorHAnsi" w:cstheme="minorHAnsi"/>
          <w:sz w:val="16"/>
        </w:rPr>
        <w:t xml:space="preserve">It would seem therefore relatively uncontroversial to assert that freedom of speech is not and cannot be an absolute right. This broad statement, however, must be tempered by two highly pertinent qualifications. First, </w:t>
      </w:r>
      <w:r w:rsidRPr="003C2C68">
        <w:rPr>
          <w:rStyle w:val="StyleUnderline"/>
          <w:rFonts w:asciiTheme="minorHAnsi" w:hAnsiTheme="minorHAnsi" w:cstheme="minorHAnsi"/>
        </w:rPr>
        <w:t xml:space="preserve">it is important to </w:t>
      </w:r>
      <w:r w:rsidRPr="003C2C68">
        <w:rPr>
          <w:rStyle w:val="StyleUnderline"/>
          <w:rFonts w:asciiTheme="minorHAnsi" w:hAnsiTheme="minorHAnsi" w:cstheme="minorHAnsi"/>
          <w:highlight w:val="cyan"/>
        </w:rPr>
        <w:t>recognize not only the distinction but</w:t>
      </w:r>
      <w:r w:rsidRPr="003C2C68">
        <w:rPr>
          <w:rStyle w:val="StyleUnderline"/>
          <w:rFonts w:asciiTheme="minorHAnsi" w:hAnsiTheme="minorHAnsi" w:cstheme="minorHAnsi"/>
        </w:rPr>
        <w:t xml:space="preserve"> also the </w:t>
      </w:r>
      <w:r w:rsidRPr="003C2C68">
        <w:rPr>
          <w:rStyle w:val="StyleUnderline"/>
          <w:rFonts w:asciiTheme="minorHAnsi" w:hAnsiTheme="minorHAnsi" w:cstheme="minorHAnsi"/>
          <w:highlight w:val="cyan"/>
        </w:rPr>
        <w:t>relationship between</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strength</w:t>
      </w:r>
      <w:r w:rsidRPr="003C2C68">
        <w:rPr>
          <w:rStyle w:val="StyleUnderline"/>
          <w:rFonts w:asciiTheme="minorHAnsi" w:hAnsiTheme="minorHAnsi" w:cstheme="minorHAnsi"/>
        </w:rPr>
        <w:t xml:space="preserve"> of a right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scope</w:t>
      </w:r>
      <w:r w:rsidRPr="003C2C68">
        <w:rPr>
          <w:rStyle w:val="StyleUnderline"/>
          <w:rFonts w:asciiTheme="minorHAnsi" w:hAnsiTheme="minorHAnsi" w:cstheme="minorHAnsi"/>
          <w:highlight w:val="cyan"/>
        </w:rPr>
        <w:t xml:space="preserve"> of a right</w:t>
      </w:r>
      <w:r w:rsidRPr="003C2C68">
        <w:rPr>
          <w:rFonts w:asciiTheme="minorHAnsi" w:hAnsiTheme="minorHAnsi" w:cstheme="minorHAnsi"/>
          <w:sz w:val="16"/>
        </w:rPr>
        <w:t xml:space="preserve">. This terminology is but another way of expressing the distinction between coverage and protection that I discussed earlier, but the terms ‘strength’ and ‘scope’ are particularly illuminating here.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scope</w:t>
      </w:r>
      <w:r w:rsidRPr="003C2C68">
        <w:rPr>
          <w:rStyle w:val="StyleUnderline"/>
          <w:rFonts w:asciiTheme="minorHAnsi" w:hAnsiTheme="minorHAnsi" w:cstheme="minorHAnsi"/>
        </w:rPr>
        <w:t xml:space="preserve"> of a right </w:t>
      </w:r>
      <w:r w:rsidRPr="003C2C68">
        <w:rPr>
          <w:rStyle w:val="StyleUnderline"/>
          <w:rFonts w:asciiTheme="minorHAnsi" w:hAnsiTheme="minorHAnsi" w:cstheme="minorHAnsi"/>
          <w:highlight w:val="cyan"/>
        </w:rPr>
        <w:t>is</w:t>
      </w:r>
      <w:r w:rsidRPr="003C2C68">
        <w:rPr>
          <w:rStyle w:val="StyleUnderline"/>
          <w:rFonts w:asciiTheme="minorHAnsi" w:hAnsiTheme="minorHAnsi" w:cstheme="minorHAnsi"/>
        </w:rPr>
        <w:t xml:space="preserve"> its range, </w:t>
      </w:r>
      <w:r w:rsidRPr="003C2C68">
        <w:rPr>
          <w:rStyle w:val="Emphasis"/>
          <w:rFonts w:asciiTheme="minorHAnsi" w:hAnsiTheme="minorHAnsi" w:cstheme="minorHAnsi"/>
          <w:highlight w:val="cyan"/>
        </w:rPr>
        <w:t>the activities it reaches</w:t>
      </w:r>
      <w:r w:rsidRPr="003C2C68">
        <w:rPr>
          <w:rFonts w:asciiTheme="minorHAnsi" w:hAnsiTheme="minorHAnsi" w:cstheme="minorHAns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C2C68">
        <w:rPr>
          <w:rStyle w:val="StyleUnderline"/>
          <w:rFonts w:asciiTheme="minorHAnsi" w:hAnsiTheme="minorHAnsi" w:cstheme="minorHAnsi"/>
        </w:rPr>
        <w:t xml:space="preserve">The </w:t>
      </w:r>
      <w:r w:rsidRPr="003C2C68">
        <w:rPr>
          <w:rStyle w:val="Emphasis"/>
          <w:rFonts w:asciiTheme="minorHAnsi" w:hAnsiTheme="minorHAnsi" w:cstheme="minorHAnsi"/>
          <w:highlight w:val="cyan"/>
        </w:rPr>
        <w:t>strength</w:t>
      </w:r>
      <w:r w:rsidRPr="003C2C68">
        <w:rPr>
          <w:rStyle w:val="Emphasis"/>
          <w:rFonts w:asciiTheme="minorHAnsi" w:hAnsiTheme="minorHAnsi" w:cstheme="minorHAnsi"/>
        </w:rPr>
        <w:t xml:space="preserve"> of a right </w:t>
      </w:r>
      <w:r w:rsidRPr="003C2C68">
        <w:rPr>
          <w:rStyle w:val="Emphasis"/>
          <w:rFonts w:asciiTheme="minorHAnsi" w:hAnsiTheme="minorHAnsi" w:cstheme="minorHAnsi"/>
          <w:highlight w:val="cyan"/>
        </w:rPr>
        <w:t>is its ability to overcome opposing interests</w:t>
      </w:r>
      <w:r w:rsidRPr="003C2C68">
        <w:rPr>
          <w:rFonts w:asciiTheme="minorHAnsi" w:hAnsiTheme="minorHAnsi" w:cstheme="minorHAnsi"/>
          <w:sz w:val="16"/>
        </w:rPr>
        <w:t xml:space="preserve"> (or values, or other rights) </w:t>
      </w:r>
      <w:r w:rsidRPr="003C2C68">
        <w:rPr>
          <w:rStyle w:val="Emphasis"/>
          <w:rFonts w:asciiTheme="minorHAnsi" w:hAnsiTheme="minorHAnsi" w:cstheme="minorHAnsi"/>
          <w:highlight w:val="cyan"/>
        </w:rPr>
        <w:t>within its scope</w:t>
      </w:r>
      <w:r w:rsidRPr="003C2C68">
        <w:rPr>
          <w:rStyle w:val="StyleUnderline"/>
          <w:rFonts w:asciiTheme="minorHAnsi" w:hAnsiTheme="minorHAnsi" w:cstheme="minorHAnsi"/>
        </w:rPr>
        <w:t>. This distinction is</w:t>
      </w:r>
      <w:r w:rsidRPr="003C2C68">
        <w:rPr>
          <w:rFonts w:asciiTheme="minorHAnsi" w:hAnsiTheme="minorHAnsi" w:cstheme="minorHAnsi"/>
          <w:sz w:val="16"/>
        </w:rPr>
        <w:t xml:space="preserve"> nothing new, although it is </w:t>
      </w:r>
      <w:r w:rsidRPr="003C2C68">
        <w:rPr>
          <w:rStyle w:val="StyleUnderline"/>
          <w:rFonts w:asciiTheme="minorHAnsi" w:hAnsiTheme="minorHAnsi" w:cstheme="minorHAnsi"/>
        </w:rPr>
        <w:t>often ignored in popular dialogue</w:t>
      </w:r>
      <w:r w:rsidRPr="003C2C68">
        <w:rPr>
          <w:rFonts w:asciiTheme="minorHAnsi" w:hAnsiTheme="minorHAnsi" w:cstheme="minorHAnsi"/>
          <w:sz w:val="16"/>
        </w:rPr>
        <w:t xml:space="preserve"> about freedom of speech. The point I wish to make here is that although </w:t>
      </w:r>
      <w:r w:rsidRPr="003C2C68">
        <w:rPr>
          <w:rStyle w:val="StyleUnderline"/>
          <w:rFonts w:asciiTheme="minorHAnsi" w:hAnsiTheme="minorHAnsi" w:cstheme="minorHAnsi"/>
        </w:rPr>
        <w:t>the scope</w:t>
      </w:r>
      <w:r w:rsidRPr="003C2C68">
        <w:rPr>
          <w:rFonts w:asciiTheme="minorHAnsi" w:hAnsiTheme="minorHAnsi" w:cstheme="minorHAnsi"/>
          <w:sz w:val="16"/>
        </w:rPr>
        <w:t xml:space="preserve"> of a right </w:t>
      </w:r>
      <w:r w:rsidRPr="003C2C68">
        <w:rPr>
          <w:rStyle w:val="StyleUnderline"/>
          <w:rFonts w:asciiTheme="minorHAnsi" w:hAnsiTheme="minorHAnsi" w:cstheme="minorHAnsi"/>
        </w:rPr>
        <w:t>and the strength of that right are</w:t>
      </w:r>
      <w:r w:rsidRPr="003C2C68">
        <w:rPr>
          <w:rFonts w:asciiTheme="minorHAnsi" w:hAnsiTheme="minorHAnsi" w:cstheme="minorHAnsi"/>
          <w:sz w:val="16"/>
        </w:rPr>
        <w:t xml:space="preserve"> not joined by a strict logical relationship, they </w:t>
      </w:r>
      <w:r w:rsidRPr="003C2C68">
        <w:rPr>
          <w:rStyle w:val="StyleUnderline"/>
          <w:rFonts w:asciiTheme="minorHAnsi" w:hAnsiTheme="minorHAnsi" w:cstheme="minorHAnsi"/>
          <w:highlight w:val="cyan"/>
        </w:rPr>
        <w:t>most often</w:t>
      </w:r>
      <w:r w:rsidRPr="003C2C68">
        <w:rPr>
          <w:rFonts w:asciiTheme="minorHAnsi" w:hAnsiTheme="minorHAnsi" w:cstheme="minorHAnsi"/>
          <w:sz w:val="16"/>
        </w:rPr>
        <w:t xml:space="preserve"> occur </w:t>
      </w:r>
      <w:r w:rsidRPr="003C2C68">
        <w:rPr>
          <w:rStyle w:val="StyleUnderline"/>
          <w:rFonts w:asciiTheme="minorHAnsi" w:hAnsiTheme="minorHAnsi" w:cstheme="minorHAnsi"/>
          <w:highlight w:val="cyan"/>
        </w:rPr>
        <w:t xml:space="preserve">in </w:t>
      </w:r>
      <w:r w:rsidRPr="003C2C68">
        <w:rPr>
          <w:rStyle w:val="Emphasis"/>
          <w:rFonts w:asciiTheme="minorHAnsi" w:hAnsiTheme="minorHAnsi" w:cstheme="minorHAnsi"/>
          <w:highlight w:val="cyan"/>
        </w:rPr>
        <w:t>inverse proportion</w:t>
      </w:r>
      <w:r w:rsidRPr="003C2C68">
        <w:rPr>
          <w:rStyle w:val="StyleUnderline"/>
          <w:rFonts w:asciiTheme="minorHAnsi" w:hAnsiTheme="minorHAnsi" w:cstheme="minorHAnsi"/>
        </w:rPr>
        <w:t xml:space="preserve"> to each other. </w:t>
      </w:r>
      <w:r w:rsidRPr="003C2C68">
        <w:rPr>
          <w:rStyle w:val="Emphasis"/>
          <w:rFonts w:asciiTheme="minorHAnsi" w:hAnsiTheme="minorHAnsi" w:cstheme="minorHAnsi"/>
          <w:highlight w:val="cyan"/>
        </w:rPr>
        <w:t>The broader the scope</w:t>
      </w:r>
      <w:r w:rsidRPr="003C2C68">
        <w:rPr>
          <w:rFonts w:asciiTheme="minorHAnsi" w:hAnsiTheme="minorHAnsi" w:cstheme="minorHAnsi"/>
          <w:sz w:val="16"/>
        </w:rPr>
        <w:t xml:space="preserve"> of the right, </w:t>
      </w:r>
      <w:r w:rsidRPr="003C2C68">
        <w:rPr>
          <w:rStyle w:val="Emphasis"/>
          <w:rFonts w:asciiTheme="minorHAnsi" w:hAnsiTheme="minorHAnsi" w:cstheme="minorHAnsi"/>
          <w:highlight w:val="cyan"/>
        </w:rPr>
        <w:t>the more likely it is to be weaker</w:t>
      </w:r>
      <w:r w:rsidRPr="003C2C68">
        <w:rPr>
          <w:rFonts w:asciiTheme="minorHAnsi" w:hAnsiTheme="minorHAnsi" w:cstheme="minorHAnsi"/>
          <w:sz w:val="16"/>
        </w:rPr>
        <w:t xml:space="preserve">, largely </w:t>
      </w:r>
      <w:r w:rsidRPr="003C2C68">
        <w:rPr>
          <w:rStyle w:val="StyleUnderline"/>
          <w:rFonts w:asciiTheme="minorHAnsi" w:hAnsiTheme="minorHAnsi" w:cstheme="minorHAnsi"/>
          <w:highlight w:val="cyan"/>
        </w:rPr>
        <w:t>because widening</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scope increases the likelihood of conflict with other interests</w:t>
      </w:r>
      <w:r w:rsidRPr="003C2C68">
        <w:rPr>
          <w:rFonts w:asciiTheme="minorHAnsi" w:hAnsiTheme="minorHAnsi" w:cstheme="minorHAnsi"/>
          <w:sz w:val="16"/>
        </w:rPr>
        <w:t xml:space="preserve">, some of </w:t>
      </w:r>
      <w:r w:rsidRPr="003C2C68">
        <w:rPr>
          <w:rStyle w:val="StyleUnderline"/>
          <w:rFonts w:asciiTheme="minorHAnsi" w:hAnsiTheme="minorHAnsi" w:cstheme="minorHAnsi"/>
        </w:rPr>
        <w:t>which may be equally or more important</w:t>
      </w:r>
      <w:r w:rsidRPr="003C2C68">
        <w:rPr>
          <w:rFonts w:asciiTheme="minorHAnsi" w:hAnsiTheme="minorHAnsi" w:cstheme="minorHAnsi"/>
          <w:sz w:val="16"/>
        </w:rPr>
        <w:t xml:space="preserve">. Conversely, </w:t>
      </w:r>
      <w:r w:rsidRPr="003C2C68">
        <w:rPr>
          <w:rStyle w:val="StyleUnderline"/>
          <w:rFonts w:asciiTheme="minorHAnsi" w:hAnsiTheme="minorHAnsi" w:cstheme="minorHAnsi"/>
          <w:highlight w:val="cyan"/>
        </w:rPr>
        <w:t>rights</w:t>
      </w:r>
      <w:r w:rsidRPr="003C2C68">
        <w:rPr>
          <w:rStyle w:val="StyleUnderline"/>
          <w:rFonts w:asciiTheme="minorHAnsi" w:hAnsiTheme="minorHAnsi" w:cstheme="minorHAnsi"/>
        </w:rPr>
        <w:t xml:space="preserve"> that are </w:t>
      </w:r>
      <w:r w:rsidRPr="003C2C68">
        <w:rPr>
          <w:rStyle w:val="StyleUnderline"/>
          <w:rFonts w:asciiTheme="minorHAnsi" w:hAnsiTheme="minorHAnsi" w:cstheme="minorHAnsi"/>
          <w:highlight w:val="cyan"/>
        </w:rPr>
        <w:t xml:space="preserve">narrower in scope are </w:t>
      </w:r>
      <w:r w:rsidRPr="003C2C68">
        <w:rPr>
          <w:rStyle w:val="Emphasis"/>
          <w:rFonts w:asciiTheme="minorHAnsi" w:hAnsiTheme="minorHAnsi" w:cstheme="minorHAnsi"/>
          <w:highlight w:val="cyan"/>
        </w:rPr>
        <w:t>more easily taken to be</w:t>
      </w:r>
      <w:r w:rsidRPr="003C2C68">
        <w:rPr>
          <w:rStyle w:val="Emphasis"/>
          <w:rFonts w:asciiTheme="minorHAnsi" w:hAnsiTheme="minorHAnsi" w:cstheme="minorHAnsi"/>
        </w:rPr>
        <w:t xml:space="preserve"> very </w:t>
      </w:r>
      <w:r w:rsidRPr="003C2C68">
        <w:rPr>
          <w:rStyle w:val="Emphasis"/>
          <w:rFonts w:asciiTheme="minorHAnsi" w:hAnsiTheme="minorHAnsi" w:cstheme="minorHAnsi"/>
          <w:highlight w:val="cyan"/>
        </w:rPr>
        <w:t>strong</w:t>
      </w:r>
      <w:r w:rsidRPr="003C2C68">
        <w:rPr>
          <w:rFonts w:asciiTheme="minorHAnsi" w:hAnsiTheme="minorHAnsi" w:cstheme="minorHAnsi"/>
          <w:sz w:val="16"/>
        </w:rPr>
        <w:t xml:space="preserve"> within that narrow scope. It is much easier, for example, to say that there is a very strong, almost absolute, right to purely verbal political speech than it would be to say that a right to self- expression can be as strong. </w:t>
      </w:r>
      <w:r w:rsidRPr="003C2C68">
        <w:rPr>
          <w:rStyle w:val="StyleUnderline"/>
          <w:rFonts w:asciiTheme="minorHAnsi" w:hAnsiTheme="minorHAnsi" w:cstheme="minorHAnsi"/>
        </w:rPr>
        <w:t>Any examination of rights must</w:t>
      </w:r>
      <w:r w:rsidRPr="003C2C68">
        <w:rPr>
          <w:rFonts w:asciiTheme="minorHAnsi" w:hAnsiTheme="minorHAnsi" w:cstheme="minorHAnsi"/>
          <w:sz w:val="16"/>
        </w:rPr>
        <w:t xml:space="preserve"> first </w:t>
      </w:r>
      <w:r w:rsidRPr="003C2C68">
        <w:rPr>
          <w:rStyle w:val="StyleUnderline"/>
          <w:rFonts w:asciiTheme="minorHAnsi" w:hAnsiTheme="minorHAnsi" w:cstheme="minorHAnsi"/>
        </w:rPr>
        <w:t>recognize this interrelationship</w:t>
      </w:r>
      <w:r w:rsidRPr="003C2C68">
        <w:rPr>
          <w:rFonts w:asciiTheme="minorHAnsi" w:hAnsiTheme="minorHAnsi" w:cstheme="minorHAnsi"/>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3C2C68">
        <w:rPr>
          <w:rStyle w:val="StyleUnderline"/>
          <w:rFonts w:asciiTheme="minorHAnsi" w:hAnsiTheme="minorHAnsi" w:cstheme="minorHAnsi"/>
        </w:rPr>
        <w:t>the more narrowly we define a right, the more likely we are to exclude from coverage</w:t>
      </w:r>
      <w:r w:rsidRPr="003C2C68">
        <w:rPr>
          <w:rFonts w:asciiTheme="minorHAnsi" w:hAnsiTheme="minorHAnsi" w:cstheme="minorHAnsi"/>
          <w:sz w:val="16"/>
        </w:rPr>
        <w:t xml:space="preserve"> those </w:t>
      </w:r>
      <w:r w:rsidRPr="003C2C68">
        <w:rPr>
          <w:rStyle w:val="StyleUnderline"/>
          <w:rFonts w:asciiTheme="minorHAnsi" w:hAnsiTheme="minorHAnsi" w:cstheme="minorHAnsi"/>
        </w:rPr>
        <w:t>acts that may fall within the justification for recognizing the right</w:t>
      </w:r>
      <w:r w:rsidRPr="003C2C68">
        <w:rPr>
          <w:rFonts w:asciiTheme="minorHAnsi" w:hAnsiTheme="minorHAnsi" w:cstheme="minorHAnsi"/>
          <w:sz w:val="16"/>
        </w:rPr>
        <w:t>. Freedom of speech as freedom of political deliberation gains simple absolutism at the cost of excluding much that a deep theory of the Free Speech Principle would argue for including.</w:t>
      </w:r>
    </w:p>
    <w:p w14:paraId="71C35C71" w14:textId="77777777" w:rsidR="00626255" w:rsidRPr="003C2C68" w:rsidRDefault="00626255" w:rsidP="00626255">
      <w:pPr>
        <w:pStyle w:val="Heading4"/>
        <w:rPr>
          <w:rFonts w:asciiTheme="minorHAnsi" w:hAnsiTheme="minorHAnsi" w:cstheme="minorHAnsi"/>
        </w:rPr>
      </w:pPr>
      <w:r w:rsidRPr="003C2C68">
        <w:rPr>
          <w:rFonts w:asciiTheme="minorHAnsi" w:hAnsiTheme="minorHAnsi" w:cstheme="minorHAnsi"/>
        </w:rPr>
        <w:t>Vote NEG:</w:t>
      </w:r>
    </w:p>
    <w:p w14:paraId="6EBE47EB" w14:textId="77777777" w:rsidR="00626255" w:rsidRPr="003C2C68" w:rsidRDefault="00626255" w:rsidP="00626255">
      <w:pPr>
        <w:pStyle w:val="Heading4"/>
        <w:rPr>
          <w:rFonts w:asciiTheme="minorHAnsi" w:hAnsiTheme="minorHAnsi" w:cstheme="minorHAnsi"/>
        </w:rPr>
      </w:pPr>
      <w:r w:rsidRPr="003C2C68">
        <w:rPr>
          <w:rFonts w:asciiTheme="minorHAnsi" w:hAnsiTheme="minorHAnsi" w:cstheme="minorHAnsi"/>
        </w:rPr>
        <w:t xml:space="preserve">1. </w:t>
      </w:r>
      <w:r w:rsidRPr="003C2C68">
        <w:rPr>
          <w:rFonts w:asciiTheme="minorHAnsi" w:hAnsiTheme="minorHAnsi" w:cstheme="minorHAnsi"/>
          <w:u w:val="single"/>
        </w:rPr>
        <w:t>Limits</w:t>
      </w:r>
      <w:r w:rsidRPr="003C2C68">
        <w:rPr>
          <w:rFonts w:asciiTheme="minorHAnsi" w:hAnsiTheme="minorHAnsi" w:cstheme="minorHAnsi"/>
        </w:rPr>
        <w:t xml:space="preserve">---alternatives allow </w:t>
      </w:r>
      <w:r w:rsidRPr="003C2C68">
        <w:rPr>
          <w:rFonts w:asciiTheme="minorHAnsi" w:hAnsiTheme="minorHAnsi" w:cstheme="minorHAnsi"/>
          <w:u w:val="single"/>
        </w:rPr>
        <w:t>dozens</w:t>
      </w:r>
      <w:r w:rsidRPr="003C2C68">
        <w:rPr>
          <w:rFonts w:asciiTheme="minorHAnsi" w:hAnsiTheme="minorHAnsi" w:cstheme="minorHAnsi"/>
        </w:rPr>
        <w:t xml:space="preserve"> of </w:t>
      </w:r>
      <w:r w:rsidRPr="003C2C68">
        <w:rPr>
          <w:rFonts w:asciiTheme="minorHAnsi" w:hAnsiTheme="minorHAnsi" w:cstheme="minorHAnsi"/>
          <w:u w:val="single"/>
        </w:rPr>
        <w:t>new categories</w:t>
      </w:r>
      <w:r w:rsidRPr="003C2C68">
        <w:rPr>
          <w:rFonts w:asciiTheme="minorHAnsi" w:hAnsiTheme="minorHAnsi" w:cstheme="minorHAnsi"/>
        </w:rPr>
        <w:t xml:space="preserve"> of </w:t>
      </w:r>
      <w:r w:rsidRPr="003C2C68">
        <w:rPr>
          <w:rFonts w:asciiTheme="minorHAnsi" w:hAnsiTheme="minorHAnsi" w:cstheme="minorHAnsi"/>
          <w:u w:val="single"/>
        </w:rPr>
        <w:t>workers</w:t>
      </w:r>
      <w:r w:rsidRPr="003C2C68">
        <w:rPr>
          <w:rFonts w:asciiTheme="minorHAnsi" w:hAnsiTheme="minorHAnsi" w:cstheme="minorHAnsi"/>
        </w:rPr>
        <w:t xml:space="preserve"> to be </w:t>
      </w:r>
      <w:r w:rsidRPr="003C2C68">
        <w:rPr>
          <w:rFonts w:asciiTheme="minorHAnsi" w:hAnsiTheme="minorHAnsi" w:cstheme="minorHAnsi"/>
          <w:u w:val="single"/>
        </w:rPr>
        <w:t>topical</w:t>
      </w:r>
      <w:r w:rsidRPr="003C2C68">
        <w:rPr>
          <w:rFonts w:asciiTheme="minorHAnsi" w:hAnsiTheme="minorHAnsi" w:cstheme="minorHAnsi"/>
        </w:rPr>
        <w:t>. Skirting the NEG arsenal. Failure to specify an actor which wrecks negative ground.</w:t>
      </w:r>
    </w:p>
    <w:p w14:paraId="14D9FFBB" w14:textId="77777777" w:rsidR="00626255" w:rsidRPr="003C2C68" w:rsidRDefault="00626255" w:rsidP="00626255">
      <w:pPr>
        <w:pStyle w:val="Heading4"/>
        <w:rPr>
          <w:rFonts w:asciiTheme="minorHAnsi" w:hAnsiTheme="minorHAnsi" w:cstheme="minorHAnsi"/>
        </w:rPr>
      </w:pPr>
      <w:r w:rsidRPr="003C2C68">
        <w:rPr>
          <w:rFonts w:asciiTheme="minorHAnsi" w:hAnsiTheme="minorHAnsi" w:cstheme="minorHAnsi"/>
        </w:rPr>
        <w:t xml:space="preserve">2. </w:t>
      </w:r>
      <w:r w:rsidRPr="003C2C68">
        <w:rPr>
          <w:rFonts w:asciiTheme="minorHAnsi" w:hAnsiTheme="minorHAnsi" w:cstheme="minorHAnsi"/>
          <w:u w:val="single"/>
        </w:rPr>
        <w:t>Ground</w:t>
      </w:r>
      <w:r w:rsidRPr="003C2C68">
        <w:rPr>
          <w:rFonts w:asciiTheme="minorHAnsi" w:hAnsiTheme="minorHAnsi" w:cstheme="minorHAnsi"/>
        </w:rPr>
        <w:t xml:space="preserve">---debates based off </w:t>
      </w:r>
      <w:r w:rsidRPr="003C2C68">
        <w:rPr>
          <w:rFonts w:asciiTheme="minorHAnsi" w:hAnsiTheme="minorHAnsi" w:cstheme="minorHAnsi"/>
          <w:u w:val="single"/>
        </w:rPr>
        <w:t>scope</w:t>
      </w:r>
      <w:r w:rsidRPr="003C2C68">
        <w:rPr>
          <w:rFonts w:asciiTheme="minorHAnsi" w:hAnsiTheme="minorHAnsi" w:cstheme="minorHAnsi"/>
        </w:rPr>
        <w:t xml:space="preserve"> don’t apply to the </w:t>
      </w:r>
      <w:r w:rsidRPr="003C2C68">
        <w:rPr>
          <w:rFonts w:asciiTheme="minorHAnsi" w:hAnsiTheme="minorHAnsi" w:cstheme="minorHAnsi"/>
          <w:u w:val="single"/>
        </w:rPr>
        <w:t>core</w:t>
      </w:r>
      <w:r w:rsidRPr="003C2C68">
        <w:rPr>
          <w:rFonts w:asciiTheme="minorHAnsi" w:hAnsiTheme="minorHAnsi" w:cstheme="minorHAnsi"/>
        </w:rPr>
        <w:t xml:space="preserve"> of the </w:t>
      </w:r>
      <w:r w:rsidRPr="003C2C68">
        <w:rPr>
          <w:rFonts w:asciiTheme="minorHAnsi" w:hAnsiTheme="minorHAnsi" w:cstheme="minorHAnsi"/>
          <w:u w:val="single"/>
        </w:rPr>
        <w:t>NEG arsenal</w:t>
      </w:r>
      <w:r w:rsidRPr="003C2C68">
        <w:rPr>
          <w:rFonts w:asciiTheme="minorHAnsi" w:hAnsiTheme="minorHAnsi" w:cstheme="minorHAnsi"/>
        </w:rPr>
        <w:t xml:space="preserve">, each DA is about </w:t>
      </w:r>
      <w:r w:rsidRPr="003C2C68">
        <w:rPr>
          <w:rFonts w:asciiTheme="minorHAnsi" w:hAnsiTheme="minorHAnsi" w:cstheme="minorHAnsi"/>
          <w:u w:val="single"/>
        </w:rPr>
        <w:t>how</w:t>
      </w:r>
      <w:r w:rsidRPr="003C2C68">
        <w:rPr>
          <w:rFonts w:asciiTheme="minorHAnsi" w:hAnsiTheme="minorHAnsi" w:cstheme="minorHAnsi"/>
        </w:rPr>
        <w:t xml:space="preserve"> things are </w:t>
      </w:r>
      <w:r w:rsidRPr="003C2C68">
        <w:rPr>
          <w:rFonts w:asciiTheme="minorHAnsi" w:hAnsiTheme="minorHAnsi" w:cstheme="minorHAnsi"/>
          <w:u w:val="single"/>
        </w:rPr>
        <w:t>enforced</w:t>
      </w:r>
      <w:r w:rsidRPr="003C2C68">
        <w:rPr>
          <w:rFonts w:asciiTheme="minorHAnsi" w:hAnsiTheme="minorHAnsi" w:cstheme="minorHAnsi"/>
        </w:rPr>
        <w:t xml:space="preserve">, NOT who they are </w:t>
      </w:r>
      <w:r w:rsidRPr="003C2C68">
        <w:rPr>
          <w:rFonts w:asciiTheme="minorHAnsi" w:hAnsiTheme="minorHAnsi" w:cstheme="minorHAnsi"/>
          <w:u w:val="single"/>
        </w:rPr>
        <w:t>enforced upon</w:t>
      </w:r>
      <w:r w:rsidRPr="003C2C68">
        <w:rPr>
          <w:rFonts w:asciiTheme="minorHAnsi" w:hAnsiTheme="minorHAnsi" w:cstheme="minorHAnsi"/>
        </w:rPr>
        <w:t>.</w:t>
      </w:r>
    </w:p>
    <w:p w14:paraId="3D1A5721" w14:textId="77777777" w:rsidR="002816AF" w:rsidRPr="003C2C68" w:rsidRDefault="002816AF" w:rsidP="002816AF">
      <w:pPr>
        <w:rPr>
          <w:rFonts w:asciiTheme="minorHAnsi" w:hAnsiTheme="minorHAnsi" w:cstheme="minorHAnsi"/>
        </w:rPr>
      </w:pPr>
    </w:p>
    <w:p w14:paraId="3B43821A" w14:textId="4A9CEB87" w:rsidR="005D3596" w:rsidRPr="003C2C68" w:rsidRDefault="00502380" w:rsidP="00502380">
      <w:pPr>
        <w:pStyle w:val="Heading2"/>
        <w:rPr>
          <w:rFonts w:asciiTheme="minorHAnsi" w:hAnsiTheme="minorHAnsi" w:cstheme="minorHAnsi"/>
        </w:rPr>
      </w:pPr>
      <w:r w:rsidRPr="003C2C68">
        <w:rPr>
          <w:rFonts w:asciiTheme="minorHAnsi" w:hAnsiTheme="minorHAnsi" w:cstheme="minorHAnsi"/>
        </w:rPr>
        <w:t>Case</w:t>
      </w:r>
    </w:p>
    <w:p w14:paraId="521991A9" w14:textId="253563DB" w:rsidR="00685B4A" w:rsidRPr="003C2C68" w:rsidRDefault="002816AF" w:rsidP="00685B4A">
      <w:pPr>
        <w:pStyle w:val="Heading3"/>
        <w:rPr>
          <w:rFonts w:asciiTheme="minorHAnsi" w:hAnsiTheme="minorHAnsi" w:cstheme="minorHAnsi"/>
        </w:rPr>
      </w:pPr>
      <w:r w:rsidRPr="003C2C68">
        <w:rPr>
          <w:rFonts w:asciiTheme="minorHAnsi" w:hAnsiTheme="minorHAnsi" w:cstheme="minorHAnsi"/>
        </w:rPr>
        <w:t>1NC---Ableism</w:t>
      </w:r>
    </w:p>
    <w:p w14:paraId="48289F34" w14:textId="77777777" w:rsidR="00685B4A" w:rsidRPr="003C2C68" w:rsidRDefault="00685B4A" w:rsidP="00685B4A">
      <w:pPr>
        <w:pStyle w:val="Heading4"/>
        <w:rPr>
          <w:rFonts w:asciiTheme="minorHAnsi" w:hAnsiTheme="minorHAnsi" w:cstheme="minorHAnsi"/>
        </w:rPr>
      </w:pPr>
      <w:r w:rsidRPr="003C2C68">
        <w:rPr>
          <w:rFonts w:asciiTheme="minorHAnsi" w:hAnsiTheme="minorHAnsi" w:cstheme="minorHAnsi"/>
        </w:rPr>
        <w:t xml:space="preserve">Modern governance dictates </w:t>
      </w:r>
      <w:r w:rsidRPr="003C2C68">
        <w:rPr>
          <w:rFonts w:asciiTheme="minorHAnsi" w:hAnsiTheme="minorHAnsi" w:cstheme="minorHAnsi"/>
          <w:u w:val="single"/>
        </w:rPr>
        <w:t>value</w:t>
      </w:r>
      <w:r w:rsidRPr="003C2C68">
        <w:rPr>
          <w:rFonts w:asciiTheme="minorHAnsi" w:hAnsiTheme="minorHAnsi" w:cstheme="minorHAnsi"/>
        </w:rPr>
        <w:t xml:space="preserve"> through the </w:t>
      </w:r>
      <w:r w:rsidRPr="003C2C68">
        <w:rPr>
          <w:rFonts w:asciiTheme="minorHAnsi" w:hAnsiTheme="minorHAnsi" w:cstheme="minorHAnsi"/>
          <w:u w:val="single"/>
        </w:rPr>
        <w:t>hierarchization</w:t>
      </w:r>
      <w:r w:rsidRPr="003C2C68">
        <w:rPr>
          <w:rFonts w:asciiTheme="minorHAnsi" w:hAnsiTheme="minorHAnsi" w:cstheme="minorHAnsi"/>
        </w:rPr>
        <w:t xml:space="preserve"> of “</w:t>
      </w:r>
      <w:r w:rsidRPr="003C2C68">
        <w:rPr>
          <w:rFonts w:asciiTheme="minorHAnsi" w:hAnsiTheme="minorHAnsi" w:cstheme="minorHAnsi"/>
          <w:u w:val="single"/>
        </w:rPr>
        <w:t>productive</w:t>
      </w:r>
      <w:r w:rsidRPr="003C2C68">
        <w:rPr>
          <w:rFonts w:asciiTheme="minorHAnsi" w:hAnsiTheme="minorHAnsi" w:cstheme="minorHAnsi"/>
        </w:rPr>
        <w:t xml:space="preserve">” individuals and </w:t>
      </w:r>
      <w:r w:rsidRPr="003C2C68">
        <w:rPr>
          <w:rFonts w:asciiTheme="minorHAnsi" w:hAnsiTheme="minorHAnsi" w:cstheme="minorHAnsi"/>
          <w:u w:val="single"/>
        </w:rPr>
        <w:t>systematic dispossession</w:t>
      </w:r>
      <w:r w:rsidRPr="003C2C68">
        <w:rPr>
          <w:rFonts w:asciiTheme="minorHAnsi" w:hAnsiTheme="minorHAnsi" w:cstheme="minorHAnsi"/>
        </w:rPr>
        <w:t xml:space="preserve"> of those </w:t>
      </w:r>
      <w:r w:rsidRPr="003C2C68">
        <w:rPr>
          <w:rFonts w:asciiTheme="minorHAnsi" w:hAnsiTheme="minorHAnsi" w:cstheme="minorHAnsi"/>
          <w:u w:val="single"/>
        </w:rPr>
        <w:t>deemed unfit</w:t>
      </w:r>
      <w:r w:rsidRPr="003C2C68">
        <w:rPr>
          <w:rFonts w:asciiTheme="minorHAnsi" w:hAnsiTheme="minorHAnsi" w:cstheme="minorHAnsi"/>
        </w:rPr>
        <w:t xml:space="preserve"> into </w:t>
      </w:r>
      <w:r w:rsidRPr="003C2C68">
        <w:rPr>
          <w:rFonts w:asciiTheme="minorHAnsi" w:hAnsiTheme="minorHAnsi" w:cstheme="minorHAnsi"/>
          <w:u w:val="single"/>
        </w:rPr>
        <w:t>sacrifice zones</w:t>
      </w:r>
      <w:r w:rsidRPr="003C2C68">
        <w:rPr>
          <w:rFonts w:asciiTheme="minorHAnsi" w:hAnsiTheme="minorHAnsi" w:cstheme="minorHAnsi"/>
        </w:rPr>
        <w:t xml:space="preserve">. That </w:t>
      </w:r>
      <w:r w:rsidRPr="003C2C68">
        <w:rPr>
          <w:rFonts w:asciiTheme="minorHAnsi" w:hAnsiTheme="minorHAnsi" w:cstheme="minorHAnsi"/>
          <w:u w:val="single"/>
        </w:rPr>
        <w:t>intensifies</w:t>
      </w:r>
      <w:r w:rsidRPr="003C2C68">
        <w:rPr>
          <w:rFonts w:asciiTheme="minorHAnsi" w:hAnsiTheme="minorHAnsi" w:cstheme="minorHAnsi"/>
        </w:rPr>
        <w:t xml:space="preserve"> the presence of </w:t>
      </w:r>
      <w:r w:rsidRPr="003C2C68">
        <w:rPr>
          <w:rFonts w:asciiTheme="minorHAnsi" w:hAnsiTheme="minorHAnsi" w:cstheme="minorHAnsi"/>
          <w:u w:val="single"/>
        </w:rPr>
        <w:t>violent structures,</w:t>
      </w:r>
      <w:r w:rsidRPr="003C2C68">
        <w:rPr>
          <w:rFonts w:asciiTheme="minorHAnsi" w:hAnsiTheme="minorHAnsi" w:cstheme="minorHAnsi"/>
        </w:rPr>
        <w:t xml:space="preserve"> making </w:t>
      </w:r>
      <w:r w:rsidRPr="003C2C68">
        <w:rPr>
          <w:rFonts w:asciiTheme="minorHAnsi" w:hAnsiTheme="minorHAnsi" w:cstheme="minorHAnsi"/>
          <w:u w:val="single"/>
        </w:rPr>
        <w:t>eugenic erasure</w:t>
      </w:r>
      <w:r w:rsidRPr="003C2C68">
        <w:rPr>
          <w:rFonts w:asciiTheme="minorHAnsi" w:hAnsiTheme="minorHAnsi" w:cstheme="minorHAnsi"/>
        </w:rPr>
        <w:t xml:space="preserve"> </w:t>
      </w:r>
      <w:r w:rsidRPr="003C2C68">
        <w:rPr>
          <w:rFonts w:asciiTheme="minorHAnsi" w:hAnsiTheme="minorHAnsi" w:cstheme="minorHAnsi"/>
          <w:u w:val="single"/>
        </w:rPr>
        <w:t>inevitable</w:t>
      </w:r>
      <w:r w:rsidRPr="003C2C68">
        <w:rPr>
          <w:rFonts w:asciiTheme="minorHAnsi" w:hAnsiTheme="minorHAnsi" w:cstheme="minorHAnsi"/>
        </w:rPr>
        <w:t xml:space="preserve"> which </w:t>
      </w:r>
      <w:r w:rsidRPr="003C2C68">
        <w:rPr>
          <w:rFonts w:asciiTheme="minorHAnsi" w:hAnsiTheme="minorHAnsi" w:cstheme="minorHAnsi"/>
          <w:u w:val="single"/>
        </w:rPr>
        <w:t>turns the case</w:t>
      </w:r>
      <w:r w:rsidRPr="003C2C68">
        <w:rPr>
          <w:rFonts w:asciiTheme="minorHAnsi" w:hAnsiTheme="minorHAnsi" w:cstheme="minorHAnsi"/>
        </w:rPr>
        <w:t>.</w:t>
      </w:r>
    </w:p>
    <w:p w14:paraId="59707C7C" w14:textId="77777777" w:rsidR="00685B4A" w:rsidRPr="003C2C68" w:rsidRDefault="00685B4A" w:rsidP="00685B4A">
      <w:pPr>
        <w:rPr>
          <w:rFonts w:asciiTheme="minorHAnsi" w:hAnsiTheme="minorHAnsi" w:cstheme="minorHAnsi"/>
        </w:rPr>
      </w:pPr>
      <w:r w:rsidRPr="003C2C68">
        <w:rPr>
          <w:rStyle w:val="Style13ptBold"/>
          <w:rFonts w:asciiTheme="minorHAnsi" w:hAnsiTheme="minorHAnsi" w:cstheme="minorHAnsi"/>
        </w:rPr>
        <w:t>Adebisi 19,</w:t>
      </w:r>
      <w:r w:rsidRPr="003C2C68">
        <w:rPr>
          <w:rFonts w:asciiTheme="minorHAnsi" w:hAnsiTheme="minorHAnsi" w:cstheme="minorHAnsi"/>
        </w:rPr>
        <w:t xml:space="preserve"> [Foluke </w:t>
      </w:r>
      <w:proofErr w:type="spellStart"/>
      <w:r w:rsidRPr="003C2C68">
        <w:rPr>
          <w:rFonts w:asciiTheme="minorHAnsi" w:hAnsiTheme="minorHAnsi" w:cstheme="minorHAnsi"/>
        </w:rPr>
        <w:t>Ifejola</w:t>
      </w:r>
      <w:proofErr w:type="spellEnd"/>
      <w:r w:rsidRPr="003C2C68">
        <w:rPr>
          <w:rFonts w:asciiTheme="minorHAnsi" w:hAnsiTheme="minorHAnsi" w:cstheme="minorHAnsi"/>
        </w:rPr>
        <w:t>. Associate Professor at the Law School, University of Bristol whose scholarship focuses on decolonial thought in legal education; Foluke Africa, “Why I Say ‘</w:t>
      </w:r>
      <w:proofErr w:type="spellStart"/>
      <w:r w:rsidRPr="003C2C68">
        <w:rPr>
          <w:rFonts w:asciiTheme="minorHAnsi" w:hAnsiTheme="minorHAnsi" w:cstheme="minorHAnsi"/>
        </w:rPr>
        <w:t>Decolonisation</w:t>
      </w:r>
      <w:proofErr w:type="spellEnd"/>
      <w:r w:rsidRPr="003C2C68">
        <w:rPr>
          <w:rFonts w:asciiTheme="minorHAnsi" w:hAnsiTheme="minorHAnsi" w:cstheme="minorHAnsi"/>
        </w:rPr>
        <w:t xml:space="preserve"> is Impossible,’” December 17, 2019. https://folukeafrica.com/why-i-say-decolonisation-is-impossible/.]</w:t>
      </w:r>
    </w:p>
    <w:p w14:paraId="4B647EC8" w14:textId="77777777" w:rsidR="00685B4A" w:rsidRPr="003C2C68" w:rsidRDefault="00685B4A" w:rsidP="00685B4A">
      <w:pPr>
        <w:rPr>
          <w:rFonts w:asciiTheme="minorHAnsi" w:hAnsiTheme="minorHAnsi" w:cstheme="minorHAnsi"/>
          <w:sz w:val="14"/>
          <w:szCs w:val="16"/>
        </w:rPr>
      </w:pPr>
      <w:r w:rsidRPr="003C2C68">
        <w:rPr>
          <w:rFonts w:asciiTheme="minorHAnsi" w:hAnsiTheme="minorHAnsi" w:cstheme="minorHAnsi"/>
          <w:sz w:val="14"/>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3C2C68">
        <w:rPr>
          <w:rStyle w:val="StyleUnderline"/>
          <w:rFonts w:asciiTheme="minorHAnsi" w:hAnsiTheme="minorHAnsi" w:cstheme="minorHAnsi"/>
        </w:rPr>
        <w:t xml:space="preserve">Nevertheless, the </w:t>
      </w:r>
      <w:r w:rsidRPr="003C2C68">
        <w:rPr>
          <w:rStyle w:val="Emphasis"/>
          <w:rFonts w:asciiTheme="minorHAnsi" w:hAnsiTheme="minorHAnsi" w:cstheme="minorHAnsi"/>
          <w:highlight w:val="cyan"/>
        </w:rPr>
        <w:t>disappearance</w:t>
      </w:r>
      <w:r w:rsidRPr="003C2C68">
        <w:rPr>
          <w:rStyle w:val="StyleUnderline"/>
          <w:rFonts w:asciiTheme="minorHAnsi" w:hAnsiTheme="minorHAnsi" w:cstheme="minorHAnsi"/>
          <w:highlight w:val="cyan"/>
        </w:rPr>
        <w:t xml:space="preserve"> of </w:t>
      </w:r>
      <w:r w:rsidRPr="003C2C68">
        <w:rPr>
          <w:rStyle w:val="Emphasis"/>
          <w:rFonts w:asciiTheme="minorHAnsi" w:hAnsiTheme="minorHAnsi" w:cstheme="minorHAnsi"/>
          <w:highlight w:val="cyan"/>
        </w:rPr>
        <w:t>shared</w:t>
      </w:r>
      <w:r w:rsidRPr="003C2C68">
        <w:rPr>
          <w:rStyle w:val="Emphasis"/>
          <w:rFonts w:asciiTheme="minorHAnsi" w:hAnsiTheme="minorHAnsi" w:cstheme="minorHAnsi"/>
        </w:rPr>
        <w:t xml:space="preserve"> objective standards</w:t>
      </w:r>
      <w:r w:rsidRPr="003C2C68">
        <w:rPr>
          <w:rStyle w:val="StyleUnderline"/>
          <w:rFonts w:asciiTheme="minorHAnsi" w:hAnsiTheme="minorHAnsi" w:cstheme="minorHAnsi"/>
        </w:rPr>
        <w:t xml:space="preserve"> of </w:t>
      </w:r>
      <w:r w:rsidRPr="003C2C68">
        <w:rPr>
          <w:rStyle w:val="Emphasis"/>
          <w:rFonts w:asciiTheme="minorHAnsi" w:hAnsiTheme="minorHAnsi" w:cstheme="minorHAnsi"/>
          <w:highlight w:val="cyan"/>
        </w:rPr>
        <w:t>truth</w:t>
      </w:r>
      <w:r w:rsidRPr="003C2C68">
        <w:rPr>
          <w:rStyle w:val="StyleUnderline"/>
          <w:rFonts w:asciiTheme="minorHAnsi" w:hAnsiTheme="minorHAnsi" w:cstheme="minorHAnsi"/>
        </w:rPr>
        <w:t xml:space="preserve">, did not begin with the last shower of rain, but has always been </w:t>
      </w:r>
      <w:r w:rsidRPr="003C2C68">
        <w:rPr>
          <w:rStyle w:val="Emphasis"/>
          <w:rFonts w:asciiTheme="minorHAnsi" w:hAnsiTheme="minorHAnsi" w:cstheme="minorHAnsi"/>
          <w:highlight w:val="cyan"/>
        </w:rPr>
        <w:t>washed away</w:t>
      </w:r>
      <w:r w:rsidRPr="003C2C68">
        <w:rPr>
          <w:rStyle w:val="StyleUnderline"/>
          <w:rFonts w:asciiTheme="minorHAnsi" w:hAnsiTheme="minorHAnsi" w:cstheme="minorHAnsi"/>
        </w:rPr>
        <w:t xml:space="preserve"> in bodies of water </w:t>
      </w:r>
      <w:r w:rsidRPr="003C2C68">
        <w:rPr>
          <w:rStyle w:val="StyleUnderline"/>
          <w:rFonts w:asciiTheme="minorHAnsi" w:hAnsiTheme="minorHAnsi" w:cstheme="minorHAnsi"/>
          <w:highlight w:val="cyan"/>
        </w:rPr>
        <w:t>with</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forgotten names</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highlight w:val="cyan"/>
        </w:rPr>
        <w:t>forgotten histories</w:t>
      </w:r>
      <w:r w:rsidRPr="003C2C68">
        <w:rPr>
          <w:rStyle w:val="StyleUnderline"/>
          <w:rFonts w:asciiTheme="minorHAnsi" w:hAnsiTheme="minorHAnsi" w:cstheme="minorHAnsi"/>
          <w:highlight w:val="cyan"/>
        </w:rPr>
        <w:t xml:space="preserve"> and</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million bodies hidden</w:t>
      </w:r>
      <w:r w:rsidRPr="003C2C68">
        <w:rPr>
          <w:rStyle w:val="StyleUnderline"/>
          <w:rFonts w:asciiTheme="minorHAnsi" w:hAnsiTheme="minorHAnsi" w:cstheme="minorHAnsi"/>
          <w:highlight w:val="cyan"/>
        </w:rPr>
        <w:t xml:space="preserve"> under them</w:t>
      </w:r>
      <w:r w:rsidRPr="003C2C68">
        <w:rPr>
          <w:rFonts w:asciiTheme="minorHAnsi" w:hAnsiTheme="minorHAnsi" w:cstheme="minorHAnsi"/>
          <w:sz w:val="14"/>
          <w:szCs w:val="16"/>
        </w:rPr>
        <w:t>.</w:t>
      </w:r>
    </w:p>
    <w:p w14:paraId="6960A169" w14:textId="77777777" w:rsidR="00685B4A" w:rsidRPr="003C2C68" w:rsidRDefault="00685B4A" w:rsidP="00685B4A">
      <w:pPr>
        <w:rPr>
          <w:rFonts w:asciiTheme="minorHAnsi" w:hAnsiTheme="minorHAnsi" w:cstheme="minorHAnsi"/>
          <w:sz w:val="14"/>
          <w:szCs w:val="16"/>
        </w:rPr>
      </w:pP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and Truth</w:t>
      </w:r>
    </w:p>
    <w:p w14:paraId="3B1D226B" w14:textId="77777777" w:rsidR="00685B4A" w:rsidRPr="003C2C68" w:rsidRDefault="00685B4A" w:rsidP="00685B4A">
      <w:pPr>
        <w:rPr>
          <w:rFonts w:asciiTheme="minorHAnsi" w:hAnsiTheme="minorHAnsi" w:cstheme="minorHAnsi"/>
          <w:sz w:val="14"/>
          <w:szCs w:val="16"/>
        </w:rPr>
      </w:pP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is often perceived as a means to uncover these histories, but one of the pitfalls of its praxis in higher education is a fundamental misconception of what it requires, both in theory and in practice. It is often confused with any social justice </w:t>
      </w:r>
      <w:proofErr w:type="spellStart"/>
      <w:r w:rsidRPr="003C2C68">
        <w:rPr>
          <w:rFonts w:asciiTheme="minorHAnsi" w:hAnsiTheme="minorHAnsi" w:cstheme="minorHAnsi"/>
          <w:sz w:val="14"/>
          <w:szCs w:val="16"/>
        </w:rPr>
        <w:t>endeavour</w:t>
      </w:r>
      <w:proofErr w:type="spellEnd"/>
      <w:r w:rsidRPr="003C2C68">
        <w:rPr>
          <w:rFonts w:asciiTheme="minorHAnsi" w:hAnsiTheme="minorHAnsi" w:cstheme="minorHAnsi"/>
          <w:sz w:val="14"/>
          <w:szCs w:val="16"/>
        </w:rPr>
        <w:t xml:space="preserve">, or as someone said to me recently, with ‘just being nice to people.’ The four main things </w:t>
      </w: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is confused with are, representation, inclusion, diversity and equality. If you have practiced and/or </w:t>
      </w:r>
      <w:proofErr w:type="spellStart"/>
      <w:r w:rsidRPr="003C2C68">
        <w:rPr>
          <w:rFonts w:asciiTheme="minorHAnsi" w:hAnsiTheme="minorHAnsi" w:cstheme="minorHAnsi"/>
          <w:sz w:val="14"/>
          <w:szCs w:val="16"/>
        </w:rPr>
        <w:t>theorised</w:t>
      </w:r>
      <w:proofErr w:type="spellEnd"/>
      <w:r w:rsidRPr="003C2C68">
        <w:rPr>
          <w:rFonts w:asciiTheme="minorHAnsi" w:hAnsiTheme="minorHAnsi" w:cstheme="minorHAnsi"/>
          <w:sz w:val="14"/>
          <w:szCs w:val="16"/>
        </w:rPr>
        <w:t xml:space="preserve"> in these areas, it quickly becomes clear that </w:t>
      </w:r>
      <w:r w:rsidRPr="003C2C68">
        <w:rPr>
          <w:rStyle w:val="Emphasis"/>
          <w:rFonts w:asciiTheme="minorHAnsi" w:hAnsiTheme="minorHAnsi" w:cstheme="minorHAnsi"/>
          <w:highlight w:val="cyan"/>
        </w:rPr>
        <w:t>without critical thought</w:t>
      </w:r>
      <w:r w:rsidRPr="003C2C68">
        <w:rPr>
          <w:rStyle w:val="StyleUnderline"/>
          <w:rFonts w:asciiTheme="minorHAnsi" w:hAnsiTheme="minorHAnsi" w:cstheme="minorHAnsi"/>
          <w:highlight w:val="cyan"/>
        </w:rPr>
        <w:t>, representation</w:t>
      </w:r>
      <w:r w:rsidRPr="003C2C68">
        <w:rPr>
          <w:rFonts w:asciiTheme="minorHAnsi" w:hAnsiTheme="minorHAnsi" w:cstheme="minorHAnsi"/>
          <w:sz w:val="14"/>
          <w:szCs w:val="16"/>
        </w:rPr>
        <w:t xml:space="preserve"> can </w:t>
      </w:r>
      <w:r w:rsidRPr="003C2C68">
        <w:rPr>
          <w:rStyle w:val="StyleUnderline"/>
          <w:rFonts w:asciiTheme="minorHAnsi" w:hAnsiTheme="minorHAnsi" w:cstheme="minorHAnsi"/>
          <w:highlight w:val="cyan"/>
        </w:rPr>
        <w:t xml:space="preserve">become </w:t>
      </w:r>
      <w:r w:rsidRPr="003C2C68">
        <w:rPr>
          <w:rStyle w:val="Emphasis"/>
          <w:rFonts w:asciiTheme="minorHAnsi" w:hAnsiTheme="minorHAnsi" w:cstheme="minorHAnsi"/>
          <w:highlight w:val="cyan"/>
        </w:rPr>
        <w:t>toxic</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tokenistic</w:t>
      </w:r>
      <w:r w:rsidRPr="003C2C68">
        <w:rPr>
          <w:rStyle w:val="StyleUnderline"/>
          <w:rFonts w:asciiTheme="minorHAnsi" w:hAnsiTheme="minorHAnsi" w:cstheme="minorHAnsi"/>
          <w:highlight w:val="cyan"/>
        </w:rPr>
        <w:t>, people</w:t>
      </w:r>
      <w:r w:rsidRPr="003C2C68">
        <w:rPr>
          <w:rStyle w:val="StyleUnderline"/>
          <w:rFonts w:asciiTheme="minorHAnsi" w:hAnsiTheme="minorHAnsi" w:cstheme="minorHAnsi"/>
        </w:rPr>
        <w:t xml:space="preserve"> could be </w:t>
      </w:r>
      <w:r w:rsidRPr="003C2C68">
        <w:rPr>
          <w:rStyle w:val="Emphasis"/>
          <w:rFonts w:asciiTheme="minorHAnsi" w:hAnsiTheme="minorHAnsi" w:cstheme="minorHAnsi"/>
          <w:highlight w:val="cyan"/>
        </w:rPr>
        <w:t>included in</w:t>
      </w:r>
      <w:r w:rsidRPr="003C2C68">
        <w:rPr>
          <w:rStyle w:val="StyleUnderline"/>
          <w:rFonts w:asciiTheme="minorHAnsi" w:hAnsiTheme="minorHAnsi" w:cstheme="minorHAnsi"/>
        </w:rPr>
        <w:t xml:space="preserve">to </w:t>
      </w:r>
      <w:r w:rsidRPr="003C2C68">
        <w:rPr>
          <w:rStyle w:val="StyleUnderline"/>
          <w:rFonts w:asciiTheme="minorHAnsi" w:hAnsiTheme="minorHAnsi" w:cstheme="minorHAnsi"/>
          <w:highlight w:val="cyan"/>
        </w:rPr>
        <w:t>spaces</w:t>
      </w:r>
      <w:r w:rsidRPr="003C2C68">
        <w:rPr>
          <w:rStyle w:val="StyleUnderline"/>
          <w:rFonts w:asciiTheme="minorHAnsi" w:hAnsiTheme="minorHAnsi" w:cstheme="minorHAnsi"/>
        </w:rPr>
        <w:t xml:space="preserve"> that are </w:t>
      </w:r>
      <w:r w:rsidRPr="003C2C68">
        <w:rPr>
          <w:rStyle w:val="Emphasis"/>
          <w:rFonts w:asciiTheme="minorHAnsi" w:hAnsiTheme="minorHAnsi" w:cstheme="minorHAnsi"/>
        </w:rPr>
        <w:t>not safe</w:t>
      </w:r>
      <w:r w:rsidRPr="003C2C68">
        <w:rPr>
          <w:rStyle w:val="StyleUnderline"/>
          <w:rFonts w:asciiTheme="minorHAnsi" w:hAnsiTheme="minorHAnsi" w:cstheme="minorHAnsi"/>
        </w:rPr>
        <w:t xml:space="preserve"> for them, spaces </w:t>
      </w:r>
      <w:r w:rsidRPr="003C2C68">
        <w:rPr>
          <w:rStyle w:val="Emphasis"/>
          <w:rFonts w:asciiTheme="minorHAnsi" w:hAnsiTheme="minorHAnsi" w:cstheme="minorHAnsi"/>
        </w:rPr>
        <w:t>historically</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repeatedly</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designed to </w:t>
      </w:r>
      <w:r w:rsidRPr="003C2C68">
        <w:rPr>
          <w:rStyle w:val="Emphasis"/>
          <w:rFonts w:asciiTheme="minorHAnsi" w:hAnsiTheme="minorHAnsi" w:cstheme="minorHAnsi"/>
          <w:highlight w:val="cyan"/>
        </w:rPr>
        <w:t>harm</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exclude</w:t>
      </w:r>
      <w:r w:rsidRPr="003C2C68">
        <w:rPr>
          <w:rStyle w:val="StyleUnderline"/>
          <w:rFonts w:asciiTheme="minorHAnsi" w:hAnsiTheme="minorHAnsi" w:cstheme="minorHAnsi"/>
          <w:highlight w:val="cyan"/>
        </w:rPr>
        <w:t xml:space="preserve"> them</w:t>
      </w:r>
      <w:r w:rsidRPr="003C2C68">
        <w:rPr>
          <w:rFonts w:asciiTheme="minorHAnsi" w:hAnsiTheme="minorHAnsi" w:cstheme="minorHAnsi"/>
          <w:sz w:val="14"/>
          <w:szCs w:val="16"/>
        </w:rPr>
        <w:t xml:space="preserve">. Diversity is a fact of life that cannot be promoted without explaining why it has been demoted. </w:t>
      </w:r>
      <w:r w:rsidRPr="003C2C68">
        <w:rPr>
          <w:rStyle w:val="Emphasis"/>
          <w:rFonts w:asciiTheme="minorHAnsi" w:hAnsiTheme="minorHAnsi" w:cstheme="minorHAnsi"/>
          <w:highlight w:val="cyan"/>
        </w:rPr>
        <w:t>General statements</w:t>
      </w:r>
      <w:r w:rsidRPr="003C2C68">
        <w:rPr>
          <w:rStyle w:val="StyleUnderline"/>
          <w:rFonts w:asciiTheme="minorHAnsi" w:hAnsiTheme="minorHAnsi" w:cstheme="minorHAnsi"/>
          <w:highlight w:val="cyan"/>
        </w:rPr>
        <w:t xml:space="preserve"> of equality</w:t>
      </w:r>
      <w:r w:rsidRPr="003C2C68">
        <w:rPr>
          <w:rStyle w:val="StyleUnderline"/>
          <w:rFonts w:asciiTheme="minorHAnsi" w:hAnsiTheme="minorHAnsi" w:cstheme="minorHAnsi"/>
        </w:rPr>
        <w:t xml:space="preserve"> often </w:t>
      </w:r>
      <w:r w:rsidRPr="003C2C68">
        <w:rPr>
          <w:rStyle w:val="Emphasis"/>
          <w:rFonts w:asciiTheme="minorHAnsi" w:hAnsiTheme="minorHAnsi" w:cstheme="minorHAnsi"/>
          <w:highlight w:val="cyan"/>
        </w:rPr>
        <w:t>ignore</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process of othering</w:t>
      </w:r>
      <w:r w:rsidRPr="003C2C68">
        <w:rPr>
          <w:rStyle w:val="StyleUnderline"/>
          <w:rFonts w:asciiTheme="minorHAnsi" w:hAnsiTheme="minorHAnsi" w:cstheme="minorHAnsi"/>
          <w:highlight w:val="cyan"/>
        </w:rPr>
        <w:t xml:space="preserve"> and set an </w:t>
      </w:r>
      <w:r w:rsidRPr="003C2C68">
        <w:rPr>
          <w:rStyle w:val="Emphasis"/>
          <w:rFonts w:asciiTheme="minorHAnsi" w:hAnsiTheme="minorHAnsi" w:cstheme="minorHAnsi"/>
          <w:highlight w:val="cyan"/>
        </w:rPr>
        <w:t>unequal normative standard</w:t>
      </w:r>
      <w:r w:rsidRPr="003C2C68">
        <w:rPr>
          <w:rStyle w:val="StyleUnderline"/>
          <w:rFonts w:asciiTheme="minorHAnsi" w:hAnsiTheme="minorHAnsi" w:cstheme="minorHAnsi"/>
        </w:rPr>
        <w:t xml:space="preserve"> of equality. In all of these schemes </w:t>
      </w:r>
      <w:r w:rsidRPr="003C2C68">
        <w:rPr>
          <w:rStyle w:val="StyleUnderline"/>
          <w:rFonts w:asciiTheme="minorHAnsi" w:hAnsiTheme="minorHAnsi" w:cstheme="minorHAnsi"/>
          <w:highlight w:val="cyan"/>
        </w:rPr>
        <w:t xml:space="preserve">we </w:t>
      </w:r>
      <w:r w:rsidRPr="003C2C68">
        <w:rPr>
          <w:rStyle w:val="Emphasis"/>
          <w:rFonts w:asciiTheme="minorHAnsi" w:hAnsiTheme="minorHAnsi" w:cstheme="minorHAnsi"/>
          <w:highlight w:val="cyan"/>
        </w:rPr>
        <w:t>focus</w:t>
      </w:r>
      <w:r w:rsidRPr="003C2C68">
        <w:rPr>
          <w:rStyle w:val="StyleUnderline"/>
          <w:rFonts w:asciiTheme="minorHAnsi" w:hAnsiTheme="minorHAnsi" w:cstheme="minorHAnsi"/>
          <w:highlight w:val="cyan"/>
        </w:rPr>
        <w:t xml:space="preserve"> on what we are </w:t>
      </w:r>
      <w:r w:rsidRPr="003C2C68">
        <w:rPr>
          <w:rStyle w:val="Emphasis"/>
          <w:rFonts w:asciiTheme="minorHAnsi" w:hAnsiTheme="minorHAnsi" w:cstheme="minorHAnsi"/>
          <w:highlight w:val="cyan"/>
        </w:rPr>
        <w:t>fighting for</w:t>
      </w:r>
      <w:r w:rsidRPr="003C2C68">
        <w:rPr>
          <w:rStyle w:val="StyleUnderline"/>
          <w:rFonts w:asciiTheme="minorHAnsi" w:hAnsiTheme="minorHAnsi" w:cstheme="minorHAnsi"/>
          <w:highlight w:val="cyan"/>
        </w:rPr>
        <w:t>, rather than</w:t>
      </w:r>
      <w:r w:rsidRPr="003C2C68">
        <w:rPr>
          <w:rStyle w:val="StyleUnderline"/>
          <w:rFonts w:asciiTheme="minorHAnsi" w:hAnsiTheme="minorHAnsi" w:cstheme="minorHAnsi"/>
        </w:rPr>
        <w:t xml:space="preserve"> what we are </w:t>
      </w:r>
      <w:r w:rsidRPr="003C2C68">
        <w:rPr>
          <w:rStyle w:val="Emphasis"/>
          <w:rFonts w:asciiTheme="minorHAnsi" w:hAnsiTheme="minorHAnsi" w:cstheme="minorHAnsi"/>
        </w:rPr>
        <w:t xml:space="preserve">fighting </w:t>
      </w:r>
      <w:r w:rsidRPr="003C2C68">
        <w:rPr>
          <w:rStyle w:val="Emphasis"/>
          <w:rFonts w:asciiTheme="minorHAnsi" w:hAnsiTheme="minorHAnsi" w:cstheme="minorHAnsi"/>
          <w:highlight w:val="cyan"/>
        </w:rPr>
        <w:t>against</w:t>
      </w:r>
      <w:r w:rsidRPr="003C2C68">
        <w:rPr>
          <w:rStyle w:val="StyleUnderline"/>
          <w:rFonts w:asciiTheme="minorHAnsi" w:hAnsiTheme="minorHAnsi" w:cstheme="minorHAnsi"/>
        </w:rPr>
        <w:t>. All</w:t>
      </w:r>
      <w:r w:rsidRPr="003C2C68">
        <w:rPr>
          <w:rFonts w:asciiTheme="minorHAnsi" w:hAnsiTheme="minorHAnsi" w:cstheme="minorHAnsi"/>
          <w:sz w:val="14"/>
          <w:szCs w:val="16"/>
        </w:rPr>
        <w:t xml:space="preserve"> our </w:t>
      </w:r>
      <w:r w:rsidRPr="003C2C68">
        <w:rPr>
          <w:rStyle w:val="Emphasis"/>
          <w:rFonts w:asciiTheme="minorHAnsi" w:hAnsiTheme="minorHAnsi" w:cstheme="minorHAnsi"/>
        </w:rPr>
        <w:t>lofty sounding words</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highlight w:val="cyan"/>
        </w:rPr>
        <w:t>good intentions pave</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way to hell</w:t>
      </w:r>
      <w:r w:rsidRPr="003C2C68">
        <w:rPr>
          <w:rStyle w:val="StyleUnderline"/>
          <w:rFonts w:asciiTheme="minorHAnsi" w:hAnsiTheme="minorHAnsi" w:cstheme="minorHAnsi"/>
          <w:highlight w:val="cyan"/>
        </w:rPr>
        <w:t xml:space="preserve"> for groups who are</w:t>
      </w:r>
      <w:r w:rsidRPr="003C2C68">
        <w:rPr>
          <w:rFonts w:asciiTheme="minorHAnsi" w:hAnsiTheme="minorHAnsi" w:cstheme="minorHAnsi"/>
          <w:sz w:val="14"/>
          <w:szCs w:val="16"/>
        </w:rPr>
        <w:t xml:space="preserve"> almost </w:t>
      </w:r>
      <w:r w:rsidRPr="003C2C68">
        <w:rPr>
          <w:rStyle w:val="Emphasis"/>
          <w:rFonts w:asciiTheme="minorHAnsi" w:hAnsiTheme="minorHAnsi" w:cstheme="minorHAnsi"/>
          <w:highlight w:val="cyan"/>
        </w:rPr>
        <w:t>routinely left out</w:t>
      </w:r>
      <w:r w:rsidRPr="003C2C68">
        <w:rPr>
          <w:rStyle w:val="StyleUnderline"/>
          <w:rFonts w:asciiTheme="minorHAnsi" w:hAnsiTheme="minorHAnsi" w:cstheme="minorHAnsi"/>
        </w:rPr>
        <w:t xml:space="preserve"> of</w:t>
      </w:r>
      <w:r w:rsidRPr="003C2C68">
        <w:rPr>
          <w:rFonts w:asciiTheme="minorHAnsi" w:hAnsiTheme="minorHAnsi" w:cstheme="minorHAnsi"/>
          <w:sz w:val="14"/>
          <w:szCs w:val="16"/>
        </w:rPr>
        <w:t xml:space="preserve"> our </w:t>
      </w:r>
      <w:r w:rsidRPr="003C2C68">
        <w:rPr>
          <w:rStyle w:val="StyleUnderline"/>
          <w:rFonts w:asciiTheme="minorHAnsi" w:hAnsiTheme="minorHAnsi" w:cstheme="minorHAnsi"/>
        </w:rPr>
        <w:t>institutions</w:t>
      </w:r>
      <w:r w:rsidRPr="003C2C68">
        <w:rPr>
          <w:rFonts w:asciiTheme="minorHAnsi" w:hAnsiTheme="minorHAnsi" w:cstheme="minorHAnsi"/>
          <w:sz w:val="14"/>
          <w:szCs w:val="16"/>
        </w:rPr>
        <w:t>. Notwithstanding that this hell we have paved the way for may be inside or outside of said institutions. The way is paved. The hell exists.</w:t>
      </w:r>
    </w:p>
    <w:p w14:paraId="67BE4493" w14:textId="77777777" w:rsidR="00685B4A" w:rsidRPr="003C2C68" w:rsidRDefault="00685B4A" w:rsidP="00685B4A">
      <w:pPr>
        <w:rPr>
          <w:rFonts w:asciiTheme="minorHAnsi" w:hAnsiTheme="minorHAnsi" w:cstheme="minorHAnsi"/>
          <w:sz w:val="14"/>
          <w:szCs w:val="16"/>
        </w:rPr>
      </w:pP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I suggest, is something conceptually different. Tshepo Madlingozi, says </w:t>
      </w: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is always a disruptive phenomenon, Frantz Fanon calls it a violent process. Tuck and Yang describe </w:t>
      </w: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as nothing else but an undoing of </w:t>
      </w:r>
      <w:proofErr w:type="spellStart"/>
      <w:r w:rsidRPr="003C2C68">
        <w:rPr>
          <w:rFonts w:asciiTheme="minorHAnsi" w:hAnsiTheme="minorHAnsi" w:cstheme="minorHAnsi"/>
          <w:sz w:val="14"/>
          <w:szCs w:val="16"/>
        </w:rPr>
        <w:t>colonisation</w:t>
      </w:r>
      <w:proofErr w:type="spellEnd"/>
      <w:r w:rsidRPr="003C2C68">
        <w:rPr>
          <w:rFonts w:asciiTheme="minorHAnsi" w:hAnsiTheme="minorHAnsi" w:cstheme="minorHAnsi"/>
          <w:sz w:val="14"/>
          <w:szCs w:val="16"/>
        </w:rPr>
        <w:t>. Joel Modiri in the video below defines it thus, ‘</w:t>
      </w:r>
      <w:proofErr w:type="spellStart"/>
      <w:r w:rsidRPr="003C2C68">
        <w:rPr>
          <w:rFonts w:asciiTheme="minorHAnsi" w:hAnsiTheme="minorHAnsi" w:cstheme="minorHAnsi"/>
          <w:sz w:val="14"/>
          <w:szCs w:val="16"/>
        </w:rPr>
        <w:t>Decolonisation</w:t>
      </w:r>
      <w:proofErr w:type="spellEnd"/>
      <w:r w:rsidRPr="003C2C68">
        <w:rPr>
          <w:rFonts w:asciiTheme="minorHAnsi" w:hAnsiTheme="minorHAnsi" w:cstheme="minorHAnsi"/>
          <w:sz w:val="14"/>
          <w:szCs w:val="16"/>
        </w:rPr>
        <w:t xml:space="preserve"> is an insatiable reparatory demand, an insurrectionary utterance, that always exceeds the temporality and scene of its enunciation. It entails nothing less than an endless fracturing of the world colonialism created.’</w:t>
      </w:r>
    </w:p>
    <w:p w14:paraId="0959B637" w14:textId="77777777" w:rsidR="00685B4A" w:rsidRPr="003C2C68" w:rsidRDefault="00685B4A" w:rsidP="00685B4A">
      <w:pPr>
        <w:rPr>
          <w:rFonts w:asciiTheme="minorHAnsi" w:hAnsiTheme="minorHAnsi" w:cstheme="minorHAnsi"/>
          <w:sz w:val="14"/>
          <w:szCs w:val="16"/>
        </w:rPr>
      </w:pPr>
      <w:r w:rsidRPr="003C2C68">
        <w:rPr>
          <w:rFonts w:asciiTheme="minorHAnsi" w:hAnsiTheme="minorHAnsi" w:cstheme="minorHAnsi"/>
          <w:sz w:val="14"/>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w:t>
      </w:r>
      <w:r w:rsidRPr="003C2C68">
        <w:rPr>
          <w:rFonts w:asciiTheme="minorHAnsi" w:hAnsiTheme="minorHAnsi" w:cstheme="minorHAnsi"/>
          <w:u w:val="single"/>
        </w:rPr>
        <w:t xml:space="preserve">One is the </w:t>
      </w:r>
      <w:r w:rsidRPr="003C2C68">
        <w:rPr>
          <w:rStyle w:val="Emphasis"/>
          <w:rFonts w:asciiTheme="minorHAnsi" w:hAnsiTheme="minorHAnsi" w:cstheme="minorHAnsi"/>
          <w:highlight w:val="cyan"/>
        </w:rPr>
        <w:t>commodification</w:t>
      </w:r>
      <w:r w:rsidRPr="003C2C68">
        <w:rPr>
          <w:rFonts w:asciiTheme="minorHAnsi" w:hAnsiTheme="minorHAnsi" w:cstheme="minorHAnsi"/>
          <w:highlight w:val="cyan"/>
          <w:u w:val="single"/>
        </w:rPr>
        <w:t xml:space="preserve"> of</w:t>
      </w:r>
      <w:r w:rsidRPr="003C2C68">
        <w:rPr>
          <w:rFonts w:asciiTheme="minorHAnsi" w:hAnsiTheme="minorHAnsi" w:cstheme="minorHAnsi"/>
          <w:u w:val="single"/>
        </w:rPr>
        <w:t xml:space="preserve"> space and nature, the other is the commodification of humanity and </w:t>
      </w:r>
      <w:r w:rsidRPr="003C2C68">
        <w:rPr>
          <w:rStyle w:val="Emphasis"/>
          <w:rFonts w:asciiTheme="minorHAnsi" w:hAnsiTheme="minorHAnsi" w:cstheme="minorHAnsi"/>
          <w:highlight w:val="cyan"/>
        </w:rPr>
        <w:t xml:space="preserve">variably valued </w:t>
      </w:r>
      <w:proofErr w:type="spellStart"/>
      <w:r w:rsidRPr="003C2C68">
        <w:rPr>
          <w:rStyle w:val="Emphasis"/>
          <w:rFonts w:asciiTheme="minorHAnsi" w:hAnsiTheme="minorHAnsi" w:cstheme="minorHAnsi"/>
          <w:highlight w:val="cyan"/>
        </w:rPr>
        <w:t>labour</w:t>
      </w:r>
      <w:proofErr w:type="spellEnd"/>
      <w:r w:rsidRPr="003C2C68">
        <w:rPr>
          <w:rFonts w:asciiTheme="minorHAnsi" w:hAnsiTheme="minorHAnsi" w:cstheme="minorHAnsi"/>
          <w:u w:val="single"/>
        </w:rPr>
        <w:t>.</w:t>
      </w:r>
      <w:r w:rsidRPr="003C2C68">
        <w:rPr>
          <w:rFonts w:asciiTheme="minorHAnsi" w:hAnsiTheme="minorHAnsi" w:cstheme="minorHAnsi"/>
          <w:sz w:val="14"/>
        </w:rPr>
        <w:t xml:space="preserve"> </w:t>
      </w:r>
      <w:r w:rsidRPr="003C2C68">
        <w:rPr>
          <w:rStyle w:val="StyleUnderline"/>
          <w:rFonts w:asciiTheme="minorHAnsi" w:hAnsiTheme="minorHAnsi" w:cstheme="minorHAnsi"/>
          <w:highlight w:val="cyan"/>
        </w:rPr>
        <w:t>Built on</w:t>
      </w:r>
      <w:r w:rsidRPr="003C2C68">
        <w:rPr>
          <w:rStyle w:val="StyleUnderline"/>
          <w:rFonts w:asciiTheme="minorHAnsi" w:hAnsiTheme="minorHAnsi" w:cstheme="minorHAnsi"/>
        </w:rPr>
        <w:t xml:space="preserve"> these </w:t>
      </w:r>
      <w:r w:rsidRPr="003C2C68">
        <w:rPr>
          <w:rStyle w:val="Emphasis"/>
          <w:rFonts w:asciiTheme="minorHAnsi" w:hAnsiTheme="minorHAnsi" w:cstheme="minorHAnsi"/>
          <w:highlight w:val="cyan"/>
        </w:rPr>
        <w:t>overarching logics</w:t>
      </w:r>
      <w:r w:rsidRPr="003C2C68">
        <w:rPr>
          <w:rStyle w:val="StyleUnderline"/>
          <w:rFonts w:asciiTheme="minorHAnsi" w:hAnsiTheme="minorHAnsi" w:cstheme="minorHAnsi"/>
        </w:rPr>
        <w:t xml:space="preserve"> is the</w:t>
      </w:r>
      <w:r w:rsidRPr="003C2C68">
        <w:rPr>
          <w:rFonts w:asciiTheme="minorHAnsi" w:hAnsiTheme="minorHAnsi" w:cstheme="minorHAnsi"/>
          <w:sz w:val="14"/>
          <w:szCs w:val="16"/>
        </w:rPr>
        <w:t xml:space="preserve"> mostly racial and gendered </w:t>
      </w:r>
      <w:proofErr w:type="spellStart"/>
      <w:r w:rsidRPr="003C2C68">
        <w:rPr>
          <w:rStyle w:val="Emphasis"/>
          <w:rFonts w:asciiTheme="minorHAnsi" w:hAnsiTheme="minorHAnsi" w:cstheme="minorHAnsi"/>
        </w:rPr>
        <w:t>categorisation</w:t>
      </w:r>
      <w:proofErr w:type="spellEnd"/>
      <w:r w:rsidRPr="003C2C68">
        <w:rPr>
          <w:rStyle w:val="StyleUnderline"/>
          <w:rFonts w:asciiTheme="minorHAnsi" w:hAnsiTheme="minorHAnsi" w:cstheme="minorHAnsi"/>
        </w:rPr>
        <w:t xml:space="preserve"> and </w:t>
      </w:r>
      <w:r w:rsidRPr="003C2C68">
        <w:rPr>
          <w:rStyle w:val="Emphasis"/>
          <w:rFonts w:asciiTheme="minorHAnsi" w:hAnsiTheme="minorHAnsi" w:cstheme="minorHAnsi"/>
          <w:highlight w:val="cyan"/>
        </w:rPr>
        <w:t>hierarchization</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of</w:t>
      </w:r>
      <w:r w:rsidRPr="003C2C68">
        <w:rPr>
          <w:rStyle w:val="StyleUnderline"/>
          <w:rFonts w:asciiTheme="minorHAnsi" w:hAnsiTheme="minorHAnsi" w:cstheme="minorHAnsi"/>
        </w:rPr>
        <w:t xml:space="preserve"> peoples into </w:t>
      </w:r>
      <w:r w:rsidRPr="003C2C68">
        <w:rPr>
          <w:rStyle w:val="StyleUnderline"/>
          <w:rFonts w:asciiTheme="minorHAnsi" w:hAnsiTheme="minorHAnsi" w:cstheme="minorHAnsi"/>
          <w:highlight w:val="cyan"/>
        </w:rPr>
        <w:t xml:space="preserve">those who </w:t>
      </w:r>
      <w:proofErr w:type="spellStart"/>
      <w:r w:rsidRPr="003C2C68">
        <w:rPr>
          <w:rStyle w:val="StyleUnderline"/>
          <w:rFonts w:asciiTheme="minorHAnsi" w:hAnsiTheme="minorHAnsi" w:cstheme="minorHAnsi"/>
          <w:highlight w:val="cyan"/>
        </w:rPr>
        <w:t>labour</w:t>
      </w:r>
      <w:proofErr w:type="spellEnd"/>
      <w:r w:rsidRPr="003C2C68">
        <w:rPr>
          <w:rStyle w:val="StyleUnderline"/>
          <w:rFonts w:asciiTheme="minorHAnsi" w:hAnsiTheme="minorHAnsi" w:cstheme="minorHAnsi"/>
          <w:highlight w:val="cyan"/>
        </w:rPr>
        <w:t xml:space="preserve"> and </w:t>
      </w:r>
      <w:r w:rsidRPr="003C2C68">
        <w:rPr>
          <w:rStyle w:val="StyleUnderline"/>
          <w:rFonts w:asciiTheme="minorHAnsi" w:hAnsiTheme="minorHAnsi" w:cstheme="minorHAnsi"/>
        </w:rPr>
        <w:t xml:space="preserve">those who </w:t>
      </w:r>
      <w:r w:rsidRPr="003C2C68">
        <w:rPr>
          <w:rStyle w:val="StyleUnderline"/>
          <w:rFonts w:asciiTheme="minorHAnsi" w:hAnsiTheme="minorHAnsi" w:cstheme="minorHAnsi"/>
          <w:highlight w:val="cyan"/>
        </w:rPr>
        <w:t>benefit</w:t>
      </w:r>
      <w:r w:rsidRPr="003C2C68">
        <w:rPr>
          <w:rStyle w:val="StyleUnderline"/>
          <w:rFonts w:asciiTheme="minorHAnsi" w:hAnsiTheme="minorHAnsi" w:cstheme="minorHAnsi"/>
        </w:rPr>
        <w:t xml:space="preserve"> from that </w:t>
      </w:r>
      <w:proofErr w:type="spellStart"/>
      <w:r w:rsidRPr="003C2C68">
        <w:rPr>
          <w:rStyle w:val="StyleUnderline"/>
          <w:rFonts w:asciiTheme="minorHAnsi" w:hAnsiTheme="minorHAnsi" w:cstheme="minorHAnsi"/>
        </w:rPr>
        <w:t>labour</w:t>
      </w:r>
      <w:proofErr w:type="spellEnd"/>
      <w:r w:rsidRPr="003C2C68">
        <w:rPr>
          <w:rStyle w:val="StyleUnderline"/>
          <w:rFonts w:asciiTheme="minorHAnsi" w:hAnsiTheme="minorHAnsi" w:cstheme="minorHAnsi"/>
        </w:rPr>
        <w:t xml:space="preserve">. This system is given </w:t>
      </w:r>
      <w:proofErr w:type="spellStart"/>
      <w:r w:rsidRPr="003C2C68">
        <w:rPr>
          <w:rStyle w:val="Emphasis"/>
          <w:rFonts w:asciiTheme="minorHAnsi" w:hAnsiTheme="minorHAnsi" w:cstheme="minorHAnsi"/>
        </w:rPr>
        <w:t>legitimisation</w:t>
      </w:r>
      <w:proofErr w:type="spellEnd"/>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by drafting people</w:t>
      </w:r>
      <w:r w:rsidRPr="003C2C68">
        <w:rPr>
          <w:rFonts w:asciiTheme="minorHAnsi" w:hAnsiTheme="minorHAnsi" w:cstheme="minorHAnsi"/>
          <w:sz w:val="14"/>
          <w:szCs w:val="16"/>
        </w:rPr>
        <w:t xml:space="preserve"> (the wretched/damned of the earth) </w:t>
      </w:r>
      <w:r w:rsidRPr="003C2C68">
        <w:rPr>
          <w:rStyle w:val="StyleUnderline"/>
          <w:rFonts w:asciiTheme="minorHAnsi" w:hAnsiTheme="minorHAnsi" w:cstheme="minorHAnsi"/>
          <w:highlight w:val="cyan"/>
        </w:rPr>
        <w:t>into</w:t>
      </w:r>
      <w:r w:rsidRPr="003C2C68">
        <w:rPr>
          <w:rFonts w:asciiTheme="minorHAnsi" w:hAnsiTheme="minorHAnsi" w:cstheme="minorHAnsi"/>
          <w:sz w:val="14"/>
          <w:szCs w:val="16"/>
        </w:rPr>
        <w:t xml:space="preserve"> what Fanon calls </w:t>
      </w:r>
      <w:r w:rsidRPr="003C2C68">
        <w:rPr>
          <w:rStyle w:val="StyleUnderline"/>
          <w:rFonts w:asciiTheme="minorHAnsi" w:hAnsiTheme="minorHAnsi" w:cstheme="minorHAnsi"/>
        </w:rPr>
        <w:t xml:space="preserve">the </w:t>
      </w:r>
      <w:r w:rsidRPr="003C2C68">
        <w:rPr>
          <w:rStyle w:val="Emphasis"/>
          <w:rFonts w:asciiTheme="minorHAnsi" w:hAnsiTheme="minorHAnsi" w:cstheme="minorHAnsi"/>
          <w:highlight w:val="cyan"/>
        </w:rPr>
        <w:t>zone of non-being</w:t>
      </w:r>
      <w:r w:rsidRPr="003C2C68">
        <w:rPr>
          <w:rFonts w:asciiTheme="minorHAnsi" w:hAnsiTheme="minorHAnsi" w:cstheme="minorHAnsi"/>
          <w:sz w:val="14"/>
          <w:szCs w:val="16"/>
        </w:rPr>
        <w:t xml:space="preserve">, according to </w:t>
      </w:r>
      <w:proofErr w:type="spellStart"/>
      <w:r w:rsidRPr="003C2C68">
        <w:rPr>
          <w:rFonts w:asciiTheme="minorHAnsi" w:hAnsiTheme="minorHAnsi" w:cstheme="minorHAnsi"/>
          <w:sz w:val="14"/>
          <w:szCs w:val="16"/>
        </w:rPr>
        <w:t>Grosfoguel</w:t>
      </w:r>
      <w:proofErr w:type="spellEnd"/>
      <w:r w:rsidRPr="003C2C68">
        <w:rPr>
          <w:rFonts w:asciiTheme="minorHAnsi" w:hAnsiTheme="minorHAnsi" w:cstheme="minorHAnsi"/>
          <w:sz w:val="14"/>
          <w:szCs w:val="16"/>
        </w:rPr>
        <w:t xml:space="preserve">, </w:t>
      </w:r>
      <w:r w:rsidRPr="003C2C68">
        <w:rPr>
          <w:rStyle w:val="StyleUnderline"/>
          <w:rFonts w:asciiTheme="minorHAnsi" w:hAnsiTheme="minorHAnsi" w:cstheme="minorHAnsi"/>
        </w:rPr>
        <w:t xml:space="preserve">this is </w:t>
      </w:r>
      <w:r w:rsidRPr="003C2C68">
        <w:rPr>
          <w:rStyle w:val="Emphasis"/>
          <w:rFonts w:asciiTheme="minorHAnsi" w:hAnsiTheme="minorHAnsi" w:cstheme="minorHAnsi"/>
          <w:highlight w:val="cyan"/>
        </w:rPr>
        <w:t>below the line</w:t>
      </w:r>
      <w:r w:rsidRPr="003C2C68">
        <w:rPr>
          <w:rStyle w:val="StyleUnderline"/>
          <w:rFonts w:asciiTheme="minorHAnsi" w:hAnsiTheme="minorHAnsi" w:cstheme="minorHAnsi"/>
          <w:highlight w:val="cyan"/>
        </w:rPr>
        <w:t xml:space="preserve"> of the human</w:t>
      </w:r>
      <w:r w:rsidRPr="003C2C68">
        <w:rPr>
          <w:rFonts w:asciiTheme="minorHAnsi" w:hAnsiTheme="minorHAnsi" w:cstheme="minorHAnsi"/>
          <w:sz w:val="14"/>
          <w:szCs w:val="16"/>
        </w:rPr>
        <w:t xml:space="preserve">. Hickel calls </w:t>
      </w:r>
      <w:r w:rsidRPr="003C2C68">
        <w:rPr>
          <w:rStyle w:val="StyleUnderline"/>
          <w:rFonts w:asciiTheme="minorHAnsi" w:hAnsiTheme="minorHAnsi" w:cstheme="minorHAnsi"/>
        </w:rPr>
        <w:t xml:space="preserve">this zone the </w:t>
      </w:r>
      <w:r w:rsidRPr="003C2C68">
        <w:rPr>
          <w:rStyle w:val="Emphasis"/>
          <w:rFonts w:asciiTheme="minorHAnsi" w:hAnsiTheme="minorHAnsi" w:cstheme="minorHAnsi"/>
          <w:highlight w:val="cyan"/>
        </w:rPr>
        <w:t>sacrifice zone</w:t>
      </w:r>
      <w:r w:rsidRPr="003C2C68">
        <w:rPr>
          <w:rFonts w:asciiTheme="minorHAnsi" w:hAnsiTheme="minorHAnsi" w:cstheme="minorHAnsi"/>
          <w:sz w:val="14"/>
          <w:szCs w:val="16"/>
        </w:rPr>
        <w:t xml:space="preserve">. As Achille Mbembe’s work on the practice of </w:t>
      </w:r>
      <w:proofErr w:type="spellStart"/>
      <w:r w:rsidRPr="003C2C68">
        <w:rPr>
          <w:rFonts w:asciiTheme="minorHAnsi" w:hAnsiTheme="minorHAnsi" w:cstheme="minorHAnsi"/>
          <w:sz w:val="14"/>
          <w:szCs w:val="16"/>
        </w:rPr>
        <w:t>necropolitics</w:t>
      </w:r>
      <w:proofErr w:type="spellEnd"/>
      <w:r w:rsidRPr="003C2C68">
        <w:rPr>
          <w:rFonts w:asciiTheme="minorHAnsi" w:hAnsiTheme="minorHAnsi" w:cstheme="minorHAnsi"/>
          <w:sz w:val="14"/>
          <w:szCs w:val="16"/>
        </w:rPr>
        <w:t xml:space="preserve"> explains, </w:t>
      </w:r>
      <w:r w:rsidRPr="003C2C68">
        <w:rPr>
          <w:rStyle w:val="Emphasis"/>
          <w:rFonts w:asciiTheme="minorHAnsi" w:hAnsiTheme="minorHAnsi" w:cstheme="minorHAnsi"/>
        </w:rPr>
        <w:t>political power</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is </w:t>
      </w:r>
      <w:r w:rsidRPr="003C2C68">
        <w:rPr>
          <w:rStyle w:val="Emphasis"/>
          <w:rFonts w:asciiTheme="minorHAnsi" w:hAnsiTheme="minorHAnsi" w:cstheme="minorHAnsi"/>
          <w:highlight w:val="cyan"/>
        </w:rPr>
        <w:t>deployed</w:t>
      </w:r>
      <w:r w:rsidRPr="003C2C68">
        <w:rPr>
          <w:rStyle w:val="Emphasis"/>
          <w:rFonts w:asciiTheme="minorHAnsi" w:hAnsiTheme="minorHAnsi" w:cstheme="minorHAnsi"/>
        </w:rPr>
        <w:t xml:space="preserve"> globally</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to decide ‘</w:t>
      </w:r>
      <w:r w:rsidRPr="003C2C68">
        <w:rPr>
          <w:rStyle w:val="Emphasis"/>
          <w:rFonts w:asciiTheme="minorHAnsi" w:hAnsiTheme="minorHAnsi" w:cstheme="minorHAnsi"/>
          <w:highlight w:val="cyan"/>
        </w:rPr>
        <w:t>who may live</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who must die</w:t>
      </w:r>
      <w:r w:rsidRPr="003C2C68">
        <w:rPr>
          <w:rStyle w:val="StyleUnderline"/>
          <w:rFonts w:asciiTheme="minorHAnsi" w:hAnsiTheme="minorHAnsi" w:cstheme="minorHAnsi"/>
          <w:highlight w:val="cyan"/>
        </w:rPr>
        <w:t>…’</w:t>
      </w:r>
      <w:r w:rsidRPr="003C2C68">
        <w:rPr>
          <w:rStyle w:val="StyleUnderline"/>
          <w:rFonts w:asciiTheme="minorHAnsi" w:hAnsiTheme="minorHAnsi" w:cstheme="minorHAnsi"/>
        </w:rPr>
        <w:t> </w:t>
      </w:r>
      <w:r w:rsidRPr="003C2C68">
        <w:rPr>
          <w:rStyle w:val="StyleUnderline"/>
          <w:rFonts w:asciiTheme="minorHAnsi" w:hAnsiTheme="minorHAnsi" w:cstheme="minorHAnsi"/>
          <w:highlight w:val="cyan"/>
        </w:rPr>
        <w:t xml:space="preserve">in </w:t>
      </w:r>
      <w:r w:rsidRPr="003C2C68">
        <w:rPr>
          <w:rStyle w:val="Emphasis"/>
          <w:rFonts w:asciiTheme="minorHAnsi" w:hAnsiTheme="minorHAnsi" w:cstheme="minorHAnsi"/>
          <w:highlight w:val="cyan"/>
        </w:rPr>
        <w:t>service</w:t>
      </w:r>
      <w:r w:rsidRPr="003C2C68">
        <w:rPr>
          <w:rStyle w:val="StyleUnderline"/>
          <w:rFonts w:asciiTheme="minorHAnsi" w:hAnsiTheme="minorHAnsi" w:cstheme="minorHAnsi"/>
          <w:highlight w:val="cyan"/>
        </w:rPr>
        <w:t xml:space="preserve"> of </w:t>
      </w:r>
      <w:r w:rsidRPr="003C2C68">
        <w:rPr>
          <w:rStyle w:val="Emphasis"/>
          <w:rFonts w:asciiTheme="minorHAnsi" w:hAnsiTheme="minorHAnsi" w:cstheme="minorHAnsi"/>
          <w:highlight w:val="cyan"/>
        </w:rPr>
        <w:t>maintaining</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the world</w:t>
      </w:r>
      <w:r w:rsidRPr="003C2C68">
        <w:rPr>
          <w:rStyle w:val="StyleUnderline"/>
          <w:rFonts w:asciiTheme="minorHAnsi" w:hAnsiTheme="minorHAnsi" w:cstheme="minorHAnsi"/>
        </w:rPr>
        <w:t xml:space="preserve"> </w:t>
      </w:r>
      <w:proofErr w:type="spellStart"/>
      <w:r w:rsidRPr="003C2C68">
        <w:rPr>
          <w:rStyle w:val="StyleUnderline"/>
          <w:rFonts w:asciiTheme="minorHAnsi" w:hAnsiTheme="minorHAnsi" w:cstheme="minorHAnsi"/>
        </w:rPr>
        <w:t>colonisation</w:t>
      </w:r>
      <w:proofErr w:type="spellEnd"/>
      <w:r w:rsidRPr="003C2C68">
        <w:rPr>
          <w:rStyle w:val="StyleUnderline"/>
          <w:rFonts w:asciiTheme="minorHAnsi" w:hAnsiTheme="minorHAnsi" w:cstheme="minorHAnsi"/>
        </w:rPr>
        <w:t xml:space="preserve"> created.</w:t>
      </w:r>
    </w:p>
    <w:p w14:paraId="51B0044B" w14:textId="77777777" w:rsidR="00685B4A" w:rsidRPr="003C2C68" w:rsidRDefault="00685B4A" w:rsidP="00685B4A">
      <w:pPr>
        <w:rPr>
          <w:rFonts w:asciiTheme="minorHAnsi" w:hAnsiTheme="minorHAnsi" w:cstheme="minorHAnsi"/>
          <w:sz w:val="14"/>
          <w:szCs w:val="16"/>
        </w:rPr>
      </w:pPr>
      <w:r w:rsidRPr="003C2C68">
        <w:rPr>
          <w:rFonts w:asciiTheme="minorHAnsi" w:hAnsiTheme="minorHAnsi" w:cstheme="minorHAnsi"/>
          <w:sz w:val="14"/>
          <w:szCs w:val="16"/>
        </w:rPr>
        <w:t xml:space="preserve">Or as George Sefa Dei and Chizoba </w:t>
      </w:r>
      <w:proofErr w:type="spellStart"/>
      <w:r w:rsidRPr="003C2C68">
        <w:rPr>
          <w:rFonts w:asciiTheme="minorHAnsi" w:hAnsiTheme="minorHAnsi" w:cstheme="minorHAnsi"/>
          <w:sz w:val="14"/>
          <w:szCs w:val="16"/>
        </w:rPr>
        <w:t>Imoka</w:t>
      </w:r>
      <w:proofErr w:type="spellEnd"/>
      <w:r w:rsidRPr="003C2C68">
        <w:rPr>
          <w:rFonts w:asciiTheme="minorHAnsi" w:hAnsiTheme="minorHAnsi" w:cstheme="minorHAnsi"/>
          <w:sz w:val="14"/>
          <w:szCs w:val="16"/>
        </w:rPr>
        <w:t xml:space="preserve">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68A18071" w14:textId="77777777" w:rsidR="00685B4A" w:rsidRPr="003C2C68" w:rsidRDefault="00685B4A" w:rsidP="00685B4A">
      <w:pPr>
        <w:rPr>
          <w:rFonts w:asciiTheme="minorHAnsi" w:hAnsiTheme="minorHAnsi" w:cstheme="minorHAnsi"/>
          <w:sz w:val="14"/>
          <w:szCs w:val="16"/>
        </w:rPr>
      </w:pPr>
      <w:r w:rsidRPr="003C2C68">
        <w:rPr>
          <w:rFonts w:asciiTheme="minorHAnsi" w:hAnsiTheme="minorHAnsi" w:cstheme="minorHAnsi"/>
          <w:sz w:val="14"/>
          <w:szCs w:val="16"/>
        </w:rPr>
        <w:t xml:space="preserve">Thus we must never forget that </w:t>
      </w:r>
      <w:r w:rsidRPr="003C2C68">
        <w:rPr>
          <w:rStyle w:val="StyleUnderline"/>
          <w:rFonts w:asciiTheme="minorHAnsi" w:hAnsiTheme="minorHAnsi" w:cstheme="minorHAnsi"/>
          <w:highlight w:val="cyan"/>
        </w:rPr>
        <w:t xml:space="preserve">this </w:t>
      </w:r>
      <w:proofErr w:type="spellStart"/>
      <w:r w:rsidRPr="003C2C68">
        <w:rPr>
          <w:rStyle w:val="StyleUnderline"/>
          <w:rFonts w:asciiTheme="minorHAnsi" w:hAnsiTheme="minorHAnsi" w:cstheme="minorHAnsi"/>
          <w:highlight w:val="cyan"/>
        </w:rPr>
        <w:t>categorisation</w:t>
      </w:r>
      <w:proofErr w:type="spellEnd"/>
      <w:r w:rsidRPr="003C2C68">
        <w:rPr>
          <w:rStyle w:val="StyleUnderline"/>
          <w:rFonts w:asciiTheme="minorHAnsi" w:hAnsiTheme="minorHAnsi" w:cstheme="minorHAnsi"/>
        </w:rPr>
        <w:t xml:space="preserve"> of humanity </w:t>
      </w:r>
      <w:r w:rsidRPr="003C2C68">
        <w:rPr>
          <w:rStyle w:val="Emphasis"/>
          <w:rFonts w:asciiTheme="minorHAnsi" w:hAnsiTheme="minorHAnsi" w:cstheme="minorHAnsi"/>
        </w:rPr>
        <w:t xml:space="preserve">always, always, </w:t>
      </w:r>
      <w:r w:rsidRPr="003C2C68">
        <w:rPr>
          <w:rStyle w:val="Emphasis"/>
          <w:rFonts w:asciiTheme="minorHAnsi" w:hAnsiTheme="minorHAnsi" w:cstheme="minorHAnsi"/>
          <w:highlight w:val="cyan"/>
        </w:rPr>
        <w:t>always</w:t>
      </w:r>
      <w:r w:rsidRPr="003C2C68">
        <w:rPr>
          <w:rStyle w:val="StyleUnderline"/>
          <w:rFonts w:asciiTheme="minorHAnsi" w:hAnsiTheme="minorHAnsi" w:cstheme="minorHAnsi"/>
          <w:highlight w:val="cyan"/>
        </w:rPr>
        <w:t xml:space="preserve"> serves</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 xml:space="preserve">purpose of marking for </w:t>
      </w:r>
      <w:r w:rsidRPr="003C2C68">
        <w:rPr>
          <w:rStyle w:val="Emphasis"/>
          <w:rFonts w:asciiTheme="minorHAnsi" w:hAnsiTheme="minorHAnsi" w:cstheme="minorHAnsi"/>
          <w:highlight w:val="cyan"/>
        </w:rPr>
        <w:t>death</w:t>
      </w:r>
      <w:r w:rsidRPr="003C2C68">
        <w:rPr>
          <w:rStyle w:val="StyleUnderline"/>
          <w:rFonts w:asciiTheme="minorHAnsi" w:hAnsiTheme="minorHAnsi" w:cstheme="minorHAnsi"/>
          <w:highlight w:val="cyan"/>
        </w:rPr>
        <w:t> and</w:t>
      </w:r>
      <w:r w:rsidRPr="003C2C68">
        <w:rPr>
          <w:rStyle w:val="StyleUnderline"/>
          <w:rFonts w:asciiTheme="minorHAnsi" w:hAnsiTheme="minorHAnsi" w:cstheme="minorHAnsi"/>
        </w:rPr>
        <w:t xml:space="preserve"> marking for </w:t>
      </w:r>
      <w:r w:rsidRPr="003C2C68">
        <w:rPr>
          <w:rStyle w:val="Emphasis"/>
          <w:rFonts w:asciiTheme="minorHAnsi" w:hAnsiTheme="minorHAnsi" w:cstheme="minorHAnsi"/>
          <w:highlight w:val="cyan"/>
        </w:rPr>
        <w:t>life</w:t>
      </w:r>
      <w:r w:rsidRPr="003C2C68">
        <w:rPr>
          <w:rStyle w:val="StyleUnderline"/>
          <w:rFonts w:asciiTheme="minorHAnsi" w:hAnsiTheme="minorHAnsi" w:cstheme="minorHAnsi"/>
        </w:rPr>
        <w:t xml:space="preserve">. Marking for </w:t>
      </w:r>
      <w:r w:rsidRPr="003C2C68">
        <w:rPr>
          <w:rStyle w:val="Emphasis"/>
          <w:rFonts w:asciiTheme="minorHAnsi" w:hAnsiTheme="minorHAnsi" w:cstheme="minorHAnsi"/>
        </w:rPr>
        <w:t>visibility</w:t>
      </w:r>
      <w:r w:rsidRPr="003C2C68">
        <w:rPr>
          <w:rStyle w:val="StyleUnderline"/>
          <w:rFonts w:asciiTheme="minorHAnsi" w:hAnsiTheme="minorHAnsi" w:cstheme="minorHAnsi"/>
        </w:rPr>
        <w:t xml:space="preserve"> and marking for </w:t>
      </w:r>
      <w:r w:rsidRPr="003C2C68">
        <w:rPr>
          <w:rStyle w:val="Emphasis"/>
          <w:rFonts w:asciiTheme="minorHAnsi" w:hAnsiTheme="minorHAnsi" w:cstheme="minorHAnsi"/>
          <w:highlight w:val="cyan"/>
        </w:rPr>
        <w:t>erasure</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silence</w:t>
      </w:r>
      <w:r w:rsidRPr="003C2C68">
        <w:rPr>
          <w:rStyle w:val="StyleUnderline"/>
          <w:rFonts w:asciiTheme="minorHAnsi" w:hAnsiTheme="minorHAnsi" w:cstheme="minorHAnsi"/>
        </w:rPr>
        <w:t xml:space="preserve">. </w:t>
      </w:r>
      <w:r w:rsidRPr="003C2C68">
        <w:rPr>
          <w:rStyle w:val="Emphasis"/>
          <w:rFonts w:asciiTheme="minorHAnsi" w:hAnsiTheme="minorHAnsi" w:cstheme="minorHAnsi"/>
          <w:highlight w:val="cyan"/>
        </w:rPr>
        <w:t>Dispossession</w:t>
      </w:r>
      <w:r w:rsidRPr="003C2C68">
        <w:rPr>
          <w:rStyle w:val="StyleUnderline"/>
          <w:rFonts w:asciiTheme="minorHAnsi" w:hAnsiTheme="minorHAnsi" w:cstheme="minorHAnsi"/>
        </w:rPr>
        <w:t xml:space="preserve"> always </w:t>
      </w:r>
      <w:r w:rsidRPr="003C2C68">
        <w:rPr>
          <w:rStyle w:val="StyleUnderline"/>
          <w:rFonts w:asciiTheme="minorHAnsi" w:hAnsiTheme="minorHAnsi" w:cstheme="minorHAnsi"/>
          <w:highlight w:val="cyan"/>
        </w:rPr>
        <w:t>serves</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rPr>
        <w:t xml:space="preserve">purpose of </w:t>
      </w:r>
      <w:r w:rsidRPr="003C2C68">
        <w:rPr>
          <w:rStyle w:val="Emphasis"/>
          <w:rFonts w:asciiTheme="minorHAnsi" w:hAnsiTheme="minorHAnsi" w:cstheme="minorHAnsi"/>
          <w:highlight w:val="cyan"/>
        </w:rPr>
        <w:t>accumulation</w:t>
      </w:r>
      <w:r w:rsidRPr="003C2C68">
        <w:rPr>
          <w:rFonts w:asciiTheme="minorHAnsi" w:hAnsiTheme="minorHAnsi" w:cstheme="minorHAnsi"/>
          <w:sz w:val="14"/>
          <w:szCs w:val="16"/>
        </w:rPr>
        <w:t>. ‘who may live and who must die…’</w:t>
      </w:r>
    </w:p>
    <w:p w14:paraId="16C96F08" w14:textId="77777777" w:rsidR="00685B4A" w:rsidRPr="003C2C68" w:rsidRDefault="00685B4A" w:rsidP="00685B4A">
      <w:pPr>
        <w:rPr>
          <w:rFonts w:asciiTheme="minorHAnsi" w:hAnsiTheme="minorHAnsi" w:cstheme="minorHAnsi"/>
          <w:sz w:val="14"/>
          <w:szCs w:val="16"/>
        </w:rPr>
      </w:pPr>
      <w:r w:rsidRPr="003C2C68">
        <w:rPr>
          <w:rFonts w:asciiTheme="minorHAnsi" w:hAnsiTheme="minorHAnsi" w:cstheme="minorHAnsi"/>
          <w:sz w:val="14"/>
          <w:szCs w:val="16"/>
        </w:rPr>
        <w:t xml:space="preserve">Therefore, and I reiterate very strongly, we cannot </w:t>
      </w:r>
      <w:proofErr w:type="spellStart"/>
      <w:r w:rsidRPr="003C2C68">
        <w:rPr>
          <w:rFonts w:asciiTheme="minorHAnsi" w:hAnsiTheme="minorHAnsi" w:cstheme="minorHAnsi"/>
          <w:sz w:val="14"/>
          <w:szCs w:val="16"/>
        </w:rPr>
        <w:t>decolonise</w:t>
      </w:r>
      <w:proofErr w:type="spellEnd"/>
      <w:r w:rsidRPr="003C2C68">
        <w:rPr>
          <w:rFonts w:asciiTheme="minorHAnsi" w:hAnsiTheme="minorHAnsi" w:cstheme="minorHAnsi"/>
          <w:sz w:val="14"/>
          <w:szCs w:val="16"/>
        </w:rPr>
        <w:t xml:space="preserve"> while relying on colonial logics of commodification of </w:t>
      </w:r>
      <w:proofErr w:type="spellStart"/>
      <w:r w:rsidRPr="003C2C68">
        <w:rPr>
          <w:rFonts w:asciiTheme="minorHAnsi" w:hAnsiTheme="minorHAnsi" w:cstheme="minorHAnsi"/>
          <w:sz w:val="14"/>
          <w:szCs w:val="16"/>
        </w:rPr>
        <w:t>labour</w:t>
      </w:r>
      <w:proofErr w:type="spellEnd"/>
      <w:r w:rsidRPr="003C2C68">
        <w:rPr>
          <w:rFonts w:asciiTheme="minorHAnsi" w:hAnsiTheme="minorHAnsi" w:cstheme="minorHAnsi"/>
          <w:sz w:val="14"/>
          <w:szCs w:val="16"/>
        </w:rPr>
        <w:t xml:space="preserve"> and space. </w:t>
      </w:r>
      <w:r w:rsidRPr="003C2C68">
        <w:rPr>
          <w:rFonts w:asciiTheme="minorHAnsi" w:hAnsiTheme="minorHAnsi" w:cstheme="minorHAnsi"/>
          <w:u w:val="single"/>
        </w:rPr>
        <w:t xml:space="preserve">This </w:t>
      </w:r>
      <w:r w:rsidRPr="003C2C68">
        <w:rPr>
          <w:rFonts w:asciiTheme="minorHAnsi" w:hAnsiTheme="minorHAnsi" w:cstheme="minorHAnsi"/>
          <w:highlight w:val="cyan"/>
          <w:u w:val="single"/>
        </w:rPr>
        <w:t xml:space="preserve">commodification is </w:t>
      </w:r>
      <w:r w:rsidRPr="003C2C68">
        <w:rPr>
          <w:rStyle w:val="Emphasis"/>
          <w:rFonts w:asciiTheme="minorHAnsi" w:hAnsiTheme="minorHAnsi" w:cstheme="minorHAnsi"/>
          <w:highlight w:val="cyan"/>
        </w:rPr>
        <w:t>everywhere</w:t>
      </w:r>
      <w:r w:rsidRPr="003C2C68">
        <w:rPr>
          <w:rFonts w:asciiTheme="minorHAnsi" w:hAnsiTheme="minorHAnsi" w:cstheme="minorHAnsi"/>
          <w:sz w:val="14"/>
          <w:szCs w:val="16"/>
        </w:rPr>
        <w:t xml:space="preserve"> in UK HE. We have REF, TEF, KEF and the NSS. We have a varied assortment of university rankings… </w:t>
      </w:r>
      <w:r w:rsidRPr="003C2C68">
        <w:rPr>
          <w:rFonts w:asciiTheme="minorHAnsi" w:hAnsiTheme="minorHAnsi" w:cstheme="minorHAnsi"/>
          <w:u w:val="single"/>
        </w:rPr>
        <w:t xml:space="preserve">they </w:t>
      </w:r>
      <w:r w:rsidRPr="003C2C68">
        <w:rPr>
          <w:rFonts w:asciiTheme="minorHAnsi" w:hAnsiTheme="minorHAnsi" w:cstheme="minorHAnsi"/>
          <w:highlight w:val="cyan"/>
          <w:u w:val="single"/>
        </w:rPr>
        <w:t xml:space="preserve">all </w:t>
      </w:r>
      <w:r w:rsidRPr="003C2C68">
        <w:rPr>
          <w:rStyle w:val="Emphasis"/>
          <w:rFonts w:asciiTheme="minorHAnsi" w:hAnsiTheme="minorHAnsi" w:cstheme="minorHAnsi"/>
          <w:highlight w:val="cyan"/>
        </w:rPr>
        <w:t>rely</w:t>
      </w:r>
      <w:r w:rsidRPr="003C2C68">
        <w:rPr>
          <w:rFonts w:asciiTheme="minorHAnsi" w:hAnsiTheme="minorHAnsi" w:cstheme="minorHAnsi"/>
          <w:highlight w:val="cyan"/>
          <w:u w:val="single"/>
        </w:rPr>
        <w:t xml:space="preserve"> on logics of </w:t>
      </w:r>
      <w:r w:rsidRPr="003C2C68">
        <w:rPr>
          <w:rStyle w:val="Emphasis"/>
          <w:rFonts w:asciiTheme="minorHAnsi" w:hAnsiTheme="minorHAnsi" w:cstheme="minorHAnsi"/>
          <w:highlight w:val="cyan"/>
        </w:rPr>
        <w:t>linking</w:t>
      </w:r>
      <w:r w:rsidRPr="003C2C68">
        <w:rPr>
          <w:rFonts w:asciiTheme="minorHAnsi" w:hAnsiTheme="minorHAnsi" w:cstheme="minorHAnsi"/>
          <w:highlight w:val="cyan"/>
          <w:u w:val="single"/>
        </w:rPr>
        <w:t xml:space="preserve"> </w:t>
      </w:r>
      <w:r w:rsidRPr="003C2C68">
        <w:rPr>
          <w:rStyle w:val="Emphasis"/>
          <w:rFonts w:asciiTheme="minorHAnsi" w:hAnsiTheme="minorHAnsi" w:cstheme="minorHAnsi"/>
          <w:highlight w:val="cyan"/>
        </w:rPr>
        <w:t>value</w:t>
      </w:r>
      <w:r w:rsidRPr="003C2C68">
        <w:rPr>
          <w:rFonts w:asciiTheme="minorHAnsi" w:hAnsiTheme="minorHAnsi" w:cstheme="minorHAnsi"/>
          <w:highlight w:val="cyan"/>
          <w:u w:val="single"/>
        </w:rPr>
        <w:t xml:space="preserve"> to </w:t>
      </w:r>
      <w:r w:rsidRPr="003C2C68">
        <w:rPr>
          <w:rStyle w:val="Emphasis"/>
          <w:rFonts w:asciiTheme="minorHAnsi" w:hAnsiTheme="minorHAnsi" w:cstheme="minorHAnsi"/>
          <w:highlight w:val="cyan"/>
        </w:rPr>
        <w:t>productivity</w:t>
      </w:r>
      <w:r w:rsidRPr="003C2C68">
        <w:rPr>
          <w:rFonts w:asciiTheme="minorHAnsi" w:hAnsiTheme="minorHAnsi" w:cstheme="minorHAnsi"/>
          <w:u w:val="single"/>
        </w:rPr>
        <w:t xml:space="preserve">, </w:t>
      </w:r>
      <w:r w:rsidRPr="003C2C68">
        <w:rPr>
          <w:rFonts w:asciiTheme="minorHAnsi" w:hAnsiTheme="minorHAnsi" w:cstheme="minorHAnsi"/>
          <w:highlight w:val="cyan"/>
          <w:u w:val="single"/>
        </w:rPr>
        <w:t>while</w:t>
      </w:r>
      <w:r w:rsidRPr="003C2C68">
        <w:rPr>
          <w:rFonts w:asciiTheme="minorHAnsi" w:hAnsiTheme="minorHAnsi" w:cstheme="minorHAnsi"/>
          <w:u w:val="single"/>
        </w:rPr>
        <w:t xml:space="preserve"> also </w:t>
      </w:r>
      <w:r w:rsidRPr="003C2C68">
        <w:rPr>
          <w:rStyle w:val="Emphasis"/>
          <w:rFonts w:asciiTheme="minorHAnsi" w:hAnsiTheme="minorHAnsi" w:cstheme="minorHAnsi"/>
          <w:highlight w:val="cyan"/>
        </w:rPr>
        <w:t xml:space="preserve">ignoring </w:t>
      </w:r>
      <w:r w:rsidRPr="003C2C68">
        <w:rPr>
          <w:rFonts w:asciiTheme="minorHAnsi" w:hAnsiTheme="minorHAnsi" w:cstheme="minorHAnsi"/>
          <w:highlight w:val="cyan"/>
          <w:u w:val="single"/>
        </w:rPr>
        <w:t>institutional racism, sexism, ableism, homophobia</w:t>
      </w:r>
      <w:r w:rsidRPr="003C2C68">
        <w:rPr>
          <w:rFonts w:asciiTheme="minorHAnsi" w:hAnsiTheme="minorHAnsi" w:cstheme="minorHAnsi"/>
          <w:u w:val="single"/>
        </w:rPr>
        <w:t xml:space="preserve"> etc.</w:t>
      </w:r>
      <w:r w:rsidRPr="003C2C68">
        <w:rPr>
          <w:rFonts w:asciiTheme="minorHAnsi" w:hAnsiTheme="minorHAnsi" w:cstheme="minorHAnsi"/>
          <w:sz w:val="14"/>
          <w:szCs w:val="16"/>
        </w:rPr>
        <w:t xml:space="preserve"> These refusals to see, </w:t>
      </w:r>
      <w:r w:rsidRPr="003C2C68">
        <w:rPr>
          <w:rStyle w:val="Emphasis"/>
          <w:rFonts w:asciiTheme="minorHAnsi" w:hAnsiTheme="minorHAnsi" w:cstheme="minorHAnsi"/>
        </w:rPr>
        <w:t>refusal</w:t>
      </w:r>
      <w:r w:rsidRPr="003C2C68">
        <w:rPr>
          <w:rFonts w:asciiTheme="minorHAnsi" w:hAnsiTheme="minorHAnsi" w:cstheme="minorHAnsi"/>
          <w:sz w:val="14"/>
          <w:szCs w:val="16"/>
        </w:rPr>
        <w:t xml:space="preserve">s </w:t>
      </w:r>
      <w:r w:rsidRPr="003C2C68">
        <w:rPr>
          <w:rStyle w:val="StyleUnderline"/>
          <w:rFonts w:asciiTheme="minorHAnsi" w:hAnsiTheme="minorHAnsi" w:cstheme="minorHAnsi"/>
        </w:rPr>
        <w:t xml:space="preserve">to </w:t>
      </w:r>
      <w:r w:rsidRPr="003C2C68">
        <w:rPr>
          <w:rStyle w:val="Emphasis"/>
          <w:rFonts w:asciiTheme="minorHAnsi" w:hAnsiTheme="minorHAnsi" w:cstheme="minorHAnsi"/>
        </w:rPr>
        <w:t>change</w:t>
      </w:r>
      <w:r w:rsidRPr="003C2C68">
        <w:rPr>
          <w:rStyle w:val="StyleUnderline"/>
          <w:rFonts w:asciiTheme="minorHAnsi" w:hAnsiTheme="minorHAnsi" w:cstheme="minorHAnsi"/>
        </w:rPr>
        <w:t xml:space="preserve">, mean that we have </w:t>
      </w:r>
      <w:r w:rsidRPr="003C2C68">
        <w:rPr>
          <w:rStyle w:val="Emphasis"/>
          <w:rFonts w:asciiTheme="minorHAnsi" w:hAnsiTheme="minorHAnsi" w:cstheme="minorHAnsi"/>
          <w:highlight w:val="cyan"/>
        </w:rPr>
        <w:t>strapped</w:t>
      </w:r>
      <w:r w:rsidRPr="003C2C68">
        <w:rPr>
          <w:rStyle w:val="Emphasis"/>
          <w:rFonts w:asciiTheme="minorHAnsi" w:hAnsiTheme="minorHAnsi" w:cstheme="minorHAnsi"/>
        </w:rPr>
        <w:t xml:space="preserve"> ourselves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to</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machine designed to destroy</w:t>
      </w:r>
      <w:r w:rsidRPr="003C2C68">
        <w:rPr>
          <w:rStyle w:val="StyleUnderline"/>
          <w:rFonts w:asciiTheme="minorHAnsi" w:hAnsiTheme="minorHAnsi" w:cstheme="minorHAnsi"/>
          <w:highlight w:val="cyan"/>
        </w:rPr>
        <w:t xml:space="preserve"> us</w:t>
      </w:r>
      <w:r w:rsidRPr="003C2C68">
        <w:rPr>
          <w:rStyle w:val="StyleUnderline"/>
          <w:rFonts w:asciiTheme="minorHAnsi" w:hAnsiTheme="minorHAnsi" w:cstheme="minorHAnsi"/>
        </w:rPr>
        <w:t xml:space="preserve">. </w:t>
      </w:r>
      <w:r w:rsidRPr="003C2C68">
        <w:rPr>
          <w:rStyle w:val="Emphasis"/>
          <w:rFonts w:asciiTheme="minorHAnsi" w:hAnsiTheme="minorHAnsi" w:cstheme="minorHAnsi"/>
          <w:highlight w:val="cyan"/>
        </w:rPr>
        <w:t>But</w:t>
      </w:r>
      <w:r w:rsidRPr="003C2C68">
        <w:rPr>
          <w:rStyle w:val="StyleUnderline"/>
          <w:rFonts w:asciiTheme="minorHAnsi" w:hAnsiTheme="minorHAnsi" w:cstheme="minorHAnsi"/>
          <w:highlight w:val="cyan"/>
        </w:rPr>
        <w:t xml:space="preserve"> we</w:t>
      </w:r>
      <w:r w:rsidRPr="003C2C68">
        <w:rPr>
          <w:rStyle w:val="StyleUnderline"/>
          <w:rFonts w:asciiTheme="minorHAnsi" w:hAnsiTheme="minorHAnsi" w:cstheme="minorHAnsi"/>
        </w:rPr>
        <w:t xml:space="preserve"> live in </w:t>
      </w:r>
      <w:r w:rsidRPr="003C2C68">
        <w:rPr>
          <w:rStyle w:val="StyleUnderline"/>
          <w:rFonts w:asciiTheme="minorHAnsi" w:hAnsiTheme="minorHAnsi" w:cstheme="minorHAnsi"/>
          <w:highlight w:val="cyan"/>
        </w:rPr>
        <w:t xml:space="preserve">hope that </w:t>
      </w:r>
      <w:r w:rsidRPr="003C2C68">
        <w:rPr>
          <w:rStyle w:val="Emphasis"/>
          <w:rFonts w:asciiTheme="minorHAnsi" w:hAnsiTheme="minorHAnsi" w:cstheme="minorHAnsi"/>
          <w:highlight w:val="cyan"/>
        </w:rPr>
        <w:t>before</w:t>
      </w:r>
      <w:r w:rsidRPr="003C2C68">
        <w:rPr>
          <w:rStyle w:val="StyleUnderline"/>
          <w:rFonts w:asciiTheme="minorHAnsi" w:hAnsiTheme="minorHAnsi" w:cstheme="minorHAnsi"/>
          <w:highlight w:val="cyan"/>
        </w:rPr>
        <w:t xml:space="preserve"> it does, at least it </w:t>
      </w:r>
      <w:r w:rsidRPr="003C2C68">
        <w:rPr>
          <w:rStyle w:val="Emphasis"/>
          <w:rFonts w:asciiTheme="minorHAnsi" w:hAnsiTheme="minorHAnsi" w:cstheme="minorHAnsi"/>
        </w:rPr>
        <w:t>feeds</w:t>
      </w:r>
      <w:r w:rsidRPr="003C2C68">
        <w:rPr>
          <w:rStyle w:val="StyleUnderline"/>
          <w:rFonts w:asciiTheme="minorHAnsi" w:hAnsiTheme="minorHAnsi" w:cstheme="minorHAnsi"/>
        </w:rPr>
        <w:t xml:space="preserve"> us, </w:t>
      </w:r>
      <w:r w:rsidRPr="003C2C68">
        <w:rPr>
          <w:rStyle w:val="Emphasis"/>
          <w:rFonts w:asciiTheme="minorHAnsi" w:hAnsiTheme="minorHAnsi" w:cstheme="minorHAnsi"/>
          <w:highlight w:val="cyan"/>
        </w:rPr>
        <w:t>sustains</w:t>
      </w:r>
      <w:r w:rsidRPr="003C2C68">
        <w:rPr>
          <w:rStyle w:val="StyleUnderline"/>
          <w:rFonts w:asciiTheme="minorHAnsi" w:hAnsiTheme="minorHAnsi" w:cstheme="minorHAnsi"/>
          <w:highlight w:val="cyan"/>
        </w:rPr>
        <w:t xml:space="preserve"> us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for a while</w:t>
      </w:r>
      <w:r w:rsidRPr="003C2C68">
        <w:rPr>
          <w:rStyle w:val="StyleUnderline"/>
          <w:rFonts w:asciiTheme="minorHAnsi" w:hAnsiTheme="minorHAnsi" w:cstheme="minorHAnsi"/>
        </w:rPr>
        <w:t xml:space="preserve">, unlike the </w:t>
      </w:r>
      <w:r w:rsidRPr="003C2C68">
        <w:rPr>
          <w:rStyle w:val="Emphasis"/>
          <w:rFonts w:asciiTheme="minorHAnsi" w:hAnsiTheme="minorHAnsi" w:cstheme="minorHAnsi"/>
        </w:rPr>
        <w:t>poor benighted souls</w:t>
      </w:r>
      <w:r w:rsidRPr="003C2C68">
        <w:rPr>
          <w:rStyle w:val="StyleUnderline"/>
          <w:rFonts w:asciiTheme="minorHAnsi" w:hAnsiTheme="minorHAnsi" w:cstheme="minorHAnsi"/>
        </w:rPr>
        <w:t xml:space="preserve"> in the </w:t>
      </w:r>
      <w:r w:rsidRPr="003C2C68">
        <w:rPr>
          <w:rStyle w:val="Emphasis"/>
          <w:rFonts w:asciiTheme="minorHAnsi" w:hAnsiTheme="minorHAnsi" w:cstheme="minorHAnsi"/>
        </w:rPr>
        <w:t>sacrifice zone</w:t>
      </w:r>
      <w:r w:rsidRPr="003C2C68">
        <w:rPr>
          <w:rStyle w:val="StyleUnderline"/>
          <w:rFonts w:asciiTheme="minorHAnsi" w:hAnsiTheme="minorHAnsi" w:cstheme="minorHAnsi"/>
        </w:rPr>
        <w:t xml:space="preserve">, </w:t>
      </w:r>
      <w:r w:rsidRPr="003C2C68">
        <w:rPr>
          <w:rFonts w:asciiTheme="minorHAnsi" w:hAnsiTheme="minorHAnsi" w:cstheme="minorHAnsi"/>
          <w:sz w:val="14"/>
        </w:rPr>
        <w:t>the wretched and damned of the earth, trampled under the wheels of the machine and then cast into the river with its forgotten names, its waters closing over their heads as they drift off into the silence. We do not remember their names. For most of them we never knew they names, never bothered to say those names. Too difficult to pronounce. Their bodies and their realities were too dissonant and distant, too foreign to fit into the normative frames of disciplines that did not consider the wretched and damned human at the dawn of the discipline’s inception. Now the discipline is complete, the canon closed and all it can do is fire out at a dying world.</w:t>
      </w:r>
    </w:p>
    <w:p w14:paraId="45E5AD44" w14:textId="5C4AB5D1" w:rsidR="00685B4A" w:rsidRPr="003C2C68" w:rsidRDefault="00685B4A" w:rsidP="00EA51A0">
      <w:pPr>
        <w:pStyle w:val="Heading4"/>
        <w:rPr>
          <w:rFonts w:asciiTheme="minorHAnsi" w:hAnsiTheme="minorHAnsi" w:cstheme="minorHAnsi"/>
        </w:rPr>
      </w:pPr>
      <w:r w:rsidRPr="003C2C68">
        <w:rPr>
          <w:rFonts w:asciiTheme="minorHAnsi" w:hAnsiTheme="minorHAnsi" w:cstheme="minorHAnsi"/>
        </w:rPr>
        <w:t xml:space="preserve">The </w:t>
      </w:r>
      <w:proofErr w:type="spellStart"/>
      <w:r w:rsidRPr="003C2C68">
        <w:rPr>
          <w:rFonts w:asciiTheme="minorHAnsi" w:hAnsiTheme="minorHAnsi" w:cstheme="minorHAnsi"/>
        </w:rPr>
        <w:t>aff</w:t>
      </w:r>
      <w:proofErr w:type="spellEnd"/>
      <w:r w:rsidRPr="003C2C68">
        <w:rPr>
          <w:rFonts w:asciiTheme="minorHAnsi" w:hAnsiTheme="minorHAnsi" w:cstheme="minorHAnsi"/>
        </w:rPr>
        <w:t xml:space="preserve"> employs disability as a </w:t>
      </w:r>
      <w:r w:rsidRPr="003C2C68">
        <w:rPr>
          <w:rFonts w:asciiTheme="minorHAnsi" w:hAnsiTheme="minorHAnsi" w:cstheme="minorHAnsi"/>
          <w:u w:val="single"/>
        </w:rPr>
        <w:t>narrative prosthetic</w:t>
      </w:r>
      <w:r w:rsidRPr="003C2C68">
        <w:rPr>
          <w:rFonts w:asciiTheme="minorHAnsi" w:hAnsiTheme="minorHAnsi" w:cstheme="minorHAnsi"/>
        </w:rPr>
        <w:t xml:space="preserve"> demonstrated by tagging their evidence as the</w:t>
      </w:r>
      <w:r w:rsidR="00EA51A0">
        <w:rPr>
          <w:rFonts w:asciiTheme="minorHAnsi" w:hAnsiTheme="minorHAnsi" w:cstheme="minorHAnsi"/>
        </w:rPr>
        <w:t xml:space="preserve"> </w:t>
      </w:r>
      <w:r w:rsidRPr="003C2C68">
        <w:rPr>
          <w:rFonts w:asciiTheme="minorHAnsi" w:hAnsiTheme="minorHAnsi" w:cstheme="minorHAnsi"/>
        </w:rPr>
        <w:t xml:space="preserve">necessity of “rational” actors.. This dematerializes disability in favor of suturing a distanced pathology </w:t>
      </w:r>
    </w:p>
    <w:p w14:paraId="1734E605" w14:textId="77777777" w:rsidR="00685B4A" w:rsidRPr="003C2C68" w:rsidRDefault="00685B4A" w:rsidP="00685B4A">
      <w:pPr>
        <w:rPr>
          <w:rFonts w:asciiTheme="minorHAnsi" w:hAnsiTheme="minorHAnsi" w:cstheme="minorHAnsi"/>
        </w:rPr>
      </w:pPr>
      <w:proofErr w:type="spellStart"/>
      <w:r w:rsidRPr="003C2C68">
        <w:rPr>
          <w:rStyle w:val="Style13ptBold"/>
          <w:rFonts w:asciiTheme="minorHAnsi" w:hAnsiTheme="minorHAnsi" w:cstheme="minorHAnsi"/>
        </w:rPr>
        <w:t>Erevelles</w:t>
      </w:r>
      <w:proofErr w:type="spellEnd"/>
      <w:r w:rsidRPr="003C2C68">
        <w:rPr>
          <w:rStyle w:val="Style13ptBold"/>
          <w:rFonts w:asciiTheme="minorHAnsi" w:hAnsiTheme="minorHAnsi" w:cstheme="minorHAnsi"/>
        </w:rPr>
        <w:t xml:space="preserve"> 19</w:t>
      </w:r>
      <w:r w:rsidRPr="003C2C68">
        <w:rPr>
          <w:rFonts w:asciiTheme="minorHAnsi" w:hAnsiTheme="minorHAnsi" w:cstheme="minorHAnsi"/>
        </w:rPr>
        <w:t xml:space="preserve"> (Nirmala </w:t>
      </w:r>
      <w:proofErr w:type="spellStart"/>
      <w:r w:rsidRPr="003C2C68">
        <w:rPr>
          <w:rFonts w:asciiTheme="minorHAnsi" w:hAnsiTheme="minorHAnsi" w:cstheme="minorHAnsi"/>
        </w:rPr>
        <w:t>Erevelles</w:t>
      </w:r>
      <w:proofErr w:type="spellEnd"/>
      <w:r w:rsidRPr="003C2C68">
        <w:rPr>
          <w:rFonts w:asciiTheme="minorHAnsi" w:hAnsiTheme="minorHAnsi" w:cstheme="minorHAnsi"/>
        </w:rPr>
        <w:t xml:space="preserve"> – Professor in the Social Foundations of Education and Instructional Department of Education Leadership, Policy, and Technology Studies at the University of Alabama. “’Scenes of Subjection’ in Public Education: Thinking </w:t>
      </w:r>
      <w:proofErr w:type="spellStart"/>
      <w:r w:rsidRPr="003C2C68">
        <w:rPr>
          <w:rFonts w:asciiTheme="minorHAnsi" w:hAnsiTheme="minorHAnsi" w:cstheme="minorHAnsi"/>
        </w:rPr>
        <w:t>Intersectionally</w:t>
      </w:r>
      <w:proofErr w:type="spellEnd"/>
      <w:r w:rsidRPr="003C2C68">
        <w:rPr>
          <w:rFonts w:asciiTheme="minorHAnsi" w:hAnsiTheme="minorHAnsi" w:cstheme="minorHAnsi"/>
        </w:rPr>
        <w:t xml:space="preserve"> as If Disability Matters” </w:t>
      </w:r>
      <w:r w:rsidRPr="003C2C68">
        <w:rPr>
          <w:rFonts w:asciiTheme="minorHAnsi" w:hAnsiTheme="minorHAnsi" w:cstheme="minorHAnsi"/>
          <w:i/>
          <w:iCs/>
        </w:rPr>
        <w:t>Educational Studies</w:t>
      </w:r>
      <w:r w:rsidRPr="003C2C68">
        <w:rPr>
          <w:rFonts w:asciiTheme="minorHAnsi" w:hAnsiTheme="minorHAnsi" w:cstheme="minorHAnsi"/>
        </w:rPr>
        <w:t xml:space="preserve">. </w:t>
      </w:r>
      <w:hyperlink r:id="rId13" w:history="1">
        <w:r w:rsidRPr="003C2C68">
          <w:rPr>
            <w:rStyle w:val="Hyperlink"/>
            <w:rFonts w:asciiTheme="minorHAnsi" w:hAnsiTheme="minorHAnsi" w:cstheme="minorHAnsi"/>
          </w:rPr>
          <w:t>https://www.tandfonline.com/doi/full/10.1080/00131946.2019.1687481</w:t>
        </w:r>
      </w:hyperlink>
      <w:r w:rsidRPr="003C2C68">
        <w:rPr>
          <w:rFonts w:asciiTheme="minorHAnsi" w:hAnsiTheme="minorHAnsi" w:cstheme="minorHAnsi"/>
        </w:rPr>
        <w:t xml:space="preserve">) </w:t>
      </w:r>
      <w:proofErr w:type="spellStart"/>
      <w:r w:rsidRPr="003C2C68">
        <w:rPr>
          <w:rFonts w:asciiTheme="minorHAnsi" w:hAnsiTheme="minorHAnsi" w:cstheme="minorHAnsi"/>
        </w:rPr>
        <w:t>liz</w:t>
      </w:r>
      <w:proofErr w:type="spellEnd"/>
    </w:p>
    <w:p w14:paraId="6368F8E6" w14:textId="77777777" w:rsidR="00685B4A" w:rsidRPr="003C2C68" w:rsidRDefault="00685B4A" w:rsidP="00685B4A">
      <w:pPr>
        <w:rPr>
          <w:rFonts w:asciiTheme="minorHAnsi" w:hAnsiTheme="minorHAnsi" w:cstheme="minorHAnsi"/>
          <w:sz w:val="16"/>
        </w:rPr>
      </w:pPr>
      <w:r w:rsidRPr="003C2C68">
        <w:rPr>
          <w:rFonts w:asciiTheme="minorHAnsi" w:hAnsiTheme="minorHAnsi" w:cstheme="minorHAnsi"/>
          <w:sz w:val="16"/>
        </w:rPr>
        <w:t xml:space="preserve">The arguments of Hartman and Tuck should give us pause to reflect on this commitment to suspend damage in order to not reproduce the very violence we are ironically seeking to terminate. But then, I argue, </w:t>
      </w:r>
      <w:r w:rsidRPr="003C2C68">
        <w:rPr>
          <w:rFonts w:asciiTheme="minorHAnsi" w:hAnsiTheme="minorHAnsi" w:cstheme="minorHAnsi"/>
          <w:u w:val="single"/>
        </w:rPr>
        <w:t>in</w:t>
      </w:r>
      <w:r w:rsidRPr="003C2C68">
        <w:rPr>
          <w:rFonts w:asciiTheme="minorHAnsi" w:hAnsiTheme="minorHAnsi" w:cstheme="minorHAnsi"/>
          <w:sz w:val="16"/>
        </w:rPr>
        <w:t xml:space="preserve"> our </w:t>
      </w:r>
      <w:r w:rsidRPr="003C2C68">
        <w:rPr>
          <w:rFonts w:asciiTheme="minorHAnsi" w:hAnsiTheme="minorHAnsi" w:cstheme="minorHAnsi"/>
          <w:u w:val="single"/>
        </w:rPr>
        <w:t xml:space="preserve">turning away from damage-centered </w:t>
      </w:r>
      <w:r w:rsidRPr="003C2C68">
        <w:rPr>
          <w:rFonts w:asciiTheme="minorHAnsi" w:hAnsiTheme="minorHAnsi" w:cstheme="minorHAnsi"/>
          <w:highlight w:val="green"/>
          <w:u w:val="single"/>
        </w:rPr>
        <w:t>research</w:t>
      </w:r>
      <w:r w:rsidRPr="003C2C68">
        <w:rPr>
          <w:rFonts w:asciiTheme="minorHAnsi" w:hAnsiTheme="minorHAnsi" w:cstheme="minorHAnsi"/>
          <w:sz w:val="16"/>
        </w:rPr>
        <w:t xml:space="preserve">, </w:t>
      </w:r>
      <w:r w:rsidRPr="003C2C68">
        <w:rPr>
          <w:rStyle w:val="Emphasis"/>
          <w:rFonts w:asciiTheme="minorHAnsi" w:hAnsiTheme="minorHAnsi" w:cstheme="minorHAnsi"/>
        </w:rPr>
        <w:t>from what exactly are we turning away?</w:t>
      </w:r>
      <w:r w:rsidRPr="003C2C68">
        <w:rPr>
          <w:rFonts w:asciiTheme="minorHAnsi" w:hAnsiTheme="minorHAnsi" w:cstheme="minorHAnsi"/>
          <w:sz w:val="16"/>
        </w:rPr>
        <w:t xml:space="preserve"> The </w:t>
      </w:r>
      <w:r w:rsidRPr="003C2C68">
        <w:rPr>
          <w:rFonts w:asciiTheme="minorHAnsi" w:hAnsiTheme="minorHAnsi" w:cstheme="minorHAnsi"/>
          <w:u w:val="single"/>
        </w:rPr>
        <w:t xml:space="preserve">words that pepper </w:t>
      </w:r>
      <w:r w:rsidRPr="003C2C68">
        <w:rPr>
          <w:rStyle w:val="Emphasis"/>
          <w:rFonts w:asciiTheme="minorHAnsi" w:hAnsiTheme="minorHAnsi" w:cstheme="minorHAnsi"/>
        </w:rPr>
        <w:t>the landscape of damage-centered research</w:t>
      </w:r>
      <w:r w:rsidRPr="003C2C68">
        <w:rPr>
          <w:rFonts w:asciiTheme="minorHAnsi" w:hAnsiTheme="minorHAnsi" w:cstheme="minorHAnsi"/>
          <w:u w:val="single"/>
        </w:rPr>
        <w:t xml:space="preserve"> – words like “</w:t>
      </w:r>
      <w:r w:rsidRPr="003C2C68">
        <w:rPr>
          <w:rStyle w:val="Emphasis"/>
          <w:rFonts w:asciiTheme="minorHAnsi" w:hAnsiTheme="minorHAnsi" w:cstheme="minorHAnsi"/>
        </w:rPr>
        <w:t>deficit</w:t>
      </w:r>
      <w:r w:rsidRPr="003C2C68">
        <w:rPr>
          <w:rFonts w:asciiTheme="minorHAnsi" w:hAnsiTheme="minorHAnsi" w:cstheme="minorHAnsi"/>
          <w:u w:val="single"/>
        </w:rPr>
        <w:t>”, “</w:t>
      </w:r>
      <w:r w:rsidRPr="003C2C68">
        <w:rPr>
          <w:rStyle w:val="Emphasis"/>
          <w:rFonts w:asciiTheme="minorHAnsi" w:hAnsiTheme="minorHAnsi" w:cstheme="minorHAnsi"/>
        </w:rPr>
        <w:t>underachievement</w:t>
      </w:r>
      <w:r w:rsidRPr="003C2C68">
        <w:rPr>
          <w:rFonts w:asciiTheme="minorHAnsi" w:hAnsiTheme="minorHAnsi" w:cstheme="minorHAnsi"/>
          <w:u w:val="single"/>
        </w:rPr>
        <w:t>”, “</w:t>
      </w:r>
      <w:r w:rsidRPr="003C2C68">
        <w:rPr>
          <w:rStyle w:val="Emphasis"/>
          <w:rFonts w:asciiTheme="minorHAnsi" w:hAnsiTheme="minorHAnsi" w:cstheme="minorHAnsi"/>
        </w:rPr>
        <w:t>failure</w:t>
      </w:r>
      <w:r w:rsidRPr="003C2C68">
        <w:rPr>
          <w:rFonts w:asciiTheme="minorHAnsi" w:hAnsiTheme="minorHAnsi" w:cstheme="minorHAnsi"/>
          <w:u w:val="single"/>
        </w:rPr>
        <w:t>”, “</w:t>
      </w:r>
      <w:r w:rsidRPr="003C2C68">
        <w:rPr>
          <w:rStyle w:val="Emphasis"/>
          <w:rFonts w:asciiTheme="minorHAnsi" w:hAnsiTheme="minorHAnsi" w:cstheme="minorHAnsi"/>
        </w:rPr>
        <w:t>brokenness</w:t>
      </w:r>
      <w:r w:rsidRPr="003C2C68">
        <w:rPr>
          <w:rFonts w:asciiTheme="minorHAnsi" w:hAnsiTheme="minorHAnsi" w:cstheme="minorHAnsi"/>
          <w:u w:val="single"/>
        </w:rPr>
        <w:t>,” “</w:t>
      </w:r>
      <w:r w:rsidRPr="003C2C68">
        <w:rPr>
          <w:rStyle w:val="Emphasis"/>
          <w:rFonts w:asciiTheme="minorHAnsi" w:hAnsiTheme="minorHAnsi" w:cstheme="minorHAnsi"/>
        </w:rPr>
        <w:t>pathology</w:t>
      </w:r>
      <w:r w:rsidRPr="003C2C68">
        <w:rPr>
          <w:rFonts w:asciiTheme="minorHAnsi" w:hAnsiTheme="minorHAnsi" w:cstheme="minorHAnsi"/>
          <w:u w:val="single"/>
        </w:rPr>
        <w:t xml:space="preserve">”, are words </w:t>
      </w:r>
      <w:r w:rsidRPr="003C2C68">
        <w:rPr>
          <w:rStyle w:val="Emphasis"/>
          <w:rFonts w:asciiTheme="minorHAnsi" w:hAnsiTheme="minorHAnsi" w:cstheme="minorHAnsi"/>
        </w:rPr>
        <w:t>historically associated with disability</w:t>
      </w:r>
      <w:r w:rsidRPr="003C2C68">
        <w:rPr>
          <w:rFonts w:asciiTheme="minorHAnsi" w:hAnsiTheme="minorHAnsi" w:cstheme="minorHAnsi"/>
          <w:sz w:val="16"/>
        </w:rPr>
        <w:t xml:space="preserve">. Thus, I argue that </w:t>
      </w:r>
      <w:r w:rsidRPr="003C2C68">
        <w:rPr>
          <w:rFonts w:asciiTheme="minorHAnsi" w:hAnsiTheme="minorHAnsi" w:cstheme="minorHAnsi"/>
          <w:u w:val="single"/>
        </w:rPr>
        <w:t>in order to get</w:t>
      </w:r>
      <w:r w:rsidRPr="003C2C68">
        <w:rPr>
          <w:rFonts w:asciiTheme="minorHAnsi" w:hAnsiTheme="minorHAnsi" w:cstheme="minorHAnsi"/>
          <w:sz w:val="16"/>
        </w:rPr>
        <w:t xml:space="preserve"> herself </w:t>
      </w:r>
      <w:r w:rsidRPr="003C2C68">
        <w:rPr>
          <w:rFonts w:asciiTheme="minorHAnsi" w:hAnsiTheme="minorHAnsi" w:cstheme="minorHAnsi"/>
          <w:u w:val="single"/>
        </w:rPr>
        <w:t>out of the representational quandary</w:t>
      </w:r>
      <w:r w:rsidRPr="003C2C68">
        <w:rPr>
          <w:rFonts w:asciiTheme="minorHAnsi" w:hAnsiTheme="minorHAnsi" w:cstheme="minorHAnsi"/>
          <w:sz w:val="16"/>
        </w:rPr>
        <w:t xml:space="preserve"> she described earlier, </w:t>
      </w:r>
      <w:r w:rsidRPr="003C2C68">
        <w:rPr>
          <w:rFonts w:asciiTheme="minorHAnsi" w:hAnsiTheme="minorHAnsi" w:cstheme="minorHAnsi"/>
          <w:u w:val="single"/>
        </w:rPr>
        <w:t xml:space="preserve">Hartman unwittingly </w:t>
      </w:r>
      <w:r w:rsidRPr="003C2C68">
        <w:rPr>
          <w:rStyle w:val="Emphasis"/>
          <w:rFonts w:asciiTheme="minorHAnsi" w:hAnsiTheme="minorHAnsi" w:cstheme="minorHAnsi"/>
          <w:szCs w:val="24"/>
          <w:highlight w:val="green"/>
        </w:rPr>
        <w:t>invokes the spectral presence of disability only to require its immediate</w:t>
      </w:r>
      <w:r w:rsidRPr="003C2C68">
        <w:rPr>
          <w:rStyle w:val="Emphasis"/>
          <w:rFonts w:asciiTheme="minorHAnsi" w:hAnsiTheme="minorHAnsi" w:cstheme="minorHAnsi"/>
          <w:szCs w:val="24"/>
        </w:rPr>
        <w:t xml:space="preserve"> radical </w:t>
      </w:r>
      <w:r w:rsidRPr="003C2C68">
        <w:rPr>
          <w:rStyle w:val="Emphasis"/>
          <w:rFonts w:asciiTheme="minorHAnsi" w:hAnsiTheme="minorHAnsi" w:cstheme="minorHAnsi"/>
          <w:szCs w:val="24"/>
          <w:highlight w:val="green"/>
        </w:rPr>
        <w:t>disavowal</w:t>
      </w:r>
      <w:r w:rsidRPr="003C2C68">
        <w:rPr>
          <w:rFonts w:asciiTheme="minorHAnsi" w:hAnsiTheme="minorHAnsi" w:cstheme="minorHAnsi"/>
          <w:sz w:val="16"/>
          <w:szCs w:val="24"/>
        </w:rPr>
        <w:t xml:space="preserve"> </w:t>
      </w:r>
      <w:r w:rsidRPr="003C2C68">
        <w:rPr>
          <w:rFonts w:asciiTheme="minorHAnsi" w:hAnsiTheme="minorHAnsi" w:cstheme="minorHAnsi"/>
          <w:sz w:val="16"/>
        </w:rPr>
        <w:t xml:space="preserve">in her ethical attempts to “revisit the scene of subjection without replicating the grammar of violence” (Hartman, 2008, p. 4) that inevitably results in “this routine display of the slave’s ravaged body” (Hartman, 2007; p. 3). </w:t>
      </w:r>
      <w:r w:rsidRPr="003C2C68">
        <w:rPr>
          <w:rFonts w:asciiTheme="minorHAnsi" w:hAnsiTheme="minorHAnsi" w:cstheme="minorHAnsi"/>
          <w:u w:val="single"/>
        </w:rPr>
        <w:t>Similarly, Tuck</w:t>
      </w:r>
      <w:r w:rsidRPr="003C2C68">
        <w:rPr>
          <w:rFonts w:asciiTheme="minorHAnsi" w:hAnsiTheme="minorHAnsi" w:cstheme="minorHAnsi"/>
          <w:sz w:val="16"/>
        </w:rPr>
        <w:t xml:space="preserve"> (2009) in asking for a “moratorium - a turning of our backs on narratives that insist that we are ruined, that we are broken, that we are damaged” (p. 424) </w:t>
      </w:r>
      <w:r w:rsidRPr="003C2C68">
        <w:rPr>
          <w:rFonts w:asciiTheme="minorHAnsi" w:hAnsiTheme="minorHAnsi" w:cstheme="minorHAnsi"/>
          <w:u w:val="single"/>
        </w:rPr>
        <w:t>implicitly suggests</w:t>
      </w:r>
      <w:r w:rsidRPr="003C2C68">
        <w:rPr>
          <w:rFonts w:asciiTheme="minorHAnsi" w:hAnsiTheme="minorHAnsi" w:cstheme="minorHAnsi"/>
          <w:sz w:val="16"/>
        </w:rPr>
        <w:t xml:space="preserve"> </w:t>
      </w:r>
      <w:r w:rsidRPr="003C2C68">
        <w:rPr>
          <w:rFonts w:asciiTheme="minorHAnsi" w:hAnsiTheme="minorHAnsi" w:cstheme="minorHAnsi"/>
          <w:u w:val="single"/>
        </w:rPr>
        <w:t>that we</w:t>
      </w:r>
      <w:r w:rsidRPr="003C2C68">
        <w:rPr>
          <w:rFonts w:asciiTheme="minorHAnsi" w:hAnsiTheme="minorHAnsi" w:cstheme="minorHAnsi"/>
          <w:sz w:val="16"/>
        </w:rPr>
        <w:t xml:space="preserve"> </w:t>
      </w:r>
      <w:r w:rsidRPr="003C2C68">
        <w:rPr>
          <w:rFonts w:asciiTheme="minorHAnsi" w:hAnsiTheme="minorHAnsi" w:cstheme="minorHAnsi"/>
          <w:u w:val="single"/>
        </w:rPr>
        <w:t xml:space="preserve">turn away from </w:t>
      </w:r>
      <w:r w:rsidRPr="003C2C68">
        <w:rPr>
          <w:rStyle w:val="Emphasis"/>
          <w:rFonts w:asciiTheme="minorHAnsi" w:hAnsiTheme="minorHAnsi" w:cstheme="minorHAnsi"/>
        </w:rPr>
        <w:t>the spectral presence of disability</w:t>
      </w:r>
      <w:r w:rsidRPr="003C2C68">
        <w:rPr>
          <w:rFonts w:asciiTheme="minorHAnsi" w:hAnsiTheme="minorHAnsi" w:cstheme="minorHAnsi"/>
          <w:u w:val="single"/>
        </w:rPr>
        <w:t xml:space="preserve"> that has embodied what we have </w:t>
      </w:r>
      <w:r w:rsidRPr="003C2C68">
        <w:rPr>
          <w:rStyle w:val="Emphasis"/>
          <w:rFonts w:asciiTheme="minorHAnsi" w:hAnsiTheme="minorHAnsi" w:cstheme="minorHAnsi"/>
        </w:rPr>
        <w:t>historically viewed as “deviant difference”.</w:t>
      </w:r>
      <w:r w:rsidRPr="003C2C68">
        <w:rPr>
          <w:rFonts w:asciiTheme="minorHAnsi" w:hAnsiTheme="minorHAnsi" w:cstheme="minorHAnsi"/>
          <w:sz w:val="16"/>
        </w:rPr>
        <w:t xml:space="preserve"> In both contexts, </w:t>
      </w:r>
      <w:r w:rsidRPr="003C2C68">
        <w:rPr>
          <w:rStyle w:val="Emphasis"/>
          <w:rFonts w:asciiTheme="minorHAnsi" w:hAnsiTheme="minorHAnsi" w:cstheme="minorHAnsi"/>
          <w:szCs w:val="24"/>
        </w:rPr>
        <w:t>an appeal to ethical representations of racial difference hinges on a repudiation of disability as voyeuristic fetish and/or disability as embodied damage.</w:t>
      </w:r>
      <w:r w:rsidRPr="003C2C68">
        <w:rPr>
          <w:rFonts w:asciiTheme="minorHAnsi" w:hAnsiTheme="minorHAnsi" w:cstheme="minorHAnsi"/>
          <w:sz w:val="16"/>
          <w:szCs w:val="24"/>
        </w:rPr>
        <w:t xml:space="preserve"> </w:t>
      </w:r>
      <w:r w:rsidRPr="003C2C68">
        <w:rPr>
          <w:rFonts w:asciiTheme="minorHAnsi" w:hAnsiTheme="minorHAnsi" w:cstheme="minorHAnsi"/>
          <w:sz w:val="16"/>
        </w:rPr>
        <w:t xml:space="preserve">In each case, I argue </w:t>
      </w:r>
      <w:r w:rsidRPr="003C2C68">
        <w:rPr>
          <w:rStyle w:val="Emphasis"/>
          <w:rFonts w:asciiTheme="minorHAnsi" w:hAnsiTheme="minorHAnsi" w:cstheme="minorHAnsi"/>
          <w:szCs w:val="24"/>
          <w:highlight w:val="green"/>
        </w:rPr>
        <w:t>disability is put to work to liberate critical/</w:t>
      </w:r>
      <w:r w:rsidRPr="003C2C68">
        <w:rPr>
          <w:rStyle w:val="Emphasis"/>
          <w:rFonts w:asciiTheme="minorHAnsi" w:hAnsiTheme="minorHAnsi" w:cstheme="minorHAnsi"/>
          <w:szCs w:val="24"/>
        </w:rPr>
        <w:t xml:space="preserve">transformative </w:t>
      </w:r>
      <w:r w:rsidRPr="003C2C68">
        <w:rPr>
          <w:rStyle w:val="Emphasis"/>
          <w:rFonts w:asciiTheme="minorHAnsi" w:hAnsiTheme="minorHAnsi" w:cstheme="minorHAnsi"/>
          <w:szCs w:val="24"/>
          <w:highlight w:val="green"/>
        </w:rPr>
        <w:t>methodologies from a damage-centered focus at</w:t>
      </w:r>
      <w:r w:rsidRPr="003C2C68">
        <w:rPr>
          <w:rStyle w:val="Emphasis"/>
          <w:rFonts w:asciiTheme="minorHAnsi" w:hAnsiTheme="minorHAnsi" w:cstheme="minorHAnsi"/>
          <w:szCs w:val="24"/>
        </w:rPr>
        <w:t xml:space="preserve"> multiple </w:t>
      </w:r>
      <w:r w:rsidRPr="003C2C68">
        <w:rPr>
          <w:rStyle w:val="Emphasis"/>
          <w:rFonts w:asciiTheme="minorHAnsi" w:hAnsiTheme="minorHAnsi" w:cstheme="minorHAnsi"/>
          <w:szCs w:val="24"/>
          <w:highlight w:val="green"/>
        </w:rPr>
        <w:t>scenes of subjection with scarce recognition of this labor.</w:t>
      </w:r>
      <w:r w:rsidRPr="003C2C68">
        <w:rPr>
          <w:rFonts w:asciiTheme="minorHAnsi" w:hAnsiTheme="minorHAnsi" w:cstheme="minorHAnsi"/>
          <w:sz w:val="16"/>
          <w:szCs w:val="24"/>
        </w:rPr>
        <w:t xml:space="preserve"> </w:t>
      </w:r>
      <w:r w:rsidRPr="003C2C6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3C2C68">
        <w:rPr>
          <w:rStyle w:val="Emphasis"/>
          <w:rFonts w:asciiTheme="minorHAnsi" w:hAnsiTheme="minorHAnsi" w:cstheme="minorHAnsi"/>
          <w:szCs w:val="24"/>
          <w:highlight w:val="green"/>
        </w:rPr>
        <w:t>disability’s ghostly presence foregrounds the naturalization of ableist imperatives in critical</w:t>
      </w:r>
      <w:r w:rsidRPr="003C2C68">
        <w:rPr>
          <w:rStyle w:val="Emphasis"/>
          <w:rFonts w:asciiTheme="minorHAnsi" w:hAnsiTheme="minorHAnsi" w:cstheme="minorHAnsi"/>
          <w:szCs w:val="24"/>
        </w:rPr>
        <w:t xml:space="preserve">/transformative </w:t>
      </w:r>
      <w:r w:rsidRPr="003C2C68">
        <w:rPr>
          <w:rStyle w:val="Emphasis"/>
          <w:rFonts w:asciiTheme="minorHAnsi" w:hAnsiTheme="minorHAnsi" w:cstheme="minorHAnsi"/>
          <w:szCs w:val="24"/>
          <w:highlight w:val="green"/>
        </w:rPr>
        <w:t>methodologies</w:t>
      </w:r>
      <w:r w:rsidRPr="003C2C68">
        <w:rPr>
          <w:rFonts w:asciiTheme="minorHAnsi" w:hAnsiTheme="minorHAnsi" w:cstheme="minorHAnsi"/>
          <w:sz w:val="16"/>
        </w:rPr>
        <w:t xml:space="preserve">. Here, </w:t>
      </w:r>
      <w:r w:rsidRPr="003C2C68">
        <w:rPr>
          <w:rStyle w:val="Emphasis"/>
          <w:rFonts w:asciiTheme="minorHAnsi" w:hAnsiTheme="minorHAnsi" w:cstheme="minorHAnsi"/>
        </w:rPr>
        <w:t>rather than turning away</w:t>
      </w:r>
      <w:r w:rsidRPr="003C2C68">
        <w:rPr>
          <w:rFonts w:asciiTheme="minorHAnsi" w:hAnsiTheme="minorHAnsi" w:cstheme="minorHAnsi"/>
          <w:u w:val="single"/>
        </w:rPr>
        <w:t xml:space="preserve">, I urge critical scholars to direct their attention to the spectral presence of disability that notifies us “that </w:t>
      </w:r>
      <w:r w:rsidRPr="003C2C68">
        <w:rPr>
          <w:rStyle w:val="Emphasis"/>
          <w:rFonts w:asciiTheme="minorHAnsi" w:hAnsiTheme="minorHAnsi" w:cstheme="minorHAnsi"/>
        </w:rPr>
        <w:t>what’s been concealed is very much alive</w:t>
      </w:r>
      <w:r w:rsidRPr="003C2C68">
        <w:rPr>
          <w:rFonts w:asciiTheme="minorHAnsi" w:hAnsiTheme="minorHAnsi" w:cstheme="minorHAnsi"/>
          <w:u w:val="single"/>
        </w:rPr>
        <w:t xml:space="preserve"> and </w:t>
      </w:r>
      <w:r w:rsidRPr="003C2C68">
        <w:rPr>
          <w:rStyle w:val="Emphasis"/>
          <w:rFonts w:asciiTheme="minorHAnsi" w:hAnsiTheme="minorHAnsi" w:cstheme="minorHAnsi"/>
        </w:rPr>
        <w:t>present</w:t>
      </w:r>
      <w:r w:rsidRPr="003C2C68">
        <w:rPr>
          <w:rFonts w:asciiTheme="minorHAnsi" w:hAnsiTheme="minorHAnsi" w:cstheme="minorHAnsi"/>
          <w:u w:val="single"/>
        </w:rPr>
        <w:t xml:space="preserve">, interfering precisely with those always </w:t>
      </w:r>
      <w:r w:rsidRPr="003C2C68">
        <w:rPr>
          <w:rStyle w:val="Emphasis"/>
          <w:rFonts w:asciiTheme="minorHAnsi" w:hAnsiTheme="minorHAnsi" w:cstheme="minorHAnsi"/>
        </w:rPr>
        <w:t>incomplete forms of containment</w:t>
      </w:r>
      <w:r w:rsidRPr="003C2C68">
        <w:rPr>
          <w:rFonts w:asciiTheme="minorHAnsi" w:hAnsiTheme="minorHAnsi" w:cstheme="minorHAnsi"/>
          <w:u w:val="single"/>
        </w:rPr>
        <w:t xml:space="preserve"> and </w:t>
      </w:r>
      <w:r w:rsidRPr="003C2C68">
        <w:rPr>
          <w:rStyle w:val="Emphasis"/>
          <w:rFonts w:asciiTheme="minorHAnsi" w:hAnsiTheme="minorHAnsi" w:cstheme="minorHAnsi"/>
        </w:rPr>
        <w:t>repression</w:t>
      </w:r>
      <w:r w:rsidRPr="003C2C68">
        <w:rPr>
          <w:rFonts w:asciiTheme="minorHAnsi" w:hAnsiTheme="minorHAnsi" w:cstheme="minorHAnsi"/>
          <w:u w:val="single"/>
        </w:rPr>
        <w:t xml:space="preserve"> ceaselessly directed towards us</w:t>
      </w:r>
      <w:r w:rsidRPr="003C2C68">
        <w:rPr>
          <w:rFonts w:asciiTheme="minorHAnsi" w:hAnsiTheme="minorHAnsi" w:cstheme="minorHAnsi"/>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3C2C68">
        <w:rPr>
          <w:rStyle w:val="Emphasis"/>
          <w:rFonts w:asciiTheme="minorHAnsi" w:hAnsiTheme="minorHAnsi" w:cstheme="minorHAnsi"/>
          <w:szCs w:val="24"/>
        </w:rPr>
        <w:t>the spectral presence of disability shows up at every “scene of subjection”</w:t>
      </w:r>
      <w:r w:rsidRPr="003C2C68">
        <w:rPr>
          <w:rFonts w:asciiTheme="minorHAnsi" w:hAnsiTheme="minorHAnsi" w:cstheme="minorHAnsi"/>
          <w:sz w:val="16"/>
          <w:szCs w:val="24"/>
        </w:rPr>
        <w:t xml:space="preserve"> </w:t>
      </w:r>
      <w:r w:rsidRPr="003C2C68">
        <w:rPr>
          <w:rFonts w:asciiTheme="minorHAnsi" w:hAnsiTheme="minorHAnsi" w:cstheme="minorHAnsi"/>
          <w:sz w:val="16"/>
        </w:rPr>
        <w:t xml:space="preserve">we witness both inside and outside educational research/contexts </w:t>
      </w:r>
      <w:r w:rsidRPr="003C2C68">
        <w:rPr>
          <w:rStyle w:val="Emphasis"/>
          <w:rFonts w:asciiTheme="minorHAnsi" w:hAnsiTheme="minorHAnsi" w:cstheme="minorHAnsi"/>
          <w:szCs w:val="24"/>
        </w:rPr>
        <w:t>without any sign of leaving</w:t>
      </w:r>
      <w:r w:rsidRPr="003C2C68">
        <w:rPr>
          <w:rFonts w:asciiTheme="minorHAnsi" w:hAnsiTheme="minorHAnsi" w:cstheme="minorHAnsi"/>
          <w:sz w:val="16"/>
        </w:rPr>
        <w:t xml:space="preserve">. </w:t>
      </w:r>
      <w:r w:rsidRPr="003C2C68">
        <w:rPr>
          <w:rFonts w:asciiTheme="minorHAnsi" w:hAnsiTheme="minorHAnsi" w:cstheme="minorHAnsi"/>
          <w:u w:val="single"/>
        </w:rPr>
        <w:t>This is not to say that disability is unreal, confined to the realm of ghostly discourse</w:t>
      </w:r>
      <w:r w:rsidRPr="003C2C68">
        <w:rPr>
          <w:rFonts w:asciiTheme="minorHAnsi" w:hAnsiTheme="minorHAnsi" w:cstheme="minorHAnsi"/>
          <w:sz w:val="16"/>
        </w:rPr>
        <w:t xml:space="preserve">. Rather, I argue that </w:t>
      </w:r>
      <w:r w:rsidRPr="003C2C68">
        <w:rPr>
          <w:rStyle w:val="Emphasis"/>
          <w:rFonts w:asciiTheme="minorHAnsi" w:hAnsiTheme="minorHAnsi" w:cstheme="minorHAnsi"/>
          <w:szCs w:val="24"/>
          <w:highlight w:val="green"/>
        </w:rPr>
        <w:t>ableist constructions of disability as the embodiment of damage are regularly deployed to compel us to witness the realness of global suffering</w:t>
      </w:r>
      <w:r w:rsidRPr="003C2C68">
        <w:rPr>
          <w:rFonts w:asciiTheme="minorHAnsi" w:hAnsiTheme="minorHAnsi" w:cstheme="minorHAnsi"/>
          <w:sz w:val="16"/>
        </w:rPr>
        <w:t xml:space="preserve">. </w:t>
      </w:r>
      <w:r w:rsidRPr="003C2C68">
        <w:rPr>
          <w:rFonts w:asciiTheme="minorHAnsi" w:hAnsiTheme="minorHAnsi" w:cstheme="minorHAnsi"/>
          <w:u w:val="single"/>
        </w:rPr>
        <w:t>On social and other media, photographic images of women and children with disabilities compete with thousands of other images of suffering</w:t>
      </w:r>
      <w:r w:rsidRPr="003C2C68">
        <w:rPr>
          <w:rFonts w:asciiTheme="minorHAnsi" w:hAnsiTheme="minorHAnsi" w:cstheme="minorHAnsi"/>
          <w:sz w:val="16"/>
        </w:rPr>
        <w:t xml:space="preserve"> (see for instance, Human Rights Watch, 2018)) vying for the attention of an impatient and fickle global audience (Kim, 2011). </w:t>
      </w:r>
      <w:r w:rsidRPr="003C2C68">
        <w:rPr>
          <w:rStyle w:val="Emphasis"/>
          <w:rFonts w:asciiTheme="minorHAnsi" w:hAnsiTheme="minorHAnsi" w:cstheme="minorHAnsi"/>
          <w:sz w:val="28"/>
          <w:szCs w:val="28"/>
          <w:highlight w:val="green"/>
        </w:rPr>
        <w:t>In these images, disability appears synonymous with an abject vulnerability</w:t>
      </w:r>
      <w:r w:rsidRPr="003C2C68">
        <w:rPr>
          <w:rStyle w:val="Emphasis"/>
          <w:rFonts w:asciiTheme="minorHAnsi" w:hAnsiTheme="minorHAnsi" w:cstheme="minorHAnsi"/>
          <w:sz w:val="28"/>
          <w:szCs w:val="28"/>
        </w:rPr>
        <w:t xml:space="preserve"> </w:t>
      </w:r>
      <w:r w:rsidRPr="003C2C68">
        <w:rPr>
          <w:rStyle w:val="Emphasis"/>
          <w:rFonts w:asciiTheme="minorHAnsi" w:hAnsiTheme="minorHAnsi" w:cstheme="minorHAnsi"/>
          <w:sz w:val="28"/>
          <w:szCs w:val="28"/>
          <w:highlight w:val="green"/>
        </w:rPr>
        <w:t xml:space="preserve">becoming simultaneously (hyper)visible in its ability to trigger an </w:t>
      </w:r>
      <w:proofErr w:type="spellStart"/>
      <w:r w:rsidRPr="003C2C68">
        <w:rPr>
          <w:rStyle w:val="Emphasis"/>
          <w:rFonts w:asciiTheme="minorHAnsi" w:hAnsiTheme="minorHAnsi" w:cstheme="minorHAnsi"/>
          <w:sz w:val="28"/>
          <w:szCs w:val="28"/>
          <w:highlight w:val="green"/>
        </w:rPr>
        <w:t>affective</w:t>
      </w:r>
      <w:proofErr w:type="spellEnd"/>
      <w:r w:rsidRPr="003C2C68">
        <w:rPr>
          <w:rStyle w:val="Emphasis"/>
          <w:rFonts w:asciiTheme="minorHAnsi" w:hAnsiTheme="minorHAnsi" w:cstheme="minorHAnsi"/>
          <w:sz w:val="28"/>
          <w:szCs w:val="28"/>
          <w:highlight w:val="green"/>
        </w:rPr>
        <w:t xml:space="preserve"> response but (hyper)invisible when</w:t>
      </w:r>
      <w:r w:rsidRPr="003C2C68">
        <w:rPr>
          <w:rStyle w:val="Emphasis"/>
          <w:rFonts w:asciiTheme="minorHAnsi" w:hAnsiTheme="minorHAnsi" w:cstheme="minorHAnsi"/>
          <w:sz w:val="28"/>
          <w:szCs w:val="28"/>
        </w:rPr>
        <w:t xml:space="preserve"> social policy is </w:t>
      </w:r>
      <w:r w:rsidRPr="003C2C68">
        <w:rPr>
          <w:rStyle w:val="Emphasis"/>
          <w:rFonts w:asciiTheme="minorHAnsi" w:hAnsiTheme="minorHAnsi" w:cstheme="minorHAnsi"/>
          <w:sz w:val="28"/>
          <w:szCs w:val="28"/>
          <w:highlight w:val="green"/>
        </w:rPr>
        <w:t>called</w:t>
      </w:r>
      <w:r w:rsidRPr="003C2C68">
        <w:rPr>
          <w:rStyle w:val="Emphasis"/>
          <w:rFonts w:asciiTheme="minorHAnsi" w:hAnsiTheme="minorHAnsi" w:cstheme="minorHAnsi"/>
          <w:sz w:val="28"/>
          <w:szCs w:val="28"/>
        </w:rPr>
        <w:t xml:space="preserve"> upon </w:t>
      </w:r>
      <w:r w:rsidRPr="003C2C68">
        <w:rPr>
          <w:rStyle w:val="Emphasis"/>
          <w:rFonts w:asciiTheme="minorHAnsi" w:hAnsiTheme="minorHAnsi" w:cstheme="minorHAnsi"/>
          <w:sz w:val="28"/>
          <w:szCs w:val="28"/>
          <w:highlight w:val="green"/>
        </w:rPr>
        <w:t>to respond to the real material consequences of actually living with a disability</w:t>
      </w:r>
      <w:r w:rsidRPr="003C2C68">
        <w:rPr>
          <w:rFonts w:asciiTheme="minorHAnsi" w:hAnsiTheme="minorHAnsi" w:cstheme="minorHAnsi"/>
          <w:sz w:val="16"/>
        </w:rPr>
        <w:t xml:space="preserve">. In an essay entitled, “The </w:t>
      </w:r>
      <w:proofErr w:type="spellStart"/>
      <w:r w:rsidRPr="003C2C68">
        <w:rPr>
          <w:rFonts w:asciiTheme="minorHAnsi" w:hAnsiTheme="minorHAnsi" w:cstheme="minorHAnsi"/>
          <w:sz w:val="16"/>
        </w:rPr>
        <w:t>Spectre</w:t>
      </w:r>
      <w:proofErr w:type="spellEnd"/>
      <w:r w:rsidRPr="003C2C68">
        <w:rPr>
          <w:rFonts w:asciiTheme="minorHAnsi" w:hAnsiTheme="minorHAnsi" w:cstheme="minorHAnsi"/>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3C2C68">
        <w:rPr>
          <w:rFonts w:asciiTheme="minorHAnsi" w:hAnsiTheme="minorHAnsi" w:cstheme="minorHAnsi"/>
          <w:sz w:val="16"/>
        </w:rPr>
        <w:t>isability</w:t>
      </w:r>
      <w:proofErr w:type="spellEnd"/>
      <w:r w:rsidRPr="003C2C68">
        <w:rPr>
          <w:rFonts w:asciiTheme="minorHAnsi" w:hAnsiTheme="minorHAnsi" w:cstheme="minorHAnsi"/>
          <w:sz w:val="16"/>
        </w:rPr>
        <w:t xml:space="preserve"> is perceived as an anomalous incapacity, inviting harm or providing causes of harm, and as located within an individual body isolated from the social contexts that facilitate violence” (p. 138). Here too</w:t>
      </w:r>
      <w:r w:rsidRPr="003C2C68">
        <w:rPr>
          <w:rFonts w:asciiTheme="minorHAnsi" w:hAnsiTheme="minorHAnsi" w:cstheme="minorHAnsi"/>
        </w:rPr>
        <w:t>, just like in the ‘scenes of subjection” witnessed earlier, disability is recognized only when it exists to expose the vulnerability of Others in order to attain justice for the Others themselves. Very rare is the occasion when disability claims our attention to attain justice for itself. Recognizing</w:t>
      </w:r>
      <w:r w:rsidRPr="003C2C68">
        <w:rPr>
          <w:rFonts w:asciiTheme="minorHAnsi" w:hAnsiTheme="minorHAnsi" w:cstheme="minorHAnsi"/>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w:t>
      </w:r>
      <w:r w:rsidRPr="003C2C68">
        <w:rPr>
          <w:rFonts w:asciiTheme="minorHAnsi" w:hAnsiTheme="minorHAnsi" w:cstheme="minorHAnsi"/>
          <w:u w:val="single"/>
        </w:rPr>
        <w:t xml:space="preserve">How does looking at disability as representing broader social contexts </w:t>
      </w:r>
      <w:r w:rsidRPr="003C2C68">
        <w:rPr>
          <w:rStyle w:val="Emphasis"/>
          <w:rFonts w:asciiTheme="minorHAnsi" w:hAnsiTheme="minorHAnsi" w:cstheme="minorHAnsi"/>
        </w:rPr>
        <w:t>limit the understanding of everyday lives of disabled people</w:t>
      </w:r>
      <w:r w:rsidRPr="003C2C68">
        <w:rPr>
          <w:rFonts w:asciiTheme="minorHAnsi" w:hAnsiTheme="minorHAnsi" w:cstheme="minorHAnsi"/>
          <w:u w:val="single"/>
        </w:rPr>
        <w:t xml:space="preserve"> vis-a-vis nondisabled people</w:t>
      </w:r>
      <w:r w:rsidRPr="003C2C68">
        <w:rPr>
          <w:rFonts w:asciiTheme="minorHAnsi" w:hAnsiTheme="minorHAnsi" w:cstheme="minorHAnsi"/>
          <w:sz w:val="16"/>
        </w:rPr>
        <w:t xml:space="preserve"> in </w:t>
      </w:r>
      <w:proofErr w:type="spellStart"/>
      <w:r w:rsidRPr="003C2C68">
        <w:rPr>
          <w:rFonts w:asciiTheme="minorHAnsi" w:hAnsiTheme="minorHAnsi" w:cstheme="minorHAnsi"/>
          <w:sz w:val="16"/>
        </w:rPr>
        <w:t>nonWestern</w:t>
      </w:r>
      <w:proofErr w:type="spellEnd"/>
      <w:r w:rsidRPr="003C2C68">
        <w:rPr>
          <w:rFonts w:asciiTheme="minorHAnsi" w:hAnsiTheme="minorHAnsi" w:cstheme="minorHAnsi"/>
          <w:sz w:val="16"/>
        </w:rPr>
        <w:t xml:space="preserve"> [but also Western] societies? </w:t>
      </w:r>
      <w:r w:rsidRPr="003C2C68">
        <w:rPr>
          <w:rFonts w:asciiTheme="minorHAnsi" w:hAnsiTheme="minorHAnsi" w:cstheme="minorHAnsi"/>
          <w:u w:val="single"/>
        </w:rPr>
        <w:t>Is the disabled body constructed as tragic consequence of injustice specific to the non-Western world</w:t>
      </w:r>
      <w:r w:rsidRPr="003C2C68">
        <w:rPr>
          <w:rFonts w:asciiTheme="minorHAnsi" w:hAnsiTheme="minorHAnsi" w:cstheme="minorHAnsi"/>
          <w:sz w:val="16"/>
        </w:rPr>
        <w:t xml:space="preserve"> and positioned in relation to disability constructed as diversity and culture in the Western world? </w:t>
      </w:r>
      <w:r w:rsidRPr="003C2C68">
        <w:rPr>
          <w:rStyle w:val="Emphasis"/>
          <w:rFonts w:asciiTheme="minorHAnsi" w:hAnsiTheme="minorHAnsi" w:cstheme="minorHAnsi"/>
          <w:szCs w:val="24"/>
          <w:highlight w:val="green"/>
        </w:rPr>
        <w:t>When bodies are wounded by violence, at what point does this</w:t>
      </w:r>
      <w:r w:rsidRPr="003C2C68">
        <w:rPr>
          <w:rStyle w:val="Emphasis"/>
          <w:rFonts w:asciiTheme="minorHAnsi" w:hAnsiTheme="minorHAnsi" w:cstheme="minorHAnsi"/>
          <w:szCs w:val="24"/>
        </w:rPr>
        <w:t xml:space="preserve"> consequential </w:t>
      </w:r>
      <w:r w:rsidRPr="003C2C68">
        <w:rPr>
          <w:rStyle w:val="Emphasis"/>
          <w:rFonts w:asciiTheme="minorHAnsi" w:hAnsiTheme="minorHAnsi" w:cstheme="minorHAnsi"/>
          <w:szCs w:val="24"/>
          <w:highlight w:val="green"/>
        </w:rPr>
        <w:t>body of harm become</w:t>
      </w:r>
      <w:r w:rsidRPr="003C2C68">
        <w:rPr>
          <w:rStyle w:val="Emphasis"/>
          <w:rFonts w:asciiTheme="minorHAnsi" w:hAnsiTheme="minorHAnsi" w:cstheme="minorHAnsi"/>
          <w:szCs w:val="24"/>
        </w:rPr>
        <w:t xml:space="preserve"> a being </w:t>
      </w:r>
      <w:r w:rsidRPr="003C2C68">
        <w:rPr>
          <w:rStyle w:val="Emphasis"/>
          <w:rFonts w:asciiTheme="minorHAnsi" w:hAnsiTheme="minorHAnsi" w:cstheme="minorHAnsi"/>
          <w:szCs w:val="24"/>
          <w:highlight w:val="green"/>
        </w:rPr>
        <w:t>entitled to resources</w:t>
      </w:r>
      <w:r w:rsidRPr="003C2C68">
        <w:rPr>
          <w:rStyle w:val="Emphasis"/>
          <w:rFonts w:asciiTheme="minorHAnsi" w:hAnsiTheme="minorHAnsi" w:cstheme="minorHAnsi"/>
          <w:szCs w:val="24"/>
        </w:rPr>
        <w:t xml:space="preserve"> and accommodation </w:t>
      </w:r>
      <w:r w:rsidRPr="003C2C68">
        <w:rPr>
          <w:rStyle w:val="Emphasis"/>
          <w:rFonts w:asciiTheme="minorHAnsi" w:hAnsiTheme="minorHAnsi" w:cstheme="minorHAnsi"/>
          <w:szCs w:val="24"/>
          <w:highlight w:val="green"/>
        </w:rPr>
        <w:t>beyond the grief associated with loss of an able body</w:t>
      </w:r>
      <w:r w:rsidRPr="003C2C68">
        <w:rPr>
          <w:rFonts w:asciiTheme="minorHAnsi" w:hAnsiTheme="minorHAnsi" w:cstheme="minorHAnsi"/>
          <w:sz w:val="16"/>
        </w:rPr>
        <w:t xml:space="preserve">? (pp. 140–141). Kim’s thought-provoking questions reminds us that </w:t>
      </w:r>
      <w:r w:rsidRPr="003C2C68">
        <w:rPr>
          <w:rStyle w:val="Emphasis"/>
          <w:rFonts w:asciiTheme="minorHAnsi" w:hAnsiTheme="minorHAnsi" w:cstheme="minorHAnsi"/>
          <w:szCs w:val="24"/>
          <w:highlight w:val="green"/>
        </w:rPr>
        <w:t>refusing damage-centered research inevitably results in refusing disability</w:t>
      </w:r>
      <w:r w:rsidRPr="003C2C68">
        <w:rPr>
          <w:rFonts w:asciiTheme="minorHAnsi" w:hAnsiTheme="minorHAnsi" w:cstheme="minorHAnsi"/>
          <w:sz w:val="16"/>
        </w:rPr>
        <w:t xml:space="preserve">. Moreover, we know that </w:t>
      </w:r>
      <w:r w:rsidRPr="003C2C68">
        <w:rPr>
          <w:rFonts w:asciiTheme="minorHAnsi" w:hAnsiTheme="minorHAnsi" w:cstheme="minorHAnsi"/>
          <w:u w:val="single"/>
        </w:rPr>
        <w:t>refusals</w:t>
      </w:r>
      <w:r w:rsidRPr="003C2C68">
        <w:rPr>
          <w:rFonts w:asciiTheme="minorHAnsi" w:hAnsiTheme="minorHAnsi" w:cstheme="minorHAnsi"/>
          <w:sz w:val="16"/>
        </w:rPr>
        <w:t xml:space="preserve">, by themselves, </w:t>
      </w:r>
      <w:r w:rsidRPr="003C2C68">
        <w:rPr>
          <w:rFonts w:asciiTheme="minorHAnsi" w:hAnsiTheme="minorHAnsi" w:cstheme="minorHAnsi"/>
          <w:u w:val="single"/>
        </w:rPr>
        <w:t xml:space="preserve">are not substantive actions. </w:t>
      </w:r>
      <w:r w:rsidRPr="003C2C68">
        <w:rPr>
          <w:rStyle w:val="Emphasis"/>
          <w:rFonts w:asciiTheme="minorHAnsi" w:hAnsiTheme="minorHAnsi" w:cstheme="minorHAnsi"/>
        </w:rPr>
        <w:t>We need something else</w:t>
      </w:r>
      <w:r w:rsidRPr="003C2C68">
        <w:rPr>
          <w:rFonts w:asciiTheme="minorHAnsi" w:hAnsiTheme="minorHAnsi" w:cstheme="minorHAnsi"/>
          <w:sz w:val="16"/>
        </w:rPr>
        <w:t xml:space="preserve">. </w:t>
      </w:r>
      <w:r w:rsidRPr="003C2C68">
        <w:rPr>
          <w:rStyle w:val="Emphasis"/>
          <w:rFonts w:asciiTheme="minorHAnsi" w:hAnsiTheme="minorHAnsi" w:cstheme="minorHAnsi"/>
        </w:rPr>
        <w:t>Something more</w:t>
      </w:r>
      <w:r w:rsidRPr="003C2C68">
        <w:rPr>
          <w:rFonts w:asciiTheme="minorHAnsi" w:hAnsiTheme="minorHAnsi" w:cstheme="minorHAnsi"/>
          <w:sz w:val="16"/>
        </w:rPr>
        <w:t xml:space="preserve">. Both Hartman and Tuck also recognize this and respond accordingly. </w:t>
      </w:r>
      <w:r w:rsidRPr="003C2C68">
        <w:rPr>
          <w:rFonts w:asciiTheme="minorHAnsi" w:hAnsiTheme="minorHAnsi" w:cstheme="minorHAnsi"/>
          <w:u w:val="single"/>
        </w:rPr>
        <w:t>Hartman’s</w:t>
      </w:r>
      <w:r w:rsidRPr="003C2C68">
        <w:rPr>
          <w:rFonts w:asciiTheme="minorHAnsi" w:hAnsiTheme="minorHAnsi" w:cstheme="minorHAnsi"/>
          <w:sz w:val="16"/>
        </w:rPr>
        <w:t xml:space="preserve"> (2008) </w:t>
      </w:r>
      <w:r w:rsidRPr="003C2C68">
        <w:rPr>
          <w:rFonts w:asciiTheme="minorHAnsi" w:hAnsiTheme="minorHAnsi" w:cstheme="minorHAnsi"/>
          <w:u w:val="single"/>
        </w:rPr>
        <w:t>response is</w:t>
      </w:r>
      <w:r w:rsidRPr="003C2C68">
        <w:rPr>
          <w:rFonts w:asciiTheme="minorHAnsi" w:hAnsiTheme="minorHAnsi" w:cstheme="minorHAnsi"/>
          <w:sz w:val="16"/>
        </w:rPr>
        <w:t xml:space="preserve"> existentialist in her approach while leaving a door open to embrace the possibility of disability. She writes: </w:t>
      </w:r>
      <w:r w:rsidRPr="003C2C68">
        <w:rPr>
          <w:rFonts w:asciiTheme="minorHAnsi" w:hAnsiTheme="minorHAnsi" w:cstheme="minorHAnsi"/>
          <w:u w:val="single"/>
        </w:rPr>
        <w:t xml:space="preserve">How can a narrative of defeat </w:t>
      </w:r>
      <w:r w:rsidRPr="003C2C68">
        <w:rPr>
          <w:rStyle w:val="Emphasis"/>
          <w:rFonts w:asciiTheme="minorHAnsi" w:hAnsiTheme="minorHAnsi" w:cstheme="minorHAnsi"/>
        </w:rPr>
        <w:t>enable a place for the living</w:t>
      </w:r>
      <w:r w:rsidRPr="003C2C68">
        <w:rPr>
          <w:rFonts w:asciiTheme="minorHAnsi" w:hAnsiTheme="minorHAnsi" w:cstheme="minorHAnsi"/>
          <w:u w:val="single"/>
        </w:rPr>
        <w:t xml:space="preserve"> or </w:t>
      </w:r>
      <w:r w:rsidRPr="003C2C68">
        <w:rPr>
          <w:rStyle w:val="Emphasis"/>
          <w:rFonts w:asciiTheme="minorHAnsi" w:hAnsiTheme="minorHAnsi" w:cstheme="minorHAnsi"/>
        </w:rPr>
        <w:t>envision an alternative future</w:t>
      </w:r>
      <w:r w:rsidRPr="003C2C68">
        <w:rPr>
          <w:rFonts w:asciiTheme="minorHAnsi" w:hAnsiTheme="minorHAnsi" w:cstheme="minorHAnsi"/>
          <w:sz w:val="16"/>
        </w:rPr>
        <w:t xml:space="preserve">? (p. 14)… [And then she answers] Narrative restraint, </w:t>
      </w:r>
      <w:r w:rsidRPr="003C2C68">
        <w:rPr>
          <w:rFonts w:asciiTheme="minorHAnsi" w:hAnsiTheme="minorHAnsi" w:cstheme="minorHAnsi"/>
          <w:u w:val="single"/>
        </w:rPr>
        <w:t>the refusal to fill in the gaps and provide closure</w:t>
      </w:r>
      <w:r w:rsidRPr="003C2C68">
        <w:rPr>
          <w:rFonts w:asciiTheme="minorHAnsi" w:hAnsiTheme="minorHAnsi" w:cstheme="minorHAnsi"/>
          <w:sz w:val="16"/>
        </w:rPr>
        <w:t xml:space="preserve">, is a requirement of this method, as </w:t>
      </w:r>
      <w:r w:rsidRPr="003C2C68">
        <w:rPr>
          <w:rFonts w:asciiTheme="minorHAnsi" w:hAnsiTheme="minorHAnsi" w:cstheme="minorHAnsi"/>
          <w:u w:val="single"/>
        </w:rPr>
        <w:t>is</w:t>
      </w:r>
      <w:r w:rsidRPr="003C2C68">
        <w:rPr>
          <w:rFonts w:asciiTheme="minorHAnsi" w:hAnsiTheme="minorHAnsi" w:cstheme="minorHAnsi"/>
          <w:sz w:val="16"/>
        </w:rPr>
        <w:t xml:space="preserve"> the </w:t>
      </w:r>
      <w:r w:rsidRPr="003C2C68">
        <w:rPr>
          <w:rFonts w:asciiTheme="minorHAnsi" w:hAnsiTheme="minorHAnsi" w:cstheme="minorHAnsi"/>
          <w:u w:val="single"/>
        </w:rPr>
        <w:t>imperative to respect black noise</w:t>
      </w:r>
      <w:r w:rsidRPr="003C2C68">
        <w:rPr>
          <w:rFonts w:asciiTheme="minorHAnsi" w:hAnsiTheme="minorHAnsi" w:cstheme="minorHAnsi"/>
          <w:sz w:val="16"/>
        </w:rPr>
        <w:t xml:space="preserve"> - </w:t>
      </w:r>
      <w:r w:rsidRPr="003C2C68">
        <w:rPr>
          <w:rFonts w:asciiTheme="minorHAnsi" w:hAnsiTheme="minorHAnsi" w:cstheme="minorHAnsi"/>
          <w:u w:val="single"/>
        </w:rPr>
        <w:t xml:space="preserve">the shrieks, the moans, the nonsense, the opacity, which are always in excess of legibility and of the law and which hint at and embody aspirations that are </w:t>
      </w:r>
      <w:r w:rsidRPr="003C2C68">
        <w:rPr>
          <w:rStyle w:val="Emphasis"/>
          <w:rFonts w:asciiTheme="minorHAnsi" w:hAnsiTheme="minorHAnsi" w:cstheme="minorHAnsi"/>
        </w:rPr>
        <w:t>wildly utopian</w:t>
      </w:r>
      <w:r w:rsidRPr="003C2C68">
        <w:rPr>
          <w:rFonts w:asciiTheme="minorHAnsi" w:hAnsiTheme="minorHAnsi" w:cstheme="minorHAnsi"/>
          <w:sz w:val="16"/>
        </w:rPr>
        <w:t xml:space="preserve">, </w:t>
      </w:r>
      <w:r w:rsidRPr="003C2C68">
        <w:rPr>
          <w:rStyle w:val="Emphasis"/>
          <w:rFonts w:asciiTheme="minorHAnsi" w:hAnsiTheme="minorHAnsi" w:cstheme="minorHAnsi"/>
        </w:rPr>
        <w:t>derelict to capitalism</w:t>
      </w:r>
      <w:r w:rsidRPr="003C2C68">
        <w:rPr>
          <w:rFonts w:asciiTheme="minorHAnsi" w:hAnsiTheme="minorHAnsi" w:cstheme="minorHAnsi"/>
          <w:sz w:val="16"/>
        </w:rPr>
        <w:t xml:space="preserve">, </w:t>
      </w:r>
      <w:r w:rsidRPr="003C2C68">
        <w:rPr>
          <w:rStyle w:val="Emphasis"/>
          <w:rFonts w:asciiTheme="minorHAnsi" w:hAnsiTheme="minorHAnsi" w:cstheme="minorHAnsi"/>
        </w:rPr>
        <w:t>and antithetical to its attendant discourse of Man</w:t>
      </w:r>
      <w:r w:rsidRPr="003C2C68">
        <w:rPr>
          <w:rFonts w:asciiTheme="minorHAnsi" w:hAnsiTheme="minorHAnsi" w:cstheme="minorHAnsi"/>
          <w:sz w:val="16"/>
        </w:rPr>
        <w:t xml:space="preserve"> (p. 17). </w:t>
      </w:r>
      <w:r w:rsidRPr="003C2C68">
        <w:rPr>
          <w:rFonts w:asciiTheme="minorHAnsi" w:hAnsiTheme="minorHAnsi" w:cstheme="minorHAnsi"/>
          <w:u w:val="single"/>
        </w:rPr>
        <w:t>Tuck’s response</w:t>
      </w:r>
      <w:r w:rsidRPr="003C2C68">
        <w:rPr>
          <w:rFonts w:asciiTheme="minorHAnsi" w:hAnsiTheme="minorHAnsi" w:cstheme="minorHAnsi"/>
          <w:sz w:val="16"/>
        </w:rPr>
        <w:t xml:space="preserve"> (2009) </w:t>
      </w:r>
      <w:r w:rsidRPr="003C2C68">
        <w:rPr>
          <w:rFonts w:asciiTheme="minorHAnsi" w:hAnsiTheme="minorHAnsi" w:cstheme="minorHAnsi"/>
          <w:u w:val="single"/>
        </w:rPr>
        <w:t>requires that we make “</w:t>
      </w:r>
      <w:r w:rsidRPr="003C2C68">
        <w:rPr>
          <w:rStyle w:val="Emphasis"/>
          <w:rFonts w:asciiTheme="minorHAnsi" w:hAnsiTheme="minorHAnsi" w:cstheme="minorHAnsi"/>
        </w:rPr>
        <w:t>an epistemological shift</w:t>
      </w:r>
      <w:r w:rsidRPr="003C2C68">
        <w:rPr>
          <w:rFonts w:asciiTheme="minorHAnsi" w:hAnsiTheme="minorHAnsi" w:cstheme="minorHAnsi"/>
          <w:sz w:val="16"/>
        </w:rPr>
        <w:t xml:space="preserve">” (p. 419) </w:t>
      </w:r>
      <w:r w:rsidRPr="003C2C68">
        <w:rPr>
          <w:rFonts w:asciiTheme="minorHAnsi" w:hAnsiTheme="minorHAnsi" w:cstheme="minorHAnsi"/>
          <w:u w:val="single"/>
        </w:rPr>
        <w:t>from damage to desire</w:t>
      </w:r>
      <w:r w:rsidRPr="003C2C68">
        <w:rPr>
          <w:rFonts w:asciiTheme="minorHAnsi" w:hAnsiTheme="minorHAnsi" w:cstheme="minorHAnsi"/>
          <w:sz w:val="16"/>
        </w:rPr>
        <w:t xml:space="preserve"> </w:t>
      </w:r>
      <w:r w:rsidRPr="003C2C68">
        <w:rPr>
          <w:rFonts w:asciiTheme="minorHAnsi" w:hAnsiTheme="minorHAnsi" w:cstheme="minorHAnsi"/>
          <w:u w:val="single"/>
        </w:rPr>
        <w:t>and</w:t>
      </w:r>
      <w:r w:rsidRPr="003C2C68">
        <w:rPr>
          <w:rFonts w:asciiTheme="minorHAnsi" w:hAnsiTheme="minorHAnsi" w:cstheme="minorHAnsi"/>
          <w:sz w:val="16"/>
        </w:rPr>
        <w:t xml:space="preserve"> </w:t>
      </w:r>
      <w:r w:rsidRPr="003C2C68">
        <w:rPr>
          <w:rFonts w:asciiTheme="minorHAnsi" w:hAnsiTheme="minorHAnsi" w:cstheme="minorHAnsi"/>
          <w:u w:val="single"/>
        </w:rPr>
        <w:t>by doing so</w:t>
      </w:r>
      <w:r w:rsidRPr="003C2C68">
        <w:rPr>
          <w:rFonts w:asciiTheme="minorHAnsi" w:hAnsiTheme="minorHAnsi" w:cstheme="minorHAnsi"/>
          <w:sz w:val="16"/>
        </w:rPr>
        <w:t xml:space="preserve"> also </w:t>
      </w:r>
      <w:r w:rsidRPr="003C2C68">
        <w:rPr>
          <w:rFonts w:asciiTheme="minorHAnsi" w:hAnsiTheme="minorHAnsi" w:cstheme="minorHAnsi"/>
          <w:u w:val="single"/>
        </w:rPr>
        <w:t xml:space="preserve">leaves the door open to </w:t>
      </w:r>
      <w:r w:rsidRPr="003C2C68">
        <w:rPr>
          <w:rStyle w:val="Emphasis"/>
          <w:rFonts w:asciiTheme="minorHAnsi" w:hAnsiTheme="minorHAnsi" w:cstheme="minorHAnsi"/>
        </w:rPr>
        <w:t>embrace the possibility of disability</w:t>
      </w:r>
      <w:r w:rsidRPr="003C2C68">
        <w:rPr>
          <w:rFonts w:asciiTheme="minorHAnsi" w:hAnsiTheme="minorHAnsi" w:cstheme="minorHAnsi"/>
          <w:sz w:val="16"/>
        </w:rPr>
        <w:t xml:space="preserve"> by proffering this conceptualization of desire: </w:t>
      </w:r>
      <w:r w:rsidRPr="003C2C68">
        <w:rPr>
          <w:rFonts w:asciiTheme="minorHAnsi" w:hAnsiTheme="minorHAnsi" w:cstheme="minorHAnsi"/>
          <w:u w:val="single"/>
        </w:rPr>
        <w:t xml:space="preserve">Desire is the song about </w:t>
      </w:r>
      <w:r w:rsidRPr="003C2C68">
        <w:rPr>
          <w:rStyle w:val="Emphasis"/>
          <w:rFonts w:asciiTheme="minorHAnsi" w:hAnsiTheme="minorHAnsi" w:cstheme="minorHAnsi"/>
        </w:rPr>
        <w:t>walking through the storm</w:t>
      </w:r>
      <w:r w:rsidRPr="003C2C68">
        <w:rPr>
          <w:rFonts w:asciiTheme="minorHAnsi" w:hAnsiTheme="minorHAnsi" w:cstheme="minorHAnsi"/>
          <w:u w:val="single"/>
        </w:rPr>
        <w:t xml:space="preserve">, a song that </w:t>
      </w:r>
      <w:r w:rsidRPr="003C2C68">
        <w:rPr>
          <w:rStyle w:val="Emphasis"/>
          <w:rFonts w:asciiTheme="minorHAnsi" w:hAnsiTheme="minorHAnsi" w:cstheme="minorHAnsi"/>
        </w:rPr>
        <w:t>recognizes rather than denies that pain doubtlessly lies ahead</w:t>
      </w:r>
      <w:r w:rsidRPr="003C2C68">
        <w:rPr>
          <w:rFonts w:asciiTheme="minorHAnsi" w:hAnsiTheme="minorHAnsi" w:cstheme="minorHAnsi"/>
          <w:sz w:val="16"/>
        </w:rPr>
        <w:t xml:space="preserve"> (p. 419) ….</w:t>
      </w:r>
      <w:r w:rsidRPr="003C2C68">
        <w:rPr>
          <w:rFonts w:asciiTheme="minorHAnsi" w:hAnsiTheme="minorHAnsi" w:cstheme="minorHAnsi"/>
          <w:u w:val="single"/>
        </w:rPr>
        <w:t xml:space="preserve">Desire is about longing, </w:t>
      </w:r>
      <w:r w:rsidRPr="003C2C68">
        <w:rPr>
          <w:rStyle w:val="Emphasis"/>
          <w:rFonts w:asciiTheme="minorHAnsi" w:hAnsiTheme="minorHAnsi" w:cstheme="minorHAnsi"/>
        </w:rPr>
        <w:t>about a present that is enriched by both the past and the future</w:t>
      </w:r>
      <w:r w:rsidRPr="003C2C68">
        <w:rPr>
          <w:rFonts w:asciiTheme="minorHAnsi" w:hAnsiTheme="minorHAnsi" w:cstheme="minorHAnsi"/>
          <w:sz w:val="16"/>
        </w:rPr>
        <w:t xml:space="preserve">. It is integral to our humanness (p. 417). </w:t>
      </w:r>
      <w:r w:rsidRPr="003C2C68">
        <w:rPr>
          <w:rFonts w:asciiTheme="minorHAnsi" w:hAnsiTheme="minorHAnsi" w:cstheme="minorHAnsi"/>
          <w:u w:val="single"/>
        </w:rPr>
        <w:t xml:space="preserve">Hartman and Tuck shift from refusal to a recognition of </w:t>
      </w:r>
      <w:r w:rsidRPr="003C2C68">
        <w:rPr>
          <w:rStyle w:val="Emphasis"/>
          <w:rFonts w:asciiTheme="minorHAnsi" w:hAnsiTheme="minorHAnsi" w:cstheme="minorHAnsi"/>
        </w:rPr>
        <w:t>the transgressive possibilities contained in non-normative spaces</w:t>
      </w:r>
      <w:r w:rsidRPr="003C2C68">
        <w:rPr>
          <w:rFonts w:asciiTheme="minorHAnsi" w:hAnsiTheme="minorHAnsi" w:cstheme="minorHAnsi"/>
          <w:u w:val="single"/>
        </w:rPr>
        <w:t xml:space="preserve"> that are </w:t>
      </w:r>
      <w:r w:rsidRPr="003C2C68">
        <w:rPr>
          <w:rStyle w:val="Emphasis"/>
          <w:rFonts w:asciiTheme="minorHAnsi" w:hAnsiTheme="minorHAnsi" w:cstheme="minorHAnsi"/>
        </w:rPr>
        <w:t>usually conceived of as damaging</w:t>
      </w:r>
      <w:r w:rsidRPr="003C2C68">
        <w:rPr>
          <w:rFonts w:asciiTheme="minorHAnsi" w:hAnsiTheme="minorHAnsi" w:cstheme="minorHAnsi"/>
          <w:sz w:val="16"/>
        </w:rPr>
        <w:t xml:space="preserve">. </w:t>
      </w:r>
      <w:r w:rsidRPr="003C2C68">
        <w:rPr>
          <w:rFonts w:asciiTheme="minorHAnsi" w:hAnsiTheme="minorHAnsi" w:cstheme="minorHAnsi"/>
          <w:u w:val="single"/>
        </w:rPr>
        <w:t xml:space="preserve">Here the shrieks, the moans, the nonsense, and the pain actually </w:t>
      </w:r>
      <w:r w:rsidRPr="003C2C68">
        <w:rPr>
          <w:rStyle w:val="Emphasis"/>
          <w:rFonts w:asciiTheme="minorHAnsi" w:hAnsiTheme="minorHAnsi" w:cstheme="minorHAnsi"/>
          <w:sz w:val="28"/>
          <w:szCs w:val="28"/>
        </w:rPr>
        <w:t>refuse the legitimacy that the normative order enforces</w:t>
      </w:r>
      <w:r w:rsidRPr="003C2C68">
        <w:rPr>
          <w:rFonts w:asciiTheme="minorHAnsi" w:hAnsiTheme="minorHAnsi" w:cstheme="minorHAnsi"/>
          <w:sz w:val="16"/>
          <w:szCs w:val="28"/>
        </w:rPr>
        <w:t xml:space="preserve"> </w:t>
      </w:r>
      <w:r w:rsidRPr="003C2C68">
        <w:rPr>
          <w:rFonts w:asciiTheme="minorHAnsi" w:hAnsiTheme="minorHAnsi" w:cstheme="minorHAnsi"/>
          <w:u w:val="single"/>
        </w:rPr>
        <w:t xml:space="preserve">in the process of </w:t>
      </w:r>
      <w:r w:rsidRPr="003C2C68">
        <w:rPr>
          <w:rStyle w:val="Emphasis"/>
          <w:rFonts w:asciiTheme="minorHAnsi" w:hAnsiTheme="minorHAnsi" w:cstheme="minorHAnsi"/>
        </w:rPr>
        <w:t>remembering</w:t>
      </w:r>
      <w:r w:rsidRPr="003C2C68">
        <w:rPr>
          <w:rFonts w:asciiTheme="minorHAnsi" w:hAnsiTheme="minorHAnsi" w:cstheme="minorHAnsi"/>
          <w:u w:val="single"/>
        </w:rPr>
        <w:t xml:space="preserve"> and </w:t>
      </w:r>
      <w:r w:rsidRPr="003C2C68">
        <w:rPr>
          <w:rStyle w:val="Emphasis"/>
          <w:rFonts w:asciiTheme="minorHAnsi" w:hAnsiTheme="minorHAnsi" w:cstheme="minorHAnsi"/>
        </w:rPr>
        <w:t>forgetting</w:t>
      </w:r>
      <w:r w:rsidRPr="003C2C68">
        <w:rPr>
          <w:rFonts w:asciiTheme="minorHAnsi" w:hAnsiTheme="minorHAnsi" w:cstheme="minorHAnsi"/>
          <w:sz w:val="16"/>
        </w:rPr>
        <w:t xml:space="preserve"> </w:t>
      </w:r>
      <w:r w:rsidRPr="003C2C68">
        <w:rPr>
          <w:rFonts w:asciiTheme="minorHAnsi" w:hAnsiTheme="minorHAnsi" w:cstheme="minorHAnsi"/>
          <w:u w:val="single"/>
        </w:rPr>
        <w:t xml:space="preserve">and in doing so has the capacity to </w:t>
      </w:r>
      <w:r w:rsidRPr="003C2C68">
        <w:rPr>
          <w:rStyle w:val="Emphasis"/>
          <w:rFonts w:asciiTheme="minorHAnsi" w:hAnsiTheme="minorHAnsi" w:cstheme="minorHAnsi"/>
        </w:rPr>
        <w:t>upend the legible historical ledger</w:t>
      </w:r>
      <w:r w:rsidRPr="003C2C68">
        <w:rPr>
          <w:rFonts w:asciiTheme="minorHAnsi" w:hAnsiTheme="minorHAnsi" w:cstheme="minorHAnsi"/>
          <w:u w:val="single"/>
        </w:rPr>
        <w:t xml:space="preserve"> as well.</w:t>
      </w:r>
      <w:r w:rsidRPr="003C2C68">
        <w:rPr>
          <w:rFonts w:asciiTheme="minorHAnsi" w:hAnsiTheme="minorHAnsi" w:cstheme="minorHAnsi"/>
          <w:sz w:val="16"/>
        </w:rPr>
        <w:t xml:space="preserve"> Here, </w:t>
      </w:r>
      <w:r w:rsidRPr="003C2C68">
        <w:rPr>
          <w:rStyle w:val="Emphasis"/>
          <w:rFonts w:asciiTheme="minorHAnsi" w:hAnsiTheme="minorHAnsi" w:cstheme="minorHAnsi"/>
          <w:szCs w:val="24"/>
        </w:rPr>
        <w:t>the utility of disability to disrupt the hegemonic shows its hand in emancipatory research</w:t>
      </w:r>
      <w:r w:rsidRPr="003C2C68">
        <w:rPr>
          <w:rFonts w:asciiTheme="minorHAnsi" w:hAnsiTheme="minorHAnsi" w:cstheme="minorHAnsi"/>
          <w:sz w:val="16"/>
        </w:rPr>
        <w:t xml:space="preserve">; clearly an advancement from previous oppressive iterations of disability, </w:t>
      </w:r>
      <w:r w:rsidRPr="003C2C68">
        <w:rPr>
          <w:rFonts w:asciiTheme="minorHAnsi" w:hAnsiTheme="minorHAnsi" w:cstheme="minorHAnsi"/>
          <w:u w:val="single"/>
        </w:rPr>
        <w:t>and yet</w:t>
      </w:r>
      <w:r w:rsidRPr="003C2C68">
        <w:rPr>
          <w:rFonts w:asciiTheme="minorHAnsi" w:hAnsiTheme="minorHAnsi" w:cstheme="minorHAnsi"/>
          <w:sz w:val="16"/>
        </w:rPr>
        <w:t xml:space="preserve"> </w:t>
      </w:r>
      <w:r w:rsidRPr="003C2C68">
        <w:rPr>
          <w:rFonts w:asciiTheme="minorHAnsi" w:hAnsiTheme="minorHAnsi" w:cstheme="minorHAnsi"/>
          <w:u w:val="single"/>
        </w:rPr>
        <w:t xml:space="preserve">I demur that disability </w:t>
      </w:r>
      <w:r w:rsidRPr="003C2C68">
        <w:rPr>
          <w:rStyle w:val="Emphasis"/>
          <w:rFonts w:asciiTheme="minorHAnsi" w:hAnsiTheme="minorHAnsi" w:cstheme="minorHAnsi"/>
        </w:rPr>
        <w:t>once again remains a ghostly figure doing work at the obscure edges of our critical consciousness(es).</w:t>
      </w:r>
      <w:r w:rsidRPr="003C2C68">
        <w:rPr>
          <w:rFonts w:asciiTheme="minorHAnsi" w:hAnsiTheme="minorHAnsi" w:cstheme="minorHAnsi"/>
          <w:sz w:val="16"/>
        </w:rPr>
        <w:t xml:space="preserve"> Disability studies scholars, David Mitchell and Sharon Snyder (2000) have described this utilization of disability whose sole purpose is to advance the narrative’s plot and yet not engage disability on its own terms as “narrative prosthesis.” </w:t>
      </w:r>
      <w:r w:rsidRPr="003C2C68">
        <w:rPr>
          <w:rFonts w:asciiTheme="minorHAnsi" w:hAnsiTheme="minorHAnsi" w:cstheme="minorHAnsi"/>
          <w:u w:val="single"/>
        </w:rPr>
        <w:t xml:space="preserve">Here, disability serves as </w:t>
      </w:r>
      <w:r w:rsidRPr="003C2C68">
        <w:rPr>
          <w:rStyle w:val="Emphasis"/>
          <w:rFonts w:asciiTheme="minorHAnsi" w:hAnsiTheme="minorHAnsi" w:cstheme="minorHAnsi"/>
        </w:rPr>
        <w:t>a prosthetic device to the narrative</w:t>
      </w:r>
      <w:r w:rsidRPr="003C2C68">
        <w:rPr>
          <w:rFonts w:asciiTheme="minorHAnsi" w:hAnsiTheme="minorHAnsi" w:cstheme="minorHAnsi"/>
          <w:sz w:val="16"/>
        </w:rPr>
        <w:t xml:space="preserve">; providing its dramatic flair. Here, </w:t>
      </w:r>
      <w:r w:rsidRPr="003C2C68">
        <w:rPr>
          <w:rFonts w:asciiTheme="minorHAnsi" w:hAnsiTheme="minorHAnsi" w:cstheme="minorHAnsi"/>
          <w:u w:val="single"/>
        </w:rPr>
        <w:t>though disability is prominently visible</w:t>
      </w:r>
      <w:r w:rsidRPr="003C2C68">
        <w:rPr>
          <w:rFonts w:asciiTheme="minorHAnsi" w:hAnsiTheme="minorHAnsi" w:cstheme="minorHAnsi"/>
          <w:sz w:val="16"/>
        </w:rPr>
        <w:t xml:space="preserve"> in the narrative, </w:t>
      </w:r>
      <w:r w:rsidRPr="003C2C68">
        <w:rPr>
          <w:rFonts w:asciiTheme="minorHAnsi" w:hAnsiTheme="minorHAnsi" w:cstheme="minorHAnsi"/>
          <w:u w:val="single"/>
        </w:rPr>
        <w:t xml:space="preserve">the disability attached to the narrative’s characters is </w:t>
      </w:r>
      <w:r w:rsidRPr="003C2C68">
        <w:rPr>
          <w:rStyle w:val="Emphasis"/>
          <w:rFonts w:asciiTheme="minorHAnsi" w:hAnsiTheme="minorHAnsi" w:cstheme="minorHAnsi"/>
        </w:rPr>
        <w:t>one-dimensional</w:t>
      </w:r>
      <w:r w:rsidRPr="003C2C68">
        <w:rPr>
          <w:rFonts w:asciiTheme="minorHAnsi" w:hAnsiTheme="minorHAnsi" w:cstheme="minorHAnsi"/>
          <w:u w:val="single"/>
        </w:rPr>
        <w:t xml:space="preserve"> and serves </w:t>
      </w:r>
      <w:r w:rsidRPr="003C2C68">
        <w:rPr>
          <w:rStyle w:val="Emphasis"/>
          <w:rFonts w:asciiTheme="minorHAnsi" w:hAnsiTheme="minorHAnsi" w:cstheme="minorHAnsi"/>
        </w:rPr>
        <w:t>only to verify its stereotypical attributes</w:t>
      </w:r>
      <w:r w:rsidRPr="003C2C68">
        <w:rPr>
          <w:rFonts w:asciiTheme="minorHAnsi" w:hAnsiTheme="minorHAnsi" w:cstheme="minorHAnsi"/>
          <w:sz w:val="16"/>
        </w:rPr>
        <w:t xml:space="preserve">. John Steinbeck’s (1994) Of Mice &amp; Men is one such example. Another is Herman Melville’s (2016) Moby Dick. </w:t>
      </w:r>
      <w:r w:rsidRPr="003C2C68">
        <w:rPr>
          <w:rStyle w:val="Emphasis"/>
          <w:rFonts w:asciiTheme="minorHAnsi" w:hAnsiTheme="minorHAnsi" w:cstheme="minorHAnsi"/>
          <w:szCs w:val="24"/>
          <w:highlight w:val="green"/>
        </w:rPr>
        <w:t>There is little interest in</w:t>
      </w:r>
      <w:r w:rsidRPr="003C2C68">
        <w:rPr>
          <w:rStyle w:val="Emphasis"/>
          <w:rFonts w:asciiTheme="minorHAnsi" w:hAnsiTheme="minorHAnsi" w:cstheme="minorHAnsi"/>
          <w:szCs w:val="24"/>
        </w:rPr>
        <w:t xml:space="preserve"> these </w:t>
      </w:r>
      <w:r w:rsidRPr="003C2C68">
        <w:rPr>
          <w:rStyle w:val="Emphasis"/>
          <w:rFonts w:asciiTheme="minorHAnsi" w:hAnsiTheme="minorHAnsi" w:cstheme="minorHAnsi"/>
          <w:szCs w:val="24"/>
          <w:highlight w:val="green"/>
        </w:rPr>
        <w:t>narratives about troubling the flatness of disability</w:t>
      </w:r>
      <w:r w:rsidRPr="003C2C68">
        <w:rPr>
          <w:rStyle w:val="Emphasis"/>
          <w:rFonts w:asciiTheme="minorHAnsi" w:hAnsiTheme="minorHAnsi" w:cstheme="minorHAnsi"/>
          <w:szCs w:val="24"/>
        </w:rPr>
        <w:t xml:space="preserve"> representation, </w:t>
      </w:r>
      <w:r w:rsidRPr="003C2C68">
        <w:rPr>
          <w:rStyle w:val="Emphasis"/>
          <w:rFonts w:asciiTheme="minorHAnsi" w:hAnsiTheme="minorHAnsi" w:cstheme="minorHAnsi"/>
          <w:szCs w:val="24"/>
          <w:highlight w:val="green"/>
        </w:rPr>
        <w:t>because disability, rather than showing</w:t>
      </w:r>
      <w:r w:rsidRPr="003C2C68">
        <w:rPr>
          <w:rStyle w:val="Emphasis"/>
          <w:rFonts w:asciiTheme="minorHAnsi" w:hAnsiTheme="minorHAnsi" w:cstheme="minorHAnsi"/>
          <w:szCs w:val="24"/>
        </w:rPr>
        <w:t xml:space="preserve"> any promise or </w:t>
      </w:r>
      <w:r w:rsidRPr="003C2C68">
        <w:rPr>
          <w:rStyle w:val="Emphasis"/>
          <w:rFonts w:asciiTheme="minorHAnsi" w:hAnsiTheme="minorHAnsi" w:cstheme="minorHAnsi"/>
          <w:szCs w:val="24"/>
          <w:highlight w:val="green"/>
        </w:rPr>
        <w:t>possibility</w:t>
      </w:r>
      <w:r w:rsidRPr="003C2C68">
        <w:rPr>
          <w:rStyle w:val="Emphasis"/>
          <w:rFonts w:asciiTheme="minorHAnsi" w:hAnsiTheme="minorHAnsi" w:cstheme="minorHAnsi"/>
          <w:szCs w:val="24"/>
        </w:rPr>
        <w:t xml:space="preserve">, instead </w:t>
      </w:r>
      <w:r w:rsidRPr="003C2C68">
        <w:rPr>
          <w:rStyle w:val="Emphasis"/>
          <w:rFonts w:asciiTheme="minorHAnsi" w:hAnsiTheme="minorHAnsi" w:cstheme="minorHAnsi"/>
          <w:szCs w:val="24"/>
          <w:highlight w:val="green"/>
        </w:rPr>
        <w:t>foreshadows</w:t>
      </w:r>
      <w:r w:rsidRPr="003C2C68">
        <w:rPr>
          <w:rStyle w:val="Emphasis"/>
          <w:rFonts w:asciiTheme="minorHAnsi" w:hAnsiTheme="minorHAnsi" w:cstheme="minorHAnsi"/>
          <w:szCs w:val="24"/>
        </w:rPr>
        <w:t xml:space="preserve"> an ominous impending </w:t>
      </w:r>
      <w:r w:rsidRPr="003C2C68">
        <w:rPr>
          <w:rStyle w:val="Emphasis"/>
          <w:rFonts w:asciiTheme="minorHAnsi" w:hAnsiTheme="minorHAnsi" w:cstheme="minorHAnsi"/>
          <w:szCs w:val="24"/>
          <w:highlight w:val="green"/>
        </w:rPr>
        <w:t>doom</w:t>
      </w:r>
      <w:r w:rsidRPr="003C2C68">
        <w:rPr>
          <w:rFonts w:asciiTheme="minorHAnsi" w:hAnsiTheme="minorHAnsi" w:cstheme="minorHAnsi"/>
          <w:sz w:val="16"/>
        </w:rPr>
        <w:t xml:space="preserve">. In fact,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3C2C68">
        <w:rPr>
          <w:rStyle w:val="Emphasis"/>
          <w:rFonts w:asciiTheme="minorHAnsi" w:hAnsiTheme="minorHAnsi" w:cstheme="minorHAnsi"/>
          <w:szCs w:val="24"/>
          <w:highlight w:val="green"/>
        </w:rPr>
        <w:t>As a result, disability continues to provide uncompensated prosthetic labor to critical</w:t>
      </w:r>
      <w:r w:rsidRPr="003C2C68">
        <w:rPr>
          <w:rStyle w:val="Emphasis"/>
          <w:rFonts w:asciiTheme="minorHAnsi" w:hAnsiTheme="minorHAnsi" w:cstheme="minorHAnsi"/>
          <w:szCs w:val="24"/>
        </w:rPr>
        <w:t xml:space="preserve">/transformative </w:t>
      </w:r>
      <w:r w:rsidRPr="003C2C68">
        <w:rPr>
          <w:rStyle w:val="Emphasis"/>
          <w:rFonts w:asciiTheme="minorHAnsi" w:hAnsiTheme="minorHAnsi" w:cstheme="minorHAnsi"/>
          <w:szCs w:val="24"/>
          <w:highlight w:val="green"/>
        </w:rPr>
        <w:t>methodologies</w:t>
      </w:r>
      <w:r w:rsidRPr="003C2C68">
        <w:rPr>
          <w:rFonts w:asciiTheme="minorHAnsi" w:hAnsiTheme="minorHAnsi" w:cstheme="minorHAnsi"/>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3C2C68">
        <w:rPr>
          <w:rFonts w:asciiTheme="minorHAnsi" w:hAnsiTheme="minorHAnsi" w:cstheme="minorHAnsi"/>
          <w:u w:val="single"/>
        </w:rPr>
        <w:t>Jarman</w:t>
      </w:r>
      <w:r w:rsidRPr="003C2C68">
        <w:rPr>
          <w:rFonts w:asciiTheme="minorHAnsi" w:hAnsiTheme="minorHAnsi" w:cstheme="minorHAnsi"/>
          <w:sz w:val="16"/>
        </w:rPr>
        <w:t xml:space="preserve"> (2005) </w:t>
      </w:r>
      <w:r w:rsidRPr="003C2C68">
        <w:rPr>
          <w:rFonts w:asciiTheme="minorHAnsi" w:hAnsiTheme="minorHAnsi" w:cstheme="minorHAnsi"/>
          <w:u w:val="single"/>
        </w:rPr>
        <w:t>calls for theorizing disability as “</w:t>
      </w:r>
      <w:r w:rsidRPr="003C2C68">
        <w:rPr>
          <w:rStyle w:val="Emphasis"/>
          <w:rFonts w:asciiTheme="minorHAnsi" w:hAnsiTheme="minorHAnsi" w:cstheme="minorHAnsi"/>
        </w:rPr>
        <w:t>radical vulnerability</w:t>
      </w:r>
      <w:r w:rsidRPr="003C2C68">
        <w:rPr>
          <w:rFonts w:asciiTheme="minorHAnsi" w:hAnsiTheme="minorHAnsi" w:cstheme="minorHAnsi"/>
          <w:u w:val="single"/>
        </w:rPr>
        <w:t>”.</w:t>
      </w:r>
      <w:r w:rsidRPr="003C2C68">
        <w:rPr>
          <w:rFonts w:asciiTheme="minorHAnsi" w:hAnsiTheme="minorHAnsi" w:cstheme="minorHAnsi"/>
          <w:sz w:val="16"/>
        </w:rPr>
        <w:t xml:space="preserve"> Kim (2016b) drawing on Jarman’s work writes: </w:t>
      </w:r>
      <w:r w:rsidRPr="003C2C68">
        <w:rPr>
          <w:rFonts w:asciiTheme="minorHAnsi" w:hAnsiTheme="minorHAnsi" w:cstheme="minorHAnsi"/>
          <w:u w:val="single"/>
        </w:rPr>
        <w:t xml:space="preserve">If we think of disability in terms of radical vulnerability, we insist not only upon a critical reading of the figure presented as </w:t>
      </w:r>
      <w:r w:rsidRPr="003C2C68">
        <w:rPr>
          <w:rStyle w:val="Emphasis"/>
          <w:rFonts w:asciiTheme="minorHAnsi" w:hAnsiTheme="minorHAnsi" w:cstheme="minorHAnsi"/>
        </w:rPr>
        <w:t>innately vulnerable</w:t>
      </w:r>
      <w:r w:rsidRPr="003C2C68">
        <w:rPr>
          <w:rFonts w:asciiTheme="minorHAnsi" w:hAnsiTheme="minorHAnsi" w:cstheme="minorHAnsi"/>
          <w:sz w:val="16"/>
        </w:rPr>
        <w:t xml:space="preserve">, </w:t>
      </w:r>
      <w:r w:rsidRPr="003C2C68">
        <w:rPr>
          <w:rFonts w:asciiTheme="minorHAnsi" w:hAnsiTheme="minorHAnsi" w:cstheme="minorHAnsi"/>
          <w:u w:val="single"/>
        </w:rPr>
        <w:t>but</w:t>
      </w:r>
      <w:r w:rsidRPr="003C2C68">
        <w:rPr>
          <w:rFonts w:asciiTheme="minorHAnsi" w:hAnsiTheme="minorHAnsi" w:cstheme="minorHAnsi"/>
          <w:sz w:val="16"/>
        </w:rPr>
        <w:t xml:space="preserve"> more importantly, </w:t>
      </w:r>
      <w:r w:rsidRPr="003C2C68">
        <w:rPr>
          <w:rFonts w:asciiTheme="minorHAnsi" w:hAnsiTheme="minorHAnsi" w:cstheme="minorHAnsi"/>
          <w:u w:val="single"/>
        </w:rPr>
        <w:t xml:space="preserve">upon exposing the </w:t>
      </w:r>
      <w:r w:rsidRPr="003C2C68">
        <w:rPr>
          <w:rStyle w:val="Emphasis"/>
          <w:rFonts w:asciiTheme="minorHAnsi" w:hAnsiTheme="minorHAnsi" w:cstheme="minorHAnsi"/>
        </w:rPr>
        <w:t>concealed fears</w:t>
      </w:r>
      <w:r w:rsidRPr="003C2C68">
        <w:rPr>
          <w:rFonts w:asciiTheme="minorHAnsi" w:hAnsiTheme="minorHAnsi" w:cstheme="minorHAnsi"/>
          <w:u w:val="single"/>
        </w:rPr>
        <w:t xml:space="preserve"> and </w:t>
      </w:r>
      <w:r w:rsidRPr="003C2C68">
        <w:rPr>
          <w:rStyle w:val="Emphasis"/>
          <w:rFonts w:asciiTheme="minorHAnsi" w:hAnsiTheme="minorHAnsi" w:cstheme="minorHAnsi"/>
        </w:rPr>
        <w:t>desires</w:t>
      </w:r>
      <w:r w:rsidRPr="003C2C68">
        <w:rPr>
          <w:rFonts w:asciiTheme="minorHAnsi" w:hAnsiTheme="minorHAnsi" w:cstheme="minorHAnsi"/>
          <w:u w:val="single"/>
        </w:rPr>
        <w:t xml:space="preserve"> mirrored by </w:t>
      </w:r>
      <w:r w:rsidRPr="003C2C68">
        <w:rPr>
          <w:rStyle w:val="Emphasis"/>
          <w:rFonts w:asciiTheme="minorHAnsi" w:hAnsiTheme="minorHAnsi" w:cstheme="minorHAnsi"/>
        </w:rPr>
        <w:t>the discursive drive to exclude</w:t>
      </w:r>
      <w:r w:rsidRPr="003C2C68">
        <w:rPr>
          <w:rFonts w:asciiTheme="minorHAnsi" w:hAnsiTheme="minorHAnsi" w:cstheme="minorHAnsi"/>
          <w:u w:val="single"/>
        </w:rPr>
        <w:t xml:space="preserve">, </w:t>
      </w:r>
      <w:r w:rsidRPr="003C2C68">
        <w:rPr>
          <w:rStyle w:val="Emphasis"/>
          <w:rFonts w:asciiTheme="minorHAnsi" w:hAnsiTheme="minorHAnsi" w:cstheme="minorHAnsi"/>
        </w:rPr>
        <w:t>efface</w:t>
      </w:r>
      <w:r w:rsidRPr="003C2C68">
        <w:rPr>
          <w:rFonts w:asciiTheme="minorHAnsi" w:hAnsiTheme="minorHAnsi" w:cstheme="minorHAnsi"/>
          <w:u w:val="single"/>
        </w:rPr>
        <w:t xml:space="preserve">, or </w:t>
      </w:r>
      <w:r w:rsidRPr="003C2C68">
        <w:rPr>
          <w:rStyle w:val="Emphasis"/>
          <w:rFonts w:asciiTheme="minorHAnsi" w:hAnsiTheme="minorHAnsi" w:cstheme="minorHAnsi"/>
        </w:rPr>
        <w:t>eradicate</w:t>
      </w:r>
      <w:r w:rsidRPr="003C2C68">
        <w:rPr>
          <w:rFonts w:asciiTheme="minorHAnsi" w:hAnsiTheme="minorHAnsi" w:cstheme="minorHAnsi"/>
          <w:sz w:val="16"/>
        </w:rPr>
        <w:t xml:space="preserve">… . </w:t>
      </w:r>
      <w:r w:rsidRPr="003C2C68">
        <w:rPr>
          <w:rStyle w:val="Emphasis"/>
          <w:rFonts w:asciiTheme="minorHAnsi" w:hAnsiTheme="minorHAnsi" w:cstheme="minorHAnsi"/>
          <w:szCs w:val="24"/>
        </w:rPr>
        <w:t>Radical vulnerability is a transgressive point of departure for exposing the divides mapped onto an uneven geography and the privilege hidden beneath the claim of universal vulnerability</w:t>
      </w:r>
      <w:r w:rsidRPr="003C2C68">
        <w:rPr>
          <w:rFonts w:asciiTheme="minorHAnsi" w:hAnsiTheme="minorHAnsi" w:cstheme="minorHAnsi"/>
          <w:sz w:val="16"/>
          <w:szCs w:val="24"/>
        </w:rPr>
        <w:t xml:space="preserve"> </w:t>
      </w:r>
      <w:r w:rsidRPr="003C2C68">
        <w:rPr>
          <w:rFonts w:asciiTheme="minorHAnsi" w:hAnsiTheme="minorHAnsi" w:cstheme="minorHAnsi"/>
          <w:sz w:val="16"/>
        </w:rPr>
        <w:t xml:space="preserve">(p. 145). Jarman and Kim both offer a discursive intervention by thinking of disability in terms of radical vulnerability. However, as I have argued before </w:t>
      </w:r>
      <w:r w:rsidRPr="003C2C68">
        <w:rPr>
          <w:rStyle w:val="Emphasis"/>
          <w:rFonts w:asciiTheme="minorHAnsi" w:hAnsiTheme="minorHAnsi" w:cstheme="minorHAnsi"/>
          <w:highlight w:val="green"/>
        </w:rPr>
        <w:t>discursive interventions</w:t>
      </w:r>
      <w:r w:rsidRPr="003C2C68">
        <w:rPr>
          <w:rFonts w:asciiTheme="minorHAnsi" w:hAnsiTheme="minorHAnsi" w:cstheme="minorHAnsi"/>
          <w:sz w:val="16"/>
        </w:rPr>
        <w:t xml:space="preserve"> while conceptually powerful </w:t>
      </w:r>
      <w:r w:rsidRPr="003C2C68">
        <w:rPr>
          <w:rStyle w:val="Emphasis"/>
          <w:rFonts w:asciiTheme="minorHAnsi" w:hAnsiTheme="minorHAnsi" w:cstheme="minorHAnsi"/>
          <w:highlight w:val="green"/>
        </w:rPr>
        <w:t>are not effective</w:t>
      </w:r>
      <w:r w:rsidRPr="003C2C68">
        <w:rPr>
          <w:rFonts w:asciiTheme="minorHAnsi" w:hAnsiTheme="minorHAnsi" w:cstheme="minorHAnsi"/>
          <w:u w:val="single"/>
        </w:rPr>
        <w:t xml:space="preserve"> in transforming </w:t>
      </w:r>
      <w:r w:rsidRPr="003C2C68">
        <w:rPr>
          <w:rStyle w:val="Emphasis"/>
          <w:rFonts w:asciiTheme="minorHAnsi" w:hAnsiTheme="minorHAnsi" w:cstheme="minorHAnsi"/>
        </w:rPr>
        <w:t>the real material conditions</w:t>
      </w:r>
      <w:r w:rsidRPr="003C2C68">
        <w:rPr>
          <w:rFonts w:asciiTheme="minorHAnsi" w:hAnsiTheme="minorHAnsi" w:cstheme="minorHAnsi"/>
          <w:u w:val="single"/>
        </w:rPr>
        <w:t xml:space="preserve"> of those who live under </w:t>
      </w:r>
      <w:r w:rsidRPr="003C2C68">
        <w:rPr>
          <w:rStyle w:val="Emphasis"/>
          <w:rFonts w:asciiTheme="minorHAnsi" w:hAnsiTheme="minorHAnsi" w:cstheme="minorHAnsi"/>
        </w:rPr>
        <w:t xml:space="preserve">oppressive social, political, and economic conditions at the intersections of difference. </w:t>
      </w:r>
      <w:r w:rsidRPr="003C2C68">
        <w:rPr>
          <w:rFonts w:asciiTheme="minorHAnsi" w:hAnsiTheme="minorHAnsi" w:cstheme="minorHAnsi"/>
          <w:highlight w:val="green"/>
          <w:u w:val="single"/>
        </w:rPr>
        <w:t>Disabled people</w:t>
      </w:r>
      <w:r w:rsidRPr="003C2C68">
        <w:rPr>
          <w:rFonts w:asciiTheme="minorHAnsi" w:hAnsiTheme="minorHAnsi" w:cstheme="minorHAnsi"/>
          <w:sz w:val="16"/>
        </w:rPr>
        <w:t xml:space="preserve">, in global contexts, </w:t>
      </w:r>
      <w:r w:rsidRPr="003C2C68">
        <w:rPr>
          <w:rStyle w:val="Emphasis"/>
          <w:rFonts w:asciiTheme="minorHAnsi" w:hAnsiTheme="minorHAnsi" w:cstheme="minorHAnsi"/>
          <w:highlight w:val="green"/>
        </w:rPr>
        <w:t>have to struggle</w:t>
      </w:r>
      <w:r w:rsidRPr="003C2C68">
        <w:rPr>
          <w:rFonts w:asciiTheme="minorHAnsi" w:hAnsiTheme="minorHAnsi" w:cstheme="minorHAnsi"/>
          <w:sz w:val="16"/>
          <w:highlight w:val="green"/>
        </w:rPr>
        <w:t xml:space="preserve"> </w:t>
      </w:r>
      <w:r w:rsidRPr="003C2C68">
        <w:rPr>
          <w:rFonts w:asciiTheme="minorHAnsi" w:hAnsiTheme="minorHAnsi" w:cstheme="minorHAnsi"/>
          <w:highlight w:val="green"/>
          <w:u w:val="single"/>
        </w:rPr>
        <w:t xml:space="preserve">to gain access to </w:t>
      </w:r>
      <w:r w:rsidRPr="003C2C68">
        <w:rPr>
          <w:rStyle w:val="Emphasis"/>
          <w:rFonts w:asciiTheme="minorHAnsi" w:hAnsiTheme="minorHAnsi" w:cstheme="minorHAnsi"/>
          <w:highlight w:val="green"/>
        </w:rPr>
        <w:t>resources, care, and relationships in a world</w:t>
      </w:r>
      <w:r w:rsidRPr="003C2C68">
        <w:rPr>
          <w:rStyle w:val="Emphasis"/>
          <w:rFonts w:asciiTheme="minorHAnsi" w:hAnsiTheme="minorHAnsi" w:cstheme="minorHAnsi"/>
        </w:rPr>
        <w:t xml:space="preserve"> that is </w:t>
      </w:r>
      <w:r w:rsidRPr="003C2C68">
        <w:rPr>
          <w:rStyle w:val="Emphasis"/>
          <w:rFonts w:asciiTheme="minorHAnsi" w:hAnsiTheme="minorHAnsi" w:cstheme="minorHAnsi"/>
          <w:highlight w:val="green"/>
        </w:rPr>
        <w:t>organized to keep them out</w:t>
      </w:r>
      <w:r w:rsidRPr="003C2C68">
        <w:rPr>
          <w:rFonts w:asciiTheme="minorHAnsi" w:hAnsiTheme="minorHAnsi" w:cstheme="minorHAnsi"/>
          <w:u w:val="single"/>
        </w:rPr>
        <w:t>.</w:t>
      </w:r>
      <w:r w:rsidRPr="003C2C68">
        <w:rPr>
          <w:rFonts w:asciiTheme="minorHAnsi" w:hAnsiTheme="minorHAnsi" w:cstheme="minorHAnsi"/>
          <w:sz w:val="16"/>
        </w:rPr>
        <w:t xml:space="preserve"> More often than not disabled people are dis-placed from class rooms, schools, and communities and find themselves in segregated institutional settings. </w:t>
      </w:r>
      <w:r w:rsidRPr="003C2C68">
        <w:rPr>
          <w:rFonts w:asciiTheme="minorHAnsi" w:hAnsiTheme="minorHAnsi" w:cstheme="minorHAnsi"/>
          <w:u w:val="single"/>
        </w:rPr>
        <w:t xml:space="preserve">For those disabled people at the oppressive end of racial, class, gender, and sexual identities, these dis-placements prove to both </w:t>
      </w:r>
      <w:r w:rsidRPr="003C2C68">
        <w:rPr>
          <w:rStyle w:val="Emphasis"/>
          <w:rFonts w:asciiTheme="minorHAnsi" w:hAnsiTheme="minorHAnsi" w:cstheme="minorHAnsi"/>
        </w:rPr>
        <w:t>damaging</w:t>
      </w:r>
      <w:r w:rsidRPr="003C2C68">
        <w:rPr>
          <w:rFonts w:asciiTheme="minorHAnsi" w:hAnsiTheme="minorHAnsi" w:cstheme="minorHAnsi"/>
          <w:u w:val="single"/>
        </w:rPr>
        <w:t xml:space="preserve"> and </w:t>
      </w:r>
      <w:r w:rsidRPr="003C2C68">
        <w:rPr>
          <w:rStyle w:val="Emphasis"/>
          <w:rFonts w:asciiTheme="minorHAnsi" w:hAnsiTheme="minorHAnsi" w:cstheme="minorHAnsi"/>
        </w:rPr>
        <w:t>deadly</w:t>
      </w:r>
      <w:r w:rsidRPr="003C2C68">
        <w:rPr>
          <w:rFonts w:asciiTheme="minorHAnsi" w:hAnsiTheme="minorHAnsi" w:cstheme="minorHAnsi"/>
          <w:sz w:val="16"/>
        </w:rPr>
        <w:t xml:space="preserve"> – a discussion I will take up in the next section.</w:t>
      </w:r>
    </w:p>
    <w:p w14:paraId="6B055311" w14:textId="77777777" w:rsidR="00685B4A" w:rsidRPr="003C2C68" w:rsidRDefault="00685B4A" w:rsidP="00685B4A">
      <w:pPr>
        <w:pStyle w:val="Heading4"/>
        <w:rPr>
          <w:rFonts w:asciiTheme="minorHAnsi" w:hAnsiTheme="minorHAnsi" w:cstheme="minorHAnsi"/>
        </w:rPr>
      </w:pPr>
      <w:r w:rsidRPr="003C2C68">
        <w:rPr>
          <w:rFonts w:asciiTheme="minorHAnsi" w:hAnsiTheme="minorHAnsi" w:cstheme="minorHAnsi"/>
        </w:rPr>
        <w:t xml:space="preserve">Vote NEG to </w:t>
      </w:r>
      <w:r w:rsidRPr="003C2C68">
        <w:rPr>
          <w:rFonts w:asciiTheme="minorHAnsi" w:hAnsiTheme="minorHAnsi" w:cstheme="minorHAnsi"/>
          <w:u w:val="single"/>
        </w:rPr>
        <w:t>reject</w:t>
      </w:r>
      <w:r w:rsidRPr="003C2C68">
        <w:rPr>
          <w:rFonts w:asciiTheme="minorHAnsi" w:hAnsiTheme="minorHAnsi" w:cstheme="minorHAnsi"/>
        </w:rPr>
        <w:t xml:space="preserve"> the 1AC in favor of a </w:t>
      </w:r>
      <w:r w:rsidRPr="003C2C68">
        <w:rPr>
          <w:rFonts w:asciiTheme="minorHAnsi" w:hAnsiTheme="minorHAnsi" w:cstheme="minorHAnsi"/>
          <w:u w:val="single"/>
        </w:rPr>
        <w:t>critical phenomenology</w:t>
      </w:r>
      <w:r w:rsidRPr="003C2C68">
        <w:rPr>
          <w:rFonts w:asciiTheme="minorHAnsi" w:hAnsiTheme="minorHAnsi" w:cstheme="minorHAnsi"/>
        </w:rPr>
        <w:t xml:space="preserve"> of </w:t>
      </w:r>
      <w:r w:rsidRPr="003C2C68">
        <w:rPr>
          <w:rFonts w:asciiTheme="minorHAnsi" w:hAnsiTheme="minorHAnsi" w:cstheme="minorHAnsi"/>
          <w:u w:val="single"/>
        </w:rPr>
        <w:t>accessibility</w:t>
      </w:r>
      <w:r w:rsidRPr="003C2C68">
        <w:rPr>
          <w:rFonts w:asciiTheme="minorHAnsi" w:hAnsiTheme="minorHAnsi" w:cstheme="minorHAnsi"/>
        </w:rPr>
        <w:t xml:space="preserve"> AND </w:t>
      </w:r>
      <w:r w:rsidRPr="003C2C68">
        <w:rPr>
          <w:rFonts w:asciiTheme="minorHAnsi" w:hAnsiTheme="minorHAnsi" w:cstheme="minorHAnsi"/>
          <w:u w:val="single"/>
        </w:rPr>
        <w:t>disability justice</w:t>
      </w:r>
    </w:p>
    <w:p w14:paraId="46509209" w14:textId="77777777" w:rsidR="00685B4A" w:rsidRPr="003C2C68" w:rsidRDefault="00685B4A" w:rsidP="00685B4A">
      <w:pPr>
        <w:rPr>
          <w:rFonts w:asciiTheme="minorHAnsi" w:hAnsiTheme="minorHAnsi" w:cstheme="minorHAnsi"/>
        </w:rPr>
      </w:pPr>
      <w:r w:rsidRPr="003C2C68">
        <w:rPr>
          <w:rStyle w:val="Style13ptBold"/>
          <w:rFonts w:asciiTheme="minorHAnsi" w:hAnsiTheme="minorHAnsi" w:cstheme="minorHAnsi"/>
        </w:rPr>
        <w:t>Valentine ’20</w:t>
      </w:r>
      <w:r w:rsidRPr="003C2C68">
        <w:rPr>
          <w:rFonts w:asciiTheme="minorHAnsi" w:hAnsiTheme="minorHAnsi" w:cstheme="minorHAnsi"/>
        </w:rP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1BFF3B9D" w14:textId="77777777" w:rsidR="00685B4A" w:rsidRPr="003C2C68" w:rsidRDefault="00685B4A" w:rsidP="00685B4A">
      <w:pPr>
        <w:rPr>
          <w:rStyle w:val="StyleUnderline"/>
          <w:rFonts w:asciiTheme="minorHAnsi" w:hAnsiTheme="minorHAnsi" w:cstheme="minorHAnsi"/>
        </w:rPr>
      </w:pPr>
      <w:r w:rsidRPr="003C2C68">
        <w:rPr>
          <w:rStyle w:val="Emphasis"/>
          <w:rFonts w:asciiTheme="minorHAnsi" w:hAnsiTheme="minorHAnsi" w:cstheme="minorHAnsi"/>
          <w:highlight w:val="cyan"/>
        </w:rPr>
        <w:t>Critical phenomenology</w:t>
      </w:r>
      <w:r w:rsidRPr="003C2C68">
        <w:rPr>
          <w:rStyle w:val="StyleUnderline"/>
          <w:rFonts w:asciiTheme="minorHAnsi" w:hAnsiTheme="minorHAnsi" w:cstheme="minorHAnsi"/>
        </w:rPr>
        <w:t xml:space="preserve"> begins from a set of </w:t>
      </w:r>
      <w:r w:rsidRPr="003C2C68">
        <w:rPr>
          <w:rStyle w:val="Emphasis"/>
          <w:rFonts w:asciiTheme="minorHAnsi" w:hAnsiTheme="minorHAnsi" w:cstheme="minorHAnsi"/>
        </w:rPr>
        <w:t>philosophical</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sociopolitical</w:t>
      </w:r>
      <w:r w:rsidRPr="003C2C68">
        <w:rPr>
          <w:rStyle w:val="StyleUnderline"/>
          <w:rFonts w:asciiTheme="minorHAnsi" w:hAnsiTheme="minorHAnsi" w:cstheme="minorHAnsi"/>
        </w:rPr>
        <w:t xml:space="preserve">) assumptions </w:t>
      </w:r>
      <w:r w:rsidRPr="003C2C68">
        <w:rPr>
          <w:rStyle w:val="Emphasis"/>
          <w:rFonts w:asciiTheme="minorHAnsi" w:hAnsiTheme="minorHAnsi" w:cstheme="minorHAnsi"/>
        </w:rPr>
        <w:t>concerning</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rPr>
        <w:t>self</w:t>
      </w:r>
      <w:r w:rsidRPr="003C2C68">
        <w:rPr>
          <w:rStyle w:val="StyleUnderline"/>
          <w:rFonts w:asciiTheme="minorHAnsi" w:hAnsiTheme="minorHAnsi" w:cstheme="minorHAnsi"/>
        </w:rPr>
        <w:t xml:space="preserve"> and the world that </w:t>
      </w:r>
      <w:r w:rsidRPr="003C2C68">
        <w:rPr>
          <w:rStyle w:val="Emphasis"/>
          <w:rFonts w:asciiTheme="minorHAnsi" w:hAnsiTheme="minorHAnsi" w:cstheme="minorHAnsi"/>
          <w:highlight w:val="cyan"/>
        </w:rPr>
        <w:t>differs</w:t>
      </w:r>
      <w:r w:rsidRPr="003C2C68">
        <w:rPr>
          <w:rStyle w:val="StyleUnderline"/>
          <w:rFonts w:asciiTheme="minorHAnsi" w:hAnsiTheme="minorHAnsi" w:cstheme="minorHAnsi"/>
          <w:highlight w:val="cyan"/>
        </w:rPr>
        <w:t xml:space="preserve"> from </w:t>
      </w:r>
      <w:r w:rsidRPr="003C2C68">
        <w:rPr>
          <w:rStyle w:val="Emphasis"/>
          <w:rFonts w:asciiTheme="minorHAnsi" w:hAnsiTheme="minorHAnsi" w:cstheme="minorHAnsi"/>
          <w:highlight w:val="cyan"/>
        </w:rPr>
        <w:t>rights-based</w:t>
      </w:r>
      <w:r w:rsidRPr="003C2C68">
        <w:rPr>
          <w:rStyle w:val="StyleUnderline"/>
          <w:rFonts w:asciiTheme="minorHAnsi" w:hAnsiTheme="minorHAnsi" w:cstheme="minorHAnsi"/>
          <w:highlight w:val="cyan"/>
        </w:rPr>
        <w:t xml:space="preserve"> approaches to </w:t>
      </w:r>
      <w:r w:rsidRPr="003C2C68">
        <w:rPr>
          <w:rStyle w:val="Emphasis"/>
          <w:rFonts w:asciiTheme="minorHAnsi" w:hAnsiTheme="minorHAnsi" w:cstheme="minorHAnsi"/>
          <w:highlight w:val="cyan"/>
        </w:rPr>
        <w:t>accessibility</w:t>
      </w:r>
      <w:r w:rsidRPr="003C2C68">
        <w:rPr>
          <w:rFonts w:asciiTheme="minorHAnsi" w:hAnsiTheme="minorHAnsi" w:cstheme="minorHAnsi"/>
          <w:sz w:val="16"/>
          <w:szCs w:val="16"/>
        </w:rPr>
        <w:t xml:space="preserve">. </w:t>
      </w:r>
      <w:r w:rsidRPr="003C2C68">
        <w:rPr>
          <w:rStyle w:val="StyleUnderline"/>
          <w:rFonts w:asciiTheme="minorHAnsi" w:hAnsiTheme="minorHAnsi" w:cstheme="minorHAnsi"/>
        </w:rPr>
        <w:t xml:space="preserve">The subject of critical phenomenology is </w:t>
      </w:r>
      <w:r w:rsidRPr="003C2C68">
        <w:rPr>
          <w:rStyle w:val="Emphasis"/>
          <w:rFonts w:asciiTheme="minorHAnsi" w:hAnsiTheme="minorHAnsi" w:cstheme="minorHAnsi"/>
          <w:highlight w:val="cyan"/>
        </w:rPr>
        <w:t>not</w:t>
      </w:r>
      <w:r w:rsidRPr="003C2C68">
        <w:rPr>
          <w:rStyle w:val="StyleUnderline"/>
          <w:rFonts w:asciiTheme="minorHAnsi" w:hAnsiTheme="minorHAnsi" w:cstheme="minorHAnsi"/>
          <w:highlight w:val="cyan"/>
        </w:rPr>
        <w:t xml:space="preserve"> the </w:t>
      </w:r>
      <w:r w:rsidRPr="003C2C68">
        <w:rPr>
          <w:rStyle w:val="Emphasis"/>
          <w:rFonts w:asciiTheme="minorHAnsi" w:hAnsiTheme="minorHAnsi" w:cstheme="minorHAnsi"/>
          <w:highlight w:val="cyan"/>
        </w:rPr>
        <w:t>bounded</w:t>
      </w:r>
      <w:r w:rsidRPr="003C2C68">
        <w:rPr>
          <w:rStyle w:val="StyleUnderline"/>
          <w:rFonts w:asciiTheme="minorHAnsi" w:hAnsiTheme="minorHAnsi" w:cstheme="minorHAnsi"/>
          <w:highlight w:val="cyan"/>
        </w:rPr>
        <w:t xml:space="preserve">, </w:t>
      </w:r>
      <w:r w:rsidRPr="003C2C68">
        <w:rPr>
          <w:rStyle w:val="Emphasis"/>
          <w:rFonts w:asciiTheme="minorHAnsi" w:hAnsiTheme="minorHAnsi" w:cstheme="minorHAnsi"/>
          <w:highlight w:val="cyan"/>
        </w:rPr>
        <w:t>unified individual</w:t>
      </w:r>
      <w:r w:rsidRPr="003C2C68">
        <w:rPr>
          <w:rStyle w:val="StyleUnderline"/>
          <w:rFonts w:asciiTheme="minorHAnsi" w:hAnsiTheme="minorHAnsi" w:cstheme="minorHAnsi"/>
        </w:rPr>
        <w:t xml:space="preserve"> we find in rights-based approaches. </w:t>
      </w:r>
      <w:r w:rsidRPr="003C2C68">
        <w:rPr>
          <w:rStyle w:val="StyleUnderline"/>
          <w:rFonts w:asciiTheme="minorHAnsi" w:hAnsiTheme="minorHAnsi" w:cstheme="minorHAnsi"/>
          <w:highlight w:val="cyan"/>
        </w:rPr>
        <w:t>Rather</w:t>
      </w:r>
      <w:r w:rsidRPr="003C2C68">
        <w:rPr>
          <w:rStyle w:val="StyleUnderline"/>
          <w:rFonts w:asciiTheme="minorHAnsi" w:hAnsiTheme="minorHAnsi" w:cstheme="minorHAnsi"/>
        </w:rPr>
        <w:t xml:space="preserve">, in </w:t>
      </w:r>
      <w:r w:rsidRPr="003C2C68">
        <w:rPr>
          <w:rStyle w:val="Emphasis"/>
          <w:rFonts w:asciiTheme="minorHAnsi" w:hAnsiTheme="minorHAnsi" w:cstheme="minorHAnsi"/>
          <w:highlight w:val="cyan"/>
        </w:rPr>
        <w:t>attending</w:t>
      </w:r>
      <w:r w:rsidRPr="003C2C68">
        <w:rPr>
          <w:rStyle w:val="StyleUnderline"/>
          <w:rFonts w:asciiTheme="minorHAnsi" w:hAnsiTheme="minorHAnsi" w:cstheme="minorHAnsi"/>
        </w:rPr>
        <w:t xml:space="preserve"> to the </w:t>
      </w:r>
      <w:r w:rsidRPr="003C2C68">
        <w:rPr>
          <w:rStyle w:val="Emphasis"/>
          <w:rFonts w:asciiTheme="minorHAnsi" w:hAnsiTheme="minorHAnsi" w:cstheme="minorHAnsi"/>
          <w:highlight w:val="cyan"/>
        </w:rPr>
        <w:t>structures</w:t>
      </w:r>
      <w:r w:rsidRPr="003C2C68">
        <w:rPr>
          <w:rStyle w:val="StyleUnderline"/>
          <w:rFonts w:asciiTheme="minorHAnsi" w:hAnsiTheme="minorHAnsi" w:cstheme="minorHAnsi"/>
          <w:highlight w:val="cyan"/>
        </w:rPr>
        <w:t xml:space="preserve"> of lived experience</w:t>
      </w:r>
      <w:r w:rsidRPr="003C2C68">
        <w:rPr>
          <w:rFonts w:asciiTheme="minorHAnsi" w:hAnsiTheme="minorHAnsi" w:cstheme="minorHAnsi"/>
          <w:sz w:val="16"/>
          <w:szCs w:val="16"/>
        </w:rPr>
        <w:t xml:space="preserve">, critical phenomenology </w:t>
      </w:r>
      <w:r w:rsidRPr="003C2C68">
        <w:rPr>
          <w:rStyle w:val="StyleUnderline"/>
          <w:rFonts w:asciiTheme="minorHAnsi" w:hAnsiTheme="minorHAnsi" w:cstheme="minorHAnsi"/>
          <w:highlight w:val="cyan"/>
        </w:rPr>
        <w:t xml:space="preserve">provides a </w:t>
      </w:r>
      <w:r w:rsidRPr="003C2C68">
        <w:rPr>
          <w:rStyle w:val="Emphasis"/>
          <w:rFonts w:asciiTheme="minorHAnsi" w:hAnsiTheme="minorHAnsi" w:cstheme="minorHAnsi"/>
          <w:highlight w:val="cyan"/>
        </w:rPr>
        <w:t>relational</w:t>
      </w:r>
      <w:r w:rsidRPr="003C2C68">
        <w:rPr>
          <w:rStyle w:val="StyleUnderline"/>
          <w:rFonts w:asciiTheme="minorHAnsi" w:hAnsiTheme="minorHAnsi" w:cstheme="minorHAnsi"/>
          <w:highlight w:val="cyan"/>
        </w:rPr>
        <w:t xml:space="preserve">, </w:t>
      </w:r>
      <w:r w:rsidRPr="003C2C68">
        <w:rPr>
          <w:rStyle w:val="Emphasis"/>
          <w:rFonts w:asciiTheme="minorHAnsi" w:hAnsiTheme="minorHAnsi" w:cstheme="minorHAnsi"/>
          <w:highlight w:val="cyan"/>
        </w:rPr>
        <w:t>intersubjective</w:t>
      </w:r>
      <w:r w:rsidRPr="003C2C68">
        <w:rPr>
          <w:rStyle w:val="StyleUnderline"/>
          <w:rFonts w:asciiTheme="minorHAnsi" w:hAnsiTheme="minorHAnsi" w:cstheme="minorHAnsi"/>
          <w:highlight w:val="cyan"/>
        </w:rPr>
        <w:t xml:space="preserve"> understanding of</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self</w:t>
      </w:r>
      <w:r w:rsidRPr="003C2C68">
        <w:rPr>
          <w:rFonts w:asciiTheme="minorHAnsi" w:hAnsiTheme="minorHAnsi" w:cstheme="minorHAnsi"/>
          <w:sz w:val="16"/>
          <w:szCs w:val="16"/>
        </w:rPr>
        <w:t xml:space="preserve">. Beginning from this notion of the self, the stakes of accessibility are (re)clarified. </w:t>
      </w:r>
      <w:r w:rsidRPr="003C2C68">
        <w:rPr>
          <w:rStyle w:val="StyleUnderline"/>
          <w:rFonts w:asciiTheme="minorHAnsi" w:hAnsiTheme="minorHAnsi" w:cstheme="minorHAnsi"/>
          <w:highlight w:val="cyan"/>
        </w:rPr>
        <w:t xml:space="preserve">If our </w:t>
      </w:r>
      <w:r w:rsidRPr="003C2C68">
        <w:rPr>
          <w:rStyle w:val="Emphasis"/>
          <w:rFonts w:asciiTheme="minorHAnsi" w:hAnsiTheme="minorHAnsi" w:cstheme="minorHAnsi"/>
          <w:highlight w:val="cyan"/>
        </w:rPr>
        <w:t>social world</w:t>
      </w:r>
      <w:r w:rsidRPr="003C2C68">
        <w:rPr>
          <w:rStyle w:val="StyleUnderline"/>
          <w:rFonts w:asciiTheme="minorHAnsi" w:hAnsiTheme="minorHAnsi" w:cstheme="minorHAnsi"/>
          <w:highlight w:val="cyan"/>
        </w:rPr>
        <w:t xml:space="preserve"> is not </w:t>
      </w:r>
      <w:r w:rsidRPr="003C2C68">
        <w:rPr>
          <w:rStyle w:val="Emphasis"/>
          <w:rFonts w:asciiTheme="minorHAnsi" w:hAnsiTheme="minorHAnsi" w:cstheme="minorHAnsi"/>
          <w:highlight w:val="cyan"/>
        </w:rPr>
        <w:t>comprised</w:t>
      </w:r>
      <w:r w:rsidRPr="003C2C68">
        <w:rPr>
          <w:rStyle w:val="StyleUnderline"/>
          <w:rFonts w:asciiTheme="minorHAnsi" w:hAnsiTheme="minorHAnsi" w:cstheme="minorHAnsi"/>
          <w:highlight w:val="cyan"/>
        </w:rPr>
        <w:t xml:space="preserve"> of individuals conceived</w:t>
      </w:r>
      <w:r w:rsidRPr="003C2C68">
        <w:rPr>
          <w:rStyle w:val="StyleUnderline"/>
          <w:rFonts w:asciiTheme="minorHAnsi" w:hAnsiTheme="minorHAnsi" w:cstheme="minorHAnsi"/>
        </w:rPr>
        <w:t xml:space="preserve"> of </w:t>
      </w:r>
      <w:r w:rsidRPr="003C2C68">
        <w:rPr>
          <w:rStyle w:val="StyleUnderline"/>
          <w:rFonts w:asciiTheme="minorHAnsi" w:hAnsiTheme="minorHAnsi" w:cstheme="minorHAnsi"/>
          <w:highlight w:val="cyan"/>
        </w:rPr>
        <w:t xml:space="preserve">as </w:t>
      </w:r>
      <w:r w:rsidRPr="003C2C68">
        <w:rPr>
          <w:rStyle w:val="Emphasis"/>
          <w:rFonts w:asciiTheme="minorHAnsi" w:hAnsiTheme="minorHAnsi" w:cstheme="minorHAnsi"/>
          <w:highlight w:val="cyan"/>
        </w:rPr>
        <w:t>bounded</w:t>
      </w:r>
      <w:r w:rsidRPr="003C2C68">
        <w:rPr>
          <w:rStyle w:val="StyleUnderline"/>
          <w:rFonts w:asciiTheme="minorHAnsi" w:hAnsiTheme="minorHAnsi" w:cstheme="minorHAnsi"/>
          <w:highlight w:val="cyan"/>
        </w:rPr>
        <w:t xml:space="preserve"> units</w:t>
      </w:r>
      <w:r w:rsidRPr="003C2C68">
        <w:rPr>
          <w:rStyle w:val="StyleUnderline"/>
          <w:rFonts w:asciiTheme="minorHAnsi" w:hAnsiTheme="minorHAnsi" w:cstheme="minorHAnsi"/>
        </w:rPr>
        <w:t xml:space="preserve"> for accessibility programs to “</w:t>
      </w:r>
      <w:r w:rsidRPr="003C2C68">
        <w:rPr>
          <w:rStyle w:val="Emphasis"/>
          <w:rFonts w:asciiTheme="minorHAnsi" w:hAnsiTheme="minorHAnsi" w:cstheme="minorHAnsi"/>
        </w:rPr>
        <w:t>bring into</w:t>
      </w:r>
      <w:r w:rsidRPr="003C2C68">
        <w:rPr>
          <w:rStyle w:val="StyleUnderline"/>
          <w:rFonts w:asciiTheme="minorHAnsi" w:hAnsiTheme="minorHAnsi" w:cstheme="minorHAnsi"/>
        </w:rPr>
        <w:t xml:space="preserve">” its existing organization, </w:t>
      </w:r>
      <w:r w:rsidRPr="003C2C68">
        <w:rPr>
          <w:rStyle w:val="StyleUnderline"/>
          <w:rFonts w:asciiTheme="minorHAnsi" w:hAnsiTheme="minorHAnsi" w:cstheme="minorHAnsi"/>
          <w:highlight w:val="cyan"/>
        </w:rPr>
        <w:t xml:space="preserve">then </w:t>
      </w:r>
      <w:r w:rsidRPr="003C2C68">
        <w:rPr>
          <w:rStyle w:val="Emphasis"/>
          <w:rFonts w:asciiTheme="minorHAnsi" w:hAnsiTheme="minorHAnsi" w:cstheme="minorHAnsi"/>
          <w:highlight w:val="cyan"/>
        </w:rPr>
        <w:t>accessibility</w:t>
      </w:r>
      <w:r w:rsidRPr="003C2C68">
        <w:rPr>
          <w:rStyle w:val="StyleUnderline"/>
          <w:rFonts w:asciiTheme="minorHAnsi" w:hAnsiTheme="minorHAnsi" w:cstheme="minorHAnsi"/>
        </w:rPr>
        <w:t xml:space="preserve"> can be </w:t>
      </w:r>
      <w:r w:rsidRPr="003C2C68">
        <w:rPr>
          <w:rStyle w:val="StyleUnderline"/>
          <w:rFonts w:asciiTheme="minorHAnsi" w:hAnsiTheme="minorHAnsi" w:cstheme="minorHAnsi"/>
          <w:highlight w:val="cyan"/>
        </w:rPr>
        <w:t>expanded to</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include</w:t>
      </w:r>
      <w:r w:rsidRPr="003C2C68">
        <w:rPr>
          <w:rStyle w:val="StyleUnderline"/>
          <w:rFonts w:asciiTheme="minorHAnsi" w:hAnsiTheme="minorHAnsi" w:cstheme="minorHAnsi"/>
        </w:rPr>
        <w:t xml:space="preserve"> attention to some of the </w:t>
      </w:r>
      <w:r w:rsidRPr="003C2C68">
        <w:rPr>
          <w:rStyle w:val="Emphasis"/>
          <w:rFonts w:asciiTheme="minorHAnsi" w:hAnsiTheme="minorHAnsi" w:cstheme="minorHAnsi"/>
          <w:highlight w:val="cyan"/>
        </w:rPr>
        <w:t>most fundamental</w:t>
      </w:r>
      <w:r w:rsidRPr="003C2C68">
        <w:rPr>
          <w:rStyle w:val="StyleUnderline"/>
          <w:rFonts w:asciiTheme="minorHAnsi" w:hAnsiTheme="minorHAnsi" w:cstheme="minorHAnsi"/>
          <w:highlight w:val="cyan"/>
        </w:rPr>
        <w:t xml:space="preserve"> elements of</w:t>
      </w:r>
      <w:r w:rsidRPr="003C2C68">
        <w:rPr>
          <w:rStyle w:val="StyleUnderline"/>
          <w:rFonts w:asciiTheme="minorHAnsi" w:hAnsiTheme="minorHAnsi" w:cstheme="minorHAnsi"/>
        </w:rPr>
        <w:t xml:space="preserve"> our ways of </w:t>
      </w:r>
      <w:r w:rsidRPr="003C2C68">
        <w:rPr>
          <w:rStyle w:val="StyleUnderline"/>
          <w:rFonts w:asciiTheme="minorHAnsi" w:hAnsiTheme="minorHAnsi" w:cstheme="minorHAnsi"/>
          <w:highlight w:val="cyan"/>
        </w:rPr>
        <w:t>living</w:t>
      </w:r>
      <w:r w:rsidRPr="003C2C68">
        <w:rPr>
          <w:rStyle w:val="StyleUnderline"/>
          <w:rFonts w:asciiTheme="minorHAnsi" w:hAnsiTheme="minorHAnsi" w:cstheme="minorHAnsi"/>
        </w:rPr>
        <w:t xml:space="preserve">, acting, and being. Accessibility would thus be about </w:t>
      </w:r>
      <w:r w:rsidRPr="003C2C68">
        <w:rPr>
          <w:rStyle w:val="Emphasis"/>
          <w:rFonts w:asciiTheme="minorHAnsi" w:hAnsiTheme="minorHAnsi" w:cstheme="minorHAnsi"/>
        </w:rPr>
        <w:t>intervention</w:t>
      </w:r>
      <w:r w:rsidRPr="003C2C68">
        <w:rPr>
          <w:rStyle w:val="StyleUnderline"/>
          <w:rFonts w:asciiTheme="minorHAnsi" w:hAnsiTheme="minorHAnsi" w:cstheme="minorHAnsi"/>
        </w:rPr>
        <w:t xml:space="preserve"> at the level of our </w:t>
      </w:r>
      <w:r w:rsidRPr="003C2C68">
        <w:rPr>
          <w:rStyle w:val="Emphasis"/>
          <w:rFonts w:asciiTheme="minorHAnsi" w:hAnsiTheme="minorHAnsi" w:cstheme="minorHAnsi"/>
        </w:rPr>
        <w:t>sedimented patterns</w:t>
      </w:r>
      <w:r w:rsidRPr="003C2C68">
        <w:rPr>
          <w:rStyle w:val="StyleUnderline"/>
          <w:rFonts w:asciiTheme="minorHAnsi" w:hAnsiTheme="minorHAnsi" w:cstheme="minorHAnsi"/>
        </w:rPr>
        <w:t xml:space="preserve"> of relating and belonging</w:t>
      </w:r>
      <w:r w:rsidRPr="003C2C68">
        <w:rPr>
          <w:rFonts w:asciiTheme="minorHAnsi" w:hAnsiTheme="minorHAnsi" w:cstheme="minorHAnsi"/>
          <w:sz w:val="16"/>
          <w:szCs w:val="16"/>
        </w:rPr>
        <w:t xml:space="preserve">. Additionally, critical phenomenology is particularly attentive to how our familiar patterns of inhabiting the world are informed by structural patterns of oppression. </w:t>
      </w:r>
      <w:r w:rsidRPr="003C2C68">
        <w:rPr>
          <w:rStyle w:val="StyleUnderline"/>
          <w:rFonts w:asciiTheme="minorHAnsi" w:hAnsiTheme="minorHAnsi" w:cstheme="minorHAnsi"/>
        </w:rPr>
        <w:t xml:space="preserve">Methodologically, a </w:t>
      </w:r>
      <w:r w:rsidRPr="003C2C68">
        <w:rPr>
          <w:rStyle w:val="Emphasis"/>
          <w:rFonts w:asciiTheme="minorHAnsi" w:hAnsiTheme="minorHAnsi" w:cstheme="minorHAnsi"/>
          <w:highlight w:val="cyan"/>
        </w:rPr>
        <w:t>critical phenomenological</w:t>
      </w:r>
      <w:r w:rsidRPr="003C2C68">
        <w:rPr>
          <w:rStyle w:val="StyleUnderline"/>
          <w:rFonts w:asciiTheme="minorHAnsi" w:hAnsiTheme="minorHAnsi" w:cstheme="minorHAnsi"/>
          <w:highlight w:val="cyan"/>
        </w:rPr>
        <w:t xml:space="preserve"> approach</w:t>
      </w:r>
      <w:r w:rsidRPr="003C2C68">
        <w:rPr>
          <w:rStyle w:val="StyleUnderline"/>
          <w:rFonts w:asciiTheme="minorHAnsi" w:hAnsiTheme="minorHAnsi" w:cstheme="minorHAnsi"/>
        </w:rPr>
        <w:t xml:space="preserve"> aims to “[</w:t>
      </w:r>
      <w:r w:rsidRPr="003C2C68">
        <w:rPr>
          <w:rStyle w:val="Emphasis"/>
          <w:rFonts w:asciiTheme="minorHAnsi" w:hAnsiTheme="minorHAnsi" w:cstheme="minorHAnsi"/>
          <w:highlight w:val="cyan"/>
        </w:rPr>
        <w:t>suspend</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commonsense accounts of </w:t>
      </w:r>
      <w:r w:rsidRPr="003C2C68">
        <w:rPr>
          <w:rStyle w:val="Emphasis"/>
          <w:rFonts w:asciiTheme="minorHAnsi" w:hAnsiTheme="minorHAnsi" w:cstheme="minorHAnsi"/>
          <w:highlight w:val="cyan"/>
        </w:rPr>
        <w:t>reality</w:t>
      </w:r>
      <w:r w:rsidRPr="003C2C68">
        <w:rPr>
          <w:rStyle w:val="StyleUnderline"/>
          <w:rFonts w:asciiTheme="minorHAnsi" w:hAnsiTheme="minorHAnsi" w:cstheme="minorHAnsi"/>
          <w:highlight w:val="cyan"/>
        </w:rPr>
        <w:t xml:space="preserve"> in order to </w:t>
      </w:r>
      <w:r w:rsidRPr="003C2C68">
        <w:rPr>
          <w:rStyle w:val="Emphasis"/>
          <w:rFonts w:asciiTheme="minorHAnsi" w:hAnsiTheme="minorHAnsi" w:cstheme="minorHAnsi"/>
          <w:highlight w:val="cyan"/>
        </w:rPr>
        <w:t>map</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describe</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structures</w:t>
      </w:r>
      <w:r w:rsidRPr="003C2C68">
        <w:rPr>
          <w:rStyle w:val="StyleUnderline"/>
          <w:rFonts w:asciiTheme="minorHAnsi" w:hAnsiTheme="minorHAnsi" w:cstheme="minorHAnsi"/>
        </w:rPr>
        <w:t xml:space="preserve"> that make these accounts </w:t>
      </w:r>
      <w:r w:rsidRPr="003C2C68">
        <w:rPr>
          <w:rStyle w:val="Emphasis"/>
          <w:rFonts w:asciiTheme="minorHAnsi" w:hAnsiTheme="minorHAnsi" w:cstheme="minorHAnsi"/>
        </w:rPr>
        <w:t>possible</w:t>
      </w:r>
      <w:r w:rsidRPr="003C2C68">
        <w:rPr>
          <w:rStyle w:val="StyleUnderline"/>
          <w:rFonts w:asciiTheme="minorHAnsi" w:hAnsiTheme="minorHAnsi" w:cstheme="minorHAnsi"/>
        </w:rPr>
        <w:t xml:space="preserve">, to analyze the way they function,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to </w:t>
      </w:r>
      <w:r w:rsidRPr="003C2C68">
        <w:rPr>
          <w:rStyle w:val="Emphasis"/>
          <w:rFonts w:asciiTheme="minorHAnsi" w:hAnsiTheme="minorHAnsi" w:cstheme="minorHAnsi"/>
          <w:highlight w:val="cyan"/>
        </w:rPr>
        <w:t>open</w:t>
      </w:r>
      <w:r w:rsidRPr="003C2C68">
        <w:rPr>
          <w:rStyle w:val="Emphasis"/>
          <w:rFonts w:asciiTheme="minorHAnsi" w:hAnsiTheme="minorHAnsi" w:cstheme="minorHAnsi"/>
        </w:rPr>
        <w:t xml:space="preserve"> up </w:t>
      </w:r>
      <w:r w:rsidRPr="003C2C68">
        <w:rPr>
          <w:rStyle w:val="Emphasis"/>
          <w:rFonts w:asciiTheme="minorHAnsi" w:hAnsiTheme="minorHAnsi" w:cstheme="minorHAnsi"/>
          <w:highlight w:val="cyan"/>
        </w:rPr>
        <w:t>new</w:t>
      </w:r>
      <w:r w:rsidRPr="003C2C68">
        <w:rPr>
          <w:rStyle w:val="StyleUnderline"/>
          <w:rFonts w:asciiTheme="minorHAnsi" w:hAnsiTheme="minorHAnsi" w:cstheme="minorHAnsi"/>
          <w:highlight w:val="cyan"/>
        </w:rPr>
        <w:t xml:space="preserve"> possibilities for</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reimagining</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highlight w:val="cyan"/>
        </w:rPr>
        <w:t>reclaiming</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commons</w:t>
      </w:r>
      <w:r w:rsidRPr="003C2C68">
        <w:rPr>
          <w:rStyle w:val="StyleUnderline"/>
          <w:rFonts w:asciiTheme="minorHAnsi" w:hAnsiTheme="minorHAnsi" w:cstheme="minorHAnsi"/>
        </w:rPr>
        <w:t>”</w:t>
      </w:r>
      <w:r w:rsidRPr="003C2C68">
        <w:rPr>
          <w:rFonts w:asciiTheme="minorHAnsi" w:hAnsiTheme="minorHAnsi" w:cstheme="minorHAnsi"/>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299EAF6F"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Fundamentally, </w:t>
      </w:r>
      <w:r w:rsidRPr="003C2C68">
        <w:rPr>
          <w:rStyle w:val="StyleUnderline"/>
          <w:rFonts w:asciiTheme="minorHAnsi" w:hAnsiTheme="minorHAnsi" w:cstheme="minorHAnsi"/>
        </w:rPr>
        <w:t xml:space="preserve">I propose that </w:t>
      </w:r>
      <w:r w:rsidRPr="003C2C68">
        <w:rPr>
          <w:rStyle w:val="StyleUnderline"/>
          <w:rFonts w:asciiTheme="minorHAnsi" w:hAnsiTheme="minorHAnsi" w:cstheme="minorHAnsi"/>
          <w:highlight w:val="cyan"/>
        </w:rPr>
        <w:t xml:space="preserve">access is </w:t>
      </w:r>
      <w:r w:rsidRPr="003C2C68">
        <w:rPr>
          <w:rStyle w:val="Emphasis"/>
          <w:rFonts w:asciiTheme="minorHAnsi" w:hAnsiTheme="minorHAnsi" w:cstheme="minorHAnsi"/>
          <w:highlight w:val="cyan"/>
        </w:rPr>
        <w:t>not</w:t>
      </w:r>
      <w:r w:rsidRPr="003C2C68">
        <w:rPr>
          <w:rStyle w:val="StyleUnderline"/>
          <w:rFonts w:asciiTheme="minorHAnsi" w:hAnsiTheme="minorHAnsi" w:cstheme="minorHAnsi"/>
          <w:highlight w:val="cyan"/>
        </w:rPr>
        <w:t xml:space="preserve"> a </w:t>
      </w:r>
      <w:r w:rsidRPr="003C2C68">
        <w:rPr>
          <w:rStyle w:val="Emphasis"/>
          <w:rFonts w:asciiTheme="minorHAnsi" w:hAnsiTheme="minorHAnsi" w:cstheme="minorHAnsi"/>
          <w:highlight w:val="cyan"/>
        </w:rPr>
        <w:t>practical</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isolated thing</w:t>
      </w:r>
      <w:r w:rsidRPr="003C2C68">
        <w:rPr>
          <w:rStyle w:val="StyleUnderline"/>
          <w:rFonts w:asciiTheme="minorHAnsi" w:hAnsiTheme="minorHAnsi" w:cstheme="minorHAnsi"/>
          <w:highlight w:val="cyan"/>
        </w:rPr>
        <w:t xml:space="preserve"> or </w:t>
      </w:r>
      <w:r w:rsidRPr="003C2C68">
        <w:rPr>
          <w:rStyle w:val="Emphasis"/>
          <w:rFonts w:asciiTheme="minorHAnsi" w:hAnsiTheme="minorHAnsi" w:cstheme="minorHAnsi"/>
          <w:highlight w:val="cyan"/>
        </w:rPr>
        <w:t>event</w:t>
      </w:r>
      <w:r w:rsidRPr="003C2C68">
        <w:rPr>
          <w:rStyle w:val="StyleUnderline"/>
          <w:rFonts w:asciiTheme="minorHAnsi" w:hAnsiTheme="minorHAnsi" w:cstheme="minorHAnsi"/>
          <w:highlight w:val="cyan"/>
        </w:rPr>
        <w:t xml:space="preserve">. It is </w:t>
      </w:r>
      <w:r w:rsidRPr="003C2C68">
        <w:rPr>
          <w:rStyle w:val="Emphasis"/>
          <w:rFonts w:asciiTheme="minorHAnsi" w:hAnsiTheme="minorHAnsi" w:cstheme="minorHAnsi"/>
          <w:highlight w:val="cyan"/>
        </w:rPr>
        <w:t>not</w:t>
      </w:r>
      <w:r w:rsidRPr="003C2C68">
        <w:rPr>
          <w:rStyle w:val="StyleUnderline"/>
          <w:rFonts w:asciiTheme="minorHAnsi" w:hAnsiTheme="minorHAnsi" w:cstheme="minorHAnsi"/>
        </w:rPr>
        <w:t xml:space="preserve"> about what </w:t>
      </w:r>
      <w:r w:rsidRPr="003C2C68">
        <w:rPr>
          <w:rStyle w:val="Emphasis"/>
          <w:rFonts w:asciiTheme="minorHAnsi" w:hAnsiTheme="minorHAnsi" w:cstheme="minorHAnsi"/>
          <w:highlight w:val="cyan"/>
        </w:rPr>
        <w:t>one person</w:t>
      </w:r>
      <w:r w:rsidRPr="003C2C68">
        <w:rPr>
          <w:rStyle w:val="StyleUnderline"/>
          <w:rFonts w:asciiTheme="minorHAnsi" w:hAnsiTheme="minorHAnsi" w:cstheme="minorHAnsi"/>
          <w:highlight w:val="cyan"/>
        </w:rPr>
        <w:t xml:space="preserve"> or </w:t>
      </w:r>
      <w:r w:rsidRPr="003C2C68">
        <w:rPr>
          <w:rStyle w:val="Emphasis"/>
          <w:rFonts w:asciiTheme="minorHAnsi" w:hAnsiTheme="minorHAnsi" w:cstheme="minorHAnsi"/>
          <w:highlight w:val="cyan"/>
        </w:rPr>
        <w:t>institution</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can do</w:t>
      </w:r>
      <w:r w:rsidRPr="003C2C68">
        <w:rPr>
          <w:rStyle w:val="StyleUnderline"/>
          <w:rFonts w:asciiTheme="minorHAnsi" w:hAnsiTheme="minorHAnsi" w:cstheme="minorHAnsi"/>
        </w:rPr>
        <w:t xml:space="preserve"> for another person </w:t>
      </w:r>
      <w:r w:rsidRPr="003C2C68">
        <w:rPr>
          <w:rStyle w:val="StyleUnderline"/>
          <w:rFonts w:asciiTheme="minorHAnsi" w:hAnsiTheme="minorHAnsi" w:cstheme="minorHAnsi"/>
          <w:highlight w:val="cyan"/>
        </w:rPr>
        <w:t xml:space="preserve">but involves an </w:t>
      </w:r>
      <w:r w:rsidRPr="003C2C68">
        <w:rPr>
          <w:rStyle w:val="Emphasis"/>
          <w:rFonts w:asciiTheme="minorHAnsi" w:hAnsiTheme="minorHAnsi" w:cstheme="minorHAnsi"/>
          <w:highlight w:val="cyan"/>
        </w:rPr>
        <w:t>ongoing</w:t>
      </w:r>
      <w:r w:rsidRPr="003C2C68">
        <w:rPr>
          <w:rStyle w:val="StyleUnderline"/>
          <w:rFonts w:asciiTheme="minorHAnsi" w:hAnsiTheme="minorHAnsi" w:cstheme="minorHAnsi"/>
          <w:highlight w:val="cyan"/>
        </w:rPr>
        <w:t xml:space="preserve">, </w:t>
      </w:r>
      <w:r w:rsidRPr="003C2C68">
        <w:rPr>
          <w:rStyle w:val="Emphasis"/>
          <w:rFonts w:asciiTheme="minorHAnsi" w:hAnsiTheme="minorHAnsi" w:cstheme="minorHAnsi"/>
          <w:highlight w:val="cyan"/>
        </w:rPr>
        <w:t>interpersonal process</w:t>
      </w:r>
      <w:r w:rsidRPr="003C2C68">
        <w:rPr>
          <w:rStyle w:val="StyleUnderline"/>
          <w:rFonts w:asciiTheme="minorHAnsi" w:hAnsiTheme="minorHAnsi" w:cstheme="minorHAnsi"/>
          <w:highlight w:val="cyan"/>
        </w:rPr>
        <w:t xml:space="preserve"> of </w:t>
      </w:r>
      <w:r w:rsidRPr="003C2C68">
        <w:rPr>
          <w:rStyle w:val="Emphasis"/>
          <w:rFonts w:asciiTheme="minorHAnsi" w:hAnsiTheme="minorHAnsi" w:cstheme="minorHAnsi"/>
          <w:highlight w:val="cyan"/>
        </w:rPr>
        <w:t>relating</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taking responsibility</w:t>
      </w:r>
      <w:r w:rsidRPr="003C2C68">
        <w:rPr>
          <w:rStyle w:val="StyleUnderline"/>
          <w:rFonts w:asciiTheme="minorHAnsi" w:hAnsiTheme="minorHAnsi" w:cstheme="minorHAnsi"/>
        </w:rPr>
        <w:t xml:space="preserve"> for our </w:t>
      </w:r>
      <w:r w:rsidRPr="003C2C68">
        <w:rPr>
          <w:rStyle w:val="Emphasis"/>
          <w:rFonts w:asciiTheme="minorHAnsi" w:hAnsiTheme="minorHAnsi" w:cstheme="minorHAnsi"/>
        </w:rPr>
        <w:t>inevitable encroachment</w:t>
      </w:r>
      <w:r w:rsidRPr="003C2C68">
        <w:rPr>
          <w:rStyle w:val="StyleUnderline"/>
          <w:rFonts w:asciiTheme="minorHAnsi" w:hAnsiTheme="minorHAnsi" w:cstheme="minorHAnsi"/>
        </w:rPr>
        <w:t xml:space="preserve"> on each other. At base, </w:t>
      </w:r>
      <w:r w:rsidRPr="003C2C68">
        <w:rPr>
          <w:rStyle w:val="Emphasis"/>
          <w:rFonts w:asciiTheme="minorHAnsi" w:hAnsiTheme="minorHAnsi" w:cstheme="minorHAnsi"/>
          <w:highlight w:val="cyan"/>
        </w:rPr>
        <w:t>access intimacy</w:t>
      </w:r>
      <w:r w:rsidRPr="003C2C68">
        <w:rPr>
          <w:rStyle w:val="StyleUnderline"/>
          <w:rFonts w:asciiTheme="minorHAnsi" w:hAnsiTheme="minorHAnsi" w:cstheme="minorHAnsi"/>
          <w:highlight w:val="cyan"/>
        </w:rPr>
        <w:t xml:space="preserve"> invites attention </w:t>
      </w:r>
      <w:r w:rsidRPr="003C2C68">
        <w:rPr>
          <w:rStyle w:val="StyleUnderline"/>
          <w:rFonts w:asciiTheme="minorHAnsi" w:hAnsiTheme="minorHAnsi" w:cstheme="minorHAnsi"/>
        </w:rPr>
        <w:t xml:space="preserve">to our </w:t>
      </w:r>
      <w:r w:rsidRPr="003C2C68">
        <w:rPr>
          <w:rStyle w:val="Emphasis"/>
          <w:rFonts w:asciiTheme="minorHAnsi" w:hAnsiTheme="minorHAnsi" w:cstheme="minorHAnsi"/>
        </w:rPr>
        <w:t xml:space="preserve">fundamental </w:t>
      </w:r>
      <w:r w:rsidRPr="003C2C68">
        <w:rPr>
          <w:rStyle w:val="Emphasis"/>
          <w:rFonts w:asciiTheme="minorHAnsi" w:hAnsiTheme="minorHAnsi" w:cstheme="minorHAnsi"/>
          <w:highlight w:val="cyan"/>
        </w:rPr>
        <w:t>intersubjectivity</w:t>
      </w:r>
      <w:r w:rsidRPr="003C2C68">
        <w:rPr>
          <w:rStyle w:val="StyleUnderline"/>
          <w:rFonts w:asciiTheme="minorHAnsi" w:hAnsiTheme="minorHAnsi" w:cstheme="minorHAnsi"/>
        </w:rPr>
        <w:t>,</w:t>
      </w:r>
      <w:r w:rsidRPr="003C2C68">
        <w:rPr>
          <w:rFonts w:asciiTheme="minorHAnsi" w:hAnsiTheme="minorHAnsi" w:cstheme="minorHAnsi"/>
          <w:sz w:val="16"/>
          <w:szCs w:val="16"/>
        </w:rPr>
        <w:t xml:space="preserve"> </w:t>
      </w:r>
      <w:r w:rsidRPr="003C2C68">
        <w:rPr>
          <w:rStyle w:val="StyleUnderline"/>
          <w:rFonts w:asciiTheme="minorHAnsi" w:hAnsiTheme="minorHAnsi" w:cstheme="minorHAnsi"/>
        </w:rPr>
        <w:t xml:space="preserve">our </w:t>
      </w:r>
      <w:r w:rsidRPr="003C2C68">
        <w:rPr>
          <w:rStyle w:val="Emphasis"/>
          <w:rFonts w:asciiTheme="minorHAnsi" w:hAnsiTheme="minorHAnsi" w:cstheme="minorHAnsi"/>
        </w:rPr>
        <w:t xml:space="preserve">inherent </w:t>
      </w:r>
      <w:r w:rsidRPr="003C2C68">
        <w:rPr>
          <w:rStyle w:val="Emphasis"/>
          <w:rFonts w:asciiTheme="minorHAnsi" w:hAnsiTheme="minorHAnsi" w:cstheme="minorHAnsi"/>
          <w:highlight w:val="cyan"/>
        </w:rPr>
        <w:t>vulnerability</w:t>
      </w:r>
      <w:r w:rsidRPr="003C2C68">
        <w:rPr>
          <w:rStyle w:val="StyleUnderline"/>
          <w:rFonts w:asciiTheme="minorHAnsi" w:hAnsiTheme="minorHAnsi" w:cstheme="minorHAnsi"/>
        </w:rPr>
        <w:t xml:space="preserve">, and the </w:t>
      </w:r>
      <w:r w:rsidRPr="003C2C68">
        <w:rPr>
          <w:rStyle w:val="Emphasis"/>
          <w:rFonts w:asciiTheme="minorHAnsi" w:hAnsiTheme="minorHAnsi" w:cstheme="minorHAnsi"/>
        </w:rPr>
        <w:t>asymmetries of power</w:t>
      </w:r>
      <w:r w:rsidRPr="003C2C68">
        <w:rPr>
          <w:rStyle w:val="StyleUnderline"/>
          <w:rFonts w:asciiTheme="minorHAnsi" w:hAnsiTheme="minorHAnsi" w:cstheme="minorHAnsi"/>
        </w:rPr>
        <w:t xml:space="preserve"> in any relationship.</w:t>
      </w:r>
      <w:r w:rsidRPr="003C2C68">
        <w:rPr>
          <w:rFonts w:asciiTheme="minorHAnsi" w:hAnsiTheme="minorHAnsi" w:cstheme="minorHAnsi"/>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47BCEE0B"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I. DISABILITY ACTIVISM: ACCESSIBILITY, RIGHTS, AND JUSTICE </w:t>
      </w:r>
    </w:p>
    <w:p w14:paraId="36050918"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Accessibility has been a vital concern for those concerned with disability rights and justice. The tensions between disability “rights” and “justice,” however, illuminate the different resonances “access” can have. </w:t>
      </w:r>
      <w:r w:rsidRPr="003C2C68">
        <w:rPr>
          <w:rStyle w:val="StyleUnderline"/>
          <w:rFonts w:asciiTheme="minorHAnsi" w:hAnsiTheme="minorHAnsi" w:cstheme="minorHAnsi"/>
        </w:rPr>
        <w:t xml:space="preserve">In a </w:t>
      </w:r>
      <w:r w:rsidRPr="003C2C68">
        <w:rPr>
          <w:rStyle w:val="Emphasis"/>
          <w:rFonts w:asciiTheme="minorHAnsi" w:hAnsiTheme="minorHAnsi" w:cstheme="minorHAnsi"/>
        </w:rPr>
        <w:t>rights-based</w:t>
      </w:r>
      <w:r w:rsidRPr="003C2C68">
        <w:rPr>
          <w:rStyle w:val="StyleUnderline"/>
          <w:rFonts w:asciiTheme="minorHAnsi" w:hAnsiTheme="minorHAnsi" w:cstheme="minorHAnsi"/>
        </w:rPr>
        <w:t xml:space="preserve"> framework, where the norms of inclusion and equality are </w:t>
      </w:r>
      <w:r w:rsidRPr="003C2C68">
        <w:rPr>
          <w:rStyle w:val="Emphasis"/>
          <w:rFonts w:asciiTheme="minorHAnsi" w:hAnsiTheme="minorHAnsi" w:cstheme="minorHAnsi"/>
        </w:rPr>
        <w:t>paramount</w:t>
      </w:r>
      <w:r w:rsidRPr="003C2C68">
        <w:rPr>
          <w:rStyle w:val="StyleUnderline"/>
          <w:rFonts w:asciiTheme="minorHAnsi" w:hAnsiTheme="minorHAnsi" w:cstheme="minorHAnsi"/>
        </w:rPr>
        <w:t xml:space="preserve">, access becomes mainly about </w:t>
      </w:r>
      <w:r w:rsidRPr="003C2C68">
        <w:rPr>
          <w:rStyle w:val="Emphasis"/>
          <w:rFonts w:asciiTheme="minorHAnsi" w:hAnsiTheme="minorHAnsi" w:cstheme="minorHAnsi"/>
        </w:rPr>
        <w:t>specific logistical achievements</w:t>
      </w:r>
      <w:r w:rsidRPr="003C2C68">
        <w:rPr>
          <w:rStyle w:val="StyleUnderline"/>
          <w:rFonts w:asciiTheme="minorHAnsi" w:hAnsiTheme="minorHAnsi" w:cstheme="minorHAnsi"/>
        </w:rPr>
        <w:t xml:space="preserve"> of “accommodation”</w:t>
      </w:r>
      <w:r w:rsidRPr="003C2C68">
        <w:rPr>
          <w:rFonts w:asciiTheme="minorHAnsi" w:hAnsiTheme="minorHAnsi" w:cstheme="minorHAnsi"/>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7A3AA32D"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3692DDCC"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&lt;&lt;Footnote 3 Starts&gt;&gt;</w:t>
      </w:r>
    </w:p>
    <w:p w14:paraId="3B53BD0B" w14:textId="77777777" w:rsidR="00685B4A" w:rsidRPr="003C2C68" w:rsidRDefault="00685B4A" w:rsidP="00685B4A">
      <w:pPr>
        <w:rPr>
          <w:rFonts w:asciiTheme="minorHAnsi" w:hAnsiTheme="minorHAnsi" w:cstheme="minorHAnsi"/>
          <w:sz w:val="16"/>
          <w:szCs w:val="16"/>
        </w:rPr>
      </w:pP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ADA did </w:t>
      </w:r>
      <w:r w:rsidRPr="003C2C68">
        <w:rPr>
          <w:rStyle w:val="Emphasis"/>
          <w:rFonts w:asciiTheme="minorHAnsi" w:hAnsiTheme="minorHAnsi" w:cstheme="minorHAnsi"/>
          <w:highlight w:val="cyan"/>
        </w:rPr>
        <w:t>not create</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social model</w:t>
      </w:r>
      <w:r w:rsidRPr="003C2C68">
        <w:rPr>
          <w:rStyle w:val="StyleUnderline"/>
          <w:rFonts w:asciiTheme="minorHAnsi" w:hAnsiTheme="minorHAnsi" w:cstheme="minorHAnsi"/>
        </w:rPr>
        <w:t xml:space="preserve"> of disability</w:t>
      </w:r>
      <w:r w:rsidRPr="003C2C68">
        <w:rPr>
          <w:rFonts w:asciiTheme="minorHAnsi" w:hAnsiTheme="minorHAnsi" w:cstheme="minorHAnsi"/>
          <w:sz w:val="16"/>
          <w:szCs w:val="16"/>
        </w:rPr>
        <w:t>, which was born in the UK in the 1970s; rather, the ADA used the social model of disability in its language and policies.</w:t>
      </w:r>
    </w:p>
    <w:p w14:paraId="168811FC"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&lt;&lt;Footnote 3 Ends&gt;&gt;</w:t>
      </w:r>
    </w:p>
    <w:p w14:paraId="7D26B2DB"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3C2C68">
        <w:rPr>
          <w:rStyle w:val="StyleUnderline"/>
          <w:rFonts w:asciiTheme="minorHAnsi" w:hAnsiTheme="minorHAnsi" w:cstheme="minorHAnsi"/>
        </w:rPr>
        <w:t>Yet</w:t>
      </w:r>
      <w:r w:rsidRPr="003C2C68">
        <w:rPr>
          <w:rFonts w:asciiTheme="minorHAnsi" w:hAnsiTheme="minorHAnsi" w:cstheme="minorHAnsi"/>
          <w:sz w:val="16"/>
          <w:szCs w:val="16"/>
        </w:rPr>
        <w:t xml:space="preserve"> too often </w:t>
      </w:r>
      <w:r w:rsidRPr="003C2C68">
        <w:rPr>
          <w:rStyle w:val="StyleUnderline"/>
          <w:rFonts w:asciiTheme="minorHAnsi" w:hAnsiTheme="minorHAnsi" w:cstheme="minorHAnsi"/>
        </w:rPr>
        <w:t xml:space="preserve">in practice </w:t>
      </w:r>
      <w:r w:rsidRPr="003C2C68">
        <w:rPr>
          <w:rStyle w:val="Emphasis"/>
          <w:rFonts w:asciiTheme="minorHAnsi" w:hAnsiTheme="minorHAnsi" w:cstheme="minorHAnsi"/>
          <w:highlight w:val="cyan"/>
        </w:rPr>
        <w:t>rights-based</w:t>
      </w:r>
      <w:r w:rsidRPr="003C2C68">
        <w:rPr>
          <w:rStyle w:val="StyleUnderline"/>
          <w:rFonts w:asciiTheme="minorHAnsi" w:hAnsiTheme="minorHAnsi" w:cstheme="minorHAnsi"/>
          <w:highlight w:val="cyan"/>
        </w:rPr>
        <w:t xml:space="preserve"> frameworks </w:t>
      </w:r>
      <w:r w:rsidRPr="003C2C68">
        <w:rPr>
          <w:rStyle w:val="Emphasis"/>
          <w:rFonts w:asciiTheme="minorHAnsi" w:hAnsiTheme="minorHAnsi" w:cstheme="minorHAnsi"/>
          <w:highlight w:val="cyan"/>
        </w:rPr>
        <w:t>fall short</w:t>
      </w:r>
      <w:r w:rsidRPr="003C2C68">
        <w:rPr>
          <w:rStyle w:val="StyleUnderline"/>
          <w:rFonts w:asciiTheme="minorHAnsi" w:hAnsiTheme="minorHAnsi" w:cstheme="minorHAnsi"/>
          <w:highlight w:val="cyan"/>
        </w:rPr>
        <w:t xml:space="preserve"> of</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radical transformative</w:t>
      </w:r>
      <w:r w:rsidRPr="003C2C68">
        <w:rPr>
          <w:rStyle w:val="StyleUnderline"/>
          <w:rFonts w:asciiTheme="minorHAnsi" w:hAnsiTheme="minorHAnsi" w:cstheme="minorHAnsi"/>
          <w:highlight w:val="cyan"/>
        </w:rPr>
        <w:t xml:space="preserve"> potential</w:t>
      </w:r>
      <w:r w:rsidRPr="003C2C68">
        <w:rPr>
          <w:rStyle w:val="StyleUnderline"/>
          <w:rFonts w:asciiTheme="minorHAnsi" w:hAnsiTheme="minorHAnsi" w:cstheme="minorHAnsi"/>
        </w:rPr>
        <w:t xml:space="preserve"> of disability activism </w:t>
      </w:r>
      <w:r w:rsidRPr="003C2C68">
        <w:rPr>
          <w:rStyle w:val="StyleUnderline"/>
          <w:rFonts w:asciiTheme="minorHAnsi" w:hAnsiTheme="minorHAnsi" w:cstheme="minorHAnsi"/>
          <w:highlight w:val="cyan"/>
        </w:rPr>
        <w:t xml:space="preserve">by allowing </w:t>
      </w:r>
      <w:r w:rsidRPr="003C2C68">
        <w:rPr>
          <w:rStyle w:val="Emphasis"/>
          <w:rFonts w:asciiTheme="minorHAnsi" w:hAnsiTheme="minorHAnsi" w:cstheme="minorHAnsi"/>
          <w:highlight w:val="cyan"/>
        </w:rPr>
        <w:t>legalistic</w:t>
      </w:r>
      <w:r w:rsidRPr="003C2C68">
        <w:rPr>
          <w:rStyle w:val="StyleUnderline"/>
          <w:rFonts w:asciiTheme="minorHAnsi" w:hAnsiTheme="minorHAnsi" w:cstheme="minorHAnsi"/>
          <w:highlight w:val="cyan"/>
        </w:rPr>
        <w:t xml:space="preserve">, </w:t>
      </w:r>
      <w:r w:rsidRPr="003C2C68">
        <w:rPr>
          <w:rStyle w:val="Emphasis"/>
          <w:rFonts w:asciiTheme="minorHAnsi" w:hAnsiTheme="minorHAnsi" w:cstheme="minorHAnsi"/>
          <w:highlight w:val="cyan"/>
        </w:rPr>
        <w:t>accommodationist</w:t>
      </w:r>
      <w:r w:rsidRPr="003C2C68">
        <w:rPr>
          <w:rStyle w:val="StyleUnderline"/>
          <w:rFonts w:asciiTheme="minorHAnsi" w:hAnsiTheme="minorHAnsi" w:cstheme="minorHAnsi"/>
          <w:highlight w:val="cyan"/>
        </w:rPr>
        <w:t xml:space="preserve"> inclusion</w:t>
      </w:r>
      <w:r w:rsidRPr="003C2C68">
        <w:rPr>
          <w:rStyle w:val="StyleUnderline"/>
          <w:rFonts w:asciiTheme="minorHAnsi" w:hAnsiTheme="minorHAnsi" w:cstheme="minorHAnsi"/>
        </w:rPr>
        <w:t xml:space="preserve"> to be its </w:t>
      </w:r>
      <w:r w:rsidRPr="003C2C68">
        <w:rPr>
          <w:rStyle w:val="Emphasis"/>
          <w:rFonts w:asciiTheme="minorHAnsi" w:hAnsiTheme="minorHAnsi" w:cstheme="minorHAnsi"/>
        </w:rPr>
        <w:t>pinnacle achievement</w:t>
      </w:r>
      <w:r w:rsidRPr="003C2C68">
        <w:rPr>
          <w:rStyle w:val="StyleUnderline"/>
          <w:rFonts w:asciiTheme="minorHAnsi" w:hAnsiTheme="minorHAnsi" w:cstheme="minorHAnsi"/>
        </w:rPr>
        <w:t xml:space="preserve">. Such accommodationist inclusion allows for change only </w:t>
      </w:r>
      <w:r w:rsidRPr="003C2C68">
        <w:rPr>
          <w:rStyle w:val="Emphasis"/>
          <w:rFonts w:asciiTheme="minorHAnsi" w:hAnsiTheme="minorHAnsi" w:cstheme="minorHAnsi"/>
        </w:rPr>
        <w:t>insofar</w:t>
      </w:r>
      <w:r w:rsidRPr="003C2C68">
        <w:rPr>
          <w:rStyle w:val="StyleUnderline"/>
          <w:rFonts w:asciiTheme="minorHAnsi" w:hAnsiTheme="minorHAnsi" w:cstheme="minorHAnsi"/>
        </w:rPr>
        <w:t xml:space="preserve"> as the </w:t>
      </w:r>
      <w:r w:rsidRPr="003C2C68">
        <w:rPr>
          <w:rStyle w:val="Emphasis"/>
          <w:rFonts w:asciiTheme="minorHAnsi" w:hAnsiTheme="minorHAnsi" w:cstheme="minorHAnsi"/>
        </w:rPr>
        <w:t>central</w:t>
      </w:r>
      <w:r w:rsidRPr="003C2C68">
        <w:rPr>
          <w:rStyle w:val="StyleUnderline"/>
          <w:rFonts w:asciiTheme="minorHAnsi" w:hAnsiTheme="minorHAnsi" w:cstheme="minorHAnsi"/>
        </w:rPr>
        <w:t xml:space="preserve"> structures and values of society are </w:t>
      </w:r>
      <w:r w:rsidRPr="003C2C68">
        <w:rPr>
          <w:rStyle w:val="Emphasis"/>
          <w:rFonts w:asciiTheme="minorHAnsi" w:hAnsiTheme="minorHAnsi" w:cstheme="minorHAnsi"/>
        </w:rPr>
        <w:t>maintained</w:t>
      </w:r>
      <w:r w:rsidRPr="003C2C68">
        <w:rPr>
          <w:rFonts w:asciiTheme="minorHAnsi" w:hAnsiTheme="minorHAnsi" w:cstheme="minorHAnsi"/>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3C2C68">
        <w:rPr>
          <w:rStyle w:val="StyleUnderline"/>
          <w:rFonts w:asciiTheme="minorHAnsi" w:hAnsiTheme="minorHAnsi" w:cstheme="minorHAnsi"/>
        </w:rPr>
        <w:t xml:space="preserve">The legalistic, rights-based framework of access ultimately </w:t>
      </w:r>
      <w:r w:rsidRPr="003C2C68">
        <w:rPr>
          <w:rStyle w:val="Emphasis"/>
          <w:rFonts w:asciiTheme="minorHAnsi" w:hAnsiTheme="minorHAnsi" w:cstheme="minorHAnsi"/>
        </w:rPr>
        <w:t>assumes independence</w:t>
      </w:r>
      <w:r w:rsidRPr="003C2C68">
        <w:rPr>
          <w:rStyle w:val="StyleUnderline"/>
          <w:rFonts w:asciiTheme="minorHAnsi" w:hAnsiTheme="minorHAnsi" w:cstheme="minorHAnsi"/>
        </w:rPr>
        <w:t xml:space="preserve"> as a condition of equality and then presumes equality as a matter of sameness, thus </w:t>
      </w:r>
      <w:r w:rsidRPr="003C2C68">
        <w:rPr>
          <w:rStyle w:val="StyleUnderline"/>
          <w:rFonts w:asciiTheme="minorHAnsi" w:hAnsiTheme="minorHAnsi" w:cstheme="minorHAnsi"/>
          <w:highlight w:val="cyan"/>
        </w:rPr>
        <w:t>leaving</w:t>
      </w:r>
      <w:r w:rsidRPr="003C2C68">
        <w:rPr>
          <w:rStyle w:val="StyleUnderline"/>
          <w:rFonts w:asciiTheme="minorHAnsi" w:hAnsiTheme="minorHAnsi" w:cstheme="minorHAnsi"/>
        </w:rPr>
        <w:t xml:space="preserve"> intact </w:t>
      </w:r>
      <w:r w:rsidRPr="003C2C68">
        <w:rPr>
          <w:rStyle w:val="Emphasis"/>
          <w:rFonts w:asciiTheme="minorHAnsi" w:hAnsiTheme="minorHAnsi" w:cstheme="minorHAnsi"/>
          <w:highlight w:val="cyan"/>
        </w:rPr>
        <w:t>fundamental pillars</w:t>
      </w:r>
      <w:r w:rsidRPr="003C2C68">
        <w:rPr>
          <w:rStyle w:val="StyleUnderline"/>
          <w:rFonts w:asciiTheme="minorHAnsi" w:hAnsiTheme="minorHAnsi" w:cstheme="minorHAnsi"/>
          <w:highlight w:val="cyan"/>
        </w:rPr>
        <w:t xml:space="preserve"> of an </w:t>
      </w:r>
      <w:r w:rsidRPr="003C2C68">
        <w:rPr>
          <w:rStyle w:val="Emphasis"/>
          <w:rFonts w:asciiTheme="minorHAnsi" w:hAnsiTheme="minorHAnsi" w:cstheme="minorHAnsi"/>
          <w:highlight w:val="cyan"/>
        </w:rPr>
        <w:t>ableist society</w:t>
      </w:r>
      <w:r w:rsidRPr="003C2C68">
        <w:rPr>
          <w:rFonts w:asciiTheme="minorHAnsi" w:hAnsiTheme="minorHAnsi" w:cstheme="minorHAnsi"/>
          <w:sz w:val="16"/>
          <w:szCs w:val="16"/>
        </w:rPr>
        <w:t xml:space="preserve">. </w:t>
      </w:r>
    </w:p>
    <w:p w14:paraId="50A8723F"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6933A9EF" w14:textId="77777777" w:rsidR="00685B4A" w:rsidRPr="003C2C68" w:rsidRDefault="00685B4A" w:rsidP="00685B4A">
      <w:pPr>
        <w:rPr>
          <w:rFonts w:asciiTheme="minorHAnsi" w:hAnsiTheme="minorHAnsi" w:cstheme="minorHAnsi"/>
          <w:sz w:val="16"/>
          <w:szCs w:val="16"/>
        </w:rPr>
      </w:pPr>
      <w:r w:rsidRPr="003C2C68">
        <w:rPr>
          <w:rFonts w:asciiTheme="minorHAnsi" w:hAnsiTheme="minorHAnsi" w:cstheme="minorHAnsi"/>
          <w:sz w:val="16"/>
          <w:szCs w:val="16"/>
        </w:rPr>
        <w:t>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w:t>
      </w:r>
      <w:proofErr w:type="spellStart"/>
      <w:r w:rsidRPr="003C2C68">
        <w:rPr>
          <w:rFonts w:asciiTheme="minorHAnsi" w:hAnsiTheme="minorHAnsi" w:cstheme="minorHAnsi"/>
          <w:sz w:val="16"/>
          <w:szCs w:val="16"/>
        </w:rPr>
        <w:t>Peregrinajes</w:t>
      </w:r>
      <w:proofErr w:type="spellEnd"/>
      <w:r w:rsidRPr="003C2C68">
        <w:rPr>
          <w:rFonts w:asciiTheme="minorHAnsi" w:hAnsiTheme="minorHAnsi" w:cstheme="minorHAnsi"/>
          <w:sz w:val="16"/>
          <w:szCs w:val="16"/>
        </w:rPr>
        <w:t xml:space="preserve"> (2003). into a profit-driven society that is driving thousands of species toward mass extinction and making the planet uninhabitable for humans” (2019, 51). If this is the case, </w:t>
      </w:r>
      <w:r w:rsidRPr="003C2C68">
        <w:rPr>
          <w:rStyle w:val="StyleUnderline"/>
          <w:rFonts w:asciiTheme="minorHAnsi" w:hAnsiTheme="minorHAnsi" w:cstheme="minorHAnsi"/>
        </w:rPr>
        <w:t xml:space="preserve">the “work” of </w:t>
      </w:r>
      <w:r w:rsidRPr="003C2C68">
        <w:rPr>
          <w:rStyle w:val="Emphasis"/>
          <w:rFonts w:asciiTheme="minorHAnsi" w:hAnsiTheme="minorHAnsi" w:cstheme="minorHAnsi"/>
          <w:highlight w:val="cyan"/>
        </w:rPr>
        <w:t>rights-based</w:t>
      </w:r>
      <w:r w:rsidRPr="003C2C68">
        <w:rPr>
          <w:rStyle w:val="StyleUnderline"/>
          <w:rFonts w:asciiTheme="minorHAnsi" w:hAnsiTheme="minorHAnsi" w:cstheme="minorHAnsi"/>
          <w:highlight w:val="cyan"/>
        </w:rPr>
        <w:t xml:space="preserve"> accessibility </w:t>
      </w:r>
      <w:r w:rsidRPr="003C2C68">
        <w:rPr>
          <w:rStyle w:val="Emphasis"/>
          <w:rFonts w:asciiTheme="minorHAnsi" w:hAnsiTheme="minorHAnsi" w:cstheme="minorHAnsi"/>
          <w:highlight w:val="cyan"/>
        </w:rPr>
        <w:t>ends</w:t>
      </w:r>
      <w:r w:rsidRPr="003C2C68">
        <w:rPr>
          <w:rStyle w:val="StyleUnderline"/>
          <w:rFonts w:asciiTheme="minorHAnsi" w:hAnsiTheme="minorHAnsi" w:cstheme="minorHAnsi"/>
          <w:highlight w:val="cyan"/>
        </w:rPr>
        <w:t xml:space="preserve"> where </w:t>
      </w:r>
      <w:r w:rsidRPr="003C2C68">
        <w:rPr>
          <w:rStyle w:val="Emphasis"/>
          <w:rFonts w:asciiTheme="minorHAnsi" w:hAnsiTheme="minorHAnsi" w:cstheme="minorHAnsi"/>
          <w:highlight w:val="cyan"/>
        </w:rPr>
        <w:t>capitalism begins</w:t>
      </w:r>
      <w:r w:rsidRPr="003C2C68">
        <w:rPr>
          <w:rStyle w:val="StyleUnderline"/>
          <w:rFonts w:asciiTheme="minorHAnsi" w:hAnsiTheme="minorHAnsi" w:cstheme="minorHAnsi"/>
        </w:rPr>
        <w:t xml:space="preserve"> and a whole host of bodies and minds remain </w:t>
      </w:r>
      <w:r w:rsidRPr="003C2C68">
        <w:rPr>
          <w:rStyle w:val="Emphasis"/>
          <w:rFonts w:asciiTheme="minorHAnsi" w:hAnsiTheme="minorHAnsi" w:cstheme="minorHAnsi"/>
        </w:rPr>
        <w:t>structurally precluded</w:t>
      </w:r>
      <w:r w:rsidRPr="003C2C68">
        <w:rPr>
          <w:rStyle w:val="StyleUnderline"/>
          <w:rFonts w:asciiTheme="minorHAnsi" w:hAnsiTheme="minorHAnsi" w:cstheme="minorHAnsi"/>
        </w:rPr>
        <w:t xml:space="preserve"> from access-related care and concern. </w:t>
      </w:r>
      <w:r w:rsidRPr="003C2C68">
        <w:rPr>
          <w:rStyle w:val="StyleUnderline"/>
          <w:rFonts w:asciiTheme="minorHAnsi" w:hAnsiTheme="minorHAnsi" w:cstheme="minorHAnsi"/>
          <w:highlight w:val="cyan"/>
        </w:rPr>
        <w:t>Bodies and minds</w:t>
      </w:r>
      <w:r w:rsidRPr="003C2C68">
        <w:rPr>
          <w:rStyle w:val="StyleUnderline"/>
          <w:rFonts w:asciiTheme="minorHAnsi" w:hAnsiTheme="minorHAnsi" w:cstheme="minorHAnsi"/>
        </w:rPr>
        <w:t xml:space="preserve"> that </w:t>
      </w:r>
      <w:r w:rsidRPr="003C2C68">
        <w:rPr>
          <w:rStyle w:val="Emphasis"/>
          <w:rFonts w:asciiTheme="minorHAnsi" w:hAnsiTheme="minorHAnsi" w:cstheme="minorHAnsi"/>
          <w:highlight w:val="cyan"/>
        </w:rPr>
        <w:t>cannot</w:t>
      </w:r>
      <w:r w:rsidRPr="003C2C68">
        <w:rPr>
          <w:rStyle w:val="StyleUnderline"/>
          <w:rFonts w:asciiTheme="minorHAnsi" w:hAnsiTheme="minorHAnsi" w:cstheme="minorHAnsi"/>
          <w:highlight w:val="cyan"/>
        </w:rPr>
        <w:t xml:space="preserve"> be accommodated by</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capitalist</w:t>
      </w:r>
      <w:r w:rsidRPr="003C2C68">
        <w:rPr>
          <w:rStyle w:val="StyleUnderline"/>
          <w:rFonts w:asciiTheme="minorHAnsi" w:hAnsiTheme="minorHAnsi" w:cstheme="minorHAnsi"/>
          <w:highlight w:val="cyan"/>
        </w:rPr>
        <w:t xml:space="preserve"> system that emphasizes </w:t>
      </w:r>
      <w:r w:rsidRPr="003C2C68">
        <w:rPr>
          <w:rStyle w:val="Emphasis"/>
          <w:rFonts w:asciiTheme="minorHAnsi" w:hAnsiTheme="minorHAnsi" w:cstheme="minorHAnsi"/>
          <w:highlight w:val="cyan"/>
        </w:rPr>
        <w:t>effic</w:t>
      </w:r>
      <w:r w:rsidRPr="003C2C68">
        <w:rPr>
          <w:rStyle w:val="Emphasis"/>
          <w:rFonts w:asciiTheme="minorHAnsi" w:hAnsiTheme="minorHAnsi" w:cstheme="minorHAnsi"/>
        </w:rPr>
        <w:t>iency</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productivity</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and produces </w:t>
      </w:r>
      <w:r w:rsidRPr="003C2C68">
        <w:rPr>
          <w:rStyle w:val="Emphasis"/>
          <w:rFonts w:asciiTheme="minorHAnsi" w:hAnsiTheme="minorHAnsi" w:cstheme="minorHAnsi"/>
          <w:highlight w:val="cyan"/>
        </w:rPr>
        <w:t>alienation</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exploitation</w:t>
      </w:r>
      <w:r w:rsidRPr="003C2C68">
        <w:rPr>
          <w:rStyle w:val="StyleUnderline"/>
          <w:rFonts w:asciiTheme="minorHAnsi" w:hAnsiTheme="minorHAnsi" w:cstheme="minorHAnsi"/>
        </w:rPr>
        <w:t xml:space="preserve"> (and oftentimes </w:t>
      </w:r>
      <w:r w:rsidRPr="003C2C68">
        <w:rPr>
          <w:rStyle w:val="StyleUnderline"/>
          <w:rFonts w:asciiTheme="minorHAnsi" w:hAnsiTheme="minorHAnsi" w:cstheme="minorHAnsi"/>
          <w:highlight w:val="cyan"/>
        </w:rPr>
        <w:t>disability</w:t>
      </w:r>
      <w:r w:rsidRPr="003C2C68">
        <w:rPr>
          <w:rStyle w:val="StyleUnderline"/>
          <w:rFonts w:asciiTheme="minorHAnsi" w:hAnsiTheme="minorHAnsi" w:cstheme="minorHAnsi"/>
        </w:rPr>
        <w:t xml:space="preserve"> itself) </w:t>
      </w:r>
      <w:r w:rsidRPr="003C2C68">
        <w:rPr>
          <w:rStyle w:val="StyleUnderline"/>
          <w:rFonts w:asciiTheme="minorHAnsi" w:hAnsiTheme="minorHAnsi" w:cstheme="minorHAnsi"/>
          <w:highlight w:val="cyan"/>
        </w:rPr>
        <w:t xml:space="preserve">are </w:t>
      </w:r>
      <w:r w:rsidRPr="003C2C68">
        <w:rPr>
          <w:rStyle w:val="Emphasis"/>
          <w:rFonts w:asciiTheme="minorHAnsi" w:hAnsiTheme="minorHAnsi" w:cstheme="minorHAnsi"/>
          <w:highlight w:val="cyan"/>
        </w:rPr>
        <w:t>left out</w:t>
      </w:r>
      <w:r w:rsidRPr="003C2C68">
        <w:rPr>
          <w:rStyle w:val="StyleUnderline"/>
          <w:rFonts w:asciiTheme="minorHAnsi" w:hAnsiTheme="minorHAnsi" w:cstheme="minorHAnsi"/>
        </w:rPr>
        <w:t xml:space="preserve"> of </w:t>
      </w:r>
      <w:r w:rsidRPr="003C2C68">
        <w:rPr>
          <w:rStyle w:val="Emphasis"/>
          <w:rFonts w:asciiTheme="minorHAnsi" w:hAnsiTheme="minorHAnsi" w:cstheme="minorHAnsi"/>
        </w:rPr>
        <w:t>rights-based</w:t>
      </w:r>
      <w:r w:rsidRPr="003C2C68">
        <w:rPr>
          <w:rStyle w:val="StyleUnderline"/>
          <w:rFonts w:asciiTheme="minorHAnsi" w:hAnsiTheme="minorHAnsi" w:cstheme="minorHAnsi"/>
        </w:rPr>
        <w:t xml:space="preserve"> discussion of access</w:t>
      </w:r>
      <w:r w:rsidRPr="003C2C68">
        <w:rPr>
          <w:rFonts w:asciiTheme="minorHAnsi" w:hAnsiTheme="minorHAnsi" w:cstheme="minorHAnsi"/>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7E0B27DD" w14:textId="77777777" w:rsidR="00685B4A" w:rsidRPr="003C2C68" w:rsidRDefault="00685B4A" w:rsidP="00685B4A">
      <w:pPr>
        <w:rPr>
          <w:rFonts w:asciiTheme="minorHAnsi" w:hAnsiTheme="minorHAnsi" w:cstheme="minorHAnsi"/>
        </w:rPr>
      </w:pPr>
      <w:r w:rsidRPr="003C2C68">
        <w:rPr>
          <w:rFonts w:asciiTheme="minorHAnsi" w:hAnsiTheme="minorHAnsi" w:cstheme="minorHAnsi"/>
          <w:sz w:val="16"/>
          <w:szCs w:val="16"/>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3C2C68">
        <w:rPr>
          <w:rStyle w:val="StyleUnderline"/>
          <w:rFonts w:asciiTheme="minorHAnsi" w:hAnsiTheme="minorHAnsi" w:cstheme="minorHAnsi"/>
          <w:highlight w:val="cyan"/>
        </w:rPr>
        <w:t xml:space="preserve">There is a </w:t>
      </w:r>
      <w:r w:rsidRPr="003C2C68">
        <w:rPr>
          <w:rStyle w:val="Emphasis"/>
          <w:rFonts w:asciiTheme="minorHAnsi" w:hAnsiTheme="minorHAnsi" w:cstheme="minorHAnsi"/>
          <w:highlight w:val="cyan"/>
        </w:rPr>
        <w:t>difference</w:t>
      </w:r>
      <w:r w:rsidRPr="003C2C68">
        <w:rPr>
          <w:rStyle w:val="StyleUnderline"/>
          <w:rFonts w:asciiTheme="minorHAnsi" w:hAnsiTheme="minorHAnsi" w:cstheme="minorHAnsi"/>
          <w:highlight w:val="cyan"/>
        </w:rPr>
        <w:t xml:space="preserve"> between a </w:t>
      </w:r>
      <w:r w:rsidRPr="003C2C68">
        <w:rPr>
          <w:rStyle w:val="Emphasis"/>
          <w:rFonts w:asciiTheme="minorHAnsi" w:hAnsiTheme="minorHAnsi" w:cstheme="minorHAnsi"/>
          <w:highlight w:val="cyan"/>
        </w:rPr>
        <w:t>reductive notion</w:t>
      </w:r>
      <w:r w:rsidRPr="003C2C68">
        <w:rPr>
          <w:rStyle w:val="StyleUnderline"/>
          <w:rFonts w:asciiTheme="minorHAnsi" w:hAnsiTheme="minorHAnsi" w:cstheme="minorHAnsi"/>
          <w:highlight w:val="cyan"/>
        </w:rPr>
        <w:t xml:space="preserve"> of </w:t>
      </w:r>
      <w:r w:rsidRPr="003C2C68">
        <w:rPr>
          <w:rStyle w:val="StyleUnderline"/>
          <w:rFonts w:asciiTheme="minorHAnsi" w:hAnsiTheme="minorHAnsi" w:cstheme="minorHAnsi"/>
        </w:rPr>
        <w:t xml:space="preserve">physical access as </w:t>
      </w:r>
      <w:r w:rsidRPr="003C2C68">
        <w:rPr>
          <w:rStyle w:val="StyleUnderline"/>
          <w:rFonts w:asciiTheme="minorHAnsi" w:hAnsiTheme="minorHAnsi" w:cstheme="minorHAnsi"/>
          <w:highlight w:val="cyan"/>
        </w:rPr>
        <w:t>accommodation and</w:t>
      </w:r>
      <w:r w:rsidRPr="003C2C68">
        <w:rPr>
          <w:rStyle w:val="StyleUnderline"/>
          <w:rFonts w:asciiTheme="minorHAnsi" w:hAnsiTheme="minorHAnsi" w:cstheme="minorHAnsi"/>
        </w:rPr>
        <w:t xml:space="preserve"> a more </w:t>
      </w:r>
      <w:r w:rsidRPr="003C2C68">
        <w:rPr>
          <w:rStyle w:val="Emphasis"/>
          <w:rFonts w:asciiTheme="minorHAnsi" w:hAnsiTheme="minorHAnsi" w:cstheme="minorHAnsi"/>
          <w:highlight w:val="cyan"/>
        </w:rPr>
        <w:t>transformative notion</w:t>
      </w:r>
      <w:r w:rsidRPr="003C2C68">
        <w:rPr>
          <w:rStyle w:val="StyleUnderline"/>
          <w:rFonts w:asciiTheme="minorHAnsi" w:hAnsiTheme="minorHAnsi" w:cstheme="minorHAnsi"/>
          <w:highlight w:val="cyan"/>
        </w:rPr>
        <w:t xml:space="preserve"> of</w:t>
      </w:r>
      <w:r w:rsidRPr="003C2C68">
        <w:rPr>
          <w:rStyle w:val="StyleUnderline"/>
          <w:rFonts w:asciiTheme="minorHAnsi" w:hAnsiTheme="minorHAnsi" w:cstheme="minorHAnsi"/>
        </w:rPr>
        <w:t xml:space="preserve"> physical access that begins with a </w:t>
      </w:r>
      <w:r w:rsidRPr="003C2C68">
        <w:rPr>
          <w:rStyle w:val="Emphasis"/>
          <w:rFonts w:asciiTheme="minorHAnsi" w:hAnsiTheme="minorHAnsi" w:cstheme="minorHAnsi"/>
          <w:highlight w:val="cyan"/>
        </w:rPr>
        <w:t>commitment</w:t>
      </w:r>
      <w:r w:rsidRPr="003C2C68">
        <w:rPr>
          <w:rStyle w:val="StyleUnderline"/>
          <w:rFonts w:asciiTheme="minorHAnsi" w:hAnsiTheme="minorHAnsi" w:cstheme="minorHAnsi"/>
          <w:highlight w:val="cyan"/>
        </w:rPr>
        <w:t xml:space="preserve"> to </w:t>
      </w:r>
      <w:r w:rsidRPr="003C2C68">
        <w:rPr>
          <w:rStyle w:val="Emphasis"/>
          <w:rFonts w:asciiTheme="minorHAnsi" w:hAnsiTheme="minorHAnsi" w:cstheme="minorHAnsi"/>
          <w:highlight w:val="cyan"/>
        </w:rPr>
        <w:t>broaden access</w:t>
      </w:r>
      <w:r w:rsidRPr="003C2C68">
        <w:rPr>
          <w:rStyle w:val="StyleUnderline"/>
          <w:rFonts w:asciiTheme="minorHAnsi" w:hAnsiTheme="minorHAnsi" w:cstheme="minorHAnsi"/>
          <w:highlight w:val="cyan"/>
        </w:rPr>
        <w:t xml:space="preserve"> from the start</w:t>
      </w:r>
      <w:r w:rsidRPr="003C2C68">
        <w:rPr>
          <w:rFonts w:asciiTheme="minorHAnsi" w:hAnsiTheme="minorHAnsi" w:cstheme="minorHAnsi"/>
          <w:sz w:val="16"/>
          <w:szCs w:val="16"/>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3C2C68">
        <w:rPr>
          <w:rStyle w:val="StyleUnderline"/>
          <w:rFonts w:asciiTheme="minorHAnsi" w:hAnsiTheme="minorHAnsi" w:cstheme="minorHAnsi"/>
          <w:highlight w:val="cyan"/>
        </w:rPr>
        <w:t>Transformative notions</w:t>
      </w:r>
      <w:r w:rsidRPr="003C2C68">
        <w:rPr>
          <w:rStyle w:val="StyleUnderline"/>
          <w:rFonts w:asciiTheme="minorHAnsi" w:hAnsiTheme="minorHAnsi" w:cstheme="minorHAnsi"/>
        </w:rPr>
        <w:t xml:space="preserve"> of access attend to the conditions in which we are able to (or not able to) materially and socially </w:t>
      </w:r>
      <w:r w:rsidRPr="003C2C68">
        <w:rPr>
          <w:rStyle w:val="Emphasis"/>
          <w:rFonts w:asciiTheme="minorHAnsi" w:hAnsiTheme="minorHAnsi" w:cstheme="minorHAnsi"/>
          <w:highlight w:val="cyan"/>
        </w:rPr>
        <w:t>build</w:t>
      </w:r>
      <w:r w:rsidRPr="003C2C68">
        <w:rPr>
          <w:rStyle w:val="StyleUnderline"/>
          <w:rFonts w:asciiTheme="minorHAnsi" w:hAnsiTheme="minorHAnsi" w:cstheme="minorHAnsi"/>
        </w:rPr>
        <w:t xml:space="preserve"> the types of </w:t>
      </w:r>
      <w:r w:rsidRPr="003C2C68">
        <w:rPr>
          <w:rStyle w:val="Emphasis"/>
          <w:rFonts w:asciiTheme="minorHAnsi" w:hAnsiTheme="minorHAnsi" w:cstheme="minorHAnsi"/>
        </w:rPr>
        <w:t>communities</w:t>
      </w:r>
      <w:r w:rsidRPr="003C2C68">
        <w:rPr>
          <w:rStyle w:val="StyleUnderline"/>
          <w:rFonts w:asciiTheme="minorHAnsi" w:hAnsiTheme="minorHAnsi" w:cstheme="minorHAnsi"/>
        </w:rPr>
        <w:t xml:space="preserve"> we want. In this way, </w:t>
      </w:r>
      <w:r w:rsidRPr="003C2C68">
        <w:rPr>
          <w:rStyle w:val="StyleUnderline"/>
          <w:rFonts w:asciiTheme="minorHAnsi" w:hAnsiTheme="minorHAnsi" w:cstheme="minorHAnsi"/>
          <w:highlight w:val="cyan"/>
        </w:rPr>
        <w:t xml:space="preserve">a </w:t>
      </w:r>
      <w:r w:rsidRPr="003C2C68">
        <w:rPr>
          <w:rStyle w:val="Emphasis"/>
          <w:rFonts w:asciiTheme="minorHAnsi" w:hAnsiTheme="minorHAnsi" w:cstheme="minorHAnsi"/>
          <w:highlight w:val="cyan"/>
        </w:rPr>
        <w:t>deeper understanding</w:t>
      </w:r>
      <w:r w:rsidRPr="003C2C68">
        <w:rPr>
          <w:rStyle w:val="StyleUnderline"/>
          <w:rFonts w:asciiTheme="minorHAnsi" w:hAnsiTheme="minorHAnsi" w:cstheme="minorHAnsi"/>
          <w:highlight w:val="cyan"/>
        </w:rPr>
        <w:t xml:space="preserve"> of accessibility</w:t>
      </w:r>
      <w:r w:rsidRPr="003C2C68">
        <w:rPr>
          <w:rStyle w:val="StyleUnderline"/>
          <w:rFonts w:asciiTheme="minorHAnsi" w:hAnsiTheme="minorHAnsi" w:cstheme="minorHAnsi"/>
        </w:rPr>
        <w:t xml:space="preserve"> concerns practices of </w:t>
      </w:r>
      <w:r w:rsidRPr="003C2C68">
        <w:rPr>
          <w:rStyle w:val="Emphasis"/>
          <w:rFonts w:asciiTheme="minorHAnsi" w:hAnsiTheme="minorHAnsi" w:cstheme="minorHAnsi"/>
        </w:rPr>
        <w:t>world-making</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highlight w:val="cyan"/>
        </w:rPr>
        <w:t>re-making</w:t>
      </w:r>
      <w:r w:rsidRPr="003C2C68">
        <w:rPr>
          <w:rStyle w:val="StyleUnderline"/>
          <w:rFonts w:asciiTheme="minorHAnsi" w:hAnsiTheme="minorHAnsi" w:cstheme="minorHAnsi"/>
        </w:rPr>
        <w:t xml:space="preserve">) themselves rather than </w:t>
      </w:r>
      <w:r w:rsidRPr="003C2C68">
        <w:rPr>
          <w:rStyle w:val="Emphasis"/>
          <w:rFonts w:asciiTheme="minorHAnsi" w:hAnsiTheme="minorHAnsi" w:cstheme="minorHAnsi"/>
        </w:rPr>
        <w:t>inclusion</w:t>
      </w:r>
      <w:r w:rsidRPr="003C2C68">
        <w:rPr>
          <w:rStyle w:val="StyleUnderline"/>
          <w:rFonts w:asciiTheme="minorHAnsi" w:hAnsiTheme="minorHAnsi" w:cstheme="minorHAnsi"/>
        </w:rPr>
        <w:t xml:space="preserve"> into </w:t>
      </w:r>
      <w:r w:rsidRPr="003C2C68">
        <w:rPr>
          <w:rStyle w:val="StyleUnderline"/>
          <w:rFonts w:asciiTheme="minorHAnsi" w:hAnsiTheme="minorHAnsi" w:cstheme="minorHAnsi"/>
          <w:highlight w:val="cyan"/>
        </w:rPr>
        <w:t>an</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already existing</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ableist</w:t>
      </w:r>
      <w:r w:rsidRPr="003C2C68">
        <w:rPr>
          <w:rStyle w:val="StyleUnderline"/>
          <w:rFonts w:asciiTheme="minorHAnsi" w:hAnsiTheme="minorHAnsi" w:cstheme="minorHAnsi"/>
        </w:rPr>
        <w:t xml:space="preserve">) </w:t>
      </w:r>
      <w:r w:rsidRPr="003C2C68">
        <w:rPr>
          <w:rStyle w:val="Emphasis"/>
          <w:rFonts w:asciiTheme="minorHAnsi" w:hAnsiTheme="minorHAnsi" w:cstheme="minorHAnsi"/>
          <w:highlight w:val="cyan"/>
        </w:rPr>
        <w:t>world</w:t>
      </w:r>
      <w:r w:rsidRPr="003C2C68">
        <w:rPr>
          <w:rFonts w:asciiTheme="minorHAnsi" w:hAnsiTheme="minorHAnsi" w:cstheme="minorHAnsi"/>
        </w:rPr>
        <w:t>.</w:t>
      </w:r>
    </w:p>
    <w:p w14:paraId="0D0534A9" w14:textId="77777777" w:rsidR="00685B4A" w:rsidRPr="003C2C68" w:rsidRDefault="00685B4A" w:rsidP="00685B4A">
      <w:pPr>
        <w:rPr>
          <w:rFonts w:asciiTheme="minorHAnsi" w:hAnsiTheme="minorHAnsi" w:cstheme="minorHAnsi"/>
        </w:rPr>
      </w:pPr>
    </w:p>
    <w:p w14:paraId="725144A2"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Solvency---1NC</w:t>
      </w:r>
    </w:p>
    <w:p w14:paraId="32C2E1CE" w14:textId="77777777" w:rsidR="00A36841" w:rsidRPr="003C2C68" w:rsidRDefault="00A36841" w:rsidP="00A36841">
      <w:pPr>
        <w:keepNext/>
        <w:keepLines/>
        <w:spacing w:before="40"/>
        <w:outlineLvl w:val="3"/>
        <w:rPr>
          <w:rFonts w:asciiTheme="minorHAnsi" w:hAnsiTheme="minorHAnsi" w:cstheme="minorHAnsi"/>
        </w:rPr>
      </w:pPr>
      <w:r w:rsidRPr="003C2C68">
        <w:rPr>
          <w:rFonts w:asciiTheme="minorHAnsi" w:eastAsia="Times New Roman" w:hAnsiTheme="minorHAnsi" w:cstheme="minorHAnsi"/>
          <w:b/>
          <w:iCs/>
          <w:sz w:val="26"/>
        </w:rPr>
        <w:t xml:space="preserve">Strong bureaucracy doesn’t ‘check Trump.’ Gutting the bureaucracy </w:t>
      </w:r>
      <w:r w:rsidRPr="003C2C68">
        <w:rPr>
          <w:rFonts w:asciiTheme="minorHAnsi" w:eastAsia="Times New Roman" w:hAnsiTheme="minorHAnsi" w:cstheme="minorHAnsi"/>
          <w:b/>
          <w:iCs/>
          <w:sz w:val="26"/>
          <w:u w:val="single"/>
        </w:rPr>
        <w:t>does</w:t>
      </w:r>
      <w:r w:rsidRPr="003C2C68">
        <w:rPr>
          <w:rFonts w:asciiTheme="minorHAnsi" w:eastAsia="Times New Roman" w:hAnsiTheme="minorHAnsi" w:cstheme="minorHAnsi"/>
          <w:b/>
          <w:iCs/>
          <w:sz w:val="26"/>
        </w:rPr>
        <w:t xml:space="preserve"> by destroying </w:t>
      </w:r>
      <w:r w:rsidRPr="003C2C68">
        <w:rPr>
          <w:rFonts w:asciiTheme="minorHAnsi" w:eastAsia="Times New Roman" w:hAnsiTheme="minorHAnsi" w:cstheme="minorHAnsi"/>
          <w:b/>
          <w:iCs/>
          <w:sz w:val="26"/>
          <w:u w:val="single"/>
        </w:rPr>
        <w:t>capacity</w:t>
      </w:r>
      <w:r w:rsidRPr="003C2C68">
        <w:rPr>
          <w:rFonts w:asciiTheme="minorHAnsi" w:eastAsia="Times New Roman" w:hAnsiTheme="minorHAnsi" w:cstheme="minorHAnsi"/>
          <w:b/>
          <w:iCs/>
          <w:sz w:val="26"/>
        </w:rPr>
        <w:t xml:space="preserve"> for reactionary policymaking. </w:t>
      </w:r>
      <w:bookmarkStart w:id="0" w:name="_Hlk209596751"/>
    </w:p>
    <w:p w14:paraId="795D6556" w14:textId="77777777" w:rsidR="00A36841" w:rsidRPr="003C2C68" w:rsidRDefault="00A36841" w:rsidP="00A36841">
      <w:pPr>
        <w:rPr>
          <w:rFonts w:asciiTheme="minorHAnsi" w:hAnsiTheme="minorHAnsi" w:cstheme="minorHAnsi"/>
        </w:rPr>
      </w:pPr>
      <w:r w:rsidRPr="003C2C68">
        <w:rPr>
          <w:rFonts w:asciiTheme="minorHAnsi" w:hAnsiTheme="minorHAnsi" w:cstheme="minorHAnsi"/>
        </w:rPr>
        <w:t xml:space="preserve">Nicholas </w:t>
      </w:r>
      <w:r w:rsidRPr="003C2C68">
        <w:rPr>
          <w:rStyle w:val="Style13ptBold"/>
          <w:rFonts w:asciiTheme="minorHAnsi" w:hAnsiTheme="minorHAnsi" w:cstheme="minorHAnsi"/>
        </w:rPr>
        <w:t>Handler 25</w:t>
      </w:r>
      <w:r w:rsidRPr="003C2C68">
        <w:rPr>
          <w:rFonts w:asciiTheme="minorHAnsi" w:hAnsiTheme="minorHAnsi" w:cstheme="minorHAnsi"/>
        </w:rPr>
        <w:t>, Associate Professor of Law at Texas A&amp;M University School of Law, "Federal Labor Unions Strengthen the Administrative State," LPE Project, 5/5/2025, https://lpeproject.org/blog/federal-labor-unions-strengthen-the-administrative-state/</w:t>
      </w:r>
    </w:p>
    <w:p w14:paraId="0F059BB7" w14:textId="77777777" w:rsidR="00A36841" w:rsidRPr="003C2C68" w:rsidRDefault="00A36841" w:rsidP="00A36841">
      <w:pPr>
        <w:rPr>
          <w:rStyle w:val="StyleUnderline"/>
          <w:rFonts w:asciiTheme="minorHAnsi" w:hAnsiTheme="minorHAnsi" w:cstheme="minorHAnsi"/>
        </w:rPr>
      </w:pPr>
      <w:r w:rsidRPr="003C2C68">
        <w:rPr>
          <w:rFonts w:asciiTheme="minorHAnsi" w:hAnsiTheme="minorHAnsi" w:cstheme="minorHAnsi"/>
          <w:sz w:val="16"/>
        </w:rPr>
        <w:t xml:space="preserve">As a matter of constitutional law, federal labor law does not undermine presidential authority in the way its opponents contend. First, </w:t>
      </w:r>
      <w:r w:rsidRPr="003C2C68">
        <w:rPr>
          <w:rStyle w:val="StyleUnderline"/>
          <w:rFonts w:asciiTheme="minorHAnsi" w:hAnsiTheme="minorHAnsi" w:cstheme="minorHAnsi"/>
        </w:rPr>
        <w:t>labor protections</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are </w:t>
      </w:r>
      <w:r w:rsidRPr="003C2C68">
        <w:rPr>
          <w:rStyle w:val="Emphasis"/>
          <w:rFonts w:asciiTheme="minorHAnsi" w:hAnsiTheme="minorHAnsi" w:cstheme="minorHAnsi"/>
        </w:rPr>
        <w:t>narrow in scope</w:t>
      </w:r>
      <w:r w:rsidRPr="003C2C68">
        <w:rPr>
          <w:rFonts w:asciiTheme="minorHAnsi" w:hAnsiTheme="minorHAnsi" w:cstheme="minorHAnsi"/>
          <w:sz w:val="16"/>
        </w:rPr>
        <w:t xml:space="preserve">. Under the CSRA, </w:t>
      </w:r>
      <w:r w:rsidRPr="003C2C68">
        <w:rPr>
          <w:rStyle w:val="StyleUnderline"/>
          <w:rFonts w:asciiTheme="minorHAnsi" w:hAnsiTheme="minorHAnsi" w:cstheme="minorHAnsi"/>
        </w:rPr>
        <w:t>only federal “</w:t>
      </w:r>
      <w:r w:rsidRPr="003C2C68">
        <w:rPr>
          <w:rStyle w:val="Emphasis"/>
          <w:rFonts w:asciiTheme="minorHAnsi" w:hAnsiTheme="minorHAnsi" w:cstheme="minorHAnsi"/>
        </w:rPr>
        <w:t>employees</w:t>
      </w:r>
      <w:r w:rsidRPr="003C2C68">
        <w:rPr>
          <w:rStyle w:val="StyleUnderline"/>
          <w:rFonts w:asciiTheme="minorHAnsi" w:hAnsiTheme="minorHAnsi" w:cstheme="minorHAnsi"/>
        </w:rPr>
        <w:t>” can</w:t>
      </w:r>
      <w:r w:rsidRPr="003C2C68">
        <w:rPr>
          <w:rFonts w:asciiTheme="minorHAnsi" w:hAnsiTheme="minorHAnsi" w:cstheme="minorHAnsi"/>
          <w:sz w:val="16"/>
        </w:rPr>
        <w:t xml:space="preserve"> </w:t>
      </w:r>
      <w:r w:rsidRPr="003C2C68">
        <w:rPr>
          <w:rStyle w:val="StyleUnderline"/>
          <w:rFonts w:asciiTheme="minorHAnsi" w:hAnsiTheme="minorHAnsi" w:cstheme="minorHAnsi"/>
        </w:rPr>
        <w:t>organize and bargain collectively</w:t>
      </w:r>
      <w:r w:rsidRPr="003C2C68">
        <w:rPr>
          <w:rFonts w:asciiTheme="minorHAnsi" w:hAnsiTheme="minorHAnsi" w:cstheme="minorHAnsi"/>
          <w:sz w:val="16"/>
        </w:rPr>
        <w:t>. “</w:t>
      </w:r>
      <w:r w:rsidRPr="003C2C68">
        <w:rPr>
          <w:rStyle w:val="Emphasis"/>
          <w:rFonts w:asciiTheme="minorHAnsi" w:hAnsiTheme="minorHAnsi" w:cstheme="minorHAnsi"/>
          <w:highlight w:val="cyan"/>
        </w:rPr>
        <w:t>Employee</w:t>
      </w:r>
      <w:r w:rsidRPr="003C2C68">
        <w:rPr>
          <w:rFonts w:asciiTheme="minorHAnsi" w:hAnsiTheme="minorHAnsi" w:cstheme="minorHAnsi"/>
          <w:sz w:val="16"/>
        </w:rPr>
        <w:t xml:space="preserve">,” as that term is defined, </w:t>
      </w:r>
      <w:r w:rsidRPr="003C2C68">
        <w:rPr>
          <w:rStyle w:val="Emphasis"/>
          <w:rFonts w:asciiTheme="minorHAnsi" w:hAnsiTheme="minorHAnsi" w:cstheme="minorHAnsi"/>
          <w:highlight w:val="cyan"/>
        </w:rPr>
        <w:t>excludes</w:t>
      </w:r>
      <w:r w:rsidRPr="003C2C68">
        <w:rPr>
          <w:rFonts w:asciiTheme="minorHAnsi" w:hAnsiTheme="minorHAnsi" w:cstheme="minorHAnsi"/>
          <w:sz w:val="16"/>
        </w:rPr>
        <w:t xml:space="preserve"> the President’s </w:t>
      </w:r>
      <w:r w:rsidRPr="003C2C68">
        <w:rPr>
          <w:rStyle w:val="Emphasis"/>
          <w:rFonts w:asciiTheme="minorHAnsi" w:hAnsiTheme="minorHAnsi" w:cstheme="minorHAnsi"/>
          <w:highlight w:val="cyan"/>
        </w:rPr>
        <w:t>political appointees</w:t>
      </w:r>
      <w:r w:rsidRPr="003C2C68">
        <w:rPr>
          <w:rFonts w:asciiTheme="minorHAnsi" w:hAnsiTheme="minorHAnsi" w:cstheme="minorHAnsi"/>
          <w:sz w:val="16"/>
        </w:rPr>
        <w:t xml:space="preserve">, </w:t>
      </w:r>
      <w:r w:rsidRPr="003C2C68">
        <w:rPr>
          <w:rStyle w:val="StyleUnderline"/>
          <w:rFonts w:asciiTheme="minorHAnsi" w:hAnsiTheme="minorHAnsi" w:cstheme="minorHAnsi"/>
        </w:rPr>
        <w:t>as well as members of the Senior Executive Service</w:t>
      </w:r>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who make up</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most of the</w:t>
      </w:r>
      <w:r w:rsidRPr="003C2C68">
        <w:rPr>
          <w:rStyle w:val="StyleUnderline"/>
          <w:rFonts w:asciiTheme="minorHAnsi" w:hAnsiTheme="minorHAnsi" w:cstheme="minorHAnsi"/>
        </w:rPr>
        <w:t xml:space="preserve"> federal government’s</w:t>
      </w:r>
      <w:r w:rsidRPr="003C2C68">
        <w:rPr>
          <w:rFonts w:asciiTheme="minorHAnsi" w:hAnsiTheme="minorHAnsi" w:cstheme="minorHAnsi"/>
          <w:sz w:val="16"/>
        </w:rPr>
        <w:t xml:space="preserve"> </w:t>
      </w:r>
      <w:r w:rsidRPr="003C2C68">
        <w:rPr>
          <w:rStyle w:val="Emphasis"/>
          <w:rFonts w:asciiTheme="minorHAnsi" w:hAnsiTheme="minorHAnsi" w:cstheme="minorHAnsi"/>
          <w:highlight w:val="cyan"/>
        </w:rPr>
        <w:t>managerial</w:t>
      </w:r>
      <w:r w:rsidRPr="003C2C68">
        <w:rPr>
          <w:rFonts w:asciiTheme="minorHAnsi" w:hAnsiTheme="minorHAnsi" w:cstheme="minorHAnsi"/>
          <w:sz w:val="16"/>
          <w:highlight w:val="cyan"/>
        </w:rPr>
        <w:t xml:space="preserve"> </w:t>
      </w:r>
      <w:r w:rsidRPr="003C2C68">
        <w:rPr>
          <w:rStyle w:val="Emphasis"/>
          <w:rFonts w:asciiTheme="minorHAnsi" w:hAnsiTheme="minorHAnsi" w:cstheme="minorHAnsi"/>
          <w:highlight w:val="cyan"/>
        </w:rPr>
        <w:t>core</w:t>
      </w:r>
      <w:r w:rsidRPr="003C2C68">
        <w:rPr>
          <w:rFonts w:asciiTheme="minorHAnsi" w:hAnsiTheme="minorHAnsi" w:cstheme="minorHAnsi"/>
          <w:sz w:val="16"/>
        </w:rPr>
        <w:t xml:space="preserve">. In fact, </w:t>
      </w:r>
      <w:r w:rsidRPr="003C2C68">
        <w:rPr>
          <w:rStyle w:val="StyleUnderline"/>
          <w:rFonts w:asciiTheme="minorHAnsi" w:hAnsiTheme="minorHAnsi" w:cstheme="minorHAnsi"/>
        </w:rPr>
        <w:t>anyone who exercises “supervisory” authority</w:t>
      </w:r>
      <w:r w:rsidRPr="003C2C68">
        <w:rPr>
          <w:rFonts w:asciiTheme="minorHAnsi" w:hAnsiTheme="minorHAnsi" w:cstheme="minorHAnsi"/>
          <w:sz w:val="16"/>
        </w:rPr>
        <w:t xml:space="preserve"> over other workers </w:t>
      </w:r>
      <w:r w:rsidRPr="003C2C68">
        <w:rPr>
          <w:rStyle w:val="StyleUnderline"/>
          <w:rFonts w:asciiTheme="minorHAnsi" w:hAnsiTheme="minorHAnsi" w:cstheme="minorHAnsi"/>
        </w:rPr>
        <w:t>is excluded from bargaining protections</w:t>
      </w:r>
      <w:r w:rsidRPr="003C2C68">
        <w:rPr>
          <w:rFonts w:asciiTheme="minorHAnsi" w:hAnsiTheme="minorHAnsi" w:cstheme="minorHAnsi"/>
          <w:sz w:val="16"/>
        </w:rPr>
        <w:t xml:space="preserve">. The </w:t>
      </w:r>
      <w:r w:rsidRPr="003C2C68">
        <w:rPr>
          <w:rStyle w:val="StyleUnderline"/>
          <w:rFonts w:asciiTheme="minorHAnsi" w:hAnsiTheme="minorHAnsi" w:cstheme="minorHAnsi"/>
          <w:highlight w:val="cyan"/>
        </w:rPr>
        <w:t>protections</w:t>
      </w:r>
      <w:r w:rsidRPr="003C2C68">
        <w:rPr>
          <w:rFonts w:asciiTheme="minorHAnsi" w:hAnsiTheme="minorHAnsi" w:cstheme="minorHAnsi"/>
          <w:sz w:val="16"/>
        </w:rPr>
        <w:t xml:space="preserve"> thus </w:t>
      </w:r>
      <w:r w:rsidRPr="003C2C68">
        <w:rPr>
          <w:rStyle w:val="StyleUnderline"/>
          <w:rFonts w:asciiTheme="minorHAnsi" w:hAnsiTheme="minorHAnsi" w:cstheme="minorHAnsi"/>
          <w:highlight w:val="cyan"/>
        </w:rPr>
        <w:t>don’t</w:t>
      </w:r>
      <w:r w:rsidRPr="003C2C68">
        <w:rPr>
          <w:rFonts w:asciiTheme="minorHAnsi" w:hAnsiTheme="minorHAnsi" w:cstheme="minorHAnsi"/>
          <w:sz w:val="16"/>
          <w:highlight w:val="cyan"/>
        </w:rPr>
        <w:t xml:space="preserve"> </w:t>
      </w:r>
      <w:r w:rsidRPr="003C2C68">
        <w:rPr>
          <w:rStyle w:val="StyleUnderline"/>
          <w:rFonts w:asciiTheme="minorHAnsi" w:hAnsiTheme="minorHAnsi" w:cstheme="minorHAnsi"/>
          <w:highlight w:val="cyan"/>
        </w:rPr>
        <w:t>reach</w:t>
      </w:r>
      <w:r w:rsidRPr="003C2C68">
        <w:rPr>
          <w:rStyle w:val="StyleUnderline"/>
          <w:rFonts w:asciiTheme="minorHAnsi" w:hAnsiTheme="minorHAnsi" w:cstheme="minorHAnsi"/>
        </w:rPr>
        <w:t xml:space="preserve"> the categories of </w:t>
      </w:r>
      <w:r w:rsidRPr="003C2C68">
        <w:rPr>
          <w:rStyle w:val="StyleUnderline"/>
          <w:rFonts w:asciiTheme="minorHAnsi" w:hAnsiTheme="minorHAnsi" w:cstheme="minorHAnsi"/>
          <w:highlight w:val="cyan"/>
        </w:rPr>
        <w:t>workers that</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participate regularly</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in the </w:t>
      </w:r>
      <w:r w:rsidRPr="003C2C68">
        <w:rPr>
          <w:rStyle w:val="StyleUnderline"/>
          <w:rFonts w:asciiTheme="minorHAnsi" w:hAnsiTheme="minorHAnsi" w:cstheme="minorHAnsi"/>
          <w:highlight w:val="cyan"/>
        </w:rPr>
        <w:t>form</w:t>
      </w:r>
      <w:r w:rsidRPr="003C2C68">
        <w:rPr>
          <w:rStyle w:val="StyleUnderline"/>
          <w:rFonts w:asciiTheme="minorHAnsi" w:hAnsiTheme="minorHAnsi" w:cstheme="minorHAnsi"/>
        </w:rPr>
        <w:t xml:space="preserve">ulation of </w:t>
      </w:r>
      <w:r w:rsidRPr="003C2C68">
        <w:rPr>
          <w:rStyle w:val="Emphasis"/>
          <w:rFonts w:asciiTheme="minorHAnsi" w:hAnsiTheme="minorHAnsi" w:cstheme="minorHAnsi"/>
        </w:rPr>
        <w:t xml:space="preserve">high-level agency </w:t>
      </w:r>
      <w:r w:rsidRPr="003C2C68">
        <w:rPr>
          <w:rStyle w:val="Emphasis"/>
          <w:rFonts w:asciiTheme="minorHAnsi" w:hAnsiTheme="minorHAnsi" w:cstheme="minorHAnsi"/>
          <w:highlight w:val="cyan"/>
        </w:rPr>
        <w:t>policies</w:t>
      </w:r>
      <w:r w:rsidRPr="003C2C68">
        <w:rPr>
          <w:rFonts w:asciiTheme="minorHAnsi" w:hAnsiTheme="minorHAnsi" w:cstheme="minorHAnsi"/>
          <w:sz w:val="16"/>
        </w:rPr>
        <w:t xml:space="preserve">. Instead, </w:t>
      </w:r>
      <w:r w:rsidRPr="003C2C68">
        <w:rPr>
          <w:rStyle w:val="StyleUnderline"/>
          <w:rFonts w:asciiTheme="minorHAnsi" w:hAnsiTheme="minorHAnsi" w:cstheme="minorHAnsi"/>
          <w:highlight w:val="cyan"/>
        </w:rPr>
        <w:t>they</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cover</w:t>
      </w:r>
      <w:r w:rsidRPr="003C2C68">
        <w:rPr>
          <w:rStyle w:val="StyleUnderline"/>
          <w:rFonts w:asciiTheme="minorHAnsi" w:hAnsiTheme="minorHAnsi" w:cstheme="minorHAnsi"/>
        </w:rPr>
        <w:t xml:space="preserve"> primarily </w:t>
      </w:r>
      <w:r w:rsidRPr="003C2C68">
        <w:rPr>
          <w:rStyle w:val="Emphasis"/>
          <w:rFonts w:asciiTheme="minorHAnsi" w:hAnsiTheme="minorHAnsi" w:cstheme="minorHAnsi"/>
          <w:highlight w:val="cyan"/>
        </w:rPr>
        <w:t>front-line workers</w:t>
      </w:r>
      <w:r w:rsidRPr="003C2C68">
        <w:rPr>
          <w:rFonts w:asciiTheme="minorHAnsi" w:hAnsiTheme="minorHAnsi" w:cstheme="minorHAnsi"/>
          <w:sz w:val="16"/>
        </w:rPr>
        <w:t>—</w:t>
      </w:r>
      <w:r w:rsidRPr="003C2C68">
        <w:rPr>
          <w:rStyle w:val="StyleUnderline"/>
          <w:rFonts w:asciiTheme="minorHAnsi" w:hAnsiTheme="minorHAnsi" w:cstheme="minorHAnsi"/>
        </w:rPr>
        <w:t>everyone from scientists, economists</w:t>
      </w:r>
      <w:r w:rsidRPr="003C2C68">
        <w:rPr>
          <w:rFonts w:asciiTheme="minorHAnsi" w:hAnsiTheme="minorHAnsi" w:cstheme="minorHAnsi"/>
          <w:sz w:val="16"/>
        </w:rPr>
        <w:t xml:space="preserve">, </w:t>
      </w:r>
      <w:r w:rsidRPr="003C2C68">
        <w:rPr>
          <w:rStyle w:val="StyleUnderline"/>
          <w:rFonts w:asciiTheme="minorHAnsi" w:hAnsiTheme="minorHAnsi" w:cstheme="minorHAnsi"/>
        </w:rPr>
        <w:t>and litigation attorneys to</w:t>
      </w:r>
      <w:r w:rsidRPr="003C2C68">
        <w:rPr>
          <w:rFonts w:asciiTheme="minorHAnsi" w:hAnsiTheme="minorHAnsi" w:cstheme="minorHAnsi"/>
          <w:sz w:val="16"/>
        </w:rPr>
        <w:t xml:space="preserve"> </w:t>
      </w:r>
      <w:r w:rsidRPr="003C2C68">
        <w:rPr>
          <w:rStyle w:val="StyleUnderline"/>
          <w:rFonts w:asciiTheme="minorHAnsi" w:hAnsiTheme="minorHAnsi" w:cstheme="minorHAnsi"/>
        </w:rPr>
        <w:t>prison guards and park rangers</w:t>
      </w:r>
      <w:r w:rsidRPr="003C2C68">
        <w:rPr>
          <w:rFonts w:asciiTheme="minorHAnsi" w:hAnsiTheme="minorHAnsi" w:cstheme="minorHAnsi"/>
          <w:sz w:val="16"/>
        </w:rPr>
        <w:t xml:space="preserve">. </w:t>
      </w:r>
      <w:r w:rsidRPr="003C2C68">
        <w:rPr>
          <w:rStyle w:val="StyleUnderline"/>
          <w:rFonts w:asciiTheme="minorHAnsi" w:hAnsiTheme="minorHAnsi" w:cstheme="minorHAnsi"/>
        </w:rPr>
        <w:t>These positions are key to ensuring that</w:t>
      </w:r>
      <w:r w:rsidRPr="003C2C68">
        <w:rPr>
          <w:rFonts w:asciiTheme="minorHAnsi" w:hAnsiTheme="minorHAnsi" w:cstheme="minorHAnsi"/>
          <w:sz w:val="16"/>
        </w:rPr>
        <w:t xml:space="preserve"> the </w:t>
      </w:r>
      <w:r w:rsidRPr="003C2C68">
        <w:rPr>
          <w:rStyle w:val="StyleUnderline"/>
          <w:rFonts w:asciiTheme="minorHAnsi" w:hAnsiTheme="minorHAnsi" w:cstheme="minorHAnsi"/>
        </w:rPr>
        <w:t>laws</w:t>
      </w:r>
      <w:r w:rsidRPr="003C2C68">
        <w:rPr>
          <w:rFonts w:asciiTheme="minorHAnsi" w:hAnsiTheme="minorHAnsi" w:cstheme="minorHAnsi"/>
          <w:sz w:val="16"/>
        </w:rPr>
        <w:t xml:space="preserve"> Congress has written </w:t>
      </w:r>
      <w:r w:rsidRPr="003C2C68">
        <w:rPr>
          <w:rStyle w:val="StyleUnderline"/>
          <w:rFonts w:asciiTheme="minorHAnsi" w:hAnsiTheme="minorHAnsi" w:cstheme="minorHAnsi"/>
        </w:rPr>
        <w:t>are</w:t>
      </w:r>
      <w:r w:rsidRPr="003C2C68">
        <w:rPr>
          <w:rFonts w:asciiTheme="minorHAnsi" w:hAnsiTheme="minorHAnsi" w:cstheme="minorHAnsi"/>
          <w:sz w:val="16"/>
        </w:rPr>
        <w:t xml:space="preserve"> faithfully </w:t>
      </w:r>
      <w:r w:rsidRPr="003C2C68">
        <w:rPr>
          <w:rStyle w:val="Emphasis"/>
          <w:rFonts w:asciiTheme="minorHAnsi" w:hAnsiTheme="minorHAnsi" w:cstheme="minorHAnsi"/>
        </w:rPr>
        <w:t>executed</w:t>
      </w:r>
      <w:r w:rsidRPr="003C2C68">
        <w:rPr>
          <w:rFonts w:asciiTheme="minorHAnsi" w:hAnsiTheme="minorHAnsi" w:cstheme="minorHAnsi"/>
          <w:sz w:val="16"/>
        </w:rPr>
        <w:t xml:space="preserve"> by competent staffs, </w:t>
      </w:r>
      <w:r w:rsidRPr="003C2C68">
        <w:rPr>
          <w:rStyle w:val="StyleUnderline"/>
          <w:rFonts w:asciiTheme="minorHAnsi" w:hAnsiTheme="minorHAnsi" w:cstheme="minorHAnsi"/>
        </w:rPr>
        <w:t xml:space="preserve">but </w:t>
      </w:r>
      <w:r w:rsidRPr="003C2C68">
        <w:rPr>
          <w:rStyle w:val="Emphasis"/>
          <w:rFonts w:asciiTheme="minorHAnsi" w:hAnsiTheme="minorHAnsi" w:cstheme="minorHAnsi"/>
        </w:rPr>
        <w:t>don’t formulate</w:t>
      </w:r>
      <w:r w:rsidRPr="003C2C68">
        <w:rPr>
          <w:rFonts w:asciiTheme="minorHAnsi" w:hAnsiTheme="minorHAnsi" w:cstheme="minorHAnsi"/>
          <w:sz w:val="16"/>
        </w:rPr>
        <w:t xml:space="preserve"> </w:t>
      </w:r>
      <w:r w:rsidRPr="003C2C68">
        <w:rPr>
          <w:rStyle w:val="StyleUnderline"/>
          <w:rFonts w:asciiTheme="minorHAnsi" w:hAnsiTheme="minorHAnsi" w:cstheme="minorHAnsi"/>
        </w:rPr>
        <w:t>the types of policies that we usually think of as presidential prerogatives.</w:t>
      </w:r>
    </w:p>
    <w:p w14:paraId="65337E8A"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Second, to the extent that specific contractual provisions do impact policy, </w:t>
      </w:r>
      <w:r w:rsidRPr="003C2C68">
        <w:rPr>
          <w:rStyle w:val="StyleUnderline"/>
          <w:rFonts w:asciiTheme="minorHAnsi" w:hAnsiTheme="minorHAnsi" w:cstheme="minorHAnsi"/>
        </w:rPr>
        <w:t xml:space="preserve">federal law has built in </w:t>
      </w:r>
      <w:r w:rsidRPr="003C2C68">
        <w:rPr>
          <w:rStyle w:val="Emphasis"/>
          <w:rFonts w:asciiTheme="minorHAnsi" w:hAnsiTheme="minorHAnsi" w:cstheme="minorHAnsi"/>
          <w:highlight w:val="cyan"/>
        </w:rPr>
        <w:t>robust protections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for</w:t>
      </w:r>
      <w:r w:rsidRPr="003C2C68">
        <w:rPr>
          <w:rStyle w:val="StyleUnderline"/>
          <w:rFonts w:asciiTheme="minorHAnsi" w:hAnsiTheme="minorHAnsi" w:cstheme="minorHAnsi"/>
        </w:rPr>
        <w:t xml:space="preserve"> presidential discretion</w:t>
      </w:r>
      <w:r w:rsidRPr="003C2C68">
        <w:rPr>
          <w:rFonts w:asciiTheme="minorHAnsi" w:hAnsiTheme="minorHAnsi" w:cstheme="minorHAnsi"/>
          <w:sz w:val="16"/>
        </w:rPr>
        <w:t xml:space="preserve">. The </w:t>
      </w:r>
      <w:r w:rsidRPr="003C2C68">
        <w:rPr>
          <w:rStyle w:val="StyleUnderline"/>
          <w:rFonts w:asciiTheme="minorHAnsi" w:hAnsiTheme="minorHAnsi" w:cstheme="minorHAnsi"/>
        </w:rPr>
        <w:t xml:space="preserve">CSRA contains provisions that </w:t>
      </w:r>
      <w:r w:rsidRPr="003C2C68">
        <w:rPr>
          <w:rStyle w:val="Emphasis"/>
          <w:rFonts w:asciiTheme="minorHAnsi" w:hAnsiTheme="minorHAnsi" w:cstheme="minorHAnsi"/>
        </w:rPr>
        <w:t>prohibit</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c</w:t>
      </w:r>
      <w:r w:rsidRPr="003C2C68">
        <w:rPr>
          <w:rStyle w:val="StyleUnderline"/>
          <w:rFonts w:asciiTheme="minorHAnsi" w:hAnsiTheme="minorHAnsi" w:cstheme="minorHAnsi"/>
        </w:rPr>
        <w:t xml:space="preserve">ollective </w:t>
      </w:r>
      <w:r w:rsidRPr="003C2C68">
        <w:rPr>
          <w:rStyle w:val="Emphasis"/>
          <w:rFonts w:asciiTheme="minorHAnsi" w:hAnsiTheme="minorHAnsi" w:cstheme="minorHAnsi"/>
        </w:rPr>
        <w:t>b</w:t>
      </w:r>
      <w:r w:rsidRPr="003C2C68">
        <w:rPr>
          <w:rStyle w:val="StyleUnderline"/>
          <w:rFonts w:asciiTheme="minorHAnsi" w:hAnsiTheme="minorHAnsi" w:cstheme="minorHAnsi"/>
        </w:rPr>
        <w:t xml:space="preserve">argaining </w:t>
      </w:r>
      <w:r w:rsidRPr="003C2C68">
        <w:rPr>
          <w:rStyle w:val="Emphasis"/>
          <w:rFonts w:asciiTheme="minorHAnsi" w:hAnsiTheme="minorHAnsi" w:cstheme="minorHAnsi"/>
        </w:rPr>
        <w:t>a</w:t>
      </w:r>
      <w:r w:rsidRPr="003C2C68">
        <w:rPr>
          <w:rStyle w:val="StyleUnderline"/>
          <w:rFonts w:asciiTheme="minorHAnsi" w:hAnsiTheme="minorHAnsi" w:cstheme="minorHAnsi"/>
        </w:rPr>
        <w:t xml:space="preserve">greements </w:t>
      </w:r>
      <w:r w:rsidRPr="003C2C68">
        <w:rPr>
          <w:rStyle w:val="Emphasis"/>
          <w:rFonts w:asciiTheme="minorHAnsi" w:hAnsiTheme="minorHAnsi" w:cstheme="minorHAnsi"/>
        </w:rPr>
        <w:t>from infringing on</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President’s “</w:t>
      </w:r>
      <w:r w:rsidRPr="003C2C68">
        <w:rPr>
          <w:rStyle w:val="Emphasis"/>
          <w:rFonts w:asciiTheme="minorHAnsi" w:hAnsiTheme="minorHAnsi" w:cstheme="minorHAnsi"/>
          <w:highlight w:val="cyan"/>
        </w:rPr>
        <w:t>management rights</w:t>
      </w:r>
      <w:r w:rsidRPr="003C2C68">
        <w:rPr>
          <w:rFonts w:asciiTheme="minorHAnsi" w:hAnsiTheme="minorHAnsi" w:cstheme="minorHAnsi"/>
          <w:sz w:val="16"/>
        </w:rPr>
        <w:t xml:space="preserve">,” including </w:t>
      </w:r>
      <w:r w:rsidRPr="003C2C68">
        <w:rPr>
          <w:rStyle w:val="StyleUnderline"/>
          <w:rFonts w:asciiTheme="minorHAnsi" w:hAnsiTheme="minorHAnsi" w:cstheme="minorHAnsi"/>
        </w:rPr>
        <w:t xml:space="preserve">the right </w:t>
      </w:r>
      <w:r w:rsidRPr="003C2C68">
        <w:rPr>
          <w:rStyle w:val="StyleUnderline"/>
          <w:rFonts w:asciiTheme="minorHAnsi" w:hAnsiTheme="minorHAnsi" w:cstheme="minorHAnsi"/>
          <w:highlight w:val="cyan"/>
        </w:rPr>
        <w:t xml:space="preserve">to </w:t>
      </w:r>
      <w:r w:rsidRPr="003C2C68">
        <w:rPr>
          <w:rStyle w:val="Emphasis"/>
          <w:rFonts w:asciiTheme="minorHAnsi" w:hAnsiTheme="minorHAnsi" w:cstheme="minorHAnsi"/>
          <w:highlight w:val="cyan"/>
        </w:rPr>
        <w:t>determine</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agency’s “mission</w:t>
      </w:r>
      <w:r w:rsidRPr="003C2C68">
        <w:rPr>
          <w:rFonts w:asciiTheme="minorHAnsi" w:hAnsiTheme="minorHAnsi" w:cstheme="minorHAnsi"/>
          <w:sz w:val="16"/>
        </w:rPr>
        <w:t xml:space="preserve">, </w:t>
      </w:r>
      <w:r w:rsidRPr="003C2C68">
        <w:rPr>
          <w:rStyle w:val="Emphasis"/>
          <w:rFonts w:asciiTheme="minorHAnsi" w:hAnsiTheme="minorHAnsi" w:cstheme="minorHAnsi"/>
          <w:highlight w:val="cyan"/>
        </w:rPr>
        <w:t>budget</w:t>
      </w:r>
      <w:r w:rsidRPr="003C2C68">
        <w:rPr>
          <w:rFonts w:asciiTheme="minorHAnsi" w:hAnsiTheme="minorHAnsi" w:cstheme="minorHAnsi"/>
          <w:sz w:val="16"/>
        </w:rPr>
        <w:t xml:space="preserve">, </w:t>
      </w:r>
      <w:r w:rsidRPr="003C2C68">
        <w:rPr>
          <w:rStyle w:val="Emphasis"/>
          <w:rFonts w:asciiTheme="minorHAnsi" w:hAnsiTheme="minorHAnsi" w:cstheme="minorHAnsi"/>
        </w:rPr>
        <w:t>organization</w:t>
      </w:r>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 xml:space="preserve">number of </w:t>
      </w:r>
      <w:r w:rsidRPr="003C2C68">
        <w:rPr>
          <w:rStyle w:val="Emphasis"/>
          <w:rFonts w:asciiTheme="minorHAnsi" w:hAnsiTheme="minorHAnsi" w:cstheme="minorHAnsi"/>
          <w:highlight w:val="cyan"/>
        </w:rPr>
        <w:t>employees</w:t>
      </w:r>
      <w:r w:rsidRPr="003C2C68">
        <w:rPr>
          <w:rFonts w:asciiTheme="minorHAnsi" w:hAnsiTheme="minorHAnsi" w:cstheme="minorHAnsi"/>
          <w:sz w:val="16"/>
          <w:highlight w:val="cyan"/>
        </w:rPr>
        <w:t xml:space="preserve">,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internal </w:t>
      </w:r>
      <w:r w:rsidRPr="003C2C68">
        <w:rPr>
          <w:rStyle w:val="Emphasis"/>
          <w:rFonts w:asciiTheme="minorHAnsi" w:hAnsiTheme="minorHAnsi" w:cstheme="minorHAnsi"/>
          <w:highlight w:val="cyan"/>
        </w:rPr>
        <w:t>security</w:t>
      </w:r>
      <w:r w:rsidRPr="003C2C68">
        <w:rPr>
          <w:rStyle w:val="Emphasis"/>
          <w:rFonts w:asciiTheme="minorHAnsi" w:hAnsiTheme="minorHAnsi" w:cstheme="minorHAnsi"/>
        </w:rPr>
        <w:t xml:space="preserve"> practices</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When the workplace rights of civil servants </w:t>
      </w:r>
      <w:r w:rsidRPr="003C2C68">
        <w:rPr>
          <w:rStyle w:val="Emphasis"/>
          <w:rFonts w:asciiTheme="minorHAnsi" w:hAnsiTheme="minorHAnsi" w:cstheme="minorHAnsi"/>
        </w:rPr>
        <w:t>conflict with</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rPr>
        <w:t>policy initiatives of the President</w:t>
      </w:r>
      <w:r w:rsidRPr="003C2C68">
        <w:rPr>
          <w:rFonts w:asciiTheme="minorHAnsi" w:hAnsiTheme="minorHAnsi" w:cstheme="minorHAns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38A63C8"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Rather, and contrary to the arguments of many unitary executive proponents, unions further the legal and democratic accountability of the executive branch. </w:t>
      </w:r>
    </w:p>
    <w:p w14:paraId="6F22957E"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TRADEOFFS IN THE ADMINISTRATIVE STATE</w:t>
      </w:r>
    </w:p>
    <w:p w14:paraId="1CCDF890" w14:textId="77777777" w:rsidR="00A36841" w:rsidRDefault="00A36841" w:rsidP="00A36841">
      <w:pPr>
        <w:rPr>
          <w:rFonts w:asciiTheme="minorHAnsi" w:hAnsiTheme="minorHAnsi" w:cstheme="minorHAnsi"/>
          <w:sz w:val="16"/>
        </w:rPr>
      </w:pPr>
      <w:r w:rsidRPr="003C2C68">
        <w:rPr>
          <w:rFonts w:asciiTheme="minorHAnsi" w:hAnsiTheme="minorHAnsi" w:cstheme="minorHAnsi"/>
          <w:sz w:val="16"/>
        </w:rPr>
        <w:t>First,</w:t>
      </w:r>
      <w:r w:rsidRPr="003C2C68">
        <w:rPr>
          <w:rStyle w:val="StyleUnderline"/>
          <w:rFonts w:asciiTheme="minorHAnsi" w:hAnsiTheme="minorHAnsi" w:cstheme="minorHAnsi"/>
        </w:rPr>
        <w:t xml:space="preserve"> it is </w:t>
      </w:r>
      <w:r w:rsidRPr="003C2C68">
        <w:rPr>
          <w:rStyle w:val="Emphasis"/>
          <w:rFonts w:asciiTheme="minorHAnsi" w:hAnsiTheme="minorHAnsi" w:cstheme="minorHAnsi"/>
        </w:rPr>
        <w:t>simplistic</w:t>
      </w:r>
      <w:r w:rsidRPr="003C2C68">
        <w:rPr>
          <w:rStyle w:val="StyleUnderline"/>
          <w:rFonts w:asciiTheme="minorHAnsi" w:hAnsiTheme="minorHAnsi" w:cstheme="minorHAnsi"/>
        </w:rPr>
        <w:t xml:space="preserve"> to suggest</w:t>
      </w:r>
      <w:r w:rsidRPr="003C2C68">
        <w:rPr>
          <w:rFonts w:asciiTheme="minorHAnsi" w:hAnsiTheme="minorHAnsi" w:cstheme="minorHAnsi"/>
          <w:sz w:val="16"/>
        </w:rPr>
        <w:t xml:space="preserve"> that </w:t>
      </w:r>
      <w:r w:rsidRPr="003C2C68">
        <w:rPr>
          <w:rStyle w:val="StyleUnderline"/>
          <w:rFonts w:asciiTheme="minorHAnsi" w:hAnsiTheme="minorHAnsi" w:cstheme="minorHAnsi"/>
        </w:rPr>
        <w:t>federal labor rights limit presidential power</w:t>
      </w:r>
      <w:r w:rsidRPr="003C2C68">
        <w:rPr>
          <w:rFonts w:asciiTheme="minorHAnsi" w:hAnsiTheme="minorHAnsi" w:cstheme="minorHAnsi"/>
          <w:sz w:val="16"/>
        </w:rPr>
        <w:t xml:space="preserve">, </w:t>
      </w:r>
      <w:r w:rsidRPr="003C2C68">
        <w:rPr>
          <w:rStyle w:val="StyleUnderline"/>
          <w:rFonts w:asciiTheme="minorHAnsi" w:hAnsiTheme="minorHAnsi" w:cstheme="minorHAnsi"/>
        </w:rPr>
        <w:t>while eliminating unions expands it.</w:t>
      </w:r>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 xml:space="preserve">Bargaining </w:t>
      </w:r>
      <w:r w:rsidRPr="003C2C68">
        <w:rPr>
          <w:rStyle w:val="Emphasis"/>
          <w:rFonts w:asciiTheme="minorHAnsi" w:hAnsiTheme="minorHAnsi" w:cstheme="minorHAnsi"/>
          <w:highlight w:val="cyan"/>
        </w:rPr>
        <w:t>might limit</w:t>
      </w:r>
      <w:r w:rsidRPr="003C2C68">
        <w:rPr>
          <w:rStyle w:val="StyleUnderline"/>
          <w:rFonts w:asciiTheme="minorHAnsi" w:hAnsiTheme="minorHAnsi" w:cstheme="minorHAnsi"/>
        </w:rPr>
        <w:t xml:space="preserve"> the</w:t>
      </w:r>
      <w:r w:rsidRPr="003C2C68">
        <w:rPr>
          <w:rFonts w:asciiTheme="minorHAnsi" w:hAnsiTheme="minorHAnsi" w:cstheme="minorHAnsi"/>
          <w:sz w:val="16"/>
        </w:rPr>
        <w:t xml:space="preserve"> President’s </w:t>
      </w:r>
      <w:r w:rsidRPr="003C2C68">
        <w:rPr>
          <w:rStyle w:val="Emphasis"/>
          <w:rFonts w:asciiTheme="minorHAnsi" w:hAnsiTheme="minorHAnsi" w:cstheme="minorHAnsi"/>
          <w:highlight w:val="cyan"/>
        </w:rPr>
        <w:t>ability to micromanage</w:t>
      </w:r>
      <w:r w:rsidRPr="003C2C68">
        <w:rPr>
          <w:rFonts w:asciiTheme="minorHAnsi" w:hAnsiTheme="minorHAnsi" w:cstheme="minorHAnsi"/>
          <w:sz w:val="16"/>
        </w:rPr>
        <w:t xml:space="preserve"> (and manipulate) </w:t>
      </w:r>
      <w:r w:rsidRPr="003C2C68">
        <w:rPr>
          <w:rStyle w:val="Emphasis"/>
          <w:rFonts w:asciiTheme="minorHAnsi" w:hAnsiTheme="minorHAnsi" w:cstheme="minorHAnsi"/>
        </w:rPr>
        <w:t xml:space="preserve">the </w:t>
      </w:r>
      <w:r w:rsidRPr="003C2C68">
        <w:rPr>
          <w:rStyle w:val="Emphasis"/>
          <w:rFonts w:asciiTheme="minorHAnsi" w:hAnsiTheme="minorHAnsi" w:cstheme="minorHAnsi"/>
          <w:highlight w:val="cyan"/>
        </w:rPr>
        <w:t>lower reaches</w:t>
      </w:r>
      <w:r w:rsidRPr="003C2C68">
        <w:rPr>
          <w:rFonts w:asciiTheme="minorHAnsi" w:hAnsiTheme="minorHAnsi" w:cstheme="minorHAnsi"/>
          <w:sz w:val="16"/>
        </w:rPr>
        <w:t xml:space="preserve"> </w:t>
      </w:r>
      <w:r w:rsidRPr="003C2C68">
        <w:rPr>
          <w:rStyle w:val="StyleUnderline"/>
          <w:rFonts w:asciiTheme="minorHAnsi" w:hAnsiTheme="minorHAnsi" w:cstheme="minorHAnsi"/>
        </w:rPr>
        <w:t>of the federal bureaucracy</w:t>
      </w:r>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But</w:t>
      </w:r>
      <w:r w:rsidRPr="003C2C68">
        <w:rPr>
          <w:rStyle w:val="StyleUnderline"/>
          <w:rFonts w:asciiTheme="minorHAnsi" w:hAnsiTheme="minorHAnsi" w:cstheme="minorHAnsi"/>
        </w:rPr>
        <w:t xml:space="preserve"> in exchange</w:t>
      </w:r>
      <w:r w:rsidRPr="003C2C68">
        <w:rPr>
          <w:rFonts w:asciiTheme="minorHAnsi" w:hAnsiTheme="minorHAnsi" w:cstheme="minorHAnsi"/>
          <w:sz w:val="16"/>
        </w:rPr>
        <w:t xml:space="preserve">, </w:t>
      </w:r>
      <w:r w:rsidRPr="003C2C68">
        <w:rPr>
          <w:rStyle w:val="StyleUnderline"/>
          <w:rFonts w:asciiTheme="minorHAnsi" w:hAnsiTheme="minorHAnsi" w:cstheme="minorHAnsi"/>
        </w:rPr>
        <w:t>the protections</w:t>
      </w:r>
      <w:r w:rsidRPr="003C2C68">
        <w:rPr>
          <w:rFonts w:asciiTheme="minorHAnsi" w:hAnsiTheme="minorHAnsi" w:cstheme="minorHAnsi"/>
          <w:sz w:val="16"/>
        </w:rPr>
        <w:t xml:space="preserve"> and autonomy </w:t>
      </w:r>
      <w:r w:rsidRPr="003C2C68">
        <w:rPr>
          <w:rStyle w:val="StyleUnderline"/>
          <w:rFonts w:asciiTheme="minorHAnsi" w:hAnsiTheme="minorHAnsi" w:cstheme="minorHAnsi"/>
        </w:rPr>
        <w:t>provided</w:t>
      </w:r>
      <w:r w:rsidRPr="003C2C68">
        <w:rPr>
          <w:rFonts w:asciiTheme="minorHAnsi" w:hAnsiTheme="minorHAnsi" w:cstheme="minorHAnsi"/>
          <w:sz w:val="16"/>
        </w:rPr>
        <w:t xml:space="preserve"> by enforceable labor agreements </w:t>
      </w:r>
      <w:r w:rsidRPr="003C2C68">
        <w:rPr>
          <w:rStyle w:val="StyleUnderline"/>
          <w:rFonts w:asciiTheme="minorHAnsi" w:hAnsiTheme="minorHAnsi" w:cstheme="minorHAnsi"/>
          <w:highlight w:val="cyan"/>
        </w:rPr>
        <w:t>allow</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President to</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recruit</w:t>
      </w:r>
      <w:r w:rsidRPr="003C2C68">
        <w:rPr>
          <w:rStyle w:val="StyleUnderline"/>
          <w:rFonts w:asciiTheme="minorHAnsi" w:hAnsiTheme="minorHAnsi" w:cstheme="minorHAnsi"/>
        </w:rPr>
        <w:t xml:space="preserve"> skilled </w:t>
      </w:r>
      <w:r w:rsidRPr="003C2C68">
        <w:rPr>
          <w:rStyle w:val="StyleUnderline"/>
          <w:rFonts w:asciiTheme="minorHAnsi" w:hAnsiTheme="minorHAnsi" w:cstheme="minorHAnsi"/>
          <w:highlight w:val="cyan"/>
        </w:rPr>
        <w:t>workers</w:t>
      </w:r>
      <w:r w:rsidRPr="003C2C68">
        <w:rPr>
          <w:rFonts w:asciiTheme="minorHAnsi" w:hAnsiTheme="minorHAnsi" w:cstheme="minorHAnsi"/>
          <w:sz w:val="16"/>
        </w:rPr>
        <w:t xml:space="preserve"> in a variety of fields (scientists, doctors, attorneys, economists, and experts in dozens more areas) to work for the executive branch, </w:t>
      </w:r>
      <w:r w:rsidRPr="003C2C68">
        <w:rPr>
          <w:rStyle w:val="StyleUnderline"/>
          <w:rFonts w:asciiTheme="minorHAnsi" w:hAnsiTheme="minorHAnsi" w:cstheme="minorHAnsi"/>
        </w:rPr>
        <w:t xml:space="preserve">providing valuable skills </w:t>
      </w:r>
      <w:r w:rsidRPr="003C2C68">
        <w:rPr>
          <w:rStyle w:val="StyleUnderline"/>
          <w:rFonts w:asciiTheme="minorHAnsi" w:hAnsiTheme="minorHAnsi" w:cstheme="minorHAnsi"/>
          <w:highlight w:val="cyan"/>
        </w:rPr>
        <w:t>for</w:t>
      </w:r>
      <w:r w:rsidRPr="003C2C68">
        <w:rPr>
          <w:rStyle w:val="StyleUnderline"/>
          <w:rFonts w:asciiTheme="minorHAnsi" w:hAnsiTheme="minorHAnsi" w:cstheme="minorHAnsi"/>
        </w:rPr>
        <w:t xml:space="preserve"> much </w:t>
      </w:r>
      <w:r w:rsidRPr="003C2C68">
        <w:rPr>
          <w:rStyle w:val="StyleUnderline"/>
          <w:rFonts w:asciiTheme="minorHAnsi" w:hAnsiTheme="minorHAnsi" w:cstheme="minorHAnsi"/>
          <w:highlight w:val="cyan"/>
        </w:rPr>
        <w:t>low</w:t>
      </w:r>
      <w:r w:rsidRPr="003C2C68">
        <w:rPr>
          <w:rStyle w:val="StyleUnderline"/>
          <w:rFonts w:asciiTheme="minorHAnsi" w:hAnsiTheme="minorHAnsi" w:cstheme="minorHAnsi"/>
        </w:rPr>
        <w:t xml:space="preserve">er </w:t>
      </w:r>
      <w:r w:rsidRPr="003C2C68">
        <w:rPr>
          <w:rStyle w:val="StyleUnderline"/>
          <w:rFonts w:asciiTheme="minorHAnsi" w:hAnsiTheme="minorHAnsi" w:cstheme="minorHAnsi"/>
          <w:highlight w:val="cyan"/>
        </w:rPr>
        <w:t>pay</w:t>
      </w:r>
      <w:r w:rsidRPr="003C2C68">
        <w:rPr>
          <w:rFonts w:asciiTheme="minorHAnsi" w:hAnsiTheme="minorHAnsi" w:cstheme="minorHAnsi"/>
          <w:sz w:val="16"/>
        </w:rPr>
        <w:t xml:space="preserve"> than they would earn in the private sector. </w:t>
      </w:r>
      <w:r w:rsidRPr="003C2C68">
        <w:rPr>
          <w:rStyle w:val="StyleUnderline"/>
          <w:rFonts w:asciiTheme="minorHAnsi" w:hAnsiTheme="minorHAnsi" w:cstheme="minorHAnsi"/>
        </w:rPr>
        <w:t xml:space="preserve">This expanded </w:t>
      </w:r>
      <w:r w:rsidRPr="003C2C68">
        <w:rPr>
          <w:rStyle w:val="StyleUnderline"/>
          <w:rFonts w:asciiTheme="minorHAnsi" w:hAnsiTheme="minorHAnsi" w:cstheme="minorHAnsi"/>
          <w:highlight w:val="cyan"/>
        </w:rPr>
        <w:t>recruitment</w:t>
      </w:r>
      <w:r w:rsidRPr="003C2C68">
        <w:rPr>
          <w:rStyle w:val="StyleUnderline"/>
          <w:rFonts w:asciiTheme="minorHAnsi" w:hAnsiTheme="minorHAnsi" w:cstheme="minorHAnsi"/>
        </w:rPr>
        <w:t xml:space="preserve"> pool </w:t>
      </w:r>
      <w:r w:rsidRPr="003C2C68">
        <w:rPr>
          <w:rStyle w:val="StyleUnderline"/>
          <w:rFonts w:asciiTheme="minorHAnsi" w:hAnsiTheme="minorHAnsi" w:cstheme="minorHAnsi"/>
          <w:highlight w:val="cyan"/>
        </w:rPr>
        <w:t>gives</w:t>
      </w:r>
      <w:r w:rsidRPr="003C2C68">
        <w:rPr>
          <w:rStyle w:val="StyleUnderline"/>
          <w:rFonts w:asciiTheme="minorHAnsi" w:hAnsiTheme="minorHAnsi" w:cstheme="minorHAnsi"/>
        </w:rPr>
        <w:t xml:space="preserve"> the President </w:t>
      </w:r>
      <w:r w:rsidRPr="003C2C68">
        <w:rPr>
          <w:rStyle w:val="Emphasis"/>
          <w:rFonts w:asciiTheme="minorHAnsi" w:hAnsiTheme="minorHAnsi" w:cstheme="minorHAnsi"/>
          <w:highlight w:val="cyan"/>
        </w:rPr>
        <w:t>power to deliver</w:t>
      </w:r>
      <w:r w:rsidRPr="003C2C68">
        <w:rPr>
          <w:rFonts w:asciiTheme="minorHAnsi" w:hAnsiTheme="minorHAnsi" w:cstheme="minorHAnsi"/>
          <w:sz w:val="16"/>
          <w:highlight w:val="cyan"/>
        </w:rPr>
        <w:t xml:space="preserve"> </w:t>
      </w:r>
      <w:r w:rsidRPr="003C2C68">
        <w:rPr>
          <w:rStyle w:val="StyleUnderline"/>
          <w:rFonts w:asciiTheme="minorHAnsi" w:hAnsiTheme="minorHAnsi" w:cstheme="minorHAnsi"/>
          <w:highlight w:val="cyan"/>
        </w:rPr>
        <w:t>on</w:t>
      </w:r>
      <w:r w:rsidRPr="003C2C68">
        <w:rPr>
          <w:rStyle w:val="StyleUnderline"/>
          <w:rFonts w:asciiTheme="minorHAnsi" w:hAnsiTheme="minorHAnsi" w:cstheme="minorHAnsi"/>
        </w:rPr>
        <w:t xml:space="preserve"> key </w:t>
      </w:r>
      <w:r w:rsidRPr="003C2C68">
        <w:rPr>
          <w:rStyle w:val="StyleUnderline"/>
          <w:rFonts w:asciiTheme="minorHAnsi" w:hAnsiTheme="minorHAnsi" w:cstheme="minorHAnsi"/>
          <w:highlight w:val="cyan"/>
        </w:rPr>
        <w:t>campaign promises</w:t>
      </w:r>
      <w:r w:rsidRPr="003C2C68">
        <w:rPr>
          <w:rFonts w:asciiTheme="minorHAnsi" w:hAnsiTheme="minorHAnsi" w:cstheme="minorHAnsi"/>
          <w:sz w:val="16"/>
        </w:rPr>
        <w:t xml:space="preserve"> in areas ranging from environmental protection to national security. </w:t>
      </w:r>
      <w:r w:rsidRPr="003C2C68">
        <w:rPr>
          <w:rStyle w:val="StyleUnderline"/>
          <w:rFonts w:asciiTheme="minorHAnsi" w:hAnsiTheme="minorHAnsi" w:cstheme="minorHAnsi"/>
          <w:highlight w:val="cyan"/>
        </w:rPr>
        <w:t>Labor rights</w:t>
      </w:r>
      <w:r w:rsidRPr="003C2C68">
        <w:rPr>
          <w:rStyle w:val="StyleUnderline"/>
          <w:rFonts w:asciiTheme="minorHAnsi" w:hAnsiTheme="minorHAnsi" w:cstheme="minorHAnsi"/>
        </w:rPr>
        <w:t xml:space="preserve"> thus </w:t>
      </w:r>
      <w:r w:rsidRPr="003C2C68">
        <w:rPr>
          <w:rStyle w:val="StyleUnderline"/>
          <w:rFonts w:asciiTheme="minorHAnsi" w:hAnsiTheme="minorHAnsi" w:cstheme="minorHAnsi"/>
          <w:highlight w:val="cyan"/>
        </w:rPr>
        <w:t>represent</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not a diminution of presidential power</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but a </w:t>
      </w:r>
      <w:r w:rsidRPr="003C2C68">
        <w:rPr>
          <w:rStyle w:val="Emphasis"/>
          <w:rFonts w:asciiTheme="minorHAnsi" w:hAnsiTheme="minorHAnsi" w:cstheme="minorHAnsi"/>
        </w:rPr>
        <w:t>tradeoff of one form</w:t>
      </w:r>
      <w:r w:rsidRPr="003C2C68">
        <w:rPr>
          <w:rFonts w:asciiTheme="minorHAnsi" w:hAnsiTheme="minorHAnsi" w:cstheme="minorHAnsi"/>
          <w:sz w:val="16"/>
        </w:rPr>
        <w:t xml:space="preserve"> </w:t>
      </w:r>
      <w:r w:rsidRPr="003C2C68">
        <w:rPr>
          <w:rStyle w:val="StyleUnderline"/>
          <w:rFonts w:asciiTheme="minorHAnsi" w:hAnsiTheme="minorHAnsi" w:cstheme="minorHAnsi"/>
        </w:rPr>
        <w:t>of presidential power (</w:t>
      </w:r>
      <w:r w:rsidRPr="003C2C68">
        <w:rPr>
          <w:rStyle w:val="Emphasis"/>
          <w:rFonts w:asciiTheme="minorHAnsi" w:hAnsiTheme="minorHAnsi" w:cstheme="minorHAnsi"/>
        </w:rPr>
        <w:t>managerial</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for another</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expanded</w:t>
      </w:r>
      <w:r w:rsidRPr="003C2C68">
        <w:rPr>
          <w:rStyle w:val="StyleUnderline"/>
          <w:rFonts w:asciiTheme="minorHAnsi" w:hAnsiTheme="minorHAnsi" w:cstheme="minorHAnsi"/>
        </w:rPr>
        <w:t xml:space="preserve"> state </w:t>
      </w:r>
      <w:r w:rsidRPr="003C2C68">
        <w:rPr>
          <w:rStyle w:val="Emphasis"/>
          <w:rFonts w:asciiTheme="minorHAnsi" w:hAnsiTheme="minorHAnsi" w:cstheme="minorHAnsi"/>
          <w:highlight w:val="cyan"/>
        </w:rPr>
        <w:t>capacity</w:t>
      </w:r>
      <w:r w:rsidRPr="003C2C68">
        <w:rPr>
          <w:rStyle w:val="StyleUnderline"/>
          <w:rFonts w:asciiTheme="minorHAnsi" w:hAnsiTheme="minorHAnsi" w:cstheme="minorHAnsi"/>
        </w:rPr>
        <w:t xml:space="preserve">). </w:t>
      </w:r>
      <w:r w:rsidRPr="003C2C68">
        <w:rPr>
          <w:rFonts w:asciiTheme="minorHAnsi" w:hAnsiTheme="minorHAnsi" w:cstheme="minorHAnsi"/>
          <w:sz w:val="16"/>
        </w:rPr>
        <w:t>Conversely,</w:t>
      </w:r>
      <w:r w:rsidRPr="003C2C68">
        <w:rPr>
          <w:rStyle w:val="StyleUnderline"/>
          <w:rFonts w:asciiTheme="minorHAnsi" w:hAnsiTheme="minorHAnsi" w:cstheme="minorHAnsi"/>
        </w:rPr>
        <w:t xml:space="preserve"> undermining labor agreements </w:t>
      </w:r>
      <w:r w:rsidRPr="003C2C68">
        <w:rPr>
          <w:rStyle w:val="Emphasis"/>
          <w:rFonts w:asciiTheme="minorHAnsi" w:hAnsiTheme="minorHAnsi" w:cstheme="minorHAnsi"/>
        </w:rPr>
        <w:t>doesn’t</w:t>
      </w:r>
      <w:r w:rsidRPr="003C2C68">
        <w:rPr>
          <w:rStyle w:val="StyleUnderline"/>
          <w:rFonts w:asciiTheme="minorHAnsi" w:hAnsiTheme="minorHAnsi" w:cstheme="minorHAnsi"/>
        </w:rPr>
        <w:t xml:space="preserve"> really </w:t>
      </w:r>
      <w:r w:rsidRPr="003C2C68">
        <w:rPr>
          <w:rStyle w:val="Emphasis"/>
          <w:rFonts w:asciiTheme="minorHAnsi" w:hAnsiTheme="minorHAnsi" w:cstheme="minorHAnsi"/>
        </w:rPr>
        <w:t>expand presidential power</w:t>
      </w:r>
      <w:r w:rsidRPr="003C2C68">
        <w:rPr>
          <w:rStyle w:val="StyleUnderline"/>
          <w:rFonts w:asciiTheme="minorHAnsi" w:hAnsiTheme="minorHAnsi" w:cstheme="minorHAnsi"/>
        </w:rPr>
        <w:t>—it simply</w:t>
      </w:r>
      <w:r w:rsidRPr="003C2C68">
        <w:rPr>
          <w:rFonts w:asciiTheme="minorHAnsi" w:hAnsiTheme="minorHAnsi" w:cstheme="minorHAnsi"/>
          <w:sz w:val="16"/>
        </w:rPr>
        <w:t xml:space="preserve"> </w:t>
      </w:r>
      <w:r w:rsidRPr="003C2C68">
        <w:rPr>
          <w:rStyle w:val="Emphasis"/>
          <w:rFonts w:asciiTheme="minorHAnsi" w:hAnsiTheme="minorHAnsi" w:cstheme="minorHAnsi"/>
        </w:rPr>
        <w:t>swaps out one</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form of policy-implementing presidential power </w:t>
      </w:r>
      <w:r w:rsidRPr="003C2C68">
        <w:rPr>
          <w:rStyle w:val="Emphasis"/>
          <w:rFonts w:asciiTheme="minorHAnsi" w:hAnsiTheme="minorHAnsi" w:cstheme="minorHAnsi"/>
        </w:rPr>
        <w:t>for another</w:t>
      </w:r>
      <w:r w:rsidRPr="003C2C68">
        <w:rPr>
          <w:rFonts w:asciiTheme="minorHAnsi" w:hAnsiTheme="minorHAnsi" w:cstheme="minorHAnsi"/>
          <w:sz w:val="16"/>
        </w:rPr>
        <w:t xml:space="preserve">. </w:t>
      </w:r>
    </w:p>
    <w:p w14:paraId="0064E9AC" w14:textId="77777777" w:rsidR="00BF53DE" w:rsidRPr="003C2C68" w:rsidRDefault="00BF53DE" w:rsidP="00A36841">
      <w:pPr>
        <w:rPr>
          <w:rFonts w:asciiTheme="minorHAnsi" w:hAnsiTheme="minorHAnsi" w:cstheme="minorHAnsi"/>
          <w:sz w:val="16"/>
        </w:rPr>
      </w:pPr>
    </w:p>
    <w:p w14:paraId="24C57478"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Such </w:t>
      </w:r>
      <w:r w:rsidRPr="003C2C68">
        <w:rPr>
          <w:rStyle w:val="Emphasis"/>
          <w:rFonts w:asciiTheme="minorHAnsi" w:hAnsiTheme="minorHAnsi" w:cstheme="minorHAnsi"/>
        </w:rPr>
        <w:t>loyalty-competence tradeoffs</w:t>
      </w:r>
      <w:r w:rsidRPr="003C2C68">
        <w:rPr>
          <w:rFonts w:asciiTheme="minorHAnsi" w:hAnsiTheme="minorHAnsi" w:cstheme="minorHAnsi"/>
          <w:sz w:val="16"/>
        </w:rPr>
        <w:t xml:space="preserve"> (</w:t>
      </w:r>
      <w:r w:rsidRPr="003C2C68">
        <w:rPr>
          <w:rStyle w:val="StyleUnderline"/>
          <w:rFonts w:asciiTheme="minorHAnsi" w:hAnsiTheme="minorHAnsi" w:cstheme="minorHAnsi"/>
        </w:rPr>
        <w:t>or</w:t>
      </w:r>
      <w:r w:rsidRPr="003C2C68">
        <w:rPr>
          <w:rFonts w:asciiTheme="minorHAnsi" w:hAnsiTheme="minorHAnsi" w:cstheme="minorHAnsi"/>
          <w:sz w:val="16"/>
        </w:rPr>
        <w:t xml:space="preserve"> </w:t>
      </w:r>
      <w:r w:rsidRPr="003C2C68">
        <w:rPr>
          <w:rStyle w:val="Emphasis"/>
          <w:rFonts w:asciiTheme="minorHAnsi" w:hAnsiTheme="minorHAnsi" w:cstheme="minorHAnsi"/>
          <w:highlight w:val="cyan"/>
        </w:rPr>
        <w:t>control-capacity tradeoffs</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have been </w:t>
      </w:r>
      <w:r w:rsidRPr="003C2C68">
        <w:rPr>
          <w:rStyle w:val="Emphasis"/>
          <w:rFonts w:asciiTheme="minorHAnsi" w:hAnsiTheme="minorHAnsi" w:cstheme="minorHAnsi"/>
          <w:highlight w:val="cyan"/>
        </w:rPr>
        <w:t>documented</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in other areas of executive branch </w:t>
      </w:r>
      <w:r w:rsidRPr="003C2C68">
        <w:rPr>
          <w:rFonts w:asciiTheme="minorHAnsi" w:hAnsiTheme="minorHAnsi" w:cstheme="minorHAnsi"/>
          <w:sz w:val="16"/>
        </w:rPr>
        <w:t xml:space="preserve">policy. And at least in the area of civil service unions, historical evidence suggests that </w:t>
      </w:r>
      <w:r w:rsidRPr="003C2C68">
        <w:rPr>
          <w:rStyle w:val="StyleUnderline"/>
          <w:rFonts w:asciiTheme="minorHAnsi" w:hAnsiTheme="minorHAnsi" w:cstheme="minorHAnsi"/>
          <w:highlight w:val="cyan"/>
        </w:rPr>
        <w:t>presidents</w:t>
      </w:r>
      <w:r w:rsidRPr="003C2C68">
        <w:rPr>
          <w:rFonts w:asciiTheme="minorHAnsi" w:hAnsiTheme="minorHAnsi" w:cstheme="minorHAnsi"/>
          <w:sz w:val="16"/>
          <w:highlight w:val="cyan"/>
        </w:rPr>
        <w:t xml:space="preserve"> </w:t>
      </w:r>
      <w:r w:rsidRPr="003C2C68">
        <w:rPr>
          <w:rStyle w:val="Emphasis"/>
          <w:rFonts w:asciiTheme="minorHAnsi" w:hAnsiTheme="minorHAnsi" w:cstheme="minorHAnsi"/>
          <w:highlight w:val="cyan"/>
        </w:rPr>
        <w:t>prefer</w:t>
      </w:r>
      <w:r w:rsidRPr="003C2C68">
        <w:rPr>
          <w:rFonts w:asciiTheme="minorHAnsi" w:hAnsiTheme="minorHAnsi" w:cstheme="minorHAnsi"/>
          <w:sz w:val="16"/>
        </w:rPr>
        <w:t xml:space="preserve"> the expanded capacity of a robust civil service to the narrower power to micromanage lower-level workers. Indeed, one surprising aspect of the history of federal sector </w:t>
      </w:r>
      <w:r w:rsidRPr="003C2C68">
        <w:rPr>
          <w:rStyle w:val="Emphasis"/>
          <w:rFonts w:asciiTheme="minorHAnsi" w:hAnsiTheme="minorHAnsi" w:cstheme="minorHAnsi"/>
          <w:highlight w:val="cyan"/>
        </w:rPr>
        <w:t>bargaining</w:t>
      </w:r>
      <w:r w:rsidRPr="003C2C68">
        <w:rPr>
          <w:rFonts w:asciiTheme="minorHAnsi" w:hAnsiTheme="minorHAnsi" w:cstheme="minorHAns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11F65C"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Presidents repeatedly explained that these expansions of </w:t>
      </w:r>
      <w:r w:rsidRPr="003C2C68">
        <w:rPr>
          <w:rStyle w:val="StyleUnderline"/>
          <w:rFonts w:asciiTheme="minorHAnsi" w:hAnsiTheme="minorHAnsi" w:cstheme="minorHAnsi"/>
        </w:rPr>
        <w:t>bargaining rights were</w:t>
      </w:r>
      <w:r w:rsidRPr="003C2C68">
        <w:rPr>
          <w:rFonts w:asciiTheme="minorHAnsi" w:hAnsiTheme="minorHAnsi" w:cstheme="minorHAnsi"/>
          <w:sz w:val="16"/>
        </w:rPr>
        <w:t xml:space="preserve"> </w:t>
      </w:r>
      <w:r w:rsidRPr="003C2C68">
        <w:rPr>
          <w:rStyle w:val="Emphasis"/>
          <w:rFonts w:asciiTheme="minorHAnsi" w:hAnsiTheme="minorHAnsi" w:cstheme="minorHAnsi"/>
        </w:rPr>
        <w:t>necessary</w:t>
      </w:r>
      <w:r w:rsidRPr="003C2C68">
        <w:rPr>
          <w:rFonts w:asciiTheme="minorHAnsi" w:hAnsiTheme="minorHAnsi" w:cstheme="minorHAnsi"/>
          <w:sz w:val="16"/>
        </w:rPr>
        <w:t xml:space="preserve"> </w:t>
      </w:r>
      <w:r w:rsidRPr="003C2C68">
        <w:rPr>
          <w:rStyle w:val="StyleUnderline"/>
          <w:rFonts w:asciiTheme="minorHAnsi" w:hAnsiTheme="minorHAnsi" w:cstheme="minorHAnsi"/>
        </w:rPr>
        <w:t>to recruit skilled workers</w:t>
      </w:r>
      <w:r w:rsidRPr="003C2C68">
        <w:rPr>
          <w:rFonts w:asciiTheme="minorHAnsi" w:hAnsiTheme="minorHAnsi" w:cstheme="minorHAnsi"/>
          <w:sz w:val="16"/>
        </w:rPr>
        <w:t xml:space="preserve"> (especially knowledge workers) </w:t>
      </w:r>
      <w:r w:rsidRPr="003C2C68">
        <w:rPr>
          <w:rStyle w:val="StyleUnderline"/>
          <w:rFonts w:asciiTheme="minorHAnsi" w:hAnsiTheme="minorHAnsi" w:cstheme="minorHAnsi"/>
        </w:rPr>
        <w:t>to</w:t>
      </w:r>
      <w:r w:rsidRPr="003C2C68">
        <w:rPr>
          <w:rFonts w:asciiTheme="minorHAnsi" w:hAnsiTheme="minorHAnsi" w:cstheme="minorHAnsi"/>
          <w:sz w:val="16"/>
        </w:rPr>
        <w:t xml:space="preserve"> the executive branch, and thus to </w:t>
      </w:r>
      <w:r w:rsidRPr="003C2C68">
        <w:rPr>
          <w:rStyle w:val="StyleUnderline"/>
          <w:rFonts w:asciiTheme="minorHAnsi" w:hAnsiTheme="minorHAnsi" w:cstheme="minorHAnsi"/>
        </w:rPr>
        <w:t>meet the</w:t>
      </w:r>
      <w:r w:rsidRPr="003C2C68">
        <w:rPr>
          <w:rFonts w:asciiTheme="minorHAnsi" w:hAnsiTheme="minorHAnsi" w:cstheme="minorHAnsi"/>
          <w:sz w:val="16"/>
        </w:rPr>
        <w:t xml:space="preserve"> increasingly </w:t>
      </w:r>
      <w:r w:rsidRPr="003C2C68">
        <w:rPr>
          <w:rStyle w:val="Emphasis"/>
          <w:rFonts w:asciiTheme="minorHAnsi" w:hAnsiTheme="minorHAnsi" w:cstheme="minorHAnsi"/>
        </w:rPr>
        <w:t>labor</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skill-intensive demands</w:t>
      </w:r>
      <w:r w:rsidRPr="003C2C68">
        <w:rPr>
          <w:rFonts w:asciiTheme="minorHAnsi" w:hAnsiTheme="minorHAnsi" w:cstheme="minorHAnsi"/>
          <w:sz w:val="16"/>
        </w:rPr>
        <w:t xml:space="preserve"> </w:t>
      </w:r>
      <w:r w:rsidRPr="003C2C68">
        <w:rPr>
          <w:rStyle w:val="StyleUnderline"/>
          <w:rFonts w:asciiTheme="minorHAnsi" w:hAnsiTheme="minorHAnsi" w:cstheme="minorHAnsi"/>
        </w:rPr>
        <w:t>of the modern presidency</w:t>
      </w:r>
      <w:r w:rsidRPr="003C2C68">
        <w:rPr>
          <w:rFonts w:asciiTheme="minorHAnsi" w:hAnsiTheme="minorHAnsi" w:cstheme="minorHAns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C2C68">
        <w:rPr>
          <w:rStyle w:val="StyleUnderline"/>
          <w:rFonts w:asciiTheme="minorHAnsi" w:hAnsiTheme="minorHAnsi" w:cstheme="minorHAnsi"/>
        </w:rPr>
        <w:t>the unitarist argument that labor rights undermine presidential power is</w:t>
      </w:r>
      <w:r w:rsidRPr="003C2C68">
        <w:rPr>
          <w:rFonts w:asciiTheme="minorHAnsi" w:hAnsiTheme="minorHAnsi" w:cstheme="minorHAnsi"/>
          <w:sz w:val="16"/>
        </w:rPr>
        <w:t xml:space="preserve"> both </w:t>
      </w:r>
      <w:r w:rsidRPr="003C2C68">
        <w:rPr>
          <w:rStyle w:val="Emphasis"/>
          <w:rFonts w:asciiTheme="minorHAnsi" w:hAnsiTheme="minorHAnsi" w:cstheme="minorHAnsi"/>
        </w:rPr>
        <w:t>simplistic</w:t>
      </w:r>
      <w:r w:rsidRPr="003C2C68">
        <w:rPr>
          <w:rFonts w:asciiTheme="minorHAnsi" w:hAnsiTheme="minorHAnsi" w:cstheme="minorHAnsi"/>
          <w:sz w:val="16"/>
        </w:rPr>
        <w:t xml:space="preserve"> </w:t>
      </w:r>
      <w:r w:rsidRPr="003C2C68">
        <w:rPr>
          <w:rStyle w:val="StyleUnderline"/>
          <w:rFonts w:asciiTheme="minorHAnsi" w:hAnsiTheme="minorHAnsi" w:cstheme="minorHAnsi"/>
        </w:rPr>
        <w:t>and</w:t>
      </w:r>
      <w:r w:rsidRPr="003C2C68">
        <w:rPr>
          <w:rFonts w:asciiTheme="minorHAnsi" w:hAnsiTheme="minorHAnsi" w:cstheme="minorHAnsi"/>
          <w:sz w:val="16"/>
        </w:rPr>
        <w:t xml:space="preserve"> </w:t>
      </w:r>
      <w:r w:rsidRPr="003C2C68">
        <w:rPr>
          <w:rStyle w:val="Emphasis"/>
          <w:rFonts w:asciiTheme="minorHAnsi" w:hAnsiTheme="minorHAnsi" w:cstheme="minorHAnsi"/>
        </w:rPr>
        <w:t>short-sighted</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labor </w:t>
      </w:r>
      <w:r w:rsidRPr="003C2C68">
        <w:rPr>
          <w:rStyle w:val="StyleUnderline"/>
          <w:rFonts w:asciiTheme="minorHAnsi" w:hAnsiTheme="minorHAnsi" w:cstheme="minorHAnsi"/>
          <w:highlight w:val="cyan"/>
        </w:rPr>
        <w:t>rights offer</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executive</w:t>
      </w:r>
      <w:r w:rsidRPr="003C2C68">
        <w:rPr>
          <w:rStyle w:val="StyleUnderline"/>
          <w:rFonts w:asciiTheme="minorHAnsi" w:hAnsiTheme="minorHAnsi" w:cstheme="minorHAnsi"/>
        </w:rPr>
        <w:t xml:space="preserve"> a </w:t>
      </w:r>
      <w:r w:rsidRPr="003C2C68">
        <w:rPr>
          <w:rFonts w:asciiTheme="minorHAnsi" w:hAnsiTheme="minorHAnsi" w:cstheme="minorHAnsi"/>
          <w:sz w:val="16"/>
        </w:rPr>
        <w:t xml:space="preserve">different, </w:t>
      </w:r>
      <w:r w:rsidRPr="003C2C68">
        <w:rPr>
          <w:rStyle w:val="StyleUnderline"/>
          <w:rFonts w:asciiTheme="minorHAnsi" w:hAnsiTheme="minorHAnsi" w:cstheme="minorHAnsi"/>
          <w:highlight w:val="cyan"/>
        </w:rPr>
        <w:t>more</w:t>
      </w:r>
      <w:r w:rsidRPr="003C2C68">
        <w:rPr>
          <w:rFonts w:asciiTheme="minorHAnsi" w:hAnsiTheme="minorHAnsi" w:cstheme="minorHAnsi"/>
          <w:sz w:val="16"/>
          <w:highlight w:val="cyan"/>
        </w:rPr>
        <w:t xml:space="preserve"> </w:t>
      </w:r>
      <w:r w:rsidRPr="003C2C68">
        <w:rPr>
          <w:rStyle w:val="Emphasis"/>
          <w:rFonts w:asciiTheme="minorHAnsi" w:hAnsiTheme="minorHAnsi" w:cstheme="minorHAnsi"/>
          <w:highlight w:val="cyan"/>
        </w:rPr>
        <w:t>valuabl</w:t>
      </w:r>
      <w:r w:rsidRPr="003C2C68">
        <w:rPr>
          <w:rStyle w:val="Emphasis"/>
          <w:rFonts w:asciiTheme="minorHAnsi" w:hAnsiTheme="minorHAnsi" w:cstheme="minorHAnsi"/>
        </w:rPr>
        <w:t xml:space="preserve">e form of </w:t>
      </w:r>
      <w:r w:rsidRPr="003C2C68">
        <w:rPr>
          <w:rStyle w:val="Emphasis"/>
          <w:rFonts w:asciiTheme="minorHAnsi" w:hAnsiTheme="minorHAnsi" w:cstheme="minorHAnsi"/>
          <w:highlight w:val="cyan"/>
        </w:rPr>
        <w:t>power</w:t>
      </w:r>
      <w:r w:rsidRPr="003C2C68">
        <w:rPr>
          <w:rFonts w:asciiTheme="minorHAnsi" w:hAnsiTheme="minorHAnsi" w:cstheme="minorHAnsi"/>
          <w:sz w:val="16"/>
        </w:rPr>
        <w:t xml:space="preserve"> </w:t>
      </w:r>
      <w:r w:rsidRPr="003C2C68">
        <w:rPr>
          <w:rStyle w:val="StyleUnderline"/>
          <w:rFonts w:asciiTheme="minorHAnsi" w:hAnsiTheme="minorHAnsi" w:cstheme="minorHAnsi"/>
        </w:rPr>
        <w:t>that is</w:t>
      </w:r>
      <w:r w:rsidRPr="003C2C68">
        <w:rPr>
          <w:rFonts w:asciiTheme="minorHAnsi" w:hAnsiTheme="minorHAnsi" w:cstheme="minorHAnsi"/>
          <w:sz w:val="16"/>
        </w:rPr>
        <w:t xml:space="preserve"> arguably </w:t>
      </w:r>
      <w:r w:rsidRPr="003C2C68">
        <w:rPr>
          <w:rStyle w:val="Emphasis"/>
          <w:rFonts w:asciiTheme="minorHAnsi" w:hAnsiTheme="minorHAnsi" w:cstheme="minorHAnsi"/>
        </w:rPr>
        <w:t>necessary</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for modern presidents to deliver on </w:t>
      </w:r>
      <w:r w:rsidRPr="003C2C68">
        <w:rPr>
          <w:rFonts w:asciiTheme="minorHAnsi" w:hAnsiTheme="minorHAnsi" w:cstheme="minorHAnsi"/>
          <w:sz w:val="16"/>
        </w:rPr>
        <w:t xml:space="preserve">their </w:t>
      </w:r>
      <w:r w:rsidRPr="003C2C68">
        <w:rPr>
          <w:rStyle w:val="StyleUnderline"/>
          <w:rFonts w:asciiTheme="minorHAnsi" w:hAnsiTheme="minorHAnsi" w:cstheme="minorHAnsi"/>
        </w:rPr>
        <w:t>campaign promises</w:t>
      </w:r>
      <w:r w:rsidRPr="003C2C68">
        <w:rPr>
          <w:rFonts w:asciiTheme="minorHAnsi" w:hAnsiTheme="minorHAnsi" w:cstheme="minorHAnsi"/>
          <w:sz w:val="16"/>
        </w:rPr>
        <w:t>.</w:t>
      </w:r>
    </w:p>
    <w:p w14:paraId="3A250E4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Second, </w:t>
      </w:r>
      <w:r w:rsidRPr="003C2C68">
        <w:rPr>
          <w:rStyle w:val="StyleUnderline"/>
          <w:rFonts w:asciiTheme="minorHAnsi" w:hAnsiTheme="minorHAnsi" w:cstheme="minorHAnsi"/>
        </w:rPr>
        <w:t>labor rights</w:t>
      </w:r>
      <w:r w:rsidRPr="003C2C68">
        <w:rPr>
          <w:rFonts w:asciiTheme="minorHAnsi" w:hAnsiTheme="minorHAnsi" w:cstheme="minorHAnsi"/>
          <w:sz w:val="16"/>
        </w:rPr>
        <w:t xml:space="preserve"> also </w:t>
      </w:r>
      <w:r w:rsidRPr="003C2C68">
        <w:rPr>
          <w:rStyle w:val="StyleUnderline"/>
          <w:rFonts w:asciiTheme="minorHAnsi" w:hAnsiTheme="minorHAnsi" w:cstheme="minorHAnsi"/>
        </w:rPr>
        <w:t>provide presidential-bureaucratic relations a more</w:t>
      </w:r>
      <w:r w:rsidRPr="003C2C68">
        <w:rPr>
          <w:rFonts w:asciiTheme="minorHAnsi" w:hAnsiTheme="minorHAnsi" w:cstheme="minorHAnsi"/>
          <w:sz w:val="16"/>
        </w:rPr>
        <w:t xml:space="preserve"> transparent, </w:t>
      </w:r>
      <w:r w:rsidRPr="003C2C68">
        <w:rPr>
          <w:rStyle w:val="Emphasis"/>
          <w:rFonts w:asciiTheme="minorHAnsi" w:hAnsiTheme="minorHAnsi" w:cstheme="minorHAnsi"/>
        </w:rPr>
        <w:t>legally accountable structure</w:t>
      </w:r>
      <w:r w:rsidRPr="003C2C68">
        <w:rPr>
          <w:rFonts w:asciiTheme="minorHAnsi" w:hAnsiTheme="minorHAnsi" w:cstheme="minorHAnsi"/>
          <w:sz w:val="16"/>
        </w:rPr>
        <w:t xml:space="preserve"> than they would otherwise have. Absent</w:t>
      </w:r>
      <w:r w:rsidRPr="003C2C68">
        <w:rPr>
          <w:rStyle w:val="StyleUnderline"/>
          <w:rFonts w:asciiTheme="minorHAnsi" w:hAnsiTheme="minorHAnsi" w:cstheme="minorHAnsi"/>
        </w:rPr>
        <w:t xml:space="preserve"> </w:t>
      </w:r>
      <w:r w:rsidRPr="003C2C68">
        <w:rPr>
          <w:rFonts w:asciiTheme="minorHAnsi" w:hAnsiTheme="minorHAnsi" w:cstheme="minorHAnsi"/>
          <w:sz w:val="16"/>
        </w:rPr>
        <w:t xml:space="preserve">an absolutely catastrophic loss of state capacity, the executive branch needs to employ millions of people across a wide range of fields to implement public policy. </w:t>
      </w:r>
      <w:r w:rsidRPr="003C2C68">
        <w:rPr>
          <w:rStyle w:val="StyleUnderline"/>
          <w:rFonts w:asciiTheme="minorHAnsi" w:hAnsiTheme="minorHAnsi" w:cstheme="minorHAnsi"/>
        </w:rPr>
        <w:t xml:space="preserve">A bureaucracy of </w:t>
      </w:r>
      <w:r w:rsidRPr="003C2C68">
        <w:rPr>
          <w:rFonts w:asciiTheme="minorHAnsi" w:hAnsiTheme="minorHAnsi" w:cstheme="minorHAnsi"/>
          <w:sz w:val="16"/>
        </w:rPr>
        <w:t>that</w:t>
      </w:r>
      <w:r w:rsidRPr="003C2C68">
        <w:rPr>
          <w:rStyle w:val="StyleUnderline"/>
          <w:rFonts w:asciiTheme="minorHAnsi" w:hAnsiTheme="minorHAnsi" w:cstheme="minorHAnsi"/>
        </w:rPr>
        <w:t xml:space="preserve"> </w:t>
      </w:r>
      <w:r w:rsidRPr="003C2C68">
        <w:rPr>
          <w:rStyle w:val="Emphasis"/>
          <w:rFonts w:asciiTheme="minorHAnsi" w:hAnsiTheme="minorHAnsi" w:cstheme="minorHAnsi"/>
          <w:highlight w:val="cyan"/>
        </w:rPr>
        <w:t>size</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complexity</w:t>
      </w:r>
      <w:r w:rsidRPr="003C2C68">
        <w:rPr>
          <w:rFonts w:asciiTheme="minorHAnsi" w:hAnsiTheme="minorHAnsi" w:cstheme="minorHAnsi"/>
          <w:sz w:val="16"/>
          <w:highlight w:val="cyan"/>
        </w:rPr>
        <w:t xml:space="preserve"> </w:t>
      </w:r>
      <w:r w:rsidRPr="003C2C68">
        <w:rPr>
          <w:rStyle w:val="StyleUnderline"/>
          <w:rFonts w:asciiTheme="minorHAnsi" w:hAnsiTheme="minorHAnsi" w:cstheme="minorHAnsi"/>
          <w:highlight w:val="cyan"/>
        </w:rPr>
        <w:t>will</w:t>
      </w:r>
      <w:r w:rsidRPr="003C2C68">
        <w:rPr>
          <w:rStyle w:val="StyleUnderline"/>
          <w:rFonts w:asciiTheme="minorHAnsi" w:hAnsiTheme="minorHAnsi" w:cstheme="minorHAnsi"/>
        </w:rPr>
        <w:t xml:space="preserve"> inevitably </w:t>
      </w:r>
      <w:r w:rsidRPr="003C2C68">
        <w:rPr>
          <w:rStyle w:val="StyleUnderline"/>
          <w:rFonts w:asciiTheme="minorHAnsi" w:hAnsiTheme="minorHAnsi" w:cstheme="minorHAnsi"/>
          <w:highlight w:val="cyan"/>
        </w:rPr>
        <w:t xml:space="preserve">pose </w:t>
      </w:r>
      <w:r w:rsidRPr="003C2C68">
        <w:rPr>
          <w:rStyle w:val="Emphasis"/>
          <w:rFonts w:asciiTheme="minorHAnsi" w:hAnsiTheme="minorHAnsi" w:cstheme="minorHAnsi"/>
          <w:highlight w:val="cyan"/>
        </w:rPr>
        <w:t>difficulties</w:t>
      </w:r>
      <w:r w:rsidRPr="003C2C68">
        <w:rPr>
          <w:rStyle w:val="StyleUnderline"/>
          <w:rFonts w:asciiTheme="minorHAnsi" w:hAnsiTheme="minorHAnsi" w:cstheme="minorHAnsi"/>
          <w:highlight w:val="cyan"/>
        </w:rPr>
        <w:t xml:space="preserve"> in</w:t>
      </w:r>
      <w:r w:rsidRPr="003C2C68">
        <w:rPr>
          <w:rStyle w:val="StyleUnderline"/>
          <w:rFonts w:asciiTheme="minorHAnsi" w:hAnsiTheme="minorHAnsi" w:cstheme="minorHAnsi"/>
        </w:rPr>
        <w:t xml:space="preserve"> terms of </w:t>
      </w:r>
      <w:r w:rsidRPr="003C2C68">
        <w:rPr>
          <w:rStyle w:val="Emphasis"/>
          <w:rFonts w:asciiTheme="minorHAnsi" w:hAnsiTheme="minorHAnsi" w:cstheme="minorHAnsi"/>
        </w:rPr>
        <w:t>oversight</w:t>
      </w:r>
      <w:r w:rsidRPr="003C2C68">
        <w:rPr>
          <w:rFonts w:asciiTheme="minorHAnsi" w:hAnsiTheme="minorHAnsi" w:cstheme="minorHAnsi"/>
          <w:sz w:val="16"/>
        </w:rPr>
        <w:t xml:space="preserve"> </w:t>
      </w:r>
      <w:r w:rsidRPr="003C2C68">
        <w:rPr>
          <w:rStyle w:val="StyleUnderline"/>
          <w:rFonts w:asciiTheme="minorHAnsi" w:hAnsiTheme="minorHAnsi" w:cstheme="minorHAnsi"/>
        </w:rPr>
        <w:t>and</w:t>
      </w:r>
      <w:r w:rsidRPr="003C2C68">
        <w:rPr>
          <w:rFonts w:asciiTheme="minorHAnsi" w:hAnsiTheme="minorHAnsi" w:cstheme="minorHAnsi"/>
          <w:sz w:val="16"/>
        </w:rPr>
        <w:t xml:space="preserve"> </w:t>
      </w:r>
      <w:r w:rsidRPr="003C2C68">
        <w:rPr>
          <w:rStyle w:val="Emphasis"/>
          <w:rFonts w:asciiTheme="minorHAnsi" w:hAnsiTheme="minorHAnsi" w:cstheme="minorHAnsi"/>
        </w:rPr>
        <w:t xml:space="preserve">political </w:t>
      </w:r>
      <w:r w:rsidRPr="003C2C68">
        <w:rPr>
          <w:rStyle w:val="Emphasis"/>
          <w:rFonts w:asciiTheme="minorHAnsi" w:hAnsiTheme="minorHAnsi" w:cstheme="minorHAnsi"/>
          <w:highlight w:val="cyan"/>
        </w:rPr>
        <w:t>control</w:t>
      </w:r>
      <w:r w:rsidRPr="003C2C68">
        <w:rPr>
          <w:rFonts w:asciiTheme="minorHAnsi" w:hAnsiTheme="minorHAnsi" w:cstheme="minorHAnsi"/>
          <w:sz w:val="16"/>
        </w:rPr>
        <w:t xml:space="preserve">: There is only one president, and </w:t>
      </w:r>
      <w:r w:rsidRPr="003C2C68">
        <w:rPr>
          <w:rStyle w:val="StyleUnderline"/>
          <w:rFonts w:asciiTheme="minorHAnsi" w:hAnsiTheme="minorHAnsi" w:cstheme="minorHAnsi"/>
        </w:rPr>
        <w:t>he has only a limited ability to monitor and control</w:t>
      </w:r>
      <w:r w:rsidRPr="003C2C68">
        <w:rPr>
          <w:rFonts w:asciiTheme="minorHAnsi" w:hAnsiTheme="minorHAnsi" w:cstheme="minorHAnsi"/>
          <w:sz w:val="16"/>
        </w:rPr>
        <w:t xml:space="preserve"> individual civil </w:t>
      </w:r>
      <w:r w:rsidRPr="003C2C68">
        <w:rPr>
          <w:rStyle w:val="StyleUnderline"/>
          <w:rFonts w:asciiTheme="minorHAnsi" w:hAnsiTheme="minorHAnsi" w:cstheme="minorHAnsi"/>
        </w:rPr>
        <w:t>servants at any given point in time</w:t>
      </w:r>
      <w:r w:rsidRPr="003C2C68">
        <w:rPr>
          <w:rFonts w:asciiTheme="minorHAnsi" w:hAnsiTheme="minorHAnsi" w:cstheme="minorHAnsi"/>
          <w:sz w:val="16"/>
        </w:rPr>
        <w:t xml:space="preserve">. Thus, </w:t>
      </w:r>
      <w:r w:rsidRPr="003C2C68">
        <w:rPr>
          <w:rStyle w:val="Emphasis"/>
          <w:rFonts w:asciiTheme="minorHAnsi" w:hAnsiTheme="minorHAnsi" w:cstheme="minorHAnsi"/>
          <w:highlight w:val="cyan"/>
        </w:rPr>
        <w:t>regardless of</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how much </w:t>
      </w:r>
      <w:r w:rsidRPr="003C2C68">
        <w:rPr>
          <w:rStyle w:val="Emphasis"/>
          <w:rFonts w:asciiTheme="minorHAnsi" w:hAnsiTheme="minorHAnsi" w:cstheme="minorHAnsi"/>
          <w:highlight w:val="cyan"/>
        </w:rPr>
        <w:t>formal power</w:t>
      </w:r>
      <w:r w:rsidRPr="003C2C68">
        <w:rPr>
          <w:rFonts w:asciiTheme="minorHAnsi" w:hAnsiTheme="minorHAnsi" w:cstheme="minorHAnsi"/>
          <w:sz w:val="16"/>
        </w:rPr>
        <w:t xml:space="preserve"> </w:t>
      </w:r>
      <w:r w:rsidRPr="003C2C68">
        <w:rPr>
          <w:rStyle w:val="StyleUnderline"/>
          <w:rFonts w:asciiTheme="minorHAnsi" w:hAnsiTheme="minorHAnsi" w:cstheme="minorHAnsi"/>
        </w:rPr>
        <w:t>the president has</w:t>
      </w:r>
      <w:r w:rsidRPr="003C2C68">
        <w:rPr>
          <w:rFonts w:asciiTheme="minorHAnsi" w:hAnsiTheme="minorHAnsi" w:cstheme="minorHAnsi"/>
          <w:sz w:val="16"/>
        </w:rPr>
        <w:t xml:space="preserve">, </w:t>
      </w:r>
      <w:r w:rsidRPr="003C2C68">
        <w:rPr>
          <w:rStyle w:val="Emphasis"/>
          <w:rFonts w:asciiTheme="minorHAnsi" w:hAnsiTheme="minorHAnsi" w:cstheme="minorHAnsi"/>
          <w:highlight w:val="cyan"/>
        </w:rPr>
        <w:t>oversight breakdown</w:t>
      </w:r>
      <w:r w:rsidRPr="003C2C68">
        <w:rPr>
          <w:rStyle w:val="Emphasis"/>
          <w:rFonts w:asciiTheme="minorHAnsi" w:hAnsiTheme="minorHAnsi" w:cstheme="minorHAnsi"/>
        </w:rPr>
        <w:t>s</w:t>
      </w:r>
      <w:r w:rsidRPr="003C2C68">
        <w:rPr>
          <w:rFonts w:asciiTheme="minorHAnsi" w:hAnsiTheme="minorHAnsi" w:cstheme="minorHAnsi"/>
          <w:sz w:val="16"/>
        </w:rPr>
        <w:t xml:space="preserve"> and tensions between the desires of the President and the interests of the bureaucracy </w:t>
      </w:r>
      <w:r w:rsidRPr="003C2C68">
        <w:rPr>
          <w:rStyle w:val="StyleUnderline"/>
          <w:rFonts w:asciiTheme="minorHAnsi" w:hAnsiTheme="minorHAnsi" w:cstheme="minorHAnsi"/>
        </w:rPr>
        <w:t>are bound to arise</w:t>
      </w:r>
      <w:r w:rsidRPr="003C2C68">
        <w:rPr>
          <w:rFonts w:asciiTheme="minorHAnsi" w:hAnsiTheme="minorHAnsi" w:cstheme="minorHAnsi"/>
          <w:sz w:val="16"/>
        </w:rPr>
        <w:t>. This is not an issue of constitutional law, but a reality of large-scale organizational management.</w:t>
      </w:r>
    </w:p>
    <w:p w14:paraId="3AA2628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2A9FA75"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DFA1D31"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In short, </w:t>
      </w:r>
      <w:r w:rsidRPr="003C2C68">
        <w:rPr>
          <w:rStyle w:val="StyleUnderline"/>
          <w:rFonts w:asciiTheme="minorHAnsi" w:hAnsiTheme="minorHAnsi" w:cstheme="minorHAnsi"/>
        </w:rPr>
        <w:t xml:space="preserve">labor </w:t>
      </w:r>
      <w:r w:rsidRPr="003C2C68">
        <w:rPr>
          <w:rStyle w:val="StyleUnderline"/>
          <w:rFonts w:asciiTheme="minorHAnsi" w:hAnsiTheme="minorHAnsi" w:cstheme="minorHAnsi"/>
          <w:highlight w:val="cyan"/>
        </w:rPr>
        <w:t xml:space="preserve">rights </w:t>
      </w:r>
      <w:r w:rsidRPr="003C2C68">
        <w:rPr>
          <w:rStyle w:val="Emphasis"/>
          <w:rFonts w:asciiTheme="minorHAnsi" w:hAnsiTheme="minorHAnsi" w:cstheme="minorHAnsi"/>
          <w:highlight w:val="cyan"/>
        </w:rPr>
        <w:t>expand</w:t>
      </w:r>
      <w:r w:rsidRPr="003C2C68">
        <w:rPr>
          <w:rFonts w:asciiTheme="minorHAnsi" w:hAnsiTheme="minorHAnsi" w:cstheme="minorHAnsi"/>
          <w:sz w:val="16"/>
        </w:rPr>
        <w:t xml:space="preserve">, </w:t>
      </w:r>
      <w:r w:rsidRPr="003C2C68">
        <w:rPr>
          <w:rStyle w:val="Emphasis"/>
          <w:rFonts w:asciiTheme="minorHAnsi" w:hAnsiTheme="minorHAnsi" w:cstheme="minorHAnsi"/>
        </w:rPr>
        <w:t>rather than limit</w:t>
      </w:r>
      <w:r w:rsidRPr="003C2C68">
        <w:rPr>
          <w:rFonts w:asciiTheme="minorHAnsi" w:hAnsiTheme="minorHAnsi" w:cstheme="minorHAnsi"/>
          <w:sz w:val="16"/>
        </w:rPr>
        <w:t xml:space="preserve">,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President’s ability to </w:t>
      </w:r>
      <w:r w:rsidRPr="003C2C68">
        <w:rPr>
          <w:rStyle w:val="Emphasis"/>
          <w:rFonts w:asciiTheme="minorHAnsi" w:hAnsiTheme="minorHAnsi" w:cstheme="minorHAnsi"/>
          <w:highlight w:val="cyan"/>
        </w:rPr>
        <w:t>deliver</w:t>
      </w:r>
      <w:r w:rsidRPr="003C2C68">
        <w:rPr>
          <w:rStyle w:val="Emphasis"/>
          <w:rFonts w:asciiTheme="minorHAnsi" w:hAnsiTheme="minorHAnsi" w:cstheme="minorHAnsi"/>
        </w:rPr>
        <w:t xml:space="preserve"> on his political priorities</w:t>
      </w:r>
      <w:r w:rsidRPr="003C2C68">
        <w:rPr>
          <w:rStyle w:val="StyleUnderline"/>
          <w:rFonts w:asciiTheme="minorHAnsi" w:hAnsiTheme="minorHAnsi" w:cstheme="minorHAnsi"/>
        </w:rPr>
        <w:t xml:space="preserve">. </w:t>
      </w:r>
      <w:r w:rsidRPr="003C2C68">
        <w:rPr>
          <w:rFonts w:asciiTheme="minorHAnsi" w:hAnsiTheme="minorHAnsi" w:cstheme="minorHAnsi"/>
          <w:sz w:val="16"/>
        </w:rPr>
        <w:t>And they do so in a manner that is much more legally structured and democratically accountable than any of the likely alternatives.</w:t>
      </w:r>
    </w:p>
    <w:bookmarkEnd w:id="0"/>
    <w:p w14:paraId="7FDDA4DF"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AT: Checks Trump---1NC</w:t>
      </w:r>
    </w:p>
    <w:p w14:paraId="750B00EF"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1---Federal unions </w:t>
      </w:r>
      <w:r w:rsidRPr="003C2C68">
        <w:rPr>
          <w:rFonts w:asciiTheme="minorHAnsi" w:hAnsiTheme="minorHAnsi" w:cstheme="minorHAnsi"/>
          <w:u w:val="single"/>
        </w:rPr>
        <w:t>decrease</w:t>
      </w:r>
      <w:r w:rsidRPr="003C2C68">
        <w:rPr>
          <w:rFonts w:asciiTheme="minorHAnsi" w:hAnsiTheme="minorHAnsi" w:cstheme="minorHAnsi"/>
        </w:rPr>
        <w:t xml:space="preserve"> democratic accountability.</w:t>
      </w:r>
    </w:p>
    <w:p w14:paraId="422FCFAE"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Higgins 23</w:t>
      </w:r>
      <w:r w:rsidRPr="003C2C68">
        <w:rPr>
          <w:rFonts w:asciiTheme="minorHAnsi" w:hAnsiTheme="minorHAnsi" w:cstheme="minorHAnsi"/>
        </w:rPr>
        <w:t xml:space="preserve"> [Sean Higgins (Research fellow, Competitive Enterprise Institute; former senior writer, Washington Examiner), 1-23-2023, “Philip Howard’s Not Accountable Focuses on Reform of Public Sector Unions,” Competitive Enterprise Institute, https://cei.org/blog/philip-howards-not-accountable-focuses-on-reform-of-public-sector-unions/,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3F3F0D9E"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3C2C68">
        <w:rPr>
          <w:rStyle w:val="StyleUnderline"/>
          <w:rFonts w:asciiTheme="minorHAnsi" w:hAnsiTheme="minorHAnsi" w:cstheme="minorHAnsi"/>
          <w:highlight w:val="cyan"/>
        </w:rPr>
        <w:t>public</w:t>
      </w:r>
      <w:r w:rsidRPr="003C2C68">
        <w:rPr>
          <w:rStyle w:val="StyleUnderline"/>
          <w:rFonts w:asciiTheme="minorHAnsi" w:hAnsiTheme="minorHAnsi" w:cstheme="minorHAnsi"/>
        </w:rPr>
        <w:t xml:space="preserve"> sector </w:t>
      </w:r>
      <w:r w:rsidRPr="003C2C68">
        <w:rPr>
          <w:rStyle w:val="StyleUnderline"/>
          <w:rFonts w:asciiTheme="minorHAnsi" w:hAnsiTheme="minorHAnsi" w:cstheme="minorHAnsi"/>
          <w:highlight w:val="cyan"/>
        </w:rPr>
        <w:t xml:space="preserve">unions are </w:t>
      </w:r>
      <w:r w:rsidRPr="003C2C68">
        <w:rPr>
          <w:rStyle w:val="Emphasis"/>
          <w:rFonts w:asciiTheme="minorHAnsi" w:hAnsiTheme="minorHAnsi" w:cstheme="minorHAnsi"/>
          <w:highlight w:val="cyan"/>
        </w:rPr>
        <w:t>shielded</w:t>
      </w:r>
      <w:r w:rsidRPr="003C2C68">
        <w:rPr>
          <w:rStyle w:val="StyleUnderline"/>
          <w:rFonts w:asciiTheme="minorHAnsi" w:hAnsiTheme="minorHAnsi" w:cstheme="minorHAnsi"/>
          <w:highlight w:val="cyan"/>
        </w:rPr>
        <w:t xml:space="preserve"> from</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market</w:t>
      </w:r>
      <w:r w:rsidRPr="003C2C68">
        <w:rPr>
          <w:rStyle w:val="StyleUnderline"/>
          <w:rFonts w:asciiTheme="minorHAnsi" w:hAnsiTheme="minorHAnsi" w:cstheme="minorHAnsi"/>
        </w:rPr>
        <w:t xml:space="preserve"> force</w:t>
      </w:r>
      <w:r w:rsidRPr="003C2C68">
        <w:rPr>
          <w:rStyle w:val="Emphasis"/>
          <w:rFonts w:asciiTheme="minorHAnsi" w:hAnsiTheme="minorHAnsi" w:cstheme="minorHAnsi"/>
          <w:highlight w:val="cyan"/>
        </w:rPr>
        <w:t>s</w:t>
      </w:r>
      <w:r w:rsidRPr="003C2C68">
        <w:rPr>
          <w:rStyle w:val="StyleUnderline"/>
          <w:rFonts w:asciiTheme="minorHAnsi" w:hAnsiTheme="minorHAnsi" w:cstheme="minorHAnsi"/>
        </w:rPr>
        <w:t xml:space="preserve"> that keep </w:t>
      </w:r>
      <w:r w:rsidRPr="003C2C68">
        <w:rPr>
          <w:rStyle w:val="Emphasis"/>
          <w:rFonts w:asciiTheme="minorHAnsi" w:hAnsiTheme="minorHAnsi" w:cstheme="minorHAnsi"/>
        </w:rPr>
        <w:t>private</w:t>
      </w:r>
      <w:r w:rsidRPr="003C2C68">
        <w:rPr>
          <w:rStyle w:val="StyleUnderline"/>
          <w:rFonts w:asciiTheme="minorHAnsi" w:hAnsiTheme="minorHAnsi" w:cstheme="minorHAnsi"/>
        </w:rPr>
        <w:t xml:space="preserve"> sector unions in </w:t>
      </w:r>
      <w:r w:rsidRPr="003C2C68">
        <w:rPr>
          <w:rStyle w:val="Emphasis"/>
          <w:rFonts w:asciiTheme="minorHAnsi" w:hAnsiTheme="minorHAnsi" w:cstheme="minorHAnsi"/>
        </w:rPr>
        <w:t>check</w:t>
      </w:r>
      <w:r w:rsidRPr="003C2C68">
        <w:rPr>
          <w:rFonts w:asciiTheme="minorHAnsi" w:hAnsiTheme="minorHAnsi" w:cstheme="minorHAnsi"/>
          <w:sz w:val="16"/>
        </w:rPr>
        <w:t>—</w:t>
      </w:r>
      <w:r w:rsidRPr="003C2C68">
        <w:rPr>
          <w:rStyle w:val="StyleUnderline"/>
          <w:rFonts w:asciiTheme="minorHAnsi" w:hAnsiTheme="minorHAnsi" w:cstheme="minorHAnsi"/>
        </w:rPr>
        <w:t xml:space="preserve">a government </w:t>
      </w:r>
      <w:r w:rsidRPr="003C2C68">
        <w:rPr>
          <w:rStyle w:val="StyleUnderline"/>
          <w:rFonts w:asciiTheme="minorHAnsi" w:hAnsiTheme="minorHAnsi" w:cstheme="minorHAnsi"/>
          <w:highlight w:val="cyan"/>
        </w:rPr>
        <w:t xml:space="preserve">agency is </w:t>
      </w:r>
      <w:r w:rsidRPr="003C2C68">
        <w:rPr>
          <w:rStyle w:val="Emphasis"/>
          <w:rFonts w:asciiTheme="minorHAnsi" w:hAnsiTheme="minorHAnsi" w:cstheme="minorHAnsi"/>
          <w:highlight w:val="cyan"/>
        </w:rPr>
        <w:t>not</w:t>
      </w:r>
      <w:r w:rsidRPr="003C2C68">
        <w:rPr>
          <w:rStyle w:val="StyleUnderline"/>
          <w:rFonts w:asciiTheme="minorHAnsi" w:hAnsiTheme="minorHAnsi" w:cstheme="minorHAnsi"/>
        </w:rPr>
        <w:t xml:space="preserve"> in danger of </w:t>
      </w:r>
      <w:r w:rsidRPr="003C2C68">
        <w:rPr>
          <w:rStyle w:val="StyleUnderline"/>
          <w:rFonts w:asciiTheme="minorHAnsi" w:hAnsiTheme="minorHAnsi" w:cstheme="minorHAnsi"/>
          <w:highlight w:val="cyan"/>
        </w:rPr>
        <w:t xml:space="preserve">going </w:t>
      </w:r>
      <w:r w:rsidRPr="003C2C68">
        <w:rPr>
          <w:rStyle w:val="Emphasis"/>
          <w:rFonts w:asciiTheme="minorHAnsi" w:hAnsiTheme="minorHAnsi" w:cstheme="minorHAnsi"/>
          <w:highlight w:val="cyan"/>
        </w:rPr>
        <w:t>out of business</w:t>
      </w:r>
      <w:r w:rsidRPr="003C2C68">
        <w:rPr>
          <w:rStyle w:val="StyleUnderline"/>
          <w:rFonts w:asciiTheme="minorHAnsi" w:hAnsiTheme="minorHAnsi" w:cstheme="minorHAnsi"/>
        </w:rPr>
        <w:t xml:space="preserve">. Public sector unions also have an </w:t>
      </w:r>
      <w:r w:rsidRPr="003C2C68">
        <w:rPr>
          <w:rStyle w:val="StyleUnderline"/>
          <w:rFonts w:asciiTheme="minorHAnsi" w:hAnsiTheme="minorHAnsi" w:cstheme="minorHAnsi"/>
          <w:highlight w:val="cyan"/>
        </w:rPr>
        <w:t xml:space="preserve">in-built </w:t>
      </w:r>
      <w:r w:rsidRPr="003C2C68">
        <w:rPr>
          <w:rStyle w:val="Emphasis"/>
          <w:rFonts w:asciiTheme="minorHAnsi" w:hAnsiTheme="minorHAnsi" w:cstheme="minorHAnsi"/>
          <w:highlight w:val="cyan"/>
        </w:rPr>
        <w:t>advantage</w:t>
      </w:r>
      <w:r w:rsidRPr="003C2C68">
        <w:rPr>
          <w:rStyle w:val="StyleUnderline"/>
          <w:rFonts w:asciiTheme="minorHAnsi" w:hAnsiTheme="minorHAnsi" w:cstheme="minorHAnsi"/>
        </w:rPr>
        <w:t xml:space="preserve"> when it comes to bargaining. </w:t>
      </w:r>
      <w:r w:rsidRPr="003C2C68">
        <w:rPr>
          <w:rStyle w:val="StyleUnderline"/>
          <w:rFonts w:asciiTheme="minorHAnsi" w:hAnsiTheme="minorHAnsi" w:cstheme="minorHAnsi"/>
          <w:highlight w:val="cyan"/>
        </w:rPr>
        <w:t>Management is</w:t>
      </w:r>
      <w:r w:rsidRPr="003C2C68">
        <w:rPr>
          <w:rStyle w:val="StyleUnderline"/>
          <w:rFonts w:asciiTheme="minorHAnsi" w:hAnsiTheme="minorHAnsi" w:cstheme="minorHAnsi"/>
        </w:rPr>
        <w:t xml:space="preserve"> typically </w:t>
      </w:r>
      <w:r w:rsidRPr="003C2C68">
        <w:rPr>
          <w:rStyle w:val="StyleUnderline"/>
          <w:rFonts w:asciiTheme="minorHAnsi" w:hAnsiTheme="minorHAnsi" w:cstheme="minorHAnsi"/>
          <w:highlight w:val="cyan"/>
        </w:rPr>
        <w:t xml:space="preserve">an </w:t>
      </w:r>
      <w:r w:rsidRPr="003C2C68">
        <w:rPr>
          <w:rStyle w:val="Emphasis"/>
          <w:rFonts w:asciiTheme="minorHAnsi" w:hAnsiTheme="minorHAnsi" w:cstheme="minorHAnsi"/>
          <w:highlight w:val="cyan"/>
        </w:rPr>
        <w:t>elected</w:t>
      </w:r>
      <w:r w:rsidRPr="003C2C68">
        <w:rPr>
          <w:rStyle w:val="StyleUnderline"/>
          <w:rFonts w:asciiTheme="minorHAnsi" w:hAnsiTheme="minorHAnsi" w:cstheme="minorHAnsi"/>
          <w:highlight w:val="cyan"/>
        </w:rPr>
        <w:t xml:space="preserve"> official who </w:t>
      </w:r>
      <w:r w:rsidRPr="003C2C68">
        <w:rPr>
          <w:rStyle w:val="Emphasis"/>
          <w:rFonts w:asciiTheme="minorHAnsi" w:hAnsiTheme="minorHAnsi" w:cstheme="minorHAnsi"/>
          <w:highlight w:val="cyan"/>
        </w:rPr>
        <w:t>needs</w:t>
      </w:r>
      <w:r w:rsidRPr="003C2C68">
        <w:rPr>
          <w:rStyle w:val="StyleUnderline"/>
          <w:rFonts w:asciiTheme="minorHAnsi" w:hAnsiTheme="minorHAnsi" w:cstheme="minorHAnsi"/>
          <w:highlight w:val="cyan"/>
        </w:rPr>
        <w:t xml:space="preserve"> the union</w:t>
      </w:r>
      <w:r w:rsidRPr="003C2C68">
        <w:rPr>
          <w:rStyle w:val="StyleUnderline"/>
          <w:rFonts w:asciiTheme="minorHAnsi" w:hAnsiTheme="minorHAnsi" w:cstheme="minorHAnsi"/>
        </w:rPr>
        <w:t>’s help</w:t>
      </w:r>
      <w:r w:rsidRPr="003C2C68">
        <w:rPr>
          <w:rFonts w:asciiTheme="minorHAnsi" w:hAnsiTheme="minorHAnsi" w:cstheme="minorHAnsi"/>
          <w:sz w:val="16"/>
        </w:rPr>
        <w:t xml:space="preserve"> at election time </w:t>
      </w:r>
      <w:r w:rsidRPr="003C2C68">
        <w:rPr>
          <w:rStyle w:val="StyleUnderline"/>
          <w:rFonts w:asciiTheme="minorHAnsi" w:hAnsiTheme="minorHAnsi" w:cstheme="minorHAnsi"/>
          <w:highlight w:val="cyan"/>
        </w:rPr>
        <w:t xml:space="preserve">and </w:t>
      </w:r>
      <w:r w:rsidRPr="003C2C68">
        <w:rPr>
          <w:rStyle w:val="Emphasis"/>
          <w:rFonts w:asciiTheme="minorHAnsi" w:hAnsiTheme="minorHAnsi" w:cstheme="minorHAnsi"/>
          <w:highlight w:val="cyan"/>
        </w:rPr>
        <w:t>fears</w:t>
      </w:r>
      <w:r w:rsidRPr="003C2C68">
        <w:rPr>
          <w:rStyle w:val="StyleUnderline"/>
          <w:rFonts w:asciiTheme="minorHAnsi" w:hAnsiTheme="minorHAnsi" w:cstheme="minorHAnsi"/>
        </w:rPr>
        <w:t xml:space="preserve"> having </w:t>
      </w:r>
      <w:r w:rsidRPr="003C2C68">
        <w:rPr>
          <w:rStyle w:val="StyleUnderline"/>
          <w:rFonts w:asciiTheme="minorHAnsi" w:hAnsiTheme="minorHAnsi" w:cstheme="minorHAnsi"/>
          <w:highlight w:val="cyan"/>
        </w:rPr>
        <w:t>it</w:t>
      </w:r>
      <w:r w:rsidRPr="003C2C68">
        <w:rPr>
          <w:rStyle w:val="StyleUnderline"/>
          <w:rFonts w:asciiTheme="minorHAnsi" w:hAnsiTheme="minorHAnsi" w:cstheme="minorHAnsi"/>
        </w:rPr>
        <w:t xml:space="preserve"> as an enemy</w:t>
      </w:r>
      <w:r w:rsidRPr="003C2C68">
        <w:rPr>
          <w:rFonts w:asciiTheme="minorHAnsi" w:hAnsiTheme="minorHAnsi" w:cstheme="minorHAnsi"/>
          <w:sz w:val="16"/>
        </w:rPr>
        <w:t>.</w:t>
      </w:r>
    </w:p>
    <w:p w14:paraId="70FA4435"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 xml:space="preserve">Public sector unions can in effect be </w:t>
      </w:r>
      <w:r w:rsidRPr="003C2C68">
        <w:rPr>
          <w:rStyle w:val="Emphasis"/>
          <w:rFonts w:asciiTheme="minorHAnsi" w:hAnsiTheme="minorHAnsi" w:cstheme="minorHAnsi"/>
        </w:rPr>
        <w:t>represented</w:t>
      </w:r>
      <w:r w:rsidRPr="003C2C68">
        <w:rPr>
          <w:rStyle w:val="StyleUnderline"/>
          <w:rFonts w:asciiTheme="minorHAnsi" w:hAnsiTheme="minorHAnsi" w:cstheme="minorHAnsi"/>
        </w:rPr>
        <w:t xml:space="preserve"> at </w:t>
      </w:r>
      <w:r w:rsidRPr="003C2C68">
        <w:rPr>
          <w:rStyle w:val="Emphasis"/>
          <w:rFonts w:asciiTheme="minorHAnsi" w:hAnsiTheme="minorHAnsi" w:cstheme="minorHAnsi"/>
        </w:rPr>
        <w:t>both sides</w:t>
      </w:r>
      <w:r w:rsidRPr="003C2C68">
        <w:rPr>
          <w:rStyle w:val="StyleUnderline"/>
          <w:rFonts w:asciiTheme="minorHAnsi" w:hAnsiTheme="minorHAnsi" w:cstheme="minorHAnsi"/>
        </w:rPr>
        <w:t xml:space="preserve"> of the bargaining table</w:t>
      </w:r>
      <w:r w:rsidRPr="003C2C68">
        <w:rPr>
          <w:rFonts w:asciiTheme="minorHAnsi" w:hAnsiTheme="minorHAnsi" w:cstheme="minorHAnsi"/>
          <w:sz w:val="16"/>
        </w:rPr>
        <w:t xml:space="preserve">, Howard notes. </w:t>
      </w:r>
      <w:r w:rsidRPr="003C2C68">
        <w:rPr>
          <w:rStyle w:val="StyleUnderline"/>
          <w:rFonts w:asciiTheme="minorHAnsi" w:hAnsiTheme="minorHAnsi" w:cstheme="minorHAnsi"/>
          <w:highlight w:val="cyan"/>
        </w:rPr>
        <w:t>Unions</w:t>
      </w:r>
      <w:r w:rsidRPr="003C2C68">
        <w:rPr>
          <w:rStyle w:val="StyleUnderline"/>
          <w:rFonts w:asciiTheme="minorHAnsi" w:hAnsiTheme="minorHAnsi" w:cstheme="minorHAnsi"/>
        </w:rPr>
        <w:t xml:space="preserve"> have these advantages to </w:t>
      </w:r>
      <w:r w:rsidRPr="003C2C68">
        <w:rPr>
          <w:rStyle w:val="Emphasis"/>
          <w:rFonts w:asciiTheme="minorHAnsi" w:hAnsiTheme="minorHAnsi" w:cstheme="minorHAnsi"/>
          <w:highlight w:val="cyan"/>
        </w:rPr>
        <w:t>insulate</w:t>
      </w:r>
      <w:r w:rsidRPr="003C2C68">
        <w:rPr>
          <w:rStyle w:val="StyleUnderline"/>
          <w:rFonts w:asciiTheme="minorHAnsi" w:hAnsiTheme="minorHAnsi" w:cstheme="minorHAnsi"/>
          <w:highlight w:val="cyan"/>
        </w:rPr>
        <w:t xml:space="preserve"> themselves from</w:t>
      </w:r>
      <w:r w:rsidRPr="003C2C68">
        <w:rPr>
          <w:rStyle w:val="StyleUnderline"/>
          <w:rFonts w:asciiTheme="minorHAnsi" w:hAnsiTheme="minorHAnsi" w:cstheme="minorHAnsi"/>
        </w:rPr>
        <w:t xml:space="preserve"> any </w:t>
      </w:r>
      <w:r w:rsidRPr="003C2C68">
        <w:rPr>
          <w:rStyle w:val="Emphasis"/>
          <w:rFonts w:asciiTheme="minorHAnsi" w:hAnsiTheme="minorHAnsi" w:cstheme="minorHAnsi"/>
          <w:highlight w:val="cyan"/>
        </w:rPr>
        <w:t>criticism</w:t>
      </w:r>
      <w:r w:rsidRPr="003C2C68">
        <w:rPr>
          <w:rFonts w:asciiTheme="minorHAnsi" w:hAnsiTheme="minorHAnsi" w:cstheme="minorHAnsi"/>
          <w:sz w:val="16"/>
        </w:rPr>
        <w:t xml:space="preserve"> or challenges to their power </w:t>
      </w:r>
      <w:r w:rsidRPr="003C2C68">
        <w:rPr>
          <w:rStyle w:val="StyleUnderline"/>
          <w:rFonts w:asciiTheme="minorHAnsi" w:hAnsiTheme="minorHAnsi" w:cstheme="minorHAnsi"/>
          <w:highlight w:val="cyan"/>
        </w:rPr>
        <w:t xml:space="preserve">while </w:t>
      </w:r>
      <w:r w:rsidRPr="003C2C68">
        <w:rPr>
          <w:rStyle w:val="Emphasis"/>
          <w:rFonts w:asciiTheme="minorHAnsi" w:hAnsiTheme="minorHAnsi" w:cstheme="minorHAnsi"/>
          <w:highlight w:val="cyan"/>
        </w:rPr>
        <w:t>warping</w:t>
      </w:r>
      <w:r w:rsidRPr="003C2C68">
        <w:rPr>
          <w:rStyle w:val="StyleUnderline"/>
          <w:rFonts w:asciiTheme="minorHAnsi" w:hAnsiTheme="minorHAnsi" w:cstheme="minorHAnsi"/>
        </w:rPr>
        <w:t xml:space="preserve"> public </w:t>
      </w:r>
      <w:r w:rsidRPr="003C2C68">
        <w:rPr>
          <w:rStyle w:val="StyleUnderline"/>
          <w:rFonts w:asciiTheme="minorHAnsi" w:hAnsiTheme="minorHAnsi" w:cstheme="minorHAnsi"/>
          <w:highlight w:val="cyan"/>
        </w:rPr>
        <w:t xml:space="preserve">policy to their </w:t>
      </w:r>
      <w:r w:rsidRPr="003C2C68">
        <w:rPr>
          <w:rStyle w:val="Emphasis"/>
          <w:rFonts w:asciiTheme="minorHAnsi" w:hAnsiTheme="minorHAnsi" w:cstheme="minorHAnsi"/>
          <w:highlight w:val="cyan"/>
        </w:rPr>
        <w:t>will</w:t>
      </w:r>
      <w:r w:rsidRPr="003C2C68">
        <w:rPr>
          <w:rFonts w:asciiTheme="minorHAnsi" w:hAnsiTheme="minorHAnsi" w:cstheme="minorHAnsi"/>
          <w:sz w:val="16"/>
        </w:rPr>
        <w:t xml:space="preserve">. It’s a sobering read. The unions pressure the government to devote more public funding to bolstering the workers, </w:t>
      </w:r>
      <w:r w:rsidRPr="003C2C68">
        <w:rPr>
          <w:rStyle w:val="Emphasis"/>
          <w:rFonts w:asciiTheme="minorHAnsi" w:hAnsiTheme="minorHAnsi" w:cstheme="minorHAnsi"/>
          <w:highlight w:val="cyan"/>
        </w:rPr>
        <w:t>diverting</w:t>
      </w:r>
      <w:r w:rsidRPr="003C2C68">
        <w:rPr>
          <w:rStyle w:val="StyleUnderline"/>
          <w:rFonts w:asciiTheme="minorHAnsi" w:hAnsiTheme="minorHAnsi" w:cstheme="minorHAnsi"/>
          <w:highlight w:val="cyan"/>
        </w:rPr>
        <w:t xml:space="preserve"> funds that</w:t>
      </w:r>
      <w:r w:rsidRPr="003C2C68">
        <w:rPr>
          <w:rStyle w:val="StyleUnderline"/>
          <w:rFonts w:asciiTheme="minorHAnsi" w:hAnsiTheme="minorHAnsi" w:cstheme="minorHAnsi"/>
        </w:rPr>
        <w:t xml:space="preserve"> would otherwise </w:t>
      </w:r>
      <w:r w:rsidRPr="003C2C68">
        <w:rPr>
          <w:rStyle w:val="StyleUnderline"/>
          <w:rFonts w:asciiTheme="minorHAnsi" w:hAnsiTheme="minorHAnsi" w:cstheme="minorHAnsi"/>
          <w:highlight w:val="cyan"/>
        </w:rPr>
        <w:t>go to</w:t>
      </w:r>
      <w:r w:rsidRPr="003C2C68">
        <w:rPr>
          <w:rStyle w:val="StyleUnderline"/>
          <w:rFonts w:asciiTheme="minorHAnsi" w:hAnsiTheme="minorHAnsi" w:cstheme="minorHAnsi"/>
        </w:rPr>
        <w:t xml:space="preserve"> public </w:t>
      </w:r>
      <w:r w:rsidRPr="003C2C68">
        <w:rPr>
          <w:rStyle w:val="Emphasis"/>
          <w:rFonts w:asciiTheme="minorHAnsi" w:hAnsiTheme="minorHAnsi" w:cstheme="minorHAnsi"/>
          <w:highlight w:val="cyan"/>
        </w:rPr>
        <w:t>services</w:t>
      </w:r>
      <w:r w:rsidRPr="003C2C68">
        <w:rPr>
          <w:rStyle w:val="StyleUnderline"/>
          <w:rFonts w:asciiTheme="minorHAnsi" w:hAnsiTheme="minorHAnsi" w:cstheme="minorHAnsi"/>
          <w:highlight w:val="cyan"/>
        </w:rPr>
        <w:t xml:space="preserve"> or</w:t>
      </w:r>
      <w:r w:rsidRPr="003C2C68">
        <w:rPr>
          <w:rStyle w:val="StyleUnderline"/>
          <w:rFonts w:asciiTheme="minorHAnsi" w:hAnsiTheme="minorHAnsi" w:cstheme="minorHAnsi"/>
        </w:rPr>
        <w:t xml:space="preserve"> maintenance of public </w:t>
      </w:r>
      <w:r w:rsidRPr="003C2C68">
        <w:rPr>
          <w:rStyle w:val="Emphasis"/>
          <w:rFonts w:asciiTheme="minorHAnsi" w:hAnsiTheme="minorHAnsi" w:cstheme="minorHAnsi"/>
          <w:highlight w:val="cyan"/>
        </w:rPr>
        <w:t>infra</w:t>
      </w:r>
      <w:r w:rsidRPr="003C2C68">
        <w:rPr>
          <w:rStyle w:val="StyleUnderline"/>
          <w:rFonts w:asciiTheme="minorHAnsi" w:hAnsiTheme="minorHAnsi" w:cstheme="minorHAnsi"/>
        </w:rPr>
        <w:t>structure</w:t>
      </w:r>
      <w:r w:rsidRPr="003C2C68">
        <w:rPr>
          <w:rFonts w:asciiTheme="minorHAnsi" w:hAnsiTheme="minorHAnsi" w:cstheme="minorHAnsi"/>
          <w:sz w:val="16"/>
        </w:rPr>
        <w:t>.</w:t>
      </w:r>
    </w:p>
    <w:p w14:paraId="4C178EFA"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w:t>
      </w:r>
      <w:r w:rsidRPr="003C2C68">
        <w:rPr>
          <w:rStyle w:val="StyleUnderline"/>
          <w:rFonts w:asciiTheme="minorHAnsi" w:hAnsiTheme="minorHAnsi" w:cstheme="minorHAnsi"/>
          <w:highlight w:val="cyan"/>
        </w:rPr>
        <w:t>Public unions</w:t>
      </w:r>
      <w:r w:rsidRPr="003C2C68">
        <w:rPr>
          <w:rStyle w:val="StyleUnderline"/>
          <w:rFonts w:asciiTheme="minorHAnsi" w:hAnsiTheme="minorHAnsi" w:cstheme="minorHAnsi"/>
        </w:rPr>
        <w:t xml:space="preserve"> have </w:t>
      </w:r>
      <w:r w:rsidRPr="003C2C68">
        <w:rPr>
          <w:rStyle w:val="Emphasis"/>
          <w:rFonts w:asciiTheme="minorHAnsi" w:hAnsiTheme="minorHAnsi" w:cstheme="minorHAnsi"/>
          <w:highlight w:val="cyan"/>
        </w:rPr>
        <w:t>broke</w:t>
      </w:r>
      <w:r w:rsidRPr="003C2C68">
        <w:rPr>
          <w:rStyle w:val="StyleUnderline"/>
          <w:rFonts w:asciiTheme="minorHAnsi" w:hAnsiTheme="minorHAnsi" w:cstheme="minorHAnsi"/>
        </w:rPr>
        <w:t xml:space="preserve">n the chain of </w:t>
      </w:r>
      <w:r w:rsidRPr="003C2C68">
        <w:rPr>
          <w:rStyle w:val="StyleUnderline"/>
          <w:rFonts w:asciiTheme="minorHAnsi" w:hAnsiTheme="minorHAnsi" w:cstheme="minorHAnsi"/>
          <w:highlight w:val="cyan"/>
        </w:rPr>
        <w:t xml:space="preserve">democratic </w:t>
      </w:r>
      <w:r w:rsidRPr="003C2C68">
        <w:rPr>
          <w:rStyle w:val="Emphasis"/>
          <w:rFonts w:asciiTheme="minorHAnsi" w:hAnsiTheme="minorHAnsi" w:cstheme="minorHAnsi"/>
          <w:highlight w:val="cyan"/>
        </w:rPr>
        <w:t>accountability</w:t>
      </w:r>
      <w:r w:rsidRPr="003C2C68">
        <w:rPr>
          <w:rFonts w:asciiTheme="minorHAnsi" w:hAnsiTheme="minorHAnsi" w:cstheme="minorHAnsi"/>
          <w:sz w:val="16"/>
        </w:rPr>
        <w:t xml:space="preserve">. Police chiefs, school principals, and </w:t>
      </w:r>
      <w:r w:rsidRPr="003C2C68">
        <w:rPr>
          <w:rStyle w:val="StyleUnderline"/>
          <w:rFonts w:asciiTheme="minorHAnsi" w:hAnsiTheme="minorHAnsi" w:cstheme="minorHAnsi"/>
        </w:rPr>
        <w:t xml:space="preserve">government </w:t>
      </w:r>
      <w:r w:rsidRPr="003C2C68">
        <w:rPr>
          <w:rStyle w:val="Emphasis"/>
          <w:rFonts w:asciiTheme="minorHAnsi" w:hAnsiTheme="minorHAnsi" w:cstheme="minorHAnsi"/>
        </w:rPr>
        <w:t>supervisors</w:t>
      </w:r>
      <w:r w:rsidRPr="003C2C68">
        <w:rPr>
          <w:rStyle w:val="StyleUnderline"/>
          <w:rFonts w:asciiTheme="minorHAnsi" w:hAnsiTheme="minorHAnsi" w:cstheme="minorHAnsi"/>
        </w:rPr>
        <w:t xml:space="preserve"> at all levels have </w:t>
      </w:r>
      <w:r w:rsidRPr="003C2C68">
        <w:rPr>
          <w:rStyle w:val="Emphasis"/>
          <w:rFonts w:asciiTheme="minorHAnsi" w:hAnsiTheme="minorHAnsi" w:cstheme="minorHAnsi"/>
          <w:highlight w:val="cyan"/>
        </w:rPr>
        <w:t>lost</w:t>
      </w:r>
      <w:r w:rsidRPr="003C2C68">
        <w:rPr>
          <w:rStyle w:val="StyleUnderline"/>
          <w:rFonts w:asciiTheme="minorHAnsi" w:hAnsiTheme="minorHAnsi" w:cstheme="minorHAnsi"/>
        </w:rPr>
        <w:t xml:space="preserve"> their </w:t>
      </w:r>
      <w:r w:rsidRPr="003C2C68">
        <w:rPr>
          <w:rStyle w:val="StyleUnderline"/>
          <w:rFonts w:asciiTheme="minorHAnsi" w:hAnsiTheme="minorHAnsi" w:cstheme="minorHAnsi"/>
          <w:highlight w:val="cyan"/>
        </w:rPr>
        <w:t>ability to make</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judgments</w:t>
      </w:r>
      <w:r w:rsidRPr="003C2C68">
        <w:rPr>
          <w:rFonts w:asciiTheme="minorHAnsi" w:hAnsiTheme="minorHAnsi" w:cstheme="minorHAnsi"/>
          <w:sz w:val="16"/>
        </w:rPr>
        <w:t xml:space="preserve"> about who’s doing the job and </w:t>
      </w:r>
      <w:r w:rsidRPr="003C2C68">
        <w:rPr>
          <w:rFonts w:asciiTheme="minorHAnsi" w:hAnsiTheme="minorHAnsi" w:cstheme="minorHAnsi"/>
          <w:u w:val="single"/>
        </w:rPr>
        <w:t>who’s</w:t>
      </w:r>
      <w:r w:rsidRPr="003C2C68">
        <w:rPr>
          <w:rFonts w:asciiTheme="minorHAnsi" w:hAnsiTheme="minorHAnsi" w:cstheme="minorHAnsi"/>
          <w:sz w:val="16"/>
        </w:rPr>
        <w:t xml:space="preserve"> not,” argues Howard. He points to studies showing that </w:t>
      </w:r>
      <w:r w:rsidRPr="003C2C68">
        <w:rPr>
          <w:rStyle w:val="StyleUnderline"/>
          <w:rFonts w:asciiTheme="minorHAnsi" w:hAnsiTheme="minorHAnsi" w:cstheme="minorHAnsi"/>
        </w:rPr>
        <w:t xml:space="preserve">even the worst, most </w:t>
      </w:r>
      <w:r w:rsidRPr="003C2C68">
        <w:rPr>
          <w:rStyle w:val="Emphasis"/>
          <w:rFonts w:asciiTheme="minorHAnsi" w:hAnsiTheme="minorHAnsi" w:cstheme="minorHAnsi"/>
        </w:rPr>
        <w:t>abusive</w:t>
      </w:r>
      <w:r w:rsidRPr="003C2C68">
        <w:rPr>
          <w:rStyle w:val="StyleUnderline"/>
          <w:rFonts w:asciiTheme="minorHAnsi" w:hAnsiTheme="minorHAnsi" w:cstheme="minorHAnsi"/>
        </w:rPr>
        <w:t xml:space="preserve"> police officers </w:t>
      </w:r>
      <w:r w:rsidRPr="003C2C68">
        <w:rPr>
          <w:rStyle w:val="Emphasis"/>
          <w:rFonts w:asciiTheme="minorHAnsi" w:hAnsiTheme="minorHAnsi" w:cstheme="minorHAnsi"/>
        </w:rPr>
        <w:t>rarely</w:t>
      </w:r>
      <w:r w:rsidRPr="003C2C68">
        <w:rPr>
          <w:rStyle w:val="StyleUnderline"/>
          <w:rFonts w:asciiTheme="minorHAnsi" w:hAnsiTheme="minorHAnsi" w:cstheme="minorHAnsi"/>
        </w:rPr>
        <w:t xml:space="preserve"> get </w:t>
      </w:r>
      <w:r w:rsidRPr="003C2C68">
        <w:rPr>
          <w:rStyle w:val="Emphasis"/>
          <w:rFonts w:asciiTheme="minorHAnsi" w:hAnsiTheme="minorHAnsi" w:cstheme="minorHAnsi"/>
        </w:rPr>
        <w:t>fired</w:t>
      </w:r>
      <w:r w:rsidRPr="003C2C68">
        <w:rPr>
          <w:rFonts w:asciiTheme="minorHAnsi" w:hAnsiTheme="minorHAnsi" w:cstheme="minorHAnsi"/>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3ED4F20D"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 xml:space="preserve">Reform is </w:t>
      </w:r>
      <w:r w:rsidRPr="003C2C68">
        <w:rPr>
          <w:rStyle w:val="Emphasis"/>
          <w:rFonts w:asciiTheme="minorHAnsi" w:hAnsiTheme="minorHAnsi" w:cstheme="minorHAnsi"/>
        </w:rPr>
        <w:t>hard</w:t>
      </w:r>
      <w:r w:rsidRPr="003C2C68">
        <w:rPr>
          <w:rStyle w:val="StyleUnderline"/>
          <w:rFonts w:asciiTheme="minorHAnsi" w:hAnsiTheme="minorHAnsi" w:cstheme="minorHAnsi"/>
        </w:rPr>
        <w:t xml:space="preserve"> because</w:t>
      </w:r>
      <w:r w:rsidRPr="003C2C68">
        <w:rPr>
          <w:rFonts w:asciiTheme="minorHAnsi" w:hAnsiTheme="minorHAnsi" w:cstheme="minorHAnsi"/>
          <w:sz w:val="16"/>
        </w:rPr>
        <w:t xml:space="preserve">, while the unions are laser-focused on preserving and protecting what they have done, </w:t>
      </w:r>
      <w:r w:rsidRPr="003C2C68">
        <w:rPr>
          <w:rStyle w:val="StyleUnderline"/>
          <w:rFonts w:asciiTheme="minorHAnsi" w:hAnsiTheme="minorHAnsi" w:cstheme="minorHAnsi"/>
          <w:highlight w:val="cyan"/>
        </w:rPr>
        <w:t xml:space="preserve">elected officials are </w:t>
      </w:r>
      <w:r w:rsidRPr="003C2C68">
        <w:rPr>
          <w:rStyle w:val="Emphasis"/>
          <w:rFonts w:asciiTheme="minorHAnsi" w:hAnsiTheme="minorHAnsi" w:cstheme="minorHAnsi"/>
          <w:highlight w:val="cyan"/>
        </w:rPr>
        <w:t>torn</w:t>
      </w:r>
      <w:r w:rsidRPr="003C2C68">
        <w:rPr>
          <w:rStyle w:val="StyleUnderline"/>
          <w:rFonts w:asciiTheme="minorHAnsi" w:hAnsiTheme="minorHAnsi" w:cstheme="minorHAnsi"/>
          <w:highlight w:val="cyan"/>
        </w:rPr>
        <w:t xml:space="preserve"> between being </w:t>
      </w:r>
      <w:r w:rsidRPr="003C2C68">
        <w:rPr>
          <w:rStyle w:val="Emphasis"/>
          <w:rFonts w:asciiTheme="minorHAnsi" w:hAnsiTheme="minorHAnsi" w:cstheme="minorHAnsi"/>
          <w:highlight w:val="cyan"/>
        </w:rPr>
        <w:t>accountable</w:t>
      </w:r>
      <w:r w:rsidRPr="003C2C68">
        <w:rPr>
          <w:rFonts w:asciiTheme="minorHAnsi" w:hAnsiTheme="minorHAnsi" w:cstheme="minorHAnsi"/>
          <w:sz w:val="16"/>
        </w:rPr>
        <w:t xml:space="preserve"> to the public </w:t>
      </w:r>
      <w:r w:rsidRPr="003C2C68">
        <w:rPr>
          <w:rStyle w:val="StyleUnderline"/>
          <w:rFonts w:asciiTheme="minorHAnsi" w:hAnsiTheme="minorHAnsi" w:cstheme="minorHAnsi"/>
          <w:highlight w:val="cyan"/>
        </w:rPr>
        <w:t>and maintaining</w:t>
      </w:r>
      <w:r w:rsidRPr="003C2C68">
        <w:rPr>
          <w:rStyle w:val="StyleUnderline"/>
          <w:rFonts w:asciiTheme="minorHAnsi" w:hAnsiTheme="minorHAnsi" w:cstheme="minorHAnsi"/>
        </w:rPr>
        <w:t xml:space="preserve"> good </w:t>
      </w:r>
      <w:r w:rsidRPr="003C2C68">
        <w:rPr>
          <w:rStyle w:val="Emphasis"/>
          <w:rFonts w:asciiTheme="minorHAnsi" w:hAnsiTheme="minorHAnsi" w:cstheme="minorHAnsi"/>
          <w:highlight w:val="cyan"/>
        </w:rPr>
        <w:t>relations</w:t>
      </w:r>
      <w:r w:rsidRPr="003C2C68">
        <w:rPr>
          <w:rStyle w:val="StyleUnderline"/>
          <w:rFonts w:asciiTheme="minorHAnsi" w:hAnsiTheme="minorHAnsi" w:cstheme="minorHAnsi"/>
          <w:highlight w:val="cyan"/>
        </w:rPr>
        <w:t xml:space="preserve"> with</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unions</w:t>
      </w:r>
      <w:r w:rsidRPr="003C2C68">
        <w:rPr>
          <w:rFonts w:asciiTheme="minorHAnsi" w:hAnsiTheme="minorHAnsi" w:cstheme="minorHAnsi"/>
          <w:sz w:val="16"/>
        </w:rPr>
        <w:t>. The public, meanwhile, tend to be focused on more immediate concerns, like their own taxes, and may not see the connection between what the unions do and how that affects the government.</w:t>
      </w:r>
    </w:p>
    <w:p w14:paraId="0A569F6A"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AT: Expertise---1NC</w:t>
      </w:r>
    </w:p>
    <w:p w14:paraId="382E4BF2"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2---Trump </w:t>
      </w:r>
      <w:r w:rsidRPr="003C2C68">
        <w:rPr>
          <w:rFonts w:asciiTheme="minorHAnsi" w:hAnsiTheme="minorHAnsi" w:cstheme="minorHAnsi"/>
          <w:u w:val="single"/>
        </w:rPr>
        <w:t>ignores</w:t>
      </w:r>
      <w:r w:rsidRPr="003C2C68">
        <w:rPr>
          <w:rFonts w:asciiTheme="minorHAnsi" w:hAnsiTheme="minorHAnsi" w:cstheme="minorHAnsi"/>
        </w:rPr>
        <w:t xml:space="preserve"> experts. </w:t>
      </w:r>
    </w:p>
    <w:p w14:paraId="632463B8"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Shapiro 20</w:t>
      </w:r>
      <w:r w:rsidRPr="003C2C68">
        <w:rPr>
          <w:rFonts w:asciiTheme="minorHAnsi" w:hAnsiTheme="minorHAnsi" w:cstheme="minorHAnsi"/>
        </w:rP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06127DC3"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Last week, President </w:t>
      </w:r>
      <w:r w:rsidRPr="003C2C68">
        <w:rPr>
          <w:rStyle w:val="StyleUnderline"/>
          <w:rFonts w:asciiTheme="minorHAnsi" w:hAnsiTheme="minorHAnsi" w:cstheme="minorHAnsi"/>
          <w:highlight w:val="cyan"/>
        </w:rPr>
        <w:t>Trump</w:t>
      </w:r>
      <w:r w:rsidRPr="003C2C68">
        <w:rPr>
          <w:rStyle w:val="StyleUnderline"/>
          <w:rFonts w:asciiTheme="minorHAnsi" w:hAnsiTheme="minorHAnsi" w:cstheme="minorHAnsi"/>
        </w:rPr>
        <w:t xml:space="preserve"> said</w:t>
      </w:r>
      <w:r w:rsidRPr="003C2C68">
        <w:rPr>
          <w:rFonts w:asciiTheme="minorHAnsi" w:hAnsiTheme="minorHAnsi" w:cstheme="minorHAnsi"/>
          <w:sz w:val="16"/>
        </w:rPr>
        <w:t xml:space="preserve"> of his opponent, Vice President </w:t>
      </w:r>
      <w:r w:rsidRPr="003C2C68">
        <w:rPr>
          <w:rStyle w:val="StyleUnderline"/>
          <w:rFonts w:asciiTheme="minorHAnsi" w:hAnsiTheme="minorHAnsi" w:cstheme="minorHAnsi"/>
        </w:rPr>
        <w:t>Biden</w:t>
      </w:r>
      <w:r w:rsidRPr="003C2C68">
        <w:rPr>
          <w:rFonts w:asciiTheme="minorHAnsi" w:hAnsiTheme="minorHAnsi" w:cstheme="minorHAnsi"/>
          <w:sz w:val="16"/>
        </w:rPr>
        <w:t xml:space="preserve">, “he’ll </w:t>
      </w:r>
      <w:r w:rsidRPr="003C2C68">
        <w:rPr>
          <w:rStyle w:val="Emphasis"/>
          <w:rFonts w:asciiTheme="minorHAnsi" w:hAnsiTheme="minorHAnsi" w:cstheme="minorHAnsi"/>
        </w:rPr>
        <w:t>listen to the scientists</w:t>
      </w:r>
      <w:r w:rsidRPr="003C2C68">
        <w:rPr>
          <w:rFonts w:asciiTheme="minorHAnsi" w:hAnsiTheme="minorHAnsi" w:cstheme="minorHAnsi"/>
          <w:sz w:val="16"/>
        </w:rPr>
        <w:t xml:space="preserve">.” In case you’re confused, this was </w:t>
      </w:r>
      <w:r w:rsidRPr="003C2C68">
        <w:rPr>
          <w:rStyle w:val="StyleUnderline"/>
          <w:rFonts w:asciiTheme="minorHAnsi" w:hAnsiTheme="minorHAnsi" w:cstheme="minorHAnsi"/>
        </w:rPr>
        <w:t xml:space="preserve">meant to be an </w:t>
      </w:r>
      <w:r w:rsidRPr="003C2C68">
        <w:rPr>
          <w:rStyle w:val="Emphasis"/>
          <w:rFonts w:asciiTheme="minorHAnsi" w:hAnsiTheme="minorHAnsi" w:cstheme="minorHAnsi"/>
        </w:rPr>
        <w:t>insult</w:t>
      </w:r>
      <w:r w:rsidRPr="003C2C68">
        <w:rPr>
          <w:rFonts w:asciiTheme="minorHAnsi" w:hAnsiTheme="minorHAnsi" w:cstheme="minorHAnsi"/>
          <w:sz w:val="16"/>
        </w:rPr>
        <w:t>.</w:t>
      </w:r>
    </w:p>
    <w:p w14:paraId="0E6F553E" w14:textId="77777777" w:rsidR="00A36841" w:rsidRPr="003C2C68" w:rsidRDefault="00A36841" w:rsidP="00A36841">
      <w:pPr>
        <w:rPr>
          <w:rFonts w:asciiTheme="minorHAnsi" w:hAnsiTheme="minorHAnsi" w:cstheme="minorHAnsi"/>
          <w:u w:val="single"/>
        </w:rPr>
      </w:pPr>
      <w:r w:rsidRPr="003C2C68">
        <w:rPr>
          <w:rFonts w:asciiTheme="minorHAnsi" w:hAnsiTheme="minorHAnsi" w:cstheme="minorHAnsi"/>
          <w:sz w:val="16"/>
        </w:rPr>
        <w:t xml:space="preserve">Indeed, the president seems to </w:t>
      </w:r>
      <w:r w:rsidRPr="003C2C68">
        <w:rPr>
          <w:rStyle w:val="StyleUnderline"/>
          <w:rFonts w:asciiTheme="minorHAnsi" w:hAnsiTheme="minorHAnsi" w:cstheme="minorHAnsi"/>
          <w:highlight w:val="cyan"/>
        </w:rPr>
        <w:t xml:space="preserve">take </w:t>
      </w:r>
      <w:r w:rsidRPr="003C2C68">
        <w:rPr>
          <w:rStyle w:val="Emphasis"/>
          <w:rFonts w:asciiTheme="minorHAnsi" w:hAnsiTheme="minorHAnsi" w:cstheme="minorHAnsi"/>
          <w:highlight w:val="cyan"/>
        </w:rPr>
        <w:t>pride</w:t>
      </w:r>
      <w:r w:rsidRPr="003C2C68">
        <w:rPr>
          <w:rStyle w:val="StyleUnderline"/>
          <w:rFonts w:asciiTheme="minorHAnsi" w:hAnsiTheme="minorHAnsi" w:cstheme="minorHAnsi"/>
          <w:highlight w:val="cyan"/>
        </w:rPr>
        <w:t xml:space="preserve"> in the extent</w:t>
      </w:r>
      <w:r w:rsidRPr="003C2C68">
        <w:rPr>
          <w:rStyle w:val="StyleUnderline"/>
          <w:rFonts w:asciiTheme="minorHAnsi" w:hAnsiTheme="minorHAnsi" w:cstheme="minorHAnsi"/>
        </w:rPr>
        <w:t xml:space="preserve"> to which </w:t>
      </w:r>
      <w:r w:rsidRPr="003C2C68">
        <w:rPr>
          <w:rStyle w:val="StyleUnderline"/>
          <w:rFonts w:asciiTheme="minorHAnsi" w:hAnsiTheme="minorHAnsi" w:cstheme="minorHAnsi"/>
          <w:highlight w:val="cyan"/>
        </w:rPr>
        <w:t xml:space="preserve">he has </w:t>
      </w:r>
      <w:r w:rsidRPr="003C2C68">
        <w:rPr>
          <w:rStyle w:val="Emphasis"/>
          <w:rFonts w:asciiTheme="minorHAnsi" w:hAnsiTheme="minorHAnsi" w:cstheme="minorHAnsi"/>
          <w:highlight w:val="cyan"/>
        </w:rPr>
        <w:t>ignored</w:t>
      </w:r>
      <w:r w:rsidRPr="003C2C68">
        <w:rPr>
          <w:rStyle w:val="StyleUnderline"/>
          <w:rFonts w:asciiTheme="minorHAnsi" w:hAnsiTheme="minorHAnsi" w:cstheme="minorHAnsi"/>
        </w:rPr>
        <w:t xml:space="preserve"> the advice of </w:t>
      </w:r>
      <w:r w:rsidRPr="003C2C68">
        <w:rPr>
          <w:rStyle w:val="Emphasis"/>
          <w:rFonts w:asciiTheme="minorHAnsi" w:hAnsiTheme="minorHAnsi" w:cstheme="minorHAnsi"/>
          <w:highlight w:val="cyan"/>
        </w:rPr>
        <w:t>experts</w:t>
      </w:r>
      <w:r w:rsidRPr="003C2C68">
        <w:rPr>
          <w:rFonts w:asciiTheme="minorHAnsi" w:hAnsiTheme="minorHAnsi" w:cstheme="minorHAnsi"/>
          <w:sz w:val="16"/>
        </w:rPr>
        <w:t xml:space="preserve"> of all different stripes. </w:t>
      </w:r>
      <w:r w:rsidRPr="003C2C68">
        <w:rPr>
          <w:rStyle w:val="StyleUnderline"/>
          <w:rFonts w:asciiTheme="minorHAnsi" w:hAnsiTheme="minorHAnsi" w:cstheme="minorHAnsi"/>
          <w:highlight w:val="cyan"/>
        </w:rPr>
        <w:t>From</w:t>
      </w:r>
      <w:r w:rsidRPr="003C2C68">
        <w:rPr>
          <w:rStyle w:val="StyleUnderline"/>
          <w:rFonts w:asciiTheme="minorHAnsi" w:hAnsiTheme="minorHAnsi" w:cstheme="minorHAnsi"/>
        </w:rPr>
        <w:t xml:space="preserve"> </w:t>
      </w:r>
      <w:r w:rsidRPr="003C2C68">
        <w:rPr>
          <w:rStyle w:val="Emphasis"/>
          <w:rFonts w:asciiTheme="minorHAnsi" w:hAnsiTheme="minorHAnsi" w:cstheme="minorHAnsi"/>
          <w:highlight w:val="cyan"/>
        </w:rPr>
        <w:t>economists</w:t>
      </w:r>
      <w:r w:rsidRPr="003C2C68">
        <w:rPr>
          <w:rStyle w:val="StyleUnderline"/>
          <w:rFonts w:asciiTheme="minorHAnsi" w:hAnsiTheme="minorHAnsi" w:cstheme="minorHAnsi"/>
        </w:rPr>
        <w:t xml:space="preserve"> on trade, </w:t>
      </w:r>
      <w:r w:rsidRPr="003C2C68">
        <w:rPr>
          <w:rStyle w:val="StyleUnderline"/>
          <w:rFonts w:asciiTheme="minorHAnsi" w:hAnsiTheme="minorHAnsi" w:cstheme="minorHAnsi"/>
          <w:highlight w:val="cyan"/>
        </w:rPr>
        <w:t xml:space="preserve">to </w:t>
      </w:r>
      <w:r w:rsidRPr="003C2C68">
        <w:rPr>
          <w:rStyle w:val="Emphasis"/>
          <w:rFonts w:asciiTheme="minorHAnsi" w:hAnsiTheme="minorHAnsi" w:cstheme="minorHAnsi"/>
          <w:highlight w:val="cyan"/>
        </w:rPr>
        <w:t>scientists</w:t>
      </w:r>
      <w:r w:rsidRPr="003C2C68">
        <w:rPr>
          <w:rStyle w:val="StyleUnderline"/>
          <w:rFonts w:asciiTheme="minorHAnsi" w:hAnsiTheme="minorHAnsi" w:cstheme="minorHAnsi"/>
          <w:highlight w:val="cyan"/>
        </w:rPr>
        <w:t xml:space="preserve"> on</w:t>
      </w:r>
      <w:r w:rsidRPr="003C2C68">
        <w:rPr>
          <w:rStyle w:val="StyleUnderline"/>
          <w:rFonts w:asciiTheme="minorHAnsi" w:hAnsiTheme="minorHAnsi" w:cstheme="minorHAnsi"/>
        </w:rPr>
        <w:t xml:space="preserve"> handling </w:t>
      </w:r>
      <w:r w:rsidRPr="003C2C68">
        <w:rPr>
          <w:rStyle w:val="StyleUnderline"/>
          <w:rFonts w:asciiTheme="minorHAnsi" w:hAnsiTheme="minorHAnsi" w:cstheme="minorHAnsi"/>
          <w:highlight w:val="cyan"/>
        </w:rPr>
        <w:t xml:space="preserve">the </w:t>
      </w:r>
      <w:r w:rsidRPr="003C2C68">
        <w:rPr>
          <w:rStyle w:val="Emphasis"/>
          <w:rFonts w:asciiTheme="minorHAnsi" w:hAnsiTheme="minorHAnsi" w:cstheme="minorHAnsi"/>
          <w:highlight w:val="cyan"/>
        </w:rPr>
        <w:t>pandemic</w:t>
      </w:r>
      <w:r w:rsidRPr="003C2C68">
        <w:rPr>
          <w:rStyle w:val="StyleUnderline"/>
          <w:rFonts w:asciiTheme="minorHAnsi" w:hAnsiTheme="minorHAnsi" w:cstheme="minorHAnsi"/>
          <w:highlight w:val="cyan"/>
        </w:rPr>
        <w:t xml:space="preserve"> and </w:t>
      </w:r>
      <w:r w:rsidRPr="003C2C68">
        <w:rPr>
          <w:rStyle w:val="Emphasis"/>
          <w:rFonts w:asciiTheme="minorHAnsi" w:hAnsiTheme="minorHAnsi" w:cstheme="minorHAnsi"/>
          <w:highlight w:val="cyan"/>
        </w:rPr>
        <w:t>climate</w:t>
      </w:r>
      <w:r w:rsidRPr="003C2C68">
        <w:rPr>
          <w:rStyle w:val="StyleUnderline"/>
          <w:rFonts w:asciiTheme="minorHAnsi" w:hAnsiTheme="minorHAnsi" w:cstheme="minorHAnsi"/>
        </w:rPr>
        <w:t xml:space="preserve"> change, </w:t>
      </w:r>
      <w:r w:rsidRPr="003C2C68">
        <w:rPr>
          <w:rStyle w:val="StyleUnderline"/>
          <w:rFonts w:asciiTheme="minorHAnsi" w:hAnsiTheme="minorHAnsi" w:cstheme="minorHAnsi"/>
          <w:highlight w:val="cyan"/>
        </w:rPr>
        <w:t xml:space="preserve">to </w:t>
      </w:r>
      <w:r w:rsidRPr="003C2C68">
        <w:rPr>
          <w:rStyle w:val="Emphasis"/>
          <w:rFonts w:asciiTheme="minorHAnsi" w:hAnsiTheme="minorHAnsi" w:cstheme="minorHAnsi"/>
          <w:highlight w:val="cyan"/>
        </w:rPr>
        <w:t>intel</w:t>
      </w:r>
      <w:r w:rsidRPr="003C2C68">
        <w:rPr>
          <w:rStyle w:val="StyleUnderline"/>
          <w:rFonts w:asciiTheme="minorHAnsi" w:hAnsiTheme="minorHAnsi" w:cstheme="minorHAnsi"/>
        </w:rPr>
        <w:t xml:space="preserve">ligence </w:t>
      </w:r>
      <w:r w:rsidRPr="003C2C68">
        <w:rPr>
          <w:rStyle w:val="StyleUnderline"/>
          <w:rFonts w:asciiTheme="minorHAnsi" w:hAnsiTheme="minorHAnsi" w:cstheme="minorHAnsi"/>
          <w:highlight w:val="cyan"/>
        </w:rPr>
        <w:t>officials</w:t>
      </w:r>
      <w:r w:rsidRPr="003C2C68">
        <w:rPr>
          <w:rFonts w:asciiTheme="minorHAnsi" w:hAnsiTheme="minorHAnsi" w:cstheme="minorHAnsi"/>
          <w:sz w:val="16"/>
        </w:rPr>
        <w:t xml:space="preserve"> on foreign threats, </w:t>
      </w:r>
      <w:r w:rsidRPr="003C2C68">
        <w:rPr>
          <w:rStyle w:val="StyleUnderline"/>
          <w:rFonts w:asciiTheme="minorHAnsi" w:hAnsiTheme="minorHAnsi" w:cstheme="minorHAnsi"/>
          <w:highlight w:val="cyan"/>
        </w:rPr>
        <w:t>Trump</w:t>
      </w:r>
      <w:r w:rsidRPr="003C2C68">
        <w:rPr>
          <w:rStyle w:val="StyleUnderline"/>
          <w:rFonts w:asciiTheme="minorHAnsi" w:hAnsiTheme="minorHAnsi" w:cstheme="minorHAnsi"/>
        </w:rPr>
        <w:t xml:space="preserve"> has </w:t>
      </w:r>
      <w:r w:rsidRPr="003C2C68">
        <w:rPr>
          <w:rStyle w:val="Emphasis"/>
          <w:rFonts w:asciiTheme="minorHAnsi" w:hAnsiTheme="minorHAnsi" w:cstheme="minorHAnsi"/>
          <w:highlight w:val="cyan"/>
        </w:rPr>
        <w:t>preferred</w:t>
      </w:r>
      <w:r w:rsidRPr="003C2C68">
        <w:rPr>
          <w:rStyle w:val="StyleUnderline"/>
          <w:rFonts w:asciiTheme="minorHAnsi" w:hAnsiTheme="minorHAnsi" w:cstheme="minorHAnsi"/>
        </w:rPr>
        <w:t xml:space="preserve"> to “go with </w:t>
      </w:r>
      <w:r w:rsidRPr="003C2C68">
        <w:rPr>
          <w:rStyle w:val="StyleUnderline"/>
          <w:rFonts w:asciiTheme="minorHAnsi" w:hAnsiTheme="minorHAnsi" w:cstheme="minorHAnsi"/>
          <w:highlight w:val="cyan"/>
        </w:rPr>
        <w:t xml:space="preserve">his </w:t>
      </w:r>
      <w:r w:rsidRPr="003C2C68">
        <w:rPr>
          <w:rStyle w:val="Emphasis"/>
          <w:rFonts w:asciiTheme="minorHAnsi" w:hAnsiTheme="minorHAnsi" w:cstheme="minorHAnsi"/>
          <w:highlight w:val="cyan"/>
        </w:rPr>
        <w:t>gut</w:t>
      </w:r>
      <w:r w:rsidRPr="003C2C68">
        <w:rPr>
          <w:rStyle w:val="StyleUnderline"/>
          <w:rFonts w:asciiTheme="minorHAnsi" w:hAnsiTheme="minorHAnsi" w:cstheme="minorHAnsi"/>
        </w:rPr>
        <w:t>.”</w:t>
      </w:r>
    </w:p>
    <w:p w14:paraId="6025F63A"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AT: Admin state---1NC</w:t>
      </w:r>
    </w:p>
    <w:p w14:paraId="2B63EC95"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3---They can’t solve private sector flight. Firings have happened, people have signed contracts, get paid way more, and won’t trust the durability of the AFF. </w:t>
      </w:r>
    </w:p>
    <w:p w14:paraId="3377DDFB" w14:textId="77777777" w:rsidR="00A36841" w:rsidRPr="003C2C68" w:rsidRDefault="00A36841" w:rsidP="00A36841">
      <w:pPr>
        <w:rPr>
          <w:rFonts w:asciiTheme="minorHAnsi" w:hAnsiTheme="minorHAnsi" w:cstheme="minorHAnsi"/>
        </w:rPr>
      </w:pPr>
    </w:p>
    <w:p w14:paraId="188BB576"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4---There’s a funding alt cause. CBRs are irrelevant to Trump targeting agencies he doesn’t like by defunding them OR just not filling agency vacancies which is a larger internal link to response capacity. </w:t>
      </w:r>
    </w:p>
    <w:p w14:paraId="42BD2A16" w14:textId="77777777" w:rsidR="00A36841" w:rsidRPr="003C2C68" w:rsidRDefault="00A36841" w:rsidP="00A36841">
      <w:pPr>
        <w:rPr>
          <w:rFonts w:asciiTheme="minorHAnsi" w:hAnsiTheme="minorHAnsi" w:cstheme="minorHAnsi"/>
        </w:rPr>
      </w:pPr>
    </w:p>
    <w:p w14:paraId="6E046D00"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5---Also, can’t solve Trump purposefully appointing people to destroy an agency. Empirically proven by the Department of Education.</w:t>
      </w:r>
    </w:p>
    <w:p w14:paraId="16CD01B4" w14:textId="77777777" w:rsidR="00A36841" w:rsidRPr="003C2C68" w:rsidRDefault="00A36841" w:rsidP="00A36841">
      <w:pPr>
        <w:pStyle w:val="Heading2"/>
        <w:rPr>
          <w:rFonts w:asciiTheme="minorHAnsi" w:hAnsiTheme="minorHAnsi" w:cstheme="minorHAnsi"/>
        </w:rPr>
      </w:pPr>
      <w:r w:rsidRPr="003C2C68">
        <w:rPr>
          <w:rFonts w:asciiTheme="minorHAnsi" w:hAnsiTheme="minorHAnsi" w:cstheme="minorHAnsi"/>
        </w:rPr>
        <w:t>Secrecy</w:t>
      </w:r>
    </w:p>
    <w:p w14:paraId="51C7194D"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AT: Firings---1NC</w:t>
      </w:r>
    </w:p>
    <w:p w14:paraId="5E2280AD"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2---No </w:t>
      </w:r>
      <w:r w:rsidRPr="003C2C68">
        <w:rPr>
          <w:rFonts w:asciiTheme="minorHAnsi" w:hAnsiTheme="minorHAnsi" w:cstheme="minorHAnsi"/>
          <w:u w:val="single"/>
        </w:rPr>
        <w:t>firings</w:t>
      </w:r>
      <w:r w:rsidRPr="003C2C68">
        <w:rPr>
          <w:rFonts w:asciiTheme="minorHAnsi" w:hAnsiTheme="minorHAnsi" w:cstheme="minorHAnsi"/>
        </w:rPr>
        <w:t xml:space="preserve"> impact. Drastic predictions are empirically </w:t>
      </w:r>
      <w:r w:rsidRPr="003C2C68">
        <w:rPr>
          <w:rFonts w:asciiTheme="minorHAnsi" w:hAnsiTheme="minorHAnsi" w:cstheme="minorHAnsi"/>
          <w:u w:val="single"/>
        </w:rPr>
        <w:t>denied</w:t>
      </w:r>
      <w:r w:rsidRPr="003C2C68">
        <w:rPr>
          <w:rFonts w:asciiTheme="minorHAnsi" w:hAnsiTheme="minorHAnsi" w:cstheme="minorHAnsi"/>
        </w:rPr>
        <w:t>.</w:t>
      </w:r>
    </w:p>
    <w:p w14:paraId="6CAF67A7"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Higgins 25</w:t>
      </w:r>
      <w:r w:rsidRPr="003C2C68">
        <w:rPr>
          <w:rFonts w:asciiTheme="minorHAnsi" w:hAnsiTheme="minorHAnsi" w:cstheme="minorHAnsi"/>
        </w:rPr>
        <w:t xml:space="preserve"> [Sean Higgins (Research fellow, Competitive Enterprise Institute; former senior writer, Washington Examiner), 1-22-2025, “Trump’s new Schedule F executive order is smarter, but could still backfire,” Competitive Enterprise Institute, https://cei.org/blog/trumps-new-schedule-f-executive-order-is-smarter-but-could-still-backfire/,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202866B5"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Trump’s first “</w:t>
      </w:r>
      <w:r w:rsidRPr="003C2C68">
        <w:rPr>
          <w:rStyle w:val="Emphasis"/>
          <w:rFonts w:asciiTheme="minorHAnsi" w:hAnsiTheme="minorHAnsi" w:cstheme="minorHAnsi"/>
          <w:highlight w:val="cyan"/>
        </w:rPr>
        <w:t>Schedule F</w:t>
      </w:r>
      <w:r w:rsidRPr="003C2C68">
        <w:rPr>
          <w:rFonts w:asciiTheme="minorHAnsi" w:hAnsiTheme="minorHAnsi" w:cstheme="minorHAnsi"/>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48F8FCF4"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130CF64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executive order </w:t>
      </w:r>
      <w:r w:rsidRPr="003C2C68">
        <w:rPr>
          <w:rStyle w:val="StyleUnderline"/>
          <w:rFonts w:asciiTheme="minorHAnsi" w:hAnsiTheme="minorHAnsi" w:cstheme="minorHAnsi"/>
        </w:rPr>
        <w:t xml:space="preserve">could </w:t>
      </w:r>
      <w:r w:rsidRPr="003C2C68">
        <w:rPr>
          <w:rStyle w:val="StyleUnderline"/>
          <w:rFonts w:asciiTheme="minorHAnsi" w:hAnsiTheme="minorHAnsi" w:cstheme="minorHAnsi"/>
          <w:highlight w:val="cyan"/>
        </w:rPr>
        <w:t>make</w:t>
      </w:r>
      <w:r w:rsidRPr="003C2C68">
        <w:rPr>
          <w:rStyle w:val="StyleUnderline"/>
          <w:rFonts w:asciiTheme="minorHAnsi" w:hAnsiTheme="minorHAnsi" w:cstheme="minorHAnsi"/>
        </w:rPr>
        <w:t xml:space="preserve"> as many as </w:t>
      </w:r>
      <w:r w:rsidRPr="003C2C68">
        <w:rPr>
          <w:rStyle w:val="Emphasis"/>
          <w:rFonts w:asciiTheme="minorHAnsi" w:hAnsiTheme="minorHAnsi" w:cstheme="minorHAnsi"/>
          <w:highlight w:val="cyan"/>
        </w:rPr>
        <w:t>50,000</w:t>
      </w:r>
      <w:r w:rsidRPr="003C2C68">
        <w:rPr>
          <w:rStyle w:val="StyleUnderline"/>
          <w:rFonts w:asciiTheme="minorHAnsi" w:hAnsiTheme="minorHAnsi" w:cstheme="minorHAnsi"/>
        </w:rPr>
        <w:t xml:space="preserve"> federal </w:t>
      </w:r>
      <w:r w:rsidRPr="003C2C68">
        <w:rPr>
          <w:rStyle w:val="StyleUnderline"/>
          <w:rFonts w:asciiTheme="minorHAnsi" w:hAnsiTheme="minorHAnsi" w:cstheme="minorHAnsi"/>
          <w:highlight w:val="cyan"/>
        </w:rPr>
        <w:t xml:space="preserve">employees subject to </w:t>
      </w:r>
      <w:r w:rsidRPr="003C2C68">
        <w:rPr>
          <w:rStyle w:val="Emphasis"/>
          <w:rFonts w:asciiTheme="minorHAnsi" w:hAnsiTheme="minorHAnsi" w:cstheme="minorHAnsi"/>
          <w:highlight w:val="cyan"/>
        </w:rPr>
        <w:t>firing</w:t>
      </w:r>
      <w:r w:rsidRPr="003C2C68">
        <w:rPr>
          <w:rFonts w:asciiTheme="minorHAnsi" w:hAnsiTheme="minorHAnsi" w:cstheme="minorHAnsi"/>
          <w:sz w:val="16"/>
        </w:rPr>
        <w:t xml:space="preserve">, something the civil service rules otherwise prevent.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figure is </w:t>
      </w:r>
      <w:r w:rsidRPr="003C2C68">
        <w:rPr>
          <w:rStyle w:val="Emphasis"/>
          <w:rFonts w:asciiTheme="minorHAnsi" w:hAnsiTheme="minorHAnsi" w:cstheme="minorHAnsi"/>
          <w:highlight w:val="cyan"/>
        </w:rPr>
        <w:t>speculative</w:t>
      </w:r>
      <w:r w:rsidRPr="003C2C68">
        <w:rPr>
          <w:rFonts w:asciiTheme="minorHAnsi" w:hAnsiTheme="minorHAnsi" w:cstheme="minorHAnsi"/>
          <w:sz w:val="16"/>
        </w:rPr>
        <w:t xml:space="preserve">, however. </w:t>
      </w:r>
      <w:r w:rsidRPr="003C2C68">
        <w:rPr>
          <w:rStyle w:val="StyleUnderline"/>
          <w:rFonts w:asciiTheme="minorHAnsi" w:hAnsiTheme="minorHAnsi" w:cstheme="minorHAnsi"/>
          <w:highlight w:val="cyan"/>
        </w:rPr>
        <w:t xml:space="preserve">It’s </w:t>
      </w:r>
      <w:r w:rsidRPr="003C2C68">
        <w:rPr>
          <w:rStyle w:val="Emphasis"/>
          <w:rFonts w:asciiTheme="minorHAnsi" w:hAnsiTheme="minorHAnsi" w:cstheme="minorHAnsi"/>
          <w:highlight w:val="cyan"/>
        </w:rPr>
        <w:t>unclear</w:t>
      </w:r>
      <w:r w:rsidRPr="003C2C68">
        <w:rPr>
          <w:rStyle w:val="StyleUnderline"/>
          <w:rFonts w:asciiTheme="minorHAnsi" w:hAnsiTheme="minorHAnsi" w:cstheme="minorHAnsi"/>
          <w:highlight w:val="cyan"/>
        </w:rPr>
        <w:t xml:space="preserve"> how many Trump</w:t>
      </w:r>
      <w:r w:rsidRPr="003C2C68">
        <w:rPr>
          <w:rStyle w:val="StyleUnderline"/>
          <w:rFonts w:asciiTheme="minorHAnsi" w:hAnsiTheme="minorHAnsi" w:cstheme="minorHAnsi"/>
        </w:rPr>
        <w:t xml:space="preserve"> would </w:t>
      </w:r>
      <w:r w:rsidRPr="003C2C68">
        <w:rPr>
          <w:rStyle w:val="StyleUnderline"/>
          <w:rFonts w:asciiTheme="minorHAnsi" w:hAnsiTheme="minorHAnsi" w:cstheme="minorHAnsi"/>
          <w:highlight w:val="cyan"/>
        </w:rPr>
        <w:t xml:space="preserve">give </w:t>
      </w:r>
      <w:r w:rsidRPr="003C2C68">
        <w:rPr>
          <w:rStyle w:val="Emphasis"/>
          <w:rFonts w:asciiTheme="minorHAnsi" w:hAnsiTheme="minorHAnsi" w:cstheme="minorHAnsi"/>
          <w:highlight w:val="cyan"/>
        </w:rPr>
        <w:t>pink slips</w:t>
      </w:r>
      <w:r w:rsidRPr="003C2C68">
        <w:rPr>
          <w:rStyle w:val="StyleUnderline"/>
          <w:rFonts w:asciiTheme="minorHAnsi" w:hAnsiTheme="minorHAnsi" w:cstheme="minorHAnsi"/>
          <w:highlight w:val="cyan"/>
        </w:rPr>
        <w:t xml:space="preserve"> to</w:t>
      </w:r>
      <w:r w:rsidRPr="003C2C68">
        <w:rPr>
          <w:rFonts w:asciiTheme="minorHAnsi" w:hAnsiTheme="minorHAnsi" w:cstheme="minorHAnsi"/>
          <w:sz w:val="16"/>
        </w:rPr>
        <w:t xml:space="preserve">. A Cato Institute study by Thomas Firey published last year noted that </w:t>
      </w:r>
      <w:r w:rsidRPr="003C2C68">
        <w:rPr>
          <w:rStyle w:val="StyleUnderline"/>
          <w:rFonts w:asciiTheme="minorHAnsi" w:hAnsiTheme="minorHAnsi" w:cstheme="minorHAnsi"/>
          <w:highlight w:val="cyan"/>
        </w:rPr>
        <w:t xml:space="preserve">during the </w:t>
      </w:r>
      <w:r w:rsidRPr="003C2C68">
        <w:rPr>
          <w:rStyle w:val="Emphasis"/>
          <w:rFonts w:asciiTheme="minorHAnsi" w:hAnsiTheme="minorHAnsi" w:cstheme="minorHAnsi"/>
          <w:highlight w:val="cyan"/>
        </w:rPr>
        <w:t>first</w:t>
      </w:r>
      <w:r w:rsidRPr="003C2C68">
        <w:rPr>
          <w:rStyle w:val="StyleUnderline"/>
          <w:rFonts w:asciiTheme="minorHAnsi" w:hAnsiTheme="minorHAnsi" w:cstheme="minorHAnsi"/>
        </w:rPr>
        <w:t xml:space="preserve"> Trump </w:t>
      </w:r>
      <w:r w:rsidRPr="003C2C68">
        <w:rPr>
          <w:rStyle w:val="Emphasis"/>
          <w:rFonts w:asciiTheme="minorHAnsi" w:hAnsiTheme="minorHAnsi" w:cstheme="minorHAnsi"/>
          <w:highlight w:val="cyan"/>
        </w:rPr>
        <w:t>admin</w:t>
      </w:r>
      <w:r w:rsidRPr="003C2C68">
        <w:rPr>
          <w:rStyle w:val="StyleUnderline"/>
          <w:rFonts w:asciiTheme="minorHAnsi" w:hAnsiTheme="minorHAnsi" w:cstheme="minorHAnsi"/>
        </w:rPr>
        <w:t xml:space="preserve">istration, the </w:t>
      </w:r>
      <w:r w:rsidRPr="003C2C68">
        <w:rPr>
          <w:rStyle w:val="Emphasis"/>
          <w:rFonts w:asciiTheme="minorHAnsi" w:hAnsiTheme="minorHAnsi" w:cstheme="minorHAnsi"/>
          <w:highlight w:val="cyan"/>
        </w:rPr>
        <w:t>pres</w:t>
      </w:r>
      <w:r w:rsidRPr="003C2C68">
        <w:rPr>
          <w:rStyle w:val="StyleUnderline"/>
          <w:rFonts w:asciiTheme="minorHAnsi" w:hAnsiTheme="minorHAnsi" w:cstheme="minorHAnsi"/>
        </w:rPr>
        <w:t xml:space="preserve">ident </w:t>
      </w:r>
      <w:r w:rsidRPr="003C2C68">
        <w:rPr>
          <w:rStyle w:val="StyleUnderline"/>
          <w:rFonts w:asciiTheme="minorHAnsi" w:hAnsiTheme="minorHAnsi" w:cstheme="minorHAnsi"/>
          <w:highlight w:val="cyan"/>
        </w:rPr>
        <w:t>struggled</w:t>
      </w:r>
      <w:r w:rsidRPr="003C2C68">
        <w:rPr>
          <w:rStyle w:val="StyleUnderline"/>
          <w:rFonts w:asciiTheme="minorHAnsi" w:hAnsiTheme="minorHAnsi" w:cstheme="minorHAnsi"/>
        </w:rPr>
        <w:t xml:space="preserve"> just </w:t>
      </w:r>
      <w:r w:rsidRPr="003C2C68">
        <w:rPr>
          <w:rStyle w:val="StyleUnderline"/>
          <w:rFonts w:asciiTheme="minorHAnsi" w:hAnsiTheme="minorHAnsi" w:cstheme="minorHAnsi"/>
          <w:highlight w:val="cyan"/>
        </w:rPr>
        <w:t>to fill</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4,000</w:t>
      </w:r>
      <w:r w:rsidRPr="003C2C68">
        <w:rPr>
          <w:rStyle w:val="StyleUnderline"/>
          <w:rFonts w:asciiTheme="minorHAnsi" w:hAnsiTheme="minorHAnsi" w:cstheme="minorHAnsi"/>
        </w:rPr>
        <w:t xml:space="preserve"> vacant positions</w:t>
      </w:r>
      <w:r w:rsidRPr="003C2C68">
        <w:rPr>
          <w:rFonts w:asciiTheme="minorHAnsi" w:hAnsiTheme="minorHAnsi" w:cstheme="minorHAnsi"/>
          <w:sz w:val="16"/>
        </w:rPr>
        <w:t xml:space="preserve"> he has appointment power over ordinarily. The administration regularly left more than 1,000 of those positions unoccupied. </w:t>
      </w:r>
      <w:r w:rsidRPr="003C2C68">
        <w:rPr>
          <w:rStyle w:val="StyleUnderline"/>
          <w:rFonts w:asciiTheme="minorHAnsi" w:hAnsiTheme="minorHAnsi" w:cstheme="minorHAnsi"/>
        </w:rPr>
        <w:t xml:space="preserve">It is </w:t>
      </w:r>
      <w:r w:rsidRPr="003C2C68">
        <w:rPr>
          <w:rStyle w:val="Emphasis"/>
          <w:rFonts w:asciiTheme="minorHAnsi" w:hAnsiTheme="minorHAnsi" w:cstheme="minorHAnsi"/>
          <w:highlight w:val="cyan"/>
        </w:rPr>
        <w:t>hard</w:t>
      </w:r>
      <w:r w:rsidRPr="003C2C68">
        <w:rPr>
          <w:rStyle w:val="StyleUnderline"/>
          <w:rFonts w:asciiTheme="minorHAnsi" w:hAnsiTheme="minorHAnsi" w:cstheme="minorHAnsi"/>
          <w:highlight w:val="cyan"/>
        </w:rPr>
        <w:t xml:space="preserve"> to imagine</w:t>
      </w:r>
      <w:r w:rsidRPr="003C2C68">
        <w:rPr>
          <w:rStyle w:val="StyleUnderline"/>
          <w:rFonts w:asciiTheme="minorHAnsi" w:hAnsiTheme="minorHAnsi" w:cstheme="minorHAnsi"/>
        </w:rPr>
        <w:t xml:space="preserve"> the second administration </w:t>
      </w:r>
      <w:r w:rsidRPr="003C2C68">
        <w:rPr>
          <w:rStyle w:val="StyleUnderline"/>
          <w:rFonts w:asciiTheme="minorHAnsi" w:hAnsiTheme="minorHAnsi" w:cstheme="minorHAnsi"/>
          <w:highlight w:val="cyan"/>
        </w:rPr>
        <w:t>having</w:t>
      </w:r>
      <w:r w:rsidRPr="003C2C68">
        <w:rPr>
          <w:rStyle w:val="StyleUnderline"/>
          <w:rFonts w:asciiTheme="minorHAnsi" w:hAnsiTheme="minorHAnsi" w:cstheme="minorHAnsi"/>
        </w:rPr>
        <w:t xml:space="preserve"> the people standing by to replace </w:t>
      </w:r>
      <w:r w:rsidRPr="003C2C68">
        <w:rPr>
          <w:rStyle w:val="StyleUnderline"/>
          <w:rFonts w:asciiTheme="minorHAnsi" w:hAnsiTheme="minorHAnsi" w:cstheme="minorHAnsi"/>
          <w:highlight w:val="cyan"/>
        </w:rPr>
        <w:t xml:space="preserve">an additional </w:t>
      </w:r>
      <w:r w:rsidRPr="003C2C68">
        <w:rPr>
          <w:rStyle w:val="Emphasis"/>
          <w:rFonts w:asciiTheme="minorHAnsi" w:hAnsiTheme="minorHAnsi" w:cstheme="minorHAnsi"/>
          <w:highlight w:val="cyan"/>
        </w:rPr>
        <w:t>50</w:t>
      </w:r>
      <w:r w:rsidRPr="003C2C68">
        <w:rPr>
          <w:rStyle w:val="StyleUnderline"/>
          <w:rFonts w:asciiTheme="minorHAnsi" w:hAnsiTheme="minorHAnsi" w:cstheme="minorHAnsi"/>
        </w:rPr>
        <w:t>,000 federal workers</w:t>
      </w:r>
      <w:r w:rsidRPr="003C2C68">
        <w:rPr>
          <w:rFonts w:asciiTheme="minorHAnsi" w:hAnsiTheme="minorHAnsi" w:cstheme="minorHAnsi"/>
          <w:sz w:val="16"/>
        </w:rPr>
        <w:t xml:space="preserve">. </w:t>
      </w:r>
    </w:p>
    <w:p w14:paraId="734FFEBE"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u w:val="single"/>
        </w:rPr>
        <w:t>Thumped</w:t>
      </w:r>
      <w:r w:rsidRPr="003C2C68">
        <w:rPr>
          <w:rFonts w:asciiTheme="minorHAnsi" w:hAnsiTheme="minorHAnsi" w:cstheme="minorHAnsi"/>
        </w:rPr>
        <w:t xml:space="preserve"> AND </w:t>
      </w:r>
      <w:r w:rsidRPr="003C2C68">
        <w:rPr>
          <w:rFonts w:asciiTheme="minorHAnsi" w:hAnsiTheme="minorHAnsi" w:cstheme="minorHAnsi"/>
          <w:u w:val="single"/>
        </w:rPr>
        <w:t>inevitable</w:t>
      </w:r>
      <w:r w:rsidRPr="003C2C68">
        <w:rPr>
          <w:rFonts w:asciiTheme="minorHAnsi" w:hAnsiTheme="minorHAnsi" w:cstheme="minorHAnsi"/>
        </w:rPr>
        <w:t xml:space="preserve">. Anti-agency sentiments are </w:t>
      </w:r>
      <w:r w:rsidRPr="003C2C68">
        <w:rPr>
          <w:rFonts w:asciiTheme="minorHAnsi" w:hAnsiTheme="minorHAnsi" w:cstheme="minorHAnsi"/>
          <w:u w:val="single"/>
        </w:rPr>
        <w:t>bipartisan</w:t>
      </w:r>
      <w:r w:rsidRPr="003C2C68">
        <w:rPr>
          <w:rFonts w:asciiTheme="minorHAnsi" w:hAnsiTheme="minorHAnsi" w:cstheme="minorHAnsi"/>
        </w:rPr>
        <w:t xml:space="preserve"> and </w:t>
      </w:r>
      <w:r w:rsidRPr="003C2C68">
        <w:rPr>
          <w:rFonts w:asciiTheme="minorHAnsi" w:hAnsiTheme="minorHAnsi" w:cstheme="minorHAnsi"/>
          <w:u w:val="single"/>
        </w:rPr>
        <w:t>decades</w:t>
      </w:r>
      <w:r w:rsidRPr="003C2C68">
        <w:rPr>
          <w:rFonts w:asciiTheme="minorHAnsi" w:hAnsiTheme="minorHAnsi" w:cstheme="minorHAnsi"/>
        </w:rPr>
        <w:t xml:space="preserve"> old.</w:t>
      </w:r>
    </w:p>
    <w:p w14:paraId="5EECA4C6"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Rahman 18</w:t>
      </w:r>
      <w:r w:rsidRPr="003C2C68">
        <w:rPr>
          <w:rFonts w:asciiTheme="minorHAnsi" w:hAnsiTheme="minorHAnsi" w:cstheme="minorHAnsi"/>
        </w:rP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377A3365"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Today, </w:t>
      </w:r>
      <w:r w:rsidRPr="003C2C68">
        <w:rPr>
          <w:rStyle w:val="StyleUnderline"/>
          <w:rFonts w:asciiTheme="minorHAnsi" w:hAnsiTheme="minorHAnsi" w:cstheme="minorHAnsi"/>
          <w:highlight w:val="cyan"/>
        </w:rPr>
        <w:t>we are</w:t>
      </w:r>
      <w:r w:rsidRPr="003C2C68">
        <w:rPr>
          <w:rStyle w:val="StyleUnderline"/>
          <w:rFonts w:asciiTheme="minorHAnsi" w:hAnsiTheme="minorHAnsi" w:cstheme="minorHAnsi"/>
        </w:rPr>
        <w:t xml:space="preserve"> in the midst of another moment </w:t>
      </w:r>
      <w:r w:rsidRPr="003C2C68">
        <w:rPr>
          <w:rStyle w:val="Emphasis"/>
          <w:rFonts w:asciiTheme="minorHAnsi" w:hAnsiTheme="minorHAnsi" w:cstheme="minorHAnsi"/>
          <w:highlight w:val="cyan"/>
        </w:rPr>
        <w:t>challenging</w:t>
      </w:r>
      <w:r w:rsidRPr="003C2C68">
        <w:rPr>
          <w:rStyle w:val="StyleUnderline"/>
          <w:rFonts w:asciiTheme="minorHAnsi" w:hAnsiTheme="minorHAnsi" w:cstheme="minorHAnsi"/>
          <w:highlight w:val="cyan"/>
        </w:rPr>
        <w:t xml:space="preserve"> the</w:t>
      </w:r>
      <w:r w:rsidRPr="003C2C68">
        <w:rPr>
          <w:rStyle w:val="StyleUnderline"/>
          <w:rFonts w:asciiTheme="minorHAnsi" w:hAnsiTheme="minorHAnsi" w:cstheme="minorHAnsi"/>
        </w:rPr>
        <w:t xml:space="preserve"> legitimacy and </w:t>
      </w:r>
      <w:r w:rsidRPr="003C2C68">
        <w:rPr>
          <w:rStyle w:val="Emphasis"/>
          <w:rFonts w:asciiTheme="minorHAnsi" w:hAnsiTheme="minorHAnsi" w:cstheme="minorHAnsi"/>
          <w:highlight w:val="cyan"/>
        </w:rPr>
        <w:t>viability</w:t>
      </w:r>
      <w:r w:rsidRPr="003C2C68">
        <w:rPr>
          <w:rStyle w:val="StyleUnderline"/>
          <w:rFonts w:asciiTheme="minorHAnsi" w:hAnsiTheme="minorHAnsi" w:cstheme="minorHAnsi"/>
          <w:highlight w:val="cyan"/>
        </w:rPr>
        <w:t xml:space="preserve"> of the</w:t>
      </w:r>
      <w:r w:rsidRPr="003C2C68">
        <w:rPr>
          <w:rFonts w:asciiTheme="minorHAnsi" w:hAnsiTheme="minorHAnsi" w:cstheme="minorHAnsi"/>
          <w:sz w:val="16"/>
        </w:rPr>
        <w:t xml:space="preserve"> modern </w:t>
      </w:r>
      <w:r w:rsidRPr="003C2C68">
        <w:rPr>
          <w:rStyle w:val="Emphasis"/>
          <w:rFonts w:asciiTheme="minorHAnsi" w:hAnsiTheme="minorHAnsi" w:cstheme="minorHAnsi"/>
          <w:highlight w:val="cyan"/>
        </w:rPr>
        <w:t>admin</w:t>
      </w:r>
      <w:r w:rsidRPr="003C2C68">
        <w:rPr>
          <w:rStyle w:val="StyleUnderline"/>
          <w:rFonts w:asciiTheme="minorHAnsi" w:hAnsiTheme="minorHAnsi" w:cstheme="minorHAnsi"/>
        </w:rPr>
        <w:t xml:space="preserve">istrative </w:t>
      </w:r>
      <w:r w:rsidRPr="003C2C68">
        <w:rPr>
          <w:rStyle w:val="Emphasis"/>
          <w:rFonts w:asciiTheme="minorHAnsi" w:hAnsiTheme="minorHAnsi" w:cstheme="minorHAnsi"/>
          <w:highlight w:val="cyan"/>
        </w:rPr>
        <w:t>state</w:t>
      </w:r>
      <w:r w:rsidRPr="003C2C68">
        <w:rPr>
          <w:rFonts w:asciiTheme="minorHAnsi" w:hAnsiTheme="minorHAnsi" w:cstheme="minorHAnsi"/>
          <w:sz w:val="16"/>
        </w:rPr>
        <w:t>, what Professor Gillian Metzger recently termed in these pages as “</w:t>
      </w:r>
      <w:r w:rsidRPr="003C2C68">
        <w:rPr>
          <w:rStyle w:val="Emphasis"/>
          <w:rFonts w:asciiTheme="minorHAnsi" w:hAnsiTheme="minorHAnsi" w:cstheme="minorHAnsi"/>
        </w:rPr>
        <w:t>anti-</w:t>
      </w:r>
      <w:proofErr w:type="spellStart"/>
      <w:r w:rsidRPr="003C2C68">
        <w:rPr>
          <w:rStyle w:val="Emphasis"/>
          <w:rFonts w:asciiTheme="minorHAnsi" w:hAnsiTheme="minorHAnsi" w:cstheme="minorHAnsi"/>
        </w:rPr>
        <w:t>administrativism</w:t>
      </w:r>
      <w:proofErr w:type="spellEnd"/>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encompassing</w:t>
      </w:r>
      <w:r w:rsidRPr="003C2C68">
        <w:rPr>
          <w:rStyle w:val="StyleUnderline"/>
          <w:rFonts w:asciiTheme="minorHAnsi" w:hAnsiTheme="minorHAnsi" w:cstheme="minorHAnsi"/>
        </w:rPr>
        <w:t xml:space="preserve"> political and rhetorical </w:t>
      </w:r>
      <w:r w:rsidRPr="003C2C68">
        <w:rPr>
          <w:rStyle w:val="Emphasis"/>
          <w:rFonts w:asciiTheme="minorHAnsi" w:hAnsiTheme="minorHAnsi" w:cstheme="minorHAnsi"/>
          <w:highlight w:val="cyan"/>
        </w:rPr>
        <w:t>attacks</w:t>
      </w:r>
      <w:r w:rsidRPr="003C2C68">
        <w:rPr>
          <w:rStyle w:val="StyleUnderline"/>
          <w:rFonts w:asciiTheme="minorHAnsi" w:hAnsiTheme="minorHAnsi" w:cstheme="minorHAnsi"/>
        </w:rPr>
        <w:t xml:space="preserve"> on the legitimacy of administrative agencies, proposed </w:t>
      </w:r>
      <w:r w:rsidRPr="003C2C68">
        <w:rPr>
          <w:rStyle w:val="StyleUnderline"/>
          <w:rFonts w:asciiTheme="minorHAnsi" w:hAnsiTheme="minorHAnsi" w:cstheme="minorHAnsi"/>
          <w:highlight w:val="cyan"/>
        </w:rPr>
        <w:t xml:space="preserve">legislation to </w:t>
      </w:r>
      <w:r w:rsidRPr="003C2C68">
        <w:rPr>
          <w:rStyle w:val="Emphasis"/>
          <w:rFonts w:asciiTheme="minorHAnsi" w:hAnsiTheme="minorHAnsi" w:cstheme="minorHAnsi"/>
          <w:highlight w:val="cyan"/>
        </w:rPr>
        <w:t>restrict</w:t>
      </w:r>
      <w:r w:rsidRPr="003C2C68">
        <w:rPr>
          <w:rFonts w:asciiTheme="minorHAnsi" w:hAnsiTheme="minorHAnsi" w:cstheme="minorHAnsi"/>
          <w:sz w:val="16"/>
        </w:rPr>
        <w:t xml:space="preserve"> agency </w:t>
      </w:r>
      <w:r w:rsidRPr="003C2C68">
        <w:rPr>
          <w:rStyle w:val="StyleUnderline"/>
          <w:rFonts w:asciiTheme="minorHAnsi" w:hAnsiTheme="minorHAnsi" w:cstheme="minorHAnsi"/>
          <w:highlight w:val="cyan"/>
        </w:rPr>
        <w:t>rulemaking</w:t>
      </w:r>
      <w:r w:rsidRPr="003C2C68">
        <w:rPr>
          <w:rStyle w:val="StyleUnderline"/>
          <w:rFonts w:asciiTheme="minorHAnsi" w:hAnsiTheme="minorHAnsi" w:cstheme="minorHAnsi"/>
        </w:rPr>
        <w:t xml:space="preserve"> authorities,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growing </w:t>
      </w:r>
      <w:r w:rsidRPr="003C2C68">
        <w:rPr>
          <w:rStyle w:val="StyleUnderline"/>
          <w:rFonts w:asciiTheme="minorHAnsi" w:hAnsiTheme="minorHAnsi" w:cstheme="minorHAnsi"/>
          <w:highlight w:val="cyan"/>
        </w:rPr>
        <w:t xml:space="preserve">constitutional </w:t>
      </w:r>
      <w:r w:rsidRPr="003C2C68">
        <w:rPr>
          <w:rStyle w:val="Emphasis"/>
          <w:rFonts w:asciiTheme="minorHAnsi" w:hAnsiTheme="minorHAnsi" w:cstheme="minorHAnsi"/>
          <w:highlight w:val="cyan"/>
        </w:rPr>
        <w:t>skepticism</w:t>
      </w:r>
      <w:r w:rsidRPr="003C2C68">
        <w:rPr>
          <w:rStyle w:val="StyleUnderline"/>
          <w:rFonts w:asciiTheme="minorHAnsi" w:hAnsiTheme="minorHAnsi" w:cstheme="minorHAnsi"/>
        </w:rPr>
        <w:t xml:space="preserve"> among</w:t>
      </w:r>
      <w:r w:rsidRPr="003C2C68">
        <w:rPr>
          <w:rFonts w:asciiTheme="minorHAnsi" w:hAnsiTheme="minorHAnsi" w:cstheme="minorHAnsi"/>
          <w:sz w:val="16"/>
        </w:rPr>
        <w:t xml:space="preserve"> some </w:t>
      </w:r>
      <w:r w:rsidRPr="003C2C68">
        <w:rPr>
          <w:rStyle w:val="StyleUnderline"/>
          <w:rFonts w:asciiTheme="minorHAnsi" w:hAnsiTheme="minorHAnsi" w:cstheme="minorHAnsi"/>
        </w:rPr>
        <w:t>jurists</w:t>
      </w:r>
      <w:r w:rsidRPr="003C2C68">
        <w:rPr>
          <w:rFonts w:asciiTheme="minorHAnsi" w:hAnsiTheme="minorHAnsi" w:cstheme="minorHAnsi"/>
          <w:sz w:val="16"/>
        </w:rPr>
        <w:t xml:space="preserve"> about the scope of agency authority. This administrative </w:t>
      </w:r>
      <w:r w:rsidRPr="003C2C68">
        <w:rPr>
          <w:rStyle w:val="StyleUnderline"/>
          <w:rFonts w:asciiTheme="minorHAnsi" w:hAnsiTheme="minorHAnsi" w:cstheme="minorHAnsi"/>
        </w:rPr>
        <w:t>skepticism</w:t>
      </w:r>
      <w:r w:rsidRPr="003C2C68">
        <w:rPr>
          <w:rFonts w:asciiTheme="minorHAnsi" w:hAnsiTheme="minorHAnsi" w:cstheme="minorHAnsi"/>
          <w:sz w:val="16"/>
        </w:rPr>
        <w:t xml:space="preserve">, though, </w:t>
      </w:r>
      <w:r w:rsidRPr="003C2C68">
        <w:rPr>
          <w:rStyle w:val="StyleUnderline"/>
          <w:rFonts w:asciiTheme="minorHAnsi" w:hAnsiTheme="minorHAnsi" w:cstheme="minorHAnsi"/>
        </w:rPr>
        <w:t xml:space="preserve">is </w:t>
      </w:r>
      <w:r w:rsidRPr="003C2C68">
        <w:rPr>
          <w:rStyle w:val="Emphasis"/>
          <w:rFonts w:asciiTheme="minorHAnsi" w:hAnsiTheme="minorHAnsi" w:cstheme="minorHAnsi"/>
        </w:rPr>
        <w:t>not just</w:t>
      </w:r>
      <w:r w:rsidRPr="003C2C68">
        <w:rPr>
          <w:rStyle w:val="StyleUnderline"/>
          <w:rFonts w:asciiTheme="minorHAnsi" w:hAnsiTheme="minorHAnsi" w:cstheme="minorHAnsi"/>
        </w:rPr>
        <w:t xml:space="preserve"> a matter of </w:t>
      </w:r>
      <w:r w:rsidRPr="003C2C68">
        <w:rPr>
          <w:rStyle w:val="Emphasis"/>
          <w:rFonts w:asciiTheme="minorHAnsi" w:hAnsiTheme="minorHAnsi" w:cstheme="minorHAnsi"/>
        </w:rPr>
        <w:t>deregulation</w:t>
      </w:r>
      <w:r w:rsidRPr="003C2C68">
        <w:rPr>
          <w:rFonts w:asciiTheme="minorHAnsi" w:hAnsiTheme="minorHAnsi" w:cstheme="minorHAnsi"/>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C2C68">
        <w:rPr>
          <w:rStyle w:val="StyleUnderline"/>
          <w:rFonts w:asciiTheme="minorHAnsi" w:hAnsiTheme="minorHAnsi" w:cstheme="minorHAnsi"/>
          <w:highlight w:val="cyan"/>
        </w:rPr>
        <w:t>Nor is this</w:t>
      </w:r>
      <w:r w:rsidRPr="003C2C68">
        <w:rPr>
          <w:rStyle w:val="StyleUnderline"/>
          <w:rFonts w:asciiTheme="minorHAnsi" w:hAnsiTheme="minorHAnsi" w:cstheme="minorHAnsi"/>
        </w:rPr>
        <w:t xml:space="preserve"> work </w:t>
      </w:r>
      <w:r w:rsidRPr="003C2C68">
        <w:rPr>
          <w:rStyle w:val="Emphasis"/>
          <w:rFonts w:asciiTheme="minorHAnsi" w:hAnsiTheme="minorHAnsi" w:cstheme="minorHAnsi"/>
          <w:highlight w:val="cyan"/>
        </w:rPr>
        <w:t>limited</w:t>
      </w:r>
      <w:r w:rsidRPr="003C2C68">
        <w:rPr>
          <w:rStyle w:val="StyleUnderline"/>
          <w:rFonts w:asciiTheme="minorHAnsi" w:hAnsiTheme="minorHAnsi" w:cstheme="minorHAnsi"/>
          <w:highlight w:val="cyan"/>
        </w:rPr>
        <w:t xml:space="preserve"> to</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Trump</w:t>
      </w:r>
      <w:r w:rsidRPr="003C2C68">
        <w:rPr>
          <w:rStyle w:val="StyleUnderline"/>
          <w:rFonts w:asciiTheme="minorHAnsi" w:hAnsiTheme="minorHAnsi" w:cstheme="minorHAnsi"/>
        </w:rPr>
        <w:t xml:space="preserve"> Administration, </w:t>
      </w:r>
      <w:r w:rsidRPr="003C2C68">
        <w:rPr>
          <w:rStyle w:val="StyleUnderline"/>
          <w:rFonts w:asciiTheme="minorHAnsi" w:hAnsiTheme="minorHAnsi" w:cstheme="minorHAnsi"/>
          <w:highlight w:val="cyan"/>
        </w:rPr>
        <w:t>or</w:t>
      </w:r>
      <w:r w:rsidRPr="003C2C68">
        <w:rPr>
          <w:rStyle w:val="StyleUnderline"/>
          <w:rFonts w:asciiTheme="minorHAnsi" w:hAnsiTheme="minorHAnsi" w:cstheme="minorHAnsi"/>
        </w:rPr>
        <w:t xml:space="preserve"> even to </w:t>
      </w:r>
      <w:r w:rsidRPr="003C2C68">
        <w:rPr>
          <w:rStyle w:val="Emphasis"/>
          <w:rFonts w:asciiTheme="minorHAnsi" w:hAnsiTheme="minorHAnsi" w:cstheme="minorHAnsi"/>
          <w:highlight w:val="cyan"/>
        </w:rPr>
        <w:t>conservative</w:t>
      </w:r>
      <w:r w:rsidRPr="003C2C68">
        <w:rPr>
          <w:rStyle w:val="StyleUnderline"/>
          <w:rFonts w:asciiTheme="minorHAnsi" w:hAnsiTheme="minorHAnsi" w:cstheme="minorHAnsi"/>
        </w:rPr>
        <w:t xml:space="preserve"> policymaker</w:t>
      </w:r>
      <w:r w:rsidRPr="003C2C68">
        <w:rPr>
          <w:rStyle w:val="Emphasis"/>
          <w:rFonts w:asciiTheme="minorHAnsi" w:hAnsiTheme="minorHAnsi" w:cstheme="minorHAnsi"/>
          <w:highlight w:val="cyan"/>
        </w:rPr>
        <w:t>s</w:t>
      </w:r>
      <w:r w:rsidRPr="003C2C68">
        <w:rPr>
          <w:rFonts w:asciiTheme="minorHAnsi" w:hAnsiTheme="minorHAnsi" w:cstheme="minorHAnsi"/>
          <w:sz w:val="16"/>
        </w:rPr>
        <w:t xml:space="preserve">. Rather, </w:t>
      </w:r>
      <w:r w:rsidRPr="003C2C68">
        <w:rPr>
          <w:rStyle w:val="StyleUnderline"/>
          <w:rFonts w:asciiTheme="minorHAnsi" w:hAnsiTheme="minorHAnsi" w:cstheme="minorHAnsi"/>
          <w:highlight w:val="cyan"/>
        </w:rPr>
        <w:t xml:space="preserve">waves of </w:t>
      </w:r>
      <w:r w:rsidRPr="003C2C68">
        <w:rPr>
          <w:rStyle w:val="Emphasis"/>
          <w:rFonts w:asciiTheme="minorHAnsi" w:hAnsiTheme="minorHAnsi" w:cstheme="minorHAnsi"/>
          <w:highlight w:val="cyan"/>
        </w:rPr>
        <w:t>privatization</w:t>
      </w:r>
      <w:r w:rsidRPr="003C2C68">
        <w:rPr>
          <w:rStyle w:val="StyleUnderline"/>
          <w:rFonts w:asciiTheme="minorHAnsi" w:hAnsiTheme="minorHAnsi" w:cstheme="minorHAnsi"/>
        </w:rPr>
        <w:t xml:space="preserve"> and deregulation have gradually </w:t>
      </w:r>
      <w:r w:rsidRPr="003C2C68">
        <w:rPr>
          <w:rStyle w:val="Emphasis"/>
          <w:rFonts w:asciiTheme="minorHAnsi" w:hAnsiTheme="minorHAnsi" w:cstheme="minorHAnsi"/>
          <w:highlight w:val="cyan"/>
        </w:rPr>
        <w:t>dismantled</w:t>
      </w:r>
      <w:r w:rsidRPr="003C2C68">
        <w:rPr>
          <w:rFonts w:asciiTheme="minorHAnsi" w:hAnsiTheme="minorHAnsi" w:cstheme="minorHAnsi"/>
          <w:sz w:val="16"/>
        </w:rPr>
        <w:t xml:space="preserve"> Landis’s </w:t>
      </w:r>
      <w:r w:rsidRPr="003C2C68">
        <w:rPr>
          <w:rStyle w:val="StyleUnderline"/>
          <w:rFonts w:asciiTheme="minorHAnsi" w:hAnsiTheme="minorHAnsi" w:cstheme="minorHAnsi"/>
        </w:rPr>
        <w:t xml:space="preserve">administrative state </w:t>
      </w:r>
      <w:r w:rsidRPr="003C2C68">
        <w:rPr>
          <w:rStyle w:val="StyleUnderline"/>
          <w:rFonts w:asciiTheme="minorHAnsi" w:hAnsiTheme="minorHAnsi" w:cstheme="minorHAnsi"/>
          <w:highlight w:val="cyan"/>
        </w:rPr>
        <w:t>over</w:t>
      </w:r>
      <w:r w:rsidRPr="003C2C68">
        <w:rPr>
          <w:rStyle w:val="StyleUnderline"/>
          <w:rFonts w:asciiTheme="minorHAnsi" w:hAnsiTheme="minorHAnsi" w:cstheme="minorHAnsi"/>
        </w:rPr>
        <w:t xml:space="preserve"> the past several </w:t>
      </w:r>
      <w:r w:rsidRPr="003C2C68">
        <w:rPr>
          <w:rStyle w:val="Emphasis"/>
          <w:rFonts w:asciiTheme="minorHAnsi" w:hAnsiTheme="minorHAnsi" w:cstheme="minorHAnsi"/>
          <w:highlight w:val="cyan"/>
        </w:rPr>
        <w:t>decades</w:t>
      </w:r>
      <w:r w:rsidRPr="003C2C68">
        <w:rPr>
          <w:rStyle w:val="StyleUnderline"/>
          <w:rFonts w:asciiTheme="minorHAnsi" w:hAnsiTheme="minorHAnsi" w:cstheme="minorHAnsi"/>
        </w:rPr>
        <w:t>, spanning</w:t>
      </w:r>
      <w:r w:rsidRPr="003C2C68">
        <w:rPr>
          <w:rFonts w:asciiTheme="minorHAnsi" w:hAnsiTheme="minorHAnsi" w:cstheme="minorHAnsi"/>
          <w:sz w:val="16"/>
        </w:rPr>
        <w:t xml:space="preserve"> not only the more brazen efforts of the current Administration, but running through </w:t>
      </w:r>
      <w:r w:rsidRPr="003C2C68">
        <w:rPr>
          <w:rStyle w:val="StyleUnderline"/>
          <w:rFonts w:asciiTheme="minorHAnsi" w:hAnsiTheme="minorHAnsi" w:cstheme="minorHAnsi"/>
        </w:rPr>
        <w:t xml:space="preserve">the attempts of </w:t>
      </w:r>
      <w:r w:rsidRPr="003C2C68">
        <w:rPr>
          <w:rStyle w:val="Emphasis"/>
          <w:rFonts w:asciiTheme="minorHAnsi" w:hAnsiTheme="minorHAnsi" w:cstheme="minorHAnsi"/>
        </w:rPr>
        <w:t>Democratic</w:t>
      </w:r>
      <w:r w:rsidRPr="003C2C68">
        <w:rPr>
          <w:rFonts w:asciiTheme="minorHAnsi" w:hAnsiTheme="minorHAnsi" w:cstheme="minorHAnsi"/>
          <w:sz w:val="16"/>
        </w:rPr>
        <w:t xml:space="preserve"> and Republican </w:t>
      </w:r>
      <w:r w:rsidRPr="003C2C68">
        <w:rPr>
          <w:rStyle w:val="StyleUnderline"/>
          <w:rFonts w:asciiTheme="minorHAnsi" w:hAnsiTheme="minorHAnsi" w:cstheme="minorHAnsi"/>
        </w:rPr>
        <w:t xml:space="preserve">administrations in recent </w:t>
      </w:r>
      <w:r w:rsidRPr="003C2C68">
        <w:rPr>
          <w:rStyle w:val="Emphasis"/>
          <w:rFonts w:asciiTheme="minorHAnsi" w:hAnsiTheme="minorHAnsi" w:cstheme="minorHAnsi"/>
        </w:rPr>
        <w:t>decades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to make bureaucracy</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leaner</w:t>
      </w:r>
      <w:r w:rsidRPr="003C2C68">
        <w:rPr>
          <w:rFonts w:asciiTheme="minorHAnsi" w:hAnsiTheme="minorHAnsi" w:cstheme="minorHAnsi"/>
          <w:sz w:val="16"/>
        </w:rPr>
        <w:t xml:space="preserve">, smarter, </w:t>
      </w:r>
      <w:r w:rsidRPr="003C2C68">
        <w:rPr>
          <w:rStyle w:val="StyleUnderline"/>
          <w:rFonts w:asciiTheme="minorHAnsi" w:hAnsiTheme="minorHAnsi" w:cstheme="minorHAnsi"/>
        </w:rPr>
        <w:t xml:space="preserve">and more </w:t>
      </w:r>
      <w:r w:rsidRPr="003C2C68">
        <w:rPr>
          <w:rStyle w:val="Emphasis"/>
          <w:rFonts w:asciiTheme="minorHAnsi" w:hAnsiTheme="minorHAnsi" w:cstheme="minorHAnsi"/>
          <w:highlight w:val="cyan"/>
        </w:rPr>
        <w:t>market-friendly</w:t>
      </w:r>
      <w:r w:rsidRPr="003C2C68">
        <w:rPr>
          <w:rFonts w:asciiTheme="minorHAnsi" w:hAnsiTheme="minorHAnsi" w:cstheme="minorHAnsi"/>
          <w:sz w:val="16"/>
        </w:rPr>
        <w:t>.</w:t>
      </w:r>
    </w:p>
    <w:p w14:paraId="6612800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Second, this regulatory </w:t>
      </w:r>
      <w:r w:rsidRPr="003C2C68">
        <w:rPr>
          <w:rStyle w:val="StyleUnderline"/>
          <w:rFonts w:asciiTheme="minorHAnsi" w:hAnsiTheme="minorHAnsi" w:cstheme="minorHAnsi"/>
          <w:highlight w:val="cyan"/>
        </w:rPr>
        <w:t>skepticism</w:t>
      </w:r>
      <w:r w:rsidRPr="003C2C68">
        <w:rPr>
          <w:rFonts w:asciiTheme="minorHAnsi" w:hAnsiTheme="minorHAnsi" w:cstheme="minorHAnsi"/>
          <w:sz w:val="16"/>
        </w:rPr>
        <w:t xml:space="preserve"> has also </w:t>
      </w:r>
      <w:r w:rsidRPr="003C2C68">
        <w:rPr>
          <w:rStyle w:val="StyleUnderline"/>
          <w:rFonts w:asciiTheme="minorHAnsi" w:hAnsiTheme="minorHAnsi" w:cstheme="minorHAnsi"/>
        </w:rPr>
        <w:t>animated a parallel</w:t>
      </w:r>
      <w:r w:rsidRPr="003C2C68">
        <w:rPr>
          <w:rFonts w:asciiTheme="minorHAnsi" w:hAnsiTheme="minorHAnsi" w:cstheme="minorHAnsi"/>
          <w:sz w:val="16"/>
        </w:rPr>
        <w:t xml:space="preserve">, and inverse, </w:t>
      </w:r>
      <w:r w:rsidRPr="003C2C68">
        <w:rPr>
          <w:rStyle w:val="StyleUnderline"/>
          <w:rFonts w:asciiTheme="minorHAnsi" w:hAnsiTheme="minorHAnsi" w:cstheme="minorHAnsi"/>
        </w:rPr>
        <w:t>effort to centralize greater governmental control in the hands of the President. This</w:t>
      </w:r>
      <w:r w:rsidRPr="003C2C68">
        <w:rPr>
          <w:rFonts w:asciiTheme="minorHAnsi" w:hAnsiTheme="minorHAnsi" w:cstheme="minorHAnsi"/>
          <w:sz w:val="16"/>
        </w:rPr>
        <w:t xml:space="preserve"> too </w:t>
      </w:r>
      <w:r w:rsidRPr="003C2C68">
        <w:rPr>
          <w:rStyle w:val="StyleUnderline"/>
          <w:rFonts w:asciiTheme="minorHAnsi" w:hAnsiTheme="minorHAnsi" w:cstheme="minorHAnsi"/>
          <w:highlight w:val="cyan"/>
        </w:rPr>
        <w:t>is</w:t>
      </w:r>
      <w:r w:rsidRPr="003C2C68">
        <w:rPr>
          <w:rStyle w:val="StyleUnderline"/>
          <w:rFonts w:asciiTheme="minorHAnsi" w:hAnsiTheme="minorHAnsi" w:cstheme="minorHAnsi"/>
        </w:rPr>
        <w:t xml:space="preserve"> largely a </w:t>
      </w:r>
      <w:r w:rsidRPr="003C2C68">
        <w:rPr>
          <w:rStyle w:val="Emphasis"/>
          <w:rFonts w:asciiTheme="minorHAnsi" w:hAnsiTheme="minorHAnsi" w:cstheme="minorHAnsi"/>
          <w:highlight w:val="cyan"/>
        </w:rPr>
        <w:t>bipartisan</w:t>
      </w:r>
      <w:r w:rsidRPr="003C2C68">
        <w:rPr>
          <w:rStyle w:val="StyleUnderline"/>
          <w:rFonts w:asciiTheme="minorHAnsi" w:hAnsiTheme="minorHAnsi" w:cstheme="minorHAnsi"/>
        </w:rPr>
        <w:t xml:space="preserve"> trend</w:t>
      </w:r>
      <w:r w:rsidRPr="003C2C68">
        <w:rPr>
          <w:rFonts w:asciiTheme="minorHAnsi" w:hAnsiTheme="minorHAnsi" w:cstheme="minorHAnsi"/>
          <w:sz w:val="16"/>
        </w:rPr>
        <w:t xml:space="preserve">. Executives from both parties — </w:t>
      </w:r>
      <w:r w:rsidRPr="003C2C68">
        <w:rPr>
          <w:rStyle w:val="StyleUnderline"/>
          <w:rFonts w:asciiTheme="minorHAnsi" w:hAnsiTheme="minorHAnsi" w:cstheme="minorHAnsi"/>
          <w:highlight w:val="cyan"/>
        </w:rPr>
        <w:t>from</w:t>
      </w:r>
      <w:r w:rsidRPr="003C2C68">
        <w:rPr>
          <w:rFonts w:asciiTheme="minorHAnsi" w:hAnsiTheme="minorHAnsi" w:cstheme="minorHAnsi"/>
          <w:sz w:val="16"/>
        </w:rPr>
        <w:t xml:space="preserve"> Presidents </w:t>
      </w:r>
      <w:r w:rsidRPr="003C2C68">
        <w:rPr>
          <w:rStyle w:val="StyleUnderline"/>
          <w:rFonts w:asciiTheme="minorHAnsi" w:hAnsiTheme="minorHAnsi" w:cstheme="minorHAnsi"/>
        </w:rPr>
        <w:t xml:space="preserve">Clinton to </w:t>
      </w:r>
      <w:r w:rsidRPr="003C2C68">
        <w:rPr>
          <w:rStyle w:val="Emphasis"/>
          <w:rFonts w:asciiTheme="minorHAnsi" w:hAnsiTheme="minorHAnsi" w:cstheme="minorHAnsi"/>
          <w:highlight w:val="cyan"/>
        </w:rPr>
        <w:t>Bush</w:t>
      </w:r>
      <w:r w:rsidRPr="003C2C68">
        <w:rPr>
          <w:rStyle w:val="StyleUnderline"/>
          <w:rFonts w:asciiTheme="minorHAnsi" w:hAnsiTheme="minorHAnsi" w:cstheme="minorHAnsi"/>
          <w:highlight w:val="cyan"/>
        </w:rPr>
        <w:t xml:space="preserve"> to </w:t>
      </w:r>
      <w:r w:rsidRPr="003C2C68">
        <w:rPr>
          <w:rStyle w:val="Emphasis"/>
          <w:rFonts w:asciiTheme="minorHAnsi" w:hAnsiTheme="minorHAnsi" w:cstheme="minorHAnsi"/>
          <w:highlight w:val="cyan"/>
        </w:rPr>
        <w:t>Obama</w:t>
      </w:r>
      <w:r w:rsidRPr="003C2C68">
        <w:rPr>
          <w:rStyle w:val="StyleUnderline"/>
          <w:rFonts w:asciiTheme="minorHAnsi" w:hAnsiTheme="minorHAnsi" w:cstheme="minorHAnsi"/>
        </w:rPr>
        <w:t xml:space="preserve"> to Trump</w:t>
      </w:r>
      <w:r w:rsidRPr="003C2C68">
        <w:rPr>
          <w:rFonts w:asciiTheme="minorHAnsi" w:hAnsiTheme="minorHAnsi" w:cstheme="minorHAnsi"/>
          <w:sz w:val="16"/>
        </w:rPr>
        <w:t xml:space="preserve"> — have centralized presidential oversight of regulatory agencies. And </w:t>
      </w:r>
      <w:r w:rsidRPr="003C2C68">
        <w:rPr>
          <w:rStyle w:val="StyleUnderline"/>
          <w:rFonts w:asciiTheme="minorHAnsi" w:hAnsiTheme="minorHAnsi" w:cstheme="minorHAnsi"/>
        </w:rPr>
        <w:t xml:space="preserve">legal </w:t>
      </w:r>
      <w:r w:rsidRPr="003C2C68">
        <w:rPr>
          <w:rStyle w:val="Emphasis"/>
          <w:rFonts w:asciiTheme="minorHAnsi" w:hAnsiTheme="minorHAnsi" w:cstheme="minorHAnsi"/>
        </w:rPr>
        <w:t>scholars</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Justices</w:t>
      </w:r>
      <w:r w:rsidRPr="003C2C68">
        <w:rPr>
          <w:rStyle w:val="StyleUnderline"/>
          <w:rFonts w:asciiTheme="minorHAnsi" w:hAnsiTheme="minorHAnsi" w:cstheme="minorHAnsi"/>
        </w:rPr>
        <w:t xml:space="preserve"> from </w:t>
      </w:r>
      <w:r w:rsidRPr="003C2C68">
        <w:rPr>
          <w:rStyle w:val="Emphasis"/>
          <w:rFonts w:asciiTheme="minorHAnsi" w:hAnsiTheme="minorHAnsi" w:cstheme="minorHAnsi"/>
        </w:rPr>
        <w:t>across</w:t>
      </w:r>
      <w:r w:rsidRPr="003C2C68">
        <w:rPr>
          <w:rStyle w:val="StyleUnderline"/>
          <w:rFonts w:asciiTheme="minorHAnsi" w:hAnsiTheme="minorHAnsi" w:cstheme="minorHAnsi"/>
        </w:rPr>
        <w:t xml:space="preserve"> the political </w:t>
      </w:r>
      <w:r w:rsidRPr="003C2C68">
        <w:rPr>
          <w:rStyle w:val="Emphasis"/>
          <w:rFonts w:asciiTheme="minorHAnsi" w:hAnsiTheme="minorHAnsi" w:cstheme="minorHAnsi"/>
        </w:rPr>
        <w:t>spectrum</w:t>
      </w:r>
      <w:r w:rsidRPr="003C2C68">
        <w:rPr>
          <w:rFonts w:asciiTheme="minorHAnsi" w:hAnsiTheme="minorHAnsi" w:cstheme="minorHAnsi"/>
          <w:sz w:val="16"/>
        </w:rPr>
        <w:t xml:space="preserve"> have </w:t>
      </w:r>
      <w:r w:rsidRPr="003C2C68">
        <w:rPr>
          <w:rStyle w:val="StyleUnderline"/>
          <w:rFonts w:asciiTheme="minorHAnsi" w:hAnsiTheme="minorHAnsi" w:cstheme="minorHAnsi"/>
        </w:rPr>
        <w:t xml:space="preserve">appealed to presidential </w:t>
      </w:r>
      <w:r w:rsidRPr="003C2C68">
        <w:rPr>
          <w:rStyle w:val="Emphasis"/>
          <w:rFonts w:asciiTheme="minorHAnsi" w:hAnsiTheme="minorHAnsi" w:cstheme="minorHAnsi"/>
        </w:rPr>
        <w:t>control</w:t>
      </w:r>
      <w:r w:rsidRPr="003C2C68">
        <w:rPr>
          <w:rStyle w:val="StyleUnderline"/>
          <w:rFonts w:asciiTheme="minorHAnsi" w:hAnsiTheme="minorHAnsi" w:cstheme="minorHAnsi"/>
        </w:rPr>
        <w:t xml:space="preserve"> as a </w:t>
      </w:r>
      <w:r w:rsidRPr="003C2C68">
        <w:rPr>
          <w:rStyle w:val="Emphasis"/>
          <w:rFonts w:asciiTheme="minorHAnsi" w:hAnsiTheme="minorHAnsi" w:cstheme="minorHAnsi"/>
        </w:rPr>
        <w:t>key</w:t>
      </w:r>
      <w:r w:rsidRPr="003C2C68">
        <w:rPr>
          <w:rStyle w:val="StyleUnderline"/>
          <w:rFonts w:asciiTheme="minorHAnsi" w:hAnsiTheme="minorHAnsi" w:cstheme="minorHAnsi"/>
        </w:rPr>
        <w:t xml:space="preserve"> mode of legitimizing and holding accountable</w:t>
      </w:r>
      <w:r w:rsidRPr="003C2C68">
        <w:rPr>
          <w:rFonts w:asciiTheme="minorHAnsi" w:hAnsiTheme="minorHAnsi" w:cstheme="minorHAnsi"/>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6EC5B027" w14:textId="77777777" w:rsidR="00A36841" w:rsidRPr="003C2C68" w:rsidRDefault="00A36841" w:rsidP="00A36841">
      <w:pPr>
        <w:pStyle w:val="Heading3"/>
        <w:rPr>
          <w:rFonts w:asciiTheme="minorHAnsi" w:hAnsiTheme="minorHAnsi" w:cstheme="minorHAnsi"/>
        </w:rPr>
      </w:pPr>
      <w:r w:rsidRPr="003C2C68">
        <w:rPr>
          <w:rFonts w:asciiTheme="minorHAnsi" w:hAnsiTheme="minorHAnsi" w:cstheme="minorHAnsi"/>
        </w:rPr>
        <w:t>Circumvention---1NC</w:t>
      </w:r>
    </w:p>
    <w:p w14:paraId="3103C9CC"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3---Trump </w:t>
      </w:r>
      <w:r w:rsidRPr="003C2C68">
        <w:rPr>
          <w:rFonts w:asciiTheme="minorHAnsi" w:hAnsiTheme="minorHAnsi" w:cstheme="minorHAnsi"/>
          <w:u w:val="single"/>
        </w:rPr>
        <w:t>circumvents</w:t>
      </w:r>
      <w:r w:rsidRPr="003C2C68">
        <w:rPr>
          <w:rFonts w:asciiTheme="minorHAnsi" w:hAnsiTheme="minorHAnsi" w:cstheme="minorHAnsi"/>
        </w:rPr>
        <w:t xml:space="preserve">---he’ll find </w:t>
      </w:r>
      <w:r w:rsidRPr="003C2C68">
        <w:rPr>
          <w:rFonts w:asciiTheme="minorHAnsi" w:hAnsiTheme="minorHAnsi" w:cstheme="minorHAnsi"/>
          <w:u w:val="single"/>
        </w:rPr>
        <w:t>external</w:t>
      </w:r>
      <w:r w:rsidRPr="003C2C68">
        <w:rPr>
          <w:rFonts w:asciiTheme="minorHAnsi" w:hAnsiTheme="minorHAnsi" w:cstheme="minorHAnsi"/>
        </w:rPr>
        <w:t xml:space="preserve"> paths to undercut the </w:t>
      </w:r>
      <w:r w:rsidRPr="003C2C68">
        <w:rPr>
          <w:rFonts w:asciiTheme="minorHAnsi" w:hAnsiTheme="minorHAnsi" w:cstheme="minorHAnsi"/>
          <w:u w:val="single"/>
        </w:rPr>
        <w:t>effects</w:t>
      </w:r>
      <w:r w:rsidRPr="003C2C68">
        <w:rPr>
          <w:rFonts w:asciiTheme="minorHAnsi" w:hAnsiTheme="minorHAnsi" w:cstheme="minorHAnsi"/>
        </w:rPr>
        <w:t xml:space="preserve"> of the plan, which moots </w:t>
      </w:r>
      <w:r w:rsidRPr="003C2C68">
        <w:rPr>
          <w:rFonts w:asciiTheme="minorHAnsi" w:hAnsiTheme="minorHAnsi" w:cstheme="minorHAnsi"/>
          <w:u w:val="single"/>
        </w:rPr>
        <w:t>durable fiat</w:t>
      </w:r>
      <w:r w:rsidRPr="003C2C68">
        <w:rPr>
          <w:rFonts w:asciiTheme="minorHAnsi" w:hAnsiTheme="minorHAnsi" w:cstheme="minorHAnsi"/>
        </w:rPr>
        <w:t>.</w:t>
      </w:r>
    </w:p>
    <w:p w14:paraId="796153B9"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McFerran 25</w:t>
      </w:r>
      <w:r w:rsidRPr="003C2C68">
        <w:rPr>
          <w:rFonts w:asciiTheme="minorHAnsi" w:hAnsiTheme="minorHAnsi" w:cstheme="minorHAnsi"/>
        </w:rPr>
        <w:t xml:space="preserve"> [Lauren McFerran (Senior fellow, The Century Foundation; former chair, National Labor Relations Board; J.D., Yale Law School), 2-21-2025, “Trump Executive Order Could Prevent Independent Agencies from Protecting Workers’ Rights,” The Century Foundation, https://tcf.org/content/commentary/trump-executive-order-could-prevent-independent-agencies-from-protecting-workers-rights/,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25D5DE63" w14:textId="77777777" w:rsidR="00A36841" w:rsidRPr="003C2C68" w:rsidRDefault="00A36841" w:rsidP="00A36841">
      <w:pPr>
        <w:rPr>
          <w:rStyle w:val="StyleUnderline"/>
          <w:rFonts w:asciiTheme="minorHAnsi" w:hAnsiTheme="minorHAnsi" w:cstheme="minorHAnsi"/>
        </w:rPr>
      </w:pPr>
      <w:r w:rsidRPr="003C2C68">
        <w:rPr>
          <w:rFonts w:asciiTheme="minorHAnsi" w:hAnsiTheme="minorHAnsi" w:cstheme="minorHAnsi"/>
          <w:sz w:val="16"/>
        </w:rPr>
        <w:t xml:space="preserve">On February 18, President </w:t>
      </w:r>
      <w:r w:rsidRPr="003C2C68">
        <w:rPr>
          <w:rStyle w:val="Emphasis"/>
          <w:rFonts w:asciiTheme="minorHAnsi" w:hAnsiTheme="minorHAnsi" w:cstheme="minorHAnsi"/>
          <w:highlight w:val="cyan"/>
        </w:rPr>
        <w:t>Trump</w:t>
      </w:r>
      <w:r w:rsidRPr="003C2C68">
        <w:rPr>
          <w:rStyle w:val="StyleUnderline"/>
          <w:rFonts w:asciiTheme="minorHAnsi" w:hAnsiTheme="minorHAnsi" w:cstheme="minorHAnsi"/>
        </w:rPr>
        <w:t xml:space="preserve"> issued an executive order purporting to </w:t>
      </w:r>
      <w:r w:rsidRPr="003C2C68">
        <w:rPr>
          <w:rStyle w:val="StyleUnderline"/>
          <w:rFonts w:asciiTheme="minorHAnsi" w:hAnsiTheme="minorHAnsi" w:cstheme="minorHAnsi"/>
          <w:highlight w:val="cyan"/>
        </w:rPr>
        <w:t xml:space="preserve">assume </w:t>
      </w:r>
      <w:r w:rsidRPr="003C2C68">
        <w:rPr>
          <w:rStyle w:val="Emphasis"/>
          <w:rFonts w:asciiTheme="minorHAnsi" w:hAnsiTheme="minorHAnsi" w:cstheme="minorHAnsi"/>
          <w:highlight w:val="cyan"/>
        </w:rPr>
        <w:t>control</w:t>
      </w:r>
      <w:r w:rsidRPr="003C2C68">
        <w:rPr>
          <w:rStyle w:val="StyleUnderline"/>
          <w:rFonts w:asciiTheme="minorHAnsi" w:hAnsiTheme="minorHAnsi" w:cstheme="minorHAnsi"/>
          <w:highlight w:val="cyan"/>
        </w:rPr>
        <w:t xml:space="preserve"> over</w:t>
      </w:r>
      <w:r w:rsidRPr="003C2C68">
        <w:rPr>
          <w:rStyle w:val="StyleUnderline"/>
          <w:rFonts w:asciiTheme="minorHAnsi" w:hAnsiTheme="minorHAnsi" w:cstheme="minorHAnsi"/>
        </w:rPr>
        <w:t xml:space="preserve"> independent administrative agencies</w:t>
      </w:r>
      <w:r w:rsidRPr="003C2C68">
        <w:rPr>
          <w:rFonts w:asciiTheme="minorHAnsi" w:hAnsiTheme="minorHAnsi" w:cstheme="minorHAnsi"/>
          <w:sz w:val="16"/>
        </w:rPr>
        <w:t xml:space="preserve">, including those that hear and decide individual cases involving workers’ rights and protections, such as </w:t>
      </w:r>
      <w:r w:rsidRPr="003C2C68">
        <w:rPr>
          <w:rStyle w:val="StyleUnderline"/>
          <w:rFonts w:asciiTheme="minorHAnsi" w:hAnsiTheme="minorHAnsi" w:cstheme="minorHAnsi"/>
          <w:highlight w:val="cyan"/>
        </w:rPr>
        <w:t>the</w:t>
      </w:r>
      <w:r w:rsidRPr="003C2C68">
        <w:rPr>
          <w:rStyle w:val="StyleUnderline"/>
          <w:rFonts w:asciiTheme="minorHAnsi" w:hAnsiTheme="minorHAnsi" w:cstheme="minorHAnsi"/>
        </w:rPr>
        <w:t xml:space="preserve"> National Labor Relations Board (</w:t>
      </w:r>
      <w:r w:rsidRPr="003C2C68">
        <w:rPr>
          <w:rStyle w:val="Emphasis"/>
          <w:rFonts w:asciiTheme="minorHAnsi" w:hAnsiTheme="minorHAnsi" w:cstheme="minorHAnsi"/>
          <w:highlight w:val="cyan"/>
        </w:rPr>
        <w:t>NLRB</w:t>
      </w:r>
      <w:r w:rsidRPr="003C2C68">
        <w:rPr>
          <w:rStyle w:val="StyleUnderline"/>
          <w:rFonts w:asciiTheme="minorHAnsi" w:hAnsiTheme="minorHAnsi" w:cstheme="minorHAnsi"/>
        </w:rPr>
        <w:t>).</w:t>
      </w:r>
      <w:r w:rsidRPr="003C2C68">
        <w:rPr>
          <w:rFonts w:asciiTheme="minorHAnsi" w:hAnsiTheme="minorHAnsi" w:cstheme="minorHAnsi"/>
          <w:sz w:val="16"/>
        </w:rPr>
        <w:t xml:space="preserve"> Independent agencies were carefully designed by Congress—decades ago—to ensure that they can act in accordance with the law, unaffected by political influence or presidential favoritism. </w:t>
      </w:r>
      <w:r w:rsidRPr="003C2C68">
        <w:rPr>
          <w:rStyle w:val="StyleUnderline"/>
          <w:rFonts w:asciiTheme="minorHAnsi" w:hAnsiTheme="minorHAnsi" w:cstheme="minorHAnsi"/>
        </w:rPr>
        <w:t xml:space="preserve">Giving the White House such direct and </w:t>
      </w:r>
      <w:r w:rsidRPr="003C2C68">
        <w:rPr>
          <w:rStyle w:val="Emphasis"/>
          <w:rFonts w:asciiTheme="minorHAnsi" w:hAnsiTheme="minorHAnsi" w:cstheme="minorHAnsi"/>
        </w:rPr>
        <w:t>unprecedented</w:t>
      </w:r>
      <w:r w:rsidRPr="003C2C68">
        <w:rPr>
          <w:rStyle w:val="StyleUnderline"/>
          <w:rFonts w:asciiTheme="minorHAnsi" w:hAnsiTheme="minorHAnsi" w:cstheme="minorHAnsi"/>
        </w:rPr>
        <w:t xml:space="preserve"> control over independent agency leaders’ </w:t>
      </w:r>
      <w:proofErr w:type="spellStart"/>
      <w:r w:rsidRPr="003C2C68">
        <w:rPr>
          <w:rStyle w:val="Emphasis"/>
          <w:rFonts w:asciiTheme="minorHAnsi" w:hAnsiTheme="minorHAnsi" w:cstheme="minorHAnsi"/>
        </w:rPr>
        <w:t>decisionmaking</w:t>
      </w:r>
      <w:proofErr w:type="spellEnd"/>
      <w:r w:rsidRPr="003C2C68">
        <w:rPr>
          <w:rFonts w:asciiTheme="minorHAnsi" w:hAnsiTheme="minorHAnsi" w:cstheme="minorHAnsi"/>
          <w:sz w:val="16"/>
        </w:rPr>
        <w:t>—</w:t>
      </w:r>
      <w:r w:rsidRPr="003C2C68">
        <w:rPr>
          <w:rStyle w:val="StyleUnderline"/>
          <w:rFonts w:asciiTheme="minorHAnsi" w:hAnsiTheme="minorHAnsi" w:cstheme="minorHAnsi"/>
          <w:highlight w:val="cyan"/>
        </w:rPr>
        <w:t>including</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 xml:space="preserve">ability to </w:t>
      </w:r>
      <w:r w:rsidRPr="003C2C68">
        <w:rPr>
          <w:rStyle w:val="Emphasis"/>
          <w:rFonts w:asciiTheme="minorHAnsi" w:hAnsiTheme="minorHAnsi" w:cstheme="minorHAnsi"/>
          <w:highlight w:val="cyan"/>
        </w:rPr>
        <w:t>override</w:t>
      </w:r>
      <w:r w:rsidRPr="003C2C68">
        <w:rPr>
          <w:rStyle w:val="StyleUnderline"/>
          <w:rFonts w:asciiTheme="minorHAnsi" w:hAnsiTheme="minorHAnsi" w:cstheme="minorHAnsi"/>
        </w:rPr>
        <w:t xml:space="preserve"> their legal </w:t>
      </w:r>
      <w:r w:rsidRPr="003C2C68">
        <w:rPr>
          <w:rStyle w:val="StyleUnderline"/>
          <w:rFonts w:asciiTheme="minorHAnsi" w:hAnsiTheme="minorHAnsi" w:cstheme="minorHAnsi"/>
          <w:highlight w:val="cyan"/>
        </w:rPr>
        <w:t xml:space="preserve">judgments and </w:t>
      </w:r>
      <w:r w:rsidRPr="003C2C68">
        <w:rPr>
          <w:rStyle w:val="Emphasis"/>
          <w:rFonts w:asciiTheme="minorHAnsi" w:hAnsiTheme="minorHAnsi" w:cstheme="minorHAnsi"/>
          <w:highlight w:val="cyan"/>
        </w:rPr>
        <w:t>defund</w:t>
      </w:r>
      <w:r w:rsidRPr="003C2C68">
        <w:rPr>
          <w:rStyle w:val="StyleUnderline"/>
          <w:rFonts w:asciiTheme="minorHAnsi" w:hAnsiTheme="minorHAnsi" w:cstheme="minorHAnsi"/>
        </w:rPr>
        <w:t xml:space="preserve"> their </w:t>
      </w:r>
      <w:r w:rsidRPr="003C2C68">
        <w:rPr>
          <w:rStyle w:val="StyleUnderline"/>
          <w:rFonts w:asciiTheme="minorHAnsi" w:hAnsiTheme="minorHAnsi" w:cstheme="minorHAnsi"/>
          <w:highlight w:val="cyan"/>
        </w:rPr>
        <w:t>work</w:t>
      </w:r>
      <w:r w:rsidRPr="003C2C68">
        <w:rPr>
          <w:rStyle w:val="StyleUnderline"/>
          <w:rFonts w:asciiTheme="minorHAnsi" w:hAnsiTheme="minorHAnsi" w:cstheme="minorHAnsi"/>
        </w:rPr>
        <w:t xml:space="preserve"> on specific matters</w:t>
      </w:r>
      <w:r w:rsidRPr="003C2C68">
        <w:rPr>
          <w:rFonts w:asciiTheme="minorHAnsi" w:hAnsiTheme="minorHAnsi" w:cstheme="minorHAnsi"/>
          <w:sz w:val="16"/>
        </w:rPr>
        <w:t>—</w:t>
      </w:r>
      <w:r w:rsidRPr="003C2C68">
        <w:rPr>
          <w:rStyle w:val="Emphasis"/>
          <w:rFonts w:asciiTheme="minorHAnsi" w:hAnsiTheme="minorHAnsi" w:cstheme="minorHAnsi"/>
          <w:highlight w:val="cyan"/>
        </w:rPr>
        <w:t>destroys</w:t>
      </w:r>
      <w:r w:rsidRPr="003C2C68">
        <w:rPr>
          <w:rStyle w:val="StyleUnderline"/>
          <w:rFonts w:asciiTheme="minorHAnsi" w:hAnsiTheme="minorHAnsi" w:cstheme="minorHAnsi"/>
        </w:rPr>
        <w:t xml:space="preserve"> these </w:t>
      </w:r>
      <w:r w:rsidRPr="003C2C68">
        <w:rPr>
          <w:rStyle w:val="StyleUnderline"/>
          <w:rFonts w:asciiTheme="minorHAnsi" w:hAnsiTheme="minorHAnsi" w:cstheme="minorHAnsi"/>
          <w:highlight w:val="cyan"/>
        </w:rPr>
        <w:t>agencies</w:t>
      </w:r>
      <w:r w:rsidRPr="003C2C68">
        <w:rPr>
          <w:rStyle w:val="StyleUnderline"/>
          <w:rFonts w:asciiTheme="minorHAnsi" w:hAnsiTheme="minorHAnsi" w:cstheme="minorHAnsi"/>
        </w:rPr>
        <w:t>’ neutrality.</w:t>
      </w:r>
    </w:p>
    <w:p w14:paraId="18C1515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In terms of the workplace, this radical assertion of White House influence strongly suggests that </w:t>
      </w:r>
      <w:r w:rsidRPr="003C2C68">
        <w:rPr>
          <w:rStyle w:val="StyleUnderline"/>
          <w:rFonts w:asciiTheme="minorHAnsi" w:hAnsiTheme="minorHAnsi" w:cstheme="minorHAnsi"/>
        </w:rPr>
        <w:t xml:space="preserve">critical </w:t>
      </w:r>
      <w:r w:rsidRPr="003C2C68">
        <w:rPr>
          <w:rStyle w:val="StyleUnderline"/>
          <w:rFonts w:asciiTheme="minorHAnsi" w:hAnsiTheme="minorHAnsi" w:cstheme="minorHAnsi"/>
          <w:highlight w:val="cyan"/>
        </w:rPr>
        <w:t xml:space="preserve">worker </w:t>
      </w:r>
      <w:r w:rsidRPr="003C2C68">
        <w:rPr>
          <w:rStyle w:val="Emphasis"/>
          <w:rFonts w:asciiTheme="minorHAnsi" w:hAnsiTheme="minorHAnsi" w:cstheme="minorHAnsi"/>
          <w:highlight w:val="cyan"/>
        </w:rPr>
        <w:t>rights</w:t>
      </w:r>
      <w:r w:rsidRPr="003C2C68">
        <w:rPr>
          <w:rStyle w:val="StyleUnderline"/>
          <w:rFonts w:asciiTheme="minorHAnsi" w:hAnsiTheme="minorHAnsi" w:cstheme="minorHAnsi"/>
        </w:rPr>
        <w:t xml:space="preserve"> and protections could </w:t>
      </w:r>
      <w:r w:rsidRPr="003C2C68">
        <w:rPr>
          <w:rStyle w:val="StyleUnderline"/>
          <w:rFonts w:asciiTheme="minorHAnsi" w:hAnsiTheme="minorHAnsi" w:cstheme="minorHAnsi"/>
          <w:highlight w:val="cyan"/>
        </w:rPr>
        <w:t xml:space="preserve">go </w:t>
      </w:r>
      <w:r w:rsidRPr="003C2C68">
        <w:rPr>
          <w:rStyle w:val="Emphasis"/>
          <w:rFonts w:asciiTheme="minorHAnsi" w:hAnsiTheme="minorHAnsi" w:cstheme="minorHAnsi"/>
          <w:highlight w:val="cyan"/>
        </w:rPr>
        <w:t>unenforced</w:t>
      </w:r>
      <w:r w:rsidRPr="003C2C68">
        <w:rPr>
          <w:rStyle w:val="StyleUnderline"/>
          <w:rFonts w:asciiTheme="minorHAnsi" w:hAnsiTheme="minorHAnsi" w:cstheme="minorHAnsi"/>
        </w:rPr>
        <w:t>—or</w:t>
      </w:r>
      <w:r w:rsidRPr="003C2C68">
        <w:rPr>
          <w:rFonts w:asciiTheme="minorHAnsi" w:hAnsiTheme="minorHAnsi" w:cstheme="minorHAnsi"/>
          <w:sz w:val="16"/>
        </w:rPr>
        <w:t xml:space="preserve"> even that particular White House allies </w:t>
      </w:r>
      <w:r w:rsidRPr="003C2C68">
        <w:rPr>
          <w:rStyle w:val="StyleUnderline"/>
          <w:rFonts w:asciiTheme="minorHAnsi" w:hAnsiTheme="minorHAnsi" w:cstheme="minorHAnsi"/>
        </w:rPr>
        <w:t xml:space="preserve">could effectively be </w:t>
      </w:r>
      <w:r w:rsidRPr="003C2C68">
        <w:rPr>
          <w:rStyle w:val="StyleUnderline"/>
          <w:rFonts w:asciiTheme="minorHAnsi" w:hAnsiTheme="minorHAnsi" w:cstheme="minorHAnsi"/>
          <w:highlight w:val="cyan"/>
        </w:rPr>
        <w:t xml:space="preserve">treated as </w:t>
      </w:r>
      <w:r w:rsidRPr="003C2C68">
        <w:rPr>
          <w:rStyle w:val="Emphasis"/>
          <w:rFonts w:asciiTheme="minorHAnsi" w:hAnsiTheme="minorHAnsi" w:cstheme="minorHAnsi"/>
          <w:highlight w:val="cyan"/>
        </w:rPr>
        <w:t>exempt</w:t>
      </w:r>
      <w:r w:rsidRPr="003C2C68">
        <w:rPr>
          <w:rStyle w:val="StyleUnderline"/>
          <w:rFonts w:asciiTheme="minorHAnsi" w:hAnsiTheme="minorHAnsi" w:cstheme="minorHAnsi"/>
          <w:highlight w:val="cyan"/>
        </w:rPr>
        <w:t xml:space="preserve"> from</w:t>
      </w:r>
      <w:r w:rsidRPr="003C2C68">
        <w:rPr>
          <w:rStyle w:val="StyleUnderline"/>
          <w:rFonts w:asciiTheme="minorHAnsi" w:hAnsiTheme="minorHAnsi" w:cstheme="minorHAnsi"/>
        </w:rPr>
        <w:t xml:space="preserve"> accountability for the </w:t>
      </w:r>
      <w:r w:rsidRPr="003C2C68">
        <w:rPr>
          <w:rStyle w:val="StyleUnderline"/>
          <w:rFonts w:asciiTheme="minorHAnsi" w:hAnsiTheme="minorHAnsi" w:cstheme="minorHAnsi"/>
          <w:highlight w:val="cyan"/>
        </w:rPr>
        <w:t>laws</w:t>
      </w:r>
      <w:r w:rsidRPr="003C2C68">
        <w:rPr>
          <w:rFonts w:asciiTheme="minorHAnsi" w:hAnsiTheme="minorHAnsi" w:cstheme="minorHAnsi"/>
          <w:sz w:val="16"/>
        </w:rPr>
        <w:t xml:space="preserve"> that protect American workers.</w:t>
      </w:r>
    </w:p>
    <w:p w14:paraId="4B591944"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The Executive Order Functionally Eliminates These Agencies’ Independence</w:t>
      </w:r>
    </w:p>
    <w:p w14:paraId="342B302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3C2C68">
        <w:rPr>
          <w:rFonts w:asciiTheme="minorHAnsi" w:hAnsiTheme="minorHAnsi" w:cstheme="minorHAnsi"/>
          <w:sz w:val="16"/>
        </w:rPr>
        <w:t>decisionmaking</w:t>
      </w:r>
      <w:proofErr w:type="spellEnd"/>
      <w:r w:rsidRPr="003C2C68">
        <w:rPr>
          <w:rFonts w:asciiTheme="minorHAnsi" w:hAnsiTheme="minorHAnsi" w:cstheme="minorHAnsi"/>
          <w:sz w:val="16"/>
        </w:rPr>
        <w:t xml:space="preserve"> of agencies designed by Congress to be insulated from political influence. These new powers include:</w:t>
      </w:r>
    </w:p>
    <w:p w14:paraId="77E40C74"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president and the U.S. attorney general the ability to override the agency’s own interpretation of the law it administers;</w:t>
      </w:r>
    </w:p>
    <w:p w14:paraId="02BEC3BE"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director of the Office of Management and Budget (OMB) the authority to control expenditure of the agency’s funds, including defunding “particular activities, functions, projects or objects”;</w:t>
      </w:r>
    </w:p>
    <w:p w14:paraId="6B67FE67"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independent agencies to submit any new regulations to OMB for substantive review;</w:t>
      </w:r>
    </w:p>
    <w:p w14:paraId="0F979FF9"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all “agency heads” (including, it would seem, each individual member of bipartisan boards such as the NLRB, whether Republican or Democrat) to employ a “White House Liaison” as a senior staffer in their offices;</w:t>
      </w:r>
    </w:p>
    <w:p w14:paraId="46E0C2BD"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independent agency chairmen to “regularly consult with and coordinate policies and priorities with the directors of OMB, the White House Domestic Policy Council and the White House National Economic Council”; and</w:t>
      </w:r>
    </w:p>
    <w:p w14:paraId="379B97BD" w14:textId="77777777" w:rsidR="00A36841" w:rsidRPr="003C2C68" w:rsidRDefault="00A36841" w:rsidP="00A36841">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director of the OMB the authority to establish and evaluate the “performance standards and management objectives” for independent agency heads.</w:t>
      </w:r>
    </w:p>
    <w:p w14:paraId="671907A6"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3C2C68">
        <w:rPr>
          <w:rFonts w:asciiTheme="minorHAnsi" w:hAnsiTheme="minorHAnsi" w:cstheme="minorHAnsi"/>
          <w:sz w:val="16"/>
        </w:rPr>
        <w:t>decisionmaking</w:t>
      </w:r>
      <w:proofErr w:type="spellEnd"/>
      <w:r w:rsidRPr="003C2C68">
        <w:rPr>
          <w:rFonts w:asciiTheme="minorHAnsi" w:hAnsiTheme="minorHAnsi" w:cstheme="minorHAnsi"/>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6474AEA"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The Executive Order Will Especially Compromise Adjudicative Independent Agencies</w:t>
      </w:r>
    </w:p>
    <w:p w14:paraId="3811C428"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 xml:space="preserve">The implications of such a radical </w:t>
      </w:r>
      <w:r w:rsidRPr="003C2C68">
        <w:rPr>
          <w:rStyle w:val="Emphasis"/>
          <w:rFonts w:asciiTheme="minorHAnsi" w:hAnsiTheme="minorHAnsi" w:cstheme="minorHAnsi"/>
        </w:rPr>
        <w:t>takeover</w:t>
      </w:r>
      <w:r w:rsidRPr="003C2C68">
        <w:rPr>
          <w:rStyle w:val="StyleUnderline"/>
          <w:rFonts w:asciiTheme="minorHAnsi" w:hAnsiTheme="minorHAnsi" w:cstheme="minorHAnsi"/>
        </w:rPr>
        <w:t xml:space="preserve"> of independent agency autonomy are especially </w:t>
      </w:r>
      <w:r w:rsidRPr="003C2C68">
        <w:rPr>
          <w:rStyle w:val="Emphasis"/>
          <w:rFonts w:asciiTheme="minorHAnsi" w:hAnsiTheme="minorHAnsi" w:cstheme="minorHAnsi"/>
        </w:rPr>
        <w:t>critical</w:t>
      </w:r>
      <w:r w:rsidRPr="003C2C68">
        <w:rPr>
          <w:rStyle w:val="StyleUnderline"/>
          <w:rFonts w:asciiTheme="minorHAnsi" w:hAnsiTheme="minorHAnsi" w:cstheme="minorHAnsi"/>
        </w:rPr>
        <w:t xml:space="preserve"> for</w:t>
      </w:r>
      <w:r w:rsidRPr="003C2C68">
        <w:rPr>
          <w:rFonts w:asciiTheme="minorHAnsi" w:hAnsiTheme="minorHAnsi" w:cstheme="minorHAnsi"/>
          <w:sz w:val="16"/>
        </w:rPr>
        <w:t xml:space="preserve"> the small group of independent agencies that do business primarily by </w:t>
      </w:r>
      <w:r w:rsidRPr="003C2C68">
        <w:rPr>
          <w:rStyle w:val="Emphasis"/>
          <w:rFonts w:asciiTheme="minorHAnsi" w:hAnsiTheme="minorHAnsi" w:cstheme="minorHAnsi"/>
        </w:rPr>
        <w:t>adjudication</w:t>
      </w:r>
      <w:r w:rsidRPr="003C2C68">
        <w:rPr>
          <w:rFonts w:asciiTheme="minorHAnsi" w:hAnsiTheme="minorHAnsi" w:cstheme="minorHAnsi"/>
          <w:sz w:val="16"/>
        </w:rPr>
        <w:t xml:space="preserve">—in other words, agencies that make law through the consideration of individual cases affecting specific parties, rather than through generally applicable rules or policies. </w:t>
      </w:r>
      <w:r w:rsidRPr="003C2C68">
        <w:rPr>
          <w:rStyle w:val="StyleUnderline"/>
          <w:rFonts w:asciiTheme="minorHAnsi" w:hAnsiTheme="minorHAnsi" w:cstheme="minorHAnsi"/>
        </w:rPr>
        <w:t xml:space="preserve">The </w:t>
      </w:r>
      <w:r w:rsidRPr="003C2C68">
        <w:rPr>
          <w:rStyle w:val="Emphasis"/>
          <w:rFonts w:asciiTheme="minorHAnsi" w:hAnsiTheme="minorHAnsi" w:cstheme="minorHAnsi"/>
          <w:highlight w:val="cyan"/>
        </w:rPr>
        <w:t>NLRB</w:t>
      </w:r>
      <w:r w:rsidRPr="003C2C68">
        <w:rPr>
          <w:rStyle w:val="StyleUnderline"/>
          <w:rFonts w:asciiTheme="minorHAnsi" w:hAnsiTheme="minorHAnsi" w:cstheme="minorHAnsi"/>
        </w:rPr>
        <w:t xml:space="preserve"> is one such agency</w:t>
      </w:r>
      <w:r w:rsidRPr="003C2C68">
        <w:rPr>
          <w:rFonts w:asciiTheme="minorHAnsi" w:hAnsiTheme="minorHAnsi" w:cstheme="minorHAnsi"/>
          <w:sz w:val="16"/>
        </w:rPr>
        <w:t xml:space="preserve">, along with others such as the Federal Mine Safety and Health Review Commission or the Occupational Safety and Health Review Commission. </w:t>
      </w:r>
      <w:r w:rsidRPr="003C2C68">
        <w:rPr>
          <w:rStyle w:val="StyleUnderline"/>
          <w:rFonts w:asciiTheme="minorHAnsi" w:hAnsiTheme="minorHAnsi" w:cstheme="minorHAnsi"/>
          <w:highlight w:val="cyan"/>
        </w:rPr>
        <w:t>Presidential control</w:t>
      </w:r>
      <w:r w:rsidRPr="003C2C68">
        <w:rPr>
          <w:rStyle w:val="StyleUnderline"/>
          <w:rFonts w:asciiTheme="minorHAnsi" w:hAnsiTheme="minorHAnsi" w:cstheme="minorHAnsi"/>
        </w:rPr>
        <w:t xml:space="preserve"> of the day-to-day </w:t>
      </w:r>
      <w:proofErr w:type="spellStart"/>
      <w:r w:rsidRPr="003C2C68">
        <w:rPr>
          <w:rStyle w:val="StyleUnderline"/>
          <w:rFonts w:asciiTheme="minorHAnsi" w:hAnsiTheme="minorHAnsi" w:cstheme="minorHAnsi"/>
        </w:rPr>
        <w:t>decisionmaking</w:t>
      </w:r>
      <w:proofErr w:type="spellEnd"/>
      <w:r w:rsidRPr="003C2C68">
        <w:rPr>
          <w:rFonts w:asciiTheme="minorHAnsi" w:hAnsiTheme="minorHAnsi" w:cstheme="minorHAnsi"/>
          <w:sz w:val="16"/>
        </w:rPr>
        <w:t xml:space="preserve"> of these agencies </w:t>
      </w:r>
      <w:r w:rsidRPr="003C2C68">
        <w:rPr>
          <w:rStyle w:val="Emphasis"/>
          <w:rFonts w:asciiTheme="minorHAnsi" w:hAnsiTheme="minorHAnsi" w:cstheme="minorHAnsi"/>
          <w:highlight w:val="cyan"/>
        </w:rPr>
        <w:t>compromises</w:t>
      </w:r>
      <w:r w:rsidRPr="003C2C68">
        <w:rPr>
          <w:rStyle w:val="StyleUnderline"/>
          <w:rFonts w:asciiTheme="minorHAnsi" w:hAnsiTheme="minorHAnsi" w:cstheme="minorHAnsi"/>
          <w:highlight w:val="cyan"/>
        </w:rPr>
        <w:t xml:space="preserve"> the entire </w:t>
      </w:r>
      <w:r w:rsidRPr="003C2C68">
        <w:rPr>
          <w:rStyle w:val="Emphasis"/>
          <w:rFonts w:asciiTheme="minorHAnsi" w:hAnsiTheme="minorHAnsi" w:cstheme="minorHAnsi"/>
          <w:highlight w:val="cyan"/>
        </w:rPr>
        <w:t>adjudicative</w:t>
      </w:r>
      <w:r w:rsidRPr="003C2C68">
        <w:rPr>
          <w:rStyle w:val="StyleUnderline"/>
          <w:rFonts w:asciiTheme="minorHAnsi" w:hAnsiTheme="minorHAnsi" w:cstheme="minorHAnsi"/>
          <w:highlight w:val="cyan"/>
        </w:rPr>
        <w:t xml:space="preserve"> process</w:t>
      </w:r>
      <w:r w:rsidRPr="003C2C68">
        <w:rPr>
          <w:rStyle w:val="StyleUnderline"/>
          <w:rFonts w:asciiTheme="minorHAnsi" w:hAnsiTheme="minorHAnsi" w:cstheme="minorHAnsi"/>
        </w:rPr>
        <w:t>, denying</w:t>
      </w:r>
      <w:r w:rsidRPr="003C2C68">
        <w:rPr>
          <w:rFonts w:asciiTheme="minorHAnsi" w:hAnsiTheme="minorHAnsi" w:cstheme="minorHAnsi"/>
          <w:sz w:val="16"/>
        </w:rPr>
        <w:t xml:space="preserve"> the people involved in these cases the ability to get a </w:t>
      </w:r>
      <w:r w:rsidRPr="003C2C68">
        <w:rPr>
          <w:rStyle w:val="StyleUnderline"/>
          <w:rFonts w:asciiTheme="minorHAnsi" w:hAnsiTheme="minorHAnsi" w:cstheme="minorHAnsi"/>
        </w:rPr>
        <w:t xml:space="preserve">fair and </w:t>
      </w:r>
      <w:r w:rsidRPr="003C2C68">
        <w:rPr>
          <w:rStyle w:val="Emphasis"/>
          <w:rFonts w:asciiTheme="minorHAnsi" w:hAnsiTheme="minorHAnsi" w:cstheme="minorHAnsi"/>
        </w:rPr>
        <w:t>impartial</w:t>
      </w:r>
      <w:r w:rsidRPr="003C2C68">
        <w:rPr>
          <w:rStyle w:val="StyleUnderline"/>
          <w:rFonts w:asciiTheme="minorHAnsi" w:hAnsiTheme="minorHAnsi" w:cstheme="minorHAnsi"/>
        </w:rPr>
        <w:t xml:space="preserve"> consideration of their claims</w:t>
      </w:r>
      <w:r w:rsidRPr="003C2C68">
        <w:rPr>
          <w:rFonts w:asciiTheme="minorHAnsi" w:hAnsiTheme="minorHAnsi" w:cstheme="minorHAnsi"/>
          <w:sz w:val="16"/>
        </w:rPr>
        <w:t xml:space="preserve">. For workers who rely on the NLRB and other independent worker protection agencies to protect critical workplace rights, </w:t>
      </w:r>
      <w:r w:rsidRPr="003C2C68">
        <w:rPr>
          <w:rStyle w:val="StyleUnderline"/>
          <w:rFonts w:asciiTheme="minorHAnsi" w:hAnsiTheme="minorHAnsi" w:cstheme="minorHAnsi"/>
          <w:highlight w:val="cyan"/>
        </w:rPr>
        <w:t xml:space="preserve">this </w:t>
      </w:r>
      <w:r w:rsidRPr="003C2C68">
        <w:rPr>
          <w:rStyle w:val="Emphasis"/>
          <w:rFonts w:asciiTheme="minorHAnsi" w:hAnsiTheme="minorHAnsi" w:cstheme="minorHAnsi"/>
          <w:highlight w:val="cyan"/>
        </w:rPr>
        <w:t>directly</w:t>
      </w:r>
      <w:r w:rsidRPr="003C2C68">
        <w:rPr>
          <w:rStyle w:val="StyleUnderline"/>
          <w:rFonts w:asciiTheme="minorHAnsi" w:hAnsiTheme="minorHAnsi" w:cstheme="minorHAnsi"/>
          <w:highlight w:val="cyan"/>
        </w:rPr>
        <w:t xml:space="preserve"> impacts</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ability of</w:t>
      </w:r>
      <w:r w:rsidRPr="003C2C68">
        <w:rPr>
          <w:rStyle w:val="StyleUnderline"/>
          <w:rFonts w:asciiTheme="minorHAnsi" w:hAnsiTheme="minorHAnsi" w:cstheme="minorHAnsi"/>
        </w:rPr>
        <w:t xml:space="preserve"> individual </w:t>
      </w:r>
      <w:r w:rsidRPr="003C2C68">
        <w:rPr>
          <w:rStyle w:val="StyleUnderline"/>
          <w:rFonts w:asciiTheme="minorHAnsi" w:hAnsiTheme="minorHAnsi" w:cstheme="minorHAnsi"/>
          <w:highlight w:val="cyan"/>
        </w:rPr>
        <w:t xml:space="preserve">workers to get </w:t>
      </w:r>
      <w:r w:rsidRPr="003C2C68">
        <w:rPr>
          <w:rStyle w:val="Emphasis"/>
          <w:rFonts w:asciiTheme="minorHAnsi" w:hAnsiTheme="minorHAnsi" w:cstheme="minorHAnsi"/>
          <w:highlight w:val="cyan"/>
        </w:rPr>
        <w:t>justice</w:t>
      </w:r>
      <w:r w:rsidRPr="003C2C68">
        <w:rPr>
          <w:rStyle w:val="StyleUnderline"/>
          <w:rFonts w:asciiTheme="minorHAnsi" w:hAnsiTheme="minorHAnsi" w:cstheme="minorHAnsi"/>
        </w:rPr>
        <w:t xml:space="preserve"> without bias from outside political influences</w:t>
      </w:r>
      <w:r w:rsidRPr="003C2C68">
        <w:rPr>
          <w:rFonts w:asciiTheme="minorHAnsi" w:hAnsiTheme="minorHAnsi" w:cstheme="minorHAnsi"/>
          <w:sz w:val="16"/>
        </w:rPr>
        <w:t xml:space="preserve">; hypothetically, </w:t>
      </w:r>
      <w:r w:rsidRPr="003C2C68">
        <w:rPr>
          <w:rStyle w:val="StyleUnderline"/>
          <w:rFonts w:asciiTheme="minorHAnsi" w:hAnsiTheme="minorHAnsi" w:cstheme="minorHAnsi"/>
          <w:highlight w:val="cyan"/>
        </w:rPr>
        <w:t xml:space="preserve">the president could </w:t>
      </w:r>
      <w:r w:rsidRPr="003C2C68">
        <w:rPr>
          <w:rStyle w:val="Emphasis"/>
          <w:rFonts w:asciiTheme="minorHAnsi" w:hAnsiTheme="minorHAnsi" w:cstheme="minorHAnsi"/>
          <w:highlight w:val="cyan"/>
        </w:rPr>
        <w:t>affect</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outcome</w:t>
      </w:r>
      <w:r w:rsidRPr="003C2C68">
        <w:rPr>
          <w:rStyle w:val="StyleUnderline"/>
          <w:rFonts w:asciiTheme="minorHAnsi" w:hAnsiTheme="minorHAnsi" w:cstheme="minorHAnsi"/>
          <w:highlight w:val="cyan"/>
        </w:rPr>
        <w:t xml:space="preserve"> of a charge</w:t>
      </w:r>
      <w:r w:rsidRPr="003C2C68">
        <w:rPr>
          <w:rFonts w:asciiTheme="minorHAnsi" w:hAnsiTheme="minorHAnsi" w:cstheme="minorHAnsi"/>
          <w:sz w:val="16"/>
        </w:rPr>
        <w:t xml:space="preserve"> filed against a company owned by political ally to the president, </w:t>
      </w:r>
      <w:r w:rsidRPr="003C2C68">
        <w:rPr>
          <w:rStyle w:val="StyleUnderline"/>
          <w:rFonts w:asciiTheme="minorHAnsi" w:hAnsiTheme="minorHAnsi" w:cstheme="minorHAnsi"/>
          <w:highlight w:val="cyan"/>
        </w:rPr>
        <w:t xml:space="preserve">or </w:t>
      </w:r>
      <w:r w:rsidRPr="003C2C68">
        <w:rPr>
          <w:rStyle w:val="Emphasis"/>
          <w:rFonts w:asciiTheme="minorHAnsi" w:hAnsiTheme="minorHAnsi" w:cstheme="minorHAnsi"/>
          <w:highlight w:val="cyan"/>
        </w:rPr>
        <w:t>prevent</w:t>
      </w:r>
      <w:r w:rsidRPr="003C2C68">
        <w:rPr>
          <w:rStyle w:val="StyleUnderline"/>
          <w:rFonts w:asciiTheme="minorHAnsi" w:hAnsiTheme="minorHAnsi" w:cstheme="minorHAnsi"/>
          <w:highlight w:val="cyan"/>
        </w:rPr>
        <w:t xml:space="preserve"> a union</w:t>
      </w:r>
      <w:r w:rsidRPr="003C2C68">
        <w:rPr>
          <w:rStyle w:val="StyleUnderline"/>
          <w:rFonts w:asciiTheme="minorHAnsi" w:hAnsiTheme="minorHAnsi" w:cstheme="minorHAnsi"/>
        </w:rPr>
        <w:t xml:space="preserve"> from </w:t>
      </w:r>
      <w:r w:rsidRPr="003C2C68">
        <w:rPr>
          <w:rStyle w:val="StyleUnderline"/>
          <w:rFonts w:asciiTheme="minorHAnsi" w:hAnsiTheme="minorHAnsi" w:cstheme="minorHAnsi"/>
          <w:highlight w:val="cyan"/>
        </w:rPr>
        <w:t xml:space="preserve">being </w:t>
      </w:r>
      <w:r w:rsidRPr="003C2C68">
        <w:rPr>
          <w:rStyle w:val="Emphasis"/>
          <w:rFonts w:asciiTheme="minorHAnsi" w:hAnsiTheme="minorHAnsi" w:cstheme="minorHAnsi"/>
          <w:highlight w:val="cyan"/>
        </w:rPr>
        <w:t>certified</w:t>
      </w:r>
      <w:r w:rsidRPr="003C2C68">
        <w:rPr>
          <w:rStyle w:val="StyleUnderline"/>
          <w:rFonts w:asciiTheme="minorHAnsi" w:hAnsiTheme="minorHAnsi" w:cstheme="minorHAnsi"/>
        </w:rPr>
        <w:t xml:space="preserve"> or a worker being reinstated</w:t>
      </w:r>
      <w:r w:rsidRPr="003C2C68">
        <w:rPr>
          <w:rFonts w:asciiTheme="minorHAnsi" w:hAnsiTheme="minorHAnsi" w:cstheme="minorHAnsi"/>
          <w:sz w:val="16"/>
        </w:rPr>
        <w:t xml:space="preserve"> to their job </w:t>
      </w:r>
      <w:r w:rsidRPr="003C2C68">
        <w:rPr>
          <w:rStyle w:val="StyleUnderline"/>
          <w:rFonts w:asciiTheme="minorHAnsi" w:hAnsiTheme="minorHAnsi" w:cstheme="minorHAnsi"/>
        </w:rPr>
        <w:t xml:space="preserve">at a company owned by a </w:t>
      </w:r>
      <w:r w:rsidRPr="003C2C68">
        <w:rPr>
          <w:rStyle w:val="Emphasis"/>
          <w:rFonts w:asciiTheme="minorHAnsi" w:hAnsiTheme="minorHAnsi" w:cstheme="minorHAnsi"/>
        </w:rPr>
        <w:t>donor</w:t>
      </w:r>
      <w:r w:rsidRPr="003C2C68">
        <w:rPr>
          <w:rStyle w:val="StyleUnderline"/>
          <w:rFonts w:asciiTheme="minorHAnsi" w:hAnsiTheme="minorHAnsi" w:cstheme="minorHAnsi"/>
        </w:rPr>
        <w:t xml:space="preserve"> to the president</w:t>
      </w:r>
      <w:r w:rsidRPr="003C2C68">
        <w:rPr>
          <w:rFonts w:asciiTheme="minorHAnsi" w:hAnsiTheme="minorHAnsi" w:cstheme="minorHAnsi"/>
          <w:sz w:val="16"/>
        </w:rPr>
        <w:t xml:space="preserve">. The </w:t>
      </w:r>
      <w:r w:rsidRPr="003C2C68">
        <w:rPr>
          <w:rStyle w:val="StyleUnderline"/>
          <w:rFonts w:asciiTheme="minorHAnsi" w:hAnsiTheme="minorHAnsi" w:cstheme="minorHAnsi"/>
        </w:rPr>
        <w:t xml:space="preserve">possibilities for </w:t>
      </w:r>
      <w:r w:rsidRPr="003C2C68">
        <w:rPr>
          <w:rStyle w:val="Emphasis"/>
          <w:rFonts w:asciiTheme="minorHAnsi" w:hAnsiTheme="minorHAnsi" w:cstheme="minorHAnsi"/>
        </w:rPr>
        <w:t>abuse</w:t>
      </w:r>
      <w:r w:rsidRPr="003C2C68">
        <w:rPr>
          <w:rStyle w:val="StyleUnderline"/>
          <w:rFonts w:asciiTheme="minorHAnsi" w:hAnsiTheme="minorHAnsi" w:cstheme="minorHAnsi"/>
        </w:rPr>
        <w:t xml:space="preserve"> are </w:t>
      </w:r>
      <w:r w:rsidRPr="003C2C68">
        <w:rPr>
          <w:rStyle w:val="Emphasis"/>
          <w:rFonts w:asciiTheme="minorHAnsi" w:hAnsiTheme="minorHAnsi" w:cstheme="minorHAnsi"/>
        </w:rPr>
        <w:t>alarming</w:t>
      </w:r>
      <w:r w:rsidRPr="003C2C68">
        <w:rPr>
          <w:rFonts w:asciiTheme="minorHAnsi" w:hAnsiTheme="minorHAnsi" w:cstheme="minorHAnsi"/>
          <w:sz w:val="16"/>
        </w:rPr>
        <w:t xml:space="preserve"> to contemplate.</w:t>
      </w:r>
    </w:p>
    <w:p w14:paraId="1C9F018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B099CF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AD66C51" w14:textId="77777777" w:rsidR="00A36841" w:rsidRPr="003C2C68" w:rsidRDefault="00A36841" w:rsidP="00A36841">
      <w:pPr>
        <w:rPr>
          <w:rStyle w:val="StyleUnderline"/>
          <w:rFonts w:asciiTheme="minorHAnsi" w:hAnsiTheme="minorHAnsi" w:cstheme="minorHAnsi"/>
        </w:rPr>
      </w:pPr>
      <w:r w:rsidRPr="003C2C68">
        <w:rPr>
          <w:rFonts w:asciiTheme="minorHAnsi" w:hAnsiTheme="minorHAnsi" w:cstheme="minorHAns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3C2C68">
        <w:rPr>
          <w:rStyle w:val="StyleUnderline"/>
          <w:rFonts w:asciiTheme="minorHAnsi" w:hAnsiTheme="minorHAnsi" w:cstheme="minorHAnsi"/>
        </w:rPr>
        <w:t xml:space="preserve">To use the </w:t>
      </w:r>
      <w:r w:rsidRPr="003C2C68">
        <w:rPr>
          <w:rStyle w:val="StyleUnderline"/>
          <w:rFonts w:asciiTheme="minorHAnsi" w:hAnsiTheme="minorHAnsi" w:cstheme="minorHAnsi"/>
          <w:highlight w:val="cyan"/>
        </w:rPr>
        <w:t>NLRB</w:t>
      </w:r>
      <w:r w:rsidRPr="003C2C68">
        <w:rPr>
          <w:rStyle w:val="StyleUnderline"/>
          <w:rFonts w:asciiTheme="minorHAnsi" w:hAnsiTheme="minorHAnsi" w:cstheme="minorHAnsi"/>
        </w:rPr>
        <w:t xml:space="preserve"> as an example, such </w:t>
      </w:r>
      <w:r w:rsidRPr="003C2C68">
        <w:rPr>
          <w:rStyle w:val="Emphasis"/>
          <w:rFonts w:asciiTheme="minorHAnsi" w:hAnsiTheme="minorHAnsi" w:cstheme="minorHAnsi"/>
          <w:highlight w:val="cyan"/>
        </w:rPr>
        <w:t>abuses</w:t>
      </w:r>
      <w:r w:rsidRPr="003C2C68">
        <w:rPr>
          <w:rStyle w:val="StyleUnderline"/>
          <w:rFonts w:asciiTheme="minorHAnsi" w:hAnsiTheme="minorHAnsi" w:cstheme="minorHAnsi"/>
        </w:rPr>
        <w:t xml:space="preserve"> could </w:t>
      </w:r>
      <w:r w:rsidRPr="003C2C68">
        <w:rPr>
          <w:rStyle w:val="StyleUnderline"/>
          <w:rFonts w:asciiTheme="minorHAnsi" w:hAnsiTheme="minorHAnsi" w:cstheme="minorHAnsi"/>
          <w:highlight w:val="cyan"/>
        </w:rPr>
        <w:t>include</w:t>
      </w:r>
      <w:r w:rsidRPr="003C2C68">
        <w:rPr>
          <w:rStyle w:val="StyleUnderline"/>
          <w:rFonts w:asciiTheme="minorHAnsi" w:hAnsiTheme="minorHAnsi" w:cstheme="minorHAnsi"/>
        </w:rPr>
        <w:t>:</w:t>
      </w:r>
    </w:p>
    <w:p w14:paraId="6F06440D" w14:textId="77777777" w:rsidR="00A36841" w:rsidRPr="003C2C68" w:rsidRDefault="00A36841" w:rsidP="00A36841">
      <w:pPr>
        <w:pStyle w:val="ListParagraph"/>
        <w:numPr>
          <w:ilvl w:val="0"/>
          <w:numId w:val="47"/>
        </w:numPr>
        <w:spacing w:after="0" w:line="240" w:lineRule="auto"/>
        <w:rPr>
          <w:rFonts w:asciiTheme="minorHAnsi" w:hAnsiTheme="minorHAnsi" w:cstheme="minorHAnsi"/>
          <w:sz w:val="16"/>
        </w:rPr>
      </w:pPr>
      <w:r w:rsidRPr="003C2C68">
        <w:rPr>
          <w:rStyle w:val="StyleUnderline"/>
          <w:rFonts w:asciiTheme="minorHAnsi" w:hAnsiTheme="minorHAnsi" w:cstheme="minorHAnsi"/>
          <w:highlight w:val="cyan"/>
        </w:rPr>
        <w:t>denying</w:t>
      </w:r>
      <w:r w:rsidRPr="003C2C68">
        <w:rPr>
          <w:rStyle w:val="StyleUnderline"/>
          <w:rFonts w:asciiTheme="minorHAnsi" w:hAnsiTheme="minorHAnsi" w:cstheme="minorHAnsi"/>
        </w:rPr>
        <w:t xml:space="preserve"> the NLRB general counsel the ability to use </w:t>
      </w:r>
      <w:r w:rsidRPr="003C2C68">
        <w:rPr>
          <w:rStyle w:val="StyleUnderline"/>
          <w:rFonts w:asciiTheme="minorHAnsi" w:hAnsiTheme="minorHAnsi" w:cstheme="minorHAnsi"/>
          <w:highlight w:val="cyan"/>
        </w:rPr>
        <w:t xml:space="preserve">agency </w:t>
      </w:r>
      <w:r w:rsidRPr="003C2C68">
        <w:rPr>
          <w:rStyle w:val="Emphasis"/>
          <w:rFonts w:asciiTheme="minorHAnsi" w:hAnsiTheme="minorHAnsi" w:cstheme="minorHAnsi"/>
          <w:highlight w:val="cyan"/>
        </w:rPr>
        <w:t>funds</w:t>
      </w:r>
      <w:r w:rsidRPr="003C2C68">
        <w:rPr>
          <w:rStyle w:val="StyleUnderline"/>
          <w:rFonts w:asciiTheme="minorHAnsi" w:hAnsiTheme="minorHAnsi" w:cstheme="minorHAnsi"/>
        </w:rPr>
        <w:t xml:space="preserve"> to prosecute particular types of </w:t>
      </w:r>
      <w:r w:rsidRPr="003C2C68">
        <w:rPr>
          <w:rStyle w:val="Emphasis"/>
          <w:rFonts w:asciiTheme="minorHAnsi" w:hAnsiTheme="minorHAnsi" w:cstheme="minorHAnsi"/>
        </w:rPr>
        <w:t>complaints</w:t>
      </w:r>
      <w:r w:rsidRPr="003C2C68">
        <w:rPr>
          <w:rFonts w:asciiTheme="minorHAnsi" w:hAnsiTheme="minorHAnsi" w:cstheme="minorHAnsi"/>
          <w:sz w:val="16"/>
        </w:rPr>
        <w:t xml:space="preserve"> filed by workers, </w:t>
      </w:r>
      <w:r w:rsidRPr="003C2C68">
        <w:rPr>
          <w:rStyle w:val="StyleUnderline"/>
          <w:rFonts w:asciiTheme="minorHAnsi" w:hAnsiTheme="minorHAnsi" w:cstheme="minorHAnsi"/>
        </w:rPr>
        <w:t xml:space="preserve">or even complaints against particular </w:t>
      </w:r>
      <w:r w:rsidRPr="003C2C68">
        <w:rPr>
          <w:rStyle w:val="Emphasis"/>
          <w:rFonts w:asciiTheme="minorHAnsi" w:hAnsiTheme="minorHAnsi" w:cstheme="minorHAnsi"/>
        </w:rPr>
        <w:t>industries</w:t>
      </w:r>
      <w:r w:rsidRPr="003C2C68">
        <w:rPr>
          <w:rStyle w:val="StyleUnderline"/>
          <w:rFonts w:asciiTheme="minorHAnsi" w:hAnsiTheme="minorHAnsi" w:cstheme="minorHAnsi"/>
        </w:rPr>
        <w:t xml:space="preserve"> or </w:t>
      </w:r>
      <w:r w:rsidRPr="003C2C68">
        <w:rPr>
          <w:rStyle w:val="Emphasis"/>
          <w:rFonts w:asciiTheme="minorHAnsi" w:hAnsiTheme="minorHAnsi" w:cstheme="minorHAnsi"/>
        </w:rPr>
        <w:t>parties</w:t>
      </w:r>
      <w:r w:rsidRPr="003C2C68">
        <w:rPr>
          <w:rFonts w:asciiTheme="minorHAnsi" w:hAnsiTheme="minorHAnsi" w:cstheme="minorHAnsi"/>
          <w:sz w:val="16"/>
        </w:rPr>
        <w:t>;</w:t>
      </w:r>
    </w:p>
    <w:p w14:paraId="5E6DA4C0" w14:textId="77777777" w:rsidR="00A36841" w:rsidRPr="003C2C68" w:rsidRDefault="00A36841" w:rsidP="00A36841">
      <w:pPr>
        <w:pStyle w:val="ListParagraph"/>
        <w:numPr>
          <w:ilvl w:val="0"/>
          <w:numId w:val="47"/>
        </w:numPr>
        <w:spacing w:after="0" w:line="240" w:lineRule="auto"/>
        <w:rPr>
          <w:rFonts w:asciiTheme="minorHAnsi" w:hAnsiTheme="minorHAnsi" w:cstheme="minorHAnsi"/>
          <w:sz w:val="14"/>
        </w:rPr>
      </w:pPr>
      <w:r w:rsidRPr="003C2C68">
        <w:rPr>
          <w:rStyle w:val="StyleUnderline"/>
          <w:rFonts w:asciiTheme="minorHAnsi" w:hAnsiTheme="minorHAnsi" w:cstheme="minorHAnsi"/>
        </w:rPr>
        <w:t xml:space="preserve">instructing the NLRB chairman to “coordinate policies and priorities” with the White House by </w:t>
      </w:r>
      <w:r w:rsidRPr="003C2C68">
        <w:rPr>
          <w:rStyle w:val="StyleUnderline"/>
          <w:rFonts w:asciiTheme="minorHAnsi" w:hAnsiTheme="minorHAnsi" w:cstheme="minorHAnsi"/>
          <w:highlight w:val="cyan"/>
        </w:rPr>
        <w:t>prioritizing</w:t>
      </w:r>
      <w:r w:rsidRPr="003C2C68">
        <w:rPr>
          <w:rFonts w:asciiTheme="minorHAnsi" w:hAnsiTheme="minorHAnsi" w:cstheme="minorHAnsi"/>
          <w:sz w:val="14"/>
        </w:rPr>
        <w:t xml:space="preserve"> consideration of </w:t>
      </w:r>
      <w:r w:rsidRPr="003C2C68">
        <w:rPr>
          <w:rStyle w:val="StyleUnderline"/>
          <w:rFonts w:asciiTheme="minorHAnsi" w:hAnsiTheme="minorHAnsi" w:cstheme="minorHAnsi"/>
          <w:highlight w:val="cyan"/>
        </w:rPr>
        <w:t>cases</w:t>
      </w:r>
      <w:r w:rsidRPr="003C2C68">
        <w:rPr>
          <w:rFonts w:asciiTheme="minorHAnsi" w:hAnsiTheme="minorHAnsi" w:cstheme="minorHAnsi"/>
          <w:sz w:val="14"/>
        </w:rPr>
        <w:t xml:space="preserve"> brought by employers </w:t>
      </w:r>
      <w:r w:rsidRPr="003C2C68">
        <w:rPr>
          <w:rStyle w:val="Emphasis"/>
          <w:rFonts w:asciiTheme="minorHAnsi" w:hAnsiTheme="minorHAnsi" w:cstheme="minorHAnsi"/>
          <w:highlight w:val="cyan"/>
        </w:rPr>
        <w:t>against</w:t>
      </w:r>
      <w:r w:rsidRPr="003C2C68">
        <w:rPr>
          <w:rStyle w:val="StyleUnderline"/>
          <w:rFonts w:asciiTheme="minorHAnsi" w:hAnsiTheme="minorHAnsi" w:cstheme="minorHAnsi"/>
          <w:highlight w:val="cyan"/>
        </w:rPr>
        <w:t xml:space="preserve"> unions</w:t>
      </w:r>
      <w:r w:rsidRPr="003C2C68">
        <w:rPr>
          <w:rFonts w:asciiTheme="minorHAnsi" w:hAnsiTheme="minorHAnsi" w:cstheme="minorHAnsi"/>
          <w:sz w:val="14"/>
        </w:rPr>
        <w:t xml:space="preserve"> over cases that would give backpay to discharged workers or affirm the results of union elections;</w:t>
      </w:r>
    </w:p>
    <w:p w14:paraId="2F564785" w14:textId="77777777" w:rsidR="00A36841" w:rsidRPr="003C2C68" w:rsidRDefault="00A36841" w:rsidP="00A36841">
      <w:pPr>
        <w:pStyle w:val="ListParagraph"/>
        <w:numPr>
          <w:ilvl w:val="0"/>
          <w:numId w:val="47"/>
        </w:numPr>
        <w:spacing w:after="0" w:line="240" w:lineRule="auto"/>
        <w:rPr>
          <w:rFonts w:asciiTheme="minorHAnsi" w:hAnsiTheme="minorHAnsi" w:cstheme="minorHAnsi"/>
          <w:sz w:val="16"/>
        </w:rPr>
      </w:pPr>
      <w:r w:rsidRPr="003C2C68">
        <w:rPr>
          <w:rStyle w:val="Emphasis"/>
          <w:rFonts w:asciiTheme="minorHAnsi" w:hAnsiTheme="minorHAnsi" w:cstheme="minorHAnsi"/>
          <w:highlight w:val="cyan"/>
        </w:rPr>
        <w:t>refusing</w:t>
      </w:r>
      <w:r w:rsidRPr="003C2C68">
        <w:rPr>
          <w:rStyle w:val="StyleUnderline"/>
          <w:rFonts w:asciiTheme="minorHAnsi" w:hAnsiTheme="minorHAnsi" w:cstheme="minorHAnsi"/>
        </w:rPr>
        <w:t xml:space="preserve"> to allow </w:t>
      </w:r>
      <w:r w:rsidRPr="003C2C68">
        <w:rPr>
          <w:rStyle w:val="StyleUnderline"/>
          <w:rFonts w:asciiTheme="minorHAnsi" w:hAnsiTheme="minorHAnsi" w:cstheme="minorHAnsi"/>
          <w:highlight w:val="cyan"/>
        </w:rPr>
        <w:t xml:space="preserve">the agency to </w:t>
      </w:r>
      <w:r w:rsidRPr="003C2C68">
        <w:rPr>
          <w:rStyle w:val="Emphasis"/>
          <w:rFonts w:asciiTheme="minorHAnsi" w:hAnsiTheme="minorHAnsi" w:cstheme="minorHAnsi"/>
          <w:highlight w:val="cyan"/>
        </w:rPr>
        <w:t>defend</w:t>
      </w:r>
      <w:r w:rsidRPr="003C2C68">
        <w:rPr>
          <w:rStyle w:val="StyleUnderline"/>
          <w:rFonts w:asciiTheme="minorHAnsi" w:hAnsiTheme="minorHAnsi" w:cstheme="minorHAnsi"/>
          <w:highlight w:val="cyan"/>
        </w:rPr>
        <w:t xml:space="preserve"> itself</w:t>
      </w:r>
      <w:r w:rsidRPr="003C2C68">
        <w:rPr>
          <w:rStyle w:val="StyleUnderline"/>
          <w:rFonts w:asciiTheme="minorHAnsi" w:hAnsiTheme="minorHAnsi" w:cstheme="minorHAnsi"/>
        </w:rPr>
        <w:t xml:space="preserve"> and its decisions </w:t>
      </w:r>
      <w:r w:rsidRPr="003C2C68">
        <w:rPr>
          <w:rStyle w:val="StyleUnderline"/>
          <w:rFonts w:asciiTheme="minorHAnsi" w:hAnsiTheme="minorHAnsi" w:cstheme="minorHAnsi"/>
          <w:highlight w:val="cyan"/>
        </w:rPr>
        <w:t>in</w:t>
      </w:r>
      <w:r w:rsidRPr="003C2C68">
        <w:rPr>
          <w:rStyle w:val="StyleUnderline"/>
          <w:rFonts w:asciiTheme="minorHAnsi" w:hAnsiTheme="minorHAnsi" w:cstheme="minorHAnsi"/>
        </w:rPr>
        <w:t xml:space="preserve"> federal </w:t>
      </w:r>
      <w:r w:rsidRPr="003C2C68">
        <w:rPr>
          <w:rStyle w:val="Emphasis"/>
          <w:rFonts w:asciiTheme="minorHAnsi" w:hAnsiTheme="minorHAnsi" w:cstheme="minorHAnsi"/>
          <w:highlight w:val="cyan"/>
        </w:rPr>
        <w:t>court</w:t>
      </w:r>
      <w:r w:rsidRPr="003C2C68">
        <w:rPr>
          <w:rStyle w:val="StyleUnderline"/>
          <w:rFonts w:asciiTheme="minorHAnsi" w:hAnsiTheme="minorHAnsi" w:cstheme="minorHAnsi"/>
        </w:rPr>
        <w:t xml:space="preserve"> if challenged</w:t>
      </w:r>
      <w:r w:rsidRPr="003C2C68">
        <w:rPr>
          <w:rFonts w:asciiTheme="minorHAnsi" w:hAnsiTheme="minorHAnsi" w:cstheme="minorHAnsi"/>
          <w:sz w:val="16"/>
        </w:rPr>
        <w:t xml:space="preserve"> by outside parties or industries that are friendly with the White House, or </w:t>
      </w:r>
      <w:r w:rsidRPr="003C2C68">
        <w:rPr>
          <w:rStyle w:val="StyleUnderline"/>
          <w:rFonts w:asciiTheme="minorHAnsi" w:hAnsiTheme="minorHAnsi" w:cstheme="minorHAnsi"/>
        </w:rPr>
        <w:t xml:space="preserve">if the White House </w:t>
      </w:r>
      <w:r w:rsidRPr="003C2C68">
        <w:rPr>
          <w:rStyle w:val="Emphasis"/>
          <w:rFonts w:asciiTheme="minorHAnsi" w:hAnsiTheme="minorHAnsi" w:cstheme="minorHAnsi"/>
        </w:rPr>
        <w:t>disagrees</w:t>
      </w:r>
      <w:r w:rsidRPr="003C2C68">
        <w:rPr>
          <w:rStyle w:val="StyleUnderline"/>
          <w:rFonts w:asciiTheme="minorHAnsi" w:hAnsiTheme="minorHAnsi" w:cstheme="minorHAnsi"/>
        </w:rPr>
        <w:t xml:space="preserve"> with the agency’s resolution</w:t>
      </w:r>
      <w:r w:rsidRPr="003C2C68">
        <w:rPr>
          <w:rFonts w:asciiTheme="minorHAnsi" w:hAnsiTheme="minorHAnsi" w:cstheme="minorHAnsi"/>
          <w:sz w:val="16"/>
        </w:rPr>
        <w:t xml:space="preserve"> of the case; and</w:t>
      </w:r>
    </w:p>
    <w:p w14:paraId="1C029721" w14:textId="77777777" w:rsidR="00A36841" w:rsidRPr="003C2C68" w:rsidRDefault="00A36841" w:rsidP="00A36841">
      <w:pPr>
        <w:pStyle w:val="ListParagraph"/>
        <w:numPr>
          <w:ilvl w:val="0"/>
          <w:numId w:val="47"/>
        </w:numPr>
        <w:spacing w:after="0" w:line="240" w:lineRule="auto"/>
        <w:rPr>
          <w:rFonts w:asciiTheme="minorHAnsi" w:hAnsiTheme="minorHAnsi" w:cstheme="minorHAnsi"/>
          <w:sz w:val="16"/>
        </w:rPr>
      </w:pPr>
      <w:r w:rsidRPr="003C2C68">
        <w:rPr>
          <w:rFonts w:asciiTheme="minorHAnsi" w:hAnsiTheme="minorHAnsi" w:cstheme="minorHAnsi"/>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A6C905A"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3C2C68">
        <w:rPr>
          <w:rStyle w:val="StyleUnderline"/>
          <w:rFonts w:asciiTheme="minorHAnsi" w:hAnsiTheme="minorHAnsi" w:cstheme="minorHAnsi"/>
        </w:rPr>
        <w:t xml:space="preserve">decisions are supposed to be dictated by expert </w:t>
      </w:r>
      <w:r w:rsidRPr="003C2C68">
        <w:rPr>
          <w:rStyle w:val="Emphasis"/>
          <w:rFonts w:asciiTheme="minorHAnsi" w:hAnsiTheme="minorHAnsi" w:cstheme="minorHAnsi"/>
        </w:rPr>
        <w:t>judgment</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neutrality</w:t>
      </w:r>
      <w:r w:rsidRPr="003C2C68">
        <w:rPr>
          <w:rStyle w:val="StyleUnderline"/>
          <w:rFonts w:asciiTheme="minorHAnsi" w:hAnsiTheme="minorHAnsi" w:cstheme="minorHAnsi"/>
        </w:rPr>
        <w:t xml:space="preserve">, not the </w:t>
      </w:r>
      <w:r w:rsidRPr="003C2C68">
        <w:rPr>
          <w:rStyle w:val="Emphasis"/>
          <w:rFonts w:asciiTheme="minorHAnsi" w:hAnsiTheme="minorHAnsi" w:cstheme="minorHAnsi"/>
        </w:rPr>
        <w:t>whims</w:t>
      </w:r>
      <w:r w:rsidRPr="003C2C68">
        <w:rPr>
          <w:rStyle w:val="StyleUnderline"/>
          <w:rFonts w:asciiTheme="minorHAnsi" w:hAnsiTheme="minorHAnsi" w:cstheme="minorHAnsi"/>
        </w:rPr>
        <w:t xml:space="preserve"> of political alliances or </w:t>
      </w:r>
      <w:r w:rsidRPr="003C2C68">
        <w:rPr>
          <w:rStyle w:val="Emphasis"/>
          <w:rFonts w:asciiTheme="minorHAnsi" w:hAnsiTheme="minorHAnsi" w:cstheme="minorHAnsi"/>
        </w:rPr>
        <w:t>favoritism</w:t>
      </w:r>
      <w:r w:rsidRPr="003C2C68">
        <w:rPr>
          <w:rFonts w:asciiTheme="minorHAnsi" w:hAnsiTheme="minorHAnsi" w:cstheme="minorHAnsi"/>
          <w:sz w:val="16"/>
        </w:rPr>
        <w:t xml:space="preserve">. The </w:t>
      </w:r>
      <w:r w:rsidRPr="003C2C68">
        <w:rPr>
          <w:rStyle w:val="Emphasis"/>
          <w:rFonts w:asciiTheme="minorHAnsi" w:hAnsiTheme="minorHAnsi" w:cstheme="minorHAnsi"/>
        </w:rPr>
        <w:t>integrity</w:t>
      </w:r>
      <w:r w:rsidRPr="003C2C68">
        <w:rPr>
          <w:rStyle w:val="StyleUnderline"/>
          <w:rFonts w:asciiTheme="minorHAnsi" w:hAnsiTheme="minorHAnsi" w:cstheme="minorHAnsi"/>
        </w:rPr>
        <w:t xml:space="preserve"> of these bodies is </w:t>
      </w:r>
      <w:r w:rsidRPr="003C2C68">
        <w:rPr>
          <w:rStyle w:val="Emphasis"/>
          <w:rFonts w:asciiTheme="minorHAnsi" w:hAnsiTheme="minorHAnsi" w:cstheme="minorHAnsi"/>
        </w:rPr>
        <w:t>essential</w:t>
      </w:r>
      <w:r w:rsidRPr="003C2C68">
        <w:rPr>
          <w:rStyle w:val="StyleUnderline"/>
          <w:rFonts w:asciiTheme="minorHAnsi" w:hAnsiTheme="minorHAnsi" w:cstheme="minorHAnsi"/>
        </w:rPr>
        <w:t xml:space="preserve"> to serve the vital goals</w:t>
      </w:r>
      <w:r w:rsidRPr="003C2C68">
        <w:rPr>
          <w:rFonts w:asciiTheme="minorHAnsi" w:hAnsiTheme="minorHAnsi" w:cstheme="minorHAnsi"/>
          <w:sz w:val="16"/>
        </w:rPr>
        <w:t xml:space="preserve"> that laws such as the National Labor Relations Act were trying to protect.</w:t>
      </w:r>
    </w:p>
    <w:p w14:paraId="21EA8B7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3DF5F621" w14:textId="77777777" w:rsidR="00A36841" w:rsidRPr="003C2C68" w:rsidRDefault="00A36841" w:rsidP="00A36841">
      <w:pPr>
        <w:pStyle w:val="Heading3"/>
        <w:rPr>
          <w:rFonts w:asciiTheme="minorHAnsi" w:hAnsiTheme="minorHAnsi" w:cstheme="minorHAnsi"/>
        </w:rPr>
      </w:pPr>
      <w:bookmarkStart w:id="1" w:name="Level_3_4651"/>
      <w:r w:rsidRPr="003C2C68">
        <w:rPr>
          <w:rFonts w:asciiTheme="minorHAnsi" w:hAnsiTheme="minorHAnsi" w:cstheme="minorHAnsi"/>
        </w:rPr>
        <w:t>1NC---Masking</w:t>
      </w:r>
    </w:p>
    <w:p w14:paraId="1FF020EA"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1---Plan ends </w:t>
      </w:r>
      <w:r w:rsidRPr="003C2C68">
        <w:rPr>
          <w:rFonts w:asciiTheme="minorHAnsi" w:hAnsiTheme="minorHAnsi" w:cstheme="minorHAnsi"/>
          <w:u w:val="single"/>
        </w:rPr>
        <w:t>aerosol masking</w:t>
      </w:r>
      <w:r w:rsidRPr="003C2C68">
        <w:rPr>
          <w:rFonts w:asciiTheme="minorHAnsi" w:hAnsiTheme="minorHAnsi" w:cstheme="minorHAnsi"/>
        </w:rPr>
        <w:t xml:space="preserve">---causes rapid </w:t>
      </w:r>
      <w:r w:rsidRPr="003C2C68">
        <w:rPr>
          <w:rFonts w:asciiTheme="minorHAnsi" w:hAnsiTheme="minorHAnsi" w:cstheme="minorHAnsi"/>
          <w:u w:val="single"/>
        </w:rPr>
        <w:t>extinction</w:t>
      </w:r>
      <w:r w:rsidRPr="003C2C68">
        <w:rPr>
          <w:rFonts w:asciiTheme="minorHAnsi" w:hAnsiTheme="minorHAnsi" w:cstheme="minorHAnsi"/>
        </w:rPr>
        <w:t>.</w:t>
      </w:r>
    </w:p>
    <w:p w14:paraId="5A2B6B13"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McPherson 20</w:t>
      </w:r>
      <w:r w:rsidRPr="003C2C68">
        <w:rPr>
          <w:rFonts w:asciiTheme="minorHAnsi" w:hAnsiTheme="minorHAnsi" w:cstheme="minorHAnsi"/>
        </w:rPr>
        <w:t xml:space="preserve"> [Guy R McPherson (Professor Emeritus, University of Arizona), "Will COVID-19 Trigger Extinction of All Life on Earth?" </w:t>
      </w:r>
      <w:r w:rsidRPr="003C2C68">
        <w:rPr>
          <w:rFonts w:asciiTheme="minorHAnsi" w:hAnsiTheme="minorHAnsi" w:cstheme="minorHAnsi"/>
          <w:i/>
          <w:iCs/>
        </w:rPr>
        <w:t>Earth &amp; Environmental Science Research &amp; Reviews</w:t>
      </w:r>
      <w:r w:rsidRPr="003C2C68">
        <w:rPr>
          <w:rFonts w:asciiTheme="minorHAnsi" w:hAnsiTheme="minorHAnsi" w:cstheme="minorHAnsi"/>
        </w:rPr>
        <w:t xml:space="preserve">, ISSN: 2639-7455, https://www.opastpublishers.com/open-access-articles/will-covid19-trigger-extinction-of-all-life-on-earth.pdf, </w:t>
      </w:r>
      <w:proofErr w:type="spellStart"/>
      <w:r w:rsidRPr="003C2C68">
        <w:rPr>
          <w:rFonts w:asciiTheme="minorHAnsi" w:hAnsiTheme="minorHAnsi" w:cstheme="minorHAnsi"/>
        </w:rPr>
        <w:t>ashtar</w:t>
      </w:r>
      <w:proofErr w:type="spellEnd"/>
      <w:r w:rsidRPr="003C2C68">
        <w:rPr>
          <w:rFonts w:asciiTheme="minorHAnsi" w:hAnsiTheme="minorHAnsi" w:cstheme="minorHAnsi"/>
        </w:rPr>
        <w:t>]</w:t>
      </w:r>
    </w:p>
    <w:p w14:paraId="4EB7AF56"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3C2C68">
        <w:rPr>
          <w:rStyle w:val="Emphasis"/>
          <w:rFonts w:asciiTheme="minorHAnsi" w:hAnsiTheme="minorHAnsi" w:cstheme="minorHAnsi"/>
          <w:highlight w:val="cyan"/>
        </w:rPr>
        <w:t>reduction in industrial activity</w:t>
      </w:r>
      <w:r w:rsidRPr="003C2C68">
        <w:rPr>
          <w:rFonts w:asciiTheme="minorHAnsi" w:hAnsiTheme="minorHAnsi" w:cstheme="minorHAnsi"/>
          <w:sz w:val="16"/>
        </w:rPr>
        <w:t xml:space="preserve"> as a result of COVID-19 </w:t>
      </w:r>
      <w:r w:rsidRPr="003C2C68">
        <w:rPr>
          <w:rStyle w:val="StyleUnderline"/>
          <w:rFonts w:asciiTheme="minorHAnsi" w:hAnsiTheme="minorHAnsi" w:cstheme="minorHAnsi"/>
        </w:rPr>
        <w:t xml:space="preserve">almost certainly leads to </w:t>
      </w:r>
      <w:r w:rsidRPr="003C2C68">
        <w:rPr>
          <w:rStyle w:val="Emphasis"/>
          <w:rFonts w:asciiTheme="minorHAnsi" w:hAnsiTheme="minorHAnsi" w:cstheme="minorHAnsi"/>
        </w:rPr>
        <w:t>loss of habitat for human</w:t>
      </w:r>
      <w:r w:rsidRPr="003C2C68">
        <w:rPr>
          <w:rFonts w:asciiTheme="minorHAnsi" w:hAnsiTheme="minorHAnsi" w:cstheme="minorHAnsi"/>
          <w:sz w:val="16"/>
        </w:rPr>
        <w:t xml:space="preserve"> animals, hence </w:t>
      </w:r>
      <w:r w:rsidRPr="003C2C68">
        <w:rPr>
          <w:rStyle w:val="StyleUnderline"/>
          <w:rFonts w:asciiTheme="minorHAnsi" w:hAnsiTheme="minorHAnsi" w:cstheme="minorHAnsi"/>
          <w:highlight w:val="cyan"/>
        </w:rPr>
        <w:t>put</w:t>
      </w:r>
      <w:r w:rsidRPr="003C2C68">
        <w:rPr>
          <w:rStyle w:val="StyleUnderline"/>
          <w:rFonts w:asciiTheme="minorHAnsi" w:hAnsiTheme="minorHAnsi" w:cstheme="minorHAnsi"/>
        </w:rPr>
        <w:t xml:space="preserve">ting </w:t>
      </w:r>
      <w:r w:rsidRPr="003C2C68">
        <w:rPr>
          <w:rStyle w:val="StyleUnderline"/>
          <w:rFonts w:asciiTheme="minorHAnsi" w:hAnsiTheme="minorHAnsi" w:cstheme="minorHAnsi"/>
          <w:highlight w:val="cyan"/>
        </w:rPr>
        <w:t xml:space="preserve">us on the </w:t>
      </w:r>
      <w:r w:rsidRPr="003C2C68">
        <w:rPr>
          <w:rStyle w:val="Emphasis"/>
          <w:rFonts w:asciiTheme="minorHAnsi" w:hAnsiTheme="minorHAnsi" w:cstheme="minorHAnsi"/>
          <w:highlight w:val="cyan"/>
        </w:rPr>
        <w:t>fast track to</w:t>
      </w:r>
      <w:r w:rsidRPr="003C2C68">
        <w:rPr>
          <w:rFonts w:asciiTheme="minorHAnsi" w:hAnsiTheme="minorHAnsi" w:cstheme="minorHAnsi"/>
          <w:sz w:val="16"/>
        </w:rPr>
        <w:t xml:space="preserve"> human </w:t>
      </w:r>
      <w:r w:rsidRPr="003C2C68">
        <w:rPr>
          <w:rStyle w:val="Emphasis"/>
          <w:rFonts w:asciiTheme="minorHAnsi" w:hAnsiTheme="minorHAnsi" w:cstheme="minorHAnsi"/>
          <w:highlight w:val="cyan"/>
        </w:rPr>
        <w:t>extinction</w:t>
      </w:r>
      <w:r w:rsidRPr="003C2C68">
        <w:rPr>
          <w:rFonts w:asciiTheme="minorHAnsi" w:hAnsiTheme="minorHAnsi" w:cstheme="minorHAnsi"/>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3C2C68">
        <w:rPr>
          <w:rStyle w:val="StyleUnderline"/>
          <w:rFonts w:asciiTheme="minorHAnsi" w:hAnsiTheme="minorHAnsi" w:cstheme="minorHAnsi"/>
        </w:rPr>
        <w:t>Coincident with</w:t>
      </w:r>
      <w:r w:rsidRPr="003C2C68">
        <w:rPr>
          <w:rFonts w:asciiTheme="minorHAnsi" w:hAnsiTheme="minorHAnsi" w:cstheme="minorHAnsi"/>
          <w:sz w:val="16"/>
        </w:rPr>
        <w:t xml:space="preserve"> industrial activity </w:t>
      </w:r>
      <w:r w:rsidRPr="003C2C68">
        <w:rPr>
          <w:rStyle w:val="StyleUnderline"/>
          <w:rFonts w:asciiTheme="minorHAnsi" w:hAnsiTheme="minorHAnsi" w:cstheme="minorHAnsi"/>
        </w:rPr>
        <w:t>adding to g</w:t>
      </w:r>
      <w:r w:rsidRPr="003C2C68">
        <w:rPr>
          <w:rFonts w:asciiTheme="minorHAnsi" w:hAnsiTheme="minorHAnsi" w:cstheme="minorHAnsi"/>
          <w:sz w:val="16"/>
        </w:rPr>
        <w:t>reen</w:t>
      </w:r>
      <w:r w:rsidRPr="003C2C68">
        <w:rPr>
          <w:rStyle w:val="StyleUnderline"/>
          <w:rFonts w:asciiTheme="minorHAnsi" w:hAnsiTheme="minorHAnsi" w:cstheme="minorHAnsi"/>
        </w:rPr>
        <w:t>h</w:t>
      </w:r>
      <w:r w:rsidRPr="003C2C68">
        <w:rPr>
          <w:rFonts w:asciiTheme="minorHAnsi" w:hAnsiTheme="minorHAnsi" w:cstheme="minorHAnsi"/>
          <w:sz w:val="16"/>
        </w:rPr>
        <w:t xml:space="preserve">ouse </w:t>
      </w:r>
      <w:r w:rsidRPr="003C2C68">
        <w:rPr>
          <w:rStyle w:val="StyleUnderline"/>
          <w:rFonts w:asciiTheme="minorHAnsi" w:hAnsiTheme="minorHAnsi" w:cstheme="minorHAnsi"/>
        </w:rPr>
        <w:t>g</w:t>
      </w:r>
      <w:r w:rsidRPr="003C2C68">
        <w:rPr>
          <w:rFonts w:asciiTheme="minorHAnsi" w:hAnsiTheme="minorHAnsi" w:cstheme="minorHAnsi"/>
          <w:sz w:val="16"/>
        </w:rPr>
        <w:t xml:space="preserve">ases that warm the planet, </w:t>
      </w:r>
      <w:r w:rsidRPr="003C2C68">
        <w:rPr>
          <w:rStyle w:val="StyleUnderline"/>
          <w:rFonts w:asciiTheme="minorHAnsi" w:hAnsiTheme="minorHAnsi" w:cstheme="minorHAnsi"/>
          <w:highlight w:val="cyan"/>
        </w:rPr>
        <w:t>industri</w:t>
      </w:r>
      <w:r w:rsidRPr="003C2C68">
        <w:rPr>
          <w:rStyle w:val="StyleUnderline"/>
          <w:rFonts w:asciiTheme="minorHAnsi" w:hAnsiTheme="minorHAnsi" w:cstheme="minorHAnsi"/>
        </w:rPr>
        <w:t xml:space="preserve">al activity simultaneously </w:t>
      </w:r>
      <w:r w:rsidRPr="003C2C68">
        <w:rPr>
          <w:rStyle w:val="StyleUnderline"/>
          <w:rFonts w:asciiTheme="minorHAnsi" w:hAnsiTheme="minorHAnsi" w:cstheme="minorHAnsi"/>
          <w:highlight w:val="cyan"/>
        </w:rPr>
        <w:t>cools</w:t>
      </w:r>
      <w:r w:rsidRPr="003C2C68">
        <w:rPr>
          <w:rStyle w:val="StyleUnderline"/>
          <w:rFonts w:asciiTheme="minorHAnsi" w:hAnsiTheme="minorHAnsi" w:cstheme="minorHAnsi"/>
        </w:rPr>
        <w:t xml:space="preserve"> the planet </w:t>
      </w:r>
      <w:r w:rsidRPr="003C2C68">
        <w:rPr>
          <w:rStyle w:val="StyleUnderline"/>
          <w:rFonts w:asciiTheme="minorHAnsi" w:hAnsiTheme="minorHAnsi" w:cstheme="minorHAnsi"/>
          <w:highlight w:val="cyan"/>
        </w:rPr>
        <w:t xml:space="preserve">by </w:t>
      </w:r>
      <w:r w:rsidRPr="003C2C68">
        <w:rPr>
          <w:rStyle w:val="Emphasis"/>
          <w:rFonts w:asciiTheme="minorHAnsi" w:hAnsiTheme="minorHAnsi" w:cstheme="minorHAnsi"/>
          <w:highlight w:val="cyan"/>
        </w:rPr>
        <w:t>adding aerosols</w:t>
      </w:r>
      <w:r w:rsidRPr="003C2C68">
        <w:rPr>
          <w:rStyle w:val="StyleUnderline"/>
          <w:rFonts w:asciiTheme="minorHAnsi" w:hAnsiTheme="minorHAnsi" w:cstheme="minorHAnsi"/>
          <w:highlight w:val="cyan"/>
        </w:rPr>
        <w:t xml:space="preserve"> to</w:t>
      </w:r>
      <w:r w:rsidRPr="003C2C68">
        <w:rPr>
          <w:rStyle w:val="StyleUnderline"/>
          <w:rFonts w:asciiTheme="minorHAnsi" w:hAnsiTheme="minorHAnsi" w:cstheme="minorHAnsi"/>
        </w:rPr>
        <w:t xml:space="preserve"> the atmosphere</w:t>
      </w:r>
      <w:r w:rsidRPr="003C2C68">
        <w:rPr>
          <w:rFonts w:asciiTheme="minorHAnsi" w:hAnsiTheme="minorHAnsi" w:cstheme="minorHAnsi"/>
          <w:sz w:val="16"/>
        </w:rPr>
        <w:t xml:space="preserve">. These </w:t>
      </w:r>
      <w:r w:rsidRPr="003C2C68">
        <w:rPr>
          <w:rStyle w:val="StyleUnderline"/>
          <w:rFonts w:asciiTheme="minorHAnsi" w:hAnsiTheme="minorHAnsi" w:cstheme="minorHAnsi"/>
        </w:rPr>
        <w:t xml:space="preserve">aerosols </w:t>
      </w:r>
      <w:r w:rsidRPr="003C2C68">
        <w:rPr>
          <w:rStyle w:val="Emphasis"/>
          <w:rFonts w:asciiTheme="minorHAnsi" w:hAnsiTheme="minorHAnsi" w:cstheme="minorHAnsi"/>
          <w:highlight w:val="cyan"/>
        </w:rPr>
        <w:t>block</w:t>
      </w:r>
      <w:r w:rsidRPr="003C2C68">
        <w:rPr>
          <w:rStyle w:val="Emphasis"/>
          <w:rFonts w:asciiTheme="minorHAnsi" w:hAnsiTheme="minorHAnsi" w:cstheme="minorHAnsi"/>
        </w:rPr>
        <w:t xml:space="preserve"> incoming </w:t>
      </w:r>
      <w:r w:rsidRPr="003C2C68">
        <w:rPr>
          <w:rStyle w:val="Emphasis"/>
          <w:rFonts w:asciiTheme="minorHAnsi" w:hAnsiTheme="minorHAnsi" w:cstheme="minorHAnsi"/>
          <w:highlight w:val="cyan"/>
        </w:rPr>
        <w:t>sunlight</w:t>
      </w:r>
      <w:r w:rsidRPr="003C2C68">
        <w:rPr>
          <w:rFonts w:asciiTheme="minorHAnsi" w:hAnsiTheme="minorHAnsi" w:cstheme="minorHAnsi"/>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3C2C68">
        <w:rPr>
          <w:rStyle w:val="StyleUnderline"/>
          <w:rFonts w:asciiTheme="minorHAnsi" w:hAnsiTheme="minorHAnsi" w:cstheme="minorHAnsi"/>
        </w:rPr>
        <w:t>efforts to</w:t>
      </w:r>
      <w:r w:rsidRPr="003C2C68">
        <w:rPr>
          <w:rFonts w:asciiTheme="minorHAnsi" w:hAnsiTheme="minorHAnsi" w:cstheme="minorHAnsi"/>
          <w:sz w:val="16"/>
        </w:rPr>
        <w:t xml:space="preserve"> improve air quality by </w:t>
      </w:r>
      <w:r w:rsidRPr="003C2C68">
        <w:rPr>
          <w:rStyle w:val="StyleUnderline"/>
          <w:rFonts w:asciiTheme="minorHAnsi" w:hAnsiTheme="minorHAnsi" w:cstheme="minorHAnsi"/>
        </w:rPr>
        <w:t>develop</w:t>
      </w:r>
      <w:r w:rsidRPr="003C2C68">
        <w:rPr>
          <w:rFonts w:asciiTheme="minorHAnsi" w:hAnsiTheme="minorHAnsi" w:cstheme="minorHAnsi"/>
          <w:sz w:val="16"/>
        </w:rPr>
        <w:t xml:space="preserve">ing </w:t>
      </w:r>
      <w:r w:rsidRPr="003C2C68">
        <w:rPr>
          <w:rStyle w:val="Emphasis"/>
          <w:rFonts w:asciiTheme="minorHAnsi" w:hAnsiTheme="minorHAnsi" w:cstheme="minorHAnsi"/>
          <w:highlight w:val="cyan"/>
        </w:rPr>
        <w:t>clean</w:t>
      </w:r>
      <w:r w:rsidRPr="003C2C68">
        <w:rPr>
          <w:rStyle w:val="Emphasis"/>
          <w:rFonts w:asciiTheme="minorHAnsi" w:hAnsiTheme="minorHAnsi" w:cstheme="minorHAnsi"/>
        </w:rPr>
        <w:t xml:space="preserve">er </w:t>
      </w:r>
      <w:r w:rsidRPr="003C2C68">
        <w:rPr>
          <w:rStyle w:val="Emphasis"/>
          <w:rFonts w:asciiTheme="minorHAnsi" w:hAnsiTheme="minorHAnsi" w:cstheme="minorHAnsi"/>
          <w:highlight w:val="cyan"/>
        </w:rPr>
        <w:t>fuels</w:t>
      </w:r>
      <w:r w:rsidRPr="003C2C68">
        <w:rPr>
          <w:rFonts w:asciiTheme="minorHAnsi" w:hAnsiTheme="minorHAnsi" w:cstheme="minorHAnsi"/>
          <w:sz w:val="16"/>
        </w:rPr>
        <w:t xml:space="preserve"> and burning less coal could </w:t>
      </w:r>
      <w:r w:rsidRPr="003C2C68">
        <w:rPr>
          <w:rStyle w:val="StyleUnderline"/>
          <w:rFonts w:asciiTheme="minorHAnsi" w:hAnsiTheme="minorHAnsi" w:cstheme="minorHAnsi"/>
        </w:rPr>
        <w:t xml:space="preserve">end up </w:t>
      </w:r>
      <w:r w:rsidRPr="003C2C68">
        <w:rPr>
          <w:rStyle w:val="StyleUnderline"/>
          <w:rFonts w:asciiTheme="minorHAnsi" w:hAnsiTheme="minorHAnsi" w:cstheme="minorHAnsi"/>
          <w:highlight w:val="cyan"/>
        </w:rPr>
        <w:t>harm</w:t>
      </w:r>
      <w:r w:rsidRPr="003C2C68">
        <w:rPr>
          <w:rStyle w:val="StyleUnderline"/>
          <w:rFonts w:asciiTheme="minorHAnsi" w:hAnsiTheme="minorHAnsi" w:cstheme="minorHAnsi"/>
        </w:rPr>
        <w:t xml:space="preserve">ing our planet </w:t>
      </w:r>
      <w:r w:rsidRPr="003C2C68">
        <w:rPr>
          <w:rStyle w:val="StyleUnderline"/>
          <w:rFonts w:asciiTheme="minorHAnsi" w:hAnsiTheme="minorHAnsi" w:cstheme="minorHAnsi"/>
          <w:highlight w:val="cyan"/>
        </w:rPr>
        <w:t xml:space="preserve">by </w:t>
      </w:r>
      <w:r w:rsidRPr="003C2C68">
        <w:rPr>
          <w:rStyle w:val="Emphasis"/>
          <w:rFonts w:asciiTheme="minorHAnsi" w:hAnsiTheme="minorHAnsi" w:cstheme="minorHAnsi"/>
          <w:highlight w:val="cyan"/>
        </w:rPr>
        <w:t>reducing</w:t>
      </w:r>
      <w:r w:rsidRPr="003C2C68">
        <w:rPr>
          <w:rStyle w:val="Emphasis"/>
          <w:rFonts w:asciiTheme="minorHAnsi" w:hAnsiTheme="minorHAnsi" w:cstheme="minorHAnsi"/>
        </w:rPr>
        <w:t xml:space="preserve"> the number of </w:t>
      </w:r>
      <w:r w:rsidRPr="003C2C68">
        <w:rPr>
          <w:rStyle w:val="Emphasis"/>
          <w:rFonts w:asciiTheme="minorHAnsi" w:hAnsiTheme="minorHAnsi" w:cstheme="minorHAnsi"/>
          <w:highlight w:val="cyan"/>
        </w:rPr>
        <w:t>aerosols</w:t>
      </w:r>
      <w:r w:rsidRPr="003C2C68">
        <w:rPr>
          <w:rStyle w:val="StyleUnderline"/>
          <w:rFonts w:asciiTheme="minorHAnsi" w:hAnsiTheme="minorHAnsi" w:cstheme="minorHAnsi"/>
        </w:rPr>
        <w:t xml:space="preserve"> in the atmosphere</w:t>
      </w:r>
      <w:r w:rsidRPr="003C2C68">
        <w:rPr>
          <w:rFonts w:asciiTheme="minorHAnsi" w:hAnsiTheme="minorHAnsi" w:cstheme="minorHAnsi"/>
          <w:sz w:val="16"/>
        </w:rPr>
        <w:t xml:space="preserve">, and by doing so, </w:t>
      </w:r>
      <w:r w:rsidRPr="003C2C68">
        <w:rPr>
          <w:rStyle w:val="StyleUnderline"/>
          <w:rFonts w:asciiTheme="minorHAnsi" w:hAnsiTheme="minorHAnsi" w:cstheme="minorHAnsi"/>
          <w:highlight w:val="cyan"/>
        </w:rPr>
        <w:t>diminishing</w:t>
      </w:r>
      <w:r w:rsidRPr="003C2C68">
        <w:rPr>
          <w:rStyle w:val="StyleUnderline"/>
          <w:rFonts w:asciiTheme="minorHAnsi" w:hAnsiTheme="minorHAnsi" w:cstheme="minorHAnsi"/>
        </w:rPr>
        <w:t xml:space="preserve"> aerosols’</w:t>
      </w:r>
      <w:r w:rsidRPr="003C2C68">
        <w:rPr>
          <w:rFonts w:asciiTheme="minorHAnsi" w:hAnsiTheme="minorHAnsi" w:cstheme="minorHAnsi"/>
          <w:sz w:val="16"/>
        </w:rPr>
        <w:t xml:space="preserve"> cooling </w:t>
      </w:r>
      <w:r w:rsidRPr="003C2C68">
        <w:rPr>
          <w:rStyle w:val="Emphasis"/>
          <w:rFonts w:asciiTheme="minorHAnsi" w:hAnsiTheme="minorHAnsi" w:cstheme="minorHAnsi"/>
          <w:highlight w:val="cyan"/>
        </w:rPr>
        <w:t>ability to offset</w:t>
      </w:r>
      <w:r w:rsidRPr="003C2C68">
        <w:rPr>
          <w:rFonts w:asciiTheme="minorHAnsi" w:hAnsiTheme="minorHAnsi" w:cstheme="minorHAnsi"/>
          <w:sz w:val="16"/>
        </w:rPr>
        <w:t xml:space="preserve"> global </w:t>
      </w:r>
      <w:r w:rsidRPr="003C2C68">
        <w:rPr>
          <w:rStyle w:val="Emphasis"/>
          <w:rFonts w:asciiTheme="minorHAnsi" w:hAnsiTheme="minorHAnsi" w:cstheme="minorHAnsi"/>
          <w:highlight w:val="cyan"/>
        </w:rPr>
        <w:t>warming</w:t>
      </w:r>
      <w:r w:rsidRPr="003C2C68">
        <w:rPr>
          <w:rFonts w:asciiTheme="minorHAnsi" w:hAnsiTheme="minorHAnsi" w:cstheme="minorHAnsi"/>
          <w:sz w:val="16"/>
        </w:rPr>
        <w:t>” [6].</w:t>
      </w:r>
    </w:p>
    <w:p w14:paraId="77CE649C"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w:t>
      </w:r>
      <w:r w:rsidRPr="003C2C68">
        <w:rPr>
          <w:rStyle w:val="StyleUnderline"/>
          <w:rFonts w:asciiTheme="minorHAnsi" w:hAnsiTheme="minorHAnsi" w:cstheme="minorHAnsi"/>
          <w:highlight w:val="cyan"/>
        </w:rPr>
        <w:t>cooling effect is</w:t>
      </w:r>
      <w:r w:rsidRPr="003C2C68">
        <w:rPr>
          <w:rFonts w:asciiTheme="minorHAnsi" w:hAnsiTheme="minorHAnsi" w:cstheme="minorHAnsi"/>
          <w:sz w:val="16"/>
        </w:rPr>
        <w:t xml:space="preserve"> “nearly </w:t>
      </w:r>
      <w:r w:rsidRPr="003C2C68">
        <w:rPr>
          <w:rStyle w:val="StyleUnderline"/>
          <w:rFonts w:asciiTheme="minorHAnsi" w:hAnsiTheme="minorHAnsi" w:cstheme="minorHAnsi"/>
          <w:highlight w:val="cyan"/>
        </w:rPr>
        <w:t>twice</w:t>
      </w:r>
      <w:r w:rsidRPr="003C2C68">
        <w:rPr>
          <w:rStyle w:val="StyleUnderline"/>
          <w:rFonts w:asciiTheme="minorHAnsi" w:hAnsiTheme="minorHAnsi" w:cstheme="minorHAnsi"/>
        </w:rPr>
        <w:t xml:space="preserve"> what scientists </w:t>
      </w:r>
      <w:r w:rsidRPr="003C2C68">
        <w:rPr>
          <w:rStyle w:val="StyleUnderline"/>
          <w:rFonts w:asciiTheme="minorHAnsi" w:hAnsiTheme="minorHAnsi" w:cstheme="minorHAnsi"/>
          <w:highlight w:val="cyan"/>
        </w:rPr>
        <w:t>previously thought</w:t>
      </w:r>
      <w:r w:rsidRPr="003C2C68">
        <w:rPr>
          <w:rFonts w:asciiTheme="minorHAnsi" w:hAnsiTheme="minorHAnsi" w:cstheme="minorHAnsi"/>
          <w:sz w:val="16"/>
        </w:rPr>
        <w:t xml:space="preserve">,” and the paper by Rosenfeld et al. [5] cites the conclusion by Levy et al. [4], indicating as little as 35% reduction in industrial activity drives a 1 C global-average rise in temperature, thereby suggesting that </w:t>
      </w:r>
      <w:r w:rsidRPr="003C2C68">
        <w:rPr>
          <w:rStyle w:val="StyleUnderline"/>
          <w:rFonts w:asciiTheme="minorHAnsi" w:hAnsiTheme="minorHAnsi" w:cstheme="minorHAnsi"/>
        </w:rPr>
        <w:t xml:space="preserve">as little as a </w:t>
      </w:r>
      <w:r w:rsidRPr="003C2C68">
        <w:rPr>
          <w:rStyle w:val="StyleUnderline"/>
          <w:rFonts w:asciiTheme="minorHAnsi" w:hAnsiTheme="minorHAnsi" w:cstheme="minorHAnsi"/>
          <w:highlight w:val="cyan"/>
        </w:rPr>
        <w:t>20% reduction</w:t>
      </w:r>
      <w:r w:rsidRPr="003C2C68">
        <w:rPr>
          <w:rStyle w:val="StyleUnderline"/>
          <w:rFonts w:asciiTheme="minorHAnsi" w:hAnsiTheme="minorHAnsi" w:cstheme="minorHAnsi"/>
        </w:rPr>
        <w:t xml:space="preserve"> in industrial activity </w:t>
      </w:r>
      <w:r w:rsidRPr="003C2C68">
        <w:rPr>
          <w:rStyle w:val="StyleUnderline"/>
          <w:rFonts w:asciiTheme="minorHAnsi" w:hAnsiTheme="minorHAnsi" w:cstheme="minorHAnsi"/>
          <w:highlight w:val="cyan"/>
        </w:rPr>
        <w:t>will drive</w:t>
      </w:r>
      <w:r w:rsidRPr="003C2C68">
        <w:rPr>
          <w:rStyle w:val="StyleUnderline"/>
          <w:rFonts w:asciiTheme="minorHAnsi" w:hAnsiTheme="minorHAnsi" w:cstheme="minorHAnsi"/>
        </w:rPr>
        <w:t xml:space="preserve"> a </w:t>
      </w:r>
      <w:r w:rsidRPr="003C2C68">
        <w:rPr>
          <w:rStyle w:val="StyleUnderline"/>
          <w:rFonts w:asciiTheme="minorHAnsi" w:hAnsiTheme="minorHAnsi" w:cstheme="minorHAnsi"/>
          <w:highlight w:val="cyan"/>
        </w:rPr>
        <w:t>1 C spike</w:t>
      </w:r>
      <w:r w:rsidRPr="003C2C68">
        <w:rPr>
          <w:rFonts w:asciiTheme="minorHAnsi" w:hAnsiTheme="minorHAnsi" w:cstheme="minorHAnsi"/>
          <w:sz w:val="16"/>
        </w:rPr>
        <w:t xml:space="preserve"> in temperature </w:t>
      </w:r>
      <w:r w:rsidRPr="003C2C68">
        <w:rPr>
          <w:rStyle w:val="StyleUnderline"/>
          <w:rFonts w:asciiTheme="minorHAnsi" w:hAnsiTheme="minorHAnsi" w:cstheme="minorHAnsi"/>
        </w:rPr>
        <w:t>with</w:t>
      </w:r>
      <w:r w:rsidRPr="003C2C68">
        <w:rPr>
          <w:rStyle w:val="StyleUnderline"/>
          <w:rFonts w:asciiTheme="minorHAnsi" w:hAnsiTheme="minorHAnsi" w:cstheme="minorHAnsi"/>
          <w:highlight w:val="cyan"/>
        </w:rPr>
        <w:t>in</w:t>
      </w:r>
      <w:r w:rsidRPr="003C2C68">
        <w:rPr>
          <w:rStyle w:val="StyleUnderline"/>
          <w:rFonts w:asciiTheme="minorHAnsi" w:hAnsiTheme="minorHAnsi" w:cstheme="minorHAnsi"/>
        </w:rPr>
        <w:t xml:space="preserve"> a few </w:t>
      </w:r>
      <w:r w:rsidRPr="003C2C68">
        <w:rPr>
          <w:rStyle w:val="StyleUnderline"/>
          <w:rFonts w:asciiTheme="minorHAnsi" w:hAnsiTheme="minorHAnsi" w:cstheme="minorHAnsi"/>
          <w:highlight w:val="cyan"/>
        </w:rPr>
        <w:t>weeks</w:t>
      </w:r>
      <w:r w:rsidRPr="003C2C68">
        <w:rPr>
          <w:rFonts w:asciiTheme="minorHAnsi" w:hAnsiTheme="minorHAnsi" w:cstheme="minorHAnsi"/>
          <w:sz w:val="16"/>
        </w:rPr>
        <w:t xml:space="preserve"> [7]. Additional, recent support for the importance of the aerosol masking effect comes from [8, 9]. Furthermore, </w:t>
      </w:r>
      <w:r w:rsidRPr="003C2C68">
        <w:rPr>
          <w:rStyle w:val="StyleUnderline"/>
          <w:rFonts w:asciiTheme="minorHAnsi" w:hAnsiTheme="minorHAnsi" w:cstheme="minorHAnsi"/>
        </w:rPr>
        <w:t xml:space="preserve">loss of aerosols </w:t>
      </w:r>
      <w:r w:rsidRPr="003C2C68">
        <w:rPr>
          <w:rStyle w:val="Emphasis"/>
          <w:rFonts w:asciiTheme="minorHAnsi" w:hAnsiTheme="minorHAnsi" w:cstheme="minorHAnsi"/>
          <w:highlight w:val="cyan"/>
        </w:rPr>
        <w:t>exacerbates heat waves</w:t>
      </w:r>
      <w:r w:rsidRPr="003C2C68">
        <w:rPr>
          <w:rFonts w:asciiTheme="minorHAnsi" w:hAnsiTheme="minorHAnsi" w:cstheme="minorHAnsi"/>
          <w:sz w:val="16"/>
        </w:rPr>
        <w:t xml:space="preserve"> [10]. Human </w:t>
      </w:r>
      <w:r w:rsidRPr="003C2C68">
        <w:rPr>
          <w:rStyle w:val="StyleUnderline"/>
          <w:rFonts w:asciiTheme="minorHAnsi" w:hAnsiTheme="minorHAnsi" w:cstheme="minorHAnsi"/>
        </w:rPr>
        <w:t>extinction might have been triggered several years ago when the</w:t>
      </w:r>
      <w:r w:rsidRPr="003C2C68">
        <w:rPr>
          <w:rFonts w:asciiTheme="minorHAnsi" w:hAnsiTheme="minorHAnsi" w:cstheme="minorHAnsi"/>
          <w:sz w:val="16"/>
        </w:rPr>
        <w:t xml:space="preserve"> global-average </w:t>
      </w:r>
      <w:r w:rsidRPr="003C2C68">
        <w:rPr>
          <w:rStyle w:val="StyleUnderline"/>
          <w:rFonts w:asciiTheme="minorHAnsi" w:hAnsiTheme="minorHAnsi" w:cstheme="minorHAnsi"/>
        </w:rPr>
        <w:t>temperature</w:t>
      </w:r>
      <w:r w:rsidRPr="003C2C68">
        <w:rPr>
          <w:rFonts w:asciiTheme="minorHAnsi" w:hAnsiTheme="minorHAnsi" w:cstheme="minorHAnsi"/>
          <w:sz w:val="16"/>
        </w:rPr>
        <w:t xml:space="preserve"> of Earth </w:t>
      </w:r>
      <w:r w:rsidRPr="003C2C68">
        <w:rPr>
          <w:rStyle w:val="StyleUnderline"/>
          <w:rFonts w:asciiTheme="minorHAnsi" w:hAnsiTheme="minorHAnsi" w:cstheme="minorHAnsi"/>
        </w:rPr>
        <w:t>exceeded 1.5 C above</w:t>
      </w:r>
      <w:r w:rsidRPr="003C2C68">
        <w:rPr>
          <w:rFonts w:asciiTheme="minorHAnsi" w:hAnsiTheme="minorHAnsi" w:cstheme="minorHAnsi"/>
          <w:sz w:val="16"/>
        </w:rPr>
        <w:t xml:space="preserve"> the 1750 </w:t>
      </w:r>
      <w:r w:rsidRPr="003C2C68">
        <w:rPr>
          <w:rStyle w:val="StyleUnderline"/>
          <w:rFonts w:asciiTheme="minorHAnsi" w:hAnsiTheme="minorHAnsi" w:cstheme="minorHAnsi"/>
        </w:rPr>
        <w:t>baseline</w:t>
      </w:r>
      <w:r w:rsidRPr="003C2C68">
        <w:rPr>
          <w:rFonts w:asciiTheme="minorHAnsi" w:hAnsiTheme="minorHAnsi" w:cstheme="minorHAnsi"/>
          <w:sz w:val="16"/>
        </w:rPr>
        <w:t xml:space="preserve">. According to a comprehensive overview published by European Strategy and Policy Analysis System in April, an “increase of </w:t>
      </w:r>
      <w:r w:rsidRPr="003C2C68">
        <w:rPr>
          <w:rStyle w:val="StyleUnderline"/>
          <w:rFonts w:asciiTheme="minorHAnsi" w:hAnsiTheme="minorHAnsi" w:cstheme="minorHAnsi"/>
          <w:highlight w:val="cyan"/>
        </w:rPr>
        <w:t>1.5</w:t>
      </w:r>
      <w:r w:rsidRPr="003C2C68">
        <w:rPr>
          <w:rStyle w:val="StyleUnderline"/>
          <w:rFonts w:asciiTheme="minorHAnsi" w:hAnsiTheme="minorHAnsi" w:cstheme="minorHAnsi"/>
        </w:rPr>
        <w:t xml:space="preserve"> degrees is the maximum the planet can tolerate</w:t>
      </w:r>
      <w:r w:rsidRPr="003C2C68">
        <w:rPr>
          <w:rFonts w:asciiTheme="minorHAnsi" w:hAnsiTheme="minorHAnsi" w:cstheme="minorHAnsi"/>
          <w:sz w:val="16"/>
        </w:rPr>
        <w:t>; … at worst, [</w:t>
      </w:r>
      <w:r w:rsidRPr="003C2C68">
        <w:rPr>
          <w:rStyle w:val="StyleUnderline"/>
          <w:rFonts w:asciiTheme="minorHAnsi" w:hAnsiTheme="minorHAnsi" w:cstheme="minorHAnsi"/>
        </w:rPr>
        <w:t>such a rise</w:t>
      </w:r>
      <w:r w:rsidRPr="003C2C68">
        <w:rPr>
          <w:rFonts w:asciiTheme="minorHAnsi" w:hAnsiTheme="minorHAnsi" w:cstheme="minorHAnsi"/>
          <w:sz w:val="16"/>
        </w:rPr>
        <w:t xml:space="preserve"> in temperature above the 1750 baseline </w:t>
      </w:r>
      <w:r w:rsidRPr="003C2C68">
        <w:rPr>
          <w:rStyle w:val="StyleUnderline"/>
          <w:rFonts w:asciiTheme="minorHAnsi" w:hAnsiTheme="minorHAnsi" w:cstheme="minorHAnsi"/>
          <w:highlight w:val="cyan"/>
        </w:rPr>
        <w:t>will cause</w:t>
      </w:r>
      <w:r w:rsidRPr="003C2C68">
        <w:rPr>
          <w:rFonts w:asciiTheme="minorHAnsi" w:hAnsiTheme="minorHAnsi" w:cstheme="minorHAnsi"/>
          <w:sz w:val="16"/>
        </w:rPr>
        <w:t xml:space="preserve">] the </w:t>
      </w:r>
      <w:r w:rsidRPr="003C2C68">
        <w:rPr>
          <w:rStyle w:val="Emphasis"/>
          <w:rFonts w:asciiTheme="minorHAnsi" w:hAnsiTheme="minorHAnsi" w:cstheme="minorHAnsi"/>
          <w:highlight w:val="cyan"/>
        </w:rPr>
        <w:t>extinction</w:t>
      </w:r>
      <w:r w:rsidRPr="003C2C68">
        <w:rPr>
          <w:rFonts w:asciiTheme="minorHAnsi" w:hAnsiTheme="minorHAnsi" w:cstheme="minorHAnsi"/>
          <w:sz w:val="16"/>
        </w:rPr>
        <w:t xml:space="preserve"> of humankind altogether” [11, 12]. Earth’s global-average </w:t>
      </w:r>
      <w:r w:rsidRPr="003C2C68">
        <w:rPr>
          <w:rStyle w:val="StyleUnderline"/>
          <w:rFonts w:asciiTheme="minorHAnsi" w:hAnsiTheme="minorHAnsi" w:cstheme="minorHAnsi"/>
        </w:rPr>
        <w:t>temp</w:t>
      </w:r>
      <w:r w:rsidRPr="003C2C68">
        <w:rPr>
          <w:rFonts w:asciiTheme="minorHAnsi" w:hAnsiTheme="minorHAnsi" w:cstheme="minorHAnsi"/>
          <w:sz w:val="16"/>
        </w:rPr>
        <w:t xml:space="preserve">erature </w:t>
      </w:r>
      <w:r w:rsidRPr="003C2C68">
        <w:rPr>
          <w:rStyle w:val="StyleUnderline"/>
          <w:rFonts w:asciiTheme="minorHAnsi" w:hAnsiTheme="minorHAnsi" w:cstheme="minorHAnsi"/>
        </w:rPr>
        <w:t>hit 1.73 C above</w:t>
      </w:r>
      <w:r w:rsidRPr="003C2C68">
        <w:rPr>
          <w:rFonts w:asciiTheme="minorHAnsi" w:hAnsiTheme="minorHAnsi" w:cstheme="minorHAnsi"/>
          <w:sz w:val="16"/>
        </w:rPr>
        <w:t xml:space="preserve"> the 1750 </w:t>
      </w:r>
      <w:r w:rsidRPr="003C2C68">
        <w:rPr>
          <w:rStyle w:val="StyleUnderline"/>
          <w:rFonts w:asciiTheme="minorHAnsi" w:hAnsiTheme="minorHAnsi" w:cstheme="minorHAnsi"/>
        </w:rPr>
        <w:t>baseline by April, 2018 the highest</w:t>
      </w:r>
      <w:r w:rsidRPr="003C2C68">
        <w:rPr>
          <w:rFonts w:asciiTheme="minorHAnsi" w:hAnsiTheme="minorHAnsi" w:cstheme="minorHAnsi"/>
          <w:sz w:val="16"/>
        </w:rPr>
        <w:t xml:space="preserve"> global-average </w:t>
      </w:r>
      <w:r w:rsidRPr="003C2C68">
        <w:rPr>
          <w:rStyle w:val="StyleUnderline"/>
          <w:rFonts w:asciiTheme="minorHAnsi" w:hAnsiTheme="minorHAnsi" w:cstheme="minorHAnsi"/>
        </w:rPr>
        <w:t>temperature experienced</w:t>
      </w:r>
      <w:r w:rsidRPr="003C2C68">
        <w:rPr>
          <w:rFonts w:asciiTheme="minorHAnsi" w:hAnsiTheme="minorHAnsi" w:cstheme="minorHAnsi"/>
          <w:sz w:val="16"/>
        </w:rPr>
        <w:t xml:space="preserve"> by Homo sapiens on Earth [13, 14].</w:t>
      </w:r>
    </w:p>
    <w:p w14:paraId="43F6A3DE"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highlight w:val="cyan"/>
        </w:rPr>
        <w:t>By</w:t>
      </w:r>
      <w:r w:rsidRPr="003C2C68">
        <w:rPr>
          <w:rFonts w:asciiTheme="minorHAnsi" w:hAnsiTheme="minorHAnsi" w:cstheme="minorHAnsi"/>
          <w:sz w:val="16"/>
        </w:rPr>
        <w:t xml:space="preserve"> 13 </w:t>
      </w:r>
      <w:r w:rsidRPr="003C2C68">
        <w:rPr>
          <w:rStyle w:val="StyleUnderline"/>
          <w:rFonts w:asciiTheme="minorHAnsi" w:hAnsiTheme="minorHAnsi" w:cstheme="minorHAnsi"/>
        </w:rPr>
        <w:t xml:space="preserve">March </w:t>
      </w:r>
      <w:r w:rsidRPr="003C2C68">
        <w:rPr>
          <w:rStyle w:val="StyleUnderline"/>
          <w:rFonts w:asciiTheme="minorHAnsi" w:hAnsiTheme="minorHAnsi" w:cstheme="minorHAnsi"/>
          <w:highlight w:val="cyan"/>
        </w:rPr>
        <w:t>2020</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2 C</w:t>
      </w:r>
      <w:r w:rsidRPr="003C2C68">
        <w:rPr>
          <w:rStyle w:val="StyleUnderline"/>
          <w:rFonts w:asciiTheme="minorHAnsi" w:hAnsiTheme="minorHAnsi" w:cstheme="minorHAnsi"/>
        </w:rPr>
        <w:t xml:space="preserve"> above</w:t>
      </w:r>
      <w:r w:rsidRPr="003C2C68">
        <w:rPr>
          <w:rFonts w:asciiTheme="minorHAnsi" w:hAnsiTheme="minorHAnsi" w:cstheme="minorHAnsi"/>
          <w:sz w:val="16"/>
        </w:rPr>
        <w:t xml:space="preserve"> the 1750 </w:t>
      </w:r>
      <w:r w:rsidRPr="003C2C68">
        <w:rPr>
          <w:rStyle w:val="StyleUnderline"/>
          <w:rFonts w:asciiTheme="minorHAnsi" w:hAnsiTheme="minorHAnsi" w:cstheme="minorHAnsi"/>
        </w:rPr>
        <w:t xml:space="preserve">baseline </w:t>
      </w:r>
      <w:r w:rsidRPr="003C2C68">
        <w:rPr>
          <w:rStyle w:val="StyleUnderline"/>
          <w:rFonts w:asciiTheme="minorHAnsi" w:hAnsiTheme="minorHAnsi" w:cstheme="minorHAnsi"/>
          <w:highlight w:val="cyan"/>
        </w:rPr>
        <w:t>was crossed</w:t>
      </w:r>
      <w:r w:rsidRPr="003C2C68">
        <w:rPr>
          <w:rFonts w:asciiTheme="minorHAnsi" w:hAnsiTheme="minorHAnsi" w:cstheme="minorHAnsi"/>
          <w:sz w:val="16"/>
        </w:rPr>
        <w:t xml:space="preserve"> [11]. In other words, human </w:t>
      </w:r>
      <w:r w:rsidRPr="003C2C68">
        <w:rPr>
          <w:rStyle w:val="Emphasis"/>
          <w:rFonts w:asciiTheme="minorHAnsi" w:hAnsiTheme="minorHAnsi" w:cstheme="minorHAnsi"/>
          <w:highlight w:val="cyan"/>
        </w:rPr>
        <w:t>extinction</w:t>
      </w:r>
      <w:r w:rsidRPr="003C2C68">
        <w:rPr>
          <w:rFonts w:asciiTheme="minorHAnsi" w:hAnsiTheme="minorHAnsi" w:cstheme="minorHAnsi"/>
          <w:sz w:val="16"/>
        </w:rPr>
        <w:t xml:space="preserve"> via the death-by-a-</w:t>
      </w:r>
      <w:proofErr w:type="spellStart"/>
      <w:r w:rsidRPr="003C2C68">
        <w:rPr>
          <w:rFonts w:asciiTheme="minorHAnsi" w:hAnsiTheme="minorHAnsi" w:cstheme="minorHAnsi"/>
          <w:sz w:val="16"/>
        </w:rPr>
        <w:t>thousandcuts</w:t>
      </w:r>
      <w:proofErr w:type="spellEnd"/>
      <w:r w:rsidRPr="003C2C68">
        <w:rPr>
          <w:rFonts w:asciiTheme="minorHAnsi" w:hAnsiTheme="minorHAnsi" w:cstheme="minorHAnsi"/>
          <w:sz w:val="16"/>
        </w:rPr>
        <w:t xml:space="preserve"> route </w:t>
      </w:r>
      <w:r w:rsidRPr="003C2C68">
        <w:rPr>
          <w:rStyle w:val="Emphasis"/>
          <w:rFonts w:asciiTheme="minorHAnsi" w:hAnsiTheme="minorHAnsi" w:cstheme="minorHAnsi"/>
          <w:highlight w:val="cyan"/>
        </w:rPr>
        <w:t>might be locked in</w:t>
      </w:r>
      <w:r w:rsidRPr="003C2C68">
        <w:rPr>
          <w:rFonts w:asciiTheme="minorHAnsi" w:hAnsiTheme="minorHAnsi" w:cstheme="minorHAnsi"/>
          <w:sz w:val="16"/>
        </w:rPr>
        <w:t xml:space="preserve"> with no further heating of Earth. In light of the ongoing pandemic, the ongoing Mass Extinction Event, and abrupt, irreversible climate change, </w:t>
      </w:r>
      <w:r w:rsidRPr="003C2C68">
        <w:rPr>
          <w:rStyle w:val="StyleUnderline"/>
          <w:rFonts w:asciiTheme="minorHAnsi" w:hAnsiTheme="minorHAnsi" w:cstheme="minorHAnsi"/>
        </w:rPr>
        <w:t>it is</w:t>
      </w:r>
      <w:r w:rsidRPr="003C2C68">
        <w:rPr>
          <w:rFonts w:asciiTheme="minorHAnsi" w:hAnsiTheme="minorHAnsi" w:cstheme="minorHAnsi"/>
          <w:sz w:val="16"/>
        </w:rPr>
        <w:t xml:space="preserve"> pleasantly </w:t>
      </w:r>
      <w:r w:rsidRPr="003C2C68">
        <w:rPr>
          <w:rStyle w:val="StyleUnderline"/>
          <w:rFonts w:asciiTheme="minorHAnsi" w:hAnsiTheme="minorHAnsi" w:cstheme="minorHAnsi"/>
        </w:rPr>
        <w:t>surprising</w:t>
      </w:r>
      <w:r w:rsidRPr="003C2C68">
        <w:rPr>
          <w:rFonts w:asciiTheme="minorHAnsi" w:hAnsiTheme="minorHAnsi" w:cstheme="minorHAnsi"/>
          <w:sz w:val="16"/>
        </w:rPr>
        <w:t xml:space="preserve"> that </w:t>
      </w:r>
      <w:r w:rsidRPr="003C2C68">
        <w:rPr>
          <w:rStyle w:val="StyleUnderline"/>
          <w:rFonts w:asciiTheme="minorHAnsi" w:hAnsiTheme="minorHAnsi" w:cstheme="minorHAnsi"/>
        </w:rPr>
        <w:t>humans still occupy Earth</w:t>
      </w:r>
      <w:r w:rsidRPr="003C2C68">
        <w:rPr>
          <w:rFonts w:asciiTheme="minorHAnsi" w:hAnsiTheme="minorHAnsi" w:cstheme="minorHAnsi"/>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3C2C68">
        <w:rPr>
          <w:rStyle w:val="StyleUnderline"/>
          <w:rFonts w:asciiTheme="minorHAnsi" w:hAnsiTheme="minorHAnsi" w:cstheme="minorHAnsi"/>
        </w:rPr>
        <w:t xml:space="preserve">Large-scale </w:t>
      </w:r>
      <w:r w:rsidRPr="003C2C68">
        <w:rPr>
          <w:rStyle w:val="Emphasis"/>
          <w:rFonts w:asciiTheme="minorHAnsi" w:hAnsiTheme="minorHAnsi" w:cstheme="minorHAnsi"/>
          <w:highlight w:val="cyan"/>
        </w:rPr>
        <w:t>die-off of trees</w:t>
      </w:r>
      <w:r w:rsidRPr="003C2C68">
        <w:rPr>
          <w:rFonts w:asciiTheme="minorHAnsi" w:hAnsiTheme="minorHAnsi" w:cstheme="minorHAnsi"/>
          <w:sz w:val="16"/>
        </w:rPr>
        <w:t xml:space="preserve"> likely will approximately </w:t>
      </w:r>
      <w:r w:rsidRPr="003C2C68">
        <w:rPr>
          <w:rStyle w:val="StyleUnderline"/>
          <w:rFonts w:asciiTheme="minorHAnsi" w:hAnsiTheme="minorHAnsi" w:cstheme="minorHAnsi"/>
          <w:highlight w:val="cyan"/>
        </w:rPr>
        <w:t>correspond with</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catastrophic </w:t>
      </w:r>
      <w:r w:rsidRPr="003C2C68">
        <w:rPr>
          <w:rStyle w:val="Emphasis"/>
          <w:rFonts w:asciiTheme="minorHAnsi" w:hAnsiTheme="minorHAnsi" w:cstheme="minorHAnsi"/>
          <w:highlight w:val="cyan"/>
        </w:rPr>
        <w:t>crop failure</w:t>
      </w:r>
      <w:r w:rsidRPr="003C2C68">
        <w:rPr>
          <w:rFonts w:asciiTheme="minorHAnsi" w:hAnsiTheme="minorHAnsi" w:cstheme="minorHAnsi"/>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path to </w:t>
      </w:r>
      <w:r w:rsidRPr="003C2C68">
        <w:rPr>
          <w:rStyle w:val="Emphasis"/>
          <w:rFonts w:asciiTheme="minorHAnsi" w:hAnsiTheme="minorHAnsi" w:cstheme="minorHAnsi"/>
          <w:highlight w:val="cyan"/>
        </w:rPr>
        <w:t>near-term</w:t>
      </w:r>
      <w:r w:rsidRPr="003C2C68">
        <w:rPr>
          <w:rFonts w:asciiTheme="minorHAnsi" w:hAnsiTheme="minorHAnsi" w:cstheme="minorHAnsi"/>
          <w:sz w:val="16"/>
        </w:rPr>
        <w:t xml:space="preserve"> human </w:t>
      </w:r>
      <w:r w:rsidRPr="003C2C68">
        <w:rPr>
          <w:rStyle w:val="Emphasis"/>
          <w:rFonts w:asciiTheme="minorHAnsi" w:hAnsiTheme="minorHAnsi" w:cstheme="minorHAnsi"/>
          <w:highlight w:val="cyan"/>
        </w:rPr>
        <w:t>extinction</w:t>
      </w:r>
      <w:r w:rsidRPr="003C2C68">
        <w:rPr>
          <w:rFonts w:asciiTheme="minorHAnsi" w:hAnsiTheme="minorHAnsi" w:cstheme="minorHAnsi"/>
          <w:sz w:val="16"/>
        </w:rPr>
        <w:t xml:space="preserve"> thus </w:t>
      </w:r>
      <w:r w:rsidRPr="003C2C68">
        <w:rPr>
          <w:rStyle w:val="StyleUnderline"/>
          <w:rFonts w:asciiTheme="minorHAnsi" w:hAnsiTheme="minorHAnsi" w:cstheme="minorHAnsi"/>
          <w:highlight w:val="cyan"/>
        </w:rPr>
        <w:t>runs</w:t>
      </w:r>
      <w:r w:rsidRPr="003C2C68">
        <w:rPr>
          <w:rFonts w:asciiTheme="minorHAnsi" w:hAnsiTheme="minorHAnsi" w:cstheme="minorHAnsi"/>
          <w:sz w:val="16"/>
        </w:rPr>
        <w:t xml:space="preserve"> from a tiny virus underlying a pandemic </w:t>
      </w:r>
      <w:r w:rsidRPr="003C2C68">
        <w:rPr>
          <w:rStyle w:val="StyleUnderline"/>
          <w:rFonts w:asciiTheme="minorHAnsi" w:hAnsiTheme="minorHAnsi" w:cstheme="minorHAnsi"/>
          <w:highlight w:val="cyan"/>
        </w:rPr>
        <w:t>through</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reduction of industrial activity</w:t>
      </w:r>
      <w:r w:rsidRPr="003C2C68">
        <w:rPr>
          <w:rStyle w:val="StyleUnderline"/>
          <w:rFonts w:asciiTheme="minorHAnsi" w:hAnsiTheme="minorHAnsi" w:cstheme="minorHAnsi"/>
        </w:rPr>
        <w:t xml:space="preserve"> that overheats a planet</w:t>
      </w:r>
      <w:r w:rsidRPr="003C2C68">
        <w:rPr>
          <w:rFonts w:asciiTheme="minorHAnsi" w:hAnsiTheme="minorHAnsi" w:cstheme="minorHAnsi"/>
          <w:sz w:val="16"/>
        </w:rPr>
        <w:t xml:space="preserve"> already running a fever.</w:t>
      </w:r>
    </w:p>
    <w:p w14:paraId="67F94467"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 History is replete with examples of human hubris. We thought we were mighty, and we certainly have left our mark on Earth. How embarrassing for the big-brained human species that a microscopic virus could pull the trigger on our extinction [15].</w:t>
      </w:r>
    </w:p>
    <w:p w14:paraId="60C20B91"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u w:val="single"/>
        </w:rPr>
        <w:t>Slow</w:t>
      </w:r>
      <w:r w:rsidRPr="003C2C68">
        <w:rPr>
          <w:rFonts w:asciiTheme="minorHAnsi" w:hAnsiTheme="minorHAnsi" w:cstheme="minorHAnsi"/>
        </w:rPr>
        <w:t xml:space="preserve"> warming enables </w:t>
      </w:r>
      <w:r w:rsidRPr="003C2C68">
        <w:rPr>
          <w:rFonts w:asciiTheme="minorHAnsi" w:hAnsiTheme="minorHAnsi" w:cstheme="minorHAnsi"/>
          <w:u w:val="single"/>
        </w:rPr>
        <w:t>adaptation</w:t>
      </w:r>
      <w:r w:rsidRPr="003C2C68">
        <w:rPr>
          <w:rFonts w:asciiTheme="minorHAnsi" w:hAnsiTheme="minorHAnsi" w:cstheme="minorHAnsi"/>
        </w:rPr>
        <w:t xml:space="preserve">, </w:t>
      </w:r>
      <w:r w:rsidRPr="003C2C68">
        <w:rPr>
          <w:rFonts w:asciiTheme="minorHAnsi" w:hAnsiTheme="minorHAnsi" w:cstheme="minorHAnsi"/>
          <w:u w:val="single"/>
        </w:rPr>
        <w:t>fast</w:t>
      </w:r>
      <w:r w:rsidRPr="003C2C68">
        <w:rPr>
          <w:rFonts w:asciiTheme="minorHAnsi" w:hAnsiTheme="minorHAnsi" w:cstheme="minorHAnsi"/>
        </w:rPr>
        <w:t xml:space="preserve"> warming </w:t>
      </w:r>
      <w:r w:rsidRPr="003C2C68">
        <w:rPr>
          <w:rFonts w:asciiTheme="minorHAnsi" w:hAnsiTheme="minorHAnsi" w:cstheme="minorHAnsi"/>
          <w:u w:val="single"/>
        </w:rPr>
        <w:t>overwhelms</w:t>
      </w:r>
      <w:r w:rsidRPr="003C2C68">
        <w:rPr>
          <w:rFonts w:asciiTheme="minorHAnsi" w:hAnsiTheme="minorHAnsi" w:cstheme="minorHAnsi"/>
        </w:rPr>
        <w:t xml:space="preserve"> system responses.</w:t>
      </w:r>
    </w:p>
    <w:p w14:paraId="0F42A5F3"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Powell 23</w:t>
      </w:r>
      <w:r w:rsidRPr="003C2C68">
        <w:rPr>
          <w:rFonts w:asciiTheme="minorHAnsi" w:hAnsiTheme="minorHAnsi" w:cstheme="minorHAnsi"/>
        </w:rPr>
        <w:t xml:space="preserve"> [Alvin Powell (author and senior science writer at the Harvard Gazette, journalism instructor at the Harvard Extension School), 3-24-2023, "Buying Crucial Time in Climate Change Fight," </w:t>
      </w:r>
      <w:r w:rsidRPr="003C2C68">
        <w:rPr>
          <w:rFonts w:asciiTheme="minorHAnsi" w:hAnsiTheme="minorHAnsi" w:cstheme="minorHAnsi"/>
          <w:i/>
          <w:iCs/>
        </w:rPr>
        <w:t>The Harvard Gazette</w:t>
      </w:r>
      <w:r w:rsidRPr="003C2C68">
        <w:rPr>
          <w:rFonts w:asciiTheme="minorHAnsi" w:hAnsiTheme="minorHAnsi" w:cstheme="minorHAnsi"/>
        </w:rPr>
        <w:t xml:space="preserve">, https://www.environment.harvard.edu/news/buying-crucial-time-climate-change-fight, </w:t>
      </w:r>
      <w:proofErr w:type="spellStart"/>
      <w:r w:rsidRPr="003C2C68">
        <w:rPr>
          <w:rFonts w:asciiTheme="minorHAnsi" w:hAnsiTheme="minorHAnsi" w:cstheme="minorHAnsi"/>
        </w:rPr>
        <w:t>ashtar</w:t>
      </w:r>
      <w:proofErr w:type="spellEnd"/>
      <w:r w:rsidRPr="003C2C68">
        <w:rPr>
          <w:rFonts w:asciiTheme="minorHAnsi" w:hAnsiTheme="minorHAnsi" w:cstheme="minorHAnsi"/>
        </w:rPr>
        <w:t>]</w:t>
      </w:r>
    </w:p>
    <w:p w14:paraId="0AE520D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More precise than other methane-sensing satellites that came before, </w:t>
      </w:r>
      <w:proofErr w:type="spellStart"/>
      <w:r w:rsidRPr="003C2C68">
        <w:rPr>
          <w:rFonts w:asciiTheme="minorHAnsi" w:hAnsiTheme="minorHAnsi" w:cstheme="minorHAnsi"/>
          <w:sz w:val="16"/>
        </w:rPr>
        <w:t>MethaneSAT</w:t>
      </w:r>
      <w:proofErr w:type="spellEnd"/>
      <w:r w:rsidRPr="003C2C68">
        <w:rPr>
          <w:rFonts w:asciiTheme="minorHAnsi" w:hAnsiTheme="minorHAnsi" w:cstheme="minorHAnsi"/>
          <w:sz w:val="16"/>
        </w:rPr>
        <w:t xml:space="preserve"> will allow scientists to track emissions to their sources and provide </w:t>
      </w:r>
      <w:r w:rsidRPr="003C2C68">
        <w:rPr>
          <w:rStyle w:val="Emphasis"/>
          <w:rFonts w:asciiTheme="minorHAnsi" w:hAnsiTheme="minorHAnsi" w:cstheme="minorHAnsi"/>
          <w:highlight w:val="cyan"/>
        </w:rPr>
        <w:t>key data</w:t>
      </w:r>
      <w:r w:rsidRPr="003C2C68">
        <w:rPr>
          <w:rStyle w:val="StyleUnderline"/>
          <w:rFonts w:asciiTheme="minorHAnsi" w:hAnsiTheme="minorHAnsi" w:cstheme="minorHAnsi"/>
        </w:rPr>
        <w:t xml:space="preserve"> for reduction efforts</w:t>
      </w:r>
      <w:r w:rsidRPr="003C2C68">
        <w:rPr>
          <w:rFonts w:asciiTheme="minorHAnsi" w:hAnsiTheme="minorHAnsi" w:cstheme="minorHAnsi"/>
          <w:sz w:val="16"/>
        </w:rPr>
        <w:t xml:space="preserve">. It’s important because it </w:t>
      </w:r>
      <w:r w:rsidRPr="003C2C68">
        <w:rPr>
          <w:rStyle w:val="StyleUnderline"/>
          <w:rFonts w:asciiTheme="minorHAnsi" w:hAnsiTheme="minorHAnsi" w:cstheme="minorHAnsi"/>
          <w:highlight w:val="cyan"/>
        </w:rPr>
        <w:t>could</w:t>
      </w:r>
      <w:r w:rsidRPr="003C2C68">
        <w:rPr>
          <w:rStyle w:val="StyleUnderline"/>
          <w:rFonts w:asciiTheme="minorHAnsi" w:hAnsiTheme="minorHAnsi" w:cstheme="minorHAnsi"/>
        </w:rPr>
        <w:t xml:space="preserve"> buy the world </w:t>
      </w:r>
      <w:r w:rsidRPr="003C2C68">
        <w:rPr>
          <w:rStyle w:val="Emphasis"/>
          <w:rFonts w:asciiTheme="minorHAnsi" w:hAnsiTheme="minorHAnsi" w:cstheme="minorHAnsi"/>
          <w:highlight w:val="cyan"/>
        </w:rPr>
        <w:t>critical time</w:t>
      </w:r>
      <w:r w:rsidRPr="003C2C68">
        <w:rPr>
          <w:rStyle w:val="StyleUnderline"/>
          <w:rFonts w:asciiTheme="minorHAnsi" w:hAnsiTheme="minorHAnsi" w:cstheme="minorHAnsi"/>
          <w:highlight w:val="cyan"/>
        </w:rPr>
        <w:t xml:space="preserve"> in the </w:t>
      </w:r>
      <w:r w:rsidRPr="003C2C68">
        <w:rPr>
          <w:rStyle w:val="Emphasis"/>
          <w:rFonts w:asciiTheme="minorHAnsi" w:hAnsiTheme="minorHAnsi" w:cstheme="minorHAnsi"/>
          <w:highlight w:val="cyan"/>
        </w:rPr>
        <w:t>climate</w:t>
      </w:r>
      <w:r w:rsidRPr="003C2C68">
        <w:rPr>
          <w:rStyle w:val="Emphasis"/>
          <w:rFonts w:asciiTheme="minorHAnsi" w:hAnsiTheme="minorHAnsi" w:cstheme="minorHAnsi"/>
        </w:rPr>
        <w:t xml:space="preserve"> change </w:t>
      </w:r>
      <w:r w:rsidRPr="003C2C68">
        <w:rPr>
          <w:rStyle w:val="Emphasis"/>
          <w:rFonts w:asciiTheme="minorHAnsi" w:hAnsiTheme="minorHAnsi" w:cstheme="minorHAnsi"/>
          <w:highlight w:val="cyan"/>
        </w:rPr>
        <w:t>battle</w:t>
      </w:r>
      <w:r w:rsidRPr="003C2C68">
        <w:rPr>
          <w:rFonts w:asciiTheme="minorHAnsi" w:hAnsiTheme="minorHAnsi" w:cstheme="minorHAnsi"/>
          <w:sz w:val="16"/>
        </w:rPr>
        <w:t>. And, most hopefully, it appears particularly do-able in part because saving wasted methane provides a financial incentive for timely corporate cooperation in halting leaks.</w:t>
      </w:r>
    </w:p>
    <w:p w14:paraId="1328949F" w14:textId="77777777" w:rsidR="00A36841" w:rsidRPr="003C2C68" w:rsidRDefault="00A36841" w:rsidP="00A36841">
      <w:pPr>
        <w:rPr>
          <w:rFonts w:asciiTheme="minorHAnsi" w:hAnsiTheme="minorHAnsi" w:cstheme="minorHAnsi"/>
          <w:sz w:val="16"/>
        </w:rPr>
      </w:pPr>
      <w:proofErr w:type="spellStart"/>
      <w:r w:rsidRPr="003C2C68">
        <w:rPr>
          <w:rFonts w:asciiTheme="minorHAnsi" w:hAnsiTheme="minorHAnsi" w:cstheme="minorHAnsi"/>
          <w:sz w:val="16"/>
        </w:rPr>
        <w:t>MethaneSAT</w:t>
      </w:r>
      <w:proofErr w:type="spellEnd"/>
      <w:r w:rsidRPr="003C2C68">
        <w:rPr>
          <w:rFonts w:asciiTheme="minorHAnsi" w:hAnsiTheme="minorHAnsi" w:cstheme="minorHAnsi"/>
          <w:sz w:val="16"/>
        </w:rPr>
        <w:t xml:space="preserve"> is scheduled to launch early next year, and </w:t>
      </w:r>
      <w:proofErr w:type="spellStart"/>
      <w:r w:rsidRPr="003C2C68">
        <w:rPr>
          <w:rFonts w:asciiTheme="minorHAnsi" w:hAnsiTheme="minorHAnsi" w:cstheme="minorHAnsi"/>
          <w:sz w:val="16"/>
        </w:rPr>
        <w:t>Wofsy</w:t>
      </w:r>
      <w:proofErr w:type="spellEnd"/>
      <w:r w:rsidRPr="003C2C68">
        <w:rPr>
          <w:rFonts w:asciiTheme="minorHAnsi" w:hAnsiTheme="minorHAnsi" w:cstheme="minorHAnsi"/>
          <w:sz w:val="16"/>
        </w:rPr>
        <w:t xml:space="preserve">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16DA4F10" w14:textId="77777777" w:rsidR="00A36841" w:rsidRPr="003C2C68" w:rsidRDefault="00A36841" w:rsidP="00A36841">
      <w:pPr>
        <w:rPr>
          <w:rFonts w:asciiTheme="minorHAnsi" w:hAnsiTheme="minorHAnsi" w:cstheme="minorHAnsi"/>
          <w:sz w:val="16"/>
        </w:rPr>
      </w:pPr>
      <w:proofErr w:type="spellStart"/>
      <w:r w:rsidRPr="003C2C68">
        <w:rPr>
          <w:rFonts w:asciiTheme="minorHAnsi" w:hAnsiTheme="minorHAnsi" w:cstheme="minorHAnsi"/>
          <w:sz w:val="16"/>
        </w:rPr>
        <w:t>Wofsy</w:t>
      </w:r>
      <w:proofErr w:type="spellEnd"/>
      <w:r w:rsidRPr="003C2C68">
        <w:rPr>
          <w:rFonts w:asciiTheme="minorHAnsi" w:hAnsiTheme="minorHAnsi" w:cstheme="minorHAnsi"/>
          <w:sz w:val="16"/>
        </w:rPr>
        <w:t xml:space="preserve">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3C2C68">
        <w:rPr>
          <w:rStyle w:val="StyleUnderline"/>
          <w:rFonts w:asciiTheme="minorHAnsi" w:hAnsiTheme="minorHAnsi" w:cstheme="minorHAnsi"/>
          <w:highlight w:val="cyan"/>
        </w:rPr>
        <w:t xml:space="preserve">slowing the </w:t>
      </w:r>
      <w:r w:rsidRPr="003C2C68">
        <w:rPr>
          <w:rStyle w:val="Emphasis"/>
          <w:rFonts w:asciiTheme="minorHAnsi" w:hAnsiTheme="minorHAnsi" w:cstheme="minorHAnsi"/>
          <w:highlight w:val="cyan"/>
        </w:rPr>
        <w:t>near-term</w:t>
      </w:r>
      <w:r w:rsidRPr="003C2C68">
        <w:rPr>
          <w:rStyle w:val="Emphasis"/>
          <w:rFonts w:asciiTheme="minorHAnsi" w:hAnsiTheme="minorHAnsi" w:cstheme="minorHAnsi"/>
        </w:rPr>
        <w:t xml:space="preserve"> rate of </w:t>
      </w:r>
      <w:r w:rsidRPr="003C2C68">
        <w:rPr>
          <w:rStyle w:val="Emphasis"/>
          <w:rFonts w:asciiTheme="minorHAnsi" w:hAnsiTheme="minorHAnsi" w:cstheme="minorHAnsi"/>
          <w:highlight w:val="cyan"/>
        </w:rPr>
        <w:t>warming</w:t>
      </w:r>
      <w:r w:rsidRPr="003C2C68">
        <w:rPr>
          <w:rStyle w:val="StyleUnderline"/>
          <w:rFonts w:asciiTheme="minorHAnsi" w:hAnsiTheme="minorHAnsi" w:cstheme="minorHAnsi"/>
        </w:rPr>
        <w:t xml:space="preserve"> and reducing the damage </w:t>
      </w:r>
      <w:r w:rsidRPr="003C2C68">
        <w:rPr>
          <w:rStyle w:val="StyleUnderline"/>
          <w:rFonts w:asciiTheme="minorHAnsi" w:hAnsiTheme="minorHAnsi" w:cstheme="minorHAnsi"/>
          <w:highlight w:val="cyan"/>
        </w:rPr>
        <w:t xml:space="preserve">as the world </w:t>
      </w:r>
      <w:r w:rsidRPr="003C2C68">
        <w:rPr>
          <w:rStyle w:val="Emphasis"/>
          <w:rFonts w:asciiTheme="minorHAnsi" w:hAnsiTheme="minorHAnsi" w:cstheme="minorHAnsi"/>
          <w:highlight w:val="cyan"/>
        </w:rPr>
        <w:t>transitions</w:t>
      </w:r>
      <w:r w:rsidRPr="003C2C68">
        <w:rPr>
          <w:rStyle w:val="Emphasis"/>
          <w:rFonts w:asciiTheme="minorHAnsi" w:hAnsiTheme="minorHAnsi" w:cstheme="minorHAnsi"/>
        </w:rPr>
        <w:t xml:space="preserve"> to</w:t>
      </w:r>
      <w:r w:rsidRPr="003C2C68">
        <w:rPr>
          <w:rFonts w:asciiTheme="minorHAnsi" w:hAnsiTheme="minorHAnsi" w:cstheme="minorHAnsi"/>
          <w:sz w:val="16"/>
        </w:rPr>
        <w:t xml:space="preserve"> the </w:t>
      </w:r>
      <w:r w:rsidRPr="003C2C68">
        <w:rPr>
          <w:rStyle w:val="Emphasis"/>
          <w:rFonts w:asciiTheme="minorHAnsi" w:hAnsiTheme="minorHAnsi" w:cstheme="minorHAnsi"/>
        </w:rPr>
        <w:t>low-carbon energy</w:t>
      </w:r>
      <w:r w:rsidRPr="003C2C68">
        <w:rPr>
          <w:rFonts w:asciiTheme="minorHAnsi" w:hAnsiTheme="minorHAnsi" w:cstheme="minorHAnsi"/>
          <w:sz w:val="16"/>
        </w:rPr>
        <w:t xml:space="preserve"> sources that are a longer-term solution.</w:t>
      </w:r>
    </w:p>
    <w:p w14:paraId="5017CE3C"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And perhaps the most important part: </w:t>
      </w:r>
      <w:r w:rsidRPr="003C2C68">
        <w:rPr>
          <w:rStyle w:val="StyleUnderline"/>
          <w:rFonts w:asciiTheme="minorHAnsi" w:hAnsiTheme="minorHAnsi" w:cstheme="minorHAnsi"/>
        </w:rPr>
        <w:t>It appears</w:t>
      </w:r>
      <w:r w:rsidRPr="003C2C68">
        <w:rPr>
          <w:rStyle w:val="Emphasis"/>
          <w:rFonts w:asciiTheme="minorHAnsi" w:hAnsiTheme="minorHAnsi" w:cstheme="minorHAnsi"/>
        </w:rPr>
        <w:t xml:space="preserve"> actually do-able</w:t>
      </w:r>
      <w:r w:rsidRPr="003C2C68">
        <w:rPr>
          <w:rFonts w:asciiTheme="minorHAnsi" w:hAnsiTheme="minorHAnsi" w:cstheme="minorHAnsi"/>
          <w:sz w:val="16"/>
        </w:rPr>
        <w:t xml:space="preserve"> as it includes an incentive for timely corporate cooperation.</w:t>
      </w:r>
    </w:p>
    <w:p w14:paraId="3C4FC131"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Methane is a potent greenhouse gas — 84 times as powerful as carbon dioxide on a 20-year time scale — but has been in CO2’s shadow for two reasons. </w:t>
      </w:r>
      <w:r w:rsidRPr="003C2C68">
        <w:rPr>
          <w:rStyle w:val="StyleUnderline"/>
          <w:rFonts w:asciiTheme="minorHAnsi" w:hAnsiTheme="minorHAnsi" w:cstheme="minorHAnsi"/>
        </w:rPr>
        <w:t>Carbon dioxide is emitted in</w:t>
      </w:r>
      <w:r w:rsidRPr="003C2C68">
        <w:rPr>
          <w:rFonts w:asciiTheme="minorHAnsi" w:hAnsiTheme="minorHAnsi" w:cstheme="minorHAnsi"/>
          <w:sz w:val="16"/>
        </w:rPr>
        <w:t xml:space="preserve"> much </w:t>
      </w:r>
      <w:r w:rsidRPr="003C2C68">
        <w:rPr>
          <w:rStyle w:val="Emphasis"/>
          <w:rFonts w:asciiTheme="minorHAnsi" w:hAnsiTheme="minorHAnsi" w:cstheme="minorHAnsi"/>
        </w:rPr>
        <w:t>greater quantities</w:t>
      </w:r>
      <w:r w:rsidRPr="003C2C68">
        <w:rPr>
          <w:rStyle w:val="StyleUnderline"/>
          <w:rFonts w:asciiTheme="minorHAnsi" w:hAnsiTheme="minorHAnsi" w:cstheme="minorHAnsi"/>
        </w:rPr>
        <w:t xml:space="preserve"> and hangs around until removed by </w:t>
      </w:r>
      <w:r w:rsidRPr="003C2C68">
        <w:rPr>
          <w:rStyle w:val="Emphasis"/>
          <w:rFonts w:asciiTheme="minorHAnsi" w:hAnsiTheme="minorHAnsi" w:cstheme="minorHAnsi"/>
        </w:rPr>
        <w:t>natural processes that can take</w:t>
      </w:r>
      <w:r w:rsidRPr="003C2C68">
        <w:rPr>
          <w:rFonts w:asciiTheme="minorHAnsi" w:hAnsiTheme="minorHAnsi" w:cstheme="minorHAnsi"/>
          <w:sz w:val="16"/>
        </w:rPr>
        <w:t xml:space="preserve"> centuries to </w:t>
      </w:r>
      <w:r w:rsidRPr="003C2C68">
        <w:rPr>
          <w:rStyle w:val="Emphasis"/>
          <w:rFonts w:asciiTheme="minorHAnsi" w:hAnsiTheme="minorHAnsi" w:cstheme="minorHAnsi"/>
        </w:rPr>
        <w:t>millennia</w:t>
      </w:r>
      <w:r w:rsidRPr="003C2C68">
        <w:rPr>
          <w:rFonts w:asciiTheme="minorHAnsi" w:hAnsiTheme="minorHAnsi" w:cstheme="minorHAnsi"/>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5AB3562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2CFC2E5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6189BCB4"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With </w:t>
      </w:r>
      <w:r w:rsidRPr="003C2C68">
        <w:rPr>
          <w:rStyle w:val="Emphasis"/>
          <w:rFonts w:asciiTheme="minorHAnsi" w:hAnsiTheme="minorHAnsi" w:cstheme="minorHAnsi"/>
        </w:rPr>
        <w:t>stronger storms</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hotter heat waves</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longer droughts</w:t>
      </w:r>
      <w:r w:rsidRPr="003C2C68">
        <w:rPr>
          <w:rFonts w:asciiTheme="minorHAnsi" w:hAnsiTheme="minorHAnsi" w:cstheme="minorHAnsi"/>
          <w:sz w:val="16"/>
        </w:rPr>
        <w:t xml:space="preserve">, and other climate-related impacts </w:t>
      </w:r>
      <w:r w:rsidRPr="003C2C68">
        <w:rPr>
          <w:rStyle w:val="Emphasis"/>
          <w:rFonts w:asciiTheme="minorHAnsi" w:hAnsiTheme="minorHAnsi" w:cstheme="minorHAnsi"/>
        </w:rPr>
        <w:t>already growing apparent</w:t>
      </w:r>
      <w:r w:rsidRPr="003C2C68">
        <w:rPr>
          <w:rFonts w:asciiTheme="minorHAnsi" w:hAnsiTheme="minorHAnsi" w:cstheme="minorHAnsi"/>
          <w:sz w:val="16"/>
        </w:rPr>
        <w:t xml:space="preserve">, Hamburg said </w:t>
      </w:r>
      <w:r w:rsidRPr="003C2C68">
        <w:rPr>
          <w:rStyle w:val="StyleUnderline"/>
          <w:rFonts w:asciiTheme="minorHAnsi" w:hAnsiTheme="minorHAnsi" w:cstheme="minorHAnsi"/>
        </w:rPr>
        <w:t xml:space="preserve">there’s a growing appreciation that </w:t>
      </w:r>
      <w:r w:rsidRPr="003C2C68">
        <w:rPr>
          <w:rStyle w:val="StyleUnderline"/>
          <w:rFonts w:asciiTheme="minorHAnsi" w:hAnsiTheme="minorHAnsi" w:cstheme="minorHAnsi"/>
          <w:highlight w:val="cyan"/>
        </w:rPr>
        <w:t>what’s important is not</w:t>
      </w:r>
      <w:r w:rsidRPr="003C2C68">
        <w:rPr>
          <w:rStyle w:val="StyleUnderline"/>
          <w:rFonts w:asciiTheme="minorHAnsi" w:hAnsiTheme="minorHAnsi" w:cstheme="minorHAnsi"/>
        </w:rPr>
        <w:t xml:space="preserve"> just </w:t>
      </w:r>
      <w:r w:rsidRPr="003C2C68">
        <w:rPr>
          <w:rStyle w:val="Emphasis"/>
          <w:rFonts w:asciiTheme="minorHAnsi" w:hAnsiTheme="minorHAnsi" w:cstheme="minorHAnsi"/>
          <w:highlight w:val="cyan"/>
        </w:rPr>
        <w:t>how much</w:t>
      </w:r>
      <w:r w:rsidRPr="003C2C68">
        <w:rPr>
          <w:rStyle w:val="StyleUnderline"/>
          <w:rFonts w:asciiTheme="minorHAnsi" w:hAnsiTheme="minorHAnsi" w:cstheme="minorHAnsi"/>
        </w:rPr>
        <w:t xml:space="preserve"> the world warms, </w:t>
      </w:r>
      <w:r w:rsidRPr="003C2C68">
        <w:rPr>
          <w:rStyle w:val="StyleUnderline"/>
          <w:rFonts w:asciiTheme="minorHAnsi" w:hAnsiTheme="minorHAnsi" w:cstheme="minorHAnsi"/>
          <w:highlight w:val="cyan"/>
        </w:rPr>
        <w:t>but</w:t>
      </w:r>
      <w:r w:rsidRPr="003C2C68">
        <w:rPr>
          <w:rStyle w:val="StyleUnderline"/>
          <w:rFonts w:asciiTheme="minorHAnsi" w:hAnsiTheme="minorHAnsi" w:cstheme="minorHAnsi"/>
        </w:rPr>
        <w:t xml:space="preserve"> also </w:t>
      </w:r>
      <w:r w:rsidRPr="003C2C68">
        <w:rPr>
          <w:rStyle w:val="Emphasis"/>
          <w:rFonts w:asciiTheme="minorHAnsi" w:hAnsiTheme="minorHAnsi" w:cstheme="minorHAnsi"/>
          <w:highlight w:val="cyan"/>
        </w:rPr>
        <w:t>how fast</w:t>
      </w:r>
      <w:r w:rsidRPr="003C2C68">
        <w:rPr>
          <w:rFonts w:asciiTheme="minorHAnsi" w:hAnsiTheme="minorHAnsi" w:cstheme="minorHAnsi"/>
          <w:sz w:val="16"/>
        </w:rPr>
        <w:t xml:space="preserve">. An </w:t>
      </w:r>
      <w:r w:rsidRPr="003C2C68">
        <w:rPr>
          <w:rStyle w:val="Emphasis"/>
          <w:rFonts w:asciiTheme="minorHAnsi" w:hAnsiTheme="minorHAnsi" w:cstheme="minorHAnsi"/>
          <w:highlight w:val="cyan"/>
        </w:rPr>
        <w:t>abrupt heating</w:t>
      </w:r>
      <w:r w:rsidRPr="003C2C68">
        <w:rPr>
          <w:rStyle w:val="StyleUnderline"/>
          <w:rFonts w:asciiTheme="minorHAnsi" w:hAnsiTheme="minorHAnsi" w:cstheme="minorHAnsi"/>
        </w:rPr>
        <w:t xml:space="preserve"> over 20</w:t>
      </w:r>
      <w:r w:rsidRPr="003C2C68">
        <w:rPr>
          <w:rFonts w:asciiTheme="minorHAnsi" w:hAnsiTheme="minorHAnsi" w:cstheme="minorHAnsi"/>
          <w:sz w:val="16"/>
        </w:rPr>
        <w:t xml:space="preserve"> or 30 </w:t>
      </w:r>
      <w:r w:rsidRPr="003C2C68">
        <w:rPr>
          <w:rStyle w:val="StyleUnderline"/>
          <w:rFonts w:asciiTheme="minorHAnsi" w:hAnsiTheme="minorHAnsi" w:cstheme="minorHAnsi"/>
        </w:rPr>
        <w:t xml:space="preserve">years will have impacts </w:t>
      </w:r>
      <w:r w:rsidRPr="003C2C68">
        <w:rPr>
          <w:rStyle w:val="StyleUnderline"/>
          <w:rFonts w:asciiTheme="minorHAnsi" w:hAnsiTheme="minorHAnsi" w:cstheme="minorHAnsi"/>
          <w:highlight w:val="cyan"/>
        </w:rPr>
        <w:t>very different from</w:t>
      </w:r>
      <w:r w:rsidRPr="003C2C68">
        <w:rPr>
          <w:rFonts w:asciiTheme="minorHAnsi" w:hAnsiTheme="minorHAnsi" w:cstheme="minorHAnsi"/>
          <w:sz w:val="16"/>
        </w:rPr>
        <w:t xml:space="preserve"> those of </w:t>
      </w:r>
      <w:r w:rsidRPr="003C2C68">
        <w:rPr>
          <w:rStyle w:val="StyleUnderline"/>
          <w:rFonts w:asciiTheme="minorHAnsi" w:hAnsiTheme="minorHAnsi" w:cstheme="minorHAnsi"/>
        </w:rPr>
        <w:t>a</w:t>
      </w:r>
      <w:r w:rsidRPr="003C2C68">
        <w:rPr>
          <w:rFonts w:asciiTheme="minorHAnsi" w:hAnsiTheme="minorHAnsi" w:cstheme="minorHAnsi"/>
          <w:sz w:val="16"/>
        </w:rPr>
        <w:t xml:space="preserve"> long </w:t>
      </w:r>
      <w:r w:rsidRPr="003C2C68">
        <w:rPr>
          <w:rStyle w:val="Emphasis"/>
          <w:rFonts w:asciiTheme="minorHAnsi" w:hAnsiTheme="minorHAnsi" w:cstheme="minorHAnsi"/>
          <w:highlight w:val="cyan"/>
        </w:rPr>
        <w:t>slow warmup</w:t>
      </w:r>
      <w:r w:rsidRPr="003C2C68">
        <w:rPr>
          <w:rStyle w:val="StyleUnderline"/>
          <w:rFonts w:asciiTheme="minorHAnsi" w:hAnsiTheme="minorHAnsi" w:cstheme="minorHAnsi"/>
        </w:rPr>
        <w:t xml:space="preserve"> over 70</w:t>
      </w:r>
      <w:r w:rsidRPr="003C2C68">
        <w:rPr>
          <w:rFonts w:asciiTheme="minorHAnsi" w:hAnsiTheme="minorHAnsi" w:cstheme="minorHAnsi"/>
          <w:sz w:val="16"/>
        </w:rPr>
        <w:t xml:space="preserve"> or 80, </w:t>
      </w:r>
      <w:r w:rsidRPr="003C2C68">
        <w:rPr>
          <w:rStyle w:val="StyleUnderline"/>
          <w:rFonts w:asciiTheme="minorHAnsi" w:hAnsiTheme="minorHAnsi" w:cstheme="minorHAnsi"/>
          <w:highlight w:val="cyan"/>
        </w:rPr>
        <w:t>even if they</w:t>
      </w:r>
      <w:r w:rsidRPr="003C2C68">
        <w:rPr>
          <w:rStyle w:val="StyleUnderline"/>
          <w:rFonts w:asciiTheme="minorHAnsi" w:hAnsiTheme="minorHAnsi" w:cstheme="minorHAnsi"/>
        </w:rPr>
        <w:t xml:space="preserve"> ultimately </w:t>
      </w:r>
      <w:r w:rsidRPr="003C2C68">
        <w:rPr>
          <w:rStyle w:val="StyleUnderline"/>
          <w:rFonts w:asciiTheme="minorHAnsi" w:hAnsiTheme="minorHAnsi" w:cstheme="minorHAnsi"/>
          <w:highlight w:val="cyan"/>
        </w:rPr>
        <w:t>reach the same temp</w:t>
      </w:r>
      <w:r w:rsidRPr="003C2C68">
        <w:rPr>
          <w:rStyle w:val="StyleUnderline"/>
          <w:rFonts w:asciiTheme="minorHAnsi" w:hAnsiTheme="minorHAnsi" w:cstheme="minorHAnsi"/>
        </w:rPr>
        <w:t>erature</w:t>
      </w:r>
      <w:r w:rsidRPr="003C2C68">
        <w:rPr>
          <w:rFonts w:asciiTheme="minorHAnsi" w:hAnsiTheme="minorHAnsi" w:cstheme="minorHAnsi"/>
          <w:sz w:val="16"/>
        </w:rPr>
        <w:t xml:space="preserve">. The </w:t>
      </w:r>
      <w:r w:rsidRPr="003C2C68">
        <w:rPr>
          <w:rStyle w:val="StyleUnderline"/>
          <w:rFonts w:asciiTheme="minorHAnsi" w:hAnsiTheme="minorHAnsi" w:cstheme="minorHAnsi"/>
          <w:highlight w:val="cyan"/>
        </w:rPr>
        <w:t xml:space="preserve">rapid increase allows </w:t>
      </w:r>
      <w:r w:rsidRPr="003C2C68">
        <w:rPr>
          <w:rStyle w:val="Emphasis"/>
          <w:rFonts w:asciiTheme="minorHAnsi" w:hAnsiTheme="minorHAnsi" w:cstheme="minorHAnsi"/>
          <w:highlight w:val="cyan"/>
        </w:rPr>
        <w:t>little time</w:t>
      </w:r>
      <w:r w:rsidRPr="003C2C68">
        <w:rPr>
          <w:rStyle w:val="StyleUnderline"/>
          <w:rFonts w:asciiTheme="minorHAnsi" w:hAnsiTheme="minorHAnsi" w:cstheme="minorHAnsi"/>
        </w:rPr>
        <w:t xml:space="preserve"> for</w:t>
      </w:r>
      <w:r w:rsidRPr="003C2C68">
        <w:rPr>
          <w:rFonts w:asciiTheme="minorHAnsi" w:hAnsiTheme="minorHAnsi" w:cstheme="minorHAnsi"/>
          <w:sz w:val="16"/>
        </w:rPr>
        <w:t xml:space="preserve"> either </w:t>
      </w:r>
      <w:r w:rsidRPr="003C2C68">
        <w:rPr>
          <w:rStyle w:val="StyleUnderline"/>
          <w:rFonts w:asciiTheme="minorHAnsi" w:hAnsiTheme="minorHAnsi" w:cstheme="minorHAnsi"/>
        </w:rPr>
        <w:t>nature or</w:t>
      </w:r>
      <w:r w:rsidRPr="003C2C68">
        <w:rPr>
          <w:rFonts w:asciiTheme="minorHAnsi" w:hAnsiTheme="minorHAnsi" w:cstheme="minorHAnsi"/>
          <w:sz w:val="16"/>
        </w:rPr>
        <w:t xml:space="preserve"> human </w:t>
      </w:r>
      <w:r w:rsidRPr="003C2C68">
        <w:rPr>
          <w:rStyle w:val="StyleUnderline"/>
          <w:rFonts w:asciiTheme="minorHAnsi" w:hAnsiTheme="minorHAnsi" w:cstheme="minorHAnsi"/>
        </w:rPr>
        <w:t xml:space="preserve">societies </w:t>
      </w:r>
      <w:r w:rsidRPr="003C2C68">
        <w:rPr>
          <w:rStyle w:val="Emphasis"/>
          <w:rFonts w:asciiTheme="minorHAnsi" w:hAnsiTheme="minorHAnsi" w:cstheme="minorHAnsi"/>
          <w:highlight w:val="cyan"/>
        </w:rPr>
        <w:t>to adapt</w:t>
      </w:r>
      <w:r w:rsidRPr="003C2C68">
        <w:rPr>
          <w:rFonts w:asciiTheme="minorHAnsi" w:hAnsiTheme="minorHAnsi" w:cstheme="minorHAnsi"/>
          <w:sz w:val="16"/>
        </w:rPr>
        <w:t>. And methane, with its potent warming power and short lifetime, has the potential to act as a toggle between the two futures, Hamburg said.</w:t>
      </w:r>
    </w:p>
    <w:p w14:paraId="7C193914"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SO2 reductions cause rapid Arctic </w:t>
      </w:r>
      <w:r w:rsidRPr="003C2C68">
        <w:rPr>
          <w:rFonts w:asciiTheme="minorHAnsi" w:hAnsiTheme="minorHAnsi" w:cstheme="minorHAnsi"/>
          <w:u w:val="single"/>
        </w:rPr>
        <w:t>heating</w:t>
      </w:r>
      <w:r w:rsidRPr="003C2C68">
        <w:rPr>
          <w:rFonts w:asciiTheme="minorHAnsi" w:hAnsiTheme="minorHAnsi" w:cstheme="minorHAnsi"/>
        </w:rPr>
        <w:t xml:space="preserve">, RFE </w:t>
      </w:r>
      <w:r w:rsidRPr="003C2C68">
        <w:rPr>
          <w:rFonts w:asciiTheme="minorHAnsi" w:hAnsiTheme="minorHAnsi" w:cstheme="minorHAnsi"/>
          <w:u w:val="single"/>
        </w:rPr>
        <w:t>wildfires</w:t>
      </w:r>
      <w:r w:rsidRPr="003C2C68">
        <w:rPr>
          <w:rFonts w:asciiTheme="minorHAnsi" w:hAnsiTheme="minorHAnsi" w:cstheme="minorHAnsi"/>
        </w:rPr>
        <w:t xml:space="preserve">, and rapid </w:t>
      </w:r>
      <w:r w:rsidRPr="003C2C68">
        <w:rPr>
          <w:rFonts w:asciiTheme="minorHAnsi" w:hAnsiTheme="minorHAnsi" w:cstheme="minorHAnsi"/>
          <w:u w:val="single"/>
        </w:rPr>
        <w:t>sea level</w:t>
      </w:r>
      <w:r w:rsidRPr="003C2C68">
        <w:rPr>
          <w:rFonts w:asciiTheme="minorHAnsi" w:hAnsiTheme="minorHAnsi" w:cstheme="minorHAnsi"/>
        </w:rPr>
        <w:t xml:space="preserve"> rise.</w:t>
      </w:r>
    </w:p>
    <w:p w14:paraId="6EAF9F7C"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Dickie 20</w:t>
      </w:r>
      <w:r w:rsidRPr="003C2C68">
        <w:rPr>
          <w:rFonts w:asciiTheme="minorHAnsi" w:hAnsiTheme="minorHAnsi" w:cstheme="minorHAnsi"/>
        </w:rPr>
        <w:t xml:space="preserve"> [Gloria Dickie (freelance journalist specializing in biodiversity conservation, climate change, environmental law and policy, and sustainable agriculture), 6-8-2020, "Climate conundrum: Could COVID-19 be linked to early Arctic ice melt?," </w:t>
      </w:r>
      <w:r w:rsidRPr="003C2C68">
        <w:rPr>
          <w:rFonts w:asciiTheme="minorHAnsi" w:hAnsiTheme="minorHAnsi" w:cstheme="minorHAnsi"/>
          <w:i/>
          <w:iCs/>
        </w:rPr>
        <w:t>Mongabay</w:t>
      </w:r>
      <w:r w:rsidRPr="003C2C68">
        <w:rPr>
          <w:rFonts w:asciiTheme="minorHAnsi" w:hAnsiTheme="minorHAnsi" w:cstheme="minorHAnsi"/>
        </w:rPr>
        <w:t xml:space="preserve">, https://news.mongabay.com/2020/06/climate-conundrum-could-covid-19-be-linked-to-early-arctic-ice-melt/, </w:t>
      </w:r>
      <w:proofErr w:type="spellStart"/>
      <w:r w:rsidRPr="003C2C68">
        <w:rPr>
          <w:rFonts w:asciiTheme="minorHAnsi" w:hAnsiTheme="minorHAnsi" w:cstheme="minorHAnsi"/>
        </w:rPr>
        <w:t>ashtar</w:t>
      </w:r>
      <w:proofErr w:type="spellEnd"/>
      <w:r w:rsidRPr="003C2C68">
        <w:rPr>
          <w:rFonts w:asciiTheme="minorHAnsi" w:hAnsiTheme="minorHAnsi" w:cstheme="minorHAnsi"/>
        </w:rPr>
        <w:t>]</w:t>
      </w:r>
    </w:p>
    <w:p w14:paraId="6286558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In mid-May, a pocket of scorching hot air flowed north from Siberia and fanned out across the Arctic Ocean reaching as far as Greenland and triggering an unprecedented heatwave. In Khatanga, a Russian village above </w:t>
      </w:r>
      <w:r w:rsidRPr="003C2C68">
        <w:rPr>
          <w:rStyle w:val="StyleUnderline"/>
          <w:rFonts w:asciiTheme="minorHAnsi" w:hAnsiTheme="minorHAnsi" w:cstheme="minorHAnsi"/>
        </w:rPr>
        <w:t xml:space="preserve">the </w:t>
      </w:r>
      <w:r w:rsidRPr="003C2C68">
        <w:rPr>
          <w:rStyle w:val="Emphasis"/>
          <w:rFonts w:asciiTheme="minorHAnsi" w:hAnsiTheme="minorHAnsi" w:cstheme="minorHAnsi"/>
          <w:highlight w:val="cyan"/>
        </w:rPr>
        <w:t>Arctic</w:t>
      </w:r>
      <w:r w:rsidRPr="003C2C68">
        <w:rPr>
          <w:rStyle w:val="Emphasis"/>
          <w:rFonts w:asciiTheme="minorHAnsi" w:hAnsiTheme="minorHAnsi" w:cstheme="minorHAnsi"/>
        </w:rPr>
        <w:t xml:space="preserve"> Circle</w:t>
      </w:r>
      <w:r w:rsidRPr="003C2C68">
        <w:rPr>
          <w:rFonts w:asciiTheme="minorHAnsi" w:hAnsiTheme="minorHAnsi" w:cstheme="minorHAnsi"/>
          <w:sz w:val="16"/>
        </w:rPr>
        <w:t xml:space="preserve"> which normally remains below freezing in the spring, the mercury </w:t>
      </w:r>
      <w:r w:rsidRPr="003C2C68">
        <w:rPr>
          <w:rStyle w:val="StyleUnderline"/>
          <w:rFonts w:asciiTheme="minorHAnsi" w:hAnsiTheme="minorHAnsi" w:cstheme="minorHAnsi"/>
        </w:rPr>
        <w:t xml:space="preserve">hit </w:t>
      </w:r>
      <w:r w:rsidRPr="003C2C68">
        <w:rPr>
          <w:rStyle w:val="Emphasis"/>
          <w:rFonts w:asciiTheme="minorHAnsi" w:hAnsiTheme="minorHAnsi" w:cstheme="minorHAnsi"/>
          <w:highlight w:val="cyan"/>
        </w:rPr>
        <w:t>25 degrees</w:t>
      </w:r>
      <w:r w:rsidRPr="003C2C68">
        <w:rPr>
          <w:rStyle w:val="Emphasis"/>
          <w:rFonts w:asciiTheme="minorHAnsi" w:hAnsiTheme="minorHAnsi" w:cstheme="minorHAnsi"/>
        </w:rPr>
        <w:t xml:space="preserve"> C</w:t>
      </w:r>
      <w:r w:rsidRPr="003C2C68">
        <w:rPr>
          <w:rFonts w:asciiTheme="minorHAnsi" w:hAnsiTheme="minorHAnsi" w:cstheme="minorHAnsi"/>
          <w:sz w:val="16"/>
        </w:rPr>
        <w:t xml:space="preserve">elsius (77 degrees Fahrenheit), </w:t>
      </w:r>
      <w:r w:rsidRPr="003C2C68">
        <w:rPr>
          <w:rStyle w:val="StyleUnderline"/>
          <w:rFonts w:asciiTheme="minorHAnsi" w:hAnsiTheme="minorHAnsi" w:cstheme="minorHAnsi"/>
          <w:highlight w:val="cyan"/>
        </w:rPr>
        <w:t>smashing</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 xml:space="preserve">previous record by </w:t>
      </w:r>
      <w:r w:rsidRPr="003C2C68">
        <w:rPr>
          <w:rStyle w:val="Emphasis"/>
          <w:rFonts w:asciiTheme="minorHAnsi" w:hAnsiTheme="minorHAnsi" w:cstheme="minorHAnsi"/>
          <w:highlight w:val="cyan"/>
        </w:rPr>
        <w:t>13</w:t>
      </w:r>
      <w:r w:rsidRPr="003C2C68">
        <w:rPr>
          <w:rStyle w:val="Emphasis"/>
          <w:rFonts w:asciiTheme="minorHAnsi" w:hAnsiTheme="minorHAnsi" w:cstheme="minorHAnsi"/>
        </w:rPr>
        <w:t xml:space="preserve"> degrees C</w:t>
      </w:r>
      <w:r w:rsidRPr="003C2C68">
        <w:rPr>
          <w:rFonts w:asciiTheme="minorHAnsi" w:hAnsiTheme="minorHAnsi" w:cstheme="minorHAnsi"/>
          <w:sz w:val="16"/>
        </w:rPr>
        <w:t xml:space="preserve"> (23 degrees F). According to temperature records which go back to 1958, </w:t>
      </w:r>
      <w:r w:rsidRPr="003C2C68">
        <w:rPr>
          <w:rStyle w:val="Emphasis"/>
          <w:rFonts w:asciiTheme="minorHAnsi" w:hAnsiTheme="minorHAnsi" w:cstheme="minorHAnsi"/>
          <w:highlight w:val="cyan"/>
        </w:rPr>
        <w:t>no other year has been hotter</w:t>
      </w:r>
      <w:r w:rsidRPr="003C2C68">
        <w:rPr>
          <w:rStyle w:val="Emphasis"/>
          <w:rFonts w:asciiTheme="minorHAnsi" w:hAnsiTheme="minorHAnsi" w:cstheme="minorHAnsi"/>
        </w:rPr>
        <w:t xml:space="preserve"> in the Arctic</w:t>
      </w:r>
      <w:r w:rsidRPr="003C2C68">
        <w:rPr>
          <w:rFonts w:asciiTheme="minorHAnsi" w:hAnsiTheme="minorHAnsi" w:cstheme="minorHAnsi"/>
          <w:sz w:val="16"/>
        </w:rPr>
        <w:t xml:space="preserve"> for this same time period.</w:t>
      </w:r>
    </w:p>
    <w:p w14:paraId="568CE5A7"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highlight w:val="cyan"/>
        </w:rPr>
        <w:t>This</w:t>
      </w:r>
      <w:r w:rsidRPr="003C2C68">
        <w:rPr>
          <w:rStyle w:val="StyleUnderline"/>
          <w:rFonts w:asciiTheme="minorHAnsi" w:hAnsiTheme="minorHAnsi" w:cstheme="minorHAnsi"/>
        </w:rPr>
        <w:t xml:space="preserve"> weather </w:t>
      </w:r>
      <w:r w:rsidRPr="003C2C68">
        <w:rPr>
          <w:rStyle w:val="StyleUnderline"/>
          <w:rFonts w:asciiTheme="minorHAnsi" w:hAnsiTheme="minorHAnsi" w:cstheme="minorHAnsi"/>
          <w:highlight w:val="cyan"/>
        </w:rPr>
        <w:t>anomaly</w:t>
      </w:r>
      <w:r w:rsidRPr="003C2C68">
        <w:rPr>
          <w:rStyle w:val="StyleUnderline"/>
          <w:rFonts w:asciiTheme="minorHAnsi" w:hAnsiTheme="minorHAnsi" w:cstheme="minorHAnsi"/>
        </w:rPr>
        <w:t xml:space="preserve"> has since </w:t>
      </w:r>
      <w:r w:rsidRPr="003C2C68">
        <w:rPr>
          <w:rStyle w:val="Emphasis"/>
          <w:rFonts w:asciiTheme="minorHAnsi" w:hAnsiTheme="minorHAnsi" w:cstheme="minorHAnsi"/>
          <w:highlight w:val="cyan"/>
        </w:rPr>
        <w:t>ignited</w:t>
      </w:r>
      <w:r w:rsidRPr="003C2C68">
        <w:rPr>
          <w:rStyle w:val="Emphasis"/>
          <w:rFonts w:asciiTheme="minorHAnsi" w:hAnsiTheme="minorHAnsi" w:cstheme="minorHAnsi"/>
        </w:rPr>
        <w:t xml:space="preserve"> significant </w:t>
      </w:r>
      <w:r w:rsidRPr="003C2C68">
        <w:rPr>
          <w:rStyle w:val="Emphasis"/>
          <w:rFonts w:asciiTheme="minorHAnsi" w:hAnsiTheme="minorHAnsi" w:cstheme="minorHAnsi"/>
          <w:highlight w:val="cyan"/>
        </w:rPr>
        <w:t>wildfires</w:t>
      </w:r>
      <w:r w:rsidRPr="003C2C68">
        <w:rPr>
          <w:rFonts w:asciiTheme="minorHAnsi" w:hAnsiTheme="minorHAnsi" w:cstheme="minorHAnsi"/>
          <w:sz w:val="16"/>
        </w:rPr>
        <w:t xml:space="preserve"> in Russia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contributed to the </w:t>
      </w:r>
      <w:r w:rsidRPr="003C2C68">
        <w:rPr>
          <w:rStyle w:val="Emphasis"/>
          <w:rFonts w:asciiTheme="minorHAnsi" w:hAnsiTheme="minorHAnsi" w:cstheme="minorHAnsi"/>
          <w:highlight w:val="cyan"/>
        </w:rPr>
        <w:t>rapid melt-out</w:t>
      </w:r>
      <w:r w:rsidRPr="003C2C68">
        <w:rPr>
          <w:rStyle w:val="Emphasis"/>
          <w:rFonts w:asciiTheme="minorHAnsi" w:hAnsiTheme="minorHAnsi" w:cstheme="minorHAnsi"/>
        </w:rPr>
        <w:t xml:space="preserve"> of sea ice</w:t>
      </w:r>
      <w:r w:rsidRPr="003C2C68">
        <w:rPr>
          <w:rFonts w:asciiTheme="minorHAnsi" w:hAnsiTheme="minorHAnsi" w:cstheme="minorHAnsi"/>
          <w:sz w:val="16"/>
        </w:rPr>
        <w:t xml:space="preserve"> in the Arctic Ocean — possibly </w:t>
      </w:r>
      <w:r w:rsidRPr="003C2C68">
        <w:rPr>
          <w:rStyle w:val="Emphasis"/>
          <w:rFonts w:asciiTheme="minorHAnsi" w:hAnsiTheme="minorHAnsi" w:cstheme="minorHAnsi"/>
        </w:rPr>
        <w:t>jumpstarting</w:t>
      </w:r>
      <w:r w:rsidRPr="003C2C68">
        <w:rPr>
          <w:rStyle w:val="StyleUnderline"/>
          <w:rFonts w:asciiTheme="minorHAnsi" w:hAnsiTheme="minorHAnsi" w:cstheme="minorHAnsi"/>
        </w:rPr>
        <w:t xml:space="preserve"> this year’s melt season</w:t>
      </w:r>
      <w:r w:rsidRPr="003C2C68">
        <w:rPr>
          <w:rFonts w:asciiTheme="minorHAnsi" w:hAnsiTheme="minorHAnsi" w:cstheme="minorHAnsi"/>
          <w:sz w:val="16"/>
        </w:rPr>
        <w:t>. Indeed, sea ice is currently at its fourth lowest for this time of year since record-keeping began in the 1970s.</w:t>
      </w:r>
    </w:p>
    <w:p w14:paraId="765312E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6C0A1770"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This</w:t>
      </w:r>
      <w:r w:rsidRPr="003C2C68">
        <w:rPr>
          <w:rFonts w:asciiTheme="minorHAnsi" w:hAnsiTheme="minorHAnsi" w:cstheme="minorHAnsi"/>
          <w:sz w:val="16"/>
        </w:rPr>
        <w:t xml:space="preserve"> Central Arctic </w:t>
      </w:r>
      <w:r w:rsidRPr="003C2C68">
        <w:rPr>
          <w:rStyle w:val="StyleUnderline"/>
          <w:rFonts w:asciiTheme="minorHAnsi" w:hAnsiTheme="minorHAnsi" w:cstheme="minorHAnsi"/>
        </w:rPr>
        <w:t xml:space="preserve">heatwave </w:t>
      </w:r>
      <w:r w:rsidRPr="003C2C68">
        <w:rPr>
          <w:rStyle w:val="StyleUnderline"/>
          <w:rFonts w:asciiTheme="minorHAnsi" w:hAnsiTheme="minorHAnsi" w:cstheme="minorHAnsi"/>
          <w:highlight w:val="cyan"/>
        </w:rPr>
        <w:t>may not be</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one-off</w:t>
      </w:r>
      <w:r w:rsidRPr="003C2C68">
        <w:rPr>
          <w:rStyle w:val="Emphasis"/>
          <w:rFonts w:asciiTheme="minorHAnsi" w:hAnsiTheme="minorHAnsi" w:cstheme="minorHAnsi"/>
        </w:rPr>
        <w:t xml:space="preserve"> event</w:t>
      </w:r>
      <w:r w:rsidRPr="003C2C68">
        <w:rPr>
          <w:rStyle w:val="StyleUnderline"/>
          <w:rFonts w:asciiTheme="minorHAnsi" w:hAnsiTheme="minorHAnsi" w:cstheme="minorHAnsi"/>
        </w:rPr>
        <w:t xml:space="preserve"> only occurring in</w:t>
      </w:r>
      <w:r w:rsidRPr="003C2C68">
        <w:rPr>
          <w:rFonts w:asciiTheme="minorHAnsi" w:hAnsiTheme="minorHAnsi" w:cstheme="minorHAnsi"/>
          <w:sz w:val="16"/>
        </w:rPr>
        <w:t xml:space="preserve"> spring </w:t>
      </w:r>
      <w:r w:rsidRPr="003C2C68">
        <w:rPr>
          <w:rStyle w:val="StyleUnderline"/>
          <w:rFonts w:asciiTheme="minorHAnsi" w:hAnsiTheme="minorHAnsi" w:cstheme="minorHAnsi"/>
        </w:rPr>
        <w:t>2020</w:t>
      </w:r>
      <w:r w:rsidRPr="003C2C68">
        <w:rPr>
          <w:rFonts w:asciiTheme="minorHAnsi" w:hAnsiTheme="minorHAnsi" w:cstheme="minorHAnsi"/>
          <w:sz w:val="16"/>
        </w:rPr>
        <w:t xml:space="preserve">, researchers suggest. Rather, </w:t>
      </w:r>
      <w:r w:rsidRPr="003C2C68">
        <w:rPr>
          <w:rStyle w:val="StyleUnderline"/>
          <w:rFonts w:asciiTheme="minorHAnsi" w:hAnsiTheme="minorHAnsi" w:cstheme="minorHAnsi"/>
          <w:highlight w:val="cyan"/>
        </w:rPr>
        <w:t>if</w:t>
      </w:r>
      <w:r w:rsidRPr="003C2C68">
        <w:rPr>
          <w:rFonts w:asciiTheme="minorHAnsi" w:hAnsiTheme="minorHAnsi" w:cstheme="minorHAnsi"/>
          <w:sz w:val="16"/>
        </w:rPr>
        <w:t xml:space="preserve"> levels of global </w:t>
      </w:r>
      <w:r w:rsidRPr="003C2C68">
        <w:rPr>
          <w:rStyle w:val="StyleUnderline"/>
          <w:rFonts w:asciiTheme="minorHAnsi" w:hAnsiTheme="minorHAnsi" w:cstheme="minorHAnsi"/>
        </w:rPr>
        <w:t xml:space="preserve">industrial </w:t>
      </w:r>
      <w:r w:rsidRPr="003C2C68">
        <w:rPr>
          <w:rStyle w:val="StyleUnderline"/>
          <w:rFonts w:asciiTheme="minorHAnsi" w:hAnsiTheme="minorHAnsi" w:cstheme="minorHAnsi"/>
          <w:highlight w:val="cyan"/>
        </w:rPr>
        <w:t>air pollutants continue to fall</w:t>
      </w:r>
      <w:r w:rsidRPr="003C2C68">
        <w:rPr>
          <w:rFonts w:asciiTheme="minorHAnsi" w:hAnsiTheme="minorHAnsi" w:cstheme="minorHAnsi"/>
          <w:sz w:val="16"/>
        </w:rPr>
        <w:t xml:space="preserve"> due to the COVID-19 pandemic, the </w:t>
      </w:r>
      <w:r w:rsidRPr="003C2C68">
        <w:rPr>
          <w:rStyle w:val="StyleUnderline"/>
          <w:rFonts w:asciiTheme="minorHAnsi" w:hAnsiTheme="minorHAnsi" w:cstheme="minorHAnsi"/>
          <w:highlight w:val="cyan"/>
        </w:rPr>
        <w:t>current</w:t>
      </w:r>
      <w:r w:rsidRPr="003C2C68">
        <w:rPr>
          <w:rStyle w:val="StyleUnderline"/>
          <w:rFonts w:asciiTheme="minorHAnsi" w:hAnsiTheme="minorHAnsi" w:cstheme="minorHAnsi"/>
        </w:rPr>
        <w:t xml:space="preserve"> Arctic </w:t>
      </w:r>
      <w:r w:rsidRPr="003C2C68">
        <w:rPr>
          <w:rStyle w:val="StyleUnderline"/>
          <w:rFonts w:asciiTheme="minorHAnsi" w:hAnsiTheme="minorHAnsi" w:cstheme="minorHAnsi"/>
          <w:highlight w:val="cyan"/>
        </w:rPr>
        <w:t xml:space="preserve">warmth could be a </w:t>
      </w:r>
      <w:r w:rsidRPr="003C2C68">
        <w:rPr>
          <w:rStyle w:val="Emphasis"/>
          <w:rFonts w:asciiTheme="minorHAnsi" w:hAnsiTheme="minorHAnsi" w:cstheme="minorHAnsi"/>
          <w:highlight w:val="cyan"/>
        </w:rPr>
        <w:t>bellwether of what’s to come</w:t>
      </w:r>
      <w:r w:rsidRPr="003C2C68">
        <w:rPr>
          <w:rStyle w:val="StyleUnderline"/>
          <w:rFonts w:asciiTheme="minorHAnsi" w:hAnsiTheme="minorHAnsi" w:cstheme="minorHAnsi"/>
        </w:rPr>
        <w:t xml:space="preserve"> later</w:t>
      </w:r>
      <w:r w:rsidRPr="003C2C68">
        <w:rPr>
          <w:rFonts w:asciiTheme="minorHAnsi" w:hAnsiTheme="minorHAnsi" w:cstheme="minorHAnsi"/>
          <w:sz w:val="16"/>
        </w:rPr>
        <w:t xml:space="preserve"> this summer when sea ice melt annually kicks into high gear.</w:t>
      </w:r>
    </w:p>
    <w:p w14:paraId="5A3221F1"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504CF6F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But </w:t>
      </w:r>
      <w:r w:rsidRPr="003C2C68">
        <w:rPr>
          <w:rStyle w:val="StyleUnderline"/>
          <w:rFonts w:asciiTheme="minorHAnsi" w:hAnsiTheme="minorHAnsi" w:cstheme="minorHAnsi"/>
        </w:rPr>
        <w:t xml:space="preserve">in the </w:t>
      </w:r>
      <w:r w:rsidRPr="003C2C68">
        <w:rPr>
          <w:rStyle w:val="Emphasis"/>
          <w:rFonts w:asciiTheme="minorHAnsi" w:hAnsiTheme="minorHAnsi" w:cstheme="minorHAnsi"/>
          <w:highlight w:val="cyan"/>
        </w:rPr>
        <w:t>short-term</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drop-off</w:t>
      </w:r>
      <w:r w:rsidRPr="003C2C68">
        <w:rPr>
          <w:rStyle w:val="StyleUnderline"/>
          <w:rFonts w:asciiTheme="minorHAnsi" w:hAnsiTheme="minorHAnsi" w:cstheme="minorHAnsi"/>
          <w:highlight w:val="cyan"/>
        </w:rPr>
        <w:t xml:space="preserve"> in</w:t>
      </w:r>
      <w:r w:rsidRPr="003C2C68">
        <w:rPr>
          <w:rStyle w:val="StyleUnderline"/>
          <w:rFonts w:asciiTheme="minorHAnsi" w:hAnsiTheme="minorHAnsi" w:cstheme="minorHAnsi"/>
        </w:rPr>
        <w:t xml:space="preserve"> atmospheric </w:t>
      </w:r>
      <w:r w:rsidRPr="003C2C68">
        <w:rPr>
          <w:rStyle w:val="StyleUnderline"/>
          <w:rFonts w:asciiTheme="minorHAnsi" w:hAnsiTheme="minorHAnsi" w:cstheme="minorHAnsi"/>
          <w:highlight w:val="cyan"/>
        </w:rPr>
        <w:t>pollutants</w:t>
      </w:r>
      <w:r w:rsidRPr="003C2C68">
        <w:rPr>
          <w:rStyle w:val="StyleUnderline"/>
          <w:rFonts w:asciiTheme="minorHAnsi" w:hAnsiTheme="minorHAnsi" w:cstheme="minorHAnsi"/>
        </w:rPr>
        <w:t xml:space="preserve"> can actually </w:t>
      </w:r>
      <w:r w:rsidRPr="003C2C68">
        <w:rPr>
          <w:rStyle w:val="StyleUnderline"/>
          <w:rFonts w:asciiTheme="minorHAnsi" w:hAnsiTheme="minorHAnsi" w:cstheme="minorHAnsi"/>
          <w:highlight w:val="cyan"/>
        </w:rPr>
        <w:t>cause</w:t>
      </w:r>
      <w:r w:rsidRPr="003C2C68">
        <w:rPr>
          <w:rStyle w:val="StyleUnderline"/>
          <w:rFonts w:asciiTheme="minorHAnsi" w:hAnsiTheme="minorHAnsi" w:cstheme="minorHAnsi"/>
        </w:rPr>
        <w:t xml:space="preserve"> a slight </w:t>
      </w:r>
      <w:r w:rsidRPr="003C2C68">
        <w:rPr>
          <w:rStyle w:val="Emphasis"/>
          <w:rFonts w:asciiTheme="minorHAnsi" w:hAnsiTheme="minorHAnsi" w:cstheme="minorHAnsi"/>
          <w:highlight w:val="cyan"/>
        </w:rPr>
        <w:t>increase</w:t>
      </w:r>
      <w:r w:rsidRPr="003C2C68">
        <w:rPr>
          <w:rStyle w:val="Emphasis"/>
          <w:rFonts w:asciiTheme="minorHAnsi" w:hAnsiTheme="minorHAnsi" w:cstheme="minorHAnsi"/>
        </w:rPr>
        <w:t xml:space="preserve"> in global </w:t>
      </w:r>
      <w:r w:rsidRPr="003C2C68">
        <w:rPr>
          <w:rStyle w:val="Emphasis"/>
          <w:rFonts w:asciiTheme="minorHAnsi" w:hAnsiTheme="minorHAnsi" w:cstheme="minorHAnsi"/>
          <w:highlight w:val="cyan"/>
        </w:rPr>
        <w:t>warming</w:t>
      </w:r>
      <w:r w:rsidRPr="003C2C68">
        <w:rPr>
          <w:rFonts w:asciiTheme="minorHAnsi" w:hAnsiTheme="minorHAnsi" w:cstheme="minorHAnsi"/>
          <w:sz w:val="16"/>
        </w:rPr>
        <w:t xml:space="preserve">. That’s because heat-trapping gases such as carbon dioxide and methane aren’t the only thing released by burning fossil fuels. Sulphate aerosols are also spewed into the air, and these </w:t>
      </w:r>
      <w:r w:rsidRPr="003C2C68">
        <w:rPr>
          <w:rStyle w:val="StyleUnderline"/>
          <w:rFonts w:asciiTheme="minorHAnsi" w:hAnsiTheme="minorHAnsi" w:cstheme="minorHAnsi"/>
        </w:rPr>
        <w:t xml:space="preserve">aerosols are known to produce a </w:t>
      </w:r>
      <w:r w:rsidRPr="003C2C68">
        <w:rPr>
          <w:rStyle w:val="Emphasis"/>
          <w:rFonts w:asciiTheme="minorHAnsi" w:hAnsiTheme="minorHAnsi" w:cstheme="minorHAnsi"/>
        </w:rPr>
        <w:t>cooling effect</w:t>
      </w:r>
      <w:r w:rsidRPr="003C2C68">
        <w:rPr>
          <w:rFonts w:asciiTheme="minorHAnsi" w:hAnsiTheme="minorHAnsi" w:cstheme="minorHAnsi"/>
          <w:sz w:val="16"/>
        </w:rPr>
        <w:t xml:space="preserve"> on the planet, </w:t>
      </w:r>
      <w:r w:rsidRPr="003C2C68">
        <w:rPr>
          <w:rStyle w:val="StyleUnderline"/>
          <w:rFonts w:asciiTheme="minorHAnsi" w:hAnsiTheme="minorHAnsi" w:cstheme="minorHAnsi"/>
        </w:rPr>
        <w:t>mitigating some of the warming from g</w:t>
      </w:r>
      <w:r w:rsidRPr="003C2C68">
        <w:rPr>
          <w:rFonts w:asciiTheme="minorHAnsi" w:hAnsiTheme="minorHAnsi" w:cstheme="minorHAnsi"/>
          <w:sz w:val="16"/>
        </w:rPr>
        <w:t>reen</w:t>
      </w:r>
      <w:r w:rsidRPr="003C2C68">
        <w:rPr>
          <w:rStyle w:val="StyleUnderline"/>
          <w:rFonts w:asciiTheme="minorHAnsi" w:hAnsiTheme="minorHAnsi" w:cstheme="minorHAnsi"/>
        </w:rPr>
        <w:t>h</w:t>
      </w:r>
      <w:r w:rsidRPr="003C2C68">
        <w:rPr>
          <w:rFonts w:asciiTheme="minorHAnsi" w:hAnsiTheme="minorHAnsi" w:cstheme="minorHAnsi"/>
          <w:sz w:val="16"/>
        </w:rPr>
        <w:t xml:space="preserve">ouse </w:t>
      </w:r>
      <w:r w:rsidRPr="003C2C68">
        <w:rPr>
          <w:rStyle w:val="StyleUnderline"/>
          <w:rFonts w:asciiTheme="minorHAnsi" w:hAnsiTheme="minorHAnsi" w:cstheme="minorHAnsi"/>
        </w:rPr>
        <w:t>g</w:t>
      </w:r>
      <w:r w:rsidRPr="003C2C68">
        <w:rPr>
          <w:rFonts w:asciiTheme="minorHAnsi" w:hAnsiTheme="minorHAnsi" w:cstheme="minorHAnsi"/>
          <w:sz w:val="16"/>
        </w:rPr>
        <w:t xml:space="preserve">ases. If </w:t>
      </w:r>
      <w:r w:rsidRPr="003C2C68">
        <w:rPr>
          <w:rStyle w:val="StyleUnderline"/>
          <w:rFonts w:asciiTheme="minorHAnsi" w:hAnsiTheme="minorHAnsi" w:cstheme="minorHAnsi"/>
          <w:highlight w:val="cyan"/>
        </w:rPr>
        <w:t>aerosol</w:t>
      </w:r>
      <w:r w:rsidRPr="003C2C68">
        <w:rPr>
          <w:rStyle w:val="StyleUnderline"/>
          <w:rFonts w:asciiTheme="minorHAnsi" w:hAnsiTheme="minorHAnsi" w:cstheme="minorHAnsi"/>
        </w:rPr>
        <w:t xml:space="preserve"> emissions</w:t>
      </w:r>
      <w:r w:rsidRPr="003C2C68">
        <w:rPr>
          <w:rFonts w:asciiTheme="minorHAnsi" w:hAnsiTheme="minorHAnsi" w:cstheme="minorHAnsi"/>
          <w:sz w:val="16"/>
        </w:rPr>
        <w:t xml:space="preserve"> are </w:t>
      </w:r>
      <w:r w:rsidRPr="003C2C68">
        <w:rPr>
          <w:rStyle w:val="StyleUnderline"/>
          <w:rFonts w:asciiTheme="minorHAnsi" w:hAnsiTheme="minorHAnsi" w:cstheme="minorHAnsi"/>
          <w:highlight w:val="cyan"/>
        </w:rPr>
        <w:t>going down</w:t>
      </w:r>
      <w:r w:rsidRPr="003C2C68">
        <w:rPr>
          <w:rFonts w:asciiTheme="minorHAnsi" w:hAnsiTheme="minorHAnsi" w:cstheme="minorHAnsi"/>
          <w:sz w:val="16"/>
        </w:rPr>
        <w:t xml:space="preserve">, it’s possible we could see a slight temperature bump upward this spring and summer which could </w:t>
      </w:r>
      <w:r w:rsidRPr="003C2C68">
        <w:rPr>
          <w:rStyle w:val="Emphasis"/>
          <w:rFonts w:asciiTheme="minorHAnsi" w:hAnsiTheme="minorHAnsi" w:cstheme="minorHAnsi"/>
          <w:highlight w:val="cyan"/>
        </w:rPr>
        <w:t>speed up</w:t>
      </w:r>
      <w:r w:rsidRPr="003C2C68">
        <w:rPr>
          <w:rStyle w:val="Emphasis"/>
          <w:rFonts w:asciiTheme="minorHAnsi" w:hAnsiTheme="minorHAnsi" w:cstheme="minorHAnsi"/>
        </w:rPr>
        <w:t xml:space="preserve"> Arctic sea </w:t>
      </w:r>
      <w:r w:rsidRPr="003C2C68">
        <w:rPr>
          <w:rStyle w:val="Emphasis"/>
          <w:rFonts w:asciiTheme="minorHAnsi" w:hAnsiTheme="minorHAnsi" w:cstheme="minorHAnsi"/>
          <w:highlight w:val="cyan"/>
        </w:rPr>
        <w:t>ice melt</w:t>
      </w:r>
      <w:r w:rsidRPr="003C2C68">
        <w:rPr>
          <w:rFonts w:asciiTheme="minorHAnsi" w:hAnsiTheme="minorHAnsi" w:cstheme="minorHAnsi"/>
          <w:sz w:val="16"/>
        </w:rPr>
        <w:t>.</w:t>
      </w:r>
    </w:p>
    <w:p w14:paraId="33AA2D9B"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“Ultimately we need to </w:t>
      </w:r>
      <w:r w:rsidRPr="003C2C68">
        <w:rPr>
          <w:rStyle w:val="StyleUnderline"/>
          <w:rFonts w:asciiTheme="minorHAnsi" w:hAnsiTheme="minorHAnsi" w:cstheme="minorHAnsi"/>
        </w:rPr>
        <w:t>eliminate</w:t>
      </w:r>
      <w:r w:rsidRPr="003C2C68">
        <w:rPr>
          <w:rFonts w:asciiTheme="minorHAnsi" w:hAnsiTheme="minorHAnsi" w:cstheme="minorHAnsi"/>
          <w:sz w:val="16"/>
        </w:rPr>
        <w:t xml:space="preserve"> sulfur pollution and sulphate </w:t>
      </w:r>
      <w:r w:rsidRPr="003C2C68">
        <w:rPr>
          <w:rStyle w:val="StyleUnderline"/>
          <w:rFonts w:asciiTheme="minorHAnsi" w:hAnsiTheme="minorHAnsi" w:cstheme="minorHAnsi"/>
        </w:rPr>
        <w:t>aerosols</w:t>
      </w:r>
      <w:r w:rsidRPr="003C2C68">
        <w:rPr>
          <w:rFonts w:asciiTheme="minorHAnsi" w:hAnsiTheme="minorHAnsi" w:cstheme="minorHAnsi"/>
          <w:sz w:val="16"/>
        </w:rPr>
        <w:t xml:space="preserve">, which cause lots of other problems too, such as acid rain,” says Michael Mann, a renowned climatologist and director of the Earth System Science Center at Pennsylvania State University. “But it </w:t>
      </w:r>
      <w:r w:rsidRPr="003C2C68">
        <w:rPr>
          <w:rStyle w:val="StyleUnderline"/>
          <w:rFonts w:asciiTheme="minorHAnsi" w:hAnsiTheme="minorHAnsi" w:cstheme="minorHAnsi"/>
        </w:rPr>
        <w:t xml:space="preserve">is a </w:t>
      </w:r>
      <w:r w:rsidRPr="003C2C68">
        <w:rPr>
          <w:rStyle w:val="Emphasis"/>
          <w:rFonts w:asciiTheme="minorHAnsi" w:hAnsiTheme="minorHAnsi" w:cstheme="minorHAnsi"/>
        </w:rPr>
        <w:t>‘Faustian bargain’</w:t>
      </w:r>
      <w:r w:rsidRPr="003C2C68">
        <w:rPr>
          <w:rFonts w:asciiTheme="minorHAnsi" w:hAnsiTheme="minorHAnsi" w:cstheme="minorHAnsi"/>
          <w:sz w:val="16"/>
        </w:rPr>
        <w:t xml:space="preserve"> in the sense that [</w:t>
      </w:r>
      <w:r w:rsidRPr="003C2C68">
        <w:rPr>
          <w:rStyle w:val="StyleUnderline"/>
          <w:rFonts w:asciiTheme="minorHAnsi" w:hAnsiTheme="minorHAnsi" w:cstheme="minorHAnsi"/>
          <w:highlight w:val="cyan"/>
        </w:rPr>
        <w:t>reductions</w:t>
      </w:r>
      <w:r w:rsidRPr="003C2C68">
        <w:rPr>
          <w:rStyle w:val="StyleUnderline"/>
          <w:rFonts w:asciiTheme="minorHAnsi" w:hAnsiTheme="minorHAnsi" w:cstheme="minorHAnsi"/>
        </w:rPr>
        <w:t xml:space="preserve"> in aerosols] </w:t>
      </w:r>
      <w:r w:rsidRPr="003C2C68">
        <w:rPr>
          <w:rStyle w:val="StyleUnderline"/>
          <w:rFonts w:asciiTheme="minorHAnsi" w:hAnsiTheme="minorHAnsi" w:cstheme="minorHAnsi"/>
          <w:highlight w:val="cyan"/>
        </w:rPr>
        <w:t>unmask</w:t>
      </w:r>
      <w:r w:rsidRPr="003C2C68">
        <w:rPr>
          <w:rStyle w:val="StyleUnderline"/>
          <w:rFonts w:asciiTheme="minorHAnsi" w:hAnsiTheme="minorHAnsi" w:cstheme="minorHAnsi"/>
        </w:rPr>
        <w:t xml:space="preserve">s some of the global </w:t>
      </w:r>
      <w:r w:rsidRPr="003C2C68">
        <w:rPr>
          <w:rStyle w:val="StyleUnderline"/>
          <w:rFonts w:asciiTheme="minorHAnsi" w:hAnsiTheme="minorHAnsi" w:cstheme="minorHAnsi"/>
          <w:highlight w:val="cyan"/>
        </w:rPr>
        <w:t>warming</w:t>
      </w:r>
      <w:r w:rsidRPr="003C2C68">
        <w:rPr>
          <w:rStyle w:val="StyleUnderline"/>
          <w:rFonts w:asciiTheme="minorHAnsi" w:hAnsiTheme="minorHAnsi" w:cstheme="minorHAnsi"/>
        </w:rPr>
        <w:t xml:space="preserve"> that had been </w:t>
      </w:r>
      <w:r w:rsidRPr="003C2C68">
        <w:rPr>
          <w:rStyle w:val="Emphasis"/>
          <w:rFonts w:asciiTheme="minorHAnsi" w:hAnsiTheme="minorHAnsi" w:cstheme="minorHAnsi"/>
          <w:highlight w:val="cyan"/>
        </w:rPr>
        <w:t>hidden for decades</w:t>
      </w:r>
      <w:r w:rsidRPr="003C2C68">
        <w:rPr>
          <w:rFonts w:asciiTheme="minorHAnsi" w:hAnsiTheme="minorHAnsi" w:cstheme="minorHAnsi"/>
          <w:sz w:val="16"/>
        </w:rPr>
        <w:t xml:space="preserve"> by the sulphate aerosol pollution.”</w:t>
      </w:r>
    </w:p>
    <w:p w14:paraId="22A453AD"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Sulphate aerosols reflect solar heat</w:t>
      </w:r>
    </w:p>
    <w:p w14:paraId="152AC873"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Unlike g</w:t>
      </w:r>
      <w:r w:rsidRPr="003C2C68">
        <w:rPr>
          <w:rFonts w:asciiTheme="minorHAnsi" w:hAnsiTheme="minorHAnsi" w:cstheme="minorHAnsi"/>
          <w:sz w:val="16"/>
        </w:rPr>
        <w:t>reen</w:t>
      </w:r>
      <w:r w:rsidRPr="003C2C68">
        <w:rPr>
          <w:rStyle w:val="StyleUnderline"/>
          <w:rFonts w:asciiTheme="minorHAnsi" w:hAnsiTheme="minorHAnsi" w:cstheme="minorHAnsi"/>
        </w:rPr>
        <w:t>h</w:t>
      </w:r>
      <w:r w:rsidRPr="003C2C68">
        <w:rPr>
          <w:rFonts w:asciiTheme="minorHAnsi" w:hAnsiTheme="minorHAnsi" w:cstheme="minorHAnsi"/>
          <w:sz w:val="16"/>
        </w:rPr>
        <w:t xml:space="preserve">ouse </w:t>
      </w:r>
      <w:r w:rsidRPr="003C2C68">
        <w:rPr>
          <w:rStyle w:val="StyleUnderline"/>
          <w:rFonts w:asciiTheme="minorHAnsi" w:hAnsiTheme="minorHAnsi" w:cstheme="minorHAnsi"/>
        </w:rPr>
        <w:t>g</w:t>
      </w:r>
      <w:r w:rsidRPr="003C2C68">
        <w:rPr>
          <w:rFonts w:asciiTheme="minorHAnsi" w:hAnsiTheme="minorHAnsi" w:cstheme="minorHAnsi"/>
          <w:sz w:val="16"/>
        </w:rPr>
        <w:t xml:space="preserve">ases which can remain in our atmosphere for years, sulphate </w:t>
      </w:r>
      <w:r w:rsidRPr="003C2C68">
        <w:rPr>
          <w:rStyle w:val="StyleUnderline"/>
          <w:rFonts w:asciiTheme="minorHAnsi" w:hAnsiTheme="minorHAnsi" w:cstheme="minorHAnsi"/>
          <w:highlight w:val="cyan"/>
        </w:rPr>
        <w:t>aerosols are</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relatively short-lived</w:t>
      </w:r>
      <w:r w:rsidRPr="003C2C68">
        <w:rPr>
          <w:rFonts w:asciiTheme="minorHAnsi" w:hAnsiTheme="minorHAnsi" w:cstheme="minorHAnsi"/>
          <w:sz w:val="16"/>
        </w:rPr>
        <w:t xml:space="preserve">. They’re </w:t>
      </w:r>
      <w:r w:rsidRPr="003C2C68">
        <w:rPr>
          <w:rStyle w:val="StyleUnderline"/>
          <w:rFonts w:asciiTheme="minorHAnsi" w:hAnsiTheme="minorHAnsi" w:cstheme="minorHAnsi"/>
        </w:rPr>
        <w:t xml:space="preserve">typically </w:t>
      </w:r>
      <w:r w:rsidRPr="003C2C68">
        <w:rPr>
          <w:rStyle w:val="StyleUnderline"/>
          <w:rFonts w:asciiTheme="minorHAnsi" w:hAnsiTheme="minorHAnsi" w:cstheme="minorHAnsi"/>
          <w:highlight w:val="cyan"/>
        </w:rPr>
        <w:t>wash</w:t>
      </w:r>
      <w:r w:rsidRPr="003C2C68">
        <w:rPr>
          <w:rStyle w:val="StyleUnderline"/>
          <w:rFonts w:asciiTheme="minorHAnsi" w:hAnsiTheme="minorHAnsi" w:cstheme="minorHAnsi"/>
        </w:rPr>
        <w:t xml:space="preserve">ed </w:t>
      </w:r>
      <w:r w:rsidRPr="003C2C68">
        <w:rPr>
          <w:rStyle w:val="StyleUnderline"/>
          <w:rFonts w:asciiTheme="minorHAnsi" w:hAnsiTheme="minorHAnsi" w:cstheme="minorHAnsi"/>
          <w:highlight w:val="cyan"/>
        </w:rPr>
        <w:t>out</w:t>
      </w:r>
      <w:r w:rsidRPr="003C2C68">
        <w:rPr>
          <w:rFonts w:asciiTheme="minorHAnsi" w:hAnsiTheme="minorHAnsi" w:cstheme="minorHAnsi"/>
          <w:sz w:val="16"/>
        </w:rPr>
        <w:t xml:space="preserve"> of the troposphere </w:t>
      </w:r>
      <w:r w:rsidRPr="003C2C68">
        <w:rPr>
          <w:rStyle w:val="StyleUnderline"/>
          <w:rFonts w:asciiTheme="minorHAnsi" w:hAnsiTheme="minorHAnsi" w:cstheme="minorHAnsi"/>
          <w:highlight w:val="cyan"/>
        </w:rPr>
        <w:t>in</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rPr>
        <w:t xml:space="preserve">matter of </w:t>
      </w:r>
      <w:r w:rsidRPr="003C2C68">
        <w:rPr>
          <w:rStyle w:val="Emphasis"/>
          <w:rFonts w:asciiTheme="minorHAnsi" w:hAnsiTheme="minorHAnsi" w:cstheme="minorHAnsi"/>
          <w:highlight w:val="cyan"/>
        </w:rPr>
        <w:t>weeks</w:t>
      </w:r>
      <w:r w:rsidRPr="003C2C68">
        <w:rPr>
          <w:rStyle w:val="StyleUnderline"/>
          <w:rFonts w:asciiTheme="minorHAnsi" w:hAnsiTheme="minorHAnsi" w:cstheme="minorHAnsi"/>
        </w:rPr>
        <w:t xml:space="preserve">, and therefore </w:t>
      </w:r>
      <w:r w:rsidRPr="003C2C68">
        <w:rPr>
          <w:rStyle w:val="StyleUnderline"/>
          <w:rFonts w:asciiTheme="minorHAnsi" w:hAnsiTheme="minorHAnsi" w:cstheme="minorHAnsi"/>
          <w:highlight w:val="cyan"/>
        </w:rPr>
        <w:t xml:space="preserve">need to be </w:t>
      </w:r>
      <w:r w:rsidRPr="003C2C68">
        <w:rPr>
          <w:rStyle w:val="Emphasis"/>
          <w:rFonts w:asciiTheme="minorHAnsi" w:hAnsiTheme="minorHAnsi" w:cstheme="minorHAnsi"/>
          <w:highlight w:val="cyan"/>
        </w:rPr>
        <w:t>constantly replenished</w:t>
      </w:r>
      <w:r w:rsidRPr="003C2C68">
        <w:rPr>
          <w:rFonts w:asciiTheme="minorHAnsi" w:hAnsiTheme="minorHAnsi" w:cstheme="minorHAnsi"/>
          <w:sz w:val="16"/>
        </w:rPr>
        <w:t xml:space="preserve"> by industry </w:t>
      </w:r>
      <w:r w:rsidRPr="003C2C68">
        <w:rPr>
          <w:rStyle w:val="StyleUnderline"/>
          <w:rFonts w:asciiTheme="minorHAnsi" w:hAnsiTheme="minorHAnsi" w:cstheme="minorHAnsi"/>
        </w:rPr>
        <w:t>to maintain their cooling benefits</w:t>
      </w:r>
      <w:r w:rsidRPr="003C2C68">
        <w:rPr>
          <w:rFonts w:asciiTheme="minorHAnsi" w:hAnsiTheme="minorHAnsi" w:cstheme="minorHAnsi"/>
          <w:sz w:val="16"/>
        </w:rPr>
        <w:t>.</w:t>
      </w:r>
    </w:p>
    <w:p w14:paraId="2558AAE3" w14:textId="77777777" w:rsidR="00A36841" w:rsidRPr="003C2C68" w:rsidRDefault="00A36841" w:rsidP="00A36841">
      <w:pPr>
        <w:rPr>
          <w:rStyle w:val="Emphasis"/>
          <w:rFonts w:asciiTheme="minorHAnsi" w:hAnsiTheme="minorHAnsi" w:cstheme="minorHAnsi"/>
        </w:rPr>
      </w:pPr>
      <w:r w:rsidRPr="003C2C68">
        <w:rPr>
          <w:rFonts w:asciiTheme="minorHAnsi" w:hAnsiTheme="minorHAnsi" w:cstheme="minorHAnsi"/>
          <w:sz w:val="16"/>
        </w:rPr>
        <w:t xml:space="preserve">Sulphate </w:t>
      </w:r>
      <w:r w:rsidRPr="003C2C68">
        <w:rPr>
          <w:rStyle w:val="StyleUnderline"/>
          <w:rFonts w:asciiTheme="minorHAnsi" w:hAnsiTheme="minorHAnsi" w:cstheme="minorHAnsi"/>
          <w:highlight w:val="cyan"/>
        </w:rPr>
        <w:t>aerosols</w:t>
      </w:r>
      <w:r w:rsidRPr="003C2C68">
        <w:rPr>
          <w:rFonts w:asciiTheme="minorHAnsi" w:hAnsiTheme="minorHAnsi" w:cstheme="minorHAnsi"/>
          <w:sz w:val="16"/>
        </w:rPr>
        <w:t xml:space="preserve"> counteract planetary warming in two different ways. For one thing, they’re highly reflective. “They </w:t>
      </w:r>
      <w:r w:rsidRPr="003C2C68">
        <w:rPr>
          <w:rStyle w:val="Emphasis"/>
          <w:rFonts w:asciiTheme="minorHAnsi" w:hAnsiTheme="minorHAnsi" w:cstheme="minorHAnsi"/>
          <w:highlight w:val="cyan"/>
        </w:rPr>
        <w:t>reflect</w:t>
      </w:r>
      <w:r w:rsidRPr="003C2C68">
        <w:rPr>
          <w:rStyle w:val="Emphasis"/>
          <w:rFonts w:asciiTheme="minorHAnsi" w:hAnsiTheme="minorHAnsi" w:cstheme="minorHAnsi"/>
        </w:rPr>
        <w:t xml:space="preserve"> a lot of </w:t>
      </w:r>
      <w:r w:rsidRPr="003C2C68">
        <w:rPr>
          <w:rStyle w:val="Emphasis"/>
          <w:rFonts w:asciiTheme="minorHAnsi" w:hAnsiTheme="minorHAnsi" w:cstheme="minorHAnsi"/>
          <w:highlight w:val="cyan"/>
        </w:rPr>
        <w:t>sunlight</w:t>
      </w:r>
      <w:r w:rsidRPr="003C2C68">
        <w:rPr>
          <w:rStyle w:val="StyleUnderline"/>
          <w:rFonts w:asciiTheme="minorHAnsi" w:hAnsiTheme="minorHAnsi" w:cstheme="minorHAnsi"/>
        </w:rPr>
        <w:t xml:space="preserve"> back into space, rather than have it </w:t>
      </w:r>
      <w:r w:rsidRPr="003C2C68">
        <w:rPr>
          <w:rStyle w:val="Emphasis"/>
          <w:rFonts w:asciiTheme="minorHAnsi" w:hAnsiTheme="minorHAnsi" w:cstheme="minorHAnsi"/>
        </w:rPr>
        <w:t>absorbed and warming the earth</w:t>
      </w:r>
      <w:r w:rsidRPr="003C2C68">
        <w:rPr>
          <w:rFonts w:asciiTheme="minorHAnsi" w:hAnsiTheme="minorHAnsi" w:cstheme="minorHAnsi"/>
          <w:sz w:val="16"/>
        </w:rPr>
        <w:t xml:space="preserve">,” explains Michael Diamond, an atmospheric scientist at the University of Washington. “They can also change cloud properties. Clouds aren’t just pure water — they need a seed or a nuclei to form.” Sulphate </w:t>
      </w:r>
      <w:r w:rsidRPr="003C2C68">
        <w:rPr>
          <w:rStyle w:val="StyleUnderline"/>
          <w:rFonts w:asciiTheme="minorHAnsi" w:hAnsiTheme="minorHAnsi" w:cstheme="minorHAnsi"/>
        </w:rPr>
        <w:t>aerosols provide</w:t>
      </w:r>
      <w:r w:rsidRPr="003C2C68">
        <w:rPr>
          <w:rFonts w:asciiTheme="minorHAnsi" w:hAnsiTheme="minorHAnsi" w:cstheme="minorHAnsi"/>
          <w:sz w:val="16"/>
        </w:rPr>
        <w:t xml:space="preserve"> such </w:t>
      </w:r>
      <w:r w:rsidRPr="003C2C68">
        <w:rPr>
          <w:rStyle w:val="StyleUnderline"/>
          <w:rFonts w:asciiTheme="minorHAnsi" w:hAnsiTheme="minorHAnsi" w:cstheme="minorHAnsi"/>
        </w:rPr>
        <w:t xml:space="preserve">nuclei for water to condense around, </w:t>
      </w:r>
      <w:r w:rsidRPr="003C2C68">
        <w:rPr>
          <w:rStyle w:val="StyleUnderline"/>
          <w:rFonts w:asciiTheme="minorHAnsi" w:hAnsiTheme="minorHAnsi" w:cstheme="minorHAnsi"/>
          <w:highlight w:val="cyan"/>
        </w:rPr>
        <w:t>creat</w:t>
      </w:r>
      <w:r w:rsidRPr="003C2C68">
        <w:rPr>
          <w:rStyle w:val="StyleUnderline"/>
          <w:rFonts w:asciiTheme="minorHAnsi" w:hAnsiTheme="minorHAnsi" w:cstheme="minorHAnsi"/>
        </w:rPr>
        <w:t>ing a greater abundance of</w:t>
      </w:r>
      <w:r w:rsidRPr="003C2C68">
        <w:rPr>
          <w:rFonts w:asciiTheme="minorHAnsi" w:hAnsiTheme="minorHAnsi" w:cstheme="minorHAnsi"/>
          <w:sz w:val="16"/>
        </w:rPr>
        <w:t xml:space="preserve"> clouds, and </w:t>
      </w:r>
      <w:r w:rsidRPr="003C2C68">
        <w:rPr>
          <w:rStyle w:val="StyleUnderline"/>
          <w:rFonts w:asciiTheme="minorHAnsi" w:hAnsiTheme="minorHAnsi" w:cstheme="minorHAnsi"/>
        </w:rPr>
        <w:t>more reflective clouds</w:t>
      </w:r>
      <w:r w:rsidRPr="003C2C68">
        <w:rPr>
          <w:rFonts w:asciiTheme="minorHAnsi" w:hAnsiTheme="minorHAnsi" w:cstheme="minorHAnsi"/>
          <w:sz w:val="16"/>
        </w:rPr>
        <w:t xml:space="preserve"> as well — an effect </w:t>
      </w:r>
      <w:r w:rsidRPr="003C2C68">
        <w:rPr>
          <w:rStyle w:val="StyleUnderline"/>
          <w:rFonts w:asciiTheme="minorHAnsi" w:hAnsiTheme="minorHAnsi" w:cstheme="minorHAnsi"/>
        </w:rPr>
        <w:t xml:space="preserve">known as </w:t>
      </w:r>
      <w:r w:rsidRPr="003C2C68">
        <w:rPr>
          <w:rStyle w:val="Emphasis"/>
          <w:rFonts w:asciiTheme="minorHAnsi" w:hAnsiTheme="minorHAnsi" w:cstheme="minorHAnsi"/>
        </w:rPr>
        <w:t>‘</w:t>
      </w:r>
      <w:r w:rsidRPr="003C2C68">
        <w:rPr>
          <w:rStyle w:val="Emphasis"/>
          <w:rFonts w:asciiTheme="minorHAnsi" w:hAnsiTheme="minorHAnsi" w:cstheme="minorHAnsi"/>
          <w:highlight w:val="cyan"/>
        </w:rPr>
        <w:t>cloud brightening</w:t>
      </w:r>
      <w:r w:rsidRPr="003C2C68">
        <w:rPr>
          <w:rStyle w:val="Emphasis"/>
          <w:rFonts w:asciiTheme="minorHAnsi" w:hAnsiTheme="minorHAnsi" w:cstheme="minorHAnsi"/>
        </w:rPr>
        <w:t>.’</w:t>
      </w:r>
    </w:p>
    <w:p w14:paraId="55A08867"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“It’s </w:t>
      </w:r>
      <w:r w:rsidRPr="003C2C68">
        <w:rPr>
          <w:rStyle w:val="StyleUnderline"/>
          <w:rFonts w:asciiTheme="minorHAnsi" w:hAnsiTheme="minorHAnsi" w:cstheme="minorHAnsi"/>
        </w:rPr>
        <w:t xml:space="preserve">like a lot of </w:t>
      </w:r>
      <w:r w:rsidRPr="003C2C68">
        <w:rPr>
          <w:rStyle w:val="Emphasis"/>
          <w:rFonts w:asciiTheme="minorHAnsi" w:hAnsiTheme="minorHAnsi" w:cstheme="minorHAnsi"/>
        </w:rPr>
        <w:t>little mirrors reflecting sunlight back to space</w:t>
      </w:r>
      <w:r w:rsidRPr="003C2C68">
        <w:rPr>
          <w:rFonts w:asciiTheme="minorHAnsi" w:hAnsiTheme="minorHAnsi" w:cstheme="minorHAnsi"/>
          <w:sz w:val="16"/>
        </w:rPr>
        <w:t>,” says Diamond.</w:t>
      </w:r>
    </w:p>
    <w:p w14:paraId="0A9DAB44"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 United Nations Intergovernmental Panel on Climate Change has long struggled to quantify the exact cooling impact of sulphate aerosols. According to Mann, </w:t>
      </w:r>
      <w:r w:rsidRPr="003C2C68">
        <w:rPr>
          <w:rStyle w:val="StyleUnderline"/>
          <w:rFonts w:asciiTheme="minorHAnsi" w:hAnsiTheme="minorHAnsi" w:cstheme="minorHAnsi"/>
          <w:highlight w:val="cyan"/>
        </w:rPr>
        <w:t>aerosols</w:t>
      </w:r>
      <w:r w:rsidRPr="003C2C68">
        <w:rPr>
          <w:rStyle w:val="StyleUnderline"/>
          <w:rFonts w:asciiTheme="minorHAnsi" w:hAnsiTheme="minorHAnsi" w:cstheme="minorHAnsi"/>
        </w:rPr>
        <w:t xml:space="preserve"> have</w:t>
      </w:r>
      <w:r w:rsidRPr="003C2C68">
        <w:rPr>
          <w:rFonts w:asciiTheme="minorHAnsi" w:hAnsiTheme="minorHAnsi" w:cstheme="minorHAnsi"/>
          <w:sz w:val="16"/>
        </w:rPr>
        <w:t xml:space="preserve"> likely </w:t>
      </w:r>
      <w:r w:rsidRPr="003C2C68">
        <w:rPr>
          <w:rStyle w:val="StyleUnderline"/>
          <w:rFonts w:asciiTheme="minorHAnsi" w:hAnsiTheme="minorHAnsi" w:cstheme="minorHAnsi"/>
        </w:rPr>
        <w:t xml:space="preserve">been </w:t>
      </w:r>
      <w:r w:rsidRPr="003C2C68">
        <w:rPr>
          <w:rStyle w:val="StyleUnderline"/>
          <w:rFonts w:asciiTheme="minorHAnsi" w:hAnsiTheme="minorHAnsi" w:cstheme="minorHAnsi"/>
          <w:highlight w:val="cyan"/>
        </w:rPr>
        <w:t>responsible for offsetting</w:t>
      </w:r>
      <w:r w:rsidRPr="003C2C68">
        <w:rPr>
          <w:rFonts w:asciiTheme="minorHAnsi" w:hAnsiTheme="minorHAnsi" w:cstheme="minorHAnsi"/>
          <w:sz w:val="16"/>
        </w:rPr>
        <w:t xml:space="preserve"> about </w:t>
      </w:r>
      <w:r w:rsidRPr="003C2C68">
        <w:rPr>
          <w:rStyle w:val="StyleUnderline"/>
          <w:rFonts w:asciiTheme="minorHAnsi" w:hAnsiTheme="minorHAnsi" w:cstheme="minorHAnsi"/>
          <w:highlight w:val="cyan"/>
        </w:rPr>
        <w:t>0.4 degrees</w:t>
      </w:r>
      <w:r w:rsidRPr="003C2C68">
        <w:rPr>
          <w:rStyle w:val="StyleUnderline"/>
          <w:rFonts w:asciiTheme="minorHAnsi" w:hAnsiTheme="minorHAnsi" w:cstheme="minorHAnsi"/>
        </w:rPr>
        <w:t xml:space="preserve"> C</w:t>
      </w:r>
      <w:r w:rsidRPr="003C2C68">
        <w:rPr>
          <w:rFonts w:asciiTheme="minorHAnsi" w:hAnsiTheme="minorHAnsi" w:cstheme="minorHAnsi"/>
          <w:sz w:val="16"/>
        </w:rPr>
        <w:t xml:space="preserve">elsius </w:t>
      </w:r>
      <w:r w:rsidRPr="003C2C68">
        <w:rPr>
          <w:rStyle w:val="StyleUnderline"/>
          <w:rFonts w:asciiTheme="minorHAnsi" w:hAnsiTheme="minorHAnsi" w:cstheme="minorHAnsi"/>
          <w:highlight w:val="cyan"/>
        </w:rPr>
        <w:t>of</w:t>
      </w:r>
      <w:r w:rsidRPr="003C2C68">
        <w:rPr>
          <w:rStyle w:val="StyleUnderline"/>
          <w:rFonts w:asciiTheme="minorHAnsi" w:hAnsiTheme="minorHAnsi" w:cstheme="minorHAnsi"/>
        </w:rPr>
        <w:t xml:space="preserve"> global surface </w:t>
      </w:r>
      <w:r w:rsidRPr="003C2C68">
        <w:rPr>
          <w:rStyle w:val="StyleUnderline"/>
          <w:rFonts w:asciiTheme="minorHAnsi" w:hAnsiTheme="minorHAnsi" w:cstheme="minorHAnsi"/>
          <w:highlight w:val="cyan"/>
        </w:rPr>
        <w:t>warming</w:t>
      </w:r>
      <w:r w:rsidRPr="003C2C68">
        <w:rPr>
          <w:rFonts w:asciiTheme="minorHAnsi" w:hAnsiTheme="minorHAnsi" w:cstheme="minorHAnsi"/>
          <w:sz w:val="16"/>
        </w:rPr>
        <w:t>, and a much larger amount — more than 1 degree C (1.8 degree F) — in the mid-latitude regions during summer when there is more sunlight to reflect back.</w:t>
      </w:r>
    </w:p>
    <w:p w14:paraId="5DC00CFE" w14:textId="77777777" w:rsidR="00A36841" w:rsidRPr="003C2C68" w:rsidRDefault="00A36841" w:rsidP="00A36841">
      <w:pPr>
        <w:rPr>
          <w:rFonts w:asciiTheme="minorHAnsi" w:hAnsiTheme="minorHAnsi" w:cstheme="minorHAnsi"/>
          <w:sz w:val="16"/>
        </w:rPr>
      </w:pPr>
      <w:r w:rsidRPr="003C2C68">
        <w:rPr>
          <w:rStyle w:val="StyleUnderline"/>
          <w:rFonts w:asciiTheme="minorHAnsi" w:hAnsiTheme="minorHAnsi" w:cstheme="minorHAnsi"/>
        </w:rPr>
        <w:t xml:space="preserve">An </w:t>
      </w:r>
      <w:r w:rsidRPr="003C2C68">
        <w:rPr>
          <w:rStyle w:val="Emphasis"/>
          <w:rFonts w:asciiTheme="minorHAnsi" w:hAnsiTheme="minorHAnsi" w:cstheme="minorHAnsi"/>
        </w:rPr>
        <w:t xml:space="preserve">AGU Advances </w:t>
      </w:r>
      <w:r w:rsidRPr="003C2C68">
        <w:rPr>
          <w:rStyle w:val="Emphasis"/>
          <w:rFonts w:asciiTheme="minorHAnsi" w:hAnsiTheme="minorHAnsi" w:cstheme="minorHAnsi"/>
          <w:highlight w:val="cyan"/>
        </w:rPr>
        <w:t>study</w:t>
      </w:r>
      <w:r w:rsidRPr="003C2C68">
        <w:rPr>
          <w:rFonts w:asciiTheme="minorHAnsi" w:hAnsiTheme="minorHAnsi" w:cstheme="minorHAnsi"/>
          <w:sz w:val="16"/>
        </w:rPr>
        <w:t xml:space="preserve"> published in March 2020 sought to further quantify the aerosol impact on cloud brightening, with researchers zeroing in on a shipping lane in the southeast Atlantic. Diamond, who served as lead author of that study, </w:t>
      </w:r>
      <w:r w:rsidRPr="003C2C68">
        <w:rPr>
          <w:rStyle w:val="StyleUnderline"/>
          <w:rFonts w:asciiTheme="minorHAnsi" w:hAnsiTheme="minorHAnsi" w:cstheme="minorHAnsi"/>
          <w:highlight w:val="cyan"/>
        </w:rPr>
        <w:t>found</w:t>
      </w:r>
      <w:r w:rsidRPr="003C2C68">
        <w:rPr>
          <w:rStyle w:val="StyleUnderline"/>
          <w:rFonts w:asciiTheme="minorHAnsi" w:hAnsiTheme="minorHAnsi" w:cstheme="minorHAnsi"/>
        </w:rPr>
        <w:t xml:space="preserve"> that sulphate </w:t>
      </w:r>
      <w:r w:rsidRPr="003C2C68">
        <w:rPr>
          <w:rStyle w:val="StyleUnderline"/>
          <w:rFonts w:asciiTheme="minorHAnsi" w:hAnsiTheme="minorHAnsi" w:cstheme="minorHAnsi"/>
          <w:highlight w:val="cyan"/>
        </w:rPr>
        <w:t>aerosols from shipping</w:t>
      </w:r>
      <w:r w:rsidRPr="003C2C68">
        <w:rPr>
          <w:rStyle w:val="StyleUnderline"/>
          <w:rFonts w:asciiTheme="minorHAnsi" w:hAnsiTheme="minorHAnsi" w:cstheme="minorHAnsi"/>
        </w:rPr>
        <w:t xml:space="preserve"> were responsible for </w:t>
      </w:r>
      <w:r w:rsidRPr="003C2C68">
        <w:rPr>
          <w:rStyle w:val="StyleUnderline"/>
          <w:rFonts w:asciiTheme="minorHAnsi" w:hAnsiTheme="minorHAnsi" w:cstheme="minorHAnsi"/>
          <w:highlight w:val="cyan"/>
        </w:rPr>
        <w:t>reduc</w:t>
      </w:r>
      <w:r w:rsidRPr="003C2C68">
        <w:rPr>
          <w:rStyle w:val="StyleUnderline"/>
          <w:rFonts w:asciiTheme="minorHAnsi" w:hAnsiTheme="minorHAnsi" w:cstheme="minorHAnsi"/>
        </w:rPr>
        <w:t xml:space="preserve">ing </w:t>
      </w:r>
      <w:r w:rsidRPr="003C2C68">
        <w:rPr>
          <w:rStyle w:val="StyleUnderline"/>
          <w:rFonts w:asciiTheme="minorHAnsi" w:hAnsiTheme="minorHAnsi" w:cstheme="minorHAnsi"/>
          <w:highlight w:val="cyan"/>
        </w:rPr>
        <w:t>warming by two w</w:t>
      </w:r>
      <w:r w:rsidRPr="003C2C68">
        <w:rPr>
          <w:rStyle w:val="StyleUnderline"/>
          <w:rFonts w:asciiTheme="minorHAnsi" w:hAnsiTheme="minorHAnsi" w:cstheme="minorHAnsi"/>
        </w:rPr>
        <w:t xml:space="preserve">atts </w:t>
      </w:r>
      <w:r w:rsidRPr="003C2C68">
        <w:rPr>
          <w:rStyle w:val="StyleUnderline"/>
          <w:rFonts w:asciiTheme="minorHAnsi" w:hAnsiTheme="minorHAnsi" w:cstheme="minorHAnsi"/>
          <w:highlight w:val="cyan"/>
        </w:rPr>
        <w:t>p</w:t>
      </w:r>
      <w:r w:rsidRPr="003C2C68">
        <w:rPr>
          <w:rStyle w:val="StyleUnderline"/>
          <w:rFonts w:asciiTheme="minorHAnsi" w:hAnsiTheme="minorHAnsi" w:cstheme="minorHAnsi"/>
        </w:rPr>
        <w:t xml:space="preserve">er </w:t>
      </w:r>
      <w:r w:rsidRPr="003C2C68">
        <w:rPr>
          <w:rStyle w:val="StyleUnderline"/>
          <w:rFonts w:asciiTheme="minorHAnsi" w:hAnsiTheme="minorHAnsi" w:cstheme="minorHAnsi"/>
          <w:highlight w:val="cyan"/>
        </w:rPr>
        <w:t>m</w:t>
      </w:r>
      <w:r w:rsidRPr="003C2C68">
        <w:rPr>
          <w:rStyle w:val="StyleUnderline"/>
          <w:rFonts w:asciiTheme="minorHAnsi" w:hAnsiTheme="minorHAnsi" w:cstheme="minorHAnsi"/>
        </w:rPr>
        <w:t xml:space="preserve">eter </w:t>
      </w:r>
      <w:r w:rsidRPr="003C2C68">
        <w:rPr>
          <w:rStyle w:val="StyleUnderline"/>
          <w:rFonts w:asciiTheme="minorHAnsi" w:hAnsiTheme="minorHAnsi" w:cstheme="minorHAnsi"/>
          <w:highlight w:val="cyan"/>
        </w:rPr>
        <w:t>s</w:t>
      </w:r>
      <w:r w:rsidRPr="003C2C68">
        <w:rPr>
          <w:rStyle w:val="StyleUnderline"/>
          <w:rFonts w:asciiTheme="minorHAnsi" w:hAnsiTheme="minorHAnsi" w:cstheme="minorHAnsi"/>
        </w:rPr>
        <w:t>quared</w:t>
      </w:r>
      <w:r w:rsidRPr="003C2C68">
        <w:rPr>
          <w:rFonts w:asciiTheme="minorHAnsi" w:hAnsiTheme="minorHAnsi" w:cstheme="minorHAnsi"/>
          <w:sz w:val="16"/>
        </w:rPr>
        <w:t xml:space="preserve">. To put that in perspective, </w:t>
      </w:r>
      <w:r w:rsidRPr="003C2C68">
        <w:rPr>
          <w:rStyle w:val="Emphasis"/>
          <w:rFonts w:asciiTheme="minorHAnsi" w:hAnsiTheme="minorHAnsi" w:cstheme="minorHAnsi"/>
        </w:rPr>
        <w:t>g</w:t>
      </w:r>
      <w:r w:rsidRPr="003C2C68">
        <w:rPr>
          <w:rFonts w:asciiTheme="minorHAnsi" w:hAnsiTheme="minorHAnsi" w:cstheme="minorHAnsi"/>
          <w:sz w:val="16"/>
        </w:rPr>
        <w:t>reen</w:t>
      </w:r>
      <w:r w:rsidRPr="003C2C68">
        <w:rPr>
          <w:rStyle w:val="Emphasis"/>
          <w:rFonts w:asciiTheme="minorHAnsi" w:hAnsiTheme="minorHAnsi" w:cstheme="minorHAnsi"/>
        </w:rPr>
        <w:t>h</w:t>
      </w:r>
      <w:r w:rsidRPr="003C2C68">
        <w:rPr>
          <w:rFonts w:asciiTheme="minorHAnsi" w:hAnsiTheme="minorHAnsi" w:cstheme="minorHAnsi"/>
          <w:sz w:val="16"/>
        </w:rPr>
        <w:t xml:space="preserve">ouse </w:t>
      </w:r>
      <w:r w:rsidRPr="003C2C68">
        <w:rPr>
          <w:rStyle w:val="Emphasis"/>
          <w:rFonts w:asciiTheme="minorHAnsi" w:hAnsiTheme="minorHAnsi" w:cstheme="minorHAnsi"/>
        </w:rPr>
        <w:t>g</w:t>
      </w:r>
      <w:r w:rsidRPr="003C2C68">
        <w:rPr>
          <w:rFonts w:asciiTheme="minorHAnsi" w:hAnsiTheme="minorHAnsi" w:cstheme="minorHAnsi"/>
          <w:sz w:val="16"/>
        </w:rPr>
        <w:t>ase</w:t>
      </w:r>
      <w:r w:rsidRPr="003C2C68">
        <w:rPr>
          <w:rStyle w:val="Emphasis"/>
          <w:rFonts w:asciiTheme="minorHAnsi" w:hAnsiTheme="minorHAnsi" w:cstheme="minorHAnsi"/>
        </w:rPr>
        <w:t>s</w:t>
      </w:r>
      <w:r w:rsidRPr="003C2C68">
        <w:rPr>
          <w:rStyle w:val="StyleUnderline"/>
          <w:rFonts w:asciiTheme="minorHAnsi" w:hAnsiTheme="minorHAnsi" w:cstheme="minorHAnsi"/>
        </w:rPr>
        <w:t xml:space="preserve"> are responsible for warming of about 4 w</w:t>
      </w:r>
      <w:r w:rsidRPr="003C2C68">
        <w:rPr>
          <w:rFonts w:asciiTheme="minorHAnsi" w:hAnsiTheme="minorHAnsi" w:cstheme="minorHAnsi"/>
          <w:sz w:val="16"/>
        </w:rPr>
        <w:t xml:space="preserve">atts </w:t>
      </w:r>
      <w:r w:rsidRPr="003C2C68">
        <w:rPr>
          <w:rStyle w:val="StyleUnderline"/>
          <w:rFonts w:asciiTheme="minorHAnsi" w:hAnsiTheme="minorHAnsi" w:cstheme="minorHAnsi"/>
        </w:rPr>
        <w:t>p</w:t>
      </w:r>
      <w:r w:rsidRPr="003C2C68">
        <w:rPr>
          <w:rFonts w:asciiTheme="minorHAnsi" w:hAnsiTheme="minorHAnsi" w:cstheme="minorHAnsi"/>
          <w:sz w:val="16"/>
        </w:rPr>
        <w:t xml:space="preserve">er </w:t>
      </w:r>
      <w:r w:rsidRPr="003C2C68">
        <w:rPr>
          <w:rStyle w:val="StyleUnderline"/>
          <w:rFonts w:asciiTheme="minorHAnsi" w:hAnsiTheme="minorHAnsi" w:cstheme="minorHAnsi"/>
        </w:rPr>
        <w:t>m</w:t>
      </w:r>
      <w:r w:rsidRPr="003C2C68">
        <w:rPr>
          <w:rFonts w:asciiTheme="minorHAnsi" w:hAnsiTheme="minorHAnsi" w:cstheme="minorHAnsi"/>
          <w:sz w:val="16"/>
        </w:rPr>
        <w:t xml:space="preserve">eter </w:t>
      </w:r>
      <w:r w:rsidRPr="003C2C68">
        <w:rPr>
          <w:rStyle w:val="StyleUnderline"/>
          <w:rFonts w:asciiTheme="minorHAnsi" w:hAnsiTheme="minorHAnsi" w:cstheme="minorHAnsi"/>
        </w:rPr>
        <w:t>s</w:t>
      </w:r>
      <w:r w:rsidRPr="003C2C68">
        <w:rPr>
          <w:rFonts w:asciiTheme="minorHAnsi" w:hAnsiTheme="minorHAnsi" w:cstheme="minorHAnsi"/>
          <w:sz w:val="16"/>
        </w:rPr>
        <w:t xml:space="preserve">quared. When Diamond and his team calculated the global cooling effect from all industrial activity around the world, on land and at sea, they found that sulphate </w:t>
      </w:r>
      <w:r w:rsidRPr="003C2C68">
        <w:rPr>
          <w:rStyle w:val="StyleUnderline"/>
          <w:rFonts w:asciiTheme="minorHAnsi" w:hAnsiTheme="minorHAnsi" w:cstheme="minorHAnsi"/>
          <w:highlight w:val="cyan"/>
        </w:rPr>
        <w:t>aerosol</w:t>
      </w:r>
      <w:r w:rsidRPr="003C2C68">
        <w:rPr>
          <w:rStyle w:val="StyleUnderline"/>
          <w:rFonts w:asciiTheme="minorHAnsi" w:hAnsiTheme="minorHAnsi" w:cstheme="minorHAnsi"/>
        </w:rPr>
        <w:t xml:space="preserve">-seeded </w:t>
      </w:r>
      <w:r w:rsidRPr="003C2C68">
        <w:rPr>
          <w:rStyle w:val="StyleUnderline"/>
          <w:rFonts w:asciiTheme="minorHAnsi" w:hAnsiTheme="minorHAnsi" w:cstheme="minorHAnsi"/>
          <w:highlight w:val="cyan"/>
        </w:rPr>
        <w:t>clouds masked</w:t>
      </w:r>
      <w:r w:rsidRPr="003C2C68">
        <w:rPr>
          <w:rStyle w:val="StyleUnderline"/>
          <w:rFonts w:asciiTheme="minorHAnsi" w:hAnsiTheme="minorHAnsi" w:cstheme="minorHAnsi"/>
        </w:rPr>
        <w:t xml:space="preserve"> about </w:t>
      </w:r>
      <w:r w:rsidRPr="003C2C68">
        <w:rPr>
          <w:rStyle w:val="Emphasis"/>
          <w:rFonts w:asciiTheme="minorHAnsi" w:hAnsiTheme="minorHAnsi" w:cstheme="minorHAnsi"/>
          <w:highlight w:val="cyan"/>
        </w:rPr>
        <w:t>a third of all warming</w:t>
      </w:r>
      <w:r w:rsidRPr="003C2C68">
        <w:rPr>
          <w:rStyle w:val="StyleUnderline"/>
          <w:rFonts w:asciiTheme="minorHAnsi" w:hAnsiTheme="minorHAnsi" w:cstheme="minorHAnsi"/>
        </w:rPr>
        <w:t xml:space="preserve"> from g</w:t>
      </w:r>
      <w:r w:rsidRPr="003C2C68">
        <w:rPr>
          <w:rFonts w:asciiTheme="minorHAnsi" w:hAnsiTheme="minorHAnsi" w:cstheme="minorHAnsi"/>
          <w:sz w:val="16"/>
        </w:rPr>
        <w:t>reen</w:t>
      </w:r>
      <w:r w:rsidRPr="003C2C68">
        <w:rPr>
          <w:rStyle w:val="StyleUnderline"/>
          <w:rFonts w:asciiTheme="minorHAnsi" w:hAnsiTheme="minorHAnsi" w:cstheme="minorHAnsi"/>
        </w:rPr>
        <w:t>h</w:t>
      </w:r>
      <w:r w:rsidRPr="003C2C68">
        <w:rPr>
          <w:rFonts w:asciiTheme="minorHAnsi" w:hAnsiTheme="minorHAnsi" w:cstheme="minorHAnsi"/>
          <w:sz w:val="16"/>
        </w:rPr>
        <w:t xml:space="preserve">ouse </w:t>
      </w:r>
      <w:r w:rsidRPr="003C2C68">
        <w:rPr>
          <w:rStyle w:val="StyleUnderline"/>
          <w:rFonts w:asciiTheme="minorHAnsi" w:hAnsiTheme="minorHAnsi" w:cstheme="minorHAnsi"/>
        </w:rPr>
        <w:t>g</w:t>
      </w:r>
      <w:r w:rsidRPr="003C2C68">
        <w:rPr>
          <w:rFonts w:asciiTheme="minorHAnsi" w:hAnsiTheme="minorHAnsi" w:cstheme="minorHAnsi"/>
          <w:sz w:val="16"/>
        </w:rPr>
        <w:t>ases.</w:t>
      </w:r>
    </w:p>
    <w:p w14:paraId="2BBF5C71"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And then came COVID-19</w:t>
      </w:r>
    </w:p>
    <w:p w14:paraId="674A31AA"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2460461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1C6C9E98"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0E0CEB56"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However, coincidentally, in January 2020, the United Nations International Maritime Organization implemented a policy banning ships from using fuels with a </w:t>
      </w:r>
      <w:proofErr w:type="spellStart"/>
      <w:r w:rsidRPr="003C2C68">
        <w:rPr>
          <w:rFonts w:asciiTheme="minorHAnsi" w:hAnsiTheme="minorHAnsi" w:cstheme="minorHAnsi"/>
          <w:sz w:val="16"/>
        </w:rPr>
        <w:t>sulphur</w:t>
      </w:r>
      <w:proofErr w:type="spellEnd"/>
      <w:r w:rsidRPr="003C2C68">
        <w:rPr>
          <w:rFonts w:asciiTheme="minorHAnsi" w:hAnsiTheme="minorHAnsi" w:cstheme="minorHAnsi"/>
          <w:sz w:val="16"/>
        </w:rPr>
        <w:t xml:space="preserve"> content above 0.5%, resulting in a seven-fold reduction from 3.5%. “Any signal we’re seeing in international shipping right now is a combination of this policy and the pandemic,” says Diamond.</w:t>
      </w:r>
    </w:p>
    <w:p w14:paraId="20AD0BF9"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29B11F1C"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0B032BE0"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A riddle, wrapped in a mystery, inside an enigma</w:t>
      </w:r>
    </w:p>
    <w:p w14:paraId="13B6D46B"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So how might a reduction in sulphate aerosol levels affect the Arctic during the Coronavirus pandemic?</w:t>
      </w:r>
    </w:p>
    <w:p w14:paraId="67FFCE82"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Quite a lot — maybe. Juan Acosta Navarro is an environmental scientist at the Barcelona Supercomputing Center. He says that,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Arctic appears to be</w:t>
      </w:r>
      <w:r w:rsidRPr="003C2C68">
        <w:rPr>
          <w:rStyle w:val="StyleUnderline"/>
          <w:rFonts w:asciiTheme="minorHAnsi" w:hAnsiTheme="minorHAnsi" w:cstheme="minorHAnsi"/>
        </w:rPr>
        <w:t xml:space="preserve"> quite </w:t>
      </w:r>
      <w:r w:rsidRPr="003C2C68">
        <w:rPr>
          <w:rStyle w:val="StyleUnderline"/>
          <w:rFonts w:asciiTheme="minorHAnsi" w:hAnsiTheme="minorHAnsi" w:cstheme="minorHAnsi"/>
          <w:highlight w:val="cyan"/>
        </w:rPr>
        <w:t>sensitive to changes in</w:t>
      </w:r>
      <w:r w:rsidRPr="003C2C68">
        <w:rPr>
          <w:rStyle w:val="StyleUnderline"/>
          <w:rFonts w:asciiTheme="minorHAnsi" w:hAnsiTheme="minorHAnsi" w:cstheme="minorHAnsi"/>
        </w:rPr>
        <w:t xml:space="preserve"> emissions of sulphate </w:t>
      </w:r>
      <w:r w:rsidRPr="003C2C68">
        <w:rPr>
          <w:rStyle w:val="StyleUnderline"/>
          <w:rFonts w:asciiTheme="minorHAnsi" w:hAnsiTheme="minorHAnsi" w:cstheme="minorHAnsi"/>
          <w:highlight w:val="cyan"/>
        </w:rPr>
        <w:t>aerosols</w:t>
      </w:r>
      <w:r w:rsidRPr="003C2C68">
        <w:rPr>
          <w:rFonts w:asciiTheme="minorHAnsi" w:hAnsiTheme="minorHAnsi" w:cstheme="minorHAnsi"/>
          <w:sz w:val="16"/>
        </w:rPr>
        <w:t xml:space="preserve">.” Using earth system computer modelling, his simulations showed that sulphate </w:t>
      </w:r>
      <w:r w:rsidRPr="003C2C68">
        <w:rPr>
          <w:rStyle w:val="StyleUnderline"/>
          <w:rFonts w:asciiTheme="minorHAnsi" w:hAnsiTheme="minorHAnsi" w:cstheme="minorHAnsi"/>
        </w:rPr>
        <w:t xml:space="preserve">aerosol </w:t>
      </w:r>
      <w:r w:rsidRPr="003C2C68">
        <w:rPr>
          <w:rStyle w:val="StyleUnderline"/>
          <w:rFonts w:asciiTheme="minorHAnsi" w:hAnsiTheme="minorHAnsi" w:cstheme="minorHAnsi"/>
          <w:highlight w:val="cyan"/>
        </w:rPr>
        <w:t xml:space="preserve">reductions in </w:t>
      </w:r>
      <w:r w:rsidRPr="003C2C68">
        <w:rPr>
          <w:rStyle w:val="Emphasis"/>
          <w:rFonts w:asciiTheme="minorHAnsi" w:hAnsiTheme="minorHAnsi" w:cstheme="minorHAnsi"/>
          <w:highlight w:val="cyan"/>
        </w:rPr>
        <w:t>Europe</w:t>
      </w:r>
      <w:r w:rsidRPr="003C2C68">
        <w:rPr>
          <w:rStyle w:val="StyleUnderline"/>
          <w:rFonts w:asciiTheme="minorHAnsi" w:hAnsiTheme="minorHAnsi" w:cstheme="minorHAnsi"/>
        </w:rPr>
        <w:t xml:space="preserve"> since 1980</w:t>
      </w:r>
      <w:r w:rsidRPr="003C2C68">
        <w:rPr>
          <w:rFonts w:asciiTheme="minorHAnsi" w:hAnsiTheme="minorHAnsi" w:cstheme="minorHAnsi"/>
          <w:sz w:val="16"/>
        </w:rPr>
        <w:t xml:space="preserve"> could potentially </w:t>
      </w:r>
      <w:r w:rsidRPr="003C2C68">
        <w:rPr>
          <w:rStyle w:val="StyleUnderline"/>
          <w:rFonts w:asciiTheme="minorHAnsi" w:hAnsiTheme="minorHAnsi" w:cstheme="minorHAnsi"/>
          <w:highlight w:val="cyan"/>
        </w:rPr>
        <w:t>explain</w:t>
      </w:r>
      <w:r w:rsidRPr="003C2C68">
        <w:rPr>
          <w:rStyle w:val="StyleUnderline"/>
          <w:rFonts w:asciiTheme="minorHAnsi" w:hAnsiTheme="minorHAnsi" w:cstheme="minorHAnsi"/>
        </w:rPr>
        <w:t xml:space="preserve"> a </w:t>
      </w:r>
      <w:r w:rsidRPr="003C2C68">
        <w:rPr>
          <w:rStyle w:val="Emphasis"/>
          <w:rFonts w:asciiTheme="minorHAnsi" w:hAnsiTheme="minorHAnsi" w:cstheme="minorHAnsi"/>
          <w:highlight w:val="cyan"/>
        </w:rPr>
        <w:t>significant</w:t>
      </w:r>
      <w:r w:rsidRPr="003C2C68">
        <w:rPr>
          <w:rStyle w:val="Emphasis"/>
          <w:rFonts w:asciiTheme="minorHAnsi" w:hAnsiTheme="minorHAnsi" w:cstheme="minorHAnsi"/>
        </w:rPr>
        <w:t xml:space="preserve"> fraction of Arctic </w:t>
      </w:r>
      <w:r w:rsidRPr="003C2C68">
        <w:rPr>
          <w:rStyle w:val="Emphasis"/>
          <w:rFonts w:asciiTheme="minorHAnsi" w:hAnsiTheme="minorHAnsi" w:cstheme="minorHAnsi"/>
          <w:highlight w:val="cyan"/>
        </w:rPr>
        <w:t>warming</w:t>
      </w:r>
      <w:r w:rsidRPr="003C2C68">
        <w:rPr>
          <w:rStyle w:val="StyleUnderline"/>
          <w:rFonts w:asciiTheme="minorHAnsi" w:hAnsiTheme="minorHAnsi" w:cstheme="minorHAnsi"/>
        </w:rPr>
        <w:t xml:space="preserve"> over that period</w:t>
      </w:r>
      <w:r w:rsidRPr="003C2C68">
        <w:rPr>
          <w:rFonts w:asciiTheme="minorHAnsi" w:hAnsiTheme="minorHAnsi" w:cstheme="minorHAnsi"/>
          <w:sz w:val="16"/>
        </w:rPr>
        <w:t xml:space="preserve">. Specifically, </w:t>
      </w:r>
      <w:r w:rsidRPr="003C2C68">
        <w:rPr>
          <w:rStyle w:val="StyleUnderline"/>
          <w:rFonts w:asciiTheme="minorHAnsi" w:hAnsiTheme="minorHAnsi" w:cstheme="minorHAnsi"/>
        </w:rPr>
        <w:t>the Arctic</w:t>
      </w:r>
      <w:r w:rsidRPr="003C2C68">
        <w:rPr>
          <w:rFonts w:asciiTheme="minorHAnsi" w:hAnsiTheme="minorHAnsi" w:cstheme="minorHAnsi"/>
          <w:sz w:val="16"/>
        </w:rPr>
        <w:t xml:space="preserve"> received approximately </w:t>
      </w:r>
      <w:r w:rsidRPr="003C2C68">
        <w:rPr>
          <w:rStyle w:val="StyleUnderline"/>
          <w:rFonts w:asciiTheme="minorHAnsi" w:hAnsiTheme="minorHAnsi" w:cstheme="minorHAnsi"/>
        </w:rPr>
        <w:t>0.3 watts per meter squared of energy, warming by 0.5 degrees C</w:t>
      </w:r>
      <w:r w:rsidRPr="003C2C68">
        <w:rPr>
          <w:rFonts w:asciiTheme="minorHAnsi" w:hAnsiTheme="minorHAnsi" w:cstheme="minorHAnsi"/>
          <w:sz w:val="16"/>
        </w:rPr>
        <w:t xml:space="preserve"> (0.9 degrees F) on average </w:t>
      </w:r>
      <w:r w:rsidRPr="003C2C68">
        <w:rPr>
          <w:rStyle w:val="StyleUnderline"/>
          <w:rFonts w:asciiTheme="minorHAnsi" w:hAnsiTheme="minorHAnsi" w:cstheme="minorHAnsi"/>
        </w:rPr>
        <w:t xml:space="preserve">as Europe’s </w:t>
      </w:r>
      <w:proofErr w:type="spellStart"/>
      <w:r w:rsidRPr="003C2C68">
        <w:rPr>
          <w:rStyle w:val="StyleUnderline"/>
          <w:rFonts w:asciiTheme="minorHAnsi" w:hAnsiTheme="minorHAnsi" w:cstheme="minorHAnsi"/>
        </w:rPr>
        <w:t>sulphur</w:t>
      </w:r>
      <w:proofErr w:type="spellEnd"/>
      <w:r w:rsidRPr="003C2C68">
        <w:rPr>
          <w:rStyle w:val="StyleUnderline"/>
          <w:rFonts w:asciiTheme="minorHAnsi" w:hAnsiTheme="minorHAnsi" w:cstheme="minorHAnsi"/>
        </w:rPr>
        <w:t xml:space="preserve"> emissions declined</w:t>
      </w:r>
      <w:r w:rsidRPr="003C2C68">
        <w:rPr>
          <w:rFonts w:asciiTheme="minorHAnsi" w:hAnsiTheme="minorHAnsi" w:cstheme="minorHAnsi"/>
          <w:sz w:val="16"/>
        </w:rPr>
        <w:t xml:space="preserve">. “We conclude that </w:t>
      </w:r>
      <w:r w:rsidRPr="003C2C68">
        <w:rPr>
          <w:rStyle w:val="Emphasis"/>
          <w:rFonts w:asciiTheme="minorHAnsi" w:hAnsiTheme="minorHAnsi" w:cstheme="minorHAnsi"/>
          <w:highlight w:val="cyan"/>
        </w:rPr>
        <w:t>air quality regulations</w:t>
      </w:r>
      <w:r w:rsidRPr="003C2C68">
        <w:rPr>
          <w:rStyle w:val="StyleUnderline"/>
          <w:rFonts w:asciiTheme="minorHAnsi" w:hAnsiTheme="minorHAnsi" w:cstheme="minorHAnsi"/>
        </w:rPr>
        <w:t xml:space="preserve"> in the Northern Hemisphere, the </w:t>
      </w:r>
      <w:r w:rsidRPr="003C2C68">
        <w:rPr>
          <w:rStyle w:val="Emphasis"/>
          <w:rFonts w:asciiTheme="minorHAnsi" w:hAnsiTheme="minorHAnsi" w:cstheme="minorHAnsi"/>
        </w:rPr>
        <w:t>ocean and atmospheric circulation</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and the </w:t>
      </w:r>
      <w:r w:rsidRPr="003C2C68">
        <w:rPr>
          <w:rStyle w:val="Emphasis"/>
          <w:rFonts w:asciiTheme="minorHAnsi" w:hAnsiTheme="minorHAnsi" w:cstheme="minorHAnsi"/>
          <w:highlight w:val="cyan"/>
        </w:rPr>
        <w:t>Arctic</w:t>
      </w:r>
      <w:r w:rsidRPr="003C2C68">
        <w:rPr>
          <w:rStyle w:val="Emphasis"/>
          <w:rFonts w:asciiTheme="minorHAnsi" w:hAnsiTheme="minorHAnsi" w:cstheme="minorHAnsi"/>
        </w:rPr>
        <w:t xml:space="preserve"> climate</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 xml:space="preserve">are </w:t>
      </w:r>
      <w:r w:rsidRPr="003C2C68">
        <w:rPr>
          <w:rStyle w:val="Emphasis"/>
          <w:rFonts w:asciiTheme="minorHAnsi" w:hAnsiTheme="minorHAnsi" w:cstheme="minorHAnsi"/>
          <w:highlight w:val="cyan"/>
        </w:rPr>
        <w:t>inherently linked</w:t>
      </w:r>
      <w:r w:rsidRPr="003C2C68">
        <w:rPr>
          <w:rFonts w:asciiTheme="minorHAnsi" w:hAnsiTheme="minorHAnsi" w:cstheme="minorHAnsi"/>
          <w:sz w:val="16"/>
        </w:rPr>
        <w:t>,” his 2016 Nature Geoscience study stated.</w:t>
      </w:r>
    </w:p>
    <w:p w14:paraId="5BA22F8F" w14:textId="77777777" w:rsidR="00A36841" w:rsidRPr="003C2C68" w:rsidRDefault="00A36841" w:rsidP="00A36841">
      <w:pPr>
        <w:pStyle w:val="Heading4"/>
        <w:rPr>
          <w:rFonts w:asciiTheme="minorHAnsi" w:hAnsiTheme="minorHAnsi" w:cstheme="minorHAnsi"/>
        </w:rPr>
      </w:pPr>
      <w:r w:rsidRPr="003C2C68">
        <w:rPr>
          <w:rFonts w:asciiTheme="minorHAnsi" w:hAnsiTheme="minorHAnsi" w:cstheme="minorHAnsi"/>
        </w:rPr>
        <w:t xml:space="preserve">Arctic </w:t>
      </w:r>
      <w:r w:rsidRPr="003C2C68">
        <w:rPr>
          <w:rFonts w:asciiTheme="minorHAnsi" w:hAnsiTheme="minorHAnsi" w:cstheme="minorHAnsi"/>
          <w:u w:val="single"/>
        </w:rPr>
        <w:t>biodiversity</w:t>
      </w:r>
      <w:r w:rsidRPr="003C2C68">
        <w:rPr>
          <w:rFonts w:asciiTheme="minorHAnsi" w:hAnsiTheme="minorHAnsi" w:cstheme="minorHAnsi"/>
        </w:rPr>
        <w:t xml:space="preserve"> collapse causes </w:t>
      </w:r>
      <w:r w:rsidRPr="003C2C68">
        <w:rPr>
          <w:rFonts w:asciiTheme="minorHAnsi" w:hAnsiTheme="minorHAnsi" w:cstheme="minorHAnsi"/>
          <w:u w:val="single"/>
        </w:rPr>
        <w:t>extinction</w:t>
      </w:r>
      <w:r w:rsidRPr="003C2C68">
        <w:rPr>
          <w:rFonts w:asciiTheme="minorHAnsi" w:hAnsiTheme="minorHAnsi" w:cstheme="minorHAnsi"/>
        </w:rPr>
        <w:t>.</w:t>
      </w:r>
    </w:p>
    <w:p w14:paraId="78077516" w14:textId="77777777" w:rsidR="00A36841" w:rsidRPr="003C2C68" w:rsidRDefault="00A36841" w:rsidP="00A36841">
      <w:pPr>
        <w:rPr>
          <w:rFonts w:asciiTheme="minorHAnsi" w:hAnsiTheme="minorHAnsi" w:cstheme="minorHAnsi"/>
        </w:rPr>
      </w:pPr>
      <w:r w:rsidRPr="003C2C68">
        <w:rPr>
          <w:rStyle w:val="Style13ptBold"/>
          <w:rFonts w:asciiTheme="minorHAnsi" w:hAnsiTheme="minorHAnsi" w:cstheme="minorHAnsi"/>
        </w:rPr>
        <w:t>Carmack et al. 19</w:t>
      </w:r>
      <w:r w:rsidRPr="003C2C68">
        <w:rPr>
          <w:rFonts w:asciiTheme="minorHAnsi" w:hAnsiTheme="minorHAnsi" w:cstheme="minorHAnsi"/>
        </w:rP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w:t>
      </w:r>
      <w:proofErr w:type="spellStart"/>
      <w:r w:rsidRPr="003C2C68">
        <w:rPr>
          <w:rFonts w:asciiTheme="minorHAnsi" w:hAnsiTheme="minorHAnsi" w:cstheme="minorHAnsi"/>
        </w:rPr>
        <w:t>ashtar</w:t>
      </w:r>
      <w:proofErr w:type="spellEnd"/>
      <w:r w:rsidRPr="003C2C68">
        <w:rPr>
          <w:rFonts w:asciiTheme="minorHAnsi" w:hAnsiTheme="minorHAnsi" w:cstheme="minorHAnsi"/>
        </w:rPr>
        <w:t>]</w:t>
      </w:r>
    </w:p>
    <w:p w14:paraId="5123BBA9"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There are </w:t>
      </w:r>
      <w:r w:rsidRPr="003C2C68">
        <w:rPr>
          <w:rStyle w:val="StyleUnderline"/>
          <w:rFonts w:asciiTheme="minorHAnsi" w:hAnsiTheme="minorHAnsi" w:cstheme="minorHAnsi"/>
        </w:rPr>
        <w:t xml:space="preserve">four reasons why </w:t>
      </w:r>
      <w:r w:rsidRPr="003C2C68">
        <w:rPr>
          <w:rStyle w:val="StyleUnderline"/>
          <w:rFonts w:asciiTheme="minorHAnsi" w:hAnsiTheme="minorHAnsi" w:cstheme="minorHAnsi"/>
          <w:highlight w:val="cyan"/>
        </w:rPr>
        <w:t xml:space="preserve">the </w:t>
      </w:r>
      <w:r w:rsidRPr="003C2C68">
        <w:rPr>
          <w:rStyle w:val="Emphasis"/>
          <w:rFonts w:asciiTheme="minorHAnsi" w:hAnsiTheme="minorHAnsi" w:cstheme="minorHAnsi"/>
          <w:highlight w:val="cyan"/>
        </w:rPr>
        <w:t>Arctic Ocean</w:t>
      </w:r>
      <w:r w:rsidRPr="003C2C68">
        <w:rPr>
          <w:rStyle w:val="StyleUnderline"/>
          <w:rFonts w:asciiTheme="minorHAnsi" w:hAnsiTheme="minorHAnsi" w:cstheme="minorHAnsi"/>
          <w:highlight w:val="cyan"/>
        </w:rPr>
        <w:t xml:space="preserve"> is</w:t>
      </w:r>
      <w:r w:rsidRPr="003C2C68">
        <w:rPr>
          <w:rStyle w:val="StyleUnderline"/>
          <w:rFonts w:asciiTheme="minorHAnsi" w:hAnsiTheme="minorHAnsi" w:cstheme="minorHAnsi"/>
        </w:rPr>
        <w:t xml:space="preserve"> distinct from other oceans and </w:t>
      </w:r>
      <w:r w:rsidRPr="003C2C68">
        <w:rPr>
          <w:rStyle w:val="Emphasis"/>
          <w:rFonts w:asciiTheme="minorHAnsi" w:hAnsiTheme="minorHAnsi" w:cstheme="minorHAnsi"/>
          <w:highlight w:val="cyan"/>
        </w:rPr>
        <w:t>critical to</w:t>
      </w:r>
      <w:r w:rsidRPr="003C2C68">
        <w:rPr>
          <w:rStyle w:val="Emphasis"/>
          <w:rFonts w:asciiTheme="minorHAnsi" w:hAnsiTheme="minorHAnsi" w:cstheme="minorHAnsi"/>
        </w:rPr>
        <w:t xml:space="preserve"> our planet’s </w:t>
      </w:r>
      <w:r w:rsidRPr="003C2C68">
        <w:rPr>
          <w:rStyle w:val="Emphasis"/>
          <w:rFonts w:asciiTheme="minorHAnsi" w:hAnsiTheme="minorHAnsi" w:cstheme="minorHAnsi"/>
          <w:highlight w:val="cyan"/>
        </w:rPr>
        <w:t>survival</w:t>
      </w:r>
      <w:r w:rsidRPr="003C2C68">
        <w:rPr>
          <w:rStyle w:val="StyleUnderline"/>
          <w:rFonts w:asciiTheme="minorHAnsi" w:hAnsiTheme="minorHAnsi" w:cstheme="minorHAnsi"/>
        </w:rPr>
        <w:t>:</w:t>
      </w:r>
    </w:p>
    <w:p w14:paraId="62E3272C" w14:textId="77777777" w:rsidR="00A36841" w:rsidRPr="003C2C68" w:rsidRDefault="00A36841" w:rsidP="00A36841">
      <w:pPr>
        <w:rPr>
          <w:rStyle w:val="Emphasis"/>
          <w:rFonts w:asciiTheme="minorHAnsi" w:hAnsiTheme="minorHAnsi" w:cstheme="minorHAnsi"/>
        </w:rPr>
      </w:pPr>
      <w:r w:rsidRPr="003C2C68">
        <w:rPr>
          <w:rStyle w:val="Emphasis"/>
          <w:rFonts w:asciiTheme="minorHAnsi" w:hAnsiTheme="minorHAnsi" w:cstheme="minorHAnsi"/>
          <w:highlight w:val="cyan"/>
        </w:rPr>
        <w:t>First</w:t>
      </w:r>
      <w:r w:rsidRPr="003C2C68">
        <w:rPr>
          <w:rStyle w:val="StyleUnderline"/>
          <w:rFonts w:asciiTheme="minorHAnsi" w:hAnsiTheme="minorHAnsi" w:cstheme="minorHAnsi"/>
        </w:rPr>
        <w:t>, while this relatively small</w:t>
      </w:r>
      <w:r w:rsidRPr="003C2C68">
        <w:rPr>
          <w:rFonts w:asciiTheme="minorHAnsi" w:hAnsiTheme="minorHAnsi" w:cstheme="minorHAnsi"/>
          <w:sz w:val="16"/>
        </w:rPr>
        <w:t xml:space="preserve"> (by </w:t>
      </w:r>
      <w:r w:rsidRPr="003C2C68">
        <w:rPr>
          <w:rStyle w:val="StyleUnderline"/>
          <w:rFonts w:asciiTheme="minorHAnsi" w:hAnsiTheme="minorHAnsi" w:cstheme="minorHAnsi"/>
        </w:rPr>
        <w:t>ocean</w:t>
      </w:r>
      <w:r w:rsidRPr="003C2C68">
        <w:rPr>
          <w:rFonts w:asciiTheme="minorHAnsi" w:hAnsiTheme="minorHAnsi" w:cstheme="minorHAnsi"/>
          <w:sz w:val="16"/>
        </w:rPr>
        <w:t xml:space="preserve"> standards) marine environment </w:t>
      </w:r>
      <w:r w:rsidRPr="003C2C68">
        <w:rPr>
          <w:rStyle w:val="StyleUnderline"/>
          <w:rFonts w:asciiTheme="minorHAnsi" w:hAnsiTheme="minorHAnsi" w:cstheme="minorHAnsi"/>
        </w:rPr>
        <w:t xml:space="preserve">holds only 1% of the world’s ocean volume and occupies only 3% of the world’s ocean surface area, </w:t>
      </w:r>
      <w:r w:rsidRPr="003C2C68">
        <w:rPr>
          <w:rStyle w:val="StyleUnderline"/>
          <w:rFonts w:asciiTheme="minorHAnsi" w:hAnsiTheme="minorHAnsi" w:cstheme="minorHAnsi"/>
          <w:highlight w:val="cyan"/>
        </w:rPr>
        <w:t>its impact on</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the </w:t>
      </w:r>
      <w:r w:rsidRPr="003C2C68">
        <w:rPr>
          <w:rStyle w:val="Emphasis"/>
          <w:rFonts w:asciiTheme="minorHAnsi" w:hAnsiTheme="minorHAnsi" w:cstheme="minorHAnsi"/>
          <w:highlight w:val="cyan"/>
        </w:rPr>
        <w:t>global climate</w:t>
      </w:r>
      <w:r w:rsidRPr="003C2C68">
        <w:rPr>
          <w:rStyle w:val="Emphasis"/>
          <w:rFonts w:asciiTheme="minorHAnsi" w:hAnsiTheme="minorHAnsi" w:cstheme="minorHAnsi"/>
        </w:rPr>
        <w:t xml:space="preserve"> system </w:t>
      </w:r>
      <w:r w:rsidRPr="003C2C68">
        <w:rPr>
          <w:rStyle w:val="Emphasis"/>
          <w:rFonts w:asciiTheme="minorHAnsi" w:hAnsiTheme="minorHAnsi" w:cstheme="minorHAnsi"/>
          <w:highlight w:val="cyan"/>
        </w:rPr>
        <w:t>is disproportionately large</w:t>
      </w:r>
      <w:r w:rsidRPr="003C2C68">
        <w:rPr>
          <w:rStyle w:val="Emphasis"/>
          <w:rFonts w:asciiTheme="minorHAnsi" w:hAnsiTheme="minorHAnsi" w:cstheme="minorHAnsi"/>
        </w:rPr>
        <w:t>.</w:t>
      </w:r>
    </w:p>
    <w:p w14:paraId="3F62A896" w14:textId="77777777" w:rsidR="00A36841" w:rsidRPr="003C2C68" w:rsidRDefault="00A36841" w:rsidP="00A36841">
      <w:pPr>
        <w:rPr>
          <w:rFonts w:asciiTheme="minorHAnsi" w:hAnsiTheme="minorHAnsi" w:cstheme="minorHAnsi"/>
          <w:sz w:val="16"/>
        </w:rPr>
      </w:pPr>
      <w:r w:rsidRPr="003C2C68">
        <w:rPr>
          <w:rStyle w:val="Emphasis"/>
          <w:rFonts w:asciiTheme="minorHAnsi" w:hAnsiTheme="minorHAnsi" w:cstheme="minorHAnsi"/>
          <w:highlight w:val="cyan"/>
        </w:rPr>
        <w:t>Second</w:t>
      </w:r>
      <w:r w:rsidRPr="003C2C68">
        <w:rPr>
          <w:rFonts w:asciiTheme="minorHAnsi" w:hAnsiTheme="minorHAnsi" w:cstheme="minorHAnsi"/>
          <w:sz w:val="16"/>
        </w:rPr>
        <w:t xml:space="preserve">, though small in area, </w:t>
      </w:r>
      <w:r w:rsidRPr="003C2C68">
        <w:rPr>
          <w:rStyle w:val="StyleUnderline"/>
          <w:rFonts w:asciiTheme="minorHAnsi" w:hAnsiTheme="minorHAnsi" w:cstheme="minorHAnsi"/>
          <w:highlight w:val="cyan"/>
        </w:rPr>
        <w:t>it scoops up</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 xml:space="preserve">over </w:t>
      </w:r>
      <w:r w:rsidRPr="003C2C68">
        <w:rPr>
          <w:rStyle w:val="Emphasis"/>
          <w:rFonts w:asciiTheme="minorHAnsi" w:hAnsiTheme="minorHAnsi" w:cstheme="minorHAnsi"/>
          <w:highlight w:val="cyan"/>
        </w:rPr>
        <w:t>10% of</w:t>
      </w:r>
      <w:r w:rsidRPr="003C2C68">
        <w:rPr>
          <w:rStyle w:val="Emphasis"/>
          <w:rFonts w:asciiTheme="minorHAnsi" w:hAnsiTheme="minorHAnsi" w:cstheme="minorHAnsi"/>
        </w:rPr>
        <w:t xml:space="preserve"> global </w:t>
      </w:r>
      <w:r w:rsidRPr="003C2C68">
        <w:rPr>
          <w:rStyle w:val="Emphasis"/>
          <w:rFonts w:asciiTheme="minorHAnsi" w:hAnsiTheme="minorHAnsi" w:cstheme="minorHAnsi"/>
          <w:highlight w:val="cyan"/>
        </w:rPr>
        <w:t>river runoff</w:t>
      </w:r>
      <w:r w:rsidRPr="003C2C68">
        <w:rPr>
          <w:rFonts w:asciiTheme="minorHAnsi" w:hAnsiTheme="minorHAnsi" w:cstheme="minorHAnsi"/>
          <w:sz w:val="16"/>
        </w:rPr>
        <w:t xml:space="preserve"> and claims twenty of the world’s 100 longest rivers.</w:t>
      </w:r>
    </w:p>
    <w:p w14:paraId="46EA6805" w14:textId="77777777" w:rsidR="00A36841" w:rsidRPr="003C2C68" w:rsidRDefault="00A36841" w:rsidP="00A36841">
      <w:pPr>
        <w:rPr>
          <w:rFonts w:asciiTheme="minorHAnsi" w:hAnsiTheme="minorHAnsi" w:cstheme="minorHAnsi"/>
          <w:sz w:val="16"/>
        </w:rPr>
      </w:pPr>
      <w:r w:rsidRPr="003C2C68">
        <w:rPr>
          <w:rStyle w:val="Emphasis"/>
          <w:rFonts w:asciiTheme="minorHAnsi" w:hAnsiTheme="minorHAnsi" w:cstheme="minorHAnsi"/>
          <w:highlight w:val="cyan"/>
        </w:rPr>
        <w:t>Third</w:t>
      </w:r>
      <w:r w:rsidRPr="003C2C68">
        <w:rPr>
          <w:rStyle w:val="StyleUnderline"/>
          <w:rFonts w:asciiTheme="minorHAnsi" w:hAnsiTheme="minorHAnsi" w:cstheme="minorHAnsi"/>
          <w:highlight w:val="cyan"/>
        </w:rPr>
        <w:t>, the Arctic</w:t>
      </w:r>
      <w:r w:rsidRPr="003C2C68">
        <w:rPr>
          <w:rStyle w:val="StyleUnderline"/>
          <w:rFonts w:asciiTheme="minorHAnsi" w:hAnsiTheme="minorHAnsi" w:cstheme="minorHAnsi"/>
        </w:rPr>
        <w:t xml:space="preserve"> marine domain </w:t>
      </w:r>
      <w:r w:rsidRPr="003C2C68">
        <w:rPr>
          <w:rStyle w:val="StyleUnderline"/>
          <w:rFonts w:asciiTheme="minorHAnsi" w:hAnsiTheme="minorHAnsi" w:cstheme="minorHAnsi"/>
          <w:highlight w:val="cyan"/>
        </w:rPr>
        <w:t>comprises</w:t>
      </w:r>
      <w:r w:rsidRPr="003C2C68">
        <w:rPr>
          <w:rFonts w:asciiTheme="minorHAnsi" w:hAnsiTheme="minorHAnsi" w:cstheme="minorHAnsi"/>
          <w:sz w:val="16"/>
        </w:rPr>
        <w:t xml:space="preserve"> about </w:t>
      </w:r>
      <w:r w:rsidRPr="003C2C68">
        <w:rPr>
          <w:rStyle w:val="StyleUnderline"/>
          <w:rFonts w:asciiTheme="minorHAnsi" w:hAnsiTheme="minorHAnsi" w:cstheme="minorHAnsi"/>
          <w:highlight w:val="cyan"/>
        </w:rPr>
        <w:t xml:space="preserve">a </w:t>
      </w:r>
      <w:r w:rsidRPr="003C2C68">
        <w:rPr>
          <w:rStyle w:val="Emphasis"/>
          <w:rFonts w:asciiTheme="minorHAnsi" w:hAnsiTheme="minorHAnsi" w:cstheme="minorHAnsi"/>
          <w:highlight w:val="cyan"/>
        </w:rPr>
        <w:t>third of</w:t>
      </w:r>
      <w:r w:rsidRPr="003C2C68">
        <w:rPr>
          <w:rStyle w:val="Emphasis"/>
          <w:rFonts w:asciiTheme="minorHAnsi" w:hAnsiTheme="minorHAnsi" w:cstheme="minorHAnsi"/>
        </w:rPr>
        <w:t xml:space="preserve"> the world’s </w:t>
      </w:r>
      <w:r w:rsidRPr="003C2C68">
        <w:rPr>
          <w:rStyle w:val="Emphasis"/>
          <w:rFonts w:asciiTheme="minorHAnsi" w:hAnsiTheme="minorHAnsi" w:cstheme="minorHAnsi"/>
          <w:highlight w:val="cyan"/>
        </w:rPr>
        <w:t>coastline</w:t>
      </w:r>
      <w:r w:rsidRPr="003C2C68">
        <w:rPr>
          <w:rFonts w:asciiTheme="minorHAnsi" w:hAnsiTheme="minorHAnsi" w:cstheme="minorHAnsi"/>
          <w:sz w:val="16"/>
        </w:rPr>
        <w:t>.</w:t>
      </w:r>
    </w:p>
    <w:p w14:paraId="29A56661"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And </w:t>
      </w:r>
      <w:r w:rsidRPr="003C2C68">
        <w:rPr>
          <w:rStyle w:val="Emphasis"/>
          <w:rFonts w:asciiTheme="minorHAnsi" w:hAnsiTheme="minorHAnsi" w:cstheme="minorHAnsi"/>
          <w:highlight w:val="cyan"/>
        </w:rPr>
        <w:t>fourth</w:t>
      </w:r>
      <w:r w:rsidRPr="003C2C68">
        <w:rPr>
          <w:rStyle w:val="StyleUnderline"/>
          <w:rFonts w:asciiTheme="minorHAnsi" w:hAnsiTheme="minorHAnsi" w:cstheme="minorHAnsi"/>
          <w:highlight w:val="cyan"/>
        </w:rPr>
        <w:t>, the Arctic</w:t>
      </w:r>
      <w:r w:rsidRPr="003C2C68">
        <w:rPr>
          <w:rStyle w:val="StyleUnderline"/>
          <w:rFonts w:asciiTheme="minorHAnsi" w:hAnsiTheme="minorHAnsi" w:cstheme="minorHAnsi"/>
        </w:rPr>
        <w:t xml:space="preserve"> Ocean </w:t>
      </w:r>
      <w:r w:rsidRPr="003C2C68">
        <w:rPr>
          <w:rStyle w:val="StyleUnderline"/>
          <w:rFonts w:asciiTheme="minorHAnsi" w:hAnsiTheme="minorHAnsi" w:cstheme="minorHAnsi"/>
          <w:highlight w:val="cyan"/>
        </w:rPr>
        <w:t xml:space="preserve">contains </w:t>
      </w:r>
      <w:r w:rsidRPr="003C2C68">
        <w:rPr>
          <w:rStyle w:val="Emphasis"/>
          <w:rFonts w:asciiTheme="minorHAnsi" w:hAnsiTheme="minorHAnsi" w:cstheme="minorHAnsi"/>
          <w:highlight w:val="cyan"/>
        </w:rPr>
        <w:t>one-quarter</w:t>
      </w:r>
      <w:r w:rsidRPr="003C2C68">
        <w:rPr>
          <w:rStyle w:val="StyleUnderline"/>
          <w:rFonts w:asciiTheme="minorHAnsi" w:hAnsiTheme="minorHAnsi" w:cstheme="minorHAnsi"/>
          <w:highlight w:val="cyan"/>
        </w:rPr>
        <w:t xml:space="preserve"> of the</w:t>
      </w:r>
      <w:r w:rsidRPr="003C2C68">
        <w:rPr>
          <w:rStyle w:val="StyleUnderline"/>
          <w:rFonts w:asciiTheme="minorHAnsi" w:hAnsiTheme="minorHAnsi" w:cstheme="minorHAnsi"/>
        </w:rPr>
        <w:t xml:space="preserve"> world’s </w:t>
      </w:r>
      <w:r w:rsidRPr="003C2C68">
        <w:rPr>
          <w:rStyle w:val="Emphasis"/>
          <w:rFonts w:asciiTheme="minorHAnsi" w:hAnsiTheme="minorHAnsi" w:cstheme="minorHAnsi"/>
          <w:highlight w:val="cyan"/>
        </w:rPr>
        <w:t>continental shelf</w:t>
      </w:r>
      <w:r w:rsidRPr="003C2C68">
        <w:rPr>
          <w:rFonts w:asciiTheme="minorHAnsi" w:hAnsiTheme="minorHAnsi" w:cstheme="minorHAnsi"/>
          <w:sz w:val="16"/>
        </w:rPr>
        <w:t>, of immense socio-ecological importance.</w:t>
      </w:r>
    </w:p>
    <w:p w14:paraId="4955538E"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On all counts, the little Arctic Ocean holds its own on the global stage.</w:t>
      </w:r>
    </w:p>
    <w:p w14:paraId="697350E4"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Despite its importance, the Arctic Ocean sometimes goes missing from public ocean-talk as more ‘local’ marine issues take </w:t>
      </w:r>
      <w:proofErr w:type="spellStart"/>
      <w:r w:rsidRPr="003C2C68">
        <w:rPr>
          <w:rFonts w:asciiTheme="minorHAnsi" w:hAnsiTheme="minorHAnsi" w:cstheme="minorHAnsi"/>
          <w:sz w:val="16"/>
        </w:rPr>
        <w:t>centre</w:t>
      </w:r>
      <w:proofErr w:type="spellEnd"/>
      <w:r w:rsidRPr="003C2C68">
        <w:rPr>
          <w:rFonts w:asciiTheme="minorHAnsi" w:hAnsiTheme="minorHAnsi" w:cstheme="minorHAnsi"/>
          <w:sz w:val="16"/>
        </w:rPr>
        <w:t xml:space="preserve"> stage. A key point for non-experts is to recognize that </w:t>
      </w:r>
      <w:r w:rsidRPr="003C2C68">
        <w:rPr>
          <w:rStyle w:val="StyleUnderline"/>
          <w:rFonts w:asciiTheme="minorHAnsi" w:hAnsiTheme="minorHAnsi" w:cstheme="minorHAnsi"/>
          <w:highlight w:val="cyan"/>
        </w:rPr>
        <w:t>the Arctic</w:t>
      </w:r>
      <w:r w:rsidRPr="003C2C68">
        <w:rPr>
          <w:rStyle w:val="StyleUnderline"/>
          <w:rFonts w:asciiTheme="minorHAnsi" w:hAnsiTheme="minorHAnsi" w:cstheme="minorHAnsi"/>
        </w:rPr>
        <w:t xml:space="preserve"> Ocean</w:t>
      </w:r>
      <w:r w:rsidRPr="003C2C68">
        <w:rPr>
          <w:rFonts w:asciiTheme="minorHAnsi" w:hAnsiTheme="minorHAnsi" w:cstheme="minorHAnsi"/>
          <w:sz w:val="16"/>
        </w:rPr>
        <w:t xml:space="preserve"> is different from other oceans and it </w:t>
      </w:r>
      <w:r w:rsidRPr="003C2C68">
        <w:rPr>
          <w:rStyle w:val="StyleUnderline"/>
          <w:rFonts w:asciiTheme="minorHAnsi" w:hAnsiTheme="minorHAnsi" w:cstheme="minorHAnsi"/>
          <w:highlight w:val="cyan"/>
        </w:rPr>
        <w:t xml:space="preserve">is the </w:t>
      </w:r>
      <w:r w:rsidRPr="003C2C68">
        <w:rPr>
          <w:rStyle w:val="Emphasis"/>
          <w:rFonts w:asciiTheme="minorHAnsi" w:hAnsiTheme="minorHAnsi" w:cstheme="minorHAnsi"/>
          <w:highlight w:val="cyan"/>
        </w:rPr>
        <w:t>critical driver</w:t>
      </w:r>
      <w:r w:rsidRPr="003C2C68">
        <w:rPr>
          <w:rStyle w:val="StyleUnderline"/>
          <w:rFonts w:asciiTheme="minorHAnsi" w:hAnsiTheme="minorHAnsi" w:cstheme="minorHAnsi"/>
          <w:highlight w:val="cyan"/>
        </w:rPr>
        <w:t xml:space="preserve"> of the</w:t>
      </w:r>
      <w:r w:rsidRPr="003C2C68">
        <w:rPr>
          <w:rStyle w:val="StyleUnderline"/>
          <w:rFonts w:asciiTheme="minorHAnsi" w:hAnsiTheme="minorHAnsi" w:cstheme="minorHAnsi"/>
        </w:rPr>
        <w:t xml:space="preserve"> global </w:t>
      </w:r>
      <w:r w:rsidRPr="003C2C68">
        <w:rPr>
          <w:rStyle w:val="Emphasis"/>
          <w:rFonts w:asciiTheme="minorHAnsi" w:hAnsiTheme="minorHAnsi" w:cstheme="minorHAnsi"/>
          <w:highlight w:val="cyan"/>
        </w:rPr>
        <w:t>oceanic conveyor belt</w:t>
      </w:r>
      <w:r w:rsidRPr="003C2C68">
        <w:rPr>
          <w:rFonts w:asciiTheme="minorHAnsi" w:hAnsiTheme="minorHAnsi" w:cstheme="minorHAnsi"/>
          <w:sz w:val="16"/>
        </w:rPr>
        <w:t xml:space="preserve">. For example, </w:t>
      </w:r>
      <w:r w:rsidRPr="003C2C68">
        <w:rPr>
          <w:rStyle w:val="StyleUnderline"/>
          <w:rFonts w:asciiTheme="minorHAnsi" w:hAnsiTheme="minorHAnsi" w:cstheme="minorHAnsi"/>
        </w:rPr>
        <w:t>the Gulf Stream and North Atlantic Current are strongly regulated by processes that occur in the Arctic</w:t>
      </w:r>
      <w:r w:rsidRPr="003C2C68">
        <w:rPr>
          <w:rFonts w:asciiTheme="minorHAnsi" w:hAnsiTheme="minorHAnsi" w:cstheme="minorHAnsi"/>
          <w:sz w:val="16"/>
        </w:rPr>
        <w:t xml:space="preserve">. The Arctic Ocean is remote to many of us, but </w:t>
      </w:r>
      <w:r w:rsidRPr="003C2C68">
        <w:rPr>
          <w:rStyle w:val="Emphasis"/>
          <w:rFonts w:asciiTheme="minorHAnsi" w:hAnsiTheme="minorHAnsi" w:cstheme="minorHAnsi"/>
        </w:rPr>
        <w:t xml:space="preserve">its </w:t>
      </w:r>
      <w:r w:rsidRPr="003C2C68">
        <w:rPr>
          <w:rStyle w:val="Emphasis"/>
          <w:rFonts w:asciiTheme="minorHAnsi" w:hAnsiTheme="minorHAnsi" w:cstheme="minorHAnsi"/>
          <w:highlight w:val="cyan"/>
        </w:rPr>
        <w:t>influence can be felt everywhere</w:t>
      </w:r>
      <w:r w:rsidRPr="003C2C68">
        <w:rPr>
          <w:rFonts w:asciiTheme="minorHAnsi" w:hAnsiTheme="minorHAnsi" w:cstheme="minorHAnsi"/>
          <w:sz w:val="16"/>
        </w:rPr>
        <w:t>.</w:t>
      </w:r>
    </w:p>
    <w:p w14:paraId="07F320A9" w14:textId="77777777" w:rsidR="00A36841" w:rsidRPr="003C2C68" w:rsidRDefault="00A36841" w:rsidP="00A36841">
      <w:pPr>
        <w:rPr>
          <w:rFonts w:asciiTheme="minorHAnsi" w:hAnsiTheme="minorHAnsi" w:cstheme="minorHAnsi"/>
          <w:sz w:val="16"/>
        </w:rPr>
      </w:pPr>
      <w:r w:rsidRPr="003C2C68">
        <w:rPr>
          <w:rFonts w:asciiTheme="minorHAnsi" w:hAnsiTheme="minorHAnsi" w:cstheme="minorHAnsi"/>
          <w:sz w:val="16"/>
        </w:rPr>
        <w:t xml:space="preserve">How do we know this? </w:t>
      </w:r>
      <w:r w:rsidRPr="003C2C68">
        <w:rPr>
          <w:rStyle w:val="StyleUnderline"/>
          <w:rFonts w:asciiTheme="minorHAnsi" w:hAnsiTheme="minorHAnsi" w:cstheme="minorHAnsi"/>
        </w:rPr>
        <w:t xml:space="preserve">Oceanographers have </w:t>
      </w:r>
      <w:r w:rsidRPr="003C2C68">
        <w:rPr>
          <w:rStyle w:val="Emphasis"/>
          <w:rFonts w:asciiTheme="minorHAnsi" w:hAnsiTheme="minorHAnsi" w:cstheme="minorHAnsi"/>
        </w:rPr>
        <w:t>robust scientific evidence</w:t>
      </w:r>
      <w:r w:rsidRPr="003C2C68">
        <w:rPr>
          <w:rStyle w:val="StyleUnderline"/>
          <w:rFonts w:asciiTheme="minorHAnsi" w:hAnsiTheme="minorHAnsi" w:cstheme="minorHAnsi"/>
        </w:rPr>
        <w:t xml:space="preserve"> on the role the Arctic plays within our planet</w:t>
      </w:r>
      <w:r w:rsidRPr="003C2C68">
        <w:rPr>
          <w:rFonts w:asciiTheme="minorHAnsi" w:hAnsiTheme="minorHAnsi" w:cstheme="minorHAnsi"/>
          <w:sz w:val="16"/>
        </w:rPr>
        <w:t xml:space="preserve">. For instance, </w:t>
      </w:r>
      <w:r w:rsidRPr="003C2C68">
        <w:rPr>
          <w:rStyle w:val="StyleUnderline"/>
          <w:rFonts w:asciiTheme="minorHAnsi" w:hAnsiTheme="minorHAnsi" w:cstheme="minorHAnsi"/>
        </w:rPr>
        <w:t xml:space="preserve">the global </w:t>
      </w:r>
      <w:r w:rsidRPr="003C2C68">
        <w:rPr>
          <w:rStyle w:val="StyleUnderline"/>
          <w:rFonts w:asciiTheme="minorHAnsi" w:hAnsiTheme="minorHAnsi" w:cstheme="minorHAnsi"/>
          <w:highlight w:val="cyan"/>
        </w:rPr>
        <w:t>hydrological cycle determines</w:t>
      </w:r>
      <w:r w:rsidRPr="003C2C68">
        <w:rPr>
          <w:rStyle w:val="StyleUnderline"/>
          <w:rFonts w:asciiTheme="minorHAnsi" w:hAnsiTheme="minorHAnsi" w:cstheme="minorHAnsi"/>
        </w:rPr>
        <w:t xml:space="preserve"> the distribution of water around the planet – and affects </w:t>
      </w:r>
      <w:r w:rsidRPr="003C2C68">
        <w:rPr>
          <w:rStyle w:val="Emphasis"/>
          <w:rFonts w:asciiTheme="minorHAnsi" w:hAnsiTheme="minorHAnsi" w:cstheme="minorHAnsi"/>
          <w:highlight w:val="cyan"/>
        </w:rPr>
        <w:t>food and water security globally</w:t>
      </w:r>
      <w:r w:rsidRPr="003C2C68">
        <w:rPr>
          <w:rFonts w:asciiTheme="minorHAnsi" w:hAnsiTheme="minorHAnsi" w:cstheme="minorHAnsi"/>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bookmarkEnd w:id="1"/>
    </w:p>
    <w:p w14:paraId="7195E58F" w14:textId="77777777" w:rsidR="00A36841" w:rsidRPr="003C2C68" w:rsidRDefault="00A36841" w:rsidP="00A36841">
      <w:pPr>
        <w:rPr>
          <w:rFonts w:asciiTheme="minorHAnsi" w:hAnsiTheme="minorHAnsi" w:cstheme="minorHAnsi"/>
        </w:rPr>
      </w:pPr>
    </w:p>
    <w:sectPr w:rsidR="00A36841" w:rsidRPr="003C2C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FAF5" w14:textId="77777777" w:rsidR="006E283E" w:rsidRDefault="006E283E" w:rsidP="00066D2C">
      <w:r>
        <w:separator/>
      </w:r>
    </w:p>
  </w:endnote>
  <w:endnote w:type="continuationSeparator" w:id="0">
    <w:p w14:paraId="381C7D69" w14:textId="77777777" w:rsidR="006E283E" w:rsidRDefault="006E28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718E" w14:textId="77777777" w:rsidR="006E283E" w:rsidRDefault="006E283E" w:rsidP="00066D2C">
      <w:r>
        <w:separator/>
      </w:r>
    </w:p>
  </w:footnote>
  <w:footnote w:type="continuationSeparator" w:id="0">
    <w:p w14:paraId="4996B4B2" w14:textId="77777777" w:rsidR="006E283E" w:rsidRDefault="006E28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858546023">
    <w:abstractNumId w:val="14"/>
  </w:num>
  <w:num w:numId="46" w16cid:durableId="413624373">
    <w:abstractNumId w:val="10"/>
  </w:num>
  <w:num w:numId="47" w16cid:durableId="959192365">
    <w:abstractNumId w:val="18"/>
  </w:num>
  <w:num w:numId="48" w16cid:durableId="1038971037">
    <w:abstractNumId w:val="11"/>
  </w:num>
  <w:num w:numId="49" w16cid:durableId="20840664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39494114304"/>
    <w:docVar w:name="VerbatimVersion" w:val="6.0.0"/>
    <w:docVar w:name="WordVersion" w:val="16.0"/>
  </w:docVars>
  <w:rsids>
    <w:rsidRoot w:val="005D35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AA9"/>
    <w:rsid w:val="00080E37"/>
    <w:rsid w:val="00080F27"/>
    <w:rsid w:val="000860B4"/>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393"/>
    <w:rsid w:val="000D739E"/>
    <w:rsid w:val="000D7A2C"/>
    <w:rsid w:val="000E0913"/>
    <w:rsid w:val="000E13F7"/>
    <w:rsid w:val="000E2525"/>
    <w:rsid w:val="000F5C68"/>
    <w:rsid w:val="000F6390"/>
    <w:rsid w:val="000F6530"/>
    <w:rsid w:val="000F775F"/>
    <w:rsid w:val="001014FC"/>
    <w:rsid w:val="001022D2"/>
    <w:rsid w:val="0010417F"/>
    <w:rsid w:val="00105540"/>
    <w:rsid w:val="00105C8A"/>
    <w:rsid w:val="001119CE"/>
    <w:rsid w:val="001128A3"/>
    <w:rsid w:val="00114316"/>
    <w:rsid w:val="001149FE"/>
    <w:rsid w:val="00117F85"/>
    <w:rsid w:val="00117F87"/>
    <w:rsid w:val="001218F5"/>
    <w:rsid w:val="00122202"/>
    <w:rsid w:val="00122B3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912"/>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83D"/>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633"/>
    <w:rsid w:val="00263CC5"/>
    <w:rsid w:val="00271866"/>
    <w:rsid w:val="002733EA"/>
    <w:rsid w:val="00276E12"/>
    <w:rsid w:val="00277BB1"/>
    <w:rsid w:val="002816AF"/>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E9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276"/>
    <w:rsid w:val="00393EF2"/>
    <w:rsid w:val="00394F71"/>
    <w:rsid w:val="00396D52"/>
    <w:rsid w:val="003A46B4"/>
    <w:rsid w:val="003A50E2"/>
    <w:rsid w:val="003A5CE8"/>
    <w:rsid w:val="003A698D"/>
    <w:rsid w:val="003B17B3"/>
    <w:rsid w:val="003B4705"/>
    <w:rsid w:val="003B4F86"/>
    <w:rsid w:val="003B734D"/>
    <w:rsid w:val="003C177C"/>
    <w:rsid w:val="003C251E"/>
    <w:rsid w:val="003C2C68"/>
    <w:rsid w:val="003C3CCA"/>
    <w:rsid w:val="003C6CA9"/>
    <w:rsid w:val="003D3B44"/>
    <w:rsid w:val="003D4150"/>
    <w:rsid w:val="003D5367"/>
    <w:rsid w:val="003D6A93"/>
    <w:rsid w:val="003E59BE"/>
    <w:rsid w:val="003F2592"/>
    <w:rsid w:val="003F3920"/>
    <w:rsid w:val="003F4D5F"/>
    <w:rsid w:val="00405AD7"/>
    <w:rsid w:val="0040783F"/>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126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379"/>
    <w:rsid w:val="004B5436"/>
    <w:rsid w:val="004B665F"/>
    <w:rsid w:val="004C2990"/>
    <w:rsid w:val="004C5E96"/>
    <w:rsid w:val="004C7B42"/>
    <w:rsid w:val="004D05AA"/>
    <w:rsid w:val="004D14C3"/>
    <w:rsid w:val="004D2C8F"/>
    <w:rsid w:val="004D43AE"/>
    <w:rsid w:val="004D56A3"/>
    <w:rsid w:val="004D5EAC"/>
    <w:rsid w:val="004D6EEE"/>
    <w:rsid w:val="004D73E6"/>
    <w:rsid w:val="004D7907"/>
    <w:rsid w:val="004E6CD8"/>
    <w:rsid w:val="004E6F12"/>
    <w:rsid w:val="004E746C"/>
    <w:rsid w:val="004E7533"/>
    <w:rsid w:val="004F16CA"/>
    <w:rsid w:val="004F4139"/>
    <w:rsid w:val="004F682B"/>
    <w:rsid w:val="00500F93"/>
    <w:rsid w:val="005015BF"/>
    <w:rsid w:val="00502380"/>
    <w:rsid w:val="00503593"/>
    <w:rsid w:val="005036B1"/>
    <w:rsid w:val="00507D1C"/>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BE"/>
    <w:rsid w:val="005C5B70"/>
    <w:rsid w:val="005D027B"/>
    <w:rsid w:val="005D3400"/>
    <w:rsid w:val="005D3596"/>
    <w:rsid w:val="005D3778"/>
    <w:rsid w:val="005D388F"/>
    <w:rsid w:val="005D45F4"/>
    <w:rsid w:val="005D700C"/>
    <w:rsid w:val="005E0F22"/>
    <w:rsid w:val="005E43F7"/>
    <w:rsid w:val="005E5941"/>
    <w:rsid w:val="005E78A2"/>
    <w:rsid w:val="005F5E14"/>
    <w:rsid w:val="00622773"/>
    <w:rsid w:val="00622C58"/>
    <w:rsid w:val="0062614B"/>
    <w:rsid w:val="00626255"/>
    <w:rsid w:val="006266E2"/>
    <w:rsid w:val="0063037B"/>
    <w:rsid w:val="00632C54"/>
    <w:rsid w:val="00635616"/>
    <w:rsid w:val="00641E99"/>
    <w:rsid w:val="00644C4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B4A"/>
    <w:rsid w:val="00686DF8"/>
    <w:rsid w:val="00687555"/>
    <w:rsid w:val="00690E39"/>
    <w:rsid w:val="00691FF9"/>
    <w:rsid w:val="0069285F"/>
    <w:rsid w:val="0069752C"/>
    <w:rsid w:val="006A0DE5"/>
    <w:rsid w:val="006A0F5C"/>
    <w:rsid w:val="006A1F74"/>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83E"/>
    <w:rsid w:val="006E2A45"/>
    <w:rsid w:val="006E37D4"/>
    <w:rsid w:val="006F3768"/>
    <w:rsid w:val="006F71DE"/>
    <w:rsid w:val="00704573"/>
    <w:rsid w:val="007072CC"/>
    <w:rsid w:val="0071254A"/>
    <w:rsid w:val="007131D2"/>
    <w:rsid w:val="00713917"/>
    <w:rsid w:val="00714AAE"/>
    <w:rsid w:val="00715425"/>
    <w:rsid w:val="00717AF8"/>
    <w:rsid w:val="00720F86"/>
    <w:rsid w:val="00722E77"/>
    <w:rsid w:val="007245F1"/>
    <w:rsid w:val="007247B8"/>
    <w:rsid w:val="00725DC0"/>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9FF"/>
    <w:rsid w:val="00795A26"/>
    <w:rsid w:val="007A00CB"/>
    <w:rsid w:val="007A312F"/>
    <w:rsid w:val="007A7EAB"/>
    <w:rsid w:val="007A7FAE"/>
    <w:rsid w:val="007B5238"/>
    <w:rsid w:val="007C0AED"/>
    <w:rsid w:val="007C0BEE"/>
    <w:rsid w:val="007C42F3"/>
    <w:rsid w:val="007C4FA7"/>
    <w:rsid w:val="007C5531"/>
    <w:rsid w:val="007C63A0"/>
    <w:rsid w:val="007C6D52"/>
    <w:rsid w:val="007C6F91"/>
    <w:rsid w:val="007C72C0"/>
    <w:rsid w:val="007D034D"/>
    <w:rsid w:val="007D12ED"/>
    <w:rsid w:val="007D1EB9"/>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0F3"/>
    <w:rsid w:val="008202F7"/>
    <w:rsid w:val="008247A4"/>
    <w:rsid w:val="00825D47"/>
    <w:rsid w:val="008272A6"/>
    <w:rsid w:val="008274C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A50"/>
    <w:rsid w:val="009435BB"/>
    <w:rsid w:val="00943B02"/>
    <w:rsid w:val="00953429"/>
    <w:rsid w:val="009539A4"/>
    <w:rsid w:val="009569E3"/>
    <w:rsid w:val="00960035"/>
    <w:rsid w:val="0096040F"/>
    <w:rsid w:val="0096145A"/>
    <w:rsid w:val="009632EF"/>
    <w:rsid w:val="0096432C"/>
    <w:rsid w:val="00973D8A"/>
    <w:rsid w:val="009804B4"/>
    <w:rsid w:val="00980709"/>
    <w:rsid w:val="0098278C"/>
    <w:rsid w:val="009876F6"/>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C77EC"/>
    <w:rsid w:val="009D399A"/>
    <w:rsid w:val="009D4A50"/>
    <w:rsid w:val="009D5FD0"/>
    <w:rsid w:val="009D66BC"/>
    <w:rsid w:val="009E44B0"/>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41"/>
    <w:rsid w:val="00A368EF"/>
    <w:rsid w:val="00A369F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2A9"/>
    <w:rsid w:val="00AA5803"/>
    <w:rsid w:val="00AA584F"/>
    <w:rsid w:val="00AA779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5E9"/>
    <w:rsid w:val="00BB6860"/>
    <w:rsid w:val="00BC1EA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3DE"/>
    <w:rsid w:val="00BF5454"/>
    <w:rsid w:val="00BF61F7"/>
    <w:rsid w:val="00BF7EC9"/>
    <w:rsid w:val="00C00D8A"/>
    <w:rsid w:val="00C01C49"/>
    <w:rsid w:val="00C066E6"/>
    <w:rsid w:val="00C110C0"/>
    <w:rsid w:val="00C12370"/>
    <w:rsid w:val="00C15000"/>
    <w:rsid w:val="00C15897"/>
    <w:rsid w:val="00C1616B"/>
    <w:rsid w:val="00C1667D"/>
    <w:rsid w:val="00C16B21"/>
    <w:rsid w:val="00C16DFC"/>
    <w:rsid w:val="00C2079E"/>
    <w:rsid w:val="00C221CD"/>
    <w:rsid w:val="00C26BE9"/>
    <w:rsid w:val="00C27729"/>
    <w:rsid w:val="00C312FA"/>
    <w:rsid w:val="00C332C4"/>
    <w:rsid w:val="00C334F5"/>
    <w:rsid w:val="00C35A03"/>
    <w:rsid w:val="00C36906"/>
    <w:rsid w:val="00C36A05"/>
    <w:rsid w:val="00C40BA5"/>
    <w:rsid w:val="00C432D9"/>
    <w:rsid w:val="00C44166"/>
    <w:rsid w:val="00C45B5B"/>
    <w:rsid w:val="00C46F26"/>
    <w:rsid w:val="00C51687"/>
    <w:rsid w:val="00C5289C"/>
    <w:rsid w:val="00C56008"/>
    <w:rsid w:val="00C56CBC"/>
    <w:rsid w:val="00C617B0"/>
    <w:rsid w:val="00C62257"/>
    <w:rsid w:val="00C62D2B"/>
    <w:rsid w:val="00C6344F"/>
    <w:rsid w:val="00C659E2"/>
    <w:rsid w:val="00C669AD"/>
    <w:rsid w:val="00C72510"/>
    <w:rsid w:val="00C731CA"/>
    <w:rsid w:val="00C77A6B"/>
    <w:rsid w:val="00C816E6"/>
    <w:rsid w:val="00C82587"/>
    <w:rsid w:val="00C84097"/>
    <w:rsid w:val="00C87FA4"/>
    <w:rsid w:val="00C9181A"/>
    <w:rsid w:val="00C91CF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892"/>
    <w:rsid w:val="00D53B1C"/>
    <w:rsid w:val="00D55A7A"/>
    <w:rsid w:val="00D568D5"/>
    <w:rsid w:val="00D56B6F"/>
    <w:rsid w:val="00D57878"/>
    <w:rsid w:val="00D60AB7"/>
    <w:rsid w:val="00D6226F"/>
    <w:rsid w:val="00D70E15"/>
    <w:rsid w:val="00D714E5"/>
    <w:rsid w:val="00D7546D"/>
    <w:rsid w:val="00D75C54"/>
    <w:rsid w:val="00D76BA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424"/>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BF0"/>
    <w:rsid w:val="00E65E56"/>
    <w:rsid w:val="00E664D0"/>
    <w:rsid w:val="00E66F94"/>
    <w:rsid w:val="00E670E5"/>
    <w:rsid w:val="00E6767D"/>
    <w:rsid w:val="00E717C1"/>
    <w:rsid w:val="00E71E63"/>
    <w:rsid w:val="00E76D4C"/>
    <w:rsid w:val="00E81786"/>
    <w:rsid w:val="00E85DE5"/>
    <w:rsid w:val="00E90EC0"/>
    <w:rsid w:val="00E944C1"/>
    <w:rsid w:val="00E97D8B"/>
    <w:rsid w:val="00EA51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31D"/>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BDFF8"/>
  <w15:chartTrackingRefBased/>
  <w15:docId w15:val="{696736A6-D805-4B8A-B915-B9ACB283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74CE"/>
    <w:rPr>
      <w:rFonts w:ascii="Calibri" w:hAnsi="Calibri" w:cs="Calibri"/>
    </w:rPr>
  </w:style>
  <w:style w:type="paragraph" w:styleId="Heading1">
    <w:name w:val="heading 1"/>
    <w:aliases w:val="Pocket"/>
    <w:basedOn w:val="Normal"/>
    <w:next w:val="Normal"/>
    <w:link w:val="Heading1Char"/>
    <w:qFormat/>
    <w:rsid w:val="008274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74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Char Char,Char,Tags v 2,Underline Char Char Char,3: Cit,n"/>
    <w:basedOn w:val="Normal"/>
    <w:next w:val="Normal"/>
    <w:link w:val="Heading3Char"/>
    <w:uiPriority w:val="2"/>
    <w:qFormat/>
    <w:rsid w:val="008274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1,No Spacing11,No Spacing111,No Spacing1121,No Spacing2,Debate Text,Read stuff,No Spacing4,No Spacing21,CD - Cite,TAG,no read,ta, Ch"/>
    <w:basedOn w:val="Normal"/>
    <w:next w:val="Normal"/>
    <w:link w:val="Heading4Char"/>
    <w:uiPriority w:val="3"/>
    <w:qFormat/>
    <w:rsid w:val="008274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74C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36841"/>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A36841"/>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A36841"/>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A36841"/>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8274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4CE"/>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8274C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274CE"/>
    <w:rPr>
      <w:color w:val="auto"/>
      <w:u w:val="none"/>
    </w:rPr>
  </w:style>
  <w:style w:type="character" w:customStyle="1" w:styleId="Heading1Char">
    <w:name w:val="Heading 1 Char"/>
    <w:aliases w:val="Pocket Char"/>
    <w:basedOn w:val="DefaultParagraphFont"/>
    <w:link w:val="Heading1"/>
    <w:rsid w:val="008274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4C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Cite 1 Char,Read Char Char,Heading 3 Char1 Char Char Char,Char Char Char1,Char Char1"/>
    <w:basedOn w:val="DefaultParagraphFont"/>
    <w:link w:val="Heading3"/>
    <w:uiPriority w:val="2"/>
    <w:rsid w:val="008274C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1 Char,No Spacing11 Char,No Spacing111 Char,No Spacing1121 Char,No Spacing2 Char"/>
    <w:basedOn w:val="DefaultParagraphFont"/>
    <w:link w:val="Heading4"/>
    <w:uiPriority w:val="3"/>
    <w:rsid w:val="008274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8274C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8274CE"/>
    <w:rPr>
      <w:b w:val="0"/>
      <w:sz w:val="22"/>
      <w:u w:val="single"/>
    </w:rPr>
  </w:style>
  <w:style w:type="character" w:styleId="Strong">
    <w:name w:val="Strong"/>
    <w:basedOn w:val="DefaultParagraphFont"/>
    <w:uiPriority w:val="22"/>
    <w:qFormat/>
    <w:rsid w:val="008274CE"/>
    <w:rPr>
      <w:b/>
      <w:bCs/>
    </w:rPr>
  </w:style>
  <w:style w:type="character" w:styleId="BookTitle">
    <w:name w:val="Book Title"/>
    <w:basedOn w:val="DefaultParagraphFont"/>
    <w:uiPriority w:val="33"/>
    <w:qFormat/>
    <w:rsid w:val="008274CE"/>
    <w:rPr>
      <w:b/>
      <w:bCs/>
      <w:i/>
      <w:iCs/>
      <w:spacing w:val="5"/>
    </w:rPr>
  </w:style>
  <w:style w:type="character" w:customStyle="1" w:styleId="Heading5Char">
    <w:name w:val="Heading 5 Char"/>
    <w:basedOn w:val="DefaultParagraphFont"/>
    <w:link w:val="Heading5"/>
    <w:uiPriority w:val="9"/>
    <w:semiHidden/>
    <w:rsid w:val="008274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74CE"/>
  </w:style>
  <w:style w:type="paragraph" w:styleId="Header">
    <w:name w:val="header"/>
    <w:basedOn w:val="Normal"/>
    <w:link w:val="HeaderChar"/>
    <w:uiPriority w:val="99"/>
    <w:semiHidden/>
    <w:rsid w:val="008274CE"/>
    <w:pPr>
      <w:tabs>
        <w:tab w:val="center" w:pos="4680"/>
        <w:tab w:val="right" w:pos="9360"/>
      </w:tabs>
    </w:pPr>
  </w:style>
  <w:style w:type="character" w:customStyle="1" w:styleId="HeaderChar">
    <w:name w:val="Header Char"/>
    <w:basedOn w:val="DefaultParagraphFont"/>
    <w:link w:val="Header"/>
    <w:uiPriority w:val="99"/>
    <w:semiHidden/>
    <w:rsid w:val="008274CE"/>
    <w:rPr>
      <w:rFonts w:ascii="Calibri" w:hAnsi="Calibri" w:cs="Calibri"/>
    </w:rPr>
  </w:style>
  <w:style w:type="paragraph" w:styleId="Footer">
    <w:name w:val="footer"/>
    <w:basedOn w:val="Normal"/>
    <w:link w:val="FooterChar"/>
    <w:uiPriority w:val="99"/>
    <w:semiHidden/>
    <w:rsid w:val="008274CE"/>
    <w:pPr>
      <w:tabs>
        <w:tab w:val="center" w:pos="4680"/>
        <w:tab w:val="right" w:pos="9360"/>
      </w:tabs>
    </w:pPr>
  </w:style>
  <w:style w:type="character" w:customStyle="1" w:styleId="FooterChar">
    <w:name w:val="Footer Char"/>
    <w:basedOn w:val="DefaultParagraphFont"/>
    <w:link w:val="Footer"/>
    <w:uiPriority w:val="99"/>
    <w:semiHidden/>
    <w:rsid w:val="008274CE"/>
    <w:rPr>
      <w:rFonts w:ascii="Calibri" w:hAnsi="Calibri" w:cs="Calibri"/>
    </w:rPr>
  </w:style>
  <w:style w:type="paragraph" w:styleId="BodyText">
    <w:name w:val="Body Text"/>
    <w:basedOn w:val="Normal"/>
    <w:link w:val="BodyTextChar"/>
    <w:uiPriority w:val="99"/>
    <w:semiHidden/>
    <w:unhideWhenUsed/>
    <w:rsid w:val="008274CE"/>
    <w:pPr>
      <w:spacing w:after="120"/>
    </w:pPr>
  </w:style>
  <w:style w:type="character" w:customStyle="1" w:styleId="BodyTextChar">
    <w:name w:val="Body Text Char"/>
    <w:basedOn w:val="DefaultParagraphFont"/>
    <w:link w:val="BodyText"/>
    <w:uiPriority w:val="99"/>
    <w:semiHidden/>
    <w:rsid w:val="008274CE"/>
    <w:rPr>
      <w:rFonts w:ascii="Calibri" w:hAnsi="Calibri" w:cs="Calibri"/>
    </w:rPr>
  </w:style>
  <w:style w:type="paragraph" w:styleId="NoSpacing">
    <w:name w:val="No Spacing"/>
    <w:link w:val="NoSpacingChar"/>
    <w:uiPriority w:val="99"/>
    <w:unhideWhenUsed/>
    <w:qFormat/>
    <w:rsid w:val="008274C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74CE"/>
    <w:rPr>
      <w:rFonts w:ascii="Calibri" w:hAnsi="Calibri" w:cs="Calibri"/>
    </w:rPr>
  </w:style>
  <w:style w:type="character" w:styleId="Hyperlink">
    <w:name w:val="Hyperlink"/>
    <w:aliases w:val="heading 1 (block title),Important,Read,Internet Link,Card Text,Analytic Text,Internet link,Char Char Char Char Char Char Char Char1,Heading 3 Char1 Char1,No Underline Char1,Text 7 Char1,3: Cite Char1,Index Headers Char1,Block Char1"/>
    <w:basedOn w:val="DefaultParagraphFont"/>
    <w:link w:val="Heading411"/>
    <w:uiPriority w:val="99"/>
    <w:unhideWhenUsed/>
    <w:rsid w:val="008274CE"/>
    <w:rPr>
      <w:color w:val="0563C1" w:themeColor="hyperlink"/>
      <w:u w:val="single"/>
    </w:rPr>
  </w:style>
  <w:style w:type="character" w:styleId="UnresolvedMention">
    <w:name w:val="Unresolved Mention"/>
    <w:basedOn w:val="DefaultParagraphFont"/>
    <w:uiPriority w:val="99"/>
    <w:semiHidden/>
    <w:unhideWhenUsed/>
    <w:rsid w:val="008274CE"/>
    <w:rPr>
      <w:color w:val="605E5C"/>
      <w:shd w:val="clear" w:color="auto" w:fill="E1DFDD"/>
    </w:rPr>
  </w:style>
  <w:style w:type="paragraph" w:customStyle="1" w:styleId="Undertag">
    <w:name w:val="Undertag"/>
    <w:link w:val="UndertagChar"/>
    <w:autoRedefine/>
    <w:uiPriority w:val="5"/>
    <w:qFormat/>
    <w:rsid w:val="008274C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74C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74CE"/>
    <w:rPr>
      <w:color w:val="1F3864" w:themeColor="accent1" w:themeShade="80"/>
    </w:rPr>
  </w:style>
  <w:style w:type="character" w:customStyle="1" w:styleId="AnalyticChar">
    <w:name w:val="Analytic Char"/>
    <w:basedOn w:val="DefaultParagraphFont"/>
    <w:link w:val="Analytic"/>
    <w:uiPriority w:val="5"/>
    <w:rsid w:val="008274CE"/>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5D3596"/>
    <w:pPr>
      <w:ind w:left="720"/>
      <w:contextualSpacing/>
    </w:pPr>
  </w:style>
  <w:style w:type="paragraph" w:customStyle="1" w:styleId="textbold">
    <w:name w:val="text bold"/>
    <w:basedOn w:val="Normal"/>
    <w:link w:val="Emphasis"/>
    <w:autoRedefine/>
    <w:uiPriority w:val="8"/>
    <w:qFormat/>
    <w:rsid w:val="005D359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
    <w:basedOn w:val="Normal"/>
    <w:next w:val="Normal"/>
    <w:link w:val="StyleUnderline"/>
    <w:uiPriority w:val="7"/>
    <w:qFormat/>
    <w:rsid w:val="005D3596"/>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C1EA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3684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3684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3684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36841"/>
    <w:rPr>
      <w:rFonts w:ascii="Times New Roman" w:eastAsiaTheme="majorEastAsia" w:hAnsi="Times New Roman" w:cstheme="majorBidi"/>
      <w:color w:val="272727" w:themeColor="text1" w:themeTint="D8"/>
    </w:rPr>
  </w:style>
  <w:style w:type="paragraph" w:customStyle="1" w:styleId="ABlock">
    <w:name w:val="ABlock"/>
    <w:basedOn w:val="Heading3"/>
    <w:next w:val="Heading4"/>
    <w:autoRedefine/>
    <w:qFormat/>
    <w:rsid w:val="00A36841"/>
    <w:pPr>
      <w:spacing w:before="200" w:line="240" w:lineRule="auto"/>
    </w:pPr>
    <w:rPr>
      <w:rFonts w:ascii="Times New Roman" w:hAnsi="Times New Roman"/>
      <w:color w:val="000000" w:themeColor="text1"/>
    </w:rPr>
  </w:style>
  <w:style w:type="paragraph" w:styleId="Title">
    <w:name w:val="Title"/>
    <w:basedOn w:val="Normal"/>
    <w:next w:val="Normal"/>
    <w:link w:val="TitleChar"/>
    <w:uiPriority w:val="10"/>
    <w:qFormat/>
    <w:rsid w:val="00A36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841"/>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84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36841"/>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A36841"/>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A36841"/>
    <w:rPr>
      <w:i/>
      <w:iCs/>
      <w:color w:val="2F5496" w:themeColor="accent1" w:themeShade="BF"/>
    </w:rPr>
  </w:style>
  <w:style w:type="paragraph" w:styleId="IntenseQuote">
    <w:name w:val="Intense Quote"/>
    <w:basedOn w:val="Normal"/>
    <w:next w:val="Normal"/>
    <w:link w:val="IntenseQuoteChar"/>
    <w:uiPriority w:val="30"/>
    <w:qFormat/>
    <w:rsid w:val="00A36841"/>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3684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36841"/>
    <w:rPr>
      <w:b/>
      <w:bCs/>
      <w:smallCaps/>
      <w:color w:val="2F5496" w:themeColor="accent1" w:themeShade="BF"/>
      <w:spacing w:val="5"/>
    </w:rPr>
  </w:style>
  <w:style w:type="paragraph" w:customStyle="1" w:styleId="Emphasis1">
    <w:name w:val="Emphasis1"/>
    <w:basedOn w:val="Normal"/>
    <w:autoRedefine/>
    <w:uiPriority w:val="8"/>
    <w:qFormat/>
    <w:rsid w:val="00A36841"/>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ndfonline.com/doi/full/10.1080/00131946.2019.168748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full/10.1080/13642987.2023.222710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80/00220272.2021.1946718"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B3FE4C8C-9C8C-48B3-ACC9-F4784ECD9A2C}">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525B23B6-8711-4E1A-9EA4-F4BAA853C2B4}">
  <ds:schemaRefs>
    <ds:schemaRef ds:uri="http://schemas.microsoft.com/sharepoint/v3/contenttype/forms"/>
  </ds:schemaRefs>
</ds:datastoreItem>
</file>

<file path=customXml/itemProps4.xml><?xml version="1.0" encoding="utf-8"?>
<ds:datastoreItem xmlns:ds="http://schemas.openxmlformats.org/officeDocument/2006/customXml" ds:itemID="{E163DFE2-C022-4607-B131-162CE2FDB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21925</Words>
  <Characters>126007</Characters>
  <Application>Microsoft Office Word</Application>
  <DocSecurity>4</DocSecurity>
  <Lines>1199</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147732</CharactersWithSpaces>
  <SharedDoc>false</SharedDoc>
  <HLinks>
    <vt:vector size="18" baseType="variant">
      <vt:variant>
        <vt:i4>2556022</vt:i4>
      </vt:variant>
      <vt:variant>
        <vt:i4>6</vt:i4>
      </vt:variant>
      <vt:variant>
        <vt:i4>0</vt:i4>
      </vt:variant>
      <vt:variant>
        <vt:i4>5</vt:i4>
      </vt:variant>
      <vt:variant>
        <vt:lpwstr>https://www.tandfonline.com/doi/full/10.1080/00131946.2019.1687481</vt:lpwstr>
      </vt:variant>
      <vt:variant>
        <vt:lpwstr/>
      </vt:variant>
      <vt:variant>
        <vt:i4>2818175</vt:i4>
      </vt:variant>
      <vt:variant>
        <vt:i4>3</vt:i4>
      </vt:variant>
      <vt:variant>
        <vt:i4>0</vt:i4>
      </vt:variant>
      <vt:variant>
        <vt:i4>5</vt:i4>
      </vt:variant>
      <vt:variant>
        <vt:lpwstr>https://www.tandfonline.com/doi/full/10.1080/13642987.2023.2227101</vt:lpwstr>
      </vt:variant>
      <vt:variant>
        <vt:lpwstr>abstract</vt:lpwstr>
      </vt:variant>
      <vt:variant>
        <vt:i4>589890</vt:i4>
      </vt:variant>
      <vt:variant>
        <vt:i4>0</vt:i4>
      </vt:variant>
      <vt:variant>
        <vt:i4>0</vt:i4>
      </vt:variant>
      <vt:variant>
        <vt:i4>5</vt:i4>
      </vt:variant>
      <vt:variant>
        <vt:lpwstr>https://doi.org/10.1080/00220272.2021.1946718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23</cp:revision>
  <dcterms:created xsi:type="dcterms:W3CDTF">2025-11-02T19:38:00Z</dcterms:created>
  <dcterms:modified xsi:type="dcterms:W3CDTF">2025-11-02T20:08:00Z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