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F136" w14:textId="3316ED4C" w:rsidR="005D388F" w:rsidRDefault="005341DB" w:rsidP="005341DB">
      <w:pPr>
        <w:pStyle w:val="Heading1"/>
      </w:pPr>
      <w:r>
        <w:t>1NC vs Kansas LS</w:t>
      </w:r>
    </w:p>
    <w:p w14:paraId="6AC6BD48" w14:textId="190B194F" w:rsidR="005341DB" w:rsidRDefault="005341DB" w:rsidP="005341DB">
      <w:pPr>
        <w:pStyle w:val="Heading2"/>
      </w:pPr>
      <w:r>
        <w:t>OFF</w:t>
      </w:r>
    </w:p>
    <w:p w14:paraId="1CE12DC7" w14:textId="05A5E0B9" w:rsidR="005341DB" w:rsidRDefault="005341DB" w:rsidP="005341DB">
      <w:pPr>
        <w:pStyle w:val="Heading3"/>
      </w:pPr>
      <w:r>
        <w:t>1</w:t>
      </w:r>
    </w:p>
    <w:p w14:paraId="474413CB" w14:textId="77777777" w:rsidR="005341DB" w:rsidRPr="0062398D" w:rsidRDefault="005341DB" w:rsidP="005341DB">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19B832BB" w14:textId="77777777" w:rsidR="005341DB" w:rsidRPr="002452B4" w:rsidRDefault="005341DB" w:rsidP="005341DB">
      <w:pPr>
        <w:rPr>
          <w:rStyle w:val="Style13ptBold"/>
        </w:rPr>
      </w:pPr>
      <w:r>
        <w:rPr>
          <w:rStyle w:val="Style13ptBold"/>
        </w:rPr>
        <w:t>JMP ‘21</w:t>
      </w:r>
    </w:p>
    <w:p w14:paraId="4A7EFD8F" w14:textId="77777777" w:rsidR="005341DB" w:rsidRPr="002452B4" w:rsidRDefault="005341DB" w:rsidP="005341DB">
      <w:pPr>
        <w:rPr>
          <w:sz w:val="16"/>
          <w:szCs w:val="16"/>
        </w:rPr>
      </w:pPr>
      <w:r w:rsidRPr="002452B4">
        <w:rPr>
          <w:sz w:val="16"/>
          <w:szCs w:val="16"/>
        </w:rPr>
        <w:t>[Joshua</w:t>
      </w:r>
      <w:r>
        <w:rPr>
          <w:sz w:val="16"/>
          <w:szCs w:val="16"/>
        </w:rPr>
        <w:t xml:space="preserve"> Moufawad-Paul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 xml:space="preserve">On </w:t>
      </w:r>
      <w:proofErr w:type="spellStart"/>
      <w:r w:rsidRPr="00AC024A">
        <w:rPr>
          <w:i/>
          <w:iCs/>
          <w:sz w:val="16"/>
          <w:szCs w:val="16"/>
        </w:rPr>
        <w:t>Necrocapitalism</w:t>
      </w:r>
      <w:proofErr w:type="spellEnd"/>
      <w:r w:rsidRPr="002452B4">
        <w:rPr>
          <w:sz w:val="16"/>
          <w:szCs w:val="16"/>
        </w:rPr>
        <w:t xml:space="preserve">’”, </w:t>
      </w:r>
      <w:r w:rsidRPr="002452B4">
        <w:rPr>
          <w:i/>
          <w:iCs/>
          <w:sz w:val="16"/>
          <w:szCs w:val="16"/>
        </w:rPr>
        <w:t>Medium</w:t>
      </w:r>
      <w:r w:rsidRPr="002452B4">
        <w:rPr>
          <w:sz w:val="16"/>
          <w:szCs w:val="16"/>
        </w:rPr>
        <w:t xml:space="preserve">. </w:t>
      </w:r>
      <w:hyperlink r:id="rId11" w:history="1">
        <w:r w:rsidRPr="002452B4">
          <w:rPr>
            <w:rStyle w:val="Hyperlink"/>
            <w:sz w:val="16"/>
            <w:szCs w:val="16"/>
          </w:rPr>
          <w:t>https://medium.com/@j.moufawadpaul/reflections-about-on-necrocapitalism-e1ea9b61e05a</w:t>
        </w:r>
      </w:hyperlink>
      <w:r w:rsidRPr="002452B4">
        <w:rPr>
          <w:sz w:val="16"/>
          <w:szCs w:val="16"/>
        </w:rPr>
        <w:t>] pat</w:t>
      </w:r>
    </w:p>
    <w:p w14:paraId="04D237B0" w14:textId="77777777" w:rsidR="005341DB" w:rsidRPr="0062398D" w:rsidRDefault="005341DB" w:rsidP="005341DB">
      <w:pPr>
        <w:rPr>
          <w:sz w:val="12"/>
        </w:rPr>
      </w:pPr>
      <w:r w:rsidRPr="002452B4">
        <w:rPr>
          <w:rStyle w:val="StyleUnderline"/>
        </w:rPr>
        <w:t>The term “</w:t>
      </w:r>
      <w:proofErr w:type="spellStart"/>
      <w:r w:rsidRPr="002452B4">
        <w:rPr>
          <w:rStyle w:val="StyleUnderline"/>
        </w:rPr>
        <w:t>necrocapitalism</w:t>
      </w:r>
      <w:proofErr w:type="spellEnd"/>
      <w:r w:rsidRPr="002452B4">
        <w:rPr>
          <w:rStyle w:val="StyleUnderline"/>
        </w:rPr>
        <w:t xml:space="preserve">” is one that has had a variety of </w:t>
      </w:r>
      <w:proofErr w:type="spellStart"/>
      <w:r w:rsidRPr="002452B4">
        <w:rPr>
          <w:rStyle w:val="StyleUnderline"/>
        </w:rPr>
        <w:t>coinings</w:t>
      </w:r>
      <w:proofErr w:type="spellEnd"/>
      <w:r w:rsidRPr="002452B4">
        <w:rPr>
          <w:rStyle w:val="StyleUnderline"/>
        </w:rPr>
        <w:t xml:space="preserve"> and </w:t>
      </w:r>
      <w:proofErr w:type="spellStart"/>
      <w:r w:rsidRPr="002452B4">
        <w:rPr>
          <w:rStyle w:val="StyleUnderline"/>
        </w:rPr>
        <w:t>recoinings</w:t>
      </w:r>
      <w:proofErr w:type="spellEnd"/>
      <w:r w:rsidRPr="002452B4">
        <w:rPr>
          <w:rStyle w:val="StyleUnderline"/>
        </w:rPr>
        <w:t xml:space="preserve">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62398D">
        <w:rPr>
          <w:sz w:val="12"/>
        </w:rPr>
        <w:t>Sayek</w:t>
      </w:r>
      <w:proofErr w:type="spellEnd"/>
      <w:r w:rsidRPr="0062398D">
        <w:rPr>
          <w:sz w:val="12"/>
        </w:rPr>
        <w:t xml:space="preserve"> Valencia’s “gore capitalism” or Mark Steven’s “splatter capital” or Robert Biel’s “</w:t>
      </w:r>
      <w:proofErr w:type="spellStart"/>
      <w:r w:rsidRPr="0062398D">
        <w:rPr>
          <w:sz w:val="12"/>
        </w:rPr>
        <w:t>exterminism</w:t>
      </w:r>
      <w:proofErr w:type="spellEnd"/>
      <w:r w:rsidRPr="0062398D">
        <w:rPr>
          <w:sz w:val="12"/>
        </w:rPr>
        <w:t>” or Achille Mbembe’s “</w:t>
      </w:r>
      <w:proofErr w:type="spellStart"/>
      <w:r w:rsidRPr="0062398D">
        <w:rPr>
          <w:sz w:val="12"/>
        </w:rPr>
        <w:t>necropolitics</w:t>
      </w:r>
      <w:proofErr w:type="spellEnd"/>
      <w:r w:rsidRPr="0062398D">
        <w:rPr>
          <w:sz w:val="12"/>
        </w:rPr>
        <w:t>”) to think the permanent violence of capitalism as it manifested in the time of pandemic.</w:t>
      </w:r>
    </w:p>
    <w:p w14:paraId="0FAEFB29" w14:textId="77777777" w:rsidR="005341DB" w:rsidRPr="0062398D" w:rsidRDefault="005341DB" w:rsidP="005341DB">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w:t>
      </w:r>
      <w:proofErr w:type="spellStart"/>
      <w:r w:rsidRPr="0062398D">
        <w:rPr>
          <w:sz w:val="8"/>
          <w:szCs w:val="8"/>
        </w:rPr>
        <w:t>Necrocapitalism</w:t>
      </w:r>
      <w:proofErr w:type="spellEnd"/>
      <w:r w:rsidRPr="0062398D">
        <w:rPr>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46E60B6B" w14:textId="77777777" w:rsidR="005341DB" w:rsidRPr="0062398D" w:rsidRDefault="005341DB" w:rsidP="005341DB">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62398D">
        <w:rPr>
          <w:sz w:val="12"/>
        </w:rPr>
        <w:t>repopularized</w:t>
      </w:r>
      <w:proofErr w:type="spellEnd"/>
      <w:r w:rsidRPr="0062398D">
        <w:rPr>
          <w:sz w:val="12"/>
        </w:rPr>
        <w:t xml:space="preserve"> it) in “From Neoliberalism to </w:t>
      </w:r>
      <w:proofErr w:type="spellStart"/>
      <w:r w:rsidRPr="0062398D">
        <w:rPr>
          <w:sz w:val="12"/>
        </w:rPr>
        <w:t>Necrocapitalism</w:t>
      </w:r>
      <w:proofErr w:type="spellEnd"/>
      <w:r w:rsidRPr="0062398D">
        <w:rPr>
          <w:sz w:val="12"/>
        </w:rPr>
        <w:t xml:space="preserve">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w:t>
      </w:r>
      <w:proofErr w:type="spellStart"/>
      <w:r w:rsidRPr="0062398D">
        <w:rPr>
          <w:sz w:val="12"/>
        </w:rPr>
        <w:t>necrocapitalist</w:t>
      </w:r>
      <w:proofErr w:type="spellEnd"/>
      <w:r w:rsidRPr="0062398D">
        <w:rPr>
          <w:sz w:val="12"/>
        </w:rPr>
        <w:t>”––</w:t>
      </w:r>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0250D234" w14:textId="77777777" w:rsidR="005341DB" w:rsidRPr="0062398D" w:rsidRDefault="005341DB" w:rsidP="005341DB">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 xml:space="preserve">when capitalism was not </w:t>
      </w:r>
      <w:proofErr w:type="spellStart"/>
      <w:r w:rsidRPr="009A19F6">
        <w:rPr>
          <w:rStyle w:val="StyleUnderline"/>
        </w:rPr>
        <w:t>necrocapitalism</w:t>
      </w:r>
      <w:proofErr w:type="spellEnd"/>
      <w:r w:rsidRPr="0062398D">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62398D">
        <w:rPr>
          <w:sz w:val="12"/>
        </w:rPr>
        <w:t>necrocapitalism</w:t>
      </w:r>
      <w:proofErr w:type="spellEnd"/>
      <w:r w:rsidRPr="0062398D">
        <w:rPr>
          <w:sz w:val="12"/>
        </w:rPr>
        <w:t>. When we fail to grasp this reality, then we end up hoping for a return to a kinder/gentler capitalism that has only ever existed in bourgeois mythology and for some people but at the expense of most of the world.</w:t>
      </w:r>
    </w:p>
    <w:p w14:paraId="719CCF8F" w14:textId="77777777" w:rsidR="005341DB" w:rsidRPr="0062398D" w:rsidRDefault="005341DB" w:rsidP="005341DB">
      <w:pPr>
        <w:rPr>
          <w:sz w:val="12"/>
        </w:rPr>
      </w:pPr>
      <w:r w:rsidRPr="0062398D">
        <w:rPr>
          <w:sz w:val="12"/>
        </w:rPr>
        <w:t xml:space="preserve">In any case, what these multiple </w:t>
      </w:r>
      <w:proofErr w:type="spellStart"/>
      <w:r w:rsidRPr="0062398D">
        <w:rPr>
          <w:sz w:val="12"/>
        </w:rPr>
        <w:t>coinings</w:t>
      </w:r>
      <w:proofErr w:type="spellEnd"/>
      <w:r w:rsidRPr="0062398D">
        <w:rPr>
          <w:sz w:val="12"/>
        </w:rPr>
        <w:t xml:space="preserve">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27D38369" w14:textId="77777777" w:rsidR="005341DB" w:rsidRPr="0062398D" w:rsidRDefault="005341DB" w:rsidP="005341DB">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78651142" w14:textId="77777777" w:rsidR="005341DB" w:rsidRPr="0062398D" w:rsidRDefault="005341DB" w:rsidP="005341DB">
      <w:pPr>
        <w:rPr>
          <w:sz w:val="8"/>
          <w:szCs w:val="8"/>
        </w:rPr>
      </w:pPr>
      <w:r w:rsidRPr="0062398D">
        <w:rPr>
          <w:sz w:val="8"/>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w:t>
      </w:r>
      <w:proofErr w:type="spellStart"/>
      <w:r w:rsidRPr="0062398D">
        <w:rPr>
          <w:sz w:val="8"/>
          <w:szCs w:val="8"/>
        </w:rPr>
        <w:t>Necrocapitalism</w:t>
      </w:r>
      <w:proofErr w:type="spellEnd"/>
      <w:r w:rsidRPr="0062398D">
        <w:rPr>
          <w:sz w:val="8"/>
          <w:szCs w:val="8"/>
        </w:rPr>
        <w:t xml:space="preserve">. For myself, at least, it was a joy to participate in a </w:t>
      </w:r>
      <w:proofErr w:type="spellStart"/>
      <w:r w:rsidRPr="0062398D">
        <w:rPr>
          <w:sz w:val="8"/>
          <w:szCs w:val="8"/>
        </w:rPr>
        <w:t>year long</w:t>
      </w:r>
      <w:proofErr w:type="spellEnd"/>
      <w:r w:rsidRPr="0062398D">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8540111" w14:textId="77777777" w:rsidR="005341DB" w:rsidRPr="0062398D" w:rsidRDefault="005341DB" w:rsidP="005341DB">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29B9DF31" w14:textId="77777777" w:rsidR="005341DB" w:rsidRPr="0062398D" w:rsidRDefault="005341DB" w:rsidP="005341DB">
      <w:pPr>
        <w:rPr>
          <w:sz w:val="8"/>
          <w:szCs w:val="8"/>
        </w:rPr>
      </w:pPr>
      <w:r w:rsidRPr="0062398D">
        <w:rPr>
          <w:sz w:val="8"/>
          <w:szCs w:val="8"/>
        </w:rPr>
        <w:t xml:space="preserve">Years before this project I worked with </w:t>
      </w:r>
      <w:proofErr w:type="spellStart"/>
      <w:r w:rsidRPr="0062398D">
        <w:rPr>
          <w:sz w:val="8"/>
          <w:szCs w:val="8"/>
        </w:rPr>
        <w:t>Benjanun</w:t>
      </w:r>
      <w:proofErr w:type="spellEnd"/>
      <w:r w:rsidRPr="0062398D">
        <w:rPr>
          <w:sz w:val="8"/>
          <w:szCs w:val="8"/>
        </w:rPr>
        <w:t xml:space="preserve">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5AB4117F" w14:textId="77777777" w:rsidR="005341DB" w:rsidRPr="0062398D" w:rsidRDefault="005341DB" w:rsidP="005341DB">
      <w:pPr>
        <w:rPr>
          <w:sz w:val="12"/>
        </w:rPr>
      </w:pPr>
      <w:r w:rsidRPr="0062398D">
        <w:rPr>
          <w:sz w:val="12"/>
        </w:rPr>
        <w:t xml:space="preserve">And when we write together, just as when we work and organize together, we </w:t>
      </w:r>
      <w:proofErr w:type="spellStart"/>
      <w:r w:rsidRPr="0062398D">
        <w:rPr>
          <w:sz w:val="12"/>
        </w:rPr>
        <w:t>resubjectivize</w:t>
      </w:r>
      <w:proofErr w:type="spellEnd"/>
      <w:r w:rsidRPr="0062398D">
        <w:rPr>
          <w:sz w:val="12"/>
        </w:rPr>
        <w:t xml:space="preserve"> ourselves into collective beings. We learn from each other, we learn to respect each other, we hopefully figure out how to kill the bourgeois individual within us. Which, in the case of On </w:t>
      </w:r>
      <w:proofErr w:type="spellStart"/>
      <w:r w:rsidRPr="0062398D">
        <w:rPr>
          <w:sz w:val="12"/>
        </w:rPr>
        <w:t>Necrocapitalism</w:t>
      </w:r>
      <w:proofErr w:type="spellEnd"/>
      <w:r w:rsidRPr="0062398D">
        <w:rPr>
          <w:sz w:val="12"/>
        </w:rPr>
        <w:t xml:space="preserve">,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491025E7" w14:textId="77777777" w:rsidR="005341DB" w:rsidRPr="0062398D" w:rsidRDefault="005341DB" w:rsidP="005341DB">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0B8AF6EC" w14:textId="77777777" w:rsidR="005341DB" w:rsidRPr="0062398D" w:rsidRDefault="005341DB" w:rsidP="005341DB">
      <w:pPr>
        <w:rPr>
          <w:sz w:val="12"/>
        </w:rPr>
      </w:pPr>
      <w:r w:rsidRPr="009A19F6">
        <w:rPr>
          <w:rStyle w:val="StyleUnderline"/>
        </w:rPr>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6D2F73B4" w14:textId="77777777" w:rsidR="005341DB" w:rsidRPr="0062398D" w:rsidRDefault="005341DB" w:rsidP="005341DB">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5076B487" w14:textId="77777777" w:rsidR="005341DB" w:rsidRPr="0062398D" w:rsidRDefault="005341DB" w:rsidP="005341DB">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xml:space="preserve">. Such movements can (and have and do!) link “the ruthless criticism of all that exists” with a practice designed to bring about another existence, unleashing another imaginary. The uniqueness of On </w:t>
      </w:r>
      <w:proofErr w:type="spellStart"/>
      <w:r w:rsidRPr="0062398D">
        <w:rPr>
          <w:sz w:val="12"/>
        </w:rPr>
        <w:t>Necrocapitalism</w:t>
      </w:r>
      <w:proofErr w:type="spellEnd"/>
      <w:r w:rsidRPr="0062398D">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74F88DDC" w14:textId="77777777" w:rsidR="005341DB" w:rsidRPr="0062398D" w:rsidRDefault="005341DB" w:rsidP="005341DB">
      <w:pPr>
        <w:rPr>
          <w:sz w:val="8"/>
          <w:szCs w:val="8"/>
        </w:rPr>
      </w:pPr>
      <w:r w:rsidRPr="0062398D">
        <w:rPr>
          <w:sz w:val="8"/>
          <w:szCs w:val="8"/>
        </w:rPr>
        <w:t xml:space="preserve">In any case, whatever prolonged/protracted exposure of capitalism’s warped logic that On </w:t>
      </w:r>
      <w:proofErr w:type="spellStart"/>
      <w:r w:rsidRPr="0062398D">
        <w:rPr>
          <w:sz w:val="8"/>
          <w:szCs w:val="8"/>
        </w:rPr>
        <w:t>Necrocapitalism</w:t>
      </w:r>
      <w:proofErr w:type="spellEnd"/>
      <w:r w:rsidRPr="0062398D">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7E67238F" w14:textId="77777777" w:rsidR="005341DB" w:rsidRPr="0062398D" w:rsidRDefault="005341DB" w:rsidP="005341DB">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55CC21DB" w14:textId="77777777" w:rsidR="005341DB" w:rsidRDefault="005341DB" w:rsidP="005341DB">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xml:space="preserve">.” And we must also never forget the ways in which people organized, during this pandemic, against state violence and for mutual aid. At the very least On </w:t>
      </w:r>
      <w:proofErr w:type="spellStart"/>
      <w:r w:rsidRPr="0062398D">
        <w:rPr>
          <w:sz w:val="12"/>
        </w:rPr>
        <w:t>Necrocapitalism</w:t>
      </w:r>
      <w:proofErr w:type="spellEnd"/>
      <w:r w:rsidRPr="0062398D">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133BA09C" w14:textId="77777777" w:rsidR="005341DB" w:rsidRDefault="005341DB" w:rsidP="005341DB"/>
    <w:p w14:paraId="1D510C5B" w14:textId="77777777" w:rsidR="005341DB" w:rsidRPr="00F218E8" w:rsidRDefault="005341DB" w:rsidP="005341DB">
      <w:pPr>
        <w:pStyle w:val="Heading4"/>
      </w:pPr>
      <w:r>
        <w:t xml:space="preserve">The </w:t>
      </w:r>
      <w:proofErr w:type="spellStart"/>
      <w:r>
        <w:t>aff’s</w:t>
      </w:r>
      <w:proofErr w:type="spellEnd"/>
      <w:r>
        <w:t xml:space="preserve"> eclectic theorization of gender is not radical, but a </w:t>
      </w:r>
      <w:r>
        <w:rPr>
          <w:u w:val="single"/>
        </w:rPr>
        <w:t>refusal</w:t>
      </w:r>
      <w:r>
        <w:t xml:space="preserve"> to situate patriarchy within political economy – accounting for the </w:t>
      </w:r>
      <w:r>
        <w:rPr>
          <w:u w:val="single"/>
        </w:rPr>
        <w:t>imperial</w:t>
      </w:r>
      <w:r>
        <w:t xml:space="preserve"> and </w:t>
      </w:r>
      <w:r>
        <w:rPr>
          <w:u w:val="single"/>
        </w:rPr>
        <w:t>racial</w:t>
      </w:r>
      <w:r>
        <w:t xml:space="preserve"> dimensions of gendered violence requires a </w:t>
      </w:r>
      <w:r>
        <w:rPr>
          <w:u w:val="single"/>
        </w:rPr>
        <w:t>materialist</w:t>
      </w:r>
      <w:r>
        <w:t xml:space="preserve">, </w:t>
      </w:r>
      <w:r>
        <w:rPr>
          <w:u w:val="single"/>
        </w:rPr>
        <w:t>not aesthetic</w:t>
      </w:r>
      <w:r w:rsidRPr="00554553">
        <w:t xml:space="preserve"> </w:t>
      </w:r>
      <w:r>
        <w:t>approach.</w:t>
      </w:r>
    </w:p>
    <w:p w14:paraId="4953BE00" w14:textId="77777777" w:rsidR="005341DB" w:rsidRDefault="005341DB" w:rsidP="005341DB">
      <w:pPr>
        <w:rPr>
          <w:rStyle w:val="Style13ptBold"/>
        </w:rPr>
      </w:pPr>
      <w:r>
        <w:rPr>
          <w:rStyle w:val="Style13ptBold"/>
        </w:rPr>
        <w:t>Escalante ‘18</w:t>
      </w:r>
    </w:p>
    <w:p w14:paraId="2CACCFA8" w14:textId="77777777" w:rsidR="005341DB" w:rsidRPr="001717C9" w:rsidRDefault="005341DB" w:rsidP="005341DB">
      <w:pPr>
        <w:rPr>
          <w:sz w:val="16"/>
          <w:szCs w:val="16"/>
        </w:rPr>
      </w:pPr>
      <w:r w:rsidRPr="001717C9">
        <w:rPr>
          <w:sz w:val="16"/>
          <w:szCs w:val="16"/>
        </w:rPr>
        <w:t>[Alyson, former academic, trans Marxist-Leninist</w:t>
      </w:r>
      <w:r>
        <w:rPr>
          <w:sz w:val="16"/>
          <w:szCs w:val="16"/>
        </w:rPr>
        <w:t>-(Maoist? idk if she’s rocking with the Maoists these days I feel like she probably is but can’t confirm)</w:t>
      </w:r>
      <w:r w:rsidRPr="001717C9">
        <w:rPr>
          <w:sz w:val="16"/>
          <w:szCs w:val="16"/>
        </w:rPr>
        <w:t xml:space="preserve">, co-host on the Red Menace podcast. Her work focuses on presenting accessible introductions to revolutionary theory that emphasizing the relevance of revolutionary classics to our current moment of crisis. 11/04/2018. “How </w:t>
      </w:r>
      <w:proofErr w:type="spellStart"/>
      <w:r w:rsidRPr="001717C9">
        <w:rPr>
          <w:sz w:val="16"/>
          <w:szCs w:val="16"/>
        </w:rPr>
        <w:t>Contrapoints</w:t>
      </w:r>
      <w:proofErr w:type="spellEnd"/>
      <w:r w:rsidRPr="001717C9">
        <w:rPr>
          <w:sz w:val="16"/>
          <w:szCs w:val="16"/>
        </w:rPr>
        <w:t xml:space="preserve"> Misunderstands Gender”, </w:t>
      </w:r>
      <w:r w:rsidRPr="001717C9">
        <w:rPr>
          <w:i/>
          <w:iCs/>
          <w:sz w:val="16"/>
          <w:szCs w:val="16"/>
        </w:rPr>
        <w:t>Medium</w:t>
      </w:r>
      <w:r w:rsidRPr="001717C9">
        <w:rPr>
          <w:sz w:val="16"/>
          <w:szCs w:val="16"/>
        </w:rPr>
        <w:t xml:space="preserve">. </w:t>
      </w:r>
      <w:hyperlink r:id="rId12" w:history="1">
        <w:r w:rsidRPr="001717C9">
          <w:rPr>
            <w:rStyle w:val="Hyperlink"/>
            <w:sz w:val="16"/>
            <w:szCs w:val="16"/>
          </w:rPr>
          <w:t>https://alyesque.medium.com/how-contrapoints-misunderstands-gender-bd833cc6d8c8</w:t>
        </w:r>
      </w:hyperlink>
      <w:r w:rsidRPr="001717C9">
        <w:rPr>
          <w:sz w:val="16"/>
          <w:szCs w:val="16"/>
        </w:rPr>
        <w:t>] pat</w:t>
      </w:r>
    </w:p>
    <w:p w14:paraId="7CA728B5" w14:textId="77777777" w:rsidR="005341DB" w:rsidRPr="006F1736" w:rsidRDefault="005341DB" w:rsidP="005341DB">
      <w:pPr>
        <w:rPr>
          <w:sz w:val="12"/>
        </w:rPr>
      </w:pPr>
      <w:r w:rsidRPr="006F1736">
        <w:rPr>
          <w:sz w:val="12"/>
        </w:rPr>
        <w:t xml:space="preserve">Natalie goes on to argue that sex and gender are separate phenomena, and that gender is itself a social construct. She takes special caution to insist that calling gender a social construct is not to insist that “it is has no reality, that </w:t>
      </w:r>
      <w:proofErr w:type="spellStart"/>
      <w:r w:rsidRPr="006F1736">
        <w:rPr>
          <w:sz w:val="12"/>
        </w:rPr>
        <w:t>its</w:t>
      </w:r>
      <w:proofErr w:type="spellEnd"/>
      <w:r w:rsidRPr="006F1736">
        <w:rPr>
          <w:sz w:val="12"/>
        </w:rPr>
        <w:t xml:space="preserve"> just a figment of the imagination.” She argues that Money is itself a social construct, but it is not any less real because of this, and that it is a social construct that structures and shapes our lives. For Natalie, to say something is a social construct is to say that it is “contingent on certain human behaviors and beliefs.” Thus, </w:t>
      </w:r>
      <w:r w:rsidRPr="00554553">
        <w:rPr>
          <w:rStyle w:val="StyleUnderline"/>
          <w:highlight w:val="green"/>
        </w:rPr>
        <w:t>gender</w:t>
      </w:r>
      <w:r w:rsidRPr="000413B5">
        <w:rPr>
          <w:rStyle w:val="StyleUnderline"/>
        </w:rPr>
        <w:t xml:space="preserve"> is not derived or imposed directly from the natural reality of sex</w:t>
      </w:r>
      <w:r w:rsidRPr="006F1736">
        <w:rPr>
          <w:sz w:val="12"/>
        </w:rPr>
        <w:t xml:space="preserve">, </w:t>
      </w:r>
      <w:r w:rsidRPr="000413B5">
        <w:rPr>
          <w:rStyle w:val="StyleUnderline"/>
        </w:rPr>
        <w:t xml:space="preserve">but rather exists </w:t>
      </w:r>
      <w:r w:rsidRPr="00554553">
        <w:rPr>
          <w:rStyle w:val="StyleUnderline"/>
          <w:highlight w:val="green"/>
        </w:rPr>
        <w:t>as a set of practices</w:t>
      </w:r>
      <w:r w:rsidRPr="000413B5">
        <w:rPr>
          <w:rStyle w:val="StyleUnderline"/>
        </w:rPr>
        <w:t xml:space="preserve"> and behaviors which are historically and socially specific to a given context</w:t>
      </w:r>
      <w:r w:rsidRPr="006F1736">
        <w:rPr>
          <w:sz w:val="12"/>
        </w:rPr>
        <w:t xml:space="preserve">. There is no direct correlation between sex and gender in this view. Natalie insists that “chromosomes and genitals will not tell you which gender wears lipstick or raises the children…sometimes people with XY chromosomes have soft smooth skin…” As such, social practices of gender must be understood and investigated as social phenomena, not natural phenomena. </w:t>
      </w:r>
      <w:r w:rsidRPr="00554553">
        <w:rPr>
          <w:rStyle w:val="StyleUnderline"/>
        </w:rPr>
        <w:t>So far</w:t>
      </w:r>
      <w:r w:rsidRPr="00554553">
        <w:rPr>
          <w:sz w:val="12"/>
        </w:rPr>
        <w:t xml:space="preserve">, </w:t>
      </w:r>
      <w:r w:rsidRPr="00554553">
        <w:rPr>
          <w:rStyle w:val="StyleUnderline"/>
        </w:rPr>
        <w:t>so good</w:t>
      </w:r>
      <w:r w:rsidRPr="00554553">
        <w:rPr>
          <w:sz w:val="12"/>
        </w:rPr>
        <w:t>.</w:t>
      </w:r>
    </w:p>
    <w:p w14:paraId="33D1AF4D" w14:textId="77777777" w:rsidR="005341DB" w:rsidRPr="006F1736" w:rsidRDefault="005341DB" w:rsidP="005341DB">
      <w:pPr>
        <w:rPr>
          <w:sz w:val="8"/>
          <w:szCs w:val="8"/>
        </w:rPr>
      </w:pPr>
      <w:r w:rsidRPr="006F1736">
        <w:rPr>
          <w:sz w:val="8"/>
          <w:szCs w:val="8"/>
        </w:rPr>
        <w:t>After taking a brief detour to investigate “half-woke” theories of gender, Natalie moves on to the final section of her video, titled Feminist Perspectives. Natalie acknowledges that feminist theorists need a theory of womanhood in order to seek the political emancipation of women. She briefly looks at a several feminist theories of gender. First the radical feminist theory, which she summarizes as “gender is the institutional sexual dominance of women by men,” a view which she attributes to Catherine MacKinnon. Second the queer theory which she summarizes as “Gender is a performance, a series of imitative behaviors,” which she attributes to Judith Butler. Finally, the trans theory, which she summarizes as “Gender is a psychological state: a feeling of belonging in a woman’s body or social role,” which she fails to attribute to any specific theorist.</w:t>
      </w:r>
    </w:p>
    <w:p w14:paraId="0E3EE715" w14:textId="77777777" w:rsidR="005341DB" w:rsidRPr="006F1736" w:rsidRDefault="005341DB" w:rsidP="005341DB">
      <w:pPr>
        <w:rPr>
          <w:sz w:val="8"/>
          <w:szCs w:val="8"/>
        </w:rPr>
      </w:pPr>
      <w:r w:rsidRPr="006F1736">
        <w:rPr>
          <w:sz w:val="8"/>
          <w:szCs w:val="8"/>
        </w:rPr>
        <w:t>Upon posing the question of which theory is correct, Natalie explains that each of them is correct in a way. In an oddly pragmatic move, she argues that the first view makes sense when arguing for abortion rights, that the second view makes sense when “when talking about the way women are treated in public spaces,” though she is silent about an instance in which the third view might be useful.</w:t>
      </w:r>
    </w:p>
    <w:p w14:paraId="1E33B665" w14:textId="77777777" w:rsidR="005341DB" w:rsidRPr="006F1736" w:rsidRDefault="005341DB" w:rsidP="005341DB">
      <w:pPr>
        <w:rPr>
          <w:sz w:val="12"/>
        </w:rPr>
      </w:pPr>
      <w:r w:rsidRPr="006F1736">
        <w:rPr>
          <w:sz w:val="12"/>
        </w:rPr>
        <w:t xml:space="preserve">Natalie is smart enough to predict that her audience will find this answer lacking. After all, this hardly answers the question that the video title poses: </w:t>
      </w:r>
      <w:r w:rsidRPr="00D0517C">
        <w:rPr>
          <w:rStyle w:val="StyleUnderline"/>
        </w:rPr>
        <w:t>What Is Gender?</w:t>
      </w:r>
      <w:r w:rsidRPr="006F1736">
        <w:rPr>
          <w:sz w:val="12"/>
        </w:rPr>
        <w:t xml:space="preserve"> In response to this dissatisfaction, </w:t>
      </w:r>
      <w:r w:rsidRPr="00057630">
        <w:rPr>
          <w:rStyle w:val="StyleUnderline"/>
        </w:rPr>
        <w:t xml:space="preserve">Natalie simply </w:t>
      </w:r>
      <w:r w:rsidRPr="00057630">
        <w:rPr>
          <w:rStyle w:val="StyleUnderline"/>
          <w:highlight w:val="green"/>
        </w:rPr>
        <w:t>states that</w:t>
      </w:r>
      <w:r w:rsidRPr="006F1736">
        <w:rPr>
          <w:sz w:val="12"/>
        </w:rPr>
        <w:t>, “</w:t>
      </w:r>
      <w:r w:rsidRPr="00D0517C">
        <w:rPr>
          <w:rStyle w:val="StyleUnderline"/>
        </w:rPr>
        <w:t xml:space="preserve">these are </w:t>
      </w:r>
      <w:r w:rsidRPr="00554553">
        <w:rPr>
          <w:rStyle w:val="StyleUnderline"/>
          <w:highlight w:val="green"/>
        </w:rPr>
        <w:t>philosophical questions</w:t>
      </w:r>
      <w:r w:rsidRPr="006F1736">
        <w:rPr>
          <w:sz w:val="12"/>
        </w:rPr>
        <w:t xml:space="preserve">, </w:t>
      </w:r>
      <w:r w:rsidRPr="00D0517C">
        <w:rPr>
          <w:rStyle w:val="StyleUnderline"/>
        </w:rPr>
        <w:t xml:space="preserve">and the defining feature of philosophical questions is that they </w:t>
      </w:r>
      <w:r w:rsidRPr="00554553">
        <w:rPr>
          <w:rStyle w:val="StyleUnderline"/>
          <w:highlight w:val="green"/>
        </w:rPr>
        <w:t xml:space="preserve">have </w:t>
      </w:r>
      <w:r w:rsidRPr="00554553">
        <w:rPr>
          <w:rStyle w:val="Emphasis"/>
          <w:highlight w:val="green"/>
        </w:rPr>
        <w:t>no final answer</w:t>
      </w:r>
      <w:r w:rsidRPr="006F1736">
        <w:rPr>
          <w:sz w:val="12"/>
        </w:rPr>
        <w:t>.”</w:t>
      </w:r>
    </w:p>
    <w:p w14:paraId="40E90926" w14:textId="77777777" w:rsidR="005341DB" w:rsidRPr="006F1736" w:rsidRDefault="005341DB" w:rsidP="005341DB">
      <w:pPr>
        <w:rPr>
          <w:sz w:val="4"/>
          <w:szCs w:val="4"/>
        </w:rPr>
      </w:pPr>
      <w:r w:rsidRPr="006F1736">
        <w:rPr>
          <w:sz w:val="4"/>
          <w:szCs w:val="4"/>
        </w:rPr>
        <w:t>I suspect that most viewers do not find this trite explanation of the final impossibility of philosophical inquiry to be satisfying. By offering a pragmatist and operational account of gender, Natalie suggests that there is not an underlying theory of gender which is needed in order to understand how we might achieve the feminist aims of women’s liberation. Rather, eclectic reflexivity, a refusal to settle on a unified theory, is offered as a radical alternative. I will critique this eclecticism in the next section of this piece, but I want to point it out, because I think it influences Natalie’s theory of gender in her later videos.</w:t>
      </w:r>
    </w:p>
    <w:p w14:paraId="4710C315" w14:textId="77777777" w:rsidR="005341DB" w:rsidRPr="006F1736" w:rsidRDefault="005341DB" w:rsidP="005341DB">
      <w:pPr>
        <w:rPr>
          <w:sz w:val="4"/>
          <w:szCs w:val="4"/>
        </w:rPr>
      </w:pPr>
      <w:r w:rsidRPr="006F1736">
        <w:rPr>
          <w:sz w:val="4"/>
          <w:szCs w:val="4"/>
        </w:rPr>
        <w:t xml:space="preserve">In her next video to spend significant amount of time discussing theories of gender, titled </w:t>
      </w:r>
      <w:proofErr w:type="spellStart"/>
      <w:r w:rsidRPr="006F1736">
        <w:rPr>
          <w:sz w:val="4"/>
          <w:szCs w:val="4"/>
        </w:rPr>
        <w:t>Terfs</w:t>
      </w:r>
      <w:proofErr w:type="spellEnd"/>
      <w:r w:rsidRPr="006F1736">
        <w:rPr>
          <w:sz w:val="4"/>
          <w:szCs w:val="4"/>
        </w:rPr>
        <w:t>, Natalie begins to develop her theory in a slightly more coherent manner. The video features a character named Tiffany Tumbles, portrayed as a stereotyped trans youtuber with an odd emphasis on passing. Natalie puts Tiffany in dialogue with a character meant to represent a trans exclusionary radical feminist, with a third debate host character occasionally chiming in to ridicule Tiffany.</w:t>
      </w:r>
    </w:p>
    <w:p w14:paraId="6918D305" w14:textId="77777777" w:rsidR="005341DB" w:rsidRPr="006F1736" w:rsidRDefault="005341DB" w:rsidP="005341DB">
      <w:pPr>
        <w:rPr>
          <w:sz w:val="4"/>
          <w:szCs w:val="4"/>
        </w:rPr>
      </w:pPr>
      <w:r w:rsidRPr="006F1736">
        <w:rPr>
          <w:sz w:val="4"/>
          <w:szCs w:val="4"/>
        </w:rPr>
        <w:t>In this video, Tiffany argues that she is in fact a woman because her experiences within a patriarchal society are the experiences of women. She asserts that, “I am a woman, I live my life as a woman, I experience misogyny as a woman.” In this formulation, womanhood is determined primarily by how one is taken up in society. When Tiffany’s TERF interlocutor points out that this is untrue, as women are oppressed on the basis of male control of female reproduction, Tiffany replies, “What about infertile cis women, men don’t want to control their wombs but they still experience sexism?” In this reply we can see her continuing to make the argument that individual properties of womanhood are not necessary or sufficient for womanhood, and that one can be a woman while lacking certain properties (in this instance, a womb).</w:t>
      </w:r>
    </w:p>
    <w:p w14:paraId="78645136" w14:textId="77777777" w:rsidR="005341DB" w:rsidRPr="006F1736" w:rsidRDefault="005341DB" w:rsidP="005341DB">
      <w:pPr>
        <w:rPr>
          <w:sz w:val="4"/>
          <w:szCs w:val="4"/>
        </w:rPr>
      </w:pPr>
      <w:r w:rsidRPr="006F1736">
        <w:rPr>
          <w:sz w:val="4"/>
          <w:szCs w:val="4"/>
        </w:rPr>
        <w:t>Having rejected an essential definition of womanhood, Tiffany once again asserts that her experiences of oppression can attest to her status as a woman. She insists, “I am not a man pretending to be a woman, when men catcall trans women, when they rape us, when they harass us, when they deny us employment they don’t care that we don’t have a womb they only care that we are women.” Tiffany is on to something interesting here. She begins to develop a notion of womanhood based on one’s relationship to male violence and oppression and the hands of men. This is the first moment where we see Natalie begin to play with the relationship between gender and power.</w:t>
      </w:r>
    </w:p>
    <w:p w14:paraId="3B8C821F" w14:textId="77777777" w:rsidR="005341DB" w:rsidRPr="006F1736" w:rsidRDefault="005341DB" w:rsidP="005341DB">
      <w:pPr>
        <w:rPr>
          <w:sz w:val="4"/>
          <w:szCs w:val="4"/>
        </w:rPr>
      </w:pPr>
      <w:r w:rsidRPr="006F1736">
        <w:rPr>
          <w:sz w:val="4"/>
          <w:szCs w:val="4"/>
        </w:rPr>
        <w:t>When the host of the debate suggests that Tiffany is forwarding a notion of womanhood based on “fulfilling the social role of a woman,” Tiffany responds by insisting that “you can reject the conventional social roles while still being a woman.” To explain this, she suggests that a psychological theory of gender is also needed. Such a theory would account for whether one is “ill-at-ease” with the experiences of either male or female embodiment. This theory is never expanded upon or reconciled with the experiential and social account of womanhood Tiffany offers a few minutes earlier. The debate moves back on the how society conceptualizes women, with an experiential emphasis.</w:t>
      </w:r>
    </w:p>
    <w:p w14:paraId="1868C2B2" w14:textId="77777777" w:rsidR="005341DB" w:rsidRPr="006F1736" w:rsidRDefault="005341DB" w:rsidP="005341DB">
      <w:pPr>
        <w:rPr>
          <w:sz w:val="4"/>
          <w:szCs w:val="4"/>
        </w:rPr>
      </w:pPr>
      <w:r w:rsidRPr="006F1736">
        <w:rPr>
          <w:sz w:val="4"/>
          <w:szCs w:val="4"/>
        </w:rPr>
        <w:t>While this video introduces a notion of power and social roles into Natalie’s theory of gender, it does not attempt to theorize how that power functions, what base produces it, or why those social roles emerge. Furthermore, Natalie continues to offer an eclectic emphasis on the need for multiple theories, without sufficient analysis of how those theories can possibly coexist. Natalie simultaneously makes appeals to womanhood on the basis of being taken up socially as a woman, while also insisting that psychological discomfort with male embodiment might make one a woman despite not being taken up socially as a woman. How exactly can these two views coexist? Natalie does not provide an answer, or a unifying theory to connect them.</w:t>
      </w:r>
    </w:p>
    <w:p w14:paraId="0601DB91" w14:textId="77777777" w:rsidR="005341DB" w:rsidRPr="006F1736" w:rsidRDefault="005341DB" w:rsidP="005341DB">
      <w:pPr>
        <w:rPr>
          <w:sz w:val="4"/>
          <w:szCs w:val="4"/>
        </w:rPr>
      </w:pPr>
      <w:r w:rsidRPr="006F1736">
        <w:rPr>
          <w:sz w:val="4"/>
          <w:szCs w:val="4"/>
        </w:rPr>
        <w:t>As the video continues, the debate between Tiffany and her TERF opponent shifts to a debate about definitions. Tiffany insists that providing definitions of womanhood, and later definitions of gender identity, which function as universal and final definitions is impossible. She continues on to focus on the way in which any definition leaves exceptions. She asserts that, “every definition is perfect if you ignore everything that doesn’t fit the definition.” She further suggests that the definitional debate is an intentional misdirection by TERFs to justify the dismissal of trans women’s experiences.</w:t>
      </w:r>
    </w:p>
    <w:p w14:paraId="1051064C" w14:textId="77777777" w:rsidR="005341DB" w:rsidRPr="006F1736" w:rsidRDefault="005341DB" w:rsidP="005341DB">
      <w:pPr>
        <w:rPr>
          <w:sz w:val="4"/>
          <w:szCs w:val="4"/>
        </w:rPr>
      </w:pPr>
      <w:r w:rsidRPr="006F1736">
        <w:rPr>
          <w:sz w:val="4"/>
          <w:szCs w:val="4"/>
        </w:rPr>
        <w:t>This rejection of the necessity of, and the simultaneous embrace of the impossibility of, a universal definition of womanhood allows Natalie to once again assert an eclectic view wherein our definitions have to be contextually derived. While Natalie is correct to note that the TERF obsession with definitions serves as a justification for bigotry, she fails to adequately explain how we might account for gender in the absence of universal definitions. We are left only with an unsubstantiated assumption that we can strategically deploy contradictory definitions when necessary to achieve specific political goals. We might wonder how we can determine the correct political goals without a universal and non-contradictory theory of gender, but Natalie denies us an explanation.</w:t>
      </w:r>
    </w:p>
    <w:p w14:paraId="0F6B4311" w14:textId="77777777" w:rsidR="005341DB" w:rsidRPr="006F1736" w:rsidRDefault="005341DB" w:rsidP="005341DB">
      <w:pPr>
        <w:rPr>
          <w:sz w:val="4"/>
          <w:szCs w:val="4"/>
        </w:rPr>
      </w:pPr>
      <w:r w:rsidRPr="006F1736">
        <w:rPr>
          <w:sz w:val="4"/>
          <w:szCs w:val="4"/>
        </w:rPr>
        <w:t>Now that we have begun to explicate the theory of gender underlying Natalie’s work, we can see how this theory manifests and continues to develop in her controversial video The Aesthetic. This video once again adopts the pretense of a debate between two of Natalie's characters. The first character is named Tabby: a furry who wears an antifa pin and represents a caricature of radical leftist trans women. Tabby is uninterested in passing, uninterested in appealing to cis people’s sensibilities and expectations, and focused on political militancy. In stark contrast to Tabby is the second character in this video: Justine, a conventionally passing trans woman with an emphasis on passing and appealing to dominant notions of gender.</w:t>
      </w:r>
    </w:p>
    <w:p w14:paraId="20F89228" w14:textId="77777777" w:rsidR="005341DB" w:rsidRPr="006F1736" w:rsidRDefault="005341DB" w:rsidP="005341DB">
      <w:pPr>
        <w:rPr>
          <w:sz w:val="4"/>
          <w:szCs w:val="4"/>
        </w:rPr>
      </w:pPr>
      <w:r w:rsidRPr="006F1736">
        <w:rPr>
          <w:sz w:val="4"/>
          <w:szCs w:val="4"/>
        </w:rPr>
        <w:t>While Natalie has insisted that neither character speaks for her, it is worth noting that one is dressed as a cat and regularly grooms herself throughout the video, while the other is a conventionally attractive trans woman who more or less argues that cis people’s expectations ought to be taken seriously. Natalie can insist that Justine does not speak for her, but the framing of Tabby as a pathetic and patently absurd caricature of radicalism already frames her position as comical and naive. Meanwhile, Justine reflects the views that a cis audience would already bring to the table and is also coded as serious and rational. This frames her view in a favorable manner. Regardless of Natalie’s intentions, Justine is framed as a protagonist in this conversation. Moreover, the views that Justine puts forward fit in well with Natalie’s previous theory of gender and appears to reflect some of Natalie’s own views.</w:t>
      </w:r>
    </w:p>
    <w:p w14:paraId="7B0BDE19" w14:textId="77777777" w:rsidR="005341DB" w:rsidRPr="006F1736" w:rsidRDefault="005341DB" w:rsidP="005341DB">
      <w:pPr>
        <w:rPr>
          <w:sz w:val="4"/>
          <w:szCs w:val="4"/>
        </w:rPr>
      </w:pPr>
      <w:r w:rsidRPr="006F1736">
        <w:rPr>
          <w:sz w:val="4"/>
          <w:szCs w:val="4"/>
        </w:rPr>
        <w:t>The main part of the video begins with Justine chastising Tabby for her “ridiculous” appearance in a previous debate with another character: Dr. Abigail Cockbane. In this previous debate Tabby responds to misgendering at the hands of Abigail by exclaiming “that’s a human rights violation” before lifting a baseball bat and threatening to “smash your fucking face.” While it is obvious that this is a satirical depiction of trans radicals, we might wonder why Natalie feels the need to use caricatures of angry trans women for laughs.</w:t>
      </w:r>
    </w:p>
    <w:p w14:paraId="11544F8F" w14:textId="77777777" w:rsidR="005341DB" w:rsidRPr="006F1736" w:rsidRDefault="005341DB" w:rsidP="005341DB">
      <w:pPr>
        <w:rPr>
          <w:sz w:val="12"/>
        </w:rPr>
      </w:pPr>
      <w:r w:rsidRPr="006F1736">
        <w:rPr>
          <w:sz w:val="12"/>
        </w:rPr>
        <w:t>Justine insists that Tabby ought to wear a dress because, “if you want to get misgendered less, it helps to femme it up a little.” She continues to object to Tabby’s behavior in this previous debate, arguing that it constitutes a bad representation of trans women. When Tabby replies that, “it is not morally wrong to stand up to your oppressors,” Justine retorts that it is not “much worse than morally wrong, it was aesthetically wrong… it’s bad optics, it’s bad aesthetics.” Tabby, predictably responds that not everything is about optics and that she is a woman even though she is unfeminine and not socially perceived as a woman. She insists that her womanhood is a matter of reality. To this, Justine asserts the central claim in her argument: “</w:t>
      </w:r>
      <w:r w:rsidRPr="00554553">
        <w:rPr>
          <w:rStyle w:val="StyleUnderline"/>
          <w:highlight w:val="green"/>
        </w:rPr>
        <w:t>Reality plays no role</w:t>
      </w:r>
      <w:r w:rsidRPr="006F1736">
        <w:rPr>
          <w:rStyle w:val="StyleUnderline"/>
        </w:rPr>
        <w:t xml:space="preserve"> in politics</w:t>
      </w:r>
      <w:r w:rsidRPr="006F1736">
        <w:rPr>
          <w:sz w:val="12"/>
        </w:rPr>
        <w:t xml:space="preserve">; </w:t>
      </w:r>
      <w:r w:rsidRPr="00554553">
        <w:rPr>
          <w:rStyle w:val="StyleUnderline"/>
          <w:highlight w:val="green"/>
        </w:rPr>
        <w:t>politics is aesthetics</w:t>
      </w:r>
      <w:r w:rsidRPr="006F1736">
        <w:rPr>
          <w:sz w:val="12"/>
        </w:rPr>
        <w:t>.”</w:t>
      </w:r>
    </w:p>
    <w:p w14:paraId="6A7CD8C5" w14:textId="77777777" w:rsidR="005341DB" w:rsidRPr="006F1736" w:rsidRDefault="005341DB" w:rsidP="005341DB">
      <w:pPr>
        <w:rPr>
          <w:sz w:val="12"/>
        </w:rPr>
      </w:pPr>
      <w:r w:rsidRPr="006F1736">
        <w:rPr>
          <w:sz w:val="12"/>
        </w:rPr>
        <w:t xml:space="preserve">To substantiate this thesis, </w:t>
      </w:r>
      <w:r w:rsidRPr="006F1736">
        <w:rPr>
          <w:rStyle w:val="StyleUnderline"/>
        </w:rPr>
        <w:t>Justine argues that politics is not driven by philosophy but is driven by aesthetics and pageantry</w:t>
      </w:r>
      <w:r w:rsidRPr="006F1736">
        <w:rPr>
          <w:sz w:val="12"/>
        </w:rPr>
        <w:t xml:space="preserve">. </w:t>
      </w:r>
      <w:r w:rsidRPr="006F1736">
        <w:rPr>
          <w:rStyle w:val="StyleUnderline"/>
        </w:rPr>
        <w:t xml:space="preserve">She </w:t>
      </w:r>
      <w:r w:rsidRPr="00554553">
        <w:rPr>
          <w:rStyle w:val="StyleUnderline"/>
          <w:highlight w:val="green"/>
        </w:rPr>
        <w:t>concludes</w:t>
      </w:r>
      <w:r w:rsidRPr="00554553">
        <w:rPr>
          <w:rStyle w:val="StyleUnderline"/>
        </w:rPr>
        <w:t xml:space="preserve"> that </w:t>
      </w:r>
      <w:r w:rsidRPr="00554553">
        <w:rPr>
          <w:rStyle w:val="StyleUnderline"/>
          <w:highlight w:val="green"/>
        </w:rPr>
        <w:t>politics needs to be undertaken by trans women through</w:t>
      </w:r>
      <w:r w:rsidRPr="006F1736">
        <w:rPr>
          <w:rStyle w:val="StyleUnderline"/>
        </w:rPr>
        <w:t xml:space="preserve"> their own involvement in </w:t>
      </w:r>
      <w:r w:rsidRPr="00554553">
        <w:rPr>
          <w:rStyle w:val="StyleUnderline"/>
          <w:highlight w:val="green"/>
        </w:rPr>
        <w:t>pageantry</w:t>
      </w:r>
      <w:r w:rsidRPr="006F1736">
        <w:rPr>
          <w:rStyle w:val="StyleUnderline"/>
        </w:rPr>
        <w:t xml:space="preserve"> and aesthetic production</w:t>
      </w:r>
      <w:r w:rsidRPr="006F1736">
        <w:rPr>
          <w:sz w:val="12"/>
        </w:rPr>
        <w:t xml:space="preserve">. Justine points to the ascendancy of Trump as </w:t>
      </w:r>
      <w:proofErr w:type="spellStart"/>
      <w:r w:rsidRPr="006F1736">
        <w:rPr>
          <w:sz w:val="12"/>
        </w:rPr>
        <w:t>a</w:t>
      </w:r>
      <w:proofErr w:type="spellEnd"/>
      <w:r w:rsidRPr="006F1736">
        <w:rPr>
          <w:sz w:val="12"/>
        </w:rPr>
        <w:t xml:space="preserve"> evidence for the dominance of aesthetics and spectacle within the political sphere. The rise of a “reality show president” is understood as indicative of the fact that we live in an age of spectacle, not an age of reason. Justine points to a live stream debate that Natalie previously had with Blair White to prove her point. She argues that while Natalie had better arguments, this was irrelevant because Blair looked in charge and passed, while Natalie “looked like an awkward dude in an anime wig.” While this is an obviously cynical interpretation of events, it reflects Justine’s central thesis that politics is not about reason.</w:t>
      </w:r>
    </w:p>
    <w:p w14:paraId="5294E3C5" w14:textId="77777777" w:rsidR="005341DB" w:rsidRPr="00F218E8" w:rsidRDefault="005341DB" w:rsidP="005341DB">
      <w:pPr>
        <w:rPr>
          <w:sz w:val="12"/>
          <w:szCs w:val="12"/>
        </w:rPr>
      </w:pPr>
      <w:r w:rsidRPr="008D0486">
        <w:rPr>
          <w:rStyle w:val="StyleUnderline"/>
          <w:highlight w:val="green"/>
        </w:rPr>
        <w:t>This leads</w:t>
      </w:r>
      <w:r w:rsidRPr="00F218E8">
        <w:rPr>
          <w:rStyle w:val="StyleUnderline"/>
        </w:rPr>
        <w:t xml:space="preserve"> Justine </w:t>
      </w:r>
      <w:r w:rsidRPr="00E9502B">
        <w:rPr>
          <w:rStyle w:val="StyleUnderline"/>
          <w:highlight w:val="green"/>
        </w:rPr>
        <w:t>to</w:t>
      </w:r>
      <w:r w:rsidRPr="00F218E8">
        <w:rPr>
          <w:rStyle w:val="StyleUnderline"/>
        </w:rPr>
        <w:t xml:space="preserve"> assert </w:t>
      </w:r>
      <w:r w:rsidRPr="00E9502B">
        <w:rPr>
          <w:rStyle w:val="StyleUnderline"/>
          <w:highlight w:val="green"/>
        </w:rPr>
        <w:t>another cynical claim</w:t>
      </w:r>
      <w:r w:rsidRPr="00F218E8">
        <w:rPr>
          <w:sz w:val="12"/>
          <w:szCs w:val="12"/>
        </w:rPr>
        <w:t xml:space="preserve">: </w:t>
      </w:r>
      <w:r w:rsidRPr="00554553">
        <w:rPr>
          <w:rStyle w:val="StyleUnderline"/>
          <w:highlight w:val="green"/>
        </w:rPr>
        <w:t>to be a trans woman</w:t>
      </w:r>
      <w:r w:rsidRPr="00F218E8">
        <w:rPr>
          <w:rStyle w:val="StyleUnderline"/>
        </w:rPr>
        <w:t xml:space="preserve"> with a sizable public following</w:t>
      </w:r>
      <w:r w:rsidRPr="00F218E8">
        <w:rPr>
          <w:sz w:val="16"/>
          <w:szCs w:val="16"/>
        </w:rPr>
        <w:t xml:space="preserve">, </w:t>
      </w:r>
      <w:r w:rsidRPr="00554553">
        <w:rPr>
          <w:rStyle w:val="Emphasis"/>
          <w:highlight w:val="green"/>
        </w:rPr>
        <w:t>you have to “look like a</w:t>
      </w:r>
      <w:r w:rsidRPr="00F218E8">
        <w:rPr>
          <w:rStyle w:val="Emphasis"/>
        </w:rPr>
        <w:t xml:space="preserve"> fucking </w:t>
      </w:r>
      <w:r w:rsidRPr="00554553">
        <w:rPr>
          <w:rStyle w:val="Emphasis"/>
          <w:highlight w:val="green"/>
        </w:rPr>
        <w:t>woman</w:t>
      </w:r>
      <w:r w:rsidRPr="00F218E8">
        <w:rPr>
          <w:sz w:val="12"/>
          <w:szCs w:val="12"/>
        </w:rPr>
        <w:t>.” Tabby responds by pointing out that this is meaningless because women can have a variety of visual appearance that can include beards or baldness. In response, Justine points out that society has a very low opinion of those women.</w:t>
      </w:r>
    </w:p>
    <w:p w14:paraId="34F2CD1E" w14:textId="77777777" w:rsidR="005341DB" w:rsidRPr="006F1736" w:rsidRDefault="005341DB" w:rsidP="005341DB">
      <w:pPr>
        <w:rPr>
          <w:sz w:val="8"/>
          <w:szCs w:val="8"/>
        </w:rPr>
      </w:pPr>
      <w:r w:rsidRPr="006F1736">
        <w:rPr>
          <w:sz w:val="8"/>
          <w:szCs w:val="8"/>
        </w:rPr>
        <w:t xml:space="preserve">The video then devolves into a comic back and forth between Tabby and Justine before returning to the philosophical content of Justine’s argument. She suggests that Tabby ought to read up on Judith Butler (previously mentioned in What is Gender), who she interprets as saying that “gender is performance… womanhood is not what you are, it is what you do.” She argues that there is a sense in which trans women are pretending to be women, precisely because being a woman is to perform an ideal notion of womanhood. Furthermore, she explains that gender nonconforming cis women are punished by society precisely for their failure to perform correctly. For Justine, womanhood is defined experiential, but that experience is conceptualized primarily in terms of performativity. In this sense, Justine develops the experiential theory of gender previously deployed in both What Is Gender and </w:t>
      </w:r>
      <w:proofErr w:type="spellStart"/>
      <w:r w:rsidRPr="006F1736">
        <w:rPr>
          <w:sz w:val="8"/>
          <w:szCs w:val="8"/>
        </w:rPr>
        <w:t>Terfs</w:t>
      </w:r>
      <w:proofErr w:type="spellEnd"/>
      <w:r w:rsidRPr="006F1736">
        <w:rPr>
          <w:sz w:val="8"/>
          <w:szCs w:val="8"/>
        </w:rPr>
        <w:t>.</w:t>
      </w:r>
    </w:p>
    <w:p w14:paraId="61B3B57D" w14:textId="77777777" w:rsidR="005341DB" w:rsidRPr="006F1736" w:rsidRDefault="005341DB" w:rsidP="005341DB">
      <w:pPr>
        <w:rPr>
          <w:sz w:val="8"/>
          <w:szCs w:val="8"/>
        </w:rPr>
      </w:pPr>
      <w:r w:rsidRPr="006F1736">
        <w:rPr>
          <w:sz w:val="8"/>
          <w:szCs w:val="8"/>
        </w:rPr>
        <w:t xml:space="preserve">Of course, Justine is not the only character presenting a theory of gender in this video. Throughout the video, Tabby asserts that identity has meaning beyond how one is socially taken up. In this sense, Tabby develops the identity and psychological theory of gender that Natalie has previously employed. She insists that “it is identity, not performance, that makes us women.” She further asserts that identifying as a woman is a “psychological reality.” Justine responds to this by saying that a private definition of woman derived from </w:t>
      </w:r>
      <w:proofErr w:type="spellStart"/>
      <w:r w:rsidRPr="006F1736">
        <w:rPr>
          <w:sz w:val="8"/>
          <w:szCs w:val="8"/>
        </w:rPr>
        <w:t>self identification</w:t>
      </w:r>
      <w:proofErr w:type="spellEnd"/>
      <w:r w:rsidRPr="006F1736">
        <w:rPr>
          <w:sz w:val="8"/>
          <w:szCs w:val="8"/>
        </w:rPr>
        <w:t xml:space="preserve"> is functionally meaningless if no one perceives you as a woman. She jokes that “you might as well identify as an attack helicopter.” It is here that we see Natalie finally begin to admit that the psychological theory of gender and the social experiential theory of gender are at odds with each other.</w:t>
      </w:r>
    </w:p>
    <w:p w14:paraId="46466216" w14:textId="77777777" w:rsidR="005341DB" w:rsidRPr="006F1736" w:rsidRDefault="005341DB" w:rsidP="005341DB">
      <w:pPr>
        <w:rPr>
          <w:sz w:val="8"/>
          <w:szCs w:val="8"/>
        </w:rPr>
      </w:pPr>
      <w:r w:rsidRPr="006F1736">
        <w:rPr>
          <w:sz w:val="8"/>
          <w:szCs w:val="8"/>
        </w:rPr>
        <w:t xml:space="preserve">Towards the end of the video, Tabby is finally given a moment to offer a lengthy retort to Justine. She argues that Justine misunderstands aesthetics by demanding that Tabby by more feminine. Instead, she argues that “aesthetics is the expression of an inner truth” and insists that at least she is “willing to stand up to the people who oppress us.” In response to this, Justine begrudgingly concedes that Tabby should be herself but suggests that she should care more about femininity. Justine gives up and simply says “I guess we can’t win. Wanna chill out and watch </w:t>
      </w:r>
      <w:proofErr w:type="spellStart"/>
      <w:r w:rsidRPr="006F1736">
        <w:rPr>
          <w:sz w:val="8"/>
          <w:szCs w:val="8"/>
        </w:rPr>
        <w:t>Youtube</w:t>
      </w:r>
      <w:proofErr w:type="spellEnd"/>
      <w:r w:rsidRPr="006F1736">
        <w:rPr>
          <w:sz w:val="8"/>
          <w:szCs w:val="8"/>
        </w:rPr>
        <w:t xml:space="preserve"> videos?” We are left with their disagreement unresolved, mirroring Natalie’s conclusion in What Is Gender.</w:t>
      </w:r>
    </w:p>
    <w:p w14:paraId="152DD27E" w14:textId="77777777" w:rsidR="005341DB" w:rsidRPr="006F1736" w:rsidRDefault="005341DB" w:rsidP="005341DB">
      <w:pPr>
        <w:rPr>
          <w:sz w:val="8"/>
          <w:szCs w:val="8"/>
        </w:rPr>
      </w:pPr>
      <w:r w:rsidRPr="006F1736">
        <w:rPr>
          <w:sz w:val="8"/>
          <w:szCs w:val="8"/>
        </w:rPr>
        <w:t xml:space="preserve">In response to this video, myself and others have focused on the extent to which Justine seems to reflect Natalie’s own views on gender. While I think this is true, I want to focus on something else. In a now deleted twitter thread, Natalie argued that she shares concerns with Justine, but that Justine is not a mouthpiece for her own views. She suggests that the video can be read as humanizing Tabby, and that she reads Justine as deeply concerned for the </w:t>
      </w:r>
      <w:proofErr w:type="spellStart"/>
      <w:r w:rsidRPr="006F1736">
        <w:rPr>
          <w:sz w:val="8"/>
          <w:szCs w:val="8"/>
        </w:rPr>
        <w:t>well being</w:t>
      </w:r>
      <w:proofErr w:type="spellEnd"/>
      <w:r w:rsidRPr="006F1736">
        <w:rPr>
          <w:sz w:val="8"/>
          <w:szCs w:val="8"/>
        </w:rPr>
        <w:t xml:space="preserve"> of Tabby. In this sense, Natalie elides some responsibility for Justine’s statement and suggests that Tabby is not totally incorrect. We are left with an understanding that both characters bring some true ideas to the table.</w:t>
      </w:r>
    </w:p>
    <w:p w14:paraId="19F0DFDA" w14:textId="77777777" w:rsidR="005341DB" w:rsidRPr="006F1736" w:rsidRDefault="005341DB" w:rsidP="005341DB">
      <w:pPr>
        <w:rPr>
          <w:sz w:val="8"/>
          <w:szCs w:val="8"/>
        </w:rPr>
      </w:pPr>
      <w:r w:rsidRPr="006F1736">
        <w:rPr>
          <w:sz w:val="8"/>
          <w:szCs w:val="8"/>
        </w:rPr>
        <w:t>Although Natalie insists that Justine and Tabby both offer truths, their frameworks are inherently at odds, and Natalie gives us no way to reconcile them. In this sense, Natalie’s defense of the video has simply reasserted her theoretical eclecticism and belies her failure to think about gender systemically. The social experiential view forwarded by Justine cannot coexist with Tabby’s view. The video’s refusal to take a side represents a continuing pattern in Natalie’s videos.</w:t>
      </w:r>
    </w:p>
    <w:p w14:paraId="48C86AE3" w14:textId="77777777" w:rsidR="005341DB" w:rsidRPr="006F1736" w:rsidRDefault="005341DB" w:rsidP="005341DB">
      <w:pPr>
        <w:rPr>
          <w:sz w:val="12"/>
        </w:rPr>
      </w:pPr>
      <w:r w:rsidRPr="006F1736">
        <w:rPr>
          <w:sz w:val="12"/>
        </w:rPr>
        <w:t xml:space="preserve">So, what is the theory of gender that underlies Natalie’s </w:t>
      </w:r>
      <w:proofErr w:type="spellStart"/>
      <w:r w:rsidRPr="006F1736">
        <w:rPr>
          <w:sz w:val="12"/>
        </w:rPr>
        <w:t>Contrapoints</w:t>
      </w:r>
      <w:proofErr w:type="spellEnd"/>
      <w:r w:rsidRPr="006F1736">
        <w:rPr>
          <w:sz w:val="12"/>
        </w:rPr>
        <w:t xml:space="preserve"> videos? </w:t>
      </w:r>
      <w:r w:rsidRPr="00251721">
        <w:rPr>
          <w:rStyle w:val="StyleUnderline"/>
        </w:rPr>
        <w:t xml:space="preserve">I argue that it is </w:t>
      </w:r>
      <w:r w:rsidRPr="00554553">
        <w:rPr>
          <w:rStyle w:val="StyleUnderline"/>
          <w:highlight w:val="green"/>
        </w:rPr>
        <w:t>a</w:t>
      </w:r>
      <w:r w:rsidRPr="00D30EA6">
        <w:rPr>
          <w:rStyle w:val="StyleUnderline"/>
        </w:rPr>
        <w:t xml:space="preserve"> pragmatic </w:t>
      </w:r>
      <w:r w:rsidRPr="00554553">
        <w:rPr>
          <w:rStyle w:val="StyleUnderline"/>
          <w:highlight w:val="green"/>
        </w:rPr>
        <w:t xml:space="preserve">theory of </w:t>
      </w:r>
      <w:r w:rsidRPr="00D30EA6">
        <w:rPr>
          <w:rStyle w:val="StyleUnderline"/>
          <w:highlight w:val="green"/>
        </w:rPr>
        <w:t>gender that refuses</w:t>
      </w:r>
      <w:r w:rsidRPr="00251721">
        <w:rPr>
          <w:rStyle w:val="StyleUnderline"/>
        </w:rPr>
        <w:t xml:space="preserve"> the possibility of </w:t>
      </w:r>
      <w:r w:rsidRPr="00554553">
        <w:rPr>
          <w:rStyle w:val="StyleUnderline"/>
          <w:highlight w:val="green"/>
        </w:rPr>
        <w:t>universal theories</w:t>
      </w:r>
      <w:r w:rsidRPr="006F1736">
        <w:rPr>
          <w:sz w:val="12"/>
        </w:rPr>
        <w:t xml:space="preserve">. Natalie continually refuses to reconcile contradictory views, because she believes that these views might have utility in certain contexts. As I have already hinted at, </w:t>
      </w:r>
      <w:r w:rsidRPr="00251721">
        <w:rPr>
          <w:rStyle w:val="StyleUnderline"/>
        </w:rPr>
        <w:t xml:space="preserve">I find this view to be insufficient because </w:t>
      </w:r>
      <w:r w:rsidRPr="00D30EA6">
        <w:rPr>
          <w:rStyle w:val="StyleUnderline"/>
        </w:rPr>
        <w:t xml:space="preserve">it </w:t>
      </w:r>
      <w:r w:rsidRPr="00554553">
        <w:rPr>
          <w:rStyle w:val="StyleUnderline"/>
          <w:highlight w:val="green"/>
        </w:rPr>
        <w:t>cannot provide strategic insight</w:t>
      </w:r>
      <w:r w:rsidRPr="00251721">
        <w:rPr>
          <w:rStyle w:val="StyleUnderline"/>
        </w:rPr>
        <w:t xml:space="preserve"> into what views are useful in which situations</w:t>
      </w:r>
      <w:r w:rsidRPr="006F1736">
        <w:rPr>
          <w:sz w:val="12"/>
        </w:rPr>
        <w:t xml:space="preserve">. Without a comprehensive theory of gender, we cannot possibly determine what social changes need to be enacted to lead to women’s liberation. </w:t>
      </w:r>
      <w:r w:rsidRPr="00D30EA6">
        <w:rPr>
          <w:rStyle w:val="StyleUnderline"/>
        </w:rPr>
        <w:t xml:space="preserve">An </w:t>
      </w:r>
      <w:r w:rsidRPr="00554553">
        <w:rPr>
          <w:rStyle w:val="StyleUnderline"/>
          <w:highlight w:val="green"/>
        </w:rPr>
        <w:t>eclectic mix</w:t>
      </w:r>
      <w:r w:rsidRPr="00251721">
        <w:rPr>
          <w:rStyle w:val="StyleUnderline"/>
        </w:rPr>
        <w:t xml:space="preserve"> of incompatible feminist theories </w:t>
      </w:r>
      <w:r w:rsidRPr="00554553">
        <w:rPr>
          <w:rStyle w:val="StyleUnderline"/>
          <w:highlight w:val="green"/>
        </w:rPr>
        <w:t>does not offer</w:t>
      </w:r>
      <w:r w:rsidRPr="00251721">
        <w:rPr>
          <w:rStyle w:val="StyleUnderline"/>
        </w:rPr>
        <w:t xml:space="preserve"> us </w:t>
      </w:r>
      <w:r w:rsidRPr="00554553">
        <w:rPr>
          <w:rStyle w:val="StyleUnderline"/>
          <w:highlight w:val="green"/>
        </w:rPr>
        <w:t>anything</w:t>
      </w:r>
      <w:r w:rsidRPr="00251721">
        <w:rPr>
          <w:rStyle w:val="StyleUnderline"/>
        </w:rPr>
        <w:t xml:space="preserve"> if we don’t have an underlying unified theory to tell us which views to deploy in which instances</w:t>
      </w:r>
      <w:r w:rsidRPr="006F1736">
        <w:rPr>
          <w:sz w:val="12"/>
        </w:rPr>
        <w:t>.</w:t>
      </w:r>
    </w:p>
    <w:p w14:paraId="4BB96540" w14:textId="77777777" w:rsidR="005341DB" w:rsidRPr="006F1736" w:rsidRDefault="005341DB" w:rsidP="005341DB">
      <w:pPr>
        <w:rPr>
          <w:sz w:val="8"/>
          <w:szCs w:val="8"/>
        </w:rPr>
      </w:pPr>
      <w:r w:rsidRPr="006F1736">
        <w:rPr>
          <w:sz w:val="8"/>
          <w:szCs w:val="8"/>
        </w:rPr>
        <w:t>Natalie seems to be most sympathetic to the social experiential view, but does not develop this view in a particularly concrete direction. She recognizes that woman is a social role, but does not explain the origins of that social role. If we understand Justine’s arguments to reflect Natalie’s own perspective, we might also claim that Natalie has no real critique of those social roles. In Natalie’s interpretation of the social experiential theory of gender, the point of political engagement seems to be assimilation into womanhood, rather than a systemic critique of the ways the social role of womanhood is built around oppression of women. Ultimately, the theory of gender that emerges from Natalie’s videos lacks a central coherent approach to understanding gendered social phenomena. As a result, it lacks a critique of gendered social phenomena, instead deploying contradictory theories to argue for some loose and undefined idea of liberation.</w:t>
      </w:r>
    </w:p>
    <w:p w14:paraId="226E1979" w14:textId="77777777" w:rsidR="005341DB" w:rsidRPr="006F1736" w:rsidRDefault="005341DB" w:rsidP="005341DB">
      <w:pPr>
        <w:rPr>
          <w:sz w:val="8"/>
          <w:szCs w:val="8"/>
        </w:rPr>
      </w:pPr>
      <w:r w:rsidRPr="006F1736">
        <w:rPr>
          <w:sz w:val="8"/>
          <w:szCs w:val="8"/>
        </w:rPr>
        <w:t>What is Wrong With Natalie’s Theory of Gender?</w:t>
      </w:r>
    </w:p>
    <w:p w14:paraId="74D40CE6" w14:textId="77777777" w:rsidR="005341DB" w:rsidRPr="006F1736" w:rsidRDefault="005341DB" w:rsidP="005341DB">
      <w:pPr>
        <w:rPr>
          <w:sz w:val="8"/>
          <w:szCs w:val="8"/>
        </w:rPr>
      </w:pPr>
      <w:r w:rsidRPr="006F1736">
        <w:rPr>
          <w:sz w:val="8"/>
          <w:szCs w:val="8"/>
        </w:rPr>
        <w:t>Now that I have spent far too much time doing a close reading of Natalie’s videos, I want to explain precisely what is wrong with her theory of gender, and offer an alternative.</w:t>
      </w:r>
    </w:p>
    <w:p w14:paraId="05FFBA83" w14:textId="77777777" w:rsidR="005341DB" w:rsidRPr="006F1736" w:rsidRDefault="005341DB" w:rsidP="005341DB">
      <w:pPr>
        <w:rPr>
          <w:sz w:val="8"/>
          <w:szCs w:val="8"/>
        </w:rPr>
      </w:pPr>
      <w:r w:rsidRPr="006F1736">
        <w:rPr>
          <w:sz w:val="8"/>
          <w:szCs w:val="8"/>
        </w:rPr>
        <w:t>First, I want to suggest that Natalie is correct in her video What Is Gender when she suggests that the question of gender and womanhood is crucial to feminist theory. If we cannot theorize these two phenomena, then we cannot develop a praxis for women’s liberation. The problem is that Natalie’s theory of gender fails to actually provide a useful answer to these questions. In fact, it seems that Natalie thinks the answer to these questions is “whatever theory is most useful for the point I am trying to make at the moment.” While I find this extremely frustrating, you might ask what is so wrong with this relativist approach.</w:t>
      </w:r>
    </w:p>
    <w:p w14:paraId="3EA2D6E2" w14:textId="77777777" w:rsidR="005341DB" w:rsidRPr="006F1736" w:rsidRDefault="005341DB" w:rsidP="005341DB">
      <w:pPr>
        <w:rPr>
          <w:sz w:val="12"/>
        </w:rPr>
      </w:pPr>
      <w:r w:rsidRPr="006F1736">
        <w:rPr>
          <w:sz w:val="12"/>
        </w:rPr>
        <w:t xml:space="preserve">In order to answer that question, </w:t>
      </w:r>
      <w:r w:rsidRPr="00EB2CD9">
        <w:rPr>
          <w:rStyle w:val="StyleUnderline"/>
        </w:rPr>
        <w:t xml:space="preserve">I want to </w:t>
      </w:r>
      <w:r w:rsidRPr="00EB2CD9">
        <w:rPr>
          <w:rStyle w:val="StyleUnderline"/>
          <w:highlight w:val="green"/>
        </w:rPr>
        <w:t>focus</w:t>
      </w:r>
      <w:r w:rsidRPr="00EB2CD9">
        <w:rPr>
          <w:rStyle w:val="StyleUnderline"/>
        </w:rPr>
        <w:t xml:space="preserve"> briefly </w:t>
      </w:r>
      <w:r w:rsidRPr="00EB2CD9">
        <w:rPr>
          <w:rStyle w:val="StyleUnderline"/>
          <w:highlight w:val="green"/>
        </w:rPr>
        <w:t xml:space="preserve">on </w:t>
      </w:r>
      <w:r w:rsidRPr="00EB2CD9">
        <w:rPr>
          <w:rStyle w:val="Emphasis"/>
          <w:highlight w:val="green"/>
        </w:rPr>
        <w:t>what is at stake</w:t>
      </w:r>
      <w:r w:rsidRPr="006F1736">
        <w:rPr>
          <w:sz w:val="12"/>
        </w:rPr>
        <w:t xml:space="preserve">. </w:t>
      </w:r>
      <w:r w:rsidRPr="00554553">
        <w:rPr>
          <w:rStyle w:val="StyleUnderline"/>
          <w:highlight w:val="green"/>
        </w:rPr>
        <w:t>Gender</w:t>
      </w:r>
      <w:r w:rsidRPr="00560B8C">
        <w:rPr>
          <w:rStyle w:val="StyleUnderline"/>
        </w:rPr>
        <w:t xml:space="preserve"> creates a basis for a massive amount of suffering and oppression</w:t>
      </w:r>
      <w:r w:rsidRPr="00560B8C">
        <w:rPr>
          <w:sz w:val="12"/>
        </w:rPr>
        <w:t>. Women’s subjugation to men has created a horrific reality i</w:t>
      </w:r>
      <w:r w:rsidRPr="006F1736">
        <w:rPr>
          <w:sz w:val="12"/>
        </w:rPr>
        <w:t xml:space="preserve">n which, to varying degrees, women have been reduced to objects for possession by men. While progress has been made in combating the most extreme forms of social dispossession of women, contemporary feminists have outlined the way that even supposedly progressive democratic societies perpetuate cultures of rape and oppression of women at the hands of men. Furthermore, </w:t>
      </w:r>
      <w:r w:rsidRPr="00554553">
        <w:rPr>
          <w:rStyle w:val="StyleUnderline"/>
          <w:highlight w:val="green"/>
        </w:rPr>
        <w:t>essentialist theories</w:t>
      </w:r>
      <w:r w:rsidRPr="004620AD">
        <w:rPr>
          <w:rStyle w:val="StyleUnderline"/>
        </w:rPr>
        <w:t xml:space="preserve"> of gender </w:t>
      </w:r>
      <w:r w:rsidRPr="00554553">
        <w:rPr>
          <w:rStyle w:val="StyleUnderline"/>
          <w:highlight w:val="green"/>
        </w:rPr>
        <w:t>provide</w:t>
      </w:r>
      <w:r w:rsidRPr="00560B8C">
        <w:rPr>
          <w:sz w:val="12"/>
          <w:szCs w:val="12"/>
        </w:rPr>
        <w:t xml:space="preserve">s </w:t>
      </w:r>
      <w:r w:rsidRPr="004620AD">
        <w:rPr>
          <w:rStyle w:val="StyleUnderline"/>
        </w:rPr>
        <w:t xml:space="preserve">a </w:t>
      </w:r>
      <w:r w:rsidRPr="00554553">
        <w:rPr>
          <w:rStyle w:val="StyleUnderline"/>
          <w:highlight w:val="green"/>
        </w:rPr>
        <w:t xml:space="preserve">justification for </w:t>
      </w:r>
      <w:r w:rsidRPr="00554553">
        <w:rPr>
          <w:rStyle w:val="Emphasis"/>
          <w:highlight w:val="green"/>
        </w:rPr>
        <w:t>horrific</w:t>
      </w:r>
      <w:r w:rsidRPr="00554553">
        <w:rPr>
          <w:rStyle w:val="Emphasis"/>
        </w:rPr>
        <w:t xml:space="preserve"> social </w:t>
      </w:r>
      <w:r w:rsidRPr="00554553">
        <w:rPr>
          <w:rStyle w:val="Emphasis"/>
          <w:highlight w:val="green"/>
        </w:rPr>
        <w:t>violence</w:t>
      </w:r>
      <w:r w:rsidRPr="00554553">
        <w:rPr>
          <w:rStyle w:val="Emphasis"/>
        </w:rPr>
        <w:t xml:space="preserve"> against transgender and lesbian, gay, and bisexual individuals</w:t>
      </w:r>
      <w:r w:rsidRPr="006F1736">
        <w:rPr>
          <w:sz w:val="12"/>
        </w:rPr>
        <w:t>. Lesbian feminists in particular have highlighted the ways in which patriarchal society uses theories of gender to enforce heterosexuality and to social subservience of women.</w:t>
      </w:r>
    </w:p>
    <w:p w14:paraId="081A64C9" w14:textId="77777777" w:rsidR="005341DB" w:rsidRPr="006F1736" w:rsidRDefault="005341DB" w:rsidP="005341DB">
      <w:pPr>
        <w:rPr>
          <w:sz w:val="12"/>
        </w:rPr>
      </w:pPr>
      <w:r w:rsidRPr="006F1736">
        <w:rPr>
          <w:sz w:val="12"/>
        </w:rPr>
        <w:t xml:space="preserve">There are real stakes to these debates. </w:t>
      </w:r>
      <w:r w:rsidRPr="004620AD">
        <w:rPr>
          <w:rStyle w:val="StyleUnderline"/>
        </w:rPr>
        <w:t xml:space="preserve">The </w:t>
      </w:r>
      <w:r w:rsidRPr="00554553">
        <w:rPr>
          <w:rStyle w:val="StyleUnderline"/>
          <w:highlight w:val="green"/>
        </w:rPr>
        <w:t>consequences</w:t>
      </w:r>
      <w:r w:rsidRPr="004620AD">
        <w:rPr>
          <w:rStyle w:val="StyleUnderline"/>
        </w:rPr>
        <w:t xml:space="preserve"> of our theories of gender </w:t>
      </w:r>
      <w:r w:rsidRPr="00554553">
        <w:rPr>
          <w:rStyle w:val="StyleUnderline"/>
          <w:highlight w:val="green"/>
        </w:rPr>
        <w:t>are life and death</w:t>
      </w:r>
      <w:r w:rsidRPr="006F1736">
        <w:rPr>
          <w:sz w:val="12"/>
        </w:rPr>
        <w:t xml:space="preserve">, </w:t>
      </w:r>
      <w:r w:rsidRPr="004620AD">
        <w:rPr>
          <w:rStyle w:val="StyleUnderline"/>
        </w:rPr>
        <w:t xml:space="preserve">especially </w:t>
      </w:r>
      <w:r w:rsidRPr="00554553">
        <w:rPr>
          <w:rStyle w:val="StyleUnderline"/>
          <w:highlight w:val="green"/>
        </w:rPr>
        <w:t>for poor</w:t>
      </w:r>
      <w:r w:rsidRPr="004620AD">
        <w:rPr>
          <w:rStyle w:val="StyleUnderline"/>
        </w:rPr>
        <w:t xml:space="preserve"> women and </w:t>
      </w:r>
      <w:r w:rsidRPr="00554553">
        <w:rPr>
          <w:rStyle w:val="StyleUnderline"/>
          <w:highlight w:val="green"/>
        </w:rPr>
        <w:t>women of color</w:t>
      </w:r>
      <w:r w:rsidRPr="006F1736">
        <w:rPr>
          <w:sz w:val="12"/>
        </w:rPr>
        <w:t xml:space="preserve">, </w:t>
      </w:r>
      <w:r w:rsidRPr="004620AD">
        <w:rPr>
          <w:rStyle w:val="StyleUnderline"/>
        </w:rPr>
        <w:t>for whom patriarchal violence is intensified</w:t>
      </w:r>
      <w:r w:rsidRPr="006F1736">
        <w:rPr>
          <w:sz w:val="12"/>
        </w:rPr>
        <w:t xml:space="preserve">. These stakes are not felt evenly by all women. </w:t>
      </w:r>
      <w:r w:rsidRPr="004620AD">
        <w:rPr>
          <w:rStyle w:val="StyleUnderline"/>
        </w:rPr>
        <w:t xml:space="preserve">Natalie’s </w:t>
      </w:r>
      <w:r w:rsidRPr="00554553">
        <w:rPr>
          <w:rStyle w:val="StyleUnderline"/>
          <w:highlight w:val="green"/>
        </w:rPr>
        <w:t>eclectic refusal</w:t>
      </w:r>
      <w:r w:rsidRPr="004620AD">
        <w:rPr>
          <w:rStyle w:val="StyleUnderline"/>
        </w:rPr>
        <w:t xml:space="preserve"> to settle on a unified theory </w:t>
      </w:r>
      <w:r w:rsidRPr="00554553">
        <w:rPr>
          <w:rStyle w:val="StyleUnderline"/>
          <w:highlight w:val="green"/>
        </w:rPr>
        <w:t>is</w:t>
      </w:r>
      <w:r w:rsidRPr="004620AD">
        <w:rPr>
          <w:rStyle w:val="StyleUnderline"/>
        </w:rPr>
        <w:t xml:space="preserve"> much </w:t>
      </w:r>
      <w:r w:rsidRPr="00554553">
        <w:rPr>
          <w:rStyle w:val="StyleUnderline"/>
          <w:highlight w:val="green"/>
        </w:rPr>
        <w:t>easier</w:t>
      </w:r>
      <w:r w:rsidRPr="004620AD">
        <w:rPr>
          <w:rStyle w:val="StyleUnderline"/>
        </w:rPr>
        <w:t xml:space="preserve"> to make </w:t>
      </w:r>
      <w:r w:rsidRPr="00554553">
        <w:rPr>
          <w:rStyle w:val="StyleUnderline"/>
          <w:highlight w:val="green"/>
        </w:rPr>
        <w:t>as a petty-bourgeois white woman</w:t>
      </w:r>
      <w:r w:rsidRPr="004620AD">
        <w:rPr>
          <w:rStyle w:val="StyleUnderline"/>
        </w:rPr>
        <w:t xml:space="preserve"> than it would be for women who’s very existence is contingent on resistance to gendered oppression</w:t>
      </w:r>
      <w:r w:rsidRPr="006F1736">
        <w:rPr>
          <w:sz w:val="12"/>
        </w:rPr>
        <w:t>.</w:t>
      </w:r>
    </w:p>
    <w:p w14:paraId="77992DD6" w14:textId="77777777" w:rsidR="005341DB" w:rsidRPr="006F1736" w:rsidRDefault="005341DB" w:rsidP="005341DB">
      <w:pPr>
        <w:rPr>
          <w:sz w:val="12"/>
        </w:rPr>
      </w:pPr>
      <w:r w:rsidRPr="006F1736">
        <w:rPr>
          <w:sz w:val="12"/>
        </w:rPr>
        <w:t xml:space="preserve">As a result of her own class position and whiteness, Natalie seems to primarily be concerned with providing a definition of womanhood and gender that allows her to frame herself as a woman. </w:t>
      </w:r>
      <w:r w:rsidRPr="004620AD">
        <w:rPr>
          <w:rStyle w:val="StyleUnderline"/>
        </w:rPr>
        <w:t xml:space="preserve">The </w:t>
      </w:r>
      <w:r w:rsidRPr="00554553">
        <w:rPr>
          <w:rStyle w:val="StyleUnderline"/>
          <w:highlight w:val="green"/>
        </w:rPr>
        <w:t>goal is not</w:t>
      </w:r>
      <w:r w:rsidRPr="004620AD">
        <w:rPr>
          <w:rStyle w:val="StyleUnderline"/>
        </w:rPr>
        <w:t xml:space="preserve"> the </w:t>
      </w:r>
      <w:r w:rsidRPr="00554553">
        <w:rPr>
          <w:rStyle w:val="StyleUnderline"/>
          <w:highlight w:val="green"/>
        </w:rPr>
        <w:t>abolition</w:t>
      </w:r>
      <w:r w:rsidRPr="004620AD">
        <w:rPr>
          <w:rStyle w:val="StyleUnderline"/>
        </w:rPr>
        <w:t xml:space="preserve"> of gendered violence</w:t>
      </w:r>
      <w:r w:rsidRPr="006F1736">
        <w:rPr>
          <w:sz w:val="12"/>
        </w:rPr>
        <w:t xml:space="preserve">, </w:t>
      </w:r>
      <w:r w:rsidRPr="00554553">
        <w:rPr>
          <w:rStyle w:val="StyleUnderline"/>
          <w:highlight w:val="green"/>
        </w:rPr>
        <w:t>but assimilation</w:t>
      </w:r>
      <w:r w:rsidRPr="004620AD">
        <w:rPr>
          <w:rStyle w:val="StyleUnderline"/>
        </w:rPr>
        <w:t xml:space="preserve"> into the social role of womanhood</w:t>
      </w:r>
      <w:r w:rsidRPr="006F1736">
        <w:rPr>
          <w:sz w:val="12"/>
        </w:rPr>
        <w:t>. Obviously all trans women have a vested interest in this project inasmuch as such assimilation can provide marginal relief from transmisogynist violence, but for many of us there are more pressing questions regarding gender.</w:t>
      </w:r>
    </w:p>
    <w:p w14:paraId="4A805B22" w14:textId="77777777" w:rsidR="005341DB" w:rsidRPr="006F1736" w:rsidRDefault="005341DB" w:rsidP="005341DB">
      <w:pPr>
        <w:rPr>
          <w:sz w:val="12"/>
        </w:rPr>
      </w:pPr>
      <w:r w:rsidRPr="006F1736">
        <w:rPr>
          <w:sz w:val="12"/>
        </w:rPr>
        <w:t xml:space="preserve">While Natalie muses about whether or not gender is a social experiential reality or is a psychological reality, others are forced to ask more fundamental questions. For example, </w:t>
      </w:r>
      <w:r w:rsidRPr="00A02D97">
        <w:rPr>
          <w:rStyle w:val="StyleUnderline"/>
        </w:rPr>
        <w:t>if the social experiential view is true</w:t>
      </w:r>
      <w:r w:rsidRPr="006F1736">
        <w:rPr>
          <w:sz w:val="12"/>
        </w:rPr>
        <w:t xml:space="preserve">, </w:t>
      </w:r>
      <w:r w:rsidRPr="00A02D97">
        <w:rPr>
          <w:rStyle w:val="StyleUnderline"/>
        </w:rPr>
        <w:t>and gender is a set of practices designed to reinforce social roles</w:t>
      </w:r>
      <w:r w:rsidRPr="006F1736">
        <w:rPr>
          <w:sz w:val="12"/>
        </w:rPr>
        <w:t xml:space="preserve">, </w:t>
      </w:r>
      <w:r w:rsidRPr="00554553">
        <w:rPr>
          <w:rStyle w:val="StyleUnderline"/>
          <w:highlight w:val="green"/>
        </w:rPr>
        <w:t>we might ask why</w:t>
      </w:r>
      <w:r w:rsidRPr="00A02D97">
        <w:rPr>
          <w:rStyle w:val="StyleUnderline"/>
        </w:rPr>
        <w:t xml:space="preserve"> it is that </w:t>
      </w:r>
      <w:r w:rsidRPr="00554553">
        <w:rPr>
          <w:rStyle w:val="StyleUnderline"/>
          <w:highlight w:val="green"/>
        </w:rPr>
        <w:t>these roles emerge</w:t>
      </w:r>
      <w:r w:rsidRPr="00A02D97">
        <w:rPr>
          <w:rStyle w:val="StyleUnderline"/>
        </w:rPr>
        <w:t xml:space="preserve"> and come to be so central to society</w:t>
      </w:r>
      <w:r w:rsidRPr="006F1736">
        <w:rPr>
          <w:sz w:val="12"/>
        </w:rPr>
        <w:t xml:space="preserve">. For women who suffer in intense ways precisely because they are forced into the social role of womanhood, the debate between psychological or performative reality is simply largely irrelevant. These more fundamental question’s never come up in Natalie’s work. In fact, </w:t>
      </w:r>
      <w:r w:rsidRPr="00A02D97">
        <w:rPr>
          <w:rStyle w:val="StyleUnderline"/>
        </w:rPr>
        <w:t>Natalie is ill-equipped to ask them</w:t>
      </w:r>
      <w:r w:rsidRPr="006F1736">
        <w:rPr>
          <w:sz w:val="12"/>
        </w:rPr>
        <w:t xml:space="preserve">, </w:t>
      </w:r>
      <w:r w:rsidRPr="00A02D97">
        <w:rPr>
          <w:rStyle w:val="StyleUnderline"/>
        </w:rPr>
        <w:t xml:space="preserve">because </w:t>
      </w:r>
      <w:r w:rsidRPr="00554553">
        <w:rPr>
          <w:rStyle w:val="StyleUnderline"/>
          <w:highlight w:val="green"/>
        </w:rPr>
        <w:t>the idea</w:t>
      </w:r>
      <w:r w:rsidRPr="00A02D97">
        <w:rPr>
          <w:rStyle w:val="StyleUnderline"/>
        </w:rPr>
        <w:t xml:space="preserve"> that </w:t>
      </w:r>
      <w:r w:rsidRPr="00554553">
        <w:rPr>
          <w:rStyle w:val="StyleUnderline"/>
          <w:highlight w:val="green"/>
        </w:rPr>
        <w:t>there are fundamental roots</w:t>
      </w:r>
      <w:r w:rsidRPr="00A02D97">
        <w:rPr>
          <w:rStyle w:val="StyleUnderline"/>
        </w:rPr>
        <w:t xml:space="preserve"> to gender </w:t>
      </w:r>
      <w:r w:rsidRPr="00554553">
        <w:rPr>
          <w:rStyle w:val="StyleUnderline"/>
          <w:highlight w:val="green"/>
        </w:rPr>
        <w:t>pushes</w:t>
      </w:r>
      <w:r w:rsidRPr="00A02D97">
        <w:rPr>
          <w:rStyle w:val="StyleUnderline"/>
        </w:rPr>
        <w:t xml:space="preserve"> back </w:t>
      </w:r>
      <w:r w:rsidRPr="00554553">
        <w:rPr>
          <w:rStyle w:val="StyleUnderline"/>
          <w:highlight w:val="green"/>
        </w:rPr>
        <w:t>against</w:t>
      </w:r>
      <w:r w:rsidRPr="00A02D97">
        <w:rPr>
          <w:rStyle w:val="StyleUnderline"/>
        </w:rPr>
        <w:t xml:space="preserve"> her own eclectic insistence of holding multiple </w:t>
      </w:r>
      <w:r w:rsidRPr="00554553">
        <w:rPr>
          <w:rStyle w:val="StyleUnderline"/>
          <w:highlight w:val="green"/>
        </w:rPr>
        <w:t>contradictory views</w:t>
      </w:r>
      <w:r w:rsidRPr="006F1736">
        <w:rPr>
          <w:sz w:val="12"/>
        </w:rPr>
        <w:t>. If there is a material base at the roots of gender, if the social roles or psychological realities of gender are produced by some sort of underlying reality, then it is not possible to hold and voluntarily adopt contradictory positions.</w:t>
      </w:r>
    </w:p>
    <w:p w14:paraId="393512E0" w14:textId="77777777" w:rsidR="005341DB" w:rsidRPr="006F1736" w:rsidRDefault="005341DB" w:rsidP="005341DB">
      <w:pPr>
        <w:rPr>
          <w:sz w:val="12"/>
        </w:rPr>
      </w:pPr>
      <w:r w:rsidRPr="006F1736">
        <w:rPr>
          <w:sz w:val="12"/>
        </w:rPr>
        <w:t xml:space="preserve">I have worked elsewhere to provide an account of gender which seeks to contextualize it within the Marxist method of historical materialism. </w:t>
      </w:r>
      <w:r w:rsidRPr="00A02D97">
        <w:rPr>
          <w:rStyle w:val="StyleUnderline"/>
        </w:rPr>
        <w:t xml:space="preserve">I have previously argued that </w:t>
      </w:r>
      <w:r w:rsidRPr="00554553">
        <w:rPr>
          <w:rStyle w:val="StyleUnderline"/>
          <w:highlight w:val="green"/>
        </w:rPr>
        <w:t>gender has to be understood in material</w:t>
      </w:r>
      <w:r w:rsidRPr="00A02D97">
        <w:rPr>
          <w:rStyle w:val="StyleUnderline"/>
        </w:rPr>
        <w:t xml:space="preserve"> and economic </w:t>
      </w:r>
      <w:r w:rsidRPr="00554553">
        <w:rPr>
          <w:rStyle w:val="StyleUnderline"/>
          <w:highlight w:val="green"/>
        </w:rPr>
        <w:t>terms</w:t>
      </w:r>
      <w:r w:rsidRPr="006F1736">
        <w:rPr>
          <w:sz w:val="12"/>
        </w:rPr>
        <w:t xml:space="preserve">, </w:t>
      </w:r>
      <w:r w:rsidRPr="00A02D97">
        <w:rPr>
          <w:rStyle w:val="StyleUnderline"/>
        </w:rPr>
        <w:t xml:space="preserve">as an ideological justification </w:t>
      </w:r>
      <w:r w:rsidRPr="00554553">
        <w:rPr>
          <w:rStyle w:val="StyleUnderline"/>
          <w:highlight w:val="green"/>
        </w:rPr>
        <w:t>for a specific class relationship</w:t>
      </w:r>
      <w:r w:rsidRPr="00A02D97">
        <w:rPr>
          <w:rStyle w:val="StyleUnderline"/>
        </w:rPr>
        <w:t xml:space="preserve"> within capitalist society</w:t>
      </w:r>
      <w:r w:rsidRPr="006F1736">
        <w:rPr>
          <w:sz w:val="12"/>
        </w:rPr>
        <w:t>. I do not wish to rehash the entirety of that work here, but I do want to point readers towards important feminist contributions that allow us to theorize gender in a materialist manner.</w:t>
      </w:r>
    </w:p>
    <w:p w14:paraId="4421E7F4" w14:textId="77777777" w:rsidR="005341DB" w:rsidRPr="006F1736" w:rsidRDefault="005341DB" w:rsidP="005341DB">
      <w:pPr>
        <w:rPr>
          <w:sz w:val="12"/>
        </w:rPr>
      </w:pPr>
      <w:r w:rsidRPr="006F1736">
        <w:rPr>
          <w:sz w:val="12"/>
        </w:rPr>
        <w:t xml:space="preserve">Marxist feminism provides us with the ability to give a unified theory of gender which can explain both the psychological reality of gender and the social experimental reality. </w:t>
      </w:r>
      <w:r w:rsidRPr="00B40973">
        <w:rPr>
          <w:rStyle w:val="StyleUnderline"/>
        </w:rPr>
        <w:t xml:space="preserve">Marxist feminists have focused on the ways in which </w:t>
      </w:r>
      <w:r w:rsidRPr="00554553">
        <w:rPr>
          <w:rStyle w:val="StyleUnderline"/>
          <w:highlight w:val="green"/>
        </w:rPr>
        <w:t>gender functions to reinforce a capitalist base</w:t>
      </w:r>
      <w:r w:rsidRPr="00B40973">
        <w:rPr>
          <w:rStyle w:val="StyleUnderline"/>
        </w:rPr>
        <w:t xml:space="preserve"> and social conditions</w:t>
      </w:r>
      <w:r w:rsidRPr="006F1736">
        <w:rPr>
          <w:sz w:val="12"/>
        </w:rPr>
        <w:t xml:space="preserve">. </w:t>
      </w:r>
      <w:r w:rsidRPr="00B40973">
        <w:rPr>
          <w:rStyle w:val="StyleUnderline"/>
        </w:rPr>
        <w:t xml:space="preserve">Social reproduction theorists have focused on the ways in which the development of capitalism necessitated the </w:t>
      </w:r>
      <w:r w:rsidRPr="00554553">
        <w:rPr>
          <w:rStyle w:val="StyleUnderline"/>
          <w:highlight w:val="green"/>
        </w:rPr>
        <w:t>subjugation</w:t>
      </w:r>
      <w:r w:rsidRPr="00694D4F">
        <w:rPr>
          <w:rStyle w:val="StyleUnderline"/>
        </w:rPr>
        <w:t xml:space="preserve"> of women</w:t>
      </w:r>
      <w:r w:rsidRPr="00B40973">
        <w:rPr>
          <w:rStyle w:val="StyleUnderline"/>
        </w:rPr>
        <w:t xml:space="preserve"> through domestic labor in order </w:t>
      </w:r>
      <w:r w:rsidRPr="00554553">
        <w:rPr>
          <w:rStyle w:val="StyleUnderline"/>
          <w:highlight w:val="green"/>
        </w:rPr>
        <w:t>to force</w:t>
      </w:r>
      <w:r w:rsidRPr="00B40973">
        <w:rPr>
          <w:rStyle w:val="StyleUnderline"/>
        </w:rPr>
        <w:t xml:space="preserve"> women to do the </w:t>
      </w:r>
      <w:r w:rsidRPr="00554553">
        <w:rPr>
          <w:rStyle w:val="StyleUnderline"/>
          <w:highlight w:val="green"/>
        </w:rPr>
        <w:t>uncompensated work of</w:t>
      </w:r>
      <w:r w:rsidRPr="00B40973">
        <w:rPr>
          <w:rStyle w:val="StyleUnderline"/>
        </w:rPr>
        <w:t xml:space="preserve"> maintaining the livelihood of and </w:t>
      </w:r>
      <w:r w:rsidRPr="00554553">
        <w:rPr>
          <w:rStyle w:val="StyleUnderline"/>
          <w:highlight w:val="green"/>
        </w:rPr>
        <w:t>reproducing the workforce</w:t>
      </w:r>
      <w:r w:rsidRPr="006F1736">
        <w:rPr>
          <w:sz w:val="12"/>
        </w:rPr>
        <w:t xml:space="preserve">. Sylvia Federici in particular has focused on how the emergence of capitalism forced women into these domestic roles as part of the process of primitive accumulation and the urbanization of the work force. </w:t>
      </w:r>
      <w:r w:rsidRPr="00B40973">
        <w:rPr>
          <w:rStyle w:val="StyleUnderline"/>
        </w:rPr>
        <w:t xml:space="preserve">Federici explains the gendered violence of the </w:t>
      </w:r>
      <w:r w:rsidRPr="00554553">
        <w:rPr>
          <w:rStyle w:val="StyleUnderline"/>
          <w:highlight w:val="green"/>
        </w:rPr>
        <w:t>witch hunts as</w:t>
      </w:r>
      <w:r w:rsidRPr="00B40973">
        <w:rPr>
          <w:rStyle w:val="StyleUnderline"/>
        </w:rPr>
        <w:t xml:space="preserve"> a means of </w:t>
      </w:r>
      <w:r w:rsidRPr="00554553">
        <w:rPr>
          <w:rStyle w:val="StyleUnderline"/>
          <w:highlight w:val="green"/>
        </w:rPr>
        <w:t>enforcing</w:t>
      </w:r>
      <w:r w:rsidRPr="00B40973">
        <w:rPr>
          <w:rStyle w:val="StyleUnderline"/>
        </w:rPr>
        <w:t xml:space="preserve"> these new </w:t>
      </w:r>
      <w:r w:rsidRPr="00554553">
        <w:rPr>
          <w:rStyle w:val="StyleUnderline"/>
          <w:highlight w:val="green"/>
        </w:rPr>
        <w:t>patriarchal social dynamics</w:t>
      </w:r>
      <w:r w:rsidRPr="006F1736">
        <w:rPr>
          <w:sz w:val="12"/>
        </w:rPr>
        <w:t xml:space="preserve">, </w:t>
      </w:r>
      <w:r w:rsidRPr="00B40973">
        <w:rPr>
          <w:rStyle w:val="StyleUnderline"/>
        </w:rPr>
        <w:t xml:space="preserve">in order </w:t>
      </w:r>
      <w:r w:rsidRPr="00554553">
        <w:rPr>
          <w:rStyle w:val="StyleUnderline"/>
          <w:highlight w:val="green"/>
        </w:rPr>
        <w:t>to</w:t>
      </w:r>
      <w:r w:rsidRPr="00B40973">
        <w:rPr>
          <w:rStyle w:val="StyleUnderline"/>
        </w:rPr>
        <w:t xml:space="preserve"> further </w:t>
      </w:r>
      <w:r w:rsidRPr="00554553">
        <w:rPr>
          <w:rStyle w:val="StyleUnderline"/>
          <w:highlight w:val="green"/>
        </w:rPr>
        <w:t>establish</w:t>
      </w:r>
      <w:r w:rsidRPr="00B40973">
        <w:rPr>
          <w:rStyle w:val="StyleUnderline"/>
        </w:rPr>
        <w:t xml:space="preserve"> the stability of new </w:t>
      </w:r>
      <w:r w:rsidRPr="00554553">
        <w:rPr>
          <w:rStyle w:val="StyleUnderline"/>
          <w:highlight w:val="green"/>
        </w:rPr>
        <w:t>capitalist social arrangements</w:t>
      </w:r>
      <w:r w:rsidRPr="006F1736">
        <w:rPr>
          <w:sz w:val="12"/>
        </w:rPr>
        <w:t>.</w:t>
      </w:r>
    </w:p>
    <w:p w14:paraId="63CC478B" w14:textId="77777777" w:rsidR="005341DB" w:rsidRPr="006F1736" w:rsidRDefault="005341DB" w:rsidP="005341DB">
      <w:pPr>
        <w:rPr>
          <w:sz w:val="12"/>
        </w:rPr>
      </w:pPr>
      <w:r w:rsidRPr="006F1736">
        <w:rPr>
          <w:sz w:val="12"/>
        </w:rPr>
        <w:t xml:space="preserve">This Marxist account provides us with a critical insight which Natalie’s own views </w:t>
      </w:r>
      <w:proofErr w:type="spellStart"/>
      <w:r w:rsidRPr="006F1736">
        <w:rPr>
          <w:sz w:val="12"/>
        </w:rPr>
        <w:t>can not</w:t>
      </w:r>
      <w:proofErr w:type="spellEnd"/>
      <w:r w:rsidRPr="006F1736">
        <w:rPr>
          <w:sz w:val="12"/>
        </w:rPr>
        <w:t xml:space="preserve"> provide. Marxist feminism allows us to understand how the development of capitalism underpins and produces gender as a social structure. </w:t>
      </w:r>
      <w:r w:rsidRPr="00B40973">
        <w:rPr>
          <w:rStyle w:val="StyleUnderline"/>
        </w:rPr>
        <w:t xml:space="preserve">It allows us to understand that the </w:t>
      </w:r>
      <w:r w:rsidRPr="00554553">
        <w:rPr>
          <w:rStyle w:val="StyleUnderline"/>
          <w:highlight w:val="green"/>
        </w:rPr>
        <w:t>classification</w:t>
      </w:r>
      <w:r w:rsidRPr="00B40973">
        <w:rPr>
          <w:rStyle w:val="StyleUnderline"/>
        </w:rPr>
        <w:t xml:space="preserve"> of people into male or female </w:t>
      </w:r>
      <w:r w:rsidRPr="00554553">
        <w:rPr>
          <w:rStyle w:val="StyleUnderline"/>
          <w:highlight w:val="green"/>
        </w:rPr>
        <w:t>is not</w:t>
      </w:r>
      <w:r w:rsidRPr="00B40973">
        <w:rPr>
          <w:rStyle w:val="StyleUnderline"/>
        </w:rPr>
        <w:t xml:space="preserve"> something which simply happens </w:t>
      </w:r>
      <w:r w:rsidRPr="00554553">
        <w:rPr>
          <w:rStyle w:val="StyleUnderline"/>
          <w:highlight w:val="green"/>
        </w:rPr>
        <w:t>for no reason</w:t>
      </w:r>
      <w:r w:rsidRPr="006F1736">
        <w:rPr>
          <w:sz w:val="12"/>
        </w:rPr>
        <w:t xml:space="preserve">, </w:t>
      </w:r>
      <w:r w:rsidRPr="00554553">
        <w:rPr>
          <w:rStyle w:val="StyleUnderline"/>
          <w:highlight w:val="green"/>
        </w:rPr>
        <w:t>but</w:t>
      </w:r>
      <w:r w:rsidRPr="00B40973">
        <w:rPr>
          <w:rStyle w:val="StyleUnderline"/>
        </w:rPr>
        <w:t xml:space="preserve"> rather is a result of </w:t>
      </w:r>
      <w:r w:rsidRPr="00554553">
        <w:rPr>
          <w:rStyle w:val="StyleUnderline"/>
          <w:highlight w:val="green"/>
        </w:rPr>
        <w:t>economic</w:t>
      </w:r>
      <w:r w:rsidRPr="00B40973">
        <w:rPr>
          <w:rStyle w:val="StyleUnderline"/>
        </w:rPr>
        <w:t xml:space="preserve"> and material </w:t>
      </w:r>
      <w:r w:rsidRPr="00554553">
        <w:rPr>
          <w:rStyle w:val="StyleUnderline"/>
          <w:highlight w:val="green"/>
        </w:rPr>
        <w:t>conditions</w:t>
      </w:r>
      <w:r w:rsidRPr="006F1736">
        <w:rPr>
          <w:sz w:val="12"/>
        </w:rPr>
        <w:t xml:space="preserve">. </w:t>
      </w:r>
      <w:r w:rsidRPr="00B40973">
        <w:rPr>
          <w:rStyle w:val="StyleUnderline"/>
        </w:rPr>
        <w:t>Natalie’s theory of gender never gets to this level because it only asks what makes someone count as a woman</w:t>
      </w:r>
      <w:r w:rsidRPr="006F1736">
        <w:rPr>
          <w:sz w:val="12"/>
        </w:rPr>
        <w:t xml:space="preserve">, </w:t>
      </w:r>
      <w:r w:rsidRPr="00B40973">
        <w:rPr>
          <w:rStyle w:val="StyleUnderline"/>
        </w:rPr>
        <w:t>not why the social class of woman exists in the first place</w:t>
      </w:r>
      <w:r w:rsidRPr="006F1736">
        <w:rPr>
          <w:sz w:val="12"/>
        </w:rPr>
        <w:t xml:space="preserve">. Natalie is correct to sympathize with a social and experiential theory of gender, but fails to understand ask why these social roles come into existence. </w:t>
      </w:r>
      <w:r w:rsidRPr="00B40973">
        <w:rPr>
          <w:rStyle w:val="StyleUnderline"/>
        </w:rPr>
        <w:t xml:space="preserve">We must also recognize that she is </w:t>
      </w:r>
      <w:r w:rsidRPr="00554553">
        <w:rPr>
          <w:rStyle w:val="StyleUnderline"/>
          <w:highlight w:val="green"/>
        </w:rPr>
        <w:t>incapable of theorizing</w:t>
      </w:r>
      <w:r w:rsidRPr="00B40973">
        <w:rPr>
          <w:rStyle w:val="StyleUnderline"/>
        </w:rPr>
        <w:t xml:space="preserve"> the </w:t>
      </w:r>
      <w:r w:rsidRPr="00554553">
        <w:rPr>
          <w:rStyle w:val="StyleUnderline"/>
          <w:highlight w:val="green"/>
        </w:rPr>
        <w:t>emergence</w:t>
      </w:r>
      <w:r w:rsidRPr="00B40973">
        <w:rPr>
          <w:rStyle w:val="StyleUnderline"/>
        </w:rPr>
        <w:t xml:space="preserve"> of these social roles</w:t>
      </w:r>
      <w:r w:rsidRPr="006F1736">
        <w:rPr>
          <w:sz w:val="12"/>
        </w:rPr>
        <w:t xml:space="preserve">, </w:t>
      </w:r>
      <w:r w:rsidRPr="00554553">
        <w:rPr>
          <w:rStyle w:val="StyleUnderline"/>
          <w:highlight w:val="green"/>
        </w:rPr>
        <w:t>as</w:t>
      </w:r>
      <w:r w:rsidRPr="00B40973">
        <w:rPr>
          <w:rStyle w:val="StyleUnderline"/>
        </w:rPr>
        <w:t xml:space="preserve"> the process of </w:t>
      </w:r>
      <w:r w:rsidRPr="00554553">
        <w:rPr>
          <w:rStyle w:val="StyleUnderline"/>
          <w:highlight w:val="green"/>
        </w:rPr>
        <w:t>doing so would require</w:t>
      </w:r>
      <w:r w:rsidRPr="00B40973">
        <w:rPr>
          <w:rStyle w:val="StyleUnderline"/>
        </w:rPr>
        <w:t xml:space="preserve"> her to posit </w:t>
      </w:r>
      <w:r w:rsidRPr="00554553">
        <w:rPr>
          <w:rStyle w:val="StyleUnderline"/>
          <w:highlight w:val="green"/>
        </w:rPr>
        <w:t>universal conditions</w:t>
      </w:r>
      <w:r w:rsidRPr="006F1736">
        <w:rPr>
          <w:sz w:val="12"/>
        </w:rPr>
        <w:t xml:space="preserve"> (</w:t>
      </w:r>
      <w:r w:rsidRPr="00B40973">
        <w:rPr>
          <w:rStyle w:val="StyleUnderline"/>
        </w:rPr>
        <w:t>capitalist development</w:t>
      </w:r>
      <w:r w:rsidRPr="006F1736">
        <w:rPr>
          <w:sz w:val="12"/>
        </w:rPr>
        <w:t xml:space="preserve">) </w:t>
      </w:r>
      <w:r w:rsidRPr="00B40973">
        <w:rPr>
          <w:rStyle w:val="StyleUnderline"/>
        </w:rPr>
        <w:t xml:space="preserve">for the emergence of gender </w:t>
      </w:r>
      <w:r w:rsidRPr="00554553">
        <w:rPr>
          <w:rStyle w:val="StyleUnderline"/>
          <w:highlight w:val="green"/>
        </w:rPr>
        <w:t>that would contradict</w:t>
      </w:r>
      <w:r w:rsidRPr="00B40973">
        <w:rPr>
          <w:rStyle w:val="StyleUnderline"/>
        </w:rPr>
        <w:t xml:space="preserve"> the </w:t>
      </w:r>
      <w:r w:rsidRPr="00554553">
        <w:rPr>
          <w:rStyle w:val="StyleUnderline"/>
          <w:highlight w:val="green"/>
        </w:rPr>
        <w:t>psychological identity</w:t>
      </w:r>
      <w:r w:rsidRPr="00B40973">
        <w:rPr>
          <w:rStyle w:val="StyleUnderline"/>
        </w:rPr>
        <w:t xml:space="preserve"> model </w:t>
      </w:r>
      <w:r w:rsidRPr="00554553">
        <w:rPr>
          <w:rStyle w:val="StyleUnderline"/>
          <w:highlight w:val="green"/>
        </w:rPr>
        <w:t>as well as</w:t>
      </w:r>
      <w:r w:rsidRPr="00B40973">
        <w:rPr>
          <w:rStyle w:val="StyleUnderline"/>
        </w:rPr>
        <w:t xml:space="preserve"> the </w:t>
      </w:r>
      <w:r w:rsidRPr="00554553">
        <w:rPr>
          <w:rStyle w:val="StyleUnderline"/>
          <w:highlight w:val="green"/>
        </w:rPr>
        <w:t>radical feminist</w:t>
      </w:r>
      <w:r w:rsidRPr="00B40973">
        <w:rPr>
          <w:rStyle w:val="StyleUnderline"/>
        </w:rPr>
        <w:t xml:space="preserve"> model</w:t>
      </w:r>
      <w:r w:rsidRPr="006F1736">
        <w:rPr>
          <w:sz w:val="12"/>
        </w:rPr>
        <w:t>. Natalie’s emphasis on being able to draw on whichever theory is most effective in a given instance precludes her from forwarding a deeper systemic critique of gender.</w:t>
      </w:r>
    </w:p>
    <w:p w14:paraId="2EE17969" w14:textId="77777777" w:rsidR="005341DB" w:rsidRPr="006F1736" w:rsidRDefault="005341DB" w:rsidP="005341DB">
      <w:pPr>
        <w:rPr>
          <w:sz w:val="12"/>
        </w:rPr>
      </w:pPr>
      <w:r w:rsidRPr="006F1736">
        <w:rPr>
          <w:sz w:val="12"/>
        </w:rPr>
        <w:t xml:space="preserve">Natalie’s own eclecticism is generally symptomatic of her class position and her background in academia. The focus on a plurality of possible theories and rejection of unified theory is symptomatic of the work of </w:t>
      </w:r>
      <w:proofErr w:type="spellStart"/>
      <w:r w:rsidRPr="006F1736">
        <w:rPr>
          <w:sz w:val="12"/>
        </w:rPr>
        <w:t>poststructural</w:t>
      </w:r>
      <w:proofErr w:type="spellEnd"/>
      <w:r w:rsidRPr="006F1736">
        <w:rPr>
          <w:sz w:val="12"/>
        </w:rPr>
        <w:t xml:space="preserve"> theorists like Judith Butler. It is entirely unsurprising that this is the primary thinker that Natalie turns to in order to justify her understanding of the social experiential view. Butler provides an account of gender built around performances of social roles, but her own work fails to examine the material base that produces these performances as a part of its superstructure. </w:t>
      </w:r>
      <w:r w:rsidRPr="003D0FD0">
        <w:rPr>
          <w:rStyle w:val="StyleUnderline"/>
        </w:rPr>
        <w:t xml:space="preserve">This should be </w:t>
      </w:r>
      <w:r w:rsidRPr="00554553">
        <w:rPr>
          <w:rStyle w:val="StyleUnderline"/>
          <w:highlight w:val="green"/>
        </w:rPr>
        <w:t xml:space="preserve">unsurprising as the function of academic philosophy is to </w:t>
      </w:r>
      <w:r w:rsidRPr="00554553">
        <w:rPr>
          <w:rStyle w:val="Emphasis"/>
          <w:highlight w:val="green"/>
        </w:rPr>
        <w:t>neuter radical theory</w:t>
      </w:r>
      <w:r w:rsidRPr="003D0FD0">
        <w:rPr>
          <w:rStyle w:val="StyleUnderline"/>
        </w:rPr>
        <w:t xml:space="preserve"> and produce eclectic and obscurantist theory to reinforce capitalist social relations</w:t>
      </w:r>
      <w:r w:rsidRPr="006F1736">
        <w:rPr>
          <w:sz w:val="12"/>
        </w:rPr>
        <w:t>.</w:t>
      </w:r>
    </w:p>
    <w:p w14:paraId="1AFB89CA" w14:textId="77777777" w:rsidR="005341DB" w:rsidRPr="006F1736" w:rsidRDefault="005341DB" w:rsidP="005341DB">
      <w:pPr>
        <w:rPr>
          <w:sz w:val="12"/>
        </w:rPr>
      </w:pPr>
      <w:r w:rsidRPr="006F1736">
        <w:rPr>
          <w:sz w:val="12"/>
        </w:rPr>
        <w:t xml:space="preserve">Furthermore, while Natalie argues in What Is Gender that the gender binary is an artificial imposition which ignores the reality of sex, she fails to examine why the gender binary is so prominent in western gender systems. We can turn to the work of Maria Lugones to explain this. In Towards a Decolonial Feminism, </w:t>
      </w:r>
      <w:r w:rsidRPr="003D0FD0">
        <w:rPr>
          <w:rStyle w:val="StyleUnderline"/>
        </w:rPr>
        <w:t xml:space="preserve">Lugones argues that the </w:t>
      </w:r>
      <w:r w:rsidRPr="00554553">
        <w:rPr>
          <w:rStyle w:val="StyleUnderline"/>
          <w:highlight w:val="green"/>
        </w:rPr>
        <w:t>colonization</w:t>
      </w:r>
      <w:r w:rsidRPr="003D0FD0">
        <w:rPr>
          <w:rStyle w:val="StyleUnderline"/>
        </w:rPr>
        <w:t xml:space="preserve"> of the Americas </w:t>
      </w:r>
      <w:r w:rsidRPr="00554553">
        <w:rPr>
          <w:rStyle w:val="StyleUnderline"/>
          <w:highlight w:val="green"/>
        </w:rPr>
        <w:t>required</w:t>
      </w:r>
      <w:r w:rsidRPr="003D0FD0">
        <w:rPr>
          <w:rStyle w:val="StyleUnderline"/>
        </w:rPr>
        <w:t xml:space="preserve"> the </w:t>
      </w:r>
      <w:r w:rsidRPr="00554553">
        <w:rPr>
          <w:rStyle w:val="StyleUnderline"/>
          <w:highlight w:val="green"/>
        </w:rPr>
        <w:t>destruction of indigenous gender</w:t>
      </w:r>
      <w:r w:rsidRPr="003D0FD0">
        <w:rPr>
          <w:rStyle w:val="StyleUnderline"/>
        </w:rPr>
        <w:t xml:space="preserve"> systems</w:t>
      </w:r>
      <w:r w:rsidRPr="006F1736">
        <w:rPr>
          <w:sz w:val="12"/>
        </w:rPr>
        <w:t xml:space="preserve">. </w:t>
      </w:r>
      <w:r w:rsidRPr="003D0FD0">
        <w:rPr>
          <w:rStyle w:val="StyleUnderline"/>
        </w:rPr>
        <w:t xml:space="preserve">Central to this process was a </w:t>
      </w:r>
      <w:r w:rsidRPr="00554553">
        <w:rPr>
          <w:rStyle w:val="StyleUnderline"/>
          <w:highlight w:val="green"/>
        </w:rPr>
        <w:t>reduction</w:t>
      </w:r>
      <w:r w:rsidRPr="003D0FD0">
        <w:rPr>
          <w:rStyle w:val="StyleUnderline"/>
        </w:rPr>
        <w:t xml:space="preserve"> of indigenous peoples </w:t>
      </w:r>
      <w:r w:rsidRPr="00554553">
        <w:rPr>
          <w:rStyle w:val="StyleUnderline"/>
          <w:highlight w:val="green"/>
        </w:rPr>
        <w:t>to</w:t>
      </w:r>
      <w:r w:rsidRPr="003D0FD0">
        <w:rPr>
          <w:rStyle w:val="StyleUnderline"/>
        </w:rPr>
        <w:t xml:space="preserve"> mere </w:t>
      </w:r>
      <w:r w:rsidRPr="00554553">
        <w:rPr>
          <w:rStyle w:val="StyleUnderline"/>
          <w:highlight w:val="green"/>
        </w:rPr>
        <w:t>biological sex</w:t>
      </w:r>
      <w:r w:rsidRPr="006F1736">
        <w:rPr>
          <w:sz w:val="12"/>
        </w:rPr>
        <w:t xml:space="preserve">, </w:t>
      </w:r>
      <w:r w:rsidRPr="003D0FD0">
        <w:rPr>
          <w:rStyle w:val="StyleUnderline"/>
        </w:rPr>
        <w:t xml:space="preserve">while Europeans </w:t>
      </w:r>
      <w:r w:rsidRPr="00554553">
        <w:rPr>
          <w:rStyle w:val="StyleUnderline"/>
          <w:highlight w:val="green"/>
        </w:rPr>
        <w:t>transcended</w:t>
      </w:r>
      <w:r w:rsidRPr="003D0FD0">
        <w:rPr>
          <w:rStyle w:val="StyleUnderline"/>
        </w:rPr>
        <w:t xml:space="preserve"> sex </w:t>
      </w:r>
      <w:r w:rsidRPr="00554553">
        <w:rPr>
          <w:rStyle w:val="StyleUnderline"/>
          <w:highlight w:val="green"/>
        </w:rPr>
        <w:t>into</w:t>
      </w:r>
      <w:r w:rsidRPr="003D0FD0">
        <w:rPr>
          <w:rStyle w:val="StyleUnderline"/>
        </w:rPr>
        <w:t xml:space="preserve"> the realm of </w:t>
      </w:r>
      <w:r w:rsidRPr="00554553">
        <w:rPr>
          <w:rStyle w:val="StyleUnderline"/>
          <w:highlight w:val="green"/>
        </w:rPr>
        <w:t>binary gender</w:t>
      </w:r>
      <w:r w:rsidRPr="006F1736">
        <w:rPr>
          <w:sz w:val="12"/>
        </w:rPr>
        <w:t xml:space="preserve">. The colonizing mission of the European settlers became to either integrate indigenous people into the gendered roles of male and female, or to simply exterminate those who would not “transcend” mere sex. </w:t>
      </w:r>
      <w:r w:rsidRPr="003D0FD0">
        <w:rPr>
          <w:rStyle w:val="StyleUnderline"/>
        </w:rPr>
        <w:t>Lugones work allow us to understand how a gender and sex binary does not simply appear from nowhere</w:t>
      </w:r>
      <w:r w:rsidRPr="006F1736">
        <w:rPr>
          <w:sz w:val="12"/>
        </w:rPr>
        <w:t xml:space="preserve">, </w:t>
      </w:r>
      <w:r w:rsidRPr="003D0FD0">
        <w:rPr>
          <w:rStyle w:val="StyleUnderline"/>
        </w:rPr>
        <w:t xml:space="preserve">but actually emerges as </w:t>
      </w:r>
      <w:r w:rsidRPr="00554553">
        <w:rPr>
          <w:rStyle w:val="StyleUnderline"/>
          <w:highlight w:val="green"/>
        </w:rPr>
        <w:t>a superstructural justification for</w:t>
      </w:r>
      <w:r w:rsidRPr="003D0FD0">
        <w:rPr>
          <w:rStyle w:val="StyleUnderline"/>
        </w:rPr>
        <w:t xml:space="preserve"> the material base of </w:t>
      </w:r>
      <w:r w:rsidRPr="00554553">
        <w:rPr>
          <w:rStyle w:val="StyleUnderline"/>
          <w:highlight w:val="green"/>
        </w:rPr>
        <w:t>settler society</w:t>
      </w:r>
      <w:r w:rsidRPr="006F1736">
        <w:rPr>
          <w:sz w:val="12"/>
        </w:rPr>
        <w:t>. As a white settler living in the US, it is not in Natalie’s own interests to begin to uncover this history and reveal the material base which leads to the imposition of a gender binary. Furthermore, in her most recent video Pronouns, Natalie briefly mentions indigenous gender systems while lumping them in with non-binary settlers. For an exceptional decolonial critique of this conflation, I highly recommend this piece.</w:t>
      </w:r>
    </w:p>
    <w:p w14:paraId="3EE1B94A" w14:textId="77777777" w:rsidR="005341DB" w:rsidRPr="006F1736" w:rsidRDefault="005341DB" w:rsidP="005341DB">
      <w:pPr>
        <w:rPr>
          <w:sz w:val="12"/>
        </w:rPr>
      </w:pPr>
      <w:r w:rsidRPr="006F1736">
        <w:rPr>
          <w:sz w:val="12"/>
        </w:rPr>
        <w:t xml:space="preserve">Not only does the theory of gender that Natalie puts forth fail to account for the settler colonial function of gender ideology, it also fails to account for race whatsoever. While Natalie is extremely attentive to the variety of forms that womanhood can take, she never interrogates how one’s experience of womanhood is shaped by racialization. Furthermore, </w:t>
      </w:r>
      <w:r w:rsidRPr="00E47110">
        <w:rPr>
          <w:rStyle w:val="StyleUnderline"/>
        </w:rPr>
        <w:t xml:space="preserve">it is </w:t>
      </w:r>
      <w:r w:rsidRPr="00554553">
        <w:rPr>
          <w:rStyle w:val="StyleUnderline"/>
          <w:highlight w:val="green"/>
        </w:rPr>
        <w:t>strange to see someone</w:t>
      </w:r>
      <w:r w:rsidRPr="00E47110">
        <w:rPr>
          <w:rStyle w:val="StyleUnderline"/>
        </w:rPr>
        <w:t xml:space="preserve"> who is so </w:t>
      </w:r>
      <w:r w:rsidRPr="00554553">
        <w:rPr>
          <w:rStyle w:val="StyleUnderline"/>
          <w:highlight w:val="green"/>
        </w:rPr>
        <w:t>interested in</w:t>
      </w:r>
      <w:r w:rsidRPr="00E47110">
        <w:rPr>
          <w:rStyle w:val="StyleUnderline"/>
        </w:rPr>
        <w:t xml:space="preserve"> the contested status of </w:t>
      </w:r>
      <w:r w:rsidRPr="00554553">
        <w:rPr>
          <w:rStyle w:val="StyleUnderline"/>
          <w:highlight w:val="green"/>
        </w:rPr>
        <w:t>womanhood fail to account for the way womanhood has been</w:t>
      </w:r>
      <w:r w:rsidRPr="00E47110">
        <w:rPr>
          <w:rStyle w:val="StyleUnderline"/>
        </w:rPr>
        <w:t xml:space="preserve"> a </w:t>
      </w:r>
      <w:r w:rsidRPr="00554553">
        <w:rPr>
          <w:rStyle w:val="StyleUnderline"/>
          <w:highlight w:val="green"/>
        </w:rPr>
        <w:t>contested</w:t>
      </w:r>
      <w:r w:rsidRPr="00E47110">
        <w:rPr>
          <w:rStyle w:val="StyleUnderline"/>
        </w:rPr>
        <w:t xml:space="preserve"> category specifically </w:t>
      </w:r>
      <w:r w:rsidRPr="00554553">
        <w:rPr>
          <w:rStyle w:val="StyleUnderline"/>
          <w:highlight w:val="green"/>
        </w:rPr>
        <w:t>for black women</w:t>
      </w:r>
      <w:r w:rsidRPr="006F1736">
        <w:rPr>
          <w:sz w:val="12"/>
        </w:rPr>
        <w:t xml:space="preserve">. Surely at some point in graduate school Natalie at least encountered Sojourner Truth’s famous speech that raised the issue explicitly. In The Aesthetic, </w:t>
      </w:r>
      <w:r w:rsidRPr="00E47110">
        <w:rPr>
          <w:rStyle w:val="StyleUnderline"/>
        </w:rPr>
        <w:t>Natalie correctly recognizes that even cis women who fail to uphold femininity are punished by a patriarchal society</w:t>
      </w:r>
      <w:r w:rsidRPr="006F1736">
        <w:rPr>
          <w:sz w:val="12"/>
        </w:rPr>
        <w:t xml:space="preserve">, </w:t>
      </w:r>
      <w:r w:rsidRPr="00E47110">
        <w:rPr>
          <w:rStyle w:val="StyleUnderline"/>
        </w:rPr>
        <w:t xml:space="preserve">but she is largely </w:t>
      </w:r>
      <w:r w:rsidRPr="00554553">
        <w:rPr>
          <w:rStyle w:val="StyleUnderline"/>
          <w:highlight w:val="green"/>
        </w:rPr>
        <w:t>silent on the ways</w:t>
      </w:r>
      <w:r w:rsidRPr="00E47110">
        <w:rPr>
          <w:rStyle w:val="StyleUnderline"/>
        </w:rPr>
        <w:t xml:space="preserve"> that </w:t>
      </w:r>
      <w:r w:rsidRPr="00554553">
        <w:rPr>
          <w:rStyle w:val="StyleUnderline"/>
        </w:rPr>
        <w:t>western</w:t>
      </w:r>
      <w:r w:rsidRPr="00E47110">
        <w:rPr>
          <w:rStyle w:val="StyleUnderline"/>
        </w:rPr>
        <w:t xml:space="preserve"> notions of </w:t>
      </w:r>
      <w:r w:rsidRPr="00554553">
        <w:rPr>
          <w:rStyle w:val="StyleUnderline"/>
          <w:highlight w:val="green"/>
        </w:rPr>
        <w:t>femininity are racialized</w:t>
      </w:r>
      <w:r w:rsidRPr="006F1736">
        <w:rPr>
          <w:sz w:val="12"/>
        </w:rPr>
        <w:t xml:space="preserve">, </w:t>
      </w:r>
      <w:r w:rsidRPr="00E47110">
        <w:rPr>
          <w:rStyle w:val="StyleUnderline"/>
        </w:rPr>
        <w:t>and this failure is as much a failure to meet the demands of whiteness as it is a failure to perform femininity</w:t>
      </w:r>
      <w:r w:rsidRPr="006F1736">
        <w:rPr>
          <w:sz w:val="12"/>
        </w:rPr>
        <w:t xml:space="preserve">. </w:t>
      </w:r>
      <w:r w:rsidRPr="003B79CA">
        <w:rPr>
          <w:rStyle w:val="StyleUnderline"/>
        </w:rPr>
        <w:t>Natalie’s failure to interrogate the relationship between race and gender is frustrating</w:t>
      </w:r>
      <w:r w:rsidRPr="006F1736">
        <w:rPr>
          <w:sz w:val="12"/>
        </w:rPr>
        <w:t xml:space="preserve">, but is not surprising, </w:t>
      </w:r>
      <w:r w:rsidRPr="003B79CA">
        <w:rPr>
          <w:rStyle w:val="StyleUnderline"/>
        </w:rPr>
        <w:t xml:space="preserve">as </w:t>
      </w:r>
      <w:r w:rsidRPr="00554553">
        <w:rPr>
          <w:rStyle w:val="StyleUnderline"/>
          <w:highlight w:val="green"/>
        </w:rPr>
        <w:t>doing so would require</w:t>
      </w:r>
      <w:r w:rsidRPr="003B79CA">
        <w:rPr>
          <w:rStyle w:val="StyleUnderline"/>
        </w:rPr>
        <w:t xml:space="preserve"> her to have </w:t>
      </w:r>
      <w:r w:rsidRPr="00554553">
        <w:rPr>
          <w:rStyle w:val="StyleUnderline"/>
          <w:highlight w:val="green"/>
        </w:rPr>
        <w:t>a coherent</w:t>
      </w:r>
      <w:r w:rsidRPr="003B79CA">
        <w:rPr>
          <w:rStyle w:val="StyleUnderline"/>
        </w:rPr>
        <w:t xml:space="preserve"> and robust </w:t>
      </w:r>
      <w:r w:rsidRPr="00554553">
        <w:rPr>
          <w:rStyle w:val="StyleUnderline"/>
          <w:highlight w:val="green"/>
        </w:rPr>
        <w:t>theory</w:t>
      </w:r>
      <w:r w:rsidRPr="003B79CA">
        <w:rPr>
          <w:rStyle w:val="StyleUnderline"/>
        </w:rPr>
        <w:t xml:space="preserve"> of gender</w:t>
      </w:r>
      <w:r w:rsidRPr="006F1736">
        <w:rPr>
          <w:sz w:val="12"/>
        </w:rPr>
        <w:t xml:space="preserve">, </w:t>
      </w:r>
      <w:r w:rsidRPr="00554553">
        <w:rPr>
          <w:rStyle w:val="Emphasis"/>
          <w:highlight w:val="green"/>
        </w:rPr>
        <w:t>which</w:t>
      </w:r>
      <w:r w:rsidRPr="003B79CA">
        <w:rPr>
          <w:rStyle w:val="Emphasis"/>
        </w:rPr>
        <w:t xml:space="preserve"> her </w:t>
      </w:r>
      <w:r w:rsidRPr="00554553">
        <w:rPr>
          <w:rStyle w:val="Emphasis"/>
          <w:highlight w:val="green"/>
        </w:rPr>
        <w:t>eclecticism prevents</w:t>
      </w:r>
      <w:r w:rsidRPr="006F1736">
        <w:rPr>
          <w:sz w:val="12"/>
        </w:rPr>
        <w:t xml:space="preserve">. </w:t>
      </w:r>
      <w:r w:rsidRPr="003B79CA">
        <w:rPr>
          <w:rStyle w:val="StyleUnderline"/>
        </w:rPr>
        <w:t>This undermines the ability of her theoretical framework to produce truly liberatory results</w:t>
      </w:r>
      <w:r w:rsidRPr="006F1736">
        <w:rPr>
          <w:sz w:val="12"/>
        </w:rPr>
        <w:t xml:space="preserve">, </w:t>
      </w:r>
      <w:r w:rsidRPr="003B79CA">
        <w:rPr>
          <w:rStyle w:val="StyleUnderline"/>
        </w:rPr>
        <w:t xml:space="preserve">as </w:t>
      </w:r>
      <w:r w:rsidRPr="00554553">
        <w:rPr>
          <w:rStyle w:val="StyleUnderline"/>
          <w:highlight w:val="green"/>
        </w:rPr>
        <w:t>it sections off gender</w:t>
      </w:r>
      <w:r w:rsidRPr="003B79CA">
        <w:rPr>
          <w:rStyle w:val="StyleUnderline"/>
        </w:rPr>
        <w:t xml:space="preserve"> to its own particular phenomena </w:t>
      </w:r>
      <w:r w:rsidRPr="00554553">
        <w:rPr>
          <w:rStyle w:val="StyleUnderline"/>
          <w:highlight w:val="green"/>
        </w:rPr>
        <w:t>separate from</w:t>
      </w:r>
      <w:r w:rsidRPr="003B79CA">
        <w:rPr>
          <w:rStyle w:val="StyleUnderline"/>
        </w:rPr>
        <w:t xml:space="preserve"> race</w:t>
      </w:r>
      <w:r w:rsidRPr="006F1736">
        <w:rPr>
          <w:sz w:val="12"/>
        </w:rPr>
        <w:t xml:space="preserve">, </w:t>
      </w:r>
      <w:r w:rsidRPr="003B79CA">
        <w:rPr>
          <w:rStyle w:val="StyleUnderline"/>
        </w:rPr>
        <w:t xml:space="preserve">instead of understanding both as mutually entangled ideologies designed to support </w:t>
      </w:r>
      <w:r w:rsidRPr="00554553">
        <w:rPr>
          <w:rStyle w:val="StyleUnderline"/>
          <w:highlight w:val="green"/>
        </w:rPr>
        <w:t>an imperialist and colonialist base</w:t>
      </w:r>
      <w:r w:rsidRPr="006F1736">
        <w:rPr>
          <w:sz w:val="12"/>
        </w:rPr>
        <w:t>.</w:t>
      </w:r>
    </w:p>
    <w:p w14:paraId="748E1A7B" w14:textId="77777777" w:rsidR="005341DB" w:rsidRPr="006F1736" w:rsidRDefault="005341DB" w:rsidP="005341DB">
      <w:pPr>
        <w:rPr>
          <w:sz w:val="8"/>
          <w:szCs w:val="8"/>
        </w:rPr>
      </w:pPr>
      <w:r w:rsidRPr="006F1736">
        <w:rPr>
          <w:sz w:val="8"/>
          <w:szCs w:val="8"/>
        </w:rPr>
        <w:t>Once again, Natalie fails to account for the material base of the phenomena she discusses. Instead we get a frustrating eclecticism which is insufficient for theorizing liberation from oppressive systems of gender. Without a unified theory of gender, we cannot theorize an appropriate or strategic response to patriarchal oppression. Historical materialism resolves this problem by allowing us to understand how the disparate and often contradictory social practices which constitute gendered behavior emerge from an economic base. That base will differ depending on time and location; patriarchal oppression on the basis of gender preceded capitalism and changed with the emergence of capitalism, but regardless of the particularities of a given system of gender, we can understand that it results from material conditions and class struggles. If we want to battle gendered violence we have to understand its relationship to capitalism and to settler colonialism, and we have to have a theory which can tell us how to overhaul the capitalist base.</w:t>
      </w:r>
    </w:p>
    <w:p w14:paraId="0A9ACF48" w14:textId="77777777" w:rsidR="005341DB" w:rsidRPr="006F1736" w:rsidRDefault="005341DB" w:rsidP="005341DB">
      <w:pPr>
        <w:rPr>
          <w:sz w:val="8"/>
          <w:szCs w:val="8"/>
        </w:rPr>
      </w:pPr>
      <w:r w:rsidRPr="006F1736">
        <w:rPr>
          <w:sz w:val="8"/>
          <w:szCs w:val="8"/>
        </w:rPr>
        <w:t xml:space="preserve">I do not mean any of this as a personal attack on Natalie or to dismiss the entirety of the work done in her </w:t>
      </w:r>
      <w:proofErr w:type="spellStart"/>
      <w:r w:rsidRPr="006F1736">
        <w:rPr>
          <w:sz w:val="8"/>
          <w:szCs w:val="8"/>
        </w:rPr>
        <w:t>Contrapoints</w:t>
      </w:r>
      <w:proofErr w:type="spellEnd"/>
      <w:r w:rsidRPr="006F1736">
        <w:rPr>
          <w:sz w:val="8"/>
          <w:szCs w:val="8"/>
        </w:rPr>
        <w:t xml:space="preserve"> videos. These videos serve as an interesting introduction to academic theory, and Natalie is clearly a talented film maker. However, I want to recognize that Natalie’s own racial and class position informs her work, and suggest that the theory of gender that she forwards has nothing to offer for the masses of poor and racially marginalized women struggling for liberation. Natalie has no unified theory of gender which could tell us how to actually overcome the conditions of gendered violence. In order to achieve meaningful emancipation, we must have a coherent and internally consistent account of gender. This requires us to develop a historical materialist account of society which can theorize </w:t>
      </w:r>
      <w:proofErr w:type="spellStart"/>
      <w:r w:rsidRPr="006F1736">
        <w:rPr>
          <w:sz w:val="8"/>
          <w:szCs w:val="8"/>
        </w:rPr>
        <w:t>preciely</w:t>
      </w:r>
      <w:proofErr w:type="spellEnd"/>
      <w:r w:rsidRPr="006F1736">
        <w:rPr>
          <w:sz w:val="8"/>
          <w:szCs w:val="8"/>
        </w:rPr>
        <w:t xml:space="preserve"> how social practices of gender are shaped by and exist to reinforce a material base.</w:t>
      </w:r>
    </w:p>
    <w:p w14:paraId="700EB487" w14:textId="77777777" w:rsidR="005341DB" w:rsidRPr="006F1736" w:rsidRDefault="005341DB" w:rsidP="005341DB">
      <w:pPr>
        <w:rPr>
          <w:sz w:val="12"/>
        </w:rPr>
      </w:pPr>
      <w:r w:rsidRPr="00554553">
        <w:rPr>
          <w:rStyle w:val="StyleUnderline"/>
          <w:highlight w:val="green"/>
        </w:rPr>
        <w:t>Unless w</w:t>
      </w:r>
      <w:r w:rsidRPr="00440052">
        <w:rPr>
          <w:rStyle w:val="StyleUnderline"/>
          <w:highlight w:val="green"/>
        </w:rPr>
        <w:t>e</w:t>
      </w:r>
      <w:r w:rsidRPr="000413B5">
        <w:rPr>
          <w:rStyle w:val="StyleUnderline"/>
        </w:rPr>
        <w:t xml:space="preserve"> can </w:t>
      </w:r>
      <w:r w:rsidRPr="00554553">
        <w:rPr>
          <w:rStyle w:val="StyleUnderline"/>
          <w:highlight w:val="green"/>
        </w:rPr>
        <w:t>account for</w:t>
      </w:r>
      <w:r w:rsidRPr="000413B5">
        <w:rPr>
          <w:rStyle w:val="StyleUnderline"/>
        </w:rPr>
        <w:t xml:space="preserve"> the ways that </w:t>
      </w:r>
      <w:r w:rsidRPr="00554553">
        <w:rPr>
          <w:rStyle w:val="StyleUnderline"/>
          <w:highlight w:val="green"/>
        </w:rPr>
        <w:t>capitalism</w:t>
      </w:r>
      <w:r w:rsidRPr="000413B5">
        <w:rPr>
          <w:rStyle w:val="StyleUnderline"/>
        </w:rPr>
        <w:t xml:space="preserve"> and settler colonialism create gender as a principle of social organization</w:t>
      </w:r>
      <w:r w:rsidRPr="006F1736">
        <w:rPr>
          <w:sz w:val="12"/>
        </w:rPr>
        <w:t xml:space="preserve">, </w:t>
      </w:r>
      <w:r w:rsidRPr="00554553">
        <w:rPr>
          <w:rStyle w:val="StyleUnderline"/>
          <w:highlight w:val="green"/>
        </w:rPr>
        <w:t>we will</w:t>
      </w:r>
      <w:r w:rsidRPr="000413B5">
        <w:rPr>
          <w:rStyle w:val="StyleUnderline"/>
        </w:rPr>
        <w:t xml:space="preserve"> continue to </w:t>
      </w:r>
      <w:r w:rsidRPr="00554553">
        <w:rPr>
          <w:rStyle w:val="StyleUnderline"/>
          <w:highlight w:val="green"/>
        </w:rPr>
        <w:t>produce theories</w:t>
      </w:r>
      <w:r w:rsidRPr="000413B5">
        <w:rPr>
          <w:rStyle w:val="StyleUnderline"/>
        </w:rPr>
        <w:t xml:space="preserve"> which sound interesting when presented in well edited </w:t>
      </w:r>
      <w:proofErr w:type="spellStart"/>
      <w:r w:rsidRPr="000413B5">
        <w:rPr>
          <w:rStyle w:val="StyleUnderline"/>
        </w:rPr>
        <w:t>Youtube</w:t>
      </w:r>
      <w:proofErr w:type="spellEnd"/>
      <w:r w:rsidRPr="000413B5">
        <w:rPr>
          <w:rStyle w:val="StyleUnderline"/>
        </w:rPr>
        <w:t xml:space="preserve"> videos</w:t>
      </w:r>
      <w:r w:rsidRPr="006F1736">
        <w:rPr>
          <w:sz w:val="12"/>
        </w:rPr>
        <w:t xml:space="preserve">, </w:t>
      </w:r>
      <w:r w:rsidRPr="000413B5">
        <w:rPr>
          <w:rStyle w:val="Emphasis"/>
        </w:rPr>
        <w:t xml:space="preserve">but </w:t>
      </w:r>
      <w:r w:rsidRPr="00554553">
        <w:rPr>
          <w:rStyle w:val="Emphasis"/>
          <w:highlight w:val="green"/>
        </w:rPr>
        <w:t>which fail to further</w:t>
      </w:r>
      <w:r w:rsidRPr="000413B5">
        <w:rPr>
          <w:rStyle w:val="Emphasis"/>
        </w:rPr>
        <w:t xml:space="preserve"> human </w:t>
      </w:r>
      <w:r w:rsidRPr="00554553">
        <w:rPr>
          <w:rStyle w:val="Emphasis"/>
          <w:highlight w:val="green"/>
        </w:rPr>
        <w:t>emancipation</w:t>
      </w:r>
      <w:r w:rsidRPr="006F1736">
        <w:rPr>
          <w:sz w:val="12"/>
        </w:rPr>
        <w:t xml:space="preserve">. We must demand better than the postmodern eclecticism which Natalie and the </w:t>
      </w:r>
      <w:proofErr w:type="spellStart"/>
      <w:r w:rsidRPr="006F1736">
        <w:rPr>
          <w:sz w:val="12"/>
        </w:rPr>
        <w:t>Contrapoints</w:t>
      </w:r>
      <w:proofErr w:type="spellEnd"/>
      <w:r w:rsidRPr="006F1736">
        <w:rPr>
          <w:sz w:val="12"/>
        </w:rPr>
        <w:t xml:space="preserve"> channel offer us.</w:t>
      </w:r>
    </w:p>
    <w:p w14:paraId="62B21A7E" w14:textId="77777777" w:rsidR="005341DB" w:rsidRDefault="005341DB" w:rsidP="005341DB">
      <w:pPr>
        <w:pStyle w:val="Heading4"/>
      </w:pPr>
      <w:r>
        <w:t xml:space="preserve">The </w:t>
      </w:r>
      <w:proofErr w:type="spellStart"/>
      <w:r>
        <w:t>aff</w:t>
      </w:r>
      <w:proofErr w:type="spellEnd"/>
      <w:r>
        <w:t xml:space="preserve"> fails to cultivate the </w:t>
      </w:r>
      <w:r w:rsidRPr="00712DC0">
        <w:rPr>
          <w:u w:val="single"/>
        </w:rPr>
        <w:t>discipline</w:t>
      </w:r>
      <w:r>
        <w:t xml:space="preserve"> and </w:t>
      </w:r>
      <w:r w:rsidRPr="00712DC0">
        <w:rPr>
          <w:u w:val="single"/>
        </w:rPr>
        <w:t>planning</w:t>
      </w:r>
      <w:r>
        <w:t xml:space="preserve"> required to </w:t>
      </w:r>
      <w:r>
        <w:rPr>
          <w:u w:val="single"/>
        </w:rPr>
        <w:t>replace</w:t>
      </w:r>
      <w:r>
        <w:t xml:space="preserve"> capitalism, not just </w:t>
      </w:r>
      <w:r w:rsidRPr="006E0C36">
        <w:rPr>
          <w:u w:val="single"/>
        </w:rPr>
        <w:t>resist</w:t>
      </w:r>
      <w:r>
        <w:t xml:space="preserve"> it. This represents </w:t>
      </w:r>
      <w:r w:rsidRPr="00712DC0">
        <w:rPr>
          <w:u w:val="single"/>
        </w:rPr>
        <w:t>open condescension</w:t>
      </w:r>
      <w:r>
        <w:t xml:space="preserve"> for the masses and collapses into </w:t>
      </w:r>
      <w:r w:rsidRPr="0057739F">
        <w:rPr>
          <w:u w:val="single"/>
        </w:rPr>
        <w:t>bourgeois liberalism</w:t>
      </w:r>
      <w:r>
        <w:t>.</w:t>
      </w:r>
    </w:p>
    <w:p w14:paraId="65AF5074" w14:textId="77777777" w:rsidR="005341DB" w:rsidRPr="00AE656C" w:rsidRDefault="005341DB" w:rsidP="005341DB">
      <w:pPr>
        <w:pStyle w:val="ListParagraph"/>
        <w:numPr>
          <w:ilvl w:val="0"/>
          <w:numId w:val="46"/>
        </w:numPr>
        <w:rPr>
          <w:sz w:val="16"/>
          <w:szCs w:val="16"/>
        </w:rPr>
      </w:pPr>
      <w:r w:rsidRPr="00AE656C">
        <w:rPr>
          <w:sz w:val="16"/>
          <w:szCs w:val="16"/>
        </w:rPr>
        <w:t>holy shit chat we finally did it. we finally found a card that is just “Combat Liberalism”.</w:t>
      </w:r>
    </w:p>
    <w:p w14:paraId="11AE5593" w14:textId="77777777" w:rsidR="005341DB" w:rsidRPr="00B3447E" w:rsidRDefault="005341DB" w:rsidP="005341DB">
      <w:pPr>
        <w:rPr>
          <w:rStyle w:val="Style13ptBold"/>
        </w:rPr>
      </w:pPr>
      <w:r>
        <w:rPr>
          <w:rStyle w:val="Style13ptBold"/>
        </w:rPr>
        <w:t>JMP</w:t>
      </w:r>
      <w:r w:rsidRPr="00B3447E">
        <w:rPr>
          <w:rStyle w:val="Style13ptBold"/>
        </w:rPr>
        <w:t xml:space="preserve"> ‘12</w:t>
      </w:r>
    </w:p>
    <w:p w14:paraId="68159D4D" w14:textId="77777777" w:rsidR="005341DB" w:rsidRPr="00B3447E" w:rsidRDefault="005341DB" w:rsidP="005341DB">
      <w:pPr>
        <w:rPr>
          <w:sz w:val="16"/>
          <w:szCs w:val="16"/>
        </w:rPr>
      </w:pPr>
      <w:r w:rsidRPr="00B3447E">
        <w:rPr>
          <w:sz w:val="16"/>
          <w:szCs w:val="16"/>
        </w:rPr>
        <w:t>[Joshua</w:t>
      </w:r>
      <w:r>
        <w:rPr>
          <w:sz w:val="16"/>
          <w:szCs w:val="16"/>
        </w:rPr>
        <w:t xml:space="preserve"> Moufawad-Paul</w:t>
      </w:r>
      <w:r w:rsidRPr="00B3447E">
        <w:rPr>
          <w:sz w:val="16"/>
          <w:szCs w:val="16"/>
        </w:rPr>
        <w:t xml:space="preserve">, </w:t>
      </w:r>
      <w:r>
        <w:rPr>
          <w:sz w:val="16"/>
          <w:szCs w:val="16"/>
        </w:rPr>
        <w:t xml:space="preserve">PhD, </w:t>
      </w:r>
      <w:r w:rsidRPr="00B3447E">
        <w:rPr>
          <w:sz w:val="16"/>
          <w:szCs w:val="16"/>
        </w:rPr>
        <w:t xml:space="preserve">philosophy @ York University. 04/30/2012. “On Combat Liberalism [part 3]”, </w:t>
      </w:r>
      <w:hyperlink r:id="rId13" w:history="1">
        <w:r w:rsidRPr="00B3447E">
          <w:rPr>
            <w:rStyle w:val="Hyperlink"/>
            <w:sz w:val="16"/>
            <w:szCs w:val="16"/>
          </w:rPr>
          <w:t>http://moufawad-paul.blogspot.com/2012/04/on-combat-liberalism-part-3.html</w:t>
        </w:r>
      </w:hyperlink>
      <w:r w:rsidRPr="00B3447E">
        <w:rPr>
          <w:sz w:val="16"/>
          <w:szCs w:val="16"/>
        </w:rPr>
        <w:t xml:space="preserve">] pat </w:t>
      </w:r>
    </w:p>
    <w:p w14:paraId="204075F5" w14:textId="77777777" w:rsidR="005341DB" w:rsidRPr="00B3447E" w:rsidRDefault="005341DB" w:rsidP="005341DB">
      <w:pPr>
        <w:rPr>
          <w:sz w:val="12"/>
        </w:rPr>
      </w:pPr>
      <w:r w:rsidRPr="00B3447E">
        <w:rPr>
          <w:rStyle w:val="StyleUnderline"/>
          <w:highlight w:val="green"/>
        </w:rPr>
        <w:t>If we want people to accept</w:t>
      </w:r>
      <w:r w:rsidRPr="00712DC0">
        <w:rPr>
          <w:rStyle w:val="StyleUnderline"/>
        </w:rPr>
        <w:t xml:space="preserve"> that </w:t>
      </w:r>
      <w:r w:rsidRPr="00B3447E">
        <w:rPr>
          <w:rStyle w:val="StyleUnderline"/>
          <w:highlight w:val="green"/>
        </w:rPr>
        <w:t>communism is better</w:t>
      </w:r>
      <w:r w:rsidRPr="00712DC0">
        <w:rPr>
          <w:rStyle w:val="StyleUnderline"/>
        </w:rPr>
        <w:t xml:space="preserve"> than capitalism</w:t>
      </w:r>
      <w:r w:rsidRPr="00B3447E">
        <w:rPr>
          <w:sz w:val="12"/>
        </w:rPr>
        <w:t xml:space="preserve">, </w:t>
      </w:r>
      <w:r w:rsidRPr="00712DC0">
        <w:rPr>
          <w:rStyle w:val="StyleUnderline"/>
        </w:rPr>
        <w:t>and have nothing to offer them but theory and the claim that socialism is better</w:t>
      </w:r>
      <w:r w:rsidRPr="00B3447E">
        <w:rPr>
          <w:sz w:val="12"/>
        </w:rPr>
        <w:t xml:space="preserve">, </w:t>
      </w:r>
      <w:r w:rsidRPr="00712DC0">
        <w:rPr>
          <w:rStyle w:val="StyleUnderline"/>
        </w:rPr>
        <w:t xml:space="preserve">then </w:t>
      </w:r>
      <w:r w:rsidRPr="00B3447E">
        <w:rPr>
          <w:rStyle w:val="StyleUnderline"/>
          <w:highlight w:val="green"/>
        </w:rPr>
        <w:t>this should be proved in our actions</w:t>
      </w:r>
      <w:r w:rsidRPr="00712DC0">
        <w:rPr>
          <w:rStyle w:val="StyleUnderline"/>
        </w:rPr>
        <w:t xml:space="preserve"> as well as our words</w:t>
      </w:r>
      <w:r w:rsidRPr="00B3447E">
        <w:rPr>
          <w:sz w:val="12"/>
        </w:rPr>
        <w:t xml:space="preserve">. People should see that we are different than the average capitalist––that we are not petty, selfish, extremely individualistic, judgmental, etc. And yet, at the same time, </w:t>
      </w:r>
      <w:r w:rsidRPr="00712DC0">
        <w:rPr>
          <w:rStyle w:val="StyleUnderline"/>
        </w:rPr>
        <w:t xml:space="preserve">we need to </w:t>
      </w:r>
      <w:r w:rsidRPr="00B3447E">
        <w:rPr>
          <w:rStyle w:val="StyleUnderline"/>
          <w:highlight w:val="green"/>
        </w:rPr>
        <w:t>appear</w:t>
      </w:r>
      <w:r w:rsidRPr="00712DC0">
        <w:rPr>
          <w:rStyle w:val="StyleUnderline"/>
        </w:rPr>
        <w:t xml:space="preserve"> as </w:t>
      </w:r>
      <w:r w:rsidRPr="00B3447E">
        <w:rPr>
          <w:rStyle w:val="StyleUnderline"/>
          <w:highlight w:val="green"/>
        </w:rPr>
        <w:t>principled</w:t>
      </w:r>
      <w:r w:rsidRPr="00B3447E">
        <w:rPr>
          <w:sz w:val="12"/>
        </w:rPr>
        <w:t xml:space="preserve">, </w:t>
      </w:r>
      <w:r w:rsidRPr="00B3447E">
        <w:rPr>
          <w:rStyle w:val="StyleUnderline"/>
          <w:highlight w:val="green"/>
        </w:rPr>
        <w:t>disciplined</w:t>
      </w:r>
      <w:r w:rsidRPr="00B3447E">
        <w:rPr>
          <w:sz w:val="12"/>
        </w:rPr>
        <w:t xml:space="preserve">, </w:t>
      </w:r>
      <w:r w:rsidRPr="00712DC0">
        <w:rPr>
          <w:rStyle w:val="StyleUnderline"/>
        </w:rPr>
        <w:t xml:space="preserve">and </w:t>
      </w:r>
      <w:r w:rsidRPr="00B3447E">
        <w:rPr>
          <w:rStyle w:val="StyleUnderline"/>
          <w:highlight w:val="green"/>
        </w:rPr>
        <w:t>unwilling to dilute our politics</w:t>
      </w:r>
      <w:r w:rsidRPr="00712DC0">
        <w:rPr>
          <w:rStyle w:val="StyleUnderline"/>
        </w:rPr>
        <w:t xml:space="preserve"> with reformism</w:t>
      </w:r>
      <w:r w:rsidRPr="00B3447E">
        <w:rPr>
          <w:sz w:val="12"/>
        </w:rPr>
        <w:t xml:space="preserve">. </w:t>
      </w:r>
      <w:r w:rsidRPr="00712DC0">
        <w:rPr>
          <w:rStyle w:val="StyleUnderline"/>
        </w:rPr>
        <w:t>While there are those leftist who come across as arrogant assholes</w:t>
      </w:r>
      <w:r w:rsidRPr="00B3447E">
        <w:rPr>
          <w:sz w:val="12"/>
        </w:rPr>
        <w:t>––condescending and holier-than-thou––</w:t>
      </w:r>
      <w:r w:rsidRPr="00712DC0">
        <w:rPr>
          <w:rStyle w:val="StyleUnderline"/>
        </w:rPr>
        <w:t xml:space="preserve">there are also </w:t>
      </w:r>
      <w:r w:rsidRPr="00B3447E">
        <w:rPr>
          <w:rStyle w:val="StyleUnderline"/>
          <w:highlight w:val="green"/>
        </w:rPr>
        <w:t>those who</w:t>
      </w:r>
      <w:r w:rsidRPr="00B3447E">
        <w:rPr>
          <w:sz w:val="12"/>
        </w:rPr>
        <w:t xml:space="preserve">, in their desire to be liked by everyone and to appear as "respectable" and "reasonable", </w:t>
      </w:r>
      <w:r w:rsidRPr="00712DC0">
        <w:rPr>
          <w:rStyle w:val="StyleUnderline"/>
        </w:rPr>
        <w:t xml:space="preserve">will </w:t>
      </w:r>
      <w:r w:rsidRPr="00B3447E">
        <w:rPr>
          <w:rStyle w:val="StyleUnderline"/>
        </w:rPr>
        <w:t>hide</w:t>
      </w:r>
      <w:r w:rsidRPr="00712DC0">
        <w:rPr>
          <w:rStyle w:val="StyleUnderline"/>
        </w:rPr>
        <w:t xml:space="preserve"> their politics</w:t>
      </w:r>
      <w:r w:rsidRPr="00B3447E">
        <w:rPr>
          <w:sz w:val="12"/>
        </w:rPr>
        <w:t xml:space="preserve">, participate in reformism, </w:t>
      </w:r>
      <w:r w:rsidRPr="00B3447E">
        <w:rPr>
          <w:rStyle w:val="StyleUnderline"/>
          <w:highlight w:val="green"/>
        </w:rPr>
        <w:t>tail the masses</w:t>
      </w:r>
      <w:r w:rsidRPr="00B3447E">
        <w:rPr>
          <w:sz w:val="12"/>
        </w:rPr>
        <w:t xml:space="preserve">, and act in an extremely dishonest manner. </w:t>
      </w:r>
      <w:r w:rsidRPr="00712DC0">
        <w:rPr>
          <w:rStyle w:val="StyleUnderline"/>
        </w:rPr>
        <w:t xml:space="preserve">This second type of </w:t>
      </w:r>
      <w:proofErr w:type="spellStart"/>
      <w:r w:rsidRPr="00712DC0">
        <w:rPr>
          <w:rStyle w:val="StyleUnderline"/>
        </w:rPr>
        <w:t>behaviour</w:t>
      </w:r>
      <w:proofErr w:type="spellEnd"/>
      <w:r w:rsidRPr="00B3447E">
        <w:rPr>
          <w:sz w:val="12"/>
        </w:rPr>
        <w:t xml:space="preserve">, however, </w:t>
      </w:r>
      <w:r w:rsidRPr="00712DC0">
        <w:rPr>
          <w:rStyle w:val="StyleUnderline"/>
        </w:rPr>
        <w:t xml:space="preserve">is </w:t>
      </w:r>
      <w:r w:rsidRPr="00B3447E">
        <w:rPr>
          <w:rStyle w:val="Emphasis"/>
          <w:highlight w:val="green"/>
        </w:rPr>
        <w:t>just as condescending</w:t>
      </w:r>
      <w:r w:rsidRPr="00712DC0">
        <w:rPr>
          <w:rStyle w:val="StyleUnderline"/>
        </w:rPr>
        <w:t xml:space="preserve"> as the open arrogance because it is another type of arrogance</w:t>
      </w:r>
      <w:r w:rsidRPr="00B3447E">
        <w:rPr>
          <w:sz w:val="12"/>
        </w:rPr>
        <w:t xml:space="preserve">; </w:t>
      </w:r>
      <w:r w:rsidRPr="00712DC0">
        <w:rPr>
          <w:rStyle w:val="StyleUnderline"/>
        </w:rPr>
        <w:t xml:space="preserve">it is premised on </w:t>
      </w:r>
      <w:r w:rsidRPr="00B3447E">
        <w:rPr>
          <w:rStyle w:val="StyleUnderline"/>
          <w:highlight w:val="green"/>
        </w:rPr>
        <w:t>the belief</w:t>
      </w:r>
      <w:r w:rsidRPr="00712DC0">
        <w:rPr>
          <w:rStyle w:val="StyleUnderline"/>
        </w:rPr>
        <w:t xml:space="preserve"> that </w:t>
      </w:r>
      <w:r w:rsidRPr="00B3447E">
        <w:rPr>
          <w:rStyle w:val="StyleUnderline"/>
          <w:highlight w:val="green"/>
        </w:rPr>
        <w:t>the masses</w:t>
      </w:r>
      <w:r w:rsidRPr="00B3447E">
        <w:rPr>
          <w:sz w:val="12"/>
        </w:rPr>
        <w:t xml:space="preserve">, many of whom have not had the same educational privileges, </w:t>
      </w:r>
      <w:r w:rsidRPr="00B3447E">
        <w:rPr>
          <w:rStyle w:val="StyleUnderline"/>
          <w:highlight w:val="green"/>
        </w:rPr>
        <w:t>are incapable of learning</w:t>
      </w:r>
      <w:r w:rsidRPr="00712DC0">
        <w:rPr>
          <w:rStyle w:val="StyleUnderline"/>
        </w:rPr>
        <w:t xml:space="preserve"> and so must be catered to in the most patronizing manner</w:t>
      </w:r>
      <w:r w:rsidRPr="00B3447E">
        <w:rPr>
          <w:sz w:val="12"/>
        </w:rPr>
        <w:t>.</w:t>
      </w:r>
    </w:p>
    <w:p w14:paraId="63F9E974" w14:textId="77777777" w:rsidR="005341DB" w:rsidRPr="00B3447E" w:rsidRDefault="005341DB" w:rsidP="005341DB">
      <w:pPr>
        <w:rPr>
          <w:sz w:val="8"/>
          <w:szCs w:val="8"/>
        </w:rPr>
      </w:pPr>
      <w:r w:rsidRPr="00B3447E">
        <w:rPr>
          <w:sz w:val="8"/>
          <w:szCs w:val="8"/>
        </w:rPr>
        <w:t xml:space="preserve">With this in mind, it is appropriate to turn to the ninth type of liberal </w:t>
      </w:r>
      <w:proofErr w:type="spellStart"/>
      <w:r w:rsidRPr="00B3447E">
        <w:rPr>
          <w:sz w:val="8"/>
          <w:szCs w:val="8"/>
        </w:rPr>
        <w:t>behaviour</w:t>
      </w:r>
      <w:proofErr w:type="spellEnd"/>
      <w:r w:rsidRPr="00B3447E">
        <w:rPr>
          <w:sz w:val="8"/>
          <w:szCs w:val="8"/>
        </w:rPr>
        <w:t>…</w:t>
      </w:r>
    </w:p>
    <w:p w14:paraId="057E02DA" w14:textId="77777777" w:rsidR="005341DB" w:rsidRPr="00B3447E" w:rsidRDefault="005341DB" w:rsidP="005341DB">
      <w:pPr>
        <w:rPr>
          <w:i/>
          <w:iCs/>
          <w:sz w:val="8"/>
          <w:szCs w:val="8"/>
        </w:rPr>
      </w:pPr>
      <w:r w:rsidRPr="00B3447E">
        <w:rPr>
          <w:sz w:val="8"/>
          <w:szCs w:val="8"/>
        </w:rPr>
        <w:t>Example #9:</w:t>
      </w:r>
      <w:r w:rsidRPr="00B3447E">
        <w:rPr>
          <w:i/>
          <w:iCs/>
          <w:sz w:val="8"/>
          <w:szCs w:val="8"/>
        </w:rPr>
        <w:t xml:space="preserve"> "to work half-heartedly without a definite plan or direction; to work perfunctorily and muddle along."</w:t>
      </w:r>
    </w:p>
    <w:p w14:paraId="4E401466" w14:textId="77777777" w:rsidR="005341DB" w:rsidRPr="00B3447E" w:rsidRDefault="005341DB" w:rsidP="005341DB">
      <w:pPr>
        <w:rPr>
          <w:sz w:val="12"/>
        </w:rPr>
      </w:pPr>
      <w:r w:rsidRPr="00B3447E">
        <w:rPr>
          <w:sz w:val="12"/>
        </w:rPr>
        <w:t xml:space="preserve">In some ways, </w:t>
      </w:r>
      <w:r w:rsidRPr="00712DC0">
        <w:rPr>
          <w:rStyle w:val="StyleUnderline"/>
        </w:rPr>
        <w:t xml:space="preserve">I think that this </w:t>
      </w:r>
      <w:r w:rsidRPr="00B3447E">
        <w:rPr>
          <w:rStyle w:val="StyleUnderline"/>
          <w:highlight w:val="green"/>
        </w:rPr>
        <w:t>disdain for discipline</w:t>
      </w:r>
      <w:r w:rsidRPr="00712DC0">
        <w:rPr>
          <w:rStyle w:val="StyleUnderline"/>
        </w:rPr>
        <w:t xml:space="preserve"> and principles </w:t>
      </w:r>
      <w:r w:rsidRPr="00B3447E">
        <w:rPr>
          <w:rStyle w:val="StyleUnderline"/>
          <w:highlight w:val="green"/>
        </w:rPr>
        <w:t>comes from</w:t>
      </w:r>
      <w:r w:rsidRPr="00712DC0">
        <w:rPr>
          <w:rStyle w:val="StyleUnderline"/>
        </w:rPr>
        <w:t xml:space="preserve"> the </w:t>
      </w:r>
      <w:r w:rsidRPr="00B3447E">
        <w:rPr>
          <w:rStyle w:val="StyleUnderline"/>
          <w:highlight w:val="green"/>
        </w:rPr>
        <w:t>condescension</w:t>
      </w:r>
      <w:r w:rsidRPr="00712DC0">
        <w:rPr>
          <w:rStyle w:val="StyleUnderline"/>
        </w:rPr>
        <w:t xml:space="preserve"> discussed above</w:t>
      </w:r>
      <w:r w:rsidRPr="00B3447E">
        <w:rPr>
          <w:sz w:val="12"/>
        </w:rPr>
        <w:t xml:space="preserve">. </w:t>
      </w:r>
      <w:r w:rsidRPr="00712DC0">
        <w:rPr>
          <w:rStyle w:val="StyleUnderline"/>
        </w:rPr>
        <w:t>It is</w:t>
      </w:r>
      <w:r w:rsidRPr="00B3447E">
        <w:rPr>
          <w:sz w:val="12"/>
        </w:rPr>
        <w:t xml:space="preserve">, after all, </w:t>
      </w:r>
      <w:r w:rsidRPr="00712DC0">
        <w:rPr>
          <w:rStyle w:val="StyleUnderline"/>
        </w:rPr>
        <w:t xml:space="preserve">far better not to have a plan when it comes to our </w:t>
      </w:r>
      <w:proofErr w:type="spellStart"/>
      <w:r w:rsidRPr="00712DC0">
        <w:rPr>
          <w:rStyle w:val="StyleUnderline"/>
        </w:rPr>
        <w:t>behaviour</w:t>
      </w:r>
      <w:proofErr w:type="spellEnd"/>
      <w:r w:rsidRPr="00712DC0">
        <w:rPr>
          <w:rStyle w:val="StyleUnderline"/>
        </w:rPr>
        <w:t xml:space="preserve"> amongst the people if we do not want to represent our principles in a disciplined manner</w:t>
      </w:r>
      <w:r w:rsidRPr="00B3447E">
        <w:rPr>
          <w:sz w:val="12"/>
        </w:rPr>
        <w:t xml:space="preserve">. </w:t>
      </w:r>
      <w:r w:rsidRPr="00B3447E">
        <w:rPr>
          <w:rStyle w:val="StyleUnderline"/>
        </w:rPr>
        <w:t>Better to just work incoherently</w:t>
      </w:r>
      <w:r w:rsidRPr="00B3447E">
        <w:rPr>
          <w:sz w:val="12"/>
        </w:rPr>
        <w:t xml:space="preserve">, </w:t>
      </w:r>
      <w:r w:rsidRPr="00B3447E">
        <w:rPr>
          <w:rStyle w:val="StyleUnderline"/>
          <w:highlight w:val="green"/>
        </w:rPr>
        <w:t>never</w:t>
      </w:r>
      <w:r w:rsidRPr="00712DC0">
        <w:rPr>
          <w:rStyle w:val="StyleUnderline"/>
        </w:rPr>
        <w:t xml:space="preserve"> really </w:t>
      </w:r>
      <w:r w:rsidRPr="00B3447E">
        <w:rPr>
          <w:rStyle w:val="StyleUnderline"/>
          <w:highlight w:val="green"/>
        </w:rPr>
        <w:t>figure out</w:t>
      </w:r>
      <w:r w:rsidRPr="00712DC0">
        <w:rPr>
          <w:rStyle w:val="StyleUnderline"/>
        </w:rPr>
        <w:t xml:space="preserve"> the </w:t>
      </w:r>
      <w:r w:rsidRPr="00B3447E">
        <w:rPr>
          <w:rStyle w:val="StyleUnderline"/>
          <w:highlight w:val="green"/>
        </w:rPr>
        <w:t>political goals</w:t>
      </w:r>
      <w:r w:rsidRPr="00712DC0">
        <w:rPr>
          <w:rStyle w:val="StyleUnderline"/>
        </w:rPr>
        <w:t xml:space="preserve"> we want to develop</w:t>
      </w:r>
      <w:r w:rsidRPr="00B3447E">
        <w:rPr>
          <w:sz w:val="12"/>
        </w:rPr>
        <w:t xml:space="preserve">, </w:t>
      </w:r>
      <w:r w:rsidRPr="00B3447E">
        <w:rPr>
          <w:rStyle w:val="StyleUnderline"/>
          <w:highlight w:val="green"/>
        </w:rPr>
        <w:t>and hope</w:t>
      </w:r>
      <w:r w:rsidRPr="00712DC0">
        <w:rPr>
          <w:rStyle w:val="StyleUnderline"/>
        </w:rPr>
        <w:t xml:space="preserve"> that </w:t>
      </w:r>
      <w:r w:rsidRPr="00B3447E">
        <w:rPr>
          <w:rStyle w:val="StyleUnderline"/>
          <w:highlight w:val="green"/>
        </w:rPr>
        <w:t>the masses will</w:t>
      </w:r>
      <w:r w:rsidRPr="00DD531E">
        <w:rPr>
          <w:rStyle w:val="StyleUnderline"/>
        </w:rPr>
        <w:t xml:space="preserve"> figure out</w:t>
      </w:r>
      <w:r w:rsidRPr="00712DC0">
        <w:rPr>
          <w:rStyle w:val="StyleUnderline"/>
        </w:rPr>
        <w:t xml:space="preserve"> the correct </w:t>
      </w:r>
      <w:r w:rsidRPr="00B3447E">
        <w:rPr>
          <w:rStyle w:val="StyleUnderline"/>
          <w:highlight w:val="green"/>
        </w:rPr>
        <w:t>plan</w:t>
      </w:r>
      <w:r w:rsidRPr="00712DC0">
        <w:rPr>
          <w:rStyle w:val="StyleUnderline"/>
        </w:rPr>
        <w:t xml:space="preserve"> and direction by </w:t>
      </w:r>
      <w:r w:rsidRPr="00B3447E">
        <w:rPr>
          <w:rStyle w:val="StyleUnderline"/>
          <w:highlight w:val="green"/>
        </w:rPr>
        <w:t>themselves</w:t>
      </w:r>
      <w:r w:rsidRPr="00B3447E">
        <w:rPr>
          <w:sz w:val="12"/>
        </w:rPr>
        <w:t xml:space="preserve">. Have some demonstrations that have no goal aside from being demonstrations, produce documents that have no direction aside from lowest-common-denominator reformism, and make things up as we go. </w:t>
      </w:r>
      <w:r w:rsidRPr="00712DC0">
        <w:rPr>
          <w:rStyle w:val="StyleUnderline"/>
        </w:rPr>
        <w:t xml:space="preserve">Or </w:t>
      </w:r>
      <w:r w:rsidRPr="00B3447E">
        <w:rPr>
          <w:rStyle w:val="StyleUnderline"/>
          <w:highlight w:val="green"/>
        </w:rPr>
        <w:t>get involved in</w:t>
      </w:r>
      <w:r w:rsidRPr="00712DC0">
        <w:rPr>
          <w:rStyle w:val="StyleUnderline"/>
        </w:rPr>
        <w:t xml:space="preserve"> </w:t>
      </w:r>
      <w:r w:rsidRPr="00B3447E">
        <w:rPr>
          <w:rStyle w:val="StyleUnderline"/>
        </w:rPr>
        <w:t xml:space="preserve">a movement such as </w:t>
      </w:r>
      <w:r w:rsidRPr="00B3447E">
        <w:rPr>
          <w:rStyle w:val="StyleUnderline"/>
          <w:highlight w:val="green"/>
        </w:rPr>
        <w:t>#occupy</w:t>
      </w:r>
      <w:r w:rsidRPr="00712DC0">
        <w:rPr>
          <w:rStyle w:val="StyleUnderline"/>
        </w:rPr>
        <w:t xml:space="preserve"> and do nothing within this space </w:t>
      </w:r>
      <w:r w:rsidRPr="00B3447E">
        <w:rPr>
          <w:rStyle w:val="Emphasis"/>
        </w:rPr>
        <w:t xml:space="preserve">except </w:t>
      </w:r>
      <w:r w:rsidRPr="00B3447E">
        <w:rPr>
          <w:rStyle w:val="Emphasis"/>
          <w:highlight w:val="green"/>
        </w:rPr>
        <w:t>to praise</w:t>
      </w:r>
      <w:r w:rsidRPr="00B3447E">
        <w:rPr>
          <w:rStyle w:val="Emphasis"/>
        </w:rPr>
        <w:t xml:space="preserve"> its </w:t>
      </w:r>
      <w:r w:rsidRPr="00B3447E">
        <w:rPr>
          <w:rStyle w:val="Emphasis"/>
          <w:highlight w:val="green"/>
        </w:rPr>
        <w:t>spontaneous spirit and</w:t>
      </w:r>
      <w:r w:rsidRPr="00B3447E">
        <w:rPr>
          <w:rStyle w:val="Emphasis"/>
        </w:rPr>
        <w:t xml:space="preserve"> celebrate its </w:t>
      </w:r>
      <w:r w:rsidRPr="00B3447E">
        <w:rPr>
          <w:rStyle w:val="Emphasis"/>
          <w:highlight w:val="green"/>
        </w:rPr>
        <w:t>lack of direction</w:t>
      </w:r>
      <w:r w:rsidRPr="00B3447E">
        <w:rPr>
          <w:sz w:val="12"/>
        </w:rPr>
        <w:t>.</w:t>
      </w:r>
    </w:p>
    <w:p w14:paraId="0B5B7788" w14:textId="77777777" w:rsidR="005341DB" w:rsidRPr="00B3447E" w:rsidRDefault="005341DB" w:rsidP="005341DB">
      <w:pPr>
        <w:rPr>
          <w:sz w:val="12"/>
        </w:rPr>
      </w:pPr>
      <w:r w:rsidRPr="00B3447E">
        <w:rPr>
          <w:sz w:val="12"/>
        </w:rPr>
        <w:t xml:space="preserve">In other ways, though, </w:t>
      </w:r>
      <w:r w:rsidRPr="00712DC0">
        <w:rPr>
          <w:rStyle w:val="StyleUnderline"/>
        </w:rPr>
        <w:t xml:space="preserve">this </w:t>
      </w:r>
      <w:proofErr w:type="spellStart"/>
      <w:r w:rsidRPr="00712DC0">
        <w:rPr>
          <w:rStyle w:val="StyleUnderline"/>
        </w:rPr>
        <w:t>behaviour</w:t>
      </w:r>
      <w:proofErr w:type="spellEnd"/>
      <w:r w:rsidRPr="00B3447E">
        <w:rPr>
          <w:sz w:val="12"/>
        </w:rPr>
        <w:t xml:space="preserve">, though perhaps originating in condescension, </w:t>
      </w:r>
      <w:r w:rsidRPr="00712DC0">
        <w:rPr>
          <w:rStyle w:val="StyleUnderline"/>
        </w:rPr>
        <w:t>is just part of how many leftists in this society have been socialized into acting</w:t>
      </w:r>
      <w:r w:rsidRPr="00B3447E">
        <w:rPr>
          <w:sz w:val="12"/>
        </w:rPr>
        <w:t xml:space="preserve">. Indoctrinated by </w:t>
      </w:r>
      <w:proofErr w:type="spellStart"/>
      <w:r w:rsidRPr="00B3447E">
        <w:rPr>
          <w:sz w:val="12"/>
        </w:rPr>
        <w:t>movementist</w:t>
      </w:r>
      <w:proofErr w:type="spellEnd"/>
      <w:r w:rsidRPr="00B3447E">
        <w:rPr>
          <w:sz w:val="12"/>
        </w:rPr>
        <w:t xml:space="preserve"> ideology, </w:t>
      </w:r>
      <w:r w:rsidRPr="00712DC0">
        <w:rPr>
          <w:rStyle w:val="StyleUnderline"/>
        </w:rPr>
        <w:t xml:space="preserve">we have been </w:t>
      </w:r>
      <w:r w:rsidRPr="00B3447E">
        <w:rPr>
          <w:rStyle w:val="StyleUnderline"/>
          <w:highlight w:val="green"/>
        </w:rPr>
        <w:t>taught not to think through</w:t>
      </w:r>
      <w:r w:rsidRPr="00712DC0">
        <w:rPr>
          <w:rStyle w:val="StyleUnderline"/>
        </w:rPr>
        <w:t xml:space="preserve"> working-plans</w:t>
      </w:r>
      <w:r w:rsidRPr="00B3447E">
        <w:rPr>
          <w:sz w:val="12"/>
        </w:rPr>
        <w:t xml:space="preserve">, political goals, </w:t>
      </w:r>
      <w:r w:rsidRPr="00712DC0">
        <w:rPr>
          <w:rStyle w:val="StyleUnderline"/>
        </w:rPr>
        <w:t xml:space="preserve">a </w:t>
      </w:r>
      <w:r w:rsidRPr="00B3447E">
        <w:rPr>
          <w:rStyle w:val="StyleUnderline"/>
          <w:highlight w:val="green"/>
        </w:rPr>
        <w:t>structured</w:t>
      </w:r>
      <w:r w:rsidRPr="00712DC0">
        <w:rPr>
          <w:rStyle w:val="StyleUnderline"/>
        </w:rPr>
        <w:t xml:space="preserve"> approach to our political </w:t>
      </w:r>
      <w:r w:rsidRPr="00B3447E">
        <w:rPr>
          <w:rStyle w:val="StyleUnderline"/>
          <w:highlight w:val="green"/>
        </w:rPr>
        <w:t>action</w:t>
      </w:r>
      <w:r w:rsidRPr="00B3447E">
        <w:rPr>
          <w:sz w:val="12"/>
        </w:rPr>
        <w:t xml:space="preserve">. </w:t>
      </w:r>
      <w:r w:rsidRPr="00712DC0">
        <w:rPr>
          <w:rStyle w:val="StyleUnderline"/>
        </w:rPr>
        <w:t>We drift from event to event</w:t>
      </w:r>
      <w:r w:rsidRPr="00B3447E">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4F055427" w14:textId="77777777" w:rsidR="005341DB" w:rsidRPr="00B3447E" w:rsidRDefault="005341DB" w:rsidP="005341DB">
      <w:pPr>
        <w:rPr>
          <w:sz w:val="12"/>
        </w:rPr>
      </w:pPr>
      <w:r w:rsidRPr="00B3447E">
        <w:rPr>
          <w:sz w:val="12"/>
        </w:rPr>
        <w:t xml:space="preserve">All we do is set plans for this or that event, a way to navigate a temporary current, or at the most we plan for some moment confined within reformist boundaries. </w:t>
      </w:r>
      <w:r w:rsidRPr="00712DC0">
        <w:rPr>
          <w:rStyle w:val="StyleUnderline"/>
        </w:rPr>
        <w:t>In Ken Loach's film</w:t>
      </w:r>
      <w:r w:rsidRPr="00B3447E">
        <w:rPr>
          <w:sz w:val="12"/>
        </w:rPr>
        <w:t xml:space="preserve">, </w:t>
      </w:r>
      <w:r w:rsidRPr="00712DC0">
        <w:rPr>
          <w:rStyle w:val="StyleUnderline"/>
        </w:rPr>
        <w:t>The Wind that Shakes the Barley</w:t>
      </w:r>
      <w:r w:rsidRPr="00B3447E">
        <w:rPr>
          <w:sz w:val="12"/>
        </w:rPr>
        <w:t xml:space="preserve">, </w:t>
      </w:r>
      <w:r w:rsidRPr="00712DC0">
        <w:rPr>
          <w:rStyle w:val="StyleUnderline"/>
        </w:rPr>
        <w:t xml:space="preserve">one of the characters says that </w:t>
      </w:r>
      <w:r w:rsidRPr="00712DC0">
        <w:rPr>
          <w:rStyle w:val="Emphasis"/>
          <w:highlight w:val="green"/>
        </w:rPr>
        <w:t>"it is one thing to know what you're against</w:t>
      </w:r>
      <w:r w:rsidRPr="00712DC0">
        <w:rPr>
          <w:rStyle w:val="Emphasis"/>
        </w:rPr>
        <w:t xml:space="preserve">, but it's quite </w:t>
      </w:r>
      <w:r w:rsidRPr="00712DC0">
        <w:rPr>
          <w:rStyle w:val="Emphasis"/>
          <w:highlight w:val="green"/>
        </w:rPr>
        <w:t>another to know what you're for."</w:t>
      </w:r>
      <w:r w:rsidRPr="00B3447E">
        <w:rPr>
          <w:sz w:val="12"/>
        </w:rPr>
        <w:t xml:space="preserve"> Meaning here: </w:t>
      </w:r>
      <w:r w:rsidRPr="00712DC0">
        <w:rPr>
          <w:rStyle w:val="StyleUnderline"/>
        </w:rPr>
        <w:t>it is one thing to organize against aspects of capitalism</w:t>
      </w:r>
      <w:r w:rsidRPr="00B3447E">
        <w:rPr>
          <w:sz w:val="12"/>
        </w:rPr>
        <w:t xml:space="preserve">, </w:t>
      </w:r>
      <w:r w:rsidRPr="00712DC0">
        <w:rPr>
          <w:rStyle w:val="StyleUnderline"/>
        </w:rPr>
        <w:t xml:space="preserve">but far more difficult to organize around </w:t>
      </w:r>
      <w:r w:rsidRPr="00712DC0">
        <w:rPr>
          <w:rStyle w:val="StyleUnderline"/>
          <w:highlight w:val="green"/>
        </w:rPr>
        <w:t>how</w:t>
      </w:r>
      <w:r w:rsidRPr="00712DC0">
        <w:rPr>
          <w:rStyle w:val="StyleUnderline"/>
        </w:rPr>
        <w:t xml:space="preserve"> we're going </w:t>
      </w:r>
      <w:r w:rsidRPr="00712DC0">
        <w:rPr>
          <w:rStyle w:val="StyleUnderline"/>
          <w:highlight w:val="green"/>
        </w:rPr>
        <w:t>to get rid of capitalism</w:t>
      </w:r>
      <w:r w:rsidRPr="00712DC0">
        <w:rPr>
          <w:rStyle w:val="StyleUnderline"/>
        </w:rPr>
        <w:t xml:space="preserve"> altogether</w:t>
      </w:r>
      <w:r w:rsidRPr="00B3447E">
        <w:rPr>
          <w:sz w:val="12"/>
        </w:rPr>
        <w:t xml:space="preserve">, </w:t>
      </w:r>
      <w:r w:rsidRPr="00712DC0">
        <w:rPr>
          <w:rStyle w:val="StyleUnderline"/>
          <w:highlight w:val="green"/>
        </w:rPr>
        <w:t>what</w:t>
      </w:r>
      <w:r w:rsidRPr="00712DC0">
        <w:rPr>
          <w:rStyle w:val="StyleUnderline"/>
        </w:rPr>
        <w:t xml:space="preserve"> we're going </w:t>
      </w:r>
      <w:r w:rsidRPr="00712DC0">
        <w:rPr>
          <w:rStyle w:val="StyleUnderline"/>
          <w:highlight w:val="green"/>
        </w:rPr>
        <w:t>to replace it with</w:t>
      </w:r>
      <w:r w:rsidRPr="00B3447E">
        <w:rPr>
          <w:sz w:val="12"/>
        </w:rPr>
        <w:t xml:space="preserve">, </w:t>
      </w:r>
      <w:r w:rsidRPr="00712DC0">
        <w:rPr>
          <w:rStyle w:val="StyleUnderline"/>
        </w:rPr>
        <w:t>and how we're going to build this what</w:t>
      </w:r>
      <w:r w:rsidRPr="00B3447E">
        <w:rPr>
          <w:sz w:val="12"/>
        </w:rPr>
        <w:t>.</w:t>
      </w:r>
    </w:p>
    <w:p w14:paraId="1A7A3B68" w14:textId="77777777" w:rsidR="005341DB" w:rsidRPr="00B3447E" w:rsidRDefault="005341DB" w:rsidP="005341DB">
      <w:pPr>
        <w:rPr>
          <w:sz w:val="8"/>
          <w:szCs w:val="8"/>
        </w:rPr>
      </w:pPr>
      <w:r w:rsidRPr="00B3447E">
        <w:rPr>
          <w:sz w:val="8"/>
          <w:szCs w:val="8"/>
        </w:rPr>
        <w:t xml:space="preserve">And just so none of my readers think that I'm setting myself above this example of liberal </w:t>
      </w:r>
      <w:proofErr w:type="spellStart"/>
      <w:r w:rsidRPr="00B3447E">
        <w:rPr>
          <w:sz w:val="8"/>
          <w:szCs w:val="8"/>
        </w:rPr>
        <w:t>behaviour</w:t>
      </w:r>
      <w:proofErr w:type="spellEnd"/>
      <w:r w:rsidRPr="00B3447E">
        <w:rPr>
          <w:sz w:val="8"/>
          <w:szCs w:val="8"/>
        </w:rPr>
        <w:t xml:space="preserve"> I will confess that I am also guilty of muddling along, with either confusion or half-heartedness, and I am trying very hard to break with this </w:t>
      </w:r>
      <w:proofErr w:type="spellStart"/>
      <w:r w:rsidRPr="00B3447E">
        <w:rPr>
          <w:sz w:val="8"/>
          <w:szCs w:val="8"/>
        </w:rPr>
        <w:t>behaviour</w:t>
      </w:r>
      <w:proofErr w:type="spellEnd"/>
      <w:r w:rsidRPr="00B3447E">
        <w:rPr>
          <w:sz w:val="8"/>
          <w:szCs w:val="8"/>
        </w:rPr>
        <w:t xml:space="preserve">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5E45B316" w14:textId="77777777" w:rsidR="005341DB" w:rsidRPr="00B3447E" w:rsidRDefault="005341DB" w:rsidP="005341DB">
      <w:pPr>
        <w:rPr>
          <w:i/>
          <w:iCs/>
          <w:sz w:val="8"/>
          <w:szCs w:val="8"/>
        </w:rPr>
      </w:pPr>
      <w:r w:rsidRPr="00B3447E">
        <w:rPr>
          <w:sz w:val="8"/>
          <w:szCs w:val="8"/>
        </w:rPr>
        <w:t>Example #10:</w:t>
      </w:r>
      <w:r w:rsidRPr="00B3447E">
        <w:rPr>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32F43693" w14:textId="77777777" w:rsidR="005341DB" w:rsidRPr="00B3447E" w:rsidRDefault="005341DB" w:rsidP="005341DB">
      <w:pPr>
        <w:rPr>
          <w:sz w:val="8"/>
          <w:szCs w:val="8"/>
        </w:rPr>
      </w:pPr>
      <w:r w:rsidRPr="00B3447E">
        <w:rPr>
          <w:sz w:val="8"/>
          <w:szCs w:val="8"/>
        </w:rPr>
        <w:t xml:space="preserve">Back to the arrogance! Liberal </w:t>
      </w:r>
      <w:proofErr w:type="spellStart"/>
      <w:r w:rsidRPr="00B3447E">
        <w:rPr>
          <w:sz w:val="8"/>
          <w:szCs w:val="8"/>
        </w:rPr>
        <w:t>behaviours</w:t>
      </w:r>
      <w:proofErr w:type="spellEnd"/>
      <w:r w:rsidRPr="00B3447E">
        <w:rPr>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B3447E">
        <w:rPr>
          <w:sz w:val="8"/>
          <w:szCs w:val="8"/>
        </w:rPr>
        <w:t>behaviour</w:t>
      </w:r>
      <w:proofErr w:type="spellEnd"/>
      <w:r w:rsidRPr="00B3447E">
        <w:rPr>
          <w:sz w:val="8"/>
          <w:szCs w:val="8"/>
        </w:rPr>
        <w:t xml:space="preserve"> (discussed in the first entry in this series linked above), people who believe they have "rendered a great service to the revolution."</w:t>
      </w:r>
    </w:p>
    <w:p w14:paraId="5DDE683D" w14:textId="77777777" w:rsidR="005341DB" w:rsidRPr="00712DC0" w:rsidRDefault="005341DB" w:rsidP="005341DB">
      <w:pPr>
        <w:rPr>
          <w:rStyle w:val="Emphasis"/>
        </w:rPr>
      </w:pPr>
      <w:r w:rsidRPr="00712DC0">
        <w:rPr>
          <w:rStyle w:val="StyleUnderline"/>
        </w:rPr>
        <w:t xml:space="preserve">These are the </w:t>
      </w:r>
      <w:r w:rsidRPr="00712DC0">
        <w:rPr>
          <w:rStyle w:val="StyleUnderline"/>
          <w:highlight w:val="green"/>
        </w:rPr>
        <w:t>people who</w:t>
      </w:r>
      <w:r w:rsidRPr="00B3447E">
        <w:rPr>
          <w:sz w:val="12"/>
        </w:rPr>
        <w:t xml:space="preserve">, </w:t>
      </w:r>
      <w:r w:rsidRPr="00712DC0">
        <w:rPr>
          <w:rStyle w:val="StyleUnderline"/>
        </w:rPr>
        <w:t xml:space="preserve">because they </w:t>
      </w:r>
      <w:r w:rsidRPr="00712DC0">
        <w:rPr>
          <w:rStyle w:val="StyleUnderline"/>
          <w:highlight w:val="green"/>
        </w:rPr>
        <w:t xml:space="preserve">imagine they are </w:t>
      </w:r>
      <w:r w:rsidRPr="00712DC0">
        <w:rPr>
          <w:rStyle w:val="Emphasis"/>
          <w:highlight w:val="green"/>
        </w:rPr>
        <w:t>extremely important leftist veterans</w:t>
      </w:r>
      <w:r w:rsidRPr="00712DC0">
        <w:rPr>
          <w:rStyle w:val="StyleUnderline"/>
        </w:rPr>
        <w:t xml:space="preserve"> because they were arrested at x rally</w:t>
      </w:r>
      <w:r w:rsidRPr="00B3447E">
        <w:rPr>
          <w:sz w:val="12"/>
        </w:rPr>
        <w:t xml:space="preserve"> (that did little more than expend energy on lawyering), </w:t>
      </w:r>
      <w:r w:rsidRPr="00712DC0">
        <w:rPr>
          <w:rStyle w:val="StyleUnderline"/>
        </w:rPr>
        <w:t>or helped organize y coalition</w:t>
      </w:r>
      <w:r w:rsidRPr="00B3447E">
        <w:rPr>
          <w:sz w:val="12"/>
        </w:rPr>
        <w:t xml:space="preserve"> (that nobody really remembers anymore), </w:t>
      </w:r>
      <w:r w:rsidRPr="00712DC0">
        <w:rPr>
          <w:rStyle w:val="StyleUnderline"/>
          <w:highlight w:val="green"/>
        </w:rPr>
        <w:t>disdain</w:t>
      </w:r>
      <w:r w:rsidRPr="00712DC0">
        <w:rPr>
          <w:rStyle w:val="StyleUnderline"/>
        </w:rPr>
        <w:t xml:space="preserve"> any sort of </w:t>
      </w:r>
      <w:r w:rsidRPr="00712DC0">
        <w:rPr>
          <w:rStyle w:val="StyleUnderline"/>
          <w:highlight w:val="green"/>
        </w:rPr>
        <w:t>work that does not promote them as individuals</w:t>
      </w:r>
      <w:r w:rsidRPr="00B3447E">
        <w:rPr>
          <w:sz w:val="12"/>
        </w:rPr>
        <w:t xml:space="preserve">. </w:t>
      </w:r>
      <w:r w:rsidRPr="00712DC0">
        <w:rPr>
          <w:rStyle w:val="StyleUnderline"/>
        </w:rPr>
        <w:t>Instead they always want to be in charge of everything</w:t>
      </w:r>
      <w:r w:rsidRPr="00B3447E">
        <w:rPr>
          <w:sz w:val="12"/>
        </w:rPr>
        <w:t xml:space="preserve">, </w:t>
      </w:r>
      <w:r w:rsidRPr="00712DC0">
        <w:rPr>
          <w:rStyle w:val="StyleUnderline"/>
        </w:rPr>
        <w:t>will lead meetings even if they were not asked to lead them</w:t>
      </w:r>
      <w:r w:rsidRPr="00B3447E">
        <w:rPr>
          <w:sz w:val="12"/>
        </w:rPr>
        <w:t xml:space="preserve">, </w:t>
      </w:r>
      <w:r w:rsidRPr="00712DC0">
        <w:rPr>
          <w:rStyle w:val="StyleUnderline"/>
        </w:rPr>
        <w:t xml:space="preserve">and who are </w:t>
      </w:r>
      <w:r w:rsidRPr="00712DC0">
        <w:rPr>
          <w:rStyle w:val="StyleUnderline"/>
          <w:highlight w:val="green"/>
        </w:rPr>
        <w:t>disinterested in ideological training because</w:t>
      </w:r>
      <w:r w:rsidRPr="00B3447E">
        <w:rPr>
          <w:sz w:val="12"/>
        </w:rPr>
        <w:t xml:space="preserve">, "hey man, </w:t>
      </w:r>
      <w:r w:rsidRPr="00712DC0">
        <w:rPr>
          <w:rStyle w:val="Emphasis"/>
        </w:rPr>
        <w:t xml:space="preserve">I don't need to study theory behind what I do because </w:t>
      </w:r>
      <w:r w:rsidRPr="00712DC0">
        <w:rPr>
          <w:rStyle w:val="Emphasis"/>
          <w:highlight w:val="green"/>
        </w:rPr>
        <w:t>I'm doing it."</w:t>
      </w:r>
    </w:p>
    <w:p w14:paraId="3851C6E6" w14:textId="77777777" w:rsidR="005341DB" w:rsidRPr="00B3447E" w:rsidRDefault="005341DB" w:rsidP="005341DB">
      <w:pPr>
        <w:rPr>
          <w:sz w:val="8"/>
          <w:szCs w:val="8"/>
        </w:rPr>
      </w:pPr>
      <w:r w:rsidRPr="00B3447E">
        <w:rPr>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34483E1F" w14:textId="77777777" w:rsidR="005341DB" w:rsidRPr="00B3447E" w:rsidRDefault="005341DB" w:rsidP="005341DB">
      <w:pPr>
        <w:rPr>
          <w:sz w:val="8"/>
          <w:szCs w:val="8"/>
        </w:rPr>
      </w:pPr>
      <w:r w:rsidRPr="00B3447E">
        <w:rPr>
          <w:sz w:val="8"/>
          <w:szCs w:val="8"/>
        </w:rPr>
        <w:t>Just saying.</w:t>
      </w:r>
    </w:p>
    <w:p w14:paraId="5283F990" w14:textId="77777777" w:rsidR="005341DB" w:rsidRPr="00B3447E" w:rsidRDefault="005341DB" w:rsidP="005341DB">
      <w:pPr>
        <w:rPr>
          <w:i/>
          <w:iCs/>
          <w:sz w:val="8"/>
          <w:szCs w:val="8"/>
        </w:rPr>
      </w:pPr>
      <w:r w:rsidRPr="00B3447E">
        <w:rPr>
          <w:sz w:val="8"/>
          <w:szCs w:val="8"/>
        </w:rPr>
        <w:t xml:space="preserve">Example #11: </w:t>
      </w:r>
      <w:r w:rsidRPr="00B3447E">
        <w:rPr>
          <w:i/>
          <w:iCs/>
          <w:sz w:val="8"/>
          <w:szCs w:val="8"/>
        </w:rPr>
        <w:t>"to be aware of one's own mistakes and yet make no attempt to correct them, taking a liberal attitude towards oneself."</w:t>
      </w:r>
    </w:p>
    <w:p w14:paraId="2C09DC09" w14:textId="77777777" w:rsidR="005341DB" w:rsidRPr="00B3447E" w:rsidRDefault="005341DB" w:rsidP="005341DB">
      <w:pPr>
        <w:rPr>
          <w:sz w:val="12"/>
        </w:rPr>
      </w:pPr>
      <w:r w:rsidRPr="00B3447E">
        <w:rPr>
          <w:sz w:val="12"/>
        </w:rPr>
        <w:t xml:space="preserve">This is a type of liberal </w:t>
      </w:r>
      <w:proofErr w:type="spellStart"/>
      <w:r w:rsidRPr="00B3447E">
        <w:rPr>
          <w:sz w:val="12"/>
        </w:rPr>
        <w:t>behaviour</w:t>
      </w:r>
      <w:proofErr w:type="spellEnd"/>
      <w:r w:rsidRPr="00B3447E">
        <w:rPr>
          <w:sz w:val="12"/>
        </w:rPr>
        <w:t xml:space="preserve"> that is often connected to the above example. We are generally not that unaware to be completely ignorant of our personal problems. </w:t>
      </w:r>
      <w:r w:rsidRPr="00712DC0">
        <w:rPr>
          <w:rStyle w:val="StyleUnderline"/>
          <w:highlight w:val="green"/>
        </w:rPr>
        <w:t>Rather than correct</w:t>
      </w:r>
      <w:r w:rsidRPr="00712DC0">
        <w:rPr>
          <w:rStyle w:val="StyleUnderline"/>
        </w:rPr>
        <w:t xml:space="preserve"> these </w:t>
      </w:r>
      <w:r w:rsidRPr="00712DC0">
        <w:rPr>
          <w:rStyle w:val="StyleUnderline"/>
          <w:highlight w:val="green"/>
        </w:rPr>
        <w:t>problems</w:t>
      </w:r>
      <w:r w:rsidRPr="00B3447E">
        <w:rPr>
          <w:sz w:val="12"/>
        </w:rPr>
        <w:t xml:space="preserve">, however, </w:t>
      </w:r>
      <w:r w:rsidRPr="00712DC0">
        <w:rPr>
          <w:rStyle w:val="StyleUnderline"/>
        </w:rPr>
        <w:t>we like to pretend that they aren't problems</w:t>
      </w:r>
      <w:r w:rsidRPr="00B3447E">
        <w:rPr>
          <w:sz w:val="12"/>
        </w:rPr>
        <w:t xml:space="preserve">. </w:t>
      </w:r>
      <w:r w:rsidRPr="00712DC0">
        <w:rPr>
          <w:rStyle w:val="StyleUnderline"/>
        </w:rPr>
        <w:t xml:space="preserve">Better to </w:t>
      </w:r>
      <w:r w:rsidRPr="00712DC0">
        <w:rPr>
          <w:rStyle w:val="StyleUnderline"/>
          <w:highlight w:val="green"/>
        </w:rPr>
        <w:t>point out the problems in others</w:t>
      </w:r>
      <w:r w:rsidRPr="00712DC0">
        <w:rPr>
          <w:rStyle w:val="StyleUnderline"/>
        </w:rPr>
        <w:t xml:space="preserve"> and give ourselves an easy pass</w:t>
      </w:r>
      <w:r w:rsidRPr="00B3447E">
        <w:rPr>
          <w:sz w:val="12"/>
        </w:rPr>
        <w:t xml:space="preserve">: </w:t>
      </w:r>
      <w:r w:rsidRPr="00712DC0">
        <w:rPr>
          <w:rStyle w:val="StyleUnderline"/>
        </w:rPr>
        <w:t>no self-criticism</w:t>
      </w:r>
      <w:r w:rsidRPr="00B3447E">
        <w:rPr>
          <w:sz w:val="12"/>
        </w:rPr>
        <w:t>, a refusal to be self-aware, and the terrible need to point out the problems in others rather than the problems in ourselves.</w:t>
      </w:r>
    </w:p>
    <w:p w14:paraId="114B0D21" w14:textId="77777777" w:rsidR="005341DB" w:rsidRPr="00B3447E" w:rsidRDefault="005341DB" w:rsidP="005341DB">
      <w:pPr>
        <w:rPr>
          <w:sz w:val="12"/>
        </w:rPr>
      </w:pPr>
      <w:r w:rsidRPr="00712DC0">
        <w:rPr>
          <w:rStyle w:val="StyleUnderline"/>
        </w:rPr>
        <w:t xml:space="preserve">The larger point is that </w:t>
      </w:r>
      <w:r w:rsidRPr="00B3447E">
        <w:rPr>
          <w:rStyle w:val="Emphasis"/>
          <w:highlight w:val="green"/>
        </w:rPr>
        <w:t>all of us are guilty of</w:t>
      </w:r>
      <w:r w:rsidRPr="00B3447E">
        <w:rPr>
          <w:rStyle w:val="Emphasis"/>
        </w:rPr>
        <w:t xml:space="preserve"> expressing, at some point in our lives, </w:t>
      </w:r>
      <w:r w:rsidRPr="00B3447E">
        <w:rPr>
          <w:rStyle w:val="Emphasis"/>
          <w:highlight w:val="green"/>
        </w:rPr>
        <w:t>bourgeois ideology</w:t>
      </w:r>
      <w:r w:rsidRPr="00B3447E">
        <w:rPr>
          <w:sz w:val="12"/>
        </w:rPr>
        <w:t xml:space="preserve">. </w:t>
      </w:r>
      <w:r w:rsidRPr="00B3447E">
        <w:rPr>
          <w:rStyle w:val="StyleUnderline"/>
        </w:rPr>
        <w:t>It is</w:t>
      </w:r>
      <w:r w:rsidRPr="00B3447E">
        <w:rPr>
          <w:sz w:val="12"/>
        </w:rPr>
        <w:t xml:space="preserve">, after all, </w:t>
      </w:r>
      <w:r w:rsidRPr="00B3447E">
        <w:rPr>
          <w:rStyle w:val="StyleUnderline"/>
        </w:rPr>
        <w:t>the ideology to which we're born</w:t>
      </w:r>
      <w:r w:rsidRPr="00B3447E">
        <w:rPr>
          <w:sz w:val="12"/>
        </w:rPr>
        <w:t>––</w:t>
      </w:r>
      <w:r w:rsidRPr="00B3447E">
        <w:rPr>
          <w:rStyle w:val="Emphasis"/>
          <w:highlight w:val="green"/>
        </w:rPr>
        <w:t>even if we come from an exploited</w:t>
      </w:r>
      <w:r w:rsidRPr="00B3447E">
        <w:rPr>
          <w:rStyle w:val="Emphasis"/>
        </w:rPr>
        <w:t xml:space="preserve"> and oppressed </w:t>
      </w:r>
      <w:r w:rsidRPr="00B3447E">
        <w:rPr>
          <w:rStyle w:val="Emphasis"/>
          <w:highlight w:val="green"/>
        </w:rPr>
        <w:t>class</w:t>
      </w:r>
      <w:r w:rsidRPr="00B3447E">
        <w:rPr>
          <w:rStyle w:val="StyleUnderline"/>
        </w:rPr>
        <w:t xml:space="preserve"> we have been socialized in a capitalist world and we often see bourgeois values</w:t>
      </w:r>
      <w:r w:rsidRPr="00B3447E">
        <w:rPr>
          <w:sz w:val="12"/>
        </w:rPr>
        <w:t xml:space="preserve">, as much as we hate them, </w:t>
      </w:r>
      <w:r w:rsidRPr="00B3447E">
        <w:rPr>
          <w:rStyle w:val="StyleUnderline"/>
        </w:rPr>
        <w:t>as our values</w:t>
      </w:r>
      <w:r w:rsidRPr="00B3447E">
        <w:rPr>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074365E3" w14:textId="77777777" w:rsidR="005341DB" w:rsidRPr="00B3447E" w:rsidRDefault="005341DB" w:rsidP="005341DB">
      <w:pPr>
        <w:rPr>
          <w:sz w:val="12"/>
        </w:rPr>
      </w:pPr>
      <w:r w:rsidRPr="00B3447E">
        <w:rPr>
          <w:rStyle w:val="StyleUnderline"/>
        </w:rPr>
        <w:t>So in the end it comes back</w:t>
      </w:r>
      <w:r w:rsidRPr="00B3447E">
        <w:rPr>
          <w:sz w:val="12"/>
        </w:rPr>
        <w:t xml:space="preserve">, as always, </w:t>
      </w:r>
      <w:r w:rsidRPr="00B3447E">
        <w:rPr>
          <w:rStyle w:val="StyleUnderline"/>
        </w:rPr>
        <w:t>to the self and how this self might possibly get in the way of "serving the people"</w:t>
      </w:r>
      <w:r w:rsidRPr="00B3447E">
        <w:rPr>
          <w:sz w:val="12"/>
        </w:rPr>
        <w:t xml:space="preserve">. </w:t>
      </w:r>
      <w:r w:rsidRPr="00B3447E">
        <w:rPr>
          <w:rStyle w:val="StyleUnderline"/>
        </w:rPr>
        <w:t xml:space="preserve">And if we are </w:t>
      </w:r>
      <w:r w:rsidRPr="00B3447E">
        <w:rPr>
          <w:rStyle w:val="StyleUnderline"/>
          <w:highlight w:val="green"/>
        </w:rPr>
        <w:t>communists</w:t>
      </w:r>
      <w:r w:rsidRPr="00B3447E">
        <w:rPr>
          <w:rStyle w:val="StyleUnderline"/>
        </w:rPr>
        <w:t xml:space="preserve"> we </w:t>
      </w:r>
      <w:r w:rsidRPr="00B3447E">
        <w:rPr>
          <w:rStyle w:val="StyleUnderline"/>
          <w:highlight w:val="green"/>
        </w:rPr>
        <w:t>must</w:t>
      </w:r>
      <w:r w:rsidRPr="00B3447E">
        <w:rPr>
          <w:rStyle w:val="StyleUnderline"/>
        </w:rPr>
        <w:t xml:space="preserve"> learn how to </w:t>
      </w:r>
      <w:r w:rsidRPr="00B3447E">
        <w:rPr>
          <w:rStyle w:val="StyleUnderline"/>
          <w:highlight w:val="green"/>
        </w:rPr>
        <w:t>serve the people</w:t>
      </w:r>
      <w:r w:rsidRPr="00B3447E">
        <w:rPr>
          <w:sz w:val="12"/>
        </w:rPr>
        <w:t xml:space="preserve">, </w:t>
      </w:r>
      <w:r w:rsidRPr="00B3447E">
        <w:rPr>
          <w:rStyle w:val="StyleUnderline"/>
        </w:rPr>
        <w:t>rather than serving ourselves</w:t>
      </w:r>
      <w:r w:rsidRPr="00B3447E">
        <w:rPr>
          <w:sz w:val="12"/>
        </w:rPr>
        <w:t xml:space="preserve">, </w:t>
      </w:r>
      <w:r w:rsidRPr="00B3447E">
        <w:rPr>
          <w:rStyle w:val="StyleUnderline"/>
        </w:rPr>
        <w:t>and to think otherwise is elitist</w:t>
      </w:r>
      <w:r w:rsidRPr="00B3447E">
        <w:rPr>
          <w:sz w:val="12"/>
        </w:rPr>
        <w:t xml:space="preserve">. </w:t>
      </w:r>
      <w:r w:rsidRPr="00B3447E">
        <w:rPr>
          <w:rStyle w:val="Emphasis"/>
          <w:highlight w:val="green"/>
        </w:rPr>
        <w:t>A revolution cannot be about our individual self</w:t>
      </w:r>
      <w:r w:rsidRPr="00B3447E">
        <w:rPr>
          <w:rStyle w:val="Emphasis"/>
        </w:rPr>
        <w:t xml:space="preserve">, no matter what barricade wet dreams we have, </w:t>
      </w:r>
      <w:r w:rsidRPr="00B3447E">
        <w:rPr>
          <w:rStyle w:val="Emphasis"/>
          <w:highlight w:val="green"/>
        </w:rPr>
        <w:t>because a revolution is a mass movement</w:t>
      </w:r>
      <w:r w:rsidRPr="00B3447E">
        <w:rPr>
          <w:sz w:val="12"/>
        </w:rPr>
        <w:t xml:space="preserve">. </w:t>
      </w:r>
      <w:r w:rsidRPr="00B3447E">
        <w:rPr>
          <w:rStyle w:val="StyleUnderline"/>
        </w:rPr>
        <w:t xml:space="preserve">And </w:t>
      </w:r>
      <w:r w:rsidRPr="00B3447E">
        <w:rPr>
          <w:rStyle w:val="StyleUnderline"/>
          <w:highlight w:val="green"/>
        </w:rPr>
        <w:t>if we're revolutionaries for our</w:t>
      </w:r>
      <w:r w:rsidRPr="00B3447E">
        <w:rPr>
          <w:rStyle w:val="StyleUnderline"/>
        </w:rPr>
        <w:t xml:space="preserve"> own personal </w:t>
      </w:r>
      <w:r w:rsidRPr="00B3447E">
        <w:rPr>
          <w:rStyle w:val="StyleUnderline"/>
          <w:highlight w:val="green"/>
        </w:rPr>
        <w:t>egos</w:t>
      </w:r>
      <w:r w:rsidRPr="00B3447E">
        <w:rPr>
          <w:sz w:val="12"/>
        </w:rPr>
        <w:t xml:space="preserve">, </w:t>
      </w:r>
      <w:r w:rsidRPr="00B3447E">
        <w:rPr>
          <w:rStyle w:val="StyleUnderline"/>
        </w:rPr>
        <w:t xml:space="preserve">then why the hell do we care about revolutions in the first place? </w:t>
      </w:r>
      <w:r w:rsidRPr="00B3447E">
        <w:rPr>
          <w:rStyle w:val="Emphasis"/>
          <w:highlight w:val="green"/>
        </w:rPr>
        <w:t>Might as well</w:t>
      </w:r>
      <w:r w:rsidRPr="00B3447E">
        <w:rPr>
          <w:rStyle w:val="Emphasis"/>
        </w:rPr>
        <w:t xml:space="preserve"> just renounce leftism and try our damnedest to </w:t>
      </w:r>
      <w:r w:rsidRPr="00B3447E">
        <w:rPr>
          <w:rStyle w:val="Emphasis"/>
          <w:highlight w:val="green"/>
        </w:rPr>
        <w:t>be</w:t>
      </w:r>
      <w:r w:rsidRPr="00B3447E">
        <w:rPr>
          <w:rStyle w:val="Emphasis"/>
        </w:rPr>
        <w:t xml:space="preserve"> good </w:t>
      </w:r>
      <w:r w:rsidRPr="00B3447E">
        <w:rPr>
          <w:rStyle w:val="Emphasis"/>
          <w:highlight w:val="green"/>
        </w:rPr>
        <w:t>capitalists</w:t>
      </w:r>
      <w:r w:rsidRPr="00B3447E">
        <w:rPr>
          <w:sz w:val="12"/>
        </w:rPr>
        <w:t xml:space="preserve">––competing with other individuals and trying to </w:t>
      </w:r>
      <w:proofErr w:type="spellStart"/>
      <w:r w:rsidRPr="00B3447E">
        <w:rPr>
          <w:sz w:val="12"/>
        </w:rPr>
        <w:t>bourgeoisify</w:t>
      </w:r>
      <w:proofErr w:type="spellEnd"/>
      <w:r w:rsidRPr="00B3447E">
        <w:rPr>
          <w:sz w:val="12"/>
        </w:rPr>
        <w:t xml:space="preserve"> like every other self-proclaimed capitalist out there.</w:t>
      </w:r>
    </w:p>
    <w:p w14:paraId="3FA86019" w14:textId="77777777" w:rsidR="005341DB" w:rsidRPr="00B3447E" w:rsidRDefault="005341DB" w:rsidP="005341DB">
      <w:pPr>
        <w:rPr>
          <w:sz w:val="8"/>
          <w:szCs w:val="8"/>
        </w:rPr>
      </w:pPr>
      <w:r w:rsidRPr="00B3447E">
        <w:rPr>
          <w:sz w:val="8"/>
          <w:szCs w:val="8"/>
        </w:rPr>
        <w:t>This is why, as Mao writes near the end of this small essay:</w:t>
      </w:r>
    </w:p>
    <w:p w14:paraId="397B867C" w14:textId="77777777" w:rsidR="005341DB" w:rsidRPr="002B73CF" w:rsidRDefault="005341DB" w:rsidP="005341DB">
      <w:pPr>
        <w:ind w:left="720"/>
        <w:rPr>
          <w:sz w:val="12"/>
          <w:szCs w:val="12"/>
        </w:rPr>
      </w:pPr>
      <w:r w:rsidRPr="002B73CF">
        <w:rPr>
          <w:sz w:val="12"/>
          <w:szCs w:val="12"/>
        </w:rPr>
        <w:t>"</w:t>
      </w:r>
      <w:r w:rsidRPr="002B73CF">
        <w:rPr>
          <w:rStyle w:val="StyleUnderline"/>
          <w:highlight w:val="green"/>
        </w:rPr>
        <w:t>Liberalism</w:t>
      </w:r>
      <w:r w:rsidRPr="002B73CF">
        <w:rPr>
          <w:rStyle w:val="StyleUnderline"/>
        </w:rPr>
        <w:t xml:space="preserve"> is extremely harmful in a revolutionary collective</w:t>
      </w:r>
      <w:r w:rsidRPr="002B73CF">
        <w:rPr>
          <w:sz w:val="12"/>
          <w:szCs w:val="12"/>
        </w:rPr>
        <w:t xml:space="preserve">. </w:t>
      </w:r>
      <w:r w:rsidRPr="002B73CF">
        <w:rPr>
          <w:rStyle w:val="Emphasis"/>
        </w:rPr>
        <w:t xml:space="preserve">It </w:t>
      </w:r>
      <w:r w:rsidRPr="002B73CF">
        <w:rPr>
          <w:rStyle w:val="Emphasis"/>
          <w:highlight w:val="green"/>
        </w:rPr>
        <w:t>is a corrosive which eats away unity</w:t>
      </w:r>
      <w:r w:rsidRPr="002B73CF">
        <w:rPr>
          <w:rStyle w:val="Emphasis"/>
        </w:rPr>
        <w:t>, undermines cohesion, causes apathy and creates dissension</w:t>
      </w:r>
      <w:r w:rsidRPr="002B73CF">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2E30FFF" w14:textId="77777777" w:rsidR="005341DB" w:rsidRDefault="005341DB" w:rsidP="005341DB">
      <w:pPr>
        <w:rPr>
          <w:sz w:val="12"/>
        </w:rPr>
      </w:pPr>
      <w:r w:rsidRPr="00B3447E">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B3447E">
        <w:rPr>
          <w:rStyle w:val="StyleUnderline"/>
        </w:rPr>
        <w:t>Hence the disdain of so-called "radicals" who cringe at the thought of being "sent down to the countryside</w:t>
      </w:r>
      <w:r w:rsidRPr="00B3447E">
        <w:rPr>
          <w:sz w:val="12"/>
        </w:rPr>
        <w:t xml:space="preserve">." </w:t>
      </w:r>
      <w:r w:rsidRPr="00B3447E">
        <w:rPr>
          <w:rStyle w:val="StyleUnderline"/>
          <w:highlight w:val="green"/>
        </w:rPr>
        <w:t>Hence</w:t>
      </w:r>
      <w:r w:rsidRPr="00B3447E">
        <w:rPr>
          <w:rStyle w:val="StyleUnderline"/>
        </w:rPr>
        <w:t xml:space="preserve"> the self-righteous </w:t>
      </w:r>
      <w:r w:rsidRPr="00B3447E">
        <w:rPr>
          <w:rStyle w:val="StyleUnderline"/>
          <w:highlight w:val="green"/>
        </w:rPr>
        <w:t>scoffing</w:t>
      </w:r>
      <w:r w:rsidRPr="00B3447E">
        <w:rPr>
          <w:rStyle w:val="StyleUnderline"/>
        </w:rPr>
        <w:t xml:space="preserve"> of these socialist-liberals </w:t>
      </w:r>
      <w:r w:rsidRPr="00B3447E">
        <w:rPr>
          <w:rStyle w:val="StyleUnderline"/>
          <w:highlight w:val="green"/>
        </w:rPr>
        <w:t>whenever</w:t>
      </w:r>
      <w:r w:rsidRPr="00B3447E">
        <w:rPr>
          <w:rStyle w:val="StyleUnderline"/>
        </w:rPr>
        <w:t xml:space="preserve"> their oh-so-special </w:t>
      </w:r>
      <w:r w:rsidRPr="00B3447E">
        <w:rPr>
          <w:rStyle w:val="StyleUnderline"/>
          <w:highlight w:val="green"/>
        </w:rPr>
        <w:t>individual opinions are challenged</w:t>
      </w:r>
      <w:r w:rsidRPr="00B3447E">
        <w:rPr>
          <w:sz w:val="12"/>
        </w:rPr>
        <w:t>.</w:t>
      </w:r>
    </w:p>
    <w:p w14:paraId="16CBFC3F" w14:textId="77777777" w:rsidR="005341DB" w:rsidRPr="0062398D" w:rsidRDefault="005341DB" w:rsidP="005341DB"/>
    <w:p w14:paraId="507E0E55" w14:textId="77777777" w:rsidR="005341DB" w:rsidRDefault="005341DB" w:rsidP="005341DB">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0EF8A095" w14:textId="77777777" w:rsidR="005341DB" w:rsidRPr="00CA4597" w:rsidRDefault="005341DB" w:rsidP="005341DB">
      <w:pPr>
        <w:pStyle w:val="ListParagraph"/>
        <w:numPr>
          <w:ilvl w:val="0"/>
          <w:numId w:val="45"/>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73353577" w14:textId="77777777" w:rsidR="005341DB" w:rsidRDefault="005341DB" w:rsidP="005341DB">
      <w:pPr>
        <w:rPr>
          <w:rStyle w:val="Style13ptBold"/>
        </w:rPr>
      </w:pPr>
      <w:r>
        <w:rPr>
          <w:rStyle w:val="Style13ptBold"/>
        </w:rPr>
        <w:t>JMP and Todoroff ‘19</w:t>
      </w:r>
    </w:p>
    <w:p w14:paraId="5B50FF0E" w14:textId="77777777" w:rsidR="005341DB" w:rsidRPr="008A5D9F" w:rsidRDefault="005341DB" w:rsidP="005341DB">
      <w:pPr>
        <w:rPr>
          <w:sz w:val="16"/>
          <w:szCs w:val="16"/>
        </w:rPr>
      </w:pPr>
      <w:r w:rsidRPr="008A5D9F">
        <w:rPr>
          <w:sz w:val="16"/>
          <w:szCs w:val="16"/>
        </w:rPr>
        <w:t xml:space="preserve">[Josuha Moufawad-Paul,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14"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4D559A6C" w14:textId="77777777" w:rsidR="005341DB" w:rsidRPr="003714AE" w:rsidRDefault="005341DB" w:rsidP="005341DB">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6811EF02" w14:textId="77777777" w:rsidR="005341DB" w:rsidRPr="003714AE" w:rsidRDefault="005341DB" w:rsidP="005341DB">
      <w:pPr>
        <w:rPr>
          <w:sz w:val="12"/>
        </w:rPr>
      </w:pPr>
      <w:r w:rsidRPr="003714AE">
        <w:rPr>
          <w:rStyle w:val="StyleUnderline"/>
        </w:rPr>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You see the universal aspects of it being adapted to quite clear, particular contexts and thus developing successive notions and conceptions based on the actualities of China.</w:t>
      </w:r>
    </w:p>
    <w:p w14:paraId="130B0E66" w14:textId="77777777" w:rsidR="005341DB" w:rsidRPr="003714AE" w:rsidRDefault="005341DB" w:rsidP="005341DB">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2A341D66" w14:textId="77777777" w:rsidR="005341DB" w:rsidRPr="008A5D9F" w:rsidRDefault="005341DB" w:rsidP="005341DB">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2C588A54" w14:textId="77777777" w:rsidR="005341DB" w:rsidRPr="00342658" w:rsidRDefault="005341DB" w:rsidP="005341DB">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 xml:space="preserve">One of the best ways that I can begin to address these problems is through Spivak’s critique of Foucault. Her famous piece “Can the Subaltern Speak?” actually begins by defending Marx’s approach against Foucault and Deleuze and </w:t>
      </w:r>
      <w:proofErr w:type="spellStart"/>
      <w:r w:rsidRPr="003714AE">
        <w:rPr>
          <w:sz w:val="12"/>
        </w:rPr>
        <w:t>Guattari</w:t>
      </w:r>
      <w:proofErr w:type="spellEnd"/>
      <w:r w:rsidRPr="003714AE">
        <w:rPr>
          <w:sz w:val="12"/>
        </w:rPr>
        <w:t xml:space="preserve"> and in fact using aspects of it to critique them.</w:t>
      </w:r>
    </w:p>
    <w:p w14:paraId="5BBF7BCD" w14:textId="77777777" w:rsidR="005341DB" w:rsidRPr="003714AE" w:rsidRDefault="005341DB" w:rsidP="005341DB">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actually </w:t>
      </w:r>
      <w:r w:rsidRPr="003714AE">
        <w:rPr>
          <w:rStyle w:val="StyleUnderline"/>
          <w:highlight w:val="green"/>
        </w:rPr>
        <w:t>explaining</w:t>
      </w:r>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w:t>
      </w:r>
      <w:proofErr w:type="spellStart"/>
      <w:r w:rsidRPr="003714AE">
        <w:rPr>
          <w:rStyle w:val="Emphasis"/>
        </w:rPr>
        <w:t>macrological</w:t>
      </w:r>
      <w:proofErr w:type="spellEnd"/>
      <w:r w:rsidRPr="003714AE">
        <w:rPr>
          <w:rStyle w:val="Emphasis"/>
        </w:rPr>
        <w:t xml:space="preserve">”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5BFD45A8" w14:textId="77777777" w:rsidR="005341DB" w:rsidRPr="00E54BBB" w:rsidRDefault="005341DB" w:rsidP="005341DB">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r w:rsidRPr="00E54BBB">
        <w:rPr>
          <w:rStyle w:val="StyleUnderline"/>
        </w:rPr>
        <w:t>Of course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1E66243C" w14:textId="77777777" w:rsidR="005341DB" w:rsidRPr="003714AE" w:rsidRDefault="005341DB" w:rsidP="005341DB">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4F88E258" w14:textId="77777777" w:rsidR="005341DB" w:rsidRPr="003714AE" w:rsidRDefault="005341DB" w:rsidP="005341DB">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r w:rsidRPr="003714AE">
        <w:rPr>
          <w:rStyle w:val="StyleUnderline"/>
        </w:rPr>
        <w:t xml:space="preserve">In order to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r w:rsidRPr="003714AE">
        <w:rPr>
          <w:rStyle w:val="StyleUnderline"/>
        </w:rPr>
        <w:t xml:space="preserve">Basically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51602DEC" w14:textId="77777777" w:rsidR="005341DB" w:rsidRPr="003714AE" w:rsidRDefault="005341DB" w:rsidP="005341DB">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71CE9C69" w14:textId="77777777" w:rsidR="005341DB" w:rsidRPr="003714AE" w:rsidRDefault="005341DB" w:rsidP="005341DB">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1E5354A5" w14:textId="77777777" w:rsidR="005341DB" w:rsidRPr="003714AE" w:rsidRDefault="005341DB" w:rsidP="005341DB">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7DE2F203" w14:textId="77777777" w:rsidR="005341DB" w:rsidRPr="00896063" w:rsidRDefault="005341DB" w:rsidP="005341DB">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066B6683" w14:textId="77777777" w:rsidR="005341DB" w:rsidRPr="003714AE" w:rsidRDefault="005341DB" w:rsidP="005341DB">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w:t>
      </w:r>
      <w:proofErr w:type="spellStart"/>
      <w:r w:rsidRPr="003714AE">
        <w:rPr>
          <w:sz w:val="12"/>
        </w:rPr>
        <w:t>commandism</w:t>
      </w:r>
      <w:proofErr w:type="spellEnd"/>
      <w:r w:rsidRPr="003714AE">
        <w:rPr>
          <w:sz w:val="12"/>
        </w:rPr>
        <w:t xml:space="preserve">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w:t>
      </w:r>
      <w:proofErr w:type="spellStart"/>
      <w:r w:rsidRPr="003714AE">
        <w:rPr>
          <w:sz w:val="12"/>
        </w:rPr>
        <w:t>nonantagonistic</w:t>
      </w:r>
      <w:proofErr w:type="spellEnd"/>
      <w:r w:rsidRPr="003714AE">
        <w:rPr>
          <w:sz w:val="12"/>
        </w:rPr>
        <w:t xml:space="preserve">,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Maoism thus holds that class struggle within socialist society generates the aforementioned problems. This is why Mao said that Stalin tended to treat non-antagonistic contradictions as antagonistic.</w:t>
      </w:r>
    </w:p>
    <w:p w14:paraId="61486829" w14:textId="77777777" w:rsidR="005341DB" w:rsidRPr="003714AE" w:rsidRDefault="005341DB" w:rsidP="005341DB">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in the course of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31D0CC0E" w14:textId="77777777" w:rsidR="005341DB" w:rsidRPr="003714AE" w:rsidRDefault="005341DB" w:rsidP="005341DB">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323102CA" w14:textId="77777777" w:rsidR="005341DB" w:rsidRDefault="005341DB" w:rsidP="005341DB">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particular positions,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D44C0B9" w14:textId="77777777" w:rsidR="005341DB" w:rsidRPr="00217322" w:rsidRDefault="005341DB" w:rsidP="005341DB"/>
    <w:p w14:paraId="77D7ED61" w14:textId="77777777" w:rsidR="005341DB" w:rsidRPr="008E2A2E" w:rsidRDefault="005341DB" w:rsidP="005341DB">
      <w:pPr>
        <w:pStyle w:val="Heading4"/>
      </w:pPr>
      <w:r>
        <w:rPr>
          <w:u w:val="single"/>
        </w:rPr>
        <w:t>Line struggle</w:t>
      </w:r>
      <w:r>
        <w:t xml:space="preserve"> reflects the </w:t>
      </w:r>
      <w:r>
        <w:rPr>
          <w:u w:val="single"/>
        </w:rPr>
        <w:t>practice</w:t>
      </w:r>
      <w:r>
        <w:t xml:space="preserve"> of Marxist epistemology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31BA8F8F" w14:textId="77777777" w:rsidR="005341DB" w:rsidRPr="00F7266F" w:rsidRDefault="005341DB" w:rsidP="005341DB">
      <w:pPr>
        <w:rPr>
          <w:rStyle w:val="Style13ptBold"/>
        </w:rPr>
      </w:pPr>
      <w:r w:rsidRPr="00F7266F">
        <w:rPr>
          <w:rStyle w:val="Style13ptBold"/>
        </w:rPr>
        <w:t xml:space="preserve">les </w:t>
      </w:r>
      <w:proofErr w:type="spellStart"/>
      <w:r w:rsidRPr="00F7266F">
        <w:rPr>
          <w:rStyle w:val="Style13ptBold"/>
        </w:rPr>
        <w:t>materialistes</w:t>
      </w:r>
      <w:proofErr w:type="spellEnd"/>
      <w:r w:rsidRPr="00F7266F">
        <w:rPr>
          <w:rStyle w:val="Style13ptBold"/>
        </w:rPr>
        <w:t xml:space="preserve"> ‘14</w:t>
      </w:r>
    </w:p>
    <w:p w14:paraId="5D223B63" w14:textId="77777777" w:rsidR="005341DB" w:rsidRDefault="005341DB" w:rsidP="005341DB">
      <w:pPr>
        <w:rPr>
          <w:sz w:val="16"/>
          <w:szCs w:val="16"/>
        </w:rPr>
      </w:pPr>
      <w:r w:rsidRPr="00804B61">
        <w:rPr>
          <w:sz w:val="16"/>
          <w:szCs w:val="16"/>
        </w:rPr>
        <w:t xml:space="preserve">[(Now defunct) joint theoretical journal of the Centre </w:t>
      </w:r>
      <w:proofErr w:type="spellStart"/>
      <w:r w:rsidRPr="00804B61">
        <w:rPr>
          <w:sz w:val="16"/>
          <w:szCs w:val="16"/>
        </w:rPr>
        <w:t>Marxiste-Léniniste-Maoiste</w:t>
      </w:r>
      <w:proofErr w:type="spellEnd"/>
      <w:r w:rsidRPr="00804B61">
        <w:rPr>
          <w:sz w:val="16"/>
          <w:szCs w:val="16"/>
        </w:rPr>
        <w:t xml:space="preserve"> of Belgium and the Communist Party of France (</w:t>
      </w:r>
      <w:proofErr w:type="spellStart"/>
      <w:r w:rsidRPr="00804B61">
        <w:rPr>
          <w:sz w:val="16"/>
          <w:szCs w:val="16"/>
        </w:rPr>
        <w:t>Marxiste</w:t>
      </w:r>
      <w:proofErr w:type="spellEnd"/>
      <w:r w:rsidRPr="00804B61">
        <w:rPr>
          <w:sz w:val="16"/>
          <w:szCs w:val="16"/>
        </w:rPr>
        <w:t>-Léniniste-Maoist).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 xml:space="preserve">les </w:t>
      </w:r>
      <w:proofErr w:type="spellStart"/>
      <w:r>
        <w:rPr>
          <w:i/>
          <w:iCs/>
          <w:sz w:val="16"/>
          <w:szCs w:val="16"/>
        </w:rPr>
        <w:t>materialistes</w:t>
      </w:r>
      <w:proofErr w:type="spellEnd"/>
      <w:r w:rsidRPr="00FC523D">
        <w:rPr>
          <w:i/>
          <w:iCs/>
          <w:sz w:val="16"/>
          <w:szCs w:val="16"/>
        </w:rPr>
        <w:t>.</w:t>
      </w:r>
      <w:r w:rsidRPr="00804B61">
        <w:rPr>
          <w:sz w:val="16"/>
          <w:szCs w:val="16"/>
        </w:rPr>
        <w:t xml:space="preserve"> </w:t>
      </w:r>
      <w:hyperlink r:id="rId15" w:history="1">
        <w:r w:rsidRPr="00804B61">
          <w:rPr>
            <w:rStyle w:val="Hyperlink"/>
            <w:sz w:val="16"/>
            <w:szCs w:val="16"/>
          </w:rPr>
          <w:t>https://lesmaterialistes.com/english/sikder-and-dialectical-materialist-epistemology</w:t>
        </w:r>
      </w:hyperlink>
      <w:r w:rsidRPr="00804B61">
        <w:rPr>
          <w:sz w:val="16"/>
          <w:szCs w:val="16"/>
        </w:rPr>
        <w:t xml:space="preserve">] pat </w:t>
      </w:r>
    </w:p>
    <w:p w14:paraId="054D2806" w14:textId="77777777" w:rsidR="005341DB" w:rsidRPr="00FA66EF" w:rsidRDefault="005341DB" w:rsidP="005341DB">
      <w:pPr>
        <w:rPr>
          <w:sz w:val="12"/>
        </w:rPr>
      </w:pPr>
      <w:r w:rsidRPr="004F57D5">
        <w:rPr>
          <w:rStyle w:val="StyleUnderline"/>
        </w:rPr>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w:t>
      </w:r>
      <w:proofErr w:type="spellStart"/>
      <w:r w:rsidRPr="00FA66EF">
        <w:rPr>
          <w:sz w:val="12"/>
        </w:rPr>
        <w:t>epistēmē</w:t>
      </w:r>
      <w:proofErr w:type="spellEnd"/>
      <w:r w:rsidRPr="00FA66EF">
        <w:rPr>
          <w:sz w:val="12"/>
        </w:rPr>
        <w:t>”) i.e. it's the study of the foundations of science.</w:t>
      </w:r>
    </w:p>
    <w:p w14:paraId="7C052699" w14:textId="77777777" w:rsidR="005341DB" w:rsidRPr="00FA66EF" w:rsidRDefault="005341DB" w:rsidP="005341DB">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6CA6B32A" w14:textId="77777777" w:rsidR="005341DB" w:rsidRPr="00FA66EF" w:rsidRDefault="005341DB" w:rsidP="005341DB">
      <w:pPr>
        <w:rPr>
          <w:sz w:val="12"/>
        </w:rPr>
      </w:pPr>
      <w:r w:rsidRPr="00FA66EF">
        <w:rPr>
          <w:sz w:val="12"/>
        </w:rPr>
        <w:t>The great Bangladeshi revolutionary Siraj Sikder expresses here a very interesting point of view, very deep, very intense, very dense. Here is what he says:</w:t>
      </w:r>
    </w:p>
    <w:p w14:paraId="52344E90" w14:textId="77777777" w:rsidR="005341DB" w:rsidRPr="00FA66EF" w:rsidRDefault="005341DB" w:rsidP="005341DB">
      <w:pPr>
        <w:ind w:left="720"/>
        <w:rPr>
          <w:sz w:val="12"/>
        </w:rPr>
      </w:pPr>
      <w:r w:rsidRPr="00FA66EF">
        <w:rPr>
          <w:sz w:val="12"/>
        </w:rPr>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3BB6D157" w14:textId="77777777" w:rsidR="005341DB" w:rsidRPr="00FA66EF" w:rsidRDefault="005341DB" w:rsidP="005341DB">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‘from the masses, to the masses’</w:t>
      </w:r>
      <w:r w:rsidRPr="00FA66EF">
        <w:rPr>
          <w:sz w:val="12"/>
        </w:rPr>
        <w:t>.</w:t>
      </w:r>
    </w:p>
    <w:p w14:paraId="6F89C713" w14:textId="77777777" w:rsidR="005341DB" w:rsidRPr="00FA66EF" w:rsidRDefault="005341DB" w:rsidP="005341DB">
      <w:pPr>
        <w:ind w:left="720"/>
        <w:rPr>
          <w:sz w:val="12"/>
        </w:rPr>
      </w:pPr>
      <w:r w:rsidRPr="00FA66EF">
        <w:rPr>
          <w:sz w:val="12"/>
        </w:rPr>
        <w:t xml:space="preserve">This means: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13A72741" w14:textId="77777777" w:rsidR="005341DB" w:rsidRPr="00FA66EF" w:rsidRDefault="005341DB" w:rsidP="005341DB">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0E99AC21" w14:textId="77777777" w:rsidR="005341DB" w:rsidRPr="00FA66EF" w:rsidRDefault="005341DB" w:rsidP="005341DB">
      <w:pPr>
        <w:ind w:firstLine="720"/>
        <w:rPr>
          <w:sz w:val="8"/>
          <w:szCs w:val="8"/>
        </w:rPr>
      </w:pPr>
      <w:r w:rsidRPr="00FA66EF">
        <w:rPr>
          <w:sz w:val="8"/>
          <w:szCs w:val="8"/>
        </w:rPr>
        <w:t>From that we get two following process of development of knowledge:</w:t>
      </w:r>
    </w:p>
    <w:p w14:paraId="386D145A" w14:textId="77777777" w:rsidR="005341DB" w:rsidRPr="00FA66EF" w:rsidRDefault="005341DB" w:rsidP="005341DB">
      <w:pPr>
        <w:ind w:firstLine="720"/>
        <w:rPr>
          <w:sz w:val="8"/>
          <w:szCs w:val="8"/>
        </w:rPr>
      </w:pPr>
      <w:r w:rsidRPr="00FA66EF">
        <w:rPr>
          <w:sz w:val="8"/>
          <w:szCs w:val="8"/>
        </w:rPr>
        <w:t>A) Perceptual knowledge from matter – Practice</w:t>
      </w:r>
    </w:p>
    <w:p w14:paraId="4BB29A89" w14:textId="77777777" w:rsidR="005341DB" w:rsidRPr="00FA66EF" w:rsidRDefault="005341DB" w:rsidP="005341DB">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1DDF4B72" w14:textId="77777777" w:rsidR="005341DB" w:rsidRPr="00FA66EF" w:rsidRDefault="005341DB" w:rsidP="005341DB">
      <w:pPr>
        <w:ind w:firstLine="720"/>
        <w:rPr>
          <w:sz w:val="8"/>
          <w:szCs w:val="8"/>
        </w:rPr>
      </w:pPr>
      <w:r w:rsidRPr="00FA66EF">
        <w:rPr>
          <w:sz w:val="8"/>
          <w:szCs w:val="8"/>
        </w:rPr>
        <w:t>B) Conceptual Knowledge – stage of Theory</w:t>
      </w:r>
    </w:p>
    <w:p w14:paraId="1A5E0771" w14:textId="77777777" w:rsidR="005341DB" w:rsidRPr="00FA66EF" w:rsidRDefault="005341DB" w:rsidP="005341DB">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24504847" w14:textId="77777777" w:rsidR="005341DB" w:rsidRPr="00FA66EF" w:rsidRDefault="005341DB" w:rsidP="005341DB">
      <w:pPr>
        <w:ind w:firstLine="720"/>
        <w:rPr>
          <w:sz w:val="8"/>
          <w:szCs w:val="8"/>
        </w:rPr>
      </w:pPr>
      <w:r w:rsidRPr="00FA66EF">
        <w:rPr>
          <w:sz w:val="8"/>
          <w:szCs w:val="8"/>
        </w:rPr>
        <w:t>C) Contact with Matter – Practice</w:t>
      </w:r>
    </w:p>
    <w:p w14:paraId="36F1978C" w14:textId="77777777" w:rsidR="005341DB" w:rsidRPr="00FA66EF" w:rsidRDefault="005341DB" w:rsidP="005341DB">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6D4FA1D6" w14:textId="77777777" w:rsidR="005341DB" w:rsidRPr="00FA66EF" w:rsidRDefault="005341DB" w:rsidP="005341DB">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23006FA0" w14:textId="77777777" w:rsidR="005341DB" w:rsidRPr="00FA66EF" w:rsidRDefault="005341DB" w:rsidP="005341DB">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62C721B8" w14:textId="77777777" w:rsidR="005341DB" w:rsidRPr="00FA66EF" w:rsidRDefault="005341DB" w:rsidP="005341DB">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We have to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0C656C75" w14:textId="77777777" w:rsidR="005341DB" w:rsidRPr="00FA66EF" w:rsidRDefault="005341DB" w:rsidP="005341DB">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29FE8B76" w14:textId="77777777" w:rsidR="005341DB" w:rsidRPr="00FA66EF" w:rsidRDefault="005341DB" w:rsidP="005341DB">
      <w:pPr>
        <w:rPr>
          <w:sz w:val="8"/>
          <w:szCs w:val="8"/>
        </w:rPr>
      </w:pPr>
      <w:r w:rsidRPr="00FA66EF">
        <w:rPr>
          <w:sz w:val="8"/>
          <w:szCs w:val="8"/>
        </w:rPr>
        <w:t xml:space="preserve">- </w:t>
      </w:r>
      <w:proofErr w:type="spellStart"/>
      <w:r w:rsidRPr="00FA66EF">
        <w:rPr>
          <w:rFonts w:ascii="Nirmala UI" w:hAnsi="Nirmala UI" w:cs="Nirmala UI"/>
          <w:sz w:val="8"/>
          <w:szCs w:val="8"/>
        </w:rPr>
        <w:t>বস্তু</w:t>
      </w:r>
      <w:proofErr w:type="spellEnd"/>
      <w:r w:rsidRPr="00FA66EF">
        <w:rPr>
          <w:sz w:val="8"/>
          <w:szCs w:val="8"/>
        </w:rPr>
        <w:t xml:space="preserve"> means object (“</w:t>
      </w:r>
      <w:proofErr w:type="spellStart"/>
      <w:r w:rsidRPr="00FA66EF">
        <w:rPr>
          <w:sz w:val="8"/>
          <w:szCs w:val="8"/>
        </w:rPr>
        <w:t>bastu</w:t>
      </w:r>
      <w:proofErr w:type="spellEnd"/>
      <w:r w:rsidRPr="00FA66EF">
        <w:rPr>
          <w:sz w:val="8"/>
          <w:szCs w:val="8"/>
        </w:rPr>
        <w:t>”),</w:t>
      </w:r>
    </w:p>
    <w:p w14:paraId="2539083C" w14:textId="77777777" w:rsidR="005341DB" w:rsidRPr="00FA66EF" w:rsidRDefault="005341DB" w:rsidP="005341DB">
      <w:pPr>
        <w:rPr>
          <w:sz w:val="8"/>
          <w:szCs w:val="8"/>
        </w:rPr>
      </w:pPr>
      <w:r w:rsidRPr="00FA66EF">
        <w:rPr>
          <w:sz w:val="8"/>
          <w:szCs w:val="8"/>
        </w:rPr>
        <w:t xml:space="preserve">- </w:t>
      </w:r>
      <w:proofErr w:type="spellStart"/>
      <w:r w:rsidRPr="00FA66EF">
        <w:rPr>
          <w:rFonts w:ascii="Nirmala UI" w:hAnsi="Nirmala UI" w:cs="Nirmala UI"/>
          <w:sz w:val="8"/>
          <w:szCs w:val="8"/>
        </w:rPr>
        <w:t>মস্তিষ্কে</w:t>
      </w:r>
      <w:proofErr w:type="spellEnd"/>
      <w:r w:rsidRPr="00FA66EF">
        <w:rPr>
          <w:sz w:val="8"/>
          <w:szCs w:val="8"/>
        </w:rPr>
        <w:t xml:space="preserve"> means the brain (“</w:t>
      </w:r>
      <w:proofErr w:type="spellStart"/>
      <w:r w:rsidRPr="00FA66EF">
        <w:rPr>
          <w:sz w:val="8"/>
          <w:szCs w:val="8"/>
        </w:rPr>
        <w:t>mastiṣka</w:t>
      </w:r>
      <w:proofErr w:type="spellEnd"/>
      <w:r w:rsidRPr="00FA66EF">
        <w:rPr>
          <w:sz w:val="8"/>
          <w:szCs w:val="8"/>
        </w:rPr>
        <w:t>”),</w:t>
      </w:r>
    </w:p>
    <w:p w14:paraId="17FD9B86" w14:textId="77777777" w:rsidR="005341DB" w:rsidRPr="00FA66EF" w:rsidRDefault="005341DB" w:rsidP="005341DB">
      <w:pPr>
        <w:rPr>
          <w:sz w:val="8"/>
          <w:szCs w:val="8"/>
        </w:rPr>
      </w:pPr>
      <w:r w:rsidRPr="00FA66EF">
        <w:rPr>
          <w:sz w:val="8"/>
          <w:szCs w:val="8"/>
        </w:rPr>
        <w:t xml:space="preserve">- </w:t>
      </w:r>
      <w:proofErr w:type="spellStart"/>
      <w:r w:rsidRPr="00FA66EF">
        <w:rPr>
          <w:rFonts w:ascii="Nirmala UI" w:hAnsi="Nirmala UI" w:cs="Nirmala UI"/>
          <w:sz w:val="8"/>
          <w:szCs w:val="8"/>
        </w:rPr>
        <w:t>প্রতিফলিত</w:t>
      </w:r>
      <w:proofErr w:type="spellEnd"/>
      <w:r w:rsidRPr="00FA66EF">
        <w:rPr>
          <w:sz w:val="8"/>
          <w:szCs w:val="8"/>
        </w:rPr>
        <w:t xml:space="preserve"> </w:t>
      </w:r>
      <w:proofErr w:type="spellStart"/>
      <w:r w:rsidRPr="00FA66EF">
        <w:rPr>
          <w:rFonts w:ascii="Nirmala UI" w:hAnsi="Nirmala UI" w:cs="Nirmala UI"/>
          <w:sz w:val="8"/>
          <w:szCs w:val="8"/>
        </w:rPr>
        <w:t>করা</w:t>
      </w:r>
      <w:proofErr w:type="spellEnd"/>
      <w:r w:rsidRPr="00FA66EF">
        <w:rPr>
          <w:sz w:val="8"/>
          <w:szCs w:val="8"/>
        </w:rPr>
        <w:t xml:space="preserve"> means to reflect.</w:t>
      </w:r>
    </w:p>
    <w:p w14:paraId="77442038" w14:textId="77777777" w:rsidR="005341DB" w:rsidRPr="00FA66EF" w:rsidRDefault="005341DB" w:rsidP="005341DB">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0B94FB8F" w14:textId="77777777" w:rsidR="005341DB" w:rsidRPr="00FA66EF" w:rsidRDefault="005341DB" w:rsidP="005341DB">
      <w:pPr>
        <w:rPr>
          <w:sz w:val="12"/>
        </w:rPr>
      </w:pPr>
      <w:r w:rsidRPr="00FA66EF">
        <w:rPr>
          <w:rStyle w:val="StyleUnderline"/>
        </w:rPr>
        <w:t xml:space="preserve">Therefore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6D83501F" w14:textId="77777777" w:rsidR="005341DB" w:rsidRPr="00FA66EF" w:rsidRDefault="005341DB" w:rsidP="005341DB">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61A5B7C9" w14:textId="77777777" w:rsidR="005341DB" w:rsidRPr="00FA66EF" w:rsidRDefault="005341DB" w:rsidP="005341DB">
      <w:pPr>
        <w:rPr>
          <w:sz w:val="12"/>
        </w:rPr>
      </w:pPr>
      <w:r w:rsidRPr="000D2936">
        <w:rPr>
          <w:rStyle w:val="StyleUnderline"/>
        </w:rPr>
        <w:t xml:space="preserve">Dialectical materialism considers that </w:t>
      </w:r>
      <w:r w:rsidRPr="000D2936">
        <w:rPr>
          <w:rStyle w:val="StyleUnderline"/>
          <w:highlight w:val="green"/>
        </w:rPr>
        <w:t>without</w:t>
      </w:r>
      <w:r w:rsidRPr="000D2936">
        <w:rPr>
          <w:rStyle w:val="StyleUnderline"/>
        </w:rPr>
        <w:t xml:space="preserve"> the </w:t>
      </w:r>
      <w:r w:rsidRPr="000D2936">
        <w:rPr>
          <w:rStyle w:val="StyleUnderline"/>
          <w:highlight w:val="green"/>
        </w:rPr>
        <w:t>conceptualization</w:t>
      </w:r>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2D88840B" w14:textId="77777777" w:rsidR="005341DB" w:rsidRPr="00F7266F" w:rsidRDefault="005341DB" w:rsidP="005341DB">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693E74A8" w14:textId="77777777" w:rsidR="005341DB" w:rsidRDefault="005341DB" w:rsidP="005341DB">
      <w:pPr>
        <w:rPr>
          <w:sz w:val="12"/>
        </w:rPr>
      </w:pPr>
      <w:r w:rsidRPr="000D2936">
        <w:rPr>
          <w:rStyle w:val="StyleUnderline"/>
        </w:rPr>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0D2936">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7BA9A7B4" w14:textId="77777777" w:rsidR="005341DB" w:rsidRDefault="005341DB" w:rsidP="005341DB"/>
    <w:p w14:paraId="58D65046" w14:textId="77777777" w:rsidR="005341DB" w:rsidRDefault="005341DB" w:rsidP="005341DB"/>
    <w:p w14:paraId="13073149" w14:textId="2979331C" w:rsidR="005341DB" w:rsidRDefault="005341DB" w:rsidP="005341DB">
      <w:pPr>
        <w:pStyle w:val="Heading2"/>
      </w:pPr>
      <w:r>
        <w:t>Case</w:t>
      </w:r>
    </w:p>
    <w:p w14:paraId="10826D02" w14:textId="77777777" w:rsidR="005341DB" w:rsidRPr="00B55985" w:rsidRDefault="005341DB" w:rsidP="005341DB">
      <w:pPr>
        <w:keepNext/>
        <w:keepLines/>
        <w:pageBreakBefore/>
        <w:jc w:val="center"/>
        <w:outlineLvl w:val="2"/>
        <w:rPr>
          <w:rFonts w:eastAsiaTheme="majorEastAsia" w:cstheme="majorBidi"/>
          <w:b/>
          <w:sz w:val="32"/>
          <w:szCs w:val="24"/>
          <w:u w:val="single"/>
        </w:rPr>
      </w:pPr>
      <w:r w:rsidRPr="00B55985">
        <w:rPr>
          <w:rFonts w:eastAsiaTheme="majorEastAsia" w:cstheme="majorBidi"/>
          <w:b/>
          <w:sz w:val="32"/>
          <w:szCs w:val="24"/>
          <w:u w:val="single"/>
        </w:rPr>
        <w:t>1NC---Presumption</w:t>
      </w:r>
    </w:p>
    <w:p w14:paraId="769CA869" w14:textId="7BBDD155" w:rsidR="005341DB" w:rsidRPr="00B55985" w:rsidRDefault="005341DB" w:rsidP="005341DB">
      <w:pPr>
        <w:keepNext/>
        <w:keepLines/>
        <w:spacing w:before="200"/>
        <w:outlineLvl w:val="3"/>
        <w:rPr>
          <w:rFonts w:eastAsiaTheme="majorEastAsia" w:cstheme="majorBidi"/>
          <w:b/>
          <w:iCs/>
          <w:sz w:val="26"/>
        </w:rPr>
      </w:pPr>
      <w:r w:rsidRPr="00B55985">
        <w:rPr>
          <w:rFonts w:eastAsiaTheme="majorEastAsia" w:cstheme="majorBidi"/>
          <w:b/>
          <w:iCs/>
          <w:sz w:val="26"/>
        </w:rPr>
        <w:t xml:space="preserve">A---Ballot – the ballot does not actualize an </w:t>
      </w:r>
      <w:r>
        <w:rPr>
          <w:rFonts w:eastAsiaTheme="majorEastAsia" w:cstheme="majorBidi"/>
          <w:b/>
          <w:iCs/>
          <w:sz w:val="26"/>
        </w:rPr>
        <w:t>[</w:t>
      </w:r>
      <w:r w:rsidRPr="005341DB">
        <w:rPr>
          <w:rFonts w:eastAsiaTheme="majorEastAsia" w:cstheme="majorBidi"/>
          <w:b/>
          <w:iCs/>
          <w:sz w:val="26"/>
          <w:highlight w:val="green"/>
        </w:rPr>
        <w:t>thing</w:t>
      </w:r>
      <w:r>
        <w:rPr>
          <w:rFonts w:eastAsiaTheme="majorEastAsia" w:cstheme="majorBidi"/>
          <w:b/>
          <w:iCs/>
          <w:sz w:val="26"/>
        </w:rPr>
        <w:t>]</w:t>
      </w:r>
      <w:r w:rsidRPr="00B55985">
        <w:rPr>
          <w:rFonts w:eastAsiaTheme="majorEastAsia" w:cstheme="majorBidi"/>
          <w:b/>
          <w:iCs/>
          <w:sz w:val="26"/>
        </w:rPr>
        <w:t xml:space="preserve"> – force them to explain spill up.</w:t>
      </w:r>
    </w:p>
    <w:p w14:paraId="72F5B74E" w14:textId="3C14A489" w:rsidR="005341DB" w:rsidRPr="00B55985" w:rsidRDefault="005341DB" w:rsidP="005341DB">
      <w:pPr>
        <w:keepNext/>
        <w:keepLines/>
        <w:spacing w:before="200"/>
        <w:outlineLvl w:val="3"/>
        <w:rPr>
          <w:rFonts w:eastAsiaTheme="majorEastAsia" w:cstheme="majorBidi"/>
          <w:b/>
          <w:iCs/>
          <w:sz w:val="26"/>
        </w:rPr>
      </w:pPr>
      <w:r w:rsidRPr="00B55985">
        <w:rPr>
          <w:rFonts w:eastAsiaTheme="majorEastAsia" w:cstheme="majorBidi"/>
          <w:b/>
          <w:iCs/>
          <w:sz w:val="26"/>
        </w:rPr>
        <w:t>B---Solvency – even if it does spill up – their method has been tried before – the groups they cite all already exist and to the extent the AFF does solve it doesn’t solve the scope of its impacts which should frame your ballot – you cannot vote AFF if the 2AR is just a big impact without a solvency mechanism.</w:t>
      </w:r>
    </w:p>
    <w:p w14:paraId="57863295" w14:textId="77777777" w:rsidR="005341DB" w:rsidRDefault="005341DB" w:rsidP="005341DB">
      <w:pPr>
        <w:keepNext/>
        <w:keepLines/>
        <w:spacing w:before="200"/>
        <w:outlineLvl w:val="3"/>
        <w:rPr>
          <w:rFonts w:eastAsiaTheme="majorEastAsia" w:cstheme="majorBidi"/>
          <w:b/>
          <w:iCs/>
          <w:sz w:val="26"/>
        </w:rPr>
      </w:pPr>
      <w:r w:rsidRPr="00B55985">
        <w:rPr>
          <w:rFonts w:eastAsiaTheme="majorEastAsia" w:cstheme="majorBidi"/>
          <w:b/>
          <w:iCs/>
          <w:sz w:val="26"/>
        </w:rPr>
        <w:t>C---presumption flips negative even if we go for an alternative – anything else encourages K teams to read AFF’s that are 9 minutes of straight turns which link to the above and go for “neg bad” 2AR’s</w:t>
      </w:r>
    </w:p>
    <w:p w14:paraId="524F52B9" w14:textId="77777777" w:rsidR="005341DB" w:rsidRPr="006B7056" w:rsidRDefault="005341DB" w:rsidP="005341DB">
      <w:pPr>
        <w:pStyle w:val="Heading4"/>
      </w:pPr>
      <w:r>
        <w:t>D---</w:t>
      </w:r>
      <w:r w:rsidRPr="006B7056">
        <w:t>the AFF should have:</w:t>
      </w:r>
    </w:p>
    <w:p w14:paraId="48255FD1" w14:textId="77777777" w:rsidR="005341DB" w:rsidRPr="006B7056" w:rsidRDefault="005341DB" w:rsidP="005341DB">
      <w:pPr>
        <w:pStyle w:val="Heading4"/>
      </w:pPr>
      <w:r w:rsidRPr="006B7056">
        <w:t>1. A clear way for the judge to delineate from their method of performance and other</w:t>
      </w:r>
      <w:r>
        <w:t xml:space="preserve"> </w:t>
      </w:r>
      <w:r w:rsidRPr="006B7056">
        <w:t>tactics of organizing.</w:t>
      </w:r>
    </w:p>
    <w:p w14:paraId="5CD9C23F" w14:textId="77777777" w:rsidR="005341DB" w:rsidRDefault="005341DB" w:rsidP="005341DB">
      <w:pPr>
        <w:pStyle w:val="Heading4"/>
      </w:pPr>
      <w:r w:rsidRPr="006B7056">
        <w:t>2. A metric for evaluating which method is better.</w:t>
      </w:r>
    </w:p>
    <w:p w14:paraId="0ABAC69C" w14:textId="5225164C" w:rsidR="005341DB" w:rsidRDefault="00A25F68" w:rsidP="00A25F68">
      <w:pPr>
        <w:pStyle w:val="Heading4"/>
      </w:pPr>
      <w:r>
        <w:t>E---</w:t>
      </w:r>
      <w:r w:rsidRPr="00A25F68">
        <w:t xml:space="preserve"> </w:t>
      </w:r>
      <w:r>
        <w:t xml:space="preserve">The second card of the </w:t>
      </w:r>
      <w:proofErr w:type="spellStart"/>
      <w:r>
        <w:t>aff</w:t>
      </w:r>
      <w:proofErr w:type="spellEnd"/>
      <w:r>
        <w:t xml:space="preserve"> says to require trans women function as a template for violence broadly requires conflation that inevitably subordinates trans women in any theory of power. Their third card does the "trans misogyny explains every type of violence" that the second card says is bad. </w:t>
      </w:r>
      <w:r w:rsidR="00950674">
        <w:t>Their theorization</w:t>
      </w:r>
      <w:r w:rsidR="0023042C">
        <w:t xml:space="preserve"> only establishes transness as having value to other groups</w:t>
      </w:r>
      <w:r w:rsidR="001A67F9">
        <w:t xml:space="preserve"> by saying TRANS peopl</w:t>
      </w:r>
      <w:r w:rsidR="00166392">
        <w:t xml:space="preserve">e explain all violence. </w:t>
      </w:r>
    </w:p>
    <w:p w14:paraId="6B3978FC" w14:textId="77777777" w:rsidR="005341DB" w:rsidRDefault="005341DB" w:rsidP="005341DB">
      <w:pPr>
        <w:pStyle w:val="Heading4"/>
      </w:pPr>
      <w:r w:rsidRPr="006B7056">
        <w:t xml:space="preserve">Otherwise they cannot solve and they kill </w:t>
      </w:r>
      <w:proofErr w:type="spellStart"/>
      <w:r w:rsidRPr="006B7056">
        <w:t>debateability</w:t>
      </w:r>
      <w:proofErr w:type="spellEnd"/>
      <w:r w:rsidRPr="006B7056">
        <w:t xml:space="preserve"> the 1AC forwards a defense of method but provides no clear</w:t>
      </w:r>
      <w:r>
        <w:t xml:space="preserve"> </w:t>
      </w:r>
      <w:r w:rsidRPr="006B7056">
        <w:t xml:space="preserve">metric of evaluation for what distinguishes that from other </w:t>
      </w:r>
      <w:r>
        <w:t>counter-geographies</w:t>
      </w:r>
      <w:r w:rsidRPr="006B7056">
        <w:t xml:space="preserve"> which</w:t>
      </w:r>
      <w:r>
        <w:t xml:space="preserve"> </w:t>
      </w:r>
      <w:r w:rsidRPr="006B7056">
        <w:t xml:space="preserve">crushes </w:t>
      </w:r>
      <w:proofErr w:type="spellStart"/>
      <w:r w:rsidRPr="006B7056">
        <w:t>debatability</w:t>
      </w:r>
      <w:proofErr w:type="spellEnd"/>
      <w:r w:rsidRPr="006B7056">
        <w:t xml:space="preserve"> and incentivizes bias and judge intervention by leaving room for</w:t>
      </w:r>
      <w:r>
        <w:t xml:space="preserve"> </w:t>
      </w:r>
      <w:r w:rsidRPr="006B7056">
        <w:t>late breaking AFF clarification and spin which turns any advantage to the AFF. If you</w:t>
      </w:r>
      <w:r>
        <w:t xml:space="preserve"> </w:t>
      </w:r>
      <w:r w:rsidRPr="006B7056">
        <w:t xml:space="preserve">can’t tell me how to correctly embody </w:t>
      </w:r>
      <w:r>
        <w:t>abolition</w:t>
      </w:r>
      <w:r w:rsidRPr="006B7056">
        <w:t xml:space="preserve"> at the end of this debate, you cannot</w:t>
      </w:r>
      <w:r>
        <w:t xml:space="preserve"> </w:t>
      </w:r>
      <w:r w:rsidRPr="006B7056">
        <w:t>vote for the affirmative.</w:t>
      </w:r>
    </w:p>
    <w:p w14:paraId="5AB81F64" w14:textId="77777777" w:rsidR="005341DB" w:rsidRPr="00B55985" w:rsidRDefault="005341DB" w:rsidP="005341DB">
      <w:pPr>
        <w:keepNext/>
        <w:keepLines/>
        <w:pageBreakBefore/>
        <w:jc w:val="center"/>
        <w:outlineLvl w:val="2"/>
        <w:rPr>
          <w:rFonts w:eastAsiaTheme="majorEastAsia" w:cstheme="majorBidi"/>
          <w:b/>
          <w:sz w:val="32"/>
          <w:szCs w:val="24"/>
          <w:u w:val="single"/>
        </w:rPr>
      </w:pPr>
      <w:r w:rsidRPr="00B55985">
        <w:rPr>
          <w:rFonts w:eastAsiaTheme="majorEastAsia" w:cstheme="majorBidi"/>
          <w:b/>
          <w:sz w:val="32"/>
          <w:szCs w:val="24"/>
          <w:u w:val="single"/>
        </w:rPr>
        <w:t>1NC---Berlant</w:t>
      </w:r>
    </w:p>
    <w:p w14:paraId="64991438" w14:textId="77777777" w:rsidR="005341DB" w:rsidRPr="00B55985" w:rsidRDefault="005341DB" w:rsidP="005341DB">
      <w:pPr>
        <w:keepNext/>
        <w:keepLines/>
        <w:spacing w:before="200"/>
        <w:outlineLvl w:val="3"/>
        <w:rPr>
          <w:rFonts w:eastAsiaTheme="majorEastAsia" w:cstheme="minorHAnsi"/>
          <w:b/>
          <w:bCs/>
          <w:iCs/>
          <w:sz w:val="26"/>
        </w:rPr>
      </w:pPr>
      <w:r w:rsidRPr="00B55985">
        <w:rPr>
          <w:rFonts w:eastAsiaTheme="majorEastAsia" w:cstheme="minorHAnsi"/>
          <w:b/>
          <w:iCs/>
          <w:sz w:val="26"/>
        </w:rPr>
        <w:t>Their intimate modes of collectivity through historiography erases differential relationships and subject positions in favor of “intimate” forms of communication.</w:t>
      </w:r>
    </w:p>
    <w:p w14:paraId="5FA9A0D4" w14:textId="77777777" w:rsidR="005341DB" w:rsidRPr="00B55985" w:rsidRDefault="005341DB" w:rsidP="005341DB">
      <w:pPr>
        <w:rPr>
          <w:rFonts w:asciiTheme="minorHAnsi" w:hAnsiTheme="minorHAnsi" w:cstheme="minorHAnsi"/>
          <w:b/>
          <w:sz w:val="28"/>
        </w:rPr>
      </w:pPr>
      <w:r w:rsidRPr="00B55985">
        <w:rPr>
          <w:rFonts w:asciiTheme="minorHAnsi" w:hAnsiTheme="minorHAnsi" w:cstheme="minorHAnsi"/>
          <w:b/>
          <w:bCs/>
          <w:sz w:val="26"/>
        </w:rPr>
        <w:t xml:space="preserve">Berlant ’11 </w:t>
      </w:r>
      <w:r w:rsidRPr="00B55985">
        <w:rPr>
          <w:rFonts w:asciiTheme="minorHAnsi" w:hAnsiTheme="minorHAnsi" w:cstheme="minorHAnsi"/>
          <w:sz w:val="16"/>
          <w:szCs w:val="16"/>
        </w:rPr>
        <w:t>[Lauren, English at UChicago. 2011. “Cruel Optimism.”] pat</w:t>
      </w:r>
    </w:p>
    <w:p w14:paraId="098BC1DB" w14:textId="77777777" w:rsidR="005341DB" w:rsidRPr="00B55985" w:rsidRDefault="005341DB" w:rsidP="005341DB">
      <w:pPr>
        <w:rPr>
          <w:rFonts w:asciiTheme="minorHAnsi" w:hAnsiTheme="minorHAnsi" w:cstheme="minorHAnsi"/>
          <w:sz w:val="12"/>
        </w:rPr>
      </w:pPr>
      <w:r w:rsidRPr="00B55985">
        <w:rPr>
          <w:rFonts w:asciiTheme="minorHAnsi" w:hAnsiTheme="minorHAnsi" w:cstheme="minorHAnsi"/>
          <w:sz w:val="12"/>
        </w:rPr>
        <w:t xml:space="preserve">Intensely political seasons spawn reveries of a different immediacy. </w:t>
      </w:r>
      <w:r w:rsidRPr="00827395">
        <w:rPr>
          <w:rFonts w:asciiTheme="minorHAnsi" w:hAnsiTheme="minorHAnsi" w:cstheme="minorHAnsi"/>
          <w:highlight w:val="green"/>
          <w:u w:val="single"/>
        </w:rPr>
        <w:t>People imagine</w:t>
      </w:r>
      <w:r w:rsidRPr="00B55985">
        <w:rPr>
          <w:rFonts w:asciiTheme="minorHAnsi" w:hAnsiTheme="minorHAnsi" w:cstheme="minorHAnsi"/>
          <w:u w:val="single"/>
        </w:rPr>
        <w:t xml:space="preserve"> alternative environments where </w:t>
      </w:r>
      <w:r w:rsidRPr="00827395">
        <w:rPr>
          <w:rFonts w:asciiTheme="minorHAnsi" w:hAnsiTheme="minorHAnsi" w:cstheme="minorHAnsi"/>
          <w:highlight w:val="green"/>
          <w:u w:val="single"/>
        </w:rPr>
        <w:t>authenticity trumps ideology</w:t>
      </w:r>
      <w:r w:rsidRPr="00B55985">
        <w:rPr>
          <w:rFonts w:asciiTheme="minorHAnsi" w:hAnsiTheme="minorHAnsi" w:cstheme="minorHAnsi"/>
          <w:sz w:val="12"/>
        </w:rPr>
        <w:t xml:space="preserve">, </w:t>
      </w:r>
      <w:r w:rsidRPr="00B55985">
        <w:rPr>
          <w:rFonts w:asciiTheme="minorHAnsi" w:hAnsiTheme="minorHAnsi" w:cstheme="minorHAnsi"/>
          <w:u w:val="single"/>
        </w:rPr>
        <w:t>truths cannot be concealed</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and communication feels intimate</w:t>
      </w:r>
      <w:r w:rsidRPr="00B55985">
        <w:rPr>
          <w:rFonts w:asciiTheme="minorHAnsi" w:hAnsiTheme="minorHAnsi" w:cstheme="minorHAnsi"/>
          <w:sz w:val="12"/>
        </w:rPr>
        <w:t xml:space="preserve">, </w:t>
      </w:r>
      <w:r w:rsidRPr="00B55985">
        <w:rPr>
          <w:rFonts w:asciiTheme="minorHAnsi" w:hAnsiTheme="minorHAnsi" w:cstheme="minorHAnsi"/>
          <w:u w:val="single"/>
        </w:rPr>
        <w:t>face-to-face</w:t>
      </w:r>
      <w:r w:rsidRPr="00B55985">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5198A40F" w14:textId="77777777" w:rsidR="005341DB" w:rsidRPr="00B55985" w:rsidRDefault="005341DB" w:rsidP="005341DB">
      <w:pPr>
        <w:rPr>
          <w:rFonts w:asciiTheme="minorHAnsi" w:hAnsiTheme="minorHAnsi" w:cstheme="minorHAnsi"/>
          <w:sz w:val="12"/>
        </w:rPr>
      </w:pPr>
      <w:r w:rsidRPr="00B55985">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B55985">
        <w:rPr>
          <w:rFonts w:asciiTheme="minorHAnsi" w:hAnsiTheme="minorHAnsi" w:cstheme="minorHAnsi"/>
          <w:u w:val="single"/>
        </w:rPr>
        <w:t xml:space="preserve">In his head a public’s </w:t>
      </w:r>
      <w:r w:rsidRPr="00827395">
        <w:rPr>
          <w:rFonts w:asciiTheme="minorHAnsi" w:hAnsiTheme="minorHAnsi" w:cstheme="minorHAnsi"/>
          <w:highlight w:val="green"/>
          <w:u w:val="single"/>
        </w:rPr>
        <w:t>binding</w:t>
      </w:r>
      <w:r w:rsidRPr="00B55985">
        <w:rPr>
          <w:rFonts w:asciiTheme="minorHAnsi" w:hAnsiTheme="minorHAnsi" w:cstheme="minorHAnsi"/>
          <w:u w:val="single"/>
        </w:rPr>
        <w:t xml:space="preserve"> to the political </w:t>
      </w:r>
      <w:r w:rsidRPr="00827395">
        <w:rPr>
          <w:rFonts w:asciiTheme="minorHAnsi" w:hAnsiTheme="minorHAnsi" w:cstheme="minorHAnsi"/>
          <w:highlight w:val="green"/>
          <w:u w:val="single"/>
        </w:rPr>
        <w:t>is</w:t>
      </w:r>
      <w:r w:rsidRPr="00B55985">
        <w:rPr>
          <w:rFonts w:asciiTheme="minorHAnsi" w:hAnsiTheme="minorHAnsi" w:cstheme="minorHAnsi"/>
          <w:u w:val="single"/>
        </w:rPr>
        <w:t xml:space="preserve"> best </w:t>
      </w:r>
      <w:r w:rsidRPr="00827395">
        <w:rPr>
          <w:rFonts w:asciiTheme="minorHAnsi" w:hAnsiTheme="minorHAnsi" w:cstheme="minorHAnsi"/>
          <w:highlight w:val="green"/>
          <w:u w:val="single"/>
        </w:rPr>
        <w:t>achieved</w:t>
      </w:r>
      <w:r w:rsidRPr="00B55985">
        <w:rPr>
          <w:rFonts w:asciiTheme="minorHAnsi" w:hAnsiTheme="minorHAnsi" w:cstheme="minorHAnsi"/>
          <w:u w:val="single"/>
        </w:rPr>
        <w:t xml:space="preserve"> neither </w:t>
      </w:r>
      <w:r w:rsidRPr="00827395">
        <w:rPr>
          <w:rFonts w:asciiTheme="minorHAnsi" w:hAnsiTheme="minorHAnsi" w:cstheme="minorHAnsi"/>
          <w:highlight w:val="green"/>
          <w:u w:val="single"/>
        </w:rPr>
        <w:t>by</w:t>
      </w:r>
      <w:r w:rsidRPr="00B55985">
        <w:rPr>
          <w:rFonts w:asciiTheme="minorHAnsi" w:hAnsiTheme="minorHAnsi" w:cstheme="minorHAnsi"/>
          <w:u w:val="single"/>
        </w:rPr>
        <w:t xml:space="preserve"> policy nor ideology but </w:t>
      </w:r>
      <w:r w:rsidRPr="00B55985">
        <w:rPr>
          <w:rFonts w:asciiTheme="minorHAnsi" w:hAnsiTheme="minorHAnsi" w:cstheme="minorHAnsi"/>
          <w:b/>
          <w:iCs/>
          <w:u w:val="single"/>
          <w:bdr w:val="single" w:sz="8" w:space="0" w:color="auto"/>
        </w:rPr>
        <w:t xml:space="preserve">the </w:t>
      </w:r>
      <w:proofErr w:type="spellStart"/>
      <w:r w:rsidRPr="00B55985">
        <w:rPr>
          <w:rFonts w:asciiTheme="minorHAnsi" w:hAnsiTheme="minorHAnsi" w:cstheme="minorHAnsi"/>
          <w:b/>
          <w:iCs/>
          <w:u w:val="single"/>
          <w:bdr w:val="single" w:sz="8" w:space="0" w:color="auto"/>
        </w:rPr>
        <w:t>affect</w:t>
      </w:r>
      <w:proofErr w:type="spellEnd"/>
      <w:r w:rsidRPr="00B55985">
        <w:rPr>
          <w:rFonts w:asciiTheme="minorHAnsi" w:hAnsiTheme="minorHAnsi" w:cstheme="minorHAnsi"/>
          <w:b/>
          <w:iCs/>
          <w:u w:val="single"/>
          <w:bdr w:val="single" w:sz="8" w:space="0" w:color="auto"/>
        </w:rPr>
        <w:t xml:space="preserve"> of </w:t>
      </w:r>
      <w:r w:rsidRPr="00827395">
        <w:rPr>
          <w:rFonts w:asciiTheme="minorHAnsi" w:hAnsiTheme="minorHAnsi" w:cstheme="minorHAnsi"/>
          <w:b/>
          <w:iCs/>
          <w:highlight w:val="green"/>
          <w:u w:val="single"/>
          <w:bdr w:val="single" w:sz="8" w:space="0" w:color="auto"/>
        </w:rPr>
        <w:t>feeling political together</w:t>
      </w:r>
      <w:r w:rsidRPr="00B55985">
        <w:rPr>
          <w:rFonts w:asciiTheme="minorHAnsi" w:hAnsiTheme="minorHAnsi" w:cstheme="minorHAnsi"/>
          <w:sz w:val="12"/>
        </w:rPr>
        <w:t xml:space="preserve">, </w:t>
      </w:r>
      <w:r w:rsidRPr="00B55985">
        <w:rPr>
          <w:rFonts w:asciiTheme="minorHAnsi" w:hAnsiTheme="minorHAnsi" w:cstheme="minorHAnsi"/>
          <w:u w:val="single"/>
        </w:rPr>
        <w:t>an effect of having communicated true feeling without the distancing mediation of speech</w:t>
      </w:r>
      <w:r w:rsidRPr="00B55985">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B55985">
        <w:rPr>
          <w:rFonts w:asciiTheme="minorHAnsi" w:hAnsiTheme="minorHAnsi" w:cstheme="minorHAnsi"/>
          <w:sz w:val="12"/>
        </w:rPr>
        <w:t>worldness</w:t>
      </w:r>
      <w:proofErr w:type="spellEnd"/>
      <w:r w:rsidRPr="00B55985">
        <w:rPr>
          <w:rFonts w:asciiTheme="minorHAnsi" w:hAnsiTheme="minorHAnsi" w:cstheme="minorHAnsi"/>
          <w:sz w:val="12"/>
        </w:rPr>
        <w:t>, apart from whatever aim or claim the listening public might later bring to a particular political world because of what they have heard.</w:t>
      </w:r>
    </w:p>
    <w:p w14:paraId="67DAA173" w14:textId="77777777" w:rsidR="005341DB" w:rsidRPr="00B55985" w:rsidRDefault="005341DB" w:rsidP="005341DB">
      <w:pPr>
        <w:rPr>
          <w:rFonts w:asciiTheme="minorHAnsi" w:hAnsiTheme="minorHAnsi" w:cstheme="minorHAnsi"/>
          <w:sz w:val="12"/>
        </w:rPr>
      </w:pPr>
      <w:r w:rsidRPr="00B55985">
        <w:rPr>
          <w:rFonts w:asciiTheme="minorHAnsi" w:hAnsiTheme="minorHAnsi" w:cstheme="minorHAnsi"/>
          <w:u w:val="single"/>
        </w:rPr>
        <w:t xml:space="preserve">From </w:t>
      </w:r>
      <w:proofErr w:type="spellStart"/>
      <w:r w:rsidRPr="00B55985">
        <w:rPr>
          <w:rFonts w:asciiTheme="minorHAnsi" w:hAnsiTheme="minorHAnsi" w:cstheme="minorHAnsi"/>
          <w:u w:val="single"/>
        </w:rPr>
        <w:t>Hirschkind’s</w:t>
      </w:r>
      <w:proofErr w:type="spellEnd"/>
      <w:r w:rsidRPr="00B55985">
        <w:rPr>
          <w:rFonts w:asciiTheme="minorHAnsi" w:hAnsiTheme="minorHAnsi" w:cstheme="minorHAnsi"/>
          <w:u w:val="single"/>
        </w:rPr>
        <w:t xml:space="preserve"> perspective the social circulation of </w:t>
      </w:r>
      <w:r w:rsidRPr="00827395">
        <w:rPr>
          <w:rFonts w:asciiTheme="minorHAnsi" w:hAnsiTheme="minorHAnsi" w:cstheme="minorHAnsi"/>
          <w:highlight w:val="green"/>
          <w:u w:val="single"/>
        </w:rPr>
        <w:t>noise</w:t>
      </w:r>
      <w:r w:rsidRPr="00B55985">
        <w:rPr>
          <w:rFonts w:asciiTheme="minorHAnsi" w:hAnsiTheme="minorHAnsi" w:cstheme="minorHAnsi"/>
          <w:sz w:val="12"/>
        </w:rPr>
        <w:t xml:space="preserve">, </w:t>
      </w:r>
      <w:r w:rsidRPr="00B55985">
        <w:rPr>
          <w:rFonts w:asciiTheme="minorHAnsi" w:hAnsiTheme="minorHAnsi" w:cstheme="minorHAnsi"/>
          <w:u w:val="single"/>
        </w:rPr>
        <w:t>of affective binding</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converts</w:t>
      </w:r>
      <w:r w:rsidRPr="00B55985">
        <w:rPr>
          <w:rFonts w:asciiTheme="minorHAnsi" w:hAnsiTheme="minorHAnsi" w:cstheme="minorHAnsi"/>
          <w:u w:val="single"/>
        </w:rPr>
        <w:t xml:space="preserve"> the world </w:t>
      </w:r>
      <w:r w:rsidRPr="00827395">
        <w:rPr>
          <w:rFonts w:asciiTheme="minorHAnsi" w:hAnsiTheme="minorHAnsi" w:cstheme="minorHAnsi"/>
          <w:highlight w:val="green"/>
          <w:u w:val="single"/>
        </w:rPr>
        <w:t>to a space</w:t>
      </w:r>
      <w:r w:rsidRPr="00B55985">
        <w:rPr>
          <w:rFonts w:asciiTheme="minorHAnsi" w:hAnsiTheme="minorHAnsi" w:cstheme="minorHAnsi"/>
          <w:u w:val="single"/>
        </w:rPr>
        <w:t xml:space="preserve"> of moral action that seems </w:t>
      </w:r>
      <w:proofErr w:type="spellStart"/>
      <w:r w:rsidRPr="00B55985">
        <w:rPr>
          <w:rFonts w:asciiTheme="minorHAnsi" w:hAnsiTheme="minorHAnsi" w:cstheme="minorHAnsi"/>
          <w:u w:val="single"/>
        </w:rPr>
        <w:t>juxtapolitical</w:t>
      </w:r>
      <w:proofErr w:type="spellEnd"/>
      <w:r w:rsidRPr="00B55985">
        <w:rPr>
          <w:rFonts w:asciiTheme="minorHAnsi" w:hAnsiTheme="minorHAnsi" w:cstheme="minorHAnsi"/>
          <w:sz w:val="12"/>
        </w:rPr>
        <w:t>—</w:t>
      </w:r>
      <w:r w:rsidRPr="00827395">
        <w:rPr>
          <w:rFonts w:asciiTheme="minorHAnsi" w:hAnsiTheme="minorHAnsi" w:cstheme="minorHAnsi"/>
          <w:highlight w:val="green"/>
          <w:u w:val="single"/>
        </w:rPr>
        <w:t>proximate to</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without</w:t>
      </w:r>
      <w:r w:rsidRPr="00B55985">
        <w:rPr>
          <w:rFonts w:asciiTheme="minorHAnsi" w:hAnsiTheme="minorHAnsi" w:cstheme="minorHAnsi"/>
          <w:u w:val="single"/>
        </w:rPr>
        <w:t xml:space="preserve"> being </w:t>
      </w:r>
      <w:r w:rsidRPr="00827395">
        <w:rPr>
          <w:rFonts w:asciiTheme="minorHAnsi" w:hAnsiTheme="minorHAnsi" w:cstheme="minorHAnsi"/>
          <w:highlight w:val="green"/>
          <w:u w:val="single"/>
        </w:rPr>
        <w:t>compromise</w:t>
      </w:r>
      <w:r w:rsidRPr="00B55985">
        <w:rPr>
          <w:rFonts w:asciiTheme="minorHAnsi" w:hAnsiTheme="minorHAnsi" w:cstheme="minorHAnsi"/>
          <w:sz w:val="12"/>
        </w:rPr>
        <w:t xml:space="preserve">d </w:t>
      </w:r>
      <w:r w:rsidRPr="00827395">
        <w:rPr>
          <w:rFonts w:asciiTheme="minorHAnsi" w:hAnsiTheme="minorHAnsi" w:cstheme="minorHAnsi"/>
          <w:highlight w:val="green"/>
          <w:u w:val="single"/>
        </w:rPr>
        <w:t>by</w:t>
      </w:r>
      <w:r w:rsidRPr="00B55985">
        <w:rPr>
          <w:rFonts w:asciiTheme="minorHAnsi" w:hAnsiTheme="minorHAnsi" w:cstheme="minorHAnsi"/>
          <w:sz w:val="12"/>
        </w:rPr>
        <w:t xml:space="preserve">, </w:t>
      </w:r>
      <w:r w:rsidRPr="00B55985">
        <w:rPr>
          <w:rFonts w:asciiTheme="minorHAnsi" w:hAnsiTheme="minorHAnsi" w:cstheme="minorHAnsi"/>
          <w:u w:val="single"/>
        </w:rPr>
        <w:t xml:space="preserve">the instrumentalities of </w:t>
      </w:r>
      <w:r w:rsidRPr="00827395">
        <w:rPr>
          <w:rFonts w:asciiTheme="minorHAnsi" w:hAnsiTheme="minorHAnsi" w:cstheme="minorHAnsi"/>
          <w:highlight w:val="green"/>
          <w:u w:val="single"/>
        </w:rPr>
        <w:t>power that govern social life</w:t>
      </w:r>
      <w:r w:rsidRPr="00B55985">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497095FD" w14:textId="77777777" w:rsidR="005341DB" w:rsidRPr="00B55985" w:rsidRDefault="005341DB" w:rsidP="005341DB">
      <w:pPr>
        <w:rPr>
          <w:rFonts w:asciiTheme="minorHAnsi" w:hAnsiTheme="minorHAnsi" w:cstheme="minorHAnsi"/>
          <w:sz w:val="8"/>
          <w:szCs w:val="8"/>
        </w:rPr>
      </w:pPr>
      <w:r w:rsidRPr="00B55985">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B55985">
        <w:rPr>
          <w:rFonts w:asciiTheme="minorHAnsi" w:hAnsiTheme="minorHAnsi" w:cstheme="minorHAnsi"/>
          <w:sz w:val="8"/>
          <w:szCs w:val="8"/>
        </w:rPr>
        <w:t>fantasmatic</w:t>
      </w:r>
      <w:proofErr w:type="spellEnd"/>
      <w:r w:rsidRPr="00B55985">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7F36E33F" w14:textId="77777777" w:rsidR="005341DB" w:rsidRPr="00B55985" w:rsidRDefault="005341DB" w:rsidP="005341DB">
      <w:pPr>
        <w:rPr>
          <w:rFonts w:asciiTheme="minorHAnsi" w:hAnsiTheme="minorHAnsi" w:cstheme="minorHAnsi"/>
          <w:sz w:val="8"/>
          <w:szCs w:val="8"/>
        </w:rPr>
      </w:pPr>
      <w:r w:rsidRPr="00B55985">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B55985">
        <w:rPr>
          <w:rFonts w:asciiTheme="minorHAnsi" w:hAnsiTheme="minorHAnsi" w:cstheme="minorHAnsi"/>
          <w:sz w:val="8"/>
          <w:szCs w:val="8"/>
        </w:rPr>
        <w:t>irregulation</w:t>
      </w:r>
      <w:proofErr w:type="spellEnd"/>
      <w:r w:rsidRPr="00B55985">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B55985">
        <w:rPr>
          <w:rFonts w:asciiTheme="minorHAnsi" w:hAnsiTheme="minorHAnsi" w:cstheme="minorHAnsi"/>
          <w:sz w:val="8"/>
          <w:szCs w:val="8"/>
        </w:rPr>
        <w:t>hyperspeculation</w:t>
      </w:r>
      <w:proofErr w:type="spellEnd"/>
      <w:r w:rsidRPr="00B55985">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77B8EE01" w14:textId="77777777" w:rsidR="005341DB" w:rsidRPr="00B55985" w:rsidRDefault="005341DB" w:rsidP="005341DB">
      <w:pPr>
        <w:rPr>
          <w:rFonts w:asciiTheme="minorHAnsi" w:hAnsiTheme="minorHAnsi" w:cstheme="minorHAnsi"/>
          <w:sz w:val="8"/>
          <w:szCs w:val="8"/>
        </w:rPr>
      </w:pPr>
      <w:r w:rsidRPr="00B55985">
        <w:rPr>
          <w:rFonts w:asciiTheme="minorHAnsi" w:hAnsiTheme="minorHAnsi" w:cstheme="minorHAnsi"/>
          <w:sz w:val="8"/>
          <w:szCs w:val="8"/>
        </w:rPr>
        <w:t xml:space="preserve">Uncertainty is the material that Bush wished to bracket. His desire for a politics of ambient noise, </w:t>
      </w:r>
      <w:proofErr w:type="spellStart"/>
      <w:r w:rsidRPr="00B55985">
        <w:rPr>
          <w:rFonts w:asciiTheme="minorHAnsi" w:hAnsiTheme="minorHAnsi" w:cstheme="minorHAnsi"/>
          <w:sz w:val="8"/>
          <w:szCs w:val="8"/>
        </w:rPr>
        <w:t>prepropositional</w:t>
      </w:r>
      <w:proofErr w:type="spellEnd"/>
      <w:r w:rsidRPr="00B55985">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0C8FA1F7" w14:textId="77777777" w:rsidR="005341DB" w:rsidRPr="00B55985" w:rsidRDefault="005341DB" w:rsidP="005341DB">
      <w:pPr>
        <w:rPr>
          <w:rFonts w:asciiTheme="minorHAnsi" w:hAnsiTheme="minorHAnsi" w:cstheme="minorHAnsi"/>
          <w:sz w:val="8"/>
          <w:szCs w:val="8"/>
        </w:rPr>
      </w:pPr>
      <w:r w:rsidRPr="00B55985">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7D452F1C" w14:textId="77777777" w:rsidR="005341DB" w:rsidRPr="00B55985" w:rsidRDefault="005341DB" w:rsidP="005341DB">
      <w:pPr>
        <w:rPr>
          <w:rFonts w:asciiTheme="minorHAnsi" w:hAnsiTheme="minorHAnsi" w:cstheme="minorHAnsi"/>
          <w:sz w:val="12"/>
        </w:rPr>
      </w:pPr>
      <w:r w:rsidRPr="00B55985">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B55985">
        <w:rPr>
          <w:rFonts w:asciiTheme="minorHAnsi" w:hAnsiTheme="minorHAnsi" w:cstheme="minorHAnsi"/>
          <w:u w:val="single"/>
        </w:rPr>
        <w:t xml:space="preserve">In </w:t>
      </w:r>
      <w:r w:rsidRPr="00827395">
        <w:rPr>
          <w:rFonts w:asciiTheme="minorHAnsi" w:hAnsiTheme="minorHAnsi" w:cstheme="minorHAnsi"/>
          <w:highlight w:val="green"/>
          <w:u w:val="single"/>
        </w:rPr>
        <w:t>an intimate public</w:t>
      </w:r>
      <w:r w:rsidRPr="00B55985">
        <w:rPr>
          <w:rFonts w:asciiTheme="minorHAnsi" w:hAnsiTheme="minorHAnsi" w:cstheme="minorHAnsi"/>
          <w:u w:val="single"/>
        </w:rPr>
        <w:t xml:space="preserve"> one </w:t>
      </w:r>
      <w:r w:rsidRPr="00827395">
        <w:rPr>
          <w:rFonts w:asciiTheme="minorHAnsi" w:hAnsiTheme="minorHAnsi" w:cstheme="minorHAnsi"/>
          <w:highlight w:val="green"/>
          <w:u w:val="single"/>
        </w:rPr>
        <w:t>senses</w:t>
      </w:r>
      <w:r w:rsidRPr="00B55985">
        <w:rPr>
          <w:rFonts w:asciiTheme="minorHAnsi" w:hAnsiTheme="minorHAnsi" w:cstheme="minorHAnsi"/>
          <w:u w:val="single"/>
        </w:rPr>
        <w:t xml:space="preserve"> that matters of survival are at stake and that </w:t>
      </w:r>
      <w:r w:rsidRPr="00827395">
        <w:rPr>
          <w:rFonts w:asciiTheme="minorHAnsi" w:hAnsiTheme="minorHAnsi" w:cstheme="minorHAnsi"/>
          <w:highlight w:val="green"/>
          <w:u w:val="single"/>
        </w:rPr>
        <w:t>collective mediation</w:t>
      </w:r>
      <w:r w:rsidRPr="00B55985">
        <w:rPr>
          <w:rFonts w:asciiTheme="minorHAnsi" w:hAnsiTheme="minorHAnsi" w:cstheme="minorHAnsi"/>
          <w:u w:val="single"/>
        </w:rPr>
        <w:t xml:space="preserve"> through narration and audition </w:t>
      </w:r>
      <w:r w:rsidRPr="00827395">
        <w:rPr>
          <w:rFonts w:asciiTheme="minorHAnsi" w:hAnsiTheme="minorHAnsi" w:cstheme="minorHAnsi"/>
          <w:highlight w:val="green"/>
          <w:u w:val="single"/>
        </w:rPr>
        <w:t>might provide</w:t>
      </w:r>
      <w:r w:rsidRPr="00B55985">
        <w:rPr>
          <w:rFonts w:asciiTheme="minorHAnsi" w:hAnsiTheme="minorHAnsi" w:cstheme="minorHAnsi"/>
          <w:u w:val="single"/>
        </w:rPr>
        <w:t xml:space="preserve"> some </w:t>
      </w:r>
      <w:r w:rsidRPr="00827395">
        <w:rPr>
          <w:rFonts w:asciiTheme="minorHAnsi" w:hAnsiTheme="minorHAnsi" w:cstheme="minorHAnsi"/>
          <w:highlight w:val="green"/>
          <w:u w:val="single"/>
        </w:rPr>
        <w:t>routes out of</w:t>
      </w:r>
      <w:r w:rsidRPr="00B55985">
        <w:rPr>
          <w:rFonts w:asciiTheme="minorHAnsi" w:hAnsiTheme="minorHAnsi" w:cstheme="minorHAnsi"/>
          <w:u w:val="single"/>
        </w:rPr>
        <w:t xml:space="preserve"> the impasse and the </w:t>
      </w:r>
      <w:r w:rsidRPr="00827395">
        <w:rPr>
          <w:rFonts w:asciiTheme="minorHAnsi" w:hAnsiTheme="minorHAnsi" w:cstheme="minorHAnsi"/>
          <w:highlight w:val="green"/>
          <w:u w:val="single"/>
        </w:rPr>
        <w:t>struggle</w:t>
      </w:r>
      <w:r w:rsidRPr="00B55985">
        <w:rPr>
          <w:rFonts w:asciiTheme="minorHAnsi" w:hAnsiTheme="minorHAnsi" w:cstheme="minorHAnsi"/>
          <w:u w:val="single"/>
        </w:rPr>
        <w:t xml:space="preserve"> of the present</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or at least</w:t>
      </w:r>
      <w:r w:rsidRPr="00B55985">
        <w:rPr>
          <w:rFonts w:asciiTheme="minorHAnsi" w:hAnsiTheme="minorHAnsi" w:cstheme="minorHAnsi"/>
          <w:u w:val="single"/>
        </w:rPr>
        <w:t xml:space="preserve"> some sense that there would be </w:t>
      </w:r>
      <w:r w:rsidRPr="00827395">
        <w:rPr>
          <w:rFonts w:asciiTheme="minorHAnsi" w:hAnsiTheme="minorHAnsi" w:cstheme="minorHAnsi"/>
          <w:highlight w:val="green"/>
          <w:u w:val="single"/>
        </w:rPr>
        <w:t>recognition were</w:t>
      </w:r>
      <w:r w:rsidRPr="00B55985">
        <w:rPr>
          <w:rFonts w:asciiTheme="minorHAnsi" w:hAnsiTheme="minorHAnsi" w:cstheme="minorHAnsi"/>
          <w:u w:val="single"/>
        </w:rPr>
        <w:t xml:space="preserve"> the </w:t>
      </w:r>
      <w:r w:rsidRPr="00827395">
        <w:rPr>
          <w:rFonts w:asciiTheme="minorHAnsi" w:hAnsiTheme="minorHAnsi" w:cstheme="minorHAnsi"/>
          <w:highlight w:val="green"/>
          <w:u w:val="single"/>
        </w:rPr>
        <w:t>participants in the room together</w:t>
      </w:r>
      <w:r w:rsidRPr="00B55985">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827395">
        <w:rPr>
          <w:rFonts w:asciiTheme="minorHAnsi" w:hAnsiTheme="minorHAnsi" w:cstheme="minorHAnsi"/>
          <w:highlight w:val="green"/>
          <w:u w:val="single"/>
        </w:rPr>
        <w:t>any person can contribute</w:t>
      </w:r>
      <w:r w:rsidRPr="00B55985">
        <w:rPr>
          <w:rFonts w:asciiTheme="minorHAnsi" w:hAnsiTheme="minorHAnsi" w:cstheme="minorHAnsi"/>
          <w:u w:val="single"/>
        </w:rPr>
        <w:t xml:space="preserve"> to an intimate public a personal story about not being defeated by what is overwhelming</w:t>
      </w:r>
      <w:r w:rsidRPr="00B55985">
        <w:rPr>
          <w:rFonts w:asciiTheme="minorHAnsi" w:hAnsiTheme="minorHAnsi" w:cstheme="minorHAnsi"/>
          <w:sz w:val="12"/>
        </w:rPr>
        <w:t xml:space="preserve">. More likely, though, participants take things in and sometimes circulate what they hear, captioning them with opinion or wonder. </w:t>
      </w:r>
      <w:r w:rsidRPr="00827395">
        <w:rPr>
          <w:rFonts w:asciiTheme="minorHAnsi" w:hAnsiTheme="minorHAnsi" w:cstheme="minorHAnsi"/>
          <w:b/>
          <w:iCs/>
          <w:highlight w:val="green"/>
          <w:u w:val="single"/>
          <w:bdr w:val="single" w:sz="8" w:space="0" w:color="auto"/>
        </w:rPr>
        <w:t>But they do not have to do anything to belong</w:t>
      </w:r>
      <w:r w:rsidRPr="00B55985">
        <w:rPr>
          <w:rFonts w:asciiTheme="minorHAnsi" w:hAnsiTheme="minorHAnsi" w:cstheme="minorHAnsi"/>
          <w:sz w:val="12"/>
        </w:rPr>
        <w:t xml:space="preserve">. </w:t>
      </w:r>
    </w:p>
    <w:p w14:paraId="622D2FB8" w14:textId="77777777" w:rsidR="005341DB" w:rsidRPr="00B55985" w:rsidRDefault="005341DB" w:rsidP="005341DB">
      <w:pPr>
        <w:rPr>
          <w:rFonts w:asciiTheme="minorHAnsi" w:hAnsiTheme="minorHAnsi" w:cstheme="minorHAnsi"/>
          <w:sz w:val="12"/>
        </w:rPr>
      </w:pPr>
    </w:p>
    <w:p w14:paraId="7A8C8B12" w14:textId="77777777" w:rsidR="005341DB" w:rsidRPr="00B55985" w:rsidRDefault="005341DB" w:rsidP="005341DB">
      <w:pPr>
        <w:rPr>
          <w:rFonts w:asciiTheme="minorHAnsi" w:hAnsiTheme="minorHAnsi" w:cstheme="minorHAnsi"/>
          <w:sz w:val="12"/>
        </w:rPr>
      </w:pPr>
      <w:r w:rsidRPr="00B55985">
        <w:rPr>
          <w:rFonts w:asciiTheme="minorHAnsi" w:hAnsiTheme="minorHAnsi" w:cstheme="minorHAnsi"/>
          <w:sz w:val="12"/>
        </w:rPr>
        <w:t>They can be passive and lurk, deciding when to appear and disappear, and consider the freedom to come and go the exercise of sovereign freedom.</w:t>
      </w:r>
    </w:p>
    <w:p w14:paraId="7CC01A96" w14:textId="77777777" w:rsidR="005341DB" w:rsidRPr="00B55985" w:rsidRDefault="005341DB" w:rsidP="005341DB">
      <w:pPr>
        <w:rPr>
          <w:rFonts w:asciiTheme="minorHAnsi" w:hAnsiTheme="minorHAnsi" w:cstheme="minorHAnsi"/>
          <w:sz w:val="8"/>
          <w:szCs w:val="8"/>
        </w:rPr>
      </w:pPr>
      <w:r w:rsidRPr="00B55985">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70C8DFCE" w14:textId="77777777" w:rsidR="005341DB" w:rsidRPr="00827395" w:rsidRDefault="005341DB" w:rsidP="005341DB">
      <w:pPr>
        <w:rPr>
          <w:rFonts w:asciiTheme="minorHAnsi" w:hAnsiTheme="minorHAnsi" w:cstheme="minorHAnsi"/>
          <w:highlight w:val="green"/>
          <w:u w:val="single"/>
        </w:rPr>
      </w:pPr>
      <w:r w:rsidRPr="00B55985">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827395">
        <w:rPr>
          <w:rFonts w:asciiTheme="minorHAnsi" w:hAnsiTheme="minorHAnsi" w:cstheme="minorHAnsi"/>
          <w:highlight w:val="green"/>
          <w:u w:val="single"/>
        </w:rPr>
        <w:t>Voting is one thing</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collective caring</w:t>
      </w:r>
      <w:r w:rsidRPr="00B55985">
        <w:rPr>
          <w:rFonts w:asciiTheme="minorHAnsi" w:hAnsiTheme="minorHAnsi" w:cstheme="minorHAnsi"/>
          <w:sz w:val="12"/>
        </w:rPr>
        <w:t xml:space="preserve">, </w:t>
      </w:r>
      <w:r w:rsidRPr="00B55985">
        <w:rPr>
          <w:rFonts w:asciiTheme="minorHAnsi" w:hAnsiTheme="minorHAnsi" w:cstheme="minorHAnsi"/>
          <w:u w:val="single"/>
        </w:rPr>
        <w:t>listening</w:t>
      </w:r>
      <w:r w:rsidRPr="00B55985">
        <w:rPr>
          <w:rFonts w:asciiTheme="minorHAnsi" w:hAnsiTheme="minorHAnsi" w:cstheme="minorHAnsi"/>
          <w:sz w:val="12"/>
        </w:rPr>
        <w:t xml:space="preserve">, </w:t>
      </w:r>
      <w:r w:rsidRPr="00B55985">
        <w:rPr>
          <w:rFonts w:asciiTheme="minorHAnsi" w:hAnsiTheme="minorHAnsi" w:cstheme="minorHAnsi"/>
          <w:u w:val="single"/>
        </w:rPr>
        <w:t>and scanning the airwaves</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are other</w:t>
      </w:r>
    </w:p>
    <w:p w14:paraId="653ED0A7" w14:textId="77777777" w:rsidR="005341DB" w:rsidRPr="00827395" w:rsidRDefault="005341DB" w:rsidP="005341DB">
      <w:pPr>
        <w:rPr>
          <w:rFonts w:asciiTheme="minorHAnsi" w:hAnsiTheme="minorHAnsi" w:cstheme="minorHAnsi"/>
          <w:highlight w:val="green"/>
          <w:u w:val="single"/>
        </w:rPr>
      </w:pPr>
    </w:p>
    <w:p w14:paraId="35D78962" w14:textId="77777777" w:rsidR="005341DB" w:rsidRPr="00B55985" w:rsidRDefault="005341DB" w:rsidP="005341DB">
      <w:pPr>
        <w:rPr>
          <w:rFonts w:asciiTheme="minorHAnsi" w:hAnsiTheme="minorHAnsi" w:cstheme="minorHAnsi"/>
          <w:sz w:val="12"/>
        </w:rPr>
      </w:pPr>
      <w:r w:rsidRPr="00827395">
        <w:rPr>
          <w:rFonts w:asciiTheme="minorHAnsi" w:hAnsiTheme="minorHAnsi" w:cstheme="minorHAnsi"/>
          <w:highlight w:val="green"/>
          <w:u w:val="single"/>
        </w:rPr>
        <w:t>s</w:t>
      </w:r>
      <w:r w:rsidRPr="00B55985">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28BE51F7" w14:textId="77777777" w:rsidR="005341DB" w:rsidRPr="00B55985" w:rsidRDefault="005341DB" w:rsidP="005341DB">
      <w:pPr>
        <w:rPr>
          <w:rFonts w:asciiTheme="minorHAnsi" w:hAnsiTheme="minorHAnsi" w:cstheme="minorHAnsi"/>
          <w:sz w:val="8"/>
          <w:szCs w:val="8"/>
        </w:rPr>
      </w:pPr>
      <w:r w:rsidRPr="00B55985">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85B30A5" w14:textId="77777777" w:rsidR="005341DB" w:rsidRPr="00B55985" w:rsidRDefault="005341DB" w:rsidP="005341DB">
      <w:pPr>
        <w:rPr>
          <w:rFonts w:asciiTheme="minorHAnsi" w:hAnsiTheme="minorHAnsi" w:cstheme="minorHAnsi"/>
          <w:sz w:val="12"/>
        </w:rPr>
      </w:pPr>
      <w:r w:rsidRPr="00B55985">
        <w:rPr>
          <w:rFonts w:asciiTheme="minorHAnsi" w:hAnsiTheme="minorHAnsi" w:cstheme="minorHAnsi"/>
          <w:sz w:val="12"/>
        </w:rPr>
        <w:t xml:space="preserve">Grant </w:t>
      </w:r>
      <w:proofErr w:type="spellStart"/>
      <w:r w:rsidRPr="00B55985">
        <w:rPr>
          <w:rFonts w:asciiTheme="minorHAnsi" w:hAnsiTheme="minorHAnsi" w:cstheme="minorHAnsi"/>
          <w:sz w:val="12"/>
        </w:rPr>
        <w:t>Farred</w:t>
      </w:r>
      <w:proofErr w:type="spellEnd"/>
      <w:r w:rsidRPr="00B55985">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B55985">
        <w:rPr>
          <w:rFonts w:asciiTheme="minorHAnsi" w:hAnsiTheme="minorHAnsi" w:cstheme="minorHAnsi"/>
          <w:u w:val="single"/>
        </w:rPr>
        <w:t xml:space="preserve">political </w:t>
      </w:r>
      <w:r w:rsidRPr="00827395">
        <w:rPr>
          <w:rFonts w:asciiTheme="minorHAnsi" w:hAnsiTheme="minorHAnsi" w:cstheme="minorHAnsi"/>
          <w:highlight w:val="green"/>
          <w:u w:val="single"/>
        </w:rPr>
        <w:t>solidarity is</w:t>
      </w:r>
      <w:r w:rsidRPr="00B55985">
        <w:rPr>
          <w:rFonts w:asciiTheme="minorHAnsi" w:hAnsiTheme="minorHAnsi" w:cstheme="minorHAnsi"/>
          <w:u w:val="single"/>
        </w:rPr>
        <w:t xml:space="preserve"> a </w:t>
      </w:r>
      <w:r w:rsidRPr="00827395">
        <w:rPr>
          <w:rFonts w:asciiTheme="minorHAnsi" w:hAnsiTheme="minorHAnsi" w:cstheme="minorHAnsi"/>
          <w:highlight w:val="green"/>
          <w:u w:val="single"/>
        </w:rPr>
        <w:t>more</w:t>
      </w:r>
      <w:r w:rsidRPr="00B55985">
        <w:rPr>
          <w:rFonts w:asciiTheme="minorHAnsi" w:hAnsiTheme="minorHAnsi" w:cstheme="minorHAnsi"/>
          <w:u w:val="single"/>
        </w:rPr>
        <w:t xml:space="preserve"> of a </w:t>
      </w:r>
      <w:r w:rsidRPr="00827395">
        <w:rPr>
          <w:rFonts w:asciiTheme="minorHAnsi" w:hAnsiTheme="minorHAnsi" w:cstheme="minorHAnsi"/>
          <w:highlight w:val="green"/>
          <w:u w:val="single"/>
        </w:rPr>
        <w:t>structure than</w:t>
      </w:r>
      <w:r w:rsidRPr="00B55985">
        <w:rPr>
          <w:rFonts w:asciiTheme="minorHAnsi" w:hAnsiTheme="minorHAnsi" w:cstheme="minorHAnsi"/>
          <w:u w:val="single"/>
        </w:rPr>
        <w:t xml:space="preserve"> a </w:t>
      </w:r>
      <w:r w:rsidRPr="00827395">
        <w:rPr>
          <w:rFonts w:asciiTheme="minorHAnsi" w:hAnsiTheme="minorHAnsi" w:cstheme="minorHAnsi"/>
          <w:highlight w:val="green"/>
          <w:u w:val="single"/>
        </w:rPr>
        <w:t>feeling</w:t>
      </w:r>
      <w:r w:rsidRPr="00B55985">
        <w:rPr>
          <w:rFonts w:asciiTheme="minorHAnsi" w:hAnsiTheme="minorHAnsi" w:cstheme="minorHAnsi"/>
          <w:sz w:val="12"/>
        </w:rPr>
        <w:t>—</w:t>
      </w:r>
      <w:r w:rsidRPr="00B55985">
        <w:rPr>
          <w:rFonts w:asciiTheme="minorHAnsi" w:hAnsiTheme="minorHAnsi" w:cstheme="minorHAnsi"/>
          <w:u w:val="single"/>
        </w:rPr>
        <w:t xml:space="preserve">an identification </w:t>
      </w:r>
      <w:r w:rsidRPr="00827395">
        <w:rPr>
          <w:rFonts w:asciiTheme="minorHAnsi" w:hAnsiTheme="minorHAnsi" w:cstheme="minorHAnsi"/>
          <w:highlight w:val="green"/>
          <w:u w:val="single"/>
        </w:rPr>
        <w:t>with</w:t>
      </w:r>
      <w:r w:rsidRPr="00B55985">
        <w:rPr>
          <w:rFonts w:asciiTheme="minorHAnsi" w:hAnsiTheme="minorHAnsi" w:cstheme="minorHAnsi"/>
          <w:u w:val="single"/>
        </w:rPr>
        <w:t xml:space="preserve"> other </w:t>
      </w:r>
      <w:r w:rsidRPr="00827395">
        <w:rPr>
          <w:rFonts w:asciiTheme="minorHAnsi" w:hAnsiTheme="minorHAnsi" w:cstheme="minorHAnsi"/>
          <w:highlight w:val="green"/>
          <w:u w:val="single"/>
        </w:rPr>
        <w:t>people</w:t>
      </w:r>
      <w:r w:rsidRPr="00B55985">
        <w:rPr>
          <w:rFonts w:asciiTheme="minorHAnsi" w:hAnsiTheme="minorHAnsi" w:cstheme="minorHAnsi"/>
          <w:u w:val="single"/>
        </w:rPr>
        <w:t xml:space="preserve"> who are </w:t>
      </w:r>
      <w:r w:rsidRPr="00827395">
        <w:rPr>
          <w:rFonts w:asciiTheme="minorHAnsi" w:hAnsiTheme="minorHAnsi" w:cstheme="minorHAnsi"/>
          <w:highlight w:val="green"/>
          <w:u w:val="single"/>
        </w:rPr>
        <w:t>similarly committed</w:t>
      </w:r>
      <w:r w:rsidRPr="00B55985">
        <w:rPr>
          <w:rFonts w:asciiTheme="minorHAnsi" w:hAnsiTheme="minorHAnsi" w:cstheme="minorHAnsi"/>
          <w:u w:val="single"/>
        </w:rPr>
        <w:t xml:space="preserve"> to a project that does not require affective continuity or warm personal feeling to sustain itself</w:t>
      </w:r>
      <w:r w:rsidRPr="00B55985">
        <w:rPr>
          <w:rFonts w:asciiTheme="minorHAnsi" w:hAnsiTheme="minorHAnsi" w:cstheme="minorHAnsi"/>
          <w:sz w:val="12"/>
        </w:rPr>
        <w:t xml:space="preserve">. But maintaining solidarity requires skills for adjudicating incommensurate visions of the better good life. </w:t>
      </w:r>
      <w:r w:rsidRPr="00B55985">
        <w:rPr>
          <w:rFonts w:asciiTheme="minorHAnsi" w:hAnsiTheme="minorHAnsi" w:cstheme="minorHAnsi"/>
          <w:b/>
          <w:iCs/>
          <w:u w:val="single"/>
          <w:bdr w:val="single" w:sz="8" w:space="0" w:color="auto"/>
        </w:rPr>
        <w:t xml:space="preserve">The </w:t>
      </w:r>
      <w:r w:rsidRPr="00827395">
        <w:rPr>
          <w:rFonts w:asciiTheme="minorHAnsi" w:hAnsiTheme="minorHAnsi" w:cstheme="minorHAnsi"/>
          <w:b/>
          <w:iCs/>
          <w:highlight w:val="green"/>
          <w:u w:val="single"/>
          <w:bdr w:val="single" w:sz="8" w:space="0" w:color="auto"/>
        </w:rPr>
        <w:t>atrophy</w:t>
      </w:r>
      <w:r w:rsidRPr="00B55985">
        <w:rPr>
          <w:rFonts w:asciiTheme="minorHAnsi" w:hAnsiTheme="minorHAnsi" w:cstheme="minorHAnsi"/>
          <w:b/>
          <w:iCs/>
          <w:u w:val="single"/>
          <w:bdr w:val="single" w:sz="8" w:space="0" w:color="auto"/>
        </w:rPr>
        <w:t xml:space="preserve"> of these skills </w:t>
      </w:r>
      <w:r w:rsidRPr="00827395">
        <w:rPr>
          <w:rFonts w:asciiTheme="minorHAnsi" w:hAnsiTheme="minorHAnsi" w:cstheme="minorHAnsi"/>
          <w:b/>
          <w:iCs/>
          <w:highlight w:val="green"/>
          <w:u w:val="single"/>
          <w:bdr w:val="single" w:sz="8" w:space="0" w:color="auto"/>
        </w:rPr>
        <w:t>is at risk when politics is reduced to</w:t>
      </w:r>
      <w:r w:rsidRPr="00B55985">
        <w:rPr>
          <w:rFonts w:asciiTheme="minorHAnsi" w:hAnsiTheme="minorHAnsi" w:cstheme="minorHAnsi"/>
          <w:b/>
          <w:iCs/>
          <w:u w:val="single"/>
          <w:bdr w:val="single" w:sz="8" w:space="0" w:color="auto"/>
        </w:rPr>
        <w:t xml:space="preserve"> the demand for affective </w:t>
      </w:r>
      <w:r w:rsidRPr="00827395">
        <w:rPr>
          <w:rFonts w:asciiTheme="minorHAnsi" w:hAnsiTheme="minorHAnsi" w:cstheme="minorHAnsi"/>
          <w:b/>
          <w:iCs/>
          <w:highlight w:val="green"/>
          <w:u w:val="single"/>
          <w:bdr w:val="single" w:sz="8" w:space="0" w:color="auto"/>
        </w:rPr>
        <w:t>attunement</w:t>
      </w:r>
      <w:r w:rsidRPr="00B55985">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827395">
        <w:rPr>
          <w:rFonts w:asciiTheme="minorHAnsi" w:hAnsiTheme="minorHAnsi" w:cstheme="minorHAnsi"/>
          <w:highlight w:val="green"/>
          <w:u w:val="single"/>
        </w:rPr>
        <w:t>Splitting</w:t>
      </w:r>
      <w:r w:rsidRPr="00B55985">
        <w:rPr>
          <w:rFonts w:asciiTheme="minorHAnsi" w:hAnsiTheme="minorHAnsi" w:cstheme="minorHAnsi"/>
          <w:u w:val="single"/>
        </w:rPr>
        <w:t xml:space="preserve"> off political </w:t>
      </w:r>
      <w:r w:rsidRPr="00827395">
        <w:rPr>
          <w:rFonts w:asciiTheme="minorHAnsi" w:hAnsiTheme="minorHAnsi" w:cstheme="minorHAnsi"/>
          <w:highlight w:val="green"/>
          <w:u w:val="single"/>
        </w:rPr>
        <w:t>optimism from the way things are can sustain</w:t>
      </w:r>
      <w:r w:rsidRPr="00B55985">
        <w:rPr>
          <w:rFonts w:asciiTheme="minorHAnsi" w:hAnsiTheme="minorHAnsi" w:cstheme="minorHAnsi"/>
          <w:u w:val="single"/>
        </w:rPr>
        <w:t xml:space="preserve"> many kinds of </w:t>
      </w:r>
      <w:r w:rsidRPr="00827395">
        <w:rPr>
          <w:rFonts w:asciiTheme="minorHAnsi" w:hAnsiTheme="minorHAnsi" w:cstheme="minorHAnsi"/>
          <w:highlight w:val="green"/>
          <w:u w:val="single"/>
        </w:rPr>
        <w:t>the cruelest optimism</w:t>
      </w:r>
      <w:r w:rsidRPr="00B55985">
        <w:rPr>
          <w:rFonts w:asciiTheme="minorHAnsi" w:hAnsiTheme="minorHAnsi" w:cstheme="minorHAnsi"/>
          <w:sz w:val="12"/>
        </w:rPr>
        <w:t>.</w:t>
      </w:r>
    </w:p>
    <w:p w14:paraId="6B4AE219" w14:textId="77777777" w:rsidR="005341DB" w:rsidRPr="00B55985" w:rsidRDefault="005341DB" w:rsidP="005341DB">
      <w:pPr>
        <w:keepNext/>
        <w:keepLines/>
        <w:pageBreakBefore/>
        <w:jc w:val="center"/>
        <w:outlineLvl w:val="2"/>
        <w:rPr>
          <w:rFonts w:eastAsiaTheme="majorEastAsia"/>
          <w:b/>
          <w:sz w:val="32"/>
          <w:szCs w:val="24"/>
          <w:u w:val="single"/>
        </w:rPr>
      </w:pPr>
      <w:r w:rsidRPr="00B55985">
        <w:rPr>
          <w:rFonts w:eastAsiaTheme="majorEastAsia"/>
          <w:b/>
          <w:sz w:val="32"/>
          <w:szCs w:val="24"/>
          <w:u w:val="single"/>
        </w:rPr>
        <w:t>1NC---Taiwo</w:t>
      </w:r>
    </w:p>
    <w:p w14:paraId="32D0CF9F" w14:textId="77777777" w:rsidR="005341DB" w:rsidRPr="00B55985" w:rsidRDefault="005341DB" w:rsidP="005341DB">
      <w:pPr>
        <w:keepNext/>
        <w:keepLines/>
        <w:spacing w:before="200"/>
        <w:outlineLvl w:val="3"/>
        <w:rPr>
          <w:rFonts w:eastAsiaTheme="majorEastAsia"/>
          <w:b/>
          <w:iCs/>
          <w:sz w:val="26"/>
        </w:rPr>
      </w:pPr>
      <w:r w:rsidRPr="00B55985">
        <w:rPr>
          <w:rFonts w:eastAsiaTheme="majorEastAsia"/>
          <w:b/>
          <w:iCs/>
          <w:sz w:val="26"/>
        </w:rPr>
        <w:t xml:space="preserve">We shouldn’t </w:t>
      </w:r>
      <w:r w:rsidRPr="00B55985">
        <w:rPr>
          <w:rFonts w:eastAsiaTheme="majorEastAsia"/>
          <w:b/>
          <w:iCs/>
          <w:sz w:val="26"/>
          <w:u w:val="single"/>
        </w:rPr>
        <w:t>defer</w:t>
      </w:r>
      <w:r w:rsidRPr="00B55985">
        <w:rPr>
          <w:rFonts w:eastAsiaTheme="majorEastAsia"/>
          <w:b/>
          <w:iCs/>
          <w:sz w:val="26"/>
        </w:rPr>
        <w:t xml:space="preserve"> to their call by </w:t>
      </w:r>
      <w:r w:rsidRPr="00B55985">
        <w:rPr>
          <w:rFonts w:eastAsiaTheme="majorEastAsia"/>
          <w:b/>
          <w:iCs/>
          <w:sz w:val="26"/>
          <w:u w:val="single"/>
        </w:rPr>
        <w:t>foreclosing</w:t>
      </w:r>
      <w:r w:rsidRPr="00B55985">
        <w:rPr>
          <w:rFonts w:eastAsiaTheme="majorEastAsia"/>
          <w:b/>
          <w:iCs/>
          <w:sz w:val="26"/>
        </w:rPr>
        <w:t xml:space="preserve"> important political demands. </w:t>
      </w:r>
    </w:p>
    <w:p w14:paraId="0FB9C807" w14:textId="77777777" w:rsidR="005341DB" w:rsidRPr="00B55985" w:rsidRDefault="005341DB" w:rsidP="005341DB">
      <w:proofErr w:type="spellStart"/>
      <w:r w:rsidRPr="00B55985">
        <w:rPr>
          <w:b/>
          <w:bCs/>
          <w:sz w:val="26"/>
        </w:rPr>
        <w:t>Táíwò</w:t>
      </w:r>
      <w:proofErr w:type="spellEnd"/>
      <w:r w:rsidRPr="00B55985">
        <w:rPr>
          <w:b/>
          <w:bCs/>
          <w:sz w:val="26"/>
        </w:rPr>
        <w:t>, 22</w:t>
      </w:r>
      <w:r w:rsidRPr="00B55985">
        <w:t>—assistant professor of philosophy at Georgetown University (</w:t>
      </w:r>
      <w:proofErr w:type="spellStart"/>
      <w:r w:rsidRPr="00B55985">
        <w:t>Olúfémi</w:t>
      </w:r>
      <w:proofErr w:type="spellEnd"/>
      <w:r w:rsidRPr="00B55985">
        <w:t xml:space="preserve">, “Being in the Room,” </w:t>
      </w:r>
      <w:r w:rsidRPr="00B55985">
        <w:rPr>
          <w:i/>
        </w:rPr>
        <w:t>Elite Capture: How the Powerful Took Over Identity Politics (and Everything Else)</w:t>
      </w:r>
      <w:r w:rsidRPr="00B55985">
        <w:t xml:space="preserve">, Chapter 3, 39-44, </w:t>
      </w:r>
      <w:proofErr w:type="spellStart"/>
      <w:r w:rsidRPr="00B55985">
        <w:t>dml</w:t>
      </w:r>
      <w:proofErr w:type="spellEnd"/>
      <w:r w:rsidRPr="00B55985">
        <w:t>)</w:t>
      </w:r>
    </w:p>
    <w:p w14:paraId="653B7009" w14:textId="77777777" w:rsidR="005341DB" w:rsidRPr="00B55985" w:rsidRDefault="005341DB" w:rsidP="005341DB">
      <w:pPr>
        <w:rPr>
          <w:sz w:val="14"/>
        </w:rPr>
      </w:pPr>
      <w:r w:rsidRPr="00B55985">
        <w:rPr>
          <w:sz w:val="14"/>
        </w:rPr>
        <w:t xml:space="preserve">These are the kinds of opportunities seized on by </w:t>
      </w:r>
      <w:r w:rsidRPr="00B55985">
        <w:rPr>
          <w:u w:val="single"/>
        </w:rPr>
        <w:t>deference politics</w:t>
      </w:r>
      <w:r w:rsidRPr="00B55985">
        <w:rPr>
          <w:sz w:val="14"/>
        </w:rPr>
        <w:t xml:space="preserve">, which </w:t>
      </w:r>
      <w:r w:rsidRPr="00B55985">
        <w:rPr>
          <w:u w:val="single"/>
        </w:rPr>
        <w:t xml:space="preserve">considers it a step toward justice to modify interpersonal interactions in compliance with the </w:t>
      </w:r>
      <w:r w:rsidRPr="00B55985">
        <w:rPr>
          <w:b/>
          <w:iCs/>
          <w:u w:val="single"/>
          <w:bdr w:val="single" w:sz="8" w:space="0" w:color="auto"/>
        </w:rPr>
        <w:t>perceived wishes</w:t>
      </w:r>
      <w:r w:rsidRPr="00B55985">
        <w:rPr>
          <w:u w:val="single"/>
        </w:rPr>
        <w:t xml:space="preserve"> of the marginalized</w:t>
      </w:r>
      <w:r w:rsidRPr="00B55985">
        <w:rPr>
          <w:sz w:val="14"/>
        </w:rPr>
        <w:t xml:space="preserve">. While the </w:t>
      </w:r>
      <w:r w:rsidRPr="00827395">
        <w:rPr>
          <w:highlight w:val="green"/>
          <w:u w:val="single"/>
        </w:rPr>
        <w:t>deference</w:t>
      </w:r>
      <w:r w:rsidRPr="00B55985">
        <w:rPr>
          <w:sz w:val="14"/>
        </w:rPr>
        <w:t xml:space="preserve"> perspective isn’t entirely off base, it </w:t>
      </w:r>
      <w:r w:rsidRPr="00B55985">
        <w:rPr>
          <w:u w:val="single"/>
        </w:rPr>
        <w:t xml:space="preserve">is potentially </w:t>
      </w:r>
      <w:r w:rsidRPr="00B55985">
        <w:rPr>
          <w:b/>
          <w:iCs/>
          <w:u w:val="single"/>
          <w:bdr w:val="single" w:sz="8" w:space="0" w:color="auto"/>
        </w:rPr>
        <w:t>limiting</w:t>
      </w:r>
      <w:r w:rsidRPr="00B55985">
        <w:rPr>
          <w:u w:val="single"/>
        </w:rPr>
        <w:t xml:space="preserve"> and </w:t>
      </w:r>
      <w:r w:rsidRPr="00B55985">
        <w:rPr>
          <w:b/>
          <w:iCs/>
          <w:u w:val="single"/>
          <w:bdr w:val="single" w:sz="8" w:space="0" w:color="auto"/>
        </w:rPr>
        <w:t>misleading</w:t>
      </w:r>
      <w:r w:rsidRPr="00B55985">
        <w:rPr>
          <w:sz w:val="14"/>
        </w:rPr>
        <w:t xml:space="preserve">. </w:t>
      </w:r>
      <w:r w:rsidRPr="00B55985">
        <w:rPr>
          <w:u w:val="single"/>
        </w:rPr>
        <w:t xml:space="preserve">In such a </w:t>
      </w:r>
      <w:r w:rsidRPr="00B55985">
        <w:rPr>
          <w:b/>
          <w:iCs/>
          <w:u w:val="single"/>
          <w:bdr w:val="single" w:sz="8" w:space="0" w:color="auto"/>
        </w:rPr>
        <w:t>game</w:t>
      </w:r>
      <w:r w:rsidRPr="00B55985">
        <w:rPr>
          <w:sz w:val="14"/>
        </w:rPr>
        <w:t xml:space="preserve">, </w:t>
      </w:r>
      <w:r w:rsidRPr="00B55985">
        <w:rPr>
          <w:u w:val="single"/>
        </w:rPr>
        <w:t xml:space="preserve">it is </w:t>
      </w:r>
      <w:r w:rsidRPr="00B55985">
        <w:rPr>
          <w:b/>
          <w:iCs/>
          <w:u w:val="single"/>
          <w:bdr w:val="single" w:sz="8" w:space="0" w:color="auto"/>
        </w:rPr>
        <w:t>much trickier</w:t>
      </w:r>
      <w:r w:rsidRPr="00B55985">
        <w:rPr>
          <w:u w:val="single"/>
        </w:rPr>
        <w:t xml:space="preserve"> than we realize to avoid moves that </w:t>
      </w:r>
      <w:r w:rsidRPr="00B55985">
        <w:rPr>
          <w:b/>
          <w:iCs/>
          <w:u w:val="single"/>
          <w:bdr w:val="single" w:sz="8" w:space="0" w:color="auto"/>
        </w:rPr>
        <w:t>intensify</w:t>
      </w:r>
      <w:r w:rsidRPr="00B55985">
        <w:rPr>
          <w:u w:val="single"/>
        </w:rPr>
        <w:t xml:space="preserve"> elite capture and other oppressive aspects of our social structure</w:t>
      </w:r>
      <w:r w:rsidRPr="00B55985">
        <w:rPr>
          <w:sz w:val="14"/>
        </w:rPr>
        <w:t xml:space="preserve">— </w:t>
      </w:r>
      <w:r w:rsidRPr="00B55985">
        <w:rPr>
          <w:u w:val="single"/>
        </w:rPr>
        <w:t xml:space="preserve">even when we use strategies that </w:t>
      </w:r>
      <w:r w:rsidRPr="00B55985">
        <w:rPr>
          <w:b/>
          <w:iCs/>
          <w:u w:val="single"/>
          <w:bdr w:val="single" w:sz="8" w:space="0" w:color="auto"/>
        </w:rPr>
        <w:t>correctly identify</w:t>
      </w:r>
      <w:r w:rsidRPr="00B55985">
        <w:rPr>
          <w:u w:val="single"/>
        </w:rPr>
        <w:t xml:space="preserve"> the distribution of power</w:t>
      </w:r>
      <w:r w:rsidRPr="00B55985">
        <w:rPr>
          <w:sz w:val="14"/>
        </w:rPr>
        <w:t xml:space="preserve"> in the room we’re in. </w:t>
      </w:r>
    </w:p>
    <w:p w14:paraId="3445EBA7" w14:textId="77777777" w:rsidR="005341DB" w:rsidRPr="00B55985" w:rsidRDefault="005341DB" w:rsidP="005341DB">
      <w:pPr>
        <w:rPr>
          <w:sz w:val="14"/>
        </w:rPr>
      </w:pPr>
      <w:r w:rsidRPr="00B55985">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796E2C19" w14:textId="77777777" w:rsidR="005341DB" w:rsidRPr="00B55985" w:rsidRDefault="005341DB" w:rsidP="005341DB">
      <w:pPr>
        <w:rPr>
          <w:sz w:val="14"/>
        </w:rPr>
      </w:pPr>
      <w:r w:rsidRPr="00B55985">
        <w:rPr>
          <w:u w:val="single"/>
        </w:rPr>
        <w:t xml:space="preserve">A </w:t>
      </w:r>
      <w:r w:rsidRPr="00B55985">
        <w:rPr>
          <w:b/>
          <w:iCs/>
          <w:u w:val="single"/>
          <w:bdr w:val="single" w:sz="8" w:space="0" w:color="auto"/>
        </w:rPr>
        <w:t>prime example</w:t>
      </w:r>
      <w:r w:rsidRPr="00B55985">
        <w:rPr>
          <w:sz w:val="14"/>
        </w:rPr>
        <w:t xml:space="preserve"> of deference politics </w:t>
      </w:r>
      <w:r w:rsidRPr="00B55985">
        <w:rPr>
          <w:u w:val="single"/>
        </w:rPr>
        <w:t xml:space="preserve">is </w:t>
      </w:r>
      <w:r w:rsidRPr="00827395">
        <w:rPr>
          <w:highlight w:val="green"/>
          <w:u w:val="single"/>
        </w:rPr>
        <w:t>the call to</w:t>
      </w:r>
      <w:r w:rsidRPr="00B55985">
        <w:rPr>
          <w:sz w:val="14"/>
        </w:rPr>
        <w:t xml:space="preserve"> “</w:t>
      </w:r>
      <w:r w:rsidRPr="00B55985">
        <w:rPr>
          <w:b/>
          <w:iCs/>
          <w:color w:val="000000" w:themeColor="text1"/>
          <w:u w:val="single"/>
          <w:bdr w:val="single" w:sz="8" w:space="0" w:color="auto"/>
        </w:rPr>
        <w:t>listen</w:t>
      </w:r>
      <w:r w:rsidRPr="00B55985">
        <w:rPr>
          <w:color w:val="000000" w:themeColor="text1"/>
          <w:u w:val="single"/>
        </w:rPr>
        <w:t xml:space="preserve"> </w:t>
      </w:r>
      <w:r w:rsidRPr="00B55985">
        <w:rPr>
          <w:u w:val="single"/>
        </w:rPr>
        <w:t>to the most affected</w:t>
      </w:r>
      <w:r w:rsidRPr="00B55985">
        <w:rPr>
          <w:sz w:val="14"/>
        </w:rPr>
        <w:t xml:space="preserve">” </w:t>
      </w:r>
      <w:r w:rsidRPr="00827395">
        <w:rPr>
          <w:highlight w:val="green"/>
          <w:u w:val="single"/>
        </w:rPr>
        <w:t>or</w:t>
      </w:r>
      <w:r w:rsidRPr="00B55985">
        <w:rPr>
          <w:sz w:val="14"/>
        </w:rPr>
        <w:t xml:space="preserve"> “</w:t>
      </w:r>
      <w:r w:rsidRPr="00827395">
        <w:rPr>
          <w:b/>
          <w:iCs/>
          <w:highlight w:val="green"/>
          <w:u w:val="single"/>
          <w:bdr w:val="single" w:sz="8" w:space="0" w:color="auto"/>
        </w:rPr>
        <w:t>center</w:t>
      </w:r>
      <w:r w:rsidRPr="00B55985">
        <w:rPr>
          <w:u w:val="single"/>
        </w:rPr>
        <w:t xml:space="preserve"> the most marginalized</w:t>
      </w:r>
      <w:r w:rsidRPr="00B55985">
        <w:rPr>
          <w:sz w:val="14"/>
        </w:rPr>
        <w:t xml:space="preserve">,” now ubiquitous in many academic and activist circles. These calls have never sat well with me. In my experience as an academic and organizer, when people have said they needed to “listen to the most affected,” </w:t>
      </w:r>
      <w:r w:rsidRPr="00B55985">
        <w:rPr>
          <w:u w:val="single"/>
        </w:rPr>
        <w:t xml:space="preserve">it </w:t>
      </w:r>
      <w:r w:rsidRPr="00B55985">
        <w:rPr>
          <w:b/>
          <w:iCs/>
          <w:u w:val="single"/>
          <w:bdr w:val="single" w:sz="8" w:space="0" w:color="auto"/>
        </w:rPr>
        <w:t>wasn’t</w:t>
      </w:r>
      <w:r w:rsidRPr="00B55985">
        <w:rPr>
          <w:u w:val="single"/>
        </w:rPr>
        <w:t xml:space="preserve"> usually because they intended to </w:t>
      </w:r>
      <w:r w:rsidRPr="00B55985">
        <w:rPr>
          <w:b/>
          <w:iCs/>
          <w:u w:val="single"/>
          <w:bdr w:val="single" w:sz="8" w:space="0" w:color="auto"/>
        </w:rPr>
        <w:t>set up Skype calls to refugee camps</w:t>
      </w:r>
      <w:r w:rsidRPr="00B55985">
        <w:rPr>
          <w:u w:val="single"/>
        </w:rPr>
        <w:t xml:space="preserve"> or to </w:t>
      </w:r>
      <w:r w:rsidRPr="00B55985">
        <w:rPr>
          <w:b/>
          <w:iCs/>
          <w:u w:val="single"/>
          <w:bdr w:val="single" w:sz="8" w:space="0" w:color="auto"/>
        </w:rPr>
        <w:t>collaborate with houseless people</w:t>
      </w:r>
      <w:r w:rsidRPr="00B55985">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B55985">
        <w:rPr>
          <w:u w:val="single"/>
        </w:rPr>
        <w:t>Such a stance would require</w:t>
      </w:r>
      <w:r w:rsidRPr="00B55985">
        <w:rPr>
          <w:sz w:val="14"/>
        </w:rPr>
        <w:t xml:space="preserve">, </w:t>
      </w:r>
      <w:r w:rsidRPr="00B55985">
        <w:rPr>
          <w:u w:val="single"/>
        </w:rPr>
        <w:t xml:space="preserve">at a </w:t>
      </w:r>
      <w:r w:rsidRPr="00B55985">
        <w:rPr>
          <w:b/>
          <w:iCs/>
          <w:u w:val="single"/>
          <w:bdr w:val="single" w:sz="8" w:space="0" w:color="auto"/>
        </w:rPr>
        <w:t>minimum</w:t>
      </w:r>
      <w:r w:rsidRPr="00B55985">
        <w:rPr>
          <w:sz w:val="14"/>
        </w:rPr>
        <w:t xml:space="preserve">, </w:t>
      </w:r>
      <w:r w:rsidRPr="00B55985">
        <w:rPr>
          <w:u w:val="single"/>
        </w:rPr>
        <w:t xml:space="preserve">that one </w:t>
      </w:r>
      <w:r w:rsidRPr="00B55985">
        <w:rPr>
          <w:b/>
          <w:iCs/>
          <w:u w:val="single"/>
          <w:bdr w:val="single" w:sz="8" w:space="0" w:color="auto"/>
        </w:rPr>
        <w:t>leave the room</w:t>
      </w:r>
      <w:r w:rsidRPr="00B55985">
        <w:rPr>
          <w:sz w:val="14"/>
        </w:rPr>
        <w:t xml:space="preserve">. </w:t>
      </w:r>
    </w:p>
    <w:p w14:paraId="129EB166" w14:textId="77777777" w:rsidR="005341DB" w:rsidRPr="00B55985" w:rsidRDefault="005341DB" w:rsidP="005341DB">
      <w:pPr>
        <w:rPr>
          <w:sz w:val="14"/>
        </w:rPr>
      </w:pPr>
      <w:r w:rsidRPr="00B55985">
        <w:rPr>
          <w:sz w:val="14"/>
        </w:rPr>
        <w:t>Instead, “</w:t>
      </w:r>
      <w:r w:rsidRPr="00B55985">
        <w:rPr>
          <w:u w:val="single"/>
        </w:rPr>
        <w:t>centering the most marginalized</w:t>
      </w:r>
      <w:r w:rsidRPr="00B55985">
        <w:rPr>
          <w:sz w:val="14"/>
        </w:rPr>
        <w:t xml:space="preserve">” in my experience </w:t>
      </w:r>
      <w:r w:rsidRPr="00827395">
        <w:rPr>
          <w:highlight w:val="green"/>
          <w:u w:val="single"/>
        </w:rPr>
        <w:t>has</w:t>
      </w:r>
      <w:r w:rsidRPr="00B55985">
        <w:rPr>
          <w:u w:val="single"/>
        </w:rPr>
        <w:t xml:space="preserve"> usually </w:t>
      </w:r>
      <w:r w:rsidRPr="00827395">
        <w:rPr>
          <w:highlight w:val="green"/>
          <w:u w:val="single"/>
        </w:rPr>
        <w:t>meant handing</w:t>
      </w:r>
      <w:r w:rsidRPr="00B55985">
        <w:rPr>
          <w:u w:val="single"/>
        </w:rPr>
        <w:t xml:space="preserve"> conversational </w:t>
      </w:r>
      <w:r w:rsidRPr="00827395">
        <w:rPr>
          <w:highlight w:val="green"/>
          <w:u w:val="single"/>
        </w:rPr>
        <w:t xml:space="preserve">authority </w:t>
      </w:r>
      <w:r w:rsidRPr="00B55985">
        <w:rPr>
          <w:u w:val="single"/>
        </w:rPr>
        <w:t xml:space="preserve">and attentional goods </w:t>
      </w:r>
      <w:r w:rsidRPr="00827395">
        <w:rPr>
          <w:highlight w:val="green"/>
          <w:u w:val="single"/>
        </w:rPr>
        <w:t xml:space="preserve">to whoever is </w:t>
      </w:r>
      <w:r w:rsidRPr="00827395">
        <w:rPr>
          <w:b/>
          <w:iCs/>
          <w:highlight w:val="green"/>
          <w:u w:val="single"/>
          <w:bdr w:val="single" w:sz="8" w:space="0" w:color="auto"/>
        </w:rPr>
        <w:t>already in the room</w:t>
      </w:r>
      <w:r w:rsidRPr="00B55985">
        <w:rPr>
          <w:u w:val="single"/>
        </w:rPr>
        <w:t xml:space="preserve"> and </w:t>
      </w:r>
      <w:r w:rsidRPr="00B55985">
        <w:rPr>
          <w:b/>
          <w:iCs/>
          <w:u w:val="single"/>
          <w:bdr w:val="single" w:sz="8" w:space="0" w:color="auto"/>
        </w:rPr>
        <w:t>appears to fit</w:t>
      </w:r>
      <w:r w:rsidRPr="00B55985">
        <w:rPr>
          <w:u w:val="single"/>
        </w:rPr>
        <w:t xml:space="preserve"> a social category associated with some form of oppression</w:t>
      </w:r>
      <w:r w:rsidRPr="00B55985">
        <w:rPr>
          <w:sz w:val="14"/>
        </w:rPr>
        <w:t xml:space="preserve">— regardless of what they have or have not actually experienced, or what they do or do not actually know about the matter at hand. </w:t>
      </w:r>
      <w:r w:rsidRPr="00B55985">
        <w:rPr>
          <w:u w:val="single"/>
        </w:rPr>
        <w:t xml:space="preserve">Even in rooms where stakes have been </w:t>
      </w:r>
      <w:r w:rsidRPr="00B55985">
        <w:rPr>
          <w:b/>
          <w:iCs/>
          <w:u w:val="single"/>
          <w:bdr w:val="single" w:sz="8" w:space="0" w:color="auto"/>
        </w:rPr>
        <w:t>high</w:t>
      </w:r>
      <w:r w:rsidRPr="00B55985">
        <w:rPr>
          <w:sz w:val="14"/>
        </w:rPr>
        <w:t xml:space="preserve">— where potential </w:t>
      </w:r>
      <w:r w:rsidRPr="00B55985">
        <w:rPr>
          <w:b/>
          <w:iCs/>
          <w:u w:val="single"/>
          <w:bdr w:val="single" w:sz="8" w:space="0" w:color="auto"/>
        </w:rPr>
        <w:t>researchers</w:t>
      </w:r>
      <w:r w:rsidRPr="00B55985">
        <w:rPr>
          <w:u w:val="single"/>
        </w:rPr>
        <w:t xml:space="preserve"> were discussing </w:t>
      </w:r>
      <w:r w:rsidRPr="00B55985">
        <w:rPr>
          <w:b/>
          <w:iCs/>
          <w:u w:val="single"/>
          <w:bdr w:val="single" w:sz="8" w:space="0" w:color="auto"/>
        </w:rPr>
        <w:t>how to understand</w:t>
      </w:r>
      <w:r w:rsidRPr="00B55985">
        <w:rPr>
          <w:u w:val="single"/>
        </w:rPr>
        <w:t xml:space="preserve"> a social phenomenon</w:t>
      </w:r>
      <w:r w:rsidRPr="00B55985">
        <w:rPr>
          <w:sz w:val="14"/>
        </w:rPr>
        <w:t xml:space="preserve">, where </w:t>
      </w:r>
      <w:r w:rsidRPr="00B55985">
        <w:rPr>
          <w:b/>
          <w:iCs/>
          <w:u w:val="single"/>
          <w:bdr w:val="single" w:sz="8" w:space="0" w:color="auto"/>
        </w:rPr>
        <w:t>activists</w:t>
      </w:r>
      <w:r w:rsidRPr="00B55985">
        <w:rPr>
          <w:u w:val="single"/>
        </w:rPr>
        <w:t xml:space="preserve"> were deciding </w:t>
      </w:r>
      <w:r w:rsidRPr="00B55985">
        <w:rPr>
          <w:b/>
          <w:iCs/>
          <w:u w:val="single"/>
          <w:bdr w:val="single" w:sz="8" w:space="0" w:color="auto"/>
        </w:rPr>
        <w:t>what to target</w:t>
      </w:r>
      <w:r w:rsidRPr="00B55985">
        <w:rPr>
          <w:sz w:val="14"/>
        </w:rPr>
        <w:t xml:space="preserve">— </w:t>
      </w:r>
      <w:r w:rsidRPr="00B55985">
        <w:rPr>
          <w:u w:val="single"/>
        </w:rPr>
        <w:t xml:space="preserve">the rules of deference have often meant that the conversation stayed </w:t>
      </w:r>
      <w:r w:rsidRPr="00B55985">
        <w:rPr>
          <w:b/>
          <w:iCs/>
          <w:u w:val="single"/>
          <w:bdr w:val="single" w:sz="8" w:space="0" w:color="auto"/>
        </w:rPr>
        <w:t>in</w:t>
      </w:r>
      <w:r w:rsidRPr="00B55985">
        <w:rPr>
          <w:u w:val="single"/>
        </w:rPr>
        <w:t xml:space="preserve"> the room</w:t>
      </w:r>
      <w:r w:rsidRPr="00B55985">
        <w:rPr>
          <w:sz w:val="14"/>
        </w:rPr>
        <w:t xml:space="preserve">, </w:t>
      </w:r>
      <w:r w:rsidRPr="00B55985">
        <w:rPr>
          <w:u w:val="single"/>
        </w:rPr>
        <w:t xml:space="preserve">while </w:t>
      </w:r>
      <w:r w:rsidRPr="00827395">
        <w:rPr>
          <w:highlight w:val="green"/>
          <w:u w:val="single"/>
        </w:rPr>
        <w:t>the people most affected</w:t>
      </w:r>
      <w:r w:rsidRPr="00B55985">
        <w:rPr>
          <w:u w:val="single"/>
        </w:rPr>
        <w:t xml:space="preserve"> by it </w:t>
      </w:r>
      <w:r w:rsidRPr="00827395">
        <w:rPr>
          <w:highlight w:val="green"/>
          <w:u w:val="single"/>
        </w:rPr>
        <w:t xml:space="preserve">stayed </w:t>
      </w:r>
      <w:r w:rsidRPr="00827395">
        <w:rPr>
          <w:b/>
          <w:iCs/>
          <w:highlight w:val="green"/>
          <w:u w:val="single"/>
          <w:bdr w:val="single" w:sz="8" w:space="0" w:color="auto"/>
        </w:rPr>
        <w:t>outside</w:t>
      </w:r>
      <w:r w:rsidRPr="00B55985">
        <w:rPr>
          <w:sz w:val="14"/>
        </w:rPr>
        <w:t xml:space="preserve">. </w:t>
      </w:r>
    </w:p>
    <w:p w14:paraId="6D084256" w14:textId="77777777" w:rsidR="005341DB" w:rsidRPr="00B55985" w:rsidRDefault="005341DB" w:rsidP="005341DB">
      <w:pPr>
        <w:rPr>
          <w:sz w:val="14"/>
        </w:rPr>
      </w:pPr>
      <w:r w:rsidRPr="00B55985">
        <w:rPr>
          <w:sz w:val="14"/>
        </w:rPr>
        <w:t xml:space="preserve">This particular politics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70E5C47E" w14:textId="77777777" w:rsidR="005341DB" w:rsidRPr="00B55985" w:rsidRDefault="005341DB" w:rsidP="005341DB">
      <w:pPr>
        <w:rPr>
          <w:sz w:val="14"/>
        </w:rPr>
      </w:pPr>
      <w:r w:rsidRPr="00B55985">
        <w:rPr>
          <w:sz w:val="14"/>
        </w:rPr>
        <w:t xml:space="preserve">1) knowledge is socially situated, </w:t>
      </w:r>
    </w:p>
    <w:p w14:paraId="39AFFB4D" w14:textId="77777777" w:rsidR="005341DB" w:rsidRPr="00B55985" w:rsidRDefault="005341DB" w:rsidP="005341DB">
      <w:pPr>
        <w:rPr>
          <w:sz w:val="14"/>
        </w:rPr>
      </w:pPr>
      <w:r w:rsidRPr="00B55985">
        <w:rPr>
          <w:sz w:val="14"/>
        </w:rPr>
        <w:t xml:space="preserve">2) marginalized people have some advantages in gaining some forms of knowledge, and </w:t>
      </w:r>
    </w:p>
    <w:p w14:paraId="2F48979C" w14:textId="77777777" w:rsidR="005341DB" w:rsidRPr="00B55985" w:rsidRDefault="005341DB" w:rsidP="005341DB">
      <w:pPr>
        <w:rPr>
          <w:sz w:val="14"/>
        </w:rPr>
      </w:pPr>
      <w:r w:rsidRPr="00B55985">
        <w:rPr>
          <w:sz w:val="14"/>
        </w:rPr>
        <w:t xml:space="preserve">3) research programs (and other areas of human activity) ought to reflect these facts. </w:t>
      </w:r>
    </w:p>
    <w:p w14:paraId="0EECFEF6" w14:textId="77777777" w:rsidR="005341DB" w:rsidRPr="00B55985" w:rsidRDefault="005341DB" w:rsidP="005341DB">
      <w:pPr>
        <w:rPr>
          <w:sz w:val="14"/>
        </w:rPr>
      </w:pPr>
      <w:r w:rsidRPr="00B55985">
        <w:rPr>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34FDDB31" w14:textId="77777777" w:rsidR="005341DB" w:rsidRPr="00B55985" w:rsidRDefault="005341DB" w:rsidP="005341DB">
      <w:pPr>
        <w:rPr>
          <w:sz w:val="14"/>
        </w:rPr>
      </w:pPr>
      <w:r w:rsidRPr="00B55985">
        <w:rPr>
          <w:sz w:val="14"/>
        </w:rPr>
        <w:t xml:space="preserve">But </w:t>
      </w:r>
      <w:r w:rsidRPr="00B55985">
        <w:rPr>
          <w:b/>
          <w:iCs/>
          <w:u w:val="single"/>
          <w:bdr w:val="single" w:sz="8" w:space="0" w:color="auto"/>
        </w:rPr>
        <w:t>the devil is in the details</w:t>
      </w:r>
      <w:r w:rsidRPr="00B55985">
        <w:rPr>
          <w:sz w:val="14"/>
        </w:rPr>
        <w:t xml:space="preserve">. The </w:t>
      </w:r>
      <w:r w:rsidRPr="00B55985">
        <w:rPr>
          <w:u w:val="single"/>
        </w:rPr>
        <w:t>common approaches</w:t>
      </w:r>
      <w:r w:rsidRPr="00B55985">
        <w:rPr>
          <w:sz w:val="14"/>
        </w:rPr>
        <w:t xml:space="preserve"> to putting these abstract ideas into practice </w:t>
      </w:r>
      <w:r w:rsidRPr="00B55985">
        <w:rPr>
          <w:u w:val="single"/>
        </w:rPr>
        <w:t xml:space="preserve">emphasize </w:t>
      </w:r>
      <w:r w:rsidRPr="00827395">
        <w:rPr>
          <w:highlight w:val="green"/>
          <w:u w:val="single"/>
        </w:rPr>
        <w:t>deference</w:t>
      </w:r>
      <w:r w:rsidRPr="00B55985">
        <w:rPr>
          <w:u w:val="single"/>
        </w:rPr>
        <w:t xml:space="preserve"> to others in conversational contexts</w:t>
      </w:r>
      <w:r w:rsidRPr="00B55985">
        <w:rPr>
          <w:sz w:val="14"/>
        </w:rPr>
        <w:t xml:space="preserve">, </w:t>
      </w:r>
      <w:r w:rsidRPr="00B55985">
        <w:rPr>
          <w:u w:val="single"/>
        </w:rPr>
        <w:t>in an effort to fix the distribution of attention</w:t>
      </w:r>
      <w:r w:rsidRPr="00B55985">
        <w:rPr>
          <w:sz w:val="14"/>
        </w:rPr>
        <w:t xml:space="preserve">: </w:t>
      </w:r>
      <w:r w:rsidRPr="00B55985">
        <w:rPr>
          <w:u w:val="single"/>
        </w:rPr>
        <w:t xml:space="preserve">they ask that we </w:t>
      </w:r>
      <w:r w:rsidRPr="00B55985">
        <w:rPr>
          <w:b/>
          <w:iCs/>
          <w:u w:val="single"/>
          <w:bdr w:val="single" w:sz="8" w:space="0" w:color="auto"/>
        </w:rPr>
        <w:t>pass the mic</w:t>
      </w:r>
      <w:r w:rsidRPr="00B55985">
        <w:rPr>
          <w:sz w:val="14"/>
        </w:rPr>
        <w:t xml:space="preserve">, </w:t>
      </w:r>
      <w:r w:rsidRPr="00B55985">
        <w:rPr>
          <w:b/>
          <w:iCs/>
          <w:u w:val="single"/>
          <w:bdr w:val="single" w:sz="8" w:space="0" w:color="auto"/>
        </w:rPr>
        <w:t>believe marginalized people</w:t>
      </w:r>
      <w:r w:rsidRPr="00B55985">
        <w:rPr>
          <w:sz w:val="14"/>
        </w:rPr>
        <w:t xml:space="preserve">, </w:t>
      </w:r>
      <w:r w:rsidRPr="00B55985">
        <w:rPr>
          <w:u w:val="single"/>
        </w:rPr>
        <w:t xml:space="preserve">and </w:t>
      </w:r>
      <w:r w:rsidRPr="00B55985">
        <w:rPr>
          <w:b/>
          <w:iCs/>
          <w:u w:val="single"/>
          <w:bdr w:val="single" w:sz="8" w:space="0" w:color="auto"/>
        </w:rPr>
        <w:t>give offerings</w:t>
      </w:r>
      <w:r w:rsidRPr="00B55985">
        <w:rPr>
          <w:sz w:val="14"/>
        </w:rPr>
        <w:t xml:space="preserve">. The motivation is admirable, and </w:t>
      </w:r>
      <w:r w:rsidRPr="00B55985">
        <w:rPr>
          <w:u w:val="single"/>
        </w:rPr>
        <w:t xml:space="preserve">these actions themselves are </w:t>
      </w:r>
      <w:r w:rsidRPr="00B55985">
        <w:rPr>
          <w:b/>
          <w:iCs/>
          <w:u w:val="single"/>
          <w:bdr w:val="single" w:sz="8" w:space="0" w:color="auto"/>
        </w:rPr>
        <w:t>often good ideas</w:t>
      </w:r>
      <w:r w:rsidRPr="00B55985">
        <w:rPr>
          <w:sz w:val="14"/>
        </w:rPr>
        <w:t xml:space="preserve">, as far as they go. </w:t>
      </w:r>
      <w:r w:rsidRPr="00B55985">
        <w:rPr>
          <w:u w:val="single"/>
        </w:rPr>
        <w:t xml:space="preserve">But </w:t>
      </w:r>
      <w:r w:rsidRPr="00B55985">
        <w:rPr>
          <w:b/>
          <w:iCs/>
          <w:u w:val="single"/>
          <w:bdr w:val="single" w:sz="8" w:space="0" w:color="auto"/>
        </w:rPr>
        <w:t>aside</w:t>
      </w:r>
      <w:r w:rsidRPr="00B55985">
        <w:rPr>
          <w:u w:val="single"/>
        </w:rPr>
        <w:t xml:space="preserve"> from involving attitudes and interpersonal dynamics</w:t>
      </w:r>
      <w:r w:rsidRPr="00B55985">
        <w:rPr>
          <w:sz w:val="14"/>
        </w:rPr>
        <w:t xml:space="preserve">, </w:t>
      </w:r>
      <w:r w:rsidRPr="00B55985">
        <w:rPr>
          <w:u w:val="single"/>
        </w:rPr>
        <w:t>oppression</w:t>
      </w:r>
      <w:r w:rsidRPr="00B55985">
        <w:rPr>
          <w:sz w:val="14"/>
        </w:rPr>
        <w:t xml:space="preserve">— racism, ableism, xenophobia, patriarchy, and so forth— </w:t>
      </w:r>
      <w:r w:rsidRPr="00B55985">
        <w:rPr>
          <w:u w:val="single"/>
        </w:rPr>
        <w:t xml:space="preserve">also </w:t>
      </w:r>
      <w:r w:rsidRPr="00827395">
        <w:rPr>
          <w:highlight w:val="green"/>
          <w:u w:val="single"/>
        </w:rPr>
        <w:t>have</w:t>
      </w:r>
      <w:r w:rsidRPr="00B55985">
        <w:rPr>
          <w:u w:val="single"/>
        </w:rPr>
        <w:t xml:space="preserve"> </w:t>
      </w:r>
      <w:r w:rsidRPr="00B55985">
        <w:rPr>
          <w:b/>
          <w:iCs/>
          <w:u w:val="single"/>
          <w:bdr w:val="single" w:sz="8" w:space="0" w:color="auto"/>
        </w:rPr>
        <w:t xml:space="preserve">serious </w:t>
      </w:r>
      <w:r w:rsidRPr="00827395">
        <w:rPr>
          <w:b/>
          <w:iCs/>
          <w:highlight w:val="green"/>
          <w:u w:val="single"/>
          <w:bdr w:val="single" w:sz="8" w:space="0" w:color="auto"/>
        </w:rPr>
        <w:t>material consequences</w:t>
      </w:r>
      <w:r w:rsidRPr="00B55985">
        <w:rPr>
          <w:sz w:val="14"/>
        </w:rPr>
        <w:t xml:space="preserve">. </w:t>
      </w:r>
      <w:r w:rsidRPr="00B55985">
        <w:rPr>
          <w:u w:val="single"/>
        </w:rPr>
        <w:t xml:space="preserve">These </w:t>
      </w:r>
      <w:r w:rsidRPr="00B55985">
        <w:rPr>
          <w:b/>
          <w:iCs/>
          <w:u w:val="single"/>
          <w:bdr w:val="single" w:sz="8" w:space="0" w:color="auto"/>
        </w:rPr>
        <w:t>structures</w:t>
      </w:r>
      <w:r w:rsidRPr="00B55985">
        <w:rPr>
          <w:u w:val="single"/>
        </w:rPr>
        <w:t xml:space="preserve"> of injustice decide who has </w:t>
      </w:r>
      <w:r w:rsidRPr="00B55985">
        <w:rPr>
          <w:b/>
          <w:iCs/>
          <w:u w:val="single"/>
          <w:bdr w:val="single" w:sz="8" w:space="0" w:color="auto"/>
        </w:rPr>
        <w:t>reliable access</w:t>
      </w:r>
      <w:r w:rsidRPr="00B55985">
        <w:rPr>
          <w:u w:val="single"/>
        </w:rPr>
        <w:t xml:space="preserve"> to basic interpersonal security</w:t>
      </w:r>
      <w:r w:rsidRPr="00B55985">
        <w:rPr>
          <w:sz w:val="14"/>
        </w:rPr>
        <w:t xml:space="preserve">, </w:t>
      </w:r>
      <w:r w:rsidRPr="00B55985">
        <w:rPr>
          <w:u w:val="single"/>
        </w:rPr>
        <w:t>housing</w:t>
      </w:r>
      <w:r w:rsidRPr="00B55985">
        <w:rPr>
          <w:sz w:val="14"/>
        </w:rPr>
        <w:t xml:space="preserve">, </w:t>
      </w:r>
      <w:r w:rsidRPr="00B55985">
        <w:rPr>
          <w:u w:val="single"/>
        </w:rPr>
        <w:t>health care</w:t>
      </w:r>
      <w:r w:rsidRPr="00B55985">
        <w:rPr>
          <w:sz w:val="14"/>
        </w:rPr>
        <w:t xml:space="preserve">, </w:t>
      </w:r>
      <w:r w:rsidRPr="00B55985">
        <w:rPr>
          <w:u w:val="single"/>
        </w:rPr>
        <w:t>water</w:t>
      </w:r>
      <w:r w:rsidRPr="00B55985">
        <w:rPr>
          <w:sz w:val="14"/>
        </w:rPr>
        <w:t xml:space="preserve">, </w:t>
      </w:r>
      <w:r w:rsidRPr="00B55985">
        <w:rPr>
          <w:u w:val="single"/>
        </w:rPr>
        <w:t>and energy</w:t>
      </w:r>
      <w:r w:rsidRPr="00B55985">
        <w:rPr>
          <w:sz w:val="14"/>
        </w:rPr>
        <w:t xml:space="preserve">. </w:t>
      </w:r>
      <w:r w:rsidRPr="00B55985">
        <w:rPr>
          <w:b/>
          <w:iCs/>
          <w:u w:val="single"/>
          <w:bdr w:val="single" w:sz="8" w:space="0" w:color="auto"/>
        </w:rPr>
        <w:t>All</w:t>
      </w:r>
      <w:r w:rsidRPr="00B55985">
        <w:rPr>
          <w:u w:val="single"/>
        </w:rPr>
        <w:t xml:space="preserve"> of these consequences</w:t>
      </w:r>
      <w:r w:rsidRPr="00B55985">
        <w:rPr>
          <w:sz w:val="14"/>
        </w:rPr>
        <w:t xml:space="preserve"> of bigotry, </w:t>
      </w:r>
      <w:r w:rsidRPr="00B55985">
        <w:rPr>
          <w:u w:val="single"/>
        </w:rPr>
        <w:t xml:space="preserve">from the </w:t>
      </w:r>
      <w:r w:rsidRPr="00B55985">
        <w:rPr>
          <w:b/>
          <w:iCs/>
          <w:u w:val="single"/>
          <w:bdr w:val="single" w:sz="8" w:space="0" w:color="auto"/>
        </w:rPr>
        <w:t>attitudinal</w:t>
      </w:r>
      <w:r w:rsidRPr="00B55985">
        <w:rPr>
          <w:u w:val="single"/>
        </w:rPr>
        <w:t xml:space="preserve"> to the </w:t>
      </w:r>
      <w:r w:rsidRPr="00B55985">
        <w:rPr>
          <w:b/>
          <w:iCs/>
          <w:u w:val="single"/>
          <w:bdr w:val="single" w:sz="8" w:space="0" w:color="auto"/>
        </w:rPr>
        <w:t>material</w:t>
      </w:r>
      <w:r w:rsidRPr="00B55985">
        <w:rPr>
          <w:sz w:val="14"/>
        </w:rPr>
        <w:t xml:space="preserve">, </w:t>
      </w:r>
      <w:r w:rsidRPr="00B55985">
        <w:rPr>
          <w:u w:val="single"/>
        </w:rPr>
        <w:t>have to be dealt with if we are to address oppression</w:t>
      </w:r>
      <w:r w:rsidRPr="00B55985">
        <w:rPr>
          <w:sz w:val="14"/>
        </w:rPr>
        <w:t xml:space="preserve">. </w:t>
      </w:r>
    </w:p>
    <w:p w14:paraId="09CEA6A5" w14:textId="77777777" w:rsidR="005341DB" w:rsidRPr="00B55985" w:rsidRDefault="005341DB" w:rsidP="005341DB">
      <w:pPr>
        <w:rPr>
          <w:sz w:val="14"/>
        </w:rPr>
      </w:pPr>
      <w:r w:rsidRPr="00B55985">
        <w:rPr>
          <w:u w:val="single"/>
        </w:rPr>
        <w:t xml:space="preserve">The politics of deference focuses on the consequences that are likeliest to show up in the rooms where </w:t>
      </w:r>
      <w:r w:rsidRPr="00B55985">
        <w:rPr>
          <w:b/>
          <w:iCs/>
          <w:u w:val="single"/>
          <w:bdr w:val="single" w:sz="8" w:space="0" w:color="auto"/>
        </w:rPr>
        <w:t>elites</w:t>
      </w:r>
      <w:r w:rsidRPr="00B55985">
        <w:rPr>
          <w:u w:val="single"/>
        </w:rPr>
        <w:t xml:space="preserve"> do most of their interacting</w:t>
      </w:r>
      <w:r w:rsidRPr="00B55985">
        <w:rPr>
          <w:sz w:val="14"/>
        </w:rPr>
        <w:t xml:space="preserve">: classrooms, boardrooms, political parties. As a result, </w:t>
      </w:r>
      <w:r w:rsidRPr="00B55985">
        <w:rPr>
          <w:u w:val="single"/>
        </w:rPr>
        <w:t xml:space="preserve">we seem to end up with </w:t>
      </w:r>
      <w:r w:rsidRPr="00B55985">
        <w:rPr>
          <w:b/>
          <w:iCs/>
          <w:u w:val="single"/>
          <w:bdr w:val="single" w:sz="8" w:space="0" w:color="auto"/>
        </w:rPr>
        <w:t>far more</w:t>
      </w:r>
      <w:r w:rsidRPr="00B55985">
        <w:rPr>
          <w:sz w:val="14"/>
        </w:rPr>
        <w:t xml:space="preserve">, </w:t>
      </w:r>
      <w:r w:rsidRPr="00B55985">
        <w:rPr>
          <w:u w:val="single"/>
        </w:rPr>
        <w:t xml:space="preserve">and </w:t>
      </w:r>
      <w:r w:rsidRPr="00B55985">
        <w:rPr>
          <w:b/>
          <w:iCs/>
          <w:u w:val="single"/>
          <w:bdr w:val="single" w:sz="8" w:space="0" w:color="auto"/>
        </w:rPr>
        <w:t>more specific</w:t>
      </w:r>
      <w:r w:rsidRPr="00B55985">
        <w:rPr>
          <w:sz w:val="14"/>
        </w:rPr>
        <w:t xml:space="preserve">, </w:t>
      </w:r>
      <w:r w:rsidRPr="00B55985">
        <w:rPr>
          <w:u w:val="single"/>
        </w:rPr>
        <w:t>practical advice about how to</w:t>
      </w:r>
      <w:r w:rsidRPr="00B55985">
        <w:rPr>
          <w:sz w:val="14"/>
        </w:rPr>
        <w:t xml:space="preserve">, say, </w:t>
      </w:r>
      <w:r w:rsidRPr="00B55985">
        <w:rPr>
          <w:b/>
          <w:iCs/>
          <w:u w:val="single"/>
          <w:bdr w:val="single" w:sz="8" w:space="0" w:color="auto"/>
        </w:rPr>
        <w:t>allocate tasks at a committee meeting</w:t>
      </w:r>
      <w:r w:rsidRPr="00B55985">
        <w:rPr>
          <w:u w:val="single"/>
        </w:rPr>
        <w:t xml:space="preserve"> than how to </w:t>
      </w:r>
      <w:r w:rsidRPr="00B55985">
        <w:rPr>
          <w:b/>
          <w:iCs/>
          <w:u w:val="single"/>
          <w:bdr w:val="single" w:sz="8" w:space="0" w:color="auto"/>
        </w:rPr>
        <w:t>keep people alive</w:t>
      </w:r>
      <w:r w:rsidRPr="00B55985">
        <w:rPr>
          <w:sz w:val="14"/>
        </w:rPr>
        <w:t xml:space="preserve">. </w:t>
      </w:r>
    </w:p>
    <w:p w14:paraId="57DBB220" w14:textId="77777777" w:rsidR="005341DB" w:rsidRPr="00B55985" w:rsidRDefault="005341DB" w:rsidP="005341DB">
      <w:pPr>
        <w:rPr>
          <w:sz w:val="14"/>
        </w:rPr>
      </w:pPr>
      <w:r w:rsidRPr="00827395">
        <w:rPr>
          <w:highlight w:val="green"/>
          <w:u w:val="single"/>
        </w:rPr>
        <w:t xml:space="preserve">Deference </w:t>
      </w:r>
      <w:r w:rsidRPr="00B55985">
        <w:rPr>
          <w:u w:val="single"/>
        </w:rPr>
        <w:t xml:space="preserve">as a </w:t>
      </w:r>
      <w:r w:rsidRPr="00B55985">
        <w:rPr>
          <w:b/>
          <w:iCs/>
          <w:u w:val="single"/>
          <w:bdr w:val="single" w:sz="8" w:space="0" w:color="auto"/>
        </w:rPr>
        <w:t>default</w:t>
      </w:r>
      <w:r w:rsidRPr="00B55985">
        <w:rPr>
          <w:u w:val="single"/>
        </w:rPr>
        <w:t xml:space="preserve"> political orientation can </w:t>
      </w:r>
      <w:r w:rsidRPr="00827395">
        <w:rPr>
          <w:highlight w:val="green"/>
          <w:u w:val="single"/>
        </w:rPr>
        <w:t xml:space="preserve">work </w:t>
      </w:r>
      <w:r w:rsidRPr="00827395">
        <w:rPr>
          <w:b/>
          <w:iCs/>
          <w:highlight w:val="green"/>
          <w:u w:val="single"/>
          <w:bdr w:val="single" w:sz="8" w:space="0" w:color="auto"/>
        </w:rPr>
        <w:t>counter</w:t>
      </w:r>
      <w:r w:rsidRPr="00827395">
        <w:rPr>
          <w:highlight w:val="green"/>
          <w:u w:val="single"/>
        </w:rPr>
        <w:t xml:space="preserve"> to marginalized groups’ interests</w:t>
      </w:r>
      <w:r w:rsidRPr="00B55985">
        <w:rPr>
          <w:sz w:val="14"/>
        </w:rPr>
        <w:t xml:space="preserve">. </w:t>
      </w:r>
      <w:r w:rsidRPr="00B55985">
        <w:rPr>
          <w:u w:val="single"/>
        </w:rPr>
        <w:t xml:space="preserve">We are </w:t>
      </w:r>
      <w:r w:rsidRPr="00B55985">
        <w:rPr>
          <w:b/>
          <w:iCs/>
          <w:u w:val="single"/>
          <w:bdr w:val="single" w:sz="8" w:space="0" w:color="auto"/>
        </w:rPr>
        <w:t>surrounded</w:t>
      </w:r>
      <w:r w:rsidRPr="00B55985">
        <w:rPr>
          <w:u w:val="single"/>
        </w:rPr>
        <w:t xml:space="preserve"> by a </w:t>
      </w:r>
      <w:r w:rsidRPr="00827395">
        <w:rPr>
          <w:highlight w:val="green"/>
          <w:u w:val="single"/>
        </w:rPr>
        <w:t>discourse</w:t>
      </w:r>
      <w:r w:rsidRPr="00B55985">
        <w:rPr>
          <w:u w:val="single"/>
        </w:rPr>
        <w:t xml:space="preserve"> that </w:t>
      </w:r>
      <w:r w:rsidRPr="00827395">
        <w:rPr>
          <w:highlight w:val="green"/>
          <w:u w:val="single"/>
        </w:rPr>
        <w:t>locates</w:t>
      </w:r>
      <w:r w:rsidRPr="00B55985">
        <w:rPr>
          <w:u w:val="single"/>
        </w:rPr>
        <w:t xml:space="preserve"> attentional </w:t>
      </w:r>
      <w:r w:rsidRPr="00827395">
        <w:rPr>
          <w:highlight w:val="green"/>
          <w:u w:val="single"/>
        </w:rPr>
        <w:t>injustice in</w:t>
      </w:r>
      <w:r w:rsidRPr="00B55985">
        <w:rPr>
          <w:u w:val="single"/>
        </w:rPr>
        <w:t xml:space="preserve"> the selection of </w:t>
      </w:r>
      <w:r w:rsidRPr="00827395">
        <w:rPr>
          <w:b/>
          <w:iCs/>
          <w:highlight w:val="green"/>
          <w:u w:val="single"/>
          <w:bdr w:val="single" w:sz="8" w:space="0" w:color="auto"/>
        </w:rPr>
        <w:t>spokespeople</w:t>
      </w:r>
      <w:r w:rsidRPr="00827395">
        <w:rPr>
          <w:highlight w:val="green"/>
          <w:u w:val="single"/>
        </w:rPr>
        <w:t xml:space="preserve"> and </w:t>
      </w:r>
      <w:r w:rsidRPr="00827395">
        <w:rPr>
          <w:b/>
          <w:iCs/>
          <w:highlight w:val="green"/>
          <w:u w:val="single"/>
          <w:bdr w:val="single" w:sz="8" w:space="0" w:color="auto"/>
        </w:rPr>
        <w:t>book lists</w:t>
      </w:r>
      <w:r w:rsidRPr="00B55985">
        <w:rPr>
          <w:u w:val="single"/>
        </w:rPr>
        <w:t xml:space="preserve"> taken to represent the marginalized</w:t>
      </w:r>
      <w:r w:rsidRPr="00B55985">
        <w:rPr>
          <w:sz w:val="14"/>
        </w:rPr>
        <w:t xml:space="preserve">, </w:t>
      </w:r>
      <w:r w:rsidRPr="00827395">
        <w:rPr>
          <w:highlight w:val="green"/>
          <w:u w:val="single"/>
        </w:rPr>
        <w:t>rather than</w:t>
      </w:r>
      <w:r w:rsidRPr="00B55985">
        <w:rPr>
          <w:u w:val="single"/>
        </w:rPr>
        <w:t xml:space="preserve"> focusing on the </w:t>
      </w:r>
      <w:r w:rsidRPr="00827395">
        <w:rPr>
          <w:b/>
          <w:iCs/>
          <w:highlight w:val="green"/>
          <w:u w:val="single"/>
          <w:bdr w:val="single" w:sz="8" w:space="0" w:color="auto"/>
        </w:rPr>
        <w:t>actions</w:t>
      </w:r>
      <w:r w:rsidRPr="00827395">
        <w:rPr>
          <w:highlight w:val="green"/>
          <w:u w:val="single"/>
        </w:rPr>
        <w:t xml:space="preserve"> of</w:t>
      </w:r>
      <w:r w:rsidRPr="00B55985">
        <w:rPr>
          <w:u w:val="single"/>
        </w:rPr>
        <w:t xml:space="preserve"> the </w:t>
      </w:r>
      <w:r w:rsidRPr="00827395">
        <w:rPr>
          <w:highlight w:val="green"/>
          <w:u w:val="single"/>
        </w:rPr>
        <w:t xml:space="preserve">corporations and algorithms that </w:t>
      </w:r>
      <w:r w:rsidRPr="00827395">
        <w:rPr>
          <w:b/>
          <w:iCs/>
          <w:highlight w:val="green"/>
          <w:u w:val="single"/>
          <w:bdr w:val="single" w:sz="8" w:space="0" w:color="auto"/>
        </w:rPr>
        <w:t>much more powerfully</w:t>
      </w:r>
      <w:r w:rsidRPr="00827395">
        <w:rPr>
          <w:highlight w:val="green"/>
          <w:u w:val="single"/>
        </w:rPr>
        <w:t xml:space="preserve"> distribute attention</w:t>
      </w:r>
      <w:r w:rsidRPr="00827395">
        <w:rPr>
          <w:sz w:val="14"/>
          <w:highlight w:val="green"/>
        </w:rPr>
        <w:t>.</w:t>
      </w:r>
      <w:r w:rsidRPr="00B55985">
        <w:rPr>
          <w:sz w:val="14"/>
        </w:rPr>
        <w:t xml:space="preserve"> </w:t>
      </w:r>
      <w:r w:rsidRPr="00827395">
        <w:rPr>
          <w:highlight w:val="green"/>
          <w:u w:val="single"/>
        </w:rPr>
        <w:t>This</w:t>
      </w:r>
      <w:r w:rsidRPr="00B55985">
        <w:rPr>
          <w:u w:val="single"/>
        </w:rPr>
        <w:t xml:space="preserve"> discourse </w:t>
      </w:r>
      <w:r w:rsidRPr="00B55985">
        <w:rPr>
          <w:b/>
          <w:iCs/>
          <w:u w:val="single"/>
          <w:bdr w:val="single" w:sz="8" w:space="0" w:color="auto"/>
        </w:rPr>
        <w:t xml:space="preserve">ultimately </w:t>
      </w:r>
      <w:r w:rsidRPr="00827395">
        <w:rPr>
          <w:b/>
          <w:iCs/>
          <w:highlight w:val="green"/>
          <w:u w:val="single"/>
          <w:bdr w:val="single" w:sz="8" w:space="0" w:color="auto"/>
        </w:rPr>
        <w:t>participates</w:t>
      </w:r>
      <w:r w:rsidRPr="00827395">
        <w:rPr>
          <w:highlight w:val="green"/>
          <w:u w:val="single"/>
        </w:rPr>
        <w:t xml:space="preserve"> in </w:t>
      </w:r>
      <w:r w:rsidRPr="00B55985">
        <w:rPr>
          <w:u w:val="single"/>
        </w:rPr>
        <w:t xml:space="preserve">the </w:t>
      </w:r>
      <w:r w:rsidRPr="00827395">
        <w:rPr>
          <w:b/>
          <w:iCs/>
          <w:highlight w:val="green"/>
          <w:u w:val="single"/>
          <w:bdr w:val="single" w:sz="8" w:space="0" w:color="auto"/>
        </w:rPr>
        <w:t>weaponization of attention</w:t>
      </w:r>
      <w:r w:rsidRPr="00B55985">
        <w:rPr>
          <w:u w:val="single"/>
        </w:rPr>
        <w:t xml:space="preserve"> in the service of marginalization</w:t>
      </w:r>
      <w:r w:rsidRPr="00B55985">
        <w:rPr>
          <w:sz w:val="14"/>
        </w:rPr>
        <w:t xml:space="preserve">. </w:t>
      </w:r>
      <w:r w:rsidRPr="00827395">
        <w:rPr>
          <w:b/>
          <w:iCs/>
          <w:sz w:val="30"/>
          <w:szCs w:val="30"/>
          <w:highlight w:val="green"/>
          <w:u w:val="single"/>
          <w:bdr w:val="single" w:sz="8" w:space="0" w:color="auto"/>
        </w:rPr>
        <w:t>It directs what little attentional power we can control at symbolic sites of power rather than at the root political issues that explain why everything is so fucked up</w:t>
      </w:r>
      <w:r w:rsidRPr="00827395">
        <w:rPr>
          <w:sz w:val="14"/>
          <w:highlight w:val="green"/>
        </w:rPr>
        <w:t>.</w:t>
      </w:r>
    </w:p>
    <w:p w14:paraId="224D5995" w14:textId="77777777" w:rsidR="005341DB" w:rsidRPr="00B55985" w:rsidRDefault="005341DB" w:rsidP="005341DB">
      <w:pPr>
        <w:rPr>
          <w:sz w:val="14"/>
        </w:rPr>
      </w:pPr>
      <w:r w:rsidRPr="00B55985">
        <w:rPr>
          <w:sz w:val="14"/>
        </w:rPr>
        <w:t xml:space="preserve">A trip down memory lane provides a powerful example of both the opportunities and limitations of the deferential ap </w:t>
      </w:r>
      <w:proofErr w:type="spellStart"/>
      <w:r w:rsidRPr="00B55985">
        <w:rPr>
          <w:sz w:val="14"/>
        </w:rPr>
        <w:t>proach</w:t>
      </w:r>
      <w:proofErr w:type="spellEnd"/>
      <w:r w:rsidRPr="00B55985">
        <w:rPr>
          <w:sz w:val="14"/>
        </w:rPr>
        <w:t xml:space="preserve">.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w:t>
      </w:r>
      <w:proofErr w:type="spellStart"/>
      <w:r w:rsidRPr="00B55985">
        <w:rPr>
          <w:sz w:val="14"/>
        </w:rPr>
        <w:t>crescendoed</w:t>
      </w:r>
      <w:proofErr w:type="spellEnd"/>
      <w:r w:rsidRPr="00B55985">
        <w:rPr>
          <w:sz w:val="14"/>
        </w:rPr>
        <w:t xml:space="preserve">. After a newly energized Barack Obama crushed Clinton in the South Carolina primary, those five words became a slogan of the campaign that carried the young upstart into the White House. 20 </w:t>
      </w:r>
    </w:p>
    <w:p w14:paraId="0C726872" w14:textId="77777777" w:rsidR="005341DB" w:rsidRPr="00B55985" w:rsidRDefault="005341DB" w:rsidP="005341DB">
      <w:pPr>
        <w:rPr>
          <w:sz w:val="14"/>
        </w:rPr>
      </w:pPr>
      <w:r w:rsidRPr="00B55985">
        <w:rPr>
          <w:sz w:val="14"/>
        </w:rPr>
        <w:t xml:space="preserve">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change[ s] the nation, it can change the world.” In other words, the president held forth a model of change flowing through approved channels and hierarchies atop which, ultimately, he stood. </w:t>
      </w:r>
    </w:p>
    <w:p w14:paraId="1C1DA38D" w14:textId="77777777" w:rsidR="005341DB" w:rsidRPr="00B55985" w:rsidRDefault="005341DB" w:rsidP="005341DB">
      <w:pPr>
        <w:rPr>
          <w:sz w:val="14"/>
        </w:rPr>
      </w:pPr>
      <w:r w:rsidRPr="00B55985">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B55985">
        <w:rPr>
          <w:b/>
          <w:iCs/>
          <w:u w:val="single"/>
          <w:bdr w:val="single" w:sz="8" w:space="0" w:color="auto"/>
        </w:rPr>
        <w:t>any</w:t>
      </w:r>
      <w:r w:rsidRPr="00B55985">
        <w:rPr>
          <w:u w:val="single"/>
        </w:rPr>
        <w:t xml:space="preserve"> group of people interacting with each other will structure itself in </w:t>
      </w:r>
      <w:r w:rsidRPr="00B55985">
        <w:rPr>
          <w:b/>
          <w:iCs/>
          <w:u w:val="single"/>
          <w:bdr w:val="single" w:sz="8" w:space="0" w:color="auto"/>
        </w:rPr>
        <w:t>some way</w:t>
      </w:r>
      <w:r w:rsidRPr="00B55985">
        <w:rPr>
          <w:u w:val="single"/>
        </w:rPr>
        <w:t xml:space="preserve"> or </w:t>
      </w:r>
      <w:r w:rsidRPr="00B55985">
        <w:rPr>
          <w:b/>
          <w:iCs/>
          <w:u w:val="single"/>
          <w:bdr w:val="single" w:sz="8" w:space="0" w:color="auto"/>
        </w:rPr>
        <w:t>other</w:t>
      </w:r>
      <w:r w:rsidRPr="00B55985">
        <w:rPr>
          <w:sz w:val="14"/>
        </w:rPr>
        <w:t xml:space="preserve">, whether </w:t>
      </w:r>
      <w:r w:rsidRPr="00B55985">
        <w:rPr>
          <w:b/>
          <w:iCs/>
          <w:u w:val="single"/>
          <w:bdr w:val="single" w:sz="8" w:space="0" w:color="auto"/>
        </w:rPr>
        <w:t>consciously</w:t>
      </w:r>
      <w:r w:rsidRPr="00B55985">
        <w:rPr>
          <w:u w:val="single"/>
        </w:rPr>
        <w:t xml:space="preserve"> or </w:t>
      </w:r>
      <w:r w:rsidRPr="00B55985">
        <w:rPr>
          <w:b/>
          <w:iCs/>
          <w:u w:val="single"/>
          <w:bdr w:val="single" w:sz="8" w:space="0" w:color="auto"/>
        </w:rPr>
        <w:t>unconsciously</w:t>
      </w:r>
      <w:r w:rsidRPr="00B55985">
        <w:rPr>
          <w:sz w:val="14"/>
        </w:rPr>
        <w:t xml:space="preserve">, </w:t>
      </w:r>
      <w:r w:rsidRPr="00B55985">
        <w:rPr>
          <w:u w:val="single"/>
        </w:rPr>
        <w:t xml:space="preserve">leaving </w:t>
      </w:r>
      <w:r w:rsidRPr="00B55985">
        <w:rPr>
          <w:b/>
          <w:iCs/>
          <w:u w:val="single"/>
          <w:bdr w:val="single" w:sz="8" w:space="0" w:color="auto"/>
        </w:rPr>
        <w:t>only</w:t>
      </w:r>
      <w:r w:rsidRPr="00B55985">
        <w:rPr>
          <w:u w:val="single"/>
        </w:rPr>
        <w:t xml:space="preserve"> the question of how that resulting structure distributes </w:t>
      </w:r>
      <w:r w:rsidRPr="00B55985">
        <w:rPr>
          <w:b/>
          <w:iCs/>
          <w:u w:val="single"/>
          <w:bdr w:val="single" w:sz="8" w:space="0" w:color="auto"/>
        </w:rPr>
        <w:t>resources</w:t>
      </w:r>
      <w:r w:rsidRPr="00B55985">
        <w:rPr>
          <w:sz w:val="14"/>
        </w:rPr>
        <w:t xml:space="preserve">, </w:t>
      </w:r>
      <w:r w:rsidRPr="00B55985">
        <w:rPr>
          <w:b/>
          <w:iCs/>
          <w:u w:val="single"/>
          <w:bdr w:val="single" w:sz="8" w:space="0" w:color="auto"/>
        </w:rPr>
        <w:t>responsibilities</w:t>
      </w:r>
      <w:r w:rsidRPr="00B55985">
        <w:rPr>
          <w:sz w:val="14"/>
        </w:rPr>
        <w:t xml:space="preserve">, </w:t>
      </w:r>
      <w:r w:rsidRPr="00B55985">
        <w:rPr>
          <w:b/>
          <w:iCs/>
          <w:u w:val="single"/>
          <w:bdr w:val="single" w:sz="8" w:space="0" w:color="auto"/>
        </w:rPr>
        <w:t>attention</w:t>
      </w:r>
      <w:r w:rsidRPr="00B55985">
        <w:rPr>
          <w:sz w:val="14"/>
        </w:rPr>
        <w:t xml:space="preserve">, </w:t>
      </w:r>
      <w:r w:rsidRPr="00B55985">
        <w:rPr>
          <w:u w:val="single"/>
        </w:rPr>
        <w:t xml:space="preserve">and </w:t>
      </w:r>
      <w:r w:rsidRPr="00B55985">
        <w:rPr>
          <w:b/>
          <w:iCs/>
          <w:u w:val="single"/>
          <w:bdr w:val="single" w:sz="8" w:space="0" w:color="auto"/>
        </w:rPr>
        <w:t>power</w:t>
      </w:r>
      <w:r w:rsidRPr="00B55985">
        <w:rPr>
          <w:sz w:val="14"/>
        </w:rPr>
        <w:t xml:space="preserve">. </w:t>
      </w:r>
    </w:p>
    <w:p w14:paraId="38180C4C" w14:textId="77777777" w:rsidR="005341DB" w:rsidRPr="00B55985" w:rsidRDefault="005341DB" w:rsidP="005341DB">
      <w:pPr>
        <w:rPr>
          <w:sz w:val="14"/>
        </w:rPr>
      </w:pPr>
      <w:r w:rsidRPr="00B55985">
        <w:rPr>
          <w:u w:val="single"/>
        </w:rPr>
        <w:t xml:space="preserve">Elites from marginalized groups can benefit from deference in ways that are at least </w:t>
      </w:r>
      <w:r w:rsidRPr="00B55985">
        <w:rPr>
          <w:b/>
          <w:iCs/>
          <w:u w:val="single"/>
          <w:bdr w:val="single" w:sz="8" w:space="0" w:color="auto"/>
        </w:rPr>
        <w:t>compatible</w:t>
      </w:r>
      <w:r w:rsidRPr="00B55985">
        <w:rPr>
          <w:u w:val="single"/>
        </w:rPr>
        <w:t xml:space="preserve"> with social progress</w:t>
      </w:r>
      <w:r w:rsidRPr="00B55985">
        <w:rPr>
          <w:sz w:val="14"/>
        </w:rPr>
        <w:t xml:space="preserve">, especially if we take the right actions afterward. </w:t>
      </w:r>
      <w:r w:rsidRPr="00B55985">
        <w:rPr>
          <w:u w:val="single"/>
        </w:rPr>
        <w:t xml:space="preserve">But treating such elites’ interests as </w:t>
      </w:r>
      <w:r w:rsidRPr="00B55985">
        <w:rPr>
          <w:b/>
          <w:iCs/>
          <w:u w:val="single"/>
          <w:bdr w:val="single" w:sz="8" w:space="0" w:color="auto"/>
        </w:rPr>
        <w:t>necessarily</w:t>
      </w:r>
      <w:r w:rsidRPr="00B55985">
        <w:rPr>
          <w:u w:val="single"/>
        </w:rPr>
        <w:t xml:space="preserve"> or even </w:t>
      </w:r>
      <w:r w:rsidRPr="00B55985">
        <w:rPr>
          <w:b/>
          <w:iCs/>
          <w:u w:val="single"/>
          <w:bdr w:val="single" w:sz="8" w:space="0" w:color="auto"/>
        </w:rPr>
        <w:t>presumptively</w:t>
      </w:r>
      <w:r w:rsidRPr="00B55985">
        <w:rPr>
          <w:u w:val="single"/>
        </w:rPr>
        <w:t xml:space="preserve"> aligned with the broader group’s interests</w:t>
      </w:r>
      <w:r w:rsidRPr="00B55985">
        <w:rPr>
          <w:sz w:val="14"/>
        </w:rPr>
        <w:t xml:space="preserve"> involves a political naivete we cannot afford. In this context, confusion about elite interests </w:t>
      </w:r>
      <w:r w:rsidRPr="00B55985">
        <w:rPr>
          <w:u w:val="single"/>
        </w:rPr>
        <w:t xml:space="preserve">functions as a form of </w:t>
      </w:r>
      <w:r w:rsidRPr="00B55985">
        <w:rPr>
          <w:b/>
          <w:iCs/>
          <w:u w:val="single"/>
          <w:bdr w:val="single" w:sz="8" w:space="0" w:color="auto"/>
        </w:rPr>
        <w:t>racial Reaganomics</w:t>
      </w:r>
      <w:r w:rsidRPr="00B55985">
        <w:rPr>
          <w:sz w:val="14"/>
        </w:rPr>
        <w:t xml:space="preserve">: a strategy </w:t>
      </w:r>
      <w:r w:rsidRPr="00B55985">
        <w:rPr>
          <w:u w:val="single"/>
        </w:rPr>
        <w:t>reliant on fantasies about the exchange rate between the attention economy and the material economy</w:t>
      </w:r>
      <w:r w:rsidRPr="00B55985">
        <w:rPr>
          <w:sz w:val="14"/>
        </w:rPr>
        <w:t xml:space="preserve">. </w:t>
      </w:r>
    </w:p>
    <w:p w14:paraId="0D9CA2AB" w14:textId="77777777" w:rsidR="005341DB" w:rsidRPr="00B55985" w:rsidRDefault="005341DB" w:rsidP="005341DB">
      <w:pPr>
        <w:rPr>
          <w:sz w:val="14"/>
        </w:rPr>
      </w:pPr>
      <w:r w:rsidRPr="00B55985">
        <w:rPr>
          <w:sz w:val="14"/>
        </w:rPr>
        <w:t xml:space="preserve">We need to fix the social structure itself— the rooms we interact in, and the house they make up. Deference, as a strategy, bears at best a tenuous relationship to this goal. </w:t>
      </w:r>
    </w:p>
    <w:p w14:paraId="4D19328B" w14:textId="77777777" w:rsidR="005341DB" w:rsidRPr="00B55985" w:rsidRDefault="005341DB" w:rsidP="005341DB">
      <w:pPr>
        <w:rPr>
          <w:sz w:val="14"/>
        </w:rPr>
      </w:pPr>
      <w:r w:rsidRPr="00B55985">
        <w:rPr>
          <w:sz w:val="14"/>
        </w:rPr>
        <w:t xml:space="preserve">The View from Inside the Room </w:t>
      </w:r>
    </w:p>
    <w:p w14:paraId="5AB4CFB8" w14:textId="77777777" w:rsidR="005341DB" w:rsidRPr="00B55985" w:rsidRDefault="005341DB" w:rsidP="005341DB">
      <w:pPr>
        <w:rPr>
          <w:sz w:val="14"/>
        </w:rPr>
      </w:pPr>
      <w:r w:rsidRPr="00B55985">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65919BC9" w14:textId="77777777" w:rsidR="005341DB" w:rsidRPr="00B55985" w:rsidRDefault="005341DB" w:rsidP="005341DB">
      <w:pPr>
        <w:rPr>
          <w:sz w:val="14"/>
        </w:rPr>
      </w:pPr>
      <w:r w:rsidRPr="00B55985">
        <w:rPr>
          <w:sz w:val="14"/>
        </w:rPr>
        <w:t xml:space="preserve">In her influential essay “The Tyranny of </w:t>
      </w:r>
      <w:proofErr w:type="spellStart"/>
      <w:r w:rsidRPr="00B55985">
        <w:rPr>
          <w:sz w:val="14"/>
        </w:rPr>
        <w:t>Structurelessness</w:t>
      </w:r>
      <w:proofErr w:type="spellEnd"/>
      <w:r w:rsidRPr="00B55985">
        <w:rPr>
          <w:sz w:val="14"/>
        </w:rPr>
        <w:t>,” Freeman notes that “</w:t>
      </w:r>
      <w:proofErr w:type="spellStart"/>
      <w:r w:rsidRPr="00B55985">
        <w:rPr>
          <w:sz w:val="14"/>
        </w:rPr>
        <w:t>structurelessness</w:t>
      </w:r>
      <w:proofErr w:type="spellEnd"/>
      <w:r w:rsidRPr="00B55985">
        <w:rPr>
          <w:sz w:val="14"/>
        </w:rPr>
        <w:t xml:space="preserve">”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1E1254F9" w14:textId="77777777" w:rsidR="005341DB" w:rsidRPr="00B55985" w:rsidRDefault="005341DB" w:rsidP="005341DB">
      <w:pPr>
        <w:rPr>
          <w:sz w:val="14"/>
        </w:rPr>
      </w:pPr>
      <w:r w:rsidRPr="00B55985">
        <w:rPr>
          <w:sz w:val="14"/>
        </w:rPr>
        <w:t xml:space="preserve">Unlike </w:t>
      </w:r>
      <w:proofErr w:type="spellStart"/>
      <w:r w:rsidRPr="00B55985">
        <w:rPr>
          <w:sz w:val="14"/>
        </w:rPr>
        <w:t>structurelessness</w:t>
      </w:r>
      <w:proofErr w:type="spellEnd"/>
      <w:r w:rsidRPr="00B55985">
        <w:rPr>
          <w:sz w:val="14"/>
        </w:rPr>
        <w:t xml:space="preserve">, deference politics doesn’t mask its distributive consequences. </w:t>
      </w:r>
      <w:r w:rsidRPr="00827395">
        <w:rPr>
          <w:highlight w:val="green"/>
          <w:u w:val="single"/>
        </w:rPr>
        <w:t>Visible performance of a deferential act</w:t>
      </w:r>
      <w:r w:rsidRPr="00B55985">
        <w:rPr>
          <w:u w:val="single"/>
        </w:rPr>
        <w:t xml:space="preserve"> of</w:t>
      </w:r>
      <w:r w:rsidRPr="00B55985">
        <w:rPr>
          <w:sz w:val="14"/>
        </w:rPr>
        <w:t xml:space="preserve"> “</w:t>
      </w:r>
      <w:r w:rsidRPr="00B55985">
        <w:rPr>
          <w:b/>
          <w:iCs/>
          <w:u w:val="single"/>
          <w:bdr w:val="single" w:sz="8" w:space="0" w:color="auto"/>
        </w:rPr>
        <w:t>passing the mic</w:t>
      </w:r>
      <w:r w:rsidRPr="00B55985">
        <w:rPr>
          <w:sz w:val="14"/>
        </w:rPr>
        <w:t xml:space="preserve">” </w:t>
      </w:r>
      <w:r w:rsidRPr="00B55985">
        <w:rPr>
          <w:u w:val="single"/>
        </w:rPr>
        <w:t>or</w:t>
      </w:r>
      <w:r w:rsidRPr="00B55985">
        <w:rPr>
          <w:sz w:val="14"/>
        </w:rPr>
        <w:t xml:space="preserve"> “</w:t>
      </w:r>
      <w:r w:rsidRPr="00B55985">
        <w:rPr>
          <w:b/>
          <w:iCs/>
          <w:u w:val="single"/>
          <w:bdr w:val="single" w:sz="8" w:space="0" w:color="auto"/>
        </w:rPr>
        <w:t>stepping back</w:t>
      </w:r>
      <w:r w:rsidRPr="00B55985">
        <w:rPr>
          <w:sz w:val="14"/>
        </w:rPr>
        <w:t xml:space="preserve">” in order to give attention or space to another person </w:t>
      </w:r>
      <w:r w:rsidRPr="00B55985">
        <w:rPr>
          <w:u w:val="single"/>
        </w:rPr>
        <w:t xml:space="preserve">does tend to </w:t>
      </w:r>
      <w:r w:rsidRPr="00827395">
        <w:rPr>
          <w:b/>
          <w:iCs/>
          <w:highlight w:val="green"/>
          <w:u w:val="single"/>
          <w:bdr w:val="single" w:sz="8" w:space="0" w:color="auto"/>
        </w:rPr>
        <w:t>redistribute short-term attention</w:t>
      </w:r>
      <w:r w:rsidRPr="00B55985">
        <w:rPr>
          <w:sz w:val="14"/>
        </w:rPr>
        <w:t xml:space="preserve">, as promised. </w:t>
      </w:r>
      <w:r w:rsidRPr="00827395">
        <w:rPr>
          <w:highlight w:val="green"/>
          <w:u w:val="single"/>
        </w:rPr>
        <w:t>But</w:t>
      </w:r>
      <w:r w:rsidRPr="00B55985">
        <w:rPr>
          <w:u w:val="single"/>
        </w:rPr>
        <w:t xml:space="preserve"> deference politics can still </w:t>
      </w:r>
      <w:r w:rsidRPr="00827395">
        <w:rPr>
          <w:b/>
          <w:iCs/>
          <w:highlight w:val="green"/>
          <w:u w:val="single"/>
          <w:bdr w:val="single" w:sz="8" w:space="0" w:color="auto"/>
        </w:rPr>
        <w:t>mask</w:t>
      </w:r>
      <w:r w:rsidRPr="00B55985">
        <w:rPr>
          <w:b/>
          <w:iCs/>
          <w:u w:val="single"/>
          <w:bdr w:val="single" w:sz="8" w:space="0" w:color="auto"/>
        </w:rPr>
        <w:t xml:space="preserve"> essential </w:t>
      </w:r>
      <w:r w:rsidRPr="00827395">
        <w:rPr>
          <w:b/>
          <w:iCs/>
          <w:highlight w:val="green"/>
          <w:u w:val="single"/>
          <w:bdr w:val="single" w:sz="8" w:space="0" w:color="auto"/>
        </w:rPr>
        <w:t>power relations</w:t>
      </w:r>
      <w:r w:rsidRPr="00B55985">
        <w:rPr>
          <w:sz w:val="14"/>
        </w:rPr>
        <w:t xml:space="preserve">, </w:t>
      </w:r>
      <w:r w:rsidRPr="00B55985">
        <w:rPr>
          <w:u w:val="single"/>
        </w:rPr>
        <w:t xml:space="preserve">especially </w:t>
      </w:r>
      <w:r w:rsidRPr="00827395">
        <w:rPr>
          <w:highlight w:val="green"/>
          <w:u w:val="single"/>
        </w:rPr>
        <w:t>when we consider</w:t>
      </w:r>
      <w:r w:rsidRPr="00B55985">
        <w:rPr>
          <w:u w:val="single"/>
        </w:rPr>
        <w:t xml:space="preserve"> the performance in the context of the </w:t>
      </w:r>
      <w:r w:rsidRPr="00827395">
        <w:rPr>
          <w:highlight w:val="green"/>
          <w:u w:val="single"/>
        </w:rPr>
        <w:t xml:space="preserve">people who </w:t>
      </w:r>
      <w:r w:rsidRPr="00827395">
        <w:rPr>
          <w:b/>
          <w:iCs/>
          <w:highlight w:val="green"/>
          <w:u w:val="single"/>
          <w:bdr w:val="single" w:sz="8" w:space="0" w:color="auto"/>
        </w:rPr>
        <w:t>aren’t in the room at all</w:t>
      </w:r>
      <w:r w:rsidRPr="00B55985">
        <w:rPr>
          <w:sz w:val="14"/>
        </w:rPr>
        <w:t xml:space="preserve">. For instance, </w:t>
      </w:r>
      <w:r w:rsidRPr="00B55985">
        <w:rPr>
          <w:u w:val="single"/>
        </w:rPr>
        <w:t xml:space="preserve">one white person giving the mic to the specific person of color in the room can </w:t>
      </w:r>
      <w:r w:rsidRPr="00B55985">
        <w:rPr>
          <w:b/>
          <w:iCs/>
          <w:u w:val="single"/>
          <w:bdr w:val="single" w:sz="8" w:space="0" w:color="auto"/>
        </w:rPr>
        <w:t>obscure</w:t>
      </w:r>
      <w:r w:rsidRPr="00B55985">
        <w:rPr>
          <w:u w:val="single"/>
        </w:rPr>
        <w:t xml:space="preserve"> both the </w:t>
      </w:r>
      <w:r w:rsidRPr="00B55985">
        <w:rPr>
          <w:b/>
          <w:iCs/>
          <w:u w:val="single"/>
          <w:bdr w:val="single" w:sz="8" w:space="0" w:color="auto"/>
        </w:rPr>
        <w:t>overall power dynamics</w:t>
      </w:r>
      <w:r w:rsidRPr="00B55985">
        <w:rPr>
          <w:u w:val="single"/>
        </w:rPr>
        <w:t xml:space="preserve"> of the room and the whole room’s relationship to the </w:t>
      </w:r>
      <w:r w:rsidRPr="00B55985">
        <w:rPr>
          <w:b/>
          <w:iCs/>
          <w:u w:val="single"/>
          <w:bdr w:val="single" w:sz="8" w:space="0" w:color="auto"/>
        </w:rPr>
        <w:t>broader category</w:t>
      </w:r>
      <w:r w:rsidRPr="00B55985">
        <w:rPr>
          <w:sz w:val="14"/>
        </w:rPr>
        <w:t xml:space="preserve"> of “people of color” that a particular comrade is taken to represent. </w:t>
      </w:r>
    </w:p>
    <w:p w14:paraId="40529DF6" w14:textId="77777777" w:rsidR="005341DB" w:rsidRPr="00B55985" w:rsidRDefault="005341DB" w:rsidP="005341DB">
      <w:pPr>
        <w:rPr>
          <w:sz w:val="14"/>
        </w:rPr>
      </w:pPr>
      <w:r w:rsidRPr="00B55985">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3C82C77A" w14:textId="77777777" w:rsidR="005341DB" w:rsidRPr="00B55985" w:rsidRDefault="005341DB" w:rsidP="005341DB">
      <w:pPr>
        <w:rPr>
          <w:sz w:val="14"/>
        </w:rPr>
      </w:pPr>
      <w:r w:rsidRPr="00B55985">
        <w:rPr>
          <w:sz w:val="14"/>
        </w:rPr>
        <w:t xml:space="preserve">Bad roommates aren’t the problem, for the same reason that being a good roommate isn’t the solution: the problem is that we are still trapped in the room. If we want better politics, we have to challenge how those rooms are put together, the security system that controls access to them, and the rules that dictate what happens in them. </w:t>
      </w:r>
    </w:p>
    <w:p w14:paraId="002B5663" w14:textId="77777777" w:rsidR="005341DB" w:rsidRPr="00B55985" w:rsidRDefault="005341DB" w:rsidP="005341DB">
      <w:pPr>
        <w:rPr>
          <w:sz w:val="14"/>
        </w:rPr>
      </w:pPr>
      <w:r w:rsidRPr="00B55985">
        <w:rPr>
          <w:sz w:val="14"/>
        </w:rPr>
        <w:t xml:space="preserve">For illustration, we can return to the question of how you came to read this book— how it is that you and I are interacting through this text, right now. To do so, we have to consider the layers of history, politics, and geography that made its writing possible. </w:t>
      </w:r>
    </w:p>
    <w:p w14:paraId="199DB6E2" w14:textId="77777777" w:rsidR="005341DB" w:rsidRPr="00B55985" w:rsidRDefault="005341DB" w:rsidP="005341DB">
      <w:pPr>
        <w:rPr>
          <w:sz w:val="14"/>
        </w:rPr>
      </w:pPr>
      <w:r w:rsidRPr="00B55985">
        <w:rPr>
          <w:sz w:val="14"/>
        </w:rPr>
        <w:t xml:space="preserve">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527DC84E" w14:textId="77777777" w:rsidR="005341DB" w:rsidRPr="00B55985" w:rsidRDefault="005341DB" w:rsidP="005341DB">
      <w:pPr>
        <w:rPr>
          <w:sz w:val="14"/>
        </w:rPr>
      </w:pPr>
      <w:r w:rsidRPr="00B55985">
        <w:rPr>
          <w:sz w:val="14"/>
        </w:rPr>
        <w:t xml:space="preserve">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3E7A3621" w14:textId="77777777" w:rsidR="005341DB" w:rsidRPr="00B55985" w:rsidRDefault="005341DB" w:rsidP="005341DB">
      <w:pPr>
        <w:rPr>
          <w:sz w:val="14"/>
        </w:rPr>
      </w:pPr>
      <w:r w:rsidRPr="00B55985">
        <w:rPr>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717B5B37" w14:textId="77777777" w:rsidR="005341DB" w:rsidRPr="00B55985" w:rsidRDefault="005341DB" w:rsidP="005341DB">
      <w:pPr>
        <w:rPr>
          <w:sz w:val="14"/>
        </w:rPr>
      </w:pPr>
      <w:r w:rsidRPr="00B55985">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246734E8" w14:textId="77777777" w:rsidR="005341DB" w:rsidRPr="00B55985" w:rsidRDefault="005341DB" w:rsidP="005341DB">
      <w:pPr>
        <w:rPr>
          <w:sz w:val="14"/>
        </w:rPr>
      </w:pPr>
      <w:r w:rsidRPr="00B55985">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w:t>
      </w:r>
      <w:proofErr w:type="spellStart"/>
      <w:r w:rsidRPr="00B55985">
        <w:rPr>
          <w:sz w:val="14"/>
        </w:rPr>
        <w:t>nonphilosophers</w:t>
      </w:r>
      <w:proofErr w:type="spellEnd"/>
      <w:r w:rsidRPr="00B55985">
        <w:rPr>
          <w:sz w:val="14"/>
        </w:rPr>
        <w:t xml:space="preserve"> might read. It’s a case in point of what sociological researchers call “cumulative advantage” or the “Matthew effect”: the people who were successful yesterday are likeliest to get today’s rewards, which makes them yet more likely to get tomorrow’s as well. 27 </w:t>
      </w:r>
    </w:p>
    <w:p w14:paraId="26657FB9" w14:textId="77777777" w:rsidR="005341DB" w:rsidRPr="00B55985" w:rsidRDefault="005341DB" w:rsidP="005341DB">
      <w:pPr>
        <w:rPr>
          <w:sz w:val="14"/>
        </w:rPr>
      </w:pPr>
      <w:r w:rsidRPr="00B55985">
        <w:rPr>
          <w:sz w:val="14"/>
        </w:rPr>
        <w:t xml:space="preserve">With these selections in view, </w:t>
      </w:r>
      <w:r w:rsidRPr="00B55985">
        <w:rPr>
          <w:u w:val="single"/>
        </w:rPr>
        <w:t xml:space="preserve">it is easy to see how this deferential form of standpoint epistemology </w:t>
      </w:r>
      <w:r w:rsidRPr="00B55985">
        <w:rPr>
          <w:b/>
          <w:iCs/>
          <w:u w:val="single"/>
          <w:bdr w:val="single" w:sz="8" w:space="0" w:color="auto"/>
        </w:rPr>
        <w:t>contributes</w:t>
      </w:r>
      <w:r w:rsidRPr="00B55985">
        <w:rPr>
          <w:u w:val="single"/>
        </w:rPr>
        <w:t xml:space="preserve"> to elite capture at </w:t>
      </w:r>
      <w:r w:rsidRPr="00B55985">
        <w:rPr>
          <w:b/>
          <w:iCs/>
          <w:u w:val="single"/>
          <w:bdr w:val="single" w:sz="8" w:space="0" w:color="auto"/>
        </w:rPr>
        <w:t>scale</w:t>
      </w:r>
      <w:r w:rsidRPr="00B55985">
        <w:rPr>
          <w:sz w:val="14"/>
        </w:rPr>
        <w:t xml:space="preserve">. </w:t>
      </w:r>
      <w:r w:rsidRPr="00B55985">
        <w:rPr>
          <w:u w:val="single"/>
        </w:rPr>
        <w:t xml:space="preserve">The </w:t>
      </w:r>
      <w:r w:rsidRPr="00B55985">
        <w:rPr>
          <w:b/>
          <w:iCs/>
          <w:u w:val="single"/>
          <w:bdr w:val="single" w:sz="8" w:space="0" w:color="auto"/>
        </w:rPr>
        <w:t>higher</w:t>
      </w:r>
      <w:r w:rsidRPr="00B55985">
        <w:rPr>
          <w:u w:val="single"/>
        </w:rPr>
        <w:t xml:space="preserve"> the form of education</w:t>
      </w:r>
      <w:r w:rsidRPr="00B55985">
        <w:rPr>
          <w:sz w:val="14"/>
        </w:rPr>
        <w:t xml:space="preserve">, </w:t>
      </w:r>
      <w:r w:rsidRPr="00B55985">
        <w:rPr>
          <w:u w:val="single"/>
        </w:rPr>
        <w:t xml:space="preserve">the </w:t>
      </w:r>
      <w:r w:rsidRPr="00B55985">
        <w:rPr>
          <w:b/>
          <w:iCs/>
          <w:u w:val="single"/>
          <w:bdr w:val="single" w:sz="8" w:space="0" w:color="auto"/>
        </w:rPr>
        <w:t>narrower</w:t>
      </w:r>
      <w:r w:rsidRPr="00B55985">
        <w:rPr>
          <w:u w:val="single"/>
        </w:rPr>
        <w:t xml:space="preserve"> the social experience</w:t>
      </w:r>
      <w:r w:rsidRPr="00B55985">
        <w:rPr>
          <w:sz w:val="14"/>
        </w:rPr>
        <w:t xml:space="preserve">. </w:t>
      </w:r>
      <w:r w:rsidRPr="00B55985">
        <w:rPr>
          <w:u w:val="single"/>
        </w:rPr>
        <w:t xml:space="preserve">Some students are pipelined to </w:t>
      </w:r>
      <w:r w:rsidRPr="00B55985">
        <w:rPr>
          <w:b/>
          <w:iCs/>
          <w:u w:val="single"/>
          <w:bdr w:val="single" w:sz="8" w:space="0" w:color="auto"/>
        </w:rPr>
        <w:t>PhDs</w:t>
      </w:r>
      <w:r w:rsidRPr="00B55985">
        <w:rPr>
          <w:sz w:val="14"/>
        </w:rPr>
        <w:t xml:space="preserve">, </w:t>
      </w:r>
      <w:r w:rsidRPr="00B55985">
        <w:rPr>
          <w:u w:val="single"/>
        </w:rPr>
        <w:t xml:space="preserve">while others are pipelined to </w:t>
      </w:r>
      <w:r w:rsidRPr="00B55985">
        <w:rPr>
          <w:b/>
          <w:iCs/>
          <w:u w:val="single"/>
          <w:bdr w:val="single" w:sz="8" w:space="0" w:color="auto"/>
        </w:rPr>
        <w:t>prisons</w:t>
      </w:r>
      <w:r w:rsidRPr="00B55985">
        <w:rPr>
          <w:sz w:val="14"/>
        </w:rPr>
        <w:t xml:space="preserve">— </w:t>
      </w:r>
      <w:r w:rsidRPr="00B55985">
        <w:rPr>
          <w:u w:val="single"/>
        </w:rPr>
        <w:t xml:space="preserve">and the very oppressive structures we aim to challenge largely explain </w:t>
      </w:r>
      <w:r w:rsidRPr="00B55985">
        <w:rPr>
          <w:b/>
          <w:iCs/>
          <w:u w:val="single"/>
          <w:bdr w:val="single" w:sz="8" w:space="0" w:color="auto"/>
        </w:rPr>
        <w:t>who goes where</w:t>
      </w:r>
      <w:r w:rsidRPr="00B55985">
        <w:rPr>
          <w:sz w:val="14"/>
        </w:rPr>
        <w:t xml:space="preserve">. </w:t>
      </w:r>
      <w:r w:rsidRPr="00B55985">
        <w:rPr>
          <w:u w:val="single"/>
        </w:rPr>
        <w:t>Deferential ways</w:t>
      </w:r>
      <w:r w:rsidRPr="00B55985">
        <w:rPr>
          <w:sz w:val="14"/>
        </w:rPr>
        <w:t xml:space="preserve"> of dealing with identity </w:t>
      </w:r>
      <w:r w:rsidRPr="00B55985">
        <w:rPr>
          <w:u w:val="single"/>
        </w:rPr>
        <w:t xml:space="preserve">can </w:t>
      </w:r>
      <w:r w:rsidRPr="00B55985">
        <w:rPr>
          <w:b/>
          <w:iCs/>
          <w:u w:val="single"/>
          <w:bdr w:val="single" w:sz="8" w:space="0" w:color="auto"/>
        </w:rPr>
        <w:t>easily inherit</w:t>
      </w:r>
      <w:r w:rsidRPr="00B55985">
        <w:rPr>
          <w:u w:val="single"/>
        </w:rPr>
        <w:t xml:space="preserve"> the distortions caused by these selection processes</w:t>
      </w:r>
      <w:r w:rsidRPr="00B55985">
        <w:rPr>
          <w:sz w:val="14"/>
        </w:rPr>
        <w:t xml:space="preserve">. </w:t>
      </w:r>
    </w:p>
    <w:p w14:paraId="1EE1B513" w14:textId="77777777" w:rsidR="005341DB" w:rsidRPr="00B55985" w:rsidRDefault="005341DB" w:rsidP="005341DB">
      <w:pPr>
        <w:rPr>
          <w:sz w:val="14"/>
        </w:rPr>
      </w:pPr>
      <w:r w:rsidRPr="00B55985">
        <w:rPr>
          <w:sz w:val="14"/>
        </w:rPr>
        <w:t xml:space="preserve">But </w:t>
      </w:r>
      <w:r w:rsidRPr="00B55985">
        <w:rPr>
          <w:u w:val="single"/>
        </w:rPr>
        <w:t xml:space="preserve">it’s </w:t>
      </w:r>
      <w:r w:rsidRPr="00B55985">
        <w:rPr>
          <w:b/>
          <w:iCs/>
          <w:u w:val="single"/>
          <w:bdr w:val="single" w:sz="8" w:space="0" w:color="auto"/>
        </w:rPr>
        <w:t>equally easy</w:t>
      </w:r>
      <w:r w:rsidRPr="00B55985">
        <w:rPr>
          <w:u w:val="single"/>
        </w:rPr>
        <w:t xml:space="preserve"> to see </w:t>
      </w:r>
      <w:r w:rsidRPr="00B55985">
        <w:rPr>
          <w:b/>
          <w:iCs/>
          <w:u w:val="single"/>
          <w:bdr w:val="single" w:sz="8" w:space="0" w:color="auto"/>
        </w:rPr>
        <w:t>locally</w:t>
      </w:r>
      <w:r w:rsidRPr="00B55985">
        <w:rPr>
          <w:sz w:val="14"/>
        </w:rPr>
        <w:t xml:space="preserve">— </w:t>
      </w:r>
      <w:r w:rsidRPr="00B55985">
        <w:rPr>
          <w:u w:val="single"/>
        </w:rPr>
        <w:t xml:space="preserve">in </w:t>
      </w:r>
      <w:r w:rsidRPr="00B55985">
        <w:rPr>
          <w:b/>
          <w:iCs/>
          <w:u w:val="single"/>
          <w:bdr w:val="single" w:sz="8" w:space="0" w:color="auto"/>
        </w:rPr>
        <w:t>this</w:t>
      </w:r>
      <w:r w:rsidRPr="00B55985">
        <w:rPr>
          <w:u w:val="single"/>
        </w:rPr>
        <w:t xml:space="preserve"> room</w:t>
      </w:r>
      <w:r w:rsidRPr="00B55985">
        <w:rPr>
          <w:sz w:val="14"/>
        </w:rPr>
        <w:t xml:space="preserve">, </w:t>
      </w:r>
      <w:r w:rsidRPr="00B55985">
        <w:rPr>
          <w:u w:val="single"/>
        </w:rPr>
        <w:t xml:space="preserve">in </w:t>
      </w:r>
      <w:r w:rsidRPr="00B55985">
        <w:rPr>
          <w:b/>
          <w:iCs/>
          <w:u w:val="single"/>
          <w:bdr w:val="single" w:sz="8" w:space="0" w:color="auto"/>
        </w:rPr>
        <w:t>this</w:t>
      </w:r>
      <w:r w:rsidRPr="00B55985">
        <w:rPr>
          <w:u w:val="single"/>
        </w:rPr>
        <w:t xml:space="preserve"> social space</w:t>
      </w:r>
      <w:r w:rsidRPr="00B55985">
        <w:rPr>
          <w:sz w:val="14"/>
        </w:rPr>
        <w:t xml:space="preserve">, </w:t>
      </w:r>
      <w:r w:rsidRPr="00B55985">
        <w:rPr>
          <w:u w:val="single"/>
        </w:rPr>
        <w:t xml:space="preserve">in </w:t>
      </w:r>
      <w:r w:rsidRPr="00B55985">
        <w:rPr>
          <w:b/>
          <w:iCs/>
          <w:u w:val="single"/>
          <w:bdr w:val="single" w:sz="8" w:space="0" w:color="auto"/>
        </w:rPr>
        <w:t>this</w:t>
      </w:r>
      <w:r w:rsidRPr="00B55985">
        <w:rPr>
          <w:u w:val="single"/>
        </w:rPr>
        <w:t xml:space="preserve"> conversation</w:t>
      </w:r>
      <w:r w:rsidRPr="00B55985">
        <w:rPr>
          <w:sz w:val="14"/>
        </w:rPr>
        <w:t xml:space="preserve">— </w:t>
      </w:r>
      <w:r w:rsidRPr="00B55985">
        <w:rPr>
          <w:u w:val="single"/>
        </w:rPr>
        <w:t xml:space="preserve">why deference </w:t>
      </w:r>
      <w:r w:rsidRPr="00B55985">
        <w:rPr>
          <w:b/>
          <w:iCs/>
          <w:u w:val="single"/>
          <w:bdr w:val="single" w:sz="8" w:space="0" w:color="auto"/>
        </w:rPr>
        <w:t>seems</w:t>
      </w:r>
      <w:r w:rsidRPr="00B55985">
        <w:rPr>
          <w:u w:val="single"/>
        </w:rPr>
        <w:t xml:space="preserve"> to make sense</w:t>
      </w:r>
      <w:r w:rsidRPr="00B55985">
        <w:rPr>
          <w:sz w:val="14"/>
        </w:rPr>
        <w:t xml:space="preserve">. </w:t>
      </w:r>
      <w:r w:rsidRPr="00B55985">
        <w:rPr>
          <w:u w:val="single"/>
        </w:rPr>
        <w:t xml:space="preserve">It may be an </w:t>
      </w:r>
      <w:r w:rsidRPr="00B55985">
        <w:rPr>
          <w:b/>
          <w:iCs/>
          <w:u w:val="single"/>
          <w:bdr w:val="single" w:sz="8" w:space="0" w:color="auto"/>
        </w:rPr>
        <w:t>improvement</w:t>
      </w:r>
      <w:r w:rsidRPr="00B55985">
        <w:rPr>
          <w:u w:val="single"/>
        </w:rPr>
        <w:t xml:space="preserve"> on the epistemic procedure that preceded it</w:t>
      </w:r>
      <w:r w:rsidRPr="00B55985">
        <w:rPr>
          <w:sz w:val="14"/>
        </w:rPr>
        <w:t xml:space="preserve">. </w:t>
      </w:r>
      <w:r w:rsidRPr="00B55985">
        <w:rPr>
          <w:u w:val="single"/>
        </w:rPr>
        <w:t xml:space="preserve">The Black person in the elite room </w:t>
      </w:r>
      <w:r w:rsidRPr="00B55985">
        <w:rPr>
          <w:b/>
          <w:iCs/>
          <w:u w:val="single"/>
          <w:bdr w:val="single" w:sz="8" w:space="0" w:color="auto"/>
        </w:rPr>
        <w:t>may well be better positioned</w:t>
      </w:r>
      <w:r w:rsidRPr="00B55985">
        <w:rPr>
          <w:u w:val="single"/>
        </w:rPr>
        <w:t xml:space="preserve"> than non-Black people in this space</w:t>
      </w:r>
      <w:r w:rsidRPr="00B55985">
        <w:rPr>
          <w:sz w:val="14"/>
        </w:rPr>
        <w:t xml:space="preserve"> to think about policing and incarceration. </w:t>
      </w:r>
      <w:r w:rsidRPr="00B55985">
        <w:rPr>
          <w:u w:val="single"/>
        </w:rPr>
        <w:t xml:space="preserve">So, if we </w:t>
      </w:r>
      <w:r w:rsidRPr="00B55985">
        <w:rPr>
          <w:b/>
          <w:iCs/>
          <w:u w:val="single"/>
          <w:bdr w:val="single" w:sz="8" w:space="0" w:color="auto"/>
        </w:rPr>
        <w:t>have</w:t>
      </w:r>
      <w:r w:rsidRPr="00B55985">
        <w:rPr>
          <w:u w:val="single"/>
        </w:rPr>
        <w:t xml:space="preserve"> to listen to one person</w:t>
      </w:r>
      <w:r w:rsidRPr="00B55985">
        <w:rPr>
          <w:sz w:val="14"/>
        </w:rPr>
        <w:t xml:space="preserve">, </w:t>
      </w:r>
      <w:r w:rsidRPr="00B55985">
        <w:rPr>
          <w:b/>
          <w:iCs/>
          <w:u w:val="single"/>
          <w:bdr w:val="single" w:sz="8" w:space="0" w:color="auto"/>
        </w:rPr>
        <w:t>perhaps it’s better</w:t>
      </w:r>
      <w:r w:rsidRPr="00B55985">
        <w:rPr>
          <w:u w:val="single"/>
        </w:rPr>
        <w:t xml:space="preserve"> that it be a Black person</w:t>
      </w:r>
      <w:r w:rsidRPr="00B55985">
        <w:rPr>
          <w:sz w:val="14"/>
        </w:rPr>
        <w:t xml:space="preserve">, </w:t>
      </w:r>
      <w:r w:rsidRPr="00B55985">
        <w:rPr>
          <w:u w:val="single"/>
        </w:rPr>
        <w:t xml:space="preserve">even an </w:t>
      </w:r>
      <w:r w:rsidRPr="00B55985">
        <w:rPr>
          <w:b/>
          <w:iCs/>
          <w:u w:val="single"/>
          <w:bdr w:val="single" w:sz="8" w:space="0" w:color="auto"/>
        </w:rPr>
        <w:t>affluent</w:t>
      </w:r>
      <w:r w:rsidRPr="00B55985">
        <w:rPr>
          <w:u w:val="single"/>
        </w:rPr>
        <w:t xml:space="preserve"> and </w:t>
      </w:r>
      <w:r w:rsidRPr="00B55985">
        <w:rPr>
          <w:b/>
          <w:iCs/>
          <w:u w:val="single"/>
          <w:bdr w:val="single" w:sz="8" w:space="0" w:color="auto"/>
        </w:rPr>
        <w:t>privileged</w:t>
      </w:r>
      <w:r w:rsidRPr="00B55985">
        <w:rPr>
          <w:u w:val="single"/>
        </w:rPr>
        <w:t xml:space="preserve"> Black person</w:t>
      </w:r>
      <w:r w:rsidRPr="00B55985">
        <w:rPr>
          <w:sz w:val="14"/>
        </w:rPr>
        <w:t xml:space="preserve">, </w:t>
      </w:r>
      <w:r w:rsidRPr="00B55985">
        <w:rPr>
          <w:u w:val="single"/>
        </w:rPr>
        <w:t xml:space="preserve">than the affluent and privileged white person who would </w:t>
      </w:r>
      <w:r w:rsidRPr="00B55985">
        <w:rPr>
          <w:b/>
          <w:iCs/>
          <w:u w:val="single"/>
          <w:bdr w:val="single" w:sz="8" w:space="0" w:color="auto"/>
        </w:rPr>
        <w:t>otherwise</w:t>
      </w:r>
      <w:r w:rsidRPr="00B55985">
        <w:rPr>
          <w:u w:val="single"/>
        </w:rPr>
        <w:t xml:space="preserve"> have dominated the discussion</w:t>
      </w:r>
      <w:r w:rsidRPr="00B55985">
        <w:rPr>
          <w:sz w:val="14"/>
        </w:rPr>
        <w:t xml:space="preserve">. Put another way, </w:t>
      </w:r>
      <w:r w:rsidRPr="00827395">
        <w:rPr>
          <w:highlight w:val="green"/>
          <w:u w:val="single"/>
        </w:rPr>
        <w:t xml:space="preserve">deference can often seem like the </w:t>
      </w:r>
      <w:r w:rsidRPr="00827395">
        <w:rPr>
          <w:b/>
          <w:iCs/>
          <w:highlight w:val="green"/>
          <w:u w:val="single"/>
          <w:bdr w:val="single" w:sz="8" w:space="0" w:color="auto"/>
        </w:rPr>
        <w:t>best we can do</w:t>
      </w:r>
      <w:r w:rsidRPr="00B55985">
        <w:rPr>
          <w:u w:val="single"/>
        </w:rPr>
        <w:t xml:space="preserve"> in the face of what we take to be the </w:t>
      </w:r>
      <w:r w:rsidRPr="00B55985">
        <w:rPr>
          <w:b/>
          <w:iCs/>
          <w:u w:val="single"/>
          <w:bdr w:val="single" w:sz="8" w:space="0" w:color="auto"/>
        </w:rPr>
        <w:t>fixed facts</w:t>
      </w:r>
      <w:r w:rsidRPr="00B55985">
        <w:rPr>
          <w:u w:val="single"/>
        </w:rPr>
        <w:t xml:space="preserve"> about the room and its purpose</w:t>
      </w:r>
      <w:r w:rsidRPr="00B55985">
        <w:rPr>
          <w:sz w:val="14"/>
        </w:rPr>
        <w:t xml:space="preserve">, </w:t>
      </w:r>
      <w:r w:rsidRPr="00B55985">
        <w:rPr>
          <w:u w:val="single"/>
        </w:rPr>
        <w:t>and who’s in it</w:t>
      </w:r>
      <w:r w:rsidRPr="00B55985">
        <w:rPr>
          <w:sz w:val="14"/>
        </w:rPr>
        <w:t xml:space="preserve">. </w:t>
      </w:r>
    </w:p>
    <w:p w14:paraId="53EC5DB6" w14:textId="77777777" w:rsidR="005341DB" w:rsidRPr="00B55985" w:rsidRDefault="005341DB" w:rsidP="005341DB">
      <w:pPr>
        <w:rPr>
          <w:sz w:val="14"/>
        </w:rPr>
      </w:pPr>
      <w:r w:rsidRPr="00827395">
        <w:rPr>
          <w:highlight w:val="green"/>
          <w:u w:val="single"/>
        </w:rPr>
        <w:t xml:space="preserve">But these are the </w:t>
      </w:r>
      <w:r w:rsidRPr="00827395">
        <w:rPr>
          <w:b/>
          <w:iCs/>
          <w:highlight w:val="green"/>
          <w:u w:val="single"/>
          <w:bdr w:val="single" w:sz="8" w:space="0" w:color="auto"/>
        </w:rPr>
        <w:t>last</w:t>
      </w:r>
      <w:r w:rsidRPr="00827395">
        <w:rPr>
          <w:highlight w:val="green"/>
          <w:u w:val="single"/>
        </w:rPr>
        <w:t xml:space="preserve"> facts we should</w:t>
      </w:r>
      <w:r w:rsidRPr="00B55985">
        <w:rPr>
          <w:u w:val="single"/>
        </w:rPr>
        <w:t xml:space="preserve"> want to </w:t>
      </w:r>
      <w:r w:rsidRPr="00827395">
        <w:rPr>
          <w:highlight w:val="green"/>
          <w:u w:val="single"/>
        </w:rPr>
        <w:t>hold fixed</w:t>
      </w:r>
      <w:r w:rsidRPr="00B55985">
        <w:rPr>
          <w:sz w:val="14"/>
        </w:rPr>
        <w:t xml:space="preserve">. </w:t>
      </w:r>
      <w:r w:rsidRPr="00B55985">
        <w:rPr>
          <w:u w:val="single"/>
        </w:rPr>
        <w:t xml:space="preserve">And if our aim is </w:t>
      </w:r>
      <w:r w:rsidRPr="00B55985">
        <w:rPr>
          <w:b/>
          <w:iCs/>
          <w:u w:val="single"/>
          <w:bdr w:val="single" w:sz="8" w:space="0" w:color="auto"/>
        </w:rPr>
        <w:t>simply to do better</w:t>
      </w:r>
      <w:r w:rsidRPr="00B55985">
        <w:rPr>
          <w:u w:val="single"/>
        </w:rPr>
        <w:t xml:space="preserve"> than the epistemic norms that we’ve inherited from a history of </w:t>
      </w:r>
      <w:r w:rsidRPr="00B55985">
        <w:rPr>
          <w:b/>
          <w:iCs/>
          <w:u w:val="single"/>
          <w:bdr w:val="single" w:sz="8" w:space="0" w:color="auto"/>
        </w:rPr>
        <w:t>explicit global apartheid</w:t>
      </w:r>
      <w:r w:rsidRPr="00B55985">
        <w:rPr>
          <w:sz w:val="14"/>
        </w:rPr>
        <w:t xml:space="preserve">, </w:t>
      </w:r>
      <w:r w:rsidRPr="00827395">
        <w:rPr>
          <w:highlight w:val="green"/>
          <w:u w:val="single"/>
        </w:rPr>
        <w:t xml:space="preserve">that is an </w:t>
      </w:r>
      <w:r w:rsidRPr="00827395">
        <w:rPr>
          <w:b/>
          <w:iCs/>
          <w:highlight w:val="green"/>
          <w:u w:val="single"/>
          <w:bdr w:val="single" w:sz="8" w:space="0" w:color="auto"/>
        </w:rPr>
        <w:t>awfully low bar</w:t>
      </w:r>
      <w:r w:rsidRPr="00827395">
        <w:rPr>
          <w:highlight w:val="green"/>
          <w:u w:val="single"/>
        </w:rPr>
        <w:t xml:space="preserve"> to set</w:t>
      </w:r>
      <w:r w:rsidRPr="00B55985">
        <w:rPr>
          <w:sz w:val="14"/>
        </w:rPr>
        <w:t xml:space="preserve">. </w:t>
      </w:r>
    </w:p>
    <w:p w14:paraId="2DD3F7B8" w14:textId="77777777" w:rsidR="005341DB" w:rsidRPr="00B55985" w:rsidRDefault="005341DB" w:rsidP="005341DB">
      <w:pPr>
        <w:rPr>
          <w:sz w:val="14"/>
        </w:rPr>
      </w:pPr>
      <w:r w:rsidRPr="00B55985">
        <w:rPr>
          <w:sz w:val="14"/>
        </w:rPr>
        <w:t xml:space="preserve">The facts that explain who ends up in what room shape our world much more powerfully than the squabbles for comparative prestige between people who have already made it inside. And </w:t>
      </w:r>
      <w:r w:rsidRPr="00B55985">
        <w:rPr>
          <w:u w:val="single"/>
        </w:rPr>
        <w:t xml:space="preserve">when the conversation is about social justice, the </w:t>
      </w:r>
      <w:r w:rsidRPr="00B55985">
        <w:rPr>
          <w:b/>
          <w:iCs/>
          <w:u w:val="single"/>
          <w:bdr w:val="single" w:sz="8" w:space="0" w:color="auto"/>
        </w:rPr>
        <w:t>social mechanisms</w:t>
      </w:r>
      <w:r w:rsidRPr="00B55985">
        <w:rPr>
          <w:u w:val="single"/>
        </w:rPr>
        <w:t xml:space="preserve"> that determine who gets into the room are often </w:t>
      </w:r>
      <w:r w:rsidRPr="00B55985">
        <w:rPr>
          <w:b/>
          <w:iCs/>
          <w:u w:val="single"/>
          <w:bdr w:val="single" w:sz="8" w:space="0" w:color="auto"/>
        </w:rPr>
        <w:t>exactly what needs to change</w:t>
      </w:r>
      <w:r w:rsidRPr="00B55985">
        <w:rPr>
          <w:sz w:val="14"/>
        </w:rPr>
        <w:t xml:space="preserve">— for example, </w:t>
      </w:r>
      <w:r w:rsidRPr="00B55985">
        <w:rPr>
          <w:u w:val="single"/>
        </w:rPr>
        <w:t xml:space="preserve">the fact that incarcerated people </w:t>
      </w:r>
      <w:r w:rsidRPr="00B55985">
        <w:rPr>
          <w:b/>
          <w:iCs/>
          <w:u w:val="single"/>
          <w:bdr w:val="single" w:sz="8" w:space="0" w:color="auto"/>
        </w:rPr>
        <w:t>cannot participate</w:t>
      </w:r>
      <w:r w:rsidRPr="00B55985">
        <w:rPr>
          <w:u w:val="single"/>
        </w:rPr>
        <w:t xml:space="preserve"> in academic discussions about freedom is </w:t>
      </w:r>
      <w:r w:rsidRPr="00B55985">
        <w:rPr>
          <w:b/>
          <w:iCs/>
          <w:u w:val="single"/>
          <w:bdr w:val="single" w:sz="8" w:space="0" w:color="auto"/>
        </w:rPr>
        <w:t>intimately related</w:t>
      </w:r>
      <w:r w:rsidRPr="00B55985">
        <w:rPr>
          <w:u w:val="single"/>
        </w:rPr>
        <w:t xml:space="preserve"> to the fact that they are </w:t>
      </w:r>
      <w:r w:rsidRPr="00B55985">
        <w:rPr>
          <w:b/>
          <w:iCs/>
          <w:u w:val="single"/>
          <w:bdr w:val="single" w:sz="8" w:space="0" w:color="auto"/>
        </w:rPr>
        <w:t>physically locked in cages</w:t>
      </w:r>
      <w:r w:rsidRPr="00B55985">
        <w:rPr>
          <w:sz w:val="14"/>
        </w:rPr>
        <w:t xml:space="preserve">. </w:t>
      </w:r>
    </w:p>
    <w:p w14:paraId="37D31733" w14:textId="77777777" w:rsidR="005341DB" w:rsidRPr="00B55985" w:rsidRDefault="005341DB" w:rsidP="005341DB">
      <w:pPr>
        <w:rPr>
          <w:sz w:val="14"/>
        </w:rPr>
      </w:pPr>
      <w:r w:rsidRPr="00B55985">
        <w:rPr>
          <w:sz w:val="14"/>
        </w:rPr>
        <w:t xml:space="preserve">Still, deference does have attractive qualities. After all, the people in powerful rooms, to whom others defer, may be “elites” relative to the larger group they represent, but </w:t>
      </w:r>
      <w:proofErr w:type="spellStart"/>
      <w:r w:rsidRPr="00B55985">
        <w:rPr>
          <w:sz w:val="14"/>
        </w:rPr>
        <w:t>disad-vantaged</w:t>
      </w:r>
      <w:proofErr w:type="spellEnd"/>
      <w:r w:rsidRPr="00B55985">
        <w:rPr>
          <w:sz w:val="14"/>
        </w:rPr>
        <w:t xml:space="preserve"> relative to the other people in the rooms with them. </w:t>
      </w:r>
    </w:p>
    <w:p w14:paraId="382DD2B3" w14:textId="77777777" w:rsidR="005341DB" w:rsidRPr="00B55985" w:rsidRDefault="005341DB" w:rsidP="005341DB">
      <w:pPr>
        <w:rPr>
          <w:sz w:val="14"/>
        </w:rPr>
      </w:pPr>
      <w:r w:rsidRPr="00B55985">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p>
    <w:p w14:paraId="50F8E854" w14:textId="77777777" w:rsidR="005341DB" w:rsidRPr="00B55985" w:rsidRDefault="005341DB" w:rsidP="005341DB">
      <w:pPr>
        <w:rPr>
          <w:sz w:val="14"/>
        </w:rPr>
      </w:pPr>
      <w:r w:rsidRPr="00B55985">
        <w:rPr>
          <w:u w:val="single"/>
        </w:rPr>
        <w:t xml:space="preserve">Deference responds to </w:t>
      </w:r>
      <w:r w:rsidRPr="00B55985">
        <w:rPr>
          <w:b/>
          <w:iCs/>
          <w:u w:val="single"/>
          <w:bdr w:val="single" w:sz="8" w:space="0" w:color="auto"/>
        </w:rPr>
        <w:t>real</w:t>
      </w:r>
      <w:r w:rsidRPr="00B55985">
        <w:rPr>
          <w:sz w:val="14"/>
        </w:rPr>
        <w:t xml:space="preserve">, </w:t>
      </w:r>
      <w:r w:rsidRPr="00B55985">
        <w:rPr>
          <w:b/>
          <w:iCs/>
          <w:u w:val="single"/>
          <w:bdr w:val="single" w:sz="8" w:space="0" w:color="auto"/>
        </w:rPr>
        <w:t>morally weighty experiences</w:t>
      </w:r>
      <w:r w:rsidRPr="00B55985">
        <w:rPr>
          <w:u w:val="single"/>
        </w:rPr>
        <w:t xml:space="preserve"> of being put down</w:t>
      </w:r>
      <w:r w:rsidRPr="00B55985">
        <w:rPr>
          <w:sz w:val="14"/>
        </w:rPr>
        <w:t xml:space="preserve">, </w:t>
      </w:r>
      <w:r w:rsidRPr="00B55985">
        <w:rPr>
          <w:u w:val="single"/>
        </w:rPr>
        <w:t>ignored</w:t>
      </w:r>
      <w:r w:rsidRPr="00B55985">
        <w:rPr>
          <w:sz w:val="14"/>
        </w:rPr>
        <w:t xml:space="preserve">, </w:t>
      </w:r>
      <w:r w:rsidRPr="00B55985">
        <w:rPr>
          <w:u w:val="single"/>
        </w:rPr>
        <w:t>sidelined</w:t>
      </w:r>
      <w:r w:rsidRPr="00B55985">
        <w:rPr>
          <w:sz w:val="14"/>
        </w:rPr>
        <w:t xml:space="preserve">, </w:t>
      </w:r>
      <w:r w:rsidRPr="00B55985">
        <w:rPr>
          <w:u w:val="single"/>
        </w:rPr>
        <w:t>silenced</w:t>
      </w:r>
      <w:r w:rsidRPr="00B55985">
        <w:rPr>
          <w:sz w:val="14"/>
        </w:rPr>
        <w:t xml:space="preserve">. </w:t>
      </w:r>
      <w:r w:rsidRPr="00B55985">
        <w:rPr>
          <w:u w:val="single"/>
        </w:rPr>
        <w:t>The fact that others have graver problems does not legitimate bigotry toward the relatively advantaged</w:t>
      </w:r>
      <w:r w:rsidRPr="00B55985">
        <w:rPr>
          <w:sz w:val="14"/>
        </w:rPr>
        <w:t xml:space="preserve">. </w:t>
      </w:r>
    </w:p>
    <w:p w14:paraId="77F5CD68" w14:textId="77777777" w:rsidR="005341DB" w:rsidRPr="00B55985" w:rsidRDefault="005341DB" w:rsidP="005341DB">
      <w:pPr>
        <w:rPr>
          <w:sz w:val="14"/>
        </w:rPr>
      </w:pPr>
      <w:r w:rsidRPr="00B55985">
        <w:rPr>
          <w:sz w:val="14"/>
        </w:rPr>
        <w:t xml:space="preserve">People are— and ought to be— vying for respect, dignity, and some measure of recognition alongside policy reforms and material redistribution. </w:t>
      </w:r>
      <w:r w:rsidRPr="00B55985">
        <w:rPr>
          <w:u w:val="single"/>
        </w:rPr>
        <w:t xml:space="preserve">We </w:t>
      </w:r>
      <w:r w:rsidRPr="00B55985">
        <w:rPr>
          <w:b/>
          <w:iCs/>
          <w:u w:val="single"/>
          <w:bdr w:val="single" w:sz="8" w:space="0" w:color="auto"/>
        </w:rPr>
        <w:t>all</w:t>
      </w:r>
      <w:r w:rsidRPr="00B55985">
        <w:rPr>
          <w:u w:val="single"/>
        </w:rPr>
        <w:t xml:space="preserve"> deserve these attentional goods</w:t>
      </w:r>
      <w:r w:rsidRPr="00B55985">
        <w:rPr>
          <w:sz w:val="14"/>
        </w:rPr>
        <w:t xml:space="preserve">, which are often denied, even to the “elites” of marginalized and stigmatized groups. Moreover, </w:t>
      </w:r>
      <w:r w:rsidRPr="00B55985">
        <w:rPr>
          <w:u w:val="single"/>
        </w:rPr>
        <w:t xml:space="preserve">distributions of respect and care can be won and lost </w:t>
      </w:r>
      <w:r w:rsidRPr="00B55985">
        <w:rPr>
          <w:b/>
          <w:iCs/>
          <w:u w:val="single"/>
          <w:bdr w:val="single" w:sz="8" w:space="0" w:color="auto"/>
        </w:rPr>
        <w:t>collectively</w:t>
      </w:r>
      <w:r w:rsidRPr="00B55985">
        <w:rPr>
          <w:sz w:val="14"/>
        </w:rPr>
        <w:t xml:space="preserve">; </w:t>
      </w:r>
      <w:r w:rsidRPr="00B55985">
        <w:rPr>
          <w:u w:val="single"/>
        </w:rPr>
        <w:t xml:space="preserve">there is </w:t>
      </w:r>
      <w:r w:rsidRPr="00B55985">
        <w:rPr>
          <w:b/>
          <w:iCs/>
          <w:u w:val="single"/>
          <w:bdr w:val="single" w:sz="8" w:space="0" w:color="auto"/>
        </w:rPr>
        <w:t>some connection</w:t>
      </w:r>
      <w:r w:rsidRPr="00B55985">
        <w:rPr>
          <w:u w:val="single"/>
        </w:rPr>
        <w:t xml:space="preserve"> between the inside of the room and the outside</w:t>
      </w:r>
      <w:r w:rsidRPr="00B55985">
        <w:rPr>
          <w:sz w:val="14"/>
        </w:rPr>
        <w:t xml:space="preserve">. The deference interpretation of standpoint epistemology thus has an important non-epistemic appeal to such elites: it intervenes directly in morally consequential practices of giving attention and respect. </w:t>
      </w:r>
    </w:p>
    <w:p w14:paraId="2BD60864" w14:textId="77777777" w:rsidR="005341DB" w:rsidRPr="00B55985" w:rsidRDefault="005341DB" w:rsidP="005341DB">
      <w:pPr>
        <w:rPr>
          <w:sz w:val="14"/>
        </w:rPr>
      </w:pPr>
      <w:r w:rsidRPr="00B55985">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4D0CB6AD" w14:textId="77777777" w:rsidR="005341DB" w:rsidRPr="00B55985" w:rsidRDefault="005341DB" w:rsidP="005341DB">
      <w:pPr>
        <w:rPr>
          <w:sz w:val="14"/>
        </w:rPr>
      </w:pPr>
      <w:r w:rsidRPr="00B55985">
        <w:rPr>
          <w:sz w:val="14"/>
        </w:rPr>
        <w:t xml:space="preserve">However, this same phenomenon also illustrates how the strength of standpoint epistemology, its recognition of the importance of perspective, becomes its weakness when flattened into deference politics. </w:t>
      </w:r>
      <w:r w:rsidRPr="00B55985">
        <w:rPr>
          <w:u w:val="single"/>
        </w:rPr>
        <w:t xml:space="preserve">From a </w:t>
      </w:r>
      <w:r w:rsidRPr="00B55985">
        <w:rPr>
          <w:b/>
          <w:iCs/>
          <w:u w:val="single"/>
          <w:bdr w:val="single" w:sz="8" w:space="0" w:color="auto"/>
        </w:rPr>
        <w:t>structural</w:t>
      </w:r>
      <w:r w:rsidRPr="00B55985">
        <w:rPr>
          <w:u w:val="single"/>
        </w:rPr>
        <w:t xml:space="preserve"> perspective</w:t>
      </w:r>
      <w:r w:rsidRPr="00B55985">
        <w:rPr>
          <w:sz w:val="14"/>
        </w:rPr>
        <w:t xml:space="preserve">, </w:t>
      </w:r>
      <w:r w:rsidRPr="00827395">
        <w:rPr>
          <w:highlight w:val="green"/>
          <w:u w:val="single"/>
        </w:rPr>
        <w:t xml:space="preserve">the rooms we </w:t>
      </w:r>
      <w:r w:rsidRPr="00827395">
        <w:rPr>
          <w:b/>
          <w:iCs/>
          <w:highlight w:val="green"/>
          <w:u w:val="single"/>
          <w:bdr w:val="single" w:sz="8" w:space="0" w:color="auto"/>
        </w:rPr>
        <w:t>don’t enter</w:t>
      </w:r>
      <w:r w:rsidRPr="00B55985">
        <w:rPr>
          <w:sz w:val="14"/>
        </w:rPr>
        <w:t xml:space="preserve">, </w:t>
      </w:r>
      <w:r w:rsidRPr="00B55985">
        <w:rPr>
          <w:u w:val="single"/>
        </w:rPr>
        <w:t xml:space="preserve">the experiences we </w:t>
      </w:r>
      <w:r w:rsidRPr="00B55985">
        <w:rPr>
          <w:b/>
          <w:iCs/>
          <w:u w:val="single"/>
          <w:bdr w:val="single" w:sz="8" w:space="0" w:color="auto"/>
        </w:rPr>
        <w:t>don’t have</w:t>
      </w:r>
      <w:r w:rsidRPr="00B55985">
        <w:rPr>
          <w:sz w:val="14"/>
        </w:rPr>
        <w:t xml:space="preserve"> (and the reasons we are able to avoid them) </w:t>
      </w:r>
      <w:r w:rsidRPr="00B55985">
        <w:rPr>
          <w:u w:val="single"/>
        </w:rPr>
        <w:t xml:space="preserve">might </w:t>
      </w:r>
      <w:r w:rsidRPr="00827395">
        <w:rPr>
          <w:highlight w:val="green"/>
          <w:u w:val="single"/>
        </w:rPr>
        <w:t xml:space="preserve">have </w:t>
      </w:r>
      <w:r w:rsidRPr="00827395">
        <w:rPr>
          <w:b/>
          <w:iCs/>
          <w:highlight w:val="green"/>
          <w:u w:val="single"/>
          <w:bdr w:val="single" w:sz="8" w:space="0" w:color="auto"/>
        </w:rPr>
        <w:t>more</w:t>
      </w:r>
      <w:r w:rsidRPr="00827395">
        <w:rPr>
          <w:highlight w:val="green"/>
          <w:u w:val="single"/>
        </w:rPr>
        <w:t xml:space="preserve"> to teach</w:t>
      </w:r>
      <w:r w:rsidRPr="00B55985">
        <w:rPr>
          <w:u w:val="single"/>
        </w:rPr>
        <w:t xml:space="preserve"> us</w:t>
      </w:r>
      <w:r w:rsidRPr="00B55985">
        <w:rPr>
          <w:sz w:val="14"/>
        </w:rPr>
        <w:t xml:space="preserve"> about the world and our place in it </w:t>
      </w:r>
      <w:r w:rsidRPr="00B55985">
        <w:rPr>
          <w:u w:val="single"/>
        </w:rPr>
        <w:t>than anything said inside</w:t>
      </w:r>
      <w:r w:rsidRPr="00B55985">
        <w:rPr>
          <w:sz w:val="14"/>
        </w:rPr>
        <w:t xml:space="preserve">. If so, </w:t>
      </w:r>
      <w:r w:rsidRPr="00B55985">
        <w:rPr>
          <w:u w:val="single"/>
        </w:rPr>
        <w:t xml:space="preserve">the </w:t>
      </w:r>
      <w:r w:rsidRPr="00827395">
        <w:rPr>
          <w:highlight w:val="green"/>
          <w:u w:val="single"/>
        </w:rPr>
        <w:t>deferential approach</w:t>
      </w:r>
      <w:r w:rsidRPr="00B55985">
        <w:rPr>
          <w:sz w:val="14"/>
        </w:rPr>
        <w:t xml:space="preserve"> to standpoint epistemology </w:t>
      </w:r>
      <w:r w:rsidRPr="00827395">
        <w:rPr>
          <w:b/>
          <w:iCs/>
          <w:highlight w:val="green"/>
          <w:u w:val="single"/>
          <w:bdr w:val="single" w:sz="8" w:space="0" w:color="auto"/>
        </w:rPr>
        <w:t>actually prevents</w:t>
      </w:r>
      <w:r w:rsidRPr="00B55985">
        <w:rPr>
          <w:sz w:val="14"/>
        </w:rPr>
        <w:t xml:space="preserve"> “</w:t>
      </w:r>
      <w:r w:rsidRPr="00827395">
        <w:rPr>
          <w:b/>
          <w:iCs/>
          <w:highlight w:val="green"/>
          <w:u w:val="single"/>
          <w:bdr w:val="single" w:sz="8" w:space="0" w:color="auto"/>
        </w:rPr>
        <w:t>centering</w:t>
      </w:r>
      <w:r w:rsidRPr="00B55985">
        <w:rPr>
          <w:sz w:val="14"/>
        </w:rPr>
        <w:t xml:space="preserve">” </w:t>
      </w:r>
      <w:r w:rsidRPr="00B55985">
        <w:rPr>
          <w:u w:val="single"/>
        </w:rPr>
        <w:t xml:space="preserve">or even </w:t>
      </w:r>
      <w:r w:rsidRPr="00B55985">
        <w:rPr>
          <w:b/>
          <w:iCs/>
          <w:u w:val="single"/>
          <w:bdr w:val="single" w:sz="8" w:space="0" w:color="auto"/>
        </w:rPr>
        <w:t>hearing</w:t>
      </w:r>
      <w:r w:rsidRPr="00B55985">
        <w:rPr>
          <w:u w:val="single"/>
        </w:rPr>
        <w:t xml:space="preserve"> from </w:t>
      </w:r>
      <w:r w:rsidRPr="00827395">
        <w:rPr>
          <w:highlight w:val="green"/>
          <w:u w:val="single"/>
        </w:rPr>
        <w:t>the most marginalized</w:t>
      </w:r>
      <w:r w:rsidRPr="00B55985">
        <w:rPr>
          <w:sz w:val="14"/>
        </w:rPr>
        <w:t xml:space="preserve">, </w:t>
      </w:r>
      <w:r w:rsidRPr="00B55985">
        <w:rPr>
          <w:u w:val="single"/>
        </w:rPr>
        <w:t xml:space="preserve">since </w:t>
      </w:r>
      <w:r w:rsidRPr="00827395">
        <w:rPr>
          <w:highlight w:val="green"/>
          <w:u w:val="single"/>
        </w:rPr>
        <w:t xml:space="preserve">it </w:t>
      </w:r>
      <w:r w:rsidRPr="00827395">
        <w:rPr>
          <w:b/>
          <w:iCs/>
          <w:highlight w:val="green"/>
          <w:u w:val="single"/>
          <w:bdr w:val="single" w:sz="8" w:space="0" w:color="auto"/>
        </w:rPr>
        <w:t>focuses us</w:t>
      </w:r>
      <w:r w:rsidRPr="00B55985">
        <w:rPr>
          <w:u w:val="single"/>
        </w:rPr>
        <w:t xml:space="preserve"> </w:t>
      </w:r>
      <w:r w:rsidRPr="00827395">
        <w:rPr>
          <w:highlight w:val="green"/>
          <w:u w:val="single"/>
        </w:rPr>
        <w:t>on</w:t>
      </w:r>
      <w:r w:rsidRPr="00B55985">
        <w:rPr>
          <w:u w:val="single"/>
        </w:rPr>
        <w:t xml:space="preserve"> the interactions inside </w:t>
      </w:r>
      <w:r w:rsidRPr="00827395">
        <w:rPr>
          <w:highlight w:val="green"/>
          <w:u w:val="single"/>
        </w:rPr>
        <w:t>the rooms we occupy</w:t>
      </w:r>
      <w:r w:rsidRPr="00B55985">
        <w:rPr>
          <w:sz w:val="14"/>
        </w:rPr>
        <w:t xml:space="preserve">, </w:t>
      </w:r>
      <w:r w:rsidRPr="00B55985">
        <w:rPr>
          <w:b/>
          <w:iCs/>
          <w:u w:val="single"/>
          <w:bdr w:val="single" w:sz="8" w:space="0" w:color="auto"/>
        </w:rPr>
        <w:t>rather</w:t>
      </w:r>
      <w:r w:rsidRPr="00B55985">
        <w:rPr>
          <w:u w:val="single"/>
        </w:rPr>
        <w:t xml:space="preserve"> than </w:t>
      </w:r>
      <w:r w:rsidRPr="00B55985">
        <w:rPr>
          <w:b/>
          <w:iCs/>
          <w:u w:val="single"/>
          <w:bdr w:val="single" w:sz="8" w:space="0" w:color="auto"/>
        </w:rPr>
        <w:t>calling us to account</w:t>
      </w:r>
      <w:r w:rsidRPr="00B55985">
        <w:rPr>
          <w:u w:val="single"/>
        </w:rPr>
        <w:t xml:space="preserve"> for the interactions we needn’t and typically don’t have</w:t>
      </w:r>
      <w:r w:rsidRPr="00B55985">
        <w:rPr>
          <w:sz w:val="14"/>
        </w:rPr>
        <w:t xml:space="preserve">. </w:t>
      </w:r>
    </w:p>
    <w:p w14:paraId="7BC8D639" w14:textId="77777777" w:rsidR="005341DB" w:rsidRPr="00B55985" w:rsidRDefault="005341DB" w:rsidP="005341DB">
      <w:pPr>
        <w:rPr>
          <w:sz w:val="14"/>
        </w:rPr>
      </w:pPr>
      <w:r w:rsidRPr="00B55985">
        <w:rPr>
          <w:u w:val="single"/>
        </w:rPr>
        <w:t>For those who are deferred to</w:t>
      </w:r>
      <w:r w:rsidRPr="00B55985">
        <w:rPr>
          <w:sz w:val="14"/>
        </w:rPr>
        <w:t xml:space="preserve">, </w:t>
      </w:r>
      <w:r w:rsidRPr="00B55985">
        <w:rPr>
          <w:u w:val="single"/>
        </w:rPr>
        <w:t xml:space="preserve">the performance of </w:t>
      </w:r>
      <w:r w:rsidRPr="00827395">
        <w:rPr>
          <w:highlight w:val="green"/>
          <w:u w:val="single"/>
        </w:rPr>
        <w:t xml:space="preserve">deference can </w:t>
      </w:r>
      <w:r w:rsidRPr="00827395">
        <w:rPr>
          <w:b/>
          <w:iCs/>
          <w:highlight w:val="green"/>
          <w:u w:val="single"/>
          <w:bdr w:val="single" w:sz="8" w:space="0" w:color="auto"/>
        </w:rPr>
        <w:t>supercharge</w:t>
      </w:r>
      <w:r w:rsidRPr="00827395">
        <w:rPr>
          <w:highlight w:val="green"/>
          <w:u w:val="single"/>
        </w:rPr>
        <w:t xml:space="preserve"> group-undermining norms</w:t>
      </w:r>
      <w:r w:rsidRPr="00B55985">
        <w:rPr>
          <w:sz w:val="14"/>
        </w:rPr>
        <w:t xml:space="preserve">. </w:t>
      </w:r>
    </w:p>
    <w:p w14:paraId="62CF3E91" w14:textId="77777777" w:rsidR="005341DB" w:rsidRPr="00B55985" w:rsidRDefault="005341DB" w:rsidP="005341DB">
      <w:pPr>
        <w:rPr>
          <w:sz w:val="14"/>
        </w:rPr>
      </w:pPr>
      <w:r w:rsidRPr="00B55985">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w:t>
      </w:r>
      <w:r w:rsidRPr="00B55985">
        <w:rPr>
          <w:b/>
          <w:iCs/>
          <w:u w:val="single"/>
          <w:bdr w:val="single" w:sz="8" w:space="0" w:color="auto"/>
        </w:rPr>
        <w:t>misrepresenting</w:t>
      </w:r>
      <w:r w:rsidRPr="00B55985">
        <w:rPr>
          <w:u w:val="single"/>
        </w:rPr>
        <w:t xml:space="preserve"> the stakes of conflict</w:t>
      </w:r>
      <w:r w:rsidRPr="00B55985">
        <w:rPr>
          <w:sz w:val="14"/>
        </w:rPr>
        <w:t xml:space="preserve"> (often </w:t>
      </w:r>
      <w:r w:rsidRPr="00827395">
        <w:rPr>
          <w:highlight w:val="green"/>
          <w:u w:val="single"/>
        </w:rPr>
        <w:t xml:space="preserve">by </w:t>
      </w:r>
      <w:r w:rsidRPr="00827395">
        <w:rPr>
          <w:b/>
          <w:iCs/>
          <w:highlight w:val="green"/>
          <w:u w:val="single"/>
          <w:bdr w:val="single" w:sz="8" w:space="0" w:color="auto"/>
        </w:rPr>
        <w:t>overstating harm</w:t>
      </w:r>
      <w:r w:rsidRPr="00B55985">
        <w:rPr>
          <w:sz w:val="14"/>
        </w:rPr>
        <w:t xml:space="preserve">) </w:t>
      </w:r>
      <w:r w:rsidRPr="00B55985">
        <w:rPr>
          <w:u w:val="single"/>
        </w:rPr>
        <w:t xml:space="preserve">and representing others’ independence as a </w:t>
      </w:r>
      <w:r w:rsidRPr="00B55985">
        <w:rPr>
          <w:b/>
          <w:iCs/>
          <w:u w:val="single"/>
          <w:bdr w:val="single" w:sz="8" w:space="0" w:color="auto"/>
        </w:rPr>
        <w:t>hostile threat</w:t>
      </w:r>
      <w:r w:rsidRPr="00B55985">
        <w:rPr>
          <w:sz w:val="14"/>
        </w:rPr>
        <w:t xml:space="preserve"> (</w:t>
      </w:r>
      <w:r w:rsidRPr="00B55985">
        <w:rPr>
          <w:u w:val="single"/>
        </w:rPr>
        <w:t>for example</w:t>
      </w:r>
      <w:r w:rsidRPr="00B55985">
        <w:rPr>
          <w:sz w:val="14"/>
        </w:rPr>
        <w:t xml:space="preserve">, </w:t>
      </w:r>
      <w:r w:rsidRPr="00B55985">
        <w:rPr>
          <w:b/>
          <w:iCs/>
          <w:u w:val="single"/>
          <w:bdr w:val="single" w:sz="8" w:space="0" w:color="auto"/>
        </w:rPr>
        <w:t>calling out failures</w:t>
      </w:r>
      <w:r w:rsidRPr="00B55985">
        <w:rPr>
          <w:u w:val="single"/>
        </w:rPr>
        <w:t xml:space="preserve"> to</w:t>
      </w:r>
      <w:r w:rsidRPr="00B55985">
        <w:rPr>
          <w:sz w:val="14"/>
        </w:rPr>
        <w:t xml:space="preserve"> “</w:t>
      </w:r>
      <w:r w:rsidRPr="00B55985">
        <w:rPr>
          <w:b/>
          <w:iCs/>
          <w:u w:val="single"/>
          <w:bdr w:val="single" w:sz="8" w:space="0" w:color="auto"/>
        </w:rPr>
        <w:t>center</w:t>
      </w:r>
      <w:r w:rsidRPr="00B55985">
        <w:rPr>
          <w:sz w:val="14"/>
        </w:rPr>
        <w:t xml:space="preserve">” </w:t>
      </w:r>
      <w:r w:rsidRPr="00B55985">
        <w:rPr>
          <w:u w:val="single"/>
        </w:rPr>
        <w:t xml:space="preserve">the </w:t>
      </w:r>
      <w:r w:rsidRPr="00B55985">
        <w:rPr>
          <w:b/>
          <w:iCs/>
          <w:u w:val="single"/>
          <w:bdr w:val="single" w:sz="8" w:space="0" w:color="auto"/>
        </w:rPr>
        <w:t>right topics</w:t>
      </w:r>
      <w:r w:rsidRPr="00B55985">
        <w:rPr>
          <w:u w:val="single"/>
        </w:rPr>
        <w:t xml:space="preserve"> or </w:t>
      </w:r>
      <w:r w:rsidRPr="00B55985">
        <w:rPr>
          <w:b/>
          <w:iCs/>
          <w:u w:val="single"/>
          <w:bdr w:val="single" w:sz="8" w:space="0" w:color="auto"/>
        </w:rPr>
        <w:t>people</w:t>
      </w:r>
      <w:r w:rsidRPr="00B55985">
        <w:rPr>
          <w:sz w:val="14"/>
        </w:rPr>
        <w:t xml:space="preserve">). These behaviors, whatever their causal history, </w:t>
      </w:r>
      <w:r w:rsidRPr="00B55985">
        <w:rPr>
          <w:u w:val="single"/>
        </w:rPr>
        <w:t xml:space="preserve">have </w:t>
      </w:r>
      <w:r w:rsidRPr="00B55985">
        <w:rPr>
          <w:b/>
          <w:iCs/>
          <w:u w:val="single"/>
          <w:bdr w:val="single" w:sz="8" w:space="0" w:color="auto"/>
        </w:rPr>
        <w:t>corrosive effects</w:t>
      </w:r>
      <w:r w:rsidRPr="00B55985">
        <w:rPr>
          <w:sz w:val="14"/>
        </w:rPr>
        <w:t xml:space="preserve">, </w:t>
      </w:r>
      <w:r w:rsidRPr="00B55985">
        <w:rPr>
          <w:u w:val="single"/>
        </w:rPr>
        <w:t xml:space="preserve">especially when a community’s norms </w:t>
      </w:r>
      <w:r w:rsidRPr="00B55985">
        <w:rPr>
          <w:b/>
          <w:iCs/>
          <w:u w:val="single"/>
          <w:bdr w:val="single" w:sz="8" w:space="0" w:color="auto"/>
        </w:rPr>
        <w:t>magnify</w:t>
      </w:r>
      <w:r w:rsidRPr="00B55985">
        <w:rPr>
          <w:u w:val="single"/>
        </w:rPr>
        <w:t xml:space="preserve"> or </w:t>
      </w:r>
      <w:r w:rsidRPr="00B55985">
        <w:rPr>
          <w:b/>
          <w:iCs/>
          <w:u w:val="single"/>
          <w:bdr w:val="single" w:sz="8" w:space="0" w:color="auto"/>
        </w:rPr>
        <w:t>multiply</w:t>
      </w:r>
      <w:r w:rsidRPr="00B55985">
        <w:rPr>
          <w:u w:val="single"/>
        </w:rPr>
        <w:t xml:space="preserve"> rather than </w:t>
      </w:r>
      <w:r w:rsidRPr="00B55985">
        <w:rPr>
          <w:b/>
          <w:iCs/>
          <w:u w:val="single"/>
          <w:bdr w:val="single" w:sz="8" w:space="0" w:color="auto"/>
        </w:rPr>
        <w:t>constrain</w:t>
      </w:r>
      <w:r w:rsidRPr="00B55985">
        <w:rPr>
          <w:u w:val="single"/>
        </w:rPr>
        <w:t xml:space="preserve"> or </w:t>
      </w:r>
      <w:r w:rsidRPr="00B55985">
        <w:rPr>
          <w:b/>
          <w:iCs/>
          <w:u w:val="single"/>
          <w:bdr w:val="single" w:sz="8" w:space="0" w:color="auto"/>
        </w:rPr>
        <w:t>metabolize</w:t>
      </w:r>
      <w:r w:rsidRPr="00B55985">
        <w:rPr>
          <w:u w:val="single"/>
        </w:rPr>
        <w:t xml:space="preserve"> them</w:t>
      </w:r>
      <w:r w:rsidRPr="00B55985">
        <w:rPr>
          <w:sz w:val="14"/>
        </w:rPr>
        <w:t xml:space="preserve">. </w:t>
      </w:r>
    </w:p>
    <w:p w14:paraId="43A0363D" w14:textId="77777777" w:rsidR="005341DB" w:rsidRPr="00B55985" w:rsidRDefault="005341DB" w:rsidP="005341DB">
      <w:pPr>
        <w:rPr>
          <w:sz w:val="14"/>
        </w:rPr>
      </w:pPr>
      <w:r w:rsidRPr="00B55985">
        <w:rPr>
          <w:u w:val="single"/>
        </w:rPr>
        <w:t>For those who defer</w:t>
      </w:r>
      <w:r w:rsidRPr="00B55985">
        <w:rPr>
          <w:sz w:val="14"/>
        </w:rPr>
        <w:t xml:space="preserve">, </w:t>
      </w:r>
      <w:r w:rsidRPr="00827395">
        <w:rPr>
          <w:highlight w:val="green"/>
          <w:u w:val="single"/>
        </w:rPr>
        <w:t xml:space="preserve">the habit can </w:t>
      </w:r>
      <w:r w:rsidRPr="00827395">
        <w:rPr>
          <w:b/>
          <w:iCs/>
          <w:highlight w:val="green"/>
          <w:u w:val="single"/>
          <w:bdr w:val="single" w:sz="8" w:space="0" w:color="auto"/>
        </w:rPr>
        <w:t>supercharge moral cowardice</w:t>
      </w:r>
      <w:r w:rsidRPr="00B55985">
        <w:rPr>
          <w:sz w:val="14"/>
        </w:rPr>
        <w:t xml:space="preserve">, </w:t>
      </w:r>
      <w:r w:rsidRPr="00B55985">
        <w:rPr>
          <w:u w:val="single"/>
        </w:rPr>
        <w:t xml:space="preserve">as the norms of </w:t>
      </w:r>
      <w:r w:rsidRPr="00827395">
        <w:rPr>
          <w:highlight w:val="green"/>
          <w:u w:val="single"/>
        </w:rPr>
        <w:t xml:space="preserve">deference provide </w:t>
      </w:r>
      <w:r w:rsidRPr="00827395">
        <w:rPr>
          <w:b/>
          <w:iCs/>
          <w:highlight w:val="green"/>
          <w:u w:val="single"/>
          <w:bdr w:val="single" w:sz="8" w:space="0" w:color="auto"/>
        </w:rPr>
        <w:t>social cover</w:t>
      </w:r>
      <w:r w:rsidRPr="00827395">
        <w:rPr>
          <w:highlight w:val="green"/>
          <w:u w:val="single"/>
        </w:rPr>
        <w:t xml:space="preserve"> for the abdication of responsibility</w:t>
      </w:r>
      <w:r w:rsidRPr="00B55985">
        <w:rPr>
          <w:sz w:val="14"/>
        </w:rPr>
        <w:t xml:space="preserve">. </w:t>
      </w:r>
      <w:r w:rsidRPr="00B55985">
        <w:rPr>
          <w:u w:val="single"/>
        </w:rPr>
        <w:t xml:space="preserve">It </w:t>
      </w:r>
      <w:r w:rsidRPr="00B55985">
        <w:rPr>
          <w:b/>
          <w:iCs/>
          <w:u w:val="single"/>
          <w:bdr w:val="single" w:sz="8" w:space="0" w:color="auto"/>
        </w:rPr>
        <w:t>displaces</w:t>
      </w:r>
      <w:r w:rsidRPr="00B55985">
        <w:rPr>
          <w:u w:val="single"/>
        </w:rPr>
        <w:t xml:space="preserve"> onto individual heroes</w:t>
      </w:r>
      <w:r w:rsidRPr="00B55985">
        <w:rPr>
          <w:sz w:val="14"/>
        </w:rPr>
        <w:t xml:space="preserve">, </w:t>
      </w:r>
      <w:r w:rsidRPr="00B55985">
        <w:rPr>
          <w:u w:val="single"/>
        </w:rPr>
        <w:t>a hero class</w:t>
      </w:r>
      <w:r w:rsidRPr="00B55985">
        <w:rPr>
          <w:sz w:val="14"/>
        </w:rPr>
        <w:t xml:space="preserve">, </w:t>
      </w:r>
      <w:r w:rsidRPr="00B55985">
        <w:rPr>
          <w:u w:val="single"/>
        </w:rPr>
        <w:t xml:space="preserve">or a mythicized past the work that is </w:t>
      </w:r>
      <w:r w:rsidRPr="00B55985">
        <w:rPr>
          <w:b/>
          <w:iCs/>
          <w:u w:val="single"/>
          <w:bdr w:val="single" w:sz="8" w:space="0" w:color="auto"/>
        </w:rPr>
        <w:t>ours</w:t>
      </w:r>
      <w:r w:rsidRPr="00B55985">
        <w:rPr>
          <w:u w:val="single"/>
        </w:rPr>
        <w:t xml:space="preserve"> to do in the present</w:t>
      </w:r>
      <w:r w:rsidRPr="00B55985">
        <w:rPr>
          <w:sz w:val="14"/>
        </w:rPr>
        <w:t xml:space="preserve">. </w:t>
      </w:r>
      <w:r w:rsidRPr="00B55985">
        <w:rPr>
          <w:u w:val="single"/>
        </w:rPr>
        <w:t xml:space="preserve">Their perspective may be clearer on </w:t>
      </w:r>
      <w:r w:rsidRPr="00B55985">
        <w:rPr>
          <w:b/>
          <w:iCs/>
          <w:u w:val="single"/>
          <w:bdr w:val="single" w:sz="8" w:space="0" w:color="auto"/>
        </w:rPr>
        <w:t>this</w:t>
      </w:r>
      <w:r w:rsidRPr="00B55985">
        <w:rPr>
          <w:u w:val="single"/>
        </w:rPr>
        <w:t xml:space="preserve"> or </w:t>
      </w:r>
      <w:r w:rsidRPr="00B55985">
        <w:rPr>
          <w:b/>
          <w:iCs/>
          <w:u w:val="single"/>
          <w:bdr w:val="single" w:sz="8" w:space="0" w:color="auto"/>
        </w:rPr>
        <w:t>that specific matter</w:t>
      </w:r>
      <w:r w:rsidRPr="00B55985">
        <w:rPr>
          <w:sz w:val="14"/>
        </w:rPr>
        <w:t xml:space="preserve">, </w:t>
      </w:r>
      <w:r w:rsidRPr="00B55985">
        <w:rPr>
          <w:u w:val="single"/>
        </w:rPr>
        <w:t xml:space="preserve">but their overall point of view </w:t>
      </w:r>
      <w:r w:rsidRPr="00B55985">
        <w:rPr>
          <w:b/>
          <w:iCs/>
          <w:u w:val="single"/>
          <w:bdr w:val="single" w:sz="8" w:space="0" w:color="auto"/>
        </w:rPr>
        <w:t>isn’t any less particular</w:t>
      </w:r>
      <w:r w:rsidRPr="00B55985">
        <w:rPr>
          <w:u w:val="single"/>
        </w:rPr>
        <w:t xml:space="preserve"> or </w:t>
      </w:r>
      <w:r w:rsidRPr="00B55985">
        <w:rPr>
          <w:b/>
          <w:iCs/>
          <w:u w:val="single"/>
          <w:bdr w:val="single" w:sz="8" w:space="0" w:color="auto"/>
        </w:rPr>
        <w:t>constrained</w:t>
      </w:r>
      <w:r w:rsidRPr="00B55985">
        <w:rPr>
          <w:u w:val="single"/>
        </w:rPr>
        <w:t xml:space="preserve"> by history than ours</w:t>
      </w:r>
      <w:r w:rsidRPr="00B55985">
        <w:rPr>
          <w:sz w:val="14"/>
        </w:rPr>
        <w:t xml:space="preserve">. More importantly, </w:t>
      </w:r>
      <w:r w:rsidRPr="00B55985">
        <w:rPr>
          <w:u w:val="single"/>
        </w:rPr>
        <w:t xml:space="preserve">deference places the accountability that is all of ours to bear onto </w:t>
      </w:r>
      <w:r w:rsidRPr="00B55985">
        <w:rPr>
          <w:b/>
          <w:iCs/>
          <w:u w:val="single"/>
          <w:bdr w:val="single" w:sz="8" w:space="0" w:color="auto"/>
        </w:rPr>
        <w:t>select people</w:t>
      </w:r>
      <w:r w:rsidRPr="00B55985">
        <w:rPr>
          <w:sz w:val="14"/>
        </w:rPr>
        <w:t xml:space="preserve">— and, </w:t>
      </w:r>
      <w:r w:rsidRPr="00B55985">
        <w:rPr>
          <w:u w:val="single"/>
        </w:rPr>
        <w:t>more often than not</w:t>
      </w:r>
      <w:r w:rsidRPr="00B55985">
        <w:rPr>
          <w:sz w:val="14"/>
        </w:rPr>
        <w:t xml:space="preserve">, </w:t>
      </w:r>
      <w:r w:rsidRPr="00B55985">
        <w:rPr>
          <w:u w:val="single"/>
        </w:rPr>
        <w:t xml:space="preserve">a </w:t>
      </w:r>
      <w:r w:rsidRPr="00B55985">
        <w:rPr>
          <w:b/>
          <w:iCs/>
          <w:u w:val="single"/>
          <w:bdr w:val="single" w:sz="8" w:space="0" w:color="auto"/>
        </w:rPr>
        <w:t>sanitized</w:t>
      </w:r>
      <w:r w:rsidRPr="00B55985">
        <w:rPr>
          <w:u w:val="single"/>
        </w:rPr>
        <w:t xml:space="preserve"> and </w:t>
      </w:r>
      <w:r w:rsidRPr="00B55985">
        <w:rPr>
          <w:b/>
          <w:iCs/>
          <w:u w:val="single"/>
          <w:bdr w:val="single" w:sz="8" w:space="0" w:color="auto"/>
        </w:rPr>
        <w:t>thoroughly fictional caricature</w:t>
      </w:r>
      <w:r w:rsidRPr="00B55985">
        <w:rPr>
          <w:sz w:val="14"/>
        </w:rPr>
        <w:t xml:space="preserve"> of them. </w:t>
      </w:r>
    </w:p>
    <w:p w14:paraId="744D9BC6" w14:textId="77777777" w:rsidR="005341DB" w:rsidRPr="00B55985" w:rsidRDefault="005341DB" w:rsidP="005341DB">
      <w:pPr>
        <w:rPr>
          <w:sz w:val="14"/>
        </w:rPr>
      </w:pPr>
      <w:r w:rsidRPr="00B55985">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605DDE0F" w14:textId="77777777" w:rsidR="005341DB" w:rsidRPr="00B55985" w:rsidRDefault="005341DB" w:rsidP="005341DB">
      <w:pPr>
        <w:rPr>
          <w:sz w:val="14"/>
        </w:rPr>
      </w:pPr>
      <w:r w:rsidRPr="00B55985">
        <w:rPr>
          <w:u w:val="single"/>
        </w:rPr>
        <w:t xml:space="preserve">The same tactics of deference that insulate us from </w:t>
      </w:r>
      <w:r w:rsidRPr="00B55985">
        <w:rPr>
          <w:b/>
          <w:iCs/>
          <w:u w:val="single"/>
          <w:bdr w:val="single" w:sz="8" w:space="0" w:color="auto"/>
        </w:rPr>
        <w:t>criticism</w:t>
      </w:r>
      <w:r w:rsidRPr="00B55985">
        <w:rPr>
          <w:u w:val="single"/>
        </w:rPr>
        <w:t xml:space="preserve"> and </w:t>
      </w:r>
      <w:r w:rsidRPr="00B55985">
        <w:rPr>
          <w:b/>
          <w:iCs/>
          <w:u w:val="single"/>
          <w:bdr w:val="single" w:sz="8" w:space="0" w:color="auto"/>
        </w:rPr>
        <w:t>disagreement</w:t>
      </w:r>
      <w:r w:rsidRPr="00B55985">
        <w:rPr>
          <w:u w:val="single"/>
        </w:rPr>
        <w:t xml:space="preserve"> insulate us from </w:t>
      </w:r>
      <w:r w:rsidRPr="00B55985">
        <w:rPr>
          <w:b/>
          <w:iCs/>
          <w:u w:val="single"/>
          <w:bdr w:val="single" w:sz="8" w:space="0" w:color="auto"/>
        </w:rPr>
        <w:t>connection</w:t>
      </w:r>
      <w:r w:rsidRPr="00B55985">
        <w:rPr>
          <w:u w:val="single"/>
        </w:rPr>
        <w:t xml:space="preserve"> and </w:t>
      </w:r>
      <w:r w:rsidRPr="00B55985">
        <w:rPr>
          <w:b/>
          <w:iCs/>
          <w:u w:val="single"/>
          <w:bdr w:val="single" w:sz="8" w:space="0" w:color="auto"/>
        </w:rPr>
        <w:t>transformation</w:t>
      </w:r>
      <w:r w:rsidRPr="00B55985">
        <w:rPr>
          <w:sz w:val="14"/>
        </w:rPr>
        <w:t xml:space="preserve">. </w:t>
      </w:r>
      <w:r w:rsidRPr="00B55985">
        <w:rPr>
          <w:u w:val="single"/>
        </w:rPr>
        <w:t xml:space="preserve">They prevent us from </w:t>
      </w:r>
      <w:r w:rsidRPr="00B55985">
        <w:rPr>
          <w:b/>
          <w:iCs/>
          <w:u w:val="single"/>
          <w:bdr w:val="single" w:sz="8" w:space="0" w:color="auto"/>
        </w:rPr>
        <w:t>engaging empathetically</w:t>
      </w:r>
      <w:r w:rsidRPr="00B55985">
        <w:rPr>
          <w:u w:val="single"/>
        </w:rPr>
        <w:t xml:space="preserve"> and </w:t>
      </w:r>
      <w:r w:rsidRPr="00B55985">
        <w:rPr>
          <w:b/>
          <w:iCs/>
          <w:u w:val="single"/>
          <w:bdr w:val="single" w:sz="8" w:space="0" w:color="auto"/>
        </w:rPr>
        <w:t>authentically</w:t>
      </w:r>
      <w:r w:rsidRPr="00B55985">
        <w:rPr>
          <w:u w:val="single"/>
        </w:rPr>
        <w:t xml:space="preserve"> with the struggles of other people</w:t>
      </w:r>
      <w:r w:rsidRPr="00B55985">
        <w:rPr>
          <w:sz w:val="14"/>
        </w:rPr>
        <w:t xml:space="preserve">— </w:t>
      </w:r>
      <w:r w:rsidRPr="00B55985">
        <w:rPr>
          <w:u w:val="single"/>
        </w:rPr>
        <w:t xml:space="preserve">a </w:t>
      </w:r>
      <w:r w:rsidRPr="00B55985">
        <w:rPr>
          <w:b/>
          <w:iCs/>
          <w:u w:val="single"/>
          <w:bdr w:val="single" w:sz="8" w:space="0" w:color="auto"/>
        </w:rPr>
        <w:t>prerequisite</w:t>
      </w:r>
      <w:r w:rsidRPr="00B55985">
        <w:rPr>
          <w:u w:val="single"/>
        </w:rPr>
        <w:t xml:space="preserve"> of coalitional politics</w:t>
      </w:r>
      <w:r w:rsidRPr="00B55985">
        <w:rPr>
          <w:sz w:val="14"/>
        </w:rPr>
        <w:t xml:space="preserve">. </w:t>
      </w:r>
    </w:p>
    <w:p w14:paraId="0C1CCB48" w14:textId="77777777" w:rsidR="005341DB" w:rsidRPr="00B55985" w:rsidRDefault="005341DB" w:rsidP="005341DB">
      <w:pPr>
        <w:rPr>
          <w:sz w:val="14"/>
        </w:rPr>
      </w:pPr>
      <w:r w:rsidRPr="00B55985">
        <w:rPr>
          <w:sz w:val="14"/>
        </w:rPr>
        <w:t xml:space="preserve">Moreover, </w:t>
      </w:r>
      <w:r w:rsidRPr="00B55985">
        <w:rPr>
          <w:u w:val="single"/>
        </w:rPr>
        <w:t>as identities become more and more fine grained and disagreements sharper</w:t>
      </w:r>
      <w:r w:rsidRPr="00B55985">
        <w:rPr>
          <w:sz w:val="14"/>
        </w:rPr>
        <w:t xml:space="preserve">, </w:t>
      </w:r>
      <w:r w:rsidRPr="00B55985">
        <w:rPr>
          <w:u w:val="single"/>
        </w:rPr>
        <w:t>we come to realize that</w:t>
      </w:r>
      <w:r w:rsidRPr="00B55985">
        <w:rPr>
          <w:sz w:val="14"/>
        </w:rPr>
        <w:t xml:space="preserve"> “</w:t>
      </w:r>
      <w:r w:rsidRPr="00827395">
        <w:rPr>
          <w:b/>
          <w:iCs/>
          <w:highlight w:val="green"/>
          <w:u w:val="single"/>
          <w:bdr w:val="single" w:sz="8" w:space="0" w:color="auto"/>
        </w:rPr>
        <w:t>coalitional politics</w:t>
      </w:r>
      <w:r w:rsidRPr="00B55985">
        <w:rPr>
          <w:sz w:val="14"/>
        </w:rPr>
        <w:t xml:space="preserve">” (understood as struggle across difference) </w:t>
      </w:r>
      <w:r w:rsidRPr="00827395">
        <w:rPr>
          <w:highlight w:val="green"/>
          <w:u w:val="single"/>
        </w:rPr>
        <w:t>is</w:t>
      </w:r>
      <w:r w:rsidRPr="00B55985">
        <w:rPr>
          <w:sz w:val="14"/>
        </w:rPr>
        <w:t xml:space="preserve">, </w:t>
      </w:r>
      <w:r w:rsidRPr="00827395">
        <w:rPr>
          <w:b/>
          <w:iCs/>
          <w:highlight w:val="green"/>
          <w:u w:val="single"/>
          <w:bdr w:val="single" w:sz="8" w:space="0" w:color="auto"/>
        </w:rPr>
        <w:t>simply</w:t>
      </w:r>
      <w:r w:rsidRPr="00B55985">
        <w:rPr>
          <w:sz w:val="14"/>
        </w:rPr>
        <w:t xml:space="preserve">, </w:t>
      </w:r>
      <w:r w:rsidRPr="00827395">
        <w:rPr>
          <w:b/>
          <w:iCs/>
          <w:highlight w:val="green"/>
          <w:u w:val="single"/>
          <w:bdr w:val="single" w:sz="8" w:space="0" w:color="auto"/>
        </w:rPr>
        <w:t>politics</w:t>
      </w:r>
      <w:r w:rsidRPr="00B55985">
        <w:rPr>
          <w:sz w:val="14"/>
        </w:rPr>
        <w:t xml:space="preserve">. </w:t>
      </w:r>
      <w:r w:rsidRPr="00B55985">
        <w:rPr>
          <w:u w:val="single"/>
        </w:rPr>
        <w:t>Thus</w:t>
      </w:r>
      <w:r w:rsidRPr="00B55985">
        <w:rPr>
          <w:sz w:val="14"/>
        </w:rPr>
        <w:t xml:space="preserve">, </w:t>
      </w:r>
      <w:r w:rsidRPr="00B55985">
        <w:rPr>
          <w:u w:val="single"/>
        </w:rPr>
        <w:t>the deferential orientation</w:t>
      </w:r>
      <w:r w:rsidRPr="00B55985">
        <w:rPr>
          <w:sz w:val="14"/>
        </w:rPr>
        <w:t xml:space="preserve">, like that fragmentation of political collectivity it enables, </w:t>
      </w:r>
      <w:r w:rsidRPr="00B55985">
        <w:rPr>
          <w:u w:val="single"/>
        </w:rPr>
        <w:t xml:space="preserve">is </w:t>
      </w:r>
      <w:r w:rsidRPr="00B55985">
        <w:rPr>
          <w:b/>
          <w:iCs/>
          <w:u w:val="single"/>
          <w:bdr w:val="single" w:sz="8" w:space="0" w:color="auto"/>
        </w:rPr>
        <w:t>ultimately anti-political</w:t>
      </w:r>
      <w:r w:rsidRPr="00B55985">
        <w:rPr>
          <w:sz w:val="14"/>
        </w:rPr>
        <w:t xml:space="preserve">. </w:t>
      </w:r>
    </w:p>
    <w:p w14:paraId="47AF36DD" w14:textId="77777777" w:rsidR="005341DB" w:rsidRPr="00B55985" w:rsidRDefault="005341DB" w:rsidP="005341DB">
      <w:pPr>
        <w:rPr>
          <w:sz w:val="14"/>
        </w:rPr>
      </w:pPr>
      <w:r w:rsidRPr="00B55985">
        <w:rPr>
          <w:sz w:val="14"/>
        </w:rPr>
        <w:t xml:space="preserve">To opt for </w:t>
      </w:r>
      <w:r w:rsidRPr="00B55985">
        <w:rPr>
          <w:u w:val="single"/>
        </w:rPr>
        <w:t>deference</w:t>
      </w:r>
      <w:r w:rsidRPr="00B55985">
        <w:rPr>
          <w:sz w:val="14"/>
        </w:rPr>
        <w:t xml:space="preserve">, rather than interdependence, </w:t>
      </w:r>
      <w:r w:rsidRPr="00B55985">
        <w:rPr>
          <w:u w:val="single"/>
        </w:rPr>
        <w:t>may soothe short-term psychological wounds</w:t>
      </w:r>
      <w:r w:rsidRPr="00B55985">
        <w:rPr>
          <w:sz w:val="14"/>
        </w:rPr>
        <w:t xml:space="preserve">. </w:t>
      </w:r>
      <w:r w:rsidRPr="00B55985">
        <w:rPr>
          <w:u w:val="single"/>
        </w:rPr>
        <w:t xml:space="preserve">But it does so at a </w:t>
      </w:r>
      <w:r w:rsidRPr="00B55985">
        <w:rPr>
          <w:b/>
          <w:iCs/>
          <w:u w:val="single"/>
          <w:bdr w:val="single" w:sz="8" w:space="0" w:color="auto"/>
        </w:rPr>
        <w:t>steep cost</w:t>
      </w:r>
      <w:r w:rsidRPr="00B55985">
        <w:rPr>
          <w:sz w:val="14"/>
        </w:rPr>
        <w:t xml:space="preserve">: </w:t>
      </w:r>
      <w:r w:rsidRPr="00B55985">
        <w:rPr>
          <w:u w:val="single"/>
        </w:rPr>
        <w:t xml:space="preserve">it may </w:t>
      </w:r>
      <w:r w:rsidRPr="00B55985">
        <w:rPr>
          <w:b/>
          <w:iCs/>
          <w:u w:val="single"/>
          <w:bdr w:val="single" w:sz="8" w:space="0" w:color="auto"/>
        </w:rPr>
        <w:t>undermine</w:t>
      </w:r>
      <w:r w:rsidRPr="00B55985">
        <w:rPr>
          <w:u w:val="single"/>
        </w:rPr>
        <w:t xml:space="preserve"> the goals that motivated the project</w:t>
      </w:r>
      <w:r w:rsidRPr="00B55985">
        <w:rPr>
          <w:sz w:val="14"/>
        </w:rPr>
        <w:t xml:space="preserve">— </w:t>
      </w:r>
      <w:r w:rsidRPr="00B55985">
        <w:rPr>
          <w:u w:val="single"/>
        </w:rPr>
        <w:t xml:space="preserve">and it </w:t>
      </w:r>
      <w:r w:rsidRPr="00B55985">
        <w:rPr>
          <w:b/>
          <w:iCs/>
          <w:u w:val="single"/>
          <w:bdr w:val="single" w:sz="8" w:space="0" w:color="auto"/>
        </w:rPr>
        <w:t>entrenches</w:t>
      </w:r>
      <w:r w:rsidRPr="00B55985">
        <w:rPr>
          <w:u w:val="single"/>
        </w:rPr>
        <w:t xml:space="preserve"> a politics that does not serve those fighting</w:t>
      </w:r>
      <w:r w:rsidRPr="00B55985">
        <w:rPr>
          <w:sz w:val="14"/>
        </w:rPr>
        <w:t xml:space="preserve"> for freedom over privilege, </w:t>
      </w:r>
      <w:r w:rsidRPr="00B55985">
        <w:rPr>
          <w:u w:val="single"/>
        </w:rPr>
        <w:t xml:space="preserve">for </w:t>
      </w:r>
      <w:r w:rsidRPr="00B55985">
        <w:rPr>
          <w:b/>
          <w:iCs/>
          <w:u w:val="single"/>
          <w:bdr w:val="single" w:sz="8" w:space="0" w:color="auto"/>
        </w:rPr>
        <w:t>collective liberation</w:t>
      </w:r>
      <w:r w:rsidRPr="00B55985">
        <w:rPr>
          <w:u w:val="single"/>
        </w:rPr>
        <w:t xml:space="preserve"> over mere parochial advantage</w:t>
      </w:r>
      <w:r w:rsidRPr="00B55985">
        <w:rPr>
          <w:sz w:val="14"/>
        </w:rPr>
        <w:t>.</w:t>
      </w:r>
    </w:p>
    <w:p w14:paraId="27D88E7C" w14:textId="77777777" w:rsidR="005341DB" w:rsidRPr="00B55985" w:rsidRDefault="005341DB" w:rsidP="005341DB">
      <w:pPr>
        <w:rPr>
          <w:sz w:val="14"/>
        </w:rPr>
      </w:pPr>
      <w:r w:rsidRPr="00B55985">
        <w:rPr>
          <w:sz w:val="14"/>
        </w:rPr>
        <w:t xml:space="preserve">Better Blueprints </w:t>
      </w:r>
    </w:p>
    <w:p w14:paraId="39DEE87D" w14:textId="77777777" w:rsidR="005341DB" w:rsidRPr="00B55985" w:rsidRDefault="005341DB" w:rsidP="005341DB">
      <w:pPr>
        <w:rPr>
          <w:sz w:val="14"/>
        </w:rPr>
      </w:pPr>
      <w:r w:rsidRPr="00B55985">
        <w:rPr>
          <w:u w:val="single"/>
        </w:rPr>
        <w:t xml:space="preserve">Deference politics is right about the </w:t>
      </w:r>
      <w:r w:rsidRPr="00B55985">
        <w:rPr>
          <w:b/>
          <w:iCs/>
          <w:u w:val="single"/>
          <w:bdr w:val="single" w:sz="8" w:space="0" w:color="auto"/>
        </w:rPr>
        <w:t>what</w:t>
      </w:r>
      <w:r w:rsidRPr="00B55985">
        <w:rPr>
          <w:sz w:val="14"/>
        </w:rPr>
        <w:t xml:space="preserve">: </w:t>
      </w:r>
      <w:r w:rsidRPr="00B55985">
        <w:rPr>
          <w:u w:val="single"/>
        </w:rPr>
        <w:t xml:space="preserve">it </w:t>
      </w:r>
      <w:r w:rsidRPr="00B55985">
        <w:rPr>
          <w:b/>
          <w:iCs/>
          <w:u w:val="single"/>
          <w:bdr w:val="single" w:sz="8" w:space="0" w:color="auto"/>
        </w:rPr>
        <w:t>does</w:t>
      </w:r>
      <w:r w:rsidRPr="00B55985">
        <w:rPr>
          <w:sz w:val="14"/>
        </w:rPr>
        <w:t xml:space="preserve"> in fact </w:t>
      </w:r>
      <w:r w:rsidRPr="00B55985">
        <w:rPr>
          <w:b/>
          <w:iCs/>
          <w:u w:val="single"/>
          <w:bdr w:val="single" w:sz="8" w:space="0" w:color="auto"/>
        </w:rPr>
        <w:t>matter</w:t>
      </w:r>
      <w:r w:rsidRPr="00B55985">
        <w:rPr>
          <w:u w:val="single"/>
        </w:rPr>
        <w:t xml:space="preserve"> that we pay attention to lived experiences</w:t>
      </w:r>
      <w:r w:rsidRPr="00B55985">
        <w:rPr>
          <w:sz w:val="14"/>
        </w:rPr>
        <w:t xml:space="preserve">, and it is politically important that we pay attention to difference. </w:t>
      </w:r>
      <w:r w:rsidRPr="00B55985">
        <w:rPr>
          <w:u w:val="single"/>
        </w:rPr>
        <w:t xml:space="preserve">But it is wrong about the </w:t>
      </w:r>
      <w:r w:rsidRPr="00B55985">
        <w:rPr>
          <w:b/>
          <w:iCs/>
          <w:u w:val="single"/>
          <w:bdr w:val="single" w:sz="8" w:space="0" w:color="auto"/>
        </w:rPr>
        <w:t>how</w:t>
      </w:r>
      <w:r w:rsidRPr="00B55985">
        <w:rPr>
          <w:sz w:val="14"/>
        </w:rPr>
        <w:t xml:space="preserve">, </w:t>
      </w:r>
      <w:r w:rsidRPr="00B55985">
        <w:rPr>
          <w:u w:val="single"/>
        </w:rPr>
        <w:t xml:space="preserve">because </w:t>
      </w:r>
      <w:r w:rsidRPr="00827395">
        <w:rPr>
          <w:highlight w:val="green"/>
          <w:u w:val="single"/>
        </w:rPr>
        <w:t xml:space="preserve">the </w:t>
      </w:r>
      <w:r w:rsidRPr="00827395">
        <w:rPr>
          <w:b/>
          <w:iCs/>
          <w:highlight w:val="green"/>
          <w:u w:val="single"/>
          <w:bdr w:val="single" w:sz="8" w:space="0" w:color="auto"/>
        </w:rPr>
        <w:t>more we focus</w:t>
      </w:r>
      <w:r w:rsidRPr="00827395">
        <w:rPr>
          <w:highlight w:val="green"/>
          <w:u w:val="single"/>
        </w:rPr>
        <w:t xml:space="preserve"> on </w:t>
      </w:r>
      <w:r w:rsidRPr="00B55985">
        <w:rPr>
          <w:u w:val="single"/>
        </w:rPr>
        <w:t xml:space="preserve">changing our norms of </w:t>
      </w:r>
      <w:r w:rsidRPr="00827395">
        <w:rPr>
          <w:highlight w:val="green"/>
          <w:u w:val="single"/>
        </w:rPr>
        <w:t>interactions</w:t>
      </w:r>
      <w:r w:rsidRPr="00B55985">
        <w:rPr>
          <w:u w:val="single"/>
        </w:rPr>
        <w:t xml:space="preserve"> to ones that </w:t>
      </w:r>
      <w:r w:rsidRPr="00827395">
        <w:rPr>
          <w:b/>
          <w:iCs/>
          <w:highlight w:val="green"/>
          <w:u w:val="single"/>
          <w:bdr w:val="single" w:sz="8" w:space="0" w:color="auto"/>
        </w:rPr>
        <w:t>locally</w:t>
      </w:r>
      <w:r w:rsidRPr="00827395">
        <w:rPr>
          <w:highlight w:val="green"/>
          <w:u w:val="single"/>
        </w:rPr>
        <w:t xml:space="preserve"> and </w:t>
      </w:r>
      <w:r w:rsidRPr="00827395">
        <w:rPr>
          <w:b/>
          <w:iCs/>
          <w:highlight w:val="green"/>
          <w:u w:val="single"/>
          <w:bdr w:val="single" w:sz="8" w:space="0" w:color="auto"/>
        </w:rPr>
        <w:t>cosmetically elevate</w:t>
      </w:r>
      <w:r w:rsidRPr="00827395">
        <w:rPr>
          <w:highlight w:val="green"/>
          <w:u w:val="single"/>
        </w:rPr>
        <w:t xml:space="preserve"> the voices</w:t>
      </w:r>
      <w:r w:rsidRPr="00B55985">
        <w:rPr>
          <w:u w:val="single"/>
        </w:rPr>
        <w:t xml:space="preserve"> and perspectives </w:t>
      </w:r>
      <w:r w:rsidRPr="00827395">
        <w:rPr>
          <w:highlight w:val="green"/>
          <w:u w:val="single"/>
        </w:rPr>
        <w:t>in the room</w:t>
      </w:r>
      <w:r w:rsidRPr="00B55985">
        <w:rPr>
          <w:sz w:val="14"/>
        </w:rPr>
        <w:t xml:space="preserve">, </w:t>
      </w:r>
      <w:r w:rsidRPr="00827395">
        <w:rPr>
          <w:highlight w:val="green"/>
          <w:u w:val="single"/>
        </w:rPr>
        <w:t xml:space="preserve">the </w:t>
      </w:r>
      <w:r w:rsidRPr="00827395">
        <w:rPr>
          <w:b/>
          <w:iCs/>
          <w:highlight w:val="green"/>
          <w:u w:val="single"/>
          <w:bdr w:val="single" w:sz="8" w:space="0" w:color="auto"/>
        </w:rPr>
        <w:t>harder it becomes</w:t>
      </w:r>
      <w:r w:rsidRPr="00827395">
        <w:rPr>
          <w:highlight w:val="green"/>
          <w:u w:val="single"/>
        </w:rPr>
        <w:t xml:space="preserve"> to change</w:t>
      </w:r>
      <w:r w:rsidRPr="00B55985">
        <w:rPr>
          <w:u w:val="single"/>
        </w:rPr>
        <w:t xml:space="preserve"> the world </w:t>
      </w:r>
      <w:r w:rsidRPr="00827395">
        <w:rPr>
          <w:b/>
          <w:iCs/>
          <w:highlight w:val="green"/>
          <w:u w:val="single"/>
          <w:bdr w:val="single" w:sz="8" w:space="0" w:color="auto"/>
        </w:rPr>
        <w:t>outside</w:t>
      </w:r>
      <w:r w:rsidRPr="00827395">
        <w:rPr>
          <w:highlight w:val="green"/>
          <w:u w:val="single"/>
        </w:rPr>
        <w:t xml:space="preserve"> of the room</w:t>
      </w:r>
      <w:r w:rsidRPr="00B55985">
        <w:rPr>
          <w:sz w:val="14"/>
        </w:rPr>
        <w:t xml:space="preserve">.  </w:t>
      </w:r>
    </w:p>
    <w:p w14:paraId="6494D108" w14:textId="4ED4D22F" w:rsidR="00DE763C" w:rsidRDefault="00DE763C" w:rsidP="00DE763C">
      <w:pPr>
        <w:pStyle w:val="Heading3"/>
      </w:pPr>
      <w:r>
        <w:t>1NC---</w:t>
      </w:r>
      <w:r w:rsidR="00FE03A2">
        <w:t>St. Pierre</w:t>
      </w:r>
    </w:p>
    <w:p w14:paraId="3C23FF24" w14:textId="38BEF5D6" w:rsidR="00DE763C" w:rsidRPr="008C70A1" w:rsidRDefault="00164D74" w:rsidP="00DE763C">
      <w:pPr>
        <w:pStyle w:val="Heading4"/>
        <w:rPr>
          <w:i/>
          <w:u w:val="single"/>
        </w:rPr>
      </w:pPr>
      <w:r>
        <w:t>Dwelling in maladjustment</w:t>
      </w:r>
      <w:r w:rsidR="00DE763C">
        <w:t xml:space="preserve"> is a form of </w:t>
      </w:r>
      <w:r w:rsidR="00DE763C">
        <w:rPr>
          <w:u w:val="single"/>
        </w:rPr>
        <w:t>affective labor</w:t>
      </w:r>
      <w:r w:rsidR="00DE763C">
        <w:t xml:space="preserve"> that feeds into systems of communicative capital – that requires the </w:t>
      </w:r>
      <w:r w:rsidR="00DE763C" w:rsidRPr="008C70A1">
        <w:rPr>
          <w:u w:val="single"/>
        </w:rPr>
        <w:t>exclusion</w:t>
      </w:r>
      <w:r w:rsidR="00DE763C">
        <w:t xml:space="preserve"> of dis</w:t>
      </w:r>
      <w:r w:rsidR="00DE763C" w:rsidRPr="008C70A1">
        <w:t>ability</w:t>
      </w:r>
      <w:r w:rsidR="00DE763C">
        <w:t xml:space="preserve"> due to its incapacity to produce such.</w:t>
      </w:r>
    </w:p>
    <w:p w14:paraId="4BFFDCBF" w14:textId="77777777" w:rsidR="00DE763C" w:rsidRDefault="00DE763C" w:rsidP="00DE763C">
      <w:pPr>
        <w:rPr>
          <w:rStyle w:val="Style13ptBold"/>
        </w:rPr>
      </w:pPr>
      <w:r>
        <w:rPr>
          <w:rStyle w:val="Style13ptBold"/>
        </w:rPr>
        <w:t>St. Pierre ‘13</w:t>
      </w:r>
    </w:p>
    <w:p w14:paraId="31C46EF8" w14:textId="77777777" w:rsidR="00DE763C" w:rsidRPr="008D08EB" w:rsidRDefault="00DE763C" w:rsidP="00DE763C">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Pat</w:t>
      </w:r>
    </w:p>
    <w:bookmarkEnd w:id="0"/>
    <w:p w14:paraId="57E1E2EE" w14:textId="77777777" w:rsidR="00DE763C" w:rsidRDefault="00DE763C" w:rsidP="00DE763C">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141EF3">
        <w:rPr>
          <w:rStyle w:val="StyleUnderline"/>
          <w:highlight w:val="green"/>
        </w:rPr>
        <w:t>Paralleling</w:t>
      </w:r>
      <w:r w:rsidRPr="001663D4">
        <w:rPr>
          <w:rStyle w:val="StyleUnderline"/>
        </w:rPr>
        <w:t xml:space="preserve"> the</w:t>
      </w:r>
      <w:r w:rsidRPr="008F2141">
        <w:rPr>
          <w:rStyle w:val="StyleUnderline"/>
        </w:rPr>
        <w:t xml:space="preserve"> shift from modernization to </w:t>
      </w:r>
      <w:proofErr w:type="spellStart"/>
      <w:r w:rsidRPr="00141EF3">
        <w:rPr>
          <w:rStyle w:val="StyleUnderline"/>
          <w:highlight w:val="green"/>
        </w:rPr>
        <w:t>postmodernization</w:t>
      </w:r>
      <w:proofErr w:type="spellEnd"/>
      <w:r w:rsidRPr="00141EF3">
        <w:rPr>
          <w:rStyle w:val="StyleUnderline"/>
          <w:highlight w:val="green"/>
        </w:rPr>
        <w:t xml:space="preserve"> of labor</w:t>
      </w:r>
      <w:r w:rsidRPr="008D08EB">
        <w:rPr>
          <w:sz w:val="12"/>
        </w:rPr>
        <w:t xml:space="preserve">, </w:t>
      </w:r>
      <w:r w:rsidRPr="00141EF3">
        <w:rPr>
          <w:rStyle w:val="Emphasis"/>
          <w:highlight w:val="green"/>
        </w:rPr>
        <w:t>the constitution of disability has</w:t>
      </w:r>
      <w:r w:rsidRPr="008D08EB">
        <w:rPr>
          <w:rStyle w:val="Emphasis"/>
        </w:rPr>
        <w:t xml:space="preserve"> likewise been </w:t>
      </w:r>
      <w:r w:rsidRPr="00141EF3">
        <w:rPr>
          <w:rStyle w:val="Emphasis"/>
          <w:highlight w:val="green"/>
        </w:rPr>
        <w:t>changed</w:t>
      </w:r>
      <w:r w:rsidRPr="008D08EB">
        <w:rPr>
          <w:sz w:val="12"/>
        </w:rPr>
        <w:t xml:space="preserve">. There are accordingly two 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41EF3">
        <w:rPr>
          <w:rStyle w:val="StyleUnderline"/>
          <w:highlight w:val="green"/>
        </w:rPr>
        <w:t>intensiﬁcation of</w:t>
      </w:r>
      <w:r w:rsidRPr="008D08EB">
        <w:rPr>
          <w:rStyle w:val="StyleUnderline"/>
        </w:rPr>
        <w:t xml:space="preserve"> the demands of </w:t>
      </w:r>
      <w:r w:rsidRPr="00141EF3">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 overwork and unemployment, prosperity and destitution” (25). As has been well noted within disability studies, </w:t>
      </w:r>
      <w:r w:rsidRPr="008D08EB">
        <w:rPr>
          <w:rStyle w:val="StyleUnderline"/>
        </w:rPr>
        <w:t xml:space="preserve">this competition notoriously </w:t>
      </w:r>
      <w:r w:rsidRPr="00141EF3">
        <w:rPr>
          <w:rStyle w:val="StyleUnderline"/>
          <w:highlight w:val="green"/>
        </w:rPr>
        <w:t>privileges the able-bodied since those</w:t>
      </w:r>
      <w:r w:rsidRPr="008D08EB">
        <w:rPr>
          <w:rStyle w:val="StyleUnderline"/>
        </w:rPr>
        <w:t xml:space="preserve"> bodies </w:t>
      </w:r>
      <w:r w:rsidRPr="00141EF3">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141EF3">
        <w:rPr>
          <w:rStyle w:val="StyleUnderline"/>
          <w:highlight w:val="green"/>
        </w:rPr>
        <w:t>are</w:t>
      </w:r>
      <w:r w:rsidRPr="008D08EB">
        <w:rPr>
          <w:rStyle w:val="StyleUnderline"/>
        </w:rPr>
        <w:t xml:space="preserve"> the first to be </w:t>
      </w:r>
      <w:r w:rsidRPr="00141EF3">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41EF3">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141EF3">
        <w:rPr>
          <w:rStyle w:val="Emphasis"/>
          <w:highlight w:val="green"/>
        </w:rPr>
        <w:t>performance</w:t>
      </w:r>
      <w:r w:rsidRPr="008D08EB">
        <w:rPr>
          <w:rStyle w:val="Emphasis"/>
        </w:rPr>
        <w:t xml:space="preserve"> of competencies </w:t>
      </w:r>
      <w:r w:rsidRPr="00141EF3">
        <w:rPr>
          <w:rStyle w:val="Emphasis"/>
          <w:highlight w:val="green"/>
        </w:rPr>
        <w:t>is</w:t>
      </w:r>
      <w:r w:rsidRPr="008D08EB">
        <w:rPr>
          <w:rStyle w:val="Emphasis"/>
        </w:rPr>
        <w:t xml:space="preserve"> a </w:t>
      </w:r>
      <w:r w:rsidRPr="00141EF3">
        <w:rPr>
          <w:rStyle w:val="Emphasis"/>
          <w:highlight w:val="green"/>
        </w:rPr>
        <w:t>necessary</w:t>
      </w:r>
      <w:r w:rsidRPr="008D08EB">
        <w:rPr>
          <w:rStyle w:val="Emphasis"/>
        </w:rPr>
        <w:t xml:space="preserve"> trait </w:t>
      </w:r>
      <w:r w:rsidRPr="00141EF3">
        <w:rPr>
          <w:rStyle w:val="Emphasis"/>
          <w:highlight w:val="green"/>
        </w:rPr>
        <w:t>since skill no longer determines competency</w:t>
      </w:r>
      <w:r w:rsidRPr="008D08EB">
        <w:rPr>
          <w:sz w:val="12"/>
        </w:rPr>
        <w:t xml:space="preserve">; what is further needed for full-participation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6503D4">
        <w:rPr>
          <w:rStyle w:val="StyleUnderline"/>
          <w:highlight w:val="green"/>
        </w:rPr>
        <w:t xml:space="preserve">marketing the </w:t>
      </w:r>
      <w:proofErr w:type="spellStart"/>
      <w:r w:rsidRPr="006503D4">
        <w:rPr>
          <w:rStyle w:val="StyleUnderline"/>
          <w:highlight w:val="green"/>
        </w:rPr>
        <w:t>self trades</w:t>
      </w:r>
      <w:proofErr w:type="spellEnd"/>
      <w:r w:rsidRPr="006503D4">
        <w:rPr>
          <w:rStyle w:val="StyleUnderline"/>
          <w:highlight w:val="green"/>
        </w:rPr>
        <w:t xml:space="preserve"> upon communication</w:t>
      </w:r>
      <w:r w:rsidRPr="008D08EB">
        <w:rPr>
          <w:sz w:val="12"/>
        </w:rPr>
        <w:t xml:space="preserve">. Unlike human knowledge and education, I suggest that </w:t>
      </w:r>
      <w:r w:rsidRPr="008D08EB">
        <w:rPr>
          <w:rStyle w:val="StyleUnderline"/>
        </w:rPr>
        <w:t xml:space="preserve">communication is </w:t>
      </w:r>
      <w:r w:rsidRPr="00141EF3">
        <w:rPr>
          <w:rStyle w:val="StyleUnderline"/>
          <w:highlight w:val="green"/>
        </w:rPr>
        <w:t>not capital</w:t>
      </w:r>
      <w:r w:rsidRPr="001E5FB2">
        <w:rPr>
          <w:rStyle w:val="StyleUnderline"/>
        </w:rPr>
        <w:t xml:space="preserve"> per se</w:t>
      </w:r>
      <w:r w:rsidRPr="008D08EB">
        <w:rPr>
          <w:sz w:val="12"/>
        </w:rPr>
        <w:t xml:space="preserve">, </w:t>
      </w:r>
      <w:r w:rsidRPr="00141EF3">
        <w:rPr>
          <w:rStyle w:val="StyleUnderline"/>
          <w:highlight w:val="green"/>
        </w:rPr>
        <w:t>but</w:t>
      </w:r>
      <w:r w:rsidRPr="001E5FB2">
        <w:rPr>
          <w:rStyle w:val="StyleUnderline"/>
        </w:rPr>
        <w:t xml:space="preserve"> serves a more basic function as </w:t>
      </w:r>
      <w:r w:rsidRPr="00141EF3">
        <w:rPr>
          <w:rStyle w:val="StyleUnderline"/>
          <w:highlight w:val="green"/>
        </w:rPr>
        <w:t>the</w:t>
      </w:r>
      <w:r w:rsidRPr="008D08EB">
        <w:rPr>
          <w:rStyle w:val="StyleUnderline"/>
        </w:rPr>
        <w:t xml:space="preserve"> conductive </w:t>
      </w:r>
      <w:r w:rsidRPr="00141EF3">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41EF3">
        <w:rPr>
          <w:rStyle w:val="StyleUnderline"/>
          <w:highlight w:val="green"/>
        </w:rPr>
        <w:t>services and</w:t>
      </w:r>
      <w:r w:rsidRPr="008D08EB">
        <w:rPr>
          <w:rStyle w:val="StyleUnderline"/>
        </w:rPr>
        <w:t xml:space="preserve"> manipulating </w:t>
      </w:r>
      <w:r w:rsidRPr="00141EF3">
        <w:rPr>
          <w:rStyle w:val="StyleUnderline"/>
          <w:highlight w:val="green"/>
        </w:rPr>
        <w:t>information are</w:t>
      </w:r>
      <w:r w:rsidRPr="008D08EB">
        <w:rPr>
          <w:rStyle w:val="StyleUnderline"/>
        </w:rPr>
        <w:t xml:space="preserve"> at </w:t>
      </w:r>
      <w:r w:rsidRPr="00141EF3">
        <w:rPr>
          <w:rStyle w:val="StyleUnderline"/>
          <w:highlight w:val="green"/>
        </w:rPr>
        <w:t>the heart of</w:t>
      </w:r>
      <w:r w:rsidRPr="008D08EB">
        <w:rPr>
          <w:rStyle w:val="StyleUnderline"/>
        </w:rPr>
        <w:t xml:space="preserve"> economic </w:t>
      </w:r>
      <w:r w:rsidRPr="00141EF3">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141EF3">
        <w:rPr>
          <w:rStyle w:val="StyleUnderline"/>
          <w:highlight w:val="green"/>
        </w:rPr>
        <w:t>labour</w:t>
      </w:r>
      <w:proofErr w:type="spellEnd"/>
      <w:r w:rsidRPr="00141EF3">
        <w:rPr>
          <w:rStyle w:val="StyleUnderline"/>
          <w:highlight w:val="green"/>
        </w:rPr>
        <w:t xml:space="preserve"> has shifted from material</w:t>
      </w:r>
      <w:r w:rsidRPr="008D08EB">
        <w:rPr>
          <w:sz w:val="12"/>
        </w:rPr>
        <w:t>—the production and selling of “stuff”—</w:t>
      </w:r>
      <w:r w:rsidRPr="00141EF3">
        <w:rPr>
          <w:rStyle w:val="StyleUnderline"/>
          <w:highlight w:val="gree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In particular, there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141EF3">
        <w:rPr>
          <w:rStyle w:val="StyleUnderline"/>
          <w:highlight w:val="green"/>
        </w:rPr>
        <w:t>production</w:t>
      </w:r>
      <w:r w:rsidRPr="008D08EB">
        <w:rPr>
          <w:rStyle w:val="StyleUnderline"/>
        </w:rPr>
        <w:t xml:space="preserve"> and manipulation </w:t>
      </w:r>
      <w:r w:rsidRPr="00141EF3">
        <w:rPr>
          <w:rStyle w:val="StyleUnderline"/>
          <w:highlight w:val="green"/>
        </w:rPr>
        <w:t>of affect</w:t>
      </w:r>
      <w:r w:rsidRPr="008D08EB">
        <w:rPr>
          <w:sz w:val="12"/>
        </w:rPr>
        <w:t xml:space="preserve"> (</w:t>
      </w:r>
      <w:r w:rsidRPr="008D08EB">
        <w:rPr>
          <w:rStyle w:val="StyleUnderline"/>
        </w:rPr>
        <w:t xml:space="preserve">which </w:t>
      </w:r>
      <w:r w:rsidRPr="00141EF3">
        <w:rPr>
          <w:rStyle w:val="StyleUnderline"/>
          <w:highlight w:val="green"/>
        </w:rPr>
        <w:t>requires</w:t>
      </w:r>
      <w:r w:rsidRPr="008D08EB">
        <w:rPr>
          <w:rStyle w:val="StyleUnderline"/>
        </w:rPr>
        <w:t xml:space="preserve"> actual or virtual human </w:t>
      </w:r>
      <w:r w:rsidRPr="00141EF3">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141EF3">
        <w:rPr>
          <w:rStyle w:val="Emphasis"/>
          <w:highlight w:val="green"/>
        </w:rPr>
        <w:t xml:space="preserve">affective </w:t>
      </w:r>
      <w:proofErr w:type="spellStart"/>
      <w:r w:rsidRPr="00141EF3">
        <w:rPr>
          <w:rStyle w:val="Emphasis"/>
          <w:highlight w:val="green"/>
        </w:rPr>
        <w:t>labour</w:t>
      </w:r>
      <w:proofErr w:type="spellEnd"/>
      <w:r w:rsidRPr="008D08EB">
        <w:rPr>
          <w:rStyle w:val="Emphasis"/>
        </w:rPr>
        <w:t xml:space="preserve"> significantly </w:t>
      </w:r>
      <w:r w:rsidRPr="00141EF3">
        <w:rPr>
          <w:rStyle w:val="Emphasis"/>
          <w:highlight w:val="green"/>
        </w:rPr>
        <w:t>reshapes</w:t>
      </w:r>
      <w:r w:rsidRPr="008D08EB">
        <w:rPr>
          <w:rStyle w:val="Emphasis"/>
        </w:rPr>
        <w:t xml:space="preserve"> the terrain of </w:t>
      </w:r>
      <w:r w:rsidRPr="00141EF3">
        <w:rPr>
          <w:rStyle w:val="Emphasis"/>
          <w:highlight w:val="gree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141EF3">
        <w:rPr>
          <w:rStyle w:val="StyleUnderline"/>
          <w:highlight w:val="green"/>
        </w:rPr>
        <w:t>ease</w:t>
      </w:r>
      <w:r w:rsidRPr="008D08EB">
        <w:rPr>
          <w:sz w:val="12"/>
        </w:rPr>
        <w:t xml:space="preserve">, </w:t>
      </w:r>
      <w:r w:rsidRPr="00141EF3">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41EF3">
        <w:rPr>
          <w:rStyle w:val="StyleUnderline"/>
          <w:highlight w:val="green"/>
        </w:rPr>
        <w:t>excitement</w:t>
      </w:r>
      <w:r w:rsidRPr="008D08EB">
        <w:rPr>
          <w:sz w:val="12"/>
        </w:rPr>
        <w:t xml:space="preserve">, </w:t>
      </w:r>
      <w:r w:rsidRPr="00141EF3">
        <w:rPr>
          <w:rStyle w:val="StyleUnderline"/>
          <w:highlight w:val="green"/>
        </w:rPr>
        <w:t>passion</w:t>
      </w:r>
      <w:r w:rsidRPr="008D08EB">
        <w:rPr>
          <w:sz w:val="12"/>
        </w:rPr>
        <w:t>—</w:t>
      </w:r>
      <w:r w:rsidRPr="008D08EB">
        <w:rPr>
          <w:rStyle w:val="StyleUnderline"/>
        </w:rPr>
        <w:t xml:space="preserve">even a sense of </w:t>
      </w:r>
      <w:r w:rsidRPr="00141EF3">
        <w:rPr>
          <w:rStyle w:val="StyleUnderline"/>
          <w:highlight w:val="gree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141EF3">
        <w:rPr>
          <w:rStyle w:val="Emphasis"/>
          <w:highlight w:val="gree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r w:rsidRPr="008D08EB">
        <w:rPr>
          <w:sz w:val="12"/>
        </w:rPr>
        <w:t>flui</w:t>
      </w:r>
      <w:proofErr w:type="spellEnd"/>
      <w:r>
        <w:rPr>
          <w:sz w:val="12"/>
        </w:rPr>
        <w:t xml:space="preserve">  </w:t>
      </w:r>
      <w:r w:rsidRPr="008D08EB">
        <w:rPr>
          <w:sz w:val="12"/>
        </w:rPr>
        <w:t xml:space="preserve">d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41EF3">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41EF3">
        <w:rPr>
          <w:rStyle w:val="StyleUnderline"/>
          <w:highlight w:val="green"/>
        </w:rPr>
        <w:t>mechanisms of production and are</w:t>
      </w:r>
      <w:r w:rsidRPr="008D08EB">
        <w:rPr>
          <w:rStyle w:val="StyleUnderline"/>
        </w:rPr>
        <w:t xml:space="preserve"> therefore </w:t>
      </w:r>
      <w:r w:rsidRPr="00141EF3">
        <w:rPr>
          <w:rStyle w:val="StyleUnderline"/>
          <w:highlight w:val="green"/>
        </w:rPr>
        <w:t>disadvantaged in</w:t>
      </w:r>
      <w:r w:rsidRPr="008D08EB">
        <w:rPr>
          <w:rStyle w:val="StyleUnderline"/>
        </w:rPr>
        <w:t xml:space="preserve"> highly competitive </w:t>
      </w:r>
      <w:r w:rsidRPr="00141EF3">
        <w:rPr>
          <w:rStyle w:val="StyleUnderline"/>
          <w:highlight w:val="green"/>
        </w:rPr>
        <w:t>markets that exploit human capital</w:t>
      </w:r>
      <w:r w:rsidRPr="008D08EB">
        <w:rPr>
          <w:sz w:val="12"/>
        </w:rPr>
        <w:t xml:space="preserve">. </w:t>
      </w:r>
      <w:r w:rsidRPr="008D08EB">
        <w:rPr>
          <w:rStyle w:val="StyleUnderline"/>
        </w:rPr>
        <w:t xml:space="preserve">Yet </w:t>
      </w:r>
      <w:r w:rsidRPr="00141EF3">
        <w:rPr>
          <w:rStyle w:val="StyleUnderline"/>
          <w:highlight w:val="green"/>
        </w:rPr>
        <w:t>labor is not only</w:t>
      </w:r>
      <w:r w:rsidRPr="008D08EB">
        <w:rPr>
          <w:rStyle w:val="StyleUnderline"/>
        </w:rPr>
        <w:t xml:space="preserve"> produced </w:t>
      </w:r>
      <w:r w:rsidRPr="00141EF3">
        <w:rPr>
          <w:rStyle w:val="StyleUnderline"/>
          <w:highlight w:val="green"/>
        </w:rPr>
        <w:t>communicative</w:t>
      </w:r>
      <w:r w:rsidRPr="008D08EB">
        <w:rPr>
          <w:sz w:val="12"/>
        </w:rPr>
        <w:t xml:space="preserve">ly, </w:t>
      </w:r>
      <w:r w:rsidRPr="00141EF3">
        <w:rPr>
          <w:rStyle w:val="Emphasis"/>
          <w:highlight w:val="green"/>
        </w:rPr>
        <w:t>but</w:t>
      </w:r>
      <w:r w:rsidRPr="008D08EB">
        <w:rPr>
          <w:rStyle w:val="Emphasis"/>
        </w:rPr>
        <w:t xml:space="preserve"> reciprocally </w:t>
      </w:r>
      <w:r w:rsidRPr="00141EF3">
        <w:rPr>
          <w:rStyle w:val="Emphasis"/>
          <w:highlight w:val="green"/>
        </w:rPr>
        <w:t>produces informationally structured subjectivities</w:t>
      </w:r>
      <w:r w:rsidRPr="008D08EB">
        <w:rPr>
          <w:sz w:val="12"/>
        </w:rPr>
        <w:t xml:space="preserve">. While Hardt does not here make this connection, </w:t>
      </w:r>
      <w:r w:rsidRPr="00141EF3">
        <w:rPr>
          <w:rStyle w:val="StyleUnderline"/>
          <w:highlight w:val="green"/>
        </w:rPr>
        <w:t xml:space="preserve">affective </w:t>
      </w:r>
      <w:proofErr w:type="spellStart"/>
      <w:r w:rsidRPr="00141EF3">
        <w:rPr>
          <w:rStyle w:val="StyleUnderline"/>
          <w:highlight w:val="green"/>
        </w:rPr>
        <w:t>labour</w:t>
      </w:r>
      <w:proofErr w:type="spellEnd"/>
      <w:r w:rsidRPr="00141EF3">
        <w:rPr>
          <w:rStyle w:val="StyleUnderline"/>
          <w:highlight w:val="green"/>
        </w:rPr>
        <w:t xml:space="preserve"> dissolves the</w:t>
      </w:r>
      <w:r w:rsidRPr="008D08EB">
        <w:rPr>
          <w:rStyle w:val="StyleUnderline"/>
        </w:rPr>
        <w:t xml:space="preserve"> informationally </w:t>
      </w:r>
      <w:r w:rsidRPr="00141EF3">
        <w:rPr>
          <w:rStyle w:val="StyleUnderline"/>
          <w:highlight w:val="green"/>
        </w:rPr>
        <w:t>closed</w:t>
      </w:r>
      <w:r w:rsidRPr="008D08EB">
        <w:rPr>
          <w:rStyle w:val="StyleUnderline"/>
        </w:rPr>
        <w:t xml:space="preserve"> body-as-organism/</w:t>
      </w:r>
      <w:r w:rsidRPr="00141EF3">
        <w:rPr>
          <w:rStyle w:val="StyleUnderline"/>
          <w:highlight w:val="green"/>
        </w:rPr>
        <w:t>body-as-machine</w:t>
      </w:r>
      <w:r w:rsidRPr="008D08EB">
        <w:rPr>
          <w:rStyle w:val="StyleUnderline"/>
        </w:rPr>
        <w:t xml:space="preserve"> constituted by industrialism </w:t>
      </w:r>
      <w:r w:rsidRPr="00141EF3">
        <w:rPr>
          <w:rStyle w:val="StyleUnderline"/>
          <w:highlight w:val="gree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141EF3">
        <w:rPr>
          <w:rStyle w:val="StyleUnderline"/>
          <w:highlight w:val="green"/>
        </w:rPr>
        <w:t>disability</w:t>
      </w:r>
      <w:r w:rsidRPr="008D08EB">
        <w:rPr>
          <w:rStyle w:val="StyleUnderline"/>
        </w:rPr>
        <w:t xml:space="preserve"> thus </w:t>
      </w:r>
      <w:r w:rsidRPr="00141EF3">
        <w:rPr>
          <w:rStyle w:val="StyleUnderline"/>
          <w:highlight w:val="green"/>
        </w:rPr>
        <w:t>threatens</w:t>
      </w:r>
      <w:r w:rsidRPr="008D08EB">
        <w:rPr>
          <w:rStyle w:val="StyleUnderline"/>
        </w:rPr>
        <w:t xml:space="preserve"> posthuman </w:t>
      </w:r>
      <w:r w:rsidRPr="00141EF3">
        <w:rPr>
          <w:rStyle w:val="StyleUnderline"/>
          <w:highlight w:val="green"/>
        </w:rPr>
        <w:t>subjectivity</w:t>
      </w:r>
      <w:r w:rsidRPr="00E86D4A">
        <w:rPr>
          <w:rStyle w:val="StyleUnderline"/>
        </w:rPr>
        <w:t xml:space="preserve"> by being unmalleable and </w:t>
      </w:r>
      <w:r w:rsidRPr="00141EF3">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141EF3">
        <w:rPr>
          <w:rStyle w:val="StyleUnderline"/>
          <w:highlight w:val="green"/>
        </w:rPr>
        <w:t xml:space="preserve">affective </w:t>
      </w:r>
      <w:proofErr w:type="spellStart"/>
      <w:r w:rsidRPr="00141EF3">
        <w:rPr>
          <w:rStyle w:val="StyleUnderline"/>
          <w:highlight w:val="green"/>
        </w:rPr>
        <w:t>labour</w:t>
      </w:r>
      <w:proofErr w:type="spellEnd"/>
      <w:r w:rsidRPr="00141EF3">
        <w:rPr>
          <w:rStyle w:val="StyleUnderline"/>
          <w:highlight w:val="green"/>
        </w:rPr>
        <w:t xml:space="preserve"> is</w:t>
      </w:r>
      <w:r w:rsidRPr="008D08EB">
        <w:rPr>
          <w:rStyle w:val="StyleUnderline"/>
        </w:rPr>
        <w:t xml:space="preserve"> particularly </w:t>
      </w:r>
      <w:r w:rsidRPr="00141EF3">
        <w:rPr>
          <w:rStyle w:val="StyleUnderline"/>
          <w:highlight w:val="green"/>
        </w:rPr>
        <w:t>concerned with</w:t>
      </w:r>
      <w:r w:rsidRPr="008D08EB">
        <w:rPr>
          <w:rStyle w:val="StyleUnderline"/>
        </w:rPr>
        <w:t xml:space="preserve"> producing </w:t>
      </w:r>
      <w:r w:rsidRPr="00141EF3">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41EF3">
        <w:rPr>
          <w:rStyle w:val="StyleUnderline"/>
          <w:highlight w:val="green"/>
        </w:rPr>
        <w:t>discomfort</w:t>
      </w:r>
      <w:r w:rsidRPr="008C70A1">
        <w:rPr>
          <w:rStyle w:val="StyleUnderline"/>
        </w:rPr>
        <w:t xml:space="preserve"> experienced </w:t>
      </w:r>
      <w:r w:rsidRPr="00141EF3">
        <w:rPr>
          <w:rStyle w:val="StyleUnderline"/>
          <w:highlight w:val="green"/>
        </w:rPr>
        <w:t>in the presence of disability</w:t>
      </w:r>
      <w:r w:rsidRPr="008D08EB">
        <w:rPr>
          <w:sz w:val="12"/>
        </w:rPr>
        <w:t>—the disruption of the perceptual field—</w:t>
      </w:r>
      <w:r w:rsidRPr="00141EF3">
        <w:rPr>
          <w:rStyle w:val="StyleUnderline"/>
          <w:highlight w:val="green"/>
        </w:rPr>
        <w:t>is</w:t>
      </w:r>
      <w:r w:rsidRPr="008C70A1">
        <w:rPr>
          <w:rStyle w:val="StyleUnderline"/>
        </w:rPr>
        <w:t xml:space="preserve"> now </w:t>
      </w:r>
      <w:r w:rsidRPr="00141EF3">
        <w:rPr>
          <w:rStyle w:val="StyleUnderline"/>
          <w:highlight w:val="green"/>
        </w:rPr>
        <w:t>internal to</w:t>
      </w:r>
      <w:r w:rsidRPr="008C70A1">
        <w:rPr>
          <w:rStyle w:val="StyleUnderline"/>
        </w:rPr>
        <w:t xml:space="preserve"> the </w:t>
      </w:r>
      <w:r w:rsidRPr="00141EF3">
        <w:rPr>
          <w:rStyle w:val="StyleUnderline"/>
          <w:highlight w:val="green"/>
        </w:rPr>
        <w:t>production of capital</w:t>
      </w:r>
      <w:r w:rsidRPr="008D08EB">
        <w:rPr>
          <w:sz w:val="12"/>
        </w:rPr>
        <w:t xml:space="preserve">. </w:t>
      </w:r>
      <w:r w:rsidRPr="008D08EB">
        <w:rPr>
          <w:rStyle w:val="Emphasis"/>
        </w:rPr>
        <w:t xml:space="preserve">The marketable product of </w:t>
      </w:r>
      <w:r w:rsidRPr="00141EF3">
        <w:rPr>
          <w:rStyle w:val="Emphasis"/>
          <w:highlight w:val="green"/>
        </w:rPr>
        <w:t xml:space="preserve">affective </w:t>
      </w:r>
      <w:proofErr w:type="spellStart"/>
      <w:r w:rsidRPr="00141EF3">
        <w:rPr>
          <w:rStyle w:val="Emphasis"/>
          <w:highlight w:val="green"/>
        </w:rPr>
        <w:t>labour</w:t>
      </w:r>
      <w:proofErr w:type="spellEnd"/>
      <w:r w:rsidRPr="00141EF3">
        <w:rPr>
          <w:rStyle w:val="Emphasis"/>
          <w:highlight w:val="green"/>
        </w:rPr>
        <w:t xml:space="preserve"> depends upon aesthetically normalized</w:t>
      </w:r>
      <w:r w:rsidRPr="008D08EB">
        <w:rPr>
          <w:rStyle w:val="Emphasis"/>
        </w:rPr>
        <w:t xml:space="preserve"> human contact, communication, and </w:t>
      </w:r>
      <w:r w:rsidRPr="00141EF3">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41EF3">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abnormal. </w:t>
      </w:r>
      <w:r w:rsidRPr="008D08EB">
        <w:rPr>
          <w:rStyle w:val="StyleUnderline"/>
        </w:rPr>
        <w:t xml:space="preserve">Jezer’s </w:t>
      </w:r>
      <w:proofErr w:type="spellStart"/>
      <w:r w:rsidRPr="00141EF3">
        <w:rPr>
          <w:rStyle w:val="StyleUnderline"/>
          <w:highlight w:val="green"/>
        </w:rPr>
        <w:t>marginization</w:t>
      </w:r>
      <w:proofErr w:type="spellEnd"/>
      <w:r w:rsidRPr="00141EF3">
        <w:rPr>
          <w:rStyle w:val="StyleUnderline"/>
          <w:highlight w:val="green"/>
        </w:rPr>
        <w:t xml:space="preserve"> is </w:t>
      </w:r>
      <w:proofErr w:type="spellStart"/>
      <w:r w:rsidRPr="00141EF3">
        <w:rPr>
          <w:rStyle w:val="StyleUnderline"/>
          <w:highlight w:val="green"/>
        </w:rPr>
        <w:t>inseperable</w:t>
      </w:r>
      <w:proofErr w:type="spellEnd"/>
      <w:r w:rsidRPr="00141EF3">
        <w:rPr>
          <w:rStyle w:val="StyleUnderline"/>
          <w:highlight w:val="green"/>
        </w:rPr>
        <w:t xml:space="preserve"> from the </w:t>
      </w:r>
      <w:proofErr w:type="spellStart"/>
      <w:r w:rsidRPr="00141EF3">
        <w:rPr>
          <w:rStyle w:val="StyleUnderline"/>
          <w:highlight w:val="green"/>
        </w:rPr>
        <w:t>asethetics</w:t>
      </w:r>
      <w:proofErr w:type="spellEnd"/>
      <w:r w:rsidRPr="00141EF3">
        <w:rPr>
          <w:rStyle w:val="StyleUnderline"/>
          <w:highlight w:val="green"/>
        </w:rPr>
        <w:t xml:space="preserve"> of</w:t>
      </w:r>
      <w:r w:rsidRPr="008D08EB">
        <w:rPr>
          <w:rStyle w:val="StyleUnderline"/>
        </w:rPr>
        <w:t xml:space="preserve"> human </w:t>
      </w:r>
      <w:r w:rsidRPr="00141EF3">
        <w:rPr>
          <w:rStyle w:val="StyleUnderline"/>
          <w:highlight w:val="green"/>
        </w:rPr>
        <w:t>interaction and</w:t>
      </w:r>
      <w:r w:rsidRPr="008D08EB">
        <w:rPr>
          <w:rStyle w:val="StyleUnderline"/>
        </w:rPr>
        <w:t xml:space="preserve"> the </w:t>
      </w:r>
      <w:r w:rsidRPr="00141EF3">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141EF3">
        <w:rPr>
          <w:rStyle w:val="StyleUnderline"/>
          <w:highlight w:val="green"/>
        </w:rPr>
        <w:t>Through</w:t>
      </w:r>
      <w:r w:rsidRPr="008D08EB">
        <w:rPr>
          <w:rStyle w:val="StyleUnderline"/>
        </w:rPr>
        <w:t xml:space="preserve"> the logic of </w:t>
      </w:r>
      <w:r w:rsidRPr="00141EF3">
        <w:rPr>
          <w:rStyle w:val="StyleUnderline"/>
          <w:highlight w:val="green"/>
        </w:rPr>
        <w:t xml:space="preserve">affective </w:t>
      </w:r>
      <w:proofErr w:type="spellStart"/>
      <w:r w:rsidRPr="00141EF3">
        <w:rPr>
          <w:rStyle w:val="StyleUnderline"/>
          <w:highlight w:val="green"/>
        </w:rPr>
        <w:t>labour</w:t>
      </w:r>
      <w:proofErr w:type="spellEnd"/>
      <w:r w:rsidRPr="00141EF3">
        <w:rPr>
          <w:rStyle w:val="StyleUnderline"/>
          <w:highlight w:val="green"/>
        </w:rPr>
        <w:t xml:space="preserve"> all disabilities</w:t>
      </w:r>
      <w:r w:rsidRPr="008D08EB">
        <w:rPr>
          <w:sz w:val="12"/>
        </w:rPr>
        <w:t xml:space="preserve">, </w:t>
      </w:r>
      <w:r w:rsidRPr="008C70A1">
        <w:rPr>
          <w:sz w:val="12"/>
          <w:szCs w:val="12"/>
        </w:rPr>
        <w:t>like all abilities</w:t>
      </w:r>
      <w:r w:rsidRPr="008D08EB">
        <w:rPr>
          <w:sz w:val="12"/>
        </w:rPr>
        <w:t xml:space="preserve">, </w:t>
      </w:r>
      <w:r w:rsidRPr="00141EF3">
        <w:rPr>
          <w:rStyle w:val="StyleUnderline"/>
          <w:highlight w:val="green"/>
        </w:rPr>
        <w:t>are now communicative</w:t>
      </w:r>
      <w:r w:rsidRPr="008D08EB">
        <w:rPr>
          <w:sz w:val="12"/>
        </w:rPr>
        <w:t xml:space="preserve">. </w:t>
      </w:r>
      <w:r w:rsidRPr="00141EF3">
        <w:rPr>
          <w:rStyle w:val="Emphasis"/>
          <w:highlight w:val="green"/>
        </w:rPr>
        <w:t>Bodies</w:t>
      </w:r>
      <w:r w:rsidRPr="008D08EB">
        <w:rPr>
          <w:rStyle w:val="Emphasis"/>
        </w:rPr>
        <w:t xml:space="preserve"> now primarily </w:t>
      </w:r>
      <w:r w:rsidRPr="00141EF3">
        <w:rPr>
          <w:rStyle w:val="Emphasis"/>
          <w:highlight w:val="green"/>
        </w:rPr>
        <w:t>produce not material goods but affect</w:t>
      </w:r>
      <w:r w:rsidRPr="008D08EB">
        <w:rPr>
          <w:rStyle w:val="Emphasis"/>
        </w:rPr>
        <w:t xml:space="preserve"> and are situated </w:t>
      </w:r>
      <w:r w:rsidRPr="00141EF3">
        <w:rPr>
          <w:rStyle w:val="Emphasis"/>
          <w:highlight w:val="green"/>
        </w:rPr>
        <w:t>within communicative</w:t>
      </w:r>
      <w:r w:rsidRPr="008D08EB">
        <w:rPr>
          <w:rStyle w:val="Emphasis"/>
        </w:rPr>
        <w:t xml:space="preserve"> socio-economic </w:t>
      </w:r>
      <w:r w:rsidRPr="00141EF3">
        <w:rPr>
          <w:rStyle w:val="Emphasis"/>
          <w:highlight w:val="green"/>
        </w:rPr>
        <w:t>networks</w:t>
      </w:r>
      <w:r w:rsidRPr="008D08EB">
        <w:rPr>
          <w:sz w:val="12"/>
        </w:rPr>
        <w:t>. Thinking seriously about communication and disability may thus be an important move in pushing disability theory further, into uncharted territory.</w:t>
      </w:r>
    </w:p>
    <w:p w14:paraId="7F6467F2" w14:textId="77C267E1" w:rsidR="00CF42D4" w:rsidRDefault="00CF42D4" w:rsidP="00445403">
      <w:pPr>
        <w:pStyle w:val="Heading3"/>
      </w:pPr>
      <w:r>
        <w:t>1NC---Wynter</w:t>
      </w:r>
    </w:p>
    <w:p w14:paraId="72BDAAD1" w14:textId="77777777" w:rsidR="00CF42D4" w:rsidRDefault="00CF42D4" w:rsidP="00CF42D4">
      <w:pPr>
        <w:pStyle w:val="Heading4"/>
      </w:pPr>
      <w:r>
        <w:t xml:space="preserve">Their </w:t>
      </w:r>
      <w:r w:rsidRPr="00BB6291">
        <w:t xml:space="preserve">universal frames of an intrinsic experience of </w:t>
      </w:r>
      <w:proofErr w:type="spellStart"/>
      <w:r w:rsidRPr="00BB6291">
        <w:t>mnaladjustment</w:t>
      </w:r>
      <w:proofErr w:type="spellEnd"/>
      <w:r w:rsidRPr="00BB6291">
        <w:t xml:space="preserve"> entrenches </w:t>
      </w:r>
      <w:r w:rsidRPr="00BB6291">
        <w:rPr>
          <w:u w:val="single"/>
        </w:rPr>
        <w:t xml:space="preserve">Western </w:t>
      </w:r>
      <w:r>
        <w:rPr>
          <w:u w:val="single"/>
        </w:rPr>
        <w:t>M</w:t>
      </w:r>
      <w:r w:rsidRPr="00BB6291">
        <w:rPr>
          <w:u w:val="single"/>
        </w:rPr>
        <w:t>an</w:t>
      </w:r>
      <w:r w:rsidRPr="00BB6291">
        <w:t>.</w:t>
      </w:r>
    </w:p>
    <w:p w14:paraId="714F0284" w14:textId="77777777" w:rsidR="00CF42D4" w:rsidRPr="00BB6291" w:rsidRDefault="00CF42D4" w:rsidP="00CF42D4">
      <w:proofErr w:type="spellStart"/>
      <w:r w:rsidRPr="000214ED">
        <w:rPr>
          <w:rStyle w:val="Style13ptBold"/>
        </w:rPr>
        <w:t>Hanssmann</w:t>
      </w:r>
      <w:proofErr w:type="spellEnd"/>
      <w:r w:rsidRPr="000214ED">
        <w:rPr>
          <w:rStyle w:val="Style13ptBold"/>
        </w:rPr>
        <w:t xml:space="preserve"> 24</w:t>
      </w:r>
      <w:r>
        <w:t xml:space="preserve">, [Chris Hanssmann Assistant Professor of Gender, Sexuality, &amp; Women's Studies Chair of FTR Designated Emphasis, at UC Davis. "Roundtable: Queer/Trans of Color Transits and the Imaginaries of Racial Capitalism" </w:t>
      </w:r>
      <w:r w:rsidRPr="00BB6291">
        <w:t>https://howardchiang.faculty.eastasian.ucsb.edu/wp-content/uploads/2024/03/70-QueerTrans-of-Color-Transits.pdf</w:t>
      </w:r>
      <w:r>
        <w:t xml:space="preserve">]//sripad + </w:t>
      </w:r>
      <w:proofErr w:type="spellStart"/>
      <w:r>
        <w:t>sheff</w:t>
      </w:r>
      <w:proofErr w:type="spellEnd"/>
    </w:p>
    <w:p w14:paraId="7F20860C" w14:textId="77777777" w:rsidR="00CF42D4" w:rsidRDefault="00CF42D4" w:rsidP="00CF42D4">
      <w:proofErr w:type="spellStart"/>
      <w:r w:rsidRPr="00BB6291">
        <w:t>chris</w:t>
      </w:r>
      <w:proofErr w:type="spellEnd"/>
      <w:r w:rsidRPr="00BB6291">
        <w:t xml:space="preserve">: For the last decade, I’ve followed </w:t>
      </w:r>
      <w:r w:rsidRPr="000214ED">
        <w:rPr>
          <w:rStyle w:val="StyleUnderline"/>
          <w:highlight w:val="green"/>
        </w:rPr>
        <w:t xml:space="preserve">trans </w:t>
      </w:r>
      <w:proofErr w:type="spellStart"/>
      <w:r w:rsidRPr="000214ED">
        <w:rPr>
          <w:rStyle w:val="StyleUnderline"/>
          <w:highlight w:val="green"/>
        </w:rPr>
        <w:t>depathologization</w:t>
      </w:r>
      <w:proofErr w:type="spellEnd"/>
      <w:r w:rsidRPr="00BB6291">
        <w:t>, or the</w:t>
      </w:r>
      <w:r>
        <w:t xml:space="preserve"> </w:t>
      </w:r>
      <w:r w:rsidRPr="000214ED">
        <w:rPr>
          <w:rStyle w:val="StyleUnderline"/>
        </w:rPr>
        <w:t xml:space="preserve">efforts that </w:t>
      </w:r>
      <w:r w:rsidRPr="000214ED">
        <w:rPr>
          <w:rStyle w:val="StyleUnderline"/>
          <w:highlight w:val="green"/>
        </w:rPr>
        <w:t>trans people undertake</w:t>
      </w:r>
      <w:r w:rsidRPr="000214ED">
        <w:rPr>
          <w:rStyle w:val="StyleUnderline"/>
        </w:rPr>
        <w:t xml:space="preserve"> to access </w:t>
      </w:r>
      <w:r w:rsidRPr="000214ED">
        <w:rPr>
          <w:rStyle w:val="StyleUnderline"/>
          <w:highlight w:val="green"/>
        </w:rPr>
        <w:t>gender-affirming care affordabl</w:t>
      </w:r>
      <w:r w:rsidRPr="000214ED">
        <w:rPr>
          <w:rStyle w:val="StyleUnderline"/>
        </w:rPr>
        <w:t>y</w:t>
      </w:r>
      <w:r w:rsidRPr="00BB6291">
        <w:t xml:space="preserve"> and without undue scrutiny or barriers to care. </w:t>
      </w:r>
      <w:proofErr w:type="spellStart"/>
      <w:r w:rsidRPr="000214ED">
        <w:rPr>
          <w:rStyle w:val="Emphasis"/>
          <w:highlight w:val="green"/>
        </w:rPr>
        <w:t>Depathologization</w:t>
      </w:r>
      <w:proofErr w:type="spellEnd"/>
      <w:r w:rsidRPr="000214ED">
        <w:rPr>
          <w:rStyle w:val="StyleUnderline"/>
        </w:rPr>
        <w:t xml:space="preserve"> </w:t>
      </w:r>
      <w:r w:rsidRPr="000214ED">
        <w:rPr>
          <w:rStyle w:val="StyleUnderline"/>
          <w:highlight w:val="green"/>
        </w:rPr>
        <w:t>activists resist varying rules, laws, and guidelines defining</w:t>
      </w:r>
      <w:r w:rsidRPr="000214ED">
        <w:rPr>
          <w:rStyle w:val="StyleUnderline"/>
        </w:rPr>
        <w:t xml:space="preserve"> sex/</w:t>
      </w:r>
      <w:r w:rsidRPr="000214ED">
        <w:rPr>
          <w:rStyle w:val="StyleUnderline"/>
          <w:highlight w:val="green"/>
        </w:rPr>
        <w:t>gender</w:t>
      </w:r>
      <w:r w:rsidRPr="000214ED">
        <w:rPr>
          <w:rStyle w:val="StyleUnderline"/>
        </w:rPr>
        <w:t xml:space="preserve"> non-normativity as pathological</w:t>
      </w:r>
      <w:r w:rsidRPr="00BB6291">
        <w:t xml:space="preserve">. These </w:t>
      </w:r>
      <w:r w:rsidRPr="000214ED">
        <w:rPr>
          <w:rStyle w:val="StyleUnderline"/>
        </w:rPr>
        <w:t>differentially but persistently structure gender-affirming care, requiring psychiatric diagnoses and coercive assessments to access hormone prescriptions, surgeries, or other treatments and procedures</w:t>
      </w:r>
      <w:r w:rsidRPr="00BB6291">
        <w:t>. In their search to bring about what some have called “</w:t>
      </w:r>
      <w:r w:rsidRPr="000214ED">
        <w:rPr>
          <w:rStyle w:val="Emphasis"/>
          <w:highlight w:val="green"/>
        </w:rPr>
        <w:t>care without pathology</w:t>
      </w:r>
      <w:r w:rsidRPr="00BB6291">
        <w:t xml:space="preserve">,” </w:t>
      </w:r>
      <w:r w:rsidRPr="000214ED">
        <w:rPr>
          <w:rStyle w:val="StyleUnderline"/>
        </w:rPr>
        <w:t xml:space="preserve">activists instead insist that they </w:t>
      </w:r>
      <w:r w:rsidRPr="000214ED">
        <w:rPr>
          <w:rStyle w:val="StyleUnderline"/>
          <w:highlight w:val="green"/>
        </w:rPr>
        <w:t>can assess their own needs</w:t>
      </w:r>
      <w:r w:rsidRPr="000214ED">
        <w:rPr>
          <w:rStyle w:val="StyleUnderline"/>
        </w:rPr>
        <w:t xml:space="preserve">, and that sex/gender </w:t>
      </w:r>
      <w:r w:rsidRPr="000214ED">
        <w:rPr>
          <w:rStyle w:val="Emphasis"/>
        </w:rPr>
        <w:t>non-normativity</w:t>
      </w:r>
      <w:r w:rsidRPr="000214ED">
        <w:rPr>
          <w:rStyle w:val="StyleUnderline"/>
        </w:rPr>
        <w:t xml:space="preserve"> is not equivalent to unwellness— mental or otherwise</w:t>
      </w:r>
      <w:r w:rsidRPr="00BB6291">
        <w:t>.</w:t>
      </w:r>
      <w:r>
        <w:t xml:space="preserve"> </w:t>
      </w:r>
    </w:p>
    <w:p w14:paraId="1DC3838E" w14:textId="77777777" w:rsidR="00CF42D4" w:rsidRDefault="00CF42D4" w:rsidP="00CF42D4">
      <w:r w:rsidRPr="00BB6291">
        <w:t>During my fieldwork in Buenos Aires, one of the respondents with</w:t>
      </w:r>
      <w:r>
        <w:t xml:space="preserve"> </w:t>
      </w:r>
      <w:r w:rsidRPr="000214ED">
        <w:rPr>
          <w:rStyle w:val="StyleUnderline"/>
        </w:rPr>
        <w:t xml:space="preserve">whom I spoke recounted his experience at a presentation on </w:t>
      </w:r>
      <w:proofErr w:type="spellStart"/>
      <w:r w:rsidRPr="000214ED">
        <w:rPr>
          <w:rStyle w:val="StyleUnderline"/>
          <w:highlight w:val="green"/>
        </w:rPr>
        <w:t>depathologizing</w:t>
      </w:r>
      <w:proofErr w:type="spellEnd"/>
      <w:r w:rsidRPr="000214ED">
        <w:rPr>
          <w:rStyle w:val="StyleUnderline"/>
          <w:highlight w:val="green"/>
        </w:rPr>
        <w:t xml:space="preserve"> health care to a group of officials</w:t>
      </w:r>
      <w:r w:rsidRPr="00BB6291">
        <w:t>. This longtime trans activist, who also had</w:t>
      </w:r>
      <w:r>
        <w:t xml:space="preserve"> </w:t>
      </w:r>
      <w:r w:rsidRPr="00BB6291">
        <w:t xml:space="preserve">disabilities, described </w:t>
      </w:r>
      <w:r w:rsidRPr="000214ED">
        <w:rPr>
          <w:rStyle w:val="StyleUnderline"/>
        </w:rPr>
        <w:t xml:space="preserve">listening to a </w:t>
      </w:r>
      <w:r w:rsidRPr="000214ED">
        <w:rPr>
          <w:rStyle w:val="StyleUnderline"/>
          <w:highlight w:val="green"/>
        </w:rPr>
        <w:t>fellow activist beseech</w:t>
      </w:r>
      <w:r w:rsidRPr="000214ED">
        <w:rPr>
          <w:rStyle w:val="StyleUnderline"/>
        </w:rPr>
        <w:t xml:space="preserve"> the </w:t>
      </w:r>
      <w:r w:rsidRPr="000214ED">
        <w:rPr>
          <w:rStyle w:val="StyleUnderline"/>
          <w:highlight w:val="green"/>
        </w:rPr>
        <w:t>audience</w:t>
      </w:r>
      <w:r w:rsidRPr="000214ED">
        <w:rPr>
          <w:rStyle w:val="StyleUnderline"/>
        </w:rPr>
        <w:t xml:space="preserve"> about the need </w:t>
      </w:r>
      <w:r w:rsidRPr="000214ED">
        <w:rPr>
          <w:rStyle w:val="StyleUnderline"/>
          <w:highlight w:val="green"/>
        </w:rPr>
        <w:t xml:space="preserve">for </w:t>
      </w:r>
      <w:proofErr w:type="spellStart"/>
      <w:r w:rsidRPr="000214ED">
        <w:rPr>
          <w:rStyle w:val="StyleUnderline"/>
          <w:highlight w:val="green"/>
        </w:rPr>
        <w:t>depathologization</w:t>
      </w:r>
      <w:proofErr w:type="spellEnd"/>
      <w:r w:rsidRPr="000214ED">
        <w:rPr>
          <w:rStyle w:val="StyleUnderline"/>
          <w:highlight w:val="green"/>
        </w:rPr>
        <w:t xml:space="preserve"> by forcefully asserting that she was not ill,</w:t>
      </w:r>
      <w:r w:rsidRPr="000214ED">
        <w:rPr>
          <w:rStyle w:val="StyleUnderline"/>
        </w:rPr>
        <w:t xml:space="preserve"> but was rather a human bein</w:t>
      </w:r>
      <w:r w:rsidRPr="00BB6291">
        <w:t xml:space="preserve">g. He laughed at her stark </w:t>
      </w:r>
      <w:r w:rsidRPr="000214ED">
        <w:rPr>
          <w:rStyle w:val="Emphasis"/>
        </w:rPr>
        <w:t>disavowal of disability</w:t>
      </w:r>
      <w:r w:rsidRPr="00BB6291">
        <w:t xml:space="preserve">, as well as her audacious insinuation that people with illness— himself included—were disqualified from humanity. </w:t>
      </w:r>
    </w:p>
    <w:p w14:paraId="709AA88A" w14:textId="77777777" w:rsidR="00CF42D4" w:rsidRDefault="00CF42D4" w:rsidP="00CF42D4">
      <w:r w:rsidRPr="000214ED">
        <w:rPr>
          <w:rStyle w:val="Emphasis"/>
          <w:highlight w:val="green"/>
        </w:rPr>
        <w:t>Disqualifications from humanity</w:t>
      </w:r>
      <w:r w:rsidRPr="00BB6291">
        <w:t xml:space="preserve">, in Sylvia Wynter’s terms, </w:t>
      </w:r>
      <w:r w:rsidRPr="000214ED">
        <w:rPr>
          <w:rStyle w:val="StyleUnderline"/>
          <w:highlight w:val="green"/>
        </w:rPr>
        <w:t>spring from</w:t>
      </w:r>
      <w:r w:rsidRPr="000214ED">
        <w:rPr>
          <w:rStyle w:val="StyleUnderline"/>
        </w:rPr>
        <w:t xml:space="preserve"> the </w:t>
      </w:r>
      <w:r w:rsidRPr="000214ED">
        <w:rPr>
          <w:rStyle w:val="StyleUnderline"/>
          <w:highlight w:val="green"/>
        </w:rPr>
        <w:t xml:space="preserve">imperialist and universalizing currents of </w:t>
      </w:r>
      <w:r w:rsidRPr="000214ED">
        <w:rPr>
          <w:rStyle w:val="Emphasis"/>
          <w:highlight w:val="green"/>
        </w:rPr>
        <w:t>Western epistemology</w:t>
      </w:r>
      <w:r w:rsidRPr="00BB6291">
        <w:t xml:space="preserve">. Wynter’s (2003) account of </w:t>
      </w:r>
      <w:r w:rsidRPr="000214ED">
        <w:rPr>
          <w:rStyle w:val="StyleUnderline"/>
        </w:rPr>
        <w:t xml:space="preserve">“Man-as-human” is </w:t>
      </w:r>
      <w:r w:rsidRPr="000214ED">
        <w:rPr>
          <w:rStyle w:val="StyleUnderline"/>
          <w:highlight w:val="green"/>
        </w:rPr>
        <w:t xml:space="preserve">a particular project of colonial erasure and domination </w:t>
      </w:r>
      <w:r w:rsidRPr="000214ED">
        <w:rPr>
          <w:rStyle w:val="Emphasis"/>
          <w:highlight w:val="green"/>
        </w:rPr>
        <w:t>masquerading as universal truth</w:t>
      </w:r>
      <w:r w:rsidRPr="00BB6291">
        <w:t>. In it, a bevy</w:t>
      </w:r>
      <w:r>
        <w:t xml:space="preserve"> </w:t>
      </w:r>
      <w:r w:rsidRPr="00BB6291">
        <w:t xml:space="preserve">of </w:t>
      </w:r>
      <w:r w:rsidRPr="000214ED">
        <w:rPr>
          <w:rStyle w:val="StyleUnderline"/>
        </w:rPr>
        <w:t xml:space="preserve">self-replicating systems install, rationalize, and reproduce colonial knowledge to </w:t>
      </w:r>
      <w:r w:rsidRPr="000214ED">
        <w:rPr>
          <w:rStyle w:val="StyleUnderline"/>
          <w:highlight w:val="green"/>
        </w:rPr>
        <w:t xml:space="preserve">define </w:t>
      </w:r>
      <w:r w:rsidRPr="000214ED">
        <w:rPr>
          <w:rStyle w:val="Emphasis"/>
          <w:highlight w:val="green"/>
        </w:rPr>
        <w:t>who counts as human</w:t>
      </w:r>
      <w:r w:rsidRPr="00BB6291">
        <w:t xml:space="preserve"> (and more pointedly, who does not).</w:t>
      </w:r>
      <w:r>
        <w:t xml:space="preserve"> </w:t>
      </w:r>
      <w:r w:rsidRPr="00BB6291">
        <w:t xml:space="preserve">Walter Mignolo (2015: 122) is drawn to what he sees as </w:t>
      </w:r>
      <w:r w:rsidRPr="000214ED">
        <w:rPr>
          <w:rStyle w:val="StyleUnderline"/>
          <w:highlight w:val="green"/>
        </w:rPr>
        <w:t>Wynter’s decolonial insistence</w:t>
      </w:r>
      <w:r w:rsidRPr="000214ED">
        <w:rPr>
          <w:rStyle w:val="StyleUnderline"/>
        </w:rPr>
        <w:t xml:space="preserve"> that those who are excluded from humanity need not insist upon admittance within the terms of these systems, but must instead ask,</w:t>
      </w:r>
      <w:r w:rsidRPr="00BB6291">
        <w:t xml:space="preserve"> </w:t>
      </w:r>
      <w:r w:rsidRPr="000214ED">
        <w:rPr>
          <w:rStyle w:val="Emphasis"/>
        </w:rPr>
        <w:t>“</w:t>
      </w:r>
      <w:r w:rsidRPr="000214ED">
        <w:rPr>
          <w:rStyle w:val="Emphasis"/>
          <w:highlight w:val="green"/>
        </w:rPr>
        <w:t>What does it mean to be human</w:t>
      </w:r>
      <w:r w:rsidRPr="000214ED">
        <w:rPr>
          <w:rStyle w:val="Emphasis"/>
        </w:rPr>
        <w:t>?”</w:t>
      </w:r>
      <w:r>
        <w:t xml:space="preserve"> </w:t>
      </w:r>
    </w:p>
    <w:p w14:paraId="78409AAF" w14:textId="77777777" w:rsidR="00CF42D4" w:rsidRDefault="00CF42D4" w:rsidP="00CF42D4">
      <w:r w:rsidRPr="00BB6291">
        <w:t xml:space="preserve">From this perspective, </w:t>
      </w:r>
      <w:r w:rsidRPr="000214ED">
        <w:rPr>
          <w:rStyle w:val="StyleUnderline"/>
          <w:highlight w:val="green"/>
        </w:rPr>
        <w:t>trans disavowals of illness</w:t>
      </w:r>
      <w:r w:rsidRPr="000214ED">
        <w:rPr>
          <w:rStyle w:val="StyleUnderline"/>
        </w:rPr>
        <w:t xml:space="preserve"> might be a frantic </w:t>
      </w:r>
      <w:r w:rsidRPr="000214ED">
        <w:rPr>
          <w:rStyle w:val="Emphasis"/>
          <w:highlight w:val="green"/>
        </w:rPr>
        <w:t>bid for admittance</w:t>
      </w:r>
      <w:r w:rsidRPr="00BB6291">
        <w:t xml:space="preserve"> (see also Awkward-Rich 2022). </w:t>
      </w:r>
      <w:r w:rsidRPr="000214ED">
        <w:rPr>
          <w:rStyle w:val="StyleUnderline"/>
          <w:highlight w:val="green"/>
        </w:rPr>
        <w:t>Starting</w:t>
      </w:r>
      <w:r w:rsidRPr="000214ED">
        <w:rPr>
          <w:rStyle w:val="StyleUnderline"/>
        </w:rPr>
        <w:t xml:space="preserve"> instead </w:t>
      </w:r>
      <w:r w:rsidRPr="000214ED">
        <w:rPr>
          <w:rStyle w:val="StyleUnderline"/>
          <w:highlight w:val="green"/>
        </w:rPr>
        <w:t xml:space="preserve">with what it </w:t>
      </w:r>
      <w:r w:rsidRPr="000214ED">
        <w:rPr>
          <w:rStyle w:val="Emphasis"/>
          <w:highlight w:val="green"/>
        </w:rPr>
        <w:t>means to be trans and/or Human</w:t>
      </w:r>
      <w:r w:rsidRPr="000214ED">
        <w:rPr>
          <w:rStyle w:val="StyleUnderline"/>
        </w:rPr>
        <w:t xml:space="preserve"> might </w:t>
      </w:r>
      <w:r w:rsidRPr="000214ED">
        <w:rPr>
          <w:rStyle w:val="StyleUnderline"/>
          <w:highlight w:val="green"/>
        </w:rPr>
        <w:t>provide</w:t>
      </w:r>
      <w:r w:rsidRPr="000214ED">
        <w:rPr>
          <w:rStyle w:val="StyleUnderline"/>
        </w:rPr>
        <w:t xml:space="preserve"> a more </w:t>
      </w:r>
      <w:r w:rsidRPr="000214ED">
        <w:rPr>
          <w:rStyle w:val="StyleUnderline"/>
          <w:highlight w:val="green"/>
        </w:rPr>
        <w:t>capacious approach to</w:t>
      </w:r>
      <w:r w:rsidRPr="000214ED">
        <w:rPr>
          <w:rStyle w:val="StyleUnderline"/>
        </w:rPr>
        <w:t xml:space="preserve"> the problem of </w:t>
      </w:r>
      <w:r w:rsidRPr="000214ED">
        <w:rPr>
          <w:rStyle w:val="StyleUnderline"/>
          <w:highlight w:val="green"/>
        </w:rPr>
        <w:t>pathologization</w:t>
      </w:r>
      <w:r w:rsidRPr="00BB6291">
        <w:t>. Wynter’s decolonial theorizing</w:t>
      </w:r>
      <w:r>
        <w:t xml:space="preserve"> </w:t>
      </w:r>
      <w:r w:rsidRPr="00BB6291">
        <w:t xml:space="preserve">might </w:t>
      </w:r>
      <w:r w:rsidRPr="000214ED">
        <w:rPr>
          <w:rStyle w:val="StyleUnderline"/>
        </w:rPr>
        <w:t>inspire a shift away from appeals to wellness on medicine’s own terms, and instead toward questions about how pathologization instantiates across regimes of colonization, racialization, or racial capitalism</w:t>
      </w:r>
      <w:r w:rsidRPr="00BB6291">
        <w:t>.</w:t>
      </w:r>
      <w:r>
        <w:t xml:space="preserve"> </w:t>
      </w:r>
    </w:p>
    <w:p w14:paraId="617B22A2" w14:textId="77777777" w:rsidR="00CF42D4" w:rsidRPr="00BB6291" w:rsidRDefault="00CF42D4" w:rsidP="00CF42D4">
      <w:r w:rsidRPr="00BB6291">
        <w:t xml:space="preserve">The </w:t>
      </w:r>
      <w:r w:rsidRPr="000214ED">
        <w:rPr>
          <w:rStyle w:val="StyleUnderline"/>
          <w:highlight w:val="green"/>
        </w:rPr>
        <w:t>multilayered and imbricated accounts of pathologization</w:t>
      </w:r>
      <w:r w:rsidRPr="000214ED">
        <w:rPr>
          <w:rStyle w:val="StyleUnderline"/>
        </w:rPr>
        <w:t xml:space="preserve"> also </w:t>
      </w:r>
      <w:r w:rsidRPr="000214ED">
        <w:rPr>
          <w:rStyle w:val="StyleUnderline"/>
          <w:highlight w:val="green"/>
        </w:rPr>
        <w:t>underscore</w:t>
      </w:r>
      <w:r w:rsidRPr="000214ED">
        <w:rPr>
          <w:rStyle w:val="StyleUnderline"/>
        </w:rPr>
        <w:t xml:space="preserve"> the </w:t>
      </w:r>
      <w:r w:rsidRPr="000214ED">
        <w:rPr>
          <w:rStyle w:val="StyleUnderline"/>
          <w:highlight w:val="green"/>
        </w:rPr>
        <w:t xml:space="preserve">nuances and </w:t>
      </w:r>
      <w:r w:rsidRPr="000214ED">
        <w:rPr>
          <w:rStyle w:val="Emphasis"/>
          <w:highlight w:val="green"/>
        </w:rPr>
        <w:t>asymmetries of colonization</w:t>
      </w:r>
      <w:r w:rsidRPr="000214ED">
        <w:rPr>
          <w:rStyle w:val="StyleUnderline"/>
        </w:rPr>
        <w:t xml:space="preserve"> and capital accumulation, </w:t>
      </w:r>
      <w:r w:rsidRPr="000214ED">
        <w:rPr>
          <w:rStyle w:val="StyleUnderline"/>
          <w:highlight w:val="green"/>
        </w:rPr>
        <w:t xml:space="preserve">within which </w:t>
      </w:r>
      <w:r w:rsidRPr="000214ED">
        <w:rPr>
          <w:rStyle w:val="Emphasis"/>
          <w:highlight w:val="green"/>
        </w:rPr>
        <w:t>ascriptions of illness</w:t>
      </w:r>
      <w:r w:rsidRPr="00BB6291">
        <w:t xml:space="preserve">, </w:t>
      </w:r>
      <w:r w:rsidRPr="000214ED">
        <w:rPr>
          <w:rStyle w:val="Emphasis"/>
        </w:rPr>
        <w:t xml:space="preserve">abjection, criminality, </w:t>
      </w:r>
      <w:r w:rsidRPr="000214ED">
        <w:rPr>
          <w:rStyle w:val="Emphasis"/>
          <w:highlight w:val="green"/>
        </w:rPr>
        <w:t>and abnormality stick to different bodies in different ways</w:t>
      </w:r>
      <w:r w:rsidRPr="000214ED">
        <w:rPr>
          <w:rStyle w:val="Emphasis"/>
        </w:rPr>
        <w:t>, at different times, and in different sites</w:t>
      </w:r>
      <w:r w:rsidRPr="00BB6291">
        <w:t>.</w:t>
      </w:r>
    </w:p>
    <w:p w14:paraId="4F971998" w14:textId="77777777" w:rsidR="00CF42D4" w:rsidRPr="00CF42D4" w:rsidRDefault="00CF42D4" w:rsidP="00CF42D4"/>
    <w:p w14:paraId="67600F57" w14:textId="5B71BCFA" w:rsidR="005341DB" w:rsidRDefault="00445403" w:rsidP="00445403">
      <w:pPr>
        <w:pStyle w:val="Heading3"/>
      </w:pPr>
      <w:r>
        <w:t>1NC---Grande</w:t>
      </w:r>
    </w:p>
    <w:p w14:paraId="2B4EC2F7" w14:textId="4FC35A88" w:rsidR="00445403" w:rsidRPr="00445403" w:rsidRDefault="00445403" w:rsidP="00445403">
      <w:pPr>
        <w:keepNext/>
        <w:keepLines/>
        <w:spacing w:before="200" w:line="256" w:lineRule="auto"/>
        <w:outlineLvl w:val="3"/>
        <w:rPr>
          <w:rFonts w:eastAsia="Times New Roman" w:cs="Times New Roman"/>
          <w:sz w:val="26"/>
        </w:rPr>
      </w:pPr>
      <w:r w:rsidRPr="00445403">
        <w:rPr>
          <w:rFonts w:eastAsia="Times New Roman" w:cs="Times New Roman"/>
          <w:b/>
          <w:iCs/>
          <w:sz w:val="26"/>
        </w:rPr>
        <w:t xml:space="preserve">Even if they agree with the refusal of </w:t>
      </w:r>
      <w:r>
        <w:rPr>
          <w:rFonts w:eastAsia="Times New Roman" w:cs="Times New Roman"/>
          <w:b/>
          <w:iCs/>
          <w:sz w:val="26"/>
        </w:rPr>
        <w:t>transphobia</w:t>
      </w:r>
      <w:r w:rsidRPr="00445403">
        <w:rPr>
          <w:rFonts w:eastAsia="Times New Roman" w:cs="Times New Roman"/>
          <w:b/>
          <w:iCs/>
          <w:sz w:val="26"/>
        </w:rPr>
        <w:t xml:space="preserve"> in </w:t>
      </w:r>
      <w:r w:rsidRPr="00445403">
        <w:rPr>
          <w:rFonts w:eastAsia="Times New Roman" w:cs="Times New Roman"/>
          <w:b/>
          <w:iCs/>
          <w:sz w:val="26"/>
          <w:u w:val="single"/>
        </w:rPr>
        <w:t>content</w:t>
      </w:r>
      <w:r w:rsidRPr="00445403">
        <w:rPr>
          <w:rFonts w:eastAsia="Times New Roman" w:cs="Times New Roman"/>
          <w:b/>
          <w:iCs/>
          <w:sz w:val="26"/>
        </w:rPr>
        <w:t xml:space="preserve">, the </w:t>
      </w:r>
      <w:r w:rsidRPr="00445403">
        <w:rPr>
          <w:rFonts w:eastAsia="Times New Roman" w:cs="Times New Roman"/>
          <w:b/>
          <w:iCs/>
          <w:sz w:val="26"/>
          <w:u w:val="single"/>
        </w:rPr>
        <w:t>form</w:t>
      </w:r>
      <w:r w:rsidRPr="00445403">
        <w:rPr>
          <w:rFonts w:eastAsia="Times New Roman" w:cs="Times New Roman"/>
          <w:b/>
          <w:iCs/>
          <w:sz w:val="26"/>
        </w:rPr>
        <w:t xml:space="preserve"> of asking for the ballot, reading the </w:t>
      </w:r>
      <w:proofErr w:type="spellStart"/>
      <w:r w:rsidRPr="00445403">
        <w:rPr>
          <w:rFonts w:eastAsia="Times New Roman" w:cs="Times New Roman"/>
          <w:b/>
          <w:iCs/>
          <w:sz w:val="26"/>
        </w:rPr>
        <w:t>aff</w:t>
      </w:r>
      <w:proofErr w:type="spellEnd"/>
      <w:r w:rsidRPr="00445403">
        <w:rPr>
          <w:rFonts w:eastAsia="Times New Roman" w:cs="Times New Roman"/>
          <w:b/>
          <w:iCs/>
          <w:sz w:val="26"/>
        </w:rPr>
        <w:t xml:space="preserve"> in debate, etc. replicates the structure of recognition – vote negative to theorize refusal as a function of form </w:t>
      </w:r>
      <w:r w:rsidRPr="00445403">
        <w:rPr>
          <w:rFonts w:eastAsia="Times New Roman" w:cs="Times New Roman"/>
          <w:b/>
          <w:iCs/>
          <w:sz w:val="26"/>
          <w:u w:val="single"/>
        </w:rPr>
        <w:t>and</w:t>
      </w:r>
      <w:r w:rsidRPr="00445403">
        <w:rPr>
          <w:rFonts w:eastAsia="Times New Roman" w:cs="Times New Roman"/>
          <w:b/>
          <w:iCs/>
          <w:sz w:val="26"/>
        </w:rPr>
        <w:t xml:space="preserve"> content. The </w:t>
      </w:r>
      <w:proofErr w:type="spellStart"/>
      <w:r w:rsidRPr="00445403">
        <w:rPr>
          <w:rFonts w:eastAsia="Times New Roman" w:cs="Times New Roman"/>
          <w:b/>
          <w:iCs/>
          <w:sz w:val="26"/>
        </w:rPr>
        <w:t>aff</w:t>
      </w:r>
      <w:proofErr w:type="spellEnd"/>
      <w:r w:rsidRPr="00445403">
        <w:rPr>
          <w:rFonts w:eastAsia="Times New Roman" w:cs="Times New Roman"/>
          <w:b/>
          <w:iCs/>
          <w:sz w:val="26"/>
        </w:rPr>
        <w:t xml:space="preserve"> reproduces a focus on </w:t>
      </w:r>
      <w:r w:rsidRPr="00445403">
        <w:rPr>
          <w:rFonts w:eastAsia="Times New Roman" w:cs="Times New Roman"/>
          <w:b/>
          <w:iCs/>
          <w:sz w:val="26"/>
          <w:u w:val="single"/>
        </w:rPr>
        <w:t>individual inducements</w:t>
      </w:r>
      <w:r w:rsidRPr="00445403">
        <w:rPr>
          <w:rFonts w:eastAsia="Times New Roman" w:cs="Times New Roman"/>
          <w:b/>
          <w:iCs/>
          <w:sz w:val="26"/>
        </w:rPr>
        <w:t xml:space="preserve"> to justify inclusion within debate, making solvency predicated off being </w:t>
      </w:r>
      <w:r w:rsidRPr="00445403">
        <w:rPr>
          <w:rFonts w:eastAsia="Times New Roman" w:cs="Times New Roman"/>
          <w:b/>
          <w:iCs/>
          <w:sz w:val="26"/>
          <w:u w:val="single"/>
        </w:rPr>
        <w:t>complicit</w:t>
      </w:r>
      <w:r w:rsidRPr="00445403">
        <w:rPr>
          <w:rFonts w:eastAsia="Times New Roman" w:cs="Times New Roman"/>
          <w:b/>
          <w:iCs/>
          <w:sz w:val="26"/>
        </w:rPr>
        <w:t xml:space="preserve"> in a colonized university.</w:t>
      </w:r>
    </w:p>
    <w:p w14:paraId="079A52DA" w14:textId="77777777" w:rsidR="00445403" w:rsidRPr="00445403" w:rsidRDefault="00445403" w:rsidP="00445403">
      <w:pPr>
        <w:spacing w:line="256" w:lineRule="auto"/>
        <w:rPr>
          <w:rFonts w:eastAsia="Calibri"/>
          <w:b/>
          <w:bCs/>
          <w:sz w:val="26"/>
        </w:rPr>
      </w:pPr>
      <w:r w:rsidRPr="00445403">
        <w:rPr>
          <w:rFonts w:eastAsia="Calibri"/>
          <w:b/>
          <w:bCs/>
          <w:sz w:val="26"/>
        </w:rPr>
        <w:t>Grande ‘18</w:t>
      </w:r>
    </w:p>
    <w:p w14:paraId="466935DC" w14:textId="77777777" w:rsidR="00445403" w:rsidRPr="00445403" w:rsidRDefault="00445403" w:rsidP="00445403">
      <w:pPr>
        <w:spacing w:line="256" w:lineRule="auto"/>
        <w:rPr>
          <w:rFonts w:eastAsia="Calibri"/>
          <w:sz w:val="16"/>
          <w:szCs w:val="16"/>
        </w:rPr>
      </w:pPr>
      <w:r w:rsidRPr="00445403">
        <w:rPr>
          <w:rFonts w:eastAsia="Calibri"/>
          <w:sz w:val="16"/>
          <w:szCs w:val="16"/>
        </w:rPr>
        <w:t xml:space="preserve">(Sandy, Professor at Connecticut College, “Refusing the University”, 2018, </w:t>
      </w:r>
      <w:hyperlink r:id="rId16" w:history="1">
        <w:r w:rsidRPr="00445403">
          <w:rPr>
            <w:rFonts w:eastAsia="Calibri"/>
            <w:color w:val="0563C1" w:themeColor="hyperlink"/>
            <w:sz w:val="16"/>
            <w:szCs w:val="16"/>
            <w:u w:val="single"/>
          </w:rPr>
          <w:t>https://www.academia.edu/37026360/Refusing_the_University</w:t>
        </w:r>
      </w:hyperlink>
      <w:r w:rsidRPr="00445403">
        <w:rPr>
          <w:rFonts w:eastAsia="Calibri"/>
          <w:sz w:val="16"/>
          <w:szCs w:val="16"/>
        </w:rPr>
        <w:t>, [CL])</w:t>
      </w:r>
    </w:p>
    <w:p w14:paraId="383C8AA6" w14:textId="4B683338" w:rsidR="00445403" w:rsidRPr="00445403" w:rsidRDefault="00445403" w:rsidP="00445403">
      <w:pPr>
        <w:spacing w:line="256" w:lineRule="auto"/>
        <w:rPr>
          <w:rFonts w:eastAsia="Calibri"/>
          <w:u w:val="single"/>
        </w:rPr>
      </w:pPr>
      <w:r w:rsidRPr="00445403">
        <w:rPr>
          <w:rFonts w:eastAsia="Calibri"/>
          <w:u w:val="single"/>
        </w:rPr>
        <w:t>In the broader field of critical theory</w:t>
      </w:r>
      <w:r w:rsidRPr="00445403">
        <w:rPr>
          <w:rFonts w:eastAsia="Calibri"/>
          <w:sz w:val="12"/>
        </w:rPr>
        <w:t xml:space="preserve">, </w:t>
      </w:r>
      <w:r w:rsidRPr="00445403">
        <w:rPr>
          <w:rFonts w:eastAsia="Calibri"/>
          <w:u w:val="single"/>
        </w:rPr>
        <w:t xml:space="preserve">the work of </w:t>
      </w:r>
      <w:r w:rsidRPr="00445403">
        <w:rPr>
          <w:rFonts w:eastAsia="Calibri"/>
          <w:b/>
          <w:iCs/>
          <w:u w:val="single"/>
        </w:rPr>
        <w:t>Marcuse</w:t>
      </w:r>
      <w:r w:rsidRPr="00445403">
        <w:rPr>
          <w:rFonts w:eastAsia="Calibri"/>
          <w:sz w:val="12"/>
        </w:rPr>
        <w:t xml:space="preserve"> (1964) </w:t>
      </w:r>
      <w:r w:rsidRPr="00445403">
        <w:rPr>
          <w:rFonts w:eastAsia="Calibri"/>
          <w:b/>
          <w:iCs/>
          <w:u w:val="single"/>
        </w:rPr>
        <w:t>is central to theorizations of refusal</w:t>
      </w:r>
      <w:r w:rsidRPr="00445403">
        <w:rPr>
          <w:rFonts w:eastAsia="Calibri"/>
          <w:sz w:val="12"/>
        </w:rPr>
        <w:t xml:space="preserve">. </w:t>
      </w:r>
      <w:r w:rsidRPr="00445403">
        <w:rPr>
          <w:rFonts w:eastAsia="Calibri"/>
          <w:u w:val="single"/>
        </w:rPr>
        <w:t xml:space="preserve">His central argument is that </w:t>
      </w:r>
      <w:r w:rsidRPr="00445403">
        <w:rPr>
          <w:rFonts w:eastAsia="Calibri"/>
          <w:highlight w:val="green"/>
          <w:u w:val="single"/>
        </w:rPr>
        <w:t>in modern capitalist societies</w:t>
      </w:r>
      <w:r w:rsidRPr="00445403">
        <w:rPr>
          <w:rFonts w:eastAsia="Calibri"/>
          <w:sz w:val="12"/>
        </w:rPr>
        <w:t xml:space="preserve">— </w:t>
      </w:r>
      <w:r w:rsidRPr="00445403">
        <w:rPr>
          <w:rFonts w:eastAsia="Calibri"/>
          <w:highlight w:val="green"/>
          <w:u w:val="single"/>
        </w:rPr>
        <w:t>where worth is equated with</w:t>
      </w:r>
      <w:r w:rsidRPr="00445403">
        <w:rPr>
          <w:rFonts w:eastAsia="Calibri"/>
          <w:u w:val="single"/>
        </w:rPr>
        <w:t xml:space="preserve"> the “</w:t>
      </w:r>
      <w:r w:rsidRPr="00445403">
        <w:rPr>
          <w:rFonts w:eastAsia="Calibri"/>
          <w:highlight w:val="green"/>
          <w:u w:val="single"/>
        </w:rPr>
        <w:t>reproduction of value” and</w:t>
      </w:r>
      <w:r w:rsidRPr="00445403">
        <w:rPr>
          <w:rFonts w:eastAsia="Calibri"/>
          <w:u w:val="single"/>
        </w:rPr>
        <w:t xml:space="preserve"> “extraction of </w:t>
      </w:r>
      <w:r w:rsidRPr="00445403">
        <w:rPr>
          <w:rFonts w:eastAsia="Calibri"/>
          <w:highlight w:val="green"/>
          <w:u w:val="single"/>
        </w:rPr>
        <w:t>profit”</w:t>
      </w:r>
      <w:r w:rsidRPr="00445403">
        <w:rPr>
          <w:rFonts w:eastAsia="Calibri"/>
          <w:sz w:val="12"/>
        </w:rPr>
        <w:t xml:space="preserve">— </w:t>
      </w:r>
      <w:r w:rsidRPr="00445403">
        <w:rPr>
          <w:rFonts w:eastAsia="Calibri"/>
          <w:highlight w:val="green"/>
          <w:u w:val="single"/>
        </w:rPr>
        <w:t>human beings only exist as “an instrumental means” of capital and</w:t>
      </w:r>
      <w:r w:rsidRPr="00445403">
        <w:rPr>
          <w:rFonts w:eastAsia="Calibri"/>
          <w:u w:val="single"/>
        </w:rPr>
        <w:t xml:space="preserve">, within this context, </w:t>
      </w:r>
      <w:r w:rsidRPr="00445403">
        <w:rPr>
          <w:rFonts w:eastAsia="Calibri"/>
          <w:highlight w:val="green"/>
          <w:u w:val="single"/>
        </w:rPr>
        <w:t>“simply to exist, to be, is an act of refusal”</w:t>
      </w:r>
      <w:r w:rsidRPr="00445403">
        <w:rPr>
          <w:rFonts w:eastAsia="Calibri"/>
          <w:sz w:val="12"/>
        </w:rPr>
        <w:t xml:space="preserve"> (Garland, 2013, p. 376). As such, </w:t>
      </w:r>
      <w:r w:rsidRPr="00445403">
        <w:rPr>
          <w:rFonts w:eastAsia="Calibri"/>
          <w:b/>
          <w:iCs/>
          <w:highlight w:val="green"/>
          <w:u w:val="single"/>
          <w:bdr w:val="single" w:sz="8" w:space="0" w:color="auto" w:frame="1"/>
        </w:rPr>
        <w:t>refusal should not be confused with “passive withdrawal or retreat” but rather understood as an active instantiation</w:t>
      </w:r>
      <w:r w:rsidRPr="00445403">
        <w:rPr>
          <w:rFonts w:eastAsia="Calibri"/>
          <w:b/>
          <w:iCs/>
          <w:u w:val="single"/>
          <w:bdr w:val="single" w:sz="8" w:space="0" w:color="auto" w:frame="1"/>
        </w:rPr>
        <w:t xml:space="preserve"> of “a radically different mode- of- being and mode- of- doing”</w:t>
      </w:r>
      <w:r w:rsidRPr="00445403">
        <w:rPr>
          <w:rFonts w:eastAsia="Calibri"/>
          <w:sz w:val="12"/>
        </w:rPr>
        <w:t xml:space="preserve"> (p. 375). Frank Wilderson (2003) troubles the capitalist foundation of refusal from the standpoint of Black sub </w:t>
      </w:r>
      <w:proofErr w:type="spellStart"/>
      <w:r w:rsidRPr="00445403">
        <w:rPr>
          <w:rFonts w:eastAsia="Calibri"/>
          <w:sz w:val="12"/>
        </w:rPr>
        <w:t>jectivity</w:t>
      </w:r>
      <w:proofErr w:type="spellEnd"/>
      <w:r w:rsidRPr="00445403">
        <w:rPr>
          <w:rFonts w:eastAsia="Calibri"/>
          <w:sz w:val="12"/>
        </w:rPr>
        <w:t xml:space="preserve">. Specifically, in distinction to what he refers to as the “coherent” subjects of anti- capitalist struggle (e.g., the worker, the immigrant, the woman), Wilderson posits the “incoherence” of Black subjects (i.e., the unwaged slave, the prison slave) as destabilizing, as “the unthought” of historical materialism (pp. 21– 22). He writes: 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 (Wilderson, 2003, p. 26) Within this context, Black refusal is theorized as “an endless antagonism that cannot be satisfied (via reform or reparation)” (Wilderson, 2003, p. 26). Taking into account the power relations of both capitalism and white supremacy, Indigenous scholars posit refusal as a positive stance that is: less oriented around attaining an affirmative form of recognition… and more about critically revaluating, reconstructing and redeploying culture and tradition in ways that seek to prefigure… a radical alternative to the structural and psycho- affective facets of colonial domination. (Coulthard, 2007, p. 456) In this way, Indigenous refusal both negatively rejects the (false) promise of inclusion and other inducements of the settler state and positively asserts Indigenous sovereignty and peoplehood. In Mohawk Interruptus (2014), </w:t>
      </w:r>
      <w:r w:rsidRPr="00445403">
        <w:rPr>
          <w:rFonts w:eastAsia="Calibri"/>
          <w:u w:val="single"/>
        </w:rPr>
        <w:t xml:space="preserve">Audra </w:t>
      </w:r>
      <w:r w:rsidRPr="00445403">
        <w:rPr>
          <w:rFonts w:eastAsia="Calibri"/>
          <w:highlight w:val="green"/>
          <w:u w:val="single"/>
        </w:rPr>
        <w:t>Simpson</w:t>
      </w:r>
      <w:r w:rsidRPr="00445403">
        <w:rPr>
          <w:rFonts w:eastAsia="Calibri"/>
          <w:sz w:val="12"/>
        </w:rPr>
        <w:t xml:space="preserve"> theorizes refusal as distinct from resistance in that it does not take authority as a given. More specifically, at the heart of the text, she </w:t>
      </w:r>
      <w:r w:rsidRPr="00445403">
        <w:rPr>
          <w:rFonts w:eastAsia="Calibri"/>
          <w:b/>
          <w:iCs/>
          <w:highlight w:val="green"/>
          <w:u w:val="single"/>
          <w:bdr w:val="single" w:sz="8" w:space="0" w:color="auto" w:frame="1"/>
        </w:rPr>
        <w:t>theorizes refusal at the “level of method and representation</w:t>
      </w:r>
      <w:r w:rsidRPr="00445403">
        <w:rPr>
          <w:rFonts w:eastAsia="Calibri"/>
          <w:sz w:val="12"/>
        </w:rPr>
        <w:t xml:space="preserve">,”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proofErr w:type="spellStart"/>
      <w:r w:rsidRPr="00445403">
        <w:rPr>
          <w:rFonts w:eastAsia="Calibri"/>
          <w:u w:val="single"/>
        </w:rPr>
        <w:t>Mignolo</w:t>
      </w:r>
      <w:proofErr w:type="spellEnd"/>
      <w:r w:rsidRPr="00445403">
        <w:rPr>
          <w:rFonts w:eastAsia="Calibri"/>
          <w:u w:val="single"/>
        </w:rPr>
        <w:t xml:space="preserve"> (2011) and Quijano (1991) similarly take up refusal </w:t>
      </w:r>
      <w:r w:rsidRPr="00445403">
        <w:rPr>
          <w:rFonts w:eastAsia="Calibri"/>
          <w:highlight w:val="green"/>
          <w:u w:val="single"/>
        </w:rPr>
        <w:t>in relation to knowledge formation</w:t>
      </w:r>
      <w:r w:rsidRPr="00445403">
        <w:rPr>
          <w:rFonts w:eastAsia="Calibri"/>
          <w:sz w:val="12"/>
        </w:rPr>
        <w:t xml:space="preserve">, asserting Indigenous knowledge itself as a form of refusal; </w:t>
      </w:r>
      <w:r w:rsidRPr="00445403">
        <w:rPr>
          <w:rFonts w:eastAsia="Calibri"/>
          <w:highlight w:val="green"/>
          <w:u w:val="single"/>
        </w:rPr>
        <w:t>a space of epistemic disobedience</w:t>
      </w:r>
      <w:r w:rsidRPr="00445403">
        <w:rPr>
          <w:rFonts w:eastAsia="Calibri"/>
          <w:u w:val="single"/>
        </w:rPr>
        <w:t xml:space="preserve"> that is “delinked” from Western, liberal, capitalist understandings of knowledge as production</w:t>
      </w:r>
      <w:r w:rsidRPr="00445403">
        <w:rPr>
          <w:rFonts w:eastAsia="Calibri"/>
          <w:sz w:val="12"/>
        </w:rPr>
        <w:t xml:space="preserve">.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As noted by Ferguson (2015), “capitalist settler states prefer resistance” because it can be “negotiated or recognized,” but refusal “throws into doubt” the entire system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 worth. Similarly, the refusal to comply with the normative structures of tenure and promotion (e.g., emphasizing quantity over quality; publishing in “mainstream” journals) can and does lead to increased marginalization, exploitation, and job loss.16 And, </w:t>
      </w:r>
      <w:r w:rsidRPr="00445403">
        <w:rPr>
          <w:rFonts w:eastAsia="Calibri"/>
          <w:highlight w:val="green"/>
          <w:u w:val="single"/>
        </w:rPr>
        <w:t>in a system where Indigenous scholars comprise less than 1% of the professorate</w:t>
      </w:r>
    </w:p>
    <w:p w14:paraId="059FC811" w14:textId="77777777" w:rsidR="00445403" w:rsidRPr="00445403" w:rsidRDefault="00445403" w:rsidP="00445403">
      <w:pPr>
        <w:spacing w:line="256" w:lineRule="auto"/>
        <w:rPr>
          <w:rFonts w:eastAsia="Calibri"/>
          <w:sz w:val="12"/>
        </w:rPr>
      </w:pPr>
      <w:r w:rsidRPr="00445403">
        <w:rPr>
          <w:rFonts w:eastAsia="Calibri"/>
          <w:sz w:val="12"/>
        </w:rPr>
        <w:t xml:space="preserve">, </w:t>
      </w:r>
      <w:r w:rsidRPr="00445403">
        <w:rPr>
          <w:rFonts w:eastAsia="Calibri"/>
          <w:u w:val="single"/>
        </w:rPr>
        <w:t xml:space="preserve">such </w:t>
      </w:r>
      <w:r w:rsidRPr="00445403">
        <w:rPr>
          <w:rFonts w:eastAsia="Calibri"/>
          <w:highlight w:val="green"/>
          <w:u w:val="single"/>
        </w:rPr>
        <w:t>consequences not only bear hardships for individuals but</w:t>
      </w:r>
      <w:r w:rsidRPr="00445403">
        <w:rPr>
          <w:rFonts w:eastAsia="Calibri"/>
          <w:u w:val="single"/>
        </w:rPr>
        <w:t xml:space="preserve"> also </w:t>
      </w:r>
      <w:r w:rsidRPr="00445403">
        <w:rPr>
          <w:rFonts w:eastAsia="Calibri"/>
          <w:highlight w:val="green"/>
          <w:u w:val="single"/>
        </w:rPr>
        <w:t>whole communities</w:t>
      </w:r>
      <w:r w:rsidRPr="00445403">
        <w:rPr>
          <w:rFonts w:eastAsia="Calibri"/>
          <w:sz w:val="12"/>
        </w:rPr>
        <w:t xml:space="preserve">. </w:t>
      </w:r>
      <w:r w:rsidRPr="00445403">
        <w:rPr>
          <w:rFonts w:eastAsia="Calibri"/>
          <w:u w:val="single"/>
        </w:rPr>
        <w:t>That said</w:t>
      </w:r>
      <w:r w:rsidRPr="00445403">
        <w:rPr>
          <w:rFonts w:eastAsia="Calibri"/>
          <w:sz w:val="12"/>
        </w:rPr>
        <w:t xml:space="preserve">, </w:t>
      </w:r>
      <w:r w:rsidRPr="00445403">
        <w:rPr>
          <w:rFonts w:eastAsia="Calibri"/>
          <w:highlight w:val="green"/>
          <w:u w:val="single"/>
        </w:rPr>
        <w:t>academic “rewards” and inducements</w:t>
      </w:r>
      <w:r w:rsidRPr="00445403">
        <w:rPr>
          <w:rFonts w:eastAsia="Calibri"/>
          <w:u w:val="single"/>
        </w:rPr>
        <w:t xml:space="preserve"> accessed </w:t>
      </w:r>
      <w:r w:rsidRPr="00445403">
        <w:rPr>
          <w:rFonts w:eastAsia="Calibri"/>
          <w:highlight w:val="green"/>
          <w:u w:val="single"/>
        </w:rPr>
        <w:t>through recognition-based politics</w:t>
      </w:r>
      <w:r w:rsidRPr="00445403">
        <w:rPr>
          <w:rFonts w:eastAsia="Calibri"/>
          <w:u w:val="single"/>
        </w:rPr>
        <w:t xml:space="preserve"> can </w:t>
      </w:r>
      <w:r w:rsidRPr="00445403">
        <w:rPr>
          <w:rFonts w:eastAsia="Calibri"/>
          <w:highlight w:val="green"/>
          <w:u w:val="single"/>
        </w:rPr>
        <w:t xml:space="preserve">have </w:t>
      </w:r>
      <w:r w:rsidRPr="00445403">
        <w:rPr>
          <w:rFonts w:eastAsia="Calibri"/>
          <w:b/>
          <w:iCs/>
          <w:highlight w:val="green"/>
          <w:u w:val="single"/>
          <w:bdr w:val="single" w:sz="8" w:space="0" w:color="auto" w:frame="1"/>
        </w:rPr>
        <w:t>even deeper consequences</w:t>
      </w:r>
      <w:r w:rsidRPr="00445403">
        <w:rPr>
          <w:rFonts w:eastAsia="Calibri"/>
          <w:sz w:val="12"/>
        </w:rPr>
        <w:t xml:space="preserve">. As Jodi Byrd (2011) reminds us, the colonization of Indigenous lands, bodies, and minds will not be ended by “further inclusion or more participation” (Byrd, 2011, p. xxvi). The inspirational work of Black radical and Indigenous scholars compels thinking beyond the limits of academic recognition and about the generative spaces of refusal that not only reject settler logics but also foster possibilities of co- resistance. The prospect of coalition re- raises one of the initial animating questions of this chapter: What kinds of solidarities can be developed among peoples with a shared commitment to working beyond the imperatives of capital and the settler state? Clearly, </w:t>
      </w:r>
      <w:r w:rsidRPr="00445403">
        <w:rPr>
          <w:rFonts w:eastAsia="Calibri"/>
          <w:highlight w:val="green"/>
          <w:u w:val="single"/>
        </w:rPr>
        <w:t>despite</w:t>
      </w:r>
      <w:r w:rsidRPr="00445403">
        <w:rPr>
          <w:rFonts w:eastAsia="Calibri"/>
          <w:u w:val="single"/>
        </w:rPr>
        <w:t xml:space="preserve"> the </w:t>
      </w:r>
      <w:r w:rsidRPr="00445403">
        <w:rPr>
          <w:rFonts w:eastAsia="Calibri"/>
          <w:highlight w:val="green"/>
          <w:u w:val="single"/>
        </w:rPr>
        <w:t>ubiquitous</w:t>
      </w:r>
      <w:r w:rsidRPr="00445403">
        <w:rPr>
          <w:rFonts w:eastAsia="Calibri"/>
          <w:u w:val="single"/>
        </w:rPr>
        <w:t xml:space="preserve"> and often overly facile </w:t>
      </w:r>
      <w:r w:rsidRPr="00445403">
        <w:rPr>
          <w:rFonts w:eastAsia="Calibri"/>
          <w:highlight w:val="green"/>
          <w:u w:val="single"/>
        </w:rPr>
        <w:t>calls for solidarity</w:t>
      </w:r>
      <w:r w:rsidRPr="00445403">
        <w:rPr>
          <w:rFonts w:eastAsia="Calibri"/>
          <w:sz w:val="12"/>
        </w:rPr>
        <w:t xml:space="preserve">, </w:t>
      </w:r>
      <w:r w:rsidRPr="00445403">
        <w:rPr>
          <w:rFonts w:eastAsia="Calibri"/>
          <w:highlight w:val="green"/>
          <w:u w:val="single"/>
        </w:rPr>
        <w:t>building effective coalitions is deeply challenging</w:t>
      </w:r>
      <w:r w:rsidRPr="00445403">
        <w:rPr>
          <w:rFonts w:eastAsia="Calibri"/>
          <w:sz w:val="12"/>
        </w:rPr>
        <w:t xml:space="preserve">, </w:t>
      </w:r>
      <w:r w:rsidRPr="00445403">
        <w:rPr>
          <w:rFonts w:eastAsia="Calibri"/>
          <w:u w:val="single"/>
        </w:rPr>
        <w:t xml:space="preserve">even </w:t>
      </w:r>
      <w:r w:rsidRPr="00445403">
        <w:rPr>
          <w:rFonts w:eastAsia="Calibri"/>
          <w:highlight w:val="green"/>
          <w:u w:val="single"/>
        </w:rPr>
        <w:t>among insurgent scholars</w:t>
      </w:r>
      <w:r w:rsidRPr="00445403">
        <w:rPr>
          <w:rFonts w:eastAsia="Calibri"/>
          <w:sz w:val="12"/>
        </w:rPr>
        <w:t xml:space="preserve">. Within this particular context, tensions between Indigenous sovereignty and decolonial projects and anti- racist, social justice projects, raise a series of suspicions: whether calls for Indigenous sovereignty somehow elide the a priori condition of blackness (the “unsovereign” subject),17 whether anti- racist struggles sufficiently account for Indigenous sovereignty as a land- based struggle elucidated outside regimes of property, and whether theorizations of settler colonialism sufficiently account for the forces and structures of white supremacy, racial slavery, and antiblackness. Rather than posit such tensions as terminally incommensurable, however, I want to suggest a parallel politics of dialectical co- 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w:t>
      </w:r>
      <w:r w:rsidRPr="00445403">
        <w:rPr>
          <w:rFonts w:eastAsia="Calibri"/>
          <w:highlight w:val="green"/>
          <w:u w:val="single"/>
        </w:rPr>
        <w:t>It is</w:t>
      </w:r>
      <w:r w:rsidRPr="00445403">
        <w:rPr>
          <w:rFonts w:eastAsia="Calibri"/>
          <w:u w:val="single"/>
        </w:rPr>
        <w:t xml:space="preserve"> both material and psychological</w:t>
      </w:r>
      <w:r w:rsidRPr="00445403">
        <w:rPr>
          <w:rFonts w:eastAsia="Calibri"/>
          <w:sz w:val="12"/>
        </w:rPr>
        <w:t xml:space="preserve">, </w:t>
      </w:r>
      <w:r w:rsidRPr="00445403">
        <w:rPr>
          <w:rFonts w:eastAsia="Calibri"/>
          <w:highlight w:val="green"/>
          <w:u w:val="single"/>
        </w:rPr>
        <w:t>both method and politics</w:t>
      </w:r>
      <w:r w:rsidRPr="00445403">
        <w:rPr>
          <w:rFonts w:eastAsia="Calibri"/>
          <w:sz w:val="12"/>
        </w:rPr>
        <w:t xml:space="preserve">, </w:t>
      </w:r>
      <w:r w:rsidRPr="00445403">
        <w:rPr>
          <w:rFonts w:eastAsia="Calibri"/>
          <w:highlight w:val="green"/>
          <w:u w:val="single"/>
        </w:rPr>
        <w:t>and thus must</w:t>
      </w:r>
      <w:r w:rsidRPr="00445403">
        <w:rPr>
          <w:rFonts w:eastAsia="Calibri"/>
          <w:u w:val="single"/>
        </w:rPr>
        <w:t xml:space="preserve"> necessarily </w:t>
      </w:r>
      <w:r w:rsidRPr="00445403">
        <w:rPr>
          <w:rFonts w:eastAsia="Calibri"/>
          <w:highlight w:val="green"/>
          <w:u w:val="single"/>
        </w:rPr>
        <w:t>straddle the both/ and (as opposed to either/or) coordinates of revolutionary change</w:t>
      </w:r>
      <w:r w:rsidRPr="00445403">
        <w:rPr>
          <w:rFonts w:eastAsia="Calibri"/>
          <w:sz w:val="12"/>
        </w:rPr>
        <w:t xml:space="preserve">. In terms of process, this means working simultaneously beyond resistance and through the enactment of refusal— as fugitive, abolitionist, and Indigenous, sovereign subjects. </w:t>
      </w:r>
      <w:r w:rsidRPr="00445403">
        <w:rPr>
          <w:rFonts w:eastAsia="Calibri"/>
          <w:b/>
          <w:iCs/>
          <w:highlight w:val="green"/>
          <w:u w:val="single"/>
          <w:bdr w:val="single" w:sz="8" w:space="0" w:color="auto" w:frame="1"/>
        </w:rPr>
        <w:t>Within the</w:t>
      </w:r>
      <w:r w:rsidRPr="00445403">
        <w:rPr>
          <w:rFonts w:eastAsia="Calibri"/>
          <w:b/>
          <w:iCs/>
          <w:u w:val="single"/>
          <w:bdr w:val="single" w:sz="8" w:space="0" w:color="auto" w:frame="1"/>
        </w:rPr>
        <w:t xml:space="preserve"> context of the </w:t>
      </w:r>
      <w:r w:rsidRPr="00445403">
        <w:rPr>
          <w:rFonts w:eastAsia="Calibri"/>
          <w:b/>
          <w:iCs/>
          <w:highlight w:val="green"/>
          <w:u w:val="single"/>
          <w:bdr w:val="single" w:sz="8" w:space="0" w:color="auto" w:frame="1"/>
        </w:rPr>
        <w:t>university, this means replacing calls for</w:t>
      </w:r>
      <w:r w:rsidRPr="00445403">
        <w:rPr>
          <w:rFonts w:eastAsia="Calibri"/>
          <w:b/>
          <w:iCs/>
          <w:u w:val="single"/>
          <w:bdr w:val="single" w:sz="8" w:space="0" w:color="auto" w:frame="1"/>
        </w:rPr>
        <w:t xml:space="preserve"> more </w:t>
      </w:r>
      <w:r w:rsidRPr="00445403">
        <w:rPr>
          <w:rFonts w:eastAsia="Calibri"/>
          <w:b/>
          <w:iCs/>
          <w:highlight w:val="green"/>
          <w:u w:val="single"/>
          <w:bdr w:val="single" w:sz="8" w:space="0" w:color="auto" w:frame="1"/>
        </w:rPr>
        <w:t>inclusive</w:t>
      </w:r>
      <w:r w:rsidRPr="00445403">
        <w:rPr>
          <w:rFonts w:eastAsia="Calibri"/>
          <w:b/>
          <w:iCs/>
          <w:u w:val="single"/>
          <w:bdr w:val="single" w:sz="8" w:space="0" w:color="auto" w:frame="1"/>
        </w:rPr>
        <w:t xml:space="preserve"> and </w:t>
      </w:r>
      <w:r w:rsidRPr="00445403">
        <w:rPr>
          <w:rFonts w:eastAsia="Calibri"/>
          <w:b/>
          <w:iCs/>
          <w:highlight w:val="green"/>
          <w:u w:val="single"/>
          <w:bdr w:val="single" w:sz="8" w:space="0" w:color="auto" w:frame="1"/>
        </w:rPr>
        <w:t>diverse, safe spaces</w:t>
      </w:r>
      <w:r w:rsidRPr="00445403">
        <w:rPr>
          <w:rFonts w:eastAsia="Calibri"/>
          <w:b/>
          <w:iCs/>
          <w:u w:val="single"/>
          <w:bdr w:val="single" w:sz="8" w:space="0" w:color="auto" w:frame="1"/>
        </w:rPr>
        <w:t xml:space="preserve"> within the university </w:t>
      </w:r>
      <w:r w:rsidRPr="00445403">
        <w:rPr>
          <w:rFonts w:eastAsia="Calibri"/>
          <w:b/>
          <w:iCs/>
          <w:highlight w:val="green"/>
          <w:u w:val="single"/>
          <w:bdr w:val="single" w:sz="8" w:space="0" w:color="auto" w:frame="1"/>
        </w:rPr>
        <w:t>with</w:t>
      </w:r>
      <w:r w:rsidRPr="00445403">
        <w:rPr>
          <w:rFonts w:eastAsia="Calibri"/>
          <w:b/>
          <w:iCs/>
          <w:u w:val="single"/>
          <w:bdr w:val="single" w:sz="8" w:space="0" w:color="auto" w:frame="1"/>
        </w:rPr>
        <w:t xml:space="preserve"> the development of a network of </w:t>
      </w:r>
      <w:r w:rsidRPr="00445403">
        <w:rPr>
          <w:rFonts w:eastAsia="Calibri"/>
          <w:b/>
          <w:iCs/>
          <w:highlight w:val="green"/>
          <w:u w:val="single"/>
          <w:bdr w:val="single" w:sz="8" w:space="0" w:color="auto" w:frame="1"/>
        </w:rPr>
        <w:t>sovereign, safe houses outside the university</w:t>
      </w:r>
      <w:r w:rsidRPr="00445403">
        <w:rPr>
          <w:rFonts w:eastAsia="Calibri"/>
          <w:sz w:val="12"/>
        </w:rPr>
        <w:t>.</w:t>
      </w:r>
    </w:p>
    <w:p w14:paraId="5DCAEBC5" w14:textId="77777777" w:rsidR="00445403" w:rsidRPr="00445403" w:rsidRDefault="00445403" w:rsidP="00445403">
      <w:pPr>
        <w:spacing w:line="256" w:lineRule="auto"/>
        <w:rPr>
          <w:rFonts w:eastAsia="Calibri"/>
          <w:sz w:val="12"/>
        </w:rPr>
      </w:pPr>
      <w:r w:rsidRPr="00445403">
        <w:rPr>
          <w:rFonts w:eastAsia="Calibri"/>
          <w:sz w:val="12"/>
        </w:rPr>
        <w:t xml:space="preserve">Kelley reminds us of the long history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the </w:t>
      </w:r>
      <w:proofErr w:type="spellStart"/>
      <w:r w:rsidRPr="00445403">
        <w:rPr>
          <w:rFonts w:eastAsia="Calibri"/>
          <w:sz w:val="12"/>
        </w:rPr>
        <w:t>undercommons</w:t>
      </w:r>
      <w:proofErr w:type="spellEnd"/>
      <w:r w:rsidRPr="00445403">
        <w:rPr>
          <w:rFonts w:eastAsia="Calibri"/>
          <w:sz w:val="12"/>
        </w:rPr>
        <w:t xml:space="preserve"> as a space of possibility: a fugitive space wherein the pursuit of knowledge is not perceived as a path toward upward mobility and material wealth but rather as a means toward eradicating oppression in all of its forms (</w:t>
      </w:r>
      <w:proofErr w:type="spellStart"/>
      <w:r w:rsidRPr="00445403">
        <w:rPr>
          <w:rFonts w:eastAsia="Calibri"/>
          <w:sz w:val="12"/>
        </w:rPr>
        <w:t>Undercommoning</w:t>
      </w:r>
      <w:proofErr w:type="spellEnd"/>
      <w:r w:rsidRPr="00445403">
        <w:rPr>
          <w:rFonts w:eastAsia="Calibri"/>
          <w:sz w:val="12"/>
        </w:rPr>
        <w:t xml:space="preserve"> Collective). The ultimate goal, according to Kelley (2016), is to create in the present a future that overthrows the logic of neoliberalism. Scholars within Native studies similarly build upon a long tradition of refusing the university, theorizing from and about sovereignty through land- based models of education. Whereas a fugitive flees and seeks to escape, the Indigenous stands ground or, as Deborah Bird points out, “to get in the way of settler colonization, all the native has to do is stay at home” (as cited in Wolfe, 2006, p. 388). The ultimate goal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The “common ground” here is not necessarily literal but rather conceptual, a corpus of shared ethics and analytics: anti- capitalist, feminist, anti- colonial. Rather than allies, we are accomplices— plotting the death but not murder of the settler university. Toward this end, I offer some additional strategies for refusing the university: First and foremost, </w:t>
      </w:r>
      <w:r w:rsidRPr="00445403">
        <w:rPr>
          <w:rFonts w:eastAsia="Calibri"/>
          <w:u w:val="single"/>
        </w:rPr>
        <w:t xml:space="preserve">we need </w:t>
      </w:r>
      <w:r w:rsidRPr="00445403">
        <w:rPr>
          <w:rFonts w:eastAsia="Calibri"/>
          <w:highlight w:val="green"/>
          <w:u w:val="single"/>
        </w:rPr>
        <w:t>to commit to collectivity</w:t>
      </w:r>
      <w:r w:rsidRPr="00445403">
        <w:rPr>
          <w:rFonts w:eastAsia="Calibri"/>
          <w:sz w:val="12"/>
        </w:rPr>
        <w:t xml:space="preserve">— </w:t>
      </w:r>
      <w:r w:rsidRPr="00445403">
        <w:rPr>
          <w:rFonts w:eastAsia="Calibri"/>
          <w:u w:val="single"/>
        </w:rPr>
        <w:t xml:space="preserve">to </w:t>
      </w:r>
      <w:r w:rsidRPr="00445403">
        <w:rPr>
          <w:rFonts w:eastAsia="Calibri"/>
          <w:highlight w:val="green"/>
          <w:u w:val="single"/>
        </w:rPr>
        <w:t>staging a refusal of the individualist promise project</w:t>
      </w:r>
      <w:r w:rsidRPr="00445403">
        <w:rPr>
          <w:rFonts w:eastAsia="Calibri"/>
          <w:u w:val="single"/>
        </w:rPr>
        <w:t xml:space="preserve"> of the settler state and its attendant institutions</w:t>
      </w:r>
      <w:r w:rsidRPr="00445403">
        <w:rPr>
          <w:rFonts w:eastAsia="Calibri"/>
          <w:sz w:val="12"/>
        </w:rPr>
        <w:t xml:space="preserve">. This requires that we engage in a radical and ongoing reflexivity about who we are and how we situate ourselves in the world. </w:t>
      </w:r>
      <w:r w:rsidRPr="00445403">
        <w:rPr>
          <w:rFonts w:eastAsia="Calibri"/>
          <w:b/>
          <w:iCs/>
          <w:highlight w:val="green"/>
          <w:u w:val="single"/>
          <w:bdr w:val="single" w:sz="8" w:space="0" w:color="auto" w:frame="1"/>
        </w:rPr>
        <w:t>This includes</w:t>
      </w:r>
      <w:r w:rsidRPr="00445403">
        <w:rPr>
          <w:rFonts w:eastAsia="Calibri"/>
          <w:b/>
          <w:iCs/>
          <w:u w:val="single"/>
          <w:bdr w:val="single" w:sz="8" w:space="0" w:color="auto" w:frame="1"/>
        </w:rPr>
        <w:t xml:space="preserve"> but is not limited to a </w:t>
      </w:r>
      <w:r w:rsidRPr="00445403">
        <w:rPr>
          <w:rFonts w:eastAsia="Calibri"/>
          <w:b/>
          <w:iCs/>
          <w:highlight w:val="green"/>
          <w:u w:val="single"/>
          <w:bdr w:val="single" w:sz="8" w:space="0" w:color="auto" w:frame="1"/>
        </w:rPr>
        <w:t>refusal of</w:t>
      </w:r>
      <w:r w:rsidRPr="00445403">
        <w:rPr>
          <w:rFonts w:eastAsia="Calibri"/>
          <w:b/>
          <w:iCs/>
          <w:u w:val="single"/>
          <w:bdr w:val="single" w:sz="8" w:space="0" w:color="auto" w:frame="1"/>
        </w:rPr>
        <w:t xml:space="preserve"> the cycle of </w:t>
      </w:r>
      <w:r w:rsidRPr="00445403">
        <w:rPr>
          <w:rFonts w:eastAsia="Calibri"/>
          <w:b/>
          <w:iCs/>
          <w:highlight w:val="green"/>
          <w:u w:val="single"/>
          <w:bdr w:val="single" w:sz="8" w:space="0" w:color="auto" w:frame="1"/>
        </w:rPr>
        <w:t>individualized inducements—particularly, the awards</w:t>
      </w:r>
      <w:r w:rsidRPr="00445403">
        <w:rPr>
          <w:rFonts w:eastAsia="Calibri"/>
          <w:sz w:val="12"/>
        </w:rPr>
        <w:t xml:space="preserve">, </w:t>
      </w:r>
      <w:r w:rsidRPr="00445403">
        <w:rPr>
          <w:rFonts w:eastAsia="Calibri"/>
          <w:u w:val="single"/>
        </w:rPr>
        <w:t>appointments</w:t>
      </w:r>
      <w:r w:rsidRPr="00445403">
        <w:rPr>
          <w:rFonts w:eastAsia="Calibri"/>
          <w:sz w:val="12"/>
        </w:rPr>
        <w:t xml:space="preserve">, </w:t>
      </w:r>
      <w:r w:rsidRPr="00445403">
        <w:rPr>
          <w:rFonts w:eastAsia="Calibri"/>
          <w:u w:val="single"/>
        </w:rPr>
        <w:t xml:space="preserve">and grants </w:t>
      </w:r>
      <w:r w:rsidRPr="00445403">
        <w:rPr>
          <w:rFonts w:eastAsia="Calibri"/>
          <w:highlight w:val="green"/>
          <w:u w:val="single"/>
        </w:rPr>
        <w:t>that require complicity or allegiance to institutions that</w:t>
      </w:r>
      <w:r w:rsidRPr="00445403">
        <w:rPr>
          <w:rFonts w:eastAsia="Calibri"/>
          <w:u w:val="single"/>
        </w:rPr>
        <w:t xml:space="preserve"> continue to </w:t>
      </w:r>
      <w:r w:rsidRPr="00445403">
        <w:rPr>
          <w:rFonts w:eastAsia="Calibri"/>
          <w:highlight w:val="green"/>
          <w:u w:val="single"/>
        </w:rPr>
        <w:t>oppress and dispossess</w:t>
      </w:r>
      <w:r w:rsidRPr="00445403">
        <w:rPr>
          <w:rFonts w:eastAsia="Calibri"/>
          <w:sz w:val="12"/>
        </w:rPr>
        <w:t xml:space="preserve">. </w:t>
      </w:r>
      <w:r w:rsidRPr="00445403">
        <w:rPr>
          <w:rFonts w:eastAsia="Calibri"/>
          <w:b/>
          <w:iCs/>
          <w:highlight w:val="green"/>
          <w:u w:val="single"/>
          <w:bdr w:val="single" w:sz="8" w:space="0" w:color="auto" w:frame="1"/>
        </w:rPr>
        <w:t>It is also a call to refuse the</w:t>
      </w:r>
      <w:r w:rsidRPr="00445403">
        <w:rPr>
          <w:rFonts w:eastAsia="Calibri"/>
          <w:b/>
          <w:iCs/>
          <w:u w:val="single"/>
          <w:bdr w:val="single" w:sz="8" w:space="0" w:color="auto" w:frame="1"/>
        </w:rPr>
        <w:t xml:space="preserve"> perceived </w:t>
      </w:r>
      <w:r w:rsidRPr="00445403">
        <w:rPr>
          <w:rFonts w:eastAsia="Calibri"/>
          <w:b/>
          <w:iCs/>
          <w:highlight w:val="green"/>
          <w:u w:val="single"/>
          <w:bdr w:val="single" w:sz="8" w:space="0" w:color="auto" w:frame="1"/>
        </w:rPr>
        <w:t>imperative to self-</w:t>
      </w:r>
      <w:proofErr w:type="spellStart"/>
      <w:r w:rsidRPr="00445403">
        <w:rPr>
          <w:rFonts w:eastAsia="Calibri"/>
          <w:b/>
          <w:iCs/>
          <w:highlight w:val="green"/>
          <w:u w:val="single"/>
          <w:bdr w:val="single" w:sz="8" w:space="0" w:color="auto" w:frame="1"/>
        </w:rPr>
        <w:t>promote</w:t>
      </w:r>
      <w:proofErr w:type="spellEnd"/>
      <w:r w:rsidRPr="00445403">
        <w:rPr>
          <w:rFonts w:eastAsia="Calibri"/>
          <w:b/>
          <w:iCs/>
          <w:highlight w:val="green"/>
          <w:u w:val="single"/>
          <w:bdr w:val="single" w:sz="8" w:space="0" w:color="auto" w:frame="1"/>
        </w:rPr>
        <w:t>, to brand one’s work and body</w:t>
      </w:r>
      <w:r w:rsidRPr="00445403">
        <w:rPr>
          <w:rFonts w:eastAsia="Calibri"/>
          <w:sz w:val="12"/>
        </w:rPr>
        <w:t xml:space="preserve">. This includes all the personal webpages, incessant Facebook updates, and Twitter feeds featuring our latest accomplishments, publications, grants, rewards, etc. etc. Just. Make. It. Stop. The journey is not about self—which means it is not about promotion and tenure— it is about the disruption and dismantling of those structures and processes that create hierarchies of individual worth and labor. Second, we must commit to reciprocity— the kind that is primarily about being answerable to those communities we claim as our own and those we claim to serve. It is about being answerable to each other and our work. One of the many things lost to the pressures of the publish- or- perish,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One of the many ways that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 Toward this end, I have been thinking a lot lately about the formation of a new scholarly collective, one that writes and researches under a nom de guerre— like the Black feminist scholars and activists who wrote under and through the Combahee River Collective or the more recent collective of scholars and activists publishing as “the uncertain commons.”18 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 Together we could write in refusal of liberal, essentialist forms of identity politics, of individualist inducements, of capitalist imperatives, and other </w:t>
      </w:r>
      <w:proofErr w:type="spellStart"/>
      <w:r w:rsidRPr="00445403">
        <w:rPr>
          <w:rFonts w:eastAsia="Calibri"/>
          <w:sz w:val="12"/>
        </w:rPr>
        <w:t>productivist</w:t>
      </w:r>
      <w:proofErr w:type="spellEnd"/>
      <w:r w:rsidRPr="00445403">
        <w:rPr>
          <w:rFonts w:eastAsia="Calibri"/>
          <w:sz w:val="12"/>
        </w:rPr>
        <w:t xml:space="preserve"> logics of accumulation. This is what love as refusal looks like. It is the un- demand, the un- desire to be either of or in the university. It is the radical assertion to be on: land. Decolonial love is land.</w:t>
      </w:r>
    </w:p>
    <w:p w14:paraId="7C2F3385" w14:textId="77777777" w:rsidR="00445403" w:rsidRPr="00445403" w:rsidRDefault="00445403" w:rsidP="00445403"/>
    <w:sectPr w:rsidR="00445403" w:rsidRPr="004454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76FD0" w14:textId="77777777" w:rsidR="00846C15" w:rsidRDefault="00846C15" w:rsidP="00066D2C">
      <w:r>
        <w:separator/>
      </w:r>
    </w:p>
  </w:endnote>
  <w:endnote w:type="continuationSeparator" w:id="0">
    <w:p w14:paraId="54EAF8B8" w14:textId="77777777" w:rsidR="00846C15" w:rsidRDefault="00846C1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065E" w14:textId="77777777" w:rsidR="00846C15" w:rsidRDefault="00846C15" w:rsidP="00066D2C">
      <w:r>
        <w:separator/>
      </w:r>
    </w:p>
  </w:footnote>
  <w:footnote w:type="continuationSeparator" w:id="0">
    <w:p w14:paraId="67654ACA" w14:textId="77777777" w:rsidR="00846C15" w:rsidRDefault="00846C1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5"/>
  </w:num>
  <w:num w:numId="46"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41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99E"/>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B7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A9"/>
    <w:rsid w:val="00131B53"/>
    <w:rsid w:val="001327C1"/>
    <w:rsid w:val="001329A3"/>
    <w:rsid w:val="00134120"/>
    <w:rsid w:val="001356C8"/>
    <w:rsid w:val="001378C8"/>
    <w:rsid w:val="00140A6B"/>
    <w:rsid w:val="00144AD4"/>
    <w:rsid w:val="00146731"/>
    <w:rsid w:val="00146F2E"/>
    <w:rsid w:val="0015081C"/>
    <w:rsid w:val="00150A2E"/>
    <w:rsid w:val="00152BF7"/>
    <w:rsid w:val="00153EBC"/>
    <w:rsid w:val="00163574"/>
    <w:rsid w:val="001645D4"/>
    <w:rsid w:val="00164D74"/>
    <w:rsid w:val="0016567B"/>
    <w:rsid w:val="0016568A"/>
    <w:rsid w:val="00166392"/>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7F9"/>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42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38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403"/>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1DB"/>
    <w:rsid w:val="0053626E"/>
    <w:rsid w:val="00541F46"/>
    <w:rsid w:val="00544936"/>
    <w:rsid w:val="005449A8"/>
    <w:rsid w:val="00546FC4"/>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64C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59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8A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C15"/>
    <w:rsid w:val="00846F90"/>
    <w:rsid w:val="00852FB9"/>
    <w:rsid w:val="008536B7"/>
    <w:rsid w:val="00854A41"/>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51E"/>
    <w:rsid w:val="00901E9C"/>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5067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F68"/>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2C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4C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1D5"/>
    <w:rsid w:val="00C45B5B"/>
    <w:rsid w:val="00C46F26"/>
    <w:rsid w:val="00C5032E"/>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B569B"/>
    <w:rsid w:val="00CC1BDF"/>
    <w:rsid w:val="00CC21EC"/>
    <w:rsid w:val="00CC482B"/>
    <w:rsid w:val="00CD105E"/>
    <w:rsid w:val="00CD4AE6"/>
    <w:rsid w:val="00CD5211"/>
    <w:rsid w:val="00CD57F9"/>
    <w:rsid w:val="00CD5CD1"/>
    <w:rsid w:val="00CE0BB8"/>
    <w:rsid w:val="00CE54E0"/>
    <w:rsid w:val="00CE5835"/>
    <w:rsid w:val="00CE6E0C"/>
    <w:rsid w:val="00CE6FA1"/>
    <w:rsid w:val="00CF1938"/>
    <w:rsid w:val="00CF24CD"/>
    <w:rsid w:val="00CF42D4"/>
    <w:rsid w:val="00D01F0A"/>
    <w:rsid w:val="00D13012"/>
    <w:rsid w:val="00D14159"/>
    <w:rsid w:val="00D14990"/>
    <w:rsid w:val="00D24268"/>
    <w:rsid w:val="00D25BE6"/>
    <w:rsid w:val="00D25D6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63C"/>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E29"/>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701"/>
    <w:rsid w:val="00FC45AC"/>
    <w:rsid w:val="00FC4CFF"/>
    <w:rsid w:val="00FC5DE9"/>
    <w:rsid w:val="00FD0415"/>
    <w:rsid w:val="00FD44E2"/>
    <w:rsid w:val="00FD48FA"/>
    <w:rsid w:val="00FD73C3"/>
    <w:rsid w:val="00FE03A2"/>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35B1F"/>
  <w15:chartTrackingRefBased/>
  <w15:docId w15:val="{DC40BCA3-F199-4ECE-BB56-A51F3A8B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24C8"/>
    <w:rPr>
      <w:rFonts w:ascii="Verdana" w:hAnsi="Verdana" w:cs="Arial"/>
    </w:rPr>
  </w:style>
  <w:style w:type="paragraph" w:styleId="Heading1">
    <w:name w:val="heading 1"/>
    <w:aliases w:val="Pocket"/>
    <w:basedOn w:val="Normal"/>
    <w:next w:val="Normal"/>
    <w:link w:val="Heading1Char"/>
    <w:qFormat/>
    <w:rsid w:val="00B524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24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B524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B524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24C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24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24C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B524C8"/>
    <w:rPr>
      <w:rFonts w:ascii="Verdana" w:hAnsi="Verdana" w:cs="Arial"/>
      <w:b/>
      <w:i w:val="0"/>
      <w:iCs/>
      <w:sz w:val="24"/>
      <w:u w:val="single"/>
      <w:bdr w:val="single" w:sz="8" w:space="0" w:color="auto"/>
    </w:rPr>
  </w:style>
  <w:style w:type="character" w:styleId="FollowedHyperlink">
    <w:name w:val="FollowedHyperlink"/>
    <w:basedOn w:val="DefaultParagraphFont"/>
    <w:uiPriority w:val="99"/>
    <w:semiHidden/>
    <w:unhideWhenUsed/>
    <w:rsid w:val="00B524C8"/>
    <w:rPr>
      <w:color w:val="auto"/>
      <w:u w:val="none"/>
    </w:rPr>
  </w:style>
  <w:style w:type="character" w:customStyle="1" w:styleId="Heading1Char">
    <w:name w:val="Heading 1 Char"/>
    <w:aliases w:val="Pocket Char"/>
    <w:basedOn w:val="DefaultParagraphFont"/>
    <w:link w:val="Heading1"/>
    <w:rsid w:val="00B524C8"/>
    <w:rPr>
      <w:rFonts w:ascii="Verdana" w:eastAsiaTheme="majorEastAsia" w:hAnsi="Verdana" w:cstheme="majorBidi"/>
      <w:b/>
      <w:sz w:val="52"/>
      <w:szCs w:val="32"/>
    </w:rPr>
  </w:style>
  <w:style w:type="character" w:customStyle="1" w:styleId="Heading2Char">
    <w:name w:val="Heading 2 Char"/>
    <w:aliases w:val="Hat Char"/>
    <w:basedOn w:val="DefaultParagraphFont"/>
    <w:link w:val="Heading2"/>
    <w:uiPriority w:val="1"/>
    <w:rsid w:val="00B524C8"/>
    <w:rPr>
      <w:rFonts w:ascii="Verdana" w:eastAsiaTheme="majorEastAsia" w:hAnsi="Verdana"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B524C8"/>
    <w:rPr>
      <w:rFonts w:ascii="Verdana" w:eastAsiaTheme="majorEastAsia" w:hAnsi="Verdana"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B524C8"/>
    <w:rPr>
      <w:rFonts w:ascii="Verdana" w:eastAsiaTheme="majorEastAsia" w:hAnsi="Verdan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24C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B524C8"/>
    <w:rPr>
      <w:b w:val="0"/>
      <w:sz w:val="22"/>
      <w:u w:val="single"/>
    </w:rPr>
  </w:style>
  <w:style w:type="character" w:styleId="Strong">
    <w:name w:val="Strong"/>
    <w:basedOn w:val="DefaultParagraphFont"/>
    <w:uiPriority w:val="22"/>
    <w:semiHidden/>
    <w:qFormat/>
    <w:rsid w:val="00B524C8"/>
    <w:rPr>
      <w:b/>
      <w:bCs/>
    </w:rPr>
  </w:style>
  <w:style w:type="character" w:styleId="BookTitle">
    <w:name w:val="Book Title"/>
    <w:basedOn w:val="DefaultParagraphFont"/>
    <w:uiPriority w:val="33"/>
    <w:semiHidden/>
    <w:qFormat/>
    <w:rsid w:val="00B524C8"/>
    <w:rPr>
      <w:b/>
      <w:bCs/>
      <w:i/>
      <w:iCs/>
      <w:spacing w:val="5"/>
    </w:rPr>
  </w:style>
  <w:style w:type="character" w:customStyle="1" w:styleId="Heading5Char">
    <w:name w:val="Heading 5 Char"/>
    <w:basedOn w:val="DefaultParagraphFont"/>
    <w:link w:val="Heading5"/>
    <w:uiPriority w:val="9"/>
    <w:semiHidden/>
    <w:rsid w:val="00B524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24C8"/>
  </w:style>
  <w:style w:type="paragraph" w:styleId="Header">
    <w:name w:val="header"/>
    <w:basedOn w:val="Normal"/>
    <w:link w:val="HeaderChar"/>
    <w:uiPriority w:val="99"/>
    <w:semiHidden/>
    <w:rsid w:val="00B524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24C8"/>
    <w:rPr>
      <w:rFonts w:ascii="Verdana" w:hAnsi="Verdana" w:cs="Arial"/>
    </w:rPr>
  </w:style>
  <w:style w:type="paragraph" w:styleId="Footer">
    <w:name w:val="footer"/>
    <w:basedOn w:val="Normal"/>
    <w:link w:val="FooterChar"/>
    <w:uiPriority w:val="99"/>
    <w:semiHidden/>
    <w:rsid w:val="00B524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24C8"/>
    <w:rPr>
      <w:rFonts w:ascii="Verdana" w:hAnsi="Verdana" w:cs="Arial"/>
    </w:rPr>
  </w:style>
  <w:style w:type="paragraph" w:styleId="BodyText">
    <w:name w:val="Body Text"/>
    <w:basedOn w:val="Normal"/>
    <w:link w:val="BodyTextChar"/>
    <w:uiPriority w:val="99"/>
    <w:semiHidden/>
    <w:unhideWhenUsed/>
    <w:rsid w:val="00B524C8"/>
    <w:pPr>
      <w:spacing w:after="120"/>
    </w:pPr>
  </w:style>
  <w:style w:type="character" w:customStyle="1" w:styleId="BodyTextChar">
    <w:name w:val="Body Text Char"/>
    <w:basedOn w:val="DefaultParagraphFont"/>
    <w:link w:val="BodyText"/>
    <w:uiPriority w:val="99"/>
    <w:semiHidden/>
    <w:rsid w:val="00B524C8"/>
    <w:rPr>
      <w:rFonts w:ascii="Verdana" w:hAnsi="Verdana" w:cs="Arial"/>
    </w:rPr>
  </w:style>
  <w:style w:type="paragraph" w:styleId="NoSpacing">
    <w:name w:val="No Spacing"/>
    <w:link w:val="NoSpacingChar"/>
    <w:uiPriority w:val="99"/>
    <w:semiHidden/>
    <w:unhideWhenUsed/>
    <w:qFormat/>
    <w:rsid w:val="00B524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24C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B524C8"/>
    <w:rPr>
      <w:color w:val="0563C1" w:themeColor="hyperlink"/>
      <w:u w:val="single"/>
    </w:rPr>
  </w:style>
  <w:style w:type="character" w:styleId="UnresolvedMention">
    <w:name w:val="Unresolved Mention"/>
    <w:basedOn w:val="DefaultParagraphFont"/>
    <w:uiPriority w:val="99"/>
    <w:semiHidden/>
    <w:unhideWhenUsed/>
    <w:rsid w:val="00B524C8"/>
    <w:rPr>
      <w:color w:val="605E5C"/>
      <w:shd w:val="clear" w:color="auto" w:fill="E1DFDD"/>
    </w:rPr>
  </w:style>
  <w:style w:type="paragraph" w:customStyle="1" w:styleId="Undertag">
    <w:name w:val="Undertag"/>
    <w:basedOn w:val="Normal"/>
    <w:link w:val="UndertagChar"/>
    <w:uiPriority w:val="5"/>
    <w:qFormat/>
    <w:rsid w:val="00B524C8"/>
    <w:rPr>
      <w:color w:val="000000" w:themeColor="text1"/>
      <w:sz w:val="16"/>
    </w:rPr>
  </w:style>
  <w:style w:type="character" w:customStyle="1" w:styleId="UndertagChar">
    <w:name w:val="Undertag Char"/>
    <w:basedOn w:val="DefaultParagraphFont"/>
    <w:link w:val="Undertag"/>
    <w:uiPriority w:val="5"/>
    <w:rsid w:val="00C5032E"/>
    <w:rPr>
      <w:rFonts w:ascii="Verdana" w:hAnsi="Verdana" w:cs="Arial"/>
      <w:color w:val="000000" w:themeColor="text1"/>
      <w:sz w:val="16"/>
    </w:rPr>
  </w:style>
  <w:style w:type="paragraph" w:customStyle="1" w:styleId="Analytic">
    <w:name w:val="Analytic"/>
    <w:basedOn w:val="Heading4"/>
    <w:link w:val="AnalyticChar"/>
    <w:uiPriority w:val="5"/>
    <w:qFormat/>
    <w:rsid w:val="00B524C8"/>
    <w:rPr>
      <w:color w:val="002060"/>
    </w:rPr>
  </w:style>
  <w:style w:type="character" w:customStyle="1" w:styleId="AnalyticChar">
    <w:name w:val="Analytic Char"/>
    <w:basedOn w:val="DefaultParagraphFont"/>
    <w:link w:val="Analytic"/>
    <w:uiPriority w:val="5"/>
    <w:rsid w:val="00B524C8"/>
    <w:rPr>
      <w:rFonts w:ascii="Verdana" w:eastAsiaTheme="majorEastAsia" w:hAnsi="Verdana" w:cstheme="majorBidi"/>
      <w:b/>
      <w:iCs/>
      <w:color w:val="002060"/>
      <w:sz w:val="26"/>
    </w:rPr>
  </w:style>
  <w:style w:type="paragraph" w:styleId="ListParagraph">
    <w:name w:val="List Paragraph"/>
    <w:basedOn w:val="Normal"/>
    <w:uiPriority w:val="99"/>
    <w:unhideWhenUsed/>
    <w:qFormat/>
    <w:rsid w:val="005341DB"/>
    <w:pPr>
      <w:ind w:left="720"/>
      <w:contextualSpacing/>
    </w:pPr>
  </w:style>
  <w:style w:type="paragraph" w:customStyle="1" w:styleId="textbold">
    <w:name w:val="text bold"/>
    <w:basedOn w:val="Normal"/>
    <w:link w:val="Emphasis"/>
    <w:uiPriority w:val="8"/>
    <w:qFormat/>
    <w:rsid w:val="005341DB"/>
    <w:pPr>
      <w:pBdr>
        <w:top w:val="single" w:sz="4" w:space="0" w:color="auto"/>
        <w:left w:val="single" w:sz="4" w:space="0" w:color="auto"/>
        <w:bottom w:val="single" w:sz="4" w:space="0" w:color="auto"/>
        <w:right w:val="single" w:sz="4" w:space="0" w:color="auto"/>
      </w:pBdr>
      <w:spacing w:line="252" w:lineRule="auto"/>
      <w:ind w:left="720"/>
      <w:jc w:val="both"/>
    </w:pPr>
    <w:rPr>
      <w:b/>
      <w:iCs/>
      <w:sz w:val="24"/>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5341D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moufawad-paul.blogspot.com/2012/04/on-combat-liberalism-part-3.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yesque.medium.com/how-contrapoints-misunderstands-gender-bd833cc6d8c8"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cademia.edu/37026360/Refusing_the_Univers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C9DC3D2F-ACCC-4FAE-A856-B844DA89EA8B}">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18F1D033-831A-4DC4-86A1-FBEBC4E47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229E46-0566-4122-B01F-11AFC4B29A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20776</Words>
  <Characters>118425</Characters>
  <Application>Microsoft Office Word</Application>
  <DocSecurity>4</DocSecurity>
  <Lines>986</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138924</CharactersWithSpaces>
  <SharedDoc>false</SharedDoc>
  <HLinks>
    <vt:vector size="36" baseType="variant">
      <vt:variant>
        <vt:i4>917581</vt:i4>
      </vt:variant>
      <vt:variant>
        <vt:i4>15</vt:i4>
      </vt:variant>
      <vt:variant>
        <vt:i4>0</vt:i4>
      </vt:variant>
      <vt:variant>
        <vt:i4>5</vt:i4>
      </vt:variant>
      <vt:variant>
        <vt:lpwstr>https://www.academia.edu/37026360/Refusing_the_University</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2949239</vt:i4>
      </vt:variant>
      <vt:variant>
        <vt:i4>6</vt:i4>
      </vt:variant>
      <vt:variant>
        <vt:i4>0</vt:i4>
      </vt:variant>
      <vt:variant>
        <vt:i4>5</vt:i4>
      </vt:variant>
      <vt:variant>
        <vt:lpwstr>http://moufawad-paul.blogspot.com/2012/04/on-combat-liberalism-part-3.html</vt:lpwstr>
      </vt:variant>
      <vt:variant>
        <vt:lpwstr/>
      </vt:variant>
      <vt:variant>
        <vt:i4>6553639</vt:i4>
      </vt:variant>
      <vt:variant>
        <vt:i4>3</vt:i4>
      </vt:variant>
      <vt:variant>
        <vt:i4>0</vt:i4>
      </vt:variant>
      <vt:variant>
        <vt:i4>5</vt:i4>
      </vt:variant>
      <vt:variant>
        <vt:lpwstr>https://alyesque.medium.com/how-contrapoints-misunderstands-gender-bd833cc6d8c8</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16</cp:revision>
  <dcterms:created xsi:type="dcterms:W3CDTF">2025-11-15T17:30:00Z</dcterms:created>
  <dcterms:modified xsi:type="dcterms:W3CDTF">2025-11-15T16:12:00Z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