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50FD" w14:textId="77777777" w:rsidR="003860D9" w:rsidRDefault="003860D9" w:rsidP="003860D9">
      <w:pPr>
        <w:pStyle w:val="Heading2"/>
      </w:pPr>
      <w:r>
        <w:t>OFF CASE</w:t>
      </w:r>
    </w:p>
    <w:p w14:paraId="7D36D5EB" w14:textId="77777777" w:rsidR="003860D9" w:rsidRDefault="003860D9" w:rsidP="003860D9">
      <w:pPr>
        <w:pStyle w:val="Heading3"/>
      </w:pPr>
      <w:r>
        <w:t>OFF</w:t>
      </w:r>
    </w:p>
    <w:p w14:paraId="3BB99AAC" w14:textId="77777777" w:rsidR="003860D9" w:rsidRPr="00687950" w:rsidRDefault="003860D9" w:rsidP="003860D9">
      <w:r>
        <w:t>ASPEC</w:t>
      </w:r>
    </w:p>
    <w:p w14:paraId="5A6F8D87" w14:textId="77777777" w:rsidR="003860D9" w:rsidRPr="00716CA1" w:rsidRDefault="003860D9" w:rsidP="003860D9">
      <w:pPr>
        <w:pStyle w:val="Heading4"/>
      </w:pPr>
      <w:r>
        <w:t xml:space="preserve">The AFF should specify </w:t>
      </w:r>
      <w:r w:rsidRPr="00AF134B">
        <w:t xml:space="preserve">the </w:t>
      </w:r>
      <w:r w:rsidRPr="00AF134B">
        <w:rPr>
          <w:u w:val="single"/>
        </w:rPr>
        <w:t xml:space="preserve">branch </w:t>
      </w:r>
      <w:r>
        <w:rPr>
          <w:u w:val="single"/>
        </w:rPr>
        <w:t xml:space="preserve">and action </w:t>
      </w:r>
      <w:r w:rsidRPr="00AF134B">
        <w:rPr>
          <w:u w:val="single"/>
        </w:rPr>
        <w:t>of government</w:t>
      </w:r>
      <w:r>
        <w:t xml:space="preserve"> that does the plan</w:t>
      </w:r>
      <w:r w:rsidRPr="00716CA1">
        <w:t>---</w:t>
      </w:r>
      <w:r>
        <w:t xml:space="preserve">not doing so is a </w:t>
      </w:r>
      <w:r w:rsidRPr="00E6799B">
        <w:rPr>
          <w:u w:val="single"/>
        </w:rPr>
        <w:t>voting</w:t>
      </w:r>
      <w:r w:rsidRPr="00716CA1">
        <w:t xml:space="preserve"> issue:</w:t>
      </w:r>
    </w:p>
    <w:p w14:paraId="0495541B" w14:textId="77777777" w:rsidR="003860D9" w:rsidRDefault="003860D9" w:rsidP="003860D9">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6FC83E09" w14:textId="52E9501F" w:rsidR="003860D9" w:rsidRDefault="006A1A16" w:rsidP="003860D9">
      <w:pPr>
        <w:pStyle w:val="Heading4"/>
      </w:pPr>
      <w:r>
        <w:t>2</w:t>
      </w:r>
      <w:r w:rsidR="003860D9" w:rsidRPr="00716CA1">
        <w:t>---</w:t>
      </w:r>
      <w:r w:rsidR="003860D9" w:rsidRPr="00E6799B">
        <w:rPr>
          <w:u w:val="single"/>
        </w:rPr>
        <w:t>Education</w:t>
      </w:r>
      <w:r w:rsidR="003860D9" w:rsidRPr="00716CA1">
        <w:t>---</w:t>
      </w:r>
      <w:r w:rsidR="003860D9">
        <w:rPr>
          <w:u w:val="single"/>
        </w:rPr>
        <w:t>agent</w:t>
      </w:r>
      <w:r w:rsidR="003860D9" w:rsidRPr="00716CA1">
        <w:t xml:space="preserve"> debates are the </w:t>
      </w:r>
      <w:r w:rsidR="003860D9" w:rsidRPr="005A2AB8">
        <w:rPr>
          <w:u w:val="single"/>
        </w:rPr>
        <w:t>core of the topic</w:t>
      </w:r>
      <w:r w:rsidR="003860D9" w:rsidRPr="00716CA1">
        <w:t>.</w:t>
      </w:r>
    </w:p>
    <w:p w14:paraId="7000E23E" w14:textId="77777777" w:rsidR="003860D9" w:rsidRDefault="003860D9" w:rsidP="003860D9">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CF451D7" w14:textId="77777777" w:rsidR="003860D9" w:rsidRPr="00E6799B" w:rsidRDefault="003860D9" w:rsidP="003860D9">
      <w:pPr>
        <w:rPr>
          <w:rStyle w:val="StyleUnderline"/>
        </w:rPr>
      </w:pPr>
      <w:r w:rsidRPr="005B368D">
        <w:rPr>
          <w:sz w:val="16"/>
        </w:rPr>
        <w:t xml:space="preserve">Congress enacted the NLRA in response to judicial overreach. </w:t>
      </w:r>
      <w:r w:rsidRPr="006A1A16">
        <w:rPr>
          <w:rStyle w:val="StyleUnderline"/>
          <w:highlight w:val="cyan"/>
        </w:rPr>
        <w:t>During the</w:t>
      </w:r>
      <w:r w:rsidRPr="00E6799B">
        <w:rPr>
          <w:rStyle w:val="StyleUnderline"/>
        </w:rPr>
        <w:t xml:space="preserve"> nineteenth and </w:t>
      </w:r>
      <w:r w:rsidRPr="006A1A16">
        <w:rPr>
          <w:rStyle w:val="StyleUnderline"/>
          <w:highlight w:val="cyan"/>
        </w:rPr>
        <w:t xml:space="preserve">early twentieth centuries, </w:t>
      </w:r>
      <w:r w:rsidRPr="006A1A16">
        <w:rPr>
          <w:rStyle w:val="Emphasis"/>
          <w:highlight w:val="cyan"/>
        </w:rPr>
        <w:t>courts</w:t>
      </w:r>
      <w:r w:rsidRPr="005B368D">
        <w:rPr>
          <w:sz w:val="16"/>
        </w:rPr>
        <w:t xml:space="preserve"> frequently </w:t>
      </w:r>
      <w:r w:rsidRPr="006A1A16">
        <w:rPr>
          <w:rStyle w:val="Emphasis"/>
          <w:highlight w:val="cyan"/>
        </w:rPr>
        <w:t>abused</w:t>
      </w:r>
      <w:r w:rsidRPr="00E6799B">
        <w:rPr>
          <w:rStyle w:val="StyleUnderline"/>
        </w:rPr>
        <w:t xml:space="preserve"> their </w:t>
      </w:r>
      <w:r w:rsidRPr="006A1A16">
        <w:rPr>
          <w:rStyle w:val="Emphasis"/>
          <w:highlight w:val="cya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6A1A16">
        <w:rPr>
          <w:rStyle w:val="StyleUnderline"/>
          <w:highlight w:val="cya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3F4A5E8" w14:textId="77777777" w:rsidR="003860D9" w:rsidRPr="00E6799B" w:rsidRDefault="003860D9" w:rsidP="003860D9">
      <w:pPr>
        <w:rPr>
          <w:rStyle w:val="StyleUnderline"/>
        </w:rPr>
      </w:pPr>
      <w:r w:rsidRPr="006A1A16">
        <w:rPr>
          <w:rStyle w:val="StyleUnderline"/>
          <w:highlight w:val="cyan"/>
        </w:rPr>
        <w:t xml:space="preserve">In </w:t>
      </w:r>
      <w:r w:rsidRPr="006A1A16">
        <w:rPr>
          <w:rStyle w:val="Emphasis"/>
          <w:highlight w:val="cyan"/>
        </w:rPr>
        <w:t>reaction</w:t>
      </w:r>
      <w:r w:rsidRPr="006A1A16">
        <w:rPr>
          <w:rStyle w:val="StyleUnderline"/>
          <w:highlight w:val="cyan"/>
        </w:rPr>
        <w:t xml:space="preserve">, Congress minimized the </w:t>
      </w:r>
      <w:r w:rsidRPr="006A1A16">
        <w:rPr>
          <w:rStyle w:val="Emphasis"/>
          <w:highlight w:val="cyan"/>
        </w:rPr>
        <w:t>courts’ role</w:t>
      </w:r>
      <w:r w:rsidRPr="006A1A16">
        <w:rPr>
          <w:sz w:val="16"/>
          <w:highlight w:val="cyan"/>
        </w:rPr>
        <w:t xml:space="preserve"> </w:t>
      </w:r>
      <w:r w:rsidRPr="006A1A16">
        <w:rPr>
          <w:rStyle w:val="StyleUnderline"/>
          <w:highlight w:val="cyan"/>
        </w:rPr>
        <w:t>in</w:t>
      </w:r>
      <w:r w:rsidRPr="00E6799B">
        <w:rPr>
          <w:rStyle w:val="StyleUnderline"/>
        </w:rPr>
        <w:t xml:space="preserve"> resolving labor disputes and building </w:t>
      </w:r>
      <w:r w:rsidRPr="006A1A16">
        <w:rPr>
          <w:rStyle w:val="StyleUnderline"/>
          <w:highlight w:val="cya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0B8D986A" w14:textId="77777777" w:rsidR="003860D9" w:rsidRPr="005B368D" w:rsidRDefault="003860D9" w:rsidP="003860D9">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 xml:space="preserve">by “fill[ing]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521CD9F9" w14:textId="77777777" w:rsidR="003860D9" w:rsidRPr="005B368D" w:rsidRDefault="003860D9" w:rsidP="003860D9">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37E2F987" w14:textId="77777777" w:rsidR="003860D9" w:rsidRPr="005B368D" w:rsidRDefault="003860D9" w:rsidP="003860D9">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6A1A16">
        <w:rPr>
          <w:rStyle w:val="StyleUnderline"/>
          <w:highlight w:val="cyan"/>
        </w:rPr>
        <w:t>why save the Board’s</w:t>
      </w:r>
      <w:r w:rsidRPr="00731A64">
        <w:rPr>
          <w:rStyle w:val="StyleUnderline"/>
        </w:rPr>
        <w:t xml:space="preserve"> construction </w:t>
      </w:r>
      <w:r w:rsidRPr="006A1A16">
        <w:rPr>
          <w:rStyle w:val="StyleUnderline"/>
          <w:highlight w:val="cyan"/>
        </w:rPr>
        <w:t>power? This</w:t>
      </w:r>
      <w:r w:rsidRPr="005B368D">
        <w:rPr>
          <w:sz w:val="16"/>
        </w:rPr>
        <w:t xml:space="preserve"> question </w:t>
      </w:r>
      <w:r w:rsidRPr="006A1A16">
        <w:rPr>
          <w:rStyle w:val="StyleUnderline"/>
          <w:highlight w:val="cyan"/>
        </w:rPr>
        <w:t xml:space="preserve">presents a </w:t>
      </w:r>
      <w:r w:rsidRPr="006A1A16">
        <w:rPr>
          <w:rStyle w:val="Emphasis"/>
          <w:highlight w:val="cyan"/>
        </w:rPr>
        <w:t>value judgment</w:t>
      </w:r>
      <w:r w:rsidRPr="00731A64">
        <w:rPr>
          <w:rStyle w:val="StyleUnderline"/>
        </w:rPr>
        <w:t xml:space="preserve"> as to </w:t>
      </w:r>
      <w:r w:rsidRPr="006A1A16">
        <w:rPr>
          <w:rStyle w:val="Emphasis"/>
          <w:sz w:val="28"/>
          <w:szCs w:val="28"/>
          <w:highlight w:val="cyan"/>
        </w:rPr>
        <w:t>which branch of government is better positioned to implement</w:t>
      </w:r>
      <w:r w:rsidRPr="00731A64">
        <w:rPr>
          <w:rStyle w:val="Emphasis"/>
          <w:sz w:val="28"/>
          <w:szCs w:val="28"/>
        </w:rPr>
        <w:t xml:space="preserve"> the provisions of </w:t>
      </w:r>
      <w:r w:rsidRPr="006A1A16">
        <w:rPr>
          <w:rStyle w:val="Emphasis"/>
          <w:sz w:val="28"/>
          <w:szCs w:val="28"/>
          <w:highlight w:val="cya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sound labor policy will emerge from an expert agency’s iterative statutory construction has remained steadfast since the New Deal; Loper Bright offers no reason to set that consensus aside.</w:t>
      </w:r>
    </w:p>
    <w:p w14:paraId="198B823E" w14:textId="77777777" w:rsidR="003860D9" w:rsidRPr="00F43A03" w:rsidRDefault="003860D9" w:rsidP="003860D9"/>
    <w:p w14:paraId="181041F8" w14:textId="77777777" w:rsidR="003860D9" w:rsidRDefault="003860D9" w:rsidP="003860D9"/>
    <w:p w14:paraId="42BF7879" w14:textId="77777777" w:rsidR="003860D9" w:rsidRDefault="003860D9" w:rsidP="003860D9">
      <w:pPr>
        <w:pStyle w:val="Heading3"/>
      </w:pPr>
      <w:r>
        <w:t>OFF</w:t>
      </w:r>
    </w:p>
    <w:p w14:paraId="467D8855" w14:textId="77777777" w:rsidR="003860D9" w:rsidRPr="00A44FD9" w:rsidRDefault="003860D9" w:rsidP="003860D9">
      <w:r>
        <w:t>Movements DA</w:t>
      </w:r>
    </w:p>
    <w:p w14:paraId="58E3FE91" w14:textId="77777777" w:rsidR="003860D9" w:rsidRPr="00DB2EC4" w:rsidRDefault="003860D9" w:rsidP="003860D9">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3DA9EAC6" w14:textId="77777777" w:rsidR="003860D9" w:rsidRPr="0056581E" w:rsidRDefault="003860D9" w:rsidP="003860D9">
      <w:r>
        <w:t xml:space="preserve">Chris </w:t>
      </w:r>
      <w:r w:rsidRPr="0056581E">
        <w:rPr>
          <w:rStyle w:val="Style13ptBold"/>
        </w:rPr>
        <w:t>Dols 25</w:t>
      </w:r>
      <w:r>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3AA08F90" w14:textId="77777777" w:rsidR="003860D9" w:rsidRPr="0053269E" w:rsidRDefault="003860D9" w:rsidP="003860D9">
      <w:pPr>
        <w:rPr>
          <w:sz w:val="16"/>
        </w:rPr>
      </w:pPr>
      <w:r w:rsidRPr="0012348E">
        <w:rPr>
          <w:rStyle w:val="StyleUnderline"/>
          <w:highlight w:val="cyan"/>
        </w:rPr>
        <w:t>In the face of a</w:t>
      </w:r>
      <w:r w:rsidRPr="0053269E">
        <w:rPr>
          <w:rStyle w:val="StyleUnderline"/>
        </w:rPr>
        <w:t xml:space="preserve"> </w:t>
      </w:r>
      <w:r w:rsidRPr="0053269E">
        <w:rPr>
          <w:rStyle w:val="Emphasis"/>
        </w:rPr>
        <w:t xml:space="preserve">relentless </w:t>
      </w:r>
      <w:r w:rsidRPr="0012348E">
        <w:rPr>
          <w:rStyle w:val="Emphasis"/>
          <w:highlight w:val="cyan"/>
        </w:rPr>
        <w:t>effort</w:t>
      </w:r>
      <w:r w:rsidRPr="0012348E">
        <w:rPr>
          <w:rStyle w:val="StyleUnderline"/>
          <w:highlight w:val="cyan"/>
        </w:rPr>
        <w:t xml:space="preserve"> to</w:t>
      </w:r>
      <w:r w:rsidRPr="0012348E">
        <w:rPr>
          <w:sz w:val="16"/>
          <w:highlight w:val="cyan"/>
        </w:rPr>
        <w:t xml:space="preserve"> </w:t>
      </w:r>
      <w:r w:rsidRPr="0012348E">
        <w:rPr>
          <w:rStyle w:val="Emphasis"/>
          <w:highlight w:val="cyan"/>
        </w:rPr>
        <w:t>dismantle</w:t>
      </w:r>
      <w:r w:rsidRPr="0012348E">
        <w:rPr>
          <w:sz w:val="16"/>
          <w:highlight w:val="cyan"/>
        </w:rPr>
        <w:t xml:space="preserve"> </w:t>
      </w:r>
      <w:r w:rsidRPr="0012348E">
        <w:rPr>
          <w:rStyle w:val="StyleUnderline"/>
          <w:highlight w:val="cyan"/>
        </w:rPr>
        <w:t xml:space="preserve">the </w:t>
      </w:r>
      <w:r w:rsidRPr="0012348E">
        <w:rPr>
          <w:rStyle w:val="Emphasis"/>
          <w:highlight w:val="cyan"/>
        </w:rPr>
        <w:t>fed</w:t>
      </w:r>
      <w:r w:rsidRPr="0053269E">
        <w:rPr>
          <w:rStyle w:val="Emphasis"/>
        </w:rPr>
        <w:t>eral government</w:t>
      </w:r>
      <w:r w:rsidRPr="0053269E">
        <w:rPr>
          <w:rStyle w:val="StyleUnderline"/>
        </w:rPr>
        <w:t xml:space="preserve"> from within, </w:t>
      </w:r>
      <w:r w:rsidRPr="0012348E">
        <w:rPr>
          <w:rStyle w:val="StyleUnderline"/>
          <w:highlight w:val="cyan"/>
        </w:rPr>
        <w:t xml:space="preserve">a </w:t>
      </w:r>
      <w:r w:rsidRPr="0012348E">
        <w:rPr>
          <w:rStyle w:val="Emphasis"/>
          <w:highlight w:val="cyan"/>
        </w:rPr>
        <w:t>new movement is taking shape</w:t>
      </w:r>
      <w:r w:rsidRPr="0053269E">
        <w:rPr>
          <w:sz w:val="16"/>
        </w:rPr>
        <w:t>—</w:t>
      </w:r>
      <w:r w:rsidRPr="0012348E">
        <w:rPr>
          <w:rStyle w:val="StyleUnderline"/>
          <w:highlight w:val="cyan"/>
        </w:rPr>
        <w:t>led</w:t>
      </w:r>
      <w:r w:rsidRPr="0053269E">
        <w:rPr>
          <w:rStyle w:val="StyleUnderline"/>
        </w:rPr>
        <w:t xml:space="preserve"> not by politicians or pundits but </w:t>
      </w:r>
      <w:r w:rsidRPr="0012348E">
        <w:rPr>
          <w:rStyle w:val="StyleUnderline"/>
          <w:highlight w:val="cyan"/>
        </w:rPr>
        <w:t xml:space="preserve">by </w:t>
      </w:r>
      <w:r w:rsidRPr="0012348E">
        <w:rPr>
          <w:rStyle w:val="Emphasis"/>
          <w:highlight w:val="cyan"/>
        </w:rPr>
        <w:t>federal workers</w:t>
      </w:r>
      <w:r w:rsidRPr="0053269E">
        <w:rPr>
          <w:rStyle w:val="Emphasis"/>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12348E">
        <w:rPr>
          <w:rStyle w:val="StyleUnderline"/>
          <w:highlight w:val="cyan"/>
        </w:rPr>
        <w:t xml:space="preserve">offering a </w:t>
      </w:r>
      <w:r w:rsidRPr="0012348E">
        <w:rPr>
          <w:rStyle w:val="Emphasis"/>
          <w:highlight w:val="cyan"/>
        </w:rPr>
        <w:t>direct response</w:t>
      </w:r>
      <w:r w:rsidRPr="0012348E">
        <w:rPr>
          <w:rStyle w:val="StyleUnderline"/>
          <w:highlight w:val="cyan"/>
        </w:rPr>
        <w:t xml:space="preserve"> to</w:t>
      </w:r>
      <w:r w:rsidRPr="0053269E">
        <w:rPr>
          <w:sz w:val="16"/>
        </w:rPr>
        <w:t xml:space="preserve"> sweeping </w:t>
      </w:r>
      <w:r w:rsidRPr="0012348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3CB054CA" w14:textId="77777777" w:rsidR="003860D9" w:rsidRPr="00DB2EC4" w:rsidRDefault="003860D9" w:rsidP="003860D9">
      <w:pPr>
        <w:rPr>
          <w:sz w:val="16"/>
        </w:rPr>
      </w:pPr>
      <w:r w:rsidRPr="0053269E">
        <w:rPr>
          <w:sz w:val="16"/>
        </w:rPr>
        <w:t xml:space="preserve">The </w:t>
      </w:r>
      <w:r w:rsidRPr="0053269E">
        <w:rPr>
          <w:rStyle w:val="StyleUnderline"/>
        </w:rPr>
        <w:t xml:space="preserve">FUN is </w:t>
      </w:r>
      <w:r w:rsidRPr="0012348E">
        <w:rPr>
          <w:rStyle w:val="StyleUnderline"/>
          <w:highlight w:val="cyan"/>
        </w:rPr>
        <w:t>a</w:t>
      </w:r>
      <w:r w:rsidRPr="0053269E">
        <w:rPr>
          <w:rStyle w:val="StyleUnderline"/>
        </w:rPr>
        <w:t xml:space="preserve"> federal-sector workers-led </w:t>
      </w:r>
      <w:r w:rsidRPr="0012348E">
        <w:rPr>
          <w:rStyle w:val="StyleUnderline"/>
          <w:highlight w:val="cyan"/>
        </w:rPr>
        <w:t xml:space="preserve">network </w:t>
      </w:r>
      <w:r w:rsidRPr="0012348E">
        <w:rPr>
          <w:rStyle w:val="Emphasis"/>
          <w:highlight w:val="cyan"/>
        </w:rPr>
        <w:t>born from</w:t>
      </w:r>
      <w:r w:rsidRPr="0053269E">
        <w:rPr>
          <w:rStyle w:val="Emphasis"/>
        </w:rPr>
        <w:t xml:space="preserve"> a </w:t>
      </w:r>
      <w:r w:rsidRPr="0012348E">
        <w:rPr>
          <w:rStyle w:val="Emphasis"/>
          <w:highlight w:val="cyan"/>
        </w:rPr>
        <w:t>crisis</w:t>
      </w:r>
      <w:r w:rsidRPr="0012348E">
        <w:rPr>
          <w:sz w:val="16"/>
          <w:highlight w:val="cyan"/>
        </w:rPr>
        <w:t xml:space="preserve">, </w:t>
      </w:r>
      <w:r w:rsidRPr="0012348E">
        <w:rPr>
          <w:rStyle w:val="StyleUnderline"/>
          <w:highlight w:val="cyan"/>
        </w:rPr>
        <w:t xml:space="preserve">grounded in </w:t>
      </w:r>
      <w:r w:rsidRPr="0012348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3B19C2D" w14:textId="77777777" w:rsidR="003860D9" w:rsidRPr="00DB2EC4" w:rsidRDefault="003860D9" w:rsidP="003860D9">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2348E">
        <w:rPr>
          <w:rStyle w:val="StyleUnderline"/>
          <w:highlight w:val="cyan"/>
        </w:rPr>
        <w:t xml:space="preserve">has quickly </w:t>
      </w:r>
      <w:r w:rsidRPr="0012348E">
        <w:rPr>
          <w:rStyle w:val="Emphasis"/>
          <w:highlight w:val="cyan"/>
        </w:rPr>
        <w:t>grown</w:t>
      </w:r>
      <w:r w:rsidRPr="0056581E">
        <w:rPr>
          <w:rStyle w:val="StyleUnderline"/>
        </w:rPr>
        <w:t xml:space="preserve"> into a </w:t>
      </w:r>
      <w:r w:rsidRPr="0056581E">
        <w:rPr>
          <w:rStyle w:val="Emphasis"/>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5FC15F89" w14:textId="77777777" w:rsidR="003860D9" w:rsidRPr="00DB2EC4" w:rsidRDefault="003860D9" w:rsidP="003860D9">
      <w:pPr>
        <w:rPr>
          <w:sz w:val="16"/>
        </w:rPr>
      </w:pPr>
      <w:r w:rsidRPr="00DB2EC4">
        <w:rPr>
          <w:sz w:val="16"/>
        </w:rPr>
        <w:t>Finding Our Voice</w:t>
      </w:r>
    </w:p>
    <w:p w14:paraId="187AE7E8" w14:textId="77777777" w:rsidR="003860D9" w:rsidRPr="0056581E" w:rsidRDefault="003860D9" w:rsidP="003860D9">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2348E">
        <w:rPr>
          <w:rStyle w:val="StyleUnderline"/>
          <w:highlight w:val="cyan"/>
        </w:rPr>
        <w:t xml:space="preserve">When institutions are </w:t>
      </w:r>
      <w:r w:rsidRPr="0012348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colleagues fired</w:t>
      </w:r>
      <w:r w:rsidRPr="0056581E">
        <w:rPr>
          <w:rStyle w:val="Emphasis"/>
        </w:rPr>
        <w:t xml:space="preserve"> en masse</w:t>
      </w:r>
      <w:r w:rsidRPr="00DB2EC4">
        <w:rPr>
          <w:sz w:val="16"/>
        </w:rPr>
        <w:t xml:space="preserve">, </w:t>
      </w:r>
      <w:r w:rsidRPr="0012348E">
        <w:rPr>
          <w:rStyle w:val="Emphasis"/>
          <w:highlight w:val="cyan"/>
        </w:rPr>
        <w:t>silence</w:t>
      </w:r>
      <w:r w:rsidRPr="0012348E">
        <w:rPr>
          <w:rStyle w:val="StyleUnderline"/>
          <w:highlight w:val="cyan"/>
        </w:rPr>
        <w:t xml:space="preserve"> is </w:t>
      </w:r>
      <w:r w:rsidRPr="0012348E">
        <w:rPr>
          <w:rStyle w:val="Emphasis"/>
          <w:highlight w:val="cyan"/>
        </w:rPr>
        <w:t>no longer an option.</w:t>
      </w:r>
    </w:p>
    <w:p w14:paraId="3E1F80A7" w14:textId="77777777" w:rsidR="003860D9" w:rsidRPr="00DB2EC4" w:rsidRDefault="003860D9" w:rsidP="003860D9">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59976A8C" w14:textId="77777777" w:rsidR="003860D9" w:rsidRPr="0056581E" w:rsidRDefault="003860D9" w:rsidP="003860D9">
      <w:pPr>
        <w:rPr>
          <w:rStyle w:val="StyleUnderline"/>
        </w:rPr>
      </w:pPr>
      <w:r w:rsidRPr="0012348E">
        <w:rPr>
          <w:rStyle w:val="StyleUnderline"/>
          <w:highlight w:val="cyan"/>
        </w:rPr>
        <w:t>That</w:t>
      </w:r>
      <w:r w:rsidRPr="0056581E">
        <w:rPr>
          <w:rStyle w:val="StyleUnderline"/>
        </w:rPr>
        <w:t xml:space="preserve"> message </w:t>
      </w:r>
      <w:r w:rsidRPr="0012348E">
        <w:rPr>
          <w:rStyle w:val="StyleUnderline"/>
          <w:highlight w:val="cyan"/>
        </w:rPr>
        <w:t xml:space="preserve">has </w:t>
      </w:r>
      <w:r w:rsidRPr="0012348E">
        <w:rPr>
          <w:rStyle w:val="Emphasis"/>
          <w:highlight w:val="cyan"/>
        </w:rPr>
        <w:t>reverberated</w:t>
      </w:r>
      <w:r w:rsidRPr="0012348E">
        <w:rPr>
          <w:sz w:val="16"/>
          <w:highlight w:val="cyan"/>
        </w:rPr>
        <w:t xml:space="preserve">. </w:t>
      </w:r>
      <w:r w:rsidRPr="0012348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2348E">
        <w:rPr>
          <w:rStyle w:val="StyleUnderline"/>
          <w:highlight w:val="cyan"/>
        </w:rPr>
        <w:t>are</w:t>
      </w:r>
      <w:r w:rsidRPr="0056581E">
        <w:rPr>
          <w:rStyle w:val="StyleUnderline"/>
        </w:rPr>
        <w:t xml:space="preserve"> now </w:t>
      </w:r>
      <w:r w:rsidRPr="0012348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20DF5B92" w14:textId="77777777" w:rsidR="003860D9" w:rsidRPr="00DB2EC4" w:rsidRDefault="003860D9" w:rsidP="003860D9">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33C8BA4B" w14:textId="77777777" w:rsidR="003860D9" w:rsidRPr="0056581E" w:rsidRDefault="003860D9" w:rsidP="003860D9">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369FA950" w14:textId="77777777" w:rsidR="003860D9" w:rsidRPr="00DB2EC4" w:rsidRDefault="003860D9" w:rsidP="003860D9">
      <w:pPr>
        <w:rPr>
          <w:sz w:val="16"/>
        </w:rPr>
      </w:pPr>
      <w:r w:rsidRPr="00DB2EC4">
        <w:rPr>
          <w:sz w:val="16"/>
        </w:rPr>
        <w:t>A Culture of Courage and Joy</w:t>
      </w:r>
    </w:p>
    <w:p w14:paraId="262F2247" w14:textId="77777777" w:rsidR="003860D9" w:rsidRPr="0056581E" w:rsidRDefault="003860D9" w:rsidP="003860D9">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7942CAD1" w14:textId="77777777" w:rsidR="003860D9" w:rsidRPr="00DB2EC4" w:rsidRDefault="003860D9" w:rsidP="003860D9">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126BA9A4" w14:textId="77777777" w:rsidR="003860D9" w:rsidRPr="00DB2EC4" w:rsidRDefault="003860D9" w:rsidP="003860D9">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4757B9D7" w14:textId="77777777" w:rsidR="003860D9" w:rsidRPr="00DB2EC4" w:rsidRDefault="003860D9" w:rsidP="003860D9">
      <w:pPr>
        <w:rPr>
          <w:sz w:val="16"/>
        </w:rPr>
      </w:pPr>
      <w:r w:rsidRPr="00DB2EC4">
        <w:rPr>
          <w:sz w:val="16"/>
        </w:rPr>
        <w:t xml:space="preserve">As FUN organizer and Environmental Protection Agency employee Drew Curtis said to NPQ, </w:t>
      </w:r>
      <w:r w:rsidRPr="0056581E">
        <w:rPr>
          <w:rStyle w:val="StyleUnderline"/>
        </w:rPr>
        <w:t>“</w:t>
      </w:r>
      <w:r w:rsidRPr="0012348E">
        <w:rPr>
          <w:rStyle w:val="StyleUnderline"/>
          <w:highlight w:val="cyan"/>
        </w:rPr>
        <w:t>If</w:t>
      </w:r>
      <w:r w:rsidRPr="0056581E">
        <w:rPr>
          <w:rStyle w:val="StyleUnderline"/>
        </w:rPr>
        <w:t xml:space="preserve"> [the </w:t>
      </w:r>
      <w:r w:rsidRPr="0012348E">
        <w:rPr>
          <w:rStyle w:val="Emphasis"/>
          <w:highlight w:val="cyan"/>
        </w:rPr>
        <w:t>Trump</w:t>
      </w:r>
      <w:r w:rsidRPr="0056581E">
        <w:rPr>
          <w:rStyle w:val="StyleUnderline"/>
        </w:rPr>
        <w:t xml:space="preserve"> administration</w:t>
      </w:r>
      <w:r w:rsidRPr="0012348E">
        <w:rPr>
          <w:rStyle w:val="Emphasis"/>
          <w:highlight w:val="cyan"/>
        </w:rPr>
        <w:t>’s] strategy</w:t>
      </w:r>
      <w:r w:rsidRPr="0012348E">
        <w:rPr>
          <w:rStyle w:val="StyleUnderline"/>
          <w:highlight w:val="cyan"/>
        </w:rPr>
        <w:t xml:space="preserve"> is to </w:t>
      </w:r>
      <w:r w:rsidRPr="0012348E">
        <w:rPr>
          <w:rStyle w:val="Emphasis"/>
          <w:highlight w:val="cyan"/>
        </w:rPr>
        <w:t>demobilize us</w:t>
      </w:r>
      <w:r w:rsidRPr="00DB2EC4">
        <w:rPr>
          <w:sz w:val="16"/>
        </w:rPr>
        <w:t xml:space="preserve"> with despair, </w:t>
      </w:r>
      <w:r w:rsidRPr="0056581E">
        <w:rPr>
          <w:rStyle w:val="StyleUnderline"/>
        </w:rPr>
        <w:t xml:space="preserve">then </w:t>
      </w:r>
      <w:r w:rsidRPr="0012348E">
        <w:rPr>
          <w:rStyle w:val="StyleUnderline"/>
          <w:highlight w:val="cyan"/>
        </w:rPr>
        <w:t xml:space="preserve">our job is to get </w:t>
      </w:r>
      <w:r w:rsidRPr="0012348E">
        <w:rPr>
          <w:rStyle w:val="Emphasis"/>
          <w:highlight w:val="cyan"/>
        </w:rPr>
        <w:t>loud, visible, and organized</w:t>
      </w:r>
      <w:r w:rsidRPr="00DB2EC4">
        <w:rPr>
          <w:sz w:val="16"/>
        </w:rPr>
        <w:t>.”</w:t>
      </w:r>
    </w:p>
    <w:p w14:paraId="0B814EF7" w14:textId="77777777" w:rsidR="003860D9" w:rsidRPr="00DB2EC4" w:rsidRDefault="003860D9" w:rsidP="003860D9">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7ABF15BF" w14:textId="77777777" w:rsidR="003860D9" w:rsidRPr="0056581E" w:rsidRDefault="003860D9" w:rsidP="003860D9">
      <w:pPr>
        <w:rPr>
          <w:rStyle w:val="Emphasis"/>
        </w:rPr>
      </w:pPr>
      <w:r w:rsidRPr="0056581E">
        <w:rPr>
          <w:rStyle w:val="Emphasis"/>
        </w:rPr>
        <w:t>Building Coalitions</w:t>
      </w:r>
    </w:p>
    <w:p w14:paraId="0FB22D30" w14:textId="77777777" w:rsidR="003860D9" w:rsidRPr="0056581E" w:rsidRDefault="003860D9" w:rsidP="003860D9">
      <w:pPr>
        <w:rPr>
          <w:rStyle w:val="StyleUnderline"/>
        </w:rPr>
      </w:pPr>
      <w:r w:rsidRPr="0056581E">
        <w:rPr>
          <w:rStyle w:val="StyleUnderline"/>
        </w:rPr>
        <w:t xml:space="preserve">From the start, </w:t>
      </w:r>
      <w:r w:rsidRPr="0012348E">
        <w:rPr>
          <w:rStyle w:val="StyleUnderline"/>
          <w:highlight w:val="cyan"/>
        </w:rPr>
        <w:t xml:space="preserve">we knew we needed to </w:t>
      </w:r>
      <w:r w:rsidRPr="0012348E">
        <w:rPr>
          <w:rStyle w:val="Emphasis"/>
          <w:highlight w:val="cyan"/>
        </w:rPr>
        <w:t>build something different</w:t>
      </w:r>
      <w:r w:rsidRPr="0056581E">
        <w:rPr>
          <w:rStyle w:val="StyleUnderline"/>
        </w:rPr>
        <w:t xml:space="preserve"> and reimagine the terrain of federal worker organizing itself.</w:t>
      </w:r>
    </w:p>
    <w:p w14:paraId="417C3406" w14:textId="77777777" w:rsidR="003860D9" w:rsidRPr="0056581E" w:rsidRDefault="003860D9" w:rsidP="003860D9">
      <w:pPr>
        <w:rPr>
          <w:rStyle w:val="StyleUnderline"/>
        </w:rPr>
      </w:pPr>
      <w:r w:rsidRPr="0056581E">
        <w:rPr>
          <w:rStyle w:val="StyleUnderline"/>
        </w:rPr>
        <w:t xml:space="preserve">That meant </w:t>
      </w:r>
      <w:r w:rsidRPr="0012348E">
        <w:rPr>
          <w:rStyle w:val="Emphasis"/>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2348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12348E">
        <w:rPr>
          <w:rStyle w:val="StyleUnderline"/>
          <w:highlight w:val="cyan"/>
        </w:rPr>
        <w:t>a</w:t>
      </w:r>
      <w:r w:rsidRPr="0012348E">
        <w:rPr>
          <w:sz w:val="16"/>
          <w:highlight w:val="cyan"/>
        </w:rPr>
        <w:t xml:space="preserve"> </w:t>
      </w:r>
      <w:r w:rsidRPr="0012348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54E49CC0" w14:textId="77777777" w:rsidR="003860D9" w:rsidRPr="0056581E" w:rsidRDefault="003860D9" w:rsidP="003860D9">
      <w:pPr>
        <w:rPr>
          <w:rStyle w:val="Emphasis"/>
        </w:rPr>
      </w:pPr>
      <w:r w:rsidRPr="0012348E">
        <w:rPr>
          <w:rStyle w:val="StyleUnderline"/>
          <w:highlight w:val="cyan"/>
        </w:rPr>
        <w:t>This</w:t>
      </w:r>
      <w:r w:rsidRPr="0056581E">
        <w:rPr>
          <w:rStyle w:val="StyleUnderline"/>
        </w:rPr>
        <w:t xml:space="preserve"> vision </w:t>
      </w:r>
      <w:r w:rsidRPr="0012348E">
        <w:rPr>
          <w:rStyle w:val="StyleUnderline"/>
          <w:highlight w:val="cyan"/>
        </w:rPr>
        <w:t xml:space="preserve">has given rise to </w:t>
      </w:r>
      <w:r w:rsidRPr="0012348E">
        <w:rPr>
          <w:rStyle w:val="Emphasis"/>
          <w:highlight w:val="cyan"/>
        </w:rPr>
        <w:t>regional hubs</w:t>
      </w:r>
      <w:r w:rsidRPr="0056581E">
        <w:rPr>
          <w:rStyle w:val="StyleUnderline"/>
        </w:rPr>
        <w:t xml:space="preserve"> involving</w:t>
      </w:r>
      <w:r w:rsidRPr="00DB2EC4">
        <w:rPr>
          <w:sz w:val="16"/>
        </w:rPr>
        <w:t xml:space="preserve"> </w:t>
      </w:r>
      <w:r w:rsidRPr="0012348E">
        <w:rPr>
          <w:rStyle w:val="Emphasis"/>
          <w:highlight w:val="cyan"/>
        </w:rPr>
        <w:t>multiple unions</w:t>
      </w:r>
      <w:r w:rsidRPr="0056581E">
        <w:rPr>
          <w:rStyle w:val="StyleUnderline"/>
        </w:rPr>
        <w:t xml:space="preserve">, cross-agency </w:t>
      </w:r>
      <w:r w:rsidRPr="0012348E">
        <w:rPr>
          <w:rStyle w:val="Emphasis"/>
          <w:highlight w:val="cyan"/>
        </w:rPr>
        <w:t>coalitions</w:t>
      </w:r>
      <w:r w:rsidRPr="0012348E">
        <w:rPr>
          <w:sz w:val="16"/>
          <w:highlight w:val="cyan"/>
        </w:rPr>
        <w:t xml:space="preserve">, </w:t>
      </w:r>
      <w:r w:rsidRPr="0012348E">
        <w:rPr>
          <w:rStyle w:val="StyleUnderline"/>
          <w:highlight w:val="cyan"/>
        </w:rPr>
        <w:t>and</w:t>
      </w:r>
      <w:r w:rsidRPr="0056581E">
        <w:rPr>
          <w:rStyle w:val="StyleUnderline"/>
        </w:rPr>
        <w:t xml:space="preserve"> </w:t>
      </w:r>
      <w:r w:rsidRPr="0056581E">
        <w:rPr>
          <w:rStyle w:val="Emphasis"/>
        </w:rPr>
        <w:t xml:space="preserve">new </w:t>
      </w:r>
      <w:r w:rsidRPr="0012348E">
        <w:rPr>
          <w:rStyle w:val="Emphasis"/>
          <w:highlight w:val="cyan"/>
        </w:rPr>
        <w:t>partnerships</w:t>
      </w:r>
      <w:r w:rsidRPr="0012348E">
        <w:rPr>
          <w:rStyle w:val="StyleUnderline"/>
          <w:highlight w:val="cyan"/>
        </w:rPr>
        <w:t xml:space="preserve"> that </w:t>
      </w:r>
      <w:r w:rsidRPr="0012348E">
        <w:rPr>
          <w:rStyle w:val="Emphasis"/>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615E5208" w14:textId="77777777" w:rsidR="003860D9" w:rsidRPr="0056581E" w:rsidRDefault="003860D9" w:rsidP="003860D9">
      <w:pPr>
        <w:rPr>
          <w:rStyle w:val="Emphasis"/>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2348E">
        <w:rPr>
          <w:rStyle w:val="StyleUnderline"/>
          <w:highlight w:val="cyan"/>
        </w:rPr>
        <w:t>FUN organizers</w:t>
      </w:r>
      <w:r w:rsidRPr="0056581E">
        <w:rPr>
          <w:rStyle w:val="StyleUnderline"/>
        </w:rPr>
        <w:t xml:space="preserve"> are working to </w:t>
      </w:r>
      <w:r w:rsidRPr="0012348E">
        <w:rPr>
          <w:rStyle w:val="Emphasis"/>
          <w:highlight w:val="cyan"/>
        </w:rPr>
        <w:t>deepen alignment</w:t>
      </w:r>
      <w:r w:rsidRPr="0012348E">
        <w:rPr>
          <w:sz w:val="16"/>
          <w:highlight w:val="cyan"/>
        </w:rPr>
        <w:t xml:space="preserve"> </w:t>
      </w:r>
      <w:r w:rsidRPr="0012348E">
        <w:rPr>
          <w:rStyle w:val="StyleUnderline"/>
          <w:highlight w:val="cyan"/>
        </w:rPr>
        <w:t xml:space="preserve">with </w:t>
      </w:r>
      <w:r w:rsidRPr="0012348E">
        <w:rPr>
          <w:rStyle w:val="Emphasis"/>
          <w:highlight w:val="cyan"/>
        </w:rPr>
        <w:t>broader pro-democracy goals</w:t>
      </w:r>
      <w:r w:rsidRPr="0056581E">
        <w:rPr>
          <w:rStyle w:val="Emphasis"/>
        </w:rPr>
        <w:t>.</w:t>
      </w:r>
      <w:r w:rsidRPr="00DB2EC4">
        <w:rPr>
          <w:sz w:val="16"/>
        </w:rPr>
        <w:t xml:space="preserve"> Everywhere, </w:t>
      </w:r>
      <w:r w:rsidRPr="0056581E">
        <w:rPr>
          <w:rStyle w:val="StyleUnderline"/>
        </w:rPr>
        <w:t xml:space="preserve">the </w:t>
      </w:r>
      <w:r w:rsidRPr="0012348E">
        <w:rPr>
          <w:rStyle w:val="StyleUnderline"/>
          <w:highlight w:val="cyan"/>
        </w:rPr>
        <w:t xml:space="preserve">focus is on </w:t>
      </w:r>
      <w:r w:rsidRPr="0012348E">
        <w:rPr>
          <w:rStyle w:val="Emphasis"/>
          <w:highlight w:val="cyan"/>
        </w:rPr>
        <w:t>connection across silos.</w:t>
      </w:r>
    </w:p>
    <w:p w14:paraId="7A7DE667" w14:textId="77777777" w:rsidR="003860D9" w:rsidRPr="00DB2EC4" w:rsidRDefault="003860D9" w:rsidP="003860D9">
      <w:pPr>
        <w:rPr>
          <w:sz w:val="16"/>
        </w:rPr>
      </w:pPr>
      <w:r w:rsidRPr="00DB2EC4">
        <w:rPr>
          <w:sz w:val="16"/>
        </w:rPr>
        <w:t>Forging Durable, Sustainable Power from the Inside Out</w:t>
      </w:r>
    </w:p>
    <w:p w14:paraId="4AFCF407" w14:textId="77777777" w:rsidR="003860D9" w:rsidRPr="0056581E" w:rsidRDefault="003860D9" w:rsidP="003860D9">
      <w:pPr>
        <w:rPr>
          <w:rStyle w:val="Emphasis"/>
        </w:rPr>
      </w:pPr>
      <w:r w:rsidRPr="0012348E">
        <w:rPr>
          <w:rStyle w:val="Emphasis"/>
          <w:szCs w:val="28"/>
          <w:highlight w:val="cyan"/>
        </w:rPr>
        <w:t>Labor organizing doesn’t stop at the federal workforce</w:t>
      </w:r>
      <w:r w:rsidRPr="00DB2EC4">
        <w:rPr>
          <w:sz w:val="16"/>
        </w:rPr>
        <w:t xml:space="preserve">. We know that </w:t>
      </w:r>
      <w:r w:rsidRPr="0012348E">
        <w:rPr>
          <w:rStyle w:val="StyleUnderline"/>
          <w:highlight w:val="cyan"/>
        </w:rPr>
        <w:t xml:space="preserve">we are part of a </w:t>
      </w:r>
      <w:r w:rsidRPr="0012348E">
        <w:rPr>
          <w:rStyle w:val="Emphasis"/>
          <w:highlight w:val="cyan"/>
        </w:rPr>
        <w:t>much wider struggle for</w:t>
      </w:r>
      <w:r w:rsidRPr="0056581E">
        <w:rPr>
          <w:rStyle w:val="Emphasis"/>
        </w:rPr>
        <w:t xml:space="preserve"> community survival and </w:t>
      </w:r>
      <w:r w:rsidRPr="0012348E">
        <w:rPr>
          <w:rStyle w:val="Emphasis"/>
          <w:highlight w:val="cyan"/>
        </w:rPr>
        <w:t>democratic renewal</w:t>
      </w:r>
      <w:r w:rsidRPr="0012348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652A9F0F" w14:textId="77777777" w:rsidR="003860D9" w:rsidRPr="00DB2EC4" w:rsidRDefault="003860D9" w:rsidP="003860D9">
      <w:pPr>
        <w:rPr>
          <w:sz w:val="16"/>
        </w:rPr>
      </w:pPr>
      <w:r w:rsidRPr="00DB2EC4">
        <w:rPr>
          <w:sz w:val="16"/>
        </w:rPr>
        <w:t>“</w:t>
      </w:r>
      <w:r w:rsidRPr="0012348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2348E">
        <w:rPr>
          <w:rStyle w:val="StyleUnderline"/>
          <w:highlight w:val="cyan"/>
        </w:rPr>
        <w:t xml:space="preserve">serve </w:t>
      </w:r>
      <w:r w:rsidRPr="0012348E">
        <w:rPr>
          <w:rStyle w:val="Emphasis"/>
          <w:highlight w:val="cyan"/>
        </w:rPr>
        <w:t>communities</w:t>
      </w:r>
      <w:r w:rsidRPr="00DB2EC4">
        <w:rPr>
          <w:sz w:val="16"/>
        </w:rPr>
        <w:t xml:space="preserve">—families, veterans, immigrants, seniors, kids. If we’re under attack, so are they. And </w:t>
      </w:r>
      <w:r w:rsidRPr="0012348E">
        <w:rPr>
          <w:rStyle w:val="StyleUnderline"/>
          <w:highlight w:val="cyan"/>
        </w:rPr>
        <w:t xml:space="preserve">we want </w:t>
      </w:r>
      <w:r w:rsidRPr="0012348E">
        <w:rPr>
          <w:rStyle w:val="Emphasis"/>
          <w:highlight w:val="cyan"/>
        </w:rPr>
        <w:t>them</w:t>
      </w:r>
      <w:r w:rsidRPr="0012348E">
        <w:rPr>
          <w:rStyle w:val="StyleUnderline"/>
          <w:highlight w:val="cyan"/>
        </w:rPr>
        <w:t xml:space="preserve"> in this </w:t>
      </w:r>
      <w:r w:rsidRPr="0012348E">
        <w:rPr>
          <w:rStyle w:val="Emphasis"/>
          <w:highlight w:val="cyan"/>
        </w:rPr>
        <w:t>fight with us</w:t>
      </w:r>
      <w:r w:rsidRPr="00DB2EC4">
        <w:rPr>
          <w:sz w:val="16"/>
        </w:rPr>
        <w:t>.”</w:t>
      </w:r>
    </w:p>
    <w:p w14:paraId="2F24FF95" w14:textId="77777777" w:rsidR="003860D9" w:rsidRPr="0056581E" w:rsidRDefault="003860D9" w:rsidP="003860D9">
      <w:pPr>
        <w:rPr>
          <w:rStyle w:val="StyleUnderline"/>
        </w:rPr>
      </w:pPr>
      <w:r w:rsidRPr="0012348E">
        <w:rPr>
          <w:rStyle w:val="StyleUnderline"/>
          <w:highlight w:val="cyan"/>
        </w:rPr>
        <w:t>That</w:t>
      </w:r>
      <w:r w:rsidRPr="0056581E">
        <w:rPr>
          <w:rStyle w:val="StyleUnderline"/>
        </w:rPr>
        <w:t xml:space="preserve"> approach </w:t>
      </w:r>
      <w:r w:rsidRPr="0012348E">
        <w:rPr>
          <w:rStyle w:val="StyleUnderline"/>
          <w:highlight w:val="cyan"/>
        </w:rPr>
        <w:t xml:space="preserve">has led us to </w:t>
      </w:r>
      <w:r w:rsidRPr="0012348E">
        <w:rPr>
          <w:rStyle w:val="Emphasis"/>
          <w:highlight w:val="cyan"/>
        </w:rPr>
        <w:t>collaborate</w:t>
      </w:r>
      <w:r w:rsidRPr="0012348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2348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2348E">
        <w:rPr>
          <w:rStyle w:val="StyleUnderline"/>
          <w:highlight w:val="cyan"/>
        </w:rPr>
        <w:t xml:space="preserve">from </w:t>
      </w:r>
      <w:r w:rsidRPr="0012348E">
        <w:rPr>
          <w:rStyle w:val="Emphasis"/>
          <w:highlight w:val="cyan"/>
        </w:rPr>
        <w:t>housing</w:t>
      </w:r>
      <w:r w:rsidRPr="0056581E">
        <w:rPr>
          <w:rStyle w:val="Emphasis"/>
        </w:rPr>
        <w:t xml:space="preserve"> justice </w:t>
      </w:r>
      <w:r w:rsidRPr="0012348E">
        <w:rPr>
          <w:rStyle w:val="Emphasis"/>
          <w:highlight w:val="cyan"/>
        </w:rPr>
        <w:t>to climate</w:t>
      </w:r>
      <w:r w:rsidRPr="0056581E">
        <w:rPr>
          <w:rStyle w:val="Emphasis"/>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396DB7A5" w14:textId="77777777" w:rsidR="003860D9" w:rsidRPr="0053269E" w:rsidRDefault="003860D9" w:rsidP="003860D9">
      <w:pPr>
        <w:rPr>
          <w:rStyle w:val="Emphasis"/>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2348E">
        <w:rPr>
          <w:rStyle w:val="StyleUnderline"/>
          <w:highlight w:val="cyan"/>
        </w:rPr>
        <w:t xml:space="preserve">to </w:t>
      </w:r>
      <w:r w:rsidRPr="0012348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12348E">
        <w:rPr>
          <w:rStyle w:val="Emphasis"/>
          <w:highlight w:val="cyan"/>
        </w:rPr>
        <w:t>Federal worker leadership can bring us</w:t>
      </w:r>
      <w:r w:rsidRPr="00DB2EC4">
        <w:rPr>
          <w:rStyle w:val="Emphasis"/>
        </w:rPr>
        <w:t xml:space="preserve"> far </w:t>
      </w:r>
      <w:r w:rsidRPr="0012348E">
        <w:rPr>
          <w:rStyle w:val="Emphasis"/>
          <w:highlight w:val="cyan"/>
        </w:rPr>
        <w:t>closer</w:t>
      </w:r>
      <w:r w:rsidRPr="00DB2EC4">
        <w:rPr>
          <w:rStyle w:val="Emphasis"/>
        </w:rPr>
        <w:t xml:space="preserve"> to that ideal.</w:t>
      </w:r>
    </w:p>
    <w:p w14:paraId="412AF77A" w14:textId="77777777" w:rsidR="003860D9" w:rsidRDefault="003860D9" w:rsidP="003860D9"/>
    <w:p w14:paraId="2864E88D" w14:textId="77777777" w:rsidR="003860D9" w:rsidRDefault="003860D9" w:rsidP="003860D9">
      <w:pPr>
        <w:pStyle w:val="Heading4"/>
      </w:pPr>
      <w:r>
        <w:t xml:space="preserve">The plan </w:t>
      </w:r>
      <w:r w:rsidRPr="00866C41">
        <w:rPr>
          <w:u w:val="single"/>
        </w:rPr>
        <w:t>forestalls</w:t>
      </w:r>
      <w:r>
        <w:t xml:space="preserve"> broad-based labor organizing.</w:t>
      </w:r>
    </w:p>
    <w:p w14:paraId="423A2BE9" w14:textId="77777777" w:rsidR="003860D9" w:rsidRPr="00866C41" w:rsidRDefault="003860D9" w:rsidP="003860D9">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NewsGuild </w:t>
      </w:r>
      <w:r w:rsidRPr="00866C41">
        <w:t>organizers talk about his new book”, https://newsguild.org/worker-to-worker-organizing-is-winning-eric-blanc-and-newsguild-organizers-talk-about-his-new-book/</w:t>
      </w:r>
    </w:p>
    <w:p w14:paraId="4CB35672" w14:textId="77777777" w:rsidR="003860D9" w:rsidRPr="00866C41" w:rsidRDefault="003860D9" w:rsidP="003860D9">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EA5D5E">
        <w:rPr>
          <w:rStyle w:val="Emphasis"/>
          <w:highlight w:val="cyan"/>
        </w:rPr>
        <w:t>Trump’s attacks</w:t>
      </w:r>
      <w:r w:rsidRPr="00866C41">
        <w:rPr>
          <w:sz w:val="16"/>
        </w:rPr>
        <w:t xml:space="preserve"> </w:t>
      </w:r>
      <w:r w:rsidRPr="00866C41">
        <w:rPr>
          <w:rStyle w:val="StyleUnderline"/>
        </w:rPr>
        <w:t xml:space="preserve">on workers </w:t>
      </w:r>
      <w:r w:rsidRPr="00EA5D5E">
        <w:rPr>
          <w:rStyle w:val="StyleUnderline"/>
          <w:highlight w:val="cyan"/>
        </w:rPr>
        <w:t xml:space="preserve">aren’t happening in a </w:t>
      </w:r>
      <w:r w:rsidRPr="00EA5D5E">
        <w:rPr>
          <w:rStyle w:val="Emphasis"/>
          <w:highlight w:val="cyan"/>
        </w:rPr>
        <w:t>vacuum</w:t>
      </w:r>
      <w:r w:rsidRPr="00866C41">
        <w:rPr>
          <w:sz w:val="16"/>
        </w:rPr>
        <w:t xml:space="preserve">, </w:t>
      </w:r>
      <w:r w:rsidRPr="00EA5D5E">
        <w:rPr>
          <w:rStyle w:val="StyleUnderline"/>
          <w:highlight w:val="cyan"/>
        </w:rPr>
        <w:t>they’re coming</w:t>
      </w:r>
      <w:r w:rsidRPr="00866C41">
        <w:rPr>
          <w:rStyle w:val="StyleUnderline"/>
        </w:rPr>
        <w:t xml:space="preserve"> right </w:t>
      </w:r>
      <w:r w:rsidRPr="00EA5D5E">
        <w:rPr>
          <w:rStyle w:val="StyleUnderline"/>
          <w:highlight w:val="cyan"/>
        </w:rPr>
        <w:t xml:space="preserve">on the </w:t>
      </w:r>
      <w:r w:rsidRPr="00EA5D5E">
        <w:rPr>
          <w:rStyle w:val="Emphasis"/>
          <w:highlight w:val="cyan"/>
        </w:rPr>
        <w:t>heels</w:t>
      </w:r>
      <w:r w:rsidRPr="00EA5D5E">
        <w:rPr>
          <w:rStyle w:val="StyleUnderline"/>
          <w:highlight w:val="cyan"/>
        </w:rPr>
        <w:t xml:space="preserve"> of a </w:t>
      </w:r>
      <w:r w:rsidRPr="00EA5D5E">
        <w:rPr>
          <w:rStyle w:val="Emphasis"/>
          <w:highlight w:val="cyan"/>
        </w:rPr>
        <w:t>massive labor resurgence</w:t>
      </w:r>
      <w:r w:rsidRPr="00866C41">
        <w:rPr>
          <w:sz w:val="16"/>
        </w:rPr>
        <w:t xml:space="preserve">. </w:t>
      </w:r>
      <w:r w:rsidRPr="00EA5D5E">
        <w:rPr>
          <w:rStyle w:val="StyleUnderline"/>
          <w:highlight w:val="cyan"/>
        </w:rPr>
        <w:t>We</w:t>
      </w:r>
      <w:r w:rsidRPr="00866C41">
        <w:rPr>
          <w:rStyle w:val="StyleUnderline"/>
        </w:rPr>
        <w:t xml:space="preserve"> now </w:t>
      </w:r>
      <w:r w:rsidRPr="00EA5D5E">
        <w:rPr>
          <w:rStyle w:val="StyleUnderline"/>
          <w:highlight w:val="cyan"/>
        </w:rPr>
        <w:t xml:space="preserve">have an </w:t>
      </w:r>
      <w:r w:rsidRPr="00EA5D5E">
        <w:rPr>
          <w:rStyle w:val="Emphasis"/>
          <w:highlight w:val="cyan"/>
        </w:rPr>
        <w:t>entire generation</w:t>
      </w:r>
      <w:r w:rsidRPr="00866C41">
        <w:rPr>
          <w:rStyle w:val="StyleUnderline"/>
        </w:rPr>
        <w:t xml:space="preserve"> of young workers </w:t>
      </w:r>
      <w:r w:rsidRPr="00EA5D5E">
        <w:rPr>
          <w:rStyle w:val="StyleUnderline"/>
          <w:highlight w:val="cyan"/>
        </w:rPr>
        <w:t xml:space="preserve">who are not only </w:t>
      </w:r>
      <w:r w:rsidRPr="00EA5D5E">
        <w:rPr>
          <w:rStyle w:val="Emphasis"/>
          <w:highlight w:val="cyan"/>
        </w:rPr>
        <w:t>angry</w:t>
      </w:r>
      <w:r w:rsidRPr="00EA5D5E">
        <w:rPr>
          <w:sz w:val="16"/>
          <w:highlight w:val="cyan"/>
        </w:rPr>
        <w:t xml:space="preserve"> </w:t>
      </w:r>
      <w:r w:rsidRPr="00EA5D5E">
        <w:rPr>
          <w:rStyle w:val="StyleUnderline"/>
          <w:highlight w:val="cyan"/>
        </w:rPr>
        <w:t>but</w:t>
      </w:r>
      <w:r w:rsidRPr="00866C41">
        <w:rPr>
          <w:rStyle w:val="StyleUnderline"/>
        </w:rPr>
        <w:t xml:space="preserve"> also </w:t>
      </w:r>
      <w:r w:rsidRPr="00EA5D5E">
        <w:rPr>
          <w:rStyle w:val="Emphasis"/>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17083439" w14:textId="77777777" w:rsidR="003860D9" w:rsidRPr="00866C41" w:rsidRDefault="003860D9" w:rsidP="003860D9">
      <w:pPr>
        <w:rPr>
          <w:rStyle w:val="Emphasis"/>
          <w:szCs w:val="28"/>
        </w:rPr>
      </w:pPr>
      <w:r w:rsidRPr="00866C41">
        <w:rPr>
          <w:rStyle w:val="StyleUnderline"/>
        </w:rPr>
        <w:t xml:space="preserve">The </w:t>
      </w:r>
      <w:r w:rsidRPr="00EA5D5E">
        <w:rPr>
          <w:rStyle w:val="StyleUnderline"/>
          <w:highlight w:val="cyan"/>
        </w:rPr>
        <w:t>labor energy</w:t>
      </w:r>
      <w:r w:rsidRPr="00866C41">
        <w:rPr>
          <w:rStyle w:val="StyleUnderline"/>
        </w:rPr>
        <w:t xml:space="preserve"> of the last four years </w:t>
      </w:r>
      <w:r w:rsidRPr="00EA5D5E">
        <w:rPr>
          <w:rStyle w:val="StyleUnderline"/>
          <w:highlight w:val="cyan"/>
        </w:rPr>
        <w:t>hasn’t disappeared</w:t>
      </w:r>
      <w:r w:rsidRPr="00EA5D5E">
        <w:rPr>
          <w:sz w:val="16"/>
          <w:highlight w:val="cyan"/>
        </w:rPr>
        <w:t xml:space="preserve">, </w:t>
      </w:r>
      <w:r w:rsidRPr="00EA5D5E">
        <w:rPr>
          <w:rStyle w:val="StyleUnderline"/>
          <w:highlight w:val="cyan"/>
        </w:rPr>
        <w:t xml:space="preserve">it’s being </w:t>
      </w:r>
      <w:r w:rsidRPr="00EA5D5E">
        <w:rPr>
          <w:rStyle w:val="Emphasis"/>
          <w:highlight w:val="cyan"/>
        </w:rPr>
        <w:t>channeled into new fights</w:t>
      </w:r>
      <w:r w:rsidRPr="00866C41">
        <w:rPr>
          <w:sz w:val="16"/>
        </w:rPr>
        <w:t xml:space="preserve">. </w:t>
      </w:r>
      <w:r w:rsidRPr="00866C41">
        <w:rPr>
          <w:rStyle w:val="StyleUnderline"/>
        </w:rPr>
        <w:t xml:space="preserve">And a lot of </w:t>
      </w:r>
      <w:r w:rsidRPr="00EA5D5E">
        <w:rPr>
          <w:rStyle w:val="StyleUnderline"/>
          <w:highlight w:val="cyan"/>
        </w:rPr>
        <w:t xml:space="preserve">workers see </w:t>
      </w:r>
      <w:r w:rsidRPr="00EA5D5E">
        <w:rPr>
          <w:rStyle w:val="Emphasis"/>
          <w:highlight w:val="cyan"/>
        </w:rPr>
        <w:t>organizing</w:t>
      </w:r>
      <w:r w:rsidRPr="00EA5D5E">
        <w:rPr>
          <w:rStyle w:val="StyleUnderline"/>
          <w:highlight w:val="cyan"/>
        </w:rPr>
        <w:t xml:space="preserve"> as </w:t>
      </w:r>
      <w:r w:rsidRPr="00EA5D5E">
        <w:rPr>
          <w:rStyle w:val="Emphasis"/>
          <w:highlight w:val="cyan"/>
        </w:rPr>
        <w:t>one of the only</w:t>
      </w:r>
      <w:r w:rsidRPr="00866C41">
        <w:rPr>
          <w:rStyle w:val="Emphasis"/>
        </w:rPr>
        <w:t xml:space="preserve"> real </w:t>
      </w:r>
      <w:r w:rsidRPr="00EA5D5E">
        <w:rPr>
          <w:rStyle w:val="Emphasis"/>
          <w:highlight w:val="cyan"/>
        </w:rPr>
        <w:t>mechanisms to change the world</w:t>
      </w:r>
      <w:r w:rsidRPr="00EA5D5E">
        <w:rPr>
          <w:sz w:val="16"/>
          <w:highlight w:val="cyan"/>
        </w:rPr>
        <w:t xml:space="preserve">, </w:t>
      </w:r>
      <w:r w:rsidRPr="00EA5D5E">
        <w:rPr>
          <w:rStyle w:val="Emphasis"/>
          <w:szCs w:val="28"/>
          <w:highlight w:val="cyan"/>
        </w:rPr>
        <w:t>especially</w:t>
      </w:r>
      <w:r w:rsidRPr="00EA5D5E">
        <w:rPr>
          <w:rStyle w:val="StyleUnderline"/>
          <w:highlight w:val="cyan"/>
        </w:rPr>
        <w:t xml:space="preserve"> when</w:t>
      </w:r>
      <w:r w:rsidRPr="00866C41">
        <w:rPr>
          <w:rStyle w:val="StyleUnderline"/>
        </w:rPr>
        <w:t xml:space="preserve"> it’s clear </w:t>
      </w:r>
      <w:r w:rsidRPr="00EA5D5E">
        <w:rPr>
          <w:rStyle w:val="Emphasis"/>
          <w:szCs w:val="28"/>
          <w:highlight w:val="cyan"/>
        </w:rPr>
        <w:t>no one from above</w:t>
      </w:r>
      <w:r w:rsidRPr="00866C41">
        <w:rPr>
          <w:rStyle w:val="Emphasis"/>
          <w:szCs w:val="28"/>
        </w:rPr>
        <w:t xml:space="preserve">, whether the Democrats or anyone else, </w:t>
      </w:r>
      <w:r w:rsidRPr="00EA5D5E">
        <w:rPr>
          <w:rStyle w:val="Emphasis"/>
          <w:szCs w:val="28"/>
          <w:highlight w:val="cyan"/>
        </w:rPr>
        <w:t>is coming to save them.</w:t>
      </w:r>
    </w:p>
    <w:p w14:paraId="30C83C42" w14:textId="77777777" w:rsidR="003860D9" w:rsidRPr="00325783" w:rsidRDefault="003860D9" w:rsidP="003860D9"/>
    <w:p w14:paraId="0CBC89BE" w14:textId="77777777" w:rsidR="003860D9" w:rsidRDefault="003860D9" w:rsidP="003860D9">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37FD08BA" w14:textId="77777777" w:rsidR="003860D9" w:rsidRPr="002C5AA4" w:rsidRDefault="003860D9" w:rsidP="003860D9">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144A516" w14:textId="77777777" w:rsidR="003860D9" w:rsidRPr="002C5AA4" w:rsidRDefault="003860D9" w:rsidP="003860D9">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A5D5E">
        <w:rPr>
          <w:rStyle w:val="StyleUnderline"/>
          <w:highlight w:val="cyan"/>
        </w:rPr>
        <w:t xml:space="preserve">we will not get to the </w:t>
      </w:r>
      <w:r w:rsidRPr="00EA5D5E">
        <w:rPr>
          <w:rStyle w:val="Emphasis"/>
          <w:highlight w:val="cyan"/>
        </w:rPr>
        <w:t>world we deserve</w:t>
      </w:r>
      <w:r w:rsidRPr="00EA5D5E">
        <w:rPr>
          <w:rStyle w:val="StyleUnderline"/>
          <w:highlight w:val="cyan"/>
        </w:rPr>
        <w:t xml:space="preserve"> without</w:t>
      </w:r>
      <w:r w:rsidRPr="00EA5D5E">
        <w:rPr>
          <w:sz w:val="16"/>
          <w:highlight w:val="cyan"/>
        </w:rPr>
        <w:t xml:space="preserve"> </w:t>
      </w:r>
      <w:r w:rsidRPr="00EA5D5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EA5D5E">
        <w:rPr>
          <w:rStyle w:val="StyleUnderline"/>
          <w:highlight w:val="cyan"/>
        </w:rPr>
        <w:t xml:space="preserve">when they are more </w:t>
      </w:r>
      <w:r w:rsidRPr="00EA5D5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EA5D5E">
        <w:rPr>
          <w:rStyle w:val="Emphasis"/>
          <w:highlight w:val="cyan"/>
        </w:rPr>
        <w:t>more militant</w:t>
      </w:r>
      <w:r w:rsidRPr="00EA5D5E">
        <w:rPr>
          <w:rStyle w:val="StyleUnderline"/>
          <w:highlight w:val="cyan"/>
        </w:rPr>
        <w:t>, and when they</w:t>
      </w:r>
      <w:r w:rsidRPr="002C5AA4">
        <w:rPr>
          <w:rStyle w:val="StyleUnderline"/>
        </w:rPr>
        <w:t xml:space="preserve"> understand and </w:t>
      </w:r>
      <w:r w:rsidRPr="00EA5D5E">
        <w:rPr>
          <w:rStyle w:val="StyleUnderline"/>
          <w:highlight w:val="cyan"/>
        </w:rPr>
        <w:t>take seriously</w:t>
      </w:r>
      <w:r w:rsidRPr="002C5AA4">
        <w:rPr>
          <w:rStyle w:val="StyleUnderline"/>
        </w:rPr>
        <w:t xml:space="preserve"> the </w:t>
      </w:r>
      <w:r w:rsidRPr="00EA5D5E">
        <w:rPr>
          <w:rStyle w:val="StyleUnderline"/>
          <w:highlight w:val="cyan"/>
        </w:rPr>
        <w:t>responsibility</w:t>
      </w:r>
      <w:r w:rsidRPr="002C5AA4">
        <w:rPr>
          <w:rStyle w:val="StyleUnderline"/>
        </w:rPr>
        <w:t xml:space="preserve"> unions have not just to their members, but </w:t>
      </w:r>
      <w:r w:rsidRPr="00EA5D5E">
        <w:rPr>
          <w:rStyle w:val="StyleUnderline"/>
          <w:highlight w:val="cyan"/>
        </w:rPr>
        <w:t>to the</w:t>
      </w:r>
      <w:r w:rsidRPr="002C5AA4">
        <w:rPr>
          <w:rStyle w:val="StyleUnderline"/>
        </w:rPr>
        <w:t xml:space="preserve"> </w:t>
      </w:r>
      <w:r w:rsidRPr="002C5AA4">
        <w:rPr>
          <w:rStyle w:val="Emphasis"/>
        </w:rPr>
        <w:t xml:space="preserve">entire </w:t>
      </w:r>
      <w:r w:rsidRPr="00EA5D5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417DE47B" w14:textId="77777777" w:rsidR="003860D9" w:rsidRPr="009079AF" w:rsidRDefault="003860D9" w:rsidP="003860D9">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5B311F6" w14:textId="77777777" w:rsidR="003860D9" w:rsidRPr="009079AF" w:rsidRDefault="003860D9" w:rsidP="003860D9">
      <w:pPr>
        <w:rPr>
          <w:rStyle w:val="Emphasis"/>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EA5D5E">
        <w:rPr>
          <w:rStyle w:val="StyleUnderline"/>
          <w:highlight w:val="cyan"/>
        </w:rPr>
        <w:t xml:space="preserve">the </w:t>
      </w:r>
      <w:r w:rsidRPr="00EA5D5E">
        <w:rPr>
          <w:rStyle w:val="Emphasis"/>
          <w:highlight w:val="cyan"/>
        </w:rPr>
        <w:t>world</w:t>
      </w:r>
      <w:r w:rsidRPr="009079AF">
        <w:rPr>
          <w:rStyle w:val="Emphasis"/>
        </w:rPr>
        <w:t xml:space="preserve"> as we know it </w:t>
      </w:r>
      <w:r w:rsidRPr="00EA5D5E">
        <w:rPr>
          <w:rStyle w:val="Emphasis"/>
          <w:highlight w:val="cyan"/>
        </w:rPr>
        <w:t>is dying?</w:t>
      </w:r>
    </w:p>
    <w:p w14:paraId="11C4D00E" w14:textId="77777777" w:rsidR="003860D9" w:rsidRPr="009079AF" w:rsidRDefault="003860D9" w:rsidP="003860D9">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EA5D5E">
        <w:rPr>
          <w:rStyle w:val="StyleUnderline"/>
          <w:highlight w:val="cyan"/>
        </w:rPr>
        <w:t xml:space="preserve">We are </w:t>
      </w:r>
      <w:r w:rsidRPr="00EA5D5E">
        <w:rPr>
          <w:rStyle w:val="Emphasis"/>
          <w:highlight w:val="cyan"/>
        </w:rPr>
        <w:t>cooking our planet</w:t>
      </w:r>
      <w:r w:rsidRPr="009079AF">
        <w:rPr>
          <w:sz w:val="16"/>
        </w:rPr>
        <w:t xml:space="preserve"> </w:t>
      </w:r>
      <w:r w:rsidRPr="009079AF">
        <w:rPr>
          <w:rStyle w:val="StyleUnderline"/>
        </w:rPr>
        <w:t xml:space="preserve">at a blinding pace and </w:t>
      </w:r>
      <w:r w:rsidRPr="00EA5D5E">
        <w:rPr>
          <w:rStyle w:val="Emphasis"/>
          <w:highlight w:val="cyan"/>
        </w:rPr>
        <w:t>life is dying off en masse</w:t>
      </w:r>
      <w:r w:rsidRPr="009079AF">
        <w:rPr>
          <w:rStyle w:val="Emphasis"/>
        </w:rPr>
        <w:t xml:space="preserve"> all around us</w:t>
      </w:r>
      <w:r w:rsidRPr="009079AF">
        <w:rPr>
          <w:sz w:val="16"/>
        </w:rPr>
        <w:t xml:space="preserve">, </w:t>
      </w:r>
      <w:r w:rsidRPr="00EA5D5E">
        <w:rPr>
          <w:rStyle w:val="Emphasis"/>
          <w:highlight w:val="cyan"/>
        </w:rPr>
        <w:t>war</w:t>
      </w:r>
      <w:r w:rsidRPr="00EA5D5E">
        <w:rPr>
          <w:sz w:val="16"/>
          <w:highlight w:val="cyan"/>
        </w:rPr>
        <w:t xml:space="preserve"> </w:t>
      </w:r>
      <w:r w:rsidRPr="00EA5D5E">
        <w:rPr>
          <w:rStyle w:val="StyleUnderline"/>
          <w:highlight w:val="cyan"/>
        </w:rPr>
        <w:t>and</w:t>
      </w:r>
      <w:r w:rsidRPr="00EA5D5E">
        <w:rPr>
          <w:sz w:val="16"/>
          <w:highlight w:val="cyan"/>
        </w:rPr>
        <w:t xml:space="preserve"> </w:t>
      </w:r>
      <w:r w:rsidRPr="00EA5D5E">
        <w:rPr>
          <w:rStyle w:val="Emphasis"/>
          <w:highlight w:val="cyan"/>
        </w:rPr>
        <w:t>genocide</w:t>
      </w:r>
      <w:r w:rsidRPr="00EA5D5E">
        <w:rPr>
          <w:sz w:val="16"/>
          <w:highlight w:val="cyan"/>
        </w:rPr>
        <w:t xml:space="preserve"> </w:t>
      </w:r>
      <w:r w:rsidRPr="00EA5D5E">
        <w:rPr>
          <w:rStyle w:val="StyleUnderline"/>
          <w:highlight w:val="cyan"/>
        </w:rPr>
        <w:t>and</w:t>
      </w:r>
      <w:r w:rsidRPr="009079AF">
        <w:rPr>
          <w:sz w:val="16"/>
        </w:rPr>
        <w:t xml:space="preserve"> imperialist </w:t>
      </w:r>
      <w:r w:rsidRPr="00EA5D5E">
        <w:rPr>
          <w:rStyle w:val="Emphasis"/>
          <w:highlight w:val="cyan"/>
        </w:rPr>
        <w:t>plunder</w:t>
      </w:r>
      <w:r w:rsidRPr="00EA5D5E">
        <w:rPr>
          <w:sz w:val="16"/>
          <w:highlight w:val="cyan"/>
        </w:rPr>
        <w:t xml:space="preserve"> </w:t>
      </w:r>
      <w:r w:rsidRPr="00EA5D5E">
        <w:rPr>
          <w:rStyle w:val="StyleUnderline"/>
          <w:highlight w:val="cyan"/>
        </w:rPr>
        <w:t xml:space="preserve">are ripping </w:t>
      </w:r>
      <w:r w:rsidRPr="00EA5D5E">
        <w:rPr>
          <w:rStyle w:val="Emphasis"/>
          <w:highlight w:val="cyan"/>
        </w:rPr>
        <w:t>our world</w:t>
      </w:r>
      <w:r w:rsidRPr="009079AF">
        <w:rPr>
          <w:rStyle w:val="Emphasis"/>
        </w:rPr>
        <w:t xml:space="preserve"> and our people </w:t>
      </w:r>
      <w:r w:rsidRPr="00EA5D5E">
        <w:rPr>
          <w:rStyle w:val="Emphasis"/>
          <w:highlight w:val="cyan"/>
        </w:rPr>
        <w:t>apart</w:t>
      </w:r>
      <w:r w:rsidRPr="009079AF">
        <w:rPr>
          <w:sz w:val="16"/>
        </w:rPr>
        <w:t xml:space="preserve">, </w:t>
      </w:r>
      <w:r w:rsidRPr="009079AF">
        <w:rPr>
          <w:rStyle w:val="StyleUnderline"/>
        </w:rPr>
        <w:t xml:space="preserve">the </w:t>
      </w:r>
      <w:r w:rsidRPr="009079AF">
        <w:rPr>
          <w:rStyle w:val="Emphasis"/>
        </w:rPr>
        <w:t>maga-rich</w:t>
      </w:r>
      <w:r w:rsidRPr="009079AF">
        <w:rPr>
          <w:rStyle w:val="StyleUnderline"/>
          <w:sz w:val="24"/>
        </w:rPr>
        <w:t xml:space="preserve"> </w:t>
      </w:r>
      <w:r w:rsidRPr="009079AF">
        <w:rPr>
          <w:rStyle w:val="StyleUnderline"/>
        </w:rPr>
        <w:t xml:space="preserve">are </w:t>
      </w:r>
      <w:r w:rsidRPr="00EA5D5E">
        <w:rPr>
          <w:rStyle w:val="Emphasis"/>
          <w:highlight w:val="cyan"/>
        </w:rPr>
        <w:t>speedrunning our society to collapse</w:t>
      </w:r>
      <w:r w:rsidRPr="009079AF">
        <w:rPr>
          <w:sz w:val="16"/>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EA5D5E">
        <w:rPr>
          <w:rStyle w:val="StyleUnderline"/>
          <w:highlight w:val="cyan"/>
        </w:rPr>
        <w:t xml:space="preserve">into the </w:t>
      </w:r>
      <w:r w:rsidRPr="00EA5D5E">
        <w:rPr>
          <w:rStyle w:val="Emphasis"/>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EA5D5E">
        <w:rPr>
          <w:rStyle w:val="Emphasis"/>
          <w:highlight w:val="cyan"/>
        </w:rPr>
        <w:t>billionaire oligarchs</w:t>
      </w:r>
      <w:r w:rsidRPr="00EA5D5E">
        <w:rPr>
          <w:sz w:val="16"/>
          <w:highlight w:val="cyan"/>
        </w:rPr>
        <w:t xml:space="preserve">, </w:t>
      </w:r>
      <w:r w:rsidRPr="00EA5D5E">
        <w:rPr>
          <w:rStyle w:val="Emphasis"/>
          <w:highlight w:val="cyan"/>
        </w:rPr>
        <w:t>war hawks</w:t>
      </w:r>
      <w:r w:rsidRPr="009079AF">
        <w:rPr>
          <w:sz w:val="16"/>
        </w:rPr>
        <w:t xml:space="preserve">, bigoted </w:t>
      </w:r>
      <w:r w:rsidRPr="009079AF">
        <w:rPr>
          <w:rStyle w:val="StyleUnderline"/>
        </w:rPr>
        <w:t xml:space="preserve">misanthropes, </w:t>
      </w:r>
      <w:r w:rsidRPr="00EA5D5E">
        <w:rPr>
          <w:rStyle w:val="StyleUnderline"/>
          <w:highlight w:val="cyan"/>
        </w:rPr>
        <w:t>and</w:t>
      </w:r>
      <w:r w:rsidRPr="009079AF">
        <w:rPr>
          <w:sz w:val="16"/>
        </w:rPr>
        <w:t xml:space="preserve"> religious </w:t>
      </w:r>
      <w:r w:rsidRPr="00EA5D5E">
        <w:rPr>
          <w:rStyle w:val="StyleUnderline"/>
          <w:highlight w:val="cyan"/>
        </w:rPr>
        <w:t>fanatics</w:t>
      </w:r>
      <w:r w:rsidRPr="009079AF">
        <w:rPr>
          <w:rStyle w:val="StyleUnderline"/>
        </w:rPr>
        <w:t xml:space="preserve"> who </w:t>
      </w:r>
      <w:r w:rsidRPr="00EA5D5E">
        <w:rPr>
          <w:rStyle w:val="StyleUnderline"/>
          <w:highlight w:val="cyan"/>
        </w:rPr>
        <w:t xml:space="preserve">have </w:t>
      </w:r>
      <w:r w:rsidRPr="00EA5D5E">
        <w:rPr>
          <w:rStyle w:val="Emphasis"/>
          <w:highlight w:val="cyan"/>
        </w:rPr>
        <w:t>given up on this world</w:t>
      </w:r>
      <w:r w:rsidRPr="009079AF">
        <w:rPr>
          <w:sz w:val="16"/>
        </w:rPr>
        <w:t xml:space="preserve"> and the very notion that we can have a society that works for everyone. </w:t>
      </w:r>
    </w:p>
    <w:p w14:paraId="466E59B7" w14:textId="77777777" w:rsidR="003860D9" w:rsidRPr="009079AF" w:rsidRDefault="003860D9" w:rsidP="003860D9">
      <w:pPr>
        <w:rPr>
          <w:sz w:val="16"/>
        </w:rPr>
      </w:pPr>
      <w:r w:rsidRPr="009079AF">
        <w:rPr>
          <w:sz w:val="16"/>
        </w:rPr>
        <w:t xml:space="preserve">“Not so long ago,” Taylor and Klein write, </w:t>
      </w:r>
    </w:p>
    <w:p w14:paraId="127496E7" w14:textId="77777777" w:rsidR="003860D9" w:rsidRPr="009079AF" w:rsidRDefault="003860D9" w:rsidP="003860D9">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DCDD218" w14:textId="77777777" w:rsidR="003860D9" w:rsidRPr="009079AF" w:rsidRDefault="003860D9" w:rsidP="003860D9">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7C01A2B4" w14:textId="77777777" w:rsidR="003860D9" w:rsidRPr="009079AF" w:rsidRDefault="003860D9" w:rsidP="003860D9">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65CBD83D" w14:textId="77777777" w:rsidR="003860D9" w:rsidRPr="009079AF" w:rsidRDefault="003860D9" w:rsidP="003860D9">
      <w:pPr>
        <w:rPr>
          <w:sz w:val="16"/>
        </w:rPr>
      </w:pPr>
      <w:r w:rsidRPr="009079AF">
        <w:rPr>
          <w:sz w:val="16"/>
        </w:rPr>
        <w:t xml:space="preserve">Again I ask you, not in an accusatory or presumptuous way, but in desperation and hope that you will find a forceful answer: what good is your union, or any union, to them? </w:t>
      </w:r>
    </w:p>
    <w:p w14:paraId="583377F2" w14:textId="77777777" w:rsidR="003860D9" w:rsidRPr="009079AF" w:rsidRDefault="003860D9" w:rsidP="003860D9">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EA5D5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498D6C4F" w14:textId="77777777" w:rsidR="003860D9" w:rsidRPr="00FA1852" w:rsidRDefault="003860D9" w:rsidP="003860D9">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5180F408" w14:textId="77777777" w:rsidR="003860D9" w:rsidRPr="009079AF" w:rsidRDefault="003860D9" w:rsidP="003860D9">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B1EAEDF" w14:textId="77777777" w:rsidR="003860D9" w:rsidRPr="009079AF" w:rsidRDefault="003860D9" w:rsidP="003860D9">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EA5D5E">
        <w:rPr>
          <w:rStyle w:val="Emphasis"/>
          <w:highlight w:val="cyan"/>
        </w:rPr>
        <w:t>Politicians</w:t>
      </w:r>
      <w:r w:rsidRPr="00EA5D5E">
        <w:rPr>
          <w:sz w:val="16"/>
          <w:highlight w:val="cyan"/>
        </w:rPr>
        <w:t xml:space="preserve"> </w:t>
      </w:r>
      <w:r w:rsidRPr="00EA5D5E">
        <w:rPr>
          <w:rStyle w:val="StyleUnderline"/>
          <w:highlight w:val="cyan"/>
        </w:rPr>
        <w:t>aren’t coming</w:t>
      </w:r>
      <w:r w:rsidRPr="009079AF">
        <w:rPr>
          <w:rStyle w:val="StyleUnderline"/>
        </w:rPr>
        <w:t xml:space="preserve"> to save us, </w:t>
      </w:r>
      <w:r w:rsidRPr="00EA5D5E">
        <w:rPr>
          <w:rStyle w:val="Emphasis"/>
          <w:highlight w:val="cyan"/>
        </w:rPr>
        <w:t>corporations</w:t>
      </w:r>
      <w:r w:rsidRPr="00EA5D5E">
        <w:rPr>
          <w:rStyle w:val="StyleUnderline"/>
          <w:highlight w:val="cyan"/>
        </w:rPr>
        <w:t xml:space="preserve"> aren’t coming</w:t>
      </w:r>
      <w:r w:rsidRPr="009079AF">
        <w:rPr>
          <w:rStyle w:val="StyleUnderline"/>
        </w:rPr>
        <w:t xml:space="preserve"> to save us, </w:t>
      </w:r>
      <w:r w:rsidRPr="00EA5D5E">
        <w:rPr>
          <w:rStyle w:val="StyleUnderline"/>
          <w:highlight w:val="cyan"/>
        </w:rPr>
        <w:t>it is up to</w:t>
      </w:r>
      <w:r w:rsidRPr="009079AF">
        <w:rPr>
          <w:rStyle w:val="StyleUnderline"/>
        </w:rPr>
        <w:t xml:space="preserve"> us, </w:t>
      </w:r>
      <w:r w:rsidRPr="00EA5D5E">
        <w:rPr>
          <w:rStyle w:val="StyleUnderline"/>
          <w:highlight w:val="cyan"/>
        </w:rPr>
        <w:t xml:space="preserve">the </w:t>
      </w:r>
      <w:r w:rsidRPr="00EA5D5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327844B" w14:textId="77777777" w:rsidR="003860D9" w:rsidRPr="009079AF" w:rsidRDefault="003860D9" w:rsidP="003860D9">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5E0AFE92" w14:textId="77777777" w:rsidR="003860D9" w:rsidRPr="009079AF" w:rsidRDefault="003860D9" w:rsidP="003860D9">
      <w:pPr>
        <w:rPr>
          <w:sz w:val="16"/>
        </w:rPr>
      </w:pPr>
      <w:r w:rsidRPr="009079AF">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66D51242" w14:textId="77777777" w:rsidR="003860D9" w:rsidRPr="009079AF" w:rsidRDefault="003860D9" w:rsidP="003860D9">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EA5D5E">
        <w:rPr>
          <w:rStyle w:val="StyleUnderline"/>
          <w:highlight w:val="cyan"/>
        </w:rPr>
        <w:t xml:space="preserve">to get up, </w:t>
      </w:r>
      <w:r w:rsidRPr="00EA5D5E">
        <w:rPr>
          <w:rStyle w:val="Emphasis"/>
          <w:highlight w:val="cyan"/>
        </w:rPr>
        <w:t>organize</w:t>
      </w:r>
      <w:r w:rsidRPr="00EA5D5E">
        <w:rPr>
          <w:rStyle w:val="StyleUnderline"/>
          <w:highlight w:val="cyan"/>
        </w:rPr>
        <w:t xml:space="preserve">, and </w:t>
      </w:r>
      <w:r w:rsidRPr="00EA5D5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EA5D5E">
        <w:rPr>
          <w:rStyle w:val="Emphasis"/>
          <w:highlight w:val="cyan"/>
        </w:rPr>
        <w:t>if we’re gonna survive this</w:t>
      </w:r>
      <w:r w:rsidRPr="009079AF">
        <w:rPr>
          <w:sz w:val="16"/>
        </w:rPr>
        <w:t xml:space="preserve">, </w:t>
      </w:r>
      <w:r w:rsidRPr="009079AF">
        <w:rPr>
          <w:rStyle w:val="StyleUnderline"/>
        </w:rPr>
        <w:t xml:space="preserve">if we’re gonna </w:t>
      </w:r>
      <w:r w:rsidRPr="009079AF">
        <w:rPr>
          <w:rStyle w:val="Emphasis"/>
        </w:rPr>
        <w:t>stop this</w:t>
      </w:r>
      <w:r w:rsidRPr="009079AF">
        <w:rPr>
          <w:sz w:val="16"/>
        </w:rPr>
        <w:t xml:space="preserve">, </w:t>
      </w:r>
      <w:r w:rsidRPr="00EA5D5E">
        <w:rPr>
          <w:rStyle w:val="StyleUnderline"/>
          <w:highlight w:val="cyan"/>
        </w:rPr>
        <w:t>if we’re gonna</w:t>
      </w:r>
      <w:r w:rsidRPr="009079AF">
        <w:rPr>
          <w:rStyle w:val="StyleUnderline"/>
        </w:rPr>
        <w:t xml:space="preserve"> </w:t>
      </w:r>
      <w:r w:rsidRPr="009079AF">
        <w:rPr>
          <w:rStyle w:val="Emphasis"/>
        </w:rPr>
        <w:t>keep hope alive</w:t>
      </w:r>
      <w:r w:rsidRPr="009079AF">
        <w:rPr>
          <w:rStyle w:val="StyleUnderline"/>
        </w:rPr>
        <w:t xml:space="preserve"> that we can still </w:t>
      </w:r>
      <w:r w:rsidRPr="00EA5D5E">
        <w:rPr>
          <w:rStyle w:val="Emphasis"/>
          <w:highlight w:val="cyan"/>
        </w:rPr>
        <w:t>have a future worth living in</w:t>
      </w:r>
      <w:r w:rsidRPr="00EA5D5E">
        <w:rPr>
          <w:sz w:val="16"/>
          <w:highlight w:val="cyan"/>
        </w:rPr>
        <w:t xml:space="preserve">, </w:t>
      </w:r>
      <w:r w:rsidRPr="00EA5D5E">
        <w:rPr>
          <w:rStyle w:val="StyleUnderline"/>
          <w:highlight w:val="cyan"/>
        </w:rPr>
        <w:t xml:space="preserve">we need </w:t>
      </w:r>
      <w:r w:rsidRPr="00EA5D5E">
        <w:rPr>
          <w:rStyle w:val="Emphasis"/>
          <w:highlight w:val="cyan"/>
        </w:rPr>
        <w:t>working people</w:t>
      </w:r>
      <w:r w:rsidRPr="009079AF">
        <w:rPr>
          <w:rStyle w:val="Emphasis"/>
        </w:rPr>
        <w:t xml:space="preserve"> everywhere coming together, </w:t>
      </w:r>
      <w:r w:rsidRPr="00EA5D5E">
        <w:rPr>
          <w:rStyle w:val="Emphasis"/>
          <w:highlight w:val="cyan"/>
        </w:rPr>
        <w:t>forming unions</w:t>
      </w:r>
      <w:r w:rsidRPr="009079AF">
        <w:rPr>
          <w:sz w:val="16"/>
        </w:rPr>
        <w:t xml:space="preserve"> in the most literal sense. </w:t>
      </w:r>
      <w:r w:rsidRPr="009079AF">
        <w:rPr>
          <w:rStyle w:val="StyleUnderline"/>
        </w:rPr>
        <w:t xml:space="preserve">You are in labor unions,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Defensa. </w:t>
      </w:r>
    </w:p>
    <w:p w14:paraId="172A6B69" w14:textId="77777777" w:rsidR="003860D9" w:rsidRPr="009079AF" w:rsidRDefault="003860D9" w:rsidP="003860D9">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5167512B" w14:textId="77777777" w:rsidR="003860D9" w:rsidRPr="009079AF" w:rsidRDefault="003860D9" w:rsidP="003860D9">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03A1B70A" w14:textId="77777777" w:rsidR="003860D9" w:rsidRDefault="003860D9" w:rsidP="003860D9">
      <w:pPr>
        <w:rPr>
          <w:rStyle w:val="Emphasis"/>
        </w:rPr>
      </w:pPr>
      <w:r w:rsidRPr="009079AF">
        <w:rPr>
          <w:sz w:val="16"/>
        </w:rPr>
        <w:t>Your international union president, brother Shawn Fain, famously said “</w:t>
      </w:r>
      <w:r w:rsidRPr="00EA5D5E">
        <w:rPr>
          <w:rStyle w:val="Emphasis"/>
          <w:highlight w:val="cyan"/>
        </w:rPr>
        <w:t>the working class</w:t>
      </w:r>
      <w:r w:rsidRPr="00EA5D5E">
        <w:rPr>
          <w:sz w:val="16"/>
          <w:highlight w:val="cyan"/>
        </w:rPr>
        <w:t xml:space="preserve"> </w:t>
      </w:r>
      <w:r w:rsidRPr="00EA5D5E">
        <w:rPr>
          <w:rStyle w:val="StyleUnderline"/>
          <w:highlight w:val="cyan"/>
        </w:rPr>
        <w:t>is the</w:t>
      </w:r>
      <w:r w:rsidRPr="009079AF">
        <w:rPr>
          <w:rStyle w:val="StyleUnderline"/>
        </w:rPr>
        <w:t xml:space="preserve"> </w:t>
      </w:r>
      <w:r w:rsidRPr="00EA5D5E">
        <w:rPr>
          <w:rStyle w:val="Emphasis"/>
          <w:highlight w:val="cyan"/>
        </w:rPr>
        <w:t>arsenal of democracy</w:t>
      </w:r>
      <w:r w:rsidRPr="009079AF">
        <w:rPr>
          <w:rStyle w:val="Emphasis"/>
        </w:rPr>
        <w:t xml:space="preserve"> and the </w:t>
      </w:r>
      <w:r w:rsidRPr="00EA5D5E">
        <w:rPr>
          <w:rStyle w:val="Emphasis"/>
          <w:highlight w:val="cyan"/>
        </w:rPr>
        <w:t>workers are the liberators</w:t>
      </w:r>
      <w:r w:rsidRPr="009079AF">
        <w:rPr>
          <w:sz w:val="16"/>
        </w:rPr>
        <w:t xml:space="preserve">.” If that is true, brothers and sisters, then </w:t>
      </w:r>
      <w:r w:rsidRPr="009079AF">
        <w:rPr>
          <w:rStyle w:val="StyleUnderline"/>
        </w:rPr>
        <w:t xml:space="preserve">for ourselves, for each other, for our children, </w:t>
      </w:r>
      <w:r w:rsidRPr="00EA5D5E">
        <w:rPr>
          <w:rStyle w:val="Emphasis"/>
          <w:highlight w:val="cyan"/>
        </w:rPr>
        <w:t>this is</w:t>
      </w:r>
      <w:r w:rsidRPr="009079AF">
        <w:rPr>
          <w:rStyle w:val="Emphasis"/>
        </w:rPr>
        <w:t xml:space="preserve"> our </w:t>
      </w:r>
      <w:r w:rsidRPr="00EA5D5E">
        <w:rPr>
          <w:rStyle w:val="Emphasis"/>
          <w:highlight w:val="cyan"/>
        </w:rPr>
        <w:t>time to prove it.</w:t>
      </w:r>
      <w:r w:rsidRPr="009079AF">
        <w:rPr>
          <w:rStyle w:val="Emphasis"/>
        </w:rPr>
        <w:t xml:space="preserve"> </w:t>
      </w:r>
    </w:p>
    <w:p w14:paraId="6DF7BAFE" w14:textId="77777777" w:rsidR="003860D9" w:rsidRDefault="003860D9" w:rsidP="003860D9">
      <w:pPr>
        <w:pStyle w:val="Heading3"/>
      </w:pPr>
      <w:r>
        <w:t>OFF</w:t>
      </w:r>
    </w:p>
    <w:p w14:paraId="53CDA399" w14:textId="77777777" w:rsidR="003860D9" w:rsidRDefault="003860D9" w:rsidP="003860D9">
      <w:r>
        <w:t>Clean Slate CP</w:t>
      </w:r>
    </w:p>
    <w:p w14:paraId="130A1235" w14:textId="77777777" w:rsidR="003860D9" w:rsidRDefault="003860D9" w:rsidP="003860D9">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046924C5" w14:textId="77777777" w:rsidR="003860D9" w:rsidRPr="008B4720" w:rsidRDefault="003860D9" w:rsidP="003860D9">
      <w:pPr>
        <w:pStyle w:val="Heading4"/>
      </w:pPr>
      <w:r>
        <w:t>The NLRA is failing, the counterplan disbands it. This empowers bottom-up reform and strengthens mobilization within unions. Such reform is key to increase effective bargaining rights.</w:t>
      </w:r>
    </w:p>
    <w:p w14:paraId="50B43ECE" w14:textId="77777777" w:rsidR="003860D9" w:rsidRPr="00B643F1" w:rsidRDefault="003860D9" w:rsidP="003860D9">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2DDA493E" w14:textId="77777777" w:rsidR="003860D9" w:rsidRPr="00AF0EA4" w:rsidRDefault="003860D9" w:rsidP="003860D9">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2A389249" w14:textId="77777777" w:rsidR="003860D9" w:rsidRPr="00AF0EA4" w:rsidRDefault="003860D9" w:rsidP="003860D9">
      <w:pPr>
        <w:rPr>
          <w:sz w:val="16"/>
        </w:rPr>
      </w:pPr>
      <w:r w:rsidRPr="00AF0EA4">
        <w:rPr>
          <w:sz w:val="16"/>
        </w:rPr>
        <w:t>The Limits of the NLRA</w:t>
      </w:r>
    </w:p>
    <w:p w14:paraId="5750CE4A" w14:textId="77777777" w:rsidR="003860D9" w:rsidRPr="00AF0EA4" w:rsidRDefault="003860D9" w:rsidP="003860D9">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r w:rsidRPr="006D5430">
        <w:rPr>
          <w:rStyle w:val="StyleUnderline"/>
          <w:highlight w:val="cyan"/>
        </w:rPr>
        <w:t>protections</w:t>
      </w:r>
      <w:r w:rsidRPr="00AF0EA4">
        <w:rPr>
          <w:sz w:val="16"/>
        </w:rPr>
        <w:t xml:space="preserve">. </w:t>
      </w:r>
    </w:p>
    <w:p w14:paraId="5206C991" w14:textId="77777777" w:rsidR="003860D9" w:rsidRPr="00AF0EA4" w:rsidRDefault="003860D9" w:rsidP="003860D9">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clean clean and do what Congress has not. </w:t>
      </w:r>
    </w:p>
    <w:p w14:paraId="696FB3F6" w14:textId="77777777" w:rsidR="003860D9" w:rsidRPr="00AF0EA4" w:rsidRDefault="003860D9" w:rsidP="003860D9">
      <w:pPr>
        <w:rPr>
          <w:sz w:val="16"/>
        </w:rPr>
      </w:pPr>
      <w:r w:rsidRPr="00AF0EA4">
        <w:rPr>
          <w:sz w:val="16"/>
        </w:rPr>
        <w:t>Letting Go of the NLRA</w:t>
      </w:r>
    </w:p>
    <w:p w14:paraId="7D57E0F8" w14:textId="77777777" w:rsidR="003860D9" w:rsidRPr="00AF0EA4" w:rsidRDefault="003860D9" w:rsidP="003860D9">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2F5E8CEB" w14:textId="77777777" w:rsidR="003860D9" w:rsidRPr="00AF0EA4" w:rsidRDefault="003860D9" w:rsidP="003860D9">
      <w:pPr>
        <w:rPr>
          <w:sz w:val="16"/>
        </w:rPr>
      </w:pPr>
      <w:r w:rsidRPr="00AF0EA4">
        <w:rPr>
          <w:sz w:val="16"/>
        </w:rPr>
        <w:t>The most harmful result that the Supreme Court could achieve is to render the NLRB a zombie agency that formally exists, but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5950F2E7" w14:textId="77777777" w:rsidR="003860D9" w:rsidRPr="00AF0EA4" w:rsidRDefault="003860D9" w:rsidP="003860D9">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11837877" w14:textId="77777777" w:rsidR="003860D9" w:rsidRPr="00AF0EA4" w:rsidRDefault="003860D9" w:rsidP="003860D9">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r w:rsidRPr="006D5430">
        <w:rPr>
          <w:rStyle w:val="Emphasis"/>
          <w:highlight w:val="cyan"/>
        </w:rPr>
        <w:t>opens up</w:t>
      </w:r>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to advocate for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7BB119F6" w14:textId="77777777" w:rsidR="003860D9" w:rsidRPr="00AF0EA4" w:rsidRDefault="003860D9" w:rsidP="003860D9">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543DDD10" w14:textId="77777777" w:rsidR="003860D9" w:rsidRPr="00AF0EA4" w:rsidRDefault="003860D9" w:rsidP="003860D9">
      <w:pPr>
        <w:rPr>
          <w:sz w:val="16"/>
        </w:rPr>
      </w:pPr>
      <w:r w:rsidRPr="00AF0EA4">
        <w:rPr>
          <w:sz w:val="16"/>
        </w:rPr>
        <w:t>Potential Next Steps for the Labor Movement</w:t>
      </w:r>
    </w:p>
    <w:p w14:paraId="6456A1D3" w14:textId="77777777" w:rsidR="003860D9" w:rsidRPr="00AF0EA4" w:rsidRDefault="003860D9" w:rsidP="003860D9">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6A8B14E2" w14:textId="77777777" w:rsidR="003860D9" w:rsidRPr="00AF0EA4" w:rsidRDefault="003860D9" w:rsidP="003860D9">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74AD1E41" w14:textId="77777777" w:rsidR="003860D9" w:rsidRPr="00AF0EA4" w:rsidRDefault="003860D9" w:rsidP="003860D9">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states</w:t>
      </w:r>
      <w:r w:rsidRPr="00AF0EA4">
        <w:rPr>
          <w:sz w:val="16"/>
        </w:rPr>
        <w:t xml:space="preserve">, and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306EA2FE" w14:textId="77777777" w:rsidR="003860D9" w:rsidRPr="00AF0EA4" w:rsidRDefault="003860D9" w:rsidP="003860D9">
      <w:pPr>
        <w:rPr>
          <w:sz w:val="16"/>
        </w:rPr>
      </w:pPr>
      <w:r w:rsidRPr="00AF0EA4">
        <w:rPr>
          <w:sz w:val="16"/>
        </w:rPr>
        <w:t>Conclusion</w:t>
      </w:r>
    </w:p>
    <w:p w14:paraId="1F6FBC06" w14:textId="77777777" w:rsidR="003860D9" w:rsidRPr="00AF0EA4" w:rsidRDefault="003860D9" w:rsidP="003860D9">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1C8CEC2D" w14:textId="77777777" w:rsidR="003860D9" w:rsidRPr="00AF0EA4" w:rsidRDefault="003860D9" w:rsidP="003860D9">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2EC3A504" w14:textId="7FF06940" w:rsidR="00497E8C" w:rsidRDefault="00497E8C" w:rsidP="00497E8C">
      <w:pPr>
        <w:pStyle w:val="Heading3"/>
      </w:pPr>
      <w:bookmarkStart w:id="0" w:name="_Hlk142321701"/>
      <w:r>
        <w:t>OFF</w:t>
      </w:r>
    </w:p>
    <w:p w14:paraId="1699CD95" w14:textId="1F43BAE0" w:rsidR="00497E8C" w:rsidRPr="00497E8C" w:rsidRDefault="00497E8C" w:rsidP="00497E8C">
      <w:r>
        <w:t>Set-Col</w:t>
      </w:r>
    </w:p>
    <w:p w14:paraId="229E4520" w14:textId="77777777" w:rsidR="00497E8C" w:rsidRPr="00912909" w:rsidRDefault="00497E8C" w:rsidP="00497E8C">
      <w:pPr>
        <w:pStyle w:val="Heading4"/>
      </w:pPr>
      <w:r>
        <w:t xml:space="preserve">“Labor” success relies on </w:t>
      </w:r>
      <w:r>
        <w:rPr>
          <w:u w:val="single"/>
        </w:rPr>
        <w:t>disposession</w:t>
      </w:r>
      <w:r>
        <w:t xml:space="preserve">. The affirmative strengthens bargaining power over the </w:t>
      </w:r>
      <w:r>
        <w:rPr>
          <w:u w:val="single"/>
        </w:rPr>
        <w:t>stolen wealth</w:t>
      </w:r>
      <w:r>
        <w:t xml:space="preserve"> of colonialism.</w:t>
      </w:r>
    </w:p>
    <w:p w14:paraId="2CCE98B8" w14:textId="77777777" w:rsidR="00497E8C" w:rsidRDefault="00497E8C" w:rsidP="00497E8C">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acccessed 9-16-25]</w:t>
      </w:r>
    </w:p>
    <w:p w14:paraId="0CC59840" w14:textId="77777777" w:rsidR="00497E8C" w:rsidRPr="00912909" w:rsidRDefault="00497E8C" w:rsidP="00497E8C">
      <w:pPr>
        <w:rPr>
          <w:sz w:val="16"/>
        </w:rPr>
      </w:pPr>
      <w:r w:rsidRPr="00912909">
        <w:rPr>
          <w:sz w:val="16"/>
        </w:rPr>
        <w:t>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136E74B8" w14:textId="77777777" w:rsidR="00497E8C" w:rsidRPr="00912909" w:rsidRDefault="00497E8C" w:rsidP="00497E8C">
      <w:pPr>
        <w:rPr>
          <w:sz w:val="16"/>
        </w:rPr>
      </w:pPr>
      <w:r w:rsidRPr="00912909">
        <w:rPr>
          <w:rStyle w:val="StyleUnderline"/>
        </w:rPr>
        <w:t>It was the very dependence of settler colonial regimes in Africa on native labour</w:t>
      </w:r>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that made decolonisation possible</w:t>
      </w:r>
      <w:r w:rsidRPr="00912909">
        <w:rPr>
          <w:sz w:val="16"/>
        </w:rPr>
        <w:t>.2 This is also a reality that settlers themselves understood. As Lockman (2012) argues, it was, in part, the example of resistance by indigenous labour in other settler colonial settings, in particular in South Africa, that convinced Labour Zionists in Palestine to reject a model based on the exploitation of the indigenous population and opt for its exclusion instead (see below).</w:t>
      </w:r>
    </w:p>
    <w:p w14:paraId="0F80636E" w14:textId="77777777" w:rsidR="00497E8C" w:rsidRPr="00912909" w:rsidRDefault="00497E8C" w:rsidP="00497E8C">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hisThe Colonial Empires, </w:t>
      </w:r>
      <w:r w:rsidRPr="00912909">
        <w:rPr>
          <w:rStyle w:val="StyleUnderline"/>
          <w:highlight w:val="cyan"/>
        </w:rPr>
        <w:t>made</w:t>
      </w:r>
      <w:r w:rsidRPr="00912909">
        <w:rPr>
          <w:rStyle w:val="StyleUnderline"/>
        </w:rPr>
        <w:t xml:space="preserve"> the existing variety of </w:t>
      </w:r>
      <w:r w:rsidRPr="00912909">
        <w:rPr>
          <w:rStyle w:val="Emphasis"/>
          <w:highlight w:val="cyan"/>
        </w:rPr>
        <w:t>labour regimes</w:t>
      </w:r>
      <w:r w:rsidRPr="00912909">
        <w:rPr>
          <w:rStyle w:val="StyleUnderline"/>
          <w:highlight w:val="cyan"/>
        </w:rPr>
        <w:t xml:space="preserve"> central to the study of settler colonialism</w:t>
      </w:r>
      <w:r w:rsidRPr="00912909">
        <w:rPr>
          <w:sz w:val="16"/>
        </w:rPr>
        <w:t>.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labour, those constructed around a significant but minoritarian settler population where indigenous labour continued to play a central role, and those where imported enslaved populations worked on plantations for small settler minorities.</w:t>
      </w:r>
    </w:p>
    <w:p w14:paraId="4B73295C" w14:textId="77777777" w:rsidR="00497E8C" w:rsidRPr="00912909" w:rsidRDefault="00497E8C" w:rsidP="00497E8C">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w:t>
      </w:r>
    </w:p>
    <w:p w14:paraId="1C068351" w14:textId="77777777" w:rsidR="00497E8C" w:rsidRPr="00912909" w:rsidRDefault="00497E8C" w:rsidP="00497E8C">
      <w:pPr>
        <w:rPr>
          <w:sz w:val="16"/>
        </w:rPr>
      </w:pPr>
      <w:r w:rsidRPr="00912909">
        <w:rPr>
          <w:rStyle w:val="StyleUnderline"/>
          <w:highlight w:val="cyan"/>
        </w:rPr>
        <w:t xml:space="preserve">The </w:t>
      </w:r>
      <w:r w:rsidRPr="00912909">
        <w:rPr>
          <w:rStyle w:val="Emphasis"/>
          <w:highlight w:val="cyan"/>
        </w:rPr>
        <w:t>question of labour</w:t>
      </w:r>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in the organisation of settler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r w:rsidRPr="00912909">
        <w:rPr>
          <w:rStyle w:val="Emphasis"/>
          <w:highlight w:val="cyan"/>
        </w:rPr>
        <w:t>labour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through colour bars</w:t>
      </w:r>
      <w:r w:rsidRPr="00912909">
        <w:rPr>
          <w:sz w:val="16"/>
        </w:rPr>
        <w:t xml:space="preserve">, </w:t>
      </w:r>
      <w:r w:rsidRPr="00912909">
        <w:rPr>
          <w:rStyle w:val="StyleUnderline"/>
        </w:rPr>
        <w:t>limits on racialised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white working class movements</w:t>
      </w:r>
      <w:r w:rsidRPr="00912909">
        <w:rPr>
          <w:rStyle w:val="StyleUnderline"/>
        </w:rPr>
        <w:t xml:space="preserve"> across the settler colonial world </w:t>
      </w:r>
      <w:r w:rsidRPr="00912909">
        <w:rPr>
          <w:rStyle w:val="Emphasis"/>
          <w:highlight w:val="cyan"/>
        </w:rPr>
        <w:t>organised</w:t>
      </w:r>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r w:rsidRPr="00912909">
        <w:rPr>
          <w:rStyle w:val="Emphasis"/>
          <w:highlight w:val="cyan"/>
        </w:rPr>
        <w:t>racialised workers</w:t>
      </w:r>
      <w:r w:rsidRPr="00912909">
        <w:rPr>
          <w:sz w:val="16"/>
        </w:rPr>
        <w:t>. They furthermore rebelled against the settler states, or united with indigenous workers for collective improvement to their labour rights.</w:t>
      </w:r>
    </w:p>
    <w:p w14:paraId="40E88C8C" w14:textId="77777777" w:rsidR="00497E8C" w:rsidRPr="00912909" w:rsidRDefault="00497E8C" w:rsidP="00497E8C">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white workers organised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464B3B2" w14:textId="77777777" w:rsidR="00497E8C" w:rsidRPr="00912909" w:rsidRDefault="00497E8C" w:rsidP="00497E8C">
      <w:pPr>
        <w:rPr>
          <w:sz w:val="16"/>
        </w:rPr>
      </w:pPr>
      <w:r w:rsidRPr="00912909">
        <w:rPr>
          <w:rStyle w:val="StyleUnderline"/>
          <w:highlight w:val="cyan"/>
        </w:rPr>
        <w:t>In</w:t>
      </w:r>
      <w:r w:rsidRPr="00912909">
        <w:rPr>
          <w:rStyle w:val="StyleUnderline"/>
        </w:rPr>
        <w:t xml:space="preserve"> the case of the Zionist colonisation of </w:t>
      </w:r>
      <w:r w:rsidRPr="00912909">
        <w:rPr>
          <w:rStyle w:val="Emphasis"/>
          <w:highlight w:val="cyan"/>
        </w:rPr>
        <w:t>Palestine</w:t>
      </w:r>
      <w:r w:rsidRPr="00912909">
        <w:rPr>
          <w:sz w:val="16"/>
        </w:rPr>
        <w:t xml:space="preserve">, </w:t>
      </w:r>
      <w:r w:rsidRPr="00912909">
        <w:rPr>
          <w:rStyle w:val="StyleUnderline"/>
          <w:highlight w:val="cyan"/>
        </w:rPr>
        <w:t>the labour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Labour Zionist movement in the early decades of the 20th century, </w:t>
      </w:r>
      <w:r w:rsidRPr="00912909">
        <w:rPr>
          <w:rStyle w:val="StyleUnderline"/>
        </w:rPr>
        <w:t>from a settler colonial project based primarily on exploited Palestinian labour to one which emphasised their exclusion and reliance on “Hebrew labour”</w:t>
      </w:r>
      <w:r w:rsidRPr="00912909">
        <w:rPr>
          <w:sz w:val="16"/>
        </w:rPr>
        <w:t xml:space="preserve"> instead. The change was brought about by the campaigns led by the settler labour movement, colonial responses to Palestinian resistance, and the material problems faced by the Zionist movement in attempting to attract new settlers to Palestine.</w:t>
      </w:r>
    </w:p>
    <w:p w14:paraId="164E8F87" w14:textId="77777777" w:rsidR="00497E8C" w:rsidRPr="00912909" w:rsidRDefault="00497E8C" w:rsidP="00497E8C">
      <w:pPr>
        <w:rPr>
          <w:sz w:val="16"/>
        </w:rPr>
      </w:pPr>
      <w:r w:rsidRPr="00912909">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from the labour market</w:t>
      </w:r>
      <w:r w:rsidRPr="00912909">
        <w:rPr>
          <w:sz w:val="16"/>
        </w:rPr>
        <w:t xml:space="preserve"> all together. It is this logic of full separation, that Sayegh (2012:214), described as lying at the root of the Zionist project in Palestine: “[R]acial self-segregation, racial exclusiveness and racial supremacy”.</w:t>
      </w:r>
    </w:p>
    <w:p w14:paraId="5EE4FC0B" w14:textId="77777777" w:rsidR="00497E8C" w:rsidRPr="00912909" w:rsidRDefault="00497E8C" w:rsidP="00497E8C">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Wolfe-an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racial organisation of labour</w:t>
      </w:r>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and the struggle over its organisation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the participation of settler labour movements in the colonial project</w:t>
      </w:r>
      <w:r w:rsidRPr="00912909">
        <w:rPr>
          <w:sz w:val="16"/>
        </w:rPr>
        <w:t xml:space="preserve">, particularly in the process of control and/or expulsion of racialised, enslaved, and/or indigenous population </w:t>
      </w:r>
      <w:r w:rsidRPr="00912909">
        <w:rPr>
          <w:rStyle w:val="StyleUnderline"/>
        </w:rPr>
        <w:t>appears as a key characteristic across the settler colonial world.</w:t>
      </w:r>
    </w:p>
    <w:p w14:paraId="11A60F36" w14:textId="77777777" w:rsidR="00497E8C" w:rsidRDefault="00497E8C" w:rsidP="00497E8C">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2AA23C99" w14:textId="77777777" w:rsidR="00497E8C" w:rsidRPr="00267336" w:rsidRDefault="00497E8C" w:rsidP="00497E8C">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2CFB72FB" w14:textId="77777777" w:rsidR="00497E8C" w:rsidRDefault="00497E8C" w:rsidP="00497E8C">
      <w:r w:rsidRPr="00B363F2">
        <w:rPr>
          <w:rStyle w:val="Style13ptBold"/>
        </w:rPr>
        <w:t>Collins 23</w:t>
      </w:r>
      <w:r>
        <w:t xml:space="preserve"> (Bennett Joseph Collins – Phd Candidate at the University of St. Andrews, “Moralising dispossession : tracing ethnogeographies of settler colonial environmental governance in the United States,” 6-13-23, https://doi.org/10.17630/sta/443) //Bosley</w:t>
      </w:r>
    </w:p>
    <w:p w14:paraId="4576BFE8" w14:textId="77777777" w:rsidR="00497E8C" w:rsidRPr="00267336" w:rsidRDefault="00497E8C" w:rsidP="00497E8C">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sight, ‘dispersed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disasters are ‘long dyings’ and ‘mass forms of slow motion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r w:rsidRPr="00F14DB9">
        <w:rPr>
          <w:rStyle w:val="Emphasis"/>
        </w:rPr>
        <w:t>increasingly</w:t>
      </w:r>
      <w:r w:rsidRPr="00267336">
        <w:rPr>
          <w:sz w:val="14"/>
        </w:rPr>
        <w:t xml:space="preserve"> but gradually </w:t>
      </w:r>
      <w:r w:rsidRPr="00B36667">
        <w:rPr>
          <w:rStyle w:val="Emphasis"/>
          <w:highlight w:val="cyan"/>
        </w:rPr>
        <w:t>degraded</w:t>
      </w:r>
      <w:r w:rsidRPr="00267336">
        <w:rPr>
          <w:sz w:val="14"/>
        </w:rPr>
        <w:t>.</w:t>
      </w:r>
    </w:p>
    <w:p w14:paraId="77ACEE03" w14:textId="77777777" w:rsidR="00497E8C" w:rsidRPr="00267336" w:rsidRDefault="00497E8C" w:rsidP="00497E8C">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realised.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perpetrated by the settler-colonial state, private industry, and settlercolonial culture as a whole'</w:t>
      </w:r>
      <w:r w:rsidRPr="00267336">
        <w:rPr>
          <w:sz w:val="14"/>
        </w:rPr>
        <w:t xml:space="preserve">. They offer the wilful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experiences’.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centuries of colonisation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fall out of the sensationalist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become normalised</w:t>
      </w:r>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criminalisation,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normalised,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4033D4E9" w14:textId="77777777" w:rsidR="00497E8C" w:rsidRPr="00267336" w:rsidRDefault="00497E8C" w:rsidP="00497E8C">
      <w:pPr>
        <w:rPr>
          <w:sz w:val="14"/>
        </w:rPr>
      </w:pPr>
      <w:r w:rsidRPr="00267336">
        <w:rPr>
          <w:sz w:val="14"/>
        </w:rPr>
        <w:t>Displacement and containment have catalysed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megadam to describe how development projects found within settler colonial environmental governance result in peoples being ‘severed from environments that have provided ancestral sustenance’ and are ‘stranded not just in place but in time as well’: a megadam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1F7BD72C" w14:textId="77777777" w:rsidR="00497E8C" w:rsidRPr="00AE4C07" w:rsidRDefault="00497E8C" w:rsidP="00497E8C">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(Mbembé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r w:rsidRPr="00B36667">
        <w:rPr>
          <w:rStyle w:val="Emphasis"/>
          <w:highlight w:val="cyan"/>
        </w:rPr>
        <w:t>labour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centralisation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neutralise resistance through punishment and isolation. The Dawes Act (1887) offers another example of displacement and containment under the Liberal framework of rights whereby Native communities living on tribal land trusts were forcibly split apart into individualized parcelled trusts on a per capita basis to assist with individual development (Watkinson Schutten 2022). Meanwhile, remaining lands were declared surplus and sold to non-Native parties (ILTF 2022). Within a single piece of legislation, 90 million acres of tribal lands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6CFA755E" w14:textId="77777777" w:rsidR="00497E8C" w:rsidRPr="00264BFC" w:rsidRDefault="00497E8C" w:rsidP="00497E8C">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5F7594CD" w14:textId="77777777" w:rsidR="00497E8C" w:rsidRDefault="00497E8C" w:rsidP="00497E8C">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3CDA6DD7" w14:textId="77777777" w:rsidR="00497E8C" w:rsidRPr="00264BFC" w:rsidRDefault="00497E8C" w:rsidP="00497E8C">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a reconciliation between Wabanaki people and the settler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Kanien’kehá:ka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r w:rsidRPr="00B36667">
        <w:rPr>
          <w:rStyle w:val="Emphasis"/>
          <w:highlight w:val="cyan"/>
        </w:rPr>
        <w:t>depoliticises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contextualise the work of the MWTRC. We will then move on to look at the Maine Indian Claims Settlement Act and the lessons it provided in how settler colonial-led redress can co-opt reparative processes. This then leads into an analysis of how the MWTRC prioritised transformative change and its refusal to centre settler colonial well-being.</w:t>
      </w:r>
    </w:p>
    <w:p w14:paraId="22B4A421" w14:textId="77777777" w:rsidR="00497E8C" w:rsidRPr="00264BFC" w:rsidRDefault="00497E8C" w:rsidP="00497E8C">
      <w:pPr>
        <w:rPr>
          <w:sz w:val="16"/>
        </w:rPr>
      </w:pPr>
      <w:r w:rsidRPr="00264BFC">
        <w:rPr>
          <w:sz w:val="16"/>
        </w:rPr>
        <w:t>The politics of refusal</w:t>
      </w:r>
    </w:p>
    <w:p w14:paraId="0709435C" w14:textId="77777777" w:rsidR="00497E8C" w:rsidRPr="00264BFC" w:rsidRDefault="00497E8C" w:rsidP="00497E8C">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political, economic, and social structures of colonisation</w:t>
      </w:r>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10 What is important to consider here is neoliberalism’s reliance upon the individual as an amorphous generalisation – their gender identity, racial identity, age, sexuality, economic situation subsumed into an individual ‘rational actor’ with the qualities that make us human stripped away. Without these qualities, the tools of the neoliberal peace can be transported anywhere, a standardised ‘flat-pack’ (i.e. liberal democratic governance, market-based reforms) to be assembled anew.11 Refusing such standardisation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civilisatrice’ – ‘a reminder of the European imperial powers’ duty to colonise dependant populations in order to ‘civilise’ them’.13</w:t>
      </w:r>
    </w:p>
    <w:p w14:paraId="0969CAD6" w14:textId="77777777" w:rsidR="00497E8C" w:rsidRPr="00202A18" w:rsidRDefault="00497E8C" w:rsidP="00497E8C">
      <w:pPr>
        <w:rPr>
          <w:sz w:val="16"/>
        </w:rPr>
      </w:pPr>
      <w:r w:rsidRPr="00264BFC">
        <w:rPr>
          <w:sz w:val="16"/>
        </w:rPr>
        <w:t xml:space="preserve">Refusal is a concept that is increasingly used within academic literature describing behaviour that is linked to that of ‘resistance’ but which is also fundamentally different to it. As Bhungalia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Emejulu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bookmarkEnd w:id="0"/>
    </w:p>
    <w:p w14:paraId="3A971FE0" w14:textId="77777777" w:rsidR="00497E8C" w:rsidRDefault="00497E8C" w:rsidP="00497E8C"/>
    <w:p w14:paraId="654D4473" w14:textId="77777777" w:rsidR="003860D9" w:rsidRDefault="003860D9" w:rsidP="003860D9">
      <w:pPr>
        <w:pStyle w:val="Heading3"/>
      </w:pPr>
      <w:r w:rsidRPr="002B7EA4">
        <w:t>OFF</w:t>
      </w:r>
    </w:p>
    <w:p w14:paraId="6047E244" w14:textId="77777777" w:rsidR="003860D9" w:rsidRPr="00163D1F" w:rsidRDefault="003860D9" w:rsidP="003860D9">
      <w:r>
        <w:t>Article II DA</w:t>
      </w:r>
    </w:p>
    <w:p w14:paraId="40C03986" w14:textId="77777777" w:rsidR="003860D9" w:rsidRPr="00D763A3" w:rsidRDefault="003860D9" w:rsidP="003860D9">
      <w:pPr>
        <w:pStyle w:val="Heading4"/>
      </w:pPr>
      <w:r>
        <w:t>There is no presidential flexibility with Union empowerment</w:t>
      </w:r>
    </w:p>
    <w:p w14:paraId="296B95F5" w14:textId="77777777" w:rsidR="003860D9" w:rsidRPr="00D763A3" w:rsidRDefault="003860D9" w:rsidP="003860D9">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1F64AE66" w14:textId="77777777" w:rsidR="003860D9" w:rsidRDefault="003860D9" w:rsidP="003860D9">
      <w:pPr>
        <w:rPr>
          <w:rStyle w:val="StyleUnderline"/>
        </w:rPr>
      </w:pPr>
      <w:r w:rsidRPr="00D763A3">
        <w:rPr>
          <w:sz w:val="16"/>
        </w:rPr>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7B62B7">
        <w:rPr>
          <w:rStyle w:val="StyleUnderline"/>
          <w:highlight w:val="cyan"/>
        </w:rPr>
        <w:t>the “</w:t>
      </w:r>
      <w:r w:rsidRPr="007B62B7">
        <w:rPr>
          <w:rStyle w:val="Emphasis"/>
          <w:highlight w:val="cyan"/>
        </w:rPr>
        <w:t>unitary</w:t>
      </w:r>
      <w:r w:rsidRPr="005C03A8">
        <w:rPr>
          <w:rStyle w:val="Emphasis"/>
        </w:rPr>
        <w:t xml:space="preserve"> </w:t>
      </w:r>
      <w:r w:rsidRPr="007B62B7">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rPr>
          <w:sz w:val="16"/>
        </w:rPr>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74834316" w14:textId="77777777" w:rsidR="003860D9" w:rsidRDefault="003860D9" w:rsidP="003860D9">
      <w:pPr>
        <w:rPr>
          <w:rStyle w:val="StyleUnderline"/>
        </w:rPr>
      </w:pPr>
      <w:r w:rsidRPr="00D763A3">
        <w:rPr>
          <w:sz w:val="16"/>
        </w:rPr>
        <w:t>Given that theory’s growing popularity, it was no surprise that some objected to the last-minute union agreement. But taken to its logical conclusion</w:t>
      </w:r>
      <w:r w:rsidRPr="005C03A8">
        <w:rPr>
          <w:rStyle w:val="StyleUnderline"/>
        </w:rPr>
        <w:t>,</w:t>
      </w:r>
      <w:r w:rsidRPr="00D763A3">
        <w:rPr>
          <w:sz w:val="16"/>
        </w:rPr>
        <w:t xml:space="preserve"> </w:t>
      </w:r>
      <w:r w:rsidRPr="005C03A8">
        <w:rPr>
          <w:rStyle w:val="StyleUnderline"/>
        </w:rPr>
        <w:t xml:space="preserve">the theory </w:t>
      </w:r>
      <w:r w:rsidRPr="007B62B7">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7B62B7">
        <w:rPr>
          <w:rStyle w:val="Emphasis"/>
          <w:highlight w:val="cyan"/>
        </w:rPr>
        <w:t>undermine</w:t>
      </w:r>
      <w:r w:rsidRPr="005C03A8">
        <w:rPr>
          <w:rStyle w:val="StyleUnderline"/>
        </w:rPr>
        <w:t xml:space="preserve"> </w:t>
      </w:r>
      <w:r w:rsidRPr="007B62B7">
        <w:rPr>
          <w:rStyle w:val="StyleUnderline"/>
          <w:highlight w:val="cyan"/>
        </w:rPr>
        <w:t>the</w:t>
      </w:r>
      <w:r w:rsidRPr="005C03A8">
        <w:rPr>
          <w:rStyle w:val="StyleUnderline"/>
        </w:rPr>
        <w:t xml:space="preserve"> </w:t>
      </w:r>
      <w:r w:rsidRPr="00D763A3">
        <w:rPr>
          <w:rStyle w:val="Emphasis"/>
        </w:rPr>
        <w:t xml:space="preserve">very </w:t>
      </w:r>
      <w:r w:rsidRPr="007B62B7">
        <w:rPr>
          <w:rStyle w:val="Emphasis"/>
          <w:highlight w:val="cyan"/>
        </w:rPr>
        <w:t>idea of collective bargaining</w:t>
      </w:r>
      <w:r w:rsidRPr="005C03A8">
        <w:rPr>
          <w:rStyle w:val="StyleUnderline"/>
        </w:rPr>
        <w:t xml:space="preserve"> </w:t>
      </w:r>
      <w:r w:rsidRPr="007B62B7">
        <w:rPr>
          <w:rStyle w:val="StyleUnderline"/>
          <w:highlight w:val="cyan"/>
        </w:rPr>
        <w:t xml:space="preserve">in the </w:t>
      </w:r>
      <w:r w:rsidRPr="007B62B7">
        <w:rPr>
          <w:rStyle w:val="Emphasis"/>
          <w:highlight w:val="cyan"/>
        </w:rPr>
        <w:t>executive branch</w:t>
      </w:r>
      <w:r w:rsidRPr="007B62B7">
        <w:rPr>
          <w:rStyle w:val="StyleUnderline"/>
          <w:highlight w:val="cyan"/>
        </w:rPr>
        <w:t>.</w:t>
      </w:r>
      <w:r w:rsidRPr="005C03A8">
        <w:rPr>
          <w:rStyle w:val="StyleUnderline"/>
        </w:rPr>
        <w:t xml:space="preserve"> </w:t>
      </w:r>
      <w:r w:rsidRPr="005C03A8">
        <w:rPr>
          <w:rStyle w:val="Emphasis"/>
        </w:rPr>
        <w:t xml:space="preserve">Collective </w:t>
      </w:r>
      <w:r w:rsidRPr="007B62B7">
        <w:rPr>
          <w:rStyle w:val="Emphasis"/>
          <w:highlight w:val="cyan"/>
        </w:rPr>
        <w:t>bargaining</w:t>
      </w:r>
      <w:r w:rsidRPr="007B62B7">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7B62B7">
        <w:rPr>
          <w:rStyle w:val="StyleUnderline"/>
          <w:highlight w:val="cyan"/>
        </w:rPr>
        <w:t>about</w:t>
      </w:r>
      <w:r w:rsidRPr="005C03A8">
        <w:rPr>
          <w:rStyle w:val="StyleUnderline"/>
        </w:rPr>
        <w:t xml:space="preserve"> </w:t>
      </w:r>
      <w:r w:rsidRPr="007B62B7">
        <w:rPr>
          <w:rStyle w:val="Emphasis"/>
          <w:highlight w:val="cyan"/>
        </w:rPr>
        <w:t>control</w:t>
      </w:r>
      <w:r w:rsidRPr="00D763A3">
        <w:rPr>
          <w:sz w:val="16"/>
        </w:rPr>
        <w:t xml:space="preserve">; </w:t>
      </w:r>
      <w:r w:rsidRPr="005C03A8">
        <w:rPr>
          <w:rStyle w:val="StyleUnderline"/>
        </w:rPr>
        <w:t>it is designed to rebalance power between management and labor</w:t>
      </w:r>
      <w:r w:rsidRPr="00D763A3">
        <w:rPr>
          <w:sz w:val="16"/>
        </w:rPr>
        <w:t xml:space="preserve">. </w:t>
      </w:r>
      <w:r w:rsidRPr="005C03A8">
        <w:rPr>
          <w:rStyle w:val="StyleUnderline"/>
        </w:rPr>
        <w:t xml:space="preserve">And </w:t>
      </w:r>
      <w:r w:rsidRPr="007B62B7">
        <w:rPr>
          <w:rStyle w:val="StyleUnderline"/>
          <w:highlight w:val="cyan"/>
        </w:rPr>
        <w:t>when all power</w:t>
      </w:r>
      <w:r w:rsidRPr="005C03A8">
        <w:rPr>
          <w:rStyle w:val="StyleUnderline"/>
        </w:rPr>
        <w:t xml:space="preserve"> </w:t>
      </w:r>
      <w:r w:rsidRPr="007B62B7">
        <w:rPr>
          <w:rStyle w:val="StyleUnderline"/>
          <w:highlight w:val="cyan"/>
        </w:rPr>
        <w:t xml:space="preserve">is </w:t>
      </w:r>
      <w:r w:rsidRPr="007B62B7">
        <w:rPr>
          <w:rStyle w:val="Emphasis"/>
          <w:highlight w:val="cyan"/>
        </w:rPr>
        <w:t>constitutionally</w:t>
      </w:r>
      <w:r w:rsidRPr="007B62B7">
        <w:rPr>
          <w:rStyle w:val="StyleUnderline"/>
          <w:highlight w:val="cyan"/>
        </w:rPr>
        <w:t xml:space="preserve"> </w:t>
      </w:r>
      <w:r w:rsidRPr="007B62B7">
        <w:rPr>
          <w:rStyle w:val="Emphasis"/>
          <w:highlight w:val="cyan"/>
        </w:rPr>
        <w:t>vested</w:t>
      </w:r>
      <w:r w:rsidRPr="007B62B7">
        <w:rPr>
          <w:rStyle w:val="StyleUnderline"/>
          <w:highlight w:val="cyan"/>
        </w:rPr>
        <w:t xml:space="preserve"> in</w:t>
      </w:r>
      <w:r w:rsidRPr="005C03A8">
        <w:rPr>
          <w:rStyle w:val="StyleUnderline"/>
        </w:rPr>
        <w:t xml:space="preserve"> </w:t>
      </w:r>
      <w:r w:rsidRPr="007B62B7">
        <w:rPr>
          <w:rStyle w:val="Emphasis"/>
          <w:highlight w:val="cyan"/>
        </w:rPr>
        <w:t>management</w:t>
      </w:r>
      <w:r w:rsidRPr="005C03A8">
        <w:rPr>
          <w:rStyle w:val="StyleUnderline"/>
        </w:rPr>
        <w:t>—here, the president—</w:t>
      </w:r>
      <w:r w:rsidRPr="007B62B7">
        <w:rPr>
          <w:rStyle w:val="Emphasis"/>
          <w:sz w:val="28"/>
          <w:szCs w:val="32"/>
          <w:highlight w:val="cyan"/>
        </w:rPr>
        <w:t>any</w:t>
      </w:r>
      <w:r w:rsidRPr="007B62B7">
        <w:rPr>
          <w:sz w:val="16"/>
          <w:highlight w:val="cyan"/>
        </w:rPr>
        <w:t xml:space="preserve"> </w:t>
      </w:r>
      <w:r w:rsidRPr="007B62B7">
        <w:rPr>
          <w:rStyle w:val="Emphasis"/>
          <w:highlight w:val="cyan"/>
        </w:rPr>
        <w:t>rebalancing is</w:t>
      </w:r>
      <w:r w:rsidRPr="007B62B7">
        <w:rPr>
          <w:sz w:val="16"/>
          <w:highlight w:val="cyan"/>
        </w:rPr>
        <w:t xml:space="preserve"> </w:t>
      </w:r>
      <w:r w:rsidRPr="007B62B7">
        <w:rPr>
          <w:rStyle w:val="Emphasis"/>
          <w:sz w:val="28"/>
          <w:szCs w:val="32"/>
          <w:highlight w:val="cyan"/>
        </w:rPr>
        <w:t>constitutionally suspect</w:t>
      </w:r>
      <w:r w:rsidRPr="007B62B7">
        <w:rPr>
          <w:rStyle w:val="StyleUnderline"/>
          <w:highlight w:val="cyan"/>
        </w:rPr>
        <w:t>.</w:t>
      </w:r>
    </w:p>
    <w:p w14:paraId="6AB1A07F" w14:textId="77777777" w:rsidR="003860D9" w:rsidRDefault="003860D9" w:rsidP="003860D9">
      <w:pPr>
        <w:rPr>
          <w:rStyle w:val="StyleUnderline"/>
        </w:rPr>
      </w:pPr>
      <w:r w:rsidRPr="00D763A3">
        <w:rPr>
          <w:sz w:val="16"/>
        </w:rPr>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rPr>
          <w:sz w:val="16"/>
        </w:rPr>
        <w:t xml:space="preserve">shown itself willing to challenge settled ideas. It </w:t>
      </w:r>
      <w:r w:rsidRPr="005C03A8">
        <w:rPr>
          <w:rStyle w:val="StyleUnderline"/>
        </w:rPr>
        <w:t>has already thrown off many external brakes,</w:t>
      </w:r>
      <w:r w:rsidRPr="00D763A3">
        <w:rPr>
          <w:sz w:val="16"/>
        </w:rPr>
        <w:t xml:space="preserve"> </w:t>
      </w:r>
      <w:r w:rsidRPr="005C03A8">
        <w:rPr>
          <w:rStyle w:val="StyleUnderline"/>
        </w:rPr>
        <w:t xml:space="preserve">often citing the </w:t>
      </w:r>
      <w:r w:rsidRPr="005C03A8">
        <w:rPr>
          <w:rStyle w:val="Emphasis"/>
        </w:rPr>
        <w:t>unitary executive theory</w:t>
      </w:r>
      <w:r w:rsidRPr="00D763A3">
        <w:rPr>
          <w:sz w:val="16"/>
        </w:rPr>
        <w:t xml:space="preserve">. </w:t>
      </w:r>
      <w:r w:rsidRPr="005C03A8">
        <w:rPr>
          <w:rStyle w:val="Emphasis"/>
        </w:rPr>
        <w:t>Collective bargaining</w:t>
      </w:r>
      <w:r w:rsidRPr="005C03A8">
        <w:rPr>
          <w:rStyle w:val="StyleUnderline"/>
        </w:rPr>
        <w:t xml:space="preserve"> could very well be next.</w:t>
      </w:r>
    </w:p>
    <w:p w14:paraId="3B670B91" w14:textId="77777777" w:rsidR="003860D9" w:rsidRPr="00D763A3" w:rsidRDefault="003860D9" w:rsidP="003860D9">
      <w:pPr>
        <w:rPr>
          <w:sz w:val="16"/>
        </w:rPr>
      </w:pPr>
      <w:r w:rsidRPr="00D763A3">
        <w:rPr>
          <w:sz w:val="16"/>
        </w:rPr>
        <w:t>Tying the President’s Hands</w:t>
      </w:r>
    </w:p>
    <w:p w14:paraId="7B3394EF" w14:textId="77777777" w:rsidR="003860D9" w:rsidRDefault="003860D9" w:rsidP="003860D9">
      <w:pPr>
        <w:rPr>
          <w:rStyle w:val="Emphasis"/>
        </w:rPr>
      </w:pPr>
      <w:r w:rsidRPr="00D763A3">
        <w:rPr>
          <w:rStyle w:val="StyleUnderline"/>
        </w:rPr>
        <w:t xml:space="preserve">The </w:t>
      </w:r>
      <w:r w:rsidRPr="007B62B7">
        <w:rPr>
          <w:rStyle w:val="Emphasis"/>
          <w:highlight w:val="cyan"/>
        </w:rPr>
        <w:t>unitary-executive</w:t>
      </w:r>
      <w:r w:rsidRPr="00D763A3">
        <w:rPr>
          <w:rStyle w:val="Emphasis"/>
        </w:rPr>
        <w:t xml:space="preserve"> theory</w:t>
      </w:r>
      <w:r w:rsidRPr="005C03A8">
        <w:rPr>
          <w:rStyle w:val="StyleUnderline"/>
        </w:rPr>
        <w:t xml:space="preserve"> isn’t new</w:t>
      </w:r>
      <w:r w:rsidRPr="00D763A3">
        <w:rPr>
          <w:sz w:val="16"/>
        </w:rPr>
        <w:t xml:space="preserve">. It </w:t>
      </w:r>
      <w:r w:rsidRPr="007B62B7">
        <w:rPr>
          <w:rStyle w:val="Emphasis"/>
          <w:highlight w:val="cyan"/>
        </w:rPr>
        <w:t>stems from Article II</w:t>
      </w:r>
      <w:r w:rsidRPr="00D763A3">
        <w:rPr>
          <w:sz w:val="16"/>
        </w:rPr>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that executive power is a </w:t>
      </w:r>
      <w:r w:rsidRPr="005C03A8">
        <w:rPr>
          <w:rStyle w:val="Emphasis"/>
        </w:rPr>
        <w:t>single thing</w:t>
      </w:r>
      <w:r w:rsidRPr="00D763A3">
        <w:rPr>
          <w:sz w:val="16"/>
        </w:rPr>
        <w:t xml:space="preserve">. Whatever executive power is, there’s only one of it. And </w:t>
      </w:r>
      <w:r w:rsidRPr="005C03A8">
        <w:rPr>
          <w:rStyle w:val="StyleUnderline"/>
        </w:rPr>
        <w:t xml:space="preserve">that one, indivisible thing is </w:t>
      </w:r>
      <w:r w:rsidRPr="005C03A8">
        <w:rPr>
          <w:rStyle w:val="Emphasis"/>
        </w:rPr>
        <w:t>vested</w:t>
      </w:r>
      <w:r w:rsidRPr="005C03A8">
        <w:rPr>
          <w:rStyle w:val="StyleUnderline"/>
        </w:rPr>
        <w:t xml:space="preserve"> in the </w:t>
      </w:r>
      <w:r w:rsidRPr="005C03A8">
        <w:rPr>
          <w:rStyle w:val="Emphasis"/>
        </w:rPr>
        <w:t>president alone.</w:t>
      </w:r>
    </w:p>
    <w:p w14:paraId="04E59E2C" w14:textId="77777777" w:rsidR="003860D9" w:rsidRPr="00D763A3" w:rsidRDefault="003860D9" w:rsidP="003860D9">
      <w:pPr>
        <w:rPr>
          <w:sz w:val="16"/>
        </w:rPr>
      </w:pPr>
      <w:r w:rsidRPr="00D763A3">
        <w:rPr>
          <w:sz w:val="16"/>
        </w:rPr>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77F1AF82" w14:textId="77777777" w:rsidR="003860D9" w:rsidRPr="00D763A3" w:rsidRDefault="003860D9" w:rsidP="003860D9">
      <w:pPr>
        <w:rPr>
          <w:sz w:val="16"/>
        </w:rPr>
      </w:pPr>
      <w:r w:rsidRPr="00D763A3">
        <w:rPr>
          <w:sz w:val="16"/>
        </w:rPr>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0DE710E8" w14:textId="77777777" w:rsidR="003860D9" w:rsidRDefault="003860D9" w:rsidP="003860D9">
      <w:pPr>
        <w:rPr>
          <w:rStyle w:val="StyleUnderline"/>
        </w:rPr>
      </w:pPr>
      <w:r w:rsidRPr="00D763A3">
        <w:rPr>
          <w:sz w:val="16"/>
        </w:rPr>
        <w:t xml:space="preserve">That theory had obvious implications for federal personnel policy. </w:t>
      </w:r>
      <w:r w:rsidRPr="005C03A8">
        <w:rPr>
          <w:rStyle w:val="StyleUnderline"/>
        </w:rPr>
        <w:t xml:space="preserve">If </w:t>
      </w:r>
      <w:r w:rsidRPr="007B62B7">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7B62B7">
        <w:rPr>
          <w:rStyle w:val="StyleUnderline"/>
          <w:highlight w:val="cyan"/>
        </w:rPr>
        <w:t xml:space="preserve">had exclusive power over </w:t>
      </w:r>
      <w:r w:rsidRPr="007B62B7">
        <w:rPr>
          <w:rStyle w:val="Emphasis"/>
          <w:highlight w:val="cyan"/>
        </w:rPr>
        <w:t>executive officials</w:t>
      </w:r>
      <w:r w:rsidRPr="007B62B7">
        <w:rPr>
          <w:sz w:val="16"/>
          <w:highlight w:val="cyan"/>
        </w:rPr>
        <w:t>.</w:t>
      </w:r>
      <w:r w:rsidRPr="00D763A3">
        <w:rPr>
          <w:sz w:val="16"/>
        </w:rPr>
        <w:t xml:space="preserve"> </w:t>
      </w:r>
      <w:r w:rsidRPr="005C03A8">
        <w:rPr>
          <w:rStyle w:val="StyleUnderline"/>
        </w:rPr>
        <w:t xml:space="preserve">He had </w:t>
      </w:r>
      <w:r w:rsidRPr="007B62B7">
        <w:rPr>
          <w:rStyle w:val="StyleUnderline"/>
          <w:highlight w:val="cyan"/>
        </w:rPr>
        <w:t>to</w:t>
      </w:r>
      <w:r w:rsidRPr="005C03A8">
        <w:rPr>
          <w:rStyle w:val="StyleUnderline"/>
        </w:rPr>
        <w:t xml:space="preserve"> be able to </w:t>
      </w:r>
      <w:r w:rsidRPr="007B62B7">
        <w:rPr>
          <w:rStyle w:val="Emphasis"/>
          <w:highlight w:val="cyan"/>
        </w:rPr>
        <w:t>give</w:t>
      </w:r>
      <w:r w:rsidRPr="005C03A8">
        <w:rPr>
          <w:rStyle w:val="Emphasis"/>
        </w:rPr>
        <w:t xml:space="preserve"> those officials</w:t>
      </w:r>
      <w:r w:rsidRPr="005C03A8">
        <w:rPr>
          <w:rStyle w:val="StyleUnderline"/>
        </w:rPr>
        <w:t xml:space="preserve"> </w:t>
      </w:r>
      <w:r w:rsidRPr="007B62B7">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7B62B7">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7B62B7">
        <w:rPr>
          <w:rStyle w:val="Emphasis"/>
          <w:highlight w:val="cyan"/>
        </w:rPr>
        <w:t>remove them</w:t>
      </w:r>
      <w:r w:rsidRPr="005C03A8">
        <w:rPr>
          <w:rStyle w:val="Emphasis"/>
        </w:rPr>
        <w:t xml:space="preserve"> from office</w:t>
      </w:r>
      <w:r w:rsidRPr="005C03A8">
        <w:rPr>
          <w:rStyle w:val="StyleUnderline"/>
        </w:rPr>
        <w:t>.</w:t>
      </w:r>
    </w:p>
    <w:p w14:paraId="74803F5D" w14:textId="77777777" w:rsidR="003860D9" w:rsidRDefault="003860D9" w:rsidP="003860D9">
      <w:pPr>
        <w:rPr>
          <w:rStyle w:val="StyleUnderline"/>
        </w:rPr>
      </w:pPr>
      <w:r w:rsidRPr="00D763A3">
        <w:rPr>
          <w:sz w:val="16"/>
        </w:rPr>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7B62B7">
        <w:rPr>
          <w:rStyle w:val="StyleUnderline"/>
          <w:highlight w:val="cyan"/>
        </w:rPr>
        <w:t xml:space="preserve">he </w:t>
      </w:r>
      <w:r w:rsidRPr="007B62B7">
        <w:rPr>
          <w:rStyle w:val="Emphasis"/>
          <w:highlight w:val="cyan"/>
        </w:rPr>
        <w:t>has to</w:t>
      </w:r>
      <w:r w:rsidRPr="005C03A8">
        <w:rPr>
          <w:rStyle w:val="Emphasis"/>
        </w:rPr>
        <w:t xml:space="preserve"> </w:t>
      </w:r>
      <w:r w:rsidRPr="007B62B7">
        <w:rPr>
          <w:rStyle w:val="Emphasis"/>
          <w:highlight w:val="cyan"/>
        </w:rPr>
        <w:t>be able</w:t>
      </w:r>
      <w:r w:rsidRPr="007B62B7">
        <w:rPr>
          <w:rStyle w:val="StyleUnderline"/>
          <w:highlight w:val="cyan"/>
        </w:rPr>
        <w:t xml:space="preserve"> to </w:t>
      </w:r>
      <w:r w:rsidRPr="007B62B7">
        <w:rPr>
          <w:rStyle w:val="Emphasis"/>
          <w:highlight w:val="cyan"/>
        </w:rPr>
        <w:t>fire agency heads at will</w:t>
      </w:r>
      <w:r w:rsidRPr="007B62B7">
        <w:rPr>
          <w:rStyle w:val="StyleUnderline"/>
          <w:highlight w:val="cyan"/>
        </w:rPr>
        <w:t>.</w:t>
      </w:r>
      <w:r w:rsidRPr="005C03A8">
        <w:rPr>
          <w:rStyle w:val="StyleUnderline"/>
        </w:rPr>
        <w:t xml:space="preserve"> </w:t>
      </w:r>
    </w:p>
    <w:p w14:paraId="770BBDA1" w14:textId="77777777" w:rsidR="003860D9" w:rsidRDefault="003860D9" w:rsidP="003860D9">
      <w:pPr>
        <w:rPr>
          <w:rStyle w:val="StyleUnderline"/>
        </w:rPr>
      </w:pPr>
      <w:r w:rsidRPr="005C03A8">
        <w:rPr>
          <w:rStyle w:val="StyleUnderline"/>
        </w:rPr>
        <w:t xml:space="preserve">But that logic applies to more than just </w:t>
      </w:r>
      <w:r w:rsidRPr="007B62B7">
        <w:rPr>
          <w:rStyle w:val="StyleUnderline"/>
        </w:rPr>
        <w:t xml:space="preserve">agency heads; it applies to the </w:t>
      </w:r>
      <w:r w:rsidRPr="007B62B7">
        <w:rPr>
          <w:rStyle w:val="Emphasis"/>
        </w:rPr>
        <w:t>entire executive workforce</w:t>
      </w:r>
      <w:r w:rsidRPr="007B62B7">
        <w:rPr>
          <w:rStyle w:val="StyleUnderline"/>
        </w:rPr>
        <w:t>.</w:t>
      </w:r>
      <w:r w:rsidRPr="007B62B7">
        <w:rPr>
          <w:sz w:val="16"/>
        </w:rPr>
        <w:t xml:space="preserve"> </w:t>
      </w:r>
      <w:r w:rsidRPr="007B62B7">
        <w:rPr>
          <w:rStyle w:val="StyleUnderline"/>
        </w:rPr>
        <w:t>After all, it’s not agency heads who carry out the president’s policies day to day</w:t>
      </w:r>
      <w:r w:rsidRPr="007B62B7">
        <w:rPr>
          <w:sz w:val="16"/>
        </w:rPr>
        <w:t>. Agency heads</w:t>
      </w:r>
      <w:r w:rsidRPr="00D763A3">
        <w:rPr>
          <w:sz w:val="16"/>
        </w:rPr>
        <w:t xml:space="preserve"> don’t issue citations, approve patents, or dole out benefits. </w:t>
      </w:r>
      <w:r w:rsidRPr="005C03A8">
        <w:rPr>
          <w:rStyle w:val="StyleUnderline"/>
        </w:rPr>
        <w:t xml:space="preserve">That work is done by </w:t>
      </w:r>
      <w:r w:rsidRPr="005C03A8">
        <w:rPr>
          <w:rStyle w:val="Emphasis"/>
        </w:rPr>
        <w:t>front-line employees</w:t>
      </w:r>
      <w:r w:rsidRPr="00D763A3">
        <w:rPr>
          <w:sz w:val="16"/>
        </w:rPr>
        <w:t xml:space="preserve">. </w:t>
      </w:r>
      <w:r w:rsidRPr="007B62B7">
        <w:rPr>
          <w:rStyle w:val="StyleUnderline"/>
          <w:highlight w:val="cyan"/>
        </w:rPr>
        <w:t>Those employees</w:t>
      </w:r>
      <w:r w:rsidRPr="005C03A8">
        <w:rPr>
          <w:rStyle w:val="StyleUnderline"/>
        </w:rPr>
        <w:t xml:space="preserve"> effectively </w:t>
      </w:r>
      <w:r w:rsidRPr="007B62B7">
        <w:rPr>
          <w:rStyle w:val="Emphasis"/>
          <w:highlight w:val="cyan"/>
        </w:rPr>
        <w:t>run</w:t>
      </w:r>
      <w:r w:rsidRPr="007B62B7">
        <w:rPr>
          <w:rStyle w:val="StyleUnderline"/>
          <w:highlight w:val="cyan"/>
        </w:rPr>
        <w:t xml:space="preserve"> the </w:t>
      </w:r>
      <w:r w:rsidRPr="007B62B7">
        <w:rPr>
          <w:rStyle w:val="Emphasis"/>
          <w:highlight w:val="cyan"/>
        </w:rPr>
        <w:t>executive</w:t>
      </w:r>
      <w:r w:rsidRPr="005C03A8">
        <w:rPr>
          <w:rStyle w:val="Emphasis"/>
        </w:rPr>
        <w:t xml:space="preserve"> </w:t>
      </w:r>
      <w:r w:rsidRPr="007B62B7">
        <w:rPr>
          <w:rStyle w:val="Emphasis"/>
          <w:highlight w:val="cyan"/>
        </w:rPr>
        <w:t>branch</w:t>
      </w:r>
      <w:r w:rsidRPr="00D763A3">
        <w:rPr>
          <w:sz w:val="16"/>
        </w:rPr>
        <w:t xml:space="preserve">. And today, </w:t>
      </w:r>
      <w:r w:rsidRPr="007B62B7">
        <w:rPr>
          <w:rStyle w:val="StyleUnderline"/>
          <w:highlight w:val="cyan"/>
        </w:rPr>
        <w:t>many</w:t>
      </w:r>
      <w:r w:rsidRPr="005C03A8">
        <w:rPr>
          <w:rStyle w:val="StyleUnderline"/>
        </w:rPr>
        <w:t xml:space="preserve"> of them </w:t>
      </w:r>
      <w:r w:rsidRPr="007B62B7">
        <w:rPr>
          <w:rStyle w:val="StyleUnderline"/>
          <w:highlight w:val="cyan"/>
        </w:rPr>
        <w:t>enjoy a</w:t>
      </w:r>
      <w:r w:rsidRPr="005C03A8">
        <w:rPr>
          <w:rStyle w:val="StyleUnderline"/>
        </w:rPr>
        <w:t xml:space="preserve"> similar </w:t>
      </w:r>
      <w:r w:rsidRPr="007B62B7">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876CA98" w14:textId="77777777" w:rsidR="003860D9" w:rsidRPr="00D763A3" w:rsidRDefault="003860D9" w:rsidP="003860D9">
      <w:pPr>
        <w:rPr>
          <w:sz w:val="16"/>
        </w:rPr>
      </w:pPr>
      <w:r w:rsidRPr="00D763A3">
        <w:rPr>
          <w:sz w:val="16"/>
        </w:rPr>
        <w:t>Bargaining for Power</w:t>
      </w:r>
    </w:p>
    <w:p w14:paraId="2046DB7F" w14:textId="77777777" w:rsidR="003860D9" w:rsidRPr="00D763A3" w:rsidRDefault="003860D9" w:rsidP="003860D9">
      <w:pPr>
        <w:rPr>
          <w:sz w:val="16"/>
        </w:rPr>
      </w:pPr>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rPr>
          <w:sz w:val="16"/>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95F6C67" w14:textId="77777777" w:rsidR="003860D9" w:rsidRPr="00D763A3" w:rsidRDefault="003860D9" w:rsidP="003860D9">
      <w:pPr>
        <w:rPr>
          <w:sz w:val="16"/>
        </w:rPr>
      </w:pPr>
      <w:r w:rsidRPr="00D763A3">
        <w:rPr>
          <w:rStyle w:val="StyleUnderline"/>
        </w:rPr>
        <w:t>For the next decade and a half, collective bargaining remained the product of executive policy</w:t>
      </w:r>
      <w:r w:rsidRPr="00D763A3">
        <w:rPr>
          <w:sz w:val="16"/>
        </w:rPr>
        <w:t xml:space="preserve">. Though bargaining rights were extended and strengthened by later presidents, they still depended on presidential consent. But in the late 1970s, </w:t>
      </w:r>
      <w:r w:rsidRPr="00D763A3">
        <w:rPr>
          <w:rStyle w:val="StyleUnderline"/>
        </w:rPr>
        <w:t>Congress</w:t>
      </w:r>
      <w:r w:rsidRPr="00D763A3">
        <w:rPr>
          <w:sz w:val="16"/>
        </w:rPr>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rPr>
          <w:sz w:val="16"/>
        </w:rPr>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3CCEA062" w14:textId="77777777" w:rsidR="003860D9" w:rsidRPr="00D763A3" w:rsidRDefault="003860D9" w:rsidP="003860D9">
      <w:pPr>
        <w:rPr>
          <w:sz w:val="16"/>
        </w:rPr>
      </w:pPr>
      <w:r w:rsidRPr="00D763A3">
        <w:rPr>
          <w:sz w:val="16"/>
        </w:rPr>
        <w:t>Throwing Off the Chains</w:t>
      </w:r>
    </w:p>
    <w:p w14:paraId="5DEB97D5" w14:textId="77777777" w:rsidR="003860D9" w:rsidRPr="00D763A3" w:rsidRDefault="003860D9" w:rsidP="003860D9">
      <w:pPr>
        <w:rPr>
          <w:sz w:val="16"/>
        </w:rPr>
      </w:pPr>
      <w:r w:rsidRPr="00D763A3">
        <w:rPr>
          <w:rStyle w:val="StyleUnderline"/>
        </w:rPr>
        <w:t>That division of power sits uneasily beside the unitary-executive theory</w:t>
      </w:r>
      <w:r w:rsidRPr="00D763A3">
        <w:rPr>
          <w:sz w:val="16"/>
        </w:rPr>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rPr>
          <w:sz w:val="16"/>
        </w:rPr>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rPr>
          <w:sz w:val="16"/>
        </w:rPr>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rPr>
          <w:sz w:val="16"/>
        </w:rPr>
        <w:t xml:space="preserve">. Among other things, </w:t>
      </w:r>
      <w:r w:rsidRPr="007B62B7">
        <w:rPr>
          <w:rStyle w:val="StyleUnderline"/>
          <w:highlight w:val="cyan"/>
        </w:rPr>
        <w:t>collective bargaining</w:t>
      </w:r>
      <w:r w:rsidRPr="00D763A3">
        <w:rPr>
          <w:rStyle w:val="StyleUnderline"/>
        </w:rPr>
        <w:t xml:space="preserve"> </w:t>
      </w:r>
      <w:r w:rsidRPr="007B62B7">
        <w:rPr>
          <w:rStyle w:val="StyleUnderline"/>
          <w:highlight w:val="cyan"/>
        </w:rPr>
        <w:t>prevents the</w:t>
      </w:r>
      <w:r w:rsidRPr="00D763A3">
        <w:rPr>
          <w:rStyle w:val="StyleUnderline"/>
        </w:rPr>
        <w:t xml:space="preserve"> </w:t>
      </w:r>
      <w:r w:rsidRPr="007B62B7">
        <w:rPr>
          <w:rStyle w:val="Emphasis"/>
          <w:highlight w:val="cyan"/>
        </w:rPr>
        <w:t>president</w:t>
      </w:r>
      <w:r w:rsidRPr="007B62B7">
        <w:rPr>
          <w:rStyle w:val="StyleUnderline"/>
          <w:highlight w:val="cyan"/>
        </w:rPr>
        <w:t xml:space="preserve"> from </w:t>
      </w:r>
      <w:r w:rsidRPr="007B62B7">
        <w:rPr>
          <w:rStyle w:val="Emphasis"/>
          <w:highlight w:val="cyan"/>
        </w:rPr>
        <w:t>unilaterally</w:t>
      </w:r>
      <w:r w:rsidRPr="00D763A3">
        <w:rPr>
          <w:rStyle w:val="StyleUnderline"/>
        </w:rPr>
        <w:t xml:space="preserve"> </w:t>
      </w:r>
      <w:r w:rsidRPr="007B62B7">
        <w:rPr>
          <w:rStyle w:val="Emphasis"/>
          <w:highlight w:val="cyan"/>
        </w:rPr>
        <w:t>implementing</w:t>
      </w:r>
      <w:r w:rsidRPr="00D763A3">
        <w:rPr>
          <w:rStyle w:val="StyleUnderline"/>
        </w:rPr>
        <w:t xml:space="preserve"> his preferred </w:t>
      </w:r>
      <w:r w:rsidRPr="007B62B7">
        <w:rPr>
          <w:rStyle w:val="Emphasis"/>
          <w:highlight w:val="cyan"/>
        </w:rPr>
        <w:t>management</w:t>
      </w:r>
      <w:r w:rsidRPr="00D763A3">
        <w:rPr>
          <w:rStyle w:val="Emphasis"/>
        </w:rPr>
        <w:t xml:space="preserve"> strategies</w:t>
      </w:r>
      <w:r w:rsidRPr="00D763A3">
        <w:rPr>
          <w:sz w:val="16"/>
        </w:rPr>
        <w:t>. He can’t just order employees back into the office full time. Nor can he implement other efficiency-promoting measures. Instead, he must negotiate these measures—a process that can take years and cost millions of taxpayer dollars.</w:t>
      </w:r>
    </w:p>
    <w:p w14:paraId="322CA41E" w14:textId="77777777" w:rsidR="003860D9" w:rsidRDefault="003860D9" w:rsidP="003860D9">
      <w:pPr>
        <w:rPr>
          <w:rStyle w:val="StyleUnderline"/>
        </w:rPr>
      </w:pPr>
      <w:r w:rsidRPr="00D763A3">
        <w:rPr>
          <w:sz w:val="16"/>
        </w:rPr>
        <w:t>The Department of Education agreement is hardly the only example. It stands out because it was signed on the eve of a transition; it was an obvious attempt by one administration to tie down the next. But the federal government has thousands of si</w:t>
      </w:r>
      <w:r w:rsidRPr="007B62B7">
        <w:rPr>
          <w:sz w:val="16"/>
        </w:rPr>
        <w:t>milar</w:t>
      </w:r>
      <w:r w:rsidRPr="00D763A3">
        <w:rPr>
          <w:sz w:val="16"/>
        </w:rPr>
        <w:t xml:space="preserve"> contracts across its vast workforce. </w:t>
      </w:r>
      <w:r w:rsidRPr="007B62B7">
        <w:rPr>
          <w:rStyle w:val="StyleUnderline"/>
          <w:highlight w:val="cyan"/>
        </w:rPr>
        <w:t>Each</w:t>
      </w:r>
      <w:r w:rsidRPr="00D763A3">
        <w:rPr>
          <w:sz w:val="16"/>
        </w:rPr>
        <w:t xml:space="preserve"> </w:t>
      </w:r>
      <w:r w:rsidRPr="00D763A3">
        <w:rPr>
          <w:rStyle w:val="StyleUnderline"/>
        </w:rPr>
        <w:t xml:space="preserve">of those </w:t>
      </w:r>
      <w:r w:rsidRPr="007B62B7">
        <w:rPr>
          <w:rStyle w:val="StyleUnderline"/>
          <w:highlight w:val="cyan"/>
        </w:rPr>
        <w:t>contract</w:t>
      </w:r>
      <w:r w:rsidRPr="00AE700B">
        <w:rPr>
          <w:rStyle w:val="StyleUnderline"/>
        </w:rPr>
        <w:t>s</w:t>
      </w:r>
      <w:r w:rsidRPr="00D763A3">
        <w:rPr>
          <w:rStyle w:val="StyleUnderline"/>
        </w:rPr>
        <w:t xml:space="preserve"> limits the</w:t>
      </w:r>
      <w:r w:rsidRPr="00D763A3">
        <w:rPr>
          <w:sz w:val="16"/>
        </w:rPr>
        <w:t xml:space="preserve"> </w:t>
      </w:r>
      <w:r w:rsidRPr="00D763A3">
        <w:rPr>
          <w:rStyle w:val="StyleUnderline"/>
        </w:rPr>
        <w:t>president’s discretion</w:t>
      </w:r>
      <w:r w:rsidRPr="00D763A3">
        <w:rPr>
          <w:sz w:val="16"/>
        </w:rPr>
        <w:t xml:space="preserve"> in the same way. They may not have been signed three days before the turnover, but </w:t>
      </w:r>
      <w:r w:rsidRPr="00D763A3">
        <w:rPr>
          <w:rStyle w:val="StyleUnderline"/>
        </w:rPr>
        <w:t>they</w:t>
      </w:r>
      <w:r w:rsidRPr="00D763A3">
        <w:rPr>
          <w:sz w:val="16"/>
        </w:rPr>
        <w:t xml:space="preserve"> still </w:t>
      </w:r>
      <w:r w:rsidRPr="007B62B7">
        <w:rPr>
          <w:rStyle w:val="Emphasis"/>
          <w:sz w:val="28"/>
          <w:szCs w:val="32"/>
          <w:highlight w:val="cyan"/>
        </w:rPr>
        <w:t>tie</w:t>
      </w:r>
      <w:r w:rsidRPr="00D763A3">
        <w:rPr>
          <w:rStyle w:val="Emphasis"/>
          <w:sz w:val="28"/>
          <w:szCs w:val="32"/>
        </w:rPr>
        <w:t xml:space="preserve"> </w:t>
      </w:r>
      <w:r w:rsidRPr="007B62B7">
        <w:rPr>
          <w:rStyle w:val="Emphasis"/>
          <w:sz w:val="28"/>
          <w:szCs w:val="32"/>
          <w:highlight w:val="cyan"/>
        </w:rPr>
        <w:t>the president’s hands</w:t>
      </w:r>
      <w:r w:rsidRPr="00D763A3">
        <w:t>.</w:t>
      </w:r>
      <w:r w:rsidRPr="00D763A3">
        <w:rPr>
          <w:sz w:val="16"/>
        </w:rPr>
        <w:t xml:space="preserve"> </w:t>
      </w:r>
      <w:r w:rsidRPr="007B62B7">
        <w:rPr>
          <w:rStyle w:val="StyleUnderline"/>
          <w:highlight w:val="cyan"/>
        </w:rPr>
        <w:t>They</w:t>
      </w:r>
      <w:r w:rsidRPr="00D763A3">
        <w:rPr>
          <w:rStyle w:val="StyleUnderline"/>
        </w:rPr>
        <w:t xml:space="preserve"> are a </w:t>
      </w:r>
      <w:r w:rsidRPr="007B62B7">
        <w:rPr>
          <w:rStyle w:val="StyleUnderline"/>
          <w:highlight w:val="cyan"/>
        </w:rPr>
        <w:t>check</w:t>
      </w:r>
      <w:r w:rsidRPr="00D763A3">
        <w:rPr>
          <w:rStyle w:val="StyleUnderline"/>
        </w:rPr>
        <w:t xml:space="preserve"> on his control over </w:t>
      </w:r>
      <w:r w:rsidRPr="007B62B7">
        <w:rPr>
          <w:rStyle w:val="StyleUnderline"/>
          <w:highlight w:val="cyan"/>
        </w:rPr>
        <w:t xml:space="preserve">the </w:t>
      </w:r>
      <w:r w:rsidRPr="007B62B7">
        <w:rPr>
          <w:rStyle w:val="Emphasis"/>
          <w:highlight w:val="cyan"/>
        </w:rPr>
        <w:t>executive</w:t>
      </w:r>
      <w:r w:rsidRPr="00D763A3">
        <w:rPr>
          <w:rStyle w:val="Emphasis"/>
        </w:rPr>
        <w:t xml:space="preserve"> </w:t>
      </w:r>
      <w:r w:rsidRPr="007B62B7">
        <w:rPr>
          <w:rStyle w:val="Emphasis"/>
          <w:highlight w:val="cyan"/>
        </w:rPr>
        <w:t>branch</w:t>
      </w:r>
      <w:r w:rsidRPr="00D763A3">
        <w:rPr>
          <w:rStyle w:val="StyleUnderline"/>
        </w:rPr>
        <w:t>—</w:t>
      </w:r>
      <w:r w:rsidRPr="007B62B7">
        <w:rPr>
          <w:rStyle w:val="StyleUnderline"/>
          <w:highlight w:val="cyan"/>
        </w:rPr>
        <w:t xml:space="preserve">a </w:t>
      </w:r>
      <w:r w:rsidRPr="007B62B7">
        <w:rPr>
          <w:rStyle w:val="Emphasis"/>
          <w:highlight w:val="cyan"/>
        </w:rPr>
        <w:t>check imposed by Congress</w:t>
      </w:r>
      <w:r w:rsidRPr="007B62B7">
        <w:rPr>
          <w:rStyle w:val="StyleUnderline"/>
          <w:highlight w:val="cyan"/>
        </w:rPr>
        <w:t>.</w:t>
      </w:r>
    </w:p>
    <w:p w14:paraId="75A0CF4A" w14:textId="77777777" w:rsidR="003860D9" w:rsidRDefault="003860D9" w:rsidP="003860D9">
      <w:pPr>
        <w:rPr>
          <w:rStyle w:val="Emphasis"/>
        </w:rPr>
      </w:pPr>
      <w:r w:rsidRPr="00D763A3">
        <w:rPr>
          <w:sz w:val="16"/>
        </w:rPr>
        <w:t xml:space="preserve">Whether that check is valid remains to be seen. The new administration has already set up a </w:t>
      </w:r>
      <w:r w:rsidRPr="00AE700B">
        <w:rPr>
          <w:sz w:val="16"/>
        </w:rPr>
        <w:t>test</w:t>
      </w:r>
      <w:r w:rsidRPr="00D763A3">
        <w:rPr>
          <w:sz w:val="16"/>
        </w:rPr>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7B62B7">
        <w:rPr>
          <w:rStyle w:val="StyleUnderline"/>
          <w:highlight w:val="cyan"/>
        </w:rPr>
        <w:t>every collective-bargaining agreement</w:t>
      </w:r>
      <w:r w:rsidRPr="00D763A3">
        <w:rPr>
          <w:sz w:val="16"/>
        </w:rPr>
        <w:t xml:space="preserve"> in the executive branch. </w:t>
      </w:r>
      <w:r w:rsidRPr="00AE700B">
        <w:rPr>
          <w:rStyle w:val="StyleUnderline"/>
        </w:rPr>
        <w:t>Each</w:t>
      </w:r>
      <w:r w:rsidRPr="005C03A8">
        <w:rPr>
          <w:rStyle w:val="StyleUnderline"/>
        </w:rPr>
        <w:t xml:space="preserve"> one of those agreements </w:t>
      </w:r>
      <w:r w:rsidRPr="007B62B7">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7B62B7">
        <w:rPr>
          <w:rStyle w:val="StyleUnderline"/>
          <w:highlight w:val="cyan"/>
        </w:rPr>
        <w:t>an</w:t>
      </w:r>
      <w:r w:rsidRPr="005C03A8">
        <w:rPr>
          <w:rStyle w:val="StyleUnderline"/>
        </w:rPr>
        <w:t xml:space="preserve"> </w:t>
      </w:r>
      <w:r w:rsidRPr="007B62B7">
        <w:rPr>
          <w:rStyle w:val="Emphasis"/>
          <w:szCs w:val="28"/>
          <w:highlight w:val="cyan"/>
        </w:rPr>
        <w:t>external brake</w:t>
      </w:r>
      <w:r w:rsidRPr="007B62B7">
        <w:rPr>
          <w:sz w:val="16"/>
          <w:highlight w:val="cyan"/>
        </w:rPr>
        <w:t xml:space="preserve"> </w:t>
      </w:r>
      <w:r w:rsidRPr="007B62B7">
        <w:rPr>
          <w:rStyle w:val="StyleUnderline"/>
          <w:highlight w:val="cyan"/>
        </w:rPr>
        <w:t xml:space="preserve">on the </w:t>
      </w:r>
      <w:r w:rsidRPr="007B62B7">
        <w:rPr>
          <w:rStyle w:val="Emphasis"/>
          <w:szCs w:val="28"/>
          <w:highlight w:val="cyan"/>
        </w:rPr>
        <w:t>president’s control</w:t>
      </w:r>
      <w:r w:rsidRPr="00D763A3">
        <w:rPr>
          <w:sz w:val="16"/>
        </w:rPr>
        <w:t xml:space="preserve">. </w:t>
      </w:r>
      <w:r w:rsidRPr="005C03A8">
        <w:rPr>
          <w:rStyle w:val="StyleUnderline"/>
        </w:rPr>
        <w:t xml:space="preserve">So each one of them raises the same questions about the </w:t>
      </w:r>
      <w:r w:rsidRPr="005C03A8">
        <w:rPr>
          <w:rStyle w:val="Emphasis"/>
        </w:rPr>
        <w:t>president’s “unitary” authority.</w:t>
      </w:r>
    </w:p>
    <w:p w14:paraId="353D3328" w14:textId="77777777" w:rsidR="003860D9" w:rsidRDefault="003860D9" w:rsidP="003860D9">
      <w:r w:rsidRPr="00D763A3">
        <w:rPr>
          <w:sz w:val="16"/>
        </w:rPr>
        <w:t>This administration has shown itself willing to test the limits on external controls. One suspects that collective bargaining could be next on its list.</w:t>
      </w:r>
    </w:p>
    <w:p w14:paraId="07E06751" w14:textId="77777777" w:rsidR="003860D9" w:rsidRPr="00735CF0" w:rsidRDefault="003860D9" w:rsidP="003860D9">
      <w:pPr>
        <w:pStyle w:val="Heading4"/>
      </w:pPr>
      <w:r w:rsidRPr="00735CF0">
        <w:t>Extinction</w:t>
      </w:r>
      <w:r>
        <w:t>. E</w:t>
      </w:r>
      <w:r w:rsidRPr="00735CF0">
        <w:t>xecutive flexibility is key to respond to terror, rogue states, and prolif.</w:t>
      </w:r>
    </w:p>
    <w:p w14:paraId="46E8437A" w14:textId="77777777" w:rsidR="003860D9" w:rsidRPr="00735CF0" w:rsidRDefault="003860D9" w:rsidP="003860D9">
      <w:r w:rsidRPr="00735CF0">
        <w:t xml:space="preserve">John </w:t>
      </w:r>
      <w:r w:rsidRPr="00735CF0">
        <w:rPr>
          <w:rStyle w:val="Style13ptBold"/>
        </w:rPr>
        <w:t>Yoo</w:t>
      </w:r>
      <w:r w:rsidRPr="00735CF0">
        <w:t xml:space="preserve"> </w:t>
      </w:r>
      <w:r w:rsidRPr="00735CF0">
        <w:rPr>
          <w:rStyle w:val="Style13ptBold"/>
        </w:rPr>
        <w:t>17</w:t>
      </w:r>
      <w:r w:rsidRPr="00735CF0">
        <w:t xml:space="preserve">. Professor of Law at the University of California, Berkeley, and a visiting scholar at the American Enterprise Institute. “Trump’s Syria Strike Was Constitutional.” National Review. 4/13/2017. </w:t>
      </w:r>
      <w:hyperlink r:id="rId6" w:history="1">
        <w:r w:rsidRPr="00735CF0">
          <w:rPr>
            <w:rStyle w:val="Hyperlink"/>
          </w:rPr>
          <w:t>https://www.nationalreview.com/2017/04/trump-syria-strike-constitutional-presidents-have-broad-war-powers</w:t>
        </w:r>
      </w:hyperlink>
    </w:p>
    <w:p w14:paraId="577169DF" w14:textId="77777777" w:rsidR="003860D9" w:rsidRPr="00E0057F" w:rsidRDefault="003860D9" w:rsidP="003860D9">
      <w:pPr>
        <w:rPr>
          <w:rFonts w:cstheme="minorHAnsi"/>
          <w:sz w:val="16"/>
        </w:rPr>
      </w:pPr>
      <w:r w:rsidRPr="00735CF0">
        <w:rPr>
          <w:rFonts w:cstheme="minorHAnsi"/>
          <w:u w:val="single"/>
        </w:rPr>
        <w:t xml:space="preserve">The Framers realized the </w:t>
      </w:r>
      <w:r w:rsidRPr="00735CF0">
        <w:rPr>
          <w:rStyle w:val="Emphasis"/>
          <w:rFonts w:cstheme="minorHAnsi"/>
        </w:rPr>
        <w:t>obvious</w:t>
      </w:r>
      <w:r w:rsidRPr="00E0057F">
        <w:rPr>
          <w:rFonts w:cstheme="minorHAnsi"/>
          <w:sz w:val="16"/>
        </w:rPr>
        <w:t xml:space="preserve">. </w:t>
      </w:r>
      <w:r w:rsidRPr="007B62B7">
        <w:rPr>
          <w:rFonts w:cstheme="minorHAnsi"/>
          <w:highlight w:val="cyan"/>
          <w:u w:val="single"/>
        </w:rPr>
        <w:t xml:space="preserve">Foreign affairs are </w:t>
      </w:r>
      <w:r w:rsidRPr="007B62B7">
        <w:rPr>
          <w:rStyle w:val="Emphasis"/>
          <w:rFonts w:cstheme="minorHAnsi"/>
          <w:highlight w:val="cyan"/>
        </w:rPr>
        <w:t>unpredictable</w:t>
      </w:r>
      <w:r w:rsidRPr="00735CF0">
        <w:rPr>
          <w:rStyle w:val="Emphasis"/>
          <w:rFonts w:cstheme="minorHAnsi"/>
        </w:rPr>
        <w:t xml:space="preserve"> and involve the highest of stakes</w:t>
      </w:r>
      <w:r w:rsidRPr="00735CF0">
        <w:rPr>
          <w:rFonts w:cstheme="minorHAnsi"/>
          <w:u w:val="single"/>
        </w:rPr>
        <w:t xml:space="preserve">, making them </w:t>
      </w:r>
      <w:r w:rsidRPr="007B62B7">
        <w:rPr>
          <w:rStyle w:val="Emphasis"/>
          <w:rFonts w:cstheme="minorHAnsi"/>
          <w:highlight w:val="cyan"/>
        </w:rPr>
        <w:t>unsuitable to regulation by</w:t>
      </w:r>
      <w:r w:rsidRPr="00735CF0">
        <w:rPr>
          <w:rStyle w:val="Emphasis"/>
          <w:rFonts w:cstheme="minorHAnsi"/>
        </w:rPr>
        <w:t xml:space="preserve"> preexisting </w:t>
      </w:r>
      <w:r w:rsidRPr="007B62B7">
        <w:rPr>
          <w:rStyle w:val="Emphasis"/>
          <w:rFonts w:cstheme="minorHAnsi"/>
          <w:highlight w:val="cyan"/>
        </w:rPr>
        <w:t>legislation</w:t>
      </w:r>
      <w:r w:rsidRPr="00E0057F">
        <w:rPr>
          <w:rFonts w:cstheme="minorHAnsi"/>
          <w:sz w:val="16"/>
        </w:rPr>
        <w:t xml:space="preserve">. Instead, </w:t>
      </w:r>
      <w:r w:rsidRPr="007B62B7">
        <w:rPr>
          <w:rFonts w:cstheme="minorHAnsi"/>
          <w:highlight w:val="cyan"/>
          <w:u w:val="single"/>
        </w:rPr>
        <w:t>they</w:t>
      </w:r>
      <w:r w:rsidRPr="00E0057F">
        <w:rPr>
          <w:rFonts w:cstheme="minorHAnsi"/>
          <w:sz w:val="16"/>
        </w:rPr>
        <w:t xml:space="preserve"> can </w:t>
      </w:r>
      <w:r w:rsidRPr="007B62B7">
        <w:rPr>
          <w:rFonts w:cstheme="minorHAnsi"/>
          <w:highlight w:val="cyan"/>
          <w:u w:val="single"/>
        </w:rPr>
        <w:t xml:space="preserve">demand </w:t>
      </w:r>
      <w:r w:rsidRPr="007B62B7">
        <w:rPr>
          <w:rStyle w:val="Emphasis"/>
          <w:rFonts w:cstheme="minorHAnsi"/>
          <w:highlight w:val="cyan"/>
        </w:rPr>
        <w:t>swift, decisive action</w:t>
      </w:r>
      <w:r w:rsidRPr="00735CF0">
        <w:rPr>
          <w:rFonts w:cstheme="minorHAnsi"/>
          <w:u w:val="single"/>
        </w:rPr>
        <w:t xml:space="preserve"> </w:t>
      </w:r>
      <w:r w:rsidRPr="00E0057F">
        <w:rPr>
          <w:rFonts w:cstheme="minorHAnsi"/>
          <w:sz w:val="16"/>
        </w:rPr>
        <w:t xml:space="preserve">— </w:t>
      </w:r>
      <w:r w:rsidRPr="00735CF0">
        <w:rPr>
          <w:rFonts w:cstheme="minorHAnsi"/>
          <w:u w:val="single"/>
        </w:rPr>
        <w:t xml:space="preserve">sometimes </w:t>
      </w:r>
      <w:r w:rsidRPr="007B62B7">
        <w:rPr>
          <w:rFonts w:cstheme="minorHAnsi"/>
          <w:highlight w:val="cyan"/>
          <w:u w:val="single"/>
        </w:rPr>
        <w:t xml:space="preserve">under </w:t>
      </w:r>
      <w:r w:rsidRPr="007B62B7">
        <w:rPr>
          <w:rStyle w:val="Emphasis"/>
          <w:rFonts w:cstheme="minorHAnsi"/>
          <w:highlight w:val="cyan"/>
        </w:rPr>
        <w:t>pressured</w:t>
      </w:r>
      <w:r w:rsidRPr="007B62B7">
        <w:rPr>
          <w:rFonts w:cstheme="minorHAnsi"/>
          <w:highlight w:val="cyan"/>
          <w:u w:val="single"/>
        </w:rPr>
        <w:t xml:space="preserve"> or</w:t>
      </w:r>
      <w:r w:rsidRPr="00735CF0">
        <w:rPr>
          <w:rFonts w:cstheme="minorHAnsi"/>
          <w:u w:val="single"/>
        </w:rPr>
        <w:t xml:space="preserve"> even </w:t>
      </w:r>
      <w:r w:rsidRPr="007B62B7">
        <w:rPr>
          <w:rStyle w:val="Emphasis"/>
          <w:rFonts w:cstheme="minorHAnsi"/>
          <w:highlight w:val="cyan"/>
        </w:rPr>
        <w:t>emergency circumstances</w:t>
      </w:r>
      <w:r w:rsidRPr="00E0057F">
        <w:rPr>
          <w:rFonts w:cstheme="minorHAnsi"/>
          <w:sz w:val="16"/>
        </w:rPr>
        <w:t xml:space="preserve"> — </w:t>
      </w:r>
      <w:r w:rsidRPr="00735CF0">
        <w:rPr>
          <w:rFonts w:cstheme="minorHAnsi"/>
          <w:u w:val="single"/>
        </w:rPr>
        <w:t xml:space="preserve">that is best carried out by a branch of government that does not </w:t>
      </w:r>
      <w:r w:rsidRPr="00735CF0">
        <w:rPr>
          <w:rStyle w:val="StyleUnderline"/>
        </w:rPr>
        <w:t>suffer from multiple vetoes</w:t>
      </w:r>
      <w:r w:rsidRPr="00735CF0">
        <w:rPr>
          <w:rFonts w:cstheme="minorHAnsi"/>
          <w:u w:val="single"/>
        </w:rPr>
        <w:t xml:space="preserve"> or that is </w:t>
      </w:r>
      <w:r w:rsidRPr="00735CF0">
        <w:rPr>
          <w:rStyle w:val="StyleUnderline"/>
        </w:rPr>
        <w:t>delayed by disagreements</w:t>
      </w:r>
      <w:r w:rsidRPr="00E0057F">
        <w:rPr>
          <w:rFonts w:cstheme="minorHAnsi"/>
          <w:sz w:val="16"/>
        </w:rPr>
        <w:t xml:space="preserve">. </w:t>
      </w:r>
      <w:r w:rsidRPr="00735CF0">
        <w:rPr>
          <w:rStyle w:val="StyleUnderline"/>
        </w:rPr>
        <w:t>Congress is too large and unwieldy to take the swift and decisive action required</w:t>
      </w:r>
      <w:r w:rsidRPr="00E0057F">
        <w:rPr>
          <w:rFonts w:cstheme="minorHAnsi"/>
          <w:sz w:val="16"/>
        </w:rPr>
        <w:t xml:space="preserve"> in wartime. Our Framers replaced the Articles of Confederation, which had failed in the management of foreign relations because they had no single executive, with the Constitution’s single president for precisely this reason. </w:t>
      </w:r>
      <w:r w:rsidRPr="00735CF0">
        <w:rPr>
          <w:rStyle w:val="StyleUnderline"/>
          <w:rFonts w:cstheme="minorHAnsi"/>
        </w:rPr>
        <w:t>Even when it has access to the same intelligence as the executive branch, Congress’s loose, decentralized structure would paralyze American policy while foreign threats grew</w:t>
      </w:r>
      <w:r w:rsidRPr="00E0057F">
        <w:rPr>
          <w:rFonts w:cstheme="minorHAnsi"/>
          <w:sz w:val="16"/>
        </w:rPr>
        <w:t xml:space="preserve">. Congress has no political incentive to mount and see through its own wartime policy. </w:t>
      </w:r>
      <w:r w:rsidRPr="00E0057F">
        <w:rPr>
          <w:sz w:val="16"/>
        </w:rPr>
        <w:t>Members of Congress, who are interested in keeping their seats at the next election, do not want to take stands on controversial issues where the future is uncertain</w:t>
      </w:r>
      <w:r w:rsidRPr="00E0057F">
        <w:rPr>
          <w:rFonts w:cstheme="minorHAnsi"/>
          <w:sz w:val="16"/>
        </w:rPr>
        <w:t xml:space="preserve">. They will avoid like the plague any vote that will anger large segments of the electorate. They prefer that the president take the political risks and be held accountable for failure. Congress is too large and unwieldy to take the swift and decisive action required in wartime. 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the Neutrality Acts designed to keep the United States out of the conflict. President Franklin Roosevelt violated those laws to help the Allies and draw the nation into war against the Axis. </w:t>
      </w:r>
      <w:r w:rsidRPr="00735CF0">
        <w:rPr>
          <w:rFonts w:cstheme="minorHAnsi"/>
          <w:u w:val="single"/>
        </w:rPr>
        <w:t xml:space="preserve">While pro-Congress critics worry about a president’s foreign adventurism, the real threat to our national security could come from </w:t>
      </w:r>
      <w:r w:rsidRPr="00735CF0">
        <w:rPr>
          <w:rStyle w:val="Emphasis"/>
          <w:rFonts w:cstheme="minorHAnsi"/>
        </w:rPr>
        <w:t>inaction and isolationism</w:t>
      </w:r>
      <w:r w:rsidRPr="00E0057F">
        <w:rPr>
          <w:rFonts w:cstheme="minorHAnsi"/>
          <w:sz w:val="16"/>
        </w:rPr>
        <w:t xml:space="preserve">. Many point to the Vietnam War as an example of the faults of the “imperial presidency.” Vietnam, however, could not have continued without the consistent support of Congress in raising a large military and paying for hostilities. And Vietnam ushered in a period of congressional dominance that witnessed American setbacks in the Cold War and the passage of </w:t>
      </w:r>
      <w:r w:rsidRPr="00735CF0">
        <w:rPr>
          <w:rStyle w:val="StyleUnderline"/>
          <w:rFonts w:cstheme="minorHAnsi"/>
        </w:rPr>
        <w:t>the</w:t>
      </w:r>
      <w:r w:rsidRPr="00E0057F">
        <w:rPr>
          <w:rFonts w:cstheme="minorHAnsi"/>
          <w:sz w:val="16"/>
        </w:rPr>
        <w:t xml:space="preserve"> ineffectual </w:t>
      </w:r>
      <w:r w:rsidRPr="007B62B7">
        <w:rPr>
          <w:rStyle w:val="StyleUnderline"/>
          <w:rFonts w:cstheme="minorHAnsi"/>
          <w:highlight w:val="cyan"/>
        </w:rPr>
        <w:t>War Powers</w:t>
      </w:r>
      <w:r w:rsidRPr="00735CF0">
        <w:rPr>
          <w:rStyle w:val="StyleUnderline"/>
          <w:rFonts w:cstheme="minorHAnsi"/>
        </w:rPr>
        <w:t xml:space="preserve"> Resolution</w:t>
      </w:r>
      <w:r w:rsidRPr="00E0057F">
        <w:rPr>
          <w:rFonts w:cstheme="minorHAnsi"/>
          <w:sz w:val="16"/>
        </w:rPr>
        <w:t xml:space="preserve">. Congress passed the resolution in 1973 over President Richard Nixon’s veto, and no president has ever accepted the constitutionality of its 60-day limit on the use of troops abroad. </w:t>
      </w:r>
      <w:r w:rsidRPr="007B62B7">
        <w:rPr>
          <w:rStyle w:val="Emphasis"/>
          <w:rFonts w:cstheme="minorHAnsi"/>
          <w:highlight w:val="cyan"/>
        </w:rPr>
        <w:t>No</w:t>
      </w:r>
      <w:r w:rsidRPr="00735CF0">
        <w:rPr>
          <w:rStyle w:val="Emphasis"/>
          <w:rFonts w:cstheme="minorHAnsi"/>
        </w:rPr>
        <w:t xml:space="preserve"> federal </w:t>
      </w:r>
      <w:r w:rsidRPr="007B62B7">
        <w:rPr>
          <w:rStyle w:val="Emphasis"/>
          <w:rFonts w:cstheme="minorHAnsi"/>
          <w:highlight w:val="cyan"/>
        </w:rPr>
        <w:t>court has ever upheld</w:t>
      </w:r>
      <w:r w:rsidRPr="00735CF0">
        <w:rPr>
          <w:rStyle w:val="Emphasis"/>
          <w:rFonts w:cstheme="minorHAnsi"/>
        </w:rPr>
        <w:t xml:space="preserve"> the resolution</w:t>
      </w:r>
      <w:r w:rsidRPr="00E0057F">
        <w:rPr>
          <w:sz w:val="16"/>
        </w:rPr>
        <w:t xml:space="preserve">. </w:t>
      </w:r>
      <w:r w:rsidRPr="00735CF0">
        <w:rPr>
          <w:rFonts w:cstheme="minorHAnsi"/>
          <w:u w:val="single"/>
        </w:rPr>
        <w:t xml:space="preserve">Even </w:t>
      </w:r>
      <w:r w:rsidRPr="007B62B7">
        <w:rPr>
          <w:rStyle w:val="Emphasis"/>
          <w:rFonts w:cstheme="minorHAnsi"/>
          <w:highlight w:val="cyan"/>
        </w:rPr>
        <w:t>Congress has never enforced it</w:t>
      </w:r>
      <w:r w:rsidRPr="00E0057F">
        <w:rPr>
          <w:rFonts w:cstheme="minorHAnsi"/>
          <w:sz w:val="16"/>
        </w:rPr>
        <w:t xml:space="preserve">. Despite the record of practice and the Constitution’s institutional design, critics nevertheless argue that we should radically remake the American way of war. They typically base their claim on Congress’s power to “declare war.” But these observers read the 18th-century constitutional text through a modern lens by interpreting “declare war” to mean “start war.” When the Constitution was written, however, a declaration of war served diplomatic notice about a change in legal relations between nations. It had little to do with launching hostilities. In the century before the Constitution, for example, Great Britain — where the Framers got the idea of declaring war — fought numerous major conflicts but declared war only once beforehand. Our Constitution sets out specific procedures for passing laws, appointing officers, and making treaties. There are none for waging war because the Framers expected the president and Congress to struggle over war through the national political process. In fact, other parts of the Constitution, properly read, support this reading. Article I, Section 10, for example, declares that the states shall not “engage” in war “without the consent of Congress” unless “actually invaded, or in such imminent danger as will not admit of delay.” This provision creates exactly the limits desired by anti-war critics, complete with an exception for self-defense. If the Framers had wanted to require congressional permission before the president could wage war, they simply could have repeated this provision and applied it to the executive. Presidents, of course, do not have complete freedom to take the nation to war. Congress has ample powers to control presidential policy, if it wants to. Only Congress can raise the military, which gives it the power to block, delay, or modify war plans. Before 1945, the United States had such a small peacetime military that presidents who started a war would have to go hat in hand to Congress to build an army to fight it. Since World War II, Congress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offense-minded military. A radical change in the system for making war might appease critics of presidential power. But it could also seriously threaten American national security. 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Even the Kosovo war, which lasted little more than two months and involved no ground troops, required special funding legislation. 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w:t>
      </w:r>
      <w:r w:rsidRPr="00735CF0">
        <w:rPr>
          <w:rFonts w:cstheme="minorHAnsi"/>
          <w:u w:val="single"/>
        </w:rPr>
        <w:t xml:space="preserve">Our Constitution has succeeded because it </w:t>
      </w:r>
      <w:r w:rsidRPr="00735CF0">
        <w:rPr>
          <w:rStyle w:val="Emphasis"/>
          <w:rFonts w:cstheme="minorHAnsi"/>
        </w:rPr>
        <w:t>favors swift presidential action</w:t>
      </w:r>
      <w:r w:rsidRPr="00735CF0">
        <w:rPr>
          <w:rFonts w:cstheme="minorHAnsi"/>
          <w:u w:val="single"/>
        </w:rPr>
        <w:t xml:space="preserve"> in war, later checked by Congress’s funding power</w:t>
      </w:r>
      <w:r w:rsidRPr="00E0057F">
        <w:rPr>
          <w:rFonts w:cstheme="minorHAnsi"/>
          <w:sz w:val="16"/>
        </w:rPr>
        <w:t xml:space="preserve">. If a president continues to wage war without congressional authorization, as in Libya, Kosovo, or Korea, it is only because Congress has chosen not to exercise its easy check. We should not confuse a desire to escape political responsibility for a defect in the Constitution. </w:t>
      </w:r>
      <w:r w:rsidRPr="007B62B7">
        <w:rPr>
          <w:rFonts w:cstheme="minorHAnsi"/>
          <w:highlight w:val="cyan"/>
          <w:u w:val="single"/>
        </w:rPr>
        <w:t>A radical change in the system</w:t>
      </w:r>
      <w:r w:rsidRPr="00E0057F">
        <w:rPr>
          <w:rFonts w:cstheme="minorHAnsi"/>
          <w:sz w:val="16"/>
        </w:rPr>
        <w:t xml:space="preserve"> for making war </w:t>
      </w:r>
      <w:r w:rsidRPr="00735CF0">
        <w:rPr>
          <w:rFonts w:cstheme="minorHAnsi"/>
          <w:u w:val="single"/>
        </w:rPr>
        <w:t xml:space="preserve">might appease critics of presidential power. But it </w:t>
      </w:r>
      <w:r w:rsidRPr="007B62B7">
        <w:rPr>
          <w:rFonts w:cstheme="minorHAnsi"/>
          <w:highlight w:val="cyan"/>
          <w:u w:val="single"/>
        </w:rPr>
        <w:t>could</w:t>
      </w:r>
      <w:r w:rsidRPr="00735CF0">
        <w:rPr>
          <w:rFonts w:cstheme="minorHAnsi"/>
          <w:u w:val="single"/>
        </w:rPr>
        <w:t xml:space="preserve"> also </w:t>
      </w:r>
      <w:r w:rsidRPr="007B62B7">
        <w:rPr>
          <w:rStyle w:val="Emphasis"/>
          <w:rFonts w:cstheme="minorHAnsi"/>
          <w:highlight w:val="cyan"/>
        </w:rPr>
        <w:t>seriously threaten</w:t>
      </w:r>
      <w:r w:rsidRPr="00735CF0">
        <w:rPr>
          <w:rStyle w:val="Emphasis"/>
          <w:rFonts w:cstheme="minorHAnsi"/>
        </w:rPr>
        <w:t xml:space="preserve"> American </w:t>
      </w:r>
      <w:r w:rsidRPr="007B62B7">
        <w:rPr>
          <w:rStyle w:val="Emphasis"/>
          <w:rFonts w:cstheme="minorHAnsi"/>
          <w:highlight w:val="cyan"/>
        </w:rPr>
        <w:t>national security</w:t>
      </w:r>
      <w:r w:rsidRPr="00E0057F">
        <w:rPr>
          <w:rFonts w:cstheme="minorHAnsi"/>
          <w:sz w:val="16"/>
        </w:rPr>
        <w:t xml:space="preserve">. </w:t>
      </w:r>
      <w:r w:rsidRPr="00735CF0">
        <w:rPr>
          <w:rFonts w:cstheme="minorHAnsi"/>
          <w:u w:val="single"/>
        </w:rPr>
        <w:t xml:space="preserve">In order </w:t>
      </w:r>
      <w:r w:rsidRPr="007B62B7">
        <w:rPr>
          <w:rFonts w:cstheme="minorHAnsi"/>
          <w:highlight w:val="cyan"/>
          <w:u w:val="single"/>
        </w:rPr>
        <w:t>to</w:t>
      </w:r>
      <w:r w:rsidRPr="00735CF0">
        <w:rPr>
          <w:rFonts w:cstheme="minorHAnsi"/>
          <w:u w:val="single"/>
        </w:rPr>
        <w:t xml:space="preserve"> </w:t>
      </w:r>
      <w:r w:rsidRPr="00735CF0">
        <w:rPr>
          <w:rStyle w:val="StyleUnderline"/>
        </w:rPr>
        <w:t>forestall another 9/11 attack</w:t>
      </w:r>
      <w:r w:rsidRPr="00735CF0">
        <w:rPr>
          <w:rFonts w:cstheme="minorHAnsi"/>
          <w:u w:val="single"/>
        </w:rPr>
        <w:t xml:space="preserve">, or </w:t>
      </w:r>
      <w:r w:rsidRPr="007B62B7">
        <w:rPr>
          <w:rFonts w:cstheme="minorHAnsi"/>
          <w:highlight w:val="cyan"/>
          <w:u w:val="single"/>
        </w:rPr>
        <w:t xml:space="preserve">take advantage of a </w:t>
      </w:r>
      <w:r w:rsidRPr="007B62B7">
        <w:rPr>
          <w:rStyle w:val="Emphasis"/>
          <w:highlight w:val="cyan"/>
        </w:rPr>
        <w:t>window of opportunity</w:t>
      </w:r>
      <w:r w:rsidRPr="007B62B7">
        <w:rPr>
          <w:rStyle w:val="StyleUnderline"/>
          <w:rFonts w:cstheme="minorHAnsi"/>
          <w:highlight w:val="cyan"/>
        </w:rPr>
        <w:t xml:space="preserve"> to strike</w:t>
      </w:r>
      <w:r w:rsidRPr="00735CF0">
        <w:rPr>
          <w:rStyle w:val="StyleUnderline"/>
          <w:rFonts w:cstheme="minorHAnsi"/>
        </w:rPr>
        <w:t xml:space="preserve"> </w:t>
      </w:r>
      <w:r w:rsidRPr="00735CF0">
        <w:rPr>
          <w:rStyle w:val="Emphasis"/>
        </w:rPr>
        <w:t>terrorists</w:t>
      </w:r>
      <w:r w:rsidRPr="00735CF0">
        <w:rPr>
          <w:rStyle w:val="StyleUnderline"/>
          <w:rFonts w:cstheme="minorHAnsi"/>
        </w:rPr>
        <w:t xml:space="preserve"> or </w:t>
      </w:r>
      <w:r w:rsidRPr="00735CF0">
        <w:rPr>
          <w:rStyle w:val="Emphasis"/>
        </w:rPr>
        <w:t>rogue nations</w:t>
      </w:r>
      <w:r w:rsidRPr="00735CF0">
        <w:rPr>
          <w:rStyle w:val="StyleUnderline"/>
          <w:rFonts w:cstheme="minorHAnsi"/>
        </w:rPr>
        <w:t xml:space="preserve">, </w:t>
      </w:r>
      <w:r w:rsidRPr="007B62B7">
        <w:rPr>
          <w:rStyle w:val="StyleUnderline"/>
          <w:rFonts w:cstheme="minorHAnsi"/>
          <w:highlight w:val="cyan"/>
        </w:rPr>
        <w:t>the executive</w:t>
      </w:r>
      <w:r w:rsidRPr="00735CF0">
        <w:rPr>
          <w:rStyle w:val="StyleUnderline"/>
          <w:rFonts w:cstheme="minorHAnsi"/>
        </w:rPr>
        <w:t xml:space="preserve"> branch </w:t>
      </w:r>
      <w:r w:rsidRPr="007B62B7">
        <w:rPr>
          <w:rStyle w:val="StyleUnderline"/>
          <w:rFonts w:cstheme="minorHAnsi"/>
          <w:highlight w:val="cyan"/>
        </w:rPr>
        <w:t xml:space="preserve">needs </w:t>
      </w:r>
      <w:r w:rsidRPr="007B62B7">
        <w:rPr>
          <w:rStyle w:val="Emphasis"/>
          <w:highlight w:val="cyan"/>
        </w:rPr>
        <w:t>flexibility</w:t>
      </w:r>
      <w:r w:rsidRPr="00E0057F">
        <w:rPr>
          <w:rFonts w:cstheme="minorHAnsi"/>
          <w:sz w:val="16"/>
        </w:rPr>
        <w:t xml:space="preserve">. It is not hard to think of situations where congressional consent cannot be obtained in time to act. </w:t>
      </w:r>
      <w:r w:rsidRPr="00735CF0">
        <w:rPr>
          <w:rFonts w:cstheme="minorHAnsi"/>
          <w:u w:val="single"/>
        </w:rPr>
        <w:t xml:space="preserve">Time for congressional </w:t>
      </w:r>
      <w:r w:rsidRPr="007B62B7">
        <w:rPr>
          <w:rFonts w:cstheme="minorHAnsi"/>
          <w:highlight w:val="cyan"/>
          <w:u w:val="single"/>
        </w:rPr>
        <w:t>deliberation</w:t>
      </w:r>
      <w:r w:rsidRPr="00735CF0">
        <w:rPr>
          <w:rFonts w:cstheme="minorHAnsi"/>
          <w:u w:val="single"/>
        </w:rPr>
        <w:t xml:space="preserve">, which </w:t>
      </w:r>
      <w:r w:rsidRPr="007B62B7">
        <w:rPr>
          <w:rFonts w:cstheme="minorHAnsi"/>
          <w:highlight w:val="cyan"/>
          <w:u w:val="single"/>
        </w:rPr>
        <w:t xml:space="preserve">can lead to </w:t>
      </w:r>
      <w:r w:rsidRPr="007B62B7">
        <w:rPr>
          <w:rStyle w:val="Emphasis"/>
          <w:rFonts w:cstheme="minorHAnsi"/>
          <w:highlight w:val="cyan"/>
        </w:rPr>
        <w:t>passivity</w:t>
      </w:r>
      <w:r w:rsidRPr="00735CF0">
        <w:rPr>
          <w:rStyle w:val="Emphasis"/>
          <w:rFonts w:cstheme="minorHAnsi"/>
        </w:rPr>
        <w:t xml:space="preserve"> and isolation and not smarter decisions</w:t>
      </w:r>
      <w:r w:rsidRPr="00735CF0">
        <w:rPr>
          <w:rFonts w:cstheme="minorHAnsi"/>
          <w:u w:val="single"/>
        </w:rPr>
        <w:t xml:space="preserve">, will </w:t>
      </w:r>
      <w:r w:rsidRPr="00735CF0">
        <w:rPr>
          <w:rStyle w:val="Emphasis"/>
          <w:rFonts w:cstheme="minorHAnsi"/>
        </w:rPr>
        <w:t xml:space="preserve">come </w:t>
      </w:r>
      <w:r w:rsidRPr="007B62B7">
        <w:rPr>
          <w:rStyle w:val="Emphasis"/>
          <w:rFonts w:cstheme="minorHAnsi"/>
          <w:highlight w:val="cyan"/>
        </w:rPr>
        <w:t>at the price of speed and secrecy</w:t>
      </w:r>
      <w:r w:rsidRPr="00E0057F">
        <w:rPr>
          <w:rFonts w:cstheme="minorHAnsi"/>
          <w:sz w:val="16"/>
        </w:rPr>
        <w:t xml:space="preserve">. </w:t>
      </w:r>
      <w:r w:rsidRPr="007B62B7">
        <w:rPr>
          <w:rFonts w:cstheme="minorHAnsi"/>
          <w:highlight w:val="cyan"/>
          <w:u w:val="single"/>
        </w:rPr>
        <w:t>The</w:t>
      </w:r>
      <w:r w:rsidRPr="00735CF0">
        <w:rPr>
          <w:rFonts w:cstheme="minorHAnsi"/>
          <w:u w:val="single"/>
        </w:rPr>
        <w:t xml:space="preserve"> Constitution creates a </w:t>
      </w:r>
      <w:r w:rsidRPr="007B62B7">
        <w:rPr>
          <w:rFonts w:cstheme="minorHAnsi"/>
          <w:highlight w:val="cyan"/>
          <w:u w:val="single"/>
        </w:rPr>
        <w:t>presidency</w:t>
      </w:r>
      <w:r w:rsidRPr="00735CF0">
        <w:rPr>
          <w:rFonts w:cstheme="minorHAnsi"/>
          <w:u w:val="single"/>
        </w:rPr>
        <w:t xml:space="preserve"> that </w:t>
      </w:r>
      <w:r w:rsidRPr="007B62B7">
        <w:rPr>
          <w:rFonts w:cstheme="minorHAnsi"/>
          <w:highlight w:val="cyan"/>
          <w:u w:val="single"/>
        </w:rPr>
        <w:t xml:space="preserve">can </w:t>
      </w:r>
      <w:r w:rsidRPr="007B62B7">
        <w:rPr>
          <w:rStyle w:val="Emphasis"/>
          <w:rFonts w:cstheme="minorHAnsi"/>
          <w:highlight w:val="cyan"/>
        </w:rPr>
        <w:t xml:space="preserve">respond </w:t>
      </w:r>
      <w:r w:rsidRPr="00735CF0">
        <w:rPr>
          <w:rStyle w:val="Emphasis"/>
          <w:rFonts w:cstheme="minorHAnsi"/>
        </w:rPr>
        <w:t>forcefully</w:t>
      </w:r>
      <w:r w:rsidRPr="00735CF0">
        <w:rPr>
          <w:rFonts w:cstheme="minorHAnsi"/>
          <w:u w:val="single"/>
        </w:rPr>
        <w:t xml:space="preserve"> </w:t>
      </w:r>
      <w:r w:rsidRPr="007B62B7">
        <w:rPr>
          <w:rFonts w:cstheme="minorHAnsi"/>
          <w:highlight w:val="cyan"/>
          <w:u w:val="single"/>
        </w:rPr>
        <w:t>to prevent</w:t>
      </w:r>
      <w:r w:rsidRPr="00735CF0">
        <w:rPr>
          <w:rFonts w:cstheme="minorHAnsi"/>
          <w:u w:val="single"/>
        </w:rPr>
        <w:t xml:space="preserve"> serious threats to our national security</w:t>
      </w:r>
      <w:r w:rsidRPr="00E0057F">
        <w:rPr>
          <w:rFonts w:cstheme="minorHAnsi"/>
          <w:sz w:val="16"/>
        </w:rPr>
        <w:t xml:space="preserve">. Presidents can take the initiative, and Congress can use its funding power to check presidents. Instead of demanding a legalistic process to begin war, the Framers left war to politics. </w:t>
      </w:r>
      <w:r w:rsidRPr="00735CF0">
        <w:rPr>
          <w:rFonts w:cstheme="minorHAnsi"/>
          <w:u w:val="single"/>
        </w:rPr>
        <w:t xml:space="preserve">As we confront the </w:t>
      </w:r>
      <w:r w:rsidRPr="00735CF0">
        <w:rPr>
          <w:rStyle w:val="Emphasis"/>
          <w:rFonts w:cstheme="minorHAnsi"/>
        </w:rPr>
        <w:t>new challenges</w:t>
      </w:r>
      <w:r w:rsidRPr="00735CF0">
        <w:rPr>
          <w:rFonts w:cstheme="minorHAnsi"/>
          <w:u w:val="single"/>
        </w:rPr>
        <w:t xml:space="preserve"> of </w:t>
      </w:r>
      <w:r w:rsidRPr="007B62B7">
        <w:rPr>
          <w:rStyle w:val="Emphasis"/>
          <w:rFonts w:cstheme="minorHAnsi"/>
          <w:highlight w:val="cyan"/>
        </w:rPr>
        <w:t>terrorism</w:t>
      </w:r>
      <w:r w:rsidRPr="007B62B7">
        <w:rPr>
          <w:rFonts w:cstheme="minorHAnsi"/>
          <w:highlight w:val="cyan"/>
          <w:u w:val="single"/>
        </w:rPr>
        <w:t xml:space="preserve">, </w:t>
      </w:r>
      <w:r w:rsidRPr="007B62B7">
        <w:rPr>
          <w:rStyle w:val="Emphasis"/>
          <w:rFonts w:cstheme="minorHAnsi"/>
          <w:highlight w:val="cyan"/>
        </w:rPr>
        <w:t>rogue nations</w:t>
      </w:r>
      <w:r w:rsidRPr="007B62B7">
        <w:rPr>
          <w:rFonts w:cstheme="minorHAnsi"/>
          <w:highlight w:val="cyan"/>
          <w:u w:val="single"/>
        </w:rPr>
        <w:t xml:space="preserve">, and </w:t>
      </w:r>
      <w:r w:rsidRPr="007B62B7">
        <w:rPr>
          <w:rStyle w:val="Emphasis"/>
          <w:rFonts w:cstheme="minorHAnsi"/>
          <w:highlight w:val="cyan"/>
        </w:rPr>
        <w:t>WMD</w:t>
      </w:r>
      <w:r w:rsidRPr="00735CF0">
        <w:rPr>
          <w:rStyle w:val="Emphasis"/>
          <w:rFonts w:cstheme="minorHAnsi"/>
        </w:rPr>
        <w:t xml:space="preserve"> </w:t>
      </w:r>
      <w:r w:rsidRPr="007B62B7">
        <w:rPr>
          <w:rStyle w:val="Emphasis"/>
          <w:rFonts w:cstheme="minorHAnsi"/>
          <w:highlight w:val="cyan"/>
        </w:rPr>
        <w:t>prolif</w:t>
      </w:r>
      <w:r w:rsidRPr="00735CF0">
        <w:rPr>
          <w:rStyle w:val="Emphasis"/>
          <w:rFonts w:cstheme="minorHAnsi"/>
        </w:rPr>
        <w:t>eration</w:t>
      </w:r>
      <w:r w:rsidRPr="00735CF0">
        <w:rPr>
          <w:rFonts w:cstheme="minorHAnsi"/>
          <w:u w:val="single"/>
        </w:rPr>
        <w:t>, now is not the time to introduce sweeping, untested changes</w:t>
      </w:r>
      <w:r w:rsidRPr="00E0057F">
        <w:rPr>
          <w:rFonts w:cstheme="minorHAnsi"/>
          <w:sz w:val="16"/>
        </w:rPr>
        <w:t xml:space="preserve"> in the way we make war.</w:t>
      </w:r>
    </w:p>
    <w:p w14:paraId="34F785F3" w14:textId="77777777" w:rsidR="003860D9" w:rsidRDefault="003860D9" w:rsidP="003860D9">
      <w:pPr>
        <w:pStyle w:val="Heading3"/>
      </w:pPr>
      <w:r>
        <w:t>OFF</w:t>
      </w:r>
    </w:p>
    <w:p w14:paraId="16DA915F" w14:textId="77777777" w:rsidR="003860D9" w:rsidRPr="003173F1" w:rsidRDefault="003860D9" w:rsidP="003860D9">
      <w:r>
        <w:t>Reformation CP</w:t>
      </w:r>
    </w:p>
    <w:p w14:paraId="19C321AB" w14:textId="3B3F05E5" w:rsidR="00751F53" w:rsidRPr="00751F53" w:rsidRDefault="003860D9" w:rsidP="00751F53">
      <w:pPr>
        <w:pStyle w:val="Heading4"/>
      </w:pPr>
      <w:r>
        <w:t>The United States should:</w:t>
      </w:r>
    </w:p>
    <w:p w14:paraId="752C18E4" w14:textId="77777777" w:rsidR="003860D9" w:rsidRDefault="003860D9" w:rsidP="003860D9">
      <w:pPr>
        <w:pStyle w:val="Heading4"/>
        <w:numPr>
          <w:ilvl w:val="0"/>
          <w:numId w:val="15"/>
        </w:numPr>
        <w:tabs>
          <w:tab w:val="num" w:pos="360"/>
        </w:tabs>
        <w:ind w:left="360"/>
      </w:pPr>
      <w:r>
        <w:t>Reinstate federal civil service union recognition for consultation purposes</w:t>
      </w:r>
    </w:p>
    <w:p w14:paraId="37C3EB0C" w14:textId="77777777" w:rsidR="003860D9" w:rsidRDefault="003860D9" w:rsidP="003860D9">
      <w:pPr>
        <w:pStyle w:val="Heading4"/>
        <w:numPr>
          <w:ilvl w:val="0"/>
          <w:numId w:val="15"/>
        </w:numPr>
        <w:tabs>
          <w:tab w:val="num" w:pos="360"/>
        </w:tabs>
        <w:ind w:left="360"/>
      </w:pPr>
      <w:r>
        <w:t>Weaken federal union collaborative bargaining rights when the agreements conflicts with Article II management</w:t>
      </w:r>
    </w:p>
    <w:p w14:paraId="721D0DE3" w14:textId="77777777" w:rsidR="003860D9" w:rsidRDefault="003860D9" w:rsidP="003860D9">
      <w:pPr>
        <w:pStyle w:val="Heading4"/>
        <w:numPr>
          <w:ilvl w:val="0"/>
          <w:numId w:val="15"/>
        </w:numPr>
        <w:tabs>
          <w:tab w:val="num" w:pos="360"/>
        </w:tabs>
        <w:ind w:left="360"/>
      </w:pPr>
      <w:r>
        <w:t>Not fire qualified civil service employees, including those who politically disagree with the president</w:t>
      </w:r>
    </w:p>
    <w:p w14:paraId="5FAAB832" w14:textId="77777777" w:rsidR="003860D9" w:rsidRPr="001D21A0" w:rsidRDefault="003860D9" w:rsidP="003860D9">
      <w:pPr>
        <w:pStyle w:val="Heading4"/>
        <w:numPr>
          <w:ilvl w:val="0"/>
          <w:numId w:val="15"/>
        </w:numPr>
        <w:tabs>
          <w:tab w:val="num" w:pos="360"/>
        </w:tabs>
        <w:ind w:left="360"/>
      </w:pPr>
      <w:r>
        <w:t>Empower executive branch agencies to fire workers who fail to meet high quality performance work standards</w:t>
      </w:r>
    </w:p>
    <w:p w14:paraId="33694462" w14:textId="77777777" w:rsidR="003860D9" w:rsidRDefault="003860D9" w:rsidP="003860D9">
      <w:pPr>
        <w:pStyle w:val="Heading4"/>
        <w:numPr>
          <w:ilvl w:val="0"/>
          <w:numId w:val="15"/>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3A2AEA99" w14:textId="267FFB60" w:rsidR="00751F53" w:rsidRDefault="003860D9" w:rsidP="00751F53">
      <w:pPr>
        <w:pStyle w:val="Heading4"/>
        <w:numPr>
          <w:ilvl w:val="0"/>
          <w:numId w:val="15"/>
        </w:numPr>
        <w:tabs>
          <w:tab w:val="num" w:pos="360"/>
        </w:tabs>
        <w:ind w:left="360"/>
      </w:pPr>
      <w:r>
        <w:t>have the last person in the room with the president before making consequential decisions be relevant subject matter experts</w:t>
      </w:r>
    </w:p>
    <w:p w14:paraId="7F2B65EA" w14:textId="574DBB7C" w:rsidR="00112369" w:rsidRDefault="00112369" w:rsidP="00112369">
      <w:pPr>
        <w:pStyle w:val="Heading4"/>
        <w:numPr>
          <w:ilvl w:val="0"/>
          <w:numId w:val="15"/>
        </w:numPr>
        <w:tabs>
          <w:tab w:val="num" w:pos="360"/>
        </w:tabs>
        <w:ind w:left="360"/>
      </w:pPr>
      <w:r>
        <w:t xml:space="preserve">Provide Funding </w:t>
      </w:r>
      <w:r w:rsidR="00F00F6B">
        <w:t>for</w:t>
      </w:r>
      <w:r w:rsidR="005210D1">
        <w:t xml:space="preserve"> programs </w:t>
      </w:r>
      <w:r w:rsidR="007D1441">
        <w:t>that mitigate existential Climate Change and and food insecurity</w:t>
      </w:r>
    </w:p>
    <w:p w14:paraId="12E24C34" w14:textId="77777777" w:rsidR="007D1441" w:rsidRPr="007D1441" w:rsidRDefault="007D1441" w:rsidP="007D1441"/>
    <w:p w14:paraId="5BB9BA42" w14:textId="77777777" w:rsidR="00112369" w:rsidRPr="00112369" w:rsidRDefault="00112369" w:rsidP="00112369"/>
    <w:p w14:paraId="77B24053" w14:textId="628E1C2F" w:rsidR="00751F53" w:rsidRPr="00751F53" w:rsidRDefault="00751F53" w:rsidP="00751F53">
      <w:pPr>
        <w:pStyle w:val="ListParagraph"/>
      </w:pPr>
    </w:p>
    <w:p w14:paraId="50633B0E" w14:textId="09918E35" w:rsidR="00751F53" w:rsidRPr="00751F53" w:rsidRDefault="00751F53" w:rsidP="00751F53"/>
    <w:p w14:paraId="5C6B7CEB" w14:textId="77777777" w:rsidR="003860D9" w:rsidRDefault="003860D9" w:rsidP="003860D9">
      <w:pPr>
        <w:pStyle w:val="Heading4"/>
      </w:pPr>
      <w:r>
        <w:br/>
        <w:t>Strong CBRs rot all of government – weak unions plus accountability solves</w:t>
      </w:r>
    </w:p>
    <w:p w14:paraId="22A42AC6" w14:textId="77777777" w:rsidR="003860D9" w:rsidRPr="00C92526" w:rsidRDefault="003860D9" w:rsidP="003860D9">
      <w:r w:rsidRPr="004277B5">
        <w:rPr>
          <w:rStyle w:val="Style13ptBold"/>
        </w:rPr>
        <w:t>Howard 2023</w:t>
      </w:r>
      <w:r>
        <w:t>, Philip K.. Not Accountable: Rethinking the Constitutionality of Public Employee Unions (pp. 53-57). (Function). Kindle Edition.</w:t>
      </w:r>
    </w:p>
    <w:p w14:paraId="0F09BAE2" w14:textId="77777777" w:rsidR="003860D9" w:rsidRPr="006754D3" w:rsidRDefault="003860D9" w:rsidP="003860D9">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misunderstood as mainly involving the rights of an employee. </w:t>
      </w:r>
      <w:r w:rsidRPr="006A1A16">
        <w:rPr>
          <w:rStyle w:val="StyleUnderline"/>
          <w:highlight w:val="cyan"/>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6A1A16">
        <w:rPr>
          <w:rStyle w:val="StyleUnderline"/>
          <w:highlight w:val="cyan"/>
        </w:rPr>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6A1A16">
        <w:rPr>
          <w:rStyle w:val="StyleUnderline"/>
          <w:highlight w:val="cyan"/>
        </w:rPr>
        <w:t>efficient government</w:t>
      </w:r>
      <w:r w:rsidRPr="00B25D29">
        <w:rPr>
          <w:sz w:val="14"/>
        </w:rPr>
        <w:t xml:space="preserve">, a successful business, a happy family, </w:t>
      </w:r>
      <w:r w:rsidRPr="006A1A16">
        <w:rPr>
          <w:rStyle w:val="StyleUnderline"/>
          <w:highlight w:val="cyan"/>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6A1A16">
        <w:rPr>
          <w:rStyle w:val="StyleUnderline"/>
          <w:highlight w:val="cyan"/>
        </w:rPr>
        <w:t>no accountability is</w:t>
      </w:r>
      <w:r w:rsidRPr="00B25D29">
        <w:rPr>
          <w:sz w:val="14"/>
        </w:rPr>
        <w:t xml:space="preserve"> not legions of bad public employees, but </w:t>
      </w:r>
      <w:r w:rsidRPr="006A1A16">
        <w:rPr>
          <w:rStyle w:val="StyleUnderline"/>
          <w:highlight w:val="cyan"/>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6A1A16">
        <w:rPr>
          <w:rStyle w:val="StyleUnderline"/>
          <w:highlight w:val="cyan"/>
        </w:rPr>
        <w:t xml:space="preserve">Doing </w:t>
      </w:r>
      <w:r w:rsidRPr="004C220B">
        <w:rPr>
          <w:rStyle w:val="StyleUnderline"/>
        </w:rPr>
        <w:t xml:space="preserve">what’s </w:t>
      </w:r>
      <w:r w:rsidRPr="006A1A16">
        <w:rPr>
          <w:rStyle w:val="StyleUnderline"/>
          <w:highlight w:val="cyan"/>
        </w:rPr>
        <w:t xml:space="preserve">right is supplanted by </w:t>
      </w:r>
      <w:r w:rsidRPr="004C220B">
        <w:rPr>
          <w:rStyle w:val="StyleUnderline"/>
        </w:rPr>
        <w:t xml:space="preserve">a sense of </w:t>
      </w:r>
      <w:r w:rsidRPr="006A1A16">
        <w:rPr>
          <w:rStyle w:val="StyleUnderline"/>
          <w:highlight w:val="cyan"/>
        </w:rPr>
        <w:t>futility</w:t>
      </w:r>
      <w:r w:rsidRPr="00B25D29">
        <w:rPr>
          <w:sz w:val="14"/>
        </w:rPr>
        <w:t xml:space="preserve"> and fatalism. No accountability also breeds resistance to change. Supervisors lack the authority to get public employees to do things differently. </w:t>
      </w:r>
      <w:r w:rsidRPr="006A1A16">
        <w:rPr>
          <w:rStyle w:val="StyleUnderline"/>
          <w:highlight w:val="cyan"/>
        </w:rPr>
        <w:t>When there’s no sanction</w:t>
      </w:r>
      <w:r w:rsidRPr="00661715">
        <w:rPr>
          <w:rStyle w:val="StyleUnderline"/>
        </w:rPr>
        <w:t xml:space="preserve">, public </w:t>
      </w:r>
      <w:r w:rsidRPr="006A1A16">
        <w:rPr>
          <w:rStyle w:val="StyleUnderline"/>
          <w:highlight w:val="cyan"/>
        </w:rPr>
        <w:t>employees</w:t>
      </w:r>
      <w:r w:rsidRPr="00661715">
        <w:rPr>
          <w:rStyle w:val="StyleUnderline"/>
        </w:rPr>
        <w:t xml:space="preserve"> feel free to </w:t>
      </w:r>
      <w:r w:rsidRPr="006A1A16">
        <w:rPr>
          <w:rStyle w:val="StyleUnderline"/>
          <w:highlight w:val="cyan"/>
        </w:rPr>
        <w:t>ignore</w:t>
      </w:r>
      <w:r w:rsidRPr="00661715">
        <w:rPr>
          <w:rStyle w:val="StyleUnderline"/>
        </w:rPr>
        <w:t xml:space="preserve"> the direction of </w:t>
      </w:r>
      <w:r w:rsidRPr="006A1A16">
        <w:rPr>
          <w:rStyle w:val="StyleUnderline"/>
          <w:highlight w:val="cyan"/>
        </w:rPr>
        <w:t>new leaders</w:t>
      </w:r>
      <w:r w:rsidRPr="00B25D29">
        <w:rPr>
          <w:sz w:val="14"/>
        </w:rPr>
        <w:t xml:space="preserve">. There’s an acronym for it—“WEBEHWYG”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6A1A16">
        <w:rPr>
          <w:rStyle w:val="Emphasis"/>
          <w:highlight w:val="cyan"/>
        </w:rPr>
        <w:t>once it’s available, it rarely needs to be exercised.</w:t>
      </w:r>
      <w:r w:rsidRPr="00B25D29">
        <w:rPr>
          <w:sz w:val="14"/>
        </w:rPr>
        <w:t xml:space="preserve"> What’s important, as noted earlier, is the availability of accountability. </w:t>
      </w:r>
      <w:r w:rsidRPr="006A1A16">
        <w:rPr>
          <w:rStyle w:val="StyleUnderline"/>
          <w:highlight w:val="cyan"/>
        </w:rPr>
        <w:t>Once mutual trust</w:t>
      </w:r>
      <w:r w:rsidRPr="00274155">
        <w:rPr>
          <w:rStyle w:val="StyleUnderline"/>
        </w:rPr>
        <w:t xml:space="preserve"> and obligation </w:t>
      </w:r>
      <w:r w:rsidRPr="006A1A16">
        <w:rPr>
          <w:rStyle w:val="StyleUnderline"/>
          <w:highlight w:val="cyan"/>
        </w:rPr>
        <w:t>are established, a</w:t>
      </w:r>
      <w:r w:rsidRPr="00274155">
        <w:rPr>
          <w:rStyle w:val="StyleUnderline"/>
        </w:rPr>
        <w:t xml:space="preserve">n energetic and </w:t>
      </w:r>
      <w:r w:rsidRPr="00F9432E">
        <w:rPr>
          <w:rStyle w:val="StyleUnderline"/>
        </w:rPr>
        <w:t xml:space="preserve">cooperative culture leads </w:t>
      </w:r>
      <w:r w:rsidRPr="006A1A16">
        <w:rPr>
          <w:rStyle w:val="StyleUnderline"/>
          <w:highlight w:val="cyan"/>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6A1A16">
        <w:rPr>
          <w:rStyle w:val="StyleUnderline"/>
          <w:highlight w:val="cyan"/>
        </w:rPr>
        <w:t>public unions drained much of the human energy from democracy.</w:t>
      </w:r>
    </w:p>
    <w:p w14:paraId="0353387C" w14:textId="77777777" w:rsidR="003860D9" w:rsidRPr="001948EC" w:rsidRDefault="003860D9" w:rsidP="003860D9">
      <w:pPr>
        <w:pStyle w:val="Heading4"/>
      </w:pPr>
      <w:r>
        <w:t>Last person in the room checks Trump’s decisions</w:t>
      </w:r>
    </w:p>
    <w:p w14:paraId="2AAAB25B" w14:textId="77777777" w:rsidR="003860D9" w:rsidRPr="001948EC" w:rsidRDefault="003860D9" w:rsidP="003860D9">
      <w:pPr>
        <w:rPr>
          <w:sz w:val="14"/>
        </w:rPr>
      </w:pPr>
      <w:r w:rsidRPr="004B0537">
        <w:rPr>
          <w:rStyle w:val="Style13ptBold"/>
        </w:rPr>
        <w:t>MSN 2025,</w:t>
      </w:r>
      <w:r w:rsidRPr="001948EC">
        <w:rPr>
          <w:sz w:val="14"/>
        </w:rPr>
        <w:t xml:space="preserve"> 5-23-2025 “Trump tariff decisions influenced by 'last person to whisper' in his ear - Ritholtz Wealth,”https://www.msn.com/en-us/money/markets/trump-tariff-decisions-influenced-by-last-person-to-whisper-in-his-ear-ritholtz-wealth/ar-AA1FmGia</w:t>
      </w:r>
    </w:p>
    <w:p w14:paraId="71892792" w14:textId="77777777" w:rsidR="003860D9" w:rsidRPr="001948EC" w:rsidRDefault="003860D9" w:rsidP="003860D9">
      <w:pPr>
        <w:rPr>
          <w:sz w:val="14"/>
        </w:rPr>
      </w:pPr>
      <w:r w:rsidRPr="001948EC">
        <w:rPr>
          <w:sz w:val="14"/>
        </w:rPr>
        <w:t xml:space="preserve">According to investment advisory firm Ritholtz Wealth Management, </w:t>
      </w:r>
      <w:r w:rsidRPr="00A16817">
        <w:rPr>
          <w:rStyle w:val="StyleUnderline"/>
        </w:rPr>
        <w:t>tariff decisions by the current U.S. administration are influenced by "the last person to whisper" in President Donald Trump's ear.</w:t>
      </w:r>
    </w:p>
    <w:p w14:paraId="35C00D11" w14:textId="77777777" w:rsidR="003860D9" w:rsidRPr="001948EC" w:rsidRDefault="003860D9" w:rsidP="003860D9">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23C216ED" w14:textId="77777777" w:rsidR="003860D9" w:rsidRPr="001948EC" w:rsidRDefault="003860D9" w:rsidP="003860D9">
      <w:pPr>
        <w:rPr>
          <w:sz w:val="14"/>
        </w:rPr>
      </w:pPr>
      <w:r w:rsidRPr="006A1A16">
        <w:rPr>
          <w:rStyle w:val="StyleUnderline"/>
          <w:highlight w:val="cyan"/>
        </w:rPr>
        <w:t>"A simple strategy to figure out what the next</w:t>
      </w:r>
      <w:r w:rsidRPr="001948EC">
        <w:rPr>
          <w:sz w:val="14"/>
        </w:rPr>
        <w:t xml:space="preserve"> tariff </w:t>
      </w:r>
      <w:r w:rsidRPr="006A1A16">
        <w:rPr>
          <w:rStyle w:val="StyleUnderline"/>
          <w:highlight w:val="cyan"/>
        </w:rPr>
        <w:t>policy decision will be</w:t>
      </w:r>
      <w:r w:rsidRPr="001948EC">
        <w:rPr>
          <w:sz w:val="14"/>
        </w:rPr>
        <w:t xml:space="preserve"> from this White House: </w:t>
      </w:r>
      <w:r w:rsidRPr="006A1A16">
        <w:rPr>
          <w:rStyle w:val="Emphasis"/>
          <w:highlight w:val="cyan"/>
        </w:rPr>
        <w:t>Who is the last person to whisper in POTUS' ear before a major decision is made</w:t>
      </w:r>
      <w:r w:rsidRPr="001948EC">
        <w:rPr>
          <w:sz w:val="14"/>
        </w:rPr>
        <w:t xml:space="preserve">? </w:t>
      </w:r>
      <w:r w:rsidRPr="006A1A16">
        <w:rPr>
          <w:rStyle w:val="StyleUnderline"/>
          <w:highlight w:val="cyan"/>
        </w:rPr>
        <w:t>Every other input matters much less</w:t>
      </w:r>
      <w:r w:rsidRPr="001948EC">
        <w:rPr>
          <w:sz w:val="14"/>
        </w:rPr>
        <w:t xml:space="preserve"> than whoever is the key administration member who most influences major trade policy decisions," Barry Ritholtz, chairman and chief investment officer at Ritholtz Wealth Management, said on X (formerly Twitter) on Friday.</w:t>
      </w:r>
    </w:p>
    <w:p w14:paraId="67F63C17" w14:textId="77777777" w:rsidR="003860D9" w:rsidRPr="00123148" w:rsidRDefault="003860D9" w:rsidP="003860D9">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6C6C2ED2" w14:textId="77777777" w:rsidR="003860D9" w:rsidRPr="00805353" w:rsidRDefault="003860D9" w:rsidP="003860D9">
      <w:pPr>
        <w:rPr>
          <w:sz w:val="14"/>
        </w:rPr>
      </w:pPr>
      <w:r w:rsidRPr="00123148">
        <w:rPr>
          <w:sz w:val="14"/>
        </w:rPr>
        <w:t xml:space="preserve">Ritholtz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4F97D7A6" w14:textId="77777777" w:rsidR="005715FC" w:rsidRDefault="005715FC" w:rsidP="005715FC">
      <w:pPr>
        <w:pStyle w:val="Heading2"/>
      </w:pPr>
      <w:r>
        <w:t xml:space="preserve">Bureaucracy </w:t>
      </w:r>
    </w:p>
    <w:p w14:paraId="0F38DA78" w14:textId="77777777" w:rsidR="005715FC" w:rsidRDefault="005715FC" w:rsidP="005715FC">
      <w:pPr>
        <w:pStyle w:val="Heading3"/>
      </w:pPr>
      <w:r>
        <w:t>Bureaucracy---Solvency---1NC</w:t>
      </w:r>
    </w:p>
    <w:p w14:paraId="1321D4EF" w14:textId="77777777" w:rsidR="005715FC" w:rsidRDefault="005715FC" w:rsidP="005715FC">
      <w:pPr>
        <w:pStyle w:val="Heading4"/>
      </w:pPr>
      <w:r>
        <w:t xml:space="preserve">1. No solvency. Trump </w:t>
      </w:r>
      <w:r w:rsidRPr="005765F5">
        <w:rPr>
          <w:u w:val="single"/>
        </w:rPr>
        <w:t>won’t listen</w:t>
      </w:r>
      <w:r>
        <w:t xml:space="preserve"> to experts, even if he can’t fire them. </w:t>
      </w:r>
    </w:p>
    <w:p w14:paraId="13F2962A" w14:textId="77777777" w:rsidR="005715FC" w:rsidRPr="005765F5" w:rsidRDefault="005715FC" w:rsidP="005715FC">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C778BB8" w14:textId="77777777" w:rsidR="005715FC" w:rsidRPr="00F12719" w:rsidRDefault="005715FC" w:rsidP="005715FC">
      <w:pPr>
        <w:rPr>
          <w:sz w:val="16"/>
        </w:rPr>
      </w:pPr>
      <w:r w:rsidRPr="00F12719">
        <w:rPr>
          <w:sz w:val="16"/>
        </w:rPr>
        <w:t xml:space="preserve">Last week, President </w:t>
      </w:r>
      <w:r w:rsidRPr="000A3E86">
        <w:rPr>
          <w:rStyle w:val="StyleUnderline"/>
          <w:highlight w:val="cyan"/>
        </w:rPr>
        <w:t>Trump</w:t>
      </w:r>
      <w:r w:rsidRPr="00F12719">
        <w:rPr>
          <w:sz w:val="16"/>
        </w:rPr>
        <w:t xml:space="preserve"> said of his opponent, Vice President Biden, “he’ll listen to the scientists.” In case you’re confused, this was meant to be an insult.</w:t>
      </w:r>
    </w:p>
    <w:p w14:paraId="7137F01A" w14:textId="77777777" w:rsidR="005715FC" w:rsidRDefault="005715FC" w:rsidP="005715FC">
      <w:pPr>
        <w:rPr>
          <w:rStyle w:val="StyleUnderline"/>
        </w:rPr>
      </w:pPr>
      <w:r w:rsidRPr="00F12719">
        <w:rPr>
          <w:sz w:val="16"/>
        </w:rPr>
        <w:t xml:space="preserve">Indeed, the president seems to </w:t>
      </w:r>
      <w:r w:rsidRPr="000A3E86">
        <w:rPr>
          <w:rStyle w:val="Emphasis"/>
          <w:highlight w:val="cyan"/>
        </w:rPr>
        <w:t>take pride</w:t>
      </w:r>
      <w:r w:rsidRPr="00F12719">
        <w:rPr>
          <w:sz w:val="16"/>
        </w:rPr>
        <w:t xml:space="preserve"> </w:t>
      </w:r>
      <w:r w:rsidRPr="000A3E86">
        <w:rPr>
          <w:rStyle w:val="StyleUnderline"/>
          <w:highlight w:val="cyan"/>
        </w:rPr>
        <w:t>in the extent to which he</w:t>
      </w:r>
      <w:r w:rsidRPr="00F12719">
        <w:rPr>
          <w:rStyle w:val="StyleUnderline"/>
        </w:rPr>
        <w:t xml:space="preserve"> has </w:t>
      </w:r>
      <w:r w:rsidRPr="000A3E86">
        <w:rPr>
          <w:rStyle w:val="Emphasis"/>
          <w:highlight w:val="cyan"/>
        </w:rPr>
        <w:t>ignored</w:t>
      </w:r>
      <w:r w:rsidRPr="00F12719">
        <w:rPr>
          <w:rStyle w:val="StyleUnderline"/>
        </w:rPr>
        <w:t xml:space="preserve"> the advice of </w:t>
      </w:r>
      <w:r w:rsidRPr="000A3E86">
        <w:rPr>
          <w:rStyle w:val="Emphasis"/>
          <w:highlight w:val="cyan"/>
        </w:rPr>
        <w:t>experts</w:t>
      </w:r>
      <w:r w:rsidRPr="000A3E86">
        <w:rPr>
          <w:rStyle w:val="StyleUnderline"/>
          <w:highlight w:val="cyan"/>
        </w:rPr>
        <w:t xml:space="preserve"> of all</w:t>
      </w:r>
      <w:r w:rsidRPr="00F12719">
        <w:rPr>
          <w:rStyle w:val="StyleUnderline"/>
        </w:rPr>
        <w:t xml:space="preserve"> different </w:t>
      </w:r>
      <w:r w:rsidRPr="000A3E86">
        <w:rPr>
          <w:rStyle w:val="StyleUnderline"/>
          <w:highlight w:val="cyan"/>
        </w:rPr>
        <w:t>stripes</w:t>
      </w:r>
      <w:r w:rsidRPr="00F12719">
        <w:rPr>
          <w:sz w:val="16"/>
        </w:rPr>
        <w:t xml:space="preserve">. </w:t>
      </w:r>
      <w:r w:rsidRPr="00F12719">
        <w:rPr>
          <w:rStyle w:val="StyleUnderline"/>
        </w:rPr>
        <w:t xml:space="preserve">From </w:t>
      </w:r>
      <w:r w:rsidRPr="000A3E86">
        <w:rPr>
          <w:rStyle w:val="Emphasis"/>
          <w:highlight w:val="cyan"/>
        </w:rPr>
        <w:t>economists</w:t>
      </w:r>
      <w:r w:rsidRPr="000A3E86">
        <w:rPr>
          <w:sz w:val="16"/>
          <w:highlight w:val="cyan"/>
        </w:rPr>
        <w:t xml:space="preserve"> </w:t>
      </w:r>
      <w:r w:rsidRPr="000A3E86">
        <w:rPr>
          <w:rStyle w:val="StyleUnderline"/>
          <w:highlight w:val="cyan"/>
        </w:rPr>
        <w:t xml:space="preserve">on </w:t>
      </w:r>
      <w:r w:rsidRPr="000A3E86">
        <w:rPr>
          <w:rStyle w:val="Emphasis"/>
          <w:highlight w:val="cyan"/>
        </w:rPr>
        <w:t>trade</w:t>
      </w:r>
      <w:r w:rsidRPr="00F12719">
        <w:rPr>
          <w:sz w:val="16"/>
        </w:rPr>
        <w:t xml:space="preserve">, </w:t>
      </w:r>
      <w:r w:rsidRPr="00F12719">
        <w:rPr>
          <w:rStyle w:val="StyleUnderline"/>
        </w:rPr>
        <w:t xml:space="preserve">to </w:t>
      </w:r>
      <w:r w:rsidRPr="000A3E86">
        <w:rPr>
          <w:rStyle w:val="Emphasis"/>
          <w:highlight w:val="cyan"/>
        </w:rPr>
        <w:t>scientists</w:t>
      </w:r>
      <w:r w:rsidRPr="000A3E86">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0A3E86">
        <w:rPr>
          <w:rStyle w:val="Emphasis"/>
          <w:highlight w:val="cyan"/>
        </w:rPr>
        <w:t>pandemic</w:t>
      </w:r>
      <w:r w:rsidRPr="000A3E86">
        <w:rPr>
          <w:rStyle w:val="StyleUnderline"/>
          <w:highlight w:val="cyan"/>
        </w:rPr>
        <w:t xml:space="preserve"> and</w:t>
      </w:r>
      <w:r w:rsidRPr="00F12719">
        <w:rPr>
          <w:rStyle w:val="StyleUnderline"/>
        </w:rPr>
        <w:t xml:space="preserve"> </w:t>
      </w:r>
      <w:r w:rsidRPr="000A3E86">
        <w:rPr>
          <w:rStyle w:val="Emphasis"/>
          <w:highlight w:val="cyan"/>
        </w:rPr>
        <w:t>climate</w:t>
      </w:r>
      <w:r w:rsidRPr="00F12719">
        <w:rPr>
          <w:sz w:val="16"/>
        </w:rPr>
        <w:t xml:space="preserve"> change, </w:t>
      </w:r>
      <w:r w:rsidRPr="00F12719">
        <w:rPr>
          <w:rStyle w:val="StyleUnderline"/>
        </w:rPr>
        <w:t xml:space="preserve">to </w:t>
      </w:r>
      <w:r w:rsidRPr="000A3E86">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0A3E86">
        <w:rPr>
          <w:rStyle w:val="StyleUnderline"/>
          <w:highlight w:val="cyan"/>
        </w:rPr>
        <w:t xml:space="preserve">on </w:t>
      </w:r>
      <w:r w:rsidRPr="000A3E86">
        <w:rPr>
          <w:rStyle w:val="Emphasis"/>
          <w:highlight w:val="cyan"/>
        </w:rPr>
        <w:t>foreign threats</w:t>
      </w:r>
      <w:r w:rsidRPr="00F12719">
        <w:rPr>
          <w:sz w:val="16"/>
        </w:rPr>
        <w:t xml:space="preserve">, </w:t>
      </w:r>
      <w:r w:rsidRPr="000A3E86">
        <w:rPr>
          <w:rStyle w:val="StyleUnderline"/>
          <w:highlight w:val="cyan"/>
        </w:rPr>
        <w:t>Trump</w:t>
      </w:r>
      <w:r w:rsidRPr="00F12719">
        <w:rPr>
          <w:rStyle w:val="StyleUnderline"/>
        </w:rPr>
        <w:t xml:space="preserve"> has </w:t>
      </w:r>
      <w:r w:rsidRPr="000A3E86">
        <w:rPr>
          <w:rStyle w:val="Emphasis"/>
          <w:highlight w:val="cyan"/>
        </w:rPr>
        <w:t>preferred</w:t>
      </w:r>
      <w:r w:rsidRPr="00F12719">
        <w:rPr>
          <w:rStyle w:val="StyleUnderline"/>
        </w:rPr>
        <w:t xml:space="preserve"> to “go with </w:t>
      </w:r>
      <w:r w:rsidRPr="000A3E86">
        <w:rPr>
          <w:rStyle w:val="StyleUnderline"/>
          <w:highlight w:val="cyan"/>
        </w:rPr>
        <w:t xml:space="preserve">his </w:t>
      </w:r>
      <w:r w:rsidRPr="000A3E86">
        <w:rPr>
          <w:rStyle w:val="Emphasis"/>
          <w:highlight w:val="cyan"/>
        </w:rPr>
        <w:t>gut</w:t>
      </w:r>
      <w:r w:rsidRPr="00F12719">
        <w:rPr>
          <w:rStyle w:val="StyleUnderline"/>
        </w:rPr>
        <w:t>.”</w:t>
      </w:r>
    </w:p>
    <w:p w14:paraId="0A03029F" w14:textId="77777777" w:rsidR="005715FC" w:rsidRPr="0052386F" w:rsidRDefault="005715FC" w:rsidP="005715FC">
      <w:pPr>
        <w:pStyle w:val="Heading4"/>
        <w:rPr>
          <w:rFonts w:cs="Calibri"/>
        </w:rPr>
      </w:pPr>
      <w:r>
        <w:rPr>
          <w:rFonts w:cs="Calibri"/>
        </w:rPr>
        <w:t xml:space="preserve">2. The </w:t>
      </w:r>
      <w:r w:rsidRPr="0052386F">
        <w:rPr>
          <w:rFonts w:cs="Calibri"/>
        </w:rPr>
        <w:t xml:space="preserve">Admin state </w:t>
      </w:r>
      <w:r w:rsidRPr="0052386F">
        <w:rPr>
          <w:rFonts w:cs="Calibri"/>
          <w:u w:val="single"/>
        </w:rPr>
        <w:t>fails</w:t>
      </w:r>
      <w:r w:rsidRPr="0052386F">
        <w:rPr>
          <w:rFonts w:cs="Calibri"/>
        </w:rPr>
        <w:t>.</w:t>
      </w:r>
    </w:p>
    <w:p w14:paraId="308833E7" w14:textId="77777777" w:rsidR="005715FC" w:rsidRPr="0052386F" w:rsidRDefault="005715FC" w:rsidP="005715FC">
      <w:r w:rsidRPr="0052386F">
        <w:t xml:space="preserve">Michael </w:t>
      </w:r>
      <w:r w:rsidRPr="0052386F">
        <w:rPr>
          <w:rStyle w:val="Style13ptBold"/>
        </w:rPr>
        <w:t>Van Beek 22</w:t>
      </w:r>
      <w:r w:rsidRPr="0052386F">
        <w:t>, Director of Research for the Mackinac Center for Public Policy, "Pandemic failures expose problems of the administrative state," The Hill, 07/23/2022, https://thehill.com/opinion/healthcare/3570569-pandemic-failures-expose-problems-of-the-administrative-state/</w:t>
      </w:r>
    </w:p>
    <w:p w14:paraId="743BE9D9" w14:textId="77777777" w:rsidR="005715FC" w:rsidRPr="0052386F" w:rsidRDefault="005715FC" w:rsidP="005715FC">
      <w:r w:rsidRPr="0052386F">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52386F">
        <w:rPr>
          <w:rStyle w:val="StyleUnderline"/>
        </w:rPr>
        <w:t xml:space="preserve">there were </w:t>
      </w:r>
      <w:r w:rsidRPr="0052386F">
        <w:rPr>
          <w:rStyle w:val="Emphasis"/>
          <w:highlight w:val="cyan"/>
        </w:rPr>
        <w:t>many blunders</w:t>
      </w:r>
      <w:r w:rsidRPr="0052386F">
        <w:rPr>
          <w:rStyle w:val="StyleUnderline"/>
        </w:rPr>
        <w:t xml:space="preserve"> made along the way</w:t>
      </w:r>
      <w:r w:rsidRPr="0052386F">
        <w:rPr>
          <w:sz w:val="16"/>
        </w:rPr>
        <w:t xml:space="preserve">. These </w:t>
      </w:r>
      <w:r w:rsidRPr="0052386F">
        <w:rPr>
          <w:rStyle w:val="StyleUnderline"/>
        </w:rPr>
        <w:t xml:space="preserve">failures </w:t>
      </w:r>
      <w:r w:rsidRPr="0052386F">
        <w:rPr>
          <w:rStyle w:val="StyleUnderline"/>
          <w:highlight w:val="cyan"/>
        </w:rPr>
        <w:t>expose</w:t>
      </w:r>
      <w:r w:rsidRPr="0052386F">
        <w:rPr>
          <w:rStyle w:val="StyleUnderline"/>
        </w:rPr>
        <w:t xml:space="preserve"> some </w:t>
      </w:r>
      <w:r w:rsidRPr="0052386F">
        <w:rPr>
          <w:rStyle w:val="Emphasis"/>
          <w:highlight w:val="cyan"/>
        </w:rPr>
        <w:t>inherent problems</w:t>
      </w:r>
      <w:r w:rsidRPr="0052386F">
        <w:rPr>
          <w:rStyle w:val="StyleUnderline"/>
          <w:highlight w:val="cyan"/>
        </w:rPr>
        <w:t xml:space="preserve"> of</w:t>
      </w:r>
      <w:r w:rsidRPr="0052386F">
        <w:rPr>
          <w:rStyle w:val="StyleUnderline"/>
        </w:rPr>
        <w:t xml:space="preserve"> the </w:t>
      </w:r>
      <w:r w:rsidRPr="0052386F">
        <w:rPr>
          <w:rStyle w:val="Emphasis"/>
          <w:highlight w:val="cyan"/>
        </w:rPr>
        <w:t>admin</w:t>
      </w:r>
      <w:r w:rsidRPr="0052386F">
        <w:rPr>
          <w:rStyle w:val="StyleUnderline"/>
        </w:rPr>
        <w:t xml:space="preserve">istrative </w:t>
      </w:r>
      <w:r w:rsidRPr="0052386F">
        <w:rPr>
          <w:rStyle w:val="Emphasis"/>
          <w:highlight w:val="cyan"/>
        </w:rPr>
        <w:t>state</w:t>
      </w:r>
      <w:r w:rsidRPr="0052386F">
        <w:rPr>
          <w:sz w:val="16"/>
        </w:rPr>
        <w:t xml:space="preserve"> — the vast landscape of departments and agencies that make up the executive branch of government.</w:t>
      </w:r>
    </w:p>
    <w:p w14:paraId="39872E3B" w14:textId="77777777" w:rsidR="005715FC" w:rsidRPr="0052386F" w:rsidRDefault="005715FC" w:rsidP="005715FC">
      <w:r w:rsidRPr="0052386F">
        <w:rPr>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20565C7" w14:textId="77777777" w:rsidR="005715FC" w:rsidRPr="0052386F" w:rsidRDefault="005715FC" w:rsidP="005715FC">
      <w:r w:rsidRPr="0052386F">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52386F">
        <w:rPr>
          <w:rStyle w:val="StyleUnderline"/>
          <w:highlight w:val="cyan"/>
        </w:rPr>
        <w:t>bureaucrats</w:t>
      </w:r>
      <w:r w:rsidRPr="0052386F">
        <w:rPr>
          <w:rStyle w:val="StyleUnderline"/>
        </w:rPr>
        <w:t xml:space="preserve"> </w:t>
      </w:r>
      <w:r w:rsidRPr="0052386F">
        <w:rPr>
          <w:rStyle w:val="Emphasis"/>
        </w:rPr>
        <w:t>generally</w:t>
      </w:r>
      <w:r w:rsidRPr="0052386F">
        <w:rPr>
          <w:rStyle w:val="StyleUnderline"/>
        </w:rPr>
        <w:t xml:space="preserve"> just </w:t>
      </w:r>
      <w:r w:rsidRPr="0052386F">
        <w:rPr>
          <w:rStyle w:val="Emphasis"/>
          <w:highlight w:val="cyan"/>
        </w:rPr>
        <w:t>went along</w:t>
      </w:r>
      <w:r w:rsidRPr="0052386F">
        <w:rPr>
          <w:rStyle w:val="StyleUnderline"/>
          <w:highlight w:val="cyan"/>
        </w:rPr>
        <w:t xml:space="preserve"> with </w:t>
      </w:r>
      <w:r w:rsidRPr="0052386F">
        <w:rPr>
          <w:rStyle w:val="Emphasis"/>
          <w:highlight w:val="cyan"/>
        </w:rPr>
        <w:t>whatever</w:t>
      </w:r>
      <w:r w:rsidRPr="0052386F">
        <w:rPr>
          <w:sz w:val="16"/>
        </w:rPr>
        <w:t xml:space="preserve"> policies their governors chose. Given their radically different responses to COVID-19, it was as if each state bureaucracy followed its own unique version of “the science.”</w:t>
      </w:r>
    </w:p>
    <w:p w14:paraId="741E3CAF" w14:textId="77777777" w:rsidR="005715FC" w:rsidRPr="0052386F" w:rsidRDefault="005715FC" w:rsidP="005715FC">
      <w:r w:rsidRPr="0052386F">
        <w:rPr>
          <w:rStyle w:val="StyleUnderline"/>
        </w:rPr>
        <w:t xml:space="preserve">This </w:t>
      </w:r>
      <w:r w:rsidRPr="0052386F">
        <w:rPr>
          <w:rStyle w:val="StyleUnderline"/>
          <w:highlight w:val="cyan"/>
        </w:rPr>
        <w:t>highlights</w:t>
      </w:r>
      <w:r w:rsidRPr="0052386F">
        <w:rPr>
          <w:rStyle w:val="StyleUnderline"/>
        </w:rPr>
        <w:t xml:space="preserve"> an </w:t>
      </w:r>
      <w:r w:rsidRPr="0052386F">
        <w:rPr>
          <w:rStyle w:val="Emphasis"/>
        </w:rPr>
        <w:t xml:space="preserve">important </w:t>
      </w:r>
      <w:r w:rsidRPr="0052386F">
        <w:rPr>
          <w:rStyle w:val="Emphasis"/>
          <w:highlight w:val="cyan"/>
        </w:rPr>
        <w:t>shortcoming</w:t>
      </w:r>
      <w:r w:rsidRPr="0052386F">
        <w:rPr>
          <w:rStyle w:val="StyleUnderline"/>
        </w:rPr>
        <w:t xml:space="preserve"> of the administrative state: It is </w:t>
      </w:r>
      <w:r w:rsidRPr="0052386F">
        <w:rPr>
          <w:rStyle w:val="Emphasis"/>
          <w:highlight w:val="cyan"/>
        </w:rPr>
        <w:t>highly susceptible</w:t>
      </w:r>
      <w:r w:rsidRPr="0052386F">
        <w:rPr>
          <w:rStyle w:val="StyleUnderline"/>
          <w:highlight w:val="cyan"/>
        </w:rPr>
        <w:t xml:space="preserve"> to </w:t>
      </w:r>
      <w:r w:rsidRPr="0052386F">
        <w:rPr>
          <w:rStyle w:val="Emphasis"/>
          <w:highlight w:val="cyan"/>
        </w:rPr>
        <w:t>groupthink</w:t>
      </w:r>
      <w:r w:rsidRPr="0052386F">
        <w:rPr>
          <w:sz w:val="16"/>
        </w:rPr>
        <w:t xml:space="preserve">. Governors call the tune and bureaucrats fall in line. </w:t>
      </w:r>
      <w:r w:rsidRPr="0052386F">
        <w:rPr>
          <w:rStyle w:val="StyleUnderline"/>
        </w:rPr>
        <w:t xml:space="preserve">There are </w:t>
      </w:r>
      <w:r w:rsidRPr="0052386F">
        <w:rPr>
          <w:rStyle w:val="StyleUnderline"/>
          <w:highlight w:val="cyan"/>
        </w:rPr>
        <w:t xml:space="preserve">no </w:t>
      </w:r>
      <w:r w:rsidRPr="0052386F">
        <w:rPr>
          <w:rStyle w:val="Emphasis"/>
          <w:highlight w:val="cyan"/>
        </w:rPr>
        <w:t>mech</w:t>
      </w:r>
      <w:r w:rsidRPr="0052386F">
        <w:rPr>
          <w:rStyle w:val="StyleUnderline"/>
        </w:rPr>
        <w:t>anism</w:t>
      </w:r>
      <w:r w:rsidRPr="0052386F">
        <w:rPr>
          <w:rStyle w:val="Emphasis"/>
          <w:highlight w:val="cyan"/>
        </w:rPr>
        <w:t>s</w:t>
      </w:r>
      <w:r w:rsidRPr="0052386F">
        <w:rPr>
          <w:rStyle w:val="StyleUnderline"/>
          <w:highlight w:val="cyan"/>
        </w:rPr>
        <w:t xml:space="preserve"> to ensure </w:t>
      </w:r>
      <w:r w:rsidRPr="0052386F">
        <w:rPr>
          <w:rStyle w:val="Emphasis"/>
          <w:highlight w:val="cyan"/>
        </w:rPr>
        <w:t>opposing viewpoints</w:t>
      </w:r>
      <w:r w:rsidRPr="0052386F">
        <w:rPr>
          <w:rStyle w:val="StyleUnderline"/>
          <w:highlight w:val="cyan"/>
        </w:rPr>
        <w:t xml:space="preserve"> are </w:t>
      </w:r>
      <w:r w:rsidRPr="0052386F">
        <w:rPr>
          <w:rStyle w:val="Emphasis"/>
          <w:highlight w:val="cyan"/>
        </w:rPr>
        <w:t>heard</w:t>
      </w:r>
      <w:r w:rsidRPr="0052386F">
        <w:rPr>
          <w:rStyle w:val="StyleUnderline"/>
        </w:rPr>
        <w:t xml:space="preserve">, much less </w:t>
      </w:r>
      <w:r w:rsidRPr="0052386F">
        <w:rPr>
          <w:rStyle w:val="Emphasis"/>
        </w:rPr>
        <w:t>considered</w:t>
      </w:r>
      <w:r w:rsidRPr="0052386F">
        <w:rPr>
          <w:sz w:val="16"/>
        </w:rPr>
        <w:t xml:space="preserve">. This feature might be useful in the rare instances when emergency action is required, but </w:t>
      </w:r>
      <w:r w:rsidRPr="0052386F">
        <w:rPr>
          <w:rStyle w:val="StyleUnderline"/>
          <w:highlight w:val="cyan"/>
        </w:rPr>
        <w:t xml:space="preserve">it is </w:t>
      </w:r>
      <w:r w:rsidRPr="0052386F">
        <w:rPr>
          <w:rStyle w:val="Emphasis"/>
          <w:highlight w:val="cyan"/>
        </w:rPr>
        <w:t>disastrous</w:t>
      </w:r>
      <w:r w:rsidRPr="0052386F">
        <w:rPr>
          <w:rStyle w:val="StyleUnderline"/>
        </w:rPr>
        <w:t xml:space="preserve"> as a </w:t>
      </w:r>
      <w:r w:rsidRPr="0052386F">
        <w:rPr>
          <w:rStyle w:val="Emphasis"/>
          <w:highlight w:val="cyan"/>
        </w:rPr>
        <w:t>standard</w:t>
      </w:r>
      <w:r w:rsidRPr="0052386F">
        <w:rPr>
          <w:rStyle w:val="Emphasis"/>
        </w:rPr>
        <w:t xml:space="preserve"> operating </w:t>
      </w:r>
      <w:r w:rsidRPr="0052386F">
        <w:rPr>
          <w:rStyle w:val="Emphasis"/>
          <w:highlight w:val="cyan"/>
        </w:rPr>
        <w:t>procedure</w:t>
      </w:r>
      <w:r w:rsidRPr="0052386F">
        <w:rPr>
          <w:sz w:val="16"/>
        </w:rPr>
        <w:t>.</w:t>
      </w:r>
    </w:p>
    <w:p w14:paraId="470B0B05" w14:textId="77777777" w:rsidR="005715FC" w:rsidRPr="0052386F" w:rsidRDefault="005715FC" w:rsidP="005715FC">
      <w:r w:rsidRPr="0052386F">
        <w:rPr>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0DB2ABFE" w14:textId="77777777" w:rsidR="005715FC" w:rsidRPr="0052386F" w:rsidRDefault="005715FC" w:rsidP="005715FC">
      <w:r w:rsidRPr="0052386F">
        <w:rPr>
          <w:rStyle w:val="StyleUnderline"/>
        </w:rPr>
        <w:t xml:space="preserve">It is </w:t>
      </w:r>
      <w:r w:rsidRPr="0052386F">
        <w:rPr>
          <w:rStyle w:val="Emphasis"/>
        </w:rPr>
        <w:t>difficult</w:t>
      </w:r>
      <w:r w:rsidRPr="0052386F">
        <w:rPr>
          <w:rStyle w:val="StyleUnderline"/>
        </w:rPr>
        <w:t xml:space="preserve"> to </w:t>
      </w:r>
      <w:r w:rsidRPr="0052386F">
        <w:rPr>
          <w:rStyle w:val="Emphasis"/>
        </w:rPr>
        <w:t>imagine</w:t>
      </w:r>
      <w:r w:rsidRPr="0052386F">
        <w:rPr>
          <w:rStyle w:val="StyleUnderline"/>
        </w:rPr>
        <w:t xml:space="preserve"> how</w:t>
      </w:r>
      <w:r w:rsidRPr="0052386F">
        <w:rPr>
          <w:sz w:val="16"/>
        </w:rPr>
        <w:t xml:space="preserve"> governors and their </w:t>
      </w:r>
      <w:r w:rsidRPr="0052386F">
        <w:rPr>
          <w:rStyle w:val="StyleUnderline"/>
        </w:rPr>
        <w:t xml:space="preserve">bureaucratic advisers came up with these </w:t>
      </w:r>
      <w:r w:rsidRPr="0052386F">
        <w:rPr>
          <w:rStyle w:val="Emphasis"/>
        </w:rPr>
        <w:t xml:space="preserve">bizarre </w:t>
      </w:r>
      <w:r w:rsidRPr="0052386F">
        <w:rPr>
          <w:rStyle w:val="StyleUnderline"/>
        </w:rPr>
        <w:t xml:space="preserve">rules. The </w:t>
      </w:r>
      <w:r w:rsidRPr="0052386F">
        <w:rPr>
          <w:rStyle w:val="Emphasis"/>
          <w:highlight w:val="cyan"/>
        </w:rPr>
        <w:t>admin</w:t>
      </w:r>
      <w:r w:rsidRPr="0052386F">
        <w:rPr>
          <w:rStyle w:val="StyleUnderline"/>
        </w:rPr>
        <w:t>istrative state</w:t>
      </w:r>
      <w:r w:rsidRPr="0052386F">
        <w:rPr>
          <w:sz w:val="16"/>
        </w:rPr>
        <w:t xml:space="preserve"> may </w:t>
      </w:r>
      <w:r w:rsidRPr="0052386F">
        <w:rPr>
          <w:rStyle w:val="StyleUnderline"/>
          <w:highlight w:val="cyan"/>
        </w:rPr>
        <w:t>operate in</w:t>
      </w:r>
      <w:r w:rsidRPr="0052386F">
        <w:rPr>
          <w:rStyle w:val="StyleUnderline"/>
        </w:rPr>
        <w:t xml:space="preserve"> a </w:t>
      </w:r>
      <w:r w:rsidRPr="0052386F">
        <w:rPr>
          <w:rStyle w:val="Emphasis"/>
          <w:highlight w:val="cyan"/>
        </w:rPr>
        <w:t>bubble</w:t>
      </w:r>
      <w:r w:rsidRPr="0052386F">
        <w:rPr>
          <w:rStyle w:val="StyleUnderline"/>
          <w:highlight w:val="cyan"/>
        </w:rPr>
        <w:t xml:space="preserve"> where</w:t>
      </w:r>
      <w:r w:rsidRPr="0052386F">
        <w:rPr>
          <w:rStyle w:val="StyleUnderline"/>
        </w:rPr>
        <w:t xml:space="preserve"> </w:t>
      </w:r>
      <w:r w:rsidRPr="0052386F">
        <w:rPr>
          <w:rStyle w:val="Emphasis"/>
        </w:rPr>
        <w:t xml:space="preserve">blatantly </w:t>
      </w:r>
      <w:r w:rsidRPr="0052386F">
        <w:rPr>
          <w:rStyle w:val="Emphasis"/>
          <w:highlight w:val="cyan"/>
        </w:rPr>
        <w:t>bad ideas</w:t>
      </w:r>
      <w:r w:rsidRPr="0052386F">
        <w:rPr>
          <w:rStyle w:val="StyleUnderline"/>
          <w:highlight w:val="cyan"/>
        </w:rPr>
        <w:t xml:space="preserve"> receive</w:t>
      </w:r>
      <w:r w:rsidRPr="0052386F">
        <w:rPr>
          <w:rStyle w:val="StyleUnderline"/>
        </w:rPr>
        <w:t xml:space="preserve"> little or </w:t>
      </w:r>
      <w:r w:rsidRPr="0052386F">
        <w:rPr>
          <w:rStyle w:val="Emphasis"/>
          <w:highlight w:val="cyan"/>
        </w:rPr>
        <w:t>no</w:t>
      </w:r>
      <w:r w:rsidRPr="0052386F">
        <w:rPr>
          <w:rStyle w:val="StyleUnderline"/>
        </w:rPr>
        <w:t xml:space="preserve"> substantial </w:t>
      </w:r>
      <w:r w:rsidRPr="0052386F">
        <w:rPr>
          <w:rStyle w:val="Emphasis"/>
          <w:highlight w:val="cyan"/>
        </w:rPr>
        <w:t>pushback</w:t>
      </w:r>
      <w:r w:rsidRPr="0052386F">
        <w:rPr>
          <w:sz w:val="16"/>
        </w:rPr>
        <w:t xml:space="preserve">. State </w:t>
      </w:r>
      <w:r w:rsidRPr="0052386F">
        <w:rPr>
          <w:rStyle w:val="StyleUnderline"/>
          <w:highlight w:val="cyan"/>
        </w:rPr>
        <w:t>officials</w:t>
      </w:r>
      <w:r w:rsidRPr="0052386F">
        <w:rPr>
          <w:rStyle w:val="StyleUnderline"/>
        </w:rPr>
        <w:t xml:space="preserve"> seem </w:t>
      </w:r>
      <w:r w:rsidRPr="0052386F">
        <w:rPr>
          <w:rStyle w:val="Emphasis"/>
          <w:highlight w:val="cyan"/>
        </w:rPr>
        <w:t>disconnected</w:t>
      </w:r>
      <w:r w:rsidRPr="0052386F">
        <w:rPr>
          <w:rStyle w:val="StyleUnderline"/>
          <w:highlight w:val="cyan"/>
        </w:rPr>
        <w:t xml:space="preserve"> from </w:t>
      </w:r>
      <w:r w:rsidRPr="0052386F">
        <w:rPr>
          <w:rStyle w:val="Emphasis"/>
          <w:highlight w:val="cyan"/>
        </w:rPr>
        <w:t>reality</w:t>
      </w:r>
      <w:r w:rsidRPr="0052386F">
        <w:rPr>
          <w:rStyle w:val="StyleUnderline"/>
        </w:rPr>
        <w:t xml:space="preserve"> when they </w:t>
      </w:r>
      <w:r w:rsidRPr="0052386F">
        <w:rPr>
          <w:rStyle w:val="StyleUnderline"/>
          <w:highlight w:val="cyan"/>
        </w:rPr>
        <w:t xml:space="preserve">issue </w:t>
      </w:r>
      <w:r w:rsidRPr="0052386F">
        <w:rPr>
          <w:rStyle w:val="Emphasis"/>
          <w:highlight w:val="cyan"/>
        </w:rPr>
        <w:t>arbitrary orders</w:t>
      </w:r>
      <w:r w:rsidRPr="0052386F">
        <w:rPr>
          <w:sz w:val="16"/>
        </w:rPr>
        <w:t xml:space="preserve"> that are unlikely to make a difference when applied in the real world.</w:t>
      </w:r>
    </w:p>
    <w:p w14:paraId="1A7CD557" w14:textId="77777777" w:rsidR="005715FC" w:rsidRPr="00572AFE" w:rsidRDefault="005715FC" w:rsidP="005715FC">
      <w:r w:rsidRPr="0052386F">
        <w:rPr>
          <w:sz w:val="16"/>
        </w:rPr>
        <w:t xml:space="preserve">Another problem with letting governors and the administrative state run the show is that </w:t>
      </w:r>
      <w:r w:rsidRPr="0052386F">
        <w:rPr>
          <w:rStyle w:val="StyleUnderline"/>
          <w:highlight w:val="cyan"/>
        </w:rPr>
        <w:t xml:space="preserve">they are </w:t>
      </w:r>
      <w:r w:rsidRPr="0052386F">
        <w:rPr>
          <w:rStyle w:val="Emphasis"/>
          <w:highlight w:val="cyan"/>
        </w:rPr>
        <w:t>susceptible</w:t>
      </w:r>
      <w:r w:rsidRPr="0052386F">
        <w:rPr>
          <w:rStyle w:val="StyleUnderline"/>
          <w:highlight w:val="cyan"/>
        </w:rPr>
        <w:t xml:space="preserve"> to</w:t>
      </w:r>
      <w:r w:rsidRPr="0052386F">
        <w:rPr>
          <w:rStyle w:val="StyleUnderline"/>
        </w:rPr>
        <w:t xml:space="preserve"> the </w:t>
      </w:r>
      <w:r w:rsidRPr="0052386F">
        <w:rPr>
          <w:rStyle w:val="Emphasis"/>
        </w:rPr>
        <w:t>pleading</w:t>
      </w:r>
      <w:r w:rsidRPr="0052386F">
        <w:rPr>
          <w:rStyle w:val="StyleUnderline"/>
        </w:rPr>
        <w:t xml:space="preserve"> of </w:t>
      </w:r>
      <w:r w:rsidRPr="0052386F">
        <w:rPr>
          <w:rStyle w:val="Emphasis"/>
          <w:highlight w:val="cyan"/>
        </w:rPr>
        <w:t>special interest</w:t>
      </w:r>
      <w:r w:rsidRPr="0052386F">
        <w:rPr>
          <w:rStyle w:val="StyleUnderline"/>
        </w:rPr>
        <w:t xml:space="preserve"> group</w:t>
      </w:r>
      <w:r w:rsidRPr="0052386F">
        <w:rPr>
          <w:rStyle w:val="Emphasis"/>
          <w:highlight w:val="cyan"/>
        </w:rPr>
        <w:t>s</w:t>
      </w:r>
      <w:r w:rsidRPr="0052386F">
        <w:rPr>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2112892" w14:textId="77777777" w:rsidR="005715FC" w:rsidRDefault="005715FC" w:rsidP="005715FC">
      <w:pPr>
        <w:pStyle w:val="Heading3"/>
      </w:pPr>
      <w:r>
        <w:t>Bureaucracy---Disease D---1NC</w:t>
      </w:r>
    </w:p>
    <w:p w14:paraId="274E4B32" w14:textId="77777777" w:rsidR="005715FC" w:rsidRPr="00594078" w:rsidRDefault="005715FC" w:rsidP="005715FC">
      <w:pPr>
        <w:pStyle w:val="Heading4"/>
      </w:pPr>
      <w:r>
        <w:t xml:space="preserve">1. The CDC </w:t>
      </w:r>
      <w:r>
        <w:rPr>
          <w:u w:val="single"/>
        </w:rPr>
        <w:t>structurally</w:t>
      </w:r>
      <w:r>
        <w:t xml:space="preserve"> can’t solve. </w:t>
      </w:r>
      <w:r>
        <w:rPr>
          <w:u w:val="single"/>
        </w:rPr>
        <w:t>COVID</w:t>
      </w:r>
      <w:r>
        <w:t xml:space="preserve"> proves.</w:t>
      </w:r>
    </w:p>
    <w:p w14:paraId="01A7950F" w14:textId="77777777" w:rsidR="005715FC" w:rsidRPr="00A375C4" w:rsidRDefault="005715FC" w:rsidP="005715FC">
      <w:r w:rsidRPr="00340ACD">
        <w:rPr>
          <w:rStyle w:val="Style13ptBold"/>
        </w:rPr>
        <w:t>Redfield ’25</w:t>
      </w:r>
      <w:r>
        <w:t xml:space="preserve"> [Robert and Robert Moffit; May; S</w:t>
      </w:r>
      <w:r w:rsidRPr="00A375C4">
        <w:t>enior Visiting Fellow, Center for Health and Welfare Policy</w:t>
      </w:r>
      <w:r>
        <w:t xml:space="preserve">; </w:t>
      </w:r>
      <w:r w:rsidRPr="00A066BB">
        <w:t>Senior Research Fellow, DeVos Center for Human Flourishing</w:t>
      </w:r>
      <w:r>
        <w:t>; The Heritage Foundation, “</w:t>
      </w:r>
      <w:r w:rsidRPr="00DE748F">
        <w:t>It’s Time To Fix the CDC</w:t>
      </w:r>
      <w:r>
        <w:t>,”</w:t>
      </w:r>
      <w:r w:rsidRPr="002E2707">
        <w:t xml:space="preserve"> https://www.heritage.org/health-care-reform/commentary/its-time-fix-the-cdc</w:t>
      </w:r>
      <w:r>
        <w:t>]</w:t>
      </w:r>
    </w:p>
    <w:p w14:paraId="150E1667" w14:textId="77777777" w:rsidR="005715FC" w:rsidRPr="003D3522" w:rsidRDefault="005715FC" w:rsidP="005715FC">
      <w:pPr>
        <w:rPr>
          <w:sz w:val="16"/>
          <w:lang w:eastAsia="zh-CN"/>
        </w:rPr>
      </w:pPr>
      <w:r w:rsidRPr="000A3E86">
        <w:rPr>
          <w:rStyle w:val="Boxes"/>
          <w:highlight w:val="cyan"/>
        </w:rPr>
        <w:t>7</w:t>
      </w:r>
      <w:r w:rsidRPr="000A3E86">
        <w:rPr>
          <w:rStyle w:val="Boxes"/>
          <w:highlight w:val="cyan"/>
          <w:lang w:eastAsia="zh-CN"/>
        </w:rPr>
        <w:t>5 years</w:t>
      </w:r>
      <w:r w:rsidRPr="000A3E86">
        <w:rPr>
          <w:highlight w:val="cyan"/>
          <w:lang w:eastAsia="zh-CN"/>
        </w:rPr>
        <w:t xml:space="preserve"> of prep</w:t>
      </w:r>
      <w:r w:rsidRPr="003D3522">
        <w:rPr>
          <w:lang w:eastAsia="zh-CN"/>
        </w:rPr>
        <w:t xml:space="preserve">aration </w:t>
      </w:r>
      <w:r w:rsidRPr="000A3E86">
        <w:rPr>
          <w:highlight w:val="cyan"/>
          <w:lang w:eastAsia="zh-CN"/>
        </w:rPr>
        <w:t>for</w:t>
      </w:r>
      <w:r w:rsidRPr="003D3522">
        <w:rPr>
          <w:sz w:val="16"/>
          <w:lang w:eastAsia="zh-CN"/>
        </w:rPr>
        <w:t xml:space="preserve"> an outbreak like that of </w:t>
      </w:r>
      <w:r w:rsidRPr="000A3E86">
        <w:rPr>
          <w:rStyle w:val="Boxes"/>
          <w:highlight w:val="cyan"/>
          <w:lang w:eastAsia="zh-CN"/>
        </w:rPr>
        <w:t>COVID</w:t>
      </w:r>
      <w:r w:rsidRPr="003D3522">
        <w:rPr>
          <w:rStyle w:val="Boxes"/>
          <w:lang w:eastAsia="zh-CN"/>
        </w:rPr>
        <w:t>-19</w:t>
      </w:r>
      <w:r w:rsidRPr="003D3522">
        <w:rPr>
          <w:sz w:val="16"/>
          <w:lang w:eastAsia="zh-CN"/>
        </w:rPr>
        <w:t xml:space="preserve">—and </w:t>
      </w:r>
      <w:r w:rsidRPr="003D3522">
        <w:rPr>
          <w:lang w:eastAsia="zh-CN"/>
        </w:rPr>
        <w:t>yet</w:t>
      </w:r>
      <w:r w:rsidRPr="003D3522">
        <w:rPr>
          <w:sz w:val="16"/>
          <w:lang w:eastAsia="zh-CN"/>
        </w:rPr>
        <w:t xml:space="preserve">, </w:t>
      </w:r>
      <w:r w:rsidRPr="003D3522">
        <w:rPr>
          <w:lang w:eastAsia="zh-CN"/>
        </w:rPr>
        <w:t xml:space="preserve">the </w:t>
      </w:r>
      <w:r w:rsidRPr="000A3E86">
        <w:rPr>
          <w:rStyle w:val="Boxes"/>
          <w:highlight w:val="cyan"/>
          <w:lang w:eastAsia="zh-CN"/>
        </w:rPr>
        <w:t>CDC</w:t>
      </w:r>
      <w:r w:rsidRPr="003D3522">
        <w:rPr>
          <w:sz w:val="16"/>
          <w:lang w:eastAsia="zh-CN"/>
        </w:rPr>
        <w:t xml:space="preserve"> still </w:t>
      </w:r>
      <w:r w:rsidRPr="000A3E86">
        <w:rPr>
          <w:highlight w:val="cyan"/>
          <w:lang w:eastAsia="zh-CN"/>
        </w:rPr>
        <w:t>failed</w:t>
      </w:r>
      <w:r w:rsidRPr="003D3522">
        <w:rPr>
          <w:lang w:eastAsia="zh-CN"/>
        </w:rPr>
        <w:t xml:space="preserve"> to</w:t>
      </w:r>
      <w:r w:rsidRPr="003D3522">
        <w:rPr>
          <w:sz w:val="16"/>
          <w:lang w:eastAsia="zh-CN"/>
        </w:rPr>
        <w:t xml:space="preserve"> “reliably </w:t>
      </w:r>
      <w:r w:rsidRPr="003D3522">
        <w:rPr>
          <w:rStyle w:val="Boxes"/>
          <w:lang w:eastAsia="zh-CN"/>
        </w:rPr>
        <w:t>meet</w:t>
      </w:r>
      <w:r w:rsidRPr="003D3522">
        <w:rPr>
          <w:lang w:eastAsia="zh-CN"/>
        </w:rPr>
        <w:t xml:space="preserve"> expectations</w:t>
      </w:r>
      <w:r w:rsidRPr="003D3522">
        <w:rPr>
          <w:sz w:val="16"/>
          <w:lang w:eastAsia="zh-CN"/>
        </w:rPr>
        <w:t>” in addressing the crisis. That’s according to an August 2022 admission from Dr. Rochelle Walensky, President Biden’s Director of the Centers for Disease Control and Prevention (CDC).</w:t>
      </w:r>
    </w:p>
    <w:p w14:paraId="587E1880" w14:textId="77777777" w:rsidR="005715FC" w:rsidRPr="003D3522" w:rsidRDefault="005715FC" w:rsidP="005715FC">
      <w:pPr>
        <w:rPr>
          <w:sz w:val="16"/>
          <w:lang w:eastAsia="zh-CN"/>
        </w:rPr>
      </w:pPr>
      <w:r w:rsidRPr="003D3522">
        <w:rPr>
          <w:sz w:val="16"/>
          <w:lang w:eastAsia="zh-CN"/>
        </w:rPr>
        <w:t>This admission was stunning, but it was also unavoidable. The agency needs work.</w:t>
      </w:r>
    </w:p>
    <w:p w14:paraId="787EDCD9" w14:textId="77777777" w:rsidR="005715FC" w:rsidRPr="003D3522" w:rsidRDefault="005715FC" w:rsidP="005715FC">
      <w:pPr>
        <w:rPr>
          <w:sz w:val="16"/>
          <w:lang w:eastAsia="zh-CN"/>
        </w:rPr>
      </w:pPr>
      <w:r w:rsidRPr="003D3522">
        <w:rPr>
          <w:sz w:val="16"/>
          <w:lang w:eastAsia="zh-CN"/>
        </w:rPr>
        <w:t xml:space="preserve">As Walensky conceded, it </w:t>
      </w:r>
      <w:r w:rsidRPr="003D3522">
        <w:rPr>
          <w:lang w:eastAsia="zh-CN"/>
        </w:rPr>
        <w:t xml:space="preserve">failed </w:t>
      </w:r>
      <w:r w:rsidRPr="000A3E86">
        <w:rPr>
          <w:highlight w:val="cyan"/>
          <w:lang w:eastAsia="zh-CN"/>
        </w:rPr>
        <w:t xml:space="preserve">to </w:t>
      </w:r>
      <w:r w:rsidRPr="000A3E86">
        <w:rPr>
          <w:rStyle w:val="Boxes"/>
          <w:highlight w:val="cyan"/>
          <w:lang w:eastAsia="zh-CN"/>
        </w:rPr>
        <w:t>provide</w:t>
      </w:r>
      <w:r w:rsidRPr="003D3522">
        <w:rPr>
          <w:sz w:val="16"/>
          <w:lang w:eastAsia="zh-CN"/>
        </w:rPr>
        <w:t xml:space="preserve"> the </w:t>
      </w:r>
      <w:r w:rsidRPr="003D3522">
        <w:rPr>
          <w:lang w:eastAsia="zh-CN"/>
        </w:rPr>
        <w:t>public and</w:t>
      </w:r>
      <w:r w:rsidRPr="003D3522">
        <w:rPr>
          <w:sz w:val="16"/>
          <w:lang w:eastAsia="zh-CN"/>
        </w:rPr>
        <w:t xml:space="preserve"> public </w:t>
      </w:r>
      <w:r w:rsidRPr="003D3522">
        <w:rPr>
          <w:lang w:eastAsia="zh-CN"/>
        </w:rPr>
        <w:t xml:space="preserve">health </w:t>
      </w:r>
      <w:r w:rsidRPr="000A3E86">
        <w:rPr>
          <w:rStyle w:val="Boxes"/>
          <w:highlight w:val="cyan"/>
          <w:lang w:eastAsia="zh-CN"/>
        </w:rPr>
        <w:t>authorities</w:t>
      </w:r>
      <w:r w:rsidRPr="000A3E86">
        <w:rPr>
          <w:highlight w:val="cyan"/>
          <w:lang w:eastAsia="zh-CN"/>
        </w:rPr>
        <w:t xml:space="preserve"> with</w:t>
      </w:r>
      <w:r w:rsidRPr="003D3522">
        <w:rPr>
          <w:lang w:eastAsia="zh-CN"/>
        </w:rPr>
        <w:t xml:space="preserve"> clear and consistent </w:t>
      </w:r>
      <w:r w:rsidRPr="000A3E86">
        <w:rPr>
          <w:rStyle w:val="Boxes"/>
          <w:highlight w:val="cyan"/>
          <w:lang w:eastAsia="zh-CN"/>
        </w:rPr>
        <w:t>messaging</w:t>
      </w:r>
      <w:r w:rsidRPr="003D3522">
        <w:rPr>
          <w:sz w:val="16"/>
          <w:lang w:eastAsia="zh-CN"/>
        </w:rPr>
        <w:t xml:space="preserve">, and it </w:t>
      </w:r>
      <w:r w:rsidRPr="000A3E86">
        <w:rPr>
          <w:highlight w:val="cyan"/>
          <w:lang w:eastAsia="zh-CN"/>
        </w:rPr>
        <w:t>failed to coordinate</w:t>
      </w:r>
      <w:r w:rsidRPr="003D3522">
        <w:rPr>
          <w:sz w:val="16"/>
          <w:lang w:eastAsia="zh-CN"/>
        </w:rPr>
        <w:t xml:space="preserve"> effectively </w:t>
      </w:r>
      <w:r w:rsidRPr="000A3E86">
        <w:rPr>
          <w:highlight w:val="cyan"/>
          <w:lang w:eastAsia="zh-CN"/>
        </w:rPr>
        <w:t>with</w:t>
      </w:r>
      <w:r w:rsidRPr="003D3522">
        <w:rPr>
          <w:lang w:eastAsia="zh-CN"/>
        </w:rPr>
        <w:t xml:space="preserve"> </w:t>
      </w:r>
      <w:r w:rsidRPr="003D3522">
        <w:rPr>
          <w:rStyle w:val="Boxes"/>
          <w:lang w:eastAsia="zh-CN"/>
        </w:rPr>
        <w:t>other</w:t>
      </w:r>
      <w:r w:rsidRPr="003D3522">
        <w:rPr>
          <w:sz w:val="16"/>
          <w:lang w:eastAsia="zh-CN"/>
        </w:rPr>
        <w:t xml:space="preserve"> public health </w:t>
      </w:r>
      <w:r w:rsidRPr="000A3E86">
        <w:rPr>
          <w:highlight w:val="cyan"/>
          <w:lang w:eastAsia="zh-CN"/>
        </w:rPr>
        <w:t>agencies</w:t>
      </w:r>
      <w:r w:rsidRPr="003D3522">
        <w:rPr>
          <w:sz w:val="16"/>
          <w:lang w:eastAsia="zh-CN"/>
        </w:rPr>
        <w:t xml:space="preserve">. It also </w:t>
      </w:r>
      <w:r w:rsidRPr="000A3E86">
        <w:rPr>
          <w:highlight w:val="cyan"/>
          <w:lang w:eastAsia="zh-CN"/>
        </w:rPr>
        <w:t xml:space="preserve">failed at </w:t>
      </w:r>
      <w:r w:rsidRPr="000A3E86">
        <w:rPr>
          <w:rStyle w:val="Boxes"/>
          <w:highlight w:val="cyan"/>
          <w:lang w:eastAsia="zh-CN"/>
        </w:rPr>
        <w:t>collecting</w:t>
      </w:r>
      <w:r w:rsidRPr="003D3522">
        <w:rPr>
          <w:lang w:eastAsia="zh-CN"/>
        </w:rPr>
        <w:t xml:space="preserve"> and disseminating</w:t>
      </w:r>
      <w:r w:rsidRPr="003D3522">
        <w:rPr>
          <w:sz w:val="16"/>
          <w:lang w:eastAsia="zh-CN"/>
        </w:rPr>
        <w:t xml:space="preserve"> relevant </w:t>
      </w:r>
      <w:r w:rsidRPr="000A3E86">
        <w:rPr>
          <w:rStyle w:val="Boxes"/>
          <w:highlight w:val="cyan"/>
          <w:lang w:eastAsia="zh-CN"/>
        </w:rPr>
        <w:t>data</w:t>
      </w:r>
      <w:r w:rsidRPr="003D3522">
        <w:rPr>
          <w:sz w:val="16"/>
          <w:lang w:eastAsia="zh-CN"/>
        </w:rPr>
        <w:t xml:space="preserve"> in real time </w:t>
      </w:r>
      <w:r w:rsidRPr="003D3522">
        <w:rPr>
          <w:lang w:eastAsia="zh-CN"/>
        </w:rPr>
        <w:t xml:space="preserve">to </w:t>
      </w:r>
      <w:r w:rsidRPr="003D3522">
        <w:rPr>
          <w:rStyle w:val="Boxes"/>
          <w:lang w:eastAsia="zh-CN"/>
        </w:rPr>
        <w:t>state</w:t>
      </w:r>
      <w:r w:rsidRPr="003D3522">
        <w:rPr>
          <w:lang w:eastAsia="zh-CN"/>
        </w:rPr>
        <w:t xml:space="preserve"> public health</w:t>
      </w:r>
      <w:r w:rsidRPr="003D3522">
        <w:rPr>
          <w:sz w:val="16"/>
          <w:lang w:eastAsia="zh-CN"/>
        </w:rPr>
        <w:t xml:space="preserve"> authorities and the public more broadly.</w:t>
      </w:r>
    </w:p>
    <w:p w14:paraId="35EB5A08" w14:textId="77777777" w:rsidR="005715FC" w:rsidRPr="003D3522" w:rsidRDefault="005715FC" w:rsidP="005715FC">
      <w:pPr>
        <w:rPr>
          <w:sz w:val="16"/>
          <w:lang w:eastAsia="zh-CN"/>
        </w:rPr>
      </w:pPr>
      <w:r w:rsidRPr="003D3522">
        <w:rPr>
          <w:sz w:val="16"/>
          <w:lang w:eastAsia="zh-CN"/>
        </w:rPr>
        <w:t xml:space="preserve">Worse, its </w:t>
      </w:r>
      <w:r w:rsidRPr="000A3E86">
        <w:rPr>
          <w:rStyle w:val="Boxes"/>
          <w:highlight w:val="cyan"/>
          <w:lang w:eastAsia="zh-CN"/>
        </w:rPr>
        <w:t>school</w:t>
      </w:r>
      <w:r w:rsidRPr="003D3522">
        <w:rPr>
          <w:rStyle w:val="Boxes"/>
          <w:lang w:eastAsia="zh-CN"/>
        </w:rPr>
        <w:t xml:space="preserve"> closure</w:t>
      </w:r>
      <w:r w:rsidRPr="003D3522">
        <w:rPr>
          <w:lang w:eastAsia="zh-CN"/>
        </w:rPr>
        <w:t> </w:t>
      </w:r>
      <w:r w:rsidRPr="000A3E86">
        <w:rPr>
          <w:highlight w:val="cyan"/>
          <w:lang w:eastAsia="zh-CN"/>
        </w:rPr>
        <w:t>guidance and</w:t>
      </w:r>
      <w:r w:rsidRPr="003D3522">
        <w:rPr>
          <w:sz w:val="16"/>
          <w:lang w:eastAsia="zh-CN"/>
        </w:rPr>
        <w:t xml:space="preserve"> COVID-19 </w:t>
      </w:r>
      <w:r w:rsidRPr="000A3E86">
        <w:rPr>
          <w:rStyle w:val="Boxes"/>
          <w:highlight w:val="cyan"/>
          <w:lang w:eastAsia="zh-CN"/>
        </w:rPr>
        <w:t>vaccine</w:t>
      </w:r>
      <w:r w:rsidRPr="003D3522">
        <w:rPr>
          <w:lang w:eastAsia="zh-CN"/>
        </w:rPr>
        <w:t> recommendations</w:t>
      </w:r>
      <w:r w:rsidRPr="003D3522">
        <w:rPr>
          <w:sz w:val="16"/>
          <w:lang w:eastAsia="zh-CN"/>
        </w:rPr>
        <w:t xml:space="preserve"> (especially for children) </w:t>
      </w:r>
      <w:r w:rsidRPr="000A3E86">
        <w:rPr>
          <w:highlight w:val="cyan"/>
          <w:lang w:eastAsia="zh-CN"/>
        </w:rPr>
        <w:t>were</w:t>
      </w:r>
      <w:r w:rsidRPr="003D3522">
        <w:rPr>
          <w:sz w:val="16"/>
          <w:lang w:eastAsia="zh-CN"/>
        </w:rPr>
        <w:t xml:space="preserve"> both </w:t>
      </w:r>
      <w:r w:rsidRPr="000A3E86">
        <w:rPr>
          <w:rStyle w:val="Boxes"/>
          <w:highlight w:val="cyan"/>
          <w:lang w:eastAsia="zh-CN"/>
        </w:rPr>
        <w:t>politicized</w:t>
      </w:r>
      <w:r w:rsidRPr="003D3522">
        <w:rPr>
          <w:lang w:eastAsia="zh-CN"/>
        </w:rPr>
        <w:t xml:space="preserve"> and incompatible with</w:t>
      </w:r>
      <w:r w:rsidRPr="003D3522">
        <w:rPr>
          <w:sz w:val="16"/>
          <w:lang w:eastAsia="zh-CN"/>
        </w:rPr>
        <w:t xml:space="preserve"> emerging </w:t>
      </w:r>
      <w:r w:rsidRPr="003D3522">
        <w:rPr>
          <w:lang w:eastAsia="zh-CN"/>
        </w:rPr>
        <w:t>data</w:t>
      </w:r>
      <w:r w:rsidRPr="003D3522">
        <w:rPr>
          <w:sz w:val="16"/>
          <w:lang w:eastAsia="zh-CN"/>
        </w:rPr>
        <w:t xml:space="preserve"> and risk/benefit analyses.</w:t>
      </w:r>
    </w:p>
    <w:p w14:paraId="20E9BFA6" w14:textId="77777777" w:rsidR="005715FC" w:rsidRPr="009B17D5" w:rsidRDefault="005715FC" w:rsidP="005715FC">
      <w:pPr>
        <w:rPr>
          <w:sz w:val="16"/>
        </w:rPr>
      </w:pPr>
      <w:r w:rsidRPr="009B17D5">
        <w:rPr>
          <w:sz w:val="16"/>
        </w:rPr>
        <w:t xml:space="preserve">Much of the agency’s failure was a </w:t>
      </w:r>
      <w:r w:rsidRPr="00624433">
        <w:t>direct consequence of</w:t>
      </w:r>
      <w:r w:rsidRPr="009B17D5">
        <w:rPr>
          <w:sz w:val="16"/>
        </w:rPr>
        <w:t xml:space="preserve"> decades of </w:t>
      </w:r>
      <w:r w:rsidRPr="00624433">
        <w:t xml:space="preserve">congressional </w:t>
      </w:r>
      <w:r w:rsidRPr="00284162">
        <w:rPr>
          <w:rStyle w:val="Boxes"/>
        </w:rPr>
        <w:t>inaction</w:t>
      </w:r>
      <w:r w:rsidRPr="009B17D5">
        <w:rPr>
          <w:sz w:val="16"/>
        </w:rPr>
        <w:t xml:space="preserve">. Congress ignored the growing need to strengthen the agency’s public health capabilities and give it the abilities necessary to safeguard our nation’s health. Even with the onset of COVID-19, the </w:t>
      </w:r>
      <w:r w:rsidRPr="000A3E86">
        <w:rPr>
          <w:highlight w:val="cyan"/>
        </w:rPr>
        <w:t>CDC</w:t>
      </w:r>
      <w:r w:rsidRPr="009B17D5">
        <w:rPr>
          <w:sz w:val="16"/>
        </w:rPr>
        <w:t xml:space="preserve"> was </w:t>
      </w:r>
      <w:r w:rsidRPr="000A3E86">
        <w:rPr>
          <w:highlight w:val="cyan"/>
        </w:rPr>
        <w:t>not</w:t>
      </w:r>
      <w:r w:rsidRPr="00624433">
        <w:t xml:space="preserve"> the agency </w:t>
      </w:r>
      <w:r w:rsidRPr="000A3E86">
        <w:rPr>
          <w:rStyle w:val="Boxes"/>
          <w:highlight w:val="cyan"/>
        </w:rPr>
        <w:t>designated</w:t>
      </w:r>
      <w:r w:rsidRPr="000A3E86">
        <w:rPr>
          <w:highlight w:val="cyan"/>
        </w:rPr>
        <w:t xml:space="preserve"> to lead</w:t>
      </w:r>
      <w:r w:rsidRPr="00624433">
        <w:t xml:space="preserve"> in communicating</w:t>
      </w:r>
      <w:r w:rsidRPr="009B17D5">
        <w:rPr>
          <w:sz w:val="16"/>
        </w:rPr>
        <w:t xml:space="preserve"> daily with the nation. This was a big mistake.</w:t>
      </w:r>
    </w:p>
    <w:p w14:paraId="4269F582" w14:textId="77777777" w:rsidR="005715FC" w:rsidRPr="003D3522" w:rsidRDefault="005715FC" w:rsidP="005715FC">
      <w:pPr>
        <w:rPr>
          <w:sz w:val="16"/>
          <w:lang w:eastAsia="zh-CN"/>
        </w:rPr>
      </w:pPr>
      <w:r w:rsidRPr="003D3522">
        <w:rPr>
          <w:sz w:val="16"/>
          <w:lang w:eastAsia="zh-CN"/>
        </w:rPr>
        <w:t xml:space="preserve">The CDC cannot heal itself. But, by working with Congress, the Trump administration can </w:t>
      </w:r>
      <w:r w:rsidRPr="000A3E86">
        <w:rPr>
          <w:rStyle w:val="Boxes"/>
          <w:highlight w:val="cyan"/>
          <w:lang w:eastAsia="zh-CN"/>
        </w:rPr>
        <w:t>fix</w:t>
      </w:r>
      <w:r w:rsidRPr="000A3E86">
        <w:rPr>
          <w:highlight w:val="cyan"/>
          <w:lang w:eastAsia="zh-CN"/>
        </w:rPr>
        <w:t xml:space="preserve"> the CDC</w:t>
      </w:r>
      <w:r w:rsidRPr="003D3522">
        <w:rPr>
          <w:sz w:val="16"/>
          <w:lang w:eastAsia="zh-CN"/>
        </w:rPr>
        <w:t xml:space="preserve">, reorganizing its structure and </w:t>
      </w:r>
      <w:r w:rsidRPr="000A3E86">
        <w:rPr>
          <w:rStyle w:val="Boxes"/>
          <w:highlight w:val="cyan"/>
          <w:lang w:eastAsia="zh-CN"/>
        </w:rPr>
        <w:t>refocusing</w:t>
      </w:r>
      <w:r w:rsidRPr="000A3E86">
        <w:rPr>
          <w:highlight w:val="cyan"/>
          <w:lang w:eastAsia="zh-CN"/>
        </w:rPr>
        <w:t xml:space="preserve"> its </w:t>
      </w:r>
      <w:r w:rsidRPr="000A3E86">
        <w:rPr>
          <w:rStyle w:val="Boxes"/>
          <w:highlight w:val="cyan"/>
          <w:lang w:eastAsia="zh-CN"/>
        </w:rPr>
        <w:t>mission</w:t>
      </w:r>
      <w:r w:rsidRPr="003D3522">
        <w:rPr>
          <w:lang w:eastAsia="zh-CN"/>
        </w:rPr>
        <w:t xml:space="preserve"> on</w:t>
      </w:r>
      <w:r w:rsidRPr="003D3522">
        <w:rPr>
          <w:sz w:val="16"/>
          <w:lang w:eastAsia="zh-CN"/>
        </w:rPr>
        <w:t xml:space="preserve"> its primary function: to </w:t>
      </w:r>
      <w:r w:rsidRPr="003D3522">
        <w:rPr>
          <w:lang w:eastAsia="zh-CN"/>
        </w:rPr>
        <w:t>detect</w:t>
      </w:r>
      <w:r w:rsidRPr="003D3522">
        <w:rPr>
          <w:sz w:val="16"/>
          <w:lang w:eastAsia="zh-CN"/>
        </w:rPr>
        <w:t xml:space="preserve">, </w:t>
      </w:r>
      <w:r w:rsidRPr="003D3522">
        <w:rPr>
          <w:lang w:eastAsia="zh-CN"/>
        </w:rPr>
        <w:t>control</w:t>
      </w:r>
      <w:r w:rsidRPr="003D3522">
        <w:rPr>
          <w:sz w:val="16"/>
          <w:lang w:eastAsia="zh-CN"/>
        </w:rPr>
        <w:t xml:space="preserve">, </w:t>
      </w:r>
      <w:r w:rsidRPr="003D3522">
        <w:rPr>
          <w:lang w:eastAsia="zh-CN"/>
        </w:rPr>
        <w:t>combat and prevent</w:t>
      </w:r>
      <w:r w:rsidRPr="003D3522">
        <w:rPr>
          <w:sz w:val="16"/>
          <w:lang w:eastAsia="zh-CN"/>
        </w:rPr>
        <w:t xml:space="preserve"> communicable </w:t>
      </w:r>
      <w:r w:rsidRPr="003D3522">
        <w:rPr>
          <w:rStyle w:val="Boxes"/>
          <w:lang w:eastAsia="zh-CN"/>
        </w:rPr>
        <w:t>diseases</w:t>
      </w:r>
      <w:r w:rsidRPr="003D3522">
        <w:rPr>
          <w:sz w:val="16"/>
          <w:lang w:eastAsia="zh-CN"/>
        </w:rPr>
        <w:t>.</w:t>
      </w:r>
    </w:p>
    <w:p w14:paraId="75FC4A86" w14:textId="77777777" w:rsidR="005715FC" w:rsidRDefault="005715FC" w:rsidP="005715FC">
      <w:pPr>
        <w:rPr>
          <w:sz w:val="16"/>
          <w:lang w:eastAsia="zh-CN"/>
        </w:rPr>
      </w:pPr>
      <w:r w:rsidRPr="003D3522">
        <w:rPr>
          <w:sz w:val="16"/>
          <w:lang w:eastAsia="zh-CN"/>
        </w:rPr>
        <w:t xml:space="preserve">This is an </w:t>
      </w:r>
      <w:r w:rsidRPr="003D3522">
        <w:rPr>
          <w:lang w:eastAsia="zh-CN"/>
        </w:rPr>
        <w:t>enormous task</w:t>
      </w:r>
      <w:r w:rsidRPr="003D3522">
        <w:rPr>
          <w:sz w:val="16"/>
          <w:lang w:eastAsia="zh-CN"/>
        </w:rPr>
        <w:t>. Health and Human Services Secretary Robert F. Kennedy Jr. has outlined some initial steps toward this end, but certain additional steps will be necessary.</w:t>
      </w:r>
    </w:p>
    <w:p w14:paraId="6AC3EFC3" w14:textId="77777777" w:rsidR="005715FC" w:rsidRPr="003D3522" w:rsidRDefault="005715FC" w:rsidP="005715FC">
      <w:pPr>
        <w:rPr>
          <w:sz w:val="16"/>
          <w:lang w:eastAsia="zh-CN"/>
        </w:rPr>
      </w:pPr>
      <w:r>
        <w:rPr>
          <w:sz w:val="16"/>
          <w:lang w:eastAsia="zh-CN"/>
        </w:rPr>
        <w:t>&lt;&lt;CONDENSED, NONE OMITTED&gt;&gt;</w:t>
      </w:r>
    </w:p>
    <w:p w14:paraId="79D1FA0E" w14:textId="77777777" w:rsidR="005715FC" w:rsidRDefault="005715FC" w:rsidP="005715FC">
      <w:pPr>
        <w:rPr>
          <w:sz w:val="10"/>
          <w:szCs w:val="10"/>
          <w:lang w:eastAsia="zh-CN"/>
        </w:rPr>
      </w:pPr>
      <w:r w:rsidRPr="003D3522">
        <w:rPr>
          <w:sz w:val="10"/>
          <w:szCs w:val="10"/>
          <w:lang w:eastAsia="zh-CN"/>
        </w:rPr>
        <w:t>First, Congress should formally authorize the CDC in statute. The House Subcommittee on Oversight and Investigations, among others,</w:t>
      </w:r>
      <w:r w:rsidRPr="00B804C9">
        <w:rPr>
          <w:sz w:val="10"/>
          <w:szCs w:val="10"/>
          <w:lang w:eastAsia="zh-CN"/>
        </w:rPr>
        <w:t xml:space="preserve"> </w:t>
      </w:r>
      <w:r w:rsidRPr="003D3522">
        <w:rPr>
          <w:sz w:val="10"/>
          <w:szCs w:val="10"/>
          <w:lang w:eastAsia="zh-CN"/>
        </w:rPr>
        <w:t>recommended</w:t>
      </w:r>
      <w:r w:rsidRPr="00B804C9">
        <w:rPr>
          <w:sz w:val="10"/>
          <w:szCs w:val="10"/>
          <w:lang w:eastAsia="zh-CN"/>
        </w:rPr>
        <w:t xml:space="preserve"> </w:t>
      </w:r>
      <w:r w:rsidRPr="003D3522">
        <w:rPr>
          <w:sz w:val="10"/>
          <w:szCs w:val="10"/>
          <w:lang w:eastAsia="zh-CN"/>
        </w:rPr>
        <w:t>that Congress clarify the CDC’s role and responsibility as the lead federal agency in controlling infectious disease.</w:t>
      </w:r>
      <w:r w:rsidRPr="00B804C9">
        <w:rPr>
          <w:sz w:val="10"/>
          <w:szCs w:val="10"/>
          <w:lang w:eastAsia="zh-CN"/>
        </w:rPr>
        <w:t xml:space="preserve"> </w:t>
      </w:r>
      <w:r w:rsidRPr="003D3522">
        <w:rPr>
          <w:sz w:val="10"/>
          <w:szCs w:val="10"/>
          <w:lang w:eastAsia="zh-CN"/>
        </w:rPr>
        <w:t>At the same time, Congress should end bureaucratic duplication and “mission creep” by transferring certain CDC functions to other agencies within HHS that are better suited to execute them.</w:t>
      </w:r>
      <w:r w:rsidRPr="00B804C9">
        <w:rPr>
          <w:sz w:val="10"/>
          <w:szCs w:val="10"/>
          <w:lang w:eastAsia="zh-CN"/>
        </w:rPr>
        <w:t xml:space="preserve"> </w:t>
      </w:r>
      <w:r w:rsidRPr="003D3522">
        <w:rPr>
          <w:sz w:val="10"/>
          <w:szCs w:val="10"/>
          <w:lang w:eastAsia="zh-CN"/>
        </w:rPr>
        <w:t>For example, the CDC’s health promotion and disease prevention activities should be transferred to the newly created Administration for a Healthy America (AHA). Similarly, its National Center for Health Statistics could be transferred to the Agency for Health Quality Research, and its biomedical research should be transferred to the National Institutes of Health (NIH).</w:t>
      </w:r>
      <w:r w:rsidRPr="00B804C9">
        <w:rPr>
          <w:sz w:val="10"/>
          <w:szCs w:val="10"/>
          <w:lang w:eastAsia="zh-CN"/>
        </w:rPr>
        <w:t xml:space="preserve"> </w:t>
      </w:r>
      <w:r w:rsidRPr="003D3522">
        <w:rPr>
          <w:sz w:val="10"/>
          <w:szCs w:val="10"/>
          <w:lang w:eastAsia="zh-CN"/>
        </w:rPr>
        <w:t>Congress also needs to target sufficient funding to establish and maintain a real-time</w:t>
      </w:r>
      <w:r w:rsidRPr="00B804C9">
        <w:rPr>
          <w:sz w:val="10"/>
          <w:szCs w:val="10"/>
          <w:lang w:eastAsia="zh-CN"/>
        </w:rPr>
        <w:t xml:space="preserve"> </w:t>
      </w:r>
      <w:r w:rsidRPr="003D3522">
        <w:rPr>
          <w:sz w:val="10"/>
          <w:szCs w:val="10"/>
          <w:lang w:eastAsia="zh-CN"/>
        </w:rPr>
        <w:t>national public health data system—one which lawmakers should then vigilantly oversee to ensure its efficient functioning. Congress previously attempted this under my (Robert Redfield’s) tenure as CDC Director, but it invested too little to accomplish the mission.</w:t>
      </w:r>
      <w:r w:rsidRPr="00B804C9">
        <w:rPr>
          <w:sz w:val="10"/>
          <w:szCs w:val="10"/>
          <w:lang w:eastAsia="zh-CN"/>
        </w:rPr>
        <w:t xml:space="preserve"> </w:t>
      </w:r>
      <w:r w:rsidRPr="003D3522">
        <w:rPr>
          <w:sz w:val="10"/>
          <w:szCs w:val="10"/>
          <w:lang w:eastAsia="zh-CN"/>
        </w:rPr>
        <w:t>Congress and the administration must also improve and upgrade the reporting of adverse</w:t>
      </w:r>
      <w:r w:rsidRPr="00B804C9">
        <w:rPr>
          <w:sz w:val="10"/>
          <w:szCs w:val="10"/>
          <w:lang w:eastAsia="zh-CN"/>
        </w:rPr>
        <w:t xml:space="preserve"> </w:t>
      </w:r>
      <w:r w:rsidRPr="003D3522">
        <w:rPr>
          <w:sz w:val="10"/>
          <w:szCs w:val="10"/>
          <w:lang w:eastAsia="zh-CN"/>
        </w:rPr>
        <w:t>vaccine events. Today, CDC and the Food and Drug Administration (FDA) jointly administer the Vaccine Adverse Event Reporting System (VAERS). But this system is defective in that it relies on unverified patient self-reporting, making it incapable of determining a causal relationship between vaccines and specific injuries.</w:t>
      </w:r>
      <w:r w:rsidRPr="00B804C9">
        <w:rPr>
          <w:sz w:val="10"/>
          <w:szCs w:val="10"/>
          <w:lang w:eastAsia="zh-CN"/>
        </w:rPr>
        <w:t xml:space="preserve"> </w:t>
      </w:r>
      <w:r w:rsidRPr="003D3522">
        <w:rPr>
          <w:sz w:val="10"/>
          <w:szCs w:val="10"/>
          <w:lang w:eastAsia="zh-CN"/>
        </w:rPr>
        <w:t>Fixing this system is key to combating today’s dangerous vaccine hesitancy and rebuilding the public’s confidence in vaccines. But the solution requires both accurate information and rapid response.</w:t>
      </w:r>
      <w:r w:rsidRPr="00B804C9">
        <w:rPr>
          <w:sz w:val="10"/>
          <w:szCs w:val="10"/>
          <w:lang w:eastAsia="zh-CN"/>
        </w:rPr>
        <w:t xml:space="preserve"> </w:t>
      </w:r>
      <w:r w:rsidRPr="003D3522">
        <w:rPr>
          <w:sz w:val="10"/>
          <w:szCs w:val="10"/>
          <w:lang w:eastAsia="zh-CN"/>
        </w:rPr>
        <w:t>Given its long experience and institutional responsibility for determining drug safety and effectiveness, the FDA (which, unlike the CDC, is a regulatory agency) should be given sole responsibility for post-market vaccine surveillance. Congress should ensure that FDA has the necessary capacity to monitor adverse vaccine events and intervene quickly to protect the public from vaccine injuries.</w:t>
      </w:r>
      <w:r w:rsidRPr="00B804C9">
        <w:rPr>
          <w:sz w:val="10"/>
          <w:szCs w:val="10"/>
          <w:lang w:eastAsia="zh-CN"/>
        </w:rPr>
        <w:t xml:space="preserve"> </w:t>
      </w:r>
      <w:r w:rsidRPr="003D3522">
        <w:rPr>
          <w:sz w:val="10"/>
          <w:szCs w:val="10"/>
          <w:lang w:eastAsia="zh-CN"/>
        </w:rPr>
        <w:t>While some responsibilities should be reassigned from the CDC to other agencies, other tasks should be restored to it.</w:t>
      </w:r>
      <w:r w:rsidRPr="00B804C9">
        <w:rPr>
          <w:sz w:val="10"/>
          <w:szCs w:val="10"/>
          <w:lang w:eastAsia="zh-CN"/>
        </w:rPr>
        <w:t xml:space="preserve"> </w:t>
      </w:r>
      <w:r w:rsidRPr="003D3522">
        <w:rPr>
          <w:sz w:val="10"/>
          <w:szCs w:val="10"/>
          <w:lang w:eastAsia="zh-CN"/>
        </w:rPr>
        <w:t>In keeping with the CDC’s primary mission, Secretary Kennedy rightly decided to restore management of the Strategic National Stockpile (SNS)—the national repository for medical equipment and supplies—to the CDC.</w:t>
      </w:r>
      <w:r w:rsidRPr="00B804C9">
        <w:rPr>
          <w:sz w:val="10"/>
          <w:szCs w:val="10"/>
          <w:lang w:eastAsia="zh-CN"/>
        </w:rPr>
        <w:t xml:space="preserve"> </w:t>
      </w:r>
      <w:r w:rsidRPr="003D3522">
        <w:rPr>
          <w:sz w:val="10"/>
          <w:szCs w:val="10"/>
          <w:lang w:eastAsia="zh-CN"/>
        </w:rPr>
        <w:t>In 2018, the SNS was</w:t>
      </w:r>
      <w:r w:rsidRPr="00B804C9">
        <w:rPr>
          <w:sz w:val="10"/>
          <w:szCs w:val="10"/>
          <w:lang w:eastAsia="zh-CN"/>
        </w:rPr>
        <w:t xml:space="preserve"> </w:t>
      </w:r>
      <w:r w:rsidRPr="003D3522">
        <w:rPr>
          <w:sz w:val="10"/>
          <w:szCs w:val="10"/>
          <w:lang w:eastAsia="zh-CN"/>
        </w:rPr>
        <w:t>taken over</w:t>
      </w:r>
      <w:r w:rsidRPr="00B804C9">
        <w:rPr>
          <w:sz w:val="10"/>
          <w:szCs w:val="10"/>
          <w:lang w:eastAsia="zh-CN"/>
        </w:rPr>
        <w:t xml:space="preserve"> </w:t>
      </w:r>
      <w:r w:rsidRPr="003D3522">
        <w:rPr>
          <w:sz w:val="10"/>
          <w:szCs w:val="10"/>
          <w:lang w:eastAsia="zh-CN"/>
        </w:rPr>
        <w:t>by the Administration for Preparedness and Response, a subagency within HHS. But the Government Accountability Office (GAO) soon</w:t>
      </w:r>
      <w:r w:rsidRPr="00B804C9">
        <w:rPr>
          <w:sz w:val="10"/>
          <w:szCs w:val="10"/>
          <w:lang w:eastAsia="zh-CN"/>
        </w:rPr>
        <w:t xml:space="preserve"> </w:t>
      </w:r>
      <w:r w:rsidRPr="003D3522">
        <w:rPr>
          <w:sz w:val="10"/>
          <w:szCs w:val="10"/>
          <w:lang w:eastAsia="zh-CN"/>
        </w:rPr>
        <w:t>determined</w:t>
      </w:r>
      <w:r w:rsidRPr="00B804C9">
        <w:rPr>
          <w:sz w:val="10"/>
          <w:szCs w:val="10"/>
          <w:lang w:eastAsia="zh-CN"/>
        </w:rPr>
        <w:t xml:space="preserve"> </w:t>
      </w:r>
      <w:r w:rsidRPr="003D3522">
        <w:rPr>
          <w:sz w:val="10"/>
          <w:szCs w:val="10"/>
          <w:lang w:eastAsia="zh-CN"/>
        </w:rPr>
        <w:t>that its management of the SNS was deficient.</w:t>
      </w:r>
      <w:r w:rsidRPr="00B804C9">
        <w:rPr>
          <w:sz w:val="10"/>
          <w:szCs w:val="10"/>
          <w:lang w:eastAsia="zh-CN"/>
        </w:rPr>
        <w:t xml:space="preserve"> </w:t>
      </w:r>
      <w:r w:rsidRPr="003D3522">
        <w:rPr>
          <w:sz w:val="10"/>
          <w:szCs w:val="10"/>
          <w:lang w:eastAsia="zh-CN"/>
        </w:rPr>
        <w:t>Unfortunately, the problems with the SNS</w:t>
      </w:r>
      <w:r w:rsidRPr="00B804C9">
        <w:rPr>
          <w:sz w:val="10"/>
          <w:szCs w:val="10"/>
          <w:lang w:eastAsia="zh-CN"/>
        </w:rPr>
        <w:t xml:space="preserve"> </w:t>
      </w:r>
      <w:r w:rsidRPr="003D3522">
        <w:rPr>
          <w:sz w:val="10"/>
          <w:szCs w:val="10"/>
          <w:lang w:eastAsia="zh-CN"/>
        </w:rPr>
        <w:t>spanned</w:t>
      </w:r>
      <w:r w:rsidRPr="00B804C9">
        <w:rPr>
          <w:sz w:val="10"/>
          <w:szCs w:val="10"/>
          <w:lang w:eastAsia="zh-CN"/>
        </w:rPr>
        <w:t xml:space="preserve"> </w:t>
      </w:r>
      <w:r w:rsidRPr="003D3522">
        <w:rPr>
          <w:sz w:val="10"/>
          <w:szCs w:val="10"/>
          <w:lang w:eastAsia="zh-CN"/>
        </w:rPr>
        <w:t>both Democratic and Republican administrations. These problems, particularly insufficient inventories, contributed to the shortage of critical supplies early in the COVID-19 pandemic.</w:t>
      </w:r>
      <w:r w:rsidRPr="00B804C9">
        <w:rPr>
          <w:sz w:val="10"/>
          <w:szCs w:val="10"/>
          <w:lang w:eastAsia="zh-CN"/>
        </w:rPr>
        <w:t xml:space="preserve"> </w:t>
      </w:r>
      <w:r w:rsidRPr="003D3522">
        <w:rPr>
          <w:sz w:val="10"/>
          <w:szCs w:val="10"/>
          <w:lang w:eastAsia="zh-CN"/>
        </w:rPr>
        <w:t>Pursuant to Secretary Kennedy’s direction and effective congressional oversight, the restoration of the CDC’s management of the Strategic National Stockpile will improve the nation’s readiness to cope with the next pandemic. With the appropriate inventories of critical medical supplies, medications and equipment, we can avoid a repeat of the COVID-19 failures.</w:t>
      </w:r>
      <w:r w:rsidRPr="00B804C9">
        <w:rPr>
          <w:sz w:val="10"/>
          <w:szCs w:val="10"/>
          <w:lang w:eastAsia="zh-CN"/>
        </w:rPr>
        <w:t xml:space="preserve"> </w:t>
      </w:r>
      <w:r w:rsidRPr="003D3522">
        <w:rPr>
          <w:sz w:val="10"/>
          <w:szCs w:val="10"/>
          <w:lang w:eastAsia="zh-CN"/>
        </w:rPr>
        <w:t>Another way to improve the performance of the agency in a pandemic is by transferring the CDC headquarters from Atlanta to Washington, D.C. In a national medical emergency, the Director of the CDC should have immediate face-to-face access to the president, the HHS secretary, and other federal officials, as well as congressional leadership. Time-consuming travel, Zoom calls, or other online communications will not suffice for the kind of deliberation and debate necessary to forge complex and timely policy responses during a pandemic.</w:t>
      </w:r>
      <w:r w:rsidRPr="00B804C9">
        <w:rPr>
          <w:sz w:val="10"/>
          <w:szCs w:val="10"/>
          <w:lang w:eastAsia="zh-CN"/>
        </w:rPr>
        <w:t xml:space="preserve"> </w:t>
      </w:r>
      <w:r w:rsidRPr="003D3522">
        <w:rPr>
          <w:sz w:val="10"/>
          <w:szCs w:val="10"/>
          <w:lang w:eastAsia="zh-CN"/>
        </w:rPr>
        <w:t>The CDC is dominated by career officials, but policy development requires prudent judgment—not just managerial, technical, or scientific expertise—to calibrate a careful balance of competing public goods. Therefore, the Trump administration should increase the number of non-career or “political” appointees to assist the director in formulating, communicating, and executing agency policies.</w:t>
      </w:r>
      <w:r w:rsidRPr="00B804C9">
        <w:rPr>
          <w:sz w:val="10"/>
          <w:szCs w:val="10"/>
          <w:lang w:eastAsia="zh-CN"/>
        </w:rPr>
        <w:t xml:space="preserve"> </w:t>
      </w:r>
      <w:r w:rsidRPr="003D3522">
        <w:rPr>
          <w:sz w:val="10"/>
          <w:szCs w:val="10"/>
          <w:lang w:eastAsia="zh-CN"/>
        </w:rPr>
        <w:t>The administration should also decentralize agency operations to enable better federal-state communication and data sharing. During the pandemic, the CDC didn’t just fail to communicate effectively with state public health officials—it also frequently failed to get on-the-ground information from states and localities.</w:t>
      </w:r>
    </w:p>
    <w:p w14:paraId="0772F2B6" w14:textId="77777777" w:rsidR="005715FC" w:rsidRPr="003D3522" w:rsidRDefault="005715FC" w:rsidP="005715FC">
      <w:pPr>
        <w:rPr>
          <w:sz w:val="16"/>
          <w:lang w:eastAsia="zh-CN"/>
        </w:rPr>
      </w:pPr>
      <w:r>
        <w:rPr>
          <w:sz w:val="16"/>
          <w:lang w:eastAsia="zh-CN"/>
        </w:rPr>
        <w:t>&lt;&lt;PARAGRAPH INTEGRITY RESUMES&gt;&gt;</w:t>
      </w:r>
    </w:p>
    <w:p w14:paraId="5FD5DAE6" w14:textId="77777777" w:rsidR="005715FC" w:rsidRDefault="005715FC" w:rsidP="005715FC">
      <w:pPr>
        <w:rPr>
          <w:sz w:val="16"/>
          <w:lang w:eastAsia="zh-CN"/>
        </w:rPr>
      </w:pPr>
      <w:r w:rsidRPr="003D3522">
        <w:rPr>
          <w:sz w:val="16"/>
          <w:lang w:eastAsia="zh-CN"/>
        </w:rPr>
        <w:t xml:space="preserve">As Professor Emeritus Donald F. Kettle at the University of Maryland observed, “In the U.S., there </w:t>
      </w:r>
      <w:r w:rsidRPr="003D3522">
        <w:rPr>
          <w:lang w:eastAsia="zh-CN"/>
        </w:rPr>
        <w:t xml:space="preserve">simply </w:t>
      </w:r>
      <w:r w:rsidRPr="000A3E86">
        <w:rPr>
          <w:rStyle w:val="Boxes"/>
          <w:highlight w:val="cyan"/>
          <w:lang w:eastAsia="zh-CN"/>
        </w:rPr>
        <w:t>wasn’t</w:t>
      </w:r>
      <w:r w:rsidRPr="003D3522">
        <w:rPr>
          <w:lang w:eastAsia="zh-CN"/>
        </w:rPr>
        <w:t xml:space="preserve"> any </w:t>
      </w:r>
      <w:r w:rsidRPr="000A3E86">
        <w:rPr>
          <w:highlight w:val="cyan"/>
          <w:lang w:eastAsia="zh-CN"/>
        </w:rPr>
        <w:t>mechanism</w:t>
      </w:r>
      <w:r w:rsidRPr="003D3522">
        <w:rPr>
          <w:lang w:eastAsia="zh-CN"/>
        </w:rPr>
        <w:t xml:space="preserve"> </w:t>
      </w:r>
      <w:r w:rsidRPr="000A3E86">
        <w:rPr>
          <w:highlight w:val="cyan"/>
          <w:lang w:eastAsia="zh-CN"/>
        </w:rPr>
        <w:t xml:space="preserve">for </w:t>
      </w:r>
      <w:r w:rsidRPr="000A3E86">
        <w:rPr>
          <w:rStyle w:val="Boxes"/>
          <w:highlight w:val="cyan"/>
          <w:lang w:eastAsia="zh-CN"/>
        </w:rPr>
        <w:t>collecting</w:t>
      </w:r>
      <w:r w:rsidRPr="003D3522">
        <w:rPr>
          <w:sz w:val="16"/>
          <w:lang w:eastAsia="zh-CN"/>
        </w:rPr>
        <w:t xml:space="preserve"> nationally </w:t>
      </w:r>
      <w:r w:rsidRPr="000A3E86">
        <w:rPr>
          <w:highlight w:val="cyan"/>
          <w:lang w:eastAsia="zh-CN"/>
        </w:rPr>
        <w:t>what</w:t>
      </w:r>
      <w:r w:rsidRPr="003D3522">
        <w:rPr>
          <w:sz w:val="16"/>
          <w:lang w:eastAsia="zh-CN"/>
        </w:rPr>
        <w:t xml:space="preserve"> the </w:t>
      </w:r>
      <w:r w:rsidRPr="000A3E86">
        <w:rPr>
          <w:highlight w:val="cyan"/>
          <w:lang w:eastAsia="zh-CN"/>
        </w:rPr>
        <w:t>states</w:t>
      </w:r>
      <w:r w:rsidRPr="003D3522">
        <w:rPr>
          <w:sz w:val="16"/>
          <w:lang w:eastAsia="zh-CN"/>
        </w:rPr>
        <w:t xml:space="preserve"> and their cities </w:t>
      </w:r>
      <w:r w:rsidRPr="000A3E86">
        <w:rPr>
          <w:highlight w:val="cyan"/>
          <w:lang w:eastAsia="zh-CN"/>
        </w:rPr>
        <w:t xml:space="preserve">were </w:t>
      </w:r>
      <w:r w:rsidRPr="000A3E86">
        <w:rPr>
          <w:rStyle w:val="Boxes"/>
          <w:highlight w:val="cyan"/>
          <w:lang w:eastAsia="zh-CN"/>
        </w:rPr>
        <w:t>learning</w:t>
      </w:r>
      <w:r w:rsidRPr="003D3522">
        <w:rPr>
          <w:sz w:val="16"/>
          <w:lang w:eastAsia="zh-CN"/>
        </w:rPr>
        <w:t xml:space="preserve">, and </w:t>
      </w:r>
      <w:r w:rsidRPr="003D3522">
        <w:rPr>
          <w:lang w:eastAsia="zh-CN"/>
        </w:rPr>
        <w:t>that</w:t>
      </w:r>
      <w:r w:rsidRPr="003D3522">
        <w:rPr>
          <w:sz w:val="16"/>
          <w:lang w:eastAsia="zh-CN"/>
        </w:rPr>
        <w:t xml:space="preserve"> </w:t>
      </w:r>
      <w:r w:rsidRPr="003D3522">
        <w:rPr>
          <w:strike/>
          <w:sz w:val="16"/>
          <w:lang w:eastAsia="zh-CN"/>
        </w:rPr>
        <w:t>handicapped</w:t>
      </w:r>
      <w:r w:rsidRPr="003D3522">
        <w:rPr>
          <w:sz w:val="16"/>
          <w:lang w:eastAsia="zh-CN"/>
        </w:rPr>
        <w:t xml:space="preserve"> </w:t>
      </w:r>
      <w:r w:rsidRPr="009B17D5">
        <w:rPr>
          <w:sz w:val="16"/>
          <w:lang w:eastAsia="zh-CN"/>
        </w:rPr>
        <w:t>[</w:t>
      </w:r>
      <w:r w:rsidRPr="004A0282">
        <w:t>hampered</w:t>
      </w:r>
      <w:r w:rsidRPr="009B17D5">
        <w:rPr>
          <w:sz w:val="16"/>
          <w:lang w:eastAsia="zh-CN"/>
        </w:rPr>
        <w:t xml:space="preserve">] </w:t>
      </w:r>
      <w:r w:rsidRPr="003D3522">
        <w:rPr>
          <w:sz w:val="16"/>
          <w:lang w:eastAsia="zh-CN"/>
        </w:rPr>
        <w:t xml:space="preserve">the </w:t>
      </w:r>
      <w:r w:rsidRPr="003D3522">
        <w:rPr>
          <w:lang w:eastAsia="zh-CN"/>
        </w:rPr>
        <w:t xml:space="preserve">American </w:t>
      </w:r>
      <w:r w:rsidRPr="003D3522">
        <w:rPr>
          <w:rStyle w:val="Boxes"/>
          <w:lang w:eastAsia="zh-CN"/>
        </w:rPr>
        <w:t>response</w:t>
      </w:r>
      <w:r w:rsidRPr="003D3522">
        <w:rPr>
          <w:sz w:val="16"/>
          <w:lang w:eastAsia="zh-CN"/>
        </w:rPr>
        <w:t>. In fact, one of the most profound American breakdowns was the failure even to recognize that this was an essential question in desperate need of a solid answer.”</w:t>
      </w:r>
    </w:p>
    <w:p w14:paraId="2A3B9EE5" w14:textId="77777777" w:rsidR="005715FC" w:rsidRPr="00DD0811" w:rsidRDefault="005715FC" w:rsidP="005715FC">
      <w:pPr>
        <w:pStyle w:val="Heading4"/>
      </w:pPr>
      <w:bookmarkStart w:id="1" w:name="BlockBM3526"/>
      <w:r>
        <w:t xml:space="preserve">2. Disease </w:t>
      </w:r>
      <w:r w:rsidRPr="005B63E6">
        <w:rPr>
          <w:u w:val="single"/>
        </w:rPr>
        <w:t>doesn’t cause</w:t>
      </w:r>
      <w:r>
        <w:t xml:space="preserve"> war.</w:t>
      </w:r>
    </w:p>
    <w:p w14:paraId="4C4B7BE6" w14:textId="77777777" w:rsidR="005715FC" w:rsidRDefault="005715FC" w:rsidP="005715FC">
      <w:r w:rsidRPr="00A53645">
        <w:rPr>
          <w:rStyle w:val="Style13ptBold"/>
        </w:rPr>
        <w:t>Posen ’20</w:t>
      </w:r>
      <w:r>
        <w:t xml:space="preserve"> [Barry; April 23; Ford International Professor of Political Science at MIT and Director Emeritus of the MIT Security Studies Program; Foreign Affairs, “Do Pandemics Promote Peace? Why Sickness Slows the March to War,”</w:t>
      </w:r>
      <w:r w:rsidRPr="00631DDD">
        <w:t xml:space="preserve"> </w:t>
      </w:r>
      <w:hyperlink r:id="rId7" w:history="1">
        <w:r w:rsidRPr="00447AD2">
          <w:rPr>
            <w:rStyle w:val="Hyperlink"/>
          </w:rPr>
          <w:t>https://www.foreignaffairs.com/articles/china/2020-04-23/do-pandemics-promote-peace</w:t>
        </w:r>
      </w:hyperlink>
      <w:r>
        <w:t>]</w:t>
      </w:r>
    </w:p>
    <w:p w14:paraId="06DD160D" w14:textId="77777777" w:rsidR="005715FC" w:rsidRPr="00FD4A7E" w:rsidRDefault="005715FC" w:rsidP="005715FC">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6AA3AEFC" w14:textId="77777777" w:rsidR="005715FC" w:rsidRPr="00FD4A7E" w:rsidRDefault="005715FC" w:rsidP="005715FC">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0A3E86">
        <w:rPr>
          <w:rStyle w:val="StyleUnderline"/>
          <w:highlight w:val="cyan"/>
        </w:rPr>
        <w:t xml:space="preserve">wars share a </w:t>
      </w:r>
      <w:r w:rsidRPr="000A3E86">
        <w:rPr>
          <w:rStyle w:val="Emphasis"/>
          <w:highlight w:val="cyan"/>
        </w:rPr>
        <w:t>common characteristic</w:t>
      </w:r>
      <w:r w:rsidRPr="00FD4A7E">
        <w:rPr>
          <w:rStyle w:val="StyleUnderline"/>
        </w:rPr>
        <w:t xml:space="preserve"> at their outset: </w:t>
      </w:r>
      <w:r w:rsidRPr="000A3E86">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0A3E86">
        <w:rPr>
          <w:rStyle w:val="StyleUnderline"/>
          <w:highlight w:val="cyan"/>
        </w:rPr>
        <w:t>Peace</w:t>
      </w:r>
      <w:r w:rsidRPr="00FD4A7E">
        <w:rPr>
          <w:rStyle w:val="StyleUnderline"/>
        </w:rPr>
        <w:t xml:space="preserve">, by contrast, </w:t>
      </w:r>
      <w:r w:rsidRPr="000A3E86">
        <w:rPr>
          <w:rStyle w:val="StyleUnderline"/>
          <w:highlight w:val="cyan"/>
        </w:rPr>
        <w:t xml:space="preserve">is served by </w:t>
      </w:r>
      <w:r w:rsidRPr="000A3E86">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247CF794" w14:textId="77777777" w:rsidR="005715FC" w:rsidRPr="00FD4A7E" w:rsidRDefault="005715FC" w:rsidP="005715FC">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6932B02C" w14:textId="77777777" w:rsidR="005715FC" w:rsidRPr="00FD4A7E" w:rsidRDefault="005715FC" w:rsidP="005715FC">
      <w:pPr>
        <w:rPr>
          <w:sz w:val="16"/>
        </w:rPr>
      </w:pPr>
      <w:r w:rsidRPr="00FD4A7E">
        <w:rPr>
          <w:sz w:val="16"/>
        </w:rPr>
        <w:t xml:space="preserve">What these analysts miss is that COVID-19, the </w:t>
      </w:r>
      <w:r w:rsidRPr="000A3E86">
        <w:rPr>
          <w:rStyle w:val="StyleUnderline"/>
          <w:highlight w:val="cyan"/>
        </w:rPr>
        <w:t>disease</w:t>
      </w:r>
      <w:r w:rsidRPr="00FD4A7E">
        <w:rPr>
          <w:sz w:val="16"/>
        </w:rPr>
        <w:t xml:space="preserve"> caused by the coronavirus, </w:t>
      </w:r>
      <w:r w:rsidRPr="00FD4A7E">
        <w:rPr>
          <w:rStyle w:val="StyleUnderline"/>
        </w:rPr>
        <w:t xml:space="preserve">is </w:t>
      </w:r>
      <w:r w:rsidRPr="000A3E86">
        <w:rPr>
          <w:rStyle w:val="Emphasis"/>
          <w:highlight w:val="cyan"/>
        </w:rPr>
        <w:t>weaken</w:t>
      </w:r>
      <w:r w:rsidRPr="00FD4A7E">
        <w:rPr>
          <w:rStyle w:val="StyleUnderline"/>
        </w:rPr>
        <w:t xml:space="preserve">ing </w:t>
      </w:r>
      <w:r w:rsidRPr="000A3E86">
        <w:rPr>
          <w:rStyle w:val="StyleUnderline"/>
          <w:highlight w:val="cyan"/>
        </w:rPr>
        <w:t>all</w:t>
      </w:r>
      <w:r w:rsidRPr="00FD4A7E">
        <w:rPr>
          <w:rStyle w:val="StyleUnderline"/>
        </w:rPr>
        <w:t xml:space="preserve"> of the great and middle </w:t>
      </w:r>
      <w:r w:rsidRPr="000A3E86">
        <w:rPr>
          <w:rStyle w:val="StyleUnderline"/>
          <w:highlight w:val="cyan"/>
        </w:rPr>
        <w:t>powers</w:t>
      </w:r>
      <w:r w:rsidRPr="00FD4A7E">
        <w:rPr>
          <w:rStyle w:val="StyleUnderline"/>
        </w:rPr>
        <w:t xml:space="preserve"> more or less </w:t>
      </w:r>
      <w:r w:rsidRPr="000A3E86">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0A3E86">
        <w:rPr>
          <w:rStyle w:val="Emphasis"/>
          <w:highlight w:val="cyan"/>
        </w:rPr>
        <w:t>For</w:t>
      </w:r>
      <w:r w:rsidRPr="00FD4A7E">
        <w:rPr>
          <w:rStyle w:val="Emphasis"/>
        </w:rPr>
        <w:t xml:space="preserve"> the duration of</w:t>
      </w:r>
      <w:r w:rsidRPr="00FD4A7E">
        <w:rPr>
          <w:sz w:val="16"/>
        </w:rPr>
        <w:t xml:space="preserve"> the </w:t>
      </w:r>
      <w:r w:rsidRPr="000A3E86">
        <w:rPr>
          <w:rStyle w:val="Emphasis"/>
          <w:highlight w:val="cyan"/>
        </w:rPr>
        <w:t>pandemic</w:t>
      </w:r>
      <w:r w:rsidRPr="00FD4A7E">
        <w:rPr>
          <w:sz w:val="16"/>
        </w:rPr>
        <w:t xml:space="preserve">, at least, and probably for years afterward, </w:t>
      </w:r>
      <w:r w:rsidRPr="00FD4A7E">
        <w:rPr>
          <w:rStyle w:val="Emphasis"/>
        </w:rPr>
        <w:t xml:space="preserve">the </w:t>
      </w:r>
      <w:r w:rsidRPr="000A3E86">
        <w:rPr>
          <w:rStyle w:val="Emphasis"/>
          <w:highlight w:val="cyan"/>
        </w:rPr>
        <w:t>odds of a war</w:t>
      </w:r>
      <w:r w:rsidRPr="00FD4A7E">
        <w:rPr>
          <w:rStyle w:val="Emphasis"/>
        </w:rPr>
        <w:t xml:space="preserve"> between major powers will </w:t>
      </w:r>
      <w:r w:rsidRPr="000A3E86">
        <w:rPr>
          <w:rStyle w:val="Emphasis"/>
          <w:highlight w:val="cyan"/>
        </w:rPr>
        <w:t>go down, not up</w:t>
      </w:r>
      <w:r w:rsidRPr="00FD4A7E">
        <w:rPr>
          <w:sz w:val="16"/>
        </w:rPr>
        <w:t xml:space="preserve">. </w:t>
      </w:r>
    </w:p>
    <w:p w14:paraId="589D65CB" w14:textId="77777777" w:rsidR="005715FC" w:rsidRPr="00FD4A7E" w:rsidRDefault="005715FC" w:rsidP="005715FC">
      <w:pPr>
        <w:rPr>
          <w:sz w:val="16"/>
        </w:rPr>
      </w:pPr>
      <w:r w:rsidRPr="00FD4A7E">
        <w:rPr>
          <w:sz w:val="16"/>
        </w:rPr>
        <w:t>PAX EPIDEMICA?</w:t>
      </w:r>
    </w:p>
    <w:p w14:paraId="29570679" w14:textId="77777777" w:rsidR="005715FC" w:rsidRPr="00FD4A7E" w:rsidRDefault="005715FC" w:rsidP="005715FC">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0A3E86">
        <w:rPr>
          <w:rStyle w:val="StyleUnderline"/>
          <w:highlight w:val="cyan"/>
        </w:rPr>
        <w:t xml:space="preserve">scholarly </w:t>
      </w:r>
      <w:r w:rsidRPr="000A3E86">
        <w:rPr>
          <w:rStyle w:val="Emphasis"/>
          <w:highlight w:val="cyan"/>
        </w:rPr>
        <w:t>lit</w:t>
      </w:r>
      <w:r w:rsidRPr="00FD4A7E">
        <w:rPr>
          <w:rStyle w:val="StyleUnderline"/>
        </w:rPr>
        <w:t>erature on war and disease</w:t>
      </w:r>
      <w:r w:rsidRPr="00FD4A7E">
        <w:rPr>
          <w:sz w:val="16"/>
        </w:rPr>
        <w:t xml:space="preserve"> appears to </w:t>
      </w:r>
      <w:r w:rsidRPr="000A3E86">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0A3E86">
        <w:rPr>
          <w:rStyle w:val="StyleUnderline"/>
          <w:highlight w:val="cyan"/>
        </w:rPr>
        <w:t xml:space="preserve">one </w:t>
      </w:r>
      <w:r w:rsidRPr="000A3E86">
        <w:rPr>
          <w:rStyle w:val="Emphasis"/>
          <w:highlight w:val="cyan"/>
        </w:rPr>
        <w:t>seldom</w:t>
      </w:r>
      <w:r w:rsidRPr="000A3E86">
        <w:rPr>
          <w:rStyle w:val="StyleUnderline"/>
          <w:highlight w:val="cyan"/>
        </w:rPr>
        <w:t xml:space="preserve"> finds </w:t>
      </w:r>
      <w:r w:rsidRPr="000A3E86">
        <w:rPr>
          <w:rStyle w:val="Emphasis"/>
          <w:highlight w:val="cyan"/>
        </w:rPr>
        <w:t>any</w:t>
      </w:r>
      <w:r w:rsidRPr="00FD4A7E">
        <w:rPr>
          <w:rStyle w:val="StyleUnderline"/>
        </w:rPr>
        <w:t xml:space="preserve"> discussion of </w:t>
      </w:r>
      <w:r w:rsidRPr="000A3E86">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AA00EC0" w14:textId="77777777" w:rsidR="005715FC" w:rsidRPr="00FD4A7E" w:rsidRDefault="005715FC" w:rsidP="005715FC">
      <w:pPr>
        <w:rPr>
          <w:sz w:val="16"/>
        </w:rPr>
      </w:pPr>
      <w:r w:rsidRPr="00FD4A7E">
        <w:rPr>
          <w:sz w:val="16"/>
        </w:rPr>
        <w:t xml:space="preserve">That </w:t>
      </w:r>
      <w:r w:rsidRPr="000A3E86">
        <w:rPr>
          <w:rStyle w:val="Emphasis"/>
          <w:highlight w:val="cyan"/>
        </w:rPr>
        <w:t>sickness slows</w:t>
      </w:r>
      <w:r w:rsidRPr="00FD4A7E">
        <w:rPr>
          <w:rStyle w:val="Emphasis"/>
        </w:rPr>
        <w:t xml:space="preserve"> the march to </w:t>
      </w:r>
      <w:r w:rsidRPr="000A3E86">
        <w:rPr>
          <w:rStyle w:val="Emphasis"/>
          <w:highlight w:val="cyan"/>
        </w:rPr>
        <w:t>war</w:t>
      </w:r>
      <w:r w:rsidRPr="00FD4A7E">
        <w:rPr>
          <w:sz w:val="16"/>
        </w:rPr>
        <w:t xml:space="preserve"> is partly </w:t>
      </w:r>
      <w:r w:rsidRPr="000A3E86">
        <w:rPr>
          <w:rStyle w:val="StyleUnderline"/>
          <w:highlight w:val="cyan"/>
        </w:rPr>
        <w:t>due to the fact</w:t>
      </w:r>
      <w:r w:rsidRPr="00FD4A7E">
        <w:rPr>
          <w:rStyle w:val="StyleUnderline"/>
        </w:rPr>
        <w:t xml:space="preserve"> that </w:t>
      </w:r>
      <w:r w:rsidRPr="000A3E86">
        <w:rPr>
          <w:rStyle w:val="Emphasis"/>
          <w:highlight w:val="cyan"/>
        </w:rPr>
        <w:t>war depends on people</w:t>
      </w:r>
      <w:r w:rsidRPr="000A3E86">
        <w:rPr>
          <w:rStyle w:val="StyleUnderline"/>
          <w:highlight w:val="cyan"/>
        </w:rPr>
        <w:t>. When</w:t>
      </w:r>
      <w:r w:rsidRPr="00FD4A7E">
        <w:rPr>
          <w:rStyle w:val="StyleUnderline"/>
        </w:rPr>
        <w:t xml:space="preserve"> people fall </w:t>
      </w:r>
      <w:r w:rsidRPr="000A3E86">
        <w:rPr>
          <w:rStyle w:val="StyleUnderline"/>
          <w:highlight w:val="cyan"/>
        </w:rPr>
        <w:t>ill, they can’t</w:t>
      </w:r>
      <w:r w:rsidRPr="00FD4A7E">
        <w:rPr>
          <w:rStyle w:val="StyleUnderline"/>
        </w:rPr>
        <w:t xml:space="preserve"> be counted on to </w:t>
      </w:r>
      <w:r w:rsidRPr="000A3E86">
        <w:rPr>
          <w:rStyle w:val="StyleUnderline"/>
          <w:highlight w:val="cyan"/>
        </w:rPr>
        <w:t>perform</w:t>
      </w:r>
      <w:r w:rsidRPr="00FD4A7E">
        <w:rPr>
          <w:rStyle w:val="StyleUnderline"/>
        </w:rPr>
        <w:t xml:space="preserve"> well </w:t>
      </w:r>
      <w:r w:rsidRPr="000A3E86">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9629778" w14:textId="77777777" w:rsidR="005715FC" w:rsidRPr="00FD4A7E" w:rsidRDefault="005715FC" w:rsidP="005715FC">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659A785" w14:textId="77777777" w:rsidR="005715FC" w:rsidRDefault="005715FC" w:rsidP="005715FC">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0A3E86">
        <w:rPr>
          <w:rStyle w:val="StyleUnderline"/>
          <w:highlight w:val="cyan"/>
        </w:rPr>
        <w:t xml:space="preserve">outbreaks </w:t>
      </w:r>
      <w:r w:rsidRPr="000A3E86">
        <w:rPr>
          <w:rStyle w:val="Emphasis"/>
          <w:highlight w:val="cyan"/>
        </w:rPr>
        <w:t>damage</w:t>
      </w:r>
      <w:r w:rsidRPr="006368AA">
        <w:rPr>
          <w:rStyle w:val="Emphasis"/>
        </w:rPr>
        <w:t xml:space="preserve"> national </w:t>
      </w:r>
      <w:r w:rsidRPr="000A3E86">
        <w:rPr>
          <w:rStyle w:val="Emphasis"/>
          <w:highlight w:val="cyan"/>
        </w:rPr>
        <w:t>economies</w:t>
      </w:r>
      <w:r w:rsidRPr="006368AA">
        <w:rPr>
          <w:rStyle w:val="StyleUnderline"/>
        </w:rPr>
        <w:t>,</w:t>
      </w:r>
      <w:r w:rsidRPr="00FD4A7E">
        <w:rPr>
          <w:rStyle w:val="StyleUnderline"/>
        </w:rPr>
        <w:t xml:space="preserve"> which are </w:t>
      </w:r>
      <w:r w:rsidRPr="000A3E86">
        <w:rPr>
          <w:rStyle w:val="StyleUnderline"/>
          <w:highlight w:val="cyan"/>
        </w:rPr>
        <w:t xml:space="preserve">the </w:t>
      </w:r>
      <w:r w:rsidRPr="000A3E86">
        <w:rPr>
          <w:rStyle w:val="Emphasis"/>
          <w:highlight w:val="cyan"/>
        </w:rPr>
        <w:t>source</w:t>
      </w:r>
      <w:r w:rsidRPr="000A3E86">
        <w:rPr>
          <w:rStyle w:val="StyleUnderline"/>
          <w:highlight w:val="cyan"/>
        </w:rPr>
        <w:t xml:space="preserve"> of</w:t>
      </w:r>
      <w:r w:rsidRPr="00FD4A7E">
        <w:rPr>
          <w:rStyle w:val="StyleUnderline"/>
        </w:rPr>
        <w:t xml:space="preserve"> military </w:t>
      </w:r>
      <w:r w:rsidRPr="000A3E86">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1"/>
    </w:p>
    <w:p w14:paraId="087C5364" w14:textId="77777777" w:rsidR="005715FC" w:rsidRPr="00C42A08" w:rsidRDefault="005715FC" w:rsidP="005715FC"/>
    <w:p w14:paraId="2497CE0A" w14:textId="77777777" w:rsidR="005715FC" w:rsidRDefault="005715FC" w:rsidP="005715FC">
      <w:pPr>
        <w:pStyle w:val="Heading4"/>
        <w:rPr>
          <w:lang w:eastAsia="zh-CN"/>
        </w:rPr>
      </w:pPr>
      <w:r>
        <w:rPr>
          <w:lang w:eastAsia="zh-CN"/>
        </w:rPr>
        <w:t xml:space="preserve">3. No </w:t>
      </w:r>
      <w:r>
        <w:rPr>
          <w:u w:val="single"/>
          <w:lang w:eastAsia="zh-CN"/>
        </w:rPr>
        <w:t>disease</w:t>
      </w:r>
      <w:r>
        <w:rPr>
          <w:lang w:eastAsia="zh-CN"/>
        </w:rPr>
        <w:t xml:space="preserve"> impact.</w:t>
      </w:r>
    </w:p>
    <w:p w14:paraId="6EC81DA3" w14:textId="77777777" w:rsidR="005715FC" w:rsidRDefault="005715FC" w:rsidP="005715FC">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0E25E569" w14:textId="77777777" w:rsidR="005715FC" w:rsidRPr="00A60D47" w:rsidRDefault="005715FC" w:rsidP="005715FC">
      <w:pPr>
        <w:rPr>
          <w:sz w:val="16"/>
          <w:szCs w:val="16"/>
        </w:rPr>
      </w:pPr>
      <w:r w:rsidRPr="00A60D47">
        <w:rPr>
          <w:sz w:val="16"/>
          <w:szCs w:val="16"/>
        </w:rPr>
        <w:t xml:space="preserve">Requirement 1. Multiple Pathogens Are Likely Required Because </w:t>
      </w:r>
      <w:r w:rsidRPr="000A3E86">
        <w:rPr>
          <w:rStyle w:val="StyleUnderline"/>
          <w:highlight w:val="cyan"/>
        </w:rPr>
        <w:t>a</w:t>
      </w:r>
      <w:r w:rsidRPr="00A60D47">
        <w:rPr>
          <w:sz w:val="16"/>
          <w:szCs w:val="16"/>
        </w:rPr>
        <w:t xml:space="preserve"> Single </w:t>
      </w:r>
      <w:r w:rsidRPr="000A3E86">
        <w:rPr>
          <w:rStyle w:val="StyleUnderline"/>
          <w:highlight w:val="cyan"/>
        </w:rPr>
        <w:t>Pathogen Would</w:t>
      </w:r>
      <w:r w:rsidRPr="00590CF3">
        <w:rPr>
          <w:sz w:val="16"/>
          <w:szCs w:val="16"/>
        </w:rPr>
        <w:t xml:space="preserve"> Be </w:t>
      </w:r>
      <w:r w:rsidRPr="000A3E86">
        <w:rPr>
          <w:rStyle w:val="Emphasis"/>
          <w:highlight w:val="cyan"/>
        </w:rPr>
        <w:t>Unlikely</w:t>
      </w:r>
      <w:r w:rsidRPr="00A60D47">
        <w:rPr>
          <w:sz w:val="16"/>
          <w:szCs w:val="16"/>
        </w:rPr>
        <w:t xml:space="preserve"> to Kill a Sufficient Percentage of the Population to </w:t>
      </w:r>
      <w:r w:rsidRPr="000A3E86">
        <w:rPr>
          <w:rStyle w:val="StyleUnderline"/>
          <w:highlight w:val="cyan"/>
        </w:rPr>
        <w:t xml:space="preserve">Be an </w:t>
      </w:r>
      <w:r w:rsidRPr="000A3E86">
        <w:rPr>
          <w:rStyle w:val="Emphasis"/>
          <w:highlight w:val="cyan"/>
        </w:rPr>
        <w:t>Extinction Threat</w:t>
      </w:r>
      <w:r w:rsidRPr="00A60D47">
        <w:rPr>
          <w:sz w:val="16"/>
          <w:szCs w:val="16"/>
        </w:rPr>
        <w:t xml:space="preserve"> </w:t>
      </w:r>
    </w:p>
    <w:p w14:paraId="5EDEB5E6" w14:textId="77777777" w:rsidR="005715FC" w:rsidRPr="00A60D47" w:rsidRDefault="005715FC" w:rsidP="005715FC">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20F520B5" w14:textId="77777777" w:rsidR="005715FC" w:rsidRPr="00276315" w:rsidRDefault="005715FC" w:rsidP="005715FC">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0A3E86">
        <w:rPr>
          <w:rStyle w:val="StyleUnderline"/>
          <w:highlight w:val="cyan"/>
        </w:rPr>
        <w:t xml:space="preserve">effects might be </w:t>
      </w:r>
      <w:r w:rsidRPr="000A3E86">
        <w:rPr>
          <w:rStyle w:val="Emphasis"/>
          <w:highlight w:val="cyan"/>
        </w:rPr>
        <w:t>limited</w:t>
      </w:r>
      <w:r w:rsidRPr="000A3E86">
        <w:rPr>
          <w:rStyle w:val="StyleUnderline"/>
          <w:highlight w:val="cyan"/>
        </w:rPr>
        <w:t xml:space="preserve"> by</w:t>
      </w:r>
      <w:r w:rsidRPr="00560513">
        <w:rPr>
          <w:rStyle w:val="StyleUnderline"/>
        </w:rPr>
        <w:t xml:space="preserve"> </w:t>
      </w:r>
      <w:r w:rsidRPr="00560513">
        <w:rPr>
          <w:rStyle w:val="Emphasis"/>
        </w:rPr>
        <w:t xml:space="preserve">human </w:t>
      </w:r>
      <w:r w:rsidRPr="000A3E86">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0A3E86">
        <w:rPr>
          <w:rStyle w:val="Emphasis"/>
          <w:highlight w:val="cyan"/>
        </w:rPr>
        <w:t>genetic traits</w:t>
      </w:r>
      <w:r w:rsidRPr="00A60D47">
        <w:rPr>
          <w:rStyle w:val="StyleUnderline"/>
        </w:rPr>
        <w:t xml:space="preserve"> that </w:t>
      </w:r>
      <w:r w:rsidRPr="000A3E86">
        <w:rPr>
          <w:rStyle w:val="StyleUnderline"/>
          <w:highlight w:val="cyan"/>
        </w:rPr>
        <w:t xml:space="preserve">confer </w:t>
      </w:r>
      <w:r w:rsidRPr="000A3E86">
        <w:rPr>
          <w:rStyle w:val="Emphasis"/>
          <w:highlight w:val="cyan"/>
        </w:rPr>
        <w:t>resistance</w:t>
      </w:r>
      <w:r w:rsidRPr="000A3E86">
        <w:rPr>
          <w:rStyle w:val="StyleUnderline"/>
          <w:highlight w:val="cyan"/>
        </w:rPr>
        <w:t xml:space="preserve"> or </w:t>
      </w:r>
      <w:r w:rsidRPr="000A3E86">
        <w:rPr>
          <w:rStyle w:val="Emphasis"/>
          <w:highlight w:val="cyan"/>
        </w:rPr>
        <w:t>immunity</w:t>
      </w:r>
      <w:r w:rsidRPr="00A60D47">
        <w:rPr>
          <w:sz w:val="16"/>
        </w:rPr>
        <w:t xml:space="preserve"> to certain pathogens</w:t>
      </w:r>
      <w:r w:rsidRPr="00276315">
        <w:rPr>
          <w:sz w:val="16"/>
        </w:rPr>
        <w:t xml:space="preserve">. </w:t>
      </w:r>
      <w:r w:rsidRPr="000A3E86">
        <w:rPr>
          <w:rStyle w:val="StyleUnderline"/>
          <w:highlight w:val="cyan"/>
        </w:rPr>
        <w:t>For example</w:t>
      </w:r>
      <w:r w:rsidRPr="00276315">
        <w:rPr>
          <w:sz w:val="16"/>
        </w:rPr>
        <w:t xml:space="preserve">, differences in </w:t>
      </w:r>
      <w:r w:rsidRPr="000A3E86">
        <w:rPr>
          <w:rStyle w:val="Emphasis"/>
          <w:highlight w:val="cyan"/>
        </w:rPr>
        <w:t>viral receptors</w:t>
      </w:r>
      <w:r w:rsidRPr="00276315">
        <w:rPr>
          <w:sz w:val="16"/>
        </w:rPr>
        <w:t xml:space="preserve"> between individuals can affect the ability of the hepatitis C virus to enter a host’s cells (Huang et al., 2019).</w:t>
      </w:r>
    </w:p>
    <w:p w14:paraId="76F485A9" w14:textId="77777777" w:rsidR="005715FC" w:rsidRPr="00A60D47" w:rsidRDefault="005715FC" w:rsidP="005715FC">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DB8904B" w14:textId="77777777" w:rsidR="005715FC" w:rsidRPr="00A60D47" w:rsidRDefault="005715FC" w:rsidP="005715FC">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0A3E86">
        <w:rPr>
          <w:rStyle w:val="StyleUnderline"/>
          <w:highlight w:val="cyan"/>
        </w:rPr>
        <w:t>populations</w:t>
      </w:r>
      <w:r w:rsidRPr="00FD59B5">
        <w:rPr>
          <w:sz w:val="16"/>
        </w:rPr>
        <w:t xml:space="preserve"> might </w:t>
      </w:r>
      <w:r w:rsidRPr="000A3E86">
        <w:rPr>
          <w:rStyle w:val="StyleUnderline"/>
          <w:highlight w:val="cyan"/>
        </w:rPr>
        <w:t>possess traits that</w:t>
      </w:r>
      <w:r w:rsidRPr="00FD59B5">
        <w:rPr>
          <w:rStyle w:val="StyleUnderline"/>
        </w:rPr>
        <w:t xml:space="preserve"> allow them to </w:t>
      </w:r>
      <w:r w:rsidRPr="000A3E86">
        <w:rPr>
          <w:rStyle w:val="Emphasis"/>
          <w:highlight w:val="cyan"/>
        </w:rPr>
        <w:t>fight the disease</w:t>
      </w:r>
      <w:r w:rsidRPr="000A3E86">
        <w:rPr>
          <w:rStyle w:val="StyleUnderline"/>
          <w:highlight w:val="cyan"/>
        </w:rPr>
        <w:t xml:space="preserve"> or receive a </w:t>
      </w:r>
      <w:r w:rsidRPr="000A3E86">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4C84564D" w14:textId="77777777" w:rsidR="005715FC" w:rsidRPr="00A60D47" w:rsidRDefault="005715FC" w:rsidP="005715FC">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0BEFA5A3" w14:textId="77777777" w:rsidR="005715FC" w:rsidRDefault="005715FC" w:rsidP="005715FC">
      <w:pPr>
        <w:rPr>
          <w:sz w:val="16"/>
        </w:rPr>
      </w:pPr>
      <w:r w:rsidRPr="00276315">
        <w:rPr>
          <w:sz w:val="16"/>
        </w:rPr>
        <w:t xml:space="preserve">Finally, </w:t>
      </w:r>
      <w:r w:rsidRPr="000A3E86">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0A3E86">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0A3E86">
        <w:rPr>
          <w:rStyle w:val="Emphasis"/>
          <w:highlight w:val="cyan"/>
        </w:rPr>
        <w:t>sufficient</w:t>
      </w:r>
      <w:r w:rsidRPr="00276315">
        <w:rPr>
          <w:sz w:val="16"/>
        </w:rPr>
        <w:t xml:space="preserve"> numbers of </w:t>
      </w:r>
      <w:r w:rsidRPr="000A3E86">
        <w:rPr>
          <w:rStyle w:val="Emphasis"/>
          <w:highlight w:val="cyan"/>
        </w:rPr>
        <w:t>humans</w:t>
      </w:r>
      <w:r w:rsidRPr="000A3E86">
        <w:rPr>
          <w:sz w:val="16"/>
          <w:highlight w:val="cyan"/>
        </w:rPr>
        <w:t xml:space="preserve"> </w:t>
      </w:r>
      <w:r w:rsidRPr="000A3E86">
        <w:rPr>
          <w:rStyle w:val="StyleUnderline"/>
          <w:highlight w:val="cyan"/>
        </w:rPr>
        <w:t>would</w:t>
      </w:r>
      <w:r w:rsidRPr="00276315">
        <w:rPr>
          <w:sz w:val="16"/>
        </w:rPr>
        <w:t xml:space="preserve"> likely </w:t>
      </w:r>
      <w:r w:rsidRPr="000A3E86">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3B213A5" w14:textId="77777777" w:rsidR="005715FC" w:rsidRPr="0090184C" w:rsidRDefault="005715FC" w:rsidP="005715FC">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61A8419C" w14:textId="77777777" w:rsidR="005715FC" w:rsidRPr="0090184C" w:rsidRDefault="005715FC" w:rsidP="005715FC">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0EE9DF02" w14:textId="77777777" w:rsidR="005715FC" w:rsidRPr="00CD026C" w:rsidRDefault="005715FC" w:rsidP="005715FC">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3D1D0154" w14:textId="77777777" w:rsidR="005715FC" w:rsidRDefault="005715FC" w:rsidP="005715FC">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0A3E86">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0A3E86">
        <w:rPr>
          <w:rStyle w:val="Emphasis"/>
          <w:highlight w:val="cyan"/>
        </w:rPr>
        <w:t>kill</w:t>
      </w:r>
      <w:r w:rsidRPr="0090184C">
        <w:rPr>
          <w:rStyle w:val="Emphasis"/>
        </w:rPr>
        <w:t xml:space="preserve"> their </w:t>
      </w:r>
      <w:r w:rsidRPr="000A3E86">
        <w:rPr>
          <w:rStyle w:val="Emphasis"/>
          <w:highlight w:val="cyan"/>
        </w:rPr>
        <w:t>hosts</w:t>
      </w:r>
      <w:r w:rsidRPr="0090184C">
        <w:rPr>
          <w:sz w:val="16"/>
        </w:rPr>
        <w:t xml:space="preserve">, thereby </w:t>
      </w:r>
      <w:r w:rsidRPr="000A3E86">
        <w:rPr>
          <w:rStyle w:val="Emphasis"/>
          <w:highlight w:val="cyan"/>
        </w:rPr>
        <w:t>limiting</w:t>
      </w:r>
      <w:r w:rsidRPr="0090184C">
        <w:rPr>
          <w:sz w:val="16"/>
        </w:rPr>
        <w:t xml:space="preserve"> their own </w:t>
      </w:r>
      <w:r w:rsidRPr="000A3E86">
        <w:rPr>
          <w:rStyle w:val="Emphasis"/>
          <w:highlight w:val="cyan"/>
        </w:rPr>
        <w:t>transmission</w:t>
      </w:r>
      <w:r w:rsidRPr="0090184C">
        <w:rPr>
          <w:sz w:val="16"/>
        </w:rPr>
        <w:t xml:space="preserve"> opportunities. Conversely, </w:t>
      </w:r>
      <w:r w:rsidRPr="000A3E86">
        <w:rPr>
          <w:rStyle w:val="Emphasis"/>
          <w:highlight w:val="cyan"/>
        </w:rPr>
        <w:t>less virulent strains</w:t>
      </w:r>
      <w:r w:rsidRPr="0090184C">
        <w:rPr>
          <w:rStyle w:val="StyleUnderline"/>
        </w:rPr>
        <w:t xml:space="preserve"> that allow hosts to survive longer </w:t>
      </w:r>
      <w:r w:rsidRPr="000A3E86">
        <w:rPr>
          <w:rStyle w:val="StyleUnderline"/>
          <w:highlight w:val="cyan"/>
        </w:rPr>
        <w:t xml:space="preserve">have </w:t>
      </w:r>
      <w:r w:rsidRPr="000A3E86">
        <w:rPr>
          <w:rStyle w:val="Emphasis"/>
          <w:highlight w:val="cyan"/>
        </w:rPr>
        <w:t>more chances</w:t>
      </w:r>
      <w:r w:rsidRPr="000A3E86">
        <w:rPr>
          <w:rStyle w:val="StyleUnderline"/>
          <w:highlight w:val="cyan"/>
        </w:rPr>
        <w:t xml:space="preserve"> of </w:t>
      </w:r>
      <w:r w:rsidRPr="000A3E86">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0A3E86">
        <w:rPr>
          <w:rStyle w:val="Emphasis"/>
          <w:highlight w:val="cyan"/>
        </w:rPr>
        <w:t>even</w:t>
      </w:r>
      <w:r w:rsidRPr="000A3E86">
        <w:rPr>
          <w:rStyle w:val="StyleUnderline"/>
          <w:highlight w:val="cyan"/>
        </w:rPr>
        <w:t xml:space="preserve"> where a </w:t>
      </w:r>
      <w:r w:rsidRPr="000A3E86">
        <w:rPr>
          <w:rStyle w:val="Emphasis"/>
          <w:highlight w:val="cyan"/>
        </w:rPr>
        <w:t>reservoir</w:t>
      </w:r>
      <w:r w:rsidRPr="0090184C">
        <w:rPr>
          <w:rStyle w:val="StyleUnderline"/>
        </w:rPr>
        <w:t xml:space="preserve"> species </w:t>
      </w:r>
      <w:r w:rsidRPr="000A3E86">
        <w:rPr>
          <w:rStyle w:val="Emphasis"/>
          <w:highlight w:val="cyan"/>
        </w:rPr>
        <w:t>exists</w:t>
      </w:r>
      <w:r w:rsidRPr="0090184C">
        <w:rPr>
          <w:sz w:val="16"/>
        </w:rPr>
        <w:t xml:space="preserve"> (Geoghegan and Holmes, 2018; Geoghegan et al., 2016).</w:t>
      </w:r>
    </w:p>
    <w:p w14:paraId="1CC8D6CC" w14:textId="77777777" w:rsidR="005715FC" w:rsidRPr="00874397" w:rsidRDefault="005715FC" w:rsidP="005715FC">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FE51D6F" w14:textId="77777777" w:rsidR="005715FC" w:rsidRPr="00874397" w:rsidRDefault="005715FC" w:rsidP="005715FC">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0A3E86">
        <w:rPr>
          <w:rStyle w:val="Emphasis"/>
          <w:highlight w:val="cyan"/>
        </w:rPr>
        <w:t>global diffusion</w:t>
      </w:r>
      <w:r w:rsidRPr="000A3E86">
        <w:rPr>
          <w:rStyle w:val="StyleUnderline"/>
          <w:highlight w:val="cyan"/>
        </w:rPr>
        <w:t xml:space="preserve"> is </w:t>
      </w:r>
      <w:r w:rsidRPr="000A3E86">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0A3E86">
        <w:rPr>
          <w:rStyle w:val="StyleUnderline"/>
          <w:highlight w:val="cyan"/>
        </w:rPr>
        <w:t>it must reach</w:t>
      </w:r>
      <w:r w:rsidRPr="00874397">
        <w:rPr>
          <w:rStyle w:val="StyleUnderline"/>
        </w:rPr>
        <w:t xml:space="preserve"> </w:t>
      </w:r>
      <w:r w:rsidRPr="00874397">
        <w:rPr>
          <w:sz w:val="16"/>
        </w:rPr>
        <w:t xml:space="preserve">nearly </w:t>
      </w:r>
      <w:r w:rsidRPr="000A3E86">
        <w:rPr>
          <w:rStyle w:val="Emphasis"/>
          <w:highlight w:val="cyan"/>
        </w:rPr>
        <w:t>every</w:t>
      </w:r>
      <w:r w:rsidRPr="00276315">
        <w:rPr>
          <w:rStyle w:val="Emphasis"/>
        </w:rPr>
        <w:t xml:space="preserve"> human </w:t>
      </w:r>
      <w:r w:rsidRPr="000A3E86">
        <w:rPr>
          <w:rStyle w:val="Emphasis"/>
          <w:highlight w:val="cyan"/>
        </w:rPr>
        <w:t>community</w:t>
      </w:r>
      <w:r w:rsidRPr="000A3E86">
        <w:rPr>
          <w:rStyle w:val="StyleUnderline"/>
          <w:highlight w:val="cyan"/>
        </w:rPr>
        <w:t xml:space="preserve"> on </w:t>
      </w:r>
      <w:r w:rsidRPr="000A3E86">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73A7168B" w14:textId="77777777" w:rsidR="005715FC" w:rsidRDefault="005715FC" w:rsidP="005715FC">
      <w:pPr>
        <w:rPr>
          <w:sz w:val="16"/>
        </w:rPr>
      </w:pPr>
      <w:r w:rsidRPr="00874397">
        <w:rPr>
          <w:rStyle w:val="StyleUnderline"/>
        </w:rPr>
        <w:t xml:space="preserve">There still exist </w:t>
      </w:r>
      <w:r w:rsidRPr="000A3E86">
        <w:rPr>
          <w:rStyle w:val="Emphasis"/>
          <w:highlight w:val="cyan"/>
        </w:rPr>
        <w:t>uncontacted tribes</w:t>
      </w:r>
      <w:r w:rsidRPr="00874397">
        <w:rPr>
          <w:sz w:val="16"/>
        </w:rPr>
        <w:t xml:space="preserve">, </w:t>
      </w:r>
      <w:r w:rsidRPr="000A3E86">
        <w:rPr>
          <w:rStyle w:val="StyleUnderline"/>
          <w:highlight w:val="cyan"/>
        </w:rPr>
        <w:t>and</w:t>
      </w:r>
      <w:r w:rsidRPr="00874397">
        <w:rPr>
          <w:rStyle w:val="StyleUnderline"/>
        </w:rPr>
        <w:t xml:space="preserve"> </w:t>
      </w:r>
      <w:r w:rsidRPr="000A3E86">
        <w:rPr>
          <w:rStyle w:val="Emphasis"/>
          <w:highlight w:val="cyan"/>
        </w:rPr>
        <w:t>many regions</w:t>
      </w:r>
      <w:r w:rsidRPr="00874397">
        <w:rPr>
          <w:rStyle w:val="StyleUnderline"/>
        </w:rPr>
        <w:t xml:space="preserve"> and communities </w:t>
      </w:r>
      <w:r w:rsidRPr="000A3E86">
        <w:rPr>
          <w:rStyle w:val="Emphasis"/>
          <w:highlight w:val="cyan"/>
        </w:rPr>
        <w:t>remain</w:t>
      </w:r>
      <w:r w:rsidRPr="00874397">
        <w:rPr>
          <w:rStyle w:val="StyleUnderline"/>
        </w:rPr>
        <w:t xml:space="preserve"> relatively </w:t>
      </w:r>
      <w:r w:rsidRPr="000A3E86">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0A3E86">
        <w:rPr>
          <w:rStyle w:val="StyleUnderline"/>
          <w:highlight w:val="cyan"/>
        </w:rPr>
        <w:t>human</w:t>
      </w:r>
      <w:r w:rsidRPr="00874397">
        <w:rPr>
          <w:sz w:val="16"/>
        </w:rPr>
        <w:t xml:space="preserve"> communitie</w:t>
      </w:r>
      <w:r w:rsidRPr="000A3E86">
        <w:rPr>
          <w:rStyle w:val="StyleUnderline"/>
          <w:highlight w:val="cyan"/>
        </w:rPr>
        <w:t>s</w:t>
      </w:r>
      <w:r w:rsidRPr="00874397">
        <w:rPr>
          <w:sz w:val="16"/>
        </w:rPr>
        <w:t xml:space="preserve"> </w:t>
      </w:r>
      <w:r w:rsidRPr="000A3E86">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0A3E86">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6C18CFEC" w14:textId="77777777" w:rsidR="005715FC" w:rsidRDefault="005715FC" w:rsidP="005715FC">
      <w:pPr>
        <w:pStyle w:val="Heading3"/>
      </w:pPr>
      <w:r>
        <w:t>Bureaucracy---Disasters D---1NC</w:t>
      </w:r>
    </w:p>
    <w:p w14:paraId="2B3B1B63" w14:textId="77777777" w:rsidR="003D4AE4" w:rsidRDefault="003D4AE4" w:rsidP="005715FC">
      <w:pPr>
        <w:pStyle w:val="Analytic"/>
      </w:pPr>
    </w:p>
    <w:p w14:paraId="4B459447" w14:textId="77777777" w:rsidR="005715FC" w:rsidRDefault="005715FC" w:rsidP="005715FC">
      <w:pPr>
        <w:pStyle w:val="Heading4"/>
        <w:spacing w:before="30" w:line="278" w:lineRule="atLeast"/>
        <w:rPr>
          <w:rFonts w:eastAsia="Times New Roman" w:cs="Calibri"/>
          <w:color w:val="000000"/>
        </w:rPr>
      </w:pPr>
      <w:r>
        <w:rPr>
          <w:rFonts w:cs="Calibri"/>
          <w:color w:val="000000"/>
        </w:rPr>
        <w:t>2. No impact to disasters.</w:t>
      </w:r>
    </w:p>
    <w:p w14:paraId="47564D3F" w14:textId="77777777" w:rsidR="005715FC" w:rsidRDefault="005715FC" w:rsidP="005715FC">
      <w:pPr>
        <w:spacing w:after="120" w:line="235" w:lineRule="atLeast"/>
        <w:rPr>
          <w:color w:val="000000"/>
        </w:rPr>
      </w:pPr>
      <w:r>
        <w:rPr>
          <w:color w:val="000000"/>
        </w:rPr>
        <w:t>Anders </w:t>
      </w:r>
      <w:r>
        <w:rPr>
          <w:b/>
          <w:color w:val="000000"/>
          <w:sz w:val="26"/>
          <w:szCs w:val="26"/>
        </w:rPr>
        <w:t>Sandberg 18</w:t>
      </w:r>
      <w:r>
        <w:rPr>
          <w:color w:val="000000"/>
        </w:rPr>
        <w:t>. Senior Research Fellow at the Future of Humanity Institute at the University of Oxford. “Human Extinction from Natural Hazard Events.” https://oxfordre.com/naturalhazardscience/view/10.1093/acrefore/9780199389407.001.0001/acrefore-9780199389407-e-293</w:t>
      </w:r>
    </w:p>
    <w:p w14:paraId="54DE417A" w14:textId="77777777" w:rsidR="005715FC" w:rsidRDefault="005715FC" w:rsidP="005715FC">
      <w:pPr>
        <w:spacing w:line="235" w:lineRule="atLeast"/>
        <w:rPr>
          <w:color w:val="000000"/>
        </w:rPr>
      </w:pPr>
      <w:r>
        <w:rPr>
          <w:color w:val="000000"/>
        </w:rPr>
        <w:t>It is possible to </w:t>
      </w:r>
      <w:r>
        <w:rPr>
          <w:color w:val="000000"/>
          <w:u w:val="single"/>
          <w:shd w:val="clear" w:color="auto" w:fill="FFFF00"/>
        </w:rPr>
        <w:t>place</w:t>
      </w:r>
      <w:r>
        <w:rPr>
          <w:color w:val="000000"/>
        </w:rPr>
        <w:t> </w:t>
      </w:r>
      <w:r>
        <w:rPr>
          <w:b/>
          <w:color w:val="000000"/>
          <w:u w:val="single"/>
        </w:rPr>
        <w:t>upper</w:t>
      </w:r>
      <w:r>
        <w:rPr>
          <w:color w:val="000000"/>
        </w:rPr>
        <w:t> </w:t>
      </w:r>
      <w:r>
        <w:rPr>
          <w:b/>
          <w:color w:val="000000"/>
          <w:u w:val="single"/>
          <w:shd w:val="clear" w:color="auto" w:fill="FFFF00"/>
        </w:rPr>
        <w:t>bounds</w:t>
      </w:r>
      <w:r>
        <w:rPr>
          <w:color w:val="000000"/>
        </w:rPr>
        <w:t> </w:t>
      </w:r>
      <w:r>
        <w:rPr>
          <w:color w:val="000000"/>
          <w:u w:val="single"/>
          <w:shd w:val="clear" w:color="auto" w:fill="FFFF00"/>
        </w:rPr>
        <w:t>on</w:t>
      </w:r>
      <w:r>
        <w:rPr>
          <w:color w:val="000000"/>
        </w:rPr>
        <w:t> </w:t>
      </w:r>
      <w:r>
        <w:rPr>
          <w:color w:val="000000"/>
          <w:u w:val="single"/>
        </w:rPr>
        <w:t>extinction</w:t>
      </w:r>
      <w:r>
        <w:rPr>
          <w:color w:val="000000"/>
        </w:rPr>
        <w:t> </w:t>
      </w:r>
      <w:r>
        <w:rPr>
          <w:b/>
          <w:color w:val="000000"/>
          <w:u w:val="single"/>
          <w:shd w:val="clear" w:color="auto" w:fill="FFFF00"/>
        </w:rPr>
        <w:t>risks</w:t>
      </w:r>
      <w:r>
        <w:rPr>
          <w:color w:val="000000"/>
        </w:rPr>
        <w:t> </w:t>
      </w:r>
      <w:r>
        <w:rPr>
          <w:color w:val="000000"/>
          <w:u w:val="single"/>
          <w:shd w:val="clear" w:color="auto" w:fill="FFFF00"/>
        </w:rPr>
        <w:t>due to</w:t>
      </w:r>
      <w:r>
        <w:rPr>
          <w:color w:val="000000"/>
        </w:rPr>
        <w:t> </w:t>
      </w:r>
      <w:r>
        <w:rPr>
          <w:b/>
          <w:color w:val="000000"/>
          <w:u w:val="single"/>
        </w:rPr>
        <w:t>natural</w:t>
      </w:r>
      <w:r>
        <w:rPr>
          <w:color w:val="000000"/>
        </w:rPr>
        <w:t> </w:t>
      </w:r>
      <w:r>
        <w:rPr>
          <w:b/>
          <w:color w:val="000000"/>
          <w:u w:val="single"/>
          <w:shd w:val="clear" w:color="auto" w:fill="FFFF00"/>
        </w:rPr>
        <w:t>disasters</w:t>
      </w:r>
      <w:r>
        <w:rPr>
          <w:color w:val="000000"/>
        </w:rPr>
        <w:t> </w:t>
      </w:r>
      <w:r>
        <w:rPr>
          <w:color w:val="000000"/>
          <w:u w:val="single"/>
          <w:shd w:val="clear" w:color="auto" w:fill="FFFF00"/>
        </w:rPr>
        <w:t>by</w:t>
      </w:r>
      <w:r>
        <w:rPr>
          <w:color w:val="000000"/>
        </w:rPr>
        <w:t> </w:t>
      </w:r>
      <w:r>
        <w:rPr>
          <w:color w:val="000000"/>
          <w:u w:val="single"/>
        </w:rPr>
        <w:t>considering</w:t>
      </w:r>
      <w:r>
        <w:rPr>
          <w:color w:val="000000"/>
        </w:rPr>
        <w:t> </w:t>
      </w:r>
      <w:r>
        <w:rPr>
          <w:color w:val="000000"/>
          <w:u w:val="single"/>
          <w:shd w:val="clear" w:color="auto" w:fill="FFFF00"/>
        </w:rPr>
        <w:t>the</w:t>
      </w:r>
      <w:r>
        <w:rPr>
          <w:color w:val="000000"/>
        </w:rPr>
        <w:t> </w:t>
      </w:r>
      <w:r>
        <w:rPr>
          <w:b/>
          <w:color w:val="000000"/>
          <w:u w:val="single"/>
          <w:shd w:val="clear" w:color="auto" w:fill="FFFF00"/>
        </w:rPr>
        <w:t>fossil record</w:t>
      </w:r>
      <w:r>
        <w:rPr>
          <w:color w:val="000000"/>
        </w:rPr>
        <w:t>. This can be done in several ways; the following will be based on the work of Toby Ord (2017). </w:t>
      </w:r>
      <w:r>
        <w:rPr>
          <w:color w:val="000000"/>
          <w:u w:val="single"/>
          <w:shd w:val="clear" w:color="auto" w:fill="FFFF00"/>
        </w:rPr>
        <w:t>The</w:t>
      </w:r>
      <w:r>
        <w:rPr>
          <w:color w:val="000000"/>
        </w:rPr>
        <w:t> </w:t>
      </w:r>
      <w:r>
        <w:rPr>
          <w:b/>
          <w:color w:val="000000"/>
          <w:u w:val="single"/>
          <w:shd w:val="clear" w:color="auto" w:fill="FFFF00"/>
        </w:rPr>
        <w:t>simplest</w:t>
      </w:r>
      <w:r>
        <w:rPr>
          <w:color w:val="000000"/>
        </w:rPr>
        <w:t> </w:t>
      </w:r>
      <w:r>
        <w:rPr>
          <w:color w:val="000000"/>
          <w:u w:val="single"/>
        </w:rPr>
        <w:t>bound</w:t>
      </w:r>
      <w:r>
        <w:rPr>
          <w:color w:val="000000"/>
        </w:rPr>
        <w:t> </w:t>
      </w:r>
      <w:r>
        <w:rPr>
          <w:color w:val="000000"/>
          <w:u w:val="single"/>
          <w:shd w:val="clear" w:color="auto" w:fill="FFFF00"/>
        </w:rPr>
        <w:t>is</w:t>
      </w:r>
      <w:r>
        <w:rPr>
          <w:color w:val="000000"/>
        </w:rPr>
        <w:t> based on the observation </w:t>
      </w:r>
      <w:r>
        <w:rPr>
          <w:color w:val="000000"/>
          <w:u w:val="single"/>
        </w:rPr>
        <w:t>that</w:t>
      </w:r>
      <w:r>
        <w:rPr>
          <w:color w:val="000000"/>
        </w:rPr>
        <w:t> </w:t>
      </w:r>
      <w:r>
        <w:rPr>
          <w:b/>
          <w:color w:val="000000"/>
          <w:u w:val="single"/>
        </w:rPr>
        <w:t>H.</w:t>
      </w:r>
      <w:r>
        <w:rPr>
          <w:color w:val="000000"/>
        </w:rPr>
        <w:t> </w:t>
      </w:r>
      <w:r>
        <w:rPr>
          <w:b/>
          <w:color w:val="000000"/>
          <w:u w:val="single"/>
          <w:shd w:val="clear" w:color="auto" w:fill="FFFF00"/>
        </w:rPr>
        <w:t>sapiens</w:t>
      </w:r>
      <w:r>
        <w:rPr>
          <w:color w:val="000000"/>
        </w:rPr>
        <w:t> </w:t>
      </w:r>
      <w:r>
        <w:rPr>
          <w:color w:val="000000"/>
          <w:u w:val="single"/>
        </w:rPr>
        <w:t>has</w:t>
      </w:r>
      <w:r>
        <w:rPr>
          <w:color w:val="000000"/>
        </w:rPr>
        <w:t> </w:t>
      </w:r>
      <w:r>
        <w:rPr>
          <w:color w:val="000000"/>
          <w:u w:val="single"/>
          <w:shd w:val="clear" w:color="auto" w:fill="FFFF00"/>
        </w:rPr>
        <w:t>existed for</w:t>
      </w:r>
      <w:r>
        <w:rPr>
          <w:color w:val="000000"/>
        </w:rPr>
        <w:t> </w:t>
      </w:r>
      <w:r>
        <w:rPr>
          <w:b/>
          <w:color w:val="000000"/>
          <w:u w:val="single"/>
          <w:shd w:val="clear" w:color="auto" w:fill="FFFF00"/>
        </w:rPr>
        <w:t>200,000</w:t>
      </w:r>
      <w:r>
        <w:rPr>
          <w:color w:val="000000"/>
        </w:rPr>
        <w:t> </w:t>
      </w:r>
      <w:r>
        <w:rPr>
          <w:color w:val="000000"/>
          <w:u w:val="single"/>
          <w:shd w:val="clear" w:color="auto" w:fill="FFFF00"/>
        </w:rPr>
        <w:t>years: this</w:t>
      </w:r>
      <w:r>
        <w:rPr>
          <w:color w:val="000000"/>
        </w:rPr>
        <w:t> </w:t>
      </w:r>
      <w:r>
        <w:rPr>
          <w:color w:val="000000"/>
          <w:u w:val="single"/>
        </w:rPr>
        <w:t>observation would be</w:t>
      </w:r>
      <w:r>
        <w:rPr>
          <w:color w:val="000000"/>
        </w:rPr>
        <w:t> </w:t>
      </w:r>
      <w:r>
        <w:rPr>
          <w:b/>
          <w:color w:val="000000"/>
          <w:u w:val="single"/>
          <w:shd w:val="clear" w:color="auto" w:fill="FFFF00"/>
        </w:rPr>
        <w:t>unlikely</w:t>
      </w:r>
      <w:r>
        <w:rPr>
          <w:color w:val="000000"/>
        </w:rPr>
        <w:t> </w:t>
      </w:r>
      <w:r>
        <w:rPr>
          <w:color w:val="000000"/>
          <w:u w:val="single"/>
          <w:shd w:val="clear" w:color="auto" w:fill="FFFF00"/>
        </w:rPr>
        <w:t>if the</w:t>
      </w:r>
      <w:r>
        <w:rPr>
          <w:color w:val="000000"/>
        </w:rPr>
        <w:t> </w:t>
      </w:r>
      <w:r>
        <w:rPr>
          <w:b/>
          <w:color w:val="000000"/>
          <w:u w:val="single"/>
        </w:rPr>
        <w:t>extinction</w:t>
      </w:r>
      <w:r>
        <w:rPr>
          <w:color w:val="000000"/>
        </w:rPr>
        <w:t> </w:t>
      </w:r>
      <w:r>
        <w:rPr>
          <w:b/>
          <w:color w:val="000000"/>
          <w:u w:val="single"/>
          <w:shd w:val="clear" w:color="auto" w:fill="FFFF00"/>
        </w:rPr>
        <w:t>risk</w:t>
      </w:r>
      <w:r>
        <w:rPr>
          <w:color w:val="000000"/>
        </w:rPr>
        <w:t> </w:t>
      </w:r>
      <w:r>
        <w:rPr>
          <w:color w:val="000000"/>
          <w:u w:val="single"/>
          <w:shd w:val="clear" w:color="auto" w:fill="FFFF00"/>
        </w:rPr>
        <w:t>was higher than</w:t>
      </w:r>
      <w:r>
        <w:rPr>
          <w:color w:val="000000"/>
        </w:rPr>
        <w:t> </w:t>
      </w:r>
      <w:r>
        <w:rPr>
          <w:color w:val="000000"/>
          <w:u w:val="single"/>
        </w:rPr>
        <w:t>about</w:t>
      </w:r>
      <w:r>
        <w:rPr>
          <w:color w:val="000000"/>
        </w:rPr>
        <w:t> </w:t>
      </w:r>
      <w:r>
        <w:rPr>
          <w:b/>
          <w:color w:val="000000"/>
          <w:u w:val="single"/>
          <w:shd w:val="clear" w:color="auto" w:fill="FFFF00"/>
        </w:rPr>
        <w:t>1 in 3,000</w:t>
      </w:r>
      <w:r>
        <w:rPr>
          <w:color w:val="000000"/>
        </w:rPr>
        <w:t> </w:t>
      </w:r>
      <w:r>
        <w:rPr>
          <w:color w:val="000000"/>
          <w:u w:val="single"/>
          <w:shd w:val="clear" w:color="auto" w:fill="FFFF00"/>
        </w:rPr>
        <w:t>per</w:t>
      </w:r>
      <w:r>
        <w:rPr>
          <w:color w:val="000000"/>
        </w:rPr>
        <w:t> </w:t>
      </w:r>
      <w:r>
        <w:rPr>
          <w:b/>
          <w:color w:val="000000"/>
          <w:u w:val="single"/>
          <w:shd w:val="clear" w:color="auto" w:fill="FFFF00"/>
        </w:rPr>
        <w:t>century</w:t>
      </w:r>
      <w:r>
        <w:rPr>
          <w:color w:val="000000"/>
        </w:rPr>
        <w:t>. One can say that an extinction rate of 0.15% or higher per century is ruled out at a 95% confidence level.</w:t>
      </w:r>
    </w:p>
    <w:p w14:paraId="6D82CC1F" w14:textId="77777777" w:rsidR="005715FC" w:rsidRDefault="005715FC" w:rsidP="005715FC">
      <w:pPr>
        <w:spacing w:line="235" w:lineRule="atLeast"/>
        <w:rPr>
          <w:color w:val="000000"/>
        </w:rPr>
      </w:pPr>
      <w:r>
        <w:rPr>
          <w:color w:val="000000"/>
          <w:u w:val="single"/>
        </w:rPr>
        <w:t>Another bound uses now-extinct related</w:t>
      </w:r>
      <w:r>
        <w:rPr>
          <w:color w:val="000000"/>
        </w:rPr>
        <w:t> </w:t>
      </w:r>
      <w:r>
        <w:rPr>
          <w:b/>
          <w:color w:val="000000"/>
          <w:u w:val="single"/>
        </w:rPr>
        <w:t>hominin</w:t>
      </w:r>
      <w:r>
        <w:rPr>
          <w:color w:val="000000"/>
        </w:rPr>
        <w:t> </w:t>
      </w:r>
      <w:r>
        <w:rPr>
          <w:color w:val="000000"/>
          <w:u w:val="single"/>
        </w:rPr>
        <w:t>specie</w:t>
      </w:r>
      <w:r>
        <w:rPr>
          <w:b/>
          <w:color w:val="000000"/>
          <w:u w:val="single"/>
        </w:rPr>
        <w:t>s</w:t>
      </w:r>
      <w:r>
        <w:rPr>
          <w:color w:val="000000"/>
        </w:rPr>
        <w:t> </w:t>
      </w:r>
      <w:r>
        <w:rPr>
          <w:color w:val="000000"/>
          <w:u w:val="single"/>
        </w:rPr>
        <w:t>as a reference class, producing</w:t>
      </w:r>
      <w:r>
        <w:rPr>
          <w:color w:val="000000"/>
        </w:rPr>
        <w:t> estimates in the range </w:t>
      </w:r>
      <w:r>
        <w:rPr>
          <w:color w:val="000000"/>
          <w:u w:val="single"/>
        </w:rPr>
        <w:t>0.001% to 0.05% per century</w:t>
      </w:r>
      <w:r>
        <w:rPr>
          <w:color w:val="000000"/>
        </w:rPr>
        <w:t>. This is in line with survival times for mammalian species, which typically is 1–2 million years (Raup, 1978) but shorter than for the entire fossil record where lifetimes of 5–10 million years are typical (Raup, 1986; May, Lawton, &amp; Stork, 1995).</w:t>
      </w:r>
    </w:p>
    <w:p w14:paraId="4DDDA331" w14:textId="77777777" w:rsidR="005715FC" w:rsidRDefault="005715FC" w:rsidP="005715FC">
      <w:pPr>
        <w:spacing w:line="235" w:lineRule="atLeast"/>
        <w:rPr>
          <w:color w:val="000000"/>
        </w:rPr>
      </w:pPr>
      <w:r>
        <w:rPr>
          <w:color w:val="000000"/>
          <w:u w:val="single"/>
        </w:rPr>
        <w:t>H.</w:t>
      </w:r>
      <w:r>
        <w:rPr>
          <w:color w:val="000000"/>
        </w:rPr>
        <w:t> </w:t>
      </w:r>
      <w:r>
        <w:rPr>
          <w:color w:val="000000"/>
          <w:u w:val="single"/>
          <w:shd w:val="clear" w:color="auto" w:fill="FFFF00"/>
        </w:rPr>
        <w:t>sapiens is a</w:t>
      </w:r>
      <w:r>
        <w:rPr>
          <w:color w:val="000000"/>
          <w:u w:val="single"/>
        </w:rPr>
        <w:t>n unusually</w:t>
      </w:r>
      <w:r>
        <w:rPr>
          <w:color w:val="000000"/>
        </w:rPr>
        <w:t> </w:t>
      </w:r>
      <w:r>
        <w:rPr>
          <w:b/>
          <w:color w:val="000000"/>
          <w:u w:val="single"/>
          <w:shd w:val="clear" w:color="auto" w:fill="FFFF00"/>
        </w:rPr>
        <w:t>populous</w:t>
      </w:r>
      <w:r>
        <w:rPr>
          <w:color w:val="000000"/>
          <w:u w:val="single"/>
        </w:rPr>
        <w:t>,</w:t>
      </w:r>
      <w:r>
        <w:rPr>
          <w:color w:val="000000"/>
        </w:rPr>
        <w:t> </w:t>
      </w:r>
      <w:r>
        <w:rPr>
          <w:b/>
          <w:color w:val="000000"/>
          <w:u w:val="single"/>
        </w:rPr>
        <w:t>well-dispersed</w:t>
      </w:r>
      <w:r>
        <w:rPr>
          <w:color w:val="000000"/>
        </w:rPr>
        <w:t>, </w:t>
      </w:r>
      <w:r>
        <w:rPr>
          <w:color w:val="000000"/>
          <w:u w:val="single"/>
          <w:shd w:val="clear" w:color="auto" w:fill="FFFF00"/>
        </w:rPr>
        <w:t>and</w:t>
      </w:r>
      <w:r>
        <w:rPr>
          <w:color w:val="000000"/>
        </w:rPr>
        <w:t> </w:t>
      </w:r>
      <w:r>
        <w:rPr>
          <w:b/>
          <w:color w:val="000000"/>
          <w:u w:val="single"/>
          <w:shd w:val="clear" w:color="auto" w:fill="FFFF00"/>
        </w:rPr>
        <w:t>adaptable</w:t>
      </w:r>
      <w:r>
        <w:rPr>
          <w:color w:val="000000"/>
        </w:rPr>
        <w:t> </w:t>
      </w:r>
      <w:r>
        <w:rPr>
          <w:color w:val="000000"/>
          <w:u w:val="single"/>
        </w:rPr>
        <w:t>large</w:t>
      </w:r>
      <w:r>
        <w:rPr>
          <w:color w:val="000000"/>
        </w:rPr>
        <w:t> </w:t>
      </w:r>
      <w:r>
        <w:rPr>
          <w:color w:val="000000"/>
          <w:u w:val="single"/>
          <w:shd w:val="clear" w:color="auto" w:fill="FFFF00"/>
        </w:rPr>
        <w:t>mammal species</w:t>
      </w:r>
      <w:r>
        <w:rPr>
          <w:color w:val="000000"/>
        </w:rPr>
        <w:t>. However, it also has high food requirements and a long generation time. It may then be that the most likely risk to lead to extinction would be a mass-extinction level risk. </w:t>
      </w:r>
      <w:r>
        <w:rPr>
          <w:color w:val="000000"/>
          <w:u w:val="single"/>
        </w:rPr>
        <w:t>Large mass extinctions occur at a rate of about</w:t>
      </w:r>
      <w:r>
        <w:rPr>
          <w:color w:val="000000"/>
        </w:rPr>
        <w:t> </w:t>
      </w:r>
      <w:r>
        <w:rPr>
          <w:b/>
          <w:color w:val="000000"/>
          <w:u w:val="single"/>
        </w:rPr>
        <w:t>1 in 100 million</w:t>
      </w:r>
      <w:r>
        <w:rPr>
          <w:color w:val="000000"/>
        </w:rPr>
        <w:t> </w:t>
      </w:r>
      <w:r>
        <w:rPr>
          <w:color w:val="000000"/>
          <w:u w:val="single"/>
        </w:rPr>
        <w:t>years,</w:t>
      </w:r>
      <w:r>
        <w:rPr>
          <w:color w:val="000000"/>
        </w:rPr>
        <w:t> </w:t>
      </w:r>
      <w:r>
        <w:rPr>
          <w:color w:val="000000"/>
          <w:u w:val="single"/>
          <w:shd w:val="clear" w:color="auto" w:fill="FFFF00"/>
        </w:rPr>
        <w:t>producing a risk</w:t>
      </w:r>
      <w:r>
        <w:rPr>
          <w:color w:val="000000"/>
        </w:rPr>
        <w:t> </w:t>
      </w:r>
      <w:r>
        <w:rPr>
          <w:color w:val="000000"/>
          <w:u w:val="single"/>
        </w:rPr>
        <w:t>estimate</w:t>
      </w:r>
      <w:r>
        <w:rPr>
          <w:color w:val="000000"/>
        </w:rPr>
        <w:t> </w:t>
      </w:r>
      <w:r>
        <w:rPr>
          <w:color w:val="000000"/>
          <w:u w:val="single"/>
          <w:shd w:val="clear" w:color="auto" w:fill="FFFF00"/>
        </w:rPr>
        <w:t>of</w:t>
      </w:r>
      <w:r>
        <w:rPr>
          <w:color w:val="000000"/>
        </w:rPr>
        <w:t> </w:t>
      </w:r>
      <w:r>
        <w:rPr>
          <w:b/>
          <w:color w:val="000000"/>
          <w:u w:val="single"/>
          <w:shd w:val="clear" w:color="auto" w:fill="FFFF00"/>
        </w:rPr>
        <w:t>0.0001%</w:t>
      </w:r>
      <w:r>
        <w:rPr>
          <w:color w:val="000000"/>
        </w:rPr>
        <w:t> </w:t>
      </w:r>
      <w:r>
        <w:rPr>
          <w:color w:val="000000"/>
          <w:u w:val="single"/>
          <w:shd w:val="clear" w:color="auto" w:fill="FFFF00"/>
        </w:rPr>
        <w:t>per</w:t>
      </w:r>
      <w:r>
        <w:rPr>
          <w:color w:val="000000"/>
        </w:rPr>
        <w:t> </w:t>
      </w:r>
      <w:r>
        <w:rPr>
          <w:b/>
          <w:color w:val="000000"/>
          <w:u w:val="single"/>
          <w:shd w:val="clear" w:color="auto" w:fill="FFFF00"/>
        </w:rPr>
        <w:t>century</w:t>
      </w:r>
      <w:r>
        <w:rPr>
          <w:color w:val="000000"/>
        </w:rPr>
        <w:t>.</w:t>
      </w:r>
    </w:p>
    <w:p w14:paraId="4ACA7839" w14:textId="77777777" w:rsidR="005715FC" w:rsidRDefault="005715FC" w:rsidP="005715FC">
      <w:pPr>
        <w:pStyle w:val="Heading3"/>
      </w:pPr>
      <w:r>
        <w:t>Bureaucracy---Food Wars D---1NC</w:t>
      </w:r>
    </w:p>
    <w:p w14:paraId="54731259" w14:textId="77777777" w:rsidR="005715FC" w:rsidRPr="00FC2EF6" w:rsidRDefault="005715FC" w:rsidP="005715FC">
      <w:pPr>
        <w:pStyle w:val="Heading4"/>
        <w:rPr>
          <w:rFonts w:cs="Arial"/>
        </w:rPr>
      </w:pPr>
      <w:r>
        <w:rPr>
          <w:rFonts w:cs="Arial"/>
        </w:rPr>
        <w:t xml:space="preserve">1. </w:t>
      </w:r>
      <w:r w:rsidRPr="00FC2EF6">
        <w:rPr>
          <w:rFonts w:cs="Arial"/>
        </w:rPr>
        <w:t xml:space="preserve">No </w:t>
      </w:r>
      <w:r w:rsidRPr="00FC2EF6">
        <w:rPr>
          <w:rFonts w:cs="Arial"/>
          <w:u w:val="single"/>
        </w:rPr>
        <w:t>food wars</w:t>
      </w:r>
      <w:r w:rsidRPr="00FC2EF6">
        <w:rPr>
          <w:rFonts w:cs="Arial"/>
        </w:rPr>
        <w:t>.</w:t>
      </w:r>
    </w:p>
    <w:p w14:paraId="5D93D2E5" w14:textId="77777777" w:rsidR="005715FC" w:rsidRPr="00FC2EF6" w:rsidRDefault="005715FC" w:rsidP="005715FC">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0B0E90FB" w14:textId="77777777" w:rsidR="005715FC" w:rsidRPr="00FC2EF6" w:rsidRDefault="005715FC" w:rsidP="005715FC">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0A3E86">
        <w:rPr>
          <w:rStyle w:val="StyleUnderline"/>
          <w:highlight w:val="cyan"/>
        </w:rPr>
        <w:t>neglect</w:t>
      </w:r>
      <w:r w:rsidRPr="00FC2EF6">
        <w:rPr>
          <w:rStyle w:val="StyleUnderline"/>
        </w:rPr>
        <w:t xml:space="preserve"> the</w:t>
      </w:r>
      <w:r w:rsidRPr="00FC2EF6">
        <w:rPr>
          <w:sz w:val="16"/>
        </w:rPr>
        <w:t xml:space="preserve"> </w:t>
      </w:r>
      <w:r w:rsidRPr="000A3E86">
        <w:rPr>
          <w:rStyle w:val="Emphasis"/>
          <w:highlight w:val="cyan"/>
        </w:rPr>
        <w:t>role of conflict</w:t>
      </w:r>
      <w:r w:rsidRPr="00FC2EF6">
        <w:rPr>
          <w:sz w:val="16"/>
        </w:rPr>
        <w:t xml:space="preserve"> </w:t>
      </w:r>
      <w:r w:rsidRPr="00FC2EF6">
        <w:rPr>
          <w:rStyle w:val="StyleUnderline"/>
        </w:rPr>
        <w:t xml:space="preserve">in </w:t>
      </w:r>
      <w:r w:rsidRPr="000A3E86">
        <w:rPr>
          <w:rStyle w:val="StyleUnderline"/>
          <w:highlight w:val="cyan"/>
        </w:rPr>
        <w:t>causing</w:t>
      </w:r>
      <w:r w:rsidRPr="000A3E86">
        <w:rPr>
          <w:sz w:val="16"/>
          <w:highlight w:val="cyan"/>
        </w:rPr>
        <w:t xml:space="preserve"> </w:t>
      </w:r>
      <w:r w:rsidRPr="000A3E8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0A3E86">
        <w:rPr>
          <w:rStyle w:val="StyleUnderline"/>
          <w:highlight w:val="cyan"/>
        </w:rPr>
        <w:t>crises</w:t>
      </w:r>
      <w:r w:rsidRPr="00FC2EF6">
        <w:rPr>
          <w:sz w:val="16"/>
        </w:rPr>
        <w:t xml:space="preserve">, emphasizing only a </w:t>
      </w:r>
      <w:r w:rsidRPr="000A3E86">
        <w:rPr>
          <w:rStyle w:val="Emphasis"/>
          <w:highlight w:val="cyan"/>
        </w:rPr>
        <w:t>one-way</w:t>
      </w:r>
      <w:r w:rsidRPr="00FC2EF6">
        <w:rPr>
          <w:rStyle w:val="Emphasis"/>
        </w:rPr>
        <w:t xml:space="preserve"> relationship</w:t>
      </w:r>
      <w:r w:rsidRPr="00FC2EF6">
        <w:rPr>
          <w:sz w:val="16"/>
        </w:rPr>
        <w:t xml:space="preserve"> </w:t>
      </w:r>
      <w:r w:rsidRPr="000A3E86">
        <w:rPr>
          <w:rStyle w:val="StyleUnderline"/>
          <w:highlight w:val="cyan"/>
        </w:rPr>
        <w:t>from</w:t>
      </w:r>
      <w:r w:rsidRPr="00FC2EF6">
        <w:rPr>
          <w:rStyle w:val="StyleUnderline"/>
        </w:rPr>
        <w:t xml:space="preserve"> food </w:t>
      </w:r>
      <w:r w:rsidRPr="000A3E8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0A3E86">
        <w:rPr>
          <w:rStyle w:val="StyleUnderline"/>
          <w:highlight w:val="cyan"/>
        </w:rPr>
        <w:t>ev</w:t>
      </w:r>
      <w:r w:rsidRPr="00FC2EF6">
        <w:rPr>
          <w:rStyle w:val="StyleUnderline"/>
        </w:rPr>
        <w:t xml:space="preserve">idence </w:t>
      </w:r>
      <w:r w:rsidRPr="000A3E86">
        <w:rPr>
          <w:rStyle w:val="StyleUnderline"/>
          <w:highlight w:val="cyan"/>
        </w:rPr>
        <w:t>supports a</w:t>
      </w:r>
      <w:r w:rsidRPr="00FC2EF6">
        <w:rPr>
          <w:sz w:val="16"/>
        </w:rPr>
        <w:t xml:space="preserve"> slightly </w:t>
      </w:r>
      <w:r w:rsidRPr="000A3E8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0A3E86">
        <w:rPr>
          <w:rStyle w:val="StyleUnderline"/>
          <w:highlight w:val="cyan"/>
        </w:rPr>
        <w:t>hypothesis</w:t>
      </w:r>
      <w:r w:rsidRPr="00FC2EF6">
        <w:rPr>
          <w:rStyle w:val="StyleUnderline"/>
        </w:rPr>
        <w:t xml:space="preserve"> than the central thesis</w:t>
      </w:r>
      <w:r w:rsidRPr="00FC2EF6">
        <w:rPr>
          <w:sz w:val="16"/>
        </w:rPr>
        <w:t>.</w:t>
      </w:r>
    </w:p>
    <w:p w14:paraId="48DCB557" w14:textId="77777777" w:rsidR="005715FC" w:rsidRPr="00FC2EF6" w:rsidRDefault="005715FC" w:rsidP="005715FC">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0A3E86">
        <w:rPr>
          <w:rStyle w:val="StyleUnderline"/>
          <w:highlight w:val="cyan"/>
        </w:rPr>
        <w:t>Full bellies</w:t>
      </w:r>
      <w:r w:rsidRPr="000A3E86">
        <w:rPr>
          <w:sz w:val="16"/>
          <w:highlight w:val="cyan"/>
        </w:rPr>
        <w:t xml:space="preserve"> </w:t>
      </w:r>
      <w:r w:rsidRPr="000A3E8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0A3E86">
        <w:rPr>
          <w:rStyle w:val="Emphasis"/>
          <w:highlight w:val="cyan"/>
        </w:rPr>
        <w:t>not</w:t>
      </w:r>
      <w:r w:rsidRPr="00FC2EF6">
        <w:rPr>
          <w:sz w:val="16"/>
        </w:rPr>
        <w:t xml:space="preserve"> </w:t>
      </w:r>
      <w:r w:rsidRPr="00FC2EF6">
        <w:rPr>
          <w:rStyle w:val="StyleUnderline"/>
        </w:rPr>
        <w:t xml:space="preserve">one </w:t>
      </w:r>
      <w:r w:rsidRPr="000A3E86">
        <w:rPr>
          <w:rStyle w:val="StyleUnderline"/>
          <w:highlight w:val="cyan"/>
        </w:rPr>
        <w:t>with</w:t>
      </w:r>
      <w:r w:rsidRPr="00FC2EF6">
        <w:rPr>
          <w:rStyle w:val="StyleUnderline"/>
        </w:rPr>
        <w:t>out</w:t>
      </w:r>
      <w:r w:rsidRPr="00FC2EF6">
        <w:rPr>
          <w:sz w:val="16"/>
        </w:rPr>
        <w:t xml:space="preserve"> </w:t>
      </w:r>
      <w:r w:rsidRPr="000A3E86">
        <w:rPr>
          <w:rStyle w:val="Emphasis"/>
          <w:highlight w:val="cyan"/>
        </w:rPr>
        <w:t>ideological</w:t>
      </w:r>
      <w:r w:rsidRPr="000A3E86">
        <w:rPr>
          <w:sz w:val="16"/>
          <w:highlight w:val="cyan"/>
        </w:rPr>
        <w:t xml:space="preserve">, </w:t>
      </w:r>
      <w:r w:rsidRPr="000A3E86">
        <w:rPr>
          <w:rStyle w:val="Emphasis"/>
          <w:highlight w:val="cyan"/>
        </w:rPr>
        <w:t>moral</w:t>
      </w:r>
      <w:r w:rsidRPr="000A3E86">
        <w:rPr>
          <w:sz w:val="16"/>
          <w:highlight w:val="cyan"/>
        </w:rPr>
        <w:t xml:space="preserve">, </w:t>
      </w:r>
      <w:r w:rsidRPr="000A3E86">
        <w:rPr>
          <w:rStyle w:val="StyleUnderline"/>
          <w:highlight w:val="cyan"/>
        </w:rPr>
        <w:t>or</w:t>
      </w:r>
      <w:r w:rsidRPr="000A3E86">
        <w:rPr>
          <w:sz w:val="16"/>
          <w:highlight w:val="cyan"/>
        </w:rPr>
        <w:t xml:space="preserve"> </w:t>
      </w:r>
      <w:r w:rsidRPr="000A3E86">
        <w:rPr>
          <w:rStyle w:val="Emphasis"/>
          <w:highlight w:val="cyan"/>
        </w:rPr>
        <w:t>political</w:t>
      </w:r>
      <w:r w:rsidRPr="000A3E86">
        <w:rPr>
          <w:sz w:val="16"/>
          <w:highlight w:val="cyan"/>
        </w:rPr>
        <w:t xml:space="preserve"> </w:t>
      </w:r>
      <w:r w:rsidRPr="000A3E86">
        <w:rPr>
          <w:rStyle w:val="StyleUnderline"/>
          <w:highlight w:val="cyan"/>
        </w:rPr>
        <w:t>differences—all</w:t>
      </w:r>
      <w:r w:rsidRPr="00FC2EF6">
        <w:rPr>
          <w:rStyle w:val="StyleUnderline"/>
        </w:rPr>
        <w:t xml:space="preserve"> of which have been </w:t>
      </w:r>
      <w:r w:rsidRPr="000A3E86">
        <w:rPr>
          <w:rStyle w:val="StyleUnderline"/>
          <w:highlight w:val="cyan"/>
        </w:rPr>
        <w:t>implicated in</w:t>
      </w:r>
      <w:r w:rsidRPr="00FC2EF6">
        <w:rPr>
          <w:rStyle w:val="StyleUnderline"/>
        </w:rPr>
        <w:t xml:space="preserve"> the </w:t>
      </w:r>
      <w:r w:rsidRPr="000A3E8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0A3E8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0A3E86">
        <w:rPr>
          <w:rStyle w:val="Emphasis"/>
          <w:highlight w:val="cyan"/>
        </w:rPr>
        <w:t>not sufficient</w:t>
      </w:r>
      <w:r w:rsidRPr="00FC2EF6">
        <w:rPr>
          <w:rStyle w:val="Emphasis"/>
        </w:rPr>
        <w:t xml:space="preserve"> element of </w:t>
      </w:r>
      <w:r w:rsidRPr="000A3E8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0A3E86">
        <w:rPr>
          <w:rStyle w:val="Emphasis"/>
          <w:highlight w:val="cyan"/>
        </w:rPr>
        <w:t>other contributors</w:t>
      </w:r>
      <w:r w:rsidRPr="000A3E86">
        <w:rPr>
          <w:sz w:val="16"/>
          <w:highlight w:val="cyan"/>
        </w:rPr>
        <w:t xml:space="preserve"> </w:t>
      </w:r>
      <w:r w:rsidRPr="000A3E86">
        <w:rPr>
          <w:rStyle w:val="StyleUnderline"/>
          <w:highlight w:val="cyan"/>
        </w:rPr>
        <w:t>are</w:t>
      </w:r>
      <w:r w:rsidRPr="000A3E86">
        <w:rPr>
          <w:sz w:val="16"/>
          <w:highlight w:val="cyan"/>
        </w:rPr>
        <w:t xml:space="preserve"> </w:t>
      </w:r>
      <w:r w:rsidRPr="000A3E8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5625A15F" w14:textId="77777777" w:rsidR="005715FC" w:rsidRDefault="005715FC" w:rsidP="005715FC">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0A3E86">
        <w:rPr>
          <w:rStyle w:val="Emphasis"/>
          <w:highlight w:val="cyan"/>
        </w:rPr>
        <w:t>unsupported claims</w:t>
      </w:r>
      <w:r w:rsidRPr="00FC2EF6">
        <w:rPr>
          <w:sz w:val="16"/>
        </w:rPr>
        <w:t xml:space="preserve"> </w:t>
      </w:r>
      <w:r w:rsidRPr="00FC2EF6">
        <w:rPr>
          <w:rStyle w:val="StyleUnderline"/>
        </w:rPr>
        <w:t xml:space="preserve">at times </w:t>
      </w:r>
      <w:r w:rsidRPr="000A3E86">
        <w:rPr>
          <w:rStyle w:val="StyleUnderline"/>
          <w:highlight w:val="cyan"/>
        </w:rPr>
        <w:t>makes it</w:t>
      </w:r>
      <w:r w:rsidRPr="000A3E86">
        <w:rPr>
          <w:sz w:val="16"/>
          <w:highlight w:val="cyan"/>
        </w:rPr>
        <w:t xml:space="preserve"> </w:t>
      </w:r>
      <w:r w:rsidRPr="000A3E8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7CACA063" w14:textId="77777777" w:rsidR="005715FC" w:rsidRDefault="005715FC" w:rsidP="005715FC">
      <w:pPr>
        <w:rPr>
          <w:sz w:val="16"/>
        </w:rPr>
      </w:pPr>
    </w:p>
    <w:p w14:paraId="0591DEDE" w14:textId="77777777" w:rsidR="005715FC" w:rsidRPr="00E55789" w:rsidRDefault="005715FC" w:rsidP="005715FC"/>
    <w:p w14:paraId="481FA983" w14:textId="77777777" w:rsidR="005715FC" w:rsidRDefault="005715FC" w:rsidP="005715FC">
      <w:pPr>
        <w:pStyle w:val="Heading2"/>
      </w:pPr>
      <w:r>
        <w:t>Free Speech</w:t>
      </w:r>
    </w:p>
    <w:p w14:paraId="01B6EFA5" w14:textId="77777777" w:rsidR="005715FC" w:rsidRDefault="005715FC" w:rsidP="005715FC">
      <w:pPr>
        <w:pStyle w:val="Heading3"/>
      </w:pPr>
      <w:r>
        <w:t>Free Speech---Democracy D---1NC</w:t>
      </w:r>
    </w:p>
    <w:p w14:paraId="198AE333" w14:textId="5A3B88C0" w:rsidR="005435DE" w:rsidRDefault="005435DE" w:rsidP="005435DE">
      <w:pPr>
        <w:pStyle w:val="Heading4"/>
      </w:pPr>
      <w:r>
        <w:t xml:space="preserve">1] Overturning </w:t>
      </w:r>
      <w:r w:rsidR="00E4237B">
        <w:t>First A</w:t>
      </w:r>
      <w:r w:rsidR="00920909">
        <w:t>mendment</w:t>
      </w:r>
      <w:r>
        <w:t xml:space="preserve"> won’t make </w:t>
      </w:r>
      <w:r w:rsidR="00841681">
        <w:t>civil servants</w:t>
      </w:r>
      <w:r>
        <w:t xml:space="preserve"> more efficient </w:t>
      </w:r>
    </w:p>
    <w:p w14:paraId="003AE317" w14:textId="77777777" w:rsidR="005435DE" w:rsidRPr="00F06D00" w:rsidRDefault="005435DE" w:rsidP="005435DE">
      <w:r>
        <w:t xml:space="preserve">Stephen </w:t>
      </w:r>
      <w:r w:rsidRPr="00F06D00">
        <w:rPr>
          <w:rStyle w:val="Style13ptBold"/>
        </w:rPr>
        <w:t>Delie 24</w:t>
      </w:r>
      <w:r>
        <w:t xml:space="preserve">, 9-2-2024, Delie was the director of labor policy at the Mackinac Center for Public Policy. In this role, he was in charge of researching, developing and promoting labor reforms through studies, commentary, speaking, media relations and legislative testimony. Steve also served as a policy advisor for Workers for Opportunity and My Pay My Say. "Public sector unions should only speak for their members", Mackinac Center, </w:t>
      </w:r>
      <w:hyperlink r:id="rId8" w:history="1">
        <w:r w:rsidRPr="00D22F54">
          <w:rPr>
            <w:rStyle w:val="Hyperlink"/>
          </w:rPr>
          <w:t>https://www.mackinac.org/blog/2024/public-sector-unions-should-only-speak-for-their-members</w:t>
        </w:r>
      </w:hyperlink>
      <w:r>
        <w:t xml:space="preserve"> lp</w:t>
      </w:r>
    </w:p>
    <w:p w14:paraId="6E268860" w14:textId="77777777" w:rsidR="005435DE" w:rsidRPr="002763AE" w:rsidRDefault="005435DE" w:rsidP="005435DE">
      <w:pPr>
        <w:rPr>
          <w:sz w:val="14"/>
        </w:rPr>
      </w:pPr>
      <w:r w:rsidRPr="002763AE">
        <w:rPr>
          <w:rStyle w:val="StyleUnderline"/>
        </w:rPr>
        <w:t>An argument could be made that bargaining with a single representative is more efficient</w:t>
      </w:r>
      <w:r w:rsidRPr="002763AE">
        <w:rPr>
          <w:sz w:val="14"/>
        </w:rPr>
        <w:t xml:space="preserve">, at least from the government’s perspective. </w:t>
      </w:r>
      <w:r w:rsidRPr="002763AE">
        <w:rPr>
          <w:rStyle w:val="StyleUnderline"/>
        </w:rPr>
        <w:t>Reality</w:t>
      </w:r>
      <w:r w:rsidRPr="002763AE">
        <w:rPr>
          <w:sz w:val="14"/>
        </w:rPr>
        <w:t xml:space="preserve">, again, </w:t>
      </w:r>
      <w:r w:rsidRPr="002763AE">
        <w:rPr>
          <w:rStyle w:val="StyleUnderline"/>
        </w:rPr>
        <w:t>makes that assumption questionable</w:t>
      </w:r>
      <w:r w:rsidRPr="002763AE">
        <w:rPr>
          <w:sz w:val="14"/>
        </w:rPr>
        <w:t xml:space="preserve">. </w:t>
      </w:r>
      <w:r w:rsidRPr="002763AE">
        <w:rPr>
          <w:rStyle w:val="StyleUnderline"/>
          <w:highlight w:val="cyan"/>
        </w:rPr>
        <w:t>Private</w:t>
      </w:r>
      <w:r w:rsidRPr="002763AE">
        <w:rPr>
          <w:rStyle w:val="StyleUnderline"/>
        </w:rPr>
        <w:t xml:space="preserve"> </w:t>
      </w:r>
      <w:r w:rsidRPr="002763AE">
        <w:rPr>
          <w:rStyle w:val="StyleUnderline"/>
          <w:highlight w:val="cyan"/>
        </w:rPr>
        <w:t>enterprises have a profit-motive</w:t>
      </w:r>
      <w:r w:rsidRPr="002763AE">
        <w:rPr>
          <w:rStyle w:val="StyleUnderline"/>
        </w:rPr>
        <w:t xml:space="preserve">, and therefore have a strong incentive to adopt the most efficient method of operation. But they </w:t>
      </w:r>
      <w:r w:rsidRPr="002763AE">
        <w:rPr>
          <w:rStyle w:val="StyleUnderline"/>
          <w:highlight w:val="cyan"/>
        </w:rPr>
        <w:t>have not encouraged or embraced unionism at scale</w:t>
      </w:r>
      <w:r w:rsidRPr="002763AE">
        <w:rPr>
          <w:sz w:val="14"/>
        </w:rPr>
        <w:t>, as a recent law review article by Alex McDonald of the Workplace Policy Institute notes:</w:t>
      </w:r>
    </w:p>
    <w:p w14:paraId="574AAC5B" w14:textId="77777777" w:rsidR="005435DE" w:rsidRPr="002763AE" w:rsidRDefault="005435DE" w:rsidP="005435DE">
      <w:pPr>
        <w:rPr>
          <w:rStyle w:val="Emphasis"/>
        </w:rPr>
      </w:pPr>
      <w:r w:rsidRPr="002763AE">
        <w:rPr>
          <w:rStyle w:val="StyleUnderline"/>
        </w:rPr>
        <w:t>[I</w:t>
      </w:r>
      <w:r w:rsidRPr="002763AE">
        <w:rPr>
          <w:rStyle w:val="StyleUnderline"/>
          <w:highlight w:val="cyan"/>
        </w:rPr>
        <w:t>]f exclusive bargaining promotes efficiency</w:t>
      </w:r>
      <w:r w:rsidRPr="002763AE">
        <w:rPr>
          <w:rStyle w:val="StyleUnderline"/>
        </w:rPr>
        <w:t xml:space="preserve">, </w:t>
      </w:r>
      <w:r w:rsidRPr="002763AE">
        <w:rPr>
          <w:rStyle w:val="StyleUnderline"/>
          <w:highlight w:val="cyan"/>
        </w:rPr>
        <w:t>we should see employers rushing to adopt</w:t>
      </w:r>
      <w:r w:rsidRPr="002763AE">
        <w:rPr>
          <w:rStyle w:val="StyleUnderline"/>
        </w:rPr>
        <w:t xml:space="preserve"> it</w:t>
      </w:r>
      <w:r w:rsidRPr="002763AE">
        <w:rPr>
          <w:sz w:val="14"/>
        </w:rPr>
        <w:t xml:space="preserve">. </w:t>
      </w:r>
      <w:r w:rsidRPr="002763AE">
        <w:rPr>
          <w:rStyle w:val="StyleUnderline"/>
        </w:rPr>
        <w:t>Most employers are for-profit enterprises</w:t>
      </w:r>
      <w:r w:rsidRPr="002763AE">
        <w:rPr>
          <w:sz w:val="14"/>
        </w:rPr>
        <w:t xml:space="preserve">; </w:t>
      </w:r>
      <w:r w:rsidRPr="002763AE">
        <w:rPr>
          <w:rStyle w:val="StyleUnderline"/>
        </w:rPr>
        <w:t>they have to operate efficiently</w:t>
      </w:r>
      <w:r w:rsidRPr="002763AE">
        <w:rPr>
          <w:sz w:val="14"/>
        </w:rPr>
        <w:t xml:space="preserve"> if they want to survive. So </w:t>
      </w:r>
      <w:r w:rsidRPr="002763AE">
        <w:rPr>
          <w:rStyle w:val="StyleUnderline"/>
        </w:rPr>
        <w:t>even if they do not like exclusivity</w:t>
      </w:r>
      <w:r w:rsidRPr="002763AE">
        <w:rPr>
          <w:sz w:val="14"/>
        </w:rPr>
        <w:t xml:space="preserve">, </w:t>
      </w:r>
      <w:r w:rsidRPr="002763AE">
        <w:rPr>
          <w:rStyle w:val="StyleUnderline"/>
        </w:rPr>
        <w:t>they should be forced to adopt it</w:t>
      </w:r>
      <w:r w:rsidRPr="002763AE">
        <w:rPr>
          <w:sz w:val="14"/>
        </w:rPr>
        <w:t xml:space="preserve">. If they don’t their competitors will, and they’ll be undercut by more efficient rivals. </w:t>
      </w:r>
      <w:r w:rsidRPr="002763AE">
        <w:rPr>
          <w:rStyle w:val="Emphasis"/>
          <w:highlight w:val="cyan"/>
        </w:rPr>
        <w:t>The iron law of the market will force their hands.</w:t>
      </w:r>
    </w:p>
    <w:p w14:paraId="66C31345" w14:textId="77777777" w:rsidR="005435DE" w:rsidRPr="002763AE" w:rsidRDefault="005435DE" w:rsidP="005435DE">
      <w:pPr>
        <w:rPr>
          <w:sz w:val="14"/>
        </w:rPr>
      </w:pPr>
      <w:r w:rsidRPr="002763AE">
        <w:rPr>
          <w:sz w:val="14"/>
        </w:rPr>
        <w:t xml:space="preserve">Thus, </w:t>
      </w:r>
      <w:r w:rsidRPr="002763AE">
        <w:rPr>
          <w:rStyle w:val="Emphasis"/>
          <w:highlight w:val="cyan"/>
        </w:rPr>
        <w:t>it’s questionable whether an efficiency argument has merit</w:t>
      </w:r>
      <w:r w:rsidRPr="002763AE">
        <w:rPr>
          <w:sz w:val="14"/>
        </w:rPr>
        <w:t xml:space="preserve">. But </w:t>
      </w:r>
      <w:r w:rsidRPr="002763AE">
        <w:rPr>
          <w:rStyle w:val="StyleUnderline"/>
        </w:rPr>
        <w:t>even if we were to assume that exclusive bargaining does lead to greater efficiency</w:t>
      </w:r>
      <w:r w:rsidRPr="002763AE">
        <w:rPr>
          <w:sz w:val="14"/>
        </w:rPr>
        <w:t xml:space="preserve">, </w:t>
      </w:r>
      <w:r w:rsidRPr="002763AE">
        <w:rPr>
          <w:rStyle w:val="Emphasis"/>
          <w:highlight w:val="cyan"/>
        </w:rPr>
        <w:t>that would not be enough to</w:t>
      </w:r>
      <w:r w:rsidRPr="002763AE">
        <w:rPr>
          <w:rStyle w:val="Emphasis"/>
        </w:rPr>
        <w:t xml:space="preserve"> </w:t>
      </w:r>
      <w:r w:rsidRPr="002763AE">
        <w:rPr>
          <w:rStyle w:val="Emphasis"/>
          <w:highlight w:val="cyan"/>
        </w:rPr>
        <w:t>overcome employees’ First Amendment right to refuse to associate</w:t>
      </w:r>
      <w:r w:rsidRPr="002763AE">
        <w:rPr>
          <w:sz w:val="14"/>
        </w:rPr>
        <w:t xml:space="preserve">. </w:t>
      </w:r>
      <w:r w:rsidRPr="002763AE">
        <w:rPr>
          <w:rStyle w:val="StyleUnderline"/>
          <w:highlight w:val="cyan"/>
        </w:rPr>
        <w:t>Government efficiency alone is not sufficiently compelling</w:t>
      </w:r>
      <w:r w:rsidRPr="002763AE">
        <w:rPr>
          <w:rStyle w:val="StyleUnderline"/>
        </w:rPr>
        <w:t xml:space="preserve"> to permit the infringement of fundamental constitutional rights; such a holding would permit the government to infringe on those rights in nearly every instance.</w:t>
      </w:r>
      <w:r w:rsidRPr="002763AE">
        <w:rPr>
          <w:sz w:val="14"/>
        </w:rPr>
        <w:t xml:space="preserve"> Similarly, even if we assume that the state has a compelling interest in maintaining labor peace, past and current practice has shown that government can bargain with multiple representatives without risking significant labor strife.</w:t>
      </w:r>
    </w:p>
    <w:p w14:paraId="64C733B4" w14:textId="77777777" w:rsidR="005435DE" w:rsidRPr="002763AE" w:rsidRDefault="005435DE" w:rsidP="005435DE">
      <w:pPr>
        <w:rPr>
          <w:rStyle w:val="StyleUnderline"/>
        </w:rPr>
      </w:pPr>
      <w:r w:rsidRPr="002763AE">
        <w:rPr>
          <w:rStyle w:val="StyleUnderline"/>
        </w:rPr>
        <w:t>Neither efficiency nor labor peace justify granting public sector unions the power to act as an exclusive representative</w:t>
      </w:r>
      <w:r w:rsidRPr="002763AE">
        <w:rPr>
          <w:sz w:val="14"/>
        </w:rPr>
        <w:t xml:space="preserve">. So </w:t>
      </w:r>
      <w:r w:rsidRPr="002763AE">
        <w:rPr>
          <w:rStyle w:val="Emphasis"/>
          <w:highlight w:val="cyan"/>
        </w:rPr>
        <w:t>it makes little sense for courts to continue to allow that</w:t>
      </w:r>
      <w:r w:rsidRPr="002763AE">
        <w:rPr>
          <w:rStyle w:val="Emphasis"/>
        </w:rPr>
        <w:t xml:space="preserve"> </w:t>
      </w:r>
      <w:r w:rsidRPr="002763AE">
        <w:rPr>
          <w:rStyle w:val="Emphasis"/>
          <w:highlight w:val="cyan"/>
        </w:rPr>
        <w:t>arrangement to survive</w:t>
      </w:r>
      <w:r w:rsidRPr="002763AE">
        <w:rPr>
          <w:rStyle w:val="Emphasis"/>
        </w:rPr>
        <w:t xml:space="preserve"> constitutional scrutiny</w:t>
      </w:r>
      <w:r w:rsidRPr="002763AE">
        <w:rPr>
          <w:sz w:val="14"/>
        </w:rPr>
        <w:t xml:space="preserve">. Instead, public sector bargaining should return to its traditional roots, with individual employees choosing whether they want a union to bargain on their behalf. </w:t>
      </w:r>
      <w:r w:rsidRPr="002763AE">
        <w:rPr>
          <w:rStyle w:val="StyleUnderline"/>
        </w:rPr>
        <w:t>This arrangement would vindicate the rights of those employees who view the union in their workplace as antithetical to their worldview, while also allowing employees who support that union’s speech to continue to do so freely.</w:t>
      </w:r>
    </w:p>
    <w:p w14:paraId="491760F9" w14:textId="77777777" w:rsidR="005435DE" w:rsidRPr="002763AE" w:rsidRDefault="005435DE" w:rsidP="005435DE">
      <w:pPr>
        <w:rPr>
          <w:sz w:val="14"/>
        </w:rPr>
      </w:pPr>
      <w:r w:rsidRPr="002763AE">
        <w:rPr>
          <w:sz w:val="14"/>
        </w:rPr>
        <w:t>The right to refuse to associate with those whom we disagree with is essential to free speech. Here’s hoping that the Supreme Court will once again recognize this important principle by holding that exclusive representation for public sector workers violates the First Amendment.</w:t>
      </w:r>
    </w:p>
    <w:p w14:paraId="5F715305" w14:textId="77777777" w:rsidR="005435DE" w:rsidRPr="005435DE" w:rsidRDefault="005435DE" w:rsidP="005435DE"/>
    <w:p w14:paraId="74B3B99C" w14:textId="77777777" w:rsidR="003D4AE4" w:rsidRDefault="003D4AE4" w:rsidP="005715FC">
      <w:pPr>
        <w:pStyle w:val="Analytic"/>
      </w:pPr>
    </w:p>
    <w:p w14:paraId="3C03F10C" w14:textId="77777777" w:rsidR="005715FC" w:rsidRDefault="005715FC" w:rsidP="005715FC">
      <w:pPr>
        <w:pStyle w:val="Heading4"/>
      </w:pPr>
      <w:r>
        <w:t xml:space="preserve">2. Democratic peace is </w:t>
      </w:r>
      <w:r w:rsidRPr="002F5513">
        <w:rPr>
          <w:u w:val="single"/>
        </w:rPr>
        <w:t>empirically bankrupt</w:t>
      </w:r>
      <w:r>
        <w:t xml:space="preserve"> and </w:t>
      </w:r>
      <w:r w:rsidRPr="002F5513">
        <w:rPr>
          <w:u w:val="single"/>
        </w:rPr>
        <w:t>spurious</w:t>
      </w:r>
      <w:r>
        <w:t xml:space="preserve">, BUT democracies are </w:t>
      </w:r>
      <w:r w:rsidRPr="00F31BE3">
        <w:rPr>
          <w:u w:val="single"/>
        </w:rPr>
        <w:t>more war prone</w:t>
      </w:r>
      <w:r>
        <w:t>.</w:t>
      </w:r>
    </w:p>
    <w:p w14:paraId="7E433DE9" w14:textId="77777777" w:rsidR="005715FC" w:rsidRDefault="005715FC" w:rsidP="005715FC">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4AB0AB4" w14:textId="77777777" w:rsidR="005715FC" w:rsidRPr="00646D27" w:rsidRDefault="005715FC" w:rsidP="005715FC">
      <w:pPr>
        <w:rPr>
          <w:sz w:val="16"/>
        </w:rPr>
      </w:pPr>
      <w:r w:rsidRPr="00646D27">
        <w:rPr>
          <w:sz w:val="16"/>
        </w:rPr>
        <w:t xml:space="preserve">Contribution to democratic peace theory </w:t>
      </w:r>
    </w:p>
    <w:p w14:paraId="60C68D5B" w14:textId="77777777" w:rsidR="005715FC" w:rsidRPr="00646D27" w:rsidRDefault="005715FC" w:rsidP="005715FC">
      <w:pPr>
        <w:rPr>
          <w:sz w:val="16"/>
        </w:rPr>
      </w:pPr>
      <w:r w:rsidRPr="00646D27">
        <w:rPr>
          <w:sz w:val="16"/>
        </w:rPr>
        <w:t xml:space="preserve">The findings of this study contribute in several ways to our understanding of normative and institutional </w:t>
      </w:r>
      <w:r w:rsidRPr="000A3E86">
        <w:rPr>
          <w:rStyle w:val="Emphasis"/>
          <w:highlight w:val="cyan"/>
        </w:rPr>
        <w:t>d</w:t>
      </w:r>
      <w:r w:rsidRPr="0069220A">
        <w:rPr>
          <w:rStyle w:val="StyleUnderline"/>
        </w:rPr>
        <w:t xml:space="preserve">emocratic </w:t>
      </w:r>
      <w:r w:rsidRPr="000A3E86">
        <w:rPr>
          <w:rStyle w:val="Emphasis"/>
          <w:highlight w:val="cyan"/>
        </w:rPr>
        <w:t>p</w:t>
      </w:r>
      <w:r w:rsidRPr="0069220A">
        <w:rPr>
          <w:rStyle w:val="StyleUnderline"/>
        </w:rPr>
        <w:t xml:space="preserve">eace </w:t>
      </w:r>
      <w:r w:rsidRPr="000A3E86">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0A3E86">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0A3E86">
        <w:rPr>
          <w:rStyle w:val="Emphasis"/>
          <w:highlight w:val="cyan"/>
        </w:rPr>
        <w:t>normative</w:t>
      </w:r>
      <w:r w:rsidRPr="000A3E86">
        <w:rPr>
          <w:rStyle w:val="StyleUnderline"/>
          <w:highlight w:val="cyan"/>
        </w:rPr>
        <w:t xml:space="preserve"> and</w:t>
      </w:r>
      <w:r w:rsidRPr="0069220A">
        <w:rPr>
          <w:rStyle w:val="StyleUnderline"/>
        </w:rPr>
        <w:t xml:space="preserve"> grounded</w:t>
      </w:r>
      <w:r w:rsidRPr="00646D27">
        <w:rPr>
          <w:sz w:val="16"/>
        </w:rPr>
        <w:t xml:space="preserve"> on </w:t>
      </w:r>
      <w:r w:rsidRPr="000A3E86">
        <w:rPr>
          <w:rStyle w:val="Emphasis"/>
          <w:highlight w:val="cyan"/>
        </w:rPr>
        <w:t>specific</w:t>
      </w:r>
      <w:r w:rsidRPr="00447664">
        <w:rPr>
          <w:rStyle w:val="Emphasis"/>
        </w:rPr>
        <w:t xml:space="preserve"> political-</w:t>
      </w:r>
      <w:r w:rsidRPr="000A3E86">
        <w:rPr>
          <w:rStyle w:val="Emphasis"/>
          <w:highlight w:val="cyan"/>
        </w:rPr>
        <w:t>phil</w:t>
      </w:r>
      <w:r w:rsidRPr="0069220A">
        <w:rPr>
          <w:rStyle w:val="StyleUnderline"/>
        </w:rPr>
        <w:t xml:space="preserve">osophical </w:t>
      </w:r>
      <w:r w:rsidRPr="000A3E86">
        <w:rPr>
          <w:rStyle w:val="Emphasis"/>
          <w:highlight w:val="cyan"/>
        </w:rPr>
        <w:t>ideas</w:t>
      </w:r>
      <w:r w:rsidRPr="000A3E86">
        <w:rPr>
          <w:rStyle w:val="StyleUnderline"/>
          <w:highlight w:val="cyan"/>
        </w:rPr>
        <w:t xml:space="preserve"> rather than</w:t>
      </w:r>
      <w:r w:rsidRPr="0069220A">
        <w:rPr>
          <w:rStyle w:val="StyleUnderline"/>
        </w:rPr>
        <w:t xml:space="preserve"> being </w:t>
      </w:r>
      <w:r w:rsidRPr="000A3E86">
        <w:rPr>
          <w:rStyle w:val="Emphasis"/>
          <w:highlight w:val="cyan"/>
        </w:rPr>
        <w:t>empiric</w:t>
      </w:r>
      <w:r w:rsidRPr="0069220A">
        <w:rPr>
          <w:rStyle w:val="StyleUnderline"/>
        </w:rPr>
        <w:t>al fact</w:t>
      </w:r>
      <w:r w:rsidRPr="000A3E86">
        <w:rPr>
          <w:rStyle w:val="Emphasis"/>
          <w:highlight w:val="cyan"/>
        </w:rPr>
        <w:t>s</w:t>
      </w:r>
      <w:r w:rsidRPr="00447664">
        <w:rPr>
          <w:rStyle w:val="StyleUnderline"/>
        </w:rPr>
        <w:t xml:space="preserve">. Yet </w:t>
      </w:r>
      <w:r w:rsidRPr="000A3E86">
        <w:rPr>
          <w:rStyle w:val="Emphasis"/>
          <w:highlight w:val="cyan"/>
        </w:rPr>
        <w:t>d</w:t>
      </w:r>
      <w:r w:rsidRPr="00447664">
        <w:rPr>
          <w:rStyle w:val="StyleUnderline"/>
        </w:rPr>
        <w:t xml:space="preserve">emocratic </w:t>
      </w:r>
      <w:r w:rsidRPr="000A3E86">
        <w:rPr>
          <w:rStyle w:val="Emphasis"/>
          <w:highlight w:val="cyan"/>
        </w:rPr>
        <w:t>p</w:t>
      </w:r>
      <w:r w:rsidRPr="00447664">
        <w:rPr>
          <w:rStyle w:val="StyleUnderline"/>
        </w:rPr>
        <w:t xml:space="preserve">eace </w:t>
      </w:r>
      <w:r w:rsidRPr="000A3E86">
        <w:rPr>
          <w:rStyle w:val="Emphasis"/>
          <w:highlight w:val="cyan"/>
        </w:rPr>
        <w:t>t</w:t>
      </w:r>
      <w:r w:rsidRPr="00447664">
        <w:rPr>
          <w:rStyle w:val="StyleUnderline"/>
        </w:rPr>
        <w:t xml:space="preserve">heory </w:t>
      </w:r>
      <w:r w:rsidRPr="000A3E86">
        <w:rPr>
          <w:rStyle w:val="StyleUnderline"/>
          <w:highlight w:val="cyan"/>
        </w:rPr>
        <w:t>uses</w:t>
      </w:r>
      <w:r w:rsidRPr="00646D27">
        <w:rPr>
          <w:sz w:val="16"/>
        </w:rPr>
        <w:t xml:space="preserve"> these </w:t>
      </w:r>
      <w:r w:rsidRPr="000A3E86">
        <w:rPr>
          <w:rStyle w:val="StyleUnderline"/>
          <w:highlight w:val="cyan"/>
        </w:rPr>
        <w:t xml:space="preserve">assumptions as </w:t>
      </w:r>
      <w:r w:rsidRPr="000A3E86">
        <w:rPr>
          <w:rStyle w:val="Emphasis"/>
          <w:highlight w:val="cyan"/>
        </w:rPr>
        <w:t>if</w:t>
      </w:r>
      <w:r w:rsidRPr="00FB5C9D">
        <w:rPr>
          <w:rStyle w:val="StyleUnderline"/>
        </w:rPr>
        <w:t xml:space="preserve"> they were</w:t>
      </w:r>
      <w:r w:rsidRPr="00447664">
        <w:rPr>
          <w:rStyle w:val="StyleUnderline"/>
        </w:rPr>
        <w:t xml:space="preserve"> </w:t>
      </w:r>
      <w:r w:rsidRPr="00447664">
        <w:rPr>
          <w:rStyle w:val="Emphasis"/>
        </w:rPr>
        <w:t xml:space="preserve">empirical </w:t>
      </w:r>
      <w:r w:rsidRPr="000A3E86">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0A3E86">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0A3E86">
        <w:rPr>
          <w:rStyle w:val="StyleUnderline"/>
          <w:highlight w:val="cyan"/>
        </w:rPr>
        <w:t>are</w:t>
      </w:r>
      <w:r w:rsidRPr="003250AE">
        <w:rPr>
          <w:rStyle w:val="StyleUnderline"/>
        </w:rPr>
        <w:t xml:space="preserve"> </w:t>
      </w:r>
      <w:r w:rsidRPr="003250AE">
        <w:rPr>
          <w:rStyle w:val="Emphasis"/>
        </w:rPr>
        <w:t xml:space="preserve">empirically </w:t>
      </w:r>
      <w:r w:rsidRPr="000A3E86">
        <w:rPr>
          <w:rStyle w:val="Emphasis"/>
          <w:highlight w:val="cyan"/>
        </w:rPr>
        <w:t>unsupported</w:t>
      </w:r>
      <w:r w:rsidRPr="00646D27">
        <w:rPr>
          <w:sz w:val="16"/>
        </w:rPr>
        <w:t xml:space="preserve">. </w:t>
      </w:r>
    </w:p>
    <w:p w14:paraId="3C29C08A" w14:textId="77777777" w:rsidR="005715FC" w:rsidRPr="00646D27" w:rsidRDefault="005715FC" w:rsidP="005715FC">
      <w:pPr>
        <w:rPr>
          <w:sz w:val="16"/>
        </w:rPr>
      </w:pPr>
      <w:r w:rsidRPr="00646D27">
        <w:rPr>
          <w:sz w:val="16"/>
        </w:rPr>
        <w:t xml:space="preserve">First of all, </w:t>
      </w:r>
      <w:r w:rsidRPr="003250AE">
        <w:rPr>
          <w:rStyle w:val="Emphasis"/>
        </w:rPr>
        <w:t xml:space="preserve">liberal </w:t>
      </w:r>
      <w:r w:rsidRPr="000A3E86">
        <w:rPr>
          <w:rStyle w:val="Emphasis"/>
          <w:highlight w:val="cyan"/>
        </w:rPr>
        <w:t>norms</w:t>
      </w:r>
      <w:r w:rsidRPr="000A3E86">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0A3E86">
        <w:rPr>
          <w:rStyle w:val="Emphasis"/>
          <w:highlight w:val="cyan"/>
        </w:rPr>
        <w:t>other regime</w:t>
      </w:r>
      <w:r w:rsidRPr="003250AE">
        <w:rPr>
          <w:rStyle w:val="StyleUnderline"/>
        </w:rPr>
        <w:t>-type</w:t>
      </w:r>
      <w:r w:rsidRPr="000A3E86">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0A3E86">
        <w:rPr>
          <w:rStyle w:val="StyleUnderline"/>
          <w:highlight w:val="cyan"/>
        </w:rPr>
        <w:t xml:space="preserve">on average, </w:t>
      </w:r>
      <w:r w:rsidRPr="000A3E86">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0A3E86">
        <w:rPr>
          <w:rStyle w:val="StyleUnderline"/>
          <w:highlight w:val="cyan"/>
        </w:rPr>
        <w:t xml:space="preserve">norms </w:t>
      </w:r>
      <w:r w:rsidRPr="000A3E86">
        <w:rPr>
          <w:rStyle w:val="Emphasis"/>
          <w:highlight w:val="cyan"/>
        </w:rPr>
        <w:t>neither influence</w:t>
      </w:r>
      <w:r w:rsidRPr="00FC091C">
        <w:rPr>
          <w:rStyle w:val="StyleUnderline"/>
        </w:rPr>
        <w:t xml:space="preserve"> the </w:t>
      </w:r>
      <w:r w:rsidRPr="000A3E86">
        <w:rPr>
          <w:rStyle w:val="Emphasis"/>
          <w:highlight w:val="cyan"/>
        </w:rPr>
        <w:t>willingness</w:t>
      </w:r>
      <w:r w:rsidRPr="000A3E86">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28CC37DD" w14:textId="77777777" w:rsidR="005715FC" w:rsidRPr="00646D27" w:rsidRDefault="005715FC" w:rsidP="005715FC">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3D87E8EF" w14:textId="77777777" w:rsidR="005715FC" w:rsidRPr="00646D27" w:rsidRDefault="005715FC" w:rsidP="005715FC">
      <w:pPr>
        <w:rPr>
          <w:sz w:val="16"/>
        </w:rPr>
      </w:pPr>
      <w:r w:rsidRPr="00232032">
        <w:rPr>
          <w:rStyle w:val="Emphasis"/>
        </w:rPr>
        <w:t xml:space="preserve">Earlier </w:t>
      </w:r>
      <w:r w:rsidRPr="000A3E86">
        <w:rPr>
          <w:rStyle w:val="Emphasis"/>
          <w:highlight w:val="cyan"/>
        </w:rPr>
        <w:t>experiment</w:t>
      </w:r>
      <w:r w:rsidRPr="00232032">
        <w:rPr>
          <w:rStyle w:val="StyleUnderline"/>
        </w:rPr>
        <w:t>al studie</w:t>
      </w:r>
      <w:r w:rsidRPr="000A3E86">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0A3E86">
        <w:rPr>
          <w:rStyle w:val="Emphasis"/>
          <w:highlight w:val="cyan"/>
        </w:rPr>
        <w:t>not</w:t>
      </w:r>
      <w:r w:rsidRPr="000A3E86">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0A3E86">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1FFF5E3" w14:textId="77777777" w:rsidR="005715FC" w:rsidRPr="00646D27" w:rsidRDefault="005715FC" w:rsidP="005715FC">
      <w:pPr>
        <w:rPr>
          <w:sz w:val="16"/>
        </w:rPr>
      </w:pPr>
      <w:r w:rsidRPr="00646D27">
        <w:rPr>
          <w:sz w:val="16"/>
        </w:rPr>
        <w:t xml:space="preserve">Secondly, </w:t>
      </w:r>
      <w:r w:rsidRPr="005215C7">
        <w:rPr>
          <w:rStyle w:val="StyleUnderline"/>
        </w:rPr>
        <w:t>regime-</w:t>
      </w:r>
      <w:r w:rsidRPr="000A3E86">
        <w:rPr>
          <w:rStyle w:val="StyleUnderline"/>
          <w:highlight w:val="cyan"/>
        </w:rPr>
        <w:t>type showed</w:t>
      </w:r>
      <w:r w:rsidRPr="00646D27">
        <w:rPr>
          <w:sz w:val="16"/>
        </w:rPr>
        <w:t xml:space="preserve"> to have </w:t>
      </w:r>
      <w:r w:rsidRPr="000A3E86">
        <w:rPr>
          <w:rStyle w:val="Emphasis"/>
          <w:highlight w:val="cyan"/>
        </w:rPr>
        <w:t>no influence</w:t>
      </w:r>
      <w:r w:rsidRPr="000A3E86">
        <w:rPr>
          <w:rStyle w:val="StyleUnderline"/>
          <w:highlight w:val="cyan"/>
        </w:rPr>
        <w:t xml:space="preserve"> on</w:t>
      </w:r>
      <w:r w:rsidRPr="005215C7">
        <w:rPr>
          <w:rStyle w:val="StyleUnderline"/>
        </w:rPr>
        <w:t xml:space="preserve"> the </w:t>
      </w:r>
      <w:r w:rsidRPr="000A3E86">
        <w:rPr>
          <w:rStyle w:val="StyleUnderline"/>
          <w:highlight w:val="cyan"/>
        </w:rPr>
        <w:t xml:space="preserve">willingness to </w:t>
      </w:r>
      <w:r w:rsidRPr="000A3E86">
        <w:rPr>
          <w:rStyle w:val="Emphasis"/>
          <w:highlight w:val="cyan"/>
        </w:rPr>
        <w:t>attack</w:t>
      </w:r>
      <w:r w:rsidRPr="000A3E86">
        <w:rPr>
          <w:rStyle w:val="StyleUnderline"/>
          <w:highlight w:val="cyan"/>
        </w:rPr>
        <w:t>, or</w:t>
      </w:r>
      <w:r w:rsidRPr="005215C7">
        <w:rPr>
          <w:rStyle w:val="StyleUnderline"/>
        </w:rPr>
        <w:t xml:space="preserve"> the willingness to choose </w:t>
      </w:r>
      <w:r w:rsidRPr="000A3E86">
        <w:rPr>
          <w:rStyle w:val="StyleUnderline"/>
          <w:highlight w:val="cyan"/>
        </w:rPr>
        <w:t>other</w:t>
      </w:r>
      <w:r w:rsidRPr="00646D27">
        <w:rPr>
          <w:sz w:val="16"/>
        </w:rPr>
        <w:t xml:space="preserve"> relevant </w:t>
      </w:r>
      <w:r w:rsidRPr="000A3E86">
        <w:rPr>
          <w:rStyle w:val="Emphasis"/>
          <w:highlight w:val="cyan"/>
        </w:rPr>
        <w:t>policy</w:t>
      </w:r>
      <w:r w:rsidRPr="005215C7">
        <w:rPr>
          <w:rStyle w:val="StyleUnderline"/>
        </w:rPr>
        <w:t xml:space="preserve"> option</w:t>
      </w:r>
      <w:r w:rsidRPr="000A3E86">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7388CFDE" w14:textId="77777777" w:rsidR="005715FC" w:rsidRPr="00646D27" w:rsidRDefault="005715FC" w:rsidP="005715FC">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629B5FA6" w14:textId="77777777" w:rsidR="005715FC" w:rsidRPr="00646D27" w:rsidRDefault="005715FC" w:rsidP="005715FC">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0A3E86">
        <w:rPr>
          <w:rStyle w:val="StyleUnderline"/>
          <w:highlight w:val="cyan"/>
        </w:rPr>
        <w:t xml:space="preserve">study </w:t>
      </w:r>
      <w:r w:rsidRPr="000A3E86">
        <w:rPr>
          <w:rStyle w:val="Emphasis"/>
          <w:highlight w:val="cyan"/>
        </w:rPr>
        <w:t>disconnected</w:t>
      </w:r>
      <w:r w:rsidRPr="008103CC">
        <w:rPr>
          <w:rStyle w:val="StyleUnderline"/>
        </w:rPr>
        <w:t xml:space="preserve"> regime-</w:t>
      </w:r>
      <w:r w:rsidRPr="000A3E86">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0A3E86">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7DB141A3" w14:textId="77777777" w:rsidR="005715FC" w:rsidRPr="00646D27" w:rsidRDefault="005715FC" w:rsidP="005715FC">
      <w:pPr>
        <w:rPr>
          <w:sz w:val="16"/>
        </w:rPr>
      </w:pPr>
      <w:r w:rsidRPr="00646D27">
        <w:rPr>
          <w:sz w:val="16"/>
        </w:rPr>
        <w:t xml:space="preserve">Second, and related to the former point, is the measurement of regime-type. </w:t>
      </w:r>
      <w:r w:rsidRPr="00694666">
        <w:rPr>
          <w:rStyle w:val="StyleUnderline"/>
        </w:rPr>
        <w:t xml:space="preserve">This </w:t>
      </w:r>
      <w:r w:rsidRPr="000A3E86">
        <w:rPr>
          <w:rStyle w:val="StyleUnderline"/>
          <w:highlight w:val="cyan"/>
        </w:rPr>
        <w:t>study used</w:t>
      </w:r>
      <w:r w:rsidRPr="00694666">
        <w:rPr>
          <w:rStyle w:val="StyleUnderline"/>
        </w:rPr>
        <w:t xml:space="preserve"> a </w:t>
      </w:r>
      <w:r w:rsidRPr="000A3E86">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42FFE5B" w14:textId="77777777" w:rsidR="005715FC" w:rsidRPr="00646D27" w:rsidRDefault="005715FC" w:rsidP="005715FC">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0A3E86">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103DB184" w14:textId="77777777" w:rsidR="005715FC" w:rsidRPr="00646D27" w:rsidRDefault="005715FC" w:rsidP="005715FC">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9CFE13B" w14:textId="77777777" w:rsidR="005715FC" w:rsidRPr="00646D27" w:rsidRDefault="005715FC" w:rsidP="005715FC">
      <w:pPr>
        <w:ind w:left="720"/>
        <w:rPr>
          <w:sz w:val="16"/>
        </w:rPr>
      </w:pPr>
      <w:r w:rsidRPr="00646D27">
        <w:rPr>
          <w:sz w:val="16"/>
        </w:rPr>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0A3E86">
        <w:rPr>
          <w:rStyle w:val="Emphasis"/>
          <w:highlight w:val="cyan"/>
        </w:rPr>
        <w:t>autocrat</w:t>
      </w:r>
      <w:r w:rsidRPr="00EB6443">
        <w:rPr>
          <w:rStyle w:val="StyleUnderline"/>
        </w:rPr>
        <w:t>ic</w:t>
      </w:r>
      <w:r w:rsidRPr="00556122">
        <w:rPr>
          <w:rStyle w:val="StyleUnderline"/>
        </w:rPr>
        <w:t xml:space="preserve"> citizen</w:t>
      </w:r>
      <w:r w:rsidRPr="000A3E86">
        <w:rPr>
          <w:rStyle w:val="Emphasis"/>
          <w:highlight w:val="cyan"/>
        </w:rPr>
        <w:t>s</w:t>
      </w:r>
      <w:r w:rsidRPr="000A3E86">
        <w:rPr>
          <w:rStyle w:val="StyleUnderline"/>
          <w:highlight w:val="cyan"/>
        </w:rPr>
        <w:t xml:space="preserve"> were</w:t>
      </w:r>
      <w:r w:rsidRPr="00556122">
        <w:rPr>
          <w:rStyle w:val="StyleUnderline"/>
        </w:rPr>
        <w:t xml:space="preserve"> </w:t>
      </w:r>
      <w:r w:rsidRPr="00FD5225">
        <w:rPr>
          <w:rStyle w:val="Emphasis"/>
        </w:rPr>
        <w:t xml:space="preserve">overall </w:t>
      </w:r>
      <w:r w:rsidRPr="000A3E86">
        <w:rPr>
          <w:rStyle w:val="Emphasis"/>
          <w:highlight w:val="cyan"/>
        </w:rPr>
        <w:t>more</w:t>
      </w:r>
      <w:r w:rsidRPr="000A3E86">
        <w:rPr>
          <w:rStyle w:val="StyleUnderline"/>
          <w:highlight w:val="cyan"/>
        </w:rPr>
        <w:t xml:space="preserve"> peaceful towards </w:t>
      </w:r>
      <w:r w:rsidRPr="000A3E86">
        <w:rPr>
          <w:rStyle w:val="Emphasis"/>
          <w:highlight w:val="cyan"/>
        </w:rPr>
        <w:t>all regime</w:t>
      </w:r>
      <w:r w:rsidRPr="00556122">
        <w:rPr>
          <w:rStyle w:val="StyleUnderline"/>
        </w:rPr>
        <w:t>-type</w:t>
      </w:r>
      <w:r w:rsidRPr="000A3E86">
        <w:rPr>
          <w:rStyle w:val="Emphasis"/>
          <w:highlight w:val="cyan"/>
        </w:rPr>
        <w:t>s</w:t>
      </w:r>
      <w:r w:rsidRPr="00556122">
        <w:rPr>
          <w:rStyle w:val="StyleUnderline"/>
        </w:rPr>
        <w:t xml:space="preserve"> the </w:t>
      </w:r>
      <w:r w:rsidRPr="000A3E86">
        <w:rPr>
          <w:rStyle w:val="StyleUnderline"/>
          <w:highlight w:val="cyan"/>
        </w:rPr>
        <w:t xml:space="preserve">comparison </w:t>
      </w:r>
      <w:r w:rsidRPr="000A3E86">
        <w:rPr>
          <w:rStyle w:val="Emphasis"/>
          <w:highlight w:val="cyan"/>
        </w:rPr>
        <w:t>showed</w:t>
      </w:r>
      <w:r w:rsidRPr="00556122">
        <w:rPr>
          <w:rStyle w:val="StyleUnderline"/>
        </w:rPr>
        <w:t xml:space="preserve"> that</w:t>
      </w:r>
      <w:r w:rsidRPr="00646D27">
        <w:rPr>
          <w:sz w:val="16"/>
        </w:rPr>
        <w:t xml:space="preserve"> actually the </w:t>
      </w:r>
      <w:r w:rsidRPr="000A3E86">
        <w:rPr>
          <w:rStyle w:val="Emphasis"/>
          <w:highlight w:val="cyan"/>
        </w:rPr>
        <w:t>dem</w:t>
      </w:r>
      <w:r w:rsidRPr="00EB6443">
        <w:rPr>
          <w:rStyle w:val="StyleUnderline"/>
        </w:rPr>
        <w:t>ocrati</w:t>
      </w:r>
      <w:r w:rsidRPr="00556122">
        <w:rPr>
          <w:rStyle w:val="StyleUnderline"/>
        </w:rPr>
        <w:t>c participant</w:t>
      </w:r>
      <w:r w:rsidRPr="000A3E86">
        <w:rPr>
          <w:rStyle w:val="Emphasis"/>
          <w:highlight w:val="cyan"/>
        </w:rPr>
        <w:t>s</w:t>
      </w:r>
      <w:r w:rsidRPr="000A3E86">
        <w:rPr>
          <w:rStyle w:val="StyleUnderline"/>
          <w:highlight w:val="cyan"/>
        </w:rPr>
        <w:t xml:space="preserve"> were </w:t>
      </w:r>
      <w:r w:rsidRPr="000A3E86">
        <w:rPr>
          <w:rStyle w:val="Emphasis"/>
          <w:highlight w:val="cyan"/>
        </w:rPr>
        <w:t xml:space="preserve">not </w:t>
      </w:r>
      <w:r w:rsidRPr="00FD5225">
        <w:rPr>
          <w:rStyle w:val="Emphasis"/>
        </w:rPr>
        <w:t>more</w:t>
      </w:r>
      <w:r w:rsidRPr="00FD5225">
        <w:rPr>
          <w:rStyle w:val="StyleUnderline"/>
        </w:rPr>
        <w:t xml:space="preserve"> </w:t>
      </w:r>
      <w:r w:rsidRPr="000A3E86">
        <w:rPr>
          <w:rStyle w:val="StyleUnderline"/>
          <w:highlight w:val="cyan"/>
        </w:rPr>
        <w:t>peaceful towards</w:t>
      </w:r>
      <w:r w:rsidRPr="00FD5225">
        <w:rPr>
          <w:rStyle w:val="StyleUnderline"/>
        </w:rPr>
        <w:t xml:space="preserve"> </w:t>
      </w:r>
      <w:r w:rsidRPr="00FD5225">
        <w:rPr>
          <w:rStyle w:val="Emphasis"/>
        </w:rPr>
        <w:t xml:space="preserve">other </w:t>
      </w:r>
      <w:r w:rsidRPr="000A3E86">
        <w:rPr>
          <w:rStyle w:val="Emphasis"/>
          <w:highlight w:val="cyan"/>
        </w:rPr>
        <w:t>dem</w:t>
      </w:r>
      <w:r w:rsidRPr="00556122">
        <w:rPr>
          <w:rStyle w:val="StyleUnderline"/>
        </w:rPr>
        <w:t>ocracie</w:t>
      </w:r>
      <w:r w:rsidRPr="000A3E86">
        <w:rPr>
          <w:rStyle w:val="Emphasis"/>
          <w:highlight w:val="cyan"/>
        </w:rPr>
        <w:t>s</w:t>
      </w:r>
      <w:r w:rsidRPr="000A3E86">
        <w:rPr>
          <w:rStyle w:val="StyleUnderline"/>
          <w:highlight w:val="cyan"/>
        </w:rPr>
        <w:t>, but</w:t>
      </w:r>
      <w:r w:rsidRPr="00556122">
        <w:rPr>
          <w:rStyle w:val="StyleUnderline"/>
        </w:rPr>
        <w:t xml:space="preserve"> rather </w:t>
      </w:r>
      <w:r w:rsidRPr="000A3E86">
        <w:rPr>
          <w:rStyle w:val="Emphasis"/>
          <w:highlight w:val="cyan"/>
        </w:rPr>
        <w:t>more war-prone</w:t>
      </w:r>
      <w:r w:rsidRPr="00646D27">
        <w:rPr>
          <w:sz w:val="16"/>
        </w:rPr>
        <w:t xml:space="preserve"> towards autocracies. </w:t>
      </w:r>
      <w:r w:rsidRPr="00556122">
        <w:rPr>
          <w:rStyle w:val="StyleUnderline"/>
        </w:rPr>
        <w:t xml:space="preserve">These </w:t>
      </w:r>
      <w:r w:rsidRPr="00EB6443">
        <w:rPr>
          <w:rStyle w:val="Emphasis"/>
        </w:rPr>
        <w:t>findings</w:t>
      </w:r>
      <w:r w:rsidRPr="00556122">
        <w:rPr>
          <w:rStyle w:val="StyleUnderline"/>
        </w:rPr>
        <w:t xml:space="preserve"> are </w:t>
      </w:r>
      <w:r w:rsidRPr="00EB6443">
        <w:rPr>
          <w:rStyle w:val="Emphasis"/>
        </w:rPr>
        <w:t>important</w:t>
      </w:r>
      <w:r w:rsidRPr="00556122">
        <w:rPr>
          <w:rStyle w:val="StyleUnderline"/>
        </w:rPr>
        <w:t xml:space="preserve"> in the light of </w:t>
      </w:r>
      <w:r w:rsidRPr="00556122">
        <w:rPr>
          <w:rStyle w:val="Emphasis"/>
        </w:rPr>
        <w:t>theoretical refinement</w:t>
      </w:r>
      <w:r w:rsidRPr="00646D27">
        <w:rPr>
          <w:sz w:val="16"/>
        </w:rPr>
        <w:t xml:space="preserve">, and show that </w:t>
      </w:r>
      <w:r w:rsidRPr="00556122">
        <w:rPr>
          <w:rStyle w:val="StyleUnderline"/>
        </w:rPr>
        <w:t xml:space="preserve">we </w:t>
      </w:r>
      <w:r w:rsidRPr="000A3E86">
        <w:rPr>
          <w:rStyle w:val="Emphasis"/>
          <w:highlight w:val="cyan"/>
        </w:rPr>
        <w:t>cannot</w:t>
      </w:r>
      <w:r w:rsidRPr="00556122">
        <w:rPr>
          <w:rStyle w:val="Emphasis"/>
        </w:rPr>
        <w:t xml:space="preserve"> simply</w:t>
      </w:r>
      <w:r w:rsidRPr="00556122">
        <w:rPr>
          <w:rStyle w:val="StyleUnderline"/>
        </w:rPr>
        <w:t xml:space="preserve"> </w:t>
      </w:r>
      <w:r w:rsidRPr="000A3E86">
        <w:rPr>
          <w:rStyle w:val="StyleUnderline"/>
          <w:highlight w:val="cyan"/>
        </w:rPr>
        <w:t xml:space="preserve">assume </w:t>
      </w:r>
      <w:r w:rsidRPr="000A3E86">
        <w:rPr>
          <w:rStyle w:val="Emphasis"/>
          <w:highlight w:val="cyan"/>
        </w:rPr>
        <w:t>autocrat</w:t>
      </w:r>
      <w:r w:rsidRPr="00556122">
        <w:rPr>
          <w:rStyle w:val="StyleUnderline"/>
        </w:rPr>
        <w:t>ic individual</w:t>
      </w:r>
      <w:r w:rsidRPr="000A3E86">
        <w:rPr>
          <w:rStyle w:val="Emphasis"/>
          <w:highlight w:val="cyan"/>
        </w:rPr>
        <w:t>s</w:t>
      </w:r>
      <w:r w:rsidRPr="000A3E86">
        <w:rPr>
          <w:rStyle w:val="StyleUnderline"/>
          <w:highlight w:val="cyan"/>
        </w:rPr>
        <w:t xml:space="preserve"> to be </w:t>
      </w:r>
      <w:r w:rsidRPr="000A3E86">
        <w:rPr>
          <w:rStyle w:val="Emphasis"/>
          <w:highlight w:val="cyan"/>
        </w:rPr>
        <w:t>war-prone</w:t>
      </w:r>
      <w:r w:rsidRPr="00646D27">
        <w:rPr>
          <w:sz w:val="16"/>
        </w:rPr>
        <w:t xml:space="preserve">, as democratic peace theory does. (Bakker 2017, 538). </w:t>
      </w:r>
    </w:p>
    <w:p w14:paraId="27006AD4" w14:textId="77777777" w:rsidR="005715FC" w:rsidRPr="00646D27" w:rsidRDefault="005715FC" w:rsidP="005715FC">
      <w:pPr>
        <w:rPr>
          <w:sz w:val="16"/>
        </w:rPr>
      </w:pPr>
      <w:r w:rsidRPr="00646D27">
        <w:rPr>
          <w:sz w:val="16"/>
        </w:rPr>
        <w:t xml:space="preserve">However, </w:t>
      </w:r>
      <w:r w:rsidRPr="00694666">
        <w:rPr>
          <w:rStyle w:val="Emphasis"/>
        </w:rPr>
        <w:t xml:space="preserve">multivariate </w:t>
      </w:r>
      <w:r w:rsidRPr="000A3E86">
        <w:rPr>
          <w:rStyle w:val="Emphasis"/>
          <w:highlight w:val="cyan"/>
        </w:rPr>
        <w:t>analysis</w:t>
      </w:r>
      <w:r w:rsidRPr="000A3E8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0A3E86">
        <w:rPr>
          <w:rStyle w:val="Emphasis"/>
          <w:highlight w:val="cyan"/>
        </w:rPr>
        <w:t>influence</w:t>
      </w:r>
      <w:r w:rsidRPr="000A3E86">
        <w:rPr>
          <w:rStyle w:val="StyleUnderline"/>
          <w:highlight w:val="cyan"/>
        </w:rPr>
        <w:t xml:space="preserve"> of regime</w:t>
      </w:r>
      <w:r w:rsidRPr="00694666">
        <w:rPr>
          <w:rStyle w:val="StyleUnderline"/>
        </w:rPr>
        <w:t xml:space="preserve">-type </w:t>
      </w:r>
      <w:r w:rsidRPr="000A3E86">
        <w:rPr>
          <w:rStyle w:val="StyleUnderline"/>
          <w:highlight w:val="cyan"/>
        </w:rPr>
        <w:t>lost</w:t>
      </w:r>
      <w:r w:rsidRPr="00694666">
        <w:rPr>
          <w:rStyle w:val="StyleUnderline"/>
        </w:rPr>
        <w:t xml:space="preserve"> its </w:t>
      </w:r>
      <w:r w:rsidRPr="000A3E86">
        <w:rPr>
          <w:rStyle w:val="Emphasis"/>
          <w:highlight w:val="cyan"/>
        </w:rPr>
        <w:t>salience</w:t>
      </w:r>
      <w:r w:rsidRPr="000A3E8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0A3E86">
        <w:rPr>
          <w:rStyle w:val="Emphasis"/>
          <w:highlight w:val="cyan"/>
        </w:rPr>
        <w:t>not significant</w:t>
      </w:r>
      <w:r w:rsidRPr="000A3E86">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0A3E86">
        <w:rPr>
          <w:rStyle w:val="Emphasis"/>
          <w:highlight w:val="cyan"/>
        </w:rPr>
        <w:t>threat</w:t>
      </w:r>
      <w:r w:rsidRPr="00F63C7B">
        <w:rPr>
          <w:rStyle w:val="StyleUnderline"/>
        </w:rPr>
        <w:t xml:space="preserve"> of the conflict </w:t>
      </w:r>
      <w:r w:rsidRPr="000A3E86">
        <w:rPr>
          <w:rStyle w:val="Emphasis"/>
          <w:highlight w:val="cyan"/>
        </w:rPr>
        <w:t>mattered</w:t>
      </w:r>
      <w:r w:rsidRPr="000A3E86">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0A3E86">
        <w:rPr>
          <w:rStyle w:val="Emphasis"/>
          <w:highlight w:val="cyan"/>
        </w:rPr>
        <w:t>hawkishness</w:t>
      </w:r>
      <w:r w:rsidRPr="00646D27">
        <w:rPr>
          <w:sz w:val="16"/>
        </w:rPr>
        <w:t xml:space="preserve"> (2017, 539). </w:t>
      </w:r>
    </w:p>
    <w:p w14:paraId="560F0B0D" w14:textId="77777777" w:rsidR="005715FC" w:rsidRDefault="005715FC" w:rsidP="005715FC">
      <w:pPr>
        <w:rPr>
          <w:sz w:val="16"/>
        </w:rPr>
      </w:pPr>
      <w:r w:rsidRPr="000A3E86">
        <w:rPr>
          <w:rStyle w:val="Emphasis"/>
          <w:highlight w:val="cyan"/>
        </w:rPr>
        <w:t>Earlier</w:t>
      </w:r>
      <w:r w:rsidRPr="00F63C7B">
        <w:rPr>
          <w:rStyle w:val="StyleUnderline"/>
        </w:rPr>
        <w:t xml:space="preserve"> micro-level </w:t>
      </w:r>
      <w:r w:rsidRPr="000A3E86">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0A3E86">
        <w:rPr>
          <w:rStyle w:val="StyleUnderline"/>
          <w:highlight w:val="cyan"/>
        </w:rPr>
        <w:t>have</w:t>
      </w:r>
      <w:r w:rsidRPr="00646D27">
        <w:rPr>
          <w:sz w:val="16"/>
        </w:rPr>
        <w:t xml:space="preserve"> triggered different threat responses, </w:t>
      </w:r>
      <w:r w:rsidRPr="00F63C7B">
        <w:rPr>
          <w:rStyle w:val="StyleUnderline"/>
        </w:rPr>
        <w:t xml:space="preserve">for which </w:t>
      </w:r>
      <w:r w:rsidRPr="000A3E86">
        <w:rPr>
          <w:rStyle w:val="Emphasis"/>
          <w:highlight w:val="cyan"/>
        </w:rPr>
        <w:t>no control</w:t>
      </w:r>
      <w:r w:rsidRPr="00646D27">
        <w:rPr>
          <w:rStyle w:val="StyleUnderline"/>
        </w:rPr>
        <w:t xml:space="preserve"> was </w:t>
      </w:r>
      <w:r w:rsidRPr="00646D27">
        <w:rPr>
          <w:rStyle w:val="Emphasis"/>
        </w:rPr>
        <w:t>implemented</w:t>
      </w:r>
      <w:r w:rsidRPr="00646D27">
        <w:rPr>
          <w:sz w:val="16"/>
        </w:rPr>
        <w:t xml:space="preserve">. Moreover, </w:t>
      </w:r>
      <w:r w:rsidRPr="000A3E86">
        <w:rPr>
          <w:rStyle w:val="StyleUnderline"/>
          <w:highlight w:val="cyan"/>
        </w:rPr>
        <w:t xml:space="preserve">they did not </w:t>
      </w:r>
      <w:r w:rsidRPr="000A3E86">
        <w:rPr>
          <w:rStyle w:val="Emphasis"/>
          <w:highlight w:val="cyan"/>
        </w:rPr>
        <w:t>disentangle</w:t>
      </w:r>
      <w:r w:rsidRPr="00F63C7B">
        <w:rPr>
          <w:rStyle w:val="StyleUnderline"/>
        </w:rPr>
        <w:t xml:space="preserve"> regime-</w:t>
      </w:r>
      <w:r w:rsidRPr="000A3E86">
        <w:rPr>
          <w:rStyle w:val="StyleUnderline"/>
          <w:highlight w:val="cyan"/>
        </w:rPr>
        <w:t xml:space="preserve">type from </w:t>
      </w:r>
      <w:r w:rsidRPr="000A3E86">
        <w:rPr>
          <w:rStyle w:val="Emphasis"/>
          <w:highlight w:val="cyan"/>
        </w:rPr>
        <w:t>other</w:t>
      </w:r>
      <w:r w:rsidRPr="00F63C7B">
        <w:rPr>
          <w:rStyle w:val="StyleUnderline"/>
        </w:rPr>
        <w:t xml:space="preserve"> potential threatening </w:t>
      </w:r>
      <w:r w:rsidRPr="000A3E86">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1A27C8DE" w14:textId="77777777" w:rsidR="005715FC" w:rsidRPr="004A5DC7" w:rsidRDefault="005715FC" w:rsidP="005715FC">
      <w:pPr>
        <w:pStyle w:val="Heading4"/>
        <w:rPr>
          <w:rFonts w:cs="Calibri"/>
          <w:bCs/>
        </w:rPr>
      </w:pPr>
      <w:r>
        <w:rPr>
          <w:rFonts w:cs="Calibri"/>
          <w:bCs/>
        </w:rPr>
        <w:t xml:space="preserve">3. </w:t>
      </w:r>
      <w:r w:rsidRPr="004A5DC7">
        <w:rPr>
          <w:rFonts w:cs="Calibri"/>
          <w:bCs/>
        </w:rPr>
        <w:t>Trump’s foreign policy is rational and calculated.</w:t>
      </w:r>
    </w:p>
    <w:p w14:paraId="0351A9A5" w14:textId="77777777" w:rsidR="005715FC" w:rsidRPr="004A5DC7" w:rsidRDefault="005715FC" w:rsidP="005715FC">
      <w:r w:rsidRPr="004A5DC7">
        <w:rPr>
          <w:rStyle w:val="Style13ptBold"/>
        </w:rPr>
        <w:t xml:space="preserve">Popescu </w:t>
      </w:r>
      <w:r>
        <w:rPr>
          <w:rStyle w:val="Style13ptBold"/>
        </w:rPr>
        <w:t>’</w:t>
      </w:r>
      <w:r w:rsidRPr="004A5DC7">
        <w:rPr>
          <w:rStyle w:val="Style13ptBold"/>
        </w:rPr>
        <w:t>24</w:t>
      </w:r>
      <w:r w:rsidRPr="004A5DC7">
        <w:t xml:space="preserve"> </w:t>
      </w:r>
      <w:r>
        <w:t xml:space="preserve">[Ionut, Dan Negrea, and Stefano Graziosi; April 24; </w:t>
      </w:r>
      <w:r w:rsidRPr="004A5DC7">
        <w:t>Ph.D., Assistant Professor, Texas State University</w:t>
      </w:r>
      <w:r>
        <w:t xml:space="preserve">; </w:t>
      </w:r>
      <w:r w:rsidRPr="004A5DC7">
        <w:t>Senior Director of the Atlantic Council’s Freedom and Prosperity Center</w:t>
      </w:r>
      <w:r>
        <w:t xml:space="preserve">; </w:t>
      </w:r>
      <w:r w:rsidRPr="004A5DC7">
        <w:t>Essayist and Political Analyst for La Verita in Italy</w:t>
      </w:r>
      <w:r>
        <w:t>;</w:t>
      </w:r>
      <w:r w:rsidRPr="004A5DC7">
        <w:t xml:space="preserve"> </w:t>
      </w:r>
      <w:r>
        <w:t>“</w:t>
      </w:r>
      <w:r w:rsidRPr="004A5DC7">
        <w:t>Teaching A Man to Fish: Donald Trump’s Second-Term Alliance Policy,</w:t>
      </w:r>
      <w:r>
        <w:t>”</w:t>
      </w:r>
      <w:r w:rsidRPr="004A5DC7">
        <w:t xml:space="preserve"> The National Interest, https://nationalinterest.org/feature/teaching-man-fish-donald-trump%E2%80%99s-second-term-alliance-policy-210717</w:t>
      </w:r>
      <w:r>
        <w:t>]</w:t>
      </w:r>
    </w:p>
    <w:p w14:paraId="6EE5CCDF" w14:textId="77777777" w:rsidR="005715FC" w:rsidRPr="004A5DC7" w:rsidRDefault="005715FC" w:rsidP="005715FC">
      <w:pPr>
        <w:rPr>
          <w:sz w:val="14"/>
        </w:rPr>
      </w:pPr>
      <w:r w:rsidRPr="004A5DC7">
        <w:rPr>
          <w:sz w:val="14"/>
        </w:rPr>
        <w:t xml:space="preserve">American voters trust the GOP more on most of their top priorities and Donald </w:t>
      </w:r>
      <w:r w:rsidRPr="004A5DC7">
        <w:rPr>
          <w:rStyle w:val="StyleUnderline"/>
        </w:rPr>
        <w:t xml:space="preserve">Trump is currently </w:t>
      </w:r>
      <w:r w:rsidRPr="004A5DC7">
        <w:rPr>
          <w:rStyle w:val="Emphasis"/>
        </w:rPr>
        <w:t>leading</w:t>
      </w:r>
      <w:r w:rsidRPr="004A5DC7">
        <w:rPr>
          <w:rStyle w:val="StyleUnderline"/>
        </w:rPr>
        <w:t xml:space="preserve"> in most </w:t>
      </w:r>
      <w:r w:rsidRPr="004A5DC7">
        <w:rPr>
          <w:rStyle w:val="Emphasis"/>
        </w:rPr>
        <w:t>polls</w:t>
      </w:r>
      <w:r w:rsidRPr="004A5DC7">
        <w:rPr>
          <w:sz w:val="14"/>
        </w:rPr>
        <w:t xml:space="preserve"> in the battleground states. </w:t>
      </w:r>
      <w:r w:rsidRPr="004A5DC7">
        <w:rPr>
          <w:rStyle w:val="StyleUnderline"/>
        </w:rPr>
        <w:t>Many</w:t>
      </w:r>
      <w:r w:rsidRPr="004A5DC7">
        <w:rPr>
          <w:sz w:val="14"/>
        </w:rPr>
        <w:t xml:space="preserve"> European </w:t>
      </w:r>
      <w:r w:rsidRPr="004A5DC7">
        <w:rPr>
          <w:rStyle w:val="StyleUnderline"/>
        </w:rPr>
        <w:t xml:space="preserve">foreign policy </w:t>
      </w:r>
      <w:r w:rsidRPr="004A5DC7">
        <w:rPr>
          <w:rStyle w:val="Emphasis"/>
        </w:rPr>
        <w:t>observers</w:t>
      </w:r>
      <w:r w:rsidRPr="004A5DC7">
        <w:rPr>
          <w:rStyle w:val="StyleUnderline"/>
        </w:rPr>
        <w:t xml:space="preserve"> find this </w:t>
      </w:r>
      <w:r w:rsidRPr="004A5DC7">
        <w:rPr>
          <w:rStyle w:val="Emphasis"/>
        </w:rPr>
        <w:t>alarming</w:t>
      </w:r>
      <w:r w:rsidRPr="004A5DC7">
        <w:rPr>
          <w:rStyle w:val="StyleUnderline"/>
        </w:rPr>
        <w:t xml:space="preserve">. </w:t>
      </w:r>
      <w:r w:rsidRPr="000A3E86">
        <w:rPr>
          <w:rStyle w:val="StyleUnderline"/>
          <w:highlight w:val="cyan"/>
        </w:rPr>
        <w:t>Some think</w:t>
      </w:r>
      <w:r w:rsidRPr="004A5DC7">
        <w:rPr>
          <w:sz w:val="14"/>
        </w:rPr>
        <w:t xml:space="preserve"> that, </w:t>
      </w:r>
      <w:r w:rsidRPr="004A5DC7">
        <w:rPr>
          <w:rStyle w:val="StyleUnderline"/>
        </w:rPr>
        <w:t xml:space="preserve">if </w:t>
      </w:r>
      <w:r w:rsidRPr="004A5DC7">
        <w:rPr>
          <w:rStyle w:val="Emphasis"/>
        </w:rPr>
        <w:t>he were</w:t>
      </w:r>
      <w:r w:rsidRPr="004A5DC7">
        <w:rPr>
          <w:rStyle w:val="StyleUnderline"/>
        </w:rPr>
        <w:t xml:space="preserve"> to become </w:t>
      </w:r>
      <w:r w:rsidRPr="004A5DC7">
        <w:rPr>
          <w:rStyle w:val="Emphasis"/>
        </w:rPr>
        <w:t>president</w:t>
      </w:r>
      <w:r w:rsidRPr="004A5DC7">
        <w:rPr>
          <w:rStyle w:val="StyleUnderline"/>
        </w:rPr>
        <w:t xml:space="preserve"> again, </w:t>
      </w:r>
      <w:r w:rsidRPr="000A3E86">
        <w:rPr>
          <w:rStyle w:val="StyleUnderline"/>
          <w:highlight w:val="cyan"/>
        </w:rPr>
        <w:t xml:space="preserve">Trump would </w:t>
      </w:r>
      <w:r w:rsidRPr="000A3E86">
        <w:rPr>
          <w:rStyle w:val="Emphasis"/>
          <w:highlight w:val="cyan"/>
        </w:rPr>
        <w:t>cede Ukraine</w:t>
      </w:r>
      <w:r w:rsidRPr="004A5DC7">
        <w:rPr>
          <w:rStyle w:val="StyleUnderline"/>
        </w:rPr>
        <w:t xml:space="preserve"> to Russia</w:t>
      </w:r>
      <w:r w:rsidRPr="004A5DC7">
        <w:rPr>
          <w:sz w:val="14"/>
        </w:rPr>
        <w:t xml:space="preserve">, others that he would </w:t>
      </w:r>
      <w:r w:rsidRPr="000A3E86">
        <w:rPr>
          <w:rStyle w:val="StyleUnderline"/>
          <w:highlight w:val="cyan"/>
        </w:rPr>
        <w:t>take</w:t>
      </w:r>
      <w:r w:rsidRPr="004A5DC7">
        <w:rPr>
          <w:rStyle w:val="StyleUnderline"/>
        </w:rPr>
        <w:t xml:space="preserve"> the </w:t>
      </w:r>
      <w:r w:rsidRPr="000A3E86">
        <w:rPr>
          <w:rStyle w:val="Emphasis"/>
          <w:highlight w:val="cyan"/>
        </w:rPr>
        <w:t>U</w:t>
      </w:r>
      <w:r w:rsidRPr="004A5DC7">
        <w:rPr>
          <w:rStyle w:val="StyleUnderline"/>
        </w:rPr>
        <w:t xml:space="preserve">nited </w:t>
      </w:r>
      <w:r w:rsidRPr="000A3E86">
        <w:rPr>
          <w:rStyle w:val="Emphasis"/>
          <w:highlight w:val="cyan"/>
        </w:rPr>
        <w:t>S</w:t>
      </w:r>
      <w:r w:rsidRPr="004A5DC7">
        <w:rPr>
          <w:rStyle w:val="StyleUnderline"/>
        </w:rPr>
        <w:t xml:space="preserve">tates </w:t>
      </w:r>
      <w:r w:rsidRPr="000A3E86">
        <w:rPr>
          <w:rStyle w:val="Emphasis"/>
          <w:highlight w:val="cyan"/>
        </w:rPr>
        <w:t>out of NATO</w:t>
      </w:r>
      <w:r w:rsidRPr="00F726F5">
        <w:rPr>
          <w:rStyle w:val="StyleUnderline"/>
        </w:rPr>
        <w:t>, and</w:t>
      </w:r>
      <w:r w:rsidRPr="00F726F5">
        <w:rPr>
          <w:sz w:val="14"/>
        </w:rPr>
        <w:t xml:space="preserve"> still others that he would </w:t>
      </w:r>
      <w:r w:rsidRPr="00F726F5">
        <w:rPr>
          <w:rStyle w:val="Emphasis"/>
        </w:rPr>
        <w:t>push</w:t>
      </w:r>
      <w:r w:rsidRPr="00F726F5">
        <w:rPr>
          <w:rStyle w:val="StyleUnderline"/>
        </w:rPr>
        <w:t xml:space="preserve"> the </w:t>
      </w:r>
      <w:r w:rsidRPr="00F726F5">
        <w:rPr>
          <w:rStyle w:val="Emphasis"/>
        </w:rPr>
        <w:t>world</w:t>
      </w:r>
      <w:r w:rsidRPr="00F726F5">
        <w:rPr>
          <w:rStyle w:val="StyleUnderline"/>
        </w:rPr>
        <w:t xml:space="preserve"> into further </w:t>
      </w:r>
      <w:r w:rsidRPr="00F726F5">
        <w:rPr>
          <w:rStyle w:val="Emphasis"/>
        </w:rPr>
        <w:t>chaos</w:t>
      </w:r>
      <w:r w:rsidRPr="00F726F5">
        <w:rPr>
          <w:sz w:val="14"/>
        </w:rPr>
        <w:t xml:space="preserve"> in the Middle East and Asia. </w:t>
      </w:r>
      <w:r w:rsidRPr="00F726F5">
        <w:rPr>
          <w:rStyle w:val="StyleUnderline"/>
        </w:rPr>
        <w:t xml:space="preserve">But are these </w:t>
      </w:r>
      <w:r w:rsidRPr="00F726F5">
        <w:rPr>
          <w:rStyle w:val="Emphasis"/>
        </w:rPr>
        <w:t>fears</w:t>
      </w:r>
      <w:r w:rsidRPr="00F726F5">
        <w:rPr>
          <w:rStyle w:val="StyleUnderline"/>
        </w:rPr>
        <w:t xml:space="preserve"> well-founded?</w:t>
      </w:r>
      <w:r w:rsidRPr="00F726F5">
        <w:rPr>
          <w:sz w:val="14"/>
        </w:rPr>
        <w:t xml:space="preserve"> After reviewing Trump’s policy track record</w:t>
      </w:r>
      <w:r w:rsidRPr="004A5DC7">
        <w:rPr>
          <w:sz w:val="14"/>
        </w:rPr>
        <w:t xml:space="preserve">, </w:t>
      </w:r>
      <w:r w:rsidRPr="004A5DC7">
        <w:rPr>
          <w:rStyle w:val="StyleUnderline"/>
        </w:rPr>
        <w:t xml:space="preserve">the </w:t>
      </w:r>
      <w:r w:rsidRPr="004A5DC7">
        <w:rPr>
          <w:rStyle w:val="Emphasis"/>
        </w:rPr>
        <w:t>answer</w:t>
      </w:r>
      <w:r w:rsidRPr="004A5DC7">
        <w:rPr>
          <w:rStyle w:val="StyleUnderline"/>
        </w:rPr>
        <w:t xml:space="preserve"> is </w:t>
      </w:r>
      <w:r w:rsidRPr="000A3E86">
        <w:rPr>
          <w:rStyle w:val="Emphasis"/>
          <w:sz w:val="28"/>
          <w:szCs w:val="28"/>
          <w:highlight w:val="cyan"/>
        </w:rPr>
        <w:t>no</w:t>
      </w:r>
      <w:r w:rsidRPr="004A5DC7">
        <w:rPr>
          <w:rStyle w:val="StyleUnderline"/>
        </w:rPr>
        <w:t>.</w:t>
      </w:r>
    </w:p>
    <w:p w14:paraId="00F16E1F" w14:textId="77777777" w:rsidR="005715FC" w:rsidRPr="004A5DC7" w:rsidRDefault="005715FC" w:rsidP="005715FC">
      <w:pPr>
        <w:rPr>
          <w:sz w:val="14"/>
        </w:rPr>
      </w:pPr>
      <w:r w:rsidRPr="004A5DC7">
        <w:rPr>
          <w:sz w:val="14"/>
        </w:rPr>
        <w:t xml:space="preserve">For starters, the </w:t>
      </w:r>
      <w:r w:rsidRPr="000A3E86">
        <w:rPr>
          <w:rStyle w:val="StyleUnderline"/>
          <w:highlight w:val="cyan"/>
        </w:rPr>
        <w:t>Trump</w:t>
      </w:r>
      <w:r w:rsidRPr="004A5DC7">
        <w:rPr>
          <w:sz w:val="14"/>
        </w:rPr>
        <w:t xml:space="preserve"> administration </w:t>
      </w:r>
      <w:r w:rsidRPr="000A3E86">
        <w:rPr>
          <w:rStyle w:val="StyleUnderline"/>
          <w:highlight w:val="cyan"/>
        </w:rPr>
        <w:t>left</w:t>
      </w:r>
      <w:r w:rsidRPr="004A5DC7">
        <w:rPr>
          <w:rStyle w:val="StyleUnderline"/>
        </w:rPr>
        <w:t xml:space="preserve"> Biden </w:t>
      </w:r>
      <w:r w:rsidRPr="000A3E86">
        <w:rPr>
          <w:rStyle w:val="StyleUnderline"/>
          <w:highlight w:val="cyan"/>
        </w:rPr>
        <w:t>a</w:t>
      </w:r>
      <w:r w:rsidRPr="004A5DC7">
        <w:rPr>
          <w:rStyle w:val="StyleUnderline"/>
        </w:rPr>
        <w:t xml:space="preserve"> far more </w:t>
      </w:r>
      <w:r w:rsidRPr="000A3E86">
        <w:rPr>
          <w:rStyle w:val="StyleUnderline"/>
          <w:highlight w:val="cyan"/>
        </w:rPr>
        <w:t xml:space="preserve">stable </w:t>
      </w:r>
      <w:r w:rsidRPr="000A3E86">
        <w:rPr>
          <w:rStyle w:val="Emphasis"/>
          <w:highlight w:val="cyan"/>
        </w:rPr>
        <w:t>Middle East</w:t>
      </w:r>
      <w:r w:rsidRPr="004A5DC7">
        <w:rPr>
          <w:sz w:val="14"/>
        </w:rPr>
        <w:t xml:space="preserve"> than the one he had inherited from Barack Obama. In 2018, Trump withdrew from the ill-conceived nuclear deal with Iran and </w:t>
      </w:r>
      <w:r w:rsidRPr="000A3E86">
        <w:rPr>
          <w:rStyle w:val="StyleUnderline"/>
          <w:highlight w:val="cyan"/>
        </w:rPr>
        <w:t>inaugurated</w:t>
      </w:r>
      <w:r w:rsidRPr="004A5DC7">
        <w:rPr>
          <w:rStyle w:val="StyleUnderline"/>
        </w:rPr>
        <w:t xml:space="preserve"> a </w:t>
      </w:r>
      <w:r>
        <w:rPr>
          <w:rStyle w:val="StyleUnderline"/>
        </w:rPr>
        <w:t>“</w:t>
      </w:r>
      <w:r w:rsidRPr="004A5DC7">
        <w:rPr>
          <w:rStyle w:val="StyleUnderline"/>
        </w:rPr>
        <w:t xml:space="preserve">maximum </w:t>
      </w:r>
      <w:r w:rsidRPr="000A3E86">
        <w:rPr>
          <w:rStyle w:val="Emphasis"/>
          <w:highlight w:val="cyan"/>
        </w:rPr>
        <w:t>pressure</w:t>
      </w:r>
      <w:r>
        <w:rPr>
          <w:rStyle w:val="StyleUnderline"/>
        </w:rPr>
        <w:t>”</w:t>
      </w:r>
      <w:r w:rsidRPr="004A5DC7">
        <w:rPr>
          <w:rStyle w:val="StyleUnderline"/>
        </w:rPr>
        <w:t xml:space="preserve"> policy </w:t>
      </w:r>
      <w:r w:rsidRPr="000A3E86">
        <w:rPr>
          <w:rStyle w:val="StyleUnderline"/>
          <w:highlight w:val="cyan"/>
        </w:rPr>
        <w:t>on</w:t>
      </w:r>
      <w:r w:rsidRPr="004A5DC7">
        <w:rPr>
          <w:rStyle w:val="StyleUnderline"/>
        </w:rPr>
        <w:t xml:space="preserve"> the </w:t>
      </w:r>
      <w:r w:rsidRPr="000A3E86">
        <w:rPr>
          <w:rStyle w:val="Emphasis"/>
          <w:highlight w:val="cyan"/>
        </w:rPr>
        <w:t>Tehran</w:t>
      </w:r>
      <w:r w:rsidRPr="004A5DC7">
        <w:rPr>
          <w:rStyle w:val="StyleUnderline"/>
        </w:rPr>
        <w:t xml:space="preserve"> regime</w:t>
      </w:r>
      <w:r w:rsidRPr="004A5DC7">
        <w:rPr>
          <w:sz w:val="14"/>
        </w:rPr>
        <w:t xml:space="preserve">. He also favored a normalized relationship between Israel and the Sunni countries, which </w:t>
      </w:r>
      <w:r w:rsidRPr="000A3E86">
        <w:rPr>
          <w:rStyle w:val="Emphasis"/>
          <w:highlight w:val="cyan"/>
        </w:rPr>
        <w:t>led to</w:t>
      </w:r>
      <w:r w:rsidRPr="000A3E86">
        <w:rPr>
          <w:rStyle w:val="StyleUnderline"/>
          <w:highlight w:val="cyan"/>
        </w:rPr>
        <w:t xml:space="preserve"> the</w:t>
      </w:r>
      <w:r w:rsidRPr="004A5DC7">
        <w:rPr>
          <w:rStyle w:val="StyleUnderline"/>
        </w:rPr>
        <w:t xml:space="preserve"> historic </w:t>
      </w:r>
      <w:r w:rsidRPr="000A3E86">
        <w:rPr>
          <w:rStyle w:val="Emphasis"/>
          <w:highlight w:val="cyan"/>
        </w:rPr>
        <w:t>Abraham Accords</w:t>
      </w:r>
      <w:r w:rsidRPr="004A5DC7">
        <w:rPr>
          <w:rStyle w:val="StyleUnderline"/>
        </w:rPr>
        <w:t> of 2020</w:t>
      </w:r>
      <w:r w:rsidRPr="004A5DC7">
        <w:rPr>
          <w:sz w:val="14"/>
        </w:rPr>
        <w:t>. Critically, Trump established deterrence against Iran by killing General Qasem Soleimani, the Quds Force commander, to show the high cost of attacks on U.S. troops by Iranian proxies. </w:t>
      </w:r>
    </w:p>
    <w:p w14:paraId="491A3D0E" w14:textId="77777777" w:rsidR="005715FC" w:rsidRPr="004A5DC7" w:rsidRDefault="005715FC" w:rsidP="005715FC">
      <w:pPr>
        <w:rPr>
          <w:sz w:val="14"/>
          <w:szCs w:val="14"/>
        </w:rPr>
      </w:pPr>
      <w:r w:rsidRPr="004A5DC7">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EA518DB" w14:textId="77777777" w:rsidR="005715FC" w:rsidRPr="004A5DC7" w:rsidRDefault="005715FC" w:rsidP="005715FC">
      <w:pPr>
        <w:rPr>
          <w:sz w:val="14"/>
        </w:rPr>
      </w:pPr>
      <w:r w:rsidRPr="004A5DC7">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4A5DC7">
        <w:rPr>
          <w:rStyle w:val="StyleUnderline"/>
        </w:rPr>
        <w:t>approved </w:t>
      </w:r>
      <w:r w:rsidRPr="004A5DC7">
        <w:rPr>
          <w:rStyle w:val="Emphasis"/>
        </w:rPr>
        <w:t>sanction</w:t>
      </w:r>
      <w:r w:rsidRPr="004A5DC7">
        <w:rPr>
          <w:rStyle w:val="StyleUnderline"/>
        </w:rPr>
        <w:t>s on</w:t>
      </w:r>
      <w:r w:rsidRPr="004A5DC7">
        <w:rPr>
          <w:sz w:val="14"/>
        </w:rPr>
        <w:t xml:space="preserve"> the controversial </w:t>
      </w:r>
      <w:r w:rsidRPr="004A5DC7">
        <w:rPr>
          <w:rStyle w:val="Emphasis"/>
        </w:rPr>
        <w:t>Nord Stream</w:t>
      </w:r>
      <w:r w:rsidRPr="004A5DC7">
        <w:rPr>
          <w:rStyle w:val="StyleUnderline"/>
        </w:rPr>
        <w:t xml:space="preserve"> 2</w:t>
      </w:r>
      <w:r w:rsidRPr="004A5DC7">
        <w:rPr>
          <w:sz w:val="14"/>
        </w:rPr>
        <w:t xml:space="preserve"> gas pipeline between Russia and Germany. Moreover, by </w:t>
      </w:r>
      <w:r w:rsidRPr="004A5DC7">
        <w:rPr>
          <w:rStyle w:val="Emphasis"/>
        </w:rPr>
        <w:t>withdrawing</w:t>
      </w:r>
      <w:r w:rsidRPr="004A5DC7">
        <w:rPr>
          <w:rStyle w:val="StyleUnderline"/>
        </w:rPr>
        <w:t xml:space="preserve"> from the </w:t>
      </w:r>
      <w:r w:rsidRPr="004A5DC7">
        <w:rPr>
          <w:rStyle w:val="Emphasis"/>
        </w:rPr>
        <w:t>JCPOA</w:t>
      </w:r>
      <w:r w:rsidRPr="004A5DC7">
        <w:rPr>
          <w:rStyle w:val="StyleUnderline"/>
        </w:rPr>
        <w:t>, Trump angered Moscow</w:t>
      </w:r>
      <w:r w:rsidRPr="004A5DC7">
        <w:rPr>
          <w:sz w:val="14"/>
        </w:rPr>
        <w:t>, which had supported the deal. Also, in 2018, the then-Republican administration </w:t>
      </w:r>
      <w:r w:rsidRPr="004A5DC7">
        <w:rPr>
          <w:rStyle w:val="Emphasis"/>
        </w:rPr>
        <w:t>closed</w:t>
      </w:r>
      <w:r w:rsidRPr="004A5DC7">
        <w:rPr>
          <w:rStyle w:val="StyleUnderline"/>
        </w:rPr>
        <w:t xml:space="preserve"> the Russian </w:t>
      </w:r>
      <w:r w:rsidRPr="004A5DC7">
        <w:rPr>
          <w:rStyle w:val="Emphasis"/>
        </w:rPr>
        <w:t>consulate</w:t>
      </w:r>
      <w:r w:rsidRPr="004A5DC7">
        <w:rPr>
          <w:sz w:val="14"/>
        </w:rPr>
        <w:t xml:space="preserve"> in Seattle, expelling sixty Russian diplomats. In contrast, Biden waived sanctions against Nord Stream 2 in 2021—only to reimpose them one year later after Putin invaded Ukraine again. It is worth noting that </w:t>
      </w:r>
      <w:r w:rsidRPr="004A5DC7">
        <w:rPr>
          <w:rStyle w:val="StyleUnderline"/>
        </w:rPr>
        <w:t xml:space="preserve">Putin </w:t>
      </w:r>
      <w:r w:rsidRPr="004A5DC7">
        <w:rPr>
          <w:rStyle w:val="Emphasis"/>
        </w:rPr>
        <w:t>attacked Ukraine</w:t>
      </w:r>
      <w:r w:rsidRPr="004A5DC7">
        <w:rPr>
          <w:rStyle w:val="StyleUnderline"/>
        </w:rPr>
        <w:t xml:space="preserve"> in 2014, under Obama, and in 2022, under </w:t>
      </w:r>
      <w:r w:rsidRPr="004A5DC7">
        <w:rPr>
          <w:rStyle w:val="Emphasis"/>
        </w:rPr>
        <w:t>Biden</w:t>
      </w:r>
      <w:r w:rsidRPr="004A5DC7">
        <w:rPr>
          <w:rStyle w:val="StyleUnderline"/>
        </w:rPr>
        <w:t xml:space="preserve">, but </w:t>
      </w:r>
      <w:r w:rsidRPr="004A5DC7">
        <w:rPr>
          <w:rStyle w:val="Emphasis"/>
        </w:rPr>
        <w:t>not</w:t>
      </w:r>
      <w:r w:rsidRPr="004A5DC7">
        <w:rPr>
          <w:rStyle w:val="StyleUnderline"/>
        </w:rPr>
        <w:t xml:space="preserve"> during the </w:t>
      </w:r>
      <w:r w:rsidRPr="004A5DC7">
        <w:rPr>
          <w:rStyle w:val="Emphasis"/>
        </w:rPr>
        <w:t>Trump</w:t>
      </w:r>
      <w:r w:rsidRPr="004A5DC7">
        <w:rPr>
          <w:rStyle w:val="StyleUnderline"/>
        </w:rPr>
        <w:t xml:space="preserve"> administration</w:t>
      </w:r>
      <w:r w:rsidRPr="004A5DC7">
        <w:rPr>
          <w:sz w:val="14"/>
        </w:rPr>
        <w:t>. </w:t>
      </w:r>
    </w:p>
    <w:p w14:paraId="6EB75589" w14:textId="77777777" w:rsidR="005715FC" w:rsidRPr="004A5DC7" w:rsidRDefault="005715FC" w:rsidP="005715FC">
      <w:pPr>
        <w:rPr>
          <w:sz w:val="14"/>
        </w:rPr>
      </w:pPr>
      <w:r w:rsidRPr="004A5DC7">
        <w:rPr>
          <w:sz w:val="14"/>
        </w:rPr>
        <w:t xml:space="preserve">Thirdly, the </w:t>
      </w:r>
      <w:r w:rsidRPr="000212BC">
        <w:rPr>
          <w:rStyle w:val="StyleUnderline"/>
        </w:rPr>
        <w:t>Trump</w:t>
      </w:r>
      <w:r w:rsidRPr="004A5DC7">
        <w:rPr>
          <w:sz w:val="14"/>
        </w:rPr>
        <w:t xml:space="preserve"> administration </w:t>
      </w:r>
      <w:r w:rsidRPr="004A5DC7">
        <w:rPr>
          <w:rStyle w:val="StyleUnderline"/>
        </w:rPr>
        <w:t xml:space="preserve">did </w:t>
      </w:r>
      <w:r w:rsidRPr="004A5DC7">
        <w:rPr>
          <w:rStyle w:val="Emphasis"/>
        </w:rPr>
        <w:t>not abandon</w:t>
      </w:r>
      <w:r w:rsidRPr="004A5DC7">
        <w:rPr>
          <w:rStyle w:val="StyleUnderline"/>
        </w:rPr>
        <w:t xml:space="preserve"> NATO</w:t>
      </w:r>
      <w:r w:rsidRPr="004A5DC7">
        <w:rPr>
          <w:sz w:val="14"/>
        </w:rPr>
        <w:t xml:space="preserve">. Instead, </w:t>
      </w:r>
      <w:r w:rsidRPr="004A5DC7">
        <w:rPr>
          <w:rStyle w:val="StyleUnderline"/>
        </w:rPr>
        <w:t xml:space="preserve">it </w:t>
      </w:r>
      <w:r w:rsidRPr="000A3E86">
        <w:rPr>
          <w:rStyle w:val="StyleUnderline"/>
          <w:highlight w:val="cyan"/>
        </w:rPr>
        <w:t>pushed</w:t>
      </w:r>
      <w:r w:rsidRPr="004A5DC7">
        <w:rPr>
          <w:rStyle w:val="StyleUnderline"/>
        </w:rPr>
        <w:t xml:space="preserve"> European </w:t>
      </w:r>
      <w:r w:rsidRPr="000A3E86">
        <w:rPr>
          <w:rStyle w:val="Emphasis"/>
          <w:highlight w:val="cyan"/>
        </w:rPr>
        <w:t>allies</w:t>
      </w:r>
      <w:r w:rsidRPr="000A3E86">
        <w:rPr>
          <w:rStyle w:val="StyleUnderline"/>
          <w:highlight w:val="cyan"/>
        </w:rPr>
        <w:t xml:space="preserve"> to contribute </w:t>
      </w:r>
      <w:r w:rsidRPr="000A3E86">
        <w:rPr>
          <w:rStyle w:val="Emphasis"/>
          <w:highlight w:val="cyan"/>
        </w:rPr>
        <w:t>more</w:t>
      </w:r>
      <w:r w:rsidRPr="000A3E86">
        <w:rPr>
          <w:rStyle w:val="StyleUnderline"/>
          <w:highlight w:val="cyan"/>
        </w:rPr>
        <w:t xml:space="preserve"> to the alliance</w:t>
      </w:r>
      <w:r w:rsidRPr="006E0587">
        <w:rPr>
          <w:rStyle w:val="StyleUnderline"/>
        </w:rPr>
        <w:t xml:space="preserve"> and </w:t>
      </w:r>
      <w:r w:rsidRPr="006E0587">
        <w:rPr>
          <w:rStyle w:val="Emphasis"/>
        </w:rPr>
        <w:t>strengthened it</w:t>
      </w:r>
      <w:r w:rsidRPr="006E0587">
        <w:rPr>
          <w:rStyle w:val="StyleUnderline"/>
        </w:rPr>
        <w:t>. He</w:t>
      </w:r>
      <w:r w:rsidRPr="004A5DC7">
        <w:rPr>
          <w:rStyle w:val="StyleUnderline"/>
        </w:rPr>
        <w:t xml:space="preserve"> also recognized that NATO can play a </w:t>
      </w:r>
      <w:r w:rsidRPr="004A5DC7">
        <w:rPr>
          <w:rStyle w:val="Emphasis"/>
        </w:rPr>
        <w:t>valuable role</w:t>
      </w:r>
      <w:r w:rsidRPr="004A5DC7">
        <w:rPr>
          <w:sz w:val="14"/>
        </w:rPr>
        <w:t xml:space="preserve">. In a November 2019 speech in Leipzig, his Secretary of State, Mike </w:t>
      </w:r>
      <w:r w:rsidRPr="004A5DC7">
        <w:rPr>
          <w:rStyle w:val="Emphasis"/>
        </w:rPr>
        <w:t>Pompeo</w:t>
      </w:r>
      <w:r w:rsidRPr="004A5DC7">
        <w:rPr>
          <w:rStyle w:val="StyleUnderline"/>
        </w:rPr>
        <w:t>, said</w:t>
      </w:r>
      <w:r w:rsidRPr="004A5DC7">
        <w:rPr>
          <w:sz w:val="14"/>
        </w:rPr>
        <w:t xml:space="preserve"> that </w:t>
      </w:r>
      <w:r>
        <w:rPr>
          <w:sz w:val="14"/>
        </w:rPr>
        <w:t>“</w:t>
      </w:r>
      <w:r w:rsidRPr="004A5DC7">
        <w:rPr>
          <w:sz w:val="14"/>
        </w:rPr>
        <w:t>…</w:t>
      </w:r>
      <w:r w:rsidRPr="004A5DC7">
        <w:rPr>
          <w:rStyle w:val="Emphasis"/>
        </w:rPr>
        <w:t>NATO</w:t>
      </w:r>
      <w:r w:rsidRPr="004A5DC7">
        <w:rPr>
          <w:rStyle w:val="StyleUnderline"/>
        </w:rPr>
        <w:t xml:space="preserve"> remains an </w:t>
      </w:r>
      <w:r w:rsidRPr="004A5DC7">
        <w:rPr>
          <w:rStyle w:val="Emphasis"/>
        </w:rPr>
        <w:t>important</w:t>
      </w:r>
      <w:r w:rsidRPr="004A5DC7">
        <w:rPr>
          <w:sz w:val="14"/>
        </w:rPr>
        <w:t xml:space="preserve">, critical, perhaps historically one of the most critical, strategic </w:t>
      </w:r>
      <w:r w:rsidRPr="004A5DC7">
        <w:rPr>
          <w:rStyle w:val="StyleUnderline"/>
        </w:rPr>
        <w:t>partnerships</w:t>
      </w:r>
      <w:r w:rsidRPr="004A5DC7">
        <w:rPr>
          <w:sz w:val="14"/>
        </w:rPr>
        <w:t xml:space="preserve"> in all of recorded history.</w:t>
      </w:r>
      <w:r>
        <w:rPr>
          <w:sz w:val="14"/>
        </w:rPr>
        <w:t>”</w:t>
      </w:r>
      <w:r w:rsidRPr="004A5DC7">
        <w:rPr>
          <w:sz w:val="14"/>
        </w:rPr>
        <w:t xml:space="preserve"> While just a month later, French President Emmanuel Macron called NATO </w:t>
      </w:r>
      <w:r>
        <w:rPr>
          <w:sz w:val="14"/>
        </w:rPr>
        <w:t>“</w:t>
      </w:r>
      <w:r w:rsidRPr="004A5DC7">
        <w:rPr>
          <w:sz w:val="14"/>
        </w:rPr>
        <w:t>brain dead.</w:t>
      </w:r>
      <w:r>
        <w:rPr>
          <w:sz w:val="14"/>
        </w:rPr>
        <w:t>”</w:t>
      </w:r>
      <w:r w:rsidRPr="004A5DC7">
        <w:rPr>
          <w:sz w:val="14"/>
        </w:rPr>
        <w:t> </w:t>
      </w:r>
    </w:p>
    <w:p w14:paraId="0A5949A8" w14:textId="77777777" w:rsidR="005715FC" w:rsidRPr="004A5DC7" w:rsidRDefault="005715FC" w:rsidP="005715FC">
      <w:pPr>
        <w:rPr>
          <w:sz w:val="14"/>
        </w:rPr>
      </w:pPr>
      <w:r w:rsidRPr="004A5DC7">
        <w:rPr>
          <w:sz w:val="14"/>
        </w:rPr>
        <w:t xml:space="preserve">Fourth, the </w:t>
      </w:r>
      <w:r w:rsidRPr="004A5DC7">
        <w:rPr>
          <w:rStyle w:val="StyleUnderline"/>
        </w:rPr>
        <w:t>Trump</w:t>
      </w:r>
      <w:r w:rsidRPr="004A5DC7">
        <w:rPr>
          <w:sz w:val="14"/>
        </w:rPr>
        <w:t xml:space="preserve"> administration </w:t>
      </w:r>
      <w:r w:rsidRPr="000A3E86">
        <w:rPr>
          <w:rStyle w:val="StyleUnderline"/>
          <w:highlight w:val="cyan"/>
        </w:rPr>
        <w:t xml:space="preserve">promoted </w:t>
      </w:r>
      <w:r w:rsidRPr="000A3E86">
        <w:rPr>
          <w:rStyle w:val="Emphasis"/>
          <w:highlight w:val="cyan"/>
        </w:rPr>
        <w:t>policies</w:t>
      </w:r>
      <w:r w:rsidRPr="000A3E86">
        <w:rPr>
          <w:rStyle w:val="StyleUnderline"/>
          <w:highlight w:val="cyan"/>
        </w:rPr>
        <w:t xml:space="preserve"> to prevent Europe</w:t>
      </w:r>
      <w:r w:rsidRPr="004A5DC7">
        <w:rPr>
          <w:rStyle w:val="StyleUnderline"/>
        </w:rPr>
        <w:t xml:space="preserve">an </w:t>
      </w:r>
      <w:r w:rsidRPr="004A5DC7">
        <w:rPr>
          <w:rStyle w:val="Emphasis"/>
        </w:rPr>
        <w:t>countries</w:t>
      </w:r>
      <w:r w:rsidRPr="004A5DC7">
        <w:rPr>
          <w:rStyle w:val="StyleUnderline"/>
        </w:rPr>
        <w:t xml:space="preserve"> </w:t>
      </w:r>
      <w:r w:rsidRPr="000A3E86">
        <w:rPr>
          <w:rStyle w:val="StyleUnderline"/>
          <w:highlight w:val="cyan"/>
        </w:rPr>
        <w:t xml:space="preserve">from getting </w:t>
      </w:r>
      <w:r w:rsidRPr="000A3E86">
        <w:rPr>
          <w:rStyle w:val="Emphasis"/>
          <w:highlight w:val="cyan"/>
        </w:rPr>
        <w:t>caught</w:t>
      </w:r>
      <w:r w:rsidRPr="000A3E86">
        <w:rPr>
          <w:rStyle w:val="StyleUnderline"/>
          <w:highlight w:val="cyan"/>
        </w:rPr>
        <w:t xml:space="preserve"> in </w:t>
      </w:r>
      <w:r w:rsidRPr="00371B61">
        <w:rPr>
          <w:rStyle w:val="Emphasis"/>
        </w:rPr>
        <w:t>Moscow</w:t>
      </w:r>
      <w:r w:rsidRPr="00371B61">
        <w:rPr>
          <w:rStyle w:val="StyleUnderline"/>
        </w:rPr>
        <w:t xml:space="preserve"> and </w:t>
      </w:r>
      <w:r w:rsidRPr="000A3E86">
        <w:rPr>
          <w:rStyle w:val="Emphasis"/>
          <w:highlight w:val="cyan"/>
        </w:rPr>
        <w:t>Beijing</w:t>
      </w:r>
      <w:r w:rsidRPr="000A3E86">
        <w:rPr>
          <w:rStyle w:val="StyleUnderline"/>
          <w:highlight w:val="cyan"/>
        </w:rPr>
        <w:t>’s orbits</w:t>
      </w:r>
      <w:r w:rsidRPr="004A5DC7">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1E6B6044" w14:textId="77777777" w:rsidR="005715FC" w:rsidRPr="004A5DC7" w:rsidRDefault="005715FC" w:rsidP="005715FC">
      <w:pPr>
        <w:rPr>
          <w:sz w:val="14"/>
          <w:szCs w:val="14"/>
        </w:rPr>
      </w:pPr>
      <w:r w:rsidRPr="004A5DC7">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1858C6F4" w14:textId="77777777" w:rsidR="005715FC" w:rsidRPr="004A5DC7" w:rsidRDefault="005715FC" w:rsidP="005715FC">
      <w:pPr>
        <w:rPr>
          <w:sz w:val="14"/>
          <w:szCs w:val="14"/>
        </w:rPr>
      </w:pPr>
      <w:r w:rsidRPr="004A5DC7">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0D5459A" w14:textId="77777777" w:rsidR="005715FC" w:rsidRPr="004A5DC7" w:rsidRDefault="005715FC" w:rsidP="005715FC">
      <w:pPr>
        <w:rPr>
          <w:sz w:val="14"/>
          <w:szCs w:val="14"/>
        </w:rPr>
      </w:pPr>
      <w:r w:rsidRPr="004A5DC7">
        <w:rPr>
          <w:sz w:val="14"/>
          <w:szCs w:val="14"/>
        </w:rPr>
        <w:t xml:space="preserve">A new Republican administration could be very good news for Europe and the Middle East. It would push for a speedy negotiated solution to the disastrous war in Ukraine, thus bringing peace once more to the European continent. It would certainly restore </w:t>
      </w:r>
      <w:r>
        <w:rPr>
          <w:sz w:val="14"/>
          <w:szCs w:val="14"/>
        </w:rPr>
        <w:t>“</w:t>
      </w:r>
      <w:r w:rsidRPr="004A5DC7">
        <w:rPr>
          <w:sz w:val="14"/>
          <w:szCs w:val="14"/>
        </w:rPr>
        <w:t>maximum pressure</w:t>
      </w:r>
      <w:r>
        <w:rPr>
          <w:sz w:val="14"/>
          <w:szCs w:val="14"/>
        </w:rPr>
        <w:t>”</w:t>
      </w:r>
      <w:r w:rsidRPr="004A5DC7">
        <w:rPr>
          <w:sz w:val="14"/>
          <w:szCs w:val="14"/>
        </w:rPr>
        <w:t xml:space="preserve"> on Iran, improving Israel’s security, and push for an expansion of the Abraham Accords. </w:t>
      </w:r>
    </w:p>
    <w:p w14:paraId="30DBD8F2" w14:textId="77777777" w:rsidR="005715FC" w:rsidRPr="004A5DC7" w:rsidRDefault="005715FC" w:rsidP="005715FC">
      <w:pPr>
        <w:rPr>
          <w:sz w:val="14"/>
        </w:rPr>
      </w:pPr>
      <w:r w:rsidRPr="004A5DC7">
        <w:rPr>
          <w:sz w:val="14"/>
        </w:rPr>
        <w:t xml:space="preserve">And </w:t>
      </w:r>
      <w:r w:rsidRPr="000A3E86">
        <w:rPr>
          <w:rStyle w:val="Emphasis"/>
          <w:highlight w:val="cyan"/>
        </w:rPr>
        <w:t>tough love</w:t>
      </w:r>
      <w:r w:rsidRPr="000A3E86">
        <w:rPr>
          <w:rStyle w:val="StyleUnderline"/>
          <w:highlight w:val="cyan"/>
        </w:rPr>
        <w:t xml:space="preserve"> is</w:t>
      </w:r>
      <w:r w:rsidRPr="004A5DC7">
        <w:rPr>
          <w:rStyle w:val="StyleUnderline"/>
        </w:rPr>
        <w:t xml:space="preserve"> sometimes </w:t>
      </w:r>
      <w:r w:rsidRPr="000A3E86">
        <w:rPr>
          <w:rStyle w:val="Emphasis"/>
          <w:highlight w:val="cyan"/>
        </w:rPr>
        <w:t>imperative</w:t>
      </w:r>
      <w:r w:rsidRPr="004A5DC7">
        <w:rPr>
          <w:sz w:val="14"/>
        </w:rPr>
        <w:t xml:space="preserve"> for successful relationships to last: </w:t>
      </w:r>
      <w:r w:rsidRPr="004A5DC7">
        <w:rPr>
          <w:rStyle w:val="StyleUnderline"/>
        </w:rPr>
        <w:t xml:space="preserve">the next </w:t>
      </w:r>
      <w:r w:rsidRPr="000A3E86">
        <w:rPr>
          <w:rStyle w:val="Emphasis"/>
          <w:highlight w:val="cyan"/>
        </w:rPr>
        <w:t>Trump</w:t>
      </w:r>
      <w:r w:rsidRPr="004A5DC7">
        <w:rPr>
          <w:rStyle w:val="StyleUnderline"/>
        </w:rPr>
        <w:t xml:space="preserve"> administration </w:t>
      </w:r>
      <w:r w:rsidRPr="000A3E86">
        <w:rPr>
          <w:rStyle w:val="StyleUnderline"/>
          <w:highlight w:val="cyan"/>
        </w:rPr>
        <w:t>will</w:t>
      </w:r>
      <w:r w:rsidRPr="004A5DC7">
        <w:rPr>
          <w:sz w:val="14"/>
        </w:rPr>
        <w:t xml:space="preserve"> undoubtedly </w:t>
      </w:r>
      <w:r w:rsidRPr="000A3E86">
        <w:rPr>
          <w:rStyle w:val="Emphasis"/>
          <w:highlight w:val="cyan"/>
        </w:rPr>
        <w:t>demand</w:t>
      </w:r>
      <w:r w:rsidRPr="004A5DC7">
        <w:rPr>
          <w:rStyle w:val="StyleUnderline"/>
        </w:rPr>
        <w:t xml:space="preserve"> more defense </w:t>
      </w:r>
      <w:r w:rsidRPr="000A3E86">
        <w:rPr>
          <w:rStyle w:val="Emphasis"/>
          <w:highlight w:val="cyan"/>
        </w:rPr>
        <w:t>spending</w:t>
      </w:r>
      <w:r w:rsidRPr="004A5DC7">
        <w:rPr>
          <w:sz w:val="14"/>
        </w:rPr>
        <w:t xml:space="preserve"> from its European allies, 3 percent rather than 2 percent of GDP, </w:t>
      </w:r>
      <w:r w:rsidRPr="004A5DC7">
        <w:rPr>
          <w:rStyle w:val="StyleUnderline"/>
        </w:rPr>
        <w:t xml:space="preserve">but </w:t>
      </w:r>
      <w:r w:rsidRPr="000A3E86">
        <w:rPr>
          <w:rStyle w:val="StyleUnderline"/>
          <w:highlight w:val="cyan"/>
        </w:rPr>
        <w:t xml:space="preserve">this will </w:t>
      </w:r>
      <w:r w:rsidRPr="00E7130E">
        <w:rPr>
          <w:rStyle w:val="Emphasis"/>
        </w:rPr>
        <w:t xml:space="preserve">only </w:t>
      </w:r>
      <w:r w:rsidRPr="000A3E86">
        <w:rPr>
          <w:rStyle w:val="Emphasis"/>
          <w:highlight w:val="cyan"/>
        </w:rPr>
        <w:t>strengthen</w:t>
      </w:r>
      <w:r w:rsidRPr="000A3E86">
        <w:rPr>
          <w:rStyle w:val="StyleUnderline"/>
          <w:highlight w:val="cyan"/>
        </w:rPr>
        <w:t xml:space="preserve"> NATO</w:t>
      </w:r>
      <w:r w:rsidRPr="004A5DC7">
        <w:rPr>
          <w:rStyle w:val="StyleUnderline"/>
        </w:rPr>
        <w:t xml:space="preserve">, </w:t>
      </w:r>
      <w:r w:rsidRPr="004A5DC7">
        <w:rPr>
          <w:rStyle w:val="Emphasis"/>
        </w:rPr>
        <w:t>not weaken</w:t>
      </w:r>
      <w:r w:rsidRPr="004A5DC7">
        <w:rPr>
          <w:rStyle w:val="StyleUnderline"/>
        </w:rPr>
        <w:t xml:space="preserve"> it</w:t>
      </w:r>
      <w:r w:rsidRPr="004A5DC7">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t>
      </w:r>
      <w:r>
        <w:rPr>
          <w:sz w:val="14"/>
        </w:rPr>
        <w:t>”</w:t>
      </w:r>
      <w:r w:rsidRPr="004A5DC7">
        <w:rPr>
          <w:sz w:val="14"/>
        </w:rPr>
        <w:t>would not be followers</w:t>
      </w:r>
      <w:r>
        <w:rPr>
          <w:sz w:val="14"/>
        </w:rPr>
        <w:t>”</w:t>
      </w:r>
      <w:r w:rsidRPr="004A5DC7">
        <w:rPr>
          <w:sz w:val="14"/>
        </w:rPr>
        <w:t xml:space="preserve"> of the United States. </w:t>
      </w:r>
    </w:p>
    <w:p w14:paraId="7D1E97FF" w14:textId="77777777" w:rsidR="005715FC" w:rsidRPr="00642BC3" w:rsidRDefault="005715FC" w:rsidP="005715FC">
      <w:pPr>
        <w:rPr>
          <w:sz w:val="14"/>
        </w:rPr>
      </w:pPr>
      <w:r w:rsidRPr="000A3E86">
        <w:rPr>
          <w:rStyle w:val="StyleUnderline"/>
          <w:highlight w:val="cyan"/>
        </w:rPr>
        <w:t xml:space="preserve">A second </w:t>
      </w:r>
      <w:r w:rsidRPr="000A3E86">
        <w:rPr>
          <w:rStyle w:val="Emphasis"/>
          <w:highlight w:val="cyan"/>
        </w:rPr>
        <w:t>Trump</w:t>
      </w:r>
      <w:r w:rsidRPr="004A5DC7">
        <w:rPr>
          <w:sz w:val="14"/>
        </w:rPr>
        <w:t xml:space="preserve"> administration </w:t>
      </w:r>
      <w:r w:rsidRPr="000A3E86">
        <w:rPr>
          <w:rStyle w:val="StyleUnderline"/>
          <w:highlight w:val="cyan"/>
        </w:rPr>
        <w:t xml:space="preserve">would look for </w:t>
      </w:r>
      <w:r w:rsidRPr="000A3E86">
        <w:rPr>
          <w:rStyle w:val="Emphasis"/>
          <w:highlight w:val="cyan"/>
        </w:rPr>
        <w:t>common ground</w:t>
      </w:r>
      <w:r w:rsidRPr="000A3E86">
        <w:rPr>
          <w:rStyle w:val="StyleUnderline"/>
          <w:highlight w:val="cyan"/>
        </w:rPr>
        <w:t xml:space="preserve"> with</w:t>
      </w:r>
      <w:r w:rsidRPr="004A5DC7">
        <w:rPr>
          <w:rStyle w:val="StyleUnderline"/>
        </w:rPr>
        <w:t xml:space="preserve"> its </w:t>
      </w:r>
      <w:r w:rsidRPr="000A3E86">
        <w:rPr>
          <w:rStyle w:val="StyleUnderline"/>
          <w:highlight w:val="cyan"/>
        </w:rPr>
        <w:t>allies</w:t>
      </w:r>
      <w:r w:rsidRPr="004A5DC7">
        <w:rPr>
          <w:sz w:val="14"/>
        </w:rPr>
        <w:t xml:space="preserve"> in defending freedom, security, and prosperity </w:t>
      </w:r>
      <w:r w:rsidRPr="000A3E86">
        <w:rPr>
          <w:rStyle w:val="StyleUnderline"/>
          <w:highlight w:val="cyan"/>
        </w:rPr>
        <w:t>against</w:t>
      </w:r>
      <w:r w:rsidRPr="004A5DC7">
        <w:rPr>
          <w:rStyle w:val="StyleUnderline"/>
        </w:rPr>
        <w:t xml:space="preserve"> the </w:t>
      </w:r>
      <w:r w:rsidRPr="000A3E86">
        <w:rPr>
          <w:rStyle w:val="Emphasis"/>
          <w:highlight w:val="cyan"/>
        </w:rPr>
        <w:t>revisionist</w:t>
      </w:r>
      <w:r w:rsidRPr="004A5DC7">
        <w:rPr>
          <w:sz w:val="14"/>
        </w:rPr>
        <w:t xml:space="preserve">, expansionist, and dictatorial </w:t>
      </w:r>
      <w:r w:rsidRPr="004A5DC7">
        <w:rPr>
          <w:rStyle w:val="StyleUnderline"/>
        </w:rPr>
        <w:t xml:space="preserve">powers of </w:t>
      </w:r>
      <w:r w:rsidRPr="00AD550E">
        <w:rPr>
          <w:rStyle w:val="Emphasis"/>
        </w:rPr>
        <w:t>China</w:t>
      </w:r>
      <w:r w:rsidRPr="00AD550E">
        <w:rPr>
          <w:rStyle w:val="StyleUnderline"/>
        </w:rPr>
        <w:t xml:space="preserve">, </w:t>
      </w:r>
      <w:r w:rsidRPr="00AD550E">
        <w:rPr>
          <w:rStyle w:val="Emphasis"/>
        </w:rPr>
        <w:t>Russia</w:t>
      </w:r>
      <w:r w:rsidRPr="00AD550E">
        <w:rPr>
          <w:rStyle w:val="StyleUnderline"/>
        </w:rPr>
        <w:t xml:space="preserve">, </w:t>
      </w:r>
      <w:r w:rsidRPr="00AD550E">
        <w:rPr>
          <w:rStyle w:val="Emphasis"/>
        </w:rPr>
        <w:t>Iran</w:t>
      </w:r>
      <w:r w:rsidRPr="00AD550E">
        <w:rPr>
          <w:rStyle w:val="StyleUnderline"/>
        </w:rPr>
        <w:t xml:space="preserve">, and </w:t>
      </w:r>
      <w:r w:rsidRPr="00AD550E">
        <w:rPr>
          <w:rStyle w:val="Emphasis"/>
        </w:rPr>
        <w:t>No</w:t>
      </w:r>
      <w:r w:rsidRPr="00AD550E">
        <w:rPr>
          <w:rStyle w:val="StyleUnderline"/>
        </w:rPr>
        <w:t xml:space="preserve">rth </w:t>
      </w:r>
      <w:r w:rsidRPr="00AD550E">
        <w:rPr>
          <w:rStyle w:val="Emphasis"/>
        </w:rPr>
        <w:t>Ko</w:t>
      </w:r>
      <w:r w:rsidRPr="00AD550E">
        <w:rPr>
          <w:rStyle w:val="StyleUnderline"/>
        </w:rPr>
        <w:t xml:space="preserve">rea. And would </w:t>
      </w:r>
      <w:r w:rsidRPr="00AD550E">
        <w:rPr>
          <w:rStyle w:val="Emphasis"/>
        </w:rPr>
        <w:t>do so</w:t>
      </w:r>
      <w:r w:rsidRPr="00AD550E">
        <w:rPr>
          <w:rStyle w:val="StyleUnderline"/>
        </w:rPr>
        <w:t xml:space="preserve"> using</w:t>
      </w:r>
      <w:r w:rsidRPr="00AD550E">
        <w:rPr>
          <w:sz w:val="14"/>
        </w:rPr>
        <w:t xml:space="preserve"> a time-tested policy: </w:t>
      </w:r>
      <w:r w:rsidRPr="00AD550E">
        <w:rPr>
          <w:rStyle w:val="StyleUnderline"/>
        </w:rPr>
        <w:t xml:space="preserve">peace through </w:t>
      </w:r>
      <w:r w:rsidRPr="00AD550E">
        <w:rPr>
          <w:rStyle w:val="Emphasis"/>
        </w:rPr>
        <w:t>strength</w:t>
      </w:r>
      <w:r w:rsidRPr="00AD550E">
        <w:rPr>
          <w:sz w:val="14"/>
        </w:rPr>
        <w:t>.</w:t>
      </w:r>
    </w:p>
    <w:p w14:paraId="19BA1AE8" w14:textId="77777777" w:rsidR="005715FC" w:rsidRPr="00A00042" w:rsidRDefault="005715FC" w:rsidP="005715FC">
      <w:pPr>
        <w:pStyle w:val="Heading2"/>
      </w:pPr>
      <w:r>
        <w:t>Diplomacy</w:t>
      </w:r>
    </w:p>
    <w:p w14:paraId="13A70722" w14:textId="77777777" w:rsidR="005715FC" w:rsidRDefault="005715FC" w:rsidP="005715FC">
      <w:pPr>
        <w:pStyle w:val="Heading3"/>
      </w:pPr>
      <w:r>
        <w:t xml:space="preserve">Diplomacy---China-India War D---1NC </w:t>
      </w:r>
    </w:p>
    <w:p w14:paraId="09C95675" w14:textId="77777777" w:rsidR="005715FC" w:rsidRPr="00F61C99" w:rsidRDefault="005715FC" w:rsidP="005715FC">
      <w:pPr>
        <w:pStyle w:val="Heading4"/>
        <w:rPr>
          <w:rFonts w:cstheme="minorHAnsi"/>
          <w:b w:val="0"/>
          <w:bCs/>
        </w:rPr>
      </w:pPr>
      <w:r>
        <w:rPr>
          <w:rFonts w:cstheme="minorHAnsi"/>
        </w:rPr>
        <w:t xml:space="preserve">1. </w:t>
      </w:r>
      <w:r w:rsidRPr="001F2986">
        <w:rPr>
          <w:rFonts w:cstheme="minorHAnsi"/>
        </w:rPr>
        <w:t>No India-China war</w:t>
      </w:r>
      <w:r>
        <w:rPr>
          <w:rFonts w:cstheme="minorHAnsi"/>
        </w:rPr>
        <w:t xml:space="preserve"> — </w:t>
      </w:r>
      <w:r w:rsidRPr="00F61C99">
        <w:rPr>
          <w:rFonts w:cstheme="minorHAnsi"/>
        </w:rPr>
        <w:t xml:space="preserve">CBMs, audience costs, and larger priorities. </w:t>
      </w:r>
    </w:p>
    <w:p w14:paraId="0C067556" w14:textId="77777777" w:rsidR="005715FC" w:rsidRPr="001F2986" w:rsidRDefault="005715FC" w:rsidP="005715FC">
      <w:pPr>
        <w:rPr>
          <w:rFonts w:cstheme="minorHAnsi"/>
        </w:rPr>
      </w:pPr>
      <w:r w:rsidRPr="001F2986">
        <w:rPr>
          <w:rStyle w:val="Style13ptBold"/>
          <w:rFonts w:cstheme="minorHAnsi"/>
        </w:rPr>
        <w:t>Singh 20</w:t>
      </w:r>
      <w:r w:rsidRPr="001F2986">
        <w:rPr>
          <w:rFonts w:cstheme="minorHAnsi"/>
        </w:rPr>
        <w:t xml:space="preserve">, DPhil student in Area Studies (South Asia) at the University of Oxford. (Ameya Pratap, 6-1-2020, "Why Another Sino-Indian War Is Unlikely", </w:t>
      </w:r>
      <w:r w:rsidRPr="001F2986">
        <w:rPr>
          <w:rFonts w:cstheme="minorHAnsi"/>
          <w:i/>
          <w:iCs/>
        </w:rPr>
        <w:t>The Diplomat</w:t>
      </w:r>
      <w:r w:rsidRPr="001F2986">
        <w:rPr>
          <w:rFonts w:cstheme="minorHAnsi"/>
        </w:rPr>
        <w:t>, https://thediplomat.com/2020/06/why-another-sino-indian-war-is-unlikely/)</w:t>
      </w:r>
    </w:p>
    <w:p w14:paraId="6ED02BDF" w14:textId="77777777" w:rsidR="005715FC" w:rsidRPr="001F2986" w:rsidRDefault="005715FC" w:rsidP="005715FC">
      <w:pPr>
        <w:rPr>
          <w:rFonts w:cstheme="minorHAnsi"/>
        </w:rPr>
      </w:pPr>
      <w:r w:rsidRPr="001F2986">
        <w:rPr>
          <w:rFonts w:cstheme="minorHAnsi"/>
        </w:rPr>
        <w:t xml:space="preserve">However, </w:t>
      </w:r>
      <w:r w:rsidRPr="001F2986">
        <w:rPr>
          <w:rStyle w:val="StyleUnderline"/>
          <w:rFonts w:cstheme="minorHAnsi"/>
        </w:rPr>
        <w:t xml:space="preserve">contrary to widespread fears, </w:t>
      </w:r>
      <w:r w:rsidRPr="000A3E86">
        <w:rPr>
          <w:rStyle w:val="StyleUnderline"/>
          <w:rFonts w:cstheme="minorHAnsi"/>
          <w:highlight w:val="cyan"/>
        </w:rPr>
        <w:t>a</w:t>
      </w:r>
      <w:r w:rsidRPr="001F2986">
        <w:rPr>
          <w:rStyle w:val="StyleUnderline"/>
          <w:rFonts w:cstheme="minorHAnsi"/>
        </w:rPr>
        <w:t xml:space="preserve">nother </w:t>
      </w:r>
      <w:r w:rsidRPr="000A3E86">
        <w:rPr>
          <w:rStyle w:val="Emphasis"/>
          <w:rFonts w:cstheme="minorHAnsi"/>
          <w:highlight w:val="cyan"/>
        </w:rPr>
        <w:t>Sino-Indian war</w:t>
      </w:r>
      <w:r w:rsidRPr="000A3E86">
        <w:rPr>
          <w:rStyle w:val="StyleUnderline"/>
          <w:rFonts w:cstheme="minorHAnsi"/>
          <w:highlight w:val="cyan"/>
        </w:rPr>
        <w:t xml:space="preserve"> is </w:t>
      </w:r>
      <w:r w:rsidRPr="000A3E86">
        <w:rPr>
          <w:rStyle w:val="Emphasis"/>
          <w:rFonts w:cstheme="minorHAnsi"/>
          <w:highlight w:val="cyan"/>
        </w:rPr>
        <w:t>unlikely</w:t>
      </w:r>
      <w:r w:rsidRPr="001F2986">
        <w:rPr>
          <w:rFonts w:cstheme="minorHAnsi"/>
        </w:rPr>
        <w:t xml:space="preserve"> to be in the offing. </w:t>
      </w:r>
      <w:r w:rsidRPr="001F2986">
        <w:rPr>
          <w:rStyle w:val="StyleUnderline"/>
          <w:rFonts w:cstheme="minorHAnsi"/>
        </w:rPr>
        <w:t xml:space="preserve">In the </w:t>
      </w:r>
      <w:r w:rsidRPr="001F2986">
        <w:rPr>
          <w:rStyle w:val="Emphasis"/>
          <w:rFonts w:cstheme="minorHAnsi"/>
        </w:rPr>
        <w:t>shadow of nuclear weapons</w:t>
      </w:r>
      <w:r w:rsidRPr="001F2986">
        <w:rPr>
          <w:rStyle w:val="StyleUnderline"/>
          <w:rFonts w:cstheme="minorHAnsi"/>
        </w:rPr>
        <w:t>, a limited conventional war on the Sino-Indian border</w:t>
      </w:r>
      <w:r w:rsidRPr="001F2986">
        <w:rPr>
          <w:rFonts w:cstheme="minorHAnsi"/>
        </w:rPr>
        <w:t xml:space="preserve"> — somewhat akin to the month-long clash in 1962 – </w:t>
      </w:r>
      <w:r w:rsidRPr="001F2986">
        <w:rPr>
          <w:rStyle w:val="StyleUnderline"/>
          <w:rFonts w:cstheme="minorHAnsi"/>
        </w:rPr>
        <w:t xml:space="preserve">can be avoided for </w:t>
      </w:r>
      <w:r w:rsidRPr="001F2986">
        <w:rPr>
          <w:rStyle w:val="Emphasis"/>
          <w:rFonts w:cstheme="minorHAnsi"/>
        </w:rPr>
        <w:t>several reasons</w:t>
      </w:r>
      <w:r w:rsidRPr="001F2986">
        <w:rPr>
          <w:rFonts w:cstheme="minorHAnsi"/>
        </w:rPr>
        <w:t>.</w:t>
      </w:r>
    </w:p>
    <w:p w14:paraId="432FFCBA" w14:textId="77777777" w:rsidR="005715FC" w:rsidRPr="001F2986" w:rsidRDefault="005715FC" w:rsidP="005715FC">
      <w:pPr>
        <w:rPr>
          <w:rFonts w:cstheme="minorHAnsi"/>
        </w:rPr>
      </w:pPr>
      <w:r w:rsidRPr="001F2986">
        <w:rPr>
          <w:rStyle w:val="StyleUnderline"/>
          <w:rFonts w:cstheme="minorHAnsi"/>
        </w:rPr>
        <w:t>First</w:t>
      </w:r>
      <w:r w:rsidRPr="001F2986">
        <w:rPr>
          <w:rFonts w:cstheme="minorHAnsi"/>
        </w:rPr>
        <w:t xml:space="preserve">, this is because of </w:t>
      </w:r>
      <w:r w:rsidRPr="001F2986">
        <w:rPr>
          <w:rStyle w:val="StyleUnderline"/>
          <w:rFonts w:cstheme="minorHAnsi"/>
        </w:rPr>
        <w:t xml:space="preserve">the </w:t>
      </w:r>
      <w:r w:rsidRPr="001F2986">
        <w:rPr>
          <w:rStyle w:val="Emphasis"/>
          <w:rFonts w:cstheme="minorHAnsi"/>
        </w:rPr>
        <w:t>nature of the dispute</w:t>
      </w:r>
      <w:r w:rsidRPr="001F2986">
        <w:rPr>
          <w:rFonts w:cstheme="minorHAnsi"/>
        </w:rPr>
        <w:t xml:space="preserve"> </w:t>
      </w:r>
      <w:r w:rsidRPr="001F2986">
        <w:rPr>
          <w:rStyle w:val="StyleUnderline"/>
          <w:rFonts w:cstheme="minorHAnsi"/>
        </w:rPr>
        <w:t>and</w:t>
      </w:r>
      <w:r w:rsidRPr="001F2986">
        <w:rPr>
          <w:rFonts w:cstheme="minorHAnsi"/>
        </w:rPr>
        <w:t xml:space="preserve"> the </w:t>
      </w:r>
      <w:r w:rsidRPr="001F2986">
        <w:rPr>
          <w:rStyle w:val="StyleUnderline"/>
          <w:rFonts w:cstheme="minorHAnsi"/>
        </w:rPr>
        <w:t xml:space="preserve">lack of </w:t>
      </w:r>
      <w:r w:rsidRPr="001F2986">
        <w:rPr>
          <w:rStyle w:val="Emphasis"/>
          <w:rFonts w:cstheme="minorHAnsi"/>
        </w:rPr>
        <w:t>ideological fundamentalism</w:t>
      </w:r>
      <w:r w:rsidRPr="001F2986">
        <w:rPr>
          <w:rFonts w:cstheme="minorHAnsi"/>
        </w:rPr>
        <w:t xml:space="preserve"> and issue indivisibility. </w:t>
      </w:r>
      <w:r w:rsidRPr="001F2986">
        <w:rPr>
          <w:rStyle w:val="StyleUnderline"/>
          <w:rFonts w:cstheme="minorHAnsi"/>
        </w:rPr>
        <w:t>Unlike 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StyleUnderline"/>
          <w:rFonts w:cstheme="minorHAnsi"/>
        </w:rPr>
        <w:t>which has increasingly begun to view the geopolitical competition with China as a battle for values</w:t>
      </w:r>
      <w:r w:rsidRPr="001F2986">
        <w:rPr>
          <w:rFonts w:cstheme="minorHAnsi"/>
        </w:rPr>
        <w:t xml:space="preserve"> such as freedom of navigation or democracy or the preservation of the liberal international order, </w:t>
      </w:r>
      <w:r w:rsidRPr="001F2986">
        <w:rPr>
          <w:rStyle w:val="StyleUnderline"/>
          <w:rFonts w:cstheme="minorHAnsi"/>
        </w:rPr>
        <w:t xml:space="preserve">India and China </w:t>
      </w:r>
      <w:r w:rsidRPr="001F2986">
        <w:rPr>
          <w:rStyle w:val="Emphasis"/>
          <w:rFonts w:cstheme="minorHAnsi"/>
        </w:rPr>
        <w:t>do not see each other through</w:t>
      </w:r>
      <w:r w:rsidRPr="001F2986">
        <w:rPr>
          <w:rStyle w:val="StyleUnderline"/>
          <w:rFonts w:cstheme="minorHAnsi"/>
        </w:rPr>
        <w:t xml:space="preserve"> such an </w:t>
      </w:r>
      <w:r w:rsidRPr="001F2986">
        <w:rPr>
          <w:rStyle w:val="Emphasis"/>
          <w:rFonts w:cstheme="minorHAnsi"/>
        </w:rPr>
        <w:t>ideological lens</w:t>
      </w:r>
      <w:r w:rsidRPr="001F2986">
        <w:rPr>
          <w:rStyle w:val="StyleUnderline"/>
          <w:rFonts w:cstheme="minorHAnsi"/>
        </w:rPr>
        <w:t>. The authoritarian regime of the Chinese Community Party is not perceived to be antithetical to India’s democratic character</w:t>
      </w:r>
      <w:r w:rsidRPr="001F2986">
        <w:rPr>
          <w:rFonts w:cstheme="minorHAnsi"/>
        </w:rPr>
        <w:t>, and vice versa. India’s long-term strategy, as former Foreign Secretary Vijay Gokhale puts it, is to retain its strategic autonomy, and pursue alignments based “on issues, not ideology.”</w:t>
      </w:r>
    </w:p>
    <w:p w14:paraId="22FF4902" w14:textId="77777777" w:rsidR="005715FC" w:rsidRPr="001F2986" w:rsidRDefault="005715FC" w:rsidP="005715FC">
      <w:pPr>
        <w:rPr>
          <w:rFonts w:cstheme="minorHAnsi"/>
        </w:rPr>
      </w:pPr>
      <w:r w:rsidRPr="001F2986">
        <w:rPr>
          <w:rFonts w:cstheme="minorHAnsi"/>
        </w:rPr>
        <w:t xml:space="preserve">Hence, </w:t>
      </w:r>
      <w:r w:rsidRPr="001F2986">
        <w:rPr>
          <w:rStyle w:val="StyleUnderline"/>
          <w:rFonts w:cstheme="minorHAnsi"/>
        </w:rPr>
        <w:t xml:space="preserve">while both parties have been cautious of each other’s maneuvers on the border, they have </w:t>
      </w:r>
      <w:r w:rsidRPr="001F2986">
        <w:rPr>
          <w:rStyle w:val="Emphasis"/>
          <w:rFonts w:cstheme="minorHAnsi"/>
        </w:rPr>
        <w:t>refrained</w:t>
      </w:r>
      <w:r w:rsidRPr="001F2986">
        <w:rPr>
          <w:rStyle w:val="StyleUnderline"/>
          <w:rFonts w:cstheme="minorHAnsi"/>
        </w:rPr>
        <w:t xml:space="preserve"> from linking these to </w:t>
      </w:r>
      <w:r w:rsidRPr="001F2986">
        <w:rPr>
          <w:rStyle w:val="Emphasis"/>
          <w:rFonts w:cstheme="minorHAnsi"/>
        </w:rPr>
        <w:t>existential attributes of national identity</w:t>
      </w:r>
      <w:r w:rsidRPr="001F2986">
        <w:rPr>
          <w:rStyle w:val="StyleUnderline"/>
          <w:rFonts w:cstheme="minorHAnsi"/>
        </w:rPr>
        <w:t>,</w:t>
      </w:r>
      <w:r w:rsidRPr="001F2986">
        <w:rPr>
          <w:rFonts w:cstheme="minorHAnsi"/>
        </w:rPr>
        <w:t xml:space="preserve"> </w:t>
      </w:r>
      <w:r w:rsidRPr="001F2986">
        <w:rPr>
          <w:rStyle w:val="StyleUnderline"/>
          <w:rFonts w:cstheme="minorHAnsi"/>
        </w:rPr>
        <w:t xml:space="preserve">which are notorious for </w:t>
      </w:r>
      <w:r w:rsidRPr="001F2986">
        <w:rPr>
          <w:rStyle w:val="Emphasis"/>
          <w:rFonts w:cstheme="minorHAnsi"/>
        </w:rPr>
        <w:t>inflating the significance</w:t>
      </w:r>
      <w:r w:rsidRPr="001F2986">
        <w:rPr>
          <w:rStyle w:val="StyleUnderline"/>
          <w:rFonts w:cstheme="minorHAnsi"/>
        </w:rPr>
        <w:t xml:space="preserve"> of disputed territories</w:t>
      </w:r>
      <w:r w:rsidRPr="001F2986">
        <w:rPr>
          <w:rFonts w:cstheme="minorHAnsi"/>
        </w:rPr>
        <w:t xml:space="preserve">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36A0989C" w14:textId="77777777" w:rsidR="005715FC" w:rsidRPr="001F2986" w:rsidRDefault="005715FC" w:rsidP="005715FC">
      <w:pPr>
        <w:rPr>
          <w:rFonts w:cstheme="minorHAnsi"/>
        </w:rPr>
      </w:pPr>
      <w:r w:rsidRPr="001F2986">
        <w:rPr>
          <w:rStyle w:val="StyleUnderline"/>
          <w:rFonts w:cstheme="minorHAnsi"/>
        </w:rPr>
        <w:t>Second</w:t>
      </w:r>
      <w:r w:rsidRPr="001F2986">
        <w:rPr>
          <w:rFonts w:cstheme="minorHAnsi"/>
        </w:rPr>
        <w:t xml:space="preserve">, </w:t>
      </w:r>
      <w:r w:rsidRPr="000A3E86">
        <w:rPr>
          <w:rStyle w:val="StyleUnderline"/>
          <w:rFonts w:cstheme="minorHAnsi"/>
          <w:highlight w:val="cyan"/>
        </w:rPr>
        <w:t>the risks of</w:t>
      </w:r>
      <w:r w:rsidRPr="001F2986">
        <w:rPr>
          <w:rStyle w:val="StyleUnderline"/>
          <w:rFonts w:cstheme="minorHAnsi"/>
        </w:rPr>
        <w:t xml:space="preserve"> </w:t>
      </w:r>
      <w:r w:rsidRPr="001F2986">
        <w:rPr>
          <w:rStyle w:val="Emphasis"/>
          <w:rFonts w:cstheme="minorHAnsi"/>
        </w:rPr>
        <w:t xml:space="preserve">inadvertent </w:t>
      </w:r>
      <w:r w:rsidRPr="000A3E86">
        <w:rPr>
          <w:rStyle w:val="Emphasis"/>
          <w:rFonts w:cstheme="minorHAnsi"/>
          <w:highlight w:val="cyan"/>
        </w:rPr>
        <w:t>pre-emption</w:t>
      </w:r>
      <w:r w:rsidRPr="000A3E86">
        <w:rPr>
          <w:rStyle w:val="StyleUnderline"/>
          <w:rFonts w:cstheme="minorHAnsi"/>
          <w:highlight w:val="cyan"/>
        </w:rPr>
        <w:t xml:space="preserve"> are</w:t>
      </w:r>
      <w:r w:rsidRPr="001F2986">
        <w:rPr>
          <w:rStyle w:val="StyleUnderline"/>
          <w:rFonts w:cstheme="minorHAnsi"/>
        </w:rPr>
        <w:t xml:space="preserve"> also </w:t>
      </w:r>
      <w:r w:rsidRPr="000A3E86">
        <w:rPr>
          <w:rStyle w:val="Emphasis"/>
          <w:rFonts w:cstheme="minorHAnsi"/>
          <w:highlight w:val="cyan"/>
        </w:rPr>
        <w:t>not</w:t>
      </w:r>
      <w:r w:rsidRPr="001F2986">
        <w:rPr>
          <w:rStyle w:val="Emphasis"/>
          <w:rFonts w:cstheme="minorHAnsi"/>
        </w:rPr>
        <w:t xml:space="preserve"> nearly as </w:t>
      </w:r>
      <w:r w:rsidRPr="000A3E86">
        <w:rPr>
          <w:rStyle w:val="Emphasis"/>
          <w:rFonts w:cstheme="minorHAnsi"/>
          <w:highlight w:val="cyan"/>
        </w:rPr>
        <w:t>high</w:t>
      </w:r>
      <w:r w:rsidRPr="001F2986">
        <w:rPr>
          <w:rFonts w:cstheme="minorHAnsi"/>
        </w:rPr>
        <w:t xml:space="preserve"> as they were in 1962, </w:t>
      </w:r>
      <w:r w:rsidRPr="001F2986">
        <w:rPr>
          <w:rStyle w:val="StyleUnderline"/>
          <w:rFonts w:cstheme="minorHAnsi"/>
        </w:rPr>
        <w:t>when</w:t>
      </w:r>
      <w:r w:rsidRPr="001F2986">
        <w:rPr>
          <w:rFonts w:cstheme="minorHAnsi"/>
        </w:rPr>
        <w:t xml:space="preserve"> </w:t>
      </w:r>
      <w:r w:rsidRPr="001F2986">
        <w:rPr>
          <w:rStyle w:val="StyleUnderline"/>
          <w:rFonts w:cstheme="minorHAnsi"/>
        </w:rPr>
        <w:t>Nehru’s</w:t>
      </w:r>
      <w:r w:rsidRPr="001F2986">
        <w:rPr>
          <w:rFonts w:cstheme="minorHAnsi"/>
        </w:rPr>
        <w:t xml:space="preserve"> ill-fated “</w:t>
      </w:r>
      <w:r w:rsidRPr="001F2986">
        <w:rPr>
          <w:rStyle w:val="StyleUnderline"/>
          <w:rFonts w:cstheme="minorHAnsi"/>
        </w:rPr>
        <w:t>forward policy</w:t>
      </w:r>
      <w:r w:rsidRPr="001F2986">
        <w:rPr>
          <w:rFonts w:cstheme="minorHAnsi"/>
        </w:rPr>
        <w:t xml:space="preserve">” </w:t>
      </w:r>
      <w:r w:rsidRPr="001F2986">
        <w:rPr>
          <w:rStyle w:val="StyleUnderline"/>
          <w:rFonts w:cstheme="minorHAnsi"/>
        </w:rPr>
        <w:t xml:space="preserve">was met by overwhelming Chinese military force. This is because of a series of </w:t>
      </w:r>
      <w:r w:rsidRPr="000A3E86">
        <w:rPr>
          <w:rStyle w:val="Emphasis"/>
          <w:rFonts w:cstheme="minorHAnsi"/>
          <w:highlight w:val="cyan"/>
        </w:rPr>
        <w:t>five agreements</w:t>
      </w:r>
      <w:r w:rsidRPr="001F2986">
        <w:rPr>
          <w:rStyle w:val="StyleUnderline"/>
          <w:rFonts w:cstheme="minorHAnsi"/>
        </w:rPr>
        <w:t xml:space="preserve"> signed between India and China </w:t>
      </w:r>
      <w:r w:rsidRPr="000A3E86">
        <w:rPr>
          <w:rStyle w:val="StyleUnderline"/>
          <w:rFonts w:cstheme="minorHAnsi"/>
          <w:highlight w:val="cyan"/>
        </w:rPr>
        <w:t xml:space="preserve">to </w:t>
      </w:r>
      <w:r w:rsidRPr="000A3E86">
        <w:rPr>
          <w:rStyle w:val="Emphasis"/>
          <w:rFonts w:cstheme="minorHAnsi"/>
          <w:highlight w:val="cyan"/>
        </w:rPr>
        <w:t>address disputes</w:t>
      </w:r>
      <w:r w:rsidRPr="001F2986">
        <w:rPr>
          <w:rStyle w:val="StyleUnderline"/>
          <w:rFonts w:cstheme="minorHAnsi"/>
        </w:rPr>
        <w:t xml:space="preserve"> arising </w:t>
      </w:r>
      <w:r w:rsidRPr="000A3E86">
        <w:rPr>
          <w:rStyle w:val="StyleUnderline"/>
          <w:rFonts w:cstheme="minorHAnsi"/>
          <w:highlight w:val="cyan"/>
        </w:rPr>
        <w:t xml:space="preserve">over the </w:t>
      </w:r>
      <w:r w:rsidRPr="000A3E86">
        <w:rPr>
          <w:rStyle w:val="Emphasis"/>
          <w:rFonts w:cstheme="minorHAnsi"/>
          <w:highlight w:val="cyan"/>
        </w:rPr>
        <w:t>LAC</w:t>
      </w:r>
      <w:r w:rsidRPr="001F2986">
        <w:rPr>
          <w:rFonts w:cstheme="minorHAnsi"/>
        </w:rPr>
        <w:t xml:space="preserve">: 1) </w:t>
      </w:r>
      <w:r w:rsidRPr="001F2986">
        <w:rPr>
          <w:rStyle w:val="StyleUnderline"/>
          <w:rFonts w:cstheme="minorHAnsi"/>
        </w:rPr>
        <w:t>the 19</w:t>
      </w:r>
      <w:r w:rsidRPr="001F2986">
        <w:rPr>
          <w:rStyle w:val="Emphasis"/>
          <w:rFonts w:cstheme="minorHAnsi"/>
        </w:rPr>
        <w:t>93</w:t>
      </w:r>
      <w:r w:rsidRPr="001F2986">
        <w:rPr>
          <w:rFonts w:cstheme="minorHAnsi"/>
        </w:rPr>
        <w:t xml:space="preserve"> </w:t>
      </w:r>
      <w:r w:rsidRPr="001F2986">
        <w:rPr>
          <w:rStyle w:val="StyleUnderline"/>
          <w:rFonts w:cstheme="minorHAnsi"/>
        </w:rPr>
        <w:t>Agreement on the Maintenance of Peace and Tranquility</w:t>
      </w:r>
      <w:r w:rsidRPr="001F2986">
        <w:rPr>
          <w:rFonts w:cstheme="minorHAnsi"/>
        </w:rPr>
        <w:t xml:space="preserve"> along the LAC; 2) </w:t>
      </w:r>
      <w:r w:rsidRPr="001F2986">
        <w:rPr>
          <w:rStyle w:val="StyleUnderline"/>
          <w:rFonts w:cstheme="minorHAnsi"/>
        </w:rPr>
        <w:t>the 19</w:t>
      </w:r>
      <w:r w:rsidRPr="001F2986">
        <w:rPr>
          <w:rStyle w:val="Emphasis"/>
          <w:rFonts w:cstheme="minorHAnsi"/>
        </w:rPr>
        <w:t>96</w:t>
      </w:r>
      <w:r w:rsidRPr="001F2986">
        <w:rPr>
          <w:rStyle w:val="StyleUnderline"/>
          <w:rFonts w:cstheme="minorHAnsi"/>
        </w:rPr>
        <w:t xml:space="preserve"> Agreement on C</w:t>
      </w:r>
      <w:r w:rsidRPr="001F2986">
        <w:rPr>
          <w:rFonts w:cstheme="minorHAnsi"/>
        </w:rPr>
        <w:t>onfidence-</w:t>
      </w:r>
      <w:r w:rsidRPr="001F2986">
        <w:rPr>
          <w:rStyle w:val="StyleUnderline"/>
          <w:rFonts w:cstheme="minorHAnsi"/>
        </w:rPr>
        <w:t>B</w:t>
      </w:r>
      <w:r w:rsidRPr="001F2986">
        <w:rPr>
          <w:rFonts w:cstheme="minorHAnsi"/>
        </w:rPr>
        <w:t xml:space="preserve">uilding </w:t>
      </w:r>
      <w:r w:rsidRPr="001F2986">
        <w:rPr>
          <w:rStyle w:val="StyleUnderline"/>
          <w:rFonts w:cstheme="minorHAnsi"/>
        </w:rPr>
        <w:t>M</w:t>
      </w:r>
      <w:r w:rsidRPr="001F2986">
        <w:rPr>
          <w:rFonts w:cstheme="minorHAnsi"/>
        </w:rPr>
        <w:t>easure</w:t>
      </w:r>
      <w:r w:rsidRPr="001F2986">
        <w:rPr>
          <w:rStyle w:val="StyleUnderline"/>
          <w:rFonts w:cstheme="minorHAnsi"/>
        </w:rPr>
        <w:t>s</w:t>
      </w:r>
      <w:r w:rsidRPr="001F2986">
        <w:rPr>
          <w:rFonts w:cstheme="minorHAnsi"/>
        </w:rPr>
        <w:t xml:space="preserve"> in the Military Field Along the LAC, 3) </w:t>
      </w:r>
      <w:r w:rsidRPr="001F2986">
        <w:rPr>
          <w:rStyle w:val="StyleUnderline"/>
          <w:rFonts w:cstheme="minorHAnsi"/>
        </w:rPr>
        <w:t xml:space="preserve">the </w:t>
      </w:r>
      <w:r w:rsidRPr="001F2986">
        <w:rPr>
          <w:rStyle w:val="Emphasis"/>
          <w:rFonts w:cstheme="minorHAnsi"/>
        </w:rPr>
        <w:t>2005</w:t>
      </w:r>
      <w:r w:rsidRPr="001F2986">
        <w:rPr>
          <w:rStyle w:val="StyleUnderline"/>
          <w:rFonts w:cstheme="minorHAnsi"/>
        </w:rPr>
        <w:t xml:space="preserve"> Protocol on Modalities for the Implementation of C</w:t>
      </w:r>
      <w:r w:rsidRPr="001F2986">
        <w:rPr>
          <w:rFonts w:cstheme="minorHAnsi"/>
        </w:rPr>
        <w:t>onfidence-</w:t>
      </w:r>
      <w:r w:rsidRPr="001F2986">
        <w:rPr>
          <w:rStyle w:val="StyleUnderline"/>
          <w:rFonts w:cstheme="minorHAnsi"/>
        </w:rPr>
        <w:t>B</w:t>
      </w:r>
      <w:r w:rsidRPr="001F2986">
        <w:rPr>
          <w:rFonts w:cstheme="minorHAnsi"/>
        </w:rPr>
        <w:t xml:space="preserve">uilding </w:t>
      </w:r>
      <w:r w:rsidRPr="001F2986">
        <w:rPr>
          <w:rStyle w:val="StyleUnderline"/>
          <w:rFonts w:cstheme="minorHAnsi"/>
        </w:rPr>
        <w:t>M</w:t>
      </w:r>
      <w:r w:rsidRPr="001F2986">
        <w:rPr>
          <w:rFonts w:cstheme="minorHAnsi"/>
        </w:rPr>
        <w:t>easure</w:t>
      </w:r>
      <w:r w:rsidRPr="001F2986">
        <w:rPr>
          <w:rStyle w:val="StyleUnderline"/>
          <w:rFonts w:cstheme="minorHAnsi"/>
        </w:rPr>
        <w:t>s</w:t>
      </w:r>
      <w:r w:rsidRPr="001F2986">
        <w:rPr>
          <w:rFonts w:cstheme="minorHAnsi"/>
        </w:rPr>
        <w:t xml:space="preserve"> in the Military Field Along the LAC; 4) </w:t>
      </w:r>
      <w:r w:rsidRPr="001F2986">
        <w:rPr>
          <w:rStyle w:val="StyleUnderline"/>
          <w:rFonts w:cstheme="minorHAnsi"/>
        </w:rPr>
        <w:t xml:space="preserve">the </w:t>
      </w:r>
      <w:r w:rsidRPr="001F2986">
        <w:rPr>
          <w:rStyle w:val="Emphasis"/>
          <w:rFonts w:cstheme="minorHAnsi"/>
        </w:rPr>
        <w:t>2012</w:t>
      </w:r>
      <w:r w:rsidRPr="001F2986">
        <w:rPr>
          <w:rStyle w:val="StyleUnderline"/>
          <w:rFonts w:cstheme="minorHAnsi"/>
        </w:rPr>
        <w:t xml:space="preserve"> Agreement on the</w:t>
      </w:r>
      <w:r w:rsidRPr="001F2986">
        <w:rPr>
          <w:rFonts w:cstheme="minorHAnsi"/>
        </w:rPr>
        <w:t xml:space="preserve"> </w:t>
      </w:r>
      <w:r w:rsidRPr="001F2986">
        <w:rPr>
          <w:rStyle w:val="StyleUnderline"/>
          <w:rFonts w:cstheme="minorHAnsi"/>
        </w:rPr>
        <w:t xml:space="preserve">Establishment of a </w:t>
      </w:r>
      <w:r w:rsidRPr="001F2986">
        <w:rPr>
          <w:rStyle w:val="Emphasis"/>
          <w:rFonts w:cstheme="minorHAnsi"/>
        </w:rPr>
        <w:t>Working Mechanism</w:t>
      </w:r>
      <w:r w:rsidRPr="001F2986">
        <w:rPr>
          <w:rStyle w:val="StyleUnderline"/>
          <w:rFonts w:cstheme="minorHAnsi"/>
        </w:rPr>
        <w:t xml:space="preserve"> for </w:t>
      </w:r>
      <w:r w:rsidRPr="001F2986">
        <w:rPr>
          <w:rStyle w:val="Emphasis"/>
          <w:rFonts w:cstheme="minorHAnsi"/>
        </w:rPr>
        <w:t>Consultation</w:t>
      </w:r>
      <w:r w:rsidRPr="001F2986">
        <w:rPr>
          <w:rStyle w:val="StyleUnderline"/>
          <w:rFonts w:cstheme="minorHAnsi"/>
        </w:rPr>
        <w:t xml:space="preserve"> and Coordination on India-China Border Affairs</w:t>
      </w:r>
      <w:r w:rsidRPr="001F2986">
        <w:rPr>
          <w:rFonts w:cstheme="minorHAnsi"/>
        </w:rPr>
        <w:t xml:space="preserve">; </w:t>
      </w:r>
      <w:r w:rsidRPr="001F2986">
        <w:rPr>
          <w:rStyle w:val="StyleUnderline"/>
          <w:rFonts w:cstheme="minorHAnsi"/>
        </w:rPr>
        <w:t>and</w:t>
      </w:r>
      <w:r w:rsidRPr="001F2986">
        <w:rPr>
          <w:rFonts w:cstheme="minorHAnsi"/>
        </w:rPr>
        <w:t xml:space="preserve"> 5) </w:t>
      </w:r>
      <w:r w:rsidRPr="001F2986">
        <w:rPr>
          <w:rStyle w:val="StyleUnderline"/>
          <w:rFonts w:cstheme="minorHAnsi"/>
        </w:rPr>
        <w:t>the 20</w:t>
      </w:r>
      <w:r w:rsidRPr="001F2986">
        <w:rPr>
          <w:rStyle w:val="Emphasis"/>
          <w:rFonts w:cstheme="minorHAnsi"/>
        </w:rPr>
        <w:t>13</w:t>
      </w:r>
      <w:r w:rsidRPr="001F2986">
        <w:rPr>
          <w:rStyle w:val="StyleUnderline"/>
          <w:rFonts w:cstheme="minorHAnsi"/>
        </w:rPr>
        <w:t xml:space="preserve"> Border Defense Cooperation Agreement</w:t>
      </w:r>
      <w:r w:rsidRPr="001F2986">
        <w:rPr>
          <w:rFonts w:cstheme="minorHAnsi"/>
        </w:rPr>
        <w:t>.</w:t>
      </w:r>
    </w:p>
    <w:p w14:paraId="4A0B6C11" w14:textId="77777777" w:rsidR="005715FC" w:rsidRPr="001F2986" w:rsidRDefault="005715FC" w:rsidP="005715FC">
      <w:pPr>
        <w:rPr>
          <w:rFonts w:cstheme="minorHAnsi"/>
          <w:u w:val="single"/>
        </w:rPr>
      </w:pPr>
      <w:r w:rsidRPr="001F2986">
        <w:rPr>
          <w:rStyle w:val="StyleUnderline"/>
          <w:rFonts w:cstheme="minorHAnsi"/>
        </w:rPr>
        <w:t xml:space="preserve">These agreements </w:t>
      </w:r>
      <w:r w:rsidRPr="000A3E86">
        <w:rPr>
          <w:rStyle w:val="StyleUnderline"/>
          <w:rFonts w:cstheme="minorHAnsi"/>
          <w:highlight w:val="cyan"/>
        </w:rPr>
        <w:t xml:space="preserve">provide a </w:t>
      </w:r>
      <w:r w:rsidRPr="000A3E86">
        <w:rPr>
          <w:rStyle w:val="Emphasis"/>
          <w:rFonts w:cstheme="minorHAnsi"/>
          <w:highlight w:val="cyan"/>
        </w:rPr>
        <w:t>modus operandi for diplomatic engagement</w:t>
      </w:r>
      <w:r w:rsidRPr="001F2986">
        <w:rPr>
          <w:rStyle w:val="StyleUnderline"/>
          <w:rFonts w:cstheme="minorHAnsi"/>
        </w:rPr>
        <w:t xml:space="preserve"> at the military and political levels, </w:t>
      </w:r>
      <w:r w:rsidRPr="000A3E86">
        <w:rPr>
          <w:rStyle w:val="StyleUnderline"/>
          <w:rFonts w:cstheme="minorHAnsi"/>
          <w:highlight w:val="cyan"/>
        </w:rPr>
        <w:t>as well as</w:t>
      </w:r>
      <w:r w:rsidRPr="001F2986">
        <w:rPr>
          <w:rStyle w:val="StyleUnderline"/>
          <w:rFonts w:cstheme="minorHAnsi"/>
        </w:rPr>
        <w:t xml:space="preserve"> a set of “</w:t>
      </w:r>
      <w:r w:rsidRPr="000A3E86">
        <w:rPr>
          <w:rStyle w:val="Emphasis"/>
          <w:rFonts w:cstheme="minorHAnsi"/>
          <w:highlight w:val="cyan"/>
        </w:rPr>
        <w:t>s</w:t>
      </w:r>
      <w:r w:rsidRPr="001F2986">
        <w:rPr>
          <w:rStyle w:val="Emphasis"/>
          <w:rFonts w:cstheme="minorHAnsi"/>
        </w:rPr>
        <w:t xml:space="preserve">tatus </w:t>
      </w:r>
      <w:r w:rsidRPr="000A3E86">
        <w:rPr>
          <w:rStyle w:val="Emphasis"/>
          <w:rFonts w:cstheme="minorHAnsi"/>
          <w:highlight w:val="cyan"/>
        </w:rPr>
        <w:t>quo</w:t>
      </w:r>
      <w:r w:rsidRPr="001F2986">
        <w:rPr>
          <w:rStyle w:val="StyleUnderline"/>
          <w:rFonts w:cstheme="minorHAnsi"/>
        </w:rPr>
        <w:t xml:space="preserve">” </w:t>
      </w:r>
      <w:r w:rsidRPr="000A3E86">
        <w:rPr>
          <w:rStyle w:val="Emphasis"/>
          <w:rFonts w:cstheme="minorHAnsi"/>
          <w:highlight w:val="cyan"/>
        </w:rPr>
        <w:t>commitments</w:t>
      </w:r>
      <w:r w:rsidRPr="000A3E86">
        <w:rPr>
          <w:rStyle w:val="StyleUnderline"/>
          <w:rFonts w:cstheme="minorHAnsi"/>
          <w:highlight w:val="cyan"/>
        </w:rPr>
        <w:t xml:space="preserve"> both</w:t>
      </w:r>
      <w:r w:rsidRPr="001F2986">
        <w:rPr>
          <w:rStyle w:val="StyleUnderline"/>
          <w:rFonts w:cstheme="minorHAnsi"/>
        </w:rPr>
        <w:t xml:space="preserve"> sides </w:t>
      </w:r>
      <w:r w:rsidRPr="000A3E86">
        <w:rPr>
          <w:rStyle w:val="StyleUnderline"/>
          <w:rFonts w:cstheme="minorHAnsi"/>
          <w:highlight w:val="cyan"/>
        </w:rPr>
        <w:t xml:space="preserve">can return to in </w:t>
      </w:r>
      <w:r w:rsidRPr="000A3E86">
        <w:rPr>
          <w:rStyle w:val="Emphasis"/>
          <w:rFonts w:cstheme="minorHAnsi"/>
          <w:highlight w:val="cyan"/>
        </w:rPr>
        <w:t>case of escalation</w:t>
      </w:r>
      <w:r w:rsidRPr="001F2986">
        <w:rPr>
          <w:rFonts w:cstheme="minorHAnsi"/>
        </w:rPr>
        <w:t xml:space="preserve">. </w:t>
      </w:r>
      <w:r w:rsidRPr="000A3E86">
        <w:rPr>
          <w:rStyle w:val="StyleUnderline"/>
          <w:rFonts w:cstheme="minorHAnsi"/>
          <w:highlight w:val="cyan"/>
        </w:rPr>
        <w:t xml:space="preserve">They </w:t>
      </w:r>
      <w:r w:rsidRPr="000A3E86">
        <w:rPr>
          <w:rStyle w:val="Emphasis"/>
          <w:rFonts w:cstheme="minorHAnsi"/>
          <w:highlight w:val="cyan"/>
        </w:rPr>
        <w:t>proved effective</w:t>
      </w:r>
      <w:r w:rsidRPr="001F2986">
        <w:rPr>
          <w:rStyle w:val="StyleUnderline"/>
          <w:rFonts w:cstheme="minorHAnsi"/>
        </w:rPr>
        <w:t xml:space="preserve"> </w:t>
      </w:r>
      <w:r w:rsidRPr="000A3E86">
        <w:rPr>
          <w:rStyle w:val="StyleUnderline"/>
          <w:rFonts w:cstheme="minorHAnsi"/>
          <w:highlight w:val="cyan"/>
        </w:rPr>
        <w:t xml:space="preserve">during the </w:t>
      </w:r>
      <w:r w:rsidRPr="000A3E86">
        <w:rPr>
          <w:rStyle w:val="Emphasis"/>
          <w:rFonts w:cstheme="minorHAnsi"/>
          <w:highlight w:val="cyan"/>
        </w:rPr>
        <w:t>16-day stand-off</w:t>
      </w:r>
      <w:r w:rsidRPr="001F2986">
        <w:rPr>
          <w:rStyle w:val="StyleUnderline"/>
          <w:rFonts w:cstheme="minorHAnsi"/>
        </w:rPr>
        <w:t xml:space="preserve"> between Indian and Chinese forces </w:t>
      </w:r>
      <w:r w:rsidRPr="000A3E86">
        <w:rPr>
          <w:rStyle w:val="StyleUnderline"/>
          <w:rFonts w:cstheme="minorHAnsi"/>
          <w:highlight w:val="cyan"/>
        </w:rPr>
        <w:t>in</w:t>
      </w:r>
      <w:r w:rsidRPr="001F2986">
        <w:rPr>
          <w:rStyle w:val="StyleUnderline"/>
          <w:rFonts w:cstheme="minorHAnsi"/>
        </w:rPr>
        <w:t xml:space="preserve"> eastern </w:t>
      </w:r>
      <w:r w:rsidRPr="000A3E86">
        <w:rPr>
          <w:rStyle w:val="Emphasis"/>
          <w:rFonts w:cstheme="minorHAnsi"/>
          <w:highlight w:val="cyan"/>
        </w:rPr>
        <w:t>Ladakh</w:t>
      </w:r>
      <w:r w:rsidRPr="001F2986">
        <w:rPr>
          <w:rStyle w:val="StyleUnderline"/>
          <w:rFonts w:cstheme="minorHAnsi"/>
        </w:rPr>
        <w:t xml:space="preserve"> near the village of </w:t>
      </w:r>
      <w:r w:rsidRPr="001F2986">
        <w:rPr>
          <w:rStyle w:val="Emphasis"/>
          <w:rFonts w:cstheme="minorHAnsi"/>
        </w:rPr>
        <w:t>Chumar</w:t>
      </w:r>
      <w:r w:rsidRPr="001F2986">
        <w:rPr>
          <w:rStyle w:val="StyleUnderline"/>
          <w:rFonts w:cstheme="minorHAnsi"/>
        </w:rPr>
        <w:t xml:space="preserve">, the </w:t>
      </w:r>
      <w:r w:rsidRPr="001F2986">
        <w:rPr>
          <w:rStyle w:val="Emphasis"/>
          <w:rFonts w:cstheme="minorHAnsi"/>
        </w:rPr>
        <w:t xml:space="preserve">military confrontation </w:t>
      </w:r>
      <w:r w:rsidRPr="000A3E86">
        <w:rPr>
          <w:rStyle w:val="Emphasis"/>
          <w:rFonts w:cstheme="minorHAnsi"/>
          <w:highlight w:val="cyan"/>
        </w:rPr>
        <w:t>at Burtse</w:t>
      </w:r>
      <w:r w:rsidRPr="001F2986">
        <w:rPr>
          <w:rStyle w:val="StyleUnderline"/>
          <w:rFonts w:cstheme="minorHAnsi"/>
        </w:rPr>
        <w:t xml:space="preserve"> in the Depsang plains in northern Ladakh in </w:t>
      </w:r>
      <w:r w:rsidRPr="001F2986">
        <w:rPr>
          <w:rStyle w:val="Emphasis"/>
          <w:rFonts w:cstheme="minorHAnsi"/>
        </w:rPr>
        <w:t>2015</w:t>
      </w:r>
      <w:r w:rsidRPr="001F2986">
        <w:rPr>
          <w:rStyle w:val="StyleUnderline"/>
          <w:rFonts w:cstheme="minorHAnsi"/>
        </w:rPr>
        <w:t xml:space="preserve">, </w:t>
      </w:r>
      <w:r w:rsidRPr="000A3E86">
        <w:rPr>
          <w:rStyle w:val="StyleUnderline"/>
          <w:rFonts w:cstheme="minorHAnsi"/>
          <w:highlight w:val="cyan"/>
        </w:rPr>
        <w:t>and</w:t>
      </w:r>
      <w:r w:rsidRPr="001F2986">
        <w:rPr>
          <w:rStyle w:val="StyleUnderline"/>
          <w:rFonts w:cstheme="minorHAnsi"/>
        </w:rPr>
        <w:t xml:space="preserve"> </w:t>
      </w:r>
      <w:r w:rsidRPr="000A3E86">
        <w:rPr>
          <w:rStyle w:val="StyleUnderline"/>
          <w:rFonts w:cstheme="minorHAnsi"/>
          <w:highlight w:val="cyan"/>
        </w:rPr>
        <w:t xml:space="preserve">the </w:t>
      </w:r>
      <w:r w:rsidRPr="000A3E86">
        <w:rPr>
          <w:rStyle w:val="Emphasis"/>
          <w:rFonts w:cstheme="minorHAnsi"/>
          <w:highlight w:val="cyan"/>
        </w:rPr>
        <w:t>Doklam crisis</w:t>
      </w:r>
      <w:r w:rsidRPr="001F2986">
        <w:rPr>
          <w:rStyle w:val="StyleUnderline"/>
          <w:rFonts w:cstheme="minorHAnsi"/>
        </w:rPr>
        <w:t xml:space="preserve"> in </w:t>
      </w:r>
      <w:r w:rsidRPr="001F2986">
        <w:rPr>
          <w:rStyle w:val="Emphasis"/>
          <w:rFonts w:cstheme="minorHAnsi"/>
        </w:rPr>
        <w:t>2017</w:t>
      </w:r>
      <w:r w:rsidRPr="001F2986">
        <w:rPr>
          <w:rStyle w:val="StyleUnderline"/>
          <w:rFonts w:cstheme="minorHAnsi"/>
        </w:rPr>
        <w:t>.</w:t>
      </w:r>
    </w:p>
    <w:p w14:paraId="333DA863" w14:textId="77777777" w:rsidR="005715FC" w:rsidRPr="001F2986" w:rsidRDefault="005715FC" w:rsidP="005715FC">
      <w:pPr>
        <w:rPr>
          <w:rFonts w:cstheme="minorHAnsi"/>
        </w:rPr>
      </w:pPr>
      <w:r w:rsidRPr="001F2986">
        <w:rPr>
          <w:rStyle w:val="StyleUnderline"/>
          <w:rFonts w:cstheme="minorHAnsi"/>
        </w:rPr>
        <w:t xml:space="preserve">Indian Ministry of External Affairs spokesperson Anurag Srivastava has also </w:t>
      </w:r>
      <w:r w:rsidRPr="001F2986">
        <w:rPr>
          <w:rStyle w:val="Emphasis"/>
          <w:rFonts w:cstheme="minorHAnsi"/>
        </w:rPr>
        <w:t>affirmed New Delhi’s intention to de-escalate</w:t>
      </w:r>
      <w:r w:rsidRPr="001F2986">
        <w:rPr>
          <w:rStyle w:val="StyleUnderline"/>
          <w:rFonts w:cstheme="minorHAnsi"/>
        </w:rPr>
        <w:t xml:space="preserve"> the current stand-off based on these agreements</w:t>
      </w:r>
      <w:r w:rsidRPr="001F2986">
        <w:rPr>
          <w:rFonts w:cstheme="minorHAnsi"/>
        </w:rPr>
        <w:t>. He stated that “</w:t>
      </w:r>
      <w:r w:rsidRPr="000A3E86">
        <w:rPr>
          <w:rStyle w:val="StyleUnderline"/>
          <w:rFonts w:cstheme="minorHAnsi"/>
          <w:highlight w:val="cyan"/>
        </w:rPr>
        <w:t>the two</w:t>
      </w:r>
      <w:r w:rsidRPr="001F2986">
        <w:rPr>
          <w:rStyle w:val="StyleUnderline"/>
          <w:rFonts w:cstheme="minorHAnsi"/>
        </w:rPr>
        <w:t xml:space="preserve"> sides [</w:t>
      </w:r>
      <w:r w:rsidRPr="000A3E86">
        <w:rPr>
          <w:rStyle w:val="Emphasis"/>
          <w:rFonts w:cstheme="minorHAnsi"/>
          <w:highlight w:val="cyan"/>
        </w:rPr>
        <w:t>already</w:t>
      </w:r>
      <w:r w:rsidRPr="001F2986">
        <w:rPr>
          <w:rStyle w:val="StyleUnderline"/>
          <w:rFonts w:cstheme="minorHAnsi"/>
        </w:rPr>
        <w:t xml:space="preserve">] </w:t>
      </w:r>
      <w:r w:rsidRPr="000A3E86">
        <w:rPr>
          <w:rStyle w:val="Emphasis"/>
          <w:rFonts w:cstheme="minorHAnsi"/>
          <w:highlight w:val="cyan"/>
        </w:rPr>
        <w:t>have</w:t>
      </w:r>
      <w:r w:rsidRPr="001F2986">
        <w:rPr>
          <w:rStyle w:val="Emphasis"/>
          <w:rFonts w:cstheme="minorHAnsi"/>
        </w:rPr>
        <w:t xml:space="preserve"> established </w:t>
      </w:r>
      <w:r w:rsidRPr="000A3E86">
        <w:rPr>
          <w:rStyle w:val="Emphasis"/>
          <w:rFonts w:cstheme="minorHAnsi"/>
          <w:highlight w:val="cyan"/>
        </w:rPr>
        <w:t>mechanisms</w:t>
      </w:r>
      <w:r w:rsidRPr="000A3E86">
        <w:rPr>
          <w:rStyle w:val="StyleUnderline"/>
          <w:rFonts w:cstheme="minorHAnsi"/>
          <w:highlight w:val="cyan"/>
        </w:rPr>
        <w:t xml:space="preserve"> to </w:t>
      </w:r>
      <w:r w:rsidRPr="000A3E86">
        <w:rPr>
          <w:rStyle w:val="Emphasis"/>
          <w:rFonts w:cstheme="minorHAnsi"/>
          <w:highlight w:val="cyan"/>
        </w:rPr>
        <w:t>resolve</w:t>
      </w:r>
      <w:r w:rsidRPr="001F2986">
        <w:rPr>
          <w:rStyle w:val="Emphasis"/>
          <w:rFonts w:cstheme="minorHAnsi"/>
        </w:rPr>
        <w:t xml:space="preserve"> such </w:t>
      </w:r>
      <w:r w:rsidRPr="000A3E86">
        <w:rPr>
          <w:rStyle w:val="Emphasis"/>
          <w:rFonts w:cstheme="minorHAnsi"/>
          <w:highlight w:val="cyan"/>
        </w:rPr>
        <w:t>situations peacefully</w:t>
      </w:r>
      <w:r w:rsidRPr="001F2986">
        <w:rPr>
          <w:rStyle w:val="StyleUnderline"/>
          <w:rFonts w:cstheme="minorHAnsi"/>
        </w:rPr>
        <w:t xml:space="preserve"> through dialogue</w:t>
      </w:r>
      <w:r w:rsidRPr="001F2986">
        <w:rPr>
          <w:rFonts w:cstheme="minorHAnsi"/>
        </w:rPr>
        <w:t>.” Similarly, the Chinese official statement also reiterated Beijing’s commitment “to uphold peace and tranquility in border areas.” Summit diplomacy is likely to return if the crisis escalates further.</w:t>
      </w:r>
    </w:p>
    <w:p w14:paraId="5F719A21" w14:textId="77777777" w:rsidR="005715FC" w:rsidRPr="00540CEC" w:rsidRDefault="005715FC" w:rsidP="005715FC">
      <w:pPr>
        <w:rPr>
          <w:rFonts w:cstheme="minorHAnsi"/>
        </w:rPr>
      </w:pPr>
      <w:r w:rsidRPr="001F2986">
        <w:rPr>
          <w:rStyle w:val="StyleUnderline"/>
          <w:rFonts w:cstheme="minorHAnsi"/>
        </w:rPr>
        <w:t xml:space="preserve">Third is the element of </w:t>
      </w:r>
      <w:r w:rsidRPr="001F2986">
        <w:rPr>
          <w:rStyle w:val="Emphasis"/>
          <w:rFonts w:cstheme="minorHAnsi"/>
        </w:rPr>
        <w:t>ambiguity</w:t>
      </w:r>
      <w:r w:rsidRPr="001F2986">
        <w:rPr>
          <w:rStyle w:val="StyleUnderline"/>
          <w:rFonts w:cstheme="minorHAnsi"/>
        </w:rPr>
        <w:t xml:space="preserve"> and the “</w:t>
      </w:r>
      <w:r w:rsidRPr="001F2986">
        <w:rPr>
          <w:rStyle w:val="Emphasis"/>
          <w:rFonts w:cstheme="minorHAnsi"/>
        </w:rPr>
        <w:t>fog</w:t>
      </w:r>
      <w:r w:rsidRPr="001F2986">
        <w:rPr>
          <w:rStyle w:val="StyleUnderline"/>
          <w:rFonts w:cstheme="minorHAnsi"/>
        </w:rPr>
        <w:t>” surrounding the details of the military stand-off.</w:t>
      </w:r>
      <w:r w:rsidRPr="001F2986">
        <w:rPr>
          <w:rFonts w:cstheme="minorHAnsi"/>
        </w:rPr>
        <w:t xml:space="preserve"> Typically, </w:t>
      </w:r>
      <w:r w:rsidRPr="001F2986">
        <w:rPr>
          <w:rStyle w:val="StyleUnderline"/>
          <w:rFonts w:cstheme="minorHAnsi"/>
        </w:rPr>
        <w:t>analysts have viewed “nationalist strongmen” as promoters of aggressive state behavior.</w:t>
      </w:r>
      <w:r w:rsidRPr="001F2986">
        <w:rPr>
          <w:rFonts w:cstheme="minorHAnsi"/>
        </w:rPr>
        <w:t xml:space="preserve"> But, in this case, </w:t>
      </w:r>
      <w:r w:rsidRPr="000A3E86">
        <w:rPr>
          <w:rStyle w:val="StyleUnderline"/>
          <w:rFonts w:cstheme="minorHAnsi"/>
          <w:highlight w:val="cyan"/>
        </w:rPr>
        <w:t xml:space="preserve">the ability of both governments to </w:t>
      </w:r>
      <w:r w:rsidRPr="000A3E86">
        <w:rPr>
          <w:rStyle w:val="Emphasis"/>
          <w:rFonts w:cstheme="minorHAnsi"/>
          <w:highlight w:val="cyan"/>
        </w:rPr>
        <w:t>control national media</w:t>
      </w:r>
      <w:r w:rsidRPr="001F2986">
        <w:rPr>
          <w:rStyle w:val="StyleUnderline"/>
          <w:rFonts w:cstheme="minorHAnsi"/>
        </w:rPr>
        <w:t xml:space="preserve">, and the </w:t>
      </w:r>
      <w:r w:rsidRPr="001F2986">
        <w:rPr>
          <w:rStyle w:val="Emphasis"/>
          <w:rFonts w:cstheme="minorHAnsi"/>
        </w:rPr>
        <w:t>inscrutability</w:t>
      </w:r>
      <w:r w:rsidRPr="001F2986">
        <w:rPr>
          <w:rStyle w:val="StyleUnderline"/>
          <w:rFonts w:cstheme="minorHAnsi"/>
        </w:rPr>
        <w:t xml:space="preserve"> of the facts related to the dispute, </w:t>
      </w:r>
      <w:r w:rsidRPr="001F2986">
        <w:rPr>
          <w:rStyle w:val="Emphasis"/>
          <w:rFonts w:cstheme="minorHAnsi"/>
        </w:rPr>
        <w:t>aided efforts to manage domestic audience costs</w:t>
      </w:r>
      <w:r w:rsidRPr="001F2986">
        <w:rPr>
          <w:rFonts w:cstheme="minorHAnsi"/>
        </w:rPr>
        <w:t xml:space="preserve">. For instance, </w:t>
      </w:r>
      <w:r w:rsidRPr="001F2986">
        <w:rPr>
          <w:rStyle w:val="StyleUnderline"/>
          <w:rFonts w:cstheme="minorHAnsi"/>
        </w:rPr>
        <w:t xml:space="preserve">media reports of 15-20 personnel of the Indo-Tibetan Border Police force being detained by the Chinese were categorically </w:t>
      </w:r>
      <w:r w:rsidRPr="001F2986">
        <w:rPr>
          <w:rStyle w:val="Emphasis"/>
          <w:rFonts w:cstheme="minorHAnsi"/>
        </w:rPr>
        <w:t>refuted</w:t>
      </w:r>
      <w:r w:rsidRPr="001F2986">
        <w:rPr>
          <w:rStyle w:val="StyleUnderline"/>
          <w:rFonts w:cstheme="minorHAnsi"/>
        </w:rPr>
        <w:t xml:space="preserve"> by the Indian side. This </w:t>
      </w:r>
      <w:r w:rsidRPr="000A3E86">
        <w:rPr>
          <w:rStyle w:val="StyleUnderline"/>
          <w:rFonts w:cstheme="minorHAnsi"/>
          <w:highlight w:val="cyan"/>
        </w:rPr>
        <w:t xml:space="preserve">meant that no </w:t>
      </w:r>
      <w:r w:rsidRPr="000A3E86">
        <w:rPr>
          <w:rStyle w:val="Emphasis"/>
          <w:rFonts w:cstheme="minorHAnsi"/>
          <w:highlight w:val="cyan"/>
        </w:rPr>
        <w:t>domestic pressure for retal</w:t>
      </w:r>
      <w:r w:rsidRPr="001F2986">
        <w:rPr>
          <w:rStyle w:val="Emphasis"/>
          <w:rFonts w:cstheme="minorHAnsi"/>
        </w:rPr>
        <w:t xml:space="preserve">iation </w:t>
      </w:r>
      <w:r w:rsidRPr="000A3E86">
        <w:rPr>
          <w:rStyle w:val="Emphasis"/>
          <w:rFonts w:cstheme="minorHAnsi"/>
          <w:highlight w:val="cyan"/>
        </w:rPr>
        <w:t>arose</w:t>
      </w:r>
      <w:r w:rsidRPr="001F2986">
        <w:rPr>
          <w:rStyle w:val="StyleUnderline"/>
          <w:rFonts w:cstheme="minorHAnsi"/>
        </w:rPr>
        <w:t xml:space="preserve"> and </w:t>
      </w:r>
      <w:r w:rsidRPr="001F2986">
        <w:rPr>
          <w:rStyle w:val="Emphasis"/>
          <w:rFonts w:cstheme="minorHAnsi"/>
        </w:rPr>
        <w:t>no great reputational damage was suffered</w:t>
      </w:r>
      <w:r w:rsidRPr="001F2986">
        <w:rPr>
          <w:rFonts w:cstheme="minorHAnsi"/>
        </w:rPr>
        <w:t xml:space="preserve">. In the aftermath of the Doklam crisis, similar </w:t>
      </w:r>
      <w:r w:rsidRPr="000A3E86">
        <w:rPr>
          <w:rStyle w:val="StyleUnderline"/>
          <w:rFonts w:cstheme="minorHAnsi"/>
          <w:highlight w:val="cyan"/>
        </w:rPr>
        <w:t xml:space="preserve">ambiguity allowed </w:t>
      </w:r>
      <w:r w:rsidRPr="000A3E86">
        <w:rPr>
          <w:rStyle w:val="Emphasis"/>
          <w:rFonts w:cstheme="minorHAnsi"/>
          <w:highlight w:val="cyan"/>
        </w:rPr>
        <w:t>both sides</w:t>
      </w:r>
      <w:r w:rsidRPr="000A3E86">
        <w:rPr>
          <w:rStyle w:val="StyleUnderline"/>
          <w:rFonts w:cstheme="minorHAnsi"/>
          <w:highlight w:val="cyan"/>
        </w:rPr>
        <w:t xml:space="preserve"> to </w:t>
      </w:r>
      <w:r w:rsidRPr="000A3E86">
        <w:rPr>
          <w:rStyle w:val="Emphasis"/>
          <w:rFonts w:cstheme="minorHAnsi"/>
          <w:highlight w:val="cyan"/>
        </w:rPr>
        <w:t>claim</w:t>
      </w:r>
      <w:r w:rsidRPr="001F2986">
        <w:rPr>
          <w:rStyle w:val="Emphasis"/>
          <w:rFonts w:cstheme="minorHAnsi"/>
        </w:rPr>
        <w:t xml:space="preserve"> tactical </w:t>
      </w:r>
      <w:r w:rsidRPr="000A3E86">
        <w:rPr>
          <w:rStyle w:val="Emphasis"/>
          <w:rFonts w:cstheme="minorHAnsi"/>
          <w:highlight w:val="cyan"/>
        </w:rPr>
        <w:t>victories</w:t>
      </w:r>
      <w:r w:rsidRPr="001F2986">
        <w:rPr>
          <w:rStyle w:val="Emphasis"/>
          <w:rFonts w:cstheme="minorHAnsi"/>
        </w:rPr>
        <w:t xml:space="preserve"> for themselves</w:t>
      </w:r>
      <w:r w:rsidRPr="001F2986">
        <w:rPr>
          <w:rFonts w:cstheme="minorHAnsi"/>
        </w:rPr>
        <w:t xml:space="preserve"> </w:t>
      </w:r>
      <w:r w:rsidRPr="000A3E86">
        <w:rPr>
          <w:rStyle w:val="StyleUnderline"/>
          <w:rFonts w:cstheme="minorHAnsi"/>
          <w:highlight w:val="cyan"/>
        </w:rPr>
        <w:t>and</w:t>
      </w:r>
      <w:r w:rsidRPr="001F2986">
        <w:rPr>
          <w:rStyle w:val="StyleUnderline"/>
          <w:rFonts w:cstheme="minorHAnsi"/>
        </w:rPr>
        <w:t xml:space="preserve"> </w:t>
      </w:r>
      <w:r w:rsidRPr="000A3E86">
        <w:rPr>
          <w:rStyle w:val="Emphasis"/>
          <w:rFonts w:cstheme="minorHAnsi"/>
          <w:highlight w:val="cyan"/>
        </w:rPr>
        <w:t>diffuse</w:t>
      </w:r>
      <w:r w:rsidRPr="000A3E86">
        <w:rPr>
          <w:rStyle w:val="StyleUnderline"/>
          <w:rFonts w:cstheme="minorHAnsi"/>
          <w:highlight w:val="cyan"/>
        </w:rPr>
        <w:t xml:space="preserve"> the situation</w:t>
      </w:r>
      <w:r w:rsidRPr="001F2986">
        <w:rPr>
          <w:rStyle w:val="StyleUnderline"/>
          <w:rFonts w:cstheme="minorHAnsi"/>
        </w:rPr>
        <w:t xml:space="preserve"> successfully</w:t>
      </w:r>
      <w:r w:rsidRPr="001F2986">
        <w:rPr>
          <w:rFonts w:cstheme="minorHAnsi"/>
        </w:rPr>
        <w:t>. In India, criticism has been incrementally rising with respect to the Modi government’s lack of transparency on the matter, but it is unlikely to reach electorally harmful proportions.</w:t>
      </w:r>
    </w:p>
    <w:p w14:paraId="2432DEB9" w14:textId="77777777" w:rsidR="005715FC" w:rsidRDefault="005715FC" w:rsidP="005715FC">
      <w:pPr>
        <w:pStyle w:val="Heading3"/>
      </w:pPr>
      <w:r>
        <w:t>Diplomacy---Middle Powers D---1NC</w:t>
      </w:r>
    </w:p>
    <w:p w14:paraId="4E9726EA" w14:textId="77777777" w:rsidR="005715FC" w:rsidRDefault="005715FC" w:rsidP="005715FC">
      <w:pPr>
        <w:pStyle w:val="Heading4"/>
        <w:rPr>
          <w:rFonts w:eastAsia="Calibri"/>
        </w:rPr>
      </w:pPr>
      <w:r>
        <w:rPr>
          <w:rFonts w:eastAsia="Calibri"/>
        </w:rPr>
        <w:t xml:space="preserve">1. No vague middle powers scenario – the only conflicts that have terminals are as allows: </w:t>
      </w:r>
    </w:p>
    <w:p w14:paraId="17BCB255" w14:textId="77777777" w:rsidR="005715FC" w:rsidRDefault="005715FC" w:rsidP="005715FC">
      <w:pPr>
        <w:pStyle w:val="Heading4"/>
      </w:pPr>
      <w:r>
        <w:rPr>
          <w:rFonts w:eastAsia="Calibri"/>
        </w:rPr>
        <w:t xml:space="preserve">2. A] Ukraine. No escalation. </w:t>
      </w:r>
    </w:p>
    <w:p w14:paraId="3D1219C1" w14:textId="77777777" w:rsidR="005715FC" w:rsidRDefault="005715FC" w:rsidP="005715FC">
      <w:r w:rsidRPr="00620FCB">
        <w:rPr>
          <w:b/>
          <w:bCs/>
        </w:rPr>
        <w:t>RLI ’22</w:t>
      </w:r>
      <w:r>
        <w:t xml:space="preserve"> [The Robert Lansing Institute is a non-partisan, non-profit public policy research organization, “Russia’s nuclear arsenal seems grossly exaggerated,” 11-9-22, </w:t>
      </w:r>
      <w:hyperlink r:id="rId9" w:history="1">
        <w:r w:rsidRPr="004A7928">
          <w:rPr>
            <w:rStyle w:val="Hyperlink"/>
          </w:rPr>
          <w:t>https://lansinginstitute.org/2022/11/09/russias-nuclear-arsenal-seems-grossly-exaggerated/</w:t>
        </w:r>
      </w:hyperlink>
      <w:r>
        <w:t>]</w:t>
      </w:r>
    </w:p>
    <w:p w14:paraId="7A72E7C3" w14:textId="77777777" w:rsidR="005715FC" w:rsidRDefault="005715FC" w:rsidP="005715FC"/>
    <w:p w14:paraId="25321E33" w14:textId="77777777" w:rsidR="005715FC" w:rsidRPr="00BB5F66" w:rsidRDefault="005715FC" w:rsidP="005715FC">
      <w:pPr>
        <w:rPr>
          <w:sz w:val="8"/>
        </w:rPr>
      </w:pPr>
      <w:r w:rsidRPr="000A3E86">
        <w:rPr>
          <w:b/>
          <w:bCs/>
          <w:highlight w:val="cyan"/>
          <w:u w:val="single"/>
        </w:rPr>
        <w:t>There are</w:t>
      </w:r>
      <w:r w:rsidRPr="00E14875">
        <w:rPr>
          <w:u w:val="single"/>
        </w:rPr>
        <w:t xml:space="preserve"> well-grounded </w:t>
      </w:r>
      <w:r w:rsidRPr="000A3E86">
        <w:rPr>
          <w:b/>
          <w:bCs/>
          <w:highlight w:val="cyan"/>
          <w:u w:val="single"/>
        </w:rPr>
        <w:t>doubts</w:t>
      </w:r>
      <w:r w:rsidRPr="00E14875">
        <w:rPr>
          <w:u w:val="single"/>
        </w:rPr>
        <w:t xml:space="preserve"> as to </w:t>
      </w:r>
      <w:r w:rsidRPr="000A3E86">
        <w:rPr>
          <w:b/>
          <w:bCs/>
          <w:highlight w:val="cyan"/>
          <w:u w:val="single"/>
        </w:rPr>
        <w:t>whether Russia has</w:t>
      </w:r>
      <w:r w:rsidRPr="00E14875">
        <w:rPr>
          <w:u w:val="single"/>
        </w:rPr>
        <w:t xml:space="preserve"> got </w:t>
      </w:r>
      <w:r w:rsidRPr="000A3E86">
        <w:rPr>
          <w:b/>
          <w:bCs/>
          <w:highlight w:val="cyan"/>
          <w:u w:val="single"/>
        </w:rPr>
        <w:t>a combat-ready nuclear arsenal</w:t>
      </w:r>
      <w:r w:rsidRPr="00E14875">
        <w:rPr>
          <w:sz w:val="8"/>
        </w:rPr>
        <w:t xml:space="preserve">. There’s a good chance it makes the Kremlin speculate on nuclear blackmail, with threats to launch nuclear strikes on NATO and its allies. With NATO’s Steadfast Noon nuclear deterrent exercise over, as they started on October 17, Moscow announced plans to conduct its Thunder exercise. And while this exercise usually takes place following NATO exercises, much more attention is focused on it this time. The 1963 treaty bans nuclear tests in the atmosphere, space and under water, and the Soviet Union, and then Russia, have observed the terms. The latest nuclear tests took place with the Soviet collapse approaching in 1990. Eight warheads, with a total yield of 70 kilotons, were exploded underground at the Novaya Zemlya test site, “Object-700”. Russia occasionally announces verifying the readiness of intercontinental ballistic missiles, as their service life has long exceeded all laid standards, in some cases. With up to 46 missiles available, R-36M2 Satan can deliver more than 30% of all Russian nuclear warheads. Their production ended with the Soviet collapse, and their maximum life ended in 2005, though it was “extended” then, saying the missiles were allegedly fit for use up to 2020. The oldest missile was shot off to test the real readiness, and if it fulfilled its mission, the operating life continued. If not, another one was launched and so on, until the task was completed. But these missiles are relatively new if to compare to the UR-100N (RS-18), with up to 20-24 missiles still in silos, as the latter of which was produced before 1985. The readiness of Topol ballistic missile also raises questions. It was put into service in the 80s, then upgraded to Topol-M in mid-90s. 18 Soviet Topols are still in service, and 78 Russian Topol-Ms were produced before 2011. The rest of the ground-based nuclear triad is based on 170 SS-27 (Yars), an updated version of the Soviet Topol, put into service in 2009. </w:t>
      </w:r>
      <w:r w:rsidRPr="000A3E86">
        <w:rPr>
          <w:highlight w:val="cyan"/>
          <w:u w:val="single"/>
        </w:rPr>
        <w:t>Of all ground</w:t>
      </w:r>
      <w:r w:rsidRPr="00620FCB">
        <w:rPr>
          <w:u w:val="single"/>
        </w:rPr>
        <w:t xml:space="preserve">-based </w:t>
      </w:r>
      <w:r w:rsidRPr="000A3E86">
        <w:rPr>
          <w:highlight w:val="cyan"/>
          <w:u w:val="single"/>
        </w:rPr>
        <w:t>systems, 88 missiles were produced more than 30 years ago</w:t>
      </w:r>
      <w:r w:rsidRPr="00620FCB">
        <w:rPr>
          <w:u w:val="single"/>
        </w:rPr>
        <w:t xml:space="preserve">, 78 missiles – nearly 20 years ago, making up almost 50% of the </w:t>
      </w:r>
      <w:r w:rsidRPr="00E14875">
        <w:rPr>
          <w:sz w:val="8"/>
        </w:rPr>
        <w:t xml:space="preserve">entire arsenal, with similar question on submarine-launched ballistic </w:t>
      </w:r>
      <w:r w:rsidRPr="00620FCB">
        <w:rPr>
          <w:u w:val="single"/>
        </w:rPr>
        <w:t>missiles</w:t>
      </w:r>
      <w:r w:rsidRPr="00E14875">
        <w:rPr>
          <w:sz w:val="8"/>
        </w:rPr>
        <w:t xml:space="preserve">. But </w:t>
      </w:r>
      <w:r w:rsidRPr="00E14875">
        <w:rPr>
          <w:u w:val="single"/>
        </w:rPr>
        <w:t xml:space="preserve">the most doubtful is condition of </w:t>
      </w:r>
      <w:r w:rsidRPr="000A3E86">
        <w:rPr>
          <w:highlight w:val="cyan"/>
          <w:u w:val="single"/>
        </w:rPr>
        <w:t>Russian</w:t>
      </w:r>
      <w:r w:rsidRPr="00E14875">
        <w:rPr>
          <w:u w:val="single"/>
        </w:rPr>
        <w:t xml:space="preserve"> nuclear </w:t>
      </w:r>
      <w:r w:rsidRPr="000A3E86">
        <w:rPr>
          <w:highlight w:val="cyan"/>
          <w:u w:val="single"/>
        </w:rPr>
        <w:t>munition</w:t>
      </w:r>
      <w:r w:rsidRPr="00E14875">
        <w:rPr>
          <w:sz w:val="8"/>
        </w:rPr>
        <w:t xml:space="preserve">. That is why the Kremlin is eager to make underground nuclear tests. This munition has its own storage life, much shorter than conventional weapon. </w:t>
      </w:r>
      <w:r w:rsidRPr="00E14875">
        <w:rPr>
          <w:u w:val="single"/>
        </w:rPr>
        <w:t xml:space="preserve">With the </w:t>
      </w:r>
      <w:r w:rsidRPr="000A3E86">
        <w:rPr>
          <w:highlight w:val="cyan"/>
          <w:u w:val="single"/>
        </w:rPr>
        <w:t>storage period expired</w:t>
      </w:r>
      <w:r w:rsidRPr="00E14875">
        <w:rPr>
          <w:u w:val="single"/>
        </w:rPr>
        <w:t xml:space="preserve">, the </w:t>
      </w:r>
      <w:r w:rsidRPr="000A3E86">
        <w:rPr>
          <w:highlight w:val="cyan"/>
          <w:u w:val="single"/>
        </w:rPr>
        <w:t>charge capacity is rapidly falling</w:t>
      </w:r>
      <w:r w:rsidRPr="00E14875">
        <w:rPr>
          <w:sz w:val="8"/>
        </w:rPr>
        <w:t xml:space="preserve">. The munition requires maintenance, such as replacing consumables, neutron fuses, for example. These fuses consist of elements that lose their radioactivity with time. Chemical and physical properties of other nuclear weapon components also change. </w:t>
      </w:r>
      <w:r w:rsidRPr="00E14875">
        <w:rPr>
          <w:u w:val="single"/>
        </w:rPr>
        <w:t>Things are complicated by highly corrupted 12th Main Directorate of Russian Defense Ministry, and multiple process failures while constructing warhead storages, including</w:t>
      </w:r>
      <w:r w:rsidRPr="00E14875">
        <w:rPr>
          <w:sz w:val="8"/>
        </w:rPr>
        <w:t xml:space="preserve"> Gadzhiyevo (</w:t>
      </w:r>
      <w:r w:rsidRPr="00E14875">
        <w:rPr>
          <w:u w:val="single"/>
        </w:rPr>
        <w:t>Russian Northern Fleet and nuclear submarines base</w:t>
      </w:r>
      <w:r w:rsidRPr="00E14875">
        <w:rPr>
          <w:sz w:val="8"/>
        </w:rPr>
        <w:t xml:space="preserve">), Olenegorsk, and Severomorsk. </w:t>
      </w:r>
      <w:r w:rsidRPr="00E14875">
        <w:rPr>
          <w:u w:val="single"/>
        </w:rPr>
        <w:t>Funds for nuclear arsenal maintenance were stolen.</w:t>
      </w:r>
      <w:r>
        <w:rPr>
          <w:u w:val="single"/>
        </w:rPr>
        <w:t xml:space="preserve"> </w:t>
      </w:r>
      <w:r w:rsidRPr="00E14875">
        <w:rPr>
          <w:u w:val="single"/>
        </w:rPr>
        <w:t xml:space="preserve">The hypothesis about most Russian nuclear arsenal unfit for action might be confirmed by the fact that </w:t>
      </w:r>
      <w:r w:rsidRPr="000A3E86">
        <w:rPr>
          <w:highlight w:val="cyan"/>
          <w:u w:val="single"/>
        </w:rPr>
        <w:t>nuclear tests</w:t>
      </w:r>
      <w:r w:rsidRPr="00E14875">
        <w:rPr>
          <w:u w:val="single"/>
        </w:rPr>
        <w:t xml:space="preserve"> scheduled</w:t>
      </w:r>
      <w:r w:rsidRPr="00E14875">
        <w:rPr>
          <w:sz w:val="8"/>
        </w:rPr>
        <w:t xml:space="preserve"> for October 7 and 12 this year, initiated by Russian President Vladimir Putin, </w:t>
      </w:r>
      <w:r w:rsidRPr="000A3E86">
        <w:rPr>
          <w:highlight w:val="cyan"/>
          <w:u w:val="single"/>
        </w:rPr>
        <w:t>were canceled</w:t>
      </w:r>
      <w:r w:rsidRPr="00620FCB">
        <w:rPr>
          <w:u w:val="single"/>
        </w:rPr>
        <w:t xml:space="preserve">. Data that require additional evidence suggest there were 5 more attempts to test nuclear weapons </w:t>
      </w:r>
      <w:r w:rsidRPr="000A3E86">
        <w:rPr>
          <w:highlight w:val="cyan"/>
          <w:u w:val="single"/>
        </w:rPr>
        <w:t>from October 14-20. There were just two tests, with negative result</w:t>
      </w:r>
      <w:r w:rsidRPr="00E14875">
        <w:rPr>
          <w:sz w:val="8"/>
        </w:rPr>
        <w:t xml:space="preserve">, though. There was an attempt of underground nuclear test in the Irkutsk region on October 14, with no expected outcome. </w:t>
      </w:r>
      <w:r w:rsidRPr="00E14875">
        <w:rPr>
          <w:u w:val="single"/>
        </w:rPr>
        <w:t>Underground tests</w:t>
      </w:r>
      <w:r w:rsidRPr="00E14875">
        <w:rPr>
          <w:sz w:val="8"/>
        </w:rPr>
        <w:t xml:space="preserve"> scheduled for October 17-18 </w:t>
      </w:r>
      <w:r w:rsidRPr="00E14875">
        <w:rPr>
          <w:u w:val="single"/>
        </w:rPr>
        <w:t>were canceled for “technical issues”</w:t>
      </w:r>
      <w:r w:rsidRPr="00E14875">
        <w:rPr>
          <w:sz w:val="8"/>
        </w:rPr>
        <w:t xml:space="preserve">. Underwater tests in the Barents Sea on October 20 were canceled as well. Secret new nuclear weapon tests (presumably a product of the Poseidon project) scheduled for October 20 in the Gulf of Finland turned out to be a fiction. It turns out that Russia’s speculating on dirty bomb today is the only reliable and successful way. The poor state of Russian nuclear arsenal has obviously triggered threats to use those weapons in Ukrainian theater of war. Just 41% of Russia’s nuclear arsenal is theoretically ready to be used immediately. 1,500 nuclear warheads, out of 6,000, have far exceeded normal service life and are subject to disposal. Russia had 336 intercontinental ballistic missiles with nuclear warheads at the end of 2021, most of which had served their standard life. Guaranteed 20-years of safe operation for Topol, UR-100N UTTKh and R-36M2 Satan were over in 2021-2022. The long-term plans by Russian military suggested those missiles had to be gradually phased out, with not more than 5% of them remaining in service by 2020. The missiles’ life had been extended by a factory in Ukraine, which stopped that work after 2014. Of 12 nuclear storages, 5 are located directly either near Moscow or at Russian border (the village of Mozhaisk in the Moscow Region and Belgorod). The remaining 7 storages are located not far from the Urals, or in the Far East. </w:t>
      </w:r>
      <w:r w:rsidRPr="00E14875">
        <w:rPr>
          <w:u w:val="single"/>
        </w:rPr>
        <w:t>It is unclear whether Russia has still got nuclear bombs for tactical aircraft and atomic shells for 152 mm and 203 mm artillery</w:t>
      </w:r>
      <w:r w:rsidRPr="00E14875">
        <w:rPr>
          <w:sz w:val="8"/>
        </w:rPr>
        <w:t xml:space="preserve">. That special munition was probably transferred for storage in early 2000s, when the emphasis was on mobile delivery systems, and depleted its resource then. Soviet and then Russian leaders committed themselves to destroy all nuclear artillery, nuclear warheads of tactical missiles, nuclear anti-personnel mines, and to remove tactical nukes from ships, multi-purpose submarines and naval aviation. These nukes and nuclear warheads of SAMs were to be placed in a central storage, with some of them destroyed. NATO headquarters claims that by 2010, Russia had concentrated its tactical nuclear weapons at “central storage facilities” in Russia; removed tactical nukes from its ground forces; reduced tactical nuclear arsenal by 75% cutting non-strategic nuclear weapons. Russian storages today, however, contain 1,500-2,000 nukes. </w:t>
      </w:r>
      <w:r w:rsidRPr="00E14875">
        <w:rPr>
          <w:u w:val="single"/>
        </w:rPr>
        <w:t>Possibility for Russia to use nuclear weapons in the near future is grossly exaggerated</w:t>
      </w:r>
      <w:r w:rsidRPr="00E14875">
        <w:rPr>
          <w:sz w:val="8"/>
        </w:rPr>
        <w:t xml:space="preserve">, it seems. To complicate matters further, there is a question how to protect Moscow in case of a responsive nuclear strike. The missile defense system of Moscow consists of 68 silos for launching 53T6 A-135 Amur system missiles that was put on combat duty back in the 1970s. Those 53T6 “anti-missiles” had completely depleted their resource in early 2010s, with control testing in Kazakhstan needed to keep them on alert. The A-235 Nudol system was designed to update Moscow missile defense system, with testing in fall of 2021. But Russia is unable to mass-produce this system and guarantee its effectiveness. The task to extend the life of launchers was given to Russian JSC Makeyev Design Bureau, the main designer of submarine launched ballistic missiles that has not got enough experience or qualified experts, which puts their combat capability into question. </w:t>
      </w:r>
      <w:r w:rsidRPr="000A3E86">
        <w:rPr>
          <w:highlight w:val="cyan"/>
          <w:u w:val="single"/>
        </w:rPr>
        <w:t>The role of Strategic Missile Forces in Russia’s</w:t>
      </w:r>
      <w:r w:rsidRPr="00E14875">
        <w:rPr>
          <w:u w:val="single"/>
        </w:rPr>
        <w:t xml:space="preserve"> overall </w:t>
      </w:r>
      <w:r w:rsidRPr="000A3E86">
        <w:rPr>
          <w:highlight w:val="cyan"/>
          <w:u w:val="single"/>
        </w:rPr>
        <w:t>nuclear capacity has decreased from 70% to nearly 35%</w:t>
      </w:r>
      <w:r w:rsidRPr="00E14875">
        <w:rPr>
          <w:u w:val="single"/>
        </w:rPr>
        <w:t xml:space="preserve"> already </w:t>
      </w:r>
      <w:r w:rsidRPr="000A3E86">
        <w:rPr>
          <w:highlight w:val="cyan"/>
          <w:u w:val="single"/>
        </w:rPr>
        <w:t>in 2020</w:t>
      </w:r>
      <w:r w:rsidRPr="00E14875">
        <w:rPr>
          <w:sz w:val="8"/>
        </w:rPr>
        <w:t xml:space="preserve">-2021. It would be enough to strike four critical targets: Gadzhiyevo in the Murmansk region, Vilyuchinsk in Kamchatka, an airfield near the city of Engelsk in the Saratov region, and a bomber base in the Amur region, to neutralize 80% ofRussian nuclear capacity. The remaining mobile systems (Topol and Yars) are believed to be a target for high-precision weapons. Meanwhile, </w:t>
      </w:r>
      <w:r w:rsidRPr="000A3E86">
        <w:rPr>
          <w:b/>
          <w:bCs/>
          <w:highlight w:val="cyan"/>
          <w:u w:val="single"/>
        </w:rPr>
        <w:t>probability of</w:t>
      </w:r>
      <w:r w:rsidRPr="00E14875">
        <w:rPr>
          <w:u w:val="single"/>
        </w:rPr>
        <w:t xml:space="preserve"> any </w:t>
      </w:r>
      <w:r w:rsidRPr="000A3E86">
        <w:rPr>
          <w:b/>
          <w:bCs/>
          <w:highlight w:val="cyan"/>
          <w:u w:val="single"/>
        </w:rPr>
        <w:t>damage to the U</w:t>
      </w:r>
      <w:r w:rsidRPr="00E14875">
        <w:rPr>
          <w:sz w:val="8"/>
        </w:rPr>
        <w:t xml:space="preserve">nited </w:t>
      </w:r>
      <w:r w:rsidRPr="000A3E86">
        <w:rPr>
          <w:b/>
          <w:bCs/>
          <w:highlight w:val="cyan"/>
          <w:u w:val="single"/>
        </w:rPr>
        <w:t>S</w:t>
      </w:r>
      <w:r w:rsidRPr="00E14875">
        <w:rPr>
          <w:sz w:val="8"/>
        </w:rPr>
        <w:t xml:space="preserve">tates </w:t>
      </w:r>
      <w:r w:rsidRPr="000A3E86">
        <w:rPr>
          <w:b/>
          <w:bCs/>
          <w:highlight w:val="cyan"/>
          <w:u w:val="single"/>
        </w:rPr>
        <w:t>and</w:t>
      </w:r>
      <w:r w:rsidRPr="00E14875">
        <w:rPr>
          <w:u w:val="single"/>
        </w:rPr>
        <w:t xml:space="preserve"> its </w:t>
      </w:r>
      <w:r w:rsidRPr="000A3E86">
        <w:rPr>
          <w:b/>
          <w:bCs/>
          <w:highlight w:val="cyan"/>
          <w:u w:val="single"/>
        </w:rPr>
        <w:t>allies</w:t>
      </w:r>
      <w:r w:rsidRPr="00E14875">
        <w:rPr>
          <w:u w:val="single"/>
        </w:rPr>
        <w:t xml:space="preserve"> during the preemptive strike by Russia </w:t>
      </w:r>
      <w:r w:rsidRPr="000A3E86">
        <w:rPr>
          <w:b/>
          <w:bCs/>
          <w:highlight w:val="cyan"/>
          <w:u w:val="single"/>
        </w:rPr>
        <w:t>is almost zero</w:t>
      </w:r>
      <w:r w:rsidRPr="00E14875">
        <w:rPr>
          <w:sz w:val="8"/>
        </w:rPr>
        <w:t xml:space="preserve">, as it is said. </w:t>
      </w:r>
      <w:r w:rsidRPr="000A3E86">
        <w:rPr>
          <w:highlight w:val="cyan"/>
          <w:u w:val="single"/>
        </w:rPr>
        <w:t>Russia has lacked</w:t>
      </w:r>
      <w:r w:rsidRPr="00E14875">
        <w:rPr>
          <w:u w:val="single"/>
        </w:rPr>
        <w:t xml:space="preserve"> practical </w:t>
      </w:r>
      <w:r w:rsidRPr="000A3E86">
        <w:rPr>
          <w:highlight w:val="cyan"/>
          <w:u w:val="single"/>
        </w:rPr>
        <w:t>experience in handling nuclear weapons from 1991</w:t>
      </w:r>
      <w:r w:rsidRPr="00E14875">
        <w:rPr>
          <w:sz w:val="8"/>
        </w:rPr>
        <w:t>. This adds to the possibility of human error, mishandling while delivering, loading, or firing.</w:t>
      </w:r>
    </w:p>
    <w:p w14:paraId="0EBD55D5" w14:textId="77777777" w:rsidR="005715FC" w:rsidRDefault="005715FC" w:rsidP="005715FC">
      <w:pPr>
        <w:pStyle w:val="Heading4"/>
      </w:pPr>
      <w:r>
        <w:t>3. B] SCS. No war.</w:t>
      </w:r>
    </w:p>
    <w:p w14:paraId="109294EA" w14:textId="77777777" w:rsidR="005715FC" w:rsidRDefault="005715FC" w:rsidP="005715FC">
      <w:r w:rsidRPr="00F20FB0">
        <w:rPr>
          <w:b/>
          <w:bCs/>
        </w:rPr>
        <w:t>Khan ’23</w:t>
      </w:r>
      <w:r>
        <w:t xml:space="preserve"> [Haider A. Khan is a professor of economics at the Josef Korbel School of International Studies at the University of Denver, “War and Peace in East Asia: Avoiding Thucydides’s Trap with China as a Rising Power,” 4-15-23, https://mpra.ub.uni-muenchen.de/117089/1/MPRA_paper_117089.pdf]</w:t>
      </w:r>
    </w:p>
    <w:p w14:paraId="626781E3" w14:textId="77777777" w:rsidR="005715FC" w:rsidRPr="00EC7EF8" w:rsidRDefault="005715FC" w:rsidP="005715FC"/>
    <w:p w14:paraId="37EEDA1A" w14:textId="77777777" w:rsidR="005715FC" w:rsidRPr="00C7072F" w:rsidRDefault="005715FC" w:rsidP="005715FC">
      <w:pPr>
        <w:rPr>
          <w:sz w:val="8"/>
        </w:rPr>
      </w:pPr>
      <w:r w:rsidRPr="00C7072F">
        <w:rPr>
          <w:sz w:val="8"/>
        </w:rPr>
        <w:t xml:space="preserve">Scholars such as Graham Allison have noticed the rise of China and warned of underlying danger to regional stability in Northeast Asia and even global instability (Allison 2017). The COVID-19 induced global crisis has, if anything, brought more out into the open the tensions in US-China relations.1 Even before this crisis, rogue actors like North Korea which had been repeatedly launching ballistic missiles and conducting nuclear tests with no significant opposition – perhaps even tacit support from China – seemed to confirm the fear of instability and ultimately a US-China armed conflict. A discourse about whether China and the U.S. will fall into the “Thucydides’s Trap” has not lost its relevance by any means. </w:t>
      </w:r>
      <w:r w:rsidRPr="000A3E86">
        <w:rPr>
          <w:highlight w:val="cyan"/>
          <w:u w:val="single"/>
        </w:rPr>
        <w:t>Some</w:t>
      </w:r>
      <w:r w:rsidRPr="00C7072F">
        <w:rPr>
          <w:sz w:val="8"/>
        </w:rPr>
        <w:t xml:space="preserve"> academics </w:t>
      </w:r>
      <w:r w:rsidRPr="000A3E86">
        <w:rPr>
          <w:highlight w:val="cyan"/>
          <w:u w:val="single"/>
        </w:rPr>
        <w:t>are concerned that</w:t>
      </w:r>
      <w:r w:rsidRPr="00C7072F">
        <w:rPr>
          <w:sz w:val="8"/>
        </w:rPr>
        <w:t xml:space="preserve"> the active maritime and air </w:t>
      </w:r>
      <w:r w:rsidRPr="00C7072F">
        <w:rPr>
          <w:u w:val="single"/>
        </w:rPr>
        <w:t xml:space="preserve">military </w:t>
      </w:r>
      <w:r w:rsidRPr="000A3E86">
        <w:rPr>
          <w:highlight w:val="cyan"/>
          <w:u w:val="single"/>
        </w:rPr>
        <w:t>action of China over the</w:t>
      </w:r>
      <w:r w:rsidRPr="00C7072F">
        <w:rPr>
          <w:sz w:val="8"/>
        </w:rPr>
        <w:t xml:space="preserve"> Senkaku/Diaoyu islands (disputed islands claimed by China, Taiwan, and Japan), </w:t>
      </w:r>
      <w:r w:rsidRPr="000A3E86">
        <w:rPr>
          <w:highlight w:val="cyan"/>
          <w:u w:val="single"/>
        </w:rPr>
        <w:t>S</w:t>
      </w:r>
      <w:r w:rsidRPr="00C7072F">
        <w:rPr>
          <w:u w:val="single"/>
        </w:rPr>
        <w:t xml:space="preserve">outh </w:t>
      </w:r>
      <w:r w:rsidRPr="000A3E86">
        <w:rPr>
          <w:highlight w:val="cyan"/>
          <w:u w:val="single"/>
        </w:rPr>
        <w:t>C</w:t>
      </w:r>
      <w:r w:rsidRPr="00C7072F">
        <w:rPr>
          <w:u w:val="single"/>
        </w:rPr>
        <w:t xml:space="preserve">hina </w:t>
      </w:r>
      <w:r w:rsidRPr="000A3E86">
        <w:rPr>
          <w:highlight w:val="cyan"/>
          <w:u w:val="single"/>
        </w:rPr>
        <w:t>S</w:t>
      </w:r>
      <w:r w:rsidRPr="00C7072F">
        <w:rPr>
          <w:u w:val="single"/>
        </w:rPr>
        <w:t>ea</w:t>
      </w:r>
      <w:r w:rsidRPr="00C7072F">
        <w:rPr>
          <w:sz w:val="8"/>
        </w:rPr>
        <w:t xml:space="preserve">, and the Taiwan Strait </w:t>
      </w:r>
      <w:r w:rsidRPr="000A3E86">
        <w:rPr>
          <w:highlight w:val="cyan"/>
          <w:u w:val="single"/>
        </w:rPr>
        <w:t>may lead to</w:t>
      </w:r>
      <w:r w:rsidRPr="00C7072F">
        <w:rPr>
          <w:sz w:val="8"/>
        </w:rPr>
        <w:t xml:space="preserve"> unexpected </w:t>
      </w:r>
      <w:r w:rsidRPr="000A3E86">
        <w:rPr>
          <w:highlight w:val="cyan"/>
          <w:u w:val="single"/>
        </w:rPr>
        <w:t>conflicts</w:t>
      </w:r>
      <w:r w:rsidRPr="00C7072F">
        <w:rPr>
          <w:sz w:val="8"/>
        </w:rPr>
        <w:t xml:space="preserve"> between China and other Northeast Asian actors with eventual US-China confrontation.2 </w:t>
      </w:r>
      <w:r w:rsidRPr="000A3E86">
        <w:rPr>
          <w:highlight w:val="cyan"/>
          <w:u w:val="single"/>
        </w:rPr>
        <w:t>However</w:t>
      </w:r>
      <w:r w:rsidRPr="005A773E">
        <w:rPr>
          <w:u w:val="single"/>
        </w:rPr>
        <w:t>, the situation</w:t>
      </w:r>
      <w:r w:rsidRPr="005A773E">
        <w:rPr>
          <w:sz w:val="8"/>
        </w:rPr>
        <w:t xml:space="preserve"> on the ground </w:t>
      </w:r>
      <w:r w:rsidRPr="005A773E">
        <w:rPr>
          <w:u w:val="single"/>
        </w:rPr>
        <w:t>is rich in its ambiguities and complexities</w:t>
      </w:r>
      <w:r w:rsidRPr="00C7072F">
        <w:rPr>
          <w:sz w:val="8"/>
        </w:rPr>
        <w:t xml:space="preserve">. Without ignoring the current tensions, one can point to the open diplomatic cannels between </w:t>
      </w:r>
      <w:r w:rsidRPr="000A3E86">
        <w:rPr>
          <w:b/>
          <w:bCs/>
          <w:highlight w:val="cyan"/>
          <w:u w:val="single"/>
        </w:rPr>
        <w:t>the US and PRC</w:t>
      </w:r>
      <w:r w:rsidRPr="00C7072F">
        <w:rPr>
          <w:sz w:val="8"/>
        </w:rPr>
        <w:t xml:space="preserve"> . Both the countries also </w:t>
      </w:r>
      <w:r w:rsidRPr="000A3E86">
        <w:rPr>
          <w:b/>
          <w:bCs/>
          <w:highlight w:val="cyan"/>
          <w:u w:val="single"/>
        </w:rPr>
        <w:t>participate in many international organizations</w:t>
      </w:r>
      <w:r w:rsidRPr="00C7072F">
        <w:rPr>
          <w:u w:val="single"/>
        </w:rPr>
        <w:t xml:space="preserve"> ranging </w:t>
      </w:r>
      <w:r w:rsidRPr="000A3E86">
        <w:rPr>
          <w:b/>
          <w:bCs/>
          <w:highlight w:val="cyan"/>
          <w:u w:val="single"/>
        </w:rPr>
        <w:t>from the UN to</w:t>
      </w:r>
      <w:r w:rsidRPr="00C7072F">
        <w:rPr>
          <w:u w:val="single"/>
        </w:rPr>
        <w:t xml:space="preserve"> various international </w:t>
      </w:r>
      <w:r w:rsidRPr="000A3E86">
        <w:rPr>
          <w:b/>
          <w:bCs/>
          <w:highlight w:val="cyan"/>
          <w:u w:val="single"/>
        </w:rPr>
        <w:t>trade</w:t>
      </w:r>
      <w:r w:rsidRPr="00C7072F">
        <w:rPr>
          <w:u w:val="single"/>
        </w:rPr>
        <w:t xml:space="preserve"> and financial </w:t>
      </w:r>
      <w:r w:rsidRPr="00744282">
        <w:rPr>
          <w:u w:val="single"/>
        </w:rPr>
        <w:t>organizations</w:t>
      </w:r>
      <w:r w:rsidRPr="00C7072F">
        <w:rPr>
          <w:sz w:val="8"/>
        </w:rPr>
        <w:t xml:space="preserve">. Taking the DPRK as an extreme case, even under President Trump, three summit meetings between Chairman of the Workers’ Party of Korea Kim JongUn and the President of United States (U.S.) Donald J. Trump took place. At least both leaders were willing to meet in person, though not much progress was made . In addition, </w:t>
      </w:r>
      <w:r w:rsidRPr="000A3E86">
        <w:rPr>
          <w:highlight w:val="cyan"/>
          <w:u w:val="single"/>
        </w:rPr>
        <w:t>China and Japan also have been mending</w:t>
      </w:r>
      <w:r w:rsidRPr="00C7072F">
        <w:rPr>
          <w:u w:val="single"/>
        </w:rPr>
        <w:t xml:space="preserve"> their </w:t>
      </w:r>
      <w:r w:rsidRPr="000A3E86">
        <w:rPr>
          <w:highlight w:val="cyan"/>
          <w:u w:val="single"/>
        </w:rPr>
        <w:t>relations. They finally signed the “maritime and air communication mechanism”</w:t>
      </w:r>
      <w:r w:rsidRPr="00C7072F">
        <w:rPr>
          <w:sz w:val="8"/>
        </w:rPr>
        <w:t xml:space="preserve"> in May 2018. </w:t>
      </w:r>
      <w:r w:rsidRPr="000A3E86">
        <w:rPr>
          <w:highlight w:val="cyan"/>
          <w:u w:val="single"/>
        </w:rPr>
        <w:t>Due to interdependence and intensified exchanges</w:t>
      </w:r>
      <w:r w:rsidRPr="00C7072F">
        <w:rPr>
          <w:u w:val="single"/>
        </w:rPr>
        <w:t xml:space="preserve"> in multiple spheres in the global setting </w:t>
      </w:r>
      <w:r w:rsidRPr="000A3E86">
        <w:rPr>
          <w:highlight w:val="cyan"/>
          <w:u w:val="single"/>
        </w:rPr>
        <w:t>between the US and PRC</w:t>
      </w:r>
      <w:r w:rsidRPr="00C7072F">
        <w:rPr>
          <w:u w:val="single"/>
        </w:rPr>
        <w:t xml:space="preserve">, it is clear that their </w:t>
      </w:r>
      <w:r w:rsidRPr="000A3E86">
        <w:rPr>
          <w:highlight w:val="cyan"/>
          <w:u w:val="single"/>
        </w:rPr>
        <w:t>conflicts and cooperation will be evolving</w:t>
      </w:r>
      <w:r w:rsidRPr="00C7072F">
        <w:rPr>
          <w:u w:val="single"/>
        </w:rPr>
        <w:t xml:space="preserve"> in a complex manner</w:t>
      </w:r>
      <w:r w:rsidRPr="00C7072F">
        <w:rPr>
          <w:sz w:val="8"/>
        </w:rPr>
        <w:t xml:space="preserve">. As Zhao (2019, p. 501) argues, despite the Sino-U.S. trade war, </w:t>
      </w:r>
      <w:r w:rsidRPr="000A3E86">
        <w:rPr>
          <w:b/>
          <w:bCs/>
          <w:highlight w:val="cyan"/>
          <w:u w:val="single"/>
        </w:rPr>
        <w:t>“[n]either the U.S. nor China can afford to disengage</w:t>
      </w:r>
      <w:r w:rsidRPr="00C7072F">
        <w:rPr>
          <w:u w:val="single"/>
        </w:rPr>
        <w:t xml:space="preserve"> from the other” and </w:t>
      </w:r>
      <w:r w:rsidRPr="005A773E">
        <w:rPr>
          <w:u w:val="single"/>
        </w:rPr>
        <w:t>“</w:t>
      </w:r>
      <w:r w:rsidRPr="000A3E86">
        <w:rPr>
          <w:b/>
          <w:bCs/>
          <w:highlight w:val="cyan"/>
          <w:u w:val="single"/>
        </w:rPr>
        <w:t>[c]ompetition does not mean</w:t>
      </w:r>
      <w:r w:rsidRPr="00C7072F">
        <w:rPr>
          <w:u w:val="single"/>
        </w:rPr>
        <w:t xml:space="preserve"> confrontation, much less </w:t>
      </w:r>
      <w:r w:rsidRPr="000A3E86">
        <w:rPr>
          <w:b/>
          <w:bCs/>
          <w:highlight w:val="cyan"/>
          <w:u w:val="single"/>
        </w:rPr>
        <w:t>war</w:t>
      </w:r>
      <w:r w:rsidRPr="00C7072F">
        <w:rPr>
          <w:sz w:val="8"/>
        </w:rPr>
        <w:t>.”</w:t>
      </w:r>
    </w:p>
    <w:p w14:paraId="6131DBDA" w14:textId="77777777" w:rsidR="005715FC" w:rsidRDefault="005715FC" w:rsidP="005715FC">
      <w:pPr>
        <w:pStyle w:val="Heading4"/>
      </w:pPr>
      <w:r>
        <w:t xml:space="preserve">4. C] Middle East – no war. </w:t>
      </w:r>
    </w:p>
    <w:p w14:paraId="50CC342E" w14:textId="77777777" w:rsidR="005715FC" w:rsidRPr="006B636F" w:rsidRDefault="005715FC" w:rsidP="005715FC">
      <w:r w:rsidRPr="006B636F">
        <w:rPr>
          <w:rStyle w:val="Style13ptBold"/>
        </w:rPr>
        <w:t>Hinnebusch 15</w:t>
      </w:r>
      <w:r w:rsidRPr="006B636F">
        <w:t xml:space="preserve">—Professor of IR and Director of Centre for Syrian Studies at the University of St. Andrews [Raymond, “Chapter 8: Structure over Agency: The Arab Uprising and the Regional Struggle for Power,” in S. N. Litsas &amp; A. Tziampiris eds. </w:t>
      </w:r>
      <w:r w:rsidRPr="006B636F">
        <w:rPr>
          <w:i/>
        </w:rPr>
        <w:t>The Eastern Mediterranean in Transition: Multipolarity, Politics and Power</w:t>
      </w:r>
      <w:r w:rsidRPr="006B636F">
        <w:t xml:space="preserve">, p. 129-131] </w:t>
      </w:r>
    </w:p>
    <w:p w14:paraId="44FA9776" w14:textId="77777777" w:rsidR="005715FC" w:rsidRPr="006B636F" w:rsidRDefault="005715FC" w:rsidP="005715FC">
      <w:pPr>
        <w:rPr>
          <w:rStyle w:val="StyleUnderline"/>
        </w:rPr>
      </w:pPr>
      <w:r w:rsidRPr="006B636F">
        <w:rPr>
          <w:rStyle w:val="StyleUnderline"/>
        </w:rPr>
        <w:t xml:space="preserve">Global Competitive Interference: Mutual Checkmating </w:t>
      </w:r>
      <w:r w:rsidRPr="006B636F">
        <w:t xml:space="preserve">The Uprising provoked a “New Cold War” among global great powers. After its failed attempt under George W. Bush to impose a Pax Americana on the region, US power appeared by mid-2000s, to be receding as the invasion of Iraq inadvertently empowered Iran and fatigue at highly costly interventions led the Obama’s administration to retreat to off-shore balancing. In parallel, Russia and China developed regional stakes in arms sales, energy and trade. The loss of Mubarak, a key Western client and later the empowerment of Al Qaeda in failed states were further challenges to the West. Yet no further rollback of the West in the region was in the cards. </w:t>
      </w:r>
      <w:r w:rsidRPr="000A3E86">
        <w:rPr>
          <w:rStyle w:val="StyleUnderline"/>
          <w:highlight w:val="cyan"/>
        </w:rPr>
        <w:t>Even where</w:t>
      </w:r>
      <w:r w:rsidRPr="006B636F">
        <w:rPr>
          <w:rStyle w:val="StyleUnderline"/>
        </w:rPr>
        <w:t xml:space="preserve"> pro-Western </w:t>
      </w:r>
      <w:r w:rsidRPr="000A3E86">
        <w:rPr>
          <w:rStyle w:val="StyleUnderline"/>
          <w:highlight w:val="cyan"/>
        </w:rPr>
        <w:t>presidents were toppled</w:t>
      </w:r>
      <w:r w:rsidRPr="006B636F">
        <w:rPr>
          <w:rStyle w:val="StyleUnderline"/>
        </w:rPr>
        <w:t xml:space="preserve"> (Egypt, Tunisia, Yemen), the </w:t>
      </w:r>
      <w:r w:rsidRPr="000A3E86">
        <w:rPr>
          <w:rStyle w:val="StyleUnderline"/>
          <w:highlight w:val="cyan"/>
        </w:rPr>
        <w:t xml:space="preserve">countries were </w:t>
      </w:r>
      <w:r w:rsidRPr="000A3E86">
        <w:rPr>
          <w:rStyle w:val="Emphasis"/>
          <w:highlight w:val="cyan"/>
        </w:rPr>
        <w:t>too economically dependent</w:t>
      </w:r>
      <w:r w:rsidRPr="000A3E86">
        <w:rPr>
          <w:rStyle w:val="StyleUnderline"/>
          <w:highlight w:val="cyan"/>
        </w:rPr>
        <w:t xml:space="preserve"> to go over to the resistance</w:t>
      </w:r>
      <w:r w:rsidRPr="006B636F">
        <w:rPr>
          <w:rStyle w:val="StyleUnderline"/>
        </w:rPr>
        <w:t xml:space="preserve"> axis and the West benefited from the relative empowerment of the GCC within inter-Arab politics as a result of the Uprising.</w:t>
      </w:r>
      <w:r w:rsidRPr="006B636F">
        <w:t xml:space="preserve"> The Uprising, insofar as it was a revolt against global neo-liberalism, was a threat to the West but because the </w:t>
      </w:r>
      <w:r w:rsidRPr="006B636F">
        <w:rPr>
          <w:rStyle w:val="StyleUnderline"/>
        </w:rPr>
        <w:t>economic collapses</w:t>
      </w:r>
      <w:r w:rsidRPr="006B636F">
        <w:t xml:space="preserve"> accompanying it </w:t>
      </w:r>
      <w:r w:rsidRPr="006B636F">
        <w:rPr>
          <w:rStyle w:val="StyleUnderline"/>
        </w:rPr>
        <w:t>made regional states more economically vulnerable</w:t>
      </w:r>
      <w:r w:rsidRPr="006B636F">
        <w:t xml:space="preserve">, Western dominated IFIs and cash rich Gulf states combined to further pry open regional economies to global finance capital, </w:t>
      </w:r>
      <w:r w:rsidRPr="006B636F">
        <w:rPr>
          <w:rStyle w:val="StyleUnderline"/>
        </w:rPr>
        <w:t>which severely limited the policy options</w:t>
      </w:r>
      <w:r w:rsidRPr="006B636F">
        <w:t xml:space="preserve"> of dependent states (Hanieh 12). The Uprising in Libya presented an opportunity to demonstrate the utility of US military force after the costly failure in Iraq and that in Syria to debilitate the Resistance axis. However, the result of the Libya intervention, a failed state, empowered Al Qaeda in North Africa. For the US (and Israel), </w:t>
      </w:r>
      <w:r w:rsidRPr="000A3E86">
        <w:rPr>
          <w:rStyle w:val="StyleUnderline"/>
          <w:highlight w:val="cyan"/>
        </w:rPr>
        <w:t>a failed state</w:t>
      </w:r>
      <w:r w:rsidRPr="006B636F">
        <w:t xml:space="preserve"> in Syria where Hezbollah and Al Qaeda wore each other down, </w:t>
      </w:r>
      <w:r w:rsidRPr="000A3E86">
        <w:rPr>
          <w:rStyle w:val="StyleUnderline"/>
          <w:highlight w:val="cyan"/>
        </w:rPr>
        <w:t xml:space="preserve">was </w:t>
      </w:r>
      <w:r w:rsidRPr="000A3E86">
        <w:rPr>
          <w:rStyle w:val="Emphasis"/>
          <w:highlight w:val="cyan"/>
        </w:rPr>
        <w:t>more cost effective</w:t>
      </w:r>
      <w:r w:rsidRPr="000A3E86">
        <w:rPr>
          <w:rStyle w:val="StyleUnderline"/>
          <w:highlight w:val="cyan"/>
        </w:rPr>
        <w:t xml:space="preserve"> than</w:t>
      </w:r>
      <w:r w:rsidRPr="006B636F">
        <w:rPr>
          <w:rStyle w:val="StyleUnderline"/>
        </w:rPr>
        <w:t xml:space="preserve"> another Iraq type effort at </w:t>
      </w:r>
      <w:r w:rsidRPr="000A3E86">
        <w:rPr>
          <w:rStyle w:val="StyleUnderline"/>
          <w:highlight w:val="cyan"/>
        </w:rPr>
        <w:t>“nation-building,”</w:t>
      </w:r>
      <w:r w:rsidRPr="006B636F">
        <w:t xml:space="preserve"> but the spread of jihadism and the spillover of Syria’s conflict to its neighbors (Iraq and Lebanon) showed the costs of such neglect. The West saw the Uprising as an opportunity to roll back the regional influence of Russia and China as their clients in Libya and Syria came under pressure. </w:t>
      </w:r>
      <w:r w:rsidRPr="006B636F">
        <w:rPr>
          <w:rStyle w:val="StyleUnderline"/>
        </w:rPr>
        <w:t>Russia and China saw the norm of sovereignty and the authority of the UN Security Council as key to constraining such Western expansion</w:t>
      </w:r>
      <w:r w:rsidRPr="006B636F">
        <w:t xml:space="preserve"> into MENA (Blank 11); thus, after the West used a UN humanitarian intervention to effect regime change in Libya, Russia blocked a similar intervention in Syria. Their opposition to international intervention in Syria cost Russia and China standing in the region, but the West was unable to capitalize on this as long as its economic troubles constrained its interventionist impulse. </w:t>
      </w:r>
      <w:r w:rsidRPr="006B636F">
        <w:rPr>
          <w:rStyle w:val="StyleUnderline"/>
        </w:rPr>
        <w:t xml:space="preserve">Conclusion: The Resilience of Structure Three years into the Arab Uprising </w:t>
      </w:r>
      <w:r w:rsidRPr="000A3E86">
        <w:rPr>
          <w:rStyle w:val="StyleUnderline"/>
          <w:highlight w:val="cyan"/>
        </w:rPr>
        <w:t>the regional order</w:t>
      </w:r>
      <w:r w:rsidRPr="006B636F">
        <w:t xml:space="preserve">, although under unprecedented strain, </w:t>
      </w:r>
      <w:r w:rsidRPr="000A3E86">
        <w:rPr>
          <w:rStyle w:val="StyleUnderline"/>
          <w:highlight w:val="cyan"/>
        </w:rPr>
        <w:t xml:space="preserve">remained </w:t>
      </w:r>
      <w:r w:rsidRPr="000A3E86">
        <w:rPr>
          <w:rStyle w:val="Emphasis"/>
          <w:highlight w:val="cyan"/>
        </w:rPr>
        <w:t>resilient</w:t>
      </w:r>
      <w:r w:rsidRPr="000A3E86">
        <w:rPr>
          <w:rStyle w:val="StyleUnderline"/>
          <w:highlight w:val="cyan"/>
        </w:rPr>
        <w:t xml:space="preserve"> and</w:t>
      </w:r>
      <w:r w:rsidRPr="006B636F">
        <w:rPr>
          <w:rStyle w:val="StyleUnderline"/>
        </w:rPr>
        <w:t xml:space="preserve"> the </w:t>
      </w:r>
      <w:r w:rsidRPr="000A3E86">
        <w:rPr>
          <w:rStyle w:val="StyleUnderline"/>
          <w:highlight w:val="cyan"/>
        </w:rPr>
        <w:t>power bids of movements</w:t>
      </w:r>
      <w:r w:rsidRPr="006B636F">
        <w:rPr>
          <w:rStyle w:val="StyleUnderline"/>
        </w:rPr>
        <w:t xml:space="preserve"> and regimes had largely </w:t>
      </w:r>
      <w:r w:rsidRPr="000A3E86">
        <w:rPr>
          <w:rStyle w:val="Emphasis"/>
          <w:highlight w:val="cyan"/>
        </w:rPr>
        <w:t>checkmated each other</w:t>
      </w:r>
      <w:r w:rsidRPr="006B636F">
        <w:rPr>
          <w:rStyle w:val="StyleUnderline"/>
        </w:rPr>
        <w:t>.</w:t>
      </w:r>
      <w:r w:rsidRPr="006B636F">
        <w:t xml:space="preserve"> The Uprisings had unleashed street politics and sectarian conflicts that weakened states, which in several cases lost control of their territory and borders (Syria, Libya) to armed trans-state movements, which attained unprecedented agency (Hezbollah, ISIS). Yet, </w:t>
      </w:r>
      <w:r w:rsidRPr="000A3E86">
        <w:rPr>
          <w:rStyle w:val="StyleUnderline"/>
          <w:highlight w:val="cyan"/>
        </w:rPr>
        <w:t>deep states and external dependencies were left standing</w:t>
      </w:r>
      <w:r w:rsidRPr="006B636F">
        <w:rPr>
          <w:rStyle w:val="StyleUnderline"/>
        </w:rPr>
        <w:t xml:space="preserve"> as the high tide of mass peaceful protest receded, notably in Egypt, Bahrain and Yemen. </w:t>
      </w:r>
      <w:r w:rsidRPr="000A3E86">
        <w:rPr>
          <w:rStyle w:val="StyleUnderline"/>
          <w:highlight w:val="cyan"/>
        </w:rPr>
        <w:t>The power balance</w:t>
      </w:r>
      <w:r w:rsidRPr="006B636F">
        <w:rPr>
          <w:rStyle w:val="StyleUnderline"/>
        </w:rPr>
        <w:t xml:space="preserve"> between the two opposing pre-uprising alliances </w:t>
      </w:r>
      <w:r w:rsidRPr="000A3E86">
        <w:rPr>
          <w:rStyle w:val="StyleUnderline"/>
          <w:highlight w:val="cyan"/>
        </w:rPr>
        <w:t>was not</w:t>
      </w:r>
      <w:r w:rsidRPr="006B636F">
        <w:rPr>
          <w:rStyle w:val="StyleUnderline"/>
        </w:rPr>
        <w:t xml:space="preserve"> decisively </w:t>
      </w:r>
      <w:r w:rsidRPr="000A3E86">
        <w:rPr>
          <w:rStyle w:val="StyleUnderline"/>
          <w:highlight w:val="cyan"/>
        </w:rPr>
        <w:t>upset</w:t>
      </w:r>
      <w:r w:rsidRPr="006B636F">
        <w:t xml:space="preserve">: the Iran-led Resistance axis had lost key allies (Qatar, Turkey, Hamas) </w:t>
      </w:r>
      <w:r w:rsidRPr="006B636F">
        <w:rPr>
          <w:rStyle w:val="StyleUnderline"/>
        </w:rPr>
        <w:t>and soft power but still survived</w:t>
      </w:r>
      <w:r w:rsidRPr="006B636F">
        <w:t xml:space="preserve">. The weak spots of the opposing axes, </w:t>
      </w:r>
      <w:r w:rsidRPr="006B636F">
        <w:rPr>
          <w:rStyle w:val="StyleUnderline"/>
        </w:rPr>
        <w:t>Bahrain and Syria, had not changed sides; Egypt and Iraq, although loosened from their American moorings, avoided full alignment with either side. The traditional Arab powers, Egypt and Syria</w:t>
      </w:r>
      <w:r w:rsidRPr="006B636F">
        <w:t xml:space="preserve"> (and earlier Iraq) </w:t>
      </w:r>
      <w:r w:rsidRPr="006B636F">
        <w:rPr>
          <w:rStyle w:val="StyleUnderline"/>
        </w:rPr>
        <w:t>were debilitated,</w:t>
      </w:r>
      <w:r w:rsidRPr="006B636F">
        <w:t xml:space="preserve"> yet aspirant non-Arab regional hegemon, </w:t>
      </w:r>
      <w:r w:rsidRPr="006B636F">
        <w:rPr>
          <w:rStyle w:val="StyleUnderline"/>
        </w:rPr>
        <w:t>Sunni Turkey, initially expected to fill the gap, was checked by Iranian/ Hezbollah balancing in Syria and also, despite a potent synthesis of Islam and democracy congruent with rising Islamist movements,</w:t>
      </w:r>
      <w:r w:rsidRPr="006B636F">
        <w:t xml:space="preserve"> foundered on the rocks of deep state establishments, exemplified in Egypt. The GCC was empowered by the debilitation of the republics and its money and media power penetrated every Uprising state; but this provoked reactions and possible blowback and its cohesion unraveled. </w:t>
      </w:r>
      <w:r w:rsidRPr="006B636F">
        <w:rPr>
          <w:rStyle w:val="StyleUnderline"/>
        </w:rPr>
        <w:t xml:space="preserve">Thus, </w:t>
      </w:r>
      <w:r w:rsidRPr="000A3E86">
        <w:rPr>
          <w:rStyle w:val="Emphasis"/>
          <w:highlight w:val="cyan"/>
        </w:rPr>
        <w:t>power balancing</w:t>
      </w:r>
      <w:r w:rsidRPr="000A3E86">
        <w:rPr>
          <w:rStyle w:val="StyleUnderline"/>
          <w:highlight w:val="cyan"/>
        </w:rPr>
        <w:t xml:space="preserve">, </w:t>
      </w:r>
      <w:r w:rsidRPr="000A3E86">
        <w:rPr>
          <w:rStyle w:val="Emphasis"/>
          <w:highlight w:val="cyan"/>
        </w:rPr>
        <w:t>entrenched state apparatuses</w:t>
      </w:r>
      <w:r w:rsidRPr="000A3E86">
        <w:rPr>
          <w:rStyle w:val="StyleUnderline"/>
          <w:highlight w:val="cyan"/>
        </w:rPr>
        <w:t xml:space="preserve"> and </w:t>
      </w:r>
      <w:r w:rsidRPr="000A3E86">
        <w:rPr>
          <w:rStyle w:val="Emphasis"/>
          <w:highlight w:val="cyan"/>
        </w:rPr>
        <w:t>increasing fragmentation</w:t>
      </w:r>
      <w:r w:rsidRPr="000A3E86">
        <w:rPr>
          <w:rStyle w:val="StyleUnderline"/>
          <w:highlight w:val="cyan"/>
        </w:rPr>
        <w:t xml:space="preserve"> made it very hard for any </w:t>
      </w:r>
      <w:r w:rsidRPr="006B636F">
        <w:rPr>
          <w:rStyle w:val="StyleUnderline"/>
        </w:rPr>
        <w:t xml:space="preserve">regional </w:t>
      </w:r>
      <w:r w:rsidRPr="000A3E86">
        <w:rPr>
          <w:rStyle w:val="StyleUnderline"/>
          <w:highlight w:val="cyan"/>
        </w:rPr>
        <w:t>power to sweep the board</w:t>
      </w:r>
      <w:r w:rsidRPr="006B636F">
        <w:rPr>
          <w:rStyle w:val="StyleUnderline"/>
        </w:rPr>
        <w:t xml:space="preserve">. </w:t>
      </w:r>
      <w:r w:rsidRPr="000A3E86">
        <w:rPr>
          <w:rStyle w:val="Emphasis"/>
          <w:highlight w:val="cyan"/>
        </w:rPr>
        <w:t>Rival outside powers</w:t>
      </w:r>
      <w:r w:rsidRPr="006B636F">
        <w:rPr>
          <w:rStyle w:val="StyleUnderline"/>
        </w:rPr>
        <w:t xml:space="preserve"> also </w:t>
      </w:r>
      <w:r w:rsidRPr="000A3E86">
        <w:rPr>
          <w:rStyle w:val="Emphasis"/>
          <w:highlight w:val="cyan"/>
        </w:rPr>
        <w:t>found management</w:t>
      </w:r>
      <w:r w:rsidRPr="000A3E86">
        <w:rPr>
          <w:rStyle w:val="StyleUnderline"/>
          <w:highlight w:val="cyan"/>
        </w:rPr>
        <w:t xml:space="preserve"> of</w:t>
      </w:r>
      <w:r w:rsidRPr="006B636F">
        <w:rPr>
          <w:rStyle w:val="StyleUnderline"/>
        </w:rPr>
        <w:t xml:space="preserve"> the region’s </w:t>
      </w:r>
      <w:r w:rsidRPr="000A3E86">
        <w:rPr>
          <w:rStyle w:val="StyleUnderline"/>
          <w:highlight w:val="cyan"/>
        </w:rPr>
        <w:t xml:space="preserve">conflicts </w:t>
      </w:r>
      <w:r w:rsidRPr="000A3E86">
        <w:rPr>
          <w:rStyle w:val="Emphasis"/>
          <w:highlight w:val="cyan"/>
        </w:rPr>
        <w:t>intractable</w:t>
      </w:r>
      <w:r w:rsidRPr="000A3E86">
        <w:rPr>
          <w:rStyle w:val="StyleUnderline"/>
          <w:highlight w:val="cyan"/>
        </w:rPr>
        <w:t xml:space="preserve">, and </w:t>
      </w:r>
      <w:r w:rsidRPr="000A3E86">
        <w:rPr>
          <w:rStyle w:val="Emphasis"/>
          <w:highlight w:val="cyan"/>
        </w:rPr>
        <w:t>settled for preventing victory</w:t>
      </w:r>
      <w:r w:rsidRPr="006B636F">
        <w:rPr>
          <w:rStyle w:val="StyleUnderline"/>
        </w:rPr>
        <w:t xml:space="preserve"> by the other side. Deep structure appeared to have defeated agency.</w:t>
      </w:r>
    </w:p>
    <w:p w14:paraId="5C916009" w14:textId="77777777" w:rsidR="005715FC" w:rsidRPr="006B636F" w:rsidRDefault="005715FC" w:rsidP="005715FC">
      <w:pPr>
        <w:rPr>
          <w:rStyle w:val="StyleUnderline"/>
        </w:rPr>
      </w:pPr>
    </w:p>
    <w:p w14:paraId="501E0EC3" w14:textId="77777777" w:rsidR="005715FC" w:rsidRPr="00B73AFC" w:rsidRDefault="005715FC" w:rsidP="005715FC"/>
    <w:p w14:paraId="0D4D20C8" w14:textId="77777777" w:rsidR="003860D9" w:rsidRDefault="003860D9" w:rsidP="003860D9"/>
    <w:p w14:paraId="0FDE403F" w14:textId="77777777" w:rsidR="003A5F58" w:rsidRPr="002B7EA4" w:rsidRDefault="003A5F58" w:rsidP="003A5F58"/>
    <w:sectPr w:rsidR="003A5F58" w:rsidRPr="002B7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4"/>
  </w:num>
  <w:num w:numId="13" w16cid:durableId="1695883432">
    <w:abstractNumId w:val="13"/>
  </w:num>
  <w:num w:numId="14" w16cid:durableId="720713117">
    <w:abstractNumId w:val="12"/>
  </w:num>
  <w:num w:numId="15" w16cid:durableId="710036158">
    <w:abstractNumId w:val="11"/>
  </w:num>
  <w:num w:numId="16" w16cid:durableId="183201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14"/>
    <w:rsid w:val="000A4C21"/>
    <w:rsid w:val="000E3054"/>
    <w:rsid w:val="00112369"/>
    <w:rsid w:val="00192A40"/>
    <w:rsid w:val="003860D9"/>
    <w:rsid w:val="003A5F58"/>
    <w:rsid w:val="003D4AE4"/>
    <w:rsid w:val="0045126A"/>
    <w:rsid w:val="00484E14"/>
    <w:rsid w:val="00497E8C"/>
    <w:rsid w:val="00504A54"/>
    <w:rsid w:val="005210D1"/>
    <w:rsid w:val="005435DE"/>
    <w:rsid w:val="005715FC"/>
    <w:rsid w:val="005A719F"/>
    <w:rsid w:val="006A1A16"/>
    <w:rsid w:val="00751F53"/>
    <w:rsid w:val="00784A8A"/>
    <w:rsid w:val="007D1441"/>
    <w:rsid w:val="00841681"/>
    <w:rsid w:val="00884CC7"/>
    <w:rsid w:val="008C45D0"/>
    <w:rsid w:val="008C728E"/>
    <w:rsid w:val="00920909"/>
    <w:rsid w:val="009C5647"/>
    <w:rsid w:val="00A5296D"/>
    <w:rsid w:val="00AC7493"/>
    <w:rsid w:val="00BC0BE0"/>
    <w:rsid w:val="00BD1A0F"/>
    <w:rsid w:val="00D16A83"/>
    <w:rsid w:val="00D21051"/>
    <w:rsid w:val="00E4237B"/>
    <w:rsid w:val="00EA6F14"/>
    <w:rsid w:val="00EC52FF"/>
    <w:rsid w:val="00F00F6B"/>
    <w:rsid w:val="00F83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94076"/>
  <w15:chartTrackingRefBased/>
  <w15:docId w15:val="{D680C2D1-8247-4372-AE93-CB214E02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4AE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3D4AE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C"/>
    <w:basedOn w:val="Normal"/>
    <w:next w:val="Normal"/>
    <w:link w:val="Heading2Char"/>
    <w:uiPriority w:val="1"/>
    <w:qFormat/>
    <w:rsid w:val="003D4AE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2"/>
    <w:qFormat/>
    <w:rsid w:val="003D4AE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3D4AE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4AE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4E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E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E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E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D4A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4AE4"/>
  </w:style>
  <w:style w:type="character" w:customStyle="1" w:styleId="Heading1Char">
    <w:name w:val="Heading 1 Char"/>
    <w:aliases w:val="Pocket Char"/>
    <w:basedOn w:val="DefaultParagraphFont"/>
    <w:link w:val="Heading1"/>
    <w:rsid w:val="003D4AE4"/>
    <w:rPr>
      <w:rFonts w:ascii="Calibri" w:eastAsiaTheme="majorEastAsia" w:hAnsi="Calibri" w:cstheme="majorBidi"/>
      <w:b/>
      <w:kern w:val="0"/>
      <w:sz w:val="52"/>
      <w:szCs w:val="32"/>
      <w14:ligatures w14:val="none"/>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3D4AE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3D4AE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3D4AE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3D4AE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4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E14"/>
    <w:rPr>
      <w:rFonts w:eastAsiaTheme="majorEastAsia" w:cstheme="majorBidi"/>
      <w:color w:val="272727" w:themeColor="text1" w:themeTint="D8"/>
    </w:rPr>
  </w:style>
  <w:style w:type="paragraph" w:styleId="Title">
    <w:name w:val="Title"/>
    <w:basedOn w:val="Normal"/>
    <w:next w:val="Normal"/>
    <w:link w:val="TitleChar"/>
    <w:uiPriority w:val="10"/>
    <w:qFormat/>
    <w:rsid w:val="00484E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E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E14"/>
    <w:pPr>
      <w:spacing w:before="160"/>
      <w:jc w:val="center"/>
    </w:pPr>
    <w:rPr>
      <w:i/>
      <w:iCs/>
      <w:color w:val="404040" w:themeColor="text1" w:themeTint="BF"/>
    </w:rPr>
  </w:style>
  <w:style w:type="character" w:customStyle="1" w:styleId="QuoteChar">
    <w:name w:val="Quote Char"/>
    <w:basedOn w:val="DefaultParagraphFont"/>
    <w:link w:val="Quote"/>
    <w:uiPriority w:val="29"/>
    <w:rsid w:val="00484E14"/>
    <w:rPr>
      <w:i/>
      <w:iCs/>
      <w:color w:val="404040" w:themeColor="text1" w:themeTint="BF"/>
    </w:rPr>
  </w:style>
  <w:style w:type="paragraph" w:styleId="ListParagraph">
    <w:name w:val="List Paragraph"/>
    <w:basedOn w:val="Normal"/>
    <w:uiPriority w:val="34"/>
    <w:qFormat/>
    <w:rsid w:val="00484E14"/>
    <w:pPr>
      <w:ind w:left="720"/>
      <w:contextualSpacing/>
    </w:pPr>
  </w:style>
  <w:style w:type="character" w:styleId="IntenseEmphasis">
    <w:name w:val="Intense Emphasis"/>
    <w:basedOn w:val="DefaultParagraphFont"/>
    <w:uiPriority w:val="21"/>
    <w:qFormat/>
    <w:rsid w:val="00484E14"/>
    <w:rPr>
      <w:i/>
      <w:iCs/>
      <w:color w:val="0F4761" w:themeColor="accent1" w:themeShade="BF"/>
    </w:rPr>
  </w:style>
  <w:style w:type="paragraph" w:styleId="IntenseQuote">
    <w:name w:val="Intense Quote"/>
    <w:basedOn w:val="Normal"/>
    <w:next w:val="Normal"/>
    <w:link w:val="IntenseQuoteChar"/>
    <w:uiPriority w:val="30"/>
    <w:qFormat/>
    <w:rsid w:val="00484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E14"/>
    <w:rPr>
      <w:i/>
      <w:iCs/>
      <w:color w:val="0F4761" w:themeColor="accent1" w:themeShade="BF"/>
    </w:rPr>
  </w:style>
  <w:style w:type="character" w:styleId="IntenseReference">
    <w:name w:val="Intense Reference"/>
    <w:basedOn w:val="DefaultParagraphFont"/>
    <w:uiPriority w:val="32"/>
    <w:qFormat/>
    <w:rsid w:val="00484E14"/>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3D4AE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D4AE4"/>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3D4AE4"/>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3D4AE4"/>
    <w:rPr>
      <w:b w:val="0"/>
      <w:sz w:val="22"/>
      <w:u w:val="single"/>
    </w:rPr>
  </w:style>
  <w:style w:type="character" w:styleId="Strong">
    <w:name w:val="Strong"/>
    <w:basedOn w:val="DefaultParagraphFont"/>
    <w:uiPriority w:val="22"/>
    <w:qFormat/>
    <w:rsid w:val="003D4AE4"/>
    <w:rPr>
      <w:b/>
      <w:bCs/>
    </w:rPr>
  </w:style>
  <w:style w:type="character" w:styleId="BookTitle">
    <w:name w:val="Book Title"/>
    <w:basedOn w:val="DefaultParagraphFont"/>
    <w:uiPriority w:val="33"/>
    <w:qFormat/>
    <w:rsid w:val="003D4AE4"/>
    <w:rPr>
      <w:b/>
      <w:bCs/>
      <w:i/>
      <w:iCs/>
      <w:spacing w:val="5"/>
    </w:rPr>
  </w:style>
  <w:style w:type="numbering" w:styleId="111111">
    <w:name w:val="Outline List 2"/>
    <w:basedOn w:val="NoList"/>
    <w:uiPriority w:val="99"/>
    <w:semiHidden/>
    <w:unhideWhenUsed/>
    <w:rsid w:val="003D4AE4"/>
  </w:style>
  <w:style w:type="paragraph" w:styleId="Header">
    <w:name w:val="header"/>
    <w:basedOn w:val="Normal"/>
    <w:link w:val="HeaderChar"/>
    <w:uiPriority w:val="99"/>
    <w:semiHidden/>
    <w:rsid w:val="003D4AE4"/>
    <w:pPr>
      <w:tabs>
        <w:tab w:val="center" w:pos="4680"/>
        <w:tab w:val="right" w:pos="9360"/>
      </w:tabs>
    </w:pPr>
  </w:style>
  <w:style w:type="character" w:customStyle="1" w:styleId="HeaderChar">
    <w:name w:val="Header Char"/>
    <w:basedOn w:val="DefaultParagraphFont"/>
    <w:link w:val="Header"/>
    <w:uiPriority w:val="99"/>
    <w:semiHidden/>
    <w:rsid w:val="003D4AE4"/>
    <w:rPr>
      <w:rFonts w:ascii="Calibri" w:hAnsi="Calibri" w:cs="Calibri"/>
      <w:kern w:val="0"/>
      <w:sz w:val="22"/>
      <w:szCs w:val="22"/>
      <w14:ligatures w14:val="none"/>
    </w:rPr>
  </w:style>
  <w:style w:type="paragraph" w:styleId="Footer">
    <w:name w:val="footer"/>
    <w:basedOn w:val="Normal"/>
    <w:link w:val="FooterChar"/>
    <w:uiPriority w:val="99"/>
    <w:semiHidden/>
    <w:rsid w:val="003D4AE4"/>
    <w:pPr>
      <w:tabs>
        <w:tab w:val="center" w:pos="4680"/>
        <w:tab w:val="right" w:pos="9360"/>
      </w:tabs>
    </w:pPr>
  </w:style>
  <w:style w:type="character" w:customStyle="1" w:styleId="FooterChar">
    <w:name w:val="Footer Char"/>
    <w:basedOn w:val="DefaultParagraphFont"/>
    <w:link w:val="Footer"/>
    <w:uiPriority w:val="99"/>
    <w:semiHidden/>
    <w:rsid w:val="003D4AE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D4AE4"/>
    <w:pPr>
      <w:spacing w:after="120"/>
    </w:pPr>
  </w:style>
  <w:style w:type="character" w:customStyle="1" w:styleId="BodyTextChar">
    <w:name w:val="Body Text Char"/>
    <w:basedOn w:val="DefaultParagraphFont"/>
    <w:link w:val="BodyText"/>
    <w:uiPriority w:val="99"/>
    <w:semiHidden/>
    <w:rsid w:val="003D4AE4"/>
    <w:rPr>
      <w:rFonts w:ascii="Calibri" w:hAnsi="Calibri" w:cs="Calibri"/>
      <w:kern w:val="0"/>
      <w:sz w:val="22"/>
      <w:szCs w:val="22"/>
      <w14:ligatures w14:val="none"/>
    </w:rPr>
  </w:style>
  <w:style w:type="paragraph" w:styleId="NoSpacing">
    <w:name w:val="No Spacing"/>
    <w:link w:val="NoSpacingChar"/>
    <w:uiPriority w:val="99"/>
    <w:unhideWhenUsed/>
    <w:qFormat/>
    <w:rsid w:val="003D4AE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D4AE4"/>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3D4AE4"/>
    <w:rPr>
      <w:color w:val="467886" w:themeColor="hyperlink"/>
      <w:u w:val="single"/>
    </w:rPr>
  </w:style>
  <w:style w:type="character" w:styleId="UnresolvedMention">
    <w:name w:val="Unresolved Mention"/>
    <w:basedOn w:val="DefaultParagraphFont"/>
    <w:uiPriority w:val="99"/>
    <w:semiHidden/>
    <w:unhideWhenUsed/>
    <w:rsid w:val="003D4AE4"/>
    <w:rPr>
      <w:color w:val="605E5C"/>
      <w:shd w:val="clear" w:color="auto" w:fill="E1DFDD"/>
    </w:rPr>
  </w:style>
  <w:style w:type="paragraph" w:customStyle="1" w:styleId="Undertag">
    <w:name w:val="Undertag"/>
    <w:link w:val="UndertagChar"/>
    <w:autoRedefine/>
    <w:uiPriority w:val="5"/>
    <w:qFormat/>
    <w:rsid w:val="003D4AE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3D4AE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3D4AE4"/>
    <w:rPr>
      <w:color w:val="0A2F41" w:themeColor="accent1" w:themeShade="80"/>
    </w:rPr>
  </w:style>
  <w:style w:type="character" w:customStyle="1" w:styleId="AnalyticChar">
    <w:name w:val="Analytic Char"/>
    <w:basedOn w:val="DefaultParagraphFont"/>
    <w:link w:val="Analytic"/>
    <w:uiPriority w:val="5"/>
    <w:rsid w:val="003D4AE4"/>
    <w:rPr>
      <w:rFonts w:ascii="Calibri" w:eastAsiaTheme="majorEastAsia" w:hAnsi="Calibri" w:cstheme="majorBidi"/>
      <w:b/>
      <w:iCs/>
      <w:color w:val="0A2F41" w:themeColor="accent1" w:themeShade="80"/>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3860D9"/>
    <w:pPr>
      <w:spacing w:after="0" w:line="240" w:lineRule="auto"/>
    </w:pPr>
    <w:rPr>
      <w:sz w:val="22"/>
      <w:u w:val="single"/>
    </w:rPr>
  </w:style>
  <w:style w:type="paragraph" w:customStyle="1" w:styleId="textbold">
    <w:name w:val="text bold"/>
    <w:basedOn w:val="Normal"/>
    <w:link w:val="Emphasis"/>
    <w:uiPriority w:val="8"/>
    <w:qFormat/>
    <w:rsid w:val="003860D9"/>
    <w:pPr>
      <w:ind w:left="720"/>
      <w:jc w:val="both"/>
    </w:pPr>
    <w:rPr>
      <w:b/>
      <w:iCs/>
      <w:kern w:val="2"/>
      <w:sz w:val="24"/>
      <w:szCs w:val="24"/>
      <w:u w:val="single"/>
      <w:bdr w:val="single" w:sz="8" w:space="0" w:color="auto"/>
      <w14:ligatures w14:val="standardContextual"/>
    </w:rPr>
  </w:style>
  <w:style w:type="paragraph" w:customStyle="1" w:styleId="UnderlinePara">
    <w:name w:val="Underline Para"/>
    <w:basedOn w:val="Normal"/>
    <w:uiPriority w:val="7"/>
    <w:qFormat/>
    <w:rsid w:val="003860D9"/>
    <w:pPr>
      <w:widowControl w:val="0"/>
      <w:suppressAutoHyphens/>
      <w:spacing w:after="200"/>
      <w:contextualSpacing/>
    </w:pPr>
    <w:rPr>
      <w:u w:val="single"/>
    </w:rPr>
  </w:style>
  <w:style w:type="paragraph" w:customStyle="1" w:styleId="Heading411">
    <w:name w:val="Heading 411"/>
    <w:basedOn w:val="Heading1"/>
    <w:next w:val="NoSpacing"/>
    <w:link w:val="Hyperlink"/>
    <w:autoRedefine/>
    <w:uiPriority w:val="99"/>
    <w:qFormat/>
    <w:rsid w:val="003860D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DocumentMap">
    <w:name w:val="Document Map"/>
    <w:basedOn w:val="Normal"/>
    <w:link w:val="DocumentMapChar"/>
    <w:uiPriority w:val="99"/>
    <w:semiHidden/>
    <w:unhideWhenUsed/>
    <w:rsid w:val="008C728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728E"/>
    <w:rPr>
      <w:rFonts w:ascii="Lucida Grande" w:eastAsiaTheme="minorEastAsia" w:hAnsi="Lucida Grande" w:cs="Lucida Grande"/>
      <w:kern w:val="0"/>
      <w14:ligatures w14:val="none"/>
    </w:rPr>
  </w:style>
  <w:style w:type="character" w:customStyle="1" w:styleId="Boxes">
    <w:name w:val="Boxes"/>
    <w:qFormat/>
    <w:rsid w:val="009C5647"/>
    <w:rPr>
      <w:rFonts w:ascii="Times New Roman" w:hAnsi="Times New Roman"/>
      <w:sz w:val="20"/>
      <w:u w:val="single"/>
      <w:bdr w:val="single" w:sz="4" w:space="0" w:color="auto"/>
    </w:rPr>
  </w:style>
  <w:style w:type="paragraph" w:customStyle="1" w:styleId="Emphasis0">
    <w:name w:val="!!_Emphasis"/>
    <w:basedOn w:val="Normal"/>
    <w:uiPriority w:val="8"/>
    <w:qFormat/>
    <w:rsid w:val="009C5647"/>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Minimize">
    <w:name w:val="Minimize"/>
    <w:basedOn w:val="Normal"/>
    <w:next w:val="Normal"/>
    <w:link w:val="MinimizeChar"/>
    <w:qFormat/>
    <w:rsid w:val="009C5647"/>
    <w:pPr>
      <w:widowControl w:val="0"/>
      <w:autoSpaceDE w:val="0"/>
      <w:autoSpaceDN w:val="0"/>
      <w:adjustRightInd w:val="0"/>
      <w:spacing w:after="200" w:line="276" w:lineRule="auto"/>
      <w:ind w:left="288" w:right="288"/>
      <w:contextualSpacing/>
    </w:pPr>
    <w:rPr>
      <w:rFonts w:ascii="Georgia" w:hAnsi="Georgia" w:cs="Arial"/>
      <w:color w:val="000000"/>
      <w:sz w:val="12"/>
      <w:szCs w:val="20"/>
    </w:rPr>
  </w:style>
  <w:style w:type="character" w:customStyle="1" w:styleId="MinimizeChar">
    <w:name w:val="Minimize Char"/>
    <w:link w:val="Minimize"/>
    <w:rsid w:val="009C5647"/>
    <w:rPr>
      <w:rFonts w:ascii="Georgia" w:hAnsi="Georgia" w:cs="Arial"/>
      <w:color w:val="000000"/>
      <w:kern w:val="0"/>
      <w:sz w:val="12"/>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505763">
      <w:bodyDiv w:val="1"/>
      <w:marLeft w:val="0"/>
      <w:marRight w:val="0"/>
      <w:marTop w:val="0"/>
      <w:marBottom w:val="0"/>
      <w:divBdr>
        <w:top w:val="none" w:sz="0" w:space="0" w:color="auto"/>
        <w:left w:val="none" w:sz="0" w:space="0" w:color="auto"/>
        <w:bottom w:val="none" w:sz="0" w:space="0" w:color="auto"/>
        <w:right w:val="none" w:sz="0" w:space="0" w:color="auto"/>
      </w:divBdr>
      <w:divsChild>
        <w:div w:id="1325812969">
          <w:marLeft w:val="0"/>
          <w:marRight w:val="0"/>
          <w:marTop w:val="750"/>
          <w:marBottom w:val="0"/>
          <w:divBdr>
            <w:top w:val="none" w:sz="0" w:space="0" w:color="auto"/>
            <w:left w:val="none" w:sz="0" w:space="0" w:color="auto"/>
            <w:bottom w:val="none" w:sz="0" w:space="0" w:color="auto"/>
            <w:right w:val="none" w:sz="0" w:space="0" w:color="auto"/>
          </w:divBdr>
        </w:div>
        <w:div w:id="2086415649">
          <w:marLeft w:val="0"/>
          <w:marRight w:val="0"/>
          <w:marTop w:val="0"/>
          <w:marBottom w:val="0"/>
          <w:divBdr>
            <w:top w:val="none" w:sz="0" w:space="0" w:color="auto"/>
            <w:left w:val="none" w:sz="0" w:space="0" w:color="auto"/>
            <w:bottom w:val="none" w:sz="0" w:space="0" w:color="auto"/>
            <w:right w:val="none" w:sz="0" w:space="0" w:color="auto"/>
          </w:divBdr>
          <w:divsChild>
            <w:div w:id="150708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inac.org/blog/2024/public-sector-unions-should-only-speak-for-their-members" TargetMode="External"/><Relationship Id="rId3" Type="http://schemas.openxmlformats.org/officeDocument/2006/relationships/settings" Target="settings.xml"/><Relationship Id="rId7" Type="http://schemas.openxmlformats.org/officeDocument/2006/relationships/hyperlink" Target="https://www.foreignaffairs.com/articles/china/2020-04-23/do-pandemics-promote-pea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ionalreview.com/2017/04/trump-syria-strike-constitutional-presidents-have-broad-war-powers" TargetMode="External"/><Relationship Id="rId11" Type="http://schemas.openxmlformats.org/officeDocument/2006/relationships/theme" Target="theme/theme1.xml"/><Relationship Id="rId5" Type="http://schemas.openxmlformats.org/officeDocument/2006/relationships/hyperlink" Target="https://onlinelibrary.wiley.com/doi/full/10.1111/anti.1265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ansinginstitute.org/2022/11/09/russias-nuclear-arsenal-seems-grossly-exaggerat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23806</Words>
  <Characters>135699</Characters>
  <Application>Microsoft Office Word</Application>
  <DocSecurity>0</DocSecurity>
  <Lines>1130</Lines>
  <Paragraphs>318</Paragraphs>
  <ScaleCrop>false</ScaleCrop>
  <Company/>
  <LinksUpToDate>false</LinksUpToDate>
  <CharactersWithSpaces>159187</CharactersWithSpaces>
  <SharedDoc>false</SharedDoc>
  <HLinks>
    <vt:vector size="30" baseType="variant">
      <vt:variant>
        <vt:i4>7798903</vt:i4>
      </vt:variant>
      <vt:variant>
        <vt:i4>12</vt:i4>
      </vt:variant>
      <vt:variant>
        <vt:i4>0</vt:i4>
      </vt:variant>
      <vt:variant>
        <vt:i4>5</vt:i4>
      </vt:variant>
      <vt:variant>
        <vt:lpwstr>https://lansinginstitute.org/2022/11/09/russias-nuclear-arsenal-seems-grossly-exaggerated/</vt:lpwstr>
      </vt:variant>
      <vt:variant>
        <vt:lpwstr/>
      </vt:variant>
      <vt:variant>
        <vt:i4>8061038</vt:i4>
      </vt:variant>
      <vt:variant>
        <vt:i4>9</vt:i4>
      </vt:variant>
      <vt:variant>
        <vt:i4>0</vt:i4>
      </vt:variant>
      <vt:variant>
        <vt:i4>5</vt:i4>
      </vt:variant>
      <vt:variant>
        <vt:lpwstr>https://www.mackinac.org/blog/2024/public-sector-unions-should-only-speak-for-their-members</vt:lpwstr>
      </vt:variant>
      <vt:variant>
        <vt:lpwstr/>
      </vt:variant>
      <vt:variant>
        <vt:i4>2228265</vt:i4>
      </vt:variant>
      <vt:variant>
        <vt:i4>6</vt:i4>
      </vt:variant>
      <vt:variant>
        <vt:i4>0</vt:i4>
      </vt:variant>
      <vt:variant>
        <vt:i4>5</vt:i4>
      </vt:variant>
      <vt:variant>
        <vt:lpwstr>https://www.foreignaffairs.com/articles/china/2020-04-23/do-pandemics-promote-peace</vt:lpwstr>
      </vt:variant>
      <vt:variant>
        <vt:lpwstr/>
      </vt:variant>
      <vt:variant>
        <vt:i4>5177437</vt:i4>
      </vt:variant>
      <vt:variant>
        <vt:i4>3</vt:i4>
      </vt:variant>
      <vt:variant>
        <vt:i4>0</vt:i4>
      </vt:variant>
      <vt:variant>
        <vt:i4>5</vt:i4>
      </vt:variant>
      <vt:variant>
        <vt:lpwstr>https://www.nationalreview.com/2017/04/trump-syria-strike-constitutional-presidents-have-broad-war-powers</vt:lpwstr>
      </vt:variant>
      <vt:variant>
        <vt:lpwstr/>
      </vt: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cp:revision>
  <dcterms:created xsi:type="dcterms:W3CDTF">2025-11-16T20:28:00Z</dcterms:created>
  <dcterms:modified xsi:type="dcterms:W3CDTF">2025-11-16T20:28:00Z</dcterms:modified>
</cp:coreProperties>
</file>