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1D4E" w14:textId="0C8EC44B" w:rsidR="006C53A0" w:rsidRDefault="006D7893" w:rsidP="006D7893">
      <w:pPr>
        <w:pStyle w:val="Heading1"/>
      </w:pPr>
      <w:r>
        <w:t>1NC-</w:t>
      </w:r>
      <w:r w:rsidR="00FA017D">
        <w:t>--R3 NDT</w:t>
      </w:r>
    </w:p>
    <w:p w14:paraId="1B9FB9B1" w14:textId="16955365" w:rsidR="00FA585A" w:rsidRDefault="00FA585A" w:rsidP="00FA585A">
      <w:pPr>
        <w:pStyle w:val="Heading3"/>
      </w:pPr>
      <w:r>
        <w:t>OFF</w:t>
      </w:r>
    </w:p>
    <w:p w14:paraId="6A8A4257" w14:textId="77777777" w:rsidR="00090944" w:rsidRPr="007B112A" w:rsidRDefault="00090944" w:rsidP="00090944">
      <w:pPr>
        <w:pStyle w:val="Heading4"/>
        <w:rPr>
          <w:rFonts w:cs="Calibri"/>
        </w:rPr>
      </w:pPr>
      <w:r w:rsidRPr="007B112A">
        <w:rPr>
          <w:rFonts w:cs="Calibri"/>
        </w:rPr>
        <w:t>Vagueness.</w:t>
      </w:r>
    </w:p>
    <w:p w14:paraId="7E22D50D" w14:textId="27D6C6E7" w:rsidR="00090944" w:rsidRPr="00090944" w:rsidRDefault="00090944" w:rsidP="00090944">
      <w:pPr>
        <w:pStyle w:val="Heading4"/>
        <w:rPr>
          <w:rFonts w:cs="Calibri"/>
        </w:rPr>
      </w:pPr>
      <w:r w:rsidRPr="007B112A">
        <w:rPr>
          <w:rFonts w:cs="Calibri"/>
        </w:rPr>
        <w:t xml:space="preserve">Affs should specify the </w:t>
      </w:r>
      <w:r w:rsidRPr="007B112A">
        <w:rPr>
          <w:rFonts w:cs="Calibri"/>
          <w:u w:val="single"/>
        </w:rPr>
        <w:t>exact functions</w:t>
      </w:r>
      <w:r w:rsidRPr="007B112A">
        <w:rPr>
          <w:rFonts w:cs="Calibri"/>
        </w:rPr>
        <w:t xml:space="preserve"> of the plan in the text. Voting issue for </w:t>
      </w:r>
      <w:r w:rsidRPr="007B112A">
        <w:rPr>
          <w:rFonts w:cs="Calibri"/>
          <w:u w:val="single"/>
        </w:rPr>
        <w:t>ground</w:t>
      </w:r>
      <w:r w:rsidRPr="007B112A">
        <w:rPr>
          <w:rFonts w:cs="Calibri"/>
        </w:rPr>
        <w:t xml:space="preserve">: anything else enables </w:t>
      </w:r>
      <w:r w:rsidRPr="007B112A">
        <w:rPr>
          <w:rFonts w:cs="Calibri"/>
          <w:u w:val="single"/>
        </w:rPr>
        <w:t>shiftiness</w:t>
      </w:r>
      <w:r w:rsidRPr="007B112A">
        <w:rPr>
          <w:rFonts w:cs="Calibri"/>
        </w:rPr>
        <w:t xml:space="preserve"> and aff condo.</w:t>
      </w:r>
    </w:p>
    <w:p w14:paraId="00A26F3C" w14:textId="4DA01EE2" w:rsidR="001A7C77" w:rsidRDefault="00FA017D" w:rsidP="00EF741D">
      <w:pPr>
        <w:pStyle w:val="Heading3"/>
      </w:pPr>
      <w:r>
        <w:t>OFF</w:t>
      </w:r>
    </w:p>
    <w:p w14:paraId="5B177E16" w14:textId="5581FDE1" w:rsidR="00307E21" w:rsidRPr="00307E21" w:rsidRDefault="00307E21" w:rsidP="00307E21">
      <w:r>
        <w:t>T – 50%</w:t>
      </w:r>
    </w:p>
    <w:p w14:paraId="5CFE31B6" w14:textId="77777777" w:rsidR="00EF741D" w:rsidRPr="008B37C9" w:rsidRDefault="00EF741D" w:rsidP="00EF741D">
      <w:pPr>
        <w:keepNext/>
        <w:keepLines/>
        <w:spacing w:before="40" w:after="0" w:line="256" w:lineRule="auto"/>
        <w:outlineLvl w:val="3"/>
        <w:rPr>
          <w:rFonts w:eastAsia="SimSun" w:cs="Times New Roman"/>
          <w:b/>
          <w:iCs/>
          <w:sz w:val="26"/>
        </w:rPr>
      </w:pPr>
      <w:r w:rsidRPr="008B37C9">
        <w:rPr>
          <w:rFonts w:eastAsia="SimSun" w:cs="Times New Roman"/>
          <w:b/>
          <w:iCs/>
          <w:sz w:val="26"/>
        </w:rPr>
        <w:t xml:space="preserve">Interpretation: The aff must strengthen rights for </w:t>
      </w:r>
      <w:r w:rsidRPr="008B37C9">
        <w:rPr>
          <w:rFonts w:eastAsia="SimSun" w:cs="Times New Roman"/>
          <w:b/>
          <w:iCs/>
          <w:sz w:val="26"/>
          <w:u w:val="single"/>
        </w:rPr>
        <w:t>50 percent</w:t>
      </w:r>
      <w:r w:rsidRPr="008B37C9">
        <w:rPr>
          <w:rFonts w:eastAsia="SimSun" w:cs="Times New Roman"/>
          <w:b/>
          <w:iCs/>
          <w:sz w:val="26"/>
        </w:rPr>
        <w:t xml:space="preserve"> of workers. </w:t>
      </w:r>
    </w:p>
    <w:p w14:paraId="1EC60B9B" w14:textId="77777777" w:rsidR="00EF741D" w:rsidRPr="008B37C9" w:rsidRDefault="00EF741D" w:rsidP="00EF741D">
      <w:pPr>
        <w:keepNext/>
        <w:keepLines/>
        <w:spacing w:before="40" w:after="0" w:line="256" w:lineRule="auto"/>
        <w:outlineLvl w:val="3"/>
        <w:rPr>
          <w:rFonts w:eastAsia="SimSun" w:cs="Times New Roman"/>
          <w:b/>
          <w:iCs/>
          <w:sz w:val="26"/>
        </w:rPr>
      </w:pPr>
      <w:r w:rsidRPr="008B37C9">
        <w:rPr>
          <w:rFonts w:eastAsia="SimSun" w:cs="Times New Roman"/>
          <w:b/>
          <w:iCs/>
          <w:sz w:val="26"/>
        </w:rPr>
        <w:t>“Workers” is the full set</w:t>
      </w:r>
    </w:p>
    <w:p w14:paraId="2EB7EFC8" w14:textId="77777777" w:rsidR="00EF741D" w:rsidRPr="008B37C9" w:rsidRDefault="00EF741D" w:rsidP="00EF741D">
      <w:pPr>
        <w:spacing w:line="256" w:lineRule="auto"/>
        <w:rPr>
          <w:rFonts w:eastAsia="Calibri"/>
        </w:rPr>
      </w:pPr>
      <w:r w:rsidRPr="008B37C9">
        <w:rPr>
          <w:rFonts w:eastAsia="Calibri"/>
          <w:b/>
          <w:bCs/>
          <w:sz w:val="26"/>
        </w:rPr>
        <w:t>ILO 81</w:t>
      </w:r>
      <w:r w:rsidRPr="008B37C9">
        <w:rPr>
          <w:rFonts w:eastAsia="Calibri"/>
        </w:rPr>
        <w:t>, International Labor Organization (“Report VI (1): Safety and Health and the Working Environment,” International Labor Conference, 67</w:t>
      </w:r>
      <w:r w:rsidRPr="008B37C9">
        <w:rPr>
          <w:rFonts w:eastAsia="Calibri"/>
          <w:vertAlign w:val="superscript"/>
        </w:rPr>
        <w:t>th</w:t>
      </w:r>
      <w:r w:rsidRPr="008B37C9">
        <w:rPr>
          <w:rFonts w:eastAsia="Calibri"/>
        </w:rPr>
        <w:t xml:space="preserve"> Session, https://webapps.ilo.org/public/libdoc/ilo/1980/80B09_513_engl.pdf)</w:t>
      </w:r>
    </w:p>
    <w:p w14:paraId="6176A784" w14:textId="77777777" w:rsidR="00EF741D" w:rsidRPr="008B37C9" w:rsidRDefault="00EF741D" w:rsidP="00EF741D">
      <w:pPr>
        <w:spacing w:line="256" w:lineRule="auto"/>
        <w:rPr>
          <w:rFonts w:eastAsia="Calibri"/>
          <w:sz w:val="16"/>
        </w:rPr>
      </w:pPr>
      <w:r w:rsidRPr="008B37C9">
        <w:rPr>
          <w:rFonts w:eastAsia="Calibri"/>
          <w:sz w:val="16"/>
        </w:rPr>
        <w:t xml:space="preserve">5. For the purpose of the proposed instrument- </w:t>
      </w:r>
    </w:p>
    <w:p w14:paraId="20056752" w14:textId="77777777" w:rsidR="00EF741D" w:rsidRPr="008B37C9" w:rsidRDefault="00EF741D" w:rsidP="00EF741D">
      <w:pPr>
        <w:spacing w:line="256" w:lineRule="auto"/>
        <w:rPr>
          <w:rFonts w:eastAsia="Calibri"/>
          <w:sz w:val="16"/>
        </w:rPr>
      </w:pPr>
      <w:r w:rsidRPr="008B37C9">
        <w:rPr>
          <w:rFonts w:eastAsia="Calibri"/>
          <w:sz w:val="16"/>
        </w:rPr>
        <w:t>(a) the term " branches of economic activity " includes work in the public service ;</w:t>
      </w:r>
    </w:p>
    <w:p w14:paraId="0A596BA4" w14:textId="77777777" w:rsidR="00EF741D" w:rsidRPr="008B37C9" w:rsidRDefault="00EF741D" w:rsidP="00EF741D">
      <w:pPr>
        <w:spacing w:line="256" w:lineRule="auto"/>
        <w:rPr>
          <w:rFonts w:eastAsia="Calibri"/>
          <w:sz w:val="16"/>
        </w:rPr>
      </w:pPr>
      <w:r w:rsidRPr="008B37C9">
        <w:rPr>
          <w:rFonts w:eastAsia="Calibri"/>
          <w:sz w:val="16"/>
        </w:rPr>
        <w:t xml:space="preserve">(b) </w:t>
      </w:r>
      <w:r w:rsidRPr="008B37C9">
        <w:rPr>
          <w:rFonts w:eastAsia="Calibri"/>
          <w:highlight w:val="cyan"/>
          <w:u w:val="single"/>
        </w:rPr>
        <w:t xml:space="preserve">the term " workers " means </w:t>
      </w:r>
      <w:r w:rsidRPr="008B37C9">
        <w:rPr>
          <w:rFonts w:eastAsia="Calibri"/>
          <w:b/>
          <w:iCs/>
          <w:highlight w:val="cyan"/>
          <w:u w:val="single"/>
        </w:rPr>
        <w:t>all employed persons</w:t>
      </w:r>
      <w:r w:rsidRPr="008B37C9">
        <w:rPr>
          <w:rFonts w:eastAsia="Calibri"/>
          <w:highlight w:val="cyan"/>
          <w:u w:val="single"/>
        </w:rPr>
        <w:t>, including public employees</w:t>
      </w:r>
      <w:r w:rsidRPr="008B37C9">
        <w:rPr>
          <w:rFonts w:eastAsia="Calibri"/>
          <w:sz w:val="16"/>
        </w:rPr>
        <w:t xml:space="preserve"> ;</w:t>
      </w:r>
    </w:p>
    <w:p w14:paraId="2383248F" w14:textId="77777777" w:rsidR="00EF741D" w:rsidRPr="008B37C9" w:rsidRDefault="00EF741D" w:rsidP="00EF741D">
      <w:pPr>
        <w:spacing w:line="256" w:lineRule="auto"/>
        <w:rPr>
          <w:rFonts w:eastAsia="Calibri"/>
          <w:sz w:val="16"/>
        </w:rPr>
      </w:pPr>
      <w:r w:rsidRPr="008B37C9">
        <w:rPr>
          <w:rFonts w:eastAsia="Calibri"/>
          <w:sz w:val="16"/>
        </w:rPr>
        <w:t>(c) the term "workplace" should cover all places where workers need to be or to go by reason of their work and which are under the direct or indirect control of the employer ;</w:t>
      </w:r>
    </w:p>
    <w:p w14:paraId="791E3B57" w14:textId="77777777" w:rsidR="00EF741D" w:rsidRPr="008B37C9" w:rsidRDefault="00EF741D" w:rsidP="00EF741D">
      <w:pPr>
        <w:spacing w:line="256" w:lineRule="auto"/>
        <w:rPr>
          <w:rFonts w:eastAsia="Calibri"/>
          <w:sz w:val="16"/>
        </w:rPr>
      </w:pPr>
      <w:r w:rsidRPr="008B37C9">
        <w:rPr>
          <w:rFonts w:eastAsia="Calibri"/>
          <w:sz w:val="16"/>
        </w:rPr>
        <w:t>(d) the term "regulations" should cover all provisions given force of law by the competent authority or authorities.</w:t>
      </w:r>
    </w:p>
    <w:p w14:paraId="17D77E0E" w14:textId="77777777" w:rsidR="00EF741D" w:rsidRPr="008B37C9" w:rsidRDefault="00EF741D" w:rsidP="00EF741D">
      <w:pPr>
        <w:keepNext/>
        <w:keepLines/>
        <w:spacing w:before="40" w:after="0" w:line="256" w:lineRule="auto"/>
        <w:outlineLvl w:val="3"/>
        <w:rPr>
          <w:rFonts w:eastAsia="SimSun" w:cs="Times New Roman"/>
          <w:b/>
          <w:iCs/>
          <w:sz w:val="26"/>
        </w:rPr>
      </w:pPr>
      <w:r w:rsidRPr="008B37C9">
        <w:rPr>
          <w:rFonts w:eastAsia="SimSun" w:cs="Times New Roman"/>
          <w:b/>
          <w:iCs/>
          <w:sz w:val="26"/>
        </w:rPr>
        <w:t>That’s 163 million</w:t>
      </w:r>
    </w:p>
    <w:p w14:paraId="410BA5E5" w14:textId="77777777" w:rsidR="00EF741D" w:rsidRPr="008B37C9" w:rsidRDefault="00EF741D" w:rsidP="00EF741D">
      <w:pPr>
        <w:spacing w:line="256" w:lineRule="auto"/>
        <w:rPr>
          <w:rFonts w:eastAsia="Calibri"/>
        </w:rPr>
      </w:pPr>
      <w:r w:rsidRPr="008B37C9">
        <w:rPr>
          <w:rFonts w:eastAsia="Calibri"/>
          <w:b/>
          <w:bCs/>
          <w:sz w:val="26"/>
        </w:rPr>
        <w:t>O’Neill 25</w:t>
      </w:r>
      <w:r w:rsidRPr="008B37C9">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6E80E9E" w14:textId="77777777" w:rsidR="00EF741D" w:rsidRDefault="00EF741D" w:rsidP="00EF741D">
      <w:pPr>
        <w:spacing w:line="256" w:lineRule="auto"/>
        <w:rPr>
          <w:rFonts w:eastAsia="Calibri"/>
          <w:sz w:val="16"/>
        </w:rPr>
      </w:pPr>
      <w:r w:rsidRPr="008B37C9">
        <w:rPr>
          <w:rFonts w:eastAsia="Calibri"/>
          <w:highlight w:val="cyan"/>
          <w:u w:val="single"/>
        </w:rPr>
        <w:t>In 2025</w:t>
      </w:r>
      <w:r w:rsidRPr="008B37C9">
        <w:rPr>
          <w:rFonts w:eastAsia="Calibri"/>
          <w:sz w:val="16"/>
        </w:rPr>
        <w:t xml:space="preserve">, it was estimated that over </w:t>
      </w:r>
      <w:r w:rsidRPr="008B37C9">
        <w:rPr>
          <w:rFonts w:eastAsia="Calibri"/>
          <w:b/>
          <w:iCs/>
          <w:highlight w:val="cyan"/>
          <w:u w:val="single"/>
        </w:rPr>
        <w:t>163 million Americans</w:t>
      </w:r>
      <w:r w:rsidRPr="008B37C9">
        <w:rPr>
          <w:rFonts w:eastAsia="Calibri"/>
          <w:highlight w:val="cyan"/>
          <w:u w:val="single"/>
        </w:rPr>
        <w:t xml:space="preserve"> were in some form of employment</w:t>
      </w:r>
      <w:r w:rsidRPr="008B37C9">
        <w:rPr>
          <w:rFonts w:eastAsia="Calibri"/>
          <w:sz w:val="16"/>
        </w:rPr>
        <w:t>, while 4.16 percent of the total workforce was unemployed. This was the lowest unemployment rate since the 1950s, although these figures are expected to rise in 2023 and beyond.</w:t>
      </w:r>
    </w:p>
    <w:p w14:paraId="3F85A7BA" w14:textId="77777777" w:rsidR="00EF741D" w:rsidRDefault="00EF741D" w:rsidP="00EF741D">
      <w:pPr>
        <w:pStyle w:val="Heading4"/>
      </w:pPr>
      <w:r>
        <w:t xml:space="preserve">“Substantially” means </w:t>
      </w:r>
      <w:r>
        <w:rPr>
          <w:u w:val="single"/>
        </w:rPr>
        <w:t>50%</w:t>
      </w:r>
      <w:r>
        <w:t>.</w:t>
      </w:r>
    </w:p>
    <w:p w14:paraId="05806CCE" w14:textId="77777777" w:rsidR="00EF741D" w:rsidRPr="00FF46D7" w:rsidRDefault="00EF741D" w:rsidP="00EF741D">
      <w:r w:rsidRPr="00FF46D7">
        <w:rPr>
          <w:rStyle w:val="Style13ptBold"/>
        </w:rPr>
        <w:t>C</w:t>
      </w:r>
      <w:r>
        <w:rPr>
          <w:rStyle w:val="Style13ptBold"/>
        </w:rPr>
        <w:t xml:space="preserve">omptroller </w:t>
      </w:r>
      <w:r w:rsidRPr="00FF46D7">
        <w:rPr>
          <w:rStyle w:val="Style13ptBold"/>
        </w:rPr>
        <w:t>G</w:t>
      </w:r>
      <w:r>
        <w:rPr>
          <w:rStyle w:val="Style13ptBold"/>
        </w:rPr>
        <w:t>eneral</w:t>
      </w:r>
      <w:r w:rsidRPr="00FF46D7">
        <w:rPr>
          <w:rStyle w:val="Style13ptBold"/>
        </w:rPr>
        <w:t xml:space="preserve"> 79</w:t>
      </w:r>
      <w:r>
        <w:t xml:space="preserve"> – Comptroller General, “</w:t>
      </w:r>
      <w:r w:rsidRPr="00FF46D7">
        <w:t>MATTER OF: Westinghouse Electric Corporation</w:t>
      </w:r>
      <w:r>
        <w:t xml:space="preserve">,” 9/25/1979, </w:t>
      </w:r>
      <w:r w:rsidRPr="00FF46D7">
        <w:t>https://www.gao.gov/assets/b-194530.pdf</w:t>
      </w:r>
    </w:p>
    <w:p w14:paraId="2ADAD355" w14:textId="77777777" w:rsidR="00EF741D" w:rsidRPr="00FF46D7" w:rsidRDefault="00EF741D" w:rsidP="00EF741D">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27EA3C12" w14:textId="77777777" w:rsidR="00EF741D" w:rsidRPr="008B37C9" w:rsidRDefault="00EF741D" w:rsidP="00EF741D">
      <w:pPr>
        <w:keepNext/>
        <w:keepLines/>
        <w:spacing w:before="40" w:after="0" w:line="256" w:lineRule="auto"/>
        <w:outlineLvl w:val="3"/>
        <w:rPr>
          <w:rFonts w:eastAsia="SimSun" w:cs="Times New Roman"/>
          <w:b/>
          <w:iCs/>
          <w:sz w:val="26"/>
          <w:u w:val="single"/>
        </w:rPr>
      </w:pPr>
      <w:r w:rsidRPr="008B37C9">
        <w:rPr>
          <w:rFonts w:eastAsia="SimSun" w:cs="Times New Roman"/>
          <w:b/>
          <w:iCs/>
          <w:sz w:val="26"/>
        </w:rPr>
        <w:t xml:space="preserve">That means the aff must cover </w:t>
      </w:r>
      <w:r w:rsidRPr="008B37C9">
        <w:rPr>
          <w:rFonts w:eastAsia="SimSun" w:cs="Times New Roman"/>
          <w:b/>
          <w:iCs/>
          <w:sz w:val="26"/>
          <w:u w:val="single"/>
        </w:rPr>
        <w:t>82 million workers</w:t>
      </w:r>
    </w:p>
    <w:p w14:paraId="600F505C" w14:textId="77777777" w:rsidR="00EF741D" w:rsidRPr="008B37C9" w:rsidRDefault="00EF741D" w:rsidP="00EF741D">
      <w:pPr>
        <w:spacing w:line="256" w:lineRule="auto"/>
        <w:rPr>
          <w:rFonts w:eastAsia="Calibri"/>
        </w:rPr>
      </w:pPr>
      <w:r w:rsidRPr="008B37C9">
        <w:rPr>
          <w:rFonts w:eastAsia="Calibri"/>
        </w:rPr>
        <w:t xml:space="preserve">***163 million/2 = 81.5 million </w:t>
      </w:r>
    </w:p>
    <w:p w14:paraId="468AC0BF" w14:textId="77777777" w:rsidR="00EF741D" w:rsidRPr="008B37C9" w:rsidRDefault="00EF741D" w:rsidP="00EF741D">
      <w:pPr>
        <w:spacing w:line="256" w:lineRule="auto"/>
        <w:rPr>
          <w:rFonts w:eastAsia="Calibri"/>
        </w:rPr>
      </w:pPr>
      <w:r w:rsidRPr="008B37C9">
        <w:rPr>
          <w:rFonts w:eastAsia="Calibri"/>
          <w:b/>
          <w:bCs/>
          <w:sz w:val="26"/>
        </w:rPr>
        <w:t>Comptroller General</w:t>
      </w:r>
      <w:r w:rsidRPr="008B37C9">
        <w:rPr>
          <w:rFonts w:eastAsia="Calibri"/>
        </w:rPr>
        <w:t xml:space="preserve"> of the United States, </w:t>
      </w:r>
      <w:r w:rsidRPr="008B37C9">
        <w:rPr>
          <w:rFonts w:eastAsia="Calibri"/>
          <w:b/>
          <w:bCs/>
          <w:sz w:val="26"/>
        </w:rPr>
        <w:t>79</w:t>
      </w:r>
      <w:r w:rsidRPr="008B37C9">
        <w:rPr>
          <w:rFonts w:eastAsia="Calibri"/>
        </w:rPr>
        <w:t xml:space="preserve"> (Matter of Westinghouse Electric Corporation, https://www.gao.gov/assets/b-194530.pdf)</w:t>
      </w:r>
    </w:p>
    <w:p w14:paraId="54114BBB" w14:textId="77777777" w:rsidR="00EF741D" w:rsidRPr="008B37C9" w:rsidRDefault="00EF741D" w:rsidP="00EF741D">
      <w:pPr>
        <w:spacing w:line="256" w:lineRule="auto"/>
        <w:rPr>
          <w:rFonts w:eastAsia="Calibri"/>
          <w:sz w:val="14"/>
        </w:rPr>
      </w:pPr>
      <w:r w:rsidRPr="008B37C9">
        <w:rPr>
          <w:rFonts w:eastAsia="Calibri"/>
          <w:sz w:val="14"/>
        </w:rPr>
        <w:t xml:space="preserve">As can be seen from the above, </w:t>
      </w:r>
      <w:r w:rsidRPr="008B37C9">
        <w:rPr>
          <w:rFonts w:eastAsia="Calibri"/>
          <w:u w:val="single"/>
        </w:rPr>
        <w:t xml:space="preserve">the definition of </w:t>
      </w:r>
      <w:r w:rsidRPr="008B37C9">
        <w:rPr>
          <w:rFonts w:eastAsia="Calibri"/>
          <w:b/>
          <w:iCs/>
          <w:highlight w:val="cyan"/>
          <w:u w:val="single"/>
        </w:rPr>
        <w:t>labor</w:t>
      </w:r>
      <w:r w:rsidRPr="008B37C9">
        <w:rPr>
          <w:rFonts w:eastAsia="Calibri"/>
          <w:u w:val="single"/>
        </w:rPr>
        <w:t xml:space="preserve"> surplus</w:t>
      </w:r>
      <w:r w:rsidRPr="008B37C9">
        <w:rPr>
          <w:rFonts w:eastAsia="Calibri"/>
          <w:sz w:val="14"/>
        </w:rPr>
        <w:t xml:space="preserve"> area concern </w:t>
      </w:r>
      <w:r w:rsidRPr="008B37C9">
        <w:rPr>
          <w:rFonts w:eastAsia="Calibri"/>
          <w:highlight w:val="cyan"/>
          <w:u w:val="single"/>
        </w:rPr>
        <w:t>for this purpose</w:t>
      </w:r>
      <w:r w:rsidRPr="008B37C9">
        <w:rPr>
          <w:rFonts w:eastAsia="Calibri"/>
          <w:u w:val="single"/>
        </w:rPr>
        <w:t xml:space="preserve"> would be the new standard</w:t>
      </w:r>
      <w:r w:rsidRPr="008B37C9">
        <w:rPr>
          <w:rFonts w:eastAsia="Calibri"/>
          <w:sz w:val="14"/>
        </w:rPr>
        <w:t xml:space="preserve"> now contained in 41 CFR § 1-1.801. </w:t>
      </w:r>
      <w:r w:rsidRPr="008B37C9">
        <w:rPr>
          <w:rFonts w:eastAsia="Calibri"/>
          <w:highlight w:val="cyan"/>
          <w:u w:val="single"/>
        </w:rPr>
        <w:t>The</w:t>
      </w:r>
      <w:r w:rsidRPr="008B37C9">
        <w:rPr>
          <w:rFonts w:eastAsia="Calibri"/>
          <w:sz w:val="14"/>
        </w:rPr>
        <w:t xml:space="preserve"> new </w:t>
      </w:r>
      <w:r w:rsidRPr="008B37C9">
        <w:rPr>
          <w:rFonts w:eastAsia="Calibri"/>
          <w:highlight w:val="cyan"/>
          <w:u w:val="single"/>
        </w:rPr>
        <w:t>standard</w:t>
      </w:r>
      <w:r w:rsidRPr="008B37C9">
        <w:rPr>
          <w:rFonts w:eastAsia="Calibri"/>
          <w:sz w:val="14"/>
        </w:rPr>
        <w:t xml:space="preserve">, at 41 CFR § 1-1.801(c) and (d), </w:t>
      </w:r>
      <w:r w:rsidRPr="008B37C9">
        <w:rPr>
          <w:rFonts w:eastAsia="Calibri"/>
          <w:highlight w:val="cyan"/>
          <w:u w:val="single"/>
        </w:rPr>
        <w:t>defines</w:t>
      </w:r>
      <w:r w:rsidRPr="008B37C9">
        <w:rPr>
          <w:rFonts w:eastAsia="Calibri"/>
          <w:sz w:val="14"/>
        </w:rPr>
        <w:t xml:space="preserve"> a labor surplus area concern as a concern that together with its first-tier subcontractors will perform substantially in a labor surplus area and </w:t>
      </w:r>
      <w:r w:rsidRPr="008B37C9">
        <w:rPr>
          <w:rFonts w:eastAsia="Calibri"/>
          <w:highlight w:val="cyan"/>
          <w:u w:val="single"/>
        </w:rPr>
        <w:t>the term</w:t>
      </w:r>
      <w:r w:rsidRPr="008B37C9">
        <w:rPr>
          <w:rFonts w:eastAsia="Calibri"/>
          <w:sz w:val="14"/>
        </w:rPr>
        <w:t xml:space="preserve"> "perform </w:t>
      </w:r>
      <w:r w:rsidRPr="008B37C9">
        <w:rPr>
          <w:rFonts w:eastAsia="Calibri"/>
          <w:highlight w:val="cyan"/>
          <w:u w:val="single"/>
        </w:rPr>
        <w:t>substantially</w:t>
      </w:r>
      <w:r w:rsidRPr="008B37C9">
        <w:rPr>
          <w:rFonts w:eastAsia="Calibri"/>
          <w:sz w:val="14"/>
        </w:rPr>
        <w:t xml:space="preserve">" is defined </w:t>
      </w:r>
      <w:r w:rsidRPr="008B37C9">
        <w:rPr>
          <w:rFonts w:eastAsia="Calibri"/>
          <w:highlight w:val="cyan"/>
          <w:u w:val="single"/>
        </w:rPr>
        <w:t xml:space="preserve">as </w:t>
      </w:r>
      <w:r w:rsidRPr="008B37C9">
        <w:rPr>
          <w:rFonts w:eastAsia="Calibri"/>
          <w:b/>
          <w:iCs/>
          <w:highlight w:val="cyan"/>
          <w:u w:val="single"/>
        </w:rPr>
        <w:t>more than 50 percent</w:t>
      </w:r>
      <w:r w:rsidRPr="008B37C9">
        <w:rPr>
          <w:rFonts w:eastAsia="Calibri"/>
          <w:sz w:val="14"/>
        </w:rPr>
        <w:t xml:space="preserve"> of the contract price.</w:t>
      </w:r>
    </w:p>
    <w:p w14:paraId="369337CD" w14:textId="77777777" w:rsidR="00EF741D" w:rsidRDefault="00EF741D" w:rsidP="00EF741D">
      <w:pPr>
        <w:spacing w:line="256" w:lineRule="auto"/>
        <w:rPr>
          <w:rFonts w:eastAsia="Calibri"/>
          <w:sz w:val="14"/>
        </w:rPr>
      </w:pPr>
      <w:r w:rsidRPr="008B37C9">
        <w:rPr>
          <w:rFonts w:eastAsia="Calibri"/>
          <w:sz w:val="14"/>
        </w:rPr>
        <w:t>B-194530 5</w:t>
      </w:r>
    </w:p>
    <w:p w14:paraId="05FCF536" w14:textId="77777777" w:rsidR="00C93721" w:rsidRDefault="00C93721" w:rsidP="00C93721">
      <w:pPr>
        <w:pStyle w:val="Heading4"/>
      </w:pPr>
      <w:r>
        <w:t>Violation: The Aff only covers 1.9 million</w:t>
      </w:r>
    </w:p>
    <w:p w14:paraId="5457D48F" w14:textId="77777777" w:rsidR="00C93721" w:rsidRPr="006638BA" w:rsidRDefault="00C93721" w:rsidP="00C93721">
      <w:r w:rsidRPr="006638BA">
        <w:rPr>
          <w:b/>
          <w:bCs/>
          <w:sz w:val="26"/>
          <w:szCs w:val="26"/>
        </w:rPr>
        <w:t>US Prison Guide 25</w:t>
      </w:r>
      <w:r>
        <w:rPr>
          <w:b/>
          <w:bCs/>
          <w:sz w:val="26"/>
          <w:szCs w:val="26"/>
        </w:rPr>
        <w:t xml:space="preserve">, </w:t>
      </w:r>
      <w:r w:rsidRPr="006638BA">
        <w:t>[US Prison Guide</w:t>
      </w:r>
      <w:r>
        <w:t>,They provide detailed facility information, inmate support resources, legal and procedural guidance and educational articles and facts on prisons in the US, “</w:t>
      </w:r>
      <w:r w:rsidRPr="00D90732">
        <w:t>U.S. Prison Population Statistics 2025: A Detailed Overview</w:t>
      </w:r>
      <w:r>
        <w:t>”, Interactive Tools and Maps:,,</w:t>
      </w:r>
      <w:r w:rsidRPr="006638BA">
        <w:t>https://usprisonguide.com/u-s-prison-population-statistics-2025/]</w:t>
      </w:r>
    </w:p>
    <w:p w14:paraId="488257C7" w14:textId="77777777" w:rsidR="00C93721" w:rsidRPr="006638BA" w:rsidRDefault="00C93721" w:rsidP="00C93721">
      <w:pPr>
        <w:rPr>
          <w:sz w:val="16"/>
        </w:rPr>
      </w:pPr>
      <w:r w:rsidRPr="006638BA">
        <w:rPr>
          <w:sz w:val="16"/>
        </w:rPr>
        <w:t>The Big Picture: Total Incarceration in 2025</w:t>
      </w:r>
    </w:p>
    <w:p w14:paraId="4B6E415D" w14:textId="77777777" w:rsidR="00C93721" w:rsidRPr="006638BA" w:rsidRDefault="00C93721" w:rsidP="00C93721">
      <w:pPr>
        <w:rPr>
          <w:sz w:val="16"/>
        </w:rPr>
      </w:pPr>
      <w:r w:rsidRPr="006638BA">
        <w:rPr>
          <w:rStyle w:val="StyleUnderline"/>
          <w:highlight w:val="cyan"/>
        </w:rPr>
        <w:t>As of</w:t>
      </w:r>
      <w:r w:rsidRPr="006638BA">
        <w:rPr>
          <w:rStyle w:val="StyleUnderline"/>
        </w:rPr>
        <w:t xml:space="preserve"> early </w:t>
      </w:r>
      <w:r w:rsidRPr="006638BA">
        <w:rPr>
          <w:rStyle w:val="Emphasis"/>
          <w:highlight w:val="cyan"/>
        </w:rPr>
        <w:t>2025</w:t>
      </w:r>
      <w:r w:rsidRPr="006638BA">
        <w:rPr>
          <w:rStyle w:val="StyleUnderline"/>
        </w:rPr>
        <w:t xml:space="preserve">, the </w:t>
      </w:r>
      <w:r w:rsidRPr="006638BA">
        <w:rPr>
          <w:rStyle w:val="StyleUnderline"/>
          <w:highlight w:val="cyan"/>
        </w:rPr>
        <w:t xml:space="preserve">U.S. </w:t>
      </w:r>
      <w:r w:rsidRPr="006638BA">
        <w:rPr>
          <w:rStyle w:val="Emphasis"/>
          <w:highlight w:val="cyan"/>
        </w:rPr>
        <w:t>prison</w:t>
      </w:r>
      <w:r w:rsidRPr="006638BA">
        <w:rPr>
          <w:rStyle w:val="StyleUnderline"/>
        </w:rPr>
        <w:t xml:space="preserve"> and jail </w:t>
      </w:r>
      <w:r w:rsidRPr="006638BA">
        <w:rPr>
          <w:rStyle w:val="Emphasis"/>
          <w:highlight w:val="cyan"/>
        </w:rPr>
        <w:t>population</w:t>
      </w:r>
      <w:r w:rsidRPr="006638BA">
        <w:rPr>
          <w:rStyle w:val="StyleUnderline"/>
          <w:highlight w:val="cyan"/>
        </w:rPr>
        <w:t xml:space="preserve"> hovers around </w:t>
      </w:r>
      <w:r w:rsidRPr="006638BA">
        <w:rPr>
          <w:rStyle w:val="Emphasis"/>
          <w:highlight w:val="cyan"/>
        </w:rPr>
        <w:t>1.9</w:t>
      </w:r>
      <w:r w:rsidRPr="006638BA">
        <w:rPr>
          <w:rStyle w:val="StyleUnderline"/>
          <w:highlight w:val="cyan"/>
        </w:rPr>
        <w:t xml:space="preserve"> million people</w:t>
      </w:r>
      <w:r w:rsidRPr="006638BA">
        <w:rPr>
          <w:sz w:val="16"/>
        </w:rPr>
        <w:t>, a figure that reflects a slight uptick from recent years after a decade of decline. This number encompasses:</w:t>
      </w:r>
    </w:p>
    <w:p w14:paraId="5FCE5EFB" w14:textId="77777777" w:rsidR="00C93721" w:rsidRPr="006638BA" w:rsidRDefault="00C93721" w:rsidP="00C93721">
      <w:pPr>
        <w:rPr>
          <w:sz w:val="16"/>
        </w:rPr>
      </w:pPr>
      <w:r w:rsidRPr="006638BA">
        <w:rPr>
          <w:rStyle w:val="StyleUnderline"/>
        </w:rPr>
        <w:t>Federal Prisons: Approximately 155,000 inmates</w:t>
      </w:r>
      <w:r w:rsidRPr="006638BA">
        <w:rPr>
          <w:sz w:val="16"/>
        </w:rPr>
        <w:t xml:space="preserve"> under the Federal Bureau of Prisons (BOP), housed in facilities like FCI McKean and USP Marion.</w:t>
      </w:r>
    </w:p>
    <w:p w14:paraId="0B1EA6FE" w14:textId="77777777" w:rsidR="00C93721" w:rsidRPr="006638BA" w:rsidRDefault="00C93721" w:rsidP="00C93721">
      <w:pPr>
        <w:rPr>
          <w:sz w:val="16"/>
        </w:rPr>
      </w:pPr>
      <w:r w:rsidRPr="006638BA">
        <w:rPr>
          <w:rStyle w:val="StyleUnderline"/>
        </w:rPr>
        <w:t>State Prisons: Over 1 million individuals,</w:t>
      </w:r>
      <w:r w:rsidRPr="006638BA">
        <w:rPr>
          <w:sz w:val="16"/>
        </w:rPr>
        <w:t xml:space="preserve"> spread across state-run institutions like Lovelock Correctional Center and Great Meadow Correctional Facility (closed in 2024).</w:t>
      </w:r>
    </w:p>
    <w:p w14:paraId="31F90FA7" w14:textId="77777777" w:rsidR="00C93721" w:rsidRPr="006638BA" w:rsidRDefault="00C93721" w:rsidP="00C93721">
      <w:pPr>
        <w:rPr>
          <w:sz w:val="16"/>
        </w:rPr>
      </w:pPr>
      <w:r w:rsidRPr="006638BA">
        <w:rPr>
          <w:rStyle w:val="StyleUnderline"/>
        </w:rPr>
        <w:t>Local Jails: Roughly 600,000 detainees,</w:t>
      </w:r>
      <w:r w:rsidRPr="006638BA">
        <w:rPr>
          <w:sz w:val="16"/>
        </w:rPr>
        <w:t xml:space="preserve"> often in county facilities like Hardeman County Correctional Facility, including pre-trial and short-term inmates.</w:t>
      </w:r>
    </w:p>
    <w:p w14:paraId="7688CAB8" w14:textId="77777777" w:rsidR="006B210D" w:rsidRDefault="006B210D" w:rsidP="00202A6C">
      <w:pPr>
        <w:pStyle w:val="Analytic"/>
      </w:pPr>
    </w:p>
    <w:p w14:paraId="7689E8B3" w14:textId="49DE76B0" w:rsidR="00EF741D" w:rsidRDefault="00EF741D" w:rsidP="00EF741D">
      <w:pPr>
        <w:pStyle w:val="Heading3"/>
      </w:pPr>
      <w:r>
        <w:t>OFF</w:t>
      </w:r>
    </w:p>
    <w:p w14:paraId="0D768BDF" w14:textId="6B0B69D1" w:rsidR="00307E21" w:rsidRPr="00307E21" w:rsidRDefault="00307E21" w:rsidP="00307E21">
      <w:r>
        <w:t>Cap K</w:t>
      </w:r>
    </w:p>
    <w:p w14:paraId="48B56BEC" w14:textId="77777777" w:rsidR="00597CD4" w:rsidRPr="002D3EB3" w:rsidRDefault="00597CD4" w:rsidP="00597CD4">
      <w:pPr>
        <w:pStyle w:val="Heading4"/>
      </w:pPr>
      <w:r>
        <w:t xml:space="preserve">Capitalism causes </w:t>
      </w:r>
      <w:r>
        <w:rPr>
          <w:u w:val="single"/>
        </w:rPr>
        <w:t>extinction</w:t>
      </w:r>
      <w:r>
        <w:t>.</w:t>
      </w:r>
    </w:p>
    <w:p w14:paraId="72FA1FF0" w14:textId="77777777" w:rsidR="00597CD4" w:rsidRPr="00192C41" w:rsidRDefault="00597CD4" w:rsidP="00597CD4">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00A826EA" w14:textId="77777777" w:rsidR="00597CD4" w:rsidRPr="002D3EB3" w:rsidRDefault="00597CD4" w:rsidP="00597CD4">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4DE981B3" w14:textId="77777777" w:rsidR="00597CD4" w:rsidRPr="002D3EB3" w:rsidRDefault="00597CD4" w:rsidP="00597CD4">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2218DB1" w14:textId="77777777" w:rsidR="00597CD4" w:rsidRPr="002D3EB3" w:rsidRDefault="00597CD4" w:rsidP="00597CD4">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C458031" w14:textId="77777777" w:rsidR="00597CD4" w:rsidRPr="002D3EB3" w:rsidRDefault="00597CD4" w:rsidP="00597CD4">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015396D2" w14:textId="77777777" w:rsidR="00597CD4" w:rsidRPr="002D3EB3" w:rsidRDefault="00597CD4" w:rsidP="00597CD4">
      <w:pPr>
        <w:ind w:firstLine="720"/>
        <w:rPr>
          <w:sz w:val="16"/>
        </w:rPr>
      </w:pPr>
      <w:r w:rsidRPr="002D3EB3">
        <w:rPr>
          <w:sz w:val="16"/>
        </w:rPr>
        <w:t>We’re too afraid to bring children into the world with future that’s forecast.7</w:t>
      </w:r>
    </w:p>
    <w:p w14:paraId="7ECDA08C" w14:textId="77777777" w:rsidR="00597CD4" w:rsidRPr="002D3EB3" w:rsidRDefault="00597CD4" w:rsidP="00597CD4">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319505C9" w14:textId="77777777" w:rsidR="00597CD4" w:rsidRPr="002D3EB3" w:rsidRDefault="00597CD4" w:rsidP="00597CD4">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3D0BB6D4" w14:textId="77777777" w:rsidR="00597CD4" w:rsidRPr="002D3EB3" w:rsidRDefault="00597CD4" w:rsidP="00597CD4">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571AF72" w14:textId="77777777" w:rsidR="00597CD4" w:rsidRPr="002D3EB3" w:rsidRDefault="00597CD4" w:rsidP="00597CD4">
      <w:pPr>
        <w:ind w:left="720"/>
        <w:rPr>
          <w:sz w:val="16"/>
        </w:rPr>
      </w:pPr>
      <w:r w:rsidRPr="002D3EB3">
        <w:rPr>
          <w:sz w:val="16"/>
        </w:rPr>
        <w:t>We are like passengers on the Titanic, ignoring the iceberg ahead in terms of climate and nuclear threats.9</w:t>
      </w:r>
    </w:p>
    <w:p w14:paraId="75646660" w14:textId="77777777" w:rsidR="00597CD4" w:rsidRPr="002D3EB3" w:rsidRDefault="00597CD4" w:rsidP="00597CD4">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27B87965" w14:textId="77777777" w:rsidR="00597CD4" w:rsidRPr="002D3EB3" w:rsidRDefault="00597CD4" w:rsidP="00597CD4">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6B15EFBB" w14:textId="77777777" w:rsidR="00597CD4" w:rsidRPr="002D3EB3" w:rsidRDefault="00597CD4" w:rsidP="00597CD4">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9DB8ACA" w14:textId="77777777" w:rsidR="009D2395" w:rsidRPr="00542970" w:rsidRDefault="009D2395" w:rsidP="009D2395">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76685F44" w14:textId="77777777" w:rsidR="009D2395" w:rsidRDefault="009D2395" w:rsidP="009D2395">
      <w:r w:rsidRPr="00DB3D77">
        <w:rPr>
          <w:rStyle w:val="Style13ptBold"/>
        </w:rPr>
        <w:t>Bass ’12</w:t>
      </w:r>
      <w:r>
        <w:t xml:space="preserve"> [George Nelson; 2012; Florida International University, “Organized Labor and U.S. Foreign Policy: The Solidarity Center in Historical Context,” p. 53-54]</w:t>
      </w:r>
    </w:p>
    <w:p w14:paraId="06B21BA7" w14:textId="74ECF846" w:rsidR="009D2395" w:rsidRPr="009D2395" w:rsidRDefault="009D2395" w:rsidP="009D2395">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3688CFAE" w14:textId="77777777" w:rsidR="00DD108C" w:rsidRPr="00201E29" w:rsidRDefault="00DD108C" w:rsidP="00DD108C">
      <w:pPr>
        <w:pStyle w:val="Heading4"/>
        <w:rPr>
          <w:rFonts w:asciiTheme="minorHAnsi" w:hAnsiTheme="minorHAnsi" w:cstheme="minorHAnsi"/>
        </w:rPr>
      </w:pPr>
      <w:r>
        <w:rPr>
          <w:rFonts w:asciiTheme="minorHAnsi" w:hAnsiTheme="minorHAnsi" w:cstheme="minorHAnsi"/>
        </w:rPr>
        <w:t>Prison labor</w:t>
      </w:r>
      <w:r w:rsidRPr="00201E29">
        <w:rPr>
          <w:rFonts w:asciiTheme="minorHAnsi" w:hAnsiTheme="minorHAnsi" w:cstheme="minorHAnsi"/>
        </w:rPr>
        <w:t xml:space="preserve"> reforms get coopted by corporations and capitalist elites – instead of fixing problems, the system recreates itself to oppress more efficiently which leads to overall worse conditions for prisoners and a sanitization of violence.</w:t>
      </w:r>
    </w:p>
    <w:p w14:paraId="39940D3E" w14:textId="77777777" w:rsidR="00DD108C" w:rsidRPr="00201E29" w:rsidRDefault="00DD108C" w:rsidP="00DD108C">
      <w:pPr>
        <w:rPr>
          <w:rFonts w:asciiTheme="minorHAnsi" w:hAnsiTheme="minorHAnsi" w:cstheme="minorHAnsi"/>
          <w:sz w:val="16"/>
          <w:szCs w:val="16"/>
        </w:rPr>
      </w:pPr>
      <w:r w:rsidRPr="00201E29">
        <w:rPr>
          <w:rStyle w:val="Style13ptBold"/>
          <w:rFonts w:asciiTheme="minorHAnsi" w:hAnsiTheme="minorHAnsi" w:cstheme="minorHAnsi"/>
        </w:rPr>
        <w:t>Jay 19</w:t>
      </w:r>
      <w:r w:rsidRPr="00201E29">
        <w:rPr>
          <w:rFonts w:asciiTheme="minorHAnsi" w:hAnsiTheme="minorHAnsi" w:cstheme="minorHAnsi"/>
        </w:rPr>
        <w:t xml:space="preserve"> </w:t>
      </w:r>
      <w:r w:rsidRPr="00201E29">
        <w:rPr>
          <w:rFonts w:asciiTheme="minorHAnsi" w:hAnsiTheme="minorHAnsi" w:cstheme="minorHAnsi"/>
          <w:sz w:val="16"/>
          <w:szCs w:val="16"/>
        </w:rPr>
        <w:t xml:space="preserve">(Mark Jay, author of Cages and Crises: A Marxist Analysis of Mass Incarceration, 1 December 2019, MonthlyReview, “From Mass Incarceration to Mass Coercion”, </w:t>
      </w:r>
      <w:hyperlink r:id="rId5" w:history="1">
        <w:r w:rsidRPr="00201E29">
          <w:rPr>
            <w:rStyle w:val="Hyperlink"/>
            <w:rFonts w:asciiTheme="minorHAnsi" w:hAnsiTheme="minorHAnsi" w:cstheme="minorHAnsi"/>
            <w:sz w:val="16"/>
            <w:szCs w:val="16"/>
          </w:rPr>
          <w:t>https://monthlyreview.org/2019/12/01/from-mass-incarceration-to-mass-coercion/</w:t>
        </w:r>
      </w:hyperlink>
      <w:r w:rsidRPr="00201E29">
        <w:rPr>
          <w:rFonts w:asciiTheme="minorHAnsi" w:hAnsiTheme="minorHAnsi" w:cstheme="minorHAnsi"/>
          <w:sz w:val="16"/>
          <w:szCs w:val="16"/>
        </w:rPr>
        <w:t>)//JosephCD</w:t>
      </w:r>
    </w:p>
    <w:p w14:paraId="7FCCE4DA"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 xml:space="preserve">This article focuses on another reason to be suspicious of contemporary prison reform: </w:t>
      </w:r>
      <w:r w:rsidRPr="000F1290">
        <w:rPr>
          <w:rStyle w:val="StyleUnderline"/>
          <w:rFonts w:asciiTheme="minorHAnsi" w:hAnsiTheme="minorHAnsi" w:cstheme="minorHAnsi"/>
          <w:highlight w:val="cyan"/>
        </w:rPr>
        <w:t>private forces</w:t>
      </w:r>
      <w:r w:rsidRPr="00201E29">
        <w:rPr>
          <w:rStyle w:val="StyleUnderline"/>
          <w:rFonts w:asciiTheme="minorHAnsi" w:hAnsiTheme="minorHAnsi" w:cstheme="minorHAnsi"/>
        </w:rPr>
        <w:t xml:space="preserve"> have attempted to </w:t>
      </w:r>
      <w:r w:rsidRPr="000F1290">
        <w:rPr>
          <w:rStyle w:val="Emphasis"/>
          <w:rFonts w:asciiTheme="minorHAnsi" w:hAnsiTheme="minorHAnsi" w:cstheme="minorHAnsi"/>
          <w:highlight w:val="cyan"/>
        </w:rPr>
        <w:t>co-opt</w:t>
      </w:r>
      <w:r w:rsidRPr="00201E29">
        <w:rPr>
          <w:rStyle w:val="Emphasis"/>
          <w:rFonts w:asciiTheme="minorHAnsi" w:hAnsiTheme="minorHAnsi" w:cstheme="minorHAnsi"/>
        </w:rPr>
        <w:t xml:space="preserve"> the </w:t>
      </w:r>
      <w:r w:rsidRPr="000F1290">
        <w:rPr>
          <w:rStyle w:val="Emphasis"/>
          <w:rFonts w:asciiTheme="minorHAnsi" w:hAnsiTheme="minorHAnsi" w:cstheme="minorHAnsi"/>
          <w:highlight w:val="cyan"/>
        </w:rPr>
        <w:t>reform</w:t>
      </w:r>
      <w:r w:rsidRPr="00201E29">
        <w:rPr>
          <w:rStyle w:val="Emphasis"/>
          <w:rFonts w:asciiTheme="minorHAnsi" w:hAnsiTheme="minorHAnsi" w:cstheme="minorHAnsi"/>
        </w:rPr>
        <w:t xml:space="preserve"> movement</w:t>
      </w:r>
      <w:r w:rsidRPr="00201E29">
        <w:rPr>
          <w:rStyle w:val="StyleUnderline"/>
          <w:rFonts w:asciiTheme="minorHAnsi" w:hAnsiTheme="minorHAnsi" w:cstheme="minorHAnsi"/>
        </w:rPr>
        <w:t xml:space="preserve"> </w:t>
      </w:r>
      <w:r w:rsidRPr="000F1290">
        <w:rPr>
          <w:rStyle w:val="StyleUnderline"/>
          <w:rFonts w:asciiTheme="minorHAnsi" w:hAnsiTheme="minorHAnsi" w:cstheme="minorHAnsi"/>
          <w:highlight w:val="cyan"/>
        </w:rPr>
        <w:t>and</w:t>
      </w:r>
      <w:r w:rsidRPr="00201E29">
        <w:rPr>
          <w:rStyle w:val="StyleUnderline"/>
          <w:rFonts w:asciiTheme="minorHAnsi" w:hAnsiTheme="minorHAnsi" w:cstheme="minorHAnsi"/>
        </w:rPr>
        <w:t xml:space="preserve"> have implemented and </w:t>
      </w:r>
      <w:r w:rsidRPr="000F1290">
        <w:rPr>
          <w:rStyle w:val="StyleUnderline"/>
          <w:rFonts w:asciiTheme="minorHAnsi" w:hAnsiTheme="minorHAnsi" w:cstheme="minorHAnsi"/>
          <w:highlight w:val="cyan"/>
        </w:rPr>
        <w:t>profited from</w:t>
      </w:r>
      <w:r w:rsidRPr="00201E29">
        <w:rPr>
          <w:rStyle w:val="StyleUnderline"/>
          <w:rFonts w:asciiTheme="minorHAnsi" w:hAnsiTheme="minorHAnsi" w:cstheme="minorHAnsi"/>
        </w:rPr>
        <w:t xml:space="preserve"> the forms of </w:t>
      </w:r>
      <w:r w:rsidRPr="000F1290">
        <w:rPr>
          <w:rStyle w:val="StyleUnderline"/>
          <w:rFonts w:asciiTheme="minorHAnsi" w:hAnsiTheme="minorHAnsi" w:cstheme="minorHAnsi"/>
          <w:highlight w:val="cyan"/>
        </w:rPr>
        <w:t>mass coercion</w:t>
      </w:r>
      <w:r w:rsidRPr="00201E29">
        <w:rPr>
          <w:rStyle w:val="StyleUnderline"/>
          <w:rFonts w:asciiTheme="minorHAnsi" w:hAnsiTheme="minorHAnsi" w:cstheme="minorHAnsi"/>
        </w:rPr>
        <w:t xml:space="preserve"> proliferating throughout society</w:t>
      </w:r>
      <w:r w:rsidRPr="00201E29">
        <w:rPr>
          <w:rFonts w:asciiTheme="minorHAnsi" w:hAnsiTheme="minorHAnsi" w:cstheme="minorHAnsi"/>
          <w:sz w:val="14"/>
        </w:rPr>
        <w:t xml:space="preserve">. </w:t>
      </w:r>
      <w:r w:rsidRPr="000F1290">
        <w:rPr>
          <w:rStyle w:val="StyleUnderline"/>
          <w:rFonts w:asciiTheme="minorHAnsi" w:hAnsiTheme="minorHAnsi" w:cstheme="minorHAnsi"/>
          <w:highlight w:val="cyan"/>
        </w:rPr>
        <w:t>Mass coercion reflects</w:t>
      </w:r>
      <w:r w:rsidRPr="00201E29">
        <w:rPr>
          <w:rStyle w:val="StyleUnderline"/>
          <w:rFonts w:asciiTheme="minorHAnsi" w:hAnsiTheme="minorHAnsi" w:cstheme="minorHAnsi"/>
        </w:rPr>
        <w:t xml:space="preserve"> the expanding </w:t>
      </w:r>
      <w:r w:rsidRPr="000F1290">
        <w:rPr>
          <w:rStyle w:val="StyleUnderline"/>
          <w:rFonts w:asciiTheme="minorHAnsi" w:hAnsiTheme="minorHAnsi" w:cstheme="minorHAnsi"/>
          <w:highlight w:val="cyan"/>
        </w:rPr>
        <w:t xml:space="preserve">institutional pressures that </w:t>
      </w:r>
      <w:r w:rsidRPr="00201E29">
        <w:rPr>
          <w:rStyle w:val="StyleUnderline"/>
          <w:rFonts w:asciiTheme="minorHAnsi" w:hAnsiTheme="minorHAnsi" w:cstheme="minorHAnsi"/>
        </w:rPr>
        <w:t xml:space="preserve">present poor and </w:t>
      </w:r>
      <w:r w:rsidRPr="000F1290">
        <w:rPr>
          <w:rStyle w:val="StyleUnderline"/>
          <w:rFonts w:asciiTheme="minorHAnsi" w:hAnsiTheme="minorHAnsi" w:cstheme="minorHAnsi"/>
          <w:highlight w:val="cyan"/>
        </w:rPr>
        <w:t>working-class people</w:t>
      </w:r>
      <w:r w:rsidRPr="00201E29">
        <w:rPr>
          <w:rStyle w:val="StyleUnderline"/>
          <w:rFonts w:asciiTheme="minorHAnsi" w:hAnsiTheme="minorHAnsi" w:cstheme="minorHAnsi"/>
        </w:rPr>
        <w:t xml:space="preserve"> with the following choice: </w:t>
      </w:r>
      <w:r w:rsidRPr="000F1290">
        <w:rPr>
          <w:rStyle w:val="StyleUnderline"/>
          <w:rFonts w:asciiTheme="minorHAnsi" w:hAnsiTheme="minorHAnsi" w:cstheme="minorHAnsi"/>
          <w:highlight w:val="cyan"/>
        </w:rPr>
        <w:t>either</w:t>
      </w:r>
      <w:r w:rsidRPr="00201E29">
        <w:rPr>
          <w:rStyle w:val="StyleUnderline"/>
          <w:rFonts w:asciiTheme="minorHAnsi" w:hAnsiTheme="minorHAnsi" w:cstheme="minorHAnsi"/>
        </w:rPr>
        <w:t xml:space="preserve"> </w:t>
      </w:r>
      <w:r w:rsidRPr="000F1290">
        <w:rPr>
          <w:rStyle w:val="Emphasis"/>
          <w:rFonts w:asciiTheme="minorHAnsi" w:hAnsiTheme="minorHAnsi" w:cstheme="minorHAnsi"/>
          <w:highlight w:val="cyan"/>
        </w:rPr>
        <w:t>allow yourself to be exploited by capital</w:t>
      </w:r>
      <w:r w:rsidRPr="00201E29">
        <w:rPr>
          <w:rStyle w:val="StyleUnderline"/>
          <w:rFonts w:asciiTheme="minorHAnsi" w:hAnsiTheme="minorHAnsi" w:cstheme="minorHAnsi"/>
        </w:rPr>
        <w:t xml:space="preserve">, submit to degrading and low-paying jobs, pay onerous user fees, present yourself for observation at an endless array of institutional checkpoints, </w:t>
      </w:r>
      <w:r w:rsidRPr="000F1290">
        <w:rPr>
          <w:rStyle w:val="StyleUnderline"/>
          <w:rFonts w:asciiTheme="minorHAnsi" w:hAnsiTheme="minorHAnsi" w:cstheme="minorHAnsi"/>
          <w:highlight w:val="cyan"/>
        </w:rPr>
        <w:t>or</w:t>
      </w:r>
      <w:r w:rsidRPr="00201E29">
        <w:rPr>
          <w:rStyle w:val="StyleUnderline"/>
          <w:rFonts w:asciiTheme="minorHAnsi" w:hAnsiTheme="minorHAnsi" w:cstheme="minorHAnsi"/>
        </w:rPr>
        <w:t xml:space="preserve"> face the alternative—</w:t>
      </w:r>
      <w:r w:rsidRPr="000F1290">
        <w:rPr>
          <w:rStyle w:val="StyleUnderline"/>
          <w:rFonts w:asciiTheme="minorHAnsi" w:hAnsiTheme="minorHAnsi" w:cstheme="minorHAnsi"/>
          <w:highlight w:val="cyan"/>
        </w:rPr>
        <w:t>get</w:t>
      </w:r>
      <w:r w:rsidRPr="00201E29">
        <w:rPr>
          <w:rStyle w:val="StyleUnderline"/>
          <w:rFonts w:asciiTheme="minorHAnsi" w:hAnsiTheme="minorHAnsi" w:cstheme="minorHAnsi"/>
        </w:rPr>
        <w:t xml:space="preserve">ting </w:t>
      </w:r>
      <w:r w:rsidRPr="000F1290">
        <w:rPr>
          <w:rStyle w:val="Emphasis"/>
          <w:rFonts w:asciiTheme="minorHAnsi" w:hAnsiTheme="minorHAnsi" w:cstheme="minorHAnsi"/>
          <w:highlight w:val="cyan"/>
        </w:rPr>
        <w:t>locked in a cage</w:t>
      </w:r>
      <w:r w:rsidRPr="00201E29">
        <w:rPr>
          <w:rFonts w:asciiTheme="minorHAnsi" w:hAnsiTheme="minorHAnsi" w:cstheme="minorHAnsi"/>
          <w:sz w:val="14"/>
        </w:rPr>
        <w:t xml:space="preserve">. In short, </w:t>
      </w:r>
      <w:r w:rsidRPr="00201E29">
        <w:rPr>
          <w:rStyle w:val="StyleUnderline"/>
          <w:rFonts w:asciiTheme="minorHAnsi" w:hAnsiTheme="minorHAnsi" w:cstheme="minorHAnsi"/>
        </w:rPr>
        <w:t xml:space="preserve">prison remains the ultimate so-called stick for those who refuse to submit, but </w:t>
      </w:r>
      <w:r w:rsidRPr="000F1290">
        <w:rPr>
          <w:rStyle w:val="StyleUnderline"/>
          <w:rFonts w:asciiTheme="minorHAnsi" w:hAnsiTheme="minorHAnsi" w:cstheme="minorHAnsi"/>
          <w:highlight w:val="cyan"/>
        </w:rPr>
        <w:t>mass coercion signifies</w:t>
      </w:r>
      <w:r w:rsidRPr="00201E29">
        <w:rPr>
          <w:rStyle w:val="StyleUnderline"/>
          <w:rFonts w:asciiTheme="minorHAnsi" w:hAnsiTheme="minorHAnsi" w:cstheme="minorHAnsi"/>
        </w:rPr>
        <w:t xml:space="preserve"> all </w:t>
      </w:r>
      <w:r w:rsidRPr="000F1290">
        <w:rPr>
          <w:rStyle w:val="StyleUnderline"/>
          <w:rFonts w:asciiTheme="minorHAnsi" w:hAnsiTheme="minorHAnsi" w:cstheme="minorHAnsi"/>
          <w:highlight w:val="cyan"/>
        </w:rPr>
        <w:t>the ways</w:t>
      </w:r>
      <w:r w:rsidRPr="00201E29">
        <w:rPr>
          <w:rStyle w:val="StyleUnderline"/>
          <w:rFonts w:asciiTheme="minorHAnsi" w:hAnsiTheme="minorHAnsi" w:cstheme="minorHAnsi"/>
        </w:rPr>
        <w:t xml:space="preserve"> that </w:t>
      </w:r>
      <w:r w:rsidRPr="000F1290">
        <w:rPr>
          <w:rStyle w:val="StyleUnderline"/>
          <w:rFonts w:asciiTheme="minorHAnsi" w:hAnsiTheme="minorHAnsi" w:cstheme="minorHAnsi"/>
          <w:highlight w:val="cyan"/>
        </w:rPr>
        <w:t>people are</w:t>
      </w:r>
      <w:r w:rsidRPr="00201E29">
        <w:rPr>
          <w:rStyle w:val="StyleUnderline"/>
          <w:rFonts w:asciiTheme="minorHAnsi" w:hAnsiTheme="minorHAnsi" w:cstheme="minorHAnsi"/>
        </w:rPr>
        <w:t xml:space="preserve"> controlled and </w:t>
      </w:r>
      <w:r w:rsidRPr="000F1290">
        <w:rPr>
          <w:rStyle w:val="StyleUnderline"/>
          <w:rFonts w:asciiTheme="minorHAnsi" w:hAnsiTheme="minorHAnsi" w:cstheme="minorHAnsi"/>
          <w:highlight w:val="cyan"/>
        </w:rPr>
        <w:t>exploited by the criminal justice system</w:t>
      </w:r>
      <w:r w:rsidRPr="00201E29">
        <w:rPr>
          <w:rStyle w:val="StyleUnderline"/>
          <w:rFonts w:asciiTheme="minorHAnsi" w:hAnsiTheme="minorHAnsi" w:cstheme="minorHAnsi"/>
        </w:rPr>
        <w:t xml:space="preserve"> outside the penitentiary</w:t>
      </w:r>
      <w:r w:rsidRPr="00201E29">
        <w:rPr>
          <w:rFonts w:asciiTheme="minorHAnsi" w:hAnsiTheme="minorHAnsi" w:cstheme="minorHAnsi"/>
          <w:sz w:val="14"/>
        </w:rPr>
        <w:t>. What we are seeing with today’s prison reform is not necessarily progress, but rather the emergence of an insidious new form of social control, one with support across the political spectrum.</w:t>
      </w:r>
    </w:p>
    <w:p w14:paraId="72747D86" w14:textId="77777777" w:rsidR="00DD108C" w:rsidRPr="00201E29" w:rsidRDefault="00DD108C" w:rsidP="00DD108C">
      <w:pPr>
        <w:rPr>
          <w:rStyle w:val="StyleUnderline"/>
          <w:rFonts w:asciiTheme="minorHAnsi" w:hAnsiTheme="minorHAnsi" w:cstheme="minorHAnsi"/>
        </w:rPr>
      </w:pPr>
      <w:r w:rsidRPr="00201E29">
        <w:rPr>
          <w:rFonts w:asciiTheme="minorHAnsi" w:hAnsiTheme="minorHAnsi" w:cstheme="minorHAnsi"/>
          <w:sz w:val="14"/>
        </w:rPr>
        <w:t xml:space="preserve">In their classic Punishment and Social Structure, Georg Rusche and Otto Kirchheimer showed that when the modern prison first emerged decades ago, it was initially supported by a diverse range of political actors as a morally and economically superior reform of the system of corporal punishment. Something similar is happening today. </w:t>
      </w:r>
      <w:r w:rsidRPr="00201E29">
        <w:rPr>
          <w:rStyle w:val="StyleUnderline"/>
          <w:rFonts w:asciiTheme="minorHAnsi" w:hAnsiTheme="minorHAnsi" w:cstheme="minorHAnsi"/>
        </w:rPr>
        <w:t xml:space="preserve">An incredibly wide range of social forces, including Black Lives Matter activists, families of former prisoners, civil liberties advocates, abolitionists, libertarians, social democrats, </w:t>
      </w:r>
      <w:r w:rsidRPr="000F1290">
        <w:rPr>
          <w:rStyle w:val="Emphasis"/>
          <w:rFonts w:asciiTheme="minorHAnsi" w:hAnsiTheme="minorHAnsi" w:cstheme="minorHAnsi"/>
          <w:highlight w:val="cyan"/>
        </w:rPr>
        <w:t>corporate elites</w:t>
      </w:r>
      <w:r w:rsidRPr="00201E29">
        <w:rPr>
          <w:rStyle w:val="StyleUnderline"/>
          <w:rFonts w:asciiTheme="minorHAnsi" w:hAnsiTheme="minorHAnsi" w:cstheme="minorHAnsi"/>
        </w:rPr>
        <w:t xml:space="preserve">, and others have </w:t>
      </w:r>
      <w:r w:rsidRPr="000F1290">
        <w:rPr>
          <w:rStyle w:val="StyleUnderline"/>
          <w:rFonts w:asciiTheme="minorHAnsi" w:hAnsiTheme="minorHAnsi" w:cstheme="minorHAnsi"/>
          <w:highlight w:val="cyan"/>
        </w:rPr>
        <w:t>endorsed</w:t>
      </w:r>
      <w:r w:rsidRPr="00201E29">
        <w:rPr>
          <w:rStyle w:val="StyleUnderline"/>
          <w:rFonts w:asciiTheme="minorHAnsi" w:hAnsiTheme="minorHAnsi" w:cstheme="minorHAnsi"/>
        </w:rPr>
        <w:t xml:space="preserve"> carceral </w:t>
      </w:r>
      <w:r w:rsidRPr="000F1290">
        <w:rPr>
          <w:rStyle w:val="StyleUnderline"/>
          <w:rFonts w:asciiTheme="minorHAnsi" w:hAnsiTheme="minorHAnsi" w:cstheme="minorHAnsi"/>
          <w:highlight w:val="cyan"/>
        </w:rPr>
        <w:t>reform</w:t>
      </w:r>
      <w:r w:rsidRPr="00201E29">
        <w:rPr>
          <w:rFonts w:asciiTheme="minorHAnsi" w:hAnsiTheme="minorHAnsi" w:cstheme="minorHAnsi"/>
          <w:sz w:val="14"/>
        </w:rPr>
        <w:t xml:space="preserve">. Some of their reasons are admirable, like ensuring that a loved one or comrade does not languish in a cage; </w:t>
      </w:r>
      <w:r w:rsidRPr="000F1290">
        <w:rPr>
          <w:rStyle w:val="StyleUnderline"/>
          <w:rFonts w:asciiTheme="minorHAnsi" w:hAnsiTheme="minorHAnsi" w:cstheme="minorHAnsi"/>
          <w:highlight w:val="cyan"/>
        </w:rPr>
        <w:t>some</w:t>
      </w:r>
      <w:r w:rsidRPr="00201E29">
        <w:rPr>
          <w:rStyle w:val="StyleUnderline"/>
          <w:rFonts w:asciiTheme="minorHAnsi" w:hAnsiTheme="minorHAnsi" w:cstheme="minorHAnsi"/>
        </w:rPr>
        <w:t xml:space="preserve"> of them </w:t>
      </w:r>
      <w:r w:rsidRPr="000F1290">
        <w:rPr>
          <w:rStyle w:val="StyleUnderline"/>
          <w:rFonts w:asciiTheme="minorHAnsi" w:hAnsiTheme="minorHAnsi" w:cstheme="minorHAnsi"/>
          <w:highlight w:val="cyan"/>
        </w:rPr>
        <w:t>are</w:t>
      </w:r>
      <w:r w:rsidRPr="00201E29">
        <w:rPr>
          <w:rStyle w:val="StyleUnderline"/>
          <w:rFonts w:asciiTheme="minorHAnsi" w:hAnsiTheme="minorHAnsi" w:cstheme="minorHAnsi"/>
        </w:rPr>
        <w:t xml:space="preserve"> sinister, like </w:t>
      </w:r>
      <w:r w:rsidRPr="000F1290">
        <w:rPr>
          <w:rStyle w:val="StyleUnderline"/>
          <w:rFonts w:asciiTheme="minorHAnsi" w:hAnsiTheme="minorHAnsi" w:cstheme="minorHAnsi"/>
          <w:highlight w:val="cyan"/>
        </w:rPr>
        <w:t>profiting</w:t>
      </w:r>
      <w:r w:rsidRPr="00201E29">
        <w:rPr>
          <w:rStyle w:val="StyleUnderline"/>
          <w:rFonts w:asciiTheme="minorHAnsi" w:hAnsiTheme="minorHAnsi" w:cstheme="minorHAnsi"/>
        </w:rPr>
        <w:t xml:space="preserve"> from the invasive process of electronic monitoring. Though it is still nascent, today’s reform movement and the effects it is having on impoverished workers across the country need to be analyzed more closely.6</w:t>
      </w:r>
    </w:p>
    <w:p w14:paraId="7A00611B"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Community Cages</w:t>
      </w:r>
    </w:p>
    <w:p w14:paraId="7B9A4A82"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As Bernard Harcourt has written, contemporary rates of incarceration match rates of institutionalization for so-called mentally ill people in the 1930s through the ’50s. In the 1960s and ’70s, largely as a result of shifts in federal funding and the political pressure waged by the antiasylum movement, mental hospitals were emptied and patients were shifted to community centers. When Reagan took office, he slashed funds to these centers, rendering many former patients homeless. By 1996, as police departments around the country implemented broken-windows tactics (zero-tolerance policies in response to minor offenses), formerly institutionalized people accounted for as many as 14 percent of new arrestees. At present, half of all people killed by police and 40 percent of all incarcerated people have been diagnosed with a mental illness or cognitive disability. “There is a significant risk,” Harcourt concludes, “that any decarceration will simply produce new populations for other institutions, whether homeless shelters, inpatient treatment facilities, or other locked-down facilities. This is certainly what happened last time.”7</w:t>
      </w:r>
    </w:p>
    <w:p w14:paraId="6929473F" w14:textId="77777777" w:rsidR="00DD108C" w:rsidRPr="00201E29" w:rsidRDefault="00DD108C" w:rsidP="00DD108C">
      <w:pPr>
        <w:rPr>
          <w:rStyle w:val="StyleUnderline"/>
          <w:rFonts w:asciiTheme="minorHAnsi" w:hAnsiTheme="minorHAnsi" w:cstheme="minorHAnsi"/>
        </w:rPr>
      </w:pPr>
      <w:r w:rsidRPr="00201E29">
        <w:rPr>
          <w:rFonts w:asciiTheme="minorHAnsi" w:hAnsiTheme="minorHAnsi" w:cstheme="minorHAnsi"/>
          <w:sz w:val="14"/>
        </w:rPr>
        <w:t xml:space="preserve">A recent report from the American Friends Service Committee shows that this risk is starting to become a reality. There are four pillars of the community corrections alternatives that local governments are increasingly turning to in lieu of imprisonment, what the American Friends Service Committee calls community cages: day reporting centers, intermediate sanctions facilities, residential reentry centers (halfway houses), and electronic monitoring.8 </w:t>
      </w:r>
      <w:r w:rsidRPr="00201E29">
        <w:rPr>
          <w:rStyle w:val="StyleUnderline"/>
          <w:rFonts w:asciiTheme="minorHAnsi" w:hAnsiTheme="minorHAnsi" w:cstheme="minorHAnsi"/>
        </w:rPr>
        <w:tab/>
      </w:r>
    </w:p>
    <w:p w14:paraId="6F9F3CFC"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 xml:space="preserve">Throughout the past decade, these </w:t>
      </w:r>
      <w:r w:rsidRPr="000F1290">
        <w:rPr>
          <w:rStyle w:val="StyleUnderline"/>
          <w:rFonts w:asciiTheme="minorHAnsi" w:hAnsiTheme="minorHAnsi" w:cstheme="minorHAnsi"/>
          <w:highlight w:val="cyan"/>
        </w:rPr>
        <w:t>companies have</w:t>
      </w:r>
      <w:r w:rsidRPr="00201E29">
        <w:rPr>
          <w:rStyle w:val="StyleUnderline"/>
          <w:rFonts w:asciiTheme="minorHAnsi" w:hAnsiTheme="minorHAnsi" w:cstheme="minorHAnsi"/>
        </w:rPr>
        <w:t xml:space="preserve"> made significant inroads in the market of alternatives to incarceration</w:t>
      </w:r>
      <w:r w:rsidRPr="00201E29">
        <w:rPr>
          <w:rFonts w:asciiTheme="minorHAnsi" w:hAnsiTheme="minorHAnsi" w:cstheme="minorHAnsi"/>
          <w:sz w:val="14"/>
        </w:rPr>
        <w:t xml:space="preserve">. </w:t>
      </w:r>
      <w:r w:rsidRPr="00201E29">
        <w:rPr>
          <w:rStyle w:val="StyleUnderline"/>
          <w:rFonts w:asciiTheme="minorHAnsi" w:hAnsiTheme="minorHAnsi" w:cstheme="minorHAnsi"/>
        </w:rPr>
        <w:t>Consider some of GEO Group’s recent investments: in 2009, they purchased Just Care, a medical and mental health service provider; in 2010, they announced a $685 million merger with Cornell Companies, “a provider of corrections, treatment and educational services”; in 2011, they acquired Behavioral Interventions, “the world’s largest producer of monitoring equipment for people awaiting trial or serving out probation or parole sentences”; and in 2017, they announced the $360 million acquisition of Community Education Centers, a rehabilitation services provider.10</w:t>
      </w:r>
      <w:r w:rsidRPr="00201E29">
        <w:rPr>
          <w:rFonts w:asciiTheme="minorHAnsi" w:hAnsiTheme="minorHAnsi" w:cstheme="minorHAnsi"/>
          <w:sz w:val="14"/>
        </w:rPr>
        <w:t xml:space="preserve"> As one GEO executive claimed in a recent earnings call: “We believe that the emphasis on offender rehabilitation and community reentry programs as part of criminal justice reform will create growth opportunities for our company.”11</w:t>
      </w:r>
    </w:p>
    <w:p w14:paraId="4AF38E7A" w14:textId="77777777" w:rsidR="00DD108C" w:rsidRPr="00201E29" w:rsidRDefault="00DD108C" w:rsidP="00DD108C">
      <w:pPr>
        <w:rPr>
          <w:rFonts w:asciiTheme="minorHAnsi" w:hAnsiTheme="minorHAnsi" w:cstheme="minorHAnsi"/>
          <w:sz w:val="14"/>
        </w:rPr>
      </w:pPr>
      <w:r w:rsidRPr="00201E29">
        <w:rPr>
          <w:rStyle w:val="StyleUnderline"/>
          <w:rFonts w:asciiTheme="minorHAnsi" w:hAnsiTheme="minorHAnsi" w:cstheme="minorHAnsi"/>
        </w:rPr>
        <w:t xml:space="preserve">The GEO Group has </w:t>
      </w:r>
      <w:r w:rsidRPr="000F1290">
        <w:rPr>
          <w:rStyle w:val="StyleUnderline"/>
          <w:rFonts w:asciiTheme="minorHAnsi" w:hAnsiTheme="minorHAnsi" w:cstheme="minorHAnsi"/>
          <w:highlight w:val="cyan"/>
        </w:rPr>
        <w:t>been</w:t>
      </w:r>
      <w:r w:rsidRPr="00201E29">
        <w:rPr>
          <w:rStyle w:val="StyleUnderline"/>
          <w:rFonts w:asciiTheme="minorHAnsi" w:hAnsiTheme="minorHAnsi" w:cstheme="minorHAnsi"/>
        </w:rPr>
        <w:t xml:space="preserve"> particularly </w:t>
      </w:r>
      <w:r w:rsidRPr="000F1290">
        <w:rPr>
          <w:rStyle w:val="StyleUnderline"/>
          <w:rFonts w:asciiTheme="minorHAnsi" w:hAnsiTheme="minorHAnsi" w:cstheme="minorHAnsi"/>
          <w:highlight w:val="cyan"/>
        </w:rPr>
        <w:t>successful in co-opting</w:t>
      </w:r>
      <w:r w:rsidRPr="00201E29">
        <w:rPr>
          <w:rStyle w:val="StyleUnderline"/>
          <w:rFonts w:asciiTheme="minorHAnsi" w:hAnsiTheme="minorHAnsi" w:cstheme="minorHAnsi"/>
        </w:rPr>
        <w:t xml:space="preserve"> the push for carceral </w:t>
      </w:r>
      <w:r w:rsidRPr="000F1290">
        <w:rPr>
          <w:rStyle w:val="StyleUnderline"/>
          <w:rFonts w:asciiTheme="minorHAnsi" w:hAnsiTheme="minorHAnsi" w:cstheme="minorHAnsi"/>
          <w:highlight w:val="cyan"/>
        </w:rPr>
        <w:t>reform</w:t>
      </w:r>
      <w:r w:rsidRPr="00201E29">
        <w:rPr>
          <w:rFonts w:asciiTheme="minorHAnsi" w:hAnsiTheme="minorHAnsi" w:cstheme="minorHAnsi"/>
          <w:sz w:val="14"/>
        </w:rPr>
        <w:t>. Consider the example of immigrant detention. In recent years, activist groups have drawn attention to the brutality of immigrant detention and pushed for reform. In 2011, forty-one organizations including the American Civil Liberties Union, American Friends Service Committee, and National Immigrant Justice Center signed a letter claiming that “there are other means—with proven track record of being much less costly yet highly effective—to accomplish [the Department of Homeland Security’s] goals of immigrant detention.”12 That same year, the GEO Group acquired BI, Inc. for $415 million. BI is one of the largest electronic monitoring contractors in the United States and, at the time of this acquisition, the only provider of monitoring and supervision services for Immigration and Customs Enforcement as part of the Department of Homeland Security’s Alternative to Detention program.13 Amid mounting calls for reform, Alternative to Detention funding increased from $3 million in 2002 to $112 million in 2013.14</w:t>
      </w:r>
    </w:p>
    <w:p w14:paraId="7CADACC4" w14:textId="77777777" w:rsidR="00DD108C" w:rsidRPr="00201E29" w:rsidRDefault="00DD108C" w:rsidP="00DD108C">
      <w:pPr>
        <w:rPr>
          <w:rFonts w:asciiTheme="minorHAnsi" w:hAnsiTheme="minorHAnsi" w:cstheme="minorHAnsi"/>
          <w:sz w:val="14"/>
        </w:rPr>
      </w:pPr>
      <w:r w:rsidRPr="00201E29">
        <w:rPr>
          <w:rStyle w:val="StyleUnderline"/>
          <w:rFonts w:asciiTheme="minorHAnsi" w:hAnsiTheme="minorHAnsi" w:cstheme="minorHAnsi"/>
        </w:rPr>
        <w:t>As part of its own attempt to co-opt the reform movement, Corrections Corporation of America recently renamed itself CoreCivic</w:t>
      </w:r>
      <w:r w:rsidRPr="00201E29">
        <w:rPr>
          <w:rFonts w:asciiTheme="minorHAnsi" w:hAnsiTheme="minorHAnsi" w:cstheme="minorHAnsi"/>
          <w:sz w:val="14"/>
        </w:rPr>
        <w:t>. The executive director of CIVIC – an organization committed to ending immigrant detention – responded: “</w:t>
      </w:r>
      <w:r w:rsidRPr="00201E29">
        <w:rPr>
          <w:rStyle w:val="StyleUnderline"/>
          <w:rFonts w:asciiTheme="minorHAnsi" w:hAnsiTheme="minorHAnsi" w:cstheme="minorHAnsi"/>
        </w:rPr>
        <w:t>It is shocking that CCA [Corrections Corporation of America] would steal our name in what can only be construed as an effort to create undue confusion for immigrants in detention and exploit the goodwill associated with our name.</w:t>
      </w:r>
      <w:r w:rsidRPr="00201E29">
        <w:rPr>
          <w:rFonts w:asciiTheme="minorHAnsi" w:hAnsiTheme="minorHAnsi" w:cstheme="minorHAnsi"/>
          <w:sz w:val="14"/>
        </w:rPr>
        <w:t xml:space="preserve">”15 Aside from changing its name, </w:t>
      </w:r>
      <w:r w:rsidRPr="00201E29">
        <w:rPr>
          <w:rStyle w:val="StyleUnderline"/>
          <w:rFonts w:asciiTheme="minorHAnsi" w:hAnsiTheme="minorHAnsi" w:cstheme="minorHAnsi"/>
        </w:rPr>
        <w:t>CoreCivic has diversified its investments in a similar manner as the GEO Group. To name just a few examples, in 2013, CoreCivic acquired Correctional Alternatives, which provides housing and rehabilitation services; in 2015, they purchased Avalon Correctional Services, a “community corrections” company; in 2017, they acquired the residential reentry service provider Time to Change, Inc.; and in recent years, the company has been buying up halfway houses across the United States.16</w:t>
      </w:r>
    </w:p>
    <w:p w14:paraId="2DC9E23A"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GEO Group and CoreCivic also have strong lobbies, spending millions to influence recent electoral campaigns.17 In 2017, the Federal Bureau of Prisons defunded sixteen halfway houses across the United States. Unconvinced by the explanation provided by Donald Trump’s administration that these facilities were supposedly underutilized, Prison Legal News suggested that “some critics believe the [Bureau of Prisons] is realigning its residential reentry center portfolio to make room for halfway houses operated by private prison firms that made substantial donations to President Trump’s election campaign or inauguration fund.”18</w:t>
      </w:r>
    </w:p>
    <w:p w14:paraId="34F88AD6"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Strange Bedfellows</w:t>
      </w:r>
    </w:p>
    <w:p w14:paraId="3DF2FD52"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 xml:space="preserve">In the dominant national discourse, </w:t>
      </w:r>
      <w:r w:rsidRPr="00201E29">
        <w:rPr>
          <w:rStyle w:val="StyleUnderline"/>
          <w:rFonts w:asciiTheme="minorHAnsi" w:hAnsiTheme="minorHAnsi" w:cstheme="minorHAnsi"/>
        </w:rPr>
        <w:t xml:space="preserve">the </w:t>
      </w:r>
      <w:r w:rsidRPr="000F1290">
        <w:rPr>
          <w:rStyle w:val="StyleUnderline"/>
          <w:rFonts w:asciiTheme="minorHAnsi" w:hAnsiTheme="minorHAnsi" w:cstheme="minorHAnsi"/>
          <w:highlight w:val="cyan"/>
        </w:rPr>
        <w:t>critique of mass incarceration</w:t>
      </w:r>
      <w:r w:rsidRPr="00201E29">
        <w:rPr>
          <w:rStyle w:val="StyleUnderline"/>
          <w:rFonts w:asciiTheme="minorHAnsi" w:hAnsiTheme="minorHAnsi" w:cstheme="minorHAnsi"/>
        </w:rPr>
        <w:t xml:space="preserve"> usually </w:t>
      </w:r>
      <w:r w:rsidRPr="000F1290">
        <w:rPr>
          <w:rStyle w:val="StyleUnderline"/>
          <w:rFonts w:asciiTheme="minorHAnsi" w:hAnsiTheme="minorHAnsi" w:cstheme="minorHAnsi"/>
          <w:highlight w:val="cyan"/>
        </w:rPr>
        <w:t>centers on moral outrage</w:t>
      </w:r>
      <w:r w:rsidRPr="00201E29">
        <w:rPr>
          <w:rStyle w:val="StyleUnderline"/>
          <w:rFonts w:asciiTheme="minorHAnsi" w:hAnsiTheme="minorHAnsi" w:cstheme="minorHAnsi"/>
        </w:rPr>
        <w:t xml:space="preserve"> about the brutality and racist nature of the penal system, </w:t>
      </w:r>
      <w:r w:rsidRPr="000F1290">
        <w:rPr>
          <w:rStyle w:val="StyleUnderline"/>
          <w:rFonts w:asciiTheme="minorHAnsi" w:hAnsiTheme="minorHAnsi" w:cstheme="minorHAnsi"/>
          <w:highlight w:val="cyan"/>
        </w:rPr>
        <w:t>and</w:t>
      </w:r>
      <w:r w:rsidRPr="00201E29">
        <w:rPr>
          <w:rStyle w:val="StyleUnderline"/>
          <w:rFonts w:asciiTheme="minorHAnsi" w:hAnsiTheme="minorHAnsi" w:cstheme="minorHAnsi"/>
        </w:rPr>
        <w:t xml:space="preserve"> on the </w:t>
      </w:r>
      <w:r w:rsidRPr="000F1290">
        <w:rPr>
          <w:rStyle w:val="StyleUnderline"/>
          <w:rFonts w:asciiTheme="minorHAnsi" w:hAnsiTheme="minorHAnsi" w:cstheme="minorHAnsi"/>
          <w:highlight w:val="cyan"/>
        </w:rPr>
        <w:t>costly nature of imprisonment</w:t>
      </w:r>
      <w:r w:rsidRPr="00201E29">
        <w:rPr>
          <w:rStyle w:val="StyleUnderline"/>
          <w:rFonts w:asciiTheme="minorHAnsi" w:hAnsiTheme="minorHAnsi" w:cstheme="minorHAnsi"/>
        </w:rPr>
        <w:t>.</w:t>
      </w:r>
      <w:r w:rsidRPr="00201E29">
        <w:rPr>
          <w:rFonts w:asciiTheme="minorHAnsi" w:hAnsiTheme="minorHAnsi" w:cstheme="minorHAnsi"/>
          <w:sz w:val="14"/>
        </w:rPr>
        <w:t xml:space="preserve"> Campaigns like the California Endowment’s #DoTheMath campaign, which suggests that it is cheaper to fund rehabilitation and counseling programs rather than prisons, are becoming increasingly common.19 The New York Times’ article “Why Mass Incarceration Doesn’t Pay” takes a similar approach, claiming that a “cost-benefit analysis” of mass incarceration reveals that rehabilitation programs would be more cost-effective.20 The Economist argues that, “for a fraction of the cost of locking [offenders] up, they could be fitted with GPS-enabled ankle bracelets that monitor where they are and whether they are taking drugs.”21 For their part, Forbes has written that “community-based alternatives” cost as little as 7 percent of imprisonment and that “most inmates could be released early and watched round the clock with webcams, drug and alcohol testing, and electronic ankle bracelets via GPS.”22 As Dan Berger and Kay Whitlock have noted, both Bernie Sanders and Elizabeth Warren depict the criminal justice system as a racist drain on public resources and propose to help undo the deleterious effects of mass incarceration by “procedural policing tweaks, new ‘evidence-based’ strategies, the expansion of surveillance and control via multiple forms of ‘e-carceration,’ fines and fees, and a host of [other] reforms.… Such reforms expand the system rather than permanently shrink it.”23</w:t>
      </w:r>
    </w:p>
    <w:p w14:paraId="2DED1ADE" w14:textId="77777777" w:rsidR="00DD108C" w:rsidRPr="00201E29" w:rsidRDefault="00DD108C" w:rsidP="00DD108C">
      <w:pPr>
        <w:rPr>
          <w:rStyle w:val="StyleUnderline"/>
          <w:rFonts w:asciiTheme="minorHAnsi" w:hAnsiTheme="minorHAnsi" w:cstheme="minorHAnsi"/>
        </w:rPr>
      </w:pPr>
      <w:r w:rsidRPr="00201E29">
        <w:rPr>
          <w:rFonts w:asciiTheme="minorHAnsi" w:hAnsiTheme="minorHAnsi" w:cstheme="minorHAnsi"/>
          <w:sz w:val="14"/>
        </w:rPr>
        <w:t xml:space="preserve">As Carl Takei has pointed out, </w:t>
      </w:r>
      <w:r w:rsidRPr="000F1290">
        <w:rPr>
          <w:rStyle w:val="StyleUnderline"/>
          <w:rFonts w:asciiTheme="minorHAnsi" w:hAnsiTheme="minorHAnsi" w:cstheme="minorHAnsi"/>
          <w:highlight w:val="cyan"/>
        </w:rPr>
        <w:t>conservatives have</w:t>
      </w:r>
      <w:r w:rsidRPr="00201E29">
        <w:rPr>
          <w:rStyle w:val="StyleUnderline"/>
          <w:rFonts w:asciiTheme="minorHAnsi" w:hAnsiTheme="minorHAnsi" w:cstheme="minorHAnsi"/>
        </w:rPr>
        <w:t xml:space="preserve"> increasingly </w:t>
      </w:r>
      <w:r w:rsidRPr="000F1290">
        <w:rPr>
          <w:rStyle w:val="StyleUnderline"/>
          <w:rFonts w:asciiTheme="minorHAnsi" w:hAnsiTheme="minorHAnsi" w:cstheme="minorHAnsi"/>
          <w:highlight w:val="cyan"/>
        </w:rPr>
        <w:t>become</w:t>
      </w:r>
      <w:r w:rsidRPr="00201E29">
        <w:rPr>
          <w:rStyle w:val="StyleUnderline"/>
          <w:rFonts w:asciiTheme="minorHAnsi" w:hAnsiTheme="minorHAnsi" w:cstheme="minorHAnsi"/>
        </w:rPr>
        <w:t xml:space="preserve"> “strange bedfellows” of </w:t>
      </w:r>
      <w:r w:rsidRPr="000F1290">
        <w:rPr>
          <w:rStyle w:val="StyleUnderline"/>
          <w:rFonts w:asciiTheme="minorHAnsi" w:hAnsiTheme="minorHAnsi" w:cstheme="minorHAnsi"/>
          <w:highlight w:val="cyan"/>
        </w:rPr>
        <w:t>supposedly progressive reform advocates</w:t>
      </w:r>
      <w:r w:rsidRPr="00201E29">
        <w:rPr>
          <w:rFonts w:asciiTheme="minorHAnsi" w:hAnsiTheme="minorHAnsi" w:cstheme="minorHAnsi"/>
          <w:sz w:val="14"/>
        </w:rPr>
        <w:t xml:space="preserve">, such as the National Association for the Advancement of Colored People and the American Civil Liberties Union, which in recent years have shifted their “criminal justice messaging to focus on cost savings, efficiency, and other ideas that appeal to conservatives.”24 </w:t>
      </w:r>
      <w:r w:rsidRPr="00201E29">
        <w:rPr>
          <w:rStyle w:val="StyleUnderline"/>
          <w:rFonts w:asciiTheme="minorHAnsi" w:hAnsiTheme="minorHAnsi" w:cstheme="minorHAnsi"/>
        </w:rPr>
        <w:t xml:space="preserve">A danger in framing carceral reform this way is that it could open the door for private service providers to swoop in and offer cheaper solutions. </w:t>
      </w:r>
      <w:r w:rsidRPr="000F1290">
        <w:rPr>
          <w:rStyle w:val="StyleUnderline"/>
          <w:rFonts w:asciiTheme="minorHAnsi" w:hAnsiTheme="minorHAnsi" w:cstheme="minorHAnsi"/>
          <w:highlight w:val="cyan"/>
        </w:rPr>
        <w:t>This is nothing new</w:t>
      </w:r>
      <w:r w:rsidRPr="00201E29">
        <w:rPr>
          <w:rStyle w:val="StyleUnderline"/>
          <w:rFonts w:asciiTheme="minorHAnsi" w:hAnsiTheme="minorHAnsi" w:cstheme="minorHAnsi"/>
        </w:rPr>
        <w:t xml:space="preserve">. With an eye toward cutting costs </w:t>
      </w:r>
      <w:r w:rsidRPr="000F1290">
        <w:rPr>
          <w:rStyle w:val="StyleUnderline"/>
          <w:rFonts w:asciiTheme="minorHAnsi" w:hAnsiTheme="minorHAnsi" w:cstheme="minorHAnsi"/>
          <w:highlight w:val="cyan"/>
        </w:rPr>
        <w:t>and increasing</w:t>
      </w:r>
      <w:r w:rsidRPr="00201E29">
        <w:rPr>
          <w:rStyle w:val="StyleUnderline"/>
          <w:rFonts w:asciiTheme="minorHAnsi" w:hAnsiTheme="minorHAnsi" w:cstheme="minorHAnsi"/>
        </w:rPr>
        <w:t xml:space="preserve"> opportunities for </w:t>
      </w:r>
      <w:r w:rsidRPr="000F1290">
        <w:rPr>
          <w:rStyle w:val="StyleUnderline"/>
          <w:rFonts w:asciiTheme="minorHAnsi" w:hAnsiTheme="minorHAnsi" w:cstheme="minorHAnsi"/>
          <w:highlight w:val="cyan"/>
        </w:rPr>
        <w:t>corporate profit</w:t>
      </w:r>
      <w:r w:rsidRPr="00201E29">
        <w:rPr>
          <w:rStyle w:val="StyleUnderline"/>
          <w:rFonts w:asciiTheme="minorHAnsi" w:hAnsiTheme="minorHAnsi" w:cstheme="minorHAnsi"/>
        </w:rPr>
        <w:t>, political elites have privatized one public service after another in recent decades.</w:t>
      </w:r>
    </w:p>
    <w:p w14:paraId="7C2C7596" w14:textId="77777777" w:rsidR="00DD108C" w:rsidRPr="00201E29" w:rsidRDefault="00DD108C" w:rsidP="00DD108C">
      <w:pPr>
        <w:rPr>
          <w:rFonts w:asciiTheme="minorHAnsi" w:hAnsiTheme="minorHAnsi" w:cstheme="minorHAnsi"/>
          <w:sz w:val="14"/>
        </w:rPr>
      </w:pPr>
      <w:r w:rsidRPr="00201E29">
        <w:rPr>
          <w:rStyle w:val="StyleUnderline"/>
          <w:rFonts w:asciiTheme="minorHAnsi" w:hAnsiTheme="minorHAnsi" w:cstheme="minorHAnsi"/>
        </w:rPr>
        <w:t>This is precisely what Right on Crime is after</w:t>
      </w:r>
      <w:r w:rsidRPr="00201E29">
        <w:rPr>
          <w:rFonts w:asciiTheme="minorHAnsi" w:hAnsiTheme="minorHAnsi" w:cstheme="minorHAnsi"/>
          <w:sz w:val="14"/>
        </w:rPr>
        <w:t xml:space="preserve">. Right on Crime is a campaign of the conservative think tank the Texas Public Policy Foundation, and it has the support of other think tanks like the Heritage Foundation and Cato Institute. </w:t>
      </w:r>
      <w:r w:rsidRPr="00201E29">
        <w:rPr>
          <w:rStyle w:val="StyleUnderline"/>
          <w:rFonts w:asciiTheme="minorHAnsi" w:hAnsiTheme="minorHAnsi" w:cstheme="minorHAnsi"/>
        </w:rPr>
        <w:t>The campaign</w:t>
      </w:r>
      <w:r w:rsidRPr="00201E29">
        <w:rPr>
          <w:rFonts w:asciiTheme="minorHAnsi" w:hAnsiTheme="minorHAnsi" w:cstheme="minorHAnsi"/>
          <w:sz w:val="14"/>
        </w:rPr>
        <w:t>—led by conservatives like the Koch Brothers, Newt Gingrich, and Grover Norquist—</w:t>
      </w:r>
      <w:r w:rsidRPr="00201E29">
        <w:rPr>
          <w:rStyle w:val="StyleUnderline"/>
          <w:rFonts w:asciiTheme="minorHAnsi" w:hAnsiTheme="minorHAnsi" w:cstheme="minorHAnsi"/>
        </w:rPr>
        <w:t>is set up, in part, to help private companies dominate the prison-alternatives market. To be sure, right-wing support for carceral reform can be seen in part as a ploy to display their moral accolades, hence Charles Koch’s ludicrous claim that his support for criminal justice reform should be compared to the civil rights movement.</w:t>
      </w:r>
      <w:r w:rsidRPr="00201E29">
        <w:rPr>
          <w:rFonts w:asciiTheme="minorHAnsi" w:hAnsiTheme="minorHAnsi" w:cstheme="minorHAnsi"/>
          <w:sz w:val="14"/>
        </w:rPr>
        <w:t xml:space="preserve">25 But by following the money, it becomes clear that conservative think tanks are paving the way for politicians to funnel public money into the hands of private prison corporations. For example, </w:t>
      </w:r>
      <w:r w:rsidRPr="00201E29">
        <w:rPr>
          <w:rStyle w:val="StyleUnderline"/>
          <w:rFonts w:asciiTheme="minorHAnsi" w:hAnsiTheme="minorHAnsi" w:cstheme="minorHAnsi"/>
        </w:rPr>
        <w:t>all of Right on Crime’s recommendations for reform suggest services provided by private companies like GEO Group and CoreCivic</w:t>
      </w:r>
      <w:r w:rsidRPr="00201E29">
        <w:rPr>
          <w:rFonts w:asciiTheme="minorHAnsi" w:hAnsiTheme="minorHAnsi" w:cstheme="minorHAnsi"/>
          <w:sz w:val="14"/>
        </w:rPr>
        <w:t>. Many Right on Crime politicians have rejected federal Medicaid funding for their jurisdiction, forfeiting billions in federal funds that could support alternatives to prison by funding public housing, substance abuse programs, and mental health centers. But Right on Crimers do support private alternatives. One Right on Crime statement reads:</w:t>
      </w:r>
    </w:p>
    <w:p w14:paraId="50A7EB82" w14:textId="77777777" w:rsidR="00DD108C" w:rsidRPr="00201E29" w:rsidRDefault="00DD108C" w:rsidP="00DD108C">
      <w:pPr>
        <w:rPr>
          <w:rStyle w:val="StyleUnderline"/>
          <w:rFonts w:asciiTheme="minorHAnsi" w:hAnsiTheme="minorHAnsi" w:cstheme="minorHAnsi"/>
        </w:rPr>
      </w:pPr>
      <w:r w:rsidRPr="00201E29">
        <w:rPr>
          <w:rStyle w:val="StyleUnderline"/>
          <w:rFonts w:asciiTheme="minorHAnsi" w:hAnsiTheme="minorHAnsi" w:cstheme="minorHAnsi"/>
        </w:rPr>
        <w:t xml:space="preserve">For those instances </w:t>
      </w:r>
      <w:r w:rsidRPr="000F1290">
        <w:rPr>
          <w:rStyle w:val="StyleUnderline"/>
          <w:rFonts w:asciiTheme="minorHAnsi" w:hAnsiTheme="minorHAnsi" w:cstheme="minorHAnsi"/>
          <w:highlight w:val="cyan"/>
        </w:rPr>
        <w:t>when prisons are necessary</w:t>
      </w:r>
      <w:r w:rsidRPr="00201E29">
        <w:rPr>
          <w:rStyle w:val="StyleUnderline"/>
          <w:rFonts w:asciiTheme="minorHAnsi" w:hAnsiTheme="minorHAnsi" w:cstheme="minorHAnsi"/>
        </w:rPr>
        <w:t xml:space="preserve">, </w:t>
      </w:r>
      <w:r w:rsidRPr="000F1290">
        <w:rPr>
          <w:rStyle w:val="StyleUnderline"/>
          <w:rFonts w:asciiTheme="minorHAnsi" w:hAnsiTheme="minorHAnsi" w:cstheme="minorHAnsi"/>
          <w:highlight w:val="cyan"/>
        </w:rPr>
        <w:t>explore private prison</w:t>
      </w:r>
      <w:r w:rsidRPr="00201E29">
        <w:rPr>
          <w:rStyle w:val="StyleUnderline"/>
          <w:rFonts w:asciiTheme="minorHAnsi" w:hAnsiTheme="minorHAnsi" w:cstheme="minorHAnsi"/>
        </w:rPr>
        <w:t xml:space="preserve"> options…private prisons offer cost savings of 10 to 15 percent compared to state-operated facilities. By including an incentive in private corrections contracts for lowering recidivism and the flexibility to innovate, private facilities could potentially not just save money but also compete to develop the most cost-effective recidivism reduction programming.26</w:t>
      </w:r>
    </w:p>
    <w:p w14:paraId="5502C958"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A Basis for Systemic Profitability</w:t>
      </w:r>
    </w:p>
    <w:p w14:paraId="66F31D1E" w14:textId="77777777" w:rsidR="00DD108C" w:rsidRPr="00201E29" w:rsidRDefault="00DD108C" w:rsidP="00DD108C">
      <w:pPr>
        <w:rPr>
          <w:rStyle w:val="StyleUnderline"/>
          <w:rFonts w:asciiTheme="minorHAnsi" w:hAnsiTheme="minorHAnsi" w:cstheme="minorHAnsi"/>
        </w:rPr>
      </w:pPr>
      <w:r w:rsidRPr="000F1290">
        <w:rPr>
          <w:rStyle w:val="StyleUnderline"/>
          <w:rFonts w:asciiTheme="minorHAnsi" w:hAnsiTheme="minorHAnsi" w:cstheme="minorHAnsi"/>
          <w:highlight w:val="cyan"/>
        </w:rPr>
        <w:t>Corporations profit from</w:t>
      </w:r>
      <w:r w:rsidRPr="00201E29">
        <w:rPr>
          <w:rStyle w:val="StyleUnderline"/>
          <w:rFonts w:asciiTheme="minorHAnsi" w:hAnsiTheme="minorHAnsi" w:cstheme="minorHAnsi"/>
        </w:rPr>
        <w:t xml:space="preserve"> the shift to </w:t>
      </w:r>
      <w:r w:rsidRPr="000F1290">
        <w:rPr>
          <w:rStyle w:val="StyleUnderline"/>
          <w:rFonts w:asciiTheme="minorHAnsi" w:hAnsiTheme="minorHAnsi" w:cstheme="minorHAnsi"/>
          <w:highlight w:val="cyan"/>
        </w:rPr>
        <w:t>mass coercion</w:t>
      </w:r>
      <w:r w:rsidRPr="00201E29">
        <w:rPr>
          <w:rStyle w:val="StyleUnderline"/>
          <w:rFonts w:asciiTheme="minorHAnsi" w:hAnsiTheme="minorHAnsi" w:cstheme="minorHAnsi"/>
        </w:rPr>
        <w:t xml:space="preserve"> in three main ways.</w:t>
      </w:r>
    </w:p>
    <w:p w14:paraId="17B0F42C"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 xml:space="preserve">First, </w:t>
      </w:r>
      <w:r w:rsidRPr="00201E29">
        <w:rPr>
          <w:rStyle w:val="StyleUnderline"/>
          <w:rFonts w:asciiTheme="minorHAnsi" w:hAnsiTheme="minorHAnsi" w:cstheme="minorHAnsi"/>
        </w:rPr>
        <w:t xml:space="preserve">private contractors who receive government contracts cut operation costs to the </w:t>
      </w:r>
      <w:r w:rsidRPr="00201E29">
        <w:rPr>
          <w:rStyle w:val="Emphasis"/>
          <w:rFonts w:asciiTheme="minorHAnsi" w:hAnsiTheme="minorHAnsi" w:cstheme="minorHAnsi"/>
        </w:rPr>
        <w:t>bone</w:t>
      </w:r>
      <w:r w:rsidRPr="00201E29">
        <w:rPr>
          <w:rStyle w:val="StyleUnderline"/>
          <w:rFonts w:asciiTheme="minorHAnsi" w:hAnsiTheme="minorHAnsi" w:cstheme="minorHAnsi"/>
        </w:rPr>
        <w:t xml:space="preserve"> and claim the rest of the taxpayers’ money as profit</w:t>
      </w:r>
      <w:r w:rsidRPr="00201E29">
        <w:rPr>
          <w:rFonts w:asciiTheme="minorHAnsi" w:hAnsiTheme="minorHAnsi" w:cstheme="minorHAnsi"/>
          <w:sz w:val="14"/>
        </w:rPr>
        <w:t xml:space="preserve">. </w:t>
      </w:r>
      <w:r w:rsidRPr="00201E29">
        <w:rPr>
          <w:rStyle w:val="StyleUnderline"/>
          <w:rFonts w:asciiTheme="minorHAnsi" w:hAnsiTheme="minorHAnsi" w:cstheme="minorHAnsi"/>
        </w:rPr>
        <w:t xml:space="preserve">Private prison companies have slashed funds for inmate care; reduced food costs and subjected prisoners to unhealthy and often disgusting meals; relied on </w:t>
      </w:r>
      <w:r w:rsidRPr="00201E29">
        <w:rPr>
          <w:rStyle w:val="Emphasis"/>
          <w:rFonts w:asciiTheme="minorHAnsi" w:hAnsiTheme="minorHAnsi" w:cstheme="minorHAnsi"/>
        </w:rPr>
        <w:t xml:space="preserve">overcrowded, unsafe, </w:t>
      </w:r>
      <w:r w:rsidRPr="000F1290">
        <w:rPr>
          <w:rStyle w:val="Emphasis"/>
          <w:rFonts w:asciiTheme="minorHAnsi" w:hAnsiTheme="minorHAnsi" w:cstheme="minorHAnsi"/>
          <w:highlight w:val="cyan"/>
        </w:rPr>
        <w:t>and unsanitary facilities</w:t>
      </w:r>
      <w:r w:rsidRPr="00201E29">
        <w:rPr>
          <w:rStyle w:val="Emphasis"/>
          <w:rFonts w:asciiTheme="minorHAnsi" w:hAnsiTheme="minorHAnsi" w:cstheme="minorHAnsi"/>
        </w:rPr>
        <w:t>; combated unions, slashed wages and benefits</w:t>
      </w:r>
      <w:r w:rsidRPr="00201E29">
        <w:rPr>
          <w:rStyle w:val="StyleUnderline"/>
          <w:rFonts w:asciiTheme="minorHAnsi" w:hAnsiTheme="minorHAnsi" w:cstheme="minorHAnsi"/>
        </w:rPr>
        <w:t>; and so</w:t>
      </w:r>
      <w:r w:rsidRPr="00201E29">
        <w:rPr>
          <w:rFonts w:asciiTheme="minorHAnsi" w:hAnsiTheme="minorHAnsi" w:cstheme="minorHAnsi"/>
          <w:sz w:val="14"/>
        </w:rPr>
        <w:t xml:space="preserve"> on. These companies have been on the receiving end of dozens of lawsuits for the “cruel, inhuman, and degrading” conditions to which they subject inmates.27 </w:t>
      </w:r>
      <w:r w:rsidRPr="00201E29">
        <w:rPr>
          <w:rStyle w:val="StyleUnderline"/>
          <w:rFonts w:asciiTheme="minorHAnsi" w:hAnsiTheme="minorHAnsi" w:cstheme="minorHAnsi"/>
        </w:rPr>
        <w:t>Dire conditions in private prisons have also sparked a number of prison uprisings, such as the 2016 rebellion that broke out in a Mississippi facility run by CoreCivic, which inmates described as “primarily the result of conditions they felt had become increasingly dangerous and intolerable, including medical neglect, excessive use of segregation, spoiled food, a lack of interpreters, and mistreatment of staff.”</w:t>
      </w:r>
      <w:r w:rsidRPr="00201E29">
        <w:rPr>
          <w:rFonts w:asciiTheme="minorHAnsi" w:hAnsiTheme="minorHAnsi" w:cstheme="minorHAnsi"/>
          <w:sz w:val="14"/>
        </w:rPr>
        <w:t xml:space="preserve">28 As private companies have brought this callous business model with them into the business of rehabilitation, there have been vociferous complaints about conditions and treatment in their facilities. </w:t>
      </w:r>
      <w:r w:rsidRPr="00201E29">
        <w:rPr>
          <w:rStyle w:val="StyleUnderline"/>
          <w:rFonts w:asciiTheme="minorHAnsi" w:hAnsiTheme="minorHAnsi" w:cstheme="minorHAnsi"/>
        </w:rPr>
        <w:t>One CoreCivic subsidiary, for instance, was sued six hundred times in a five-year period for the neglect and poor treatment of mentally ill people</w:t>
      </w:r>
      <w:r w:rsidRPr="00201E29">
        <w:rPr>
          <w:rFonts w:asciiTheme="minorHAnsi" w:hAnsiTheme="minorHAnsi" w:cstheme="minorHAnsi"/>
          <w:sz w:val="14"/>
        </w:rPr>
        <w:t>.29 None of this is to romanticize state-run prisons or public programs for rehabilitation, which are generally underfunded and harrowing in their own right. Rather, it is to highlight the disastrous effects of giving for-profit companies with a strong track record of human rights abuses the ability to profit not only from people’s imprisonment, but also from their rehabilitation and supervised release.</w:t>
      </w:r>
    </w:p>
    <w:p w14:paraId="7A940184"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 xml:space="preserve">The second way that </w:t>
      </w:r>
      <w:r w:rsidRPr="00201E29">
        <w:rPr>
          <w:rStyle w:val="StyleUnderline"/>
          <w:rFonts w:asciiTheme="minorHAnsi" w:hAnsiTheme="minorHAnsi" w:cstheme="minorHAnsi"/>
        </w:rPr>
        <w:t xml:space="preserve">corporations profit from mass coercion is by </w:t>
      </w:r>
      <w:r w:rsidRPr="00201E29">
        <w:rPr>
          <w:rStyle w:val="Emphasis"/>
          <w:rFonts w:asciiTheme="minorHAnsi" w:hAnsiTheme="minorHAnsi" w:cstheme="minorHAnsi"/>
        </w:rPr>
        <w:t>charging user fees</w:t>
      </w:r>
      <w:r w:rsidRPr="00201E29">
        <w:rPr>
          <w:rFonts w:asciiTheme="minorHAnsi" w:hAnsiTheme="minorHAnsi" w:cstheme="minorHAnsi"/>
          <w:sz w:val="14"/>
        </w:rPr>
        <w:t xml:space="preserve">. </w:t>
      </w:r>
      <w:r w:rsidRPr="00201E29">
        <w:rPr>
          <w:rStyle w:val="StyleUnderline"/>
          <w:rFonts w:asciiTheme="minorHAnsi" w:hAnsiTheme="minorHAnsi" w:cstheme="minorHAnsi"/>
        </w:rPr>
        <w:t xml:space="preserve">Paying these fees is generally a condition of staying out of prison, leading many to decry a return of modern-day debtors’ prisons. Consider electronic monitoring, a form of punitive control that has increased 70 percent in the past two decades and become a $6 billion industry. </w:t>
      </w:r>
      <w:r w:rsidRPr="000F1290">
        <w:rPr>
          <w:rStyle w:val="StyleUnderline"/>
          <w:rFonts w:asciiTheme="minorHAnsi" w:hAnsiTheme="minorHAnsi" w:cstheme="minorHAnsi"/>
          <w:highlight w:val="cyan"/>
        </w:rPr>
        <w:t>Electronic monitoring is</w:t>
      </w:r>
      <w:r w:rsidRPr="00201E29">
        <w:rPr>
          <w:rStyle w:val="StyleUnderline"/>
          <w:rFonts w:asciiTheme="minorHAnsi" w:hAnsiTheme="minorHAnsi" w:cstheme="minorHAnsi"/>
        </w:rPr>
        <w:t xml:space="preserve"> widely </w:t>
      </w:r>
      <w:r w:rsidRPr="000F1290">
        <w:rPr>
          <w:rStyle w:val="StyleUnderline"/>
          <w:rFonts w:asciiTheme="minorHAnsi" w:hAnsiTheme="minorHAnsi" w:cstheme="minorHAnsi"/>
          <w:highlight w:val="cyan"/>
        </w:rPr>
        <w:t>marketed as an inexpensive</w:t>
      </w:r>
      <w:r w:rsidRPr="00201E29">
        <w:rPr>
          <w:rStyle w:val="StyleUnderline"/>
          <w:rFonts w:asciiTheme="minorHAnsi" w:hAnsiTheme="minorHAnsi" w:cstheme="minorHAnsi"/>
        </w:rPr>
        <w:t xml:space="preserve"> alternative to incarceration</w:t>
      </w:r>
      <w:r w:rsidRPr="00201E29">
        <w:rPr>
          <w:rFonts w:asciiTheme="minorHAnsi" w:hAnsiTheme="minorHAnsi" w:cstheme="minorHAnsi"/>
          <w:sz w:val="14"/>
        </w:rPr>
        <w:t>, but less noted is that it is not inexpensive for the people often charged for their own shackles. These fees are often “cripplingly high; for example, one private, for-profit GPS monitoring company reportedly charges supervisees $300 per month, plus a $179.50 setup fee, for their court-ordered GPS monitoring. Supervisees who fail to pay the fees are sent back to jail.” This is all part of the user-funded criminal justice system: by 2014, forty-three states allowed defendants to be charged for a public defender, forty-one states let inmates be charged room and board, and forty-four states permit people to be billed for their probation and parole supervision.30</w:t>
      </w:r>
    </w:p>
    <w:p w14:paraId="1B0B1460" w14:textId="77777777" w:rsidR="00DD108C" w:rsidRPr="00201E29" w:rsidRDefault="00DD108C" w:rsidP="00DD108C">
      <w:pPr>
        <w:rPr>
          <w:rFonts w:asciiTheme="minorHAnsi" w:hAnsiTheme="minorHAnsi" w:cstheme="minorHAnsi"/>
          <w:sz w:val="14"/>
        </w:rPr>
      </w:pPr>
      <w:r w:rsidRPr="00201E29">
        <w:rPr>
          <w:rFonts w:asciiTheme="minorHAnsi" w:hAnsiTheme="minorHAnsi" w:cstheme="minorHAnsi"/>
          <w:sz w:val="14"/>
        </w:rPr>
        <w:t xml:space="preserve">Robin D. G. Kelley has coined the term revenue by primitive accumulation to describe the myriad ways in which cash-strapped governments make up for budgetary shortfalls by using the criminal justice system to shift costs onto the poor. To give just one example, Kelley notes that in the year prior to the 2014 uprisings in Ferguson, Missouri, “Ferguson’s municipal court issued 33,000 arrest warrants to a population just over 21,000, generating about $2.6 million dollars in income for the municipality.”31 Nine thousand warrants stemmed from minor violations such as housing code violations and parking and traffic tickets.32 The policies in Ferguson are common across poor communities in the United States: people are charged fees for minor violations and, when they cannot pay, they are put on payment plans, often with interest (12 percent on felonies in Washington state), </w:t>
      </w:r>
      <w:r w:rsidRPr="00201E29">
        <w:rPr>
          <w:rStyle w:val="StyleUnderline"/>
          <w:rFonts w:asciiTheme="minorHAnsi" w:hAnsiTheme="minorHAnsi" w:cstheme="minorHAnsi"/>
        </w:rPr>
        <w:t>and when they fall behind on payments, they often go back to jail</w:t>
      </w:r>
      <w:r w:rsidRPr="00201E29">
        <w:rPr>
          <w:rFonts w:asciiTheme="minorHAnsi" w:hAnsiTheme="minorHAnsi" w:cstheme="minorHAnsi"/>
          <w:sz w:val="14"/>
        </w:rPr>
        <w:t>.33</w:t>
      </w:r>
    </w:p>
    <w:p w14:paraId="13195E40" w14:textId="77777777" w:rsidR="00DD108C" w:rsidRPr="00201E29" w:rsidRDefault="00DD108C" w:rsidP="00DD108C">
      <w:pPr>
        <w:rPr>
          <w:rFonts w:asciiTheme="minorHAnsi" w:hAnsiTheme="minorHAnsi" w:cstheme="minorHAnsi"/>
          <w:sz w:val="14"/>
        </w:rPr>
      </w:pPr>
      <w:r w:rsidRPr="00201E29">
        <w:rPr>
          <w:rStyle w:val="StyleUnderline"/>
          <w:rFonts w:asciiTheme="minorHAnsi" w:hAnsiTheme="minorHAnsi" w:cstheme="minorHAnsi"/>
        </w:rPr>
        <w:t xml:space="preserve">The third way that capitalists profit is more indirect but still vitally important: </w:t>
      </w:r>
      <w:r w:rsidRPr="000F1290">
        <w:rPr>
          <w:rStyle w:val="StyleUnderline"/>
          <w:rFonts w:asciiTheme="minorHAnsi" w:hAnsiTheme="minorHAnsi" w:cstheme="minorHAnsi"/>
          <w:highlight w:val="cyan"/>
        </w:rPr>
        <w:t>mass coercion compels poor people to accept low-wage</w:t>
      </w:r>
      <w:r w:rsidRPr="00201E29">
        <w:rPr>
          <w:rStyle w:val="StyleUnderline"/>
          <w:rFonts w:asciiTheme="minorHAnsi" w:hAnsiTheme="minorHAnsi" w:cstheme="minorHAnsi"/>
        </w:rPr>
        <w:t xml:space="preserve">, degrading, and flexible </w:t>
      </w:r>
      <w:r w:rsidRPr="000F1290">
        <w:rPr>
          <w:rStyle w:val="StyleUnderline"/>
          <w:rFonts w:asciiTheme="minorHAnsi" w:hAnsiTheme="minorHAnsi" w:cstheme="minorHAnsi"/>
          <w:highlight w:val="cyan"/>
        </w:rPr>
        <w:t>jobs</w:t>
      </w:r>
      <w:r w:rsidRPr="00201E29">
        <w:rPr>
          <w:rFonts w:asciiTheme="minorHAnsi" w:hAnsiTheme="minorHAnsi" w:cstheme="minorHAnsi"/>
          <w:sz w:val="14"/>
        </w:rPr>
        <w:t xml:space="preserve">. Karl Marx suggested that, </w:t>
      </w:r>
      <w:r w:rsidRPr="00201E29">
        <w:rPr>
          <w:rStyle w:val="StyleUnderline"/>
          <w:rFonts w:asciiTheme="minorHAnsi" w:hAnsiTheme="minorHAnsi" w:cstheme="minorHAnsi"/>
        </w:rPr>
        <w:t xml:space="preserve">absent a united proletarian resistance, the “silent compulsion of economic relations” would tend to force people to </w:t>
      </w:r>
      <w:r w:rsidRPr="000F1290">
        <w:rPr>
          <w:rStyle w:val="Emphasis"/>
          <w:rFonts w:asciiTheme="minorHAnsi" w:hAnsiTheme="minorHAnsi" w:cstheme="minorHAnsi"/>
          <w:highlight w:val="cyan"/>
        </w:rPr>
        <w:t>work on capital’s terms</w:t>
      </w:r>
      <w:r w:rsidRPr="00201E29">
        <w:rPr>
          <w:rFonts w:asciiTheme="minorHAnsi" w:hAnsiTheme="minorHAnsi" w:cstheme="minorHAnsi"/>
          <w:sz w:val="14"/>
        </w:rPr>
        <w:t xml:space="preserve">. And indeed, in the contemporary United States, where 46 percent of Americans do not have enough money to cover a $400 emergency expense, sheer poverty certainly does a lot to compel people to work jobs they do not want.34 But </w:t>
      </w:r>
      <w:r w:rsidRPr="000F1290">
        <w:rPr>
          <w:rStyle w:val="StyleUnderline"/>
          <w:rFonts w:asciiTheme="minorHAnsi" w:hAnsiTheme="minorHAnsi" w:cstheme="minorHAnsi"/>
          <w:highlight w:val="cyan"/>
        </w:rPr>
        <w:t>the criminal justice system</w:t>
      </w:r>
      <w:r w:rsidRPr="00201E29">
        <w:rPr>
          <w:rStyle w:val="StyleUnderline"/>
          <w:rFonts w:asciiTheme="minorHAnsi" w:hAnsiTheme="minorHAnsi" w:cstheme="minorHAnsi"/>
        </w:rPr>
        <w:t xml:space="preserve"> has worked as a significant additional form of extraeconomic force. As Nikhil Pal Singh and Joshua Clover note, throughout the era of mass incarceration, racist state violence has been “a material method through which wages for all workers can be driven down. </w:t>
      </w:r>
      <w:r w:rsidRPr="00201E29">
        <w:rPr>
          <w:rStyle w:val="Emphasis"/>
          <w:rFonts w:asciiTheme="minorHAnsi" w:hAnsiTheme="minorHAnsi" w:cstheme="minorHAnsi"/>
        </w:rPr>
        <w:t xml:space="preserve">It </w:t>
      </w:r>
      <w:r w:rsidRPr="000F1290">
        <w:rPr>
          <w:rStyle w:val="Emphasis"/>
          <w:rFonts w:asciiTheme="minorHAnsi" w:hAnsiTheme="minorHAnsi" w:cstheme="minorHAnsi"/>
          <w:highlight w:val="cyan"/>
        </w:rPr>
        <w:t>is</w:t>
      </w:r>
      <w:r w:rsidRPr="00201E29">
        <w:rPr>
          <w:rStyle w:val="Emphasis"/>
          <w:rFonts w:asciiTheme="minorHAnsi" w:hAnsiTheme="minorHAnsi" w:cstheme="minorHAnsi"/>
        </w:rPr>
        <w:t xml:space="preserve"> thus </w:t>
      </w:r>
      <w:r w:rsidRPr="000F1290">
        <w:rPr>
          <w:rStyle w:val="Emphasis"/>
          <w:rFonts w:asciiTheme="minorHAnsi" w:hAnsiTheme="minorHAnsi" w:cstheme="minorHAnsi"/>
          <w:highlight w:val="cyan"/>
        </w:rPr>
        <w:t>a basis for systematic profitability</w:t>
      </w:r>
      <w:r w:rsidRPr="00201E29">
        <w:rPr>
          <w:rFonts w:asciiTheme="minorHAnsi" w:hAnsiTheme="minorHAnsi" w:cstheme="minorHAnsi"/>
          <w:sz w:val="14"/>
        </w:rPr>
        <w:t>. If state violence, expressed most obviously by the police, goes to great lengths to ensure that black lives matter less, one necessary outcome is that black people can be (and are) paid less—which means that other people can be pushed to take lower pay in turn, with a ready-made hierarchy of disposability in place for further disciplining labor.”35</w:t>
      </w:r>
    </w:p>
    <w:p w14:paraId="4F4179A4" w14:textId="77777777" w:rsidR="00DD108C" w:rsidRDefault="00DD108C" w:rsidP="00DD108C">
      <w:pPr>
        <w:rPr>
          <w:rFonts w:asciiTheme="minorHAnsi" w:hAnsiTheme="minorHAnsi" w:cstheme="minorHAnsi"/>
          <w:sz w:val="14"/>
        </w:rPr>
      </w:pPr>
      <w:r w:rsidRPr="00201E29">
        <w:rPr>
          <w:rStyle w:val="StyleUnderline"/>
          <w:rFonts w:asciiTheme="minorHAnsi" w:hAnsiTheme="minorHAnsi" w:cstheme="minorHAnsi"/>
        </w:rPr>
        <w:t xml:space="preserve">But this logic is not only contained to </w:t>
      </w:r>
      <w:r w:rsidRPr="000F1290">
        <w:rPr>
          <w:rStyle w:val="StyleUnderline"/>
          <w:rFonts w:asciiTheme="minorHAnsi" w:hAnsiTheme="minorHAnsi" w:cstheme="minorHAnsi"/>
          <w:highlight w:val="cyan"/>
        </w:rPr>
        <w:t>racist policing</w:t>
      </w:r>
      <w:r w:rsidRPr="00201E29">
        <w:rPr>
          <w:rStyle w:val="StyleUnderline"/>
          <w:rFonts w:asciiTheme="minorHAnsi" w:hAnsiTheme="minorHAnsi" w:cstheme="minorHAnsi"/>
        </w:rPr>
        <w:t xml:space="preserve">. It has also been </w:t>
      </w:r>
      <w:r w:rsidRPr="000F1290">
        <w:rPr>
          <w:rStyle w:val="StyleUnderline"/>
          <w:rFonts w:asciiTheme="minorHAnsi" w:hAnsiTheme="minorHAnsi" w:cstheme="minorHAnsi"/>
          <w:highlight w:val="cyan"/>
        </w:rPr>
        <w:t>reproduced througho</w:t>
      </w:r>
      <w:r w:rsidRPr="00201E29">
        <w:rPr>
          <w:rStyle w:val="StyleUnderline"/>
          <w:rFonts w:asciiTheme="minorHAnsi" w:hAnsiTheme="minorHAnsi" w:cstheme="minorHAnsi"/>
        </w:rPr>
        <w:t xml:space="preserve">ut society due to increasing work requirements associated with </w:t>
      </w:r>
      <w:r w:rsidRPr="000F1290">
        <w:rPr>
          <w:rStyle w:val="Emphasis"/>
          <w:rFonts w:asciiTheme="minorHAnsi" w:hAnsiTheme="minorHAnsi" w:cstheme="minorHAnsi"/>
          <w:highlight w:val="cyan"/>
        </w:rPr>
        <w:t>prison alternatives</w:t>
      </w:r>
      <w:r w:rsidRPr="00201E29">
        <w:rPr>
          <w:rStyle w:val="StyleUnderline"/>
          <w:rFonts w:asciiTheme="minorHAnsi" w:hAnsiTheme="minorHAnsi" w:cstheme="minorHAnsi"/>
        </w:rPr>
        <w:t xml:space="preserve"> and government services more broadly. As the economy has shifted toward what David Harvey has termed flexible accumulation, </w:t>
      </w:r>
      <w:r w:rsidRPr="000F1290">
        <w:rPr>
          <w:rStyle w:val="StyleUnderline"/>
          <w:rFonts w:asciiTheme="minorHAnsi" w:hAnsiTheme="minorHAnsi" w:cstheme="minorHAnsi"/>
          <w:highlight w:val="cyan"/>
        </w:rPr>
        <w:t xml:space="preserve">more </w:t>
      </w:r>
      <w:r w:rsidRPr="000F1290">
        <w:rPr>
          <w:rStyle w:val="Emphasis"/>
          <w:rFonts w:asciiTheme="minorHAnsi" w:hAnsiTheme="minorHAnsi" w:cstheme="minorHAnsi"/>
          <w:highlight w:val="cyan"/>
        </w:rPr>
        <w:t>flexible forms of control</w:t>
      </w:r>
      <w:r w:rsidRPr="00201E29">
        <w:rPr>
          <w:rStyle w:val="StyleUnderline"/>
          <w:rFonts w:asciiTheme="minorHAnsi" w:hAnsiTheme="minorHAnsi" w:cstheme="minorHAnsi"/>
        </w:rPr>
        <w:t xml:space="preserve"> have emerged to discipline workers accordingly</w:t>
      </w:r>
      <w:r w:rsidRPr="00201E29">
        <w:rPr>
          <w:rFonts w:asciiTheme="minorHAnsi" w:hAnsiTheme="minorHAnsi" w:cstheme="minorHAnsi"/>
          <w:sz w:val="14"/>
        </w:rPr>
        <w:t xml:space="preserve">.36 Nowhere is this clearer than in the day-labor industry, which has “spread like wildfire” in recent decades and has become “a ubiquitous presence in poor, predominantly urban communities across the country.” As Gretchen Purser has noted in her incisive ethnographic work, day-labor companies heavily recruit formerly incarcerated workers and give them one-day labor contracts: “jobs without a tomorrow.” Often, these companies partner directly with parole officers, as well as so-called reentry and social service organizations. “Just as the day labor agency offers parole officers a centralized site wherein they can, if necessary, monitor and manage their charges, so, too, does it offer parolees an opportunity to acquire the documentation of gainful employment that is stipulated as a condition of parole and that thereby functions as a form of extra-economic coercion in the workplace.” </w:t>
      </w:r>
      <w:r w:rsidRPr="00201E29">
        <w:rPr>
          <w:rStyle w:val="StyleUnderline"/>
          <w:rFonts w:asciiTheme="minorHAnsi" w:hAnsiTheme="minorHAnsi" w:cstheme="minorHAnsi"/>
        </w:rPr>
        <w:t xml:space="preserve">Purser concludes that the seventy million or so U.S. </w:t>
      </w:r>
      <w:r w:rsidRPr="000F1290">
        <w:rPr>
          <w:rStyle w:val="StyleUnderline"/>
          <w:rFonts w:asciiTheme="minorHAnsi" w:hAnsiTheme="minorHAnsi" w:cstheme="minorHAnsi"/>
          <w:highlight w:val="cyan"/>
        </w:rPr>
        <w:t>workers who have</w:t>
      </w:r>
      <w:r w:rsidRPr="00201E29">
        <w:rPr>
          <w:rStyle w:val="StyleUnderline"/>
          <w:rFonts w:asciiTheme="minorHAnsi" w:hAnsiTheme="minorHAnsi" w:cstheme="minorHAnsi"/>
        </w:rPr>
        <w:t xml:space="preserve"> some kind of </w:t>
      </w:r>
      <w:r w:rsidRPr="000F1290">
        <w:rPr>
          <w:rStyle w:val="StyleUnderline"/>
          <w:rFonts w:asciiTheme="minorHAnsi" w:hAnsiTheme="minorHAnsi" w:cstheme="minorHAnsi"/>
          <w:highlight w:val="cyan"/>
        </w:rPr>
        <w:t>criminal</w:t>
      </w:r>
      <w:r w:rsidRPr="00201E29">
        <w:rPr>
          <w:rStyle w:val="StyleUnderline"/>
          <w:rFonts w:asciiTheme="minorHAnsi" w:hAnsiTheme="minorHAnsi" w:cstheme="minorHAnsi"/>
        </w:rPr>
        <w:t xml:space="preserve"> </w:t>
      </w:r>
      <w:r w:rsidRPr="000F1290">
        <w:rPr>
          <w:rStyle w:val="StyleUnderline"/>
          <w:rFonts w:asciiTheme="minorHAnsi" w:hAnsiTheme="minorHAnsi" w:cstheme="minorHAnsi"/>
          <w:highlight w:val="cyan"/>
        </w:rPr>
        <w:t>record are</w:t>
      </w:r>
      <w:r w:rsidRPr="00201E29">
        <w:rPr>
          <w:rStyle w:val="StyleUnderline"/>
          <w:rFonts w:asciiTheme="minorHAnsi" w:hAnsiTheme="minorHAnsi" w:cstheme="minorHAnsi"/>
        </w:rPr>
        <w:t xml:space="preserve"> not merely </w:t>
      </w:r>
      <w:r w:rsidRPr="000F1290">
        <w:rPr>
          <w:rStyle w:val="StyleUnderline"/>
          <w:rFonts w:asciiTheme="minorHAnsi" w:hAnsiTheme="minorHAnsi" w:cstheme="minorHAnsi"/>
          <w:highlight w:val="cyan"/>
        </w:rPr>
        <w:t>excluded from the economy</w:t>
      </w:r>
      <w:r w:rsidRPr="00201E29">
        <w:rPr>
          <w:rStyle w:val="StyleUnderline"/>
          <w:rFonts w:asciiTheme="minorHAnsi" w:hAnsiTheme="minorHAnsi" w:cstheme="minorHAnsi"/>
        </w:rPr>
        <w:t xml:space="preserve">, but rather </w:t>
      </w:r>
      <w:r w:rsidRPr="000F1290">
        <w:rPr>
          <w:rStyle w:val="StyleUnderline"/>
          <w:rFonts w:asciiTheme="minorHAnsi" w:hAnsiTheme="minorHAnsi" w:cstheme="minorHAnsi"/>
          <w:highlight w:val="cyan"/>
        </w:rPr>
        <w:t>relegated to “</w:t>
      </w:r>
      <w:r w:rsidRPr="000F1290">
        <w:rPr>
          <w:rStyle w:val="Emphasis"/>
          <w:rFonts w:asciiTheme="minorHAnsi" w:hAnsiTheme="minorHAnsi" w:cstheme="minorHAnsi"/>
          <w:highlight w:val="cyan"/>
        </w:rPr>
        <w:t>its bottom-most segments</w:t>
      </w:r>
      <w:r w:rsidRPr="00201E29">
        <w:rPr>
          <w:rStyle w:val="StyleUnderline"/>
          <w:rFonts w:asciiTheme="minorHAnsi" w:hAnsiTheme="minorHAnsi" w:cstheme="minorHAnsi"/>
        </w:rPr>
        <w:t xml:space="preserve"> in what has recently been referred to as the ‘gloves-off economy,’ where jobs are precarious, working conditions are perilous, violations of labor laws are pervasive, and wages are paltry</w:t>
      </w:r>
      <w:r w:rsidRPr="00201E29">
        <w:rPr>
          <w:rFonts w:asciiTheme="minorHAnsi" w:hAnsiTheme="minorHAnsi" w:cstheme="minorHAnsi"/>
          <w:sz w:val="14"/>
        </w:rPr>
        <w:t>.”37</w:t>
      </w:r>
    </w:p>
    <w:p w14:paraId="233EAB6E" w14:textId="77777777" w:rsidR="00597CD4" w:rsidRPr="00236949" w:rsidRDefault="00597CD4" w:rsidP="00597CD4">
      <w:pPr>
        <w:spacing w:before="30" w:after="0" w:line="278" w:lineRule="atLeast"/>
        <w:outlineLvl w:val="3"/>
        <w:rPr>
          <w:rFonts w:eastAsia="Times New Roman"/>
          <w:b/>
          <w:bCs/>
          <w:color w:val="000000"/>
          <w:sz w:val="26"/>
          <w:szCs w:val="26"/>
        </w:rPr>
      </w:pPr>
      <w:r w:rsidRPr="00236949">
        <w:rPr>
          <w:rFonts w:eastAsia="Times New Roman"/>
          <w:b/>
          <w:bCs/>
          <w:color w:val="000000"/>
          <w:sz w:val="26"/>
          <w:szCs w:val="26"/>
        </w:rPr>
        <w:t xml:space="preserve">The alternative is a </w:t>
      </w:r>
      <w:r w:rsidRPr="00AE0C8A">
        <w:rPr>
          <w:rFonts w:eastAsia="Times New Roman"/>
          <w:b/>
          <w:bCs/>
          <w:color w:val="000000"/>
          <w:sz w:val="26"/>
          <w:szCs w:val="26"/>
          <w:u w:val="single"/>
        </w:rPr>
        <w:t>planned economy</w:t>
      </w:r>
      <w:r w:rsidRPr="00236949">
        <w:rPr>
          <w:rFonts w:eastAsia="Times New Roman"/>
          <w:b/>
          <w:bCs/>
          <w:color w:val="000000"/>
          <w:sz w:val="26"/>
          <w:szCs w:val="26"/>
        </w:rPr>
        <w:t xml:space="preserve">. It’s </w:t>
      </w:r>
      <w:r w:rsidRPr="00AE0C8A">
        <w:rPr>
          <w:rFonts w:eastAsia="Times New Roman"/>
          <w:b/>
          <w:bCs/>
          <w:color w:val="000000"/>
          <w:sz w:val="26"/>
          <w:szCs w:val="26"/>
          <w:u w:val="single"/>
        </w:rPr>
        <w:t>mutually exclusive</w:t>
      </w:r>
      <w:r w:rsidRPr="00236949">
        <w:rPr>
          <w:rFonts w:eastAsia="Times New Roman"/>
          <w:b/>
          <w:bCs/>
          <w:color w:val="000000"/>
          <w:sz w:val="26"/>
          <w:szCs w:val="26"/>
        </w:rPr>
        <w:t>.</w:t>
      </w:r>
    </w:p>
    <w:p w14:paraId="36436E22" w14:textId="77777777" w:rsidR="00597CD4" w:rsidRPr="00236949" w:rsidRDefault="00597CD4" w:rsidP="00597CD4">
      <w:pPr>
        <w:spacing w:after="120" w:line="235" w:lineRule="atLeast"/>
        <w:rPr>
          <w:rFonts w:eastAsia="Times New Roman"/>
          <w:color w:val="000000"/>
        </w:rPr>
      </w:pPr>
      <w:r w:rsidRPr="00236949">
        <w:rPr>
          <w:rFonts w:eastAsia="Times New Roman"/>
          <w:b/>
          <w:bCs/>
          <w:color w:val="000000"/>
          <w:sz w:val="26"/>
          <w:szCs w:val="26"/>
        </w:rPr>
        <w:t>Nieto</w:t>
      </w:r>
      <w:r>
        <w:rPr>
          <w:rFonts w:eastAsia="Times New Roman"/>
          <w:b/>
          <w:bCs/>
          <w:color w:val="000000"/>
          <w:sz w:val="26"/>
          <w:szCs w:val="26"/>
        </w:rPr>
        <w:t xml:space="preserve"> ’</w:t>
      </w:r>
      <w:r w:rsidRPr="00236949">
        <w:rPr>
          <w:rFonts w:eastAsia="Times New Roman"/>
          <w:b/>
          <w:bCs/>
          <w:color w:val="000000"/>
          <w:sz w:val="26"/>
          <w:szCs w:val="26"/>
        </w:rPr>
        <w:t>22</w:t>
      </w:r>
      <w:r>
        <w:rPr>
          <w:rFonts w:eastAsia="Times New Roman"/>
          <w:color w:val="000000"/>
        </w:rPr>
        <w:t xml:space="preserve"> [Maxi;</w:t>
      </w:r>
      <w:r w:rsidRPr="00236949">
        <w:rPr>
          <w:rFonts w:eastAsia="Times New Roman"/>
          <w:color w:val="000000"/>
        </w:rPr>
        <w:t xml:space="preserve"> Professor &amp; Researcher, Miguel Hernández University</w:t>
      </w:r>
      <w:r>
        <w:rPr>
          <w:rFonts w:eastAsia="Times New Roman"/>
          <w:color w:val="000000"/>
        </w:rPr>
        <w:t xml:space="preserve">; </w:t>
      </w:r>
      <w:r w:rsidRPr="00236949">
        <w:rPr>
          <w:rFonts w:eastAsia="Times New Roman"/>
          <w:color w:val="000000"/>
        </w:rPr>
        <w:t>“Market Socialism: The Impossible Socialism.” Science &amp; Society, Volume 86, Issue 1.</w:t>
      </w:r>
      <w:r>
        <w:rPr>
          <w:rFonts w:eastAsia="Times New Roman"/>
          <w:color w:val="000000"/>
        </w:rPr>
        <w:t>]</w:t>
      </w:r>
    </w:p>
    <w:p w14:paraId="53E4D9A7"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236949">
        <w:rPr>
          <w:rFonts w:eastAsia="Times New Roman"/>
          <w:color w:val="000000"/>
          <w:u w:val="single"/>
          <w:shd w:val="clear" w:color="auto" w:fill="00FFFF"/>
        </w:rPr>
        <w:t>market and capital</w:t>
      </w:r>
      <w:r w:rsidRPr="00236949">
        <w:rPr>
          <w:rFonts w:eastAsia="Times New Roman"/>
          <w:color w:val="000000"/>
          <w:sz w:val="16"/>
        </w:rPr>
        <w:t> </w:t>
      </w:r>
      <w:r w:rsidRPr="00236949">
        <w:rPr>
          <w:rFonts w:eastAsia="Times New Roman"/>
          <w:color w:val="000000"/>
          <w:u w:val="single"/>
        </w:rPr>
        <w:t>are</w:t>
      </w:r>
      <w:r w:rsidRPr="00236949">
        <w:rPr>
          <w:rFonts w:eastAsia="Times New Roman"/>
          <w:color w:val="000000"/>
          <w:sz w:val="16"/>
        </w:rPr>
        <w:t> two </w:t>
      </w:r>
      <w:r w:rsidRPr="00236949">
        <w:rPr>
          <w:rFonts w:eastAsia="Times New Roman"/>
          <w:b/>
          <w:bCs/>
          <w:color w:val="000000"/>
          <w:u w:val="single"/>
        </w:rPr>
        <w:t>organically connected</w:t>
      </w:r>
      <w:r w:rsidRPr="00236949">
        <w:rPr>
          <w:rFonts w:eastAsia="Times New Roman"/>
          <w:color w:val="000000"/>
          <w:sz w:val="16"/>
        </w:rPr>
        <w:t> </w:t>
      </w:r>
      <w:r w:rsidRPr="00236949">
        <w:rPr>
          <w:rFonts w:eastAsia="Times New Roman"/>
          <w:color w:val="000000"/>
          <w:u w:val="single"/>
        </w:rPr>
        <w:t>instances that</w:t>
      </w:r>
      <w:r w:rsidRPr="00236949">
        <w:rPr>
          <w:rFonts w:eastAsia="Times New Roman"/>
          <w:color w:val="000000"/>
          <w:sz w:val="16"/>
        </w:rPr>
        <w:t> </w:t>
      </w:r>
      <w:r w:rsidRPr="00236949">
        <w:rPr>
          <w:rFonts w:eastAsia="Times New Roman"/>
          <w:color w:val="000000"/>
          <w:u w:val="single"/>
          <w:shd w:val="clear" w:color="auto" w:fill="00FFFF"/>
        </w:rPr>
        <w:t>presuppose one another</w:t>
      </w:r>
      <w:r w:rsidRPr="00236949">
        <w:rPr>
          <w:rFonts w:eastAsia="Times New Roman"/>
          <w:color w:val="000000"/>
          <w:sz w:val="16"/>
        </w:rPr>
        <w:t>, </w:t>
      </w:r>
      <w:r w:rsidRPr="00236949">
        <w:rPr>
          <w:rFonts w:eastAsia="Times New Roman"/>
          <w:color w:val="000000"/>
          <w:u w:val="single"/>
        </w:rPr>
        <w:t>so</w:t>
      </w:r>
      <w:r w:rsidRPr="00236949">
        <w:rPr>
          <w:rFonts w:eastAsia="Times New Roman"/>
          <w:color w:val="000000"/>
          <w:sz w:val="16"/>
        </w:rPr>
        <w:t> that </w:t>
      </w:r>
      <w:r w:rsidRPr="00236949">
        <w:rPr>
          <w:rFonts w:eastAsia="Times New Roman"/>
          <w:color w:val="000000"/>
          <w:u w:val="single"/>
          <w:shd w:val="clear" w:color="auto" w:fill="00FFFF"/>
        </w:rPr>
        <w:t>they</w:t>
      </w:r>
      <w:r w:rsidRPr="00236949">
        <w:rPr>
          <w:rFonts w:eastAsia="Times New Roman"/>
          <w:color w:val="000000"/>
          <w:sz w:val="16"/>
        </w:rPr>
        <w:t> </w:t>
      </w:r>
      <w:r w:rsidRPr="00236949">
        <w:rPr>
          <w:rFonts w:eastAsia="Times New Roman"/>
          <w:b/>
          <w:bCs/>
          <w:color w:val="000000"/>
          <w:u w:val="single"/>
          <w:shd w:val="clear" w:color="auto" w:fill="00FFFF"/>
        </w:rPr>
        <w:t>cannot exist separately</w:t>
      </w:r>
      <w:r w:rsidRPr="00236949">
        <w:rPr>
          <w:rFonts w:eastAsia="Times New Roman"/>
          <w:color w:val="000000"/>
          <w:sz w:val="16"/>
        </w:rPr>
        <w:t>. Understood as the universal circulation of commodities, the </w:t>
      </w:r>
      <w:r w:rsidRPr="00236949">
        <w:rPr>
          <w:rFonts w:eastAsia="Times New Roman"/>
          <w:color w:val="000000"/>
          <w:u w:val="single"/>
          <w:shd w:val="clear" w:color="auto" w:fill="00FFFF"/>
        </w:rPr>
        <w:t>market is</w:t>
      </w:r>
      <w:r w:rsidRPr="00236949">
        <w:rPr>
          <w:rFonts w:eastAsia="Times New Roman"/>
          <w:color w:val="000000"/>
          <w:sz w:val="16"/>
        </w:rPr>
        <w:t> the form of </w:t>
      </w:r>
      <w:r w:rsidRPr="00236949">
        <w:rPr>
          <w:rFonts w:eastAsia="Times New Roman"/>
          <w:color w:val="000000"/>
          <w:u w:val="single"/>
        </w:rPr>
        <w:t>manifestation of an</w:t>
      </w:r>
      <w:r w:rsidRPr="00236949">
        <w:rPr>
          <w:rFonts w:eastAsia="Times New Roman"/>
          <w:color w:val="000000"/>
          <w:sz w:val="16"/>
        </w:rPr>
        <w:t> </w:t>
      </w:r>
      <w:r w:rsidRPr="00236949">
        <w:rPr>
          <w:rFonts w:eastAsia="Times New Roman"/>
          <w:color w:val="000000"/>
          <w:u w:val="single"/>
          <w:shd w:val="clear" w:color="auto" w:fill="00FFFF"/>
        </w:rPr>
        <w:t>atomized</w:t>
      </w:r>
      <w:r w:rsidRPr="00236949">
        <w:rPr>
          <w:rFonts w:eastAsia="Times New Roman"/>
          <w:color w:val="000000"/>
          <w:sz w:val="16"/>
        </w:rPr>
        <w:t> </w:t>
      </w:r>
      <w:r w:rsidRPr="00236949">
        <w:rPr>
          <w:rFonts w:eastAsia="Times New Roman"/>
          <w:b/>
          <w:bCs/>
          <w:color w:val="000000"/>
          <w:u w:val="single"/>
        </w:rPr>
        <w:t>production</w:t>
      </w:r>
      <w:r w:rsidRPr="00236949">
        <w:rPr>
          <w:rFonts w:eastAsia="Times New Roman"/>
          <w:color w:val="000000"/>
          <w:sz w:val="16"/>
        </w:rPr>
        <w:t> </w:t>
      </w:r>
      <w:r w:rsidRPr="00236949">
        <w:rPr>
          <w:rFonts w:eastAsia="Times New Roman"/>
          <w:b/>
          <w:bCs/>
          <w:color w:val="000000"/>
          <w:u w:val="single"/>
          <w:shd w:val="clear" w:color="auto" w:fill="00FFFF"/>
        </w:rPr>
        <w:t>structure</w:t>
      </w:r>
      <w:r w:rsidRPr="00236949">
        <w:rPr>
          <w:rFonts w:eastAsia="Times New Roman"/>
          <w:color w:val="000000"/>
          <w:sz w:val="16"/>
        </w:rPr>
        <w:t> </w:t>
      </w:r>
      <w:r w:rsidRPr="00236949">
        <w:rPr>
          <w:rFonts w:eastAsia="Times New Roman"/>
          <w:color w:val="000000"/>
          <w:u w:val="single"/>
          <w:shd w:val="clear" w:color="auto" w:fill="00FFFF"/>
        </w:rPr>
        <w:t>where</w:t>
      </w:r>
      <w:r w:rsidRPr="00236949">
        <w:rPr>
          <w:rFonts w:eastAsia="Times New Roman"/>
          <w:color w:val="000000"/>
          <w:sz w:val="16"/>
        </w:rPr>
        <w:t> </w:t>
      </w:r>
      <w:r w:rsidRPr="00236949">
        <w:rPr>
          <w:rFonts w:eastAsia="Times New Roman"/>
          <w:b/>
          <w:bCs/>
          <w:color w:val="000000"/>
          <w:u w:val="single"/>
          <w:shd w:val="clear" w:color="auto" w:fill="00FFFF"/>
        </w:rPr>
        <w:t>autonomous business</w:t>
      </w:r>
      <w:r w:rsidRPr="00236949">
        <w:rPr>
          <w:rFonts w:eastAsia="Times New Roman"/>
          <w:color w:val="000000"/>
          <w:sz w:val="16"/>
        </w:rPr>
        <w:t> </w:t>
      </w:r>
      <w:r w:rsidRPr="00236949">
        <w:rPr>
          <w:rFonts w:eastAsia="Times New Roman"/>
          <w:b/>
          <w:bCs/>
          <w:color w:val="000000"/>
          <w:u w:val="single"/>
        </w:rPr>
        <w:t>units</w:t>
      </w:r>
      <w:r w:rsidRPr="00236949">
        <w:rPr>
          <w:rFonts w:eastAsia="Times New Roman"/>
          <w:color w:val="000000"/>
          <w:sz w:val="16"/>
        </w:rPr>
        <w:t> </w:t>
      </w:r>
      <w:r w:rsidRPr="00236949">
        <w:rPr>
          <w:rFonts w:eastAsia="Times New Roman"/>
          <w:color w:val="000000"/>
          <w:u w:val="single"/>
          <w:shd w:val="clear" w:color="auto" w:fill="00FFFF"/>
        </w:rPr>
        <w:t>compete</w:t>
      </w:r>
      <w:r w:rsidRPr="00236949">
        <w:rPr>
          <w:rFonts w:eastAsia="Times New Roman"/>
          <w:color w:val="000000"/>
          <w:sz w:val="16"/>
        </w:rPr>
        <w:t> </w:t>
      </w:r>
      <w:r w:rsidRPr="00236949">
        <w:rPr>
          <w:rFonts w:eastAsia="Times New Roman"/>
          <w:color w:val="000000"/>
          <w:u w:val="single"/>
        </w:rPr>
        <w:t>with one another seeking</w:t>
      </w:r>
      <w:r w:rsidRPr="00236949">
        <w:rPr>
          <w:rFonts w:eastAsia="Times New Roman"/>
          <w:color w:val="000000"/>
          <w:sz w:val="16"/>
        </w:rPr>
        <w:t> </w:t>
      </w:r>
      <w:r w:rsidRPr="00236949">
        <w:rPr>
          <w:rFonts w:eastAsia="Times New Roman"/>
          <w:color w:val="000000"/>
          <w:u w:val="single"/>
          <w:shd w:val="clear" w:color="auto" w:fill="00FFFF"/>
        </w:rPr>
        <w:t>to</w:t>
      </w:r>
      <w:r w:rsidRPr="00236949">
        <w:rPr>
          <w:rFonts w:eastAsia="Times New Roman"/>
          <w:color w:val="000000"/>
          <w:sz w:val="16"/>
        </w:rPr>
        <w:t> </w:t>
      </w:r>
      <w:r w:rsidRPr="00236949">
        <w:rPr>
          <w:rFonts w:eastAsia="Times New Roman"/>
          <w:b/>
          <w:bCs/>
          <w:color w:val="000000"/>
          <w:u w:val="single"/>
          <w:shd w:val="clear" w:color="auto" w:fill="00FFFF"/>
        </w:rPr>
        <w:t>maximize</w:t>
      </w:r>
      <w:r w:rsidRPr="00236949">
        <w:rPr>
          <w:rFonts w:eastAsia="Times New Roman"/>
          <w:color w:val="000000"/>
          <w:sz w:val="16"/>
        </w:rPr>
        <w:t> </w:t>
      </w:r>
      <w:r w:rsidRPr="00236949">
        <w:rPr>
          <w:rFonts w:eastAsia="Times New Roman"/>
          <w:b/>
          <w:bCs/>
          <w:color w:val="000000"/>
          <w:u w:val="single"/>
        </w:rPr>
        <w:t>their</w:t>
      </w:r>
      <w:r w:rsidRPr="00236949">
        <w:rPr>
          <w:rFonts w:eastAsia="Times New Roman"/>
          <w:color w:val="000000"/>
          <w:sz w:val="16"/>
        </w:rPr>
        <w:t> </w:t>
      </w:r>
      <w:r w:rsidRPr="00236949">
        <w:rPr>
          <w:rFonts w:eastAsia="Times New Roman"/>
          <w:b/>
          <w:bCs/>
          <w:color w:val="000000"/>
          <w:u w:val="single"/>
          <w:shd w:val="clear" w:color="auto" w:fill="00FFFF"/>
        </w:rPr>
        <w:t>profits</w:t>
      </w:r>
      <w:r w:rsidRPr="00236949">
        <w:rPr>
          <w:rFonts w:eastAsia="Times New Roman"/>
          <w:color w:val="000000"/>
          <w:sz w:val="16"/>
        </w:rPr>
        <w:t> (which is to say seeking to </w:t>
      </w:r>
      <w:r w:rsidRPr="00236949">
        <w:rPr>
          <w:rFonts w:eastAsia="Times New Roman"/>
          <w:color w:val="000000"/>
          <w:u w:val="single"/>
        </w:rPr>
        <w:t>valorize their investments as capital</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b/>
          <w:bCs/>
          <w:color w:val="000000"/>
          <w:u w:val="single"/>
        </w:rPr>
        <w:t>final goal</w:t>
      </w:r>
      <w:r w:rsidRPr="00236949">
        <w:rPr>
          <w:rFonts w:eastAsia="Times New Roman"/>
          <w:color w:val="000000"/>
          <w:sz w:val="16"/>
        </w:rPr>
        <w:t> </w:t>
      </w:r>
      <w:r w:rsidRPr="00236949">
        <w:rPr>
          <w:rFonts w:eastAsia="Times New Roman"/>
          <w:color w:val="000000"/>
          <w:u w:val="single"/>
        </w:rPr>
        <w:t>of</w:t>
      </w:r>
      <w:r w:rsidRPr="00236949">
        <w:rPr>
          <w:rFonts w:eastAsia="Times New Roman"/>
          <w:color w:val="000000"/>
          <w:sz w:val="16"/>
        </w:rPr>
        <w:t> </w:t>
      </w:r>
      <w:r w:rsidRPr="00236949">
        <w:rPr>
          <w:rFonts w:eastAsia="Times New Roman"/>
          <w:b/>
          <w:bCs/>
          <w:color w:val="000000"/>
          <w:u w:val="single"/>
        </w:rPr>
        <w:t>all production</w:t>
      </w:r>
      <w:r w:rsidRPr="00236949">
        <w:rPr>
          <w:rFonts w:eastAsia="Times New Roman"/>
          <w:color w:val="000000"/>
          <w:sz w:val="16"/>
        </w:rPr>
        <w:t>).</w:t>
      </w:r>
    </w:p>
    <w:p w14:paraId="0D7ECA91"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42DC98F"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B9A4538"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85E601D"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236949">
        <w:rPr>
          <w:rFonts w:eastAsia="Times New Roman"/>
          <w:color w:val="000000"/>
          <w:u w:val="single"/>
          <w:shd w:val="clear" w:color="auto" w:fill="00FFFF"/>
        </w:rPr>
        <w:t>subject of the</w:t>
      </w:r>
      <w:r w:rsidRPr="00236949">
        <w:rPr>
          <w:rFonts w:eastAsia="Times New Roman"/>
          <w:color w:val="000000"/>
          <w:sz w:val="16"/>
        </w:rPr>
        <w:t> </w:t>
      </w:r>
      <w:r w:rsidRPr="00236949">
        <w:rPr>
          <w:rFonts w:eastAsia="Times New Roman"/>
          <w:b/>
          <w:bCs/>
          <w:color w:val="000000"/>
          <w:u w:val="single"/>
        </w:rPr>
        <w:t>economic</w:t>
      </w:r>
      <w:r w:rsidRPr="00236949">
        <w:rPr>
          <w:rFonts w:eastAsia="Times New Roman"/>
          <w:color w:val="000000"/>
          <w:sz w:val="16"/>
        </w:rPr>
        <w:t> </w:t>
      </w:r>
      <w:r w:rsidRPr="00236949">
        <w:rPr>
          <w:rFonts w:eastAsia="Times New Roman"/>
          <w:b/>
          <w:bCs/>
          <w:color w:val="000000"/>
          <w:u w:val="single"/>
          <w:shd w:val="clear" w:color="auto" w:fill="00FFFF"/>
        </w:rPr>
        <w:t>process</w:t>
      </w:r>
      <w:r w:rsidRPr="00236949">
        <w:rPr>
          <w:rFonts w:eastAsia="Times New Roman"/>
          <w:color w:val="000000"/>
          <w:sz w:val="16"/>
        </w:rPr>
        <w:t> </w:t>
      </w:r>
      <w:r w:rsidRPr="00236949">
        <w:rPr>
          <w:rFonts w:eastAsia="Times New Roman"/>
          <w:color w:val="000000"/>
          <w:u w:val="single"/>
          <w:shd w:val="clear" w:color="auto" w:fill="00FFFF"/>
        </w:rPr>
        <w:t>is not people</w:t>
      </w:r>
      <w:r w:rsidRPr="00236949">
        <w:rPr>
          <w:rFonts w:eastAsia="Times New Roman"/>
          <w:color w:val="000000"/>
          <w:sz w:val="16"/>
        </w:rPr>
        <w:t> </w:t>
      </w:r>
      <w:r w:rsidRPr="00236949">
        <w:rPr>
          <w:rFonts w:eastAsia="Times New Roman"/>
          <w:color w:val="000000"/>
          <w:u w:val="single"/>
        </w:rPr>
        <w:t>or social agents</w:t>
      </w:r>
      <w:r w:rsidRPr="00236949">
        <w:rPr>
          <w:rFonts w:eastAsia="Times New Roman"/>
          <w:color w:val="000000"/>
          <w:sz w:val="16"/>
        </w:rPr>
        <w:t> </w:t>
      </w:r>
      <w:r w:rsidRPr="00236949">
        <w:rPr>
          <w:rFonts w:eastAsia="Times New Roman"/>
          <w:color w:val="000000"/>
          <w:u w:val="single"/>
          <w:shd w:val="clear" w:color="auto" w:fill="00FFFF"/>
        </w:rPr>
        <w:t>but</w:t>
      </w:r>
      <w:r w:rsidRPr="00236949">
        <w:rPr>
          <w:rFonts w:eastAsia="Times New Roman"/>
          <w:color w:val="000000"/>
          <w:sz w:val="16"/>
        </w:rPr>
        <w:t> </w:t>
      </w:r>
      <w:r w:rsidRPr="00236949">
        <w:rPr>
          <w:rFonts w:eastAsia="Times New Roman"/>
          <w:b/>
          <w:bCs/>
          <w:color w:val="000000"/>
          <w:u w:val="single"/>
          <w:shd w:val="clear" w:color="auto" w:fill="00FFFF"/>
        </w:rPr>
        <w:t>capital</w:t>
      </w:r>
      <w:r w:rsidRPr="00236949">
        <w:rPr>
          <w:rFonts w:eastAsia="Times New Roman"/>
          <w:color w:val="000000"/>
          <w:sz w:val="16"/>
        </w:rPr>
        <w:t> </w:t>
      </w:r>
      <w:r w:rsidRPr="00236949">
        <w:rPr>
          <w:rFonts w:eastAsia="Times New Roman"/>
          <w:b/>
          <w:bCs/>
          <w:color w:val="000000"/>
          <w:u w:val="single"/>
        </w:rPr>
        <w:t>itself</w:t>
      </w:r>
      <w:r w:rsidRPr="00236949">
        <w:rPr>
          <w:rFonts w:eastAsia="Times New Roman"/>
          <w:color w:val="000000"/>
          <w:sz w:val="16"/>
        </w:rPr>
        <w:t>, </w:t>
      </w:r>
      <w:r w:rsidRPr="00236949">
        <w:rPr>
          <w:rFonts w:eastAsia="Times New Roman"/>
          <w:color w:val="000000"/>
          <w:u w:val="single"/>
          <w:shd w:val="clear" w:color="auto" w:fill="00FFFF"/>
        </w:rPr>
        <w:t>which must</w:t>
      </w:r>
      <w:r w:rsidRPr="00236949">
        <w:rPr>
          <w:rFonts w:eastAsia="Times New Roman"/>
          <w:color w:val="000000"/>
          <w:sz w:val="16"/>
        </w:rPr>
        <w:t> </w:t>
      </w:r>
      <w:r w:rsidRPr="00236949">
        <w:rPr>
          <w:rFonts w:eastAsia="Times New Roman"/>
          <w:b/>
          <w:bCs/>
          <w:color w:val="000000"/>
          <w:u w:val="single"/>
          <w:shd w:val="clear" w:color="auto" w:fill="00FFFF"/>
        </w:rPr>
        <w:t>expand indefinitely</w:t>
      </w:r>
      <w:r w:rsidRPr="00236949">
        <w:rPr>
          <w:rFonts w:eastAsia="Times New Roman"/>
          <w:color w:val="000000"/>
          <w:sz w:val="16"/>
        </w:rPr>
        <w:t>, </w:t>
      </w:r>
      <w:r w:rsidRPr="00236949">
        <w:rPr>
          <w:rFonts w:eastAsia="Times New Roman"/>
          <w:color w:val="000000"/>
          <w:u w:val="single"/>
        </w:rPr>
        <w:t>at an</w:t>
      </w:r>
      <w:r w:rsidRPr="00236949">
        <w:rPr>
          <w:rFonts w:eastAsia="Times New Roman"/>
          <w:color w:val="000000"/>
          <w:sz w:val="16"/>
        </w:rPr>
        <w:t> </w:t>
      </w:r>
      <w:r w:rsidRPr="00236949">
        <w:rPr>
          <w:rFonts w:eastAsia="Times New Roman"/>
          <w:b/>
          <w:bCs/>
          <w:color w:val="000000"/>
          <w:u w:val="single"/>
        </w:rPr>
        <w:t>ever-increasing scale</w:t>
      </w:r>
      <w:r w:rsidRPr="00236949">
        <w:rPr>
          <w:rFonts w:eastAsia="Times New Roman"/>
          <w:color w:val="000000"/>
          <w:sz w:val="16"/>
        </w:rPr>
        <w:t>, leading Marx to speak of the valorization process as an “automatic subject.” </w:t>
      </w:r>
      <w:r w:rsidRPr="00236949">
        <w:rPr>
          <w:rFonts w:eastAsia="Times New Roman"/>
          <w:color w:val="000000"/>
          <w:u w:val="single"/>
          <w:shd w:val="clear" w:color="auto" w:fill="00FFFF"/>
        </w:rPr>
        <w:t>Economic life is</w:t>
      </w:r>
      <w:r w:rsidRPr="00236949">
        <w:rPr>
          <w:rFonts w:eastAsia="Times New Roman"/>
          <w:color w:val="000000"/>
          <w:sz w:val="16"/>
        </w:rPr>
        <w:t> therefore </w:t>
      </w:r>
      <w:r w:rsidRPr="00236949">
        <w:rPr>
          <w:rFonts w:eastAsia="Times New Roman"/>
          <w:color w:val="000000"/>
          <w:u w:val="single"/>
          <w:shd w:val="clear" w:color="auto" w:fill="00FFFF"/>
        </w:rPr>
        <w:t>governed by</w:t>
      </w:r>
      <w:r w:rsidRPr="00236949">
        <w:rPr>
          <w:rFonts w:eastAsia="Times New Roman"/>
          <w:color w:val="000000"/>
          <w:sz w:val="16"/>
        </w:rPr>
        <w:t> </w:t>
      </w:r>
      <w:r w:rsidRPr="00236949">
        <w:rPr>
          <w:rFonts w:eastAsia="Times New Roman"/>
          <w:color w:val="000000"/>
          <w:u w:val="single"/>
        </w:rPr>
        <w:t>an</w:t>
      </w:r>
      <w:r w:rsidRPr="00236949">
        <w:rPr>
          <w:rFonts w:eastAsia="Times New Roman"/>
          <w:color w:val="000000"/>
          <w:sz w:val="16"/>
        </w:rPr>
        <w:t> </w:t>
      </w:r>
      <w:r w:rsidRPr="00236949">
        <w:rPr>
          <w:rFonts w:eastAsia="Times New Roman"/>
          <w:color w:val="000000"/>
          <w:u w:val="single"/>
          <w:shd w:val="clear" w:color="auto" w:fill="00FFFF"/>
        </w:rPr>
        <w:t>abstract</w:t>
      </w:r>
      <w:r w:rsidRPr="00236949">
        <w:rPr>
          <w:rFonts w:eastAsia="Times New Roman"/>
          <w:color w:val="000000"/>
          <w:sz w:val="16"/>
        </w:rPr>
        <w:t>, impersonal, and blind </w:t>
      </w:r>
      <w:r w:rsidRPr="00236949">
        <w:rPr>
          <w:rFonts w:eastAsia="Times New Roman"/>
          <w:color w:val="000000"/>
          <w:u w:val="single"/>
          <w:shd w:val="clear" w:color="auto" w:fill="00FFFF"/>
        </w:rPr>
        <w:t>power that imposes</w:t>
      </w:r>
      <w:r w:rsidRPr="00236949">
        <w:rPr>
          <w:rFonts w:eastAsia="Times New Roman"/>
          <w:color w:val="000000"/>
          <w:sz w:val="16"/>
        </w:rPr>
        <w:t> its </w:t>
      </w:r>
      <w:r w:rsidRPr="00236949">
        <w:rPr>
          <w:rFonts w:eastAsia="Times New Roman"/>
          <w:b/>
          <w:bCs/>
          <w:color w:val="000000"/>
          <w:u w:val="single"/>
        </w:rPr>
        <w:t>need for</w:t>
      </w:r>
      <w:r w:rsidRPr="00236949">
        <w:rPr>
          <w:rFonts w:eastAsia="Times New Roman"/>
          <w:color w:val="000000"/>
          <w:sz w:val="16"/>
        </w:rPr>
        <w:t> </w:t>
      </w:r>
      <w:r w:rsidRPr="00236949">
        <w:rPr>
          <w:rFonts w:eastAsia="Times New Roman"/>
          <w:b/>
          <w:bCs/>
          <w:color w:val="000000"/>
          <w:u w:val="single"/>
          <w:shd w:val="clear" w:color="auto" w:fill="00FFFF"/>
        </w:rPr>
        <w:t>self-reproduction</w:t>
      </w:r>
      <w:r w:rsidRPr="00236949">
        <w:rPr>
          <w:rFonts w:eastAsia="Times New Roman"/>
          <w:color w:val="000000"/>
          <w:sz w:val="16"/>
        </w:rPr>
        <w:t> </w:t>
      </w:r>
      <w:r w:rsidRPr="00236949">
        <w:rPr>
          <w:rFonts w:eastAsia="Times New Roman"/>
          <w:color w:val="000000"/>
          <w:u w:val="single"/>
          <w:shd w:val="clear" w:color="auto" w:fill="00FFFF"/>
        </w:rPr>
        <w:t>on</w:t>
      </w:r>
      <w:r w:rsidRPr="00236949">
        <w:rPr>
          <w:rFonts w:eastAsia="Times New Roman"/>
          <w:color w:val="000000"/>
          <w:sz w:val="16"/>
        </w:rPr>
        <w:t> </w:t>
      </w:r>
      <w:r w:rsidRPr="00236949">
        <w:rPr>
          <w:rFonts w:eastAsia="Times New Roman"/>
          <w:color w:val="000000"/>
          <w:u w:val="single"/>
        </w:rPr>
        <w:t>the will and</w:t>
      </w:r>
      <w:r w:rsidRPr="00236949">
        <w:rPr>
          <w:rFonts w:eastAsia="Times New Roman"/>
          <w:color w:val="000000"/>
          <w:sz w:val="16"/>
        </w:rPr>
        <w:t> </w:t>
      </w:r>
      <w:r w:rsidRPr="00236949">
        <w:rPr>
          <w:rFonts w:eastAsia="Times New Roman"/>
          <w:color w:val="000000"/>
          <w:u w:val="single"/>
          <w:shd w:val="clear" w:color="auto" w:fill="00FFFF"/>
        </w:rPr>
        <w:t>needs of people</w:t>
      </w:r>
      <w:r w:rsidRPr="00236949">
        <w:rPr>
          <w:rFonts w:eastAsia="Times New Roman"/>
          <w:color w:val="000000"/>
          <w:sz w:val="16"/>
        </w:rPr>
        <w:t>. For Marx, this automatism alien to human consideration is most characteristic of the market process, and an essential reason behind his understanding that the </w:t>
      </w:r>
      <w:r w:rsidRPr="00236949">
        <w:rPr>
          <w:rFonts w:eastAsia="Times New Roman"/>
          <w:color w:val="000000"/>
          <w:u w:val="single"/>
          <w:shd w:val="clear" w:color="auto" w:fill="00FFFF"/>
        </w:rPr>
        <w:t>market can</w:t>
      </w:r>
      <w:r w:rsidRPr="00236949">
        <w:rPr>
          <w:rFonts w:eastAsia="Times New Roman"/>
          <w:color w:val="000000"/>
          <w:sz w:val="16"/>
        </w:rPr>
        <w:t> </w:t>
      </w:r>
      <w:r w:rsidRPr="00236949">
        <w:rPr>
          <w:rFonts w:eastAsia="Times New Roman"/>
          <w:b/>
          <w:bCs/>
          <w:color w:val="000000"/>
          <w:u w:val="single"/>
          <w:shd w:val="clear" w:color="auto" w:fill="00FFFF"/>
        </w:rPr>
        <w:t>never</w:t>
      </w:r>
      <w:r w:rsidRPr="00236949">
        <w:rPr>
          <w:rFonts w:eastAsia="Times New Roman"/>
          <w:color w:val="000000"/>
          <w:sz w:val="16"/>
        </w:rPr>
        <w:t> </w:t>
      </w:r>
      <w:r w:rsidRPr="00236949">
        <w:rPr>
          <w:rFonts w:eastAsia="Times New Roman"/>
          <w:color w:val="000000"/>
          <w:u w:val="single"/>
          <w:shd w:val="clear" w:color="auto" w:fill="00FFFF"/>
        </w:rPr>
        <w:t>provide</w:t>
      </w:r>
      <w:r w:rsidRPr="00236949">
        <w:rPr>
          <w:rFonts w:eastAsia="Times New Roman"/>
          <w:color w:val="000000"/>
          <w:sz w:val="16"/>
        </w:rPr>
        <w:t> </w:t>
      </w:r>
      <w:r w:rsidRPr="00236949">
        <w:rPr>
          <w:rFonts w:eastAsia="Times New Roman"/>
          <w:color w:val="000000"/>
          <w:u w:val="single"/>
        </w:rPr>
        <w:t>a basis for the</w:t>
      </w:r>
      <w:r w:rsidRPr="00236949">
        <w:rPr>
          <w:rFonts w:eastAsia="Times New Roman"/>
          <w:color w:val="000000"/>
          <w:sz w:val="16"/>
        </w:rPr>
        <w:t> </w:t>
      </w:r>
      <w:r w:rsidRPr="00236949">
        <w:rPr>
          <w:rFonts w:eastAsia="Times New Roman"/>
          <w:b/>
          <w:bCs/>
          <w:color w:val="000000"/>
          <w:u w:val="single"/>
        </w:rPr>
        <w:t>construction of</w:t>
      </w:r>
      <w:r w:rsidRPr="00236949">
        <w:rPr>
          <w:rFonts w:eastAsia="Times New Roman"/>
          <w:color w:val="000000"/>
          <w:sz w:val="16"/>
        </w:rPr>
        <w:t> </w:t>
      </w:r>
      <w:r w:rsidRPr="00236949">
        <w:rPr>
          <w:rFonts w:eastAsia="Times New Roman"/>
          <w:b/>
          <w:bCs/>
          <w:color w:val="000000"/>
          <w:u w:val="single"/>
          <w:shd w:val="clear" w:color="auto" w:fill="00FFFF"/>
        </w:rPr>
        <w:t>socialism</w:t>
      </w:r>
      <w:r w:rsidRPr="00236949">
        <w:rPr>
          <w:rFonts w:eastAsia="Times New Roman"/>
          <w:color w:val="000000"/>
          <w:sz w:val="16"/>
        </w:rPr>
        <w:t>, </w:t>
      </w:r>
      <w:r w:rsidRPr="00236949">
        <w:rPr>
          <w:rFonts w:eastAsia="Times New Roman"/>
          <w:color w:val="000000"/>
          <w:u w:val="single"/>
          <w:shd w:val="clear" w:color="auto" w:fill="00FFFF"/>
        </w:rPr>
        <w:t>which is</w:t>
      </w:r>
      <w:r w:rsidRPr="00236949">
        <w:rPr>
          <w:rFonts w:eastAsia="Times New Roman"/>
          <w:color w:val="000000"/>
          <w:sz w:val="16"/>
        </w:rPr>
        <w:t> </w:t>
      </w:r>
      <w:r w:rsidRPr="00236949">
        <w:rPr>
          <w:rFonts w:eastAsia="Times New Roman"/>
          <w:color w:val="000000"/>
          <w:u w:val="single"/>
        </w:rPr>
        <w:t>a project of</w:t>
      </w:r>
      <w:r w:rsidRPr="00236949">
        <w:rPr>
          <w:rFonts w:eastAsia="Times New Roman"/>
          <w:color w:val="000000"/>
          <w:sz w:val="16"/>
        </w:rPr>
        <w:t> </w:t>
      </w:r>
      <w:r w:rsidRPr="00236949">
        <w:rPr>
          <w:rFonts w:eastAsia="Times New Roman"/>
          <w:b/>
          <w:bCs/>
          <w:color w:val="000000"/>
          <w:u w:val="single"/>
          <w:shd w:val="clear" w:color="auto" w:fill="00FFFF"/>
        </w:rPr>
        <w:t>social emancipation</w:t>
      </w:r>
      <w:r w:rsidRPr="00236949">
        <w:rPr>
          <w:rFonts w:eastAsia="Times New Roman"/>
          <w:color w:val="000000"/>
          <w:sz w:val="16"/>
        </w:rPr>
        <w:t> </w:t>
      </w:r>
      <w:r w:rsidRPr="00236949">
        <w:rPr>
          <w:rFonts w:eastAsia="Times New Roman"/>
          <w:color w:val="000000"/>
          <w:u w:val="single"/>
          <w:shd w:val="clear" w:color="auto" w:fill="00FFFF"/>
        </w:rPr>
        <w:t>consisting precisely of</w:t>
      </w:r>
      <w:r w:rsidRPr="00236949">
        <w:rPr>
          <w:rFonts w:eastAsia="Times New Roman"/>
          <w:color w:val="000000"/>
          <w:sz w:val="16"/>
        </w:rPr>
        <w:t> </w:t>
      </w:r>
      <w:r w:rsidRPr="00236949">
        <w:rPr>
          <w:rFonts w:eastAsia="Times New Roman"/>
          <w:b/>
          <w:bCs/>
          <w:color w:val="000000"/>
          <w:u w:val="single"/>
        </w:rPr>
        <w:t>conscious and</w:t>
      </w:r>
      <w:r w:rsidRPr="00236949">
        <w:rPr>
          <w:rFonts w:eastAsia="Times New Roman"/>
          <w:color w:val="000000"/>
          <w:sz w:val="16"/>
        </w:rPr>
        <w:t> </w:t>
      </w:r>
      <w:r w:rsidRPr="00236949">
        <w:rPr>
          <w:rFonts w:eastAsia="Times New Roman"/>
          <w:b/>
          <w:bCs/>
          <w:color w:val="000000"/>
          <w:u w:val="single"/>
          <w:shd w:val="clear" w:color="auto" w:fill="00FFFF"/>
        </w:rPr>
        <w:t>democratic control</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color w:val="000000"/>
          <w:u w:val="single"/>
          <w:shd w:val="clear" w:color="auto" w:fill="00FFFF"/>
        </w:rPr>
        <w:t>economic process</w:t>
      </w:r>
      <w:r w:rsidRPr="00236949">
        <w:rPr>
          <w:rFonts w:eastAsia="Times New Roman"/>
          <w:color w:val="000000"/>
          <w:sz w:val="16"/>
        </w:rPr>
        <w:t> by a population seeking the satisfaction of its needs.</w:t>
      </w:r>
    </w:p>
    <w:p w14:paraId="079A3299"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236949">
        <w:rPr>
          <w:rFonts w:eastAsia="Times New Roman"/>
          <w:color w:val="000000"/>
          <w:u w:val="single"/>
          <w:shd w:val="clear" w:color="auto" w:fill="00FFFF"/>
        </w:rPr>
        <w:t>Market relations are the</w:t>
      </w:r>
      <w:r w:rsidRPr="00236949">
        <w:rPr>
          <w:rFonts w:eastAsia="Times New Roman"/>
          <w:color w:val="000000"/>
          <w:sz w:val="16"/>
        </w:rPr>
        <w:t> </w:t>
      </w:r>
      <w:r w:rsidRPr="00236949">
        <w:rPr>
          <w:rFonts w:eastAsia="Times New Roman"/>
          <w:b/>
          <w:bCs/>
          <w:color w:val="000000"/>
          <w:u w:val="single"/>
          <w:shd w:val="clear" w:color="auto" w:fill="00FFFF"/>
        </w:rPr>
        <w:t>necessary form</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w:t>
      </w:r>
      <w:r w:rsidRPr="00236949">
        <w:rPr>
          <w:rFonts w:eastAsia="Times New Roman"/>
          <w:color w:val="000000"/>
          <w:u w:val="single"/>
        </w:rPr>
        <w:t>articulation of an</w:t>
      </w:r>
      <w:r w:rsidRPr="00236949">
        <w:rPr>
          <w:rFonts w:eastAsia="Times New Roman"/>
          <w:color w:val="000000"/>
          <w:sz w:val="16"/>
        </w:rPr>
        <w:t> </w:t>
      </w:r>
      <w:r w:rsidRPr="00236949">
        <w:rPr>
          <w:rFonts w:eastAsia="Times New Roman"/>
          <w:b/>
          <w:bCs/>
          <w:color w:val="000000"/>
          <w:u w:val="single"/>
          <w:shd w:val="clear" w:color="auto" w:fill="00FFFF"/>
        </w:rPr>
        <w:t>atomized production</w:t>
      </w:r>
      <w:r w:rsidRPr="00236949">
        <w:rPr>
          <w:rFonts w:eastAsia="Times New Roman"/>
          <w:color w:val="000000"/>
          <w:sz w:val="16"/>
        </w:rPr>
        <w:t> </w:t>
      </w:r>
      <w:r w:rsidRPr="00236949">
        <w:rPr>
          <w:rFonts w:eastAsia="Times New Roman"/>
          <w:b/>
          <w:bCs/>
          <w:color w:val="000000"/>
          <w:u w:val="single"/>
        </w:rPr>
        <w:t>system</w:t>
      </w:r>
      <w:r w:rsidRPr="00236949">
        <w:rPr>
          <w:rFonts w:eastAsia="Times New Roman"/>
          <w:color w:val="000000"/>
          <w:sz w:val="16"/>
        </w:rPr>
        <w:t> </w:t>
      </w:r>
      <w:r w:rsidRPr="00236949">
        <w:rPr>
          <w:rFonts w:eastAsia="Times New Roman"/>
          <w:color w:val="000000"/>
          <w:u w:val="single"/>
        </w:rPr>
        <w:t>in which labors are carried out independently</w:t>
      </w:r>
      <w:r w:rsidRPr="00236949">
        <w:rPr>
          <w:rFonts w:eastAsia="Times New Roman"/>
          <w:color w:val="000000"/>
          <w:sz w:val="16"/>
        </w:rPr>
        <w:t> of each other, without submitting to any consideration or overall plan, and </w:t>
      </w:r>
      <w:r w:rsidRPr="00236949">
        <w:rPr>
          <w:rFonts w:eastAsia="Times New Roman"/>
          <w:color w:val="000000"/>
          <w:u w:val="single"/>
        </w:rPr>
        <w:t>whose</w:t>
      </w:r>
      <w:r w:rsidRPr="00236949">
        <w:rPr>
          <w:rFonts w:eastAsia="Times New Roman"/>
          <w:color w:val="000000"/>
          <w:sz w:val="16"/>
        </w:rPr>
        <w:t> </w:t>
      </w:r>
      <w:r w:rsidRPr="00236949">
        <w:rPr>
          <w:rFonts w:eastAsia="Times New Roman"/>
          <w:b/>
          <w:bCs/>
          <w:color w:val="000000"/>
          <w:u w:val="single"/>
        </w:rPr>
        <w:t>immanent</w:t>
      </w:r>
      <w:r w:rsidRPr="00236949">
        <w:rPr>
          <w:rFonts w:eastAsia="Times New Roman"/>
          <w:color w:val="000000"/>
          <w:sz w:val="16"/>
        </w:rPr>
        <w:t> </w:t>
      </w:r>
      <w:r w:rsidRPr="00236949">
        <w:rPr>
          <w:rFonts w:eastAsia="Times New Roman"/>
          <w:b/>
          <w:bCs/>
          <w:color w:val="000000"/>
          <w:u w:val="single"/>
          <w:shd w:val="clear" w:color="auto" w:fill="00FFFF"/>
        </w:rPr>
        <w:t>purpose</w:t>
      </w:r>
      <w:r w:rsidRPr="00236949">
        <w:rPr>
          <w:rFonts w:eastAsia="Times New Roman"/>
          <w:color w:val="000000"/>
          <w:sz w:val="16"/>
        </w:rPr>
        <w:t> </w:t>
      </w:r>
      <w:r w:rsidRPr="00236949">
        <w:rPr>
          <w:rFonts w:eastAsia="Times New Roman"/>
          <w:color w:val="000000"/>
          <w:u w:val="single"/>
          <w:shd w:val="clear" w:color="auto" w:fill="00FFFF"/>
        </w:rPr>
        <w:t>is expansion of value</w:t>
      </w:r>
      <w:r w:rsidRPr="00236949">
        <w:rPr>
          <w:rFonts w:eastAsia="Times New Roman"/>
          <w:color w:val="000000"/>
          <w:sz w:val="16"/>
        </w:rPr>
        <w:t>. In short, circulation (</w:t>
      </w:r>
      <w:r w:rsidRPr="00236949">
        <w:rPr>
          <w:rFonts w:eastAsia="Times New Roman"/>
          <w:color w:val="000000"/>
          <w:u w:val="single"/>
        </w:rPr>
        <w:t>markets</w:t>
      </w:r>
      <w:r w:rsidRPr="00236949">
        <w:rPr>
          <w:rFonts w:eastAsia="Times New Roman"/>
          <w:color w:val="000000"/>
          <w:sz w:val="16"/>
        </w:rPr>
        <w:t>) </w:t>
      </w:r>
      <w:r w:rsidRPr="00236949">
        <w:rPr>
          <w:rFonts w:eastAsia="Times New Roman"/>
          <w:color w:val="000000"/>
          <w:u w:val="single"/>
        </w:rPr>
        <w:t>and</w:t>
      </w:r>
      <w:r w:rsidRPr="00236949">
        <w:rPr>
          <w:rFonts w:eastAsia="Times New Roman"/>
          <w:color w:val="000000"/>
          <w:sz w:val="16"/>
        </w:rPr>
        <w:t> production (</w:t>
      </w:r>
      <w:r w:rsidRPr="00236949">
        <w:rPr>
          <w:rFonts w:eastAsia="Times New Roman"/>
          <w:color w:val="000000"/>
          <w:u w:val="single"/>
        </w:rPr>
        <w:t>capital</w:t>
      </w:r>
      <w:r w:rsidRPr="00236949">
        <w:rPr>
          <w:rFonts w:eastAsia="Times New Roman"/>
          <w:color w:val="000000"/>
          <w:sz w:val="16"/>
        </w:rPr>
        <w:t>) </w:t>
      </w:r>
      <w:r w:rsidRPr="00236949">
        <w:rPr>
          <w:rFonts w:eastAsia="Times New Roman"/>
          <w:color w:val="000000"/>
          <w:u w:val="single"/>
        </w:rPr>
        <w:t>make up two faces or spheres of a</w:t>
      </w:r>
      <w:r w:rsidRPr="00236949">
        <w:rPr>
          <w:rFonts w:eastAsia="Times New Roman"/>
          <w:color w:val="000000"/>
          <w:sz w:val="16"/>
        </w:rPr>
        <w:t> </w:t>
      </w:r>
      <w:r w:rsidRPr="00236949">
        <w:rPr>
          <w:rFonts w:eastAsia="Times New Roman"/>
          <w:b/>
          <w:bCs/>
          <w:color w:val="000000"/>
          <w:u w:val="single"/>
        </w:rPr>
        <w:t>single economic structure</w:t>
      </w:r>
      <w:r w:rsidRPr="00236949">
        <w:rPr>
          <w:rFonts w:eastAsia="Times New Roman"/>
          <w:color w:val="000000"/>
          <w:sz w:val="16"/>
        </w:rPr>
        <w:t>. It should also be noted that </w:t>
      </w:r>
      <w:r w:rsidRPr="00236949">
        <w:rPr>
          <w:rFonts w:eastAsia="Times New Roman"/>
          <w:color w:val="000000"/>
          <w:u w:val="single"/>
          <w:shd w:val="clear" w:color="auto" w:fill="00FFFF"/>
        </w:rPr>
        <w:t>this</w:t>
      </w:r>
      <w:r w:rsidRPr="00236949">
        <w:rPr>
          <w:rFonts w:eastAsia="Times New Roman"/>
          <w:color w:val="000000"/>
          <w:sz w:val="16"/>
        </w:rPr>
        <w:t> </w:t>
      </w:r>
      <w:r w:rsidRPr="00236949">
        <w:rPr>
          <w:rFonts w:eastAsia="Times New Roman"/>
          <w:b/>
          <w:bCs/>
          <w:color w:val="000000"/>
          <w:u w:val="single"/>
        </w:rPr>
        <w:t>competitive framework</w:t>
      </w:r>
      <w:r w:rsidRPr="00236949">
        <w:rPr>
          <w:rFonts w:eastAsia="Times New Roman"/>
          <w:color w:val="000000"/>
          <w:sz w:val="16"/>
        </w:rPr>
        <w:t>, inherent in the fragmentation of social labor into private units, not only </w:t>
      </w:r>
      <w:r w:rsidRPr="00236949">
        <w:rPr>
          <w:rFonts w:eastAsia="Times New Roman"/>
          <w:color w:val="000000"/>
          <w:u w:val="single"/>
          <w:shd w:val="clear" w:color="auto" w:fill="00FFFF"/>
        </w:rPr>
        <w:t>requires profit-seeking</w:t>
      </w:r>
      <w:r w:rsidRPr="00236949">
        <w:rPr>
          <w:rFonts w:eastAsia="Times New Roman"/>
          <w:color w:val="000000"/>
          <w:sz w:val="16"/>
        </w:rPr>
        <w:t> </w:t>
      </w:r>
      <w:r w:rsidRPr="00236949">
        <w:rPr>
          <w:rFonts w:eastAsia="Times New Roman"/>
          <w:color w:val="000000"/>
          <w:u w:val="single"/>
        </w:rPr>
        <w:t>as an end in itself but also</w:t>
      </w:r>
      <w:r w:rsidRPr="00236949">
        <w:rPr>
          <w:rFonts w:eastAsia="Times New Roman"/>
          <w:color w:val="000000"/>
          <w:sz w:val="16"/>
        </w:rPr>
        <w:t> induces </w:t>
      </w:r>
      <w:r w:rsidRPr="00236949">
        <w:rPr>
          <w:rFonts w:eastAsia="Times New Roman"/>
          <w:b/>
          <w:bCs/>
          <w:color w:val="000000"/>
          <w:u w:val="single"/>
          <w:shd w:val="clear" w:color="auto" w:fill="00FFFF"/>
        </w:rPr>
        <w:t>compulsive accumulation</w:t>
      </w:r>
      <w:r w:rsidRPr="00236949">
        <w:rPr>
          <w:rFonts w:eastAsia="Times New Roman"/>
          <w:color w:val="000000"/>
          <w:sz w:val="16"/>
        </w:rPr>
        <w:t>, </w:t>
      </w:r>
      <w:r w:rsidRPr="00236949">
        <w:rPr>
          <w:rFonts w:eastAsia="Times New Roman"/>
          <w:color w:val="000000"/>
          <w:u w:val="single"/>
        </w:rPr>
        <w:t>and</w:t>
      </w:r>
      <w:r w:rsidRPr="00236949">
        <w:rPr>
          <w:rFonts w:eastAsia="Times New Roman"/>
          <w:color w:val="000000"/>
          <w:sz w:val="16"/>
        </w:rPr>
        <w:t> the </w:t>
      </w:r>
      <w:r w:rsidRPr="00236949">
        <w:rPr>
          <w:rFonts w:eastAsia="Times New Roman"/>
          <w:color w:val="000000"/>
          <w:u w:val="single"/>
        </w:rPr>
        <w:t>need for</w:t>
      </w:r>
      <w:r w:rsidRPr="00236949">
        <w:rPr>
          <w:rFonts w:eastAsia="Times New Roman"/>
          <w:color w:val="000000"/>
          <w:sz w:val="16"/>
        </w:rPr>
        <w:t> </w:t>
      </w:r>
      <w:r w:rsidRPr="00236949">
        <w:rPr>
          <w:rFonts w:eastAsia="Times New Roman"/>
          <w:b/>
          <w:bCs/>
          <w:color w:val="000000"/>
          <w:u w:val="single"/>
          <w:shd w:val="clear" w:color="auto" w:fill="00FFFF"/>
        </w:rPr>
        <w:t>constant</w:t>
      </w:r>
      <w:r w:rsidRPr="00236949">
        <w:rPr>
          <w:rFonts w:eastAsia="Times New Roman"/>
          <w:color w:val="000000"/>
          <w:sz w:val="16"/>
        </w:rPr>
        <w:t> </w:t>
      </w:r>
      <w:r w:rsidRPr="00236949">
        <w:rPr>
          <w:rFonts w:eastAsia="Times New Roman"/>
          <w:b/>
          <w:bCs/>
          <w:color w:val="000000"/>
          <w:u w:val="single"/>
        </w:rPr>
        <w:t>productive</w:t>
      </w:r>
      <w:r w:rsidRPr="00236949">
        <w:rPr>
          <w:rFonts w:eastAsia="Times New Roman"/>
          <w:color w:val="000000"/>
          <w:sz w:val="16"/>
        </w:rPr>
        <w:t> </w:t>
      </w:r>
      <w:r w:rsidRPr="00236949">
        <w:rPr>
          <w:rFonts w:eastAsia="Times New Roman"/>
          <w:b/>
          <w:bCs/>
          <w:color w:val="000000"/>
          <w:u w:val="single"/>
          <w:shd w:val="clear" w:color="auto" w:fill="00FFFF"/>
        </w:rPr>
        <w:t>reinvestment</w:t>
      </w:r>
      <w:r w:rsidRPr="00236949">
        <w:rPr>
          <w:rFonts w:eastAsia="Times New Roman"/>
          <w:color w:val="000000"/>
          <w:sz w:val="16"/>
        </w:rPr>
        <w:t>, which determines the ungovernable and turbulent functioning of the regime of market production.</w:t>
      </w:r>
    </w:p>
    <w:p w14:paraId="4193C6F0"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D43B73C"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236949">
        <w:rPr>
          <w:rFonts w:eastAsia="Times New Roman"/>
          <w:color w:val="000000"/>
          <w:u w:val="single"/>
          <w:shd w:val="clear" w:color="auto" w:fill="00FFFF"/>
        </w:rPr>
        <w:t>Neither</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b/>
          <w:bCs/>
          <w:color w:val="000000"/>
          <w:u w:val="single"/>
          <w:shd w:val="clear" w:color="auto" w:fill="00FFFF"/>
        </w:rPr>
        <w:t>legal status</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the </w:t>
      </w:r>
      <w:r w:rsidRPr="00236949">
        <w:rPr>
          <w:rFonts w:eastAsia="Times New Roman"/>
          <w:color w:val="000000"/>
          <w:u w:val="single"/>
          <w:shd w:val="clear" w:color="auto" w:fill="00FFFF"/>
        </w:rPr>
        <w:t>companies nor</w:t>
      </w:r>
      <w:r w:rsidRPr="00236949">
        <w:rPr>
          <w:rFonts w:eastAsia="Times New Roman"/>
          <w:color w:val="000000"/>
          <w:sz w:val="16"/>
        </w:rPr>
        <w:t> the </w:t>
      </w:r>
      <w:r w:rsidRPr="00236949">
        <w:rPr>
          <w:rFonts w:eastAsia="Times New Roman"/>
          <w:color w:val="000000"/>
          <w:u w:val="single"/>
        </w:rPr>
        <w:t>type of</w:t>
      </w:r>
      <w:r w:rsidRPr="00236949">
        <w:rPr>
          <w:rFonts w:eastAsia="Times New Roman"/>
          <w:color w:val="000000"/>
          <w:sz w:val="16"/>
        </w:rPr>
        <w:t> </w:t>
      </w:r>
      <w:r w:rsidRPr="00236949">
        <w:rPr>
          <w:rFonts w:eastAsia="Times New Roman"/>
          <w:b/>
          <w:bCs/>
          <w:color w:val="000000"/>
          <w:u w:val="single"/>
          <w:shd w:val="clear" w:color="auto" w:fill="00FFFF"/>
        </w:rPr>
        <w:t>social relations</w:t>
      </w:r>
      <w:r w:rsidRPr="00236949">
        <w:rPr>
          <w:rFonts w:eastAsia="Times New Roman"/>
          <w:color w:val="000000"/>
          <w:sz w:val="16"/>
        </w:rPr>
        <w:t> (vertical or horizontal) </w:t>
      </w:r>
      <w:r w:rsidRPr="00236949">
        <w:rPr>
          <w:rFonts w:eastAsia="Times New Roman"/>
          <w:color w:val="000000"/>
          <w:u w:val="single"/>
        </w:rPr>
        <w:t>established within them</w:t>
      </w:r>
      <w:r w:rsidRPr="00236949">
        <w:rPr>
          <w:rFonts w:eastAsia="Times New Roman"/>
          <w:color w:val="000000"/>
          <w:sz w:val="16"/>
        </w:rPr>
        <w:t> </w:t>
      </w:r>
      <w:r w:rsidRPr="00236949">
        <w:rPr>
          <w:rFonts w:eastAsia="Times New Roman"/>
          <w:color w:val="000000"/>
          <w:u w:val="single"/>
          <w:shd w:val="clear" w:color="auto" w:fill="00FFFF"/>
        </w:rPr>
        <w:t>will</w:t>
      </w:r>
      <w:r w:rsidRPr="00236949">
        <w:rPr>
          <w:rFonts w:eastAsia="Times New Roman"/>
          <w:color w:val="000000"/>
          <w:sz w:val="16"/>
        </w:rPr>
        <w:t> </w:t>
      </w:r>
      <w:r w:rsidRPr="00236949">
        <w:rPr>
          <w:rFonts w:eastAsia="Times New Roman"/>
          <w:b/>
          <w:bCs/>
          <w:color w:val="000000"/>
          <w:u w:val="single"/>
          <w:shd w:val="clear" w:color="auto" w:fill="00FFFF"/>
        </w:rPr>
        <w:t>alter</w:t>
      </w:r>
      <w:r w:rsidRPr="00236949">
        <w:rPr>
          <w:rFonts w:eastAsia="Times New Roman"/>
          <w:color w:val="000000"/>
          <w:sz w:val="16"/>
        </w:rPr>
        <w:t> </w:t>
      </w:r>
      <w:r w:rsidRPr="00236949">
        <w:rPr>
          <w:rFonts w:eastAsia="Times New Roman"/>
          <w:b/>
          <w:bCs/>
          <w:color w:val="000000"/>
          <w:u w:val="single"/>
        </w:rPr>
        <w:t>in any way</w:t>
      </w:r>
      <w:r w:rsidRPr="00236949">
        <w:rPr>
          <w:rFonts w:eastAsia="Times New Roman"/>
          <w:color w:val="000000"/>
          <w:sz w:val="16"/>
        </w:rPr>
        <w:t> </w:t>
      </w:r>
      <w:r w:rsidRPr="00236949">
        <w:rPr>
          <w:rFonts w:eastAsia="Times New Roman"/>
          <w:color w:val="000000"/>
          <w:u w:val="single"/>
        </w:rPr>
        <w:t>this</w:t>
      </w:r>
      <w:r w:rsidRPr="00236949">
        <w:rPr>
          <w:rFonts w:eastAsia="Times New Roman"/>
          <w:color w:val="000000"/>
          <w:sz w:val="16"/>
        </w:rPr>
        <w:t> </w:t>
      </w:r>
      <w:r w:rsidRPr="00236949">
        <w:rPr>
          <w:rFonts w:eastAsia="Times New Roman"/>
          <w:b/>
          <w:bCs/>
          <w:color w:val="000000"/>
          <w:u w:val="single"/>
          <w:shd w:val="clear" w:color="auto" w:fill="00FFFF"/>
        </w:rPr>
        <w:t>market logic</w:t>
      </w:r>
      <w:r w:rsidRPr="00236949">
        <w:rPr>
          <w:rFonts w:eastAsia="Times New Roman"/>
          <w:color w:val="000000"/>
          <w:sz w:val="16"/>
        </w:rPr>
        <w:t> </w:t>
      </w:r>
      <w:r w:rsidRPr="00236949">
        <w:rPr>
          <w:rFonts w:eastAsia="Times New Roman"/>
          <w:color w:val="000000"/>
          <w:u w:val="single"/>
        </w:rPr>
        <w:t>or</w:t>
      </w:r>
      <w:r w:rsidRPr="00236949">
        <w:rPr>
          <w:rFonts w:eastAsia="Times New Roman"/>
          <w:color w:val="000000"/>
          <w:sz w:val="16"/>
        </w:rPr>
        <w:t> the </w:t>
      </w:r>
      <w:r w:rsidRPr="00236949">
        <w:rPr>
          <w:rFonts w:eastAsia="Times New Roman"/>
          <w:b/>
          <w:bCs/>
          <w:color w:val="000000"/>
          <w:u w:val="single"/>
        </w:rPr>
        <w:t>general economic dynamics</w:t>
      </w:r>
      <w:r w:rsidRPr="00236949">
        <w:rPr>
          <w:rFonts w:eastAsia="Times New Roman"/>
          <w:color w:val="000000"/>
          <w:sz w:val="16"/>
        </w:rPr>
        <w:t> </w:t>
      </w:r>
      <w:r w:rsidRPr="00236949">
        <w:rPr>
          <w:rFonts w:eastAsia="Times New Roman"/>
          <w:color w:val="000000"/>
          <w:u w:val="single"/>
        </w:rPr>
        <w:t>that derive from it</w:t>
      </w:r>
      <w:r w:rsidRPr="00236949">
        <w:rPr>
          <w:rFonts w:eastAsia="Times New Roman"/>
          <w:color w:val="000000"/>
          <w:sz w:val="16"/>
        </w:rPr>
        <w:t>. </w:t>
      </w:r>
      <w:r w:rsidRPr="00236949">
        <w:rPr>
          <w:rFonts w:eastAsia="Times New Roman"/>
          <w:color w:val="000000"/>
          <w:u w:val="single"/>
          <w:shd w:val="clear" w:color="auto" w:fill="00FFFF"/>
        </w:rPr>
        <w:t>As long as</w:t>
      </w:r>
      <w:r w:rsidRPr="00236949">
        <w:rPr>
          <w:rFonts w:eastAsia="Times New Roman"/>
          <w:color w:val="000000"/>
          <w:sz w:val="16"/>
        </w:rPr>
        <w:t> the </w:t>
      </w:r>
      <w:r w:rsidRPr="00236949">
        <w:rPr>
          <w:rFonts w:eastAsia="Times New Roman"/>
          <w:color w:val="000000"/>
          <w:u w:val="single"/>
          <w:shd w:val="clear" w:color="auto" w:fill="00FFFF"/>
        </w:rPr>
        <w:t>economy</w:t>
      </w:r>
      <w:r w:rsidRPr="00236949">
        <w:rPr>
          <w:rFonts w:eastAsia="Times New Roman"/>
          <w:color w:val="000000"/>
          <w:sz w:val="16"/>
        </w:rPr>
        <w:t> </w:t>
      </w:r>
      <w:r w:rsidRPr="00236949">
        <w:rPr>
          <w:rFonts w:eastAsia="Times New Roman"/>
          <w:color w:val="000000"/>
          <w:u w:val="single"/>
        </w:rPr>
        <w:t>continues to be</w:t>
      </w:r>
      <w:r w:rsidRPr="00236949">
        <w:rPr>
          <w:rFonts w:eastAsia="Times New Roman"/>
          <w:color w:val="000000"/>
          <w:sz w:val="16"/>
        </w:rPr>
        <w:t> </w:t>
      </w:r>
      <w:r w:rsidRPr="00236949">
        <w:rPr>
          <w:rFonts w:eastAsia="Times New Roman"/>
          <w:color w:val="000000"/>
          <w:u w:val="single"/>
          <w:shd w:val="clear" w:color="auto" w:fill="00FFFF"/>
        </w:rPr>
        <w:t>based on markets</w:t>
      </w:r>
      <w:r w:rsidRPr="00236949">
        <w:rPr>
          <w:rFonts w:eastAsia="Times New Roman"/>
          <w:color w:val="000000"/>
          <w:sz w:val="16"/>
        </w:rPr>
        <w:t>, </w:t>
      </w:r>
      <w:r w:rsidRPr="00236949">
        <w:rPr>
          <w:rFonts w:eastAsia="Times New Roman"/>
          <w:color w:val="000000"/>
          <w:u w:val="single"/>
          <w:shd w:val="clear" w:color="auto" w:fill="00FFFF"/>
        </w:rPr>
        <w:t>production cannot</w:t>
      </w:r>
      <w:r w:rsidRPr="00236949">
        <w:rPr>
          <w:rFonts w:eastAsia="Times New Roman"/>
          <w:color w:val="000000"/>
          <w:sz w:val="16"/>
        </w:rPr>
        <w:t> </w:t>
      </w:r>
      <w:r w:rsidRPr="00236949">
        <w:rPr>
          <w:rFonts w:eastAsia="Times New Roman"/>
          <w:color w:val="000000"/>
          <w:u w:val="single"/>
        </w:rPr>
        <w:t>be oriented toward</w:t>
      </w:r>
      <w:r w:rsidRPr="00236949">
        <w:rPr>
          <w:rFonts w:eastAsia="Times New Roman"/>
          <w:color w:val="000000"/>
          <w:sz w:val="16"/>
        </w:rPr>
        <w:t> </w:t>
      </w:r>
      <w:r w:rsidRPr="00236949">
        <w:rPr>
          <w:rFonts w:eastAsia="Times New Roman"/>
          <w:b/>
          <w:bCs/>
          <w:color w:val="000000"/>
          <w:u w:val="single"/>
          <w:shd w:val="clear" w:color="auto" w:fill="00FFFF"/>
        </w:rPr>
        <w:t>satisfy</w:t>
      </w:r>
      <w:r w:rsidRPr="00236949">
        <w:rPr>
          <w:rFonts w:eastAsia="Times New Roman"/>
          <w:b/>
          <w:bCs/>
          <w:color w:val="000000"/>
          <w:u w:val="single"/>
        </w:rPr>
        <w:t>ing</w:t>
      </w:r>
      <w:r w:rsidRPr="00236949">
        <w:rPr>
          <w:rFonts w:eastAsia="Times New Roman"/>
          <w:color w:val="000000"/>
          <w:sz w:val="16"/>
        </w:rPr>
        <w:t> </w:t>
      </w:r>
      <w:r w:rsidRPr="00236949">
        <w:rPr>
          <w:rFonts w:eastAsia="Times New Roman"/>
          <w:b/>
          <w:bCs/>
          <w:color w:val="000000"/>
          <w:u w:val="single"/>
          <w:shd w:val="clear" w:color="auto" w:fill="00FFFF"/>
        </w:rPr>
        <w:t>social needs</w:t>
      </w:r>
      <w:r w:rsidRPr="00236949">
        <w:rPr>
          <w:rFonts w:eastAsia="Times New Roman"/>
          <w:color w:val="000000"/>
          <w:sz w:val="16"/>
        </w:rPr>
        <w:t> but must be directed to the valuation of investments.</w:t>
      </w:r>
    </w:p>
    <w:p w14:paraId="09D94EAB"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Thus, at the level of abstraction considered here, the </w:t>
      </w:r>
      <w:r w:rsidRPr="00236949">
        <w:rPr>
          <w:rFonts w:eastAsia="Times New Roman"/>
          <w:b/>
          <w:bCs/>
          <w:color w:val="000000"/>
          <w:u w:val="single"/>
        </w:rPr>
        <w:t>true</w:t>
      </w:r>
      <w:r w:rsidRPr="00236949">
        <w:rPr>
          <w:rFonts w:eastAsia="Times New Roman"/>
          <w:color w:val="000000"/>
          <w:sz w:val="16"/>
        </w:rPr>
        <w:t> </w:t>
      </w:r>
      <w:r w:rsidRPr="00236949">
        <w:rPr>
          <w:rFonts w:eastAsia="Times New Roman"/>
          <w:b/>
          <w:bCs/>
          <w:color w:val="000000"/>
          <w:u w:val="single"/>
          <w:shd w:val="clear" w:color="auto" w:fill="00FFFF"/>
        </w:rPr>
        <w:t>presupposition</w:t>
      </w:r>
      <w:r w:rsidRPr="00236949">
        <w:rPr>
          <w:rFonts w:eastAsia="Times New Roman"/>
          <w:color w:val="000000"/>
          <w:sz w:val="16"/>
        </w:rPr>
        <w:t> </w:t>
      </w:r>
      <w:r w:rsidRPr="00236949">
        <w:rPr>
          <w:rFonts w:eastAsia="Times New Roman"/>
          <w:color w:val="000000"/>
          <w:u w:val="single"/>
          <w:shd w:val="clear" w:color="auto" w:fill="00FFFF"/>
        </w:rPr>
        <w:t>of capital is</w:t>
      </w:r>
      <w:r w:rsidRPr="00236949">
        <w:rPr>
          <w:rFonts w:eastAsia="Times New Roman"/>
          <w:color w:val="000000"/>
          <w:sz w:val="16"/>
        </w:rPr>
        <w:t> not labor-power (or a free worker) as a commodity, but rather </w:t>
      </w:r>
      <w:r w:rsidRPr="00236949">
        <w:rPr>
          <w:rFonts w:eastAsia="Times New Roman"/>
          <w:b/>
          <w:bCs/>
          <w:color w:val="000000"/>
          <w:u w:val="single"/>
          <w:shd w:val="clear" w:color="auto" w:fill="00FFFF"/>
        </w:rPr>
        <w:t>competition</w:t>
      </w:r>
      <w:r w:rsidRPr="00236949">
        <w:rPr>
          <w:rFonts w:eastAsia="Times New Roman"/>
          <w:color w:val="000000"/>
          <w:sz w:val="16"/>
        </w:rPr>
        <w:t>, </w:t>
      </w:r>
      <w:r w:rsidRPr="00236949">
        <w:rPr>
          <w:rFonts w:eastAsia="Times New Roman"/>
          <w:color w:val="000000"/>
          <w:u w:val="single"/>
        </w:rPr>
        <w:t>which</w:t>
      </w:r>
      <w:r w:rsidRPr="00236949">
        <w:rPr>
          <w:rFonts w:eastAsia="Times New Roman"/>
          <w:color w:val="000000"/>
          <w:sz w:val="16"/>
        </w:rPr>
        <w:t> “</w:t>
      </w:r>
      <w:r w:rsidRPr="00236949">
        <w:rPr>
          <w:rFonts w:eastAsia="Times New Roman"/>
          <w:color w:val="000000"/>
          <w:u w:val="single"/>
        </w:rPr>
        <w:t>subordinates</w:t>
      </w:r>
      <w:r w:rsidRPr="00236949">
        <w:rPr>
          <w:rFonts w:eastAsia="Times New Roman"/>
          <w:color w:val="000000"/>
          <w:sz w:val="16"/>
        </w:rPr>
        <w:t> </w:t>
      </w:r>
      <w:r w:rsidRPr="00236949">
        <w:rPr>
          <w:rFonts w:eastAsia="Times New Roman"/>
          <w:b/>
          <w:bCs/>
          <w:color w:val="000000"/>
          <w:u w:val="single"/>
        </w:rPr>
        <w:t>every individual capitalist</w:t>
      </w:r>
      <w:r w:rsidRPr="00236949">
        <w:rPr>
          <w:rFonts w:eastAsia="Times New Roman"/>
          <w:color w:val="000000"/>
          <w:sz w:val="16"/>
        </w:rPr>
        <w:t> </w:t>
      </w:r>
      <w:r w:rsidRPr="00236949">
        <w:rPr>
          <w:rFonts w:eastAsia="Times New Roman"/>
          <w:color w:val="000000"/>
          <w:u w:val="single"/>
        </w:rPr>
        <w:t>to the</w:t>
      </w:r>
      <w:r w:rsidRPr="00236949">
        <w:rPr>
          <w:rFonts w:eastAsia="Times New Roman"/>
          <w:color w:val="000000"/>
          <w:sz w:val="16"/>
        </w:rPr>
        <w:t> </w:t>
      </w:r>
      <w:r w:rsidRPr="00236949">
        <w:rPr>
          <w:rFonts w:eastAsia="Times New Roman"/>
          <w:b/>
          <w:bCs/>
          <w:color w:val="000000"/>
          <w:u w:val="single"/>
        </w:rPr>
        <w:t>immanent laws</w:t>
      </w:r>
      <w:r w:rsidRPr="00236949">
        <w:rPr>
          <w:rFonts w:eastAsia="Times New Roman"/>
          <w:color w:val="000000"/>
          <w:sz w:val="16"/>
        </w:rPr>
        <w:t> </w:t>
      </w:r>
      <w:r w:rsidRPr="00236949">
        <w:rPr>
          <w:rFonts w:eastAsia="Times New Roman"/>
          <w:color w:val="000000"/>
          <w:u w:val="single"/>
        </w:rPr>
        <w:t>of capitalist production</w:t>
      </w:r>
      <w:r w:rsidRPr="00236949">
        <w:rPr>
          <w:rFonts w:eastAsia="Times New Roman"/>
          <w:color w:val="000000"/>
          <w:sz w:val="16"/>
        </w:rPr>
        <w:t>, </w:t>
      </w:r>
      <w:r w:rsidRPr="00236949">
        <w:rPr>
          <w:rFonts w:eastAsia="Times New Roman"/>
          <w:color w:val="000000"/>
          <w:u w:val="single"/>
        </w:rPr>
        <w:t>as external and coercive laws</w:t>
      </w:r>
      <w:r w:rsidRPr="00236949">
        <w:rPr>
          <w:rFonts w:eastAsia="Times New Roman"/>
          <w:color w:val="000000"/>
          <w:sz w:val="16"/>
        </w:rPr>
        <w:t>” (Marx, 1867, 739). This leads to the </w:t>
      </w:r>
      <w:r w:rsidRPr="00236949">
        <w:rPr>
          <w:rFonts w:eastAsia="Times New Roman"/>
          <w:color w:val="000000"/>
          <w:u w:val="single"/>
        </w:rPr>
        <w:t>tendency</w:t>
      </w:r>
      <w:r w:rsidRPr="00236949">
        <w:rPr>
          <w:rFonts w:eastAsia="Times New Roman"/>
          <w:color w:val="000000"/>
          <w:sz w:val="16"/>
        </w:rPr>
        <w:t> </w:t>
      </w:r>
      <w:r w:rsidRPr="00236949">
        <w:rPr>
          <w:rFonts w:eastAsia="Times New Roman"/>
          <w:color w:val="000000"/>
          <w:u w:val="single"/>
          <w:shd w:val="clear" w:color="auto" w:fill="00FFFF"/>
        </w:rPr>
        <w:t>to lower costs</w:t>
      </w:r>
      <w:r w:rsidRPr="00236949">
        <w:rPr>
          <w:rFonts w:eastAsia="Times New Roman"/>
          <w:color w:val="000000"/>
          <w:sz w:val="16"/>
        </w:rPr>
        <w:t>, to </w:t>
      </w:r>
      <w:r w:rsidRPr="00236949">
        <w:rPr>
          <w:rFonts w:eastAsia="Times New Roman"/>
          <w:color w:val="000000"/>
          <w:u w:val="single"/>
          <w:shd w:val="clear" w:color="auto" w:fill="00FFFF"/>
        </w:rPr>
        <w:t>lengthen</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b/>
          <w:bCs/>
          <w:color w:val="000000"/>
          <w:u w:val="single"/>
          <w:shd w:val="clear" w:color="auto" w:fill="00FFFF"/>
        </w:rPr>
        <w:t>working</w:t>
      </w:r>
      <w:r w:rsidRPr="00236949">
        <w:rPr>
          <w:rFonts w:eastAsia="Times New Roman"/>
          <w:color w:val="000000"/>
          <w:sz w:val="16"/>
        </w:rPr>
        <w:t> </w:t>
      </w:r>
      <w:r w:rsidRPr="00236949">
        <w:rPr>
          <w:rFonts w:eastAsia="Times New Roman"/>
          <w:b/>
          <w:bCs/>
          <w:color w:val="000000"/>
          <w:u w:val="single"/>
        </w:rPr>
        <w:t>day</w:t>
      </w:r>
      <w:r w:rsidRPr="00236949">
        <w:rPr>
          <w:rFonts w:eastAsia="Times New Roman"/>
          <w:color w:val="000000"/>
          <w:sz w:val="16"/>
        </w:rPr>
        <w:t>, </w:t>
      </w:r>
      <w:r w:rsidRPr="00236949">
        <w:rPr>
          <w:rFonts w:eastAsia="Times New Roman"/>
          <w:color w:val="000000"/>
          <w:u w:val="single"/>
        </w:rPr>
        <w:t>and</w:t>
      </w:r>
      <w:r w:rsidRPr="00236949">
        <w:rPr>
          <w:rFonts w:eastAsia="Times New Roman"/>
          <w:color w:val="000000"/>
          <w:sz w:val="16"/>
        </w:rPr>
        <w:t> to </w:t>
      </w:r>
      <w:r w:rsidRPr="00236949">
        <w:rPr>
          <w:rFonts w:eastAsia="Times New Roman"/>
          <w:b/>
          <w:bCs/>
          <w:color w:val="000000"/>
          <w:u w:val="single"/>
        </w:rPr>
        <w:t>accumulate or</w:t>
      </w:r>
      <w:r w:rsidRPr="00236949">
        <w:rPr>
          <w:rFonts w:eastAsia="Times New Roman"/>
          <w:color w:val="000000"/>
          <w:sz w:val="16"/>
        </w:rPr>
        <w:t> </w:t>
      </w:r>
      <w:r w:rsidRPr="00236949">
        <w:rPr>
          <w:rFonts w:eastAsia="Times New Roman"/>
          <w:b/>
          <w:bCs/>
          <w:color w:val="000000"/>
          <w:u w:val="single"/>
          <w:shd w:val="clear" w:color="auto" w:fill="00FFFF"/>
        </w:rPr>
        <w:t>extend</w:t>
      </w:r>
      <w:r w:rsidRPr="00236949">
        <w:rPr>
          <w:rFonts w:eastAsia="Times New Roman"/>
          <w:color w:val="000000"/>
          <w:sz w:val="16"/>
        </w:rPr>
        <w:t> </w:t>
      </w:r>
      <w:r w:rsidRPr="00236949">
        <w:rPr>
          <w:rFonts w:eastAsia="Times New Roman"/>
          <w:color w:val="000000"/>
          <w:u w:val="single"/>
          <w:shd w:val="clear" w:color="auto" w:fill="00FFFF"/>
        </w:rPr>
        <w:t>markets</w:t>
      </w:r>
      <w:r w:rsidRPr="00236949">
        <w:rPr>
          <w:rFonts w:eastAsia="Times New Roman"/>
          <w:color w:val="000000"/>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0ABAFBD" w14:textId="77777777" w:rsidR="00597CD4" w:rsidRPr="00236949" w:rsidRDefault="00597CD4" w:rsidP="00597CD4">
      <w:pPr>
        <w:spacing w:line="235" w:lineRule="atLeast"/>
        <w:rPr>
          <w:rFonts w:eastAsia="Times New Roman"/>
          <w:color w:val="000000"/>
          <w:sz w:val="16"/>
        </w:rPr>
      </w:pPr>
      <w:r w:rsidRPr="00236949">
        <w:rPr>
          <w:rFonts w:eastAsia="Times New Roman"/>
          <w:color w:val="000000"/>
          <w:sz w:val="16"/>
        </w:rPr>
        <w:t>In summary: understood as the universal exchange of commodities, </w:t>
      </w:r>
      <w:r w:rsidRPr="00236949">
        <w:rPr>
          <w:rFonts w:eastAsia="Times New Roman"/>
          <w:color w:val="000000"/>
          <w:u w:val="single"/>
        </w:rPr>
        <w:t>the</w:t>
      </w:r>
      <w:r w:rsidRPr="00236949">
        <w:rPr>
          <w:rFonts w:eastAsia="Times New Roman"/>
          <w:color w:val="000000"/>
          <w:sz w:val="16"/>
        </w:rPr>
        <w:t> </w:t>
      </w:r>
      <w:r w:rsidRPr="00236949">
        <w:rPr>
          <w:rFonts w:eastAsia="Times New Roman"/>
          <w:color w:val="000000"/>
          <w:u w:val="single"/>
          <w:shd w:val="clear" w:color="auto" w:fill="00FFFF"/>
        </w:rPr>
        <w:t>market</w:t>
      </w:r>
      <w:r w:rsidRPr="00236949">
        <w:rPr>
          <w:rFonts w:eastAsia="Times New Roman"/>
          <w:color w:val="000000"/>
          <w:sz w:val="16"/>
        </w:rPr>
        <w:t> </w:t>
      </w:r>
      <w:r w:rsidRPr="00236949">
        <w:rPr>
          <w:rFonts w:eastAsia="Times New Roman"/>
          <w:b/>
          <w:bCs/>
          <w:color w:val="000000"/>
          <w:u w:val="single"/>
          <w:shd w:val="clear" w:color="auto" w:fill="00FFFF"/>
        </w:rPr>
        <w:t>necessarily expresses</w:t>
      </w:r>
      <w:r w:rsidRPr="00236949">
        <w:rPr>
          <w:rFonts w:eastAsia="Times New Roman"/>
          <w:color w:val="000000"/>
          <w:sz w:val="16"/>
        </w:rPr>
        <w:t> </w:t>
      </w:r>
      <w:r w:rsidRPr="00236949">
        <w:rPr>
          <w:rFonts w:eastAsia="Times New Roman"/>
          <w:color w:val="000000"/>
          <w:u w:val="single"/>
        </w:rPr>
        <w:t>an</w:t>
      </w:r>
      <w:r w:rsidRPr="00236949">
        <w:rPr>
          <w:rFonts w:eastAsia="Times New Roman"/>
          <w:color w:val="000000"/>
          <w:sz w:val="16"/>
        </w:rPr>
        <w:t> </w:t>
      </w:r>
      <w:r w:rsidRPr="00236949">
        <w:rPr>
          <w:rFonts w:eastAsia="Times New Roman"/>
          <w:color w:val="000000"/>
          <w:u w:val="single"/>
          <w:shd w:val="clear" w:color="auto" w:fill="00FFFF"/>
        </w:rPr>
        <w:t>economic structure based on</w:t>
      </w:r>
      <w:r w:rsidRPr="00236949">
        <w:rPr>
          <w:rFonts w:eastAsia="Times New Roman"/>
          <w:color w:val="000000"/>
          <w:sz w:val="16"/>
        </w:rPr>
        <w:t> </w:t>
      </w:r>
      <w:r w:rsidRPr="00236949">
        <w:rPr>
          <w:rFonts w:eastAsia="Times New Roman"/>
          <w:b/>
          <w:bCs/>
          <w:color w:val="000000"/>
          <w:u w:val="single"/>
          <w:shd w:val="clear" w:color="auto" w:fill="00FFFF"/>
        </w:rPr>
        <w:t>private control</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color w:val="000000"/>
          <w:u w:val="single"/>
          <w:shd w:val="clear" w:color="auto" w:fill="00FFFF"/>
        </w:rPr>
        <w:t>means of production</w:t>
      </w:r>
      <w:r w:rsidRPr="00236949">
        <w:rPr>
          <w:rFonts w:eastAsia="Times New Roman"/>
          <w:color w:val="000000"/>
          <w:sz w:val="16"/>
        </w:rPr>
        <w:t>; and </w:t>
      </w:r>
      <w:r w:rsidRPr="00236949">
        <w:rPr>
          <w:rFonts w:eastAsia="Times New Roman"/>
          <w:color w:val="000000"/>
          <w:u w:val="single"/>
        </w:rPr>
        <w:t>it</w:t>
      </w:r>
      <w:r w:rsidRPr="00236949">
        <w:rPr>
          <w:rFonts w:eastAsia="Times New Roman"/>
          <w:color w:val="000000"/>
          <w:sz w:val="16"/>
        </w:rPr>
        <w:t> </w:t>
      </w:r>
      <w:r w:rsidRPr="00236949">
        <w:rPr>
          <w:rFonts w:eastAsia="Times New Roman"/>
          <w:color w:val="000000"/>
          <w:u w:val="single"/>
          <w:shd w:val="clear" w:color="auto" w:fill="00FFFF"/>
        </w:rPr>
        <w:t>presupposes</w:t>
      </w:r>
      <w:r w:rsidRPr="00236949">
        <w:rPr>
          <w:rFonts w:eastAsia="Times New Roman"/>
          <w:color w:val="000000"/>
          <w:sz w:val="16"/>
        </w:rPr>
        <w:t> </w:t>
      </w:r>
      <w:r w:rsidRPr="00236949">
        <w:rPr>
          <w:rFonts w:eastAsia="Times New Roman"/>
          <w:color w:val="000000"/>
          <w:u w:val="single"/>
        </w:rPr>
        <w:t>the fragmentation of the</w:t>
      </w:r>
      <w:r w:rsidRPr="00236949">
        <w:rPr>
          <w:rFonts w:eastAsia="Times New Roman"/>
          <w:color w:val="000000"/>
          <w:sz w:val="16"/>
        </w:rPr>
        <w:t> </w:t>
      </w:r>
      <w:r w:rsidRPr="00236949">
        <w:rPr>
          <w:rFonts w:eastAsia="Times New Roman"/>
          <w:b/>
          <w:bCs/>
          <w:color w:val="000000"/>
          <w:u w:val="single"/>
        </w:rPr>
        <w:t>productive apparatus</w:t>
      </w:r>
      <w:r w:rsidRPr="00236949">
        <w:rPr>
          <w:rFonts w:eastAsia="Times New Roman"/>
          <w:color w:val="000000"/>
          <w:sz w:val="16"/>
        </w:rPr>
        <w:t> </w:t>
      </w:r>
      <w:r w:rsidRPr="00236949">
        <w:rPr>
          <w:rFonts w:eastAsia="Times New Roman"/>
          <w:color w:val="000000"/>
          <w:u w:val="single"/>
        </w:rPr>
        <w:t>into</w:t>
      </w:r>
      <w:r w:rsidRPr="00236949">
        <w:rPr>
          <w:rFonts w:eastAsia="Times New Roman"/>
          <w:color w:val="000000"/>
          <w:sz w:val="16"/>
        </w:rPr>
        <w:t> </w:t>
      </w:r>
      <w:r w:rsidRPr="00236949">
        <w:rPr>
          <w:rFonts w:eastAsia="Times New Roman"/>
          <w:b/>
          <w:bCs/>
          <w:color w:val="000000"/>
          <w:u w:val="single"/>
          <w:shd w:val="clear" w:color="auto" w:fill="00FFFF"/>
        </w:rPr>
        <w:t>autonomous business units</w:t>
      </w:r>
      <w:r w:rsidRPr="00236949">
        <w:rPr>
          <w:rFonts w:eastAsia="Times New Roman"/>
          <w:color w:val="000000"/>
          <w:sz w:val="16"/>
        </w:rPr>
        <w:t> </w:t>
      </w:r>
      <w:r w:rsidRPr="00236949">
        <w:rPr>
          <w:rFonts w:eastAsia="Times New Roman"/>
          <w:color w:val="000000"/>
          <w:u w:val="single"/>
          <w:shd w:val="clear" w:color="auto" w:fill="00FFFF"/>
        </w:rPr>
        <w:t>that</w:t>
      </w:r>
      <w:r w:rsidRPr="00236949">
        <w:rPr>
          <w:rFonts w:eastAsia="Times New Roman"/>
          <w:color w:val="000000"/>
          <w:sz w:val="16"/>
        </w:rPr>
        <w:t>, in order to survive in competition, </w:t>
      </w:r>
      <w:r w:rsidRPr="00236949">
        <w:rPr>
          <w:rFonts w:eastAsia="Times New Roman"/>
          <w:color w:val="000000"/>
          <w:u w:val="single"/>
        </w:rPr>
        <w:t>need to</w:t>
      </w:r>
      <w:r w:rsidRPr="00236949">
        <w:rPr>
          <w:rFonts w:eastAsia="Times New Roman"/>
          <w:color w:val="000000"/>
          <w:sz w:val="16"/>
        </w:rPr>
        <w:t> </w:t>
      </w:r>
      <w:r w:rsidRPr="00236949">
        <w:rPr>
          <w:rFonts w:eastAsia="Times New Roman"/>
          <w:color w:val="000000"/>
          <w:u w:val="single"/>
          <w:shd w:val="clear" w:color="auto" w:fill="00FFFF"/>
        </w:rPr>
        <w:t>maximize</w:t>
      </w:r>
      <w:r w:rsidRPr="00236949">
        <w:rPr>
          <w:rFonts w:eastAsia="Times New Roman"/>
          <w:color w:val="000000"/>
          <w:sz w:val="16"/>
        </w:rPr>
        <w:t> </w:t>
      </w:r>
      <w:r w:rsidRPr="00236949">
        <w:rPr>
          <w:rFonts w:eastAsia="Times New Roman"/>
          <w:b/>
          <w:bCs/>
          <w:color w:val="000000"/>
          <w:u w:val="single"/>
          <w:shd w:val="clear" w:color="auto" w:fill="00FFFF"/>
        </w:rPr>
        <w:t>surplus value</w:t>
      </w:r>
      <w:r w:rsidRPr="00236949">
        <w:rPr>
          <w:rFonts w:eastAsia="Times New Roman"/>
          <w:color w:val="000000"/>
          <w:sz w:val="16"/>
        </w:rPr>
        <w:t> and continually reinvest it. The fragmentation of social labor requires that investments generate more value than the production costs incurred by them.</w:t>
      </w:r>
    </w:p>
    <w:p w14:paraId="7AF9C5B5" w14:textId="501DCE63" w:rsidR="00647FC9" w:rsidRDefault="0021598F" w:rsidP="004F3F94">
      <w:pPr>
        <w:pStyle w:val="Heading3"/>
      </w:pPr>
      <w:r>
        <w:t>OFF</w:t>
      </w:r>
    </w:p>
    <w:p w14:paraId="3FD760F5" w14:textId="77777777" w:rsidR="0021598F" w:rsidRDefault="0021598F" w:rsidP="0021598F">
      <w:r>
        <w:t>EU CP</w:t>
      </w:r>
    </w:p>
    <w:p w14:paraId="44AF6228" w14:textId="6F36AEFB" w:rsidR="0021598F" w:rsidRDefault="0021598F" w:rsidP="0021598F">
      <w:pPr>
        <w:pStyle w:val="Heading4"/>
      </w:pPr>
      <w:r>
        <w:t>The European Union should condition all engagement with the United States on the United States federal government substantially strengthen</w:t>
      </w:r>
      <w:r w:rsidR="00D147EA">
        <w:t>ing</w:t>
      </w:r>
      <w:r>
        <w:t xml:space="preserve"> collective bargaining rights for correctional population workers in the United States.</w:t>
      </w:r>
    </w:p>
    <w:p w14:paraId="1755797E" w14:textId="77777777" w:rsidR="0021598F" w:rsidRPr="00F22B93" w:rsidRDefault="0021598F" w:rsidP="0021598F"/>
    <w:p w14:paraId="45228BE6" w14:textId="77777777" w:rsidR="0021598F" w:rsidRPr="007C09E3" w:rsidRDefault="0021598F" w:rsidP="0021598F">
      <w:pPr>
        <w:pStyle w:val="Heading4"/>
      </w:pPr>
      <w:r>
        <w:t xml:space="preserve">It </w:t>
      </w:r>
      <w:r>
        <w:rPr>
          <w:u w:val="single"/>
        </w:rPr>
        <w:t>solves</w:t>
      </w:r>
      <w:r>
        <w:t xml:space="preserve"> AND </w:t>
      </w:r>
      <w:r>
        <w:rPr>
          <w:u w:val="single"/>
        </w:rPr>
        <w:t>reasserts</w:t>
      </w:r>
      <w:r>
        <w:t xml:space="preserve"> European leadership.</w:t>
      </w:r>
    </w:p>
    <w:p w14:paraId="595DC813" w14:textId="77777777" w:rsidR="0021598F" w:rsidRPr="00E101AA" w:rsidRDefault="0021598F" w:rsidP="0021598F">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7DD172B7" w14:textId="77777777" w:rsidR="0021598F" w:rsidRPr="00BE0158" w:rsidRDefault="0021598F" w:rsidP="0021598F">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672AD34F" w14:textId="77777777" w:rsidR="0021598F" w:rsidRPr="00BE0158" w:rsidRDefault="0021598F" w:rsidP="0021598F">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70F96F37" w14:textId="77777777" w:rsidR="0021598F" w:rsidRPr="00BE0158" w:rsidRDefault="0021598F" w:rsidP="0021598F">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2C2C71F0" w14:textId="77777777" w:rsidR="0021598F" w:rsidRPr="00BE0158" w:rsidRDefault="0021598F" w:rsidP="0021598F">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401BDFD3" w14:textId="77777777" w:rsidR="0021598F" w:rsidRPr="00BE0158" w:rsidRDefault="0021598F" w:rsidP="0021598F">
      <w:pPr>
        <w:rPr>
          <w:sz w:val="16"/>
        </w:rPr>
      </w:pPr>
      <w:r w:rsidRPr="00BE0158">
        <w:rPr>
          <w:sz w:val="16"/>
        </w:rPr>
        <w:t>Tech bruise</w:t>
      </w:r>
    </w:p>
    <w:p w14:paraId="0866811D" w14:textId="77777777" w:rsidR="0021598F" w:rsidRPr="00BE0158" w:rsidRDefault="0021598F" w:rsidP="0021598F">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5F73F8BF" w14:textId="77777777" w:rsidR="0021598F" w:rsidRPr="003607A3" w:rsidRDefault="0021598F" w:rsidP="0021598F">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7F1A8E9A" w14:textId="77777777" w:rsidR="0021598F" w:rsidRPr="003607A3" w:rsidRDefault="0021598F" w:rsidP="0021598F">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38DD9445" w14:textId="77777777" w:rsidR="0021598F" w:rsidRPr="003607A3" w:rsidRDefault="0021598F" w:rsidP="0021598F">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278DEB51" w14:textId="77777777" w:rsidR="0021598F" w:rsidRPr="00BE0158" w:rsidRDefault="0021598F" w:rsidP="0021598F">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0A894A83" w14:textId="77777777" w:rsidR="0021598F" w:rsidRPr="00BE0158" w:rsidRDefault="0021598F" w:rsidP="0021598F">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4FFC2D06" w14:textId="77777777" w:rsidR="0021598F" w:rsidRPr="006F0616" w:rsidRDefault="0021598F" w:rsidP="0021598F">
      <w:pPr>
        <w:rPr>
          <w:rStyle w:val="Heading8Char"/>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18582A2E" w14:textId="77777777" w:rsidR="0021598F" w:rsidRPr="00BE0158" w:rsidRDefault="0021598F" w:rsidP="0021598F">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0956E8E0" w14:textId="77777777" w:rsidR="0021598F" w:rsidRPr="00BE0158" w:rsidRDefault="0021598F" w:rsidP="0021598F">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66309BC2" w14:textId="77777777" w:rsidR="0021598F" w:rsidRPr="00BE0158" w:rsidRDefault="0021598F" w:rsidP="0021598F">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71D45F21" w14:textId="77777777" w:rsidR="0021598F" w:rsidRPr="00BE0158" w:rsidRDefault="0021598F" w:rsidP="0021598F">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7B526647" w14:textId="77777777" w:rsidR="0021598F" w:rsidRPr="00BE0158" w:rsidRDefault="0021598F" w:rsidP="0021598F">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232AA436" w14:textId="77777777" w:rsidR="0021598F" w:rsidRPr="00BE0158" w:rsidRDefault="0021598F" w:rsidP="0021598F">
      <w:pPr>
        <w:rPr>
          <w:sz w:val="16"/>
        </w:rPr>
      </w:pPr>
      <w:r w:rsidRPr="00BE0158">
        <w:rPr>
          <w:sz w:val="16"/>
        </w:rPr>
        <w:t>Bulk bulk</w:t>
      </w:r>
    </w:p>
    <w:p w14:paraId="35EA6D2E" w14:textId="77777777" w:rsidR="0021598F" w:rsidRPr="00BE0158" w:rsidRDefault="0021598F" w:rsidP="0021598F">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7D6B5513" w14:textId="77777777" w:rsidR="0021598F" w:rsidRPr="00FF153D" w:rsidRDefault="0021598F" w:rsidP="0021598F">
      <w:pPr>
        <w:rPr>
          <w:rStyle w:val="Heading3Char"/>
        </w:rPr>
      </w:pPr>
      <w:r w:rsidRPr="00BE0158">
        <w:rPr>
          <w:sz w:val="16"/>
        </w:rPr>
        <w:t>Chart: The Economist</w:t>
      </w:r>
    </w:p>
    <w:p w14:paraId="19ABB22A" w14:textId="77777777" w:rsidR="0021598F" w:rsidRPr="00BE0158" w:rsidRDefault="0021598F" w:rsidP="0021598F">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6ADEBD43" w14:textId="77777777" w:rsidR="0021598F" w:rsidRPr="00BE0158" w:rsidRDefault="0021598F" w:rsidP="0021598F">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7E0FA288" w14:textId="77777777" w:rsidR="0021598F" w:rsidRPr="00BE0158" w:rsidRDefault="0021598F" w:rsidP="0021598F">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38DB2A87" w14:textId="77777777" w:rsidR="0021598F" w:rsidRPr="00BE0158" w:rsidRDefault="0021598F" w:rsidP="0021598F">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4AFB3EE8" w14:textId="77777777" w:rsidR="0021598F" w:rsidRPr="003607A3" w:rsidRDefault="0021598F" w:rsidP="0021598F">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3A91729" w14:textId="77777777" w:rsidR="0021598F" w:rsidRPr="00BE0158" w:rsidRDefault="0021598F" w:rsidP="0021598F">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28EA414F" w14:textId="77777777" w:rsidR="0021598F" w:rsidRPr="00BE0158" w:rsidRDefault="0021598F" w:rsidP="0021598F">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3DD83D21" w14:textId="77777777" w:rsidR="0021598F" w:rsidRPr="00BE0158" w:rsidRDefault="0021598F" w:rsidP="0021598F">
      <w:pPr>
        <w:rPr>
          <w:sz w:val="16"/>
        </w:rPr>
      </w:pPr>
      <w:r w:rsidRPr="00BE0158">
        <w:rPr>
          <w:sz w:val="16"/>
        </w:rPr>
        <w:t>Who’s helping whom?</w:t>
      </w:r>
    </w:p>
    <w:p w14:paraId="2BADF521" w14:textId="77777777" w:rsidR="0021598F" w:rsidRPr="00BE0158" w:rsidRDefault="0021598F" w:rsidP="0021598F">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4BA1BA2B" w14:textId="77777777" w:rsidR="0021598F" w:rsidRPr="00BE0158" w:rsidRDefault="0021598F" w:rsidP="0021598F">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166FF2E4" w14:textId="77777777" w:rsidR="0021598F" w:rsidRPr="00BE0158" w:rsidRDefault="0021598F" w:rsidP="0021598F">
      <w:pPr>
        <w:rPr>
          <w:sz w:val="16"/>
        </w:rPr>
      </w:pPr>
      <w:r w:rsidRPr="00BE0158">
        <w:rPr>
          <w:sz w:val="16"/>
        </w:rPr>
        <w:t>An illustration depicts Lady Europa gathering her shield, lance, and helmet from behind the door, while Uncle Sam peers through the window in surprise.</w:t>
      </w:r>
    </w:p>
    <w:p w14:paraId="5FC5E48D" w14:textId="77777777" w:rsidR="0021598F" w:rsidRPr="00BE0158" w:rsidRDefault="0021598F" w:rsidP="0021598F">
      <w:pPr>
        <w:rPr>
          <w:sz w:val="16"/>
        </w:rPr>
      </w:pPr>
      <w:r w:rsidRPr="00BE0158">
        <w:rPr>
          <w:sz w:val="16"/>
        </w:rPr>
        <w:t>Illustration: Harry Haysom</w:t>
      </w:r>
    </w:p>
    <w:p w14:paraId="45DDD940" w14:textId="77777777" w:rsidR="0021598F" w:rsidRPr="003607A3" w:rsidRDefault="0021598F" w:rsidP="0021598F">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6AE458E5" w14:textId="77777777" w:rsidR="0021598F" w:rsidRPr="003607A3" w:rsidRDefault="0021598F" w:rsidP="0021598F">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55333191" w14:textId="77777777" w:rsidR="0021598F" w:rsidRDefault="0021598F" w:rsidP="0021598F">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28016291" w14:textId="77777777" w:rsidR="0021598F" w:rsidRPr="00F27082" w:rsidRDefault="0021598F" w:rsidP="0021598F">
      <w:pPr>
        <w:pStyle w:val="Heading4"/>
      </w:pPr>
      <w:r>
        <w:t xml:space="preserve">That solves </w:t>
      </w:r>
      <w:r>
        <w:rPr>
          <w:u w:val="single"/>
        </w:rPr>
        <w:t>extinction</w:t>
      </w:r>
      <w:r>
        <w:t>.</w:t>
      </w:r>
    </w:p>
    <w:p w14:paraId="582F14D0" w14:textId="77777777" w:rsidR="0021598F" w:rsidRPr="00D10E3C" w:rsidRDefault="0021598F" w:rsidP="0021598F">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13E5BFC" w14:textId="77777777" w:rsidR="0021598F" w:rsidRPr="007F3EE3" w:rsidRDefault="0021598F" w:rsidP="0021598F">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705BA604" w14:textId="77777777" w:rsidR="0021598F" w:rsidRPr="007F3EE3" w:rsidRDefault="0021598F" w:rsidP="0021598F">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06FCCEA2" w14:textId="77777777" w:rsidR="0021598F" w:rsidRPr="007F3EE3" w:rsidRDefault="0021598F" w:rsidP="0021598F">
      <w:pPr>
        <w:rPr>
          <w:sz w:val="16"/>
        </w:rPr>
      </w:pPr>
      <w:r w:rsidRPr="007F3EE3">
        <w:rPr>
          <w:sz w:val="16"/>
        </w:rPr>
        <w:t>Industrial Decline</w:t>
      </w:r>
    </w:p>
    <w:p w14:paraId="2B8FD4F9" w14:textId="77777777" w:rsidR="0021598F" w:rsidRPr="007F3EE3" w:rsidRDefault="0021598F" w:rsidP="0021598F">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47EA302B" w14:textId="77777777" w:rsidR="0021598F" w:rsidRPr="007F3EE3" w:rsidRDefault="0021598F" w:rsidP="0021598F">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7E46C80B" w14:textId="77777777" w:rsidR="0021598F" w:rsidRPr="007F3EE3" w:rsidRDefault="0021598F" w:rsidP="0021598F">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7C7559CF" w14:textId="77777777" w:rsidR="0021598F" w:rsidRPr="007F3EE3" w:rsidRDefault="0021598F" w:rsidP="0021598F">
      <w:pPr>
        <w:rPr>
          <w:sz w:val="16"/>
        </w:rPr>
      </w:pPr>
      <w:r w:rsidRPr="007F3EE3">
        <w:rPr>
          <w:sz w:val="16"/>
        </w:rPr>
        <w:t>Geopolitical Theaters</w:t>
      </w:r>
    </w:p>
    <w:p w14:paraId="3D03584E" w14:textId="77777777" w:rsidR="0021598F" w:rsidRPr="007F3EE3" w:rsidRDefault="0021598F" w:rsidP="0021598F">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45F76C9" w14:textId="77777777" w:rsidR="0021598F" w:rsidRPr="007F3EE3" w:rsidRDefault="0021598F" w:rsidP="0021598F">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1D5CDDAE" w14:textId="77777777" w:rsidR="0021598F" w:rsidRPr="007F3EE3" w:rsidRDefault="0021598F" w:rsidP="0021598F">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0EB11BD4" w14:textId="77777777" w:rsidR="0021598F" w:rsidRPr="007F3EE3" w:rsidRDefault="0021598F" w:rsidP="0021598F">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B854FA9" w14:textId="77777777" w:rsidR="0021598F" w:rsidRPr="007F3EE3" w:rsidRDefault="0021598F" w:rsidP="0021598F">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044DD05A" w14:textId="77777777" w:rsidR="0021598F" w:rsidRPr="007F3EE3" w:rsidRDefault="0021598F" w:rsidP="0021598F">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83ECAE3" w14:textId="77777777" w:rsidR="0021598F" w:rsidRPr="007F3EE3" w:rsidRDefault="0021598F" w:rsidP="0021598F">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5BFA3729" w14:textId="77777777" w:rsidR="0021598F" w:rsidRPr="007F3EE3" w:rsidRDefault="0021598F" w:rsidP="0021598F">
      <w:pPr>
        <w:rPr>
          <w:sz w:val="16"/>
        </w:rPr>
      </w:pPr>
      <w:r w:rsidRPr="007F3EE3">
        <w:rPr>
          <w:sz w:val="16"/>
        </w:rPr>
        <w:t>Environmental Issues</w:t>
      </w:r>
    </w:p>
    <w:p w14:paraId="292311CA" w14:textId="77777777" w:rsidR="0021598F" w:rsidRPr="007F3EE3" w:rsidRDefault="0021598F" w:rsidP="0021598F">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416E2975" w14:textId="77777777" w:rsidR="0021598F" w:rsidRPr="00FC7804" w:rsidRDefault="0021598F" w:rsidP="0021598F">
      <w:pPr>
        <w:rPr>
          <w:rStyle w:val="Heading8Char"/>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3A393463" w14:textId="77777777" w:rsidR="0021598F" w:rsidRPr="007F3EE3" w:rsidRDefault="0021598F" w:rsidP="0021598F">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3F9B8D5C" w14:textId="77777777" w:rsidR="0021598F" w:rsidRPr="00367BDF" w:rsidRDefault="0021598F" w:rsidP="0021598F">
      <w:pPr>
        <w:rPr>
          <w:rStyle w:val="Heading8Char"/>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4D8AE2A1" w14:textId="77777777" w:rsidR="0021598F" w:rsidRPr="007F3EE3" w:rsidRDefault="0021598F" w:rsidP="0021598F">
      <w:pPr>
        <w:rPr>
          <w:sz w:val="16"/>
        </w:rPr>
      </w:pPr>
      <w:r w:rsidRPr="007F3EE3">
        <w:rPr>
          <w:sz w:val="16"/>
        </w:rPr>
        <w:t>Just as it once led on human rights, Europe can now champion a Universal Declaration of the Rights of Nature—a legal and moral revolution, necessary and urgent.</w:t>
      </w:r>
    </w:p>
    <w:p w14:paraId="64251D04" w14:textId="77777777" w:rsidR="0021598F" w:rsidRPr="007F3EE3" w:rsidRDefault="0021598F" w:rsidP="0021598F">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ED71D2F" w14:textId="77777777" w:rsidR="0021598F" w:rsidRPr="007F3EE3" w:rsidRDefault="0021598F" w:rsidP="0021598F">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1D878225" w14:textId="77777777" w:rsidR="0021598F" w:rsidRPr="007F3EE3" w:rsidRDefault="0021598F" w:rsidP="0021598F">
      <w:pPr>
        <w:rPr>
          <w:sz w:val="16"/>
        </w:rPr>
      </w:pPr>
      <w:r w:rsidRPr="007F3EE3">
        <w:rPr>
          <w:sz w:val="16"/>
        </w:rPr>
        <w:t>The AI Revolution</w:t>
      </w:r>
    </w:p>
    <w:p w14:paraId="729898D5" w14:textId="77777777" w:rsidR="0021598F" w:rsidRPr="00AA3772" w:rsidRDefault="0021598F" w:rsidP="0021598F">
      <w:pPr>
        <w:rPr>
          <w:rStyle w:val="Heading8Char"/>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632C29F3" w14:textId="77777777" w:rsidR="0021598F" w:rsidRPr="00F66F1C" w:rsidRDefault="0021598F" w:rsidP="0021598F">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F66F1C">
        <w:rPr>
          <w:rStyle w:val="Emphasis"/>
        </w:rPr>
        <w:t>surveillance</w:t>
      </w:r>
      <w:r w:rsidRPr="00F66F1C">
        <w:rPr>
          <w:rStyle w:val="StyleUnderline"/>
        </w:rPr>
        <w:t xml:space="preserve"> dystopias, and </w:t>
      </w:r>
      <w:r w:rsidRPr="00F66F1C">
        <w:rPr>
          <w:rStyle w:val="Emphasis"/>
        </w:rPr>
        <w:t>affirms</w:t>
      </w:r>
      <w:r w:rsidRPr="00F66F1C">
        <w:rPr>
          <w:sz w:val="16"/>
        </w:rPr>
        <w:t xml:space="preserve"> that </w:t>
      </w:r>
      <w:r w:rsidRPr="00F66F1C">
        <w:rPr>
          <w:rStyle w:val="StyleUnderline"/>
        </w:rPr>
        <w:t>some technologies</w:t>
      </w:r>
      <w:r w:rsidRPr="00F66F1C">
        <w:rPr>
          <w:sz w:val="16"/>
        </w:rPr>
        <w:t xml:space="preserve">, however efficient, </w:t>
      </w:r>
      <w:r w:rsidRPr="00F66F1C">
        <w:rPr>
          <w:rStyle w:val="StyleUnderline"/>
        </w:rPr>
        <w:t xml:space="preserve">have no place in a </w:t>
      </w:r>
      <w:r w:rsidRPr="00F66F1C">
        <w:rPr>
          <w:rStyle w:val="Emphasis"/>
        </w:rPr>
        <w:t>democratic society</w:t>
      </w:r>
      <w:r w:rsidRPr="00F66F1C">
        <w:rPr>
          <w:sz w:val="16"/>
        </w:rPr>
        <w:t>. Thus, Europe sets a precedent: a civilization where machines are not above the law, and where the digital world adheres to the same moral imperatives as the physical one.</w:t>
      </w:r>
    </w:p>
    <w:p w14:paraId="305231CF" w14:textId="77777777" w:rsidR="0021598F" w:rsidRPr="00F66F1C" w:rsidRDefault="0021598F" w:rsidP="0021598F">
      <w:pPr>
        <w:rPr>
          <w:sz w:val="16"/>
        </w:rPr>
      </w:pPr>
      <w:r w:rsidRPr="00F66F1C">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5C4DA691" w14:textId="77777777" w:rsidR="0021598F" w:rsidRPr="00D87502" w:rsidRDefault="0021598F" w:rsidP="0021598F">
      <w:pPr>
        <w:rPr>
          <w:rStyle w:val="Heading8Char"/>
        </w:rPr>
      </w:pPr>
      <w:r w:rsidRPr="00F66F1C">
        <w:rPr>
          <w:rStyle w:val="StyleUnderline"/>
        </w:rPr>
        <w:t>The Union</w:t>
      </w:r>
      <w:r w:rsidRPr="00F66F1C">
        <w:rPr>
          <w:sz w:val="16"/>
        </w:rPr>
        <w:t xml:space="preserve"> invests in collaborative research, funds cross-border scientific alliances, and </w:t>
      </w:r>
      <w:r w:rsidRPr="00F66F1C">
        <w:rPr>
          <w:rStyle w:val="StyleUnderline"/>
        </w:rPr>
        <w:t xml:space="preserve">supports </w:t>
      </w:r>
      <w:r w:rsidRPr="00F66F1C">
        <w:rPr>
          <w:rStyle w:val="Emphasis"/>
        </w:rPr>
        <w:t>projects</w:t>
      </w:r>
      <w:r w:rsidRPr="00F66F1C">
        <w:rPr>
          <w:rStyle w:val="StyleUnderline"/>
        </w:rPr>
        <w:t xml:space="preserve"> that leverage AI to benefit </w:t>
      </w:r>
      <w:r w:rsidRPr="00F66F1C">
        <w:rPr>
          <w:rStyle w:val="Emphasis"/>
        </w:rPr>
        <w:t>climate</w:t>
      </w:r>
      <w:r w:rsidRPr="00F66F1C">
        <w:rPr>
          <w:rStyle w:val="StyleUnderline"/>
        </w:rPr>
        <w:t xml:space="preserve">, </w:t>
      </w:r>
      <w:r w:rsidRPr="00F66F1C">
        <w:rPr>
          <w:rStyle w:val="Emphasis"/>
        </w:rPr>
        <w:t>health</w:t>
      </w:r>
      <w:r w:rsidRPr="00F66F1C">
        <w:rPr>
          <w:rStyle w:val="StyleUnderline"/>
        </w:rPr>
        <w:t xml:space="preserve">, </w:t>
      </w:r>
      <w:r w:rsidRPr="00F66F1C">
        <w:rPr>
          <w:rStyle w:val="Emphasis"/>
        </w:rPr>
        <w:t>education</w:t>
      </w:r>
      <w:r w:rsidRPr="00F66F1C">
        <w:rPr>
          <w:rStyle w:val="StyleUnderline"/>
        </w:rPr>
        <w:t>, and urban life</w:t>
      </w:r>
      <w:r w:rsidRPr="00F66F1C">
        <w:rPr>
          <w:sz w:val="16"/>
        </w:rPr>
        <w:t xml:space="preserve">. Rather than selling attention, </w:t>
      </w:r>
      <w:r w:rsidRPr="00F66F1C">
        <w:rPr>
          <w:rStyle w:val="StyleUnderline"/>
        </w:rPr>
        <w:t xml:space="preserve">it seeks to optimize </w:t>
      </w:r>
      <w:r w:rsidRPr="00F66F1C">
        <w:rPr>
          <w:rStyle w:val="Emphasis"/>
        </w:rPr>
        <w:t>energy</w:t>
      </w:r>
      <w:r w:rsidRPr="00F66F1C">
        <w:rPr>
          <w:sz w:val="16"/>
        </w:rPr>
        <w:t xml:space="preserve">. Rather than manipulating emotions, it aspires to detect diseases. Rather than predicting consumption, it works </w:t>
      </w:r>
      <w:r w:rsidRPr="00F66F1C">
        <w:rPr>
          <w:rStyle w:val="StyleUnderline"/>
        </w:rPr>
        <w:t xml:space="preserve">to preserve </w:t>
      </w:r>
      <w:r w:rsidRPr="00F66F1C">
        <w:rPr>
          <w:rStyle w:val="Emphasis"/>
        </w:rPr>
        <w:t>life</w:t>
      </w:r>
      <w:r w:rsidRPr="00F66F1C">
        <w:rPr>
          <w:sz w:val="16"/>
        </w:rPr>
        <w:t xml:space="preserve">. It is the outline of another model: a knowledge-based economy where machines augment responsibility rather than replace it. Europe must serve as a counterweight to technological authoritarianism. </w:t>
      </w:r>
      <w:r w:rsidRPr="00F66F1C">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29FBF6BF" w14:textId="77777777" w:rsidR="0021598F" w:rsidRPr="003651B4" w:rsidRDefault="0021598F" w:rsidP="0021598F">
      <w:pPr>
        <w:rPr>
          <w:rStyle w:val="Heading8Char"/>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4235D0B5" w14:textId="77777777" w:rsidR="0021598F" w:rsidRDefault="0021598F" w:rsidP="0021598F">
      <w:pPr>
        <w:rPr>
          <w:rStyle w:val="Heading8Char"/>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2C09F1FD" w14:textId="77777777" w:rsidR="0021598F" w:rsidRDefault="0021598F"/>
    <w:p w14:paraId="10390F86" w14:textId="22838ECC" w:rsidR="00EF741D" w:rsidRDefault="004F3F94" w:rsidP="004F3F94">
      <w:pPr>
        <w:pStyle w:val="Heading3"/>
      </w:pPr>
      <w:r>
        <w:t>OFF</w:t>
      </w:r>
    </w:p>
    <w:p w14:paraId="410779C5" w14:textId="2DFEEA03" w:rsidR="004F3F94" w:rsidRDefault="004F3F94" w:rsidP="004F3F94">
      <w:r>
        <w:t>Set-Col</w:t>
      </w:r>
    </w:p>
    <w:p w14:paraId="7F80B27E" w14:textId="77777777" w:rsidR="00307E21" w:rsidRPr="00912909" w:rsidRDefault="00307E21" w:rsidP="00307E21">
      <w:pPr>
        <w:pStyle w:val="Heading4"/>
      </w:pPr>
      <w:r>
        <w:t xml:space="preserve">“Labor” success relies on </w:t>
      </w:r>
      <w:r>
        <w:rPr>
          <w:u w:val="single"/>
        </w:rPr>
        <w:t>disposession</w:t>
      </w:r>
      <w:r>
        <w:t xml:space="preserve">. The affirmative strengthens bargaining power over the </w:t>
      </w:r>
      <w:r>
        <w:rPr>
          <w:u w:val="single"/>
        </w:rPr>
        <w:t>stolen wealth</w:t>
      </w:r>
      <w:r>
        <w:t xml:space="preserve"> of colonialism.</w:t>
      </w:r>
    </w:p>
    <w:p w14:paraId="074C89BB" w14:textId="77777777" w:rsidR="00307E21" w:rsidRDefault="00307E21" w:rsidP="00307E21">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6" w:history="1">
        <w:r w:rsidRPr="003030C3">
          <w:rPr>
            <w:rStyle w:val="Hyperlink"/>
          </w:rPr>
          <w:t>https://onlinelibrary.wiley.com/doi/full/10.1111/anti.12659</w:t>
        </w:r>
      </w:hyperlink>
      <w:r>
        <w:t>, acccessed 9-16-25]</w:t>
      </w:r>
    </w:p>
    <w:p w14:paraId="1E4C8B73" w14:textId="77777777" w:rsidR="00307E21" w:rsidRPr="00912909" w:rsidRDefault="00307E21" w:rsidP="00307E21">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798E7D4F" w14:textId="77777777" w:rsidR="00307E21" w:rsidRPr="00912909" w:rsidRDefault="00307E21" w:rsidP="00307E21">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6A6A4B4A" w14:textId="77777777" w:rsidR="00307E21" w:rsidRPr="00912909" w:rsidRDefault="00307E21" w:rsidP="00307E21">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hisThe Colonial Empires, </w:t>
      </w:r>
      <w:r w:rsidRPr="00AC2C75">
        <w:rPr>
          <w:rStyle w:val="StyleUnderline"/>
          <w:highlight w:val="cyan"/>
        </w:rPr>
        <w:t>made</w:t>
      </w:r>
      <w:r w:rsidRPr="00912909">
        <w:rPr>
          <w:rStyle w:val="StyleUnderline"/>
        </w:rPr>
        <w:t xml:space="preserve"> the existing variety of </w:t>
      </w:r>
      <w:r w:rsidRPr="00AC2C75">
        <w:rPr>
          <w:rStyle w:val="Emphasis"/>
          <w:highlight w:val="cyan"/>
        </w:rPr>
        <w:t>labour regimes</w:t>
      </w:r>
      <w:r w:rsidRPr="00AC2C75">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0AD73F03" w14:textId="77777777" w:rsidR="00307E21" w:rsidRPr="00912909" w:rsidRDefault="00307E21" w:rsidP="00307E21">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7E99037E" w14:textId="77777777" w:rsidR="00307E21" w:rsidRPr="00912909" w:rsidRDefault="00307E21" w:rsidP="00307E21">
      <w:pPr>
        <w:rPr>
          <w:sz w:val="16"/>
        </w:rPr>
      </w:pPr>
      <w:r w:rsidRPr="00AC2C75">
        <w:rPr>
          <w:rStyle w:val="StyleUnderline"/>
          <w:highlight w:val="cyan"/>
        </w:rPr>
        <w:t xml:space="preserve">The </w:t>
      </w:r>
      <w:r w:rsidRPr="00AC2C75">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r w:rsidRPr="00AC2C75">
        <w:rPr>
          <w:rStyle w:val="Emphasis"/>
          <w:highlight w:val="cyan"/>
        </w:rPr>
        <w:t>labour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white working class movements</w:t>
      </w:r>
      <w:r w:rsidRPr="00912909">
        <w:rPr>
          <w:rStyle w:val="StyleUnderline"/>
        </w:rPr>
        <w:t xml:space="preserve"> across the settler colonial world </w:t>
      </w:r>
      <w:r w:rsidRPr="00AC2C75">
        <w:rPr>
          <w:rStyle w:val="Emphasis"/>
          <w:highlight w:val="cyan"/>
        </w:rPr>
        <w:t>organised</w:t>
      </w:r>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r w:rsidRPr="00AC2C75">
        <w:rPr>
          <w:rStyle w:val="Emphasis"/>
          <w:highlight w:val="cyan"/>
        </w:rPr>
        <w:t>racialised workers</w:t>
      </w:r>
      <w:r w:rsidRPr="00912909">
        <w:rPr>
          <w:sz w:val="16"/>
        </w:rPr>
        <w:t>. They furthermore rebelled against the settler states, or united with indigenous workers for collective improvement to their labour rights.</w:t>
      </w:r>
    </w:p>
    <w:p w14:paraId="4F27FBD3" w14:textId="77777777" w:rsidR="00307E21" w:rsidRPr="00912909" w:rsidRDefault="00307E21" w:rsidP="00307E21">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white workers organised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4BF49BA7" w14:textId="77777777" w:rsidR="00307E21" w:rsidRPr="00912909" w:rsidRDefault="00307E21" w:rsidP="00307E21">
      <w:pPr>
        <w:rPr>
          <w:sz w:val="16"/>
        </w:rPr>
      </w:pPr>
      <w:r w:rsidRPr="00AC2C75">
        <w:rPr>
          <w:rStyle w:val="StyleUnderline"/>
          <w:highlight w:val="cyan"/>
        </w:rPr>
        <w:t>In</w:t>
      </w:r>
      <w:r w:rsidRPr="00912909">
        <w:rPr>
          <w:rStyle w:val="StyleUnderline"/>
        </w:rPr>
        <w:t xml:space="preserve"> the case of the Zionist colonisation of </w:t>
      </w:r>
      <w:r w:rsidRPr="00AC2C75">
        <w:rPr>
          <w:rStyle w:val="Emphasis"/>
          <w:highlight w:val="cyan"/>
        </w:rPr>
        <w:t>Palestine</w:t>
      </w:r>
      <w:r w:rsidRPr="00912909">
        <w:rPr>
          <w:sz w:val="16"/>
        </w:rPr>
        <w:t xml:space="preserve">, </w:t>
      </w:r>
      <w:r w:rsidRPr="00AC2C75">
        <w:rPr>
          <w:rStyle w:val="StyleUnderline"/>
          <w:highlight w:val="cyan"/>
        </w:rPr>
        <w:t>the labour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020432E2" w14:textId="77777777" w:rsidR="00307E21" w:rsidRPr="00912909" w:rsidRDefault="00307E21" w:rsidP="00307E21">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7620BA13" w14:textId="77777777" w:rsidR="00307E21" w:rsidRPr="00912909" w:rsidRDefault="00307E21" w:rsidP="00307E21">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608F7106" w14:textId="77777777" w:rsidR="00307E21" w:rsidRDefault="00307E21" w:rsidP="00307E21">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79EFE957" w14:textId="77777777" w:rsidR="00307E21" w:rsidRPr="00267336" w:rsidRDefault="00307E21" w:rsidP="00307E21">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03D7999B" w14:textId="77777777" w:rsidR="00307E21" w:rsidRDefault="00307E21" w:rsidP="00307E21">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012C9179" w14:textId="77777777" w:rsidR="00307E21" w:rsidRPr="00267336" w:rsidRDefault="00307E21" w:rsidP="00307E21">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25D59158" w14:textId="77777777" w:rsidR="00307E21" w:rsidRPr="00267336" w:rsidRDefault="00307E21" w:rsidP="00307E21">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centuries of colonisation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normalised,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0D35B444" w14:textId="77777777" w:rsidR="00307E21" w:rsidRPr="00267336" w:rsidRDefault="00307E21" w:rsidP="00307E21">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605144C5" w14:textId="77777777" w:rsidR="00307E21" w:rsidRPr="00AE4C07" w:rsidRDefault="00307E21" w:rsidP="00307E21">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r w:rsidRPr="00AC2C75">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8C81445" w14:textId="77777777" w:rsidR="00307E21" w:rsidRPr="00264BFC" w:rsidRDefault="00307E21" w:rsidP="00307E21">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1EBE5D01" w14:textId="77777777" w:rsidR="00307E21" w:rsidRDefault="00307E21" w:rsidP="00307E21">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0802C336" w14:textId="77777777" w:rsidR="00307E21" w:rsidRPr="00264BFC" w:rsidRDefault="00307E21" w:rsidP="00307E21">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r w:rsidRPr="00AC2C75">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6D07ABE8" w14:textId="77777777" w:rsidR="00307E21" w:rsidRPr="00264BFC" w:rsidRDefault="00307E21" w:rsidP="00307E21">
      <w:pPr>
        <w:rPr>
          <w:sz w:val="16"/>
        </w:rPr>
      </w:pPr>
      <w:r w:rsidRPr="00264BFC">
        <w:rPr>
          <w:sz w:val="16"/>
        </w:rPr>
        <w:t>The politics of refusal</w:t>
      </w:r>
    </w:p>
    <w:p w14:paraId="5A5AD373" w14:textId="77777777" w:rsidR="00307E21" w:rsidRPr="00264BFC" w:rsidRDefault="00307E21" w:rsidP="00307E21">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696EB978" w14:textId="77777777" w:rsidR="00307E21" w:rsidRDefault="00307E21" w:rsidP="00307E21">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652B8A3F" w14:textId="5EBEFC10" w:rsidR="009C0ECC" w:rsidRDefault="000966BA" w:rsidP="00757741">
      <w:pPr>
        <w:pStyle w:val="Heading2"/>
      </w:pPr>
      <w:r>
        <w:t>Framing</w:t>
      </w:r>
    </w:p>
    <w:p w14:paraId="5E7DDEA4" w14:textId="77777777" w:rsidR="00503193" w:rsidRDefault="00503193" w:rsidP="00503193">
      <w:pPr>
        <w:pStyle w:val="Heading3"/>
        <w:rPr>
          <w:rFonts w:cs="Calibri"/>
        </w:rPr>
      </w:pPr>
      <w:r>
        <w:rPr>
          <w:rFonts w:cs="Calibri"/>
        </w:rPr>
        <w:t>Framing</w:t>
      </w:r>
      <w:r w:rsidRPr="00932972">
        <w:rPr>
          <w:rFonts w:cs="Calibri"/>
        </w:rPr>
        <w:t>---1NC</w:t>
      </w:r>
    </w:p>
    <w:p w14:paraId="69A138A2" w14:textId="77777777" w:rsidR="006B210D" w:rsidRDefault="006B210D" w:rsidP="00503193">
      <w:pPr>
        <w:pStyle w:val="Analytic"/>
      </w:pPr>
    </w:p>
    <w:p w14:paraId="49C451B1" w14:textId="77777777" w:rsidR="00503193" w:rsidRPr="0007299B" w:rsidRDefault="00503193" w:rsidP="00503193">
      <w:pPr>
        <w:keepNext/>
        <w:keepLines/>
        <w:spacing w:before="40" w:after="0" w:line="256" w:lineRule="auto"/>
        <w:outlineLvl w:val="3"/>
        <w:rPr>
          <w:rFonts w:eastAsia="SimSun"/>
          <w:b/>
          <w:iCs/>
          <w:sz w:val="26"/>
        </w:rPr>
      </w:pPr>
      <w:r w:rsidRPr="0007299B">
        <w:rPr>
          <w:rFonts w:eastAsia="SimSun"/>
          <w:b/>
          <w:iCs/>
          <w:sz w:val="26"/>
          <w:u w:val="single"/>
        </w:rPr>
        <w:t>Util first</w:t>
      </w:r>
      <w:r w:rsidRPr="0007299B">
        <w:rPr>
          <w:rFonts w:eastAsia="SimSun"/>
          <w:b/>
          <w:iCs/>
          <w:sz w:val="26"/>
        </w:rPr>
        <w:t xml:space="preserve"> – assumes your warrants. </w:t>
      </w:r>
    </w:p>
    <w:p w14:paraId="0B7ED66F" w14:textId="77777777" w:rsidR="00503193" w:rsidRPr="0007299B" w:rsidRDefault="00503193" w:rsidP="00503193">
      <w:pPr>
        <w:spacing w:line="256" w:lineRule="auto"/>
        <w:rPr>
          <w:rFonts w:eastAsia="Calibri"/>
          <w:b/>
          <w:bCs/>
        </w:rPr>
      </w:pPr>
      <w:r w:rsidRPr="0007299B">
        <w:rPr>
          <w:rFonts w:eastAsia="Calibri"/>
          <w:b/>
        </w:rPr>
        <w:t>Messerly 16</w:t>
      </w:r>
      <w:r w:rsidRPr="0007299B">
        <w:rPr>
          <w:rFonts w:eastAsia="Calibri"/>
          <w:bCs/>
          <w:sz w:val="26"/>
        </w:rPr>
        <w:t xml:space="preserve">, </w:t>
      </w:r>
      <w:r w:rsidRPr="0007299B">
        <w:rPr>
          <w:rFonts w:eastAsia="Calibri"/>
        </w:rPr>
        <w:t xml:space="preserve">John G. Messerly, PhD, St. Louis University, Member of the Philosophy Department at the University of Texas at Austin, 2016 (“Summary of Utilitarianism,” </w:t>
      </w:r>
      <w:r w:rsidRPr="0007299B">
        <w:rPr>
          <w:rFonts w:eastAsia="Calibri"/>
          <w:i/>
        </w:rPr>
        <w:t>Reason and Meaning</w:t>
      </w:r>
      <w:r w:rsidRPr="0007299B">
        <w:rPr>
          <w:rFonts w:eastAsia="Calibri"/>
        </w:rPr>
        <w:t xml:space="preserve">, </w:t>
      </w:r>
      <w:hyperlink r:id="rId7" w:history="1">
        <w:r w:rsidRPr="0007299B">
          <w:rPr>
            <w:rFonts w:eastAsia="Calibri"/>
            <w:color w:val="0563C1"/>
            <w:u w:val="single"/>
          </w:rPr>
          <w:t>http://reasonandmeaning.com/utilitarianism-in-detail/,</w:t>
        </w:r>
      </w:hyperlink>
      <w:r w:rsidRPr="0007299B">
        <w:rPr>
          <w:rFonts w:eastAsia="Calibri"/>
          <w:color w:val="0563C1"/>
          <w:u w:val="single"/>
        </w:rPr>
        <w:t>)</w:t>
      </w:r>
    </w:p>
    <w:p w14:paraId="1BF51FB7" w14:textId="77777777" w:rsidR="00503193" w:rsidRPr="0007299B" w:rsidRDefault="00503193" w:rsidP="00503193">
      <w:pPr>
        <w:spacing w:line="256" w:lineRule="auto"/>
        <w:rPr>
          <w:rFonts w:eastAsia="Calibri"/>
          <w:u w:val="single"/>
        </w:rPr>
      </w:pPr>
      <w:r w:rsidRPr="0007299B">
        <w:rPr>
          <w:rFonts w:eastAsia="Calibri"/>
          <w:sz w:val="16"/>
        </w:rPr>
        <w:t xml:space="preserve">The guiding principle of Bentham’s thought was the principle of utility: </w:t>
      </w:r>
      <w:r w:rsidRPr="0007299B">
        <w:rPr>
          <w:rFonts w:eastAsia="Calibri"/>
          <w:u w:val="single"/>
        </w:rPr>
        <w:t xml:space="preserve">human </w:t>
      </w:r>
      <w:r w:rsidRPr="00743493">
        <w:rPr>
          <w:rFonts w:eastAsia="Calibri"/>
          <w:highlight w:val="cyan"/>
          <w:u w:val="single"/>
        </w:rPr>
        <w:t>actions</w:t>
      </w:r>
      <w:r w:rsidRPr="0007299B">
        <w:rPr>
          <w:rFonts w:eastAsia="Calibri"/>
          <w:u w:val="single"/>
        </w:rPr>
        <w:t xml:space="preserve"> and social institutions </w:t>
      </w:r>
      <w:r w:rsidRPr="00743493">
        <w:rPr>
          <w:rFonts w:eastAsia="Calibri"/>
          <w:highlight w:val="cyan"/>
          <w:u w:val="single"/>
        </w:rPr>
        <w:t>should be judged right or wrong depending upon</w:t>
      </w:r>
      <w:r w:rsidRPr="0007299B">
        <w:rPr>
          <w:rFonts w:eastAsia="Calibri"/>
          <w:u w:val="single"/>
        </w:rPr>
        <w:t xml:space="preserve"> their </w:t>
      </w:r>
      <w:r w:rsidRPr="00743493">
        <w:rPr>
          <w:rFonts w:eastAsia="Calibri"/>
          <w:highlight w:val="cyan"/>
          <w:u w:val="single"/>
        </w:rPr>
        <w:t>tendency to promote</w:t>
      </w:r>
      <w:r w:rsidRPr="0007299B">
        <w:rPr>
          <w:rFonts w:eastAsia="Calibri"/>
          <w:u w:val="single"/>
        </w:rPr>
        <w:t xml:space="preserve"> the pleasure or </w:t>
      </w:r>
      <w:r w:rsidRPr="00743493">
        <w:rPr>
          <w:rFonts w:eastAsia="Calibri"/>
          <w:highlight w:val="cyan"/>
          <w:u w:val="single"/>
        </w:rPr>
        <w:t>happiness</w:t>
      </w:r>
      <w:r w:rsidRPr="0007299B">
        <w:rPr>
          <w:rFonts w:eastAsia="Calibri"/>
          <w:u w:val="single"/>
        </w:rPr>
        <w:t xml:space="preserve"> </w:t>
      </w:r>
      <w:r w:rsidRPr="00743493">
        <w:rPr>
          <w:rFonts w:eastAsia="Calibri"/>
          <w:highlight w:val="cyan"/>
          <w:u w:val="single"/>
        </w:rPr>
        <w:t>of</w:t>
      </w:r>
      <w:r w:rsidRPr="0007299B">
        <w:rPr>
          <w:rFonts w:eastAsia="Calibri"/>
          <w:u w:val="single"/>
        </w:rPr>
        <w:t xml:space="preserve"> the </w:t>
      </w:r>
      <w:r w:rsidRPr="00743493">
        <w:rPr>
          <w:rFonts w:eastAsia="Calibri"/>
          <w:b/>
          <w:iCs/>
          <w:highlight w:val="cyan"/>
          <w:u w:val="single"/>
        </w:rPr>
        <w:t>greatest number of people</w:t>
      </w:r>
      <w:r w:rsidRPr="0007299B">
        <w:rPr>
          <w:rFonts w:eastAsia="Calibri"/>
          <w:sz w:val="16"/>
        </w:rPr>
        <w:t xml:space="preserve">. </w:t>
      </w:r>
      <w:r w:rsidRPr="0007299B">
        <w:rPr>
          <w:rFonts w:eastAsia="Calibri"/>
          <w:u w:val="single"/>
        </w:rPr>
        <w:t>A popular formulation</w:t>
      </w:r>
      <w:r w:rsidRPr="0007299B">
        <w:rPr>
          <w:rFonts w:eastAsia="Calibri"/>
          <w:sz w:val="16"/>
        </w:rPr>
        <w:t xml:space="preserve"> of the principle </w:t>
      </w:r>
      <w:r w:rsidRPr="0007299B">
        <w:rPr>
          <w:rFonts w:eastAsia="Calibri"/>
          <w:u w:val="single"/>
        </w:rPr>
        <w:t>is</w:t>
      </w:r>
      <w:r w:rsidRPr="0007299B">
        <w:rPr>
          <w:rFonts w:eastAsia="Calibri"/>
          <w:sz w:val="16"/>
        </w:rPr>
        <w:t xml:space="preserve"> “</w:t>
      </w:r>
      <w:r w:rsidRPr="0007299B">
        <w:rPr>
          <w:rFonts w:eastAsia="Calibri"/>
          <w:u w:val="single"/>
        </w:rPr>
        <w:t>promote the greatest happiness for the greatest number</w:t>
      </w:r>
      <w:r w:rsidRPr="0007299B">
        <w:rPr>
          <w:rFonts w:eastAsia="Calibri"/>
          <w:sz w:val="16"/>
        </w:rPr>
        <w:t xml:space="preserve">.” </w:t>
      </w:r>
      <w:r w:rsidRPr="0007299B">
        <w:rPr>
          <w:rFonts w:eastAsia="Calibri"/>
          <w:u w:val="single"/>
        </w:rPr>
        <w:t>Bentham</w:t>
      </w:r>
      <w:r w:rsidRPr="0007299B">
        <w:rPr>
          <w:rFonts w:eastAsia="Calibri"/>
          <w:sz w:val="16"/>
        </w:rPr>
        <w:t xml:space="preserve"> himself </w:t>
      </w:r>
      <w:r w:rsidRPr="0007299B">
        <w:rPr>
          <w:rFonts w:eastAsia="Calibri"/>
          <w:u w:val="single"/>
        </w:rPr>
        <w:t>defined</w:t>
      </w:r>
      <w:r w:rsidRPr="0007299B">
        <w:rPr>
          <w:rFonts w:eastAsia="Calibri"/>
          <w:sz w:val="16"/>
        </w:rPr>
        <w:t xml:space="preserve"> the principle of </w:t>
      </w:r>
      <w:r w:rsidRPr="0007299B">
        <w:rPr>
          <w:rFonts w:eastAsia="Calibri"/>
          <w:u w:val="single"/>
        </w:rPr>
        <w:t>utility as “that principle which approves or disapproves of every action whatsoever, according to the tendency which it appears to have to augment or diminish the happiness of the party whose interest is in question.”</w:t>
      </w:r>
      <w:r w:rsidRPr="0007299B">
        <w:rPr>
          <w:rFonts w:eastAsia="Calibri"/>
          <w:sz w:val="16"/>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w:t>
      </w:r>
      <w:r w:rsidRPr="0007299B">
        <w:rPr>
          <w:rFonts w:eastAsia="Calibri"/>
          <w:u w:val="single"/>
        </w:rPr>
        <w:t xml:space="preserve"> </w:t>
      </w:r>
      <w:r w:rsidRPr="00743493">
        <w:rPr>
          <w:rFonts w:eastAsia="Calibri"/>
          <w:highlight w:val="cyan"/>
          <w:u w:val="single"/>
        </w:rPr>
        <w:t>Utility</w:t>
      </w:r>
      <w:r w:rsidRPr="0007299B">
        <w:rPr>
          <w:rFonts w:eastAsia="Calibri"/>
          <w:u w:val="single"/>
        </w:rPr>
        <w:t xml:space="preserve"> </w:t>
      </w:r>
      <w:r w:rsidRPr="00743493">
        <w:rPr>
          <w:rFonts w:eastAsia="Calibri"/>
          <w:highlight w:val="cyan"/>
          <w:u w:val="single"/>
        </w:rPr>
        <w:t>measures</w:t>
      </w:r>
      <w:r w:rsidRPr="0007299B">
        <w:rPr>
          <w:rFonts w:eastAsia="Calibri"/>
          <w:u w:val="single"/>
        </w:rPr>
        <w:t xml:space="preserve"> the </w:t>
      </w:r>
      <w:r w:rsidRPr="00743493">
        <w:rPr>
          <w:rFonts w:eastAsia="Calibri"/>
          <w:highlight w:val="cyan"/>
          <w:u w:val="single"/>
        </w:rPr>
        <w:t>happiness or unhappiness</w:t>
      </w:r>
      <w:r w:rsidRPr="0007299B">
        <w:rPr>
          <w:rFonts w:eastAsia="Calibri"/>
          <w:u w:val="single"/>
        </w:rPr>
        <w:t xml:space="preserve"> </w:t>
      </w:r>
      <w:r w:rsidRPr="00743493">
        <w:rPr>
          <w:rFonts w:eastAsia="Calibri"/>
          <w:highlight w:val="cyan"/>
          <w:u w:val="single"/>
        </w:rPr>
        <w:t>that results from</w:t>
      </w:r>
      <w:r w:rsidRPr="0007299B">
        <w:rPr>
          <w:rFonts w:eastAsia="Calibri"/>
          <w:u w:val="single"/>
        </w:rPr>
        <w:t xml:space="preserve"> a particular </w:t>
      </w:r>
      <w:r w:rsidRPr="00743493">
        <w:rPr>
          <w:rFonts w:eastAsia="Calibri"/>
          <w:highlight w:val="cyan"/>
          <w:u w:val="single"/>
        </w:rPr>
        <w:t>action</w:t>
      </w:r>
      <w:r w:rsidRPr="0007299B">
        <w:rPr>
          <w:rFonts w:eastAsia="Calibri"/>
          <w:sz w:val="16"/>
        </w:rPr>
        <w:t xml:space="preserve">. Thenet </w:t>
      </w:r>
      <w:r w:rsidRPr="0007299B">
        <w:rPr>
          <w:rFonts w:eastAsia="Calibri"/>
          <w:u w:val="single"/>
        </w:rPr>
        <w:t>utility measures the balance of the happiness over the unhappiness or, in other words, the balance of an action’s good and bad results</w:t>
      </w:r>
      <w:r w:rsidRPr="0007299B">
        <w:rPr>
          <w:rFonts w:eastAsia="Calibri"/>
          <w:sz w:val="16"/>
        </w:rPr>
        <w:t xml:space="preserve">. </w:t>
      </w:r>
      <w:r w:rsidRPr="0007299B">
        <w:rPr>
          <w:rFonts w:eastAsia="Calibri"/>
          <w:u w:val="single"/>
        </w:rPr>
        <w:t>To compute</w:t>
      </w:r>
      <w:r w:rsidRPr="0007299B">
        <w:rPr>
          <w:rFonts w:eastAsia="Calibri"/>
          <w:sz w:val="16"/>
        </w:rPr>
        <w:t xml:space="preserve"> the </w:t>
      </w:r>
      <w:r w:rsidRPr="0007299B">
        <w:rPr>
          <w:rFonts w:eastAsia="Calibri"/>
          <w:u w:val="single"/>
        </w:rPr>
        <w:t>net utility</w:t>
      </w:r>
      <w:r w:rsidRPr="0007299B">
        <w:rPr>
          <w:rFonts w:eastAsia="Calibri"/>
          <w:sz w:val="16"/>
        </w:rPr>
        <w:t xml:space="preserve">, </w:t>
      </w:r>
      <w:r w:rsidRPr="00743493">
        <w:rPr>
          <w:rFonts w:eastAsia="Calibri"/>
          <w:highlight w:val="cyan"/>
          <w:u w:val="single"/>
        </w:rPr>
        <w:t>we subtract</w:t>
      </w:r>
      <w:r w:rsidRPr="0007299B">
        <w:rPr>
          <w:rFonts w:eastAsia="Calibri"/>
          <w:u w:val="single"/>
        </w:rPr>
        <w:t xml:space="preserve"> the </w:t>
      </w:r>
      <w:r w:rsidRPr="00743493">
        <w:rPr>
          <w:rFonts w:eastAsia="Calibri"/>
          <w:highlight w:val="cyan"/>
          <w:u w:val="single"/>
        </w:rPr>
        <w:t>unhappiness caused by</w:t>
      </w:r>
      <w:r w:rsidRPr="0007299B">
        <w:rPr>
          <w:rFonts w:eastAsia="Calibri"/>
          <w:u w:val="single"/>
        </w:rPr>
        <w:t xml:space="preserve"> an </w:t>
      </w:r>
      <w:r w:rsidRPr="00743493">
        <w:rPr>
          <w:rFonts w:eastAsia="Calibri"/>
          <w:highlight w:val="cyan"/>
          <w:u w:val="single"/>
        </w:rPr>
        <w:t>action from the happiness it causes</w:t>
      </w:r>
      <w:r w:rsidRPr="0007299B">
        <w:rPr>
          <w:rFonts w:eastAsia="Calibri"/>
          <w:u w:val="single"/>
        </w:rPr>
        <w:t>. If an action produces more happiness than unhappiness</w:t>
      </w:r>
      <w:r w:rsidRPr="0007299B">
        <w:rPr>
          <w:rFonts w:eastAsia="Calibri"/>
          <w:sz w:val="16"/>
        </w:rPr>
        <w:t xml:space="preserve">, </w:t>
      </w:r>
      <w:r w:rsidRPr="0007299B">
        <w:rPr>
          <w:rFonts w:eastAsia="Calibri"/>
          <w:u w:val="single"/>
        </w:rPr>
        <w:t>a positive net utility results</w:t>
      </w:r>
      <w:r w:rsidRPr="0007299B">
        <w:rPr>
          <w:rFonts w:eastAsia="Calibri"/>
          <w:sz w:val="16"/>
        </w:rPr>
        <w:t xml:space="preserve">. </w:t>
      </w:r>
      <w:r w:rsidRPr="0007299B">
        <w:rPr>
          <w:rFonts w:eastAsia="Calibri"/>
          <w:u w:val="single"/>
        </w:rPr>
        <w:t>If it produces more unhappiness than happiness, a negative net utility results. When deciding upon</w:t>
      </w:r>
      <w:r w:rsidRPr="0007299B">
        <w:rPr>
          <w:rFonts w:eastAsia="Calibri"/>
          <w:sz w:val="16"/>
        </w:rPr>
        <w:t xml:space="preserve"> a course of action </w:t>
      </w:r>
      <w:r w:rsidRPr="0007299B">
        <w:rPr>
          <w:rFonts w:eastAsia="Calibri"/>
          <w:u w:val="single"/>
        </w:rPr>
        <w:t>util</w:t>
      </w:r>
      <w:r w:rsidRPr="0007299B">
        <w:rPr>
          <w:rFonts w:eastAsia="Calibri"/>
          <w:sz w:val="16"/>
        </w:rPr>
        <w:t xml:space="preserve">itarians </w:t>
      </w:r>
      <w:r w:rsidRPr="0007299B">
        <w:rPr>
          <w:rFonts w:eastAsia="Calibri"/>
          <w:u w:val="single"/>
        </w:rPr>
        <w:t>take the following steps</w:t>
      </w:r>
      <w:r w:rsidRPr="0007299B">
        <w:rPr>
          <w:rFonts w:eastAsia="Calibri"/>
          <w:sz w:val="16"/>
        </w:rPr>
        <w:t xml:space="preserve">. </w:t>
      </w:r>
      <w:r w:rsidRPr="0007299B">
        <w:rPr>
          <w:rFonts w:eastAsia="Calibri"/>
          <w:u w:val="single"/>
        </w:rPr>
        <w:t>First, they determine the available courses of action</w:t>
      </w:r>
      <w:r w:rsidRPr="0007299B">
        <w:rPr>
          <w:rFonts w:eastAsia="Calibri"/>
          <w:sz w:val="16"/>
        </w:rPr>
        <w:t xml:space="preserve">. </w:t>
      </w:r>
      <w:r w:rsidRPr="0007299B">
        <w:rPr>
          <w:rFonts w:eastAsia="Calibri"/>
          <w:u w:val="single"/>
        </w:rPr>
        <w:t>Second, they add up all the happiness and unhappiness caused by each action.</w:t>
      </w:r>
      <w:r w:rsidRPr="0007299B">
        <w:rPr>
          <w:rFonts w:eastAsia="Calibri"/>
          <w:sz w:val="16"/>
        </w:rPr>
        <w:t xml:space="preserve"> </w:t>
      </w:r>
      <w:r w:rsidRPr="0007299B">
        <w:rPr>
          <w:rFonts w:eastAsia="Calibri"/>
          <w:u w:val="single"/>
        </w:rPr>
        <w:t>Third, they subtract the unhappiness from the happiness of each action resulting in the net utility. Finally, they perform that action from the available alternatives which has most net utility</w:t>
      </w:r>
      <w:r w:rsidRPr="0007299B">
        <w:rPr>
          <w:rFonts w:eastAsia="Calibri"/>
          <w:sz w:val="16"/>
        </w:rPr>
        <w:t xml:space="preserve">. (Technically, this is “act” utilitarianism, to be distinguish from another type shortly.) If all of the available actions produce a positive net utility, or if some produce positive and some produce negative net utility, </w:t>
      </w:r>
      <w:r w:rsidRPr="0007299B">
        <w:rPr>
          <w:rFonts w:eastAsia="Calibri"/>
          <w:u w:val="single"/>
        </w:rPr>
        <w:t>utilitarians perform the action that produces the most positive utility</w:t>
      </w:r>
      <w:r w:rsidRPr="0007299B">
        <w:rPr>
          <w:rFonts w:eastAsia="Calibri"/>
          <w:sz w:val="16"/>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743493">
        <w:rPr>
          <w:rFonts w:eastAsia="Calibri"/>
          <w:highlight w:val="cyan"/>
          <w:u w:val="single"/>
        </w:rPr>
        <w:t>computations</w:t>
      </w:r>
      <w:r w:rsidRPr="0007299B">
        <w:rPr>
          <w:rFonts w:eastAsia="Calibri"/>
          <w:u w:val="single"/>
        </w:rPr>
        <w:t xml:space="preserve"> of the net utility </w:t>
      </w:r>
      <w:r w:rsidRPr="00743493">
        <w:rPr>
          <w:rFonts w:eastAsia="Calibri"/>
          <w:highlight w:val="cyan"/>
          <w:u w:val="single"/>
        </w:rPr>
        <w:t xml:space="preserve">count everyone’s happiness </w:t>
      </w:r>
      <w:r w:rsidRPr="00743493">
        <w:rPr>
          <w:rFonts w:eastAsia="Calibri"/>
          <w:b/>
          <w:iCs/>
          <w:highlight w:val="cyan"/>
          <w:u w:val="single"/>
        </w:rPr>
        <w:t>equally</w:t>
      </w:r>
      <w:r w:rsidRPr="0007299B">
        <w:rPr>
          <w:rFonts w:eastAsia="Calibri"/>
          <w:sz w:val="16"/>
        </w:rPr>
        <w:t xml:space="preserve">. Unlike egoists, who claim that persons should maximize their own utility, </w:t>
      </w:r>
      <w:r w:rsidRPr="0007299B">
        <w:rPr>
          <w:rFonts w:eastAsia="Calibri"/>
          <w:u w:val="single"/>
        </w:rPr>
        <w:t>utilitarians do not place their own happiness above that of others</w:t>
      </w:r>
      <w:r w:rsidRPr="0007299B">
        <w:rPr>
          <w:rFonts w:eastAsia="Calibri"/>
          <w:sz w:val="16"/>
        </w:rPr>
        <w:t xml:space="preserve">.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 The Consequences </w:t>
      </w:r>
      <w:r w:rsidRPr="0007299B">
        <w:rPr>
          <w:rFonts w:eastAsia="Calibri"/>
          <w:u w:val="single"/>
        </w:rPr>
        <w:t xml:space="preserve">The second key concept of utilitarianism is that </w:t>
      </w:r>
      <w:r w:rsidRPr="00743493">
        <w:rPr>
          <w:rFonts w:eastAsia="Calibri"/>
          <w:highlight w:val="cyan"/>
          <w:u w:val="single"/>
        </w:rPr>
        <w:t>we judge moral actions by</w:t>
      </w:r>
      <w:r w:rsidRPr="0007299B">
        <w:rPr>
          <w:rFonts w:eastAsia="Calibri"/>
          <w:u w:val="single"/>
        </w:rPr>
        <w:t xml:space="preserve"> the </w:t>
      </w:r>
      <w:r w:rsidRPr="00743493">
        <w:rPr>
          <w:rFonts w:eastAsia="Calibri"/>
          <w:highlight w:val="cyan"/>
          <w:u w:val="single"/>
        </w:rPr>
        <w:t>consequences</w:t>
      </w:r>
      <w:r w:rsidRPr="0007299B">
        <w:rPr>
          <w:rFonts w:eastAsia="Calibri"/>
          <w:u w:val="single"/>
        </w:rPr>
        <w:t xml:space="preserve"> they produce</w:t>
      </w:r>
      <w:r w:rsidRPr="0007299B">
        <w:rPr>
          <w:rFonts w:eastAsia="Calibri"/>
          <w:sz w:val="16"/>
        </w:rPr>
        <w:t xml:space="preserve">. </w:t>
      </w:r>
      <w:r w:rsidRPr="0007299B">
        <w:rPr>
          <w:rFonts w:eastAsia="Calibri"/>
          <w:u w:val="single"/>
        </w:rPr>
        <w:t xml:space="preserve">The </w:t>
      </w:r>
      <w:r w:rsidRPr="00743493">
        <w:rPr>
          <w:rFonts w:eastAsia="Calibri"/>
          <w:highlight w:val="cyan"/>
          <w:u w:val="single"/>
        </w:rPr>
        <w:t>only thing that counts in morality is</w:t>
      </w:r>
      <w:r w:rsidRPr="0007299B">
        <w:rPr>
          <w:rFonts w:eastAsia="Calibri"/>
          <w:u w:val="single"/>
        </w:rPr>
        <w:t xml:space="preserve"> the </w:t>
      </w:r>
      <w:r w:rsidRPr="00743493">
        <w:rPr>
          <w:rFonts w:eastAsia="Calibri"/>
          <w:highlight w:val="cyan"/>
          <w:u w:val="single"/>
        </w:rPr>
        <w:t>happiness</w:t>
      </w:r>
      <w:r w:rsidRPr="0007299B">
        <w:rPr>
          <w:rFonts w:eastAsia="Calibri"/>
          <w:u w:val="single"/>
        </w:rPr>
        <w:t xml:space="preserve"> and unhappiness produced by an action</w:t>
      </w:r>
      <w:r w:rsidRPr="0007299B">
        <w:rPr>
          <w:rFonts w:eastAsia="Calibri"/>
          <w:sz w:val="16"/>
        </w:rPr>
        <w:t xml:space="preserve">. In other words, </w:t>
      </w:r>
      <w:r w:rsidRPr="0007299B">
        <w:rPr>
          <w:rFonts w:eastAsia="Calibri"/>
          <w:u w:val="single"/>
        </w:rPr>
        <w:t xml:space="preserve">according to utilitarianism, the </w:t>
      </w:r>
      <w:r w:rsidRPr="00743493">
        <w:rPr>
          <w:rFonts w:eastAsia="Calibri"/>
          <w:b/>
          <w:iCs/>
          <w:highlight w:val="cyan"/>
          <w:u w:val="single"/>
        </w:rPr>
        <w:t>ends justify the means</w:t>
      </w:r>
      <w:r w:rsidRPr="0007299B">
        <w:rPr>
          <w:rFonts w:eastAsia="Calibri"/>
          <w:sz w:val="16"/>
        </w:rPr>
        <w:t xml:space="preserve">. It does not matter how you do itwhat means you takeas long as you increase the net utility. In most cases, as we have already mentioned, </w:t>
      </w:r>
      <w:r w:rsidRPr="0007299B">
        <w:rPr>
          <w:rFonts w:eastAsia="Calibri"/>
          <w:u w:val="single"/>
        </w:rPr>
        <w:t>the action that utilitarians recommend mimics the recommendations of other moral theories.</w:t>
      </w:r>
      <w:r w:rsidRPr="0007299B">
        <w:rPr>
          <w:rFonts w:eastAsia="Calibri"/>
          <w:sz w:val="16"/>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 </w:t>
      </w:r>
      <w:r w:rsidRPr="0007299B">
        <w:rPr>
          <w:rFonts w:eastAsia="Calibri"/>
          <w:u w:val="single"/>
        </w:rPr>
        <w:t>Since the right action depends upon our assessment of the consequences, we must know what the consequences of our actions will</w:t>
      </w:r>
      <w:r w:rsidRPr="0007299B">
        <w:rPr>
          <w:rFonts w:eastAsia="Calibri"/>
          <w:sz w:val="16"/>
        </w:rPr>
        <w:t xml:space="preserve"> be. Some object that the theory fails precisely because this is not possible. And </w:t>
      </w:r>
      <w:r w:rsidRPr="0007299B">
        <w:rPr>
          <w:rFonts w:eastAsia="Calibri"/>
          <w:u w:val="single"/>
        </w:rPr>
        <w:t xml:space="preserve">it is true that </w:t>
      </w:r>
      <w:r w:rsidRPr="00743493">
        <w:rPr>
          <w:rFonts w:eastAsia="Calibri"/>
          <w:highlight w:val="cyan"/>
          <w:u w:val="single"/>
        </w:rPr>
        <w:t>we never know absolutely what will happen</w:t>
      </w:r>
      <w:r w:rsidRPr="0007299B">
        <w:rPr>
          <w:rFonts w:eastAsia="Calibri"/>
          <w:u w:val="single"/>
        </w:rPr>
        <w:t xml:space="preserve"> as a consequence of our action</w:t>
      </w:r>
      <w:r w:rsidRPr="0007299B">
        <w:rPr>
          <w:rFonts w:eastAsia="Calibri"/>
          <w:sz w:val="16"/>
        </w:rPr>
        <w:t xml:space="preserve">. </w:t>
      </w:r>
      <w:r w:rsidRPr="0007299B">
        <w:rPr>
          <w:rFonts w:eastAsia="Calibri"/>
          <w:u w:val="single"/>
        </w:rPr>
        <w:t>We may think the consequence of loaning Bob some money will be to cheer him up, but he might buy a gun and commit suicide</w:t>
      </w:r>
      <w:r w:rsidRPr="0007299B">
        <w:rPr>
          <w:rFonts w:eastAsia="Calibri"/>
          <w:sz w:val="16"/>
        </w:rPr>
        <w:t xml:space="preserve">! We may think the consequence of shooting Sue will be to hurt or kill her. But her subsequent paralysis might serve as the motivation for a successful writing career! </w:t>
      </w:r>
      <w:r w:rsidRPr="0007299B">
        <w:rPr>
          <w:rFonts w:eastAsia="Calibri"/>
          <w:u w:val="single"/>
        </w:rPr>
        <w:t>In fact, any of our minuscule choices might alter human history</w:t>
      </w:r>
      <w:r w:rsidRPr="0007299B">
        <w:rPr>
          <w:rFonts w:eastAsia="Calibri"/>
          <w:sz w:val="16"/>
        </w:rPr>
        <w:t xml:space="preserve">, </w:t>
      </w:r>
      <w:r w:rsidRPr="00743493">
        <w:rPr>
          <w:rFonts w:eastAsia="Calibri"/>
          <w:b/>
          <w:iCs/>
          <w:highlight w:val="cyan"/>
          <w:u w:val="single"/>
        </w:rPr>
        <w:t>but</w:t>
      </w:r>
      <w:r w:rsidRPr="0007299B">
        <w:rPr>
          <w:rFonts w:eastAsia="Calibri"/>
          <w:b/>
          <w:iCs/>
          <w:u w:val="single"/>
        </w:rPr>
        <w:t xml:space="preserve"> </w:t>
      </w:r>
      <w:r w:rsidRPr="00743493">
        <w:rPr>
          <w:rFonts w:eastAsia="Calibri"/>
          <w:b/>
          <w:iCs/>
          <w:highlight w:val="cyan"/>
          <w:u w:val="single"/>
        </w:rPr>
        <w:t>we are</w:t>
      </w:r>
      <w:r w:rsidRPr="0007299B">
        <w:rPr>
          <w:rFonts w:eastAsia="Calibri"/>
          <w:b/>
          <w:iCs/>
          <w:u w:val="single"/>
        </w:rPr>
        <w:t xml:space="preserve"> only </w:t>
      </w:r>
      <w:r w:rsidRPr="00743493">
        <w:rPr>
          <w:rFonts w:eastAsia="Calibri"/>
          <w:b/>
          <w:iCs/>
          <w:highlight w:val="cyan"/>
          <w:u w:val="single"/>
        </w:rPr>
        <w:t>responsible for consequences we can reasonably</w:t>
      </w:r>
      <w:r w:rsidRPr="0007299B">
        <w:rPr>
          <w:rFonts w:eastAsia="Calibri"/>
          <w:b/>
          <w:iCs/>
          <w:u w:val="single"/>
        </w:rPr>
        <w:t xml:space="preserve"> </w:t>
      </w:r>
      <w:r w:rsidRPr="00743493">
        <w:rPr>
          <w:rFonts w:eastAsia="Calibri"/>
          <w:b/>
          <w:iCs/>
          <w:highlight w:val="cyan"/>
          <w:u w:val="single"/>
        </w:rPr>
        <w:t>anticipate</w:t>
      </w:r>
      <w:r w:rsidRPr="0007299B">
        <w:rPr>
          <w:rFonts w:eastAsia="Calibri"/>
          <w:b/>
          <w:iCs/>
          <w:u w:val="single"/>
        </w:rPr>
        <w:t>.</w:t>
      </w:r>
      <w:r w:rsidRPr="0007299B">
        <w:rPr>
          <w:rFonts w:eastAsia="Calibri"/>
          <w:sz w:val="16"/>
        </w:rPr>
        <w:t xml:space="preserve"> </w:t>
      </w:r>
      <w:r w:rsidRPr="00743493">
        <w:rPr>
          <w:rFonts w:eastAsia="Calibri"/>
          <w:highlight w:val="cyan"/>
          <w:u w:val="single"/>
        </w:rPr>
        <w:t>We anticipate</w:t>
      </w:r>
      <w:r w:rsidRPr="0007299B">
        <w:rPr>
          <w:rFonts w:eastAsia="Calibri"/>
          <w:u w:val="single"/>
        </w:rPr>
        <w:t xml:space="preserve"> the consequences </w:t>
      </w:r>
      <w:r w:rsidRPr="0007299B">
        <w:rPr>
          <w:rFonts w:eastAsia="Calibri"/>
          <w:b/>
          <w:iCs/>
          <w:u w:val="single"/>
        </w:rPr>
        <w:t xml:space="preserve">as </w:t>
      </w:r>
      <w:r w:rsidRPr="00743493">
        <w:rPr>
          <w:rFonts w:eastAsia="Calibri"/>
          <w:b/>
          <w:iCs/>
          <w:highlight w:val="cyan"/>
          <w:u w:val="single"/>
        </w:rPr>
        <w:t>best we can</w:t>
      </w:r>
      <w:r w:rsidRPr="00743493">
        <w:rPr>
          <w:rFonts w:eastAsia="Calibri"/>
          <w:highlight w:val="cyan"/>
          <w:u w:val="single"/>
        </w:rPr>
        <w:t xml:space="preserve"> and </w:t>
      </w:r>
      <w:r w:rsidRPr="00743493">
        <w:rPr>
          <w:rFonts w:eastAsia="Calibri"/>
          <w:b/>
          <w:iCs/>
          <w:highlight w:val="cyan"/>
          <w:u w:val="single"/>
        </w:rPr>
        <w:t>proceed</w:t>
      </w:r>
      <w:r w:rsidRPr="0007299B">
        <w:rPr>
          <w:rFonts w:eastAsia="Calibri"/>
          <w:b/>
          <w:iCs/>
          <w:u w:val="single"/>
        </w:rPr>
        <w:t xml:space="preserve"> to act </w:t>
      </w:r>
      <w:r w:rsidRPr="00743493">
        <w:rPr>
          <w:rFonts w:eastAsia="Calibri"/>
          <w:b/>
          <w:iCs/>
          <w:highlight w:val="cyan"/>
          <w:u w:val="single"/>
        </w:rPr>
        <w:t>accordingly</w:t>
      </w:r>
      <w:r w:rsidRPr="0007299B">
        <w:rPr>
          <w:rFonts w:eastAsia="Calibri"/>
          <w:sz w:val="16"/>
        </w:rPr>
        <w:t xml:space="preserve">. </w:t>
      </w:r>
      <w:r w:rsidRPr="0007299B">
        <w:rPr>
          <w:rFonts w:eastAsia="Calibri"/>
          <w:u w:val="single"/>
        </w:rPr>
        <w:t xml:space="preserve">Thus, the </w:t>
      </w:r>
      <w:r w:rsidRPr="00743493">
        <w:rPr>
          <w:rFonts w:eastAsia="Calibri"/>
          <w:highlight w:val="cyan"/>
          <w:u w:val="single"/>
        </w:rPr>
        <w:t>fact</w:t>
      </w:r>
      <w:r w:rsidRPr="0007299B">
        <w:rPr>
          <w:rFonts w:eastAsia="Calibri"/>
          <w:u w:val="single"/>
        </w:rPr>
        <w:t xml:space="preserve"> that </w:t>
      </w:r>
      <w:r w:rsidRPr="00743493">
        <w:rPr>
          <w:rFonts w:eastAsia="Calibri"/>
          <w:highlight w:val="cyan"/>
          <w:u w:val="single"/>
        </w:rPr>
        <w:t>we can never be absolutely certain</w:t>
      </w:r>
      <w:r w:rsidRPr="0007299B">
        <w:rPr>
          <w:rFonts w:eastAsia="Calibri"/>
          <w:u w:val="single"/>
        </w:rPr>
        <w:t xml:space="preserve"> of the consequences of an act </w:t>
      </w:r>
      <w:r w:rsidRPr="00743493">
        <w:rPr>
          <w:rFonts w:eastAsia="Calibri"/>
          <w:b/>
          <w:iCs/>
          <w:highlight w:val="cyan"/>
          <w:u w:val="single"/>
        </w:rPr>
        <w:t>does not undermine utilitarianism</w:t>
      </w:r>
      <w:r w:rsidRPr="0007299B">
        <w:rPr>
          <w:rFonts w:eastAsia="Calibri"/>
          <w:b/>
          <w:iCs/>
          <w:u w:val="single"/>
        </w:rPr>
        <w:t xml:space="preserve">. </w:t>
      </w:r>
      <w:r w:rsidRPr="0007299B">
        <w:rPr>
          <w:rFonts w:eastAsia="Calibri"/>
          <w:sz w:val="16"/>
        </w:rPr>
        <w:t xml:space="preserve">We can now summarize our discussion thus far. </w:t>
      </w:r>
      <w:r w:rsidRPr="0007299B">
        <w:rPr>
          <w:rFonts w:eastAsia="Calibri"/>
          <w:u w:val="single"/>
        </w:rPr>
        <w:t>Moral actions are those that produce the best consequences</w:t>
      </w:r>
      <w:r w:rsidRPr="0007299B">
        <w:rPr>
          <w:rFonts w:eastAsia="Calibri"/>
          <w:sz w:val="16"/>
        </w:rPr>
        <w:t xml:space="preserve">. </w:t>
      </w:r>
      <w:r w:rsidRPr="0007299B">
        <w:rPr>
          <w:rFonts w:eastAsia="Calibri"/>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25CE7C95" w14:textId="77777777" w:rsidR="00503193" w:rsidRPr="0007299B" w:rsidRDefault="00503193" w:rsidP="00503193">
      <w:pPr>
        <w:keepNext/>
        <w:keepLines/>
        <w:spacing w:before="40" w:after="0" w:line="256" w:lineRule="auto"/>
        <w:outlineLvl w:val="3"/>
        <w:rPr>
          <w:rFonts w:eastAsia="SimSun" w:cs="Times New Roman"/>
          <w:b/>
          <w:iCs/>
          <w:sz w:val="26"/>
        </w:rPr>
      </w:pPr>
      <w:r w:rsidRPr="0007299B">
        <w:rPr>
          <w:rFonts w:eastAsia="SimSun" w:cs="Times New Roman"/>
          <w:b/>
          <w:iCs/>
          <w:sz w:val="26"/>
        </w:rPr>
        <w:t xml:space="preserve">Prefer utilitarian approaches to policy that cast aside empathy—valuing how discussions make us feel rather than the truth of the discussion ensures disastrous decision-making </w:t>
      </w:r>
    </w:p>
    <w:p w14:paraId="7D8E3671" w14:textId="77777777" w:rsidR="00503193" w:rsidRPr="0007299B" w:rsidRDefault="00503193" w:rsidP="00503193">
      <w:pPr>
        <w:spacing w:line="256" w:lineRule="auto"/>
        <w:rPr>
          <w:rFonts w:eastAsia="Calibri"/>
        </w:rPr>
      </w:pPr>
      <w:r w:rsidRPr="0007299B">
        <w:rPr>
          <w:rFonts w:eastAsia="Calibri"/>
          <w:b/>
        </w:rPr>
        <w:t>Bloom 14</w:t>
      </w:r>
      <w:r w:rsidRPr="0007299B">
        <w:rPr>
          <w:rFonts w:eastAsia="Calibri"/>
        </w:rPr>
        <w:t xml:space="preserve"> [Paul Bloom, Brooks and Suzanne Ragen Professor of Psychology &amp; Cognitive Science at Yale University, “Against Empathy, Boston Review, September 13, 2014, </w:t>
      </w:r>
      <w:hyperlink r:id="rId8" w:history="1">
        <w:r w:rsidRPr="0007299B">
          <w:rPr>
            <w:rFonts w:eastAsia="Calibri"/>
            <w:color w:val="0563C1"/>
            <w:u w:val="single"/>
          </w:rPr>
          <w:t>http://bostonreview.net/forum/paul-bloom-against-empathy</w:t>
        </w:r>
      </w:hyperlink>
      <w:r w:rsidRPr="0007299B">
        <w:rPr>
          <w:rFonts w:eastAsia="Calibri"/>
        </w:rPr>
        <w:t>]</w:t>
      </w:r>
    </w:p>
    <w:p w14:paraId="53CB96D8" w14:textId="77777777" w:rsidR="00503193" w:rsidRPr="0007299B" w:rsidRDefault="00503193" w:rsidP="00503193">
      <w:pPr>
        <w:spacing w:line="256" w:lineRule="auto"/>
        <w:rPr>
          <w:rFonts w:eastAsia="Calibri"/>
          <w:sz w:val="16"/>
        </w:rPr>
      </w:pPr>
      <w:r w:rsidRPr="0007299B">
        <w:rPr>
          <w:rFonts w:eastAsia="Calibri"/>
          <w:sz w:val="16"/>
        </w:rPr>
        <w:t>When asked what I am working on, I often say</w:t>
      </w:r>
      <w:r w:rsidRPr="0007299B">
        <w:rPr>
          <w:rFonts w:eastAsia="Calibri"/>
          <w:u w:val="single"/>
        </w:rPr>
        <w:t xml:space="preserve"> I am writing a book about </w:t>
      </w:r>
      <w:r w:rsidRPr="00743493">
        <w:rPr>
          <w:rFonts w:eastAsia="Calibri"/>
          <w:highlight w:val="cyan"/>
          <w:u w:val="single"/>
        </w:rPr>
        <w:t>empathy</w:t>
      </w:r>
      <w:r w:rsidRPr="0007299B">
        <w:rPr>
          <w:rFonts w:eastAsia="Calibri"/>
          <w:sz w:val="16"/>
        </w:rPr>
        <w:t>. People tend to smile and nod, and then I add, “</w:t>
      </w:r>
      <w:r w:rsidRPr="00743493">
        <w:rPr>
          <w:rFonts w:eastAsia="Calibri"/>
          <w:b/>
          <w:iCs/>
          <w:highlight w:val="cyan"/>
          <w:u w:val="single"/>
        </w:rPr>
        <w:t>I’m against it</w:t>
      </w:r>
      <w:r w:rsidRPr="0007299B">
        <w:rPr>
          <w:rFonts w:eastAsia="Calibri"/>
          <w:sz w:val="16"/>
        </w:rPr>
        <w:t>.” This usually gets an uncomfortable laugh. This reaction surprised me at first, but I’ve come to realize that taking a position against empathy is like announcing that you hate kittens—a statement so outlandish it can only be a joke. And so I’ve learned to clarify, to explain that I am not against morality, compassion, kindness, love, being a good neighbor, doing the right thing, and making the world a better place. My claim is actually the opposite: if you want to be good and do good, empathy is a poor guide. The word “</w:t>
      </w:r>
      <w:r w:rsidRPr="0007299B">
        <w:rPr>
          <w:rFonts w:eastAsia="Calibri"/>
          <w:u w:val="single"/>
        </w:rPr>
        <w:t>empathy</w:t>
      </w:r>
      <w:r w:rsidRPr="0007299B">
        <w:rPr>
          <w:rFonts w:eastAsia="Calibri"/>
          <w:sz w:val="16"/>
        </w:rPr>
        <w:t xml:space="preserve">” is used in many ways, but here I am adopting its most common meaning, which corresponds to what eighteenth-century philosophers such as Adam Smith called “sympathy.” It </w:t>
      </w:r>
      <w:r w:rsidRPr="0007299B">
        <w:rPr>
          <w:rFonts w:eastAsia="Calibri"/>
          <w:u w:val="single"/>
        </w:rPr>
        <w:t>refers to the process of experiencing the world as others do, or at least as you think they do. To empathize with someone is to put yourself in her shoes, to feel her pain</w:t>
      </w:r>
      <w:r w:rsidRPr="0007299B">
        <w:rPr>
          <w:rFonts w:eastAsia="Calibri"/>
          <w:sz w:val="16"/>
        </w:rPr>
        <w:t xml:space="preserve">. Some researchers also use the term to encompass the more coldblooded process of assessing what other people are thinking, their motivations, their plans, what they believe. This is sometimes called “cognitive,” as opposed to “emotional,” empathy. I will follow this convention here, but we should keep in mind that the two are distinct—they emerge from different brain processes; you can have a lot of one and a little of the other—and that </w:t>
      </w:r>
      <w:r w:rsidRPr="0007299B">
        <w:rPr>
          <w:rFonts w:eastAsia="Calibri"/>
          <w:u w:val="single"/>
        </w:rPr>
        <w:t>most of the discussion of the moral implications of empathy focuses on its emotional side</w:t>
      </w:r>
      <w:r w:rsidRPr="0007299B">
        <w:rPr>
          <w:rFonts w:eastAsia="Calibri"/>
          <w:sz w:val="16"/>
        </w:rPr>
        <w:t xml:space="preserve">. </w:t>
      </w:r>
      <w:r w:rsidRPr="0007299B">
        <w:rPr>
          <w:rFonts w:eastAsia="Calibri"/>
          <w:u w:val="single"/>
        </w:rPr>
        <w:t>Some degree of emotional empathy is bred in the bone. The sight and sound of another’s suffering is unpleasant for babies</w:t>
      </w:r>
      <w:r w:rsidRPr="0007299B">
        <w:rPr>
          <w:rFonts w:eastAsia="Calibri"/>
          <w:sz w:val="16"/>
        </w:rPr>
        <w:t xml:space="preserve"> and, as soon as they are mobile enough, </w:t>
      </w:r>
      <w:r w:rsidRPr="0007299B">
        <w:rPr>
          <w:rFonts w:eastAsia="Calibri"/>
          <w:u w:val="single"/>
        </w:rPr>
        <w:t>they try to help, patting and soothing others in distress.</w:t>
      </w:r>
      <w:r w:rsidRPr="0007299B">
        <w:rPr>
          <w:rFonts w:eastAsia="Calibri"/>
          <w:sz w:val="16"/>
        </w:rPr>
        <w:t xml:space="preserve"> This is not uniquely human: the primatologist Frans de Waal notes that chimps will often put their arms around the victim of an attack and pat her or groom her. </w:t>
      </w:r>
      <w:r w:rsidRPr="0007299B">
        <w:rPr>
          <w:rFonts w:eastAsia="Calibri"/>
          <w:u w:val="single"/>
        </w:rPr>
        <w:t>Empathy can occur automatically, even involuntarily</w:t>
      </w:r>
      <w:r w:rsidRPr="0007299B">
        <w:rPr>
          <w:rFonts w:eastAsia="Calibri"/>
          <w:sz w:val="16"/>
        </w:rPr>
        <w:t xml:space="preserve">. Smith describes how “persons of delicate fibres” who notice a beggar’s sores and ulcers “are apt to feel an itching or uneasy sensation in the correspondent part of their own bodies.” John Updike writes, “My grandmother would have choking fits at the kitchen table, and my own throat would feel narrow in sympathy.” And </w:t>
      </w:r>
      <w:r w:rsidRPr="0007299B">
        <w:rPr>
          <w:rFonts w:eastAsia="Calibri"/>
          <w:u w:val="single"/>
        </w:rPr>
        <w:t>empathy can be extended through the imagination</w:t>
      </w:r>
      <w:r w:rsidRPr="0007299B">
        <w:rPr>
          <w:rFonts w:eastAsia="Calibri"/>
          <w:sz w:val="16"/>
        </w:rPr>
        <w:t xml:space="preserve">. In a speech before he became president, Barack Obama stressed how important it is to see the world through the eyes of those who are different from us—the child who’s hungry, the steelworker who’s been laid off, the family who lost the entire life they built together when the storm came to town. . . . When you think like this—when you choose to broaden your ambit of concern and empathize with the plight of others, whether they are close friends or distant strangers—it becomes harder not to act, harder not to help. Obama is right about this last part; there is considerable support for what the psychologist C. Daniel Batson calls “the empathy-altruism hypothesis”: when you empathize with others, you are more likely to help them. In general, empathy serves to dissolve the boundaries between one person and another; it is a force against selfishness and indifference. It is easy to see, then, how empathy can be a moral good, and it has many champions. Obama talks frequently about empathy; witness his recent claim, after his first meeting with Pope Francis, that “it’s the lack of empathy that makes it very easy for us to plunge into wars. It’s the lack of empathy that allows us to ignore the homeless on the streets.” In The Empathetic Civilization (2009) Jeremy Rifkin argues that the only way our species will survive war, environmental degradation, and economic collapse is through the enhancement of “global empathy.” This past June, Bill and Melinda Gates concluded their Stanford commencement address by asking students to nurture and expand their empathetic powers, essential for a better world. Most people see the benefits of empathy as akin to the evils of racism: too obvious to require justification. I think this is a mistake. I have argued elsewhere that </w:t>
      </w:r>
      <w:r w:rsidRPr="0007299B">
        <w:rPr>
          <w:rFonts w:eastAsia="Calibri"/>
          <w:u w:val="single"/>
        </w:rPr>
        <w:t xml:space="preserve">certain </w:t>
      </w:r>
      <w:r w:rsidRPr="00743493">
        <w:rPr>
          <w:rFonts w:eastAsia="Calibri"/>
          <w:highlight w:val="cyan"/>
          <w:u w:val="single"/>
        </w:rPr>
        <w:t>features</w:t>
      </w:r>
      <w:r w:rsidRPr="0007299B">
        <w:rPr>
          <w:rFonts w:eastAsia="Calibri"/>
          <w:u w:val="single"/>
        </w:rPr>
        <w:t xml:space="preserve"> of empathy </w:t>
      </w:r>
      <w:r w:rsidRPr="00743493">
        <w:rPr>
          <w:rFonts w:eastAsia="Calibri"/>
          <w:highlight w:val="cyan"/>
          <w:u w:val="single"/>
        </w:rPr>
        <w:t>make it a poor guide to</w:t>
      </w:r>
      <w:r w:rsidRPr="0007299B">
        <w:rPr>
          <w:rFonts w:eastAsia="Calibri"/>
          <w:u w:val="single"/>
        </w:rPr>
        <w:t xml:space="preserve"> social </w:t>
      </w:r>
      <w:r w:rsidRPr="00743493">
        <w:rPr>
          <w:rFonts w:eastAsia="Calibri"/>
          <w:highlight w:val="cyan"/>
          <w:u w:val="single"/>
        </w:rPr>
        <w:t>policy</w:t>
      </w:r>
      <w:r w:rsidRPr="0007299B">
        <w:rPr>
          <w:rFonts w:eastAsia="Calibri"/>
          <w:u w:val="single"/>
        </w:rPr>
        <w:t>.</w:t>
      </w:r>
      <w:r w:rsidRPr="0007299B">
        <w:rPr>
          <w:rFonts w:eastAsia="Calibri"/>
          <w:sz w:val="16"/>
        </w:rPr>
        <w:t xml:space="preserve"> </w:t>
      </w:r>
      <w:r w:rsidRPr="00743493">
        <w:rPr>
          <w:rFonts w:eastAsia="Calibri"/>
          <w:b/>
          <w:iCs/>
          <w:highlight w:val="cyan"/>
          <w:u w:val="single"/>
        </w:rPr>
        <w:t>Empathy is biased</w:t>
      </w:r>
      <w:r w:rsidRPr="0007299B">
        <w:rPr>
          <w:rFonts w:eastAsia="Calibri"/>
          <w:sz w:val="16"/>
        </w:rPr>
        <w:t xml:space="preserve">; </w:t>
      </w:r>
      <w:r w:rsidRPr="00743493">
        <w:rPr>
          <w:rFonts w:eastAsia="Calibri"/>
          <w:highlight w:val="cyan"/>
          <w:u w:val="single"/>
        </w:rPr>
        <w:t>we</w:t>
      </w:r>
      <w:r w:rsidRPr="0007299B">
        <w:rPr>
          <w:rFonts w:eastAsia="Calibri"/>
          <w:u w:val="single"/>
        </w:rPr>
        <w:t xml:space="preserve"> are more prone to </w:t>
      </w:r>
      <w:r w:rsidRPr="00743493">
        <w:rPr>
          <w:rFonts w:eastAsia="Calibri"/>
          <w:highlight w:val="cyan"/>
          <w:u w:val="single"/>
        </w:rPr>
        <w:t>feel</w:t>
      </w:r>
      <w:r w:rsidRPr="0007299B">
        <w:rPr>
          <w:rFonts w:eastAsia="Calibri"/>
          <w:u w:val="single"/>
        </w:rPr>
        <w:t xml:space="preserve"> empathy for </w:t>
      </w:r>
      <w:r w:rsidRPr="00743493">
        <w:rPr>
          <w:rFonts w:eastAsia="Calibri"/>
          <w:highlight w:val="cyan"/>
          <w:u w:val="single"/>
        </w:rPr>
        <w:t>attractive people and</w:t>
      </w:r>
      <w:r w:rsidRPr="0007299B">
        <w:rPr>
          <w:rFonts w:eastAsia="Calibri"/>
          <w:u w:val="single"/>
        </w:rPr>
        <w:t xml:space="preserve"> for </w:t>
      </w:r>
      <w:r w:rsidRPr="00743493">
        <w:rPr>
          <w:rFonts w:eastAsia="Calibri"/>
          <w:highlight w:val="cyan"/>
          <w:u w:val="single"/>
        </w:rPr>
        <w:t>those who look like us</w:t>
      </w:r>
      <w:r w:rsidRPr="0007299B">
        <w:rPr>
          <w:rFonts w:eastAsia="Calibri"/>
          <w:u w:val="single"/>
        </w:rPr>
        <w:t xml:space="preserve"> or share our ethnic or national background</w:t>
      </w:r>
      <w:r w:rsidRPr="0007299B">
        <w:rPr>
          <w:rFonts w:eastAsia="Calibri"/>
          <w:sz w:val="16"/>
        </w:rPr>
        <w:t xml:space="preserve">. And </w:t>
      </w:r>
      <w:r w:rsidRPr="00743493">
        <w:rPr>
          <w:rFonts w:eastAsia="Calibri"/>
          <w:highlight w:val="cyan"/>
          <w:u w:val="single"/>
        </w:rPr>
        <w:t>empathy is narrow</w:t>
      </w:r>
      <w:r w:rsidRPr="0007299B">
        <w:rPr>
          <w:rFonts w:eastAsia="Calibri"/>
          <w:sz w:val="16"/>
        </w:rPr>
        <w:t xml:space="preserve">; </w:t>
      </w:r>
      <w:r w:rsidRPr="00743493">
        <w:rPr>
          <w:rFonts w:eastAsia="Calibri"/>
          <w:highlight w:val="cyan"/>
          <w:u w:val="single"/>
        </w:rPr>
        <w:t>it</w:t>
      </w:r>
      <w:r w:rsidRPr="0007299B">
        <w:rPr>
          <w:rFonts w:eastAsia="Calibri"/>
          <w:u w:val="single"/>
        </w:rPr>
        <w:t xml:space="preserve"> connects</w:t>
      </w:r>
      <w:r w:rsidRPr="0007299B">
        <w:rPr>
          <w:rFonts w:eastAsia="Calibri"/>
          <w:sz w:val="16"/>
        </w:rPr>
        <w:t xml:space="preserve"> </w:t>
      </w:r>
      <w:r w:rsidRPr="0007299B">
        <w:rPr>
          <w:rFonts w:eastAsia="Calibri"/>
          <w:u w:val="single"/>
        </w:rPr>
        <w:t xml:space="preserve">us to particular individuals, real or imagined, but </w:t>
      </w:r>
      <w:r w:rsidRPr="00743493">
        <w:rPr>
          <w:rFonts w:eastAsia="Calibri"/>
          <w:highlight w:val="cyan"/>
          <w:u w:val="single"/>
        </w:rPr>
        <w:t xml:space="preserve">is </w:t>
      </w:r>
      <w:r w:rsidRPr="00743493">
        <w:rPr>
          <w:rFonts w:eastAsia="Calibri"/>
          <w:b/>
          <w:iCs/>
          <w:highlight w:val="cyan"/>
          <w:u w:val="single"/>
        </w:rPr>
        <w:t>insensitive to numerical differences and statistical data</w:t>
      </w:r>
      <w:r w:rsidRPr="00743493">
        <w:rPr>
          <w:rFonts w:eastAsia="Calibri"/>
          <w:sz w:val="16"/>
          <w:highlight w:val="cyan"/>
        </w:rPr>
        <w:t>.</w:t>
      </w:r>
      <w:r w:rsidRPr="0007299B">
        <w:rPr>
          <w:rFonts w:eastAsia="Calibri"/>
          <w:sz w:val="16"/>
        </w:rPr>
        <w:t xml:space="preserve"> As Mother Teresa put it, “If I look at the mass I will never act. If I look at the one, I will.” Laboratory studies find that </w:t>
      </w:r>
      <w:r w:rsidRPr="0007299B">
        <w:rPr>
          <w:rFonts w:eastAsia="Calibri"/>
          <w:u w:val="single"/>
        </w:rPr>
        <w:t>we really do care more about the one than</w:t>
      </w:r>
      <w:r w:rsidRPr="0007299B">
        <w:rPr>
          <w:rFonts w:eastAsia="Calibri"/>
          <w:sz w:val="16"/>
        </w:rPr>
        <w:t xml:space="preserve"> </w:t>
      </w:r>
      <w:r w:rsidRPr="0007299B">
        <w:rPr>
          <w:rFonts w:eastAsia="Calibri"/>
          <w:u w:val="single"/>
        </w:rPr>
        <w:t>about the mass, so long as we have personal information about the one</w:t>
      </w:r>
      <w:r w:rsidRPr="0007299B">
        <w:rPr>
          <w:rFonts w:eastAsia="Calibri"/>
          <w:sz w:val="16"/>
        </w:rPr>
        <w:t xml:space="preserve">. In light of these features, </w:t>
      </w:r>
      <w:r w:rsidRPr="00743493">
        <w:rPr>
          <w:rFonts w:eastAsia="Calibri"/>
          <w:b/>
          <w:iCs/>
          <w:highlight w:val="cyan"/>
          <w:u w:val="single"/>
        </w:rPr>
        <w:t>our public decisions will be</w:t>
      </w:r>
      <w:r w:rsidRPr="0007299B">
        <w:rPr>
          <w:rFonts w:eastAsia="Calibri"/>
          <w:b/>
          <w:iCs/>
          <w:u w:val="single"/>
        </w:rPr>
        <w:t xml:space="preserve"> fairer and </w:t>
      </w:r>
      <w:r w:rsidRPr="00743493">
        <w:rPr>
          <w:rFonts w:eastAsia="Calibri"/>
          <w:b/>
          <w:iCs/>
          <w:highlight w:val="cyan"/>
          <w:u w:val="single"/>
        </w:rPr>
        <w:t>more moral once we put empathy aside</w:t>
      </w:r>
      <w:r w:rsidRPr="0007299B">
        <w:rPr>
          <w:rFonts w:eastAsia="Calibri"/>
          <w:b/>
          <w:iCs/>
          <w:u w:val="single"/>
        </w:rPr>
        <w:t>.</w:t>
      </w:r>
      <w:r w:rsidRPr="0007299B">
        <w:rPr>
          <w:rFonts w:eastAsia="Calibri"/>
          <w:sz w:val="16"/>
        </w:rPr>
        <w:t xml:space="preserve"> </w:t>
      </w:r>
      <w:r w:rsidRPr="0007299B">
        <w:rPr>
          <w:rFonts w:eastAsia="Calibri"/>
          <w:u w:val="single"/>
        </w:rPr>
        <w:t xml:space="preserve">Our </w:t>
      </w:r>
      <w:r w:rsidRPr="00743493">
        <w:rPr>
          <w:rFonts w:eastAsia="Calibri"/>
          <w:b/>
          <w:iCs/>
          <w:highlight w:val="cyan"/>
          <w:u w:val="single"/>
        </w:rPr>
        <w:t>policies are</w:t>
      </w:r>
      <w:r w:rsidRPr="0007299B">
        <w:rPr>
          <w:rFonts w:eastAsia="Calibri"/>
          <w:b/>
          <w:iCs/>
          <w:u w:val="single"/>
        </w:rPr>
        <w:t xml:space="preserve"> </w:t>
      </w:r>
      <w:r w:rsidRPr="00743493">
        <w:rPr>
          <w:rFonts w:eastAsia="Calibri"/>
          <w:b/>
          <w:iCs/>
          <w:highlight w:val="cyan"/>
          <w:u w:val="single"/>
        </w:rPr>
        <w:t>improved when we appreciate that a hundred deaths are worse than one</w:t>
      </w:r>
      <w:r w:rsidRPr="0007299B">
        <w:rPr>
          <w:rFonts w:eastAsia="Calibri"/>
          <w:sz w:val="16"/>
        </w:rPr>
        <w:t xml:space="preserve">, </w:t>
      </w:r>
      <w:r w:rsidRPr="0007299B">
        <w:rPr>
          <w:rFonts w:eastAsia="Calibri"/>
          <w:u w:val="single"/>
        </w:rPr>
        <w:t xml:space="preserve">even if we know the name of the one, </w:t>
      </w:r>
      <w:r w:rsidRPr="00743493">
        <w:rPr>
          <w:rFonts w:eastAsia="Calibri"/>
          <w:highlight w:val="cyan"/>
          <w:u w:val="single"/>
        </w:rPr>
        <w:t>and when we</w:t>
      </w:r>
      <w:r w:rsidRPr="0007299B">
        <w:rPr>
          <w:rFonts w:eastAsia="Calibri"/>
          <w:sz w:val="16"/>
        </w:rPr>
        <w:t xml:space="preserve"> </w:t>
      </w:r>
      <w:r w:rsidRPr="00743493">
        <w:rPr>
          <w:rFonts w:eastAsia="Calibri"/>
          <w:highlight w:val="cyan"/>
          <w:u w:val="single"/>
        </w:rPr>
        <w:t>acknowledge</w:t>
      </w:r>
      <w:r w:rsidRPr="0007299B">
        <w:rPr>
          <w:rFonts w:eastAsia="Calibri"/>
          <w:u w:val="single"/>
        </w:rPr>
        <w:t xml:space="preserve"> that </w:t>
      </w:r>
      <w:r w:rsidRPr="00743493">
        <w:rPr>
          <w:rFonts w:eastAsia="Calibri"/>
          <w:highlight w:val="cyan"/>
          <w:u w:val="single"/>
        </w:rPr>
        <w:t>the life of someone in a faraway country is worth as much as the life a neighbor</w:t>
      </w:r>
      <w:r w:rsidRPr="0007299B">
        <w:rPr>
          <w:rFonts w:eastAsia="Calibri"/>
          <w:u w:val="single"/>
        </w:rPr>
        <w:t xml:space="preserve">, </w:t>
      </w:r>
      <w:r w:rsidRPr="00743493">
        <w:rPr>
          <w:rFonts w:eastAsia="Calibri"/>
          <w:highlight w:val="cyan"/>
          <w:u w:val="single"/>
        </w:rPr>
        <w:t>even if our emotions pull us in a different</w:t>
      </w:r>
      <w:r w:rsidRPr="0007299B">
        <w:rPr>
          <w:rFonts w:eastAsia="Calibri"/>
          <w:u w:val="single"/>
        </w:rPr>
        <w:t xml:space="preserve"> </w:t>
      </w:r>
      <w:r w:rsidRPr="00743493">
        <w:rPr>
          <w:rFonts w:eastAsia="Calibri"/>
          <w:highlight w:val="cyan"/>
          <w:u w:val="single"/>
        </w:rPr>
        <w:t>direction</w:t>
      </w:r>
      <w:r w:rsidRPr="0007299B">
        <w:rPr>
          <w:rFonts w:eastAsia="Calibri"/>
          <w:u w:val="single"/>
        </w:rPr>
        <w:t>.</w:t>
      </w:r>
      <w:r w:rsidRPr="0007299B">
        <w:rPr>
          <w:rFonts w:eastAsia="Calibri"/>
          <w:sz w:val="16"/>
        </w:rPr>
        <w:t xml:space="preserve"> </w:t>
      </w:r>
      <w:r w:rsidRPr="00743493">
        <w:rPr>
          <w:rFonts w:eastAsia="Calibri"/>
          <w:b/>
          <w:iCs/>
          <w:highlight w:val="cyan"/>
          <w:u w:val="single"/>
        </w:rPr>
        <w:t>Without empathy</w:t>
      </w:r>
      <w:r w:rsidRPr="0007299B">
        <w:rPr>
          <w:rFonts w:eastAsia="Calibri"/>
          <w:sz w:val="16"/>
        </w:rPr>
        <w:t xml:space="preserve">, </w:t>
      </w:r>
      <w:r w:rsidRPr="00743493">
        <w:rPr>
          <w:rFonts w:eastAsia="Calibri"/>
          <w:b/>
          <w:iCs/>
          <w:highlight w:val="cyan"/>
          <w:u w:val="single"/>
        </w:rPr>
        <w:t>we</w:t>
      </w:r>
      <w:r w:rsidRPr="0007299B">
        <w:rPr>
          <w:rFonts w:eastAsia="Calibri"/>
          <w:b/>
          <w:iCs/>
          <w:u w:val="single"/>
        </w:rPr>
        <w:t xml:space="preserve"> are </w:t>
      </w:r>
      <w:r w:rsidRPr="00743493">
        <w:rPr>
          <w:rFonts w:eastAsia="Calibri"/>
          <w:b/>
          <w:iCs/>
          <w:highlight w:val="cyan"/>
          <w:u w:val="single"/>
        </w:rPr>
        <w:t>better</w:t>
      </w:r>
      <w:r w:rsidRPr="0007299B">
        <w:rPr>
          <w:rFonts w:eastAsia="Calibri"/>
          <w:b/>
          <w:iCs/>
          <w:u w:val="single"/>
        </w:rPr>
        <w:t xml:space="preserve"> able to </w:t>
      </w:r>
      <w:r w:rsidRPr="00743493">
        <w:rPr>
          <w:rFonts w:eastAsia="Calibri"/>
          <w:b/>
          <w:iCs/>
          <w:highlight w:val="cyan"/>
          <w:u w:val="single"/>
        </w:rPr>
        <w:t xml:space="preserve">grasp the importance of vaccinating children </w:t>
      </w:r>
      <w:r w:rsidRPr="0007299B">
        <w:rPr>
          <w:rFonts w:eastAsia="Calibri"/>
          <w:b/>
          <w:iCs/>
          <w:u w:val="single"/>
        </w:rPr>
        <w:t>and responding to climate change</w:t>
      </w:r>
      <w:r w:rsidRPr="0007299B">
        <w:rPr>
          <w:rFonts w:eastAsia="Calibri"/>
          <w:sz w:val="16"/>
        </w:rPr>
        <w:t xml:space="preserve">. </w:t>
      </w:r>
      <w:r w:rsidRPr="00743493">
        <w:rPr>
          <w:rFonts w:eastAsia="Calibri"/>
          <w:highlight w:val="cyan"/>
          <w:u w:val="single"/>
        </w:rPr>
        <w:t>These</w:t>
      </w:r>
      <w:r w:rsidRPr="0007299B">
        <w:rPr>
          <w:rFonts w:eastAsia="Calibri"/>
          <w:u w:val="single"/>
        </w:rPr>
        <w:t xml:space="preserve"> acts </w:t>
      </w:r>
      <w:r w:rsidRPr="00743493">
        <w:rPr>
          <w:rFonts w:eastAsia="Calibri"/>
          <w:highlight w:val="cyan"/>
          <w:u w:val="single"/>
        </w:rPr>
        <w:t>impose costs on real people</w:t>
      </w:r>
      <w:r w:rsidRPr="0007299B">
        <w:rPr>
          <w:rFonts w:eastAsia="Calibri"/>
          <w:u w:val="single"/>
        </w:rPr>
        <w:t xml:space="preserve"> in the here and now </w:t>
      </w:r>
      <w:r w:rsidRPr="00743493">
        <w:rPr>
          <w:rFonts w:eastAsia="Calibri"/>
          <w:highlight w:val="cyan"/>
          <w:u w:val="single"/>
        </w:rPr>
        <w:t xml:space="preserve">for the sake of </w:t>
      </w:r>
      <w:r w:rsidRPr="00743493">
        <w:rPr>
          <w:rFonts w:eastAsia="Calibri"/>
          <w:b/>
          <w:iCs/>
          <w:highlight w:val="cyan"/>
          <w:u w:val="single"/>
        </w:rPr>
        <w:t>abstract future benefits</w:t>
      </w:r>
      <w:r w:rsidRPr="0007299B">
        <w:rPr>
          <w:rFonts w:eastAsia="Calibri"/>
          <w:u w:val="single"/>
        </w:rPr>
        <w:t xml:space="preserve">, so </w:t>
      </w:r>
      <w:r w:rsidRPr="00743493">
        <w:rPr>
          <w:rFonts w:eastAsia="Calibri"/>
          <w:highlight w:val="cyan"/>
          <w:u w:val="single"/>
        </w:rPr>
        <w:t>tackling them</w:t>
      </w:r>
      <w:r w:rsidRPr="0007299B">
        <w:rPr>
          <w:rFonts w:eastAsia="Calibri"/>
          <w:u w:val="single"/>
        </w:rPr>
        <w:t xml:space="preserve"> </w:t>
      </w:r>
      <w:r w:rsidRPr="00743493">
        <w:rPr>
          <w:rFonts w:eastAsia="Calibri"/>
          <w:b/>
          <w:iCs/>
          <w:highlight w:val="cyan"/>
          <w:u w:val="single"/>
        </w:rPr>
        <w:t>may require overriding empathetic responses</w:t>
      </w:r>
      <w:r w:rsidRPr="00743493">
        <w:rPr>
          <w:rFonts w:eastAsia="Calibri"/>
          <w:sz w:val="16"/>
          <w:highlight w:val="cyan"/>
        </w:rPr>
        <w:t xml:space="preserve"> </w:t>
      </w:r>
      <w:r w:rsidRPr="0007299B">
        <w:rPr>
          <w:rFonts w:eastAsia="Calibri"/>
          <w:u w:val="single"/>
        </w:rPr>
        <w:t>that favor the comfort and well-being of individuals today</w:t>
      </w:r>
      <w:r w:rsidRPr="0007299B">
        <w:rPr>
          <w:rFonts w:eastAsia="Calibri"/>
          <w:sz w:val="16"/>
        </w:rPr>
        <w:t xml:space="preserve">. </w:t>
      </w:r>
      <w:r w:rsidRPr="00743493">
        <w:rPr>
          <w:rFonts w:eastAsia="Calibri"/>
          <w:highlight w:val="cyan"/>
          <w:u w:val="single"/>
        </w:rPr>
        <w:t>We can rethink</w:t>
      </w:r>
      <w:r w:rsidRPr="0007299B">
        <w:rPr>
          <w:rFonts w:eastAsia="Calibri"/>
          <w:u w:val="single"/>
        </w:rPr>
        <w:t xml:space="preserve"> humanitarian</w:t>
      </w:r>
      <w:r w:rsidRPr="0007299B">
        <w:rPr>
          <w:rFonts w:eastAsia="Calibri"/>
          <w:sz w:val="16"/>
        </w:rPr>
        <w:t xml:space="preserve"> </w:t>
      </w:r>
      <w:r w:rsidRPr="0007299B">
        <w:rPr>
          <w:rFonts w:eastAsia="Calibri"/>
          <w:u w:val="single"/>
        </w:rPr>
        <w:t xml:space="preserve">aid and the </w:t>
      </w:r>
      <w:r w:rsidRPr="00743493">
        <w:rPr>
          <w:rFonts w:eastAsia="Calibri"/>
          <w:highlight w:val="cyan"/>
          <w:u w:val="single"/>
        </w:rPr>
        <w:t>criminal justice</w:t>
      </w:r>
      <w:r w:rsidRPr="0007299B">
        <w:rPr>
          <w:rFonts w:eastAsia="Calibri"/>
          <w:u w:val="single"/>
        </w:rPr>
        <w:t xml:space="preserve"> system, </w:t>
      </w:r>
      <w:r w:rsidRPr="00743493">
        <w:rPr>
          <w:rFonts w:eastAsia="Calibri"/>
          <w:highlight w:val="cyan"/>
          <w:u w:val="single"/>
        </w:rPr>
        <w:t>choosing to draw on a reasoned</w:t>
      </w:r>
      <w:r w:rsidRPr="0007299B">
        <w:rPr>
          <w:rFonts w:eastAsia="Calibri"/>
          <w:sz w:val="16"/>
        </w:rPr>
        <w:t xml:space="preserve">, even </w:t>
      </w:r>
      <w:r w:rsidRPr="00743493">
        <w:rPr>
          <w:rFonts w:eastAsia="Calibri"/>
          <w:b/>
          <w:iCs/>
          <w:highlight w:val="cyan"/>
          <w:u w:val="single"/>
        </w:rPr>
        <w:t>counter-empathetic</w:t>
      </w:r>
      <w:r w:rsidRPr="0007299B">
        <w:rPr>
          <w:rFonts w:eastAsia="Calibri"/>
          <w:sz w:val="16"/>
        </w:rPr>
        <w:t xml:space="preserve">, </w:t>
      </w:r>
      <w:r w:rsidRPr="00743493">
        <w:rPr>
          <w:rFonts w:eastAsia="Calibri"/>
          <w:b/>
          <w:iCs/>
          <w:highlight w:val="cyan"/>
          <w:u w:val="single"/>
        </w:rPr>
        <w:t xml:space="preserve">analysis of </w:t>
      </w:r>
      <w:r w:rsidRPr="0007299B">
        <w:rPr>
          <w:rFonts w:eastAsia="Calibri"/>
          <w:b/>
          <w:iCs/>
          <w:u w:val="single"/>
        </w:rPr>
        <w:t xml:space="preserve">moral obligation and likely </w:t>
      </w:r>
      <w:r w:rsidRPr="00743493">
        <w:rPr>
          <w:rFonts w:eastAsia="Calibri"/>
          <w:b/>
          <w:iCs/>
          <w:highlight w:val="cyan"/>
          <w:u w:val="single"/>
        </w:rPr>
        <w:t>consequences</w:t>
      </w:r>
      <w:r w:rsidRPr="0007299B">
        <w:rPr>
          <w:rFonts w:eastAsia="Calibri"/>
          <w:sz w:val="16"/>
        </w:rPr>
        <w:t>.</w:t>
      </w:r>
    </w:p>
    <w:p w14:paraId="4466B7CE" w14:textId="77777777" w:rsidR="00503193" w:rsidRPr="0007299B" w:rsidRDefault="00503193" w:rsidP="00503193">
      <w:pPr>
        <w:spacing w:line="256" w:lineRule="auto"/>
        <w:rPr>
          <w:rFonts w:eastAsia="Calibri"/>
        </w:rPr>
      </w:pPr>
    </w:p>
    <w:p w14:paraId="33A643C9" w14:textId="77777777" w:rsidR="00503193" w:rsidRPr="0007299B" w:rsidRDefault="00503193" w:rsidP="00503193">
      <w:pPr>
        <w:keepNext/>
        <w:keepLines/>
        <w:spacing w:before="40" w:after="0" w:line="256" w:lineRule="auto"/>
        <w:outlineLvl w:val="3"/>
        <w:rPr>
          <w:rFonts w:eastAsia="SimSun" w:cs="Arial"/>
          <w:b/>
          <w:iCs/>
          <w:sz w:val="26"/>
        </w:rPr>
      </w:pPr>
      <w:r w:rsidRPr="0007299B">
        <w:rPr>
          <w:rFonts w:eastAsia="SimSun" w:cs="Arial"/>
          <w:b/>
          <w:iCs/>
          <w:sz w:val="26"/>
        </w:rPr>
        <w:t>Util outweighs---it’s the upmost moral evil and disavowal of the risk makes it more likely.</w:t>
      </w:r>
    </w:p>
    <w:p w14:paraId="0C8349B8" w14:textId="77777777" w:rsidR="00503193" w:rsidRPr="0007299B" w:rsidRDefault="00503193" w:rsidP="00503193">
      <w:pPr>
        <w:spacing w:line="256" w:lineRule="auto"/>
        <w:rPr>
          <w:rFonts w:eastAsia="Calibri"/>
        </w:rPr>
      </w:pPr>
      <w:r w:rsidRPr="0007299B">
        <w:rPr>
          <w:rFonts w:eastAsia="Calibri"/>
          <w:b/>
          <w:bCs/>
          <w:sz w:val="26"/>
        </w:rPr>
        <w:t xml:space="preserve">Burns 17 </w:t>
      </w:r>
      <w:r w:rsidRPr="0007299B">
        <w:rPr>
          <w:rFonts w:eastAsia="Calibri"/>
        </w:rPr>
        <w:t xml:space="preserve">(Elizabeth Finneron-Burns is a Teaching Fellow at the University of Warwick and an Affiliated Researcher at the Institute for Futures Studies in Stockholm, What’s wrong with human extinction?, </w:t>
      </w:r>
      <w:hyperlink r:id="rId9" w:history="1">
        <w:r w:rsidRPr="0007299B">
          <w:rPr>
            <w:rFonts w:eastAsia="Calibri"/>
            <w:color w:val="0563C1"/>
            <w:u w:val="single"/>
          </w:rPr>
          <w:t>http://www.tandfonline.com/doi/pdf/10.1080/00455091.2016.1278150?needAccess=true</w:t>
        </w:r>
      </w:hyperlink>
      <w:r w:rsidRPr="0007299B">
        <w:rPr>
          <w:rFonts w:eastAsia="Calibri"/>
        </w:rPr>
        <w:t>, Canadian Journal of Philosophy, 2017)</w:t>
      </w:r>
    </w:p>
    <w:p w14:paraId="16A5090D" w14:textId="5A92B953" w:rsidR="00503193" w:rsidRPr="0039481F" w:rsidRDefault="00503193" w:rsidP="0039481F">
      <w:pPr>
        <w:spacing w:line="256" w:lineRule="auto"/>
        <w:rPr>
          <w:rFonts w:eastAsia="Calibri"/>
          <w:sz w:val="8"/>
        </w:rPr>
      </w:pPr>
      <w:r w:rsidRPr="0007299B">
        <w:rPr>
          <w:rFonts w:eastAsia="Calibri"/>
          <w:sz w:val="8"/>
        </w:rPr>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07299B">
        <w:rPr>
          <w:rFonts w:eastAsia="Calibri"/>
          <w:u w:val="single"/>
        </w:rPr>
        <w:t>extinction</w:t>
      </w:r>
      <w:r w:rsidRPr="0007299B">
        <w:rPr>
          <w:rFonts w:eastAsia="Calibri"/>
          <w:sz w:val="8"/>
        </w:rPr>
        <w:t xml:space="preserve"> of the human race or allow it to happen. 2.1. It </w:t>
      </w:r>
      <w:r w:rsidRPr="0007299B">
        <w:rPr>
          <w:rFonts w:eastAsia="Calibri"/>
          <w:u w:val="single"/>
        </w:rPr>
        <w:t>would prevent the existence of very many</w:t>
      </w:r>
      <w:r w:rsidRPr="0007299B">
        <w:rPr>
          <w:rFonts w:eastAsia="Calibri"/>
          <w:sz w:val="8"/>
        </w:rPr>
        <w:t xml:space="preserve"> happy </w:t>
      </w:r>
      <w:r w:rsidRPr="0007299B">
        <w:rPr>
          <w:rFonts w:eastAsia="Calibri"/>
          <w:u w:val="single"/>
        </w:rPr>
        <w:t>people</w:t>
      </w:r>
      <w:r w:rsidRPr="0007299B">
        <w:rPr>
          <w:rFonts w:eastAsia="Calibri"/>
          <w:sz w:val="8"/>
        </w:rPr>
        <w:t xml:space="preserve"> One reason of human extinction might be considered to be wrong lies in the value of human life itself. The thought here might be that </w:t>
      </w:r>
      <w:r w:rsidRPr="00743493">
        <w:rPr>
          <w:rFonts w:eastAsia="Calibri"/>
          <w:highlight w:val="cyan"/>
          <w:u w:val="single"/>
        </w:rPr>
        <w:t xml:space="preserve">it is </w:t>
      </w:r>
      <w:r w:rsidRPr="0007299B">
        <w:rPr>
          <w:rFonts w:eastAsia="Calibri"/>
          <w:u w:val="single"/>
        </w:rPr>
        <w:t xml:space="preserve">a </w:t>
      </w:r>
      <w:r w:rsidRPr="00743493">
        <w:rPr>
          <w:rFonts w:eastAsia="Calibri"/>
          <w:highlight w:val="cyan"/>
          <w:u w:val="single"/>
        </w:rPr>
        <w:t xml:space="preserve">good </w:t>
      </w:r>
      <w:r w:rsidRPr="0007299B">
        <w:rPr>
          <w:rFonts w:eastAsia="Calibri"/>
          <w:u w:val="single"/>
        </w:rPr>
        <w:t xml:space="preserve">thing </w:t>
      </w:r>
      <w:r w:rsidRPr="00743493">
        <w:rPr>
          <w:rFonts w:eastAsia="Calibri"/>
          <w:highlight w:val="cyan"/>
          <w:u w:val="single"/>
        </w:rPr>
        <w:t>for people to exist</w:t>
      </w:r>
      <w:r w:rsidRPr="00743493">
        <w:rPr>
          <w:rFonts w:eastAsia="Calibri"/>
          <w:sz w:val="8"/>
          <w:highlight w:val="cyan"/>
        </w:rPr>
        <w:t xml:space="preserve"> </w:t>
      </w:r>
      <w:r w:rsidRPr="0007299B">
        <w:rPr>
          <w:rFonts w:eastAsia="Calibri"/>
          <w:sz w:val="8"/>
        </w:rPr>
        <w:t xml:space="preserve">and enjoy happy lives </w:t>
      </w:r>
      <w:r w:rsidRPr="00743493">
        <w:rPr>
          <w:rFonts w:eastAsia="Calibri"/>
          <w:highlight w:val="cyan"/>
          <w:u w:val="single"/>
        </w:rPr>
        <w:t xml:space="preserve">and extinction would deprive </w:t>
      </w:r>
      <w:r w:rsidRPr="0007299B">
        <w:rPr>
          <w:rFonts w:eastAsia="Calibri"/>
          <w:u w:val="single"/>
        </w:rPr>
        <w:t xml:space="preserve">more </w:t>
      </w:r>
      <w:r w:rsidRPr="00743493">
        <w:rPr>
          <w:rFonts w:eastAsia="Calibri"/>
          <w:highlight w:val="cyan"/>
          <w:u w:val="single"/>
        </w:rPr>
        <w:t xml:space="preserve">people of </w:t>
      </w:r>
      <w:r w:rsidRPr="0007299B">
        <w:rPr>
          <w:rFonts w:eastAsia="Calibri"/>
          <w:u w:val="single"/>
        </w:rPr>
        <w:t xml:space="preserve">enjoying </w:t>
      </w:r>
      <w:r w:rsidRPr="00743493">
        <w:rPr>
          <w:rFonts w:eastAsia="Calibri"/>
          <w:highlight w:val="cyan"/>
          <w:u w:val="single"/>
        </w:rPr>
        <w:t>this</w:t>
      </w:r>
      <w:r w:rsidRPr="00743493">
        <w:rPr>
          <w:rFonts w:eastAsia="Calibri"/>
          <w:sz w:val="8"/>
          <w:highlight w:val="cyan"/>
        </w:rPr>
        <w:t xml:space="preserve"> </w:t>
      </w:r>
      <w:r w:rsidRPr="0007299B">
        <w:rPr>
          <w:rFonts w:eastAsia="Calibri"/>
          <w:sz w:val="8"/>
        </w:rPr>
        <w:t xml:space="preserve">good. </w:t>
      </w:r>
      <w:r w:rsidRPr="0007299B">
        <w:rPr>
          <w:rFonts w:eastAsia="Calibri"/>
          <w:u w:val="single"/>
        </w:rPr>
        <w:t>The ‘good</w:t>
      </w:r>
      <w:r w:rsidRPr="0007299B">
        <w:rPr>
          <w:rFonts w:eastAsia="Calibri"/>
          <w:sz w:val="8"/>
        </w:rPr>
        <w:t xml:space="preserve">’ in this case </w:t>
      </w:r>
      <w:r w:rsidRPr="0007299B">
        <w:rPr>
          <w:rFonts w:eastAsia="Calibri"/>
          <w:u w:val="single"/>
        </w:rPr>
        <w:t>could be understood in</w:t>
      </w:r>
      <w:r w:rsidRPr="0007299B">
        <w:rPr>
          <w:rFonts w:eastAsia="Calibri"/>
          <w:sz w:val="8"/>
        </w:rPr>
        <w:t xml:space="preserve"> at least </w:t>
      </w:r>
      <w:r w:rsidRPr="0007299B">
        <w:rPr>
          <w:rFonts w:eastAsia="Calibri"/>
          <w:u w:val="single"/>
        </w:rPr>
        <w:t>two ways.</w:t>
      </w:r>
      <w:r w:rsidRPr="0007299B">
        <w:rPr>
          <w:rFonts w:eastAsia="Calibri"/>
          <w:sz w:val="8"/>
        </w:rPr>
        <w:t xml:space="preserve"> According to the </w:t>
      </w:r>
      <w:r w:rsidRPr="0007299B">
        <w:rPr>
          <w:rFonts w:eastAsia="Calibri"/>
          <w:u w:val="single"/>
        </w:rPr>
        <w:t>first</w:t>
      </w:r>
      <w:r w:rsidRPr="0007299B">
        <w:rPr>
          <w:rFonts w:eastAsia="Calibri"/>
          <w:sz w:val="8"/>
        </w:rPr>
        <w:t xml:space="preserve">, one might believe that you benefit a person by bringing them into existence, or at least, that </w:t>
      </w:r>
      <w:r w:rsidRPr="0007299B">
        <w:rPr>
          <w:rFonts w:eastAsia="Calibri"/>
          <w:u w:val="single"/>
        </w:rPr>
        <w:t>it is good for that person that they come to exist</w:t>
      </w:r>
      <w:r w:rsidRPr="0007299B">
        <w:rPr>
          <w:rFonts w:eastAsia="Calibri"/>
          <w:sz w:val="8"/>
        </w:rPr>
        <w:t xml:space="preserve">. The second view might hold that </w:t>
      </w:r>
      <w:r w:rsidRPr="0007299B">
        <w:rPr>
          <w:rFonts w:eastAsia="Calibri"/>
          <w:u w:val="single"/>
        </w:rPr>
        <w:t>if humans were to go extinct</w:t>
      </w:r>
      <w:r w:rsidRPr="0007299B">
        <w:rPr>
          <w:rFonts w:eastAsia="Calibri"/>
          <w:sz w:val="8"/>
        </w:rPr>
        <w:t xml:space="preserve">, </w:t>
      </w:r>
      <w:r w:rsidRPr="0007299B">
        <w:rPr>
          <w:rFonts w:eastAsia="Calibri"/>
          <w:u w:val="single"/>
        </w:rPr>
        <w:t>the utility foregone by the billions (or more) of people who could have lived but will now never get that opportunity</w:t>
      </w:r>
      <w:r w:rsidRPr="0007299B">
        <w:rPr>
          <w:rFonts w:eastAsia="Calibri"/>
          <w:sz w:val="8"/>
        </w:rPr>
        <w:t xml:space="preserve">, renders allowing human extinction to take place an incidence of wrongdoing. An example of this view can be found in two quotes from an Effective Altruism blog post by Peter Singer, Nick Beckstead and Matt Wage: One very bad thing about human extinction would be that </w:t>
      </w:r>
      <w:r w:rsidRPr="00743493">
        <w:rPr>
          <w:rFonts w:eastAsia="Calibri"/>
          <w:b/>
          <w:iCs/>
          <w:highlight w:val="cyan"/>
          <w:u w:val="single"/>
        </w:rPr>
        <w:t xml:space="preserve">billions of people would </w:t>
      </w:r>
      <w:r w:rsidRPr="0007299B">
        <w:rPr>
          <w:rFonts w:eastAsia="Calibri"/>
          <w:b/>
          <w:iCs/>
          <w:u w:val="single"/>
        </w:rPr>
        <w:t xml:space="preserve">likely </w:t>
      </w:r>
      <w:r w:rsidRPr="00743493">
        <w:rPr>
          <w:rFonts w:eastAsia="Calibri"/>
          <w:b/>
          <w:iCs/>
          <w:highlight w:val="cyan"/>
          <w:u w:val="single"/>
        </w:rPr>
        <w:t>die painful deaths</w:t>
      </w:r>
      <w:r w:rsidRPr="0007299B">
        <w:rPr>
          <w:rFonts w:eastAsia="Calibri"/>
          <w:sz w:val="8"/>
        </w:rPr>
        <w:t xml:space="preserve">. But in our view, this is by far not the worst thing about human extinction. </w:t>
      </w:r>
      <w:r w:rsidRPr="0007299B">
        <w:rPr>
          <w:rFonts w:eastAsia="Calibri"/>
          <w:u w:val="single"/>
        </w:rPr>
        <w:t xml:space="preserve">The worst thing about human extinction is that </w:t>
      </w:r>
      <w:r w:rsidRPr="00743493">
        <w:rPr>
          <w:rFonts w:eastAsia="Calibri"/>
          <w:highlight w:val="cyan"/>
          <w:u w:val="single"/>
        </w:rPr>
        <w:t>there would be no future generations</w:t>
      </w:r>
      <w:r w:rsidRPr="0007299B">
        <w:rPr>
          <w:rFonts w:eastAsia="Calibri"/>
          <w:sz w:val="8"/>
        </w:rPr>
        <w:t xml:space="preserve">. Since there could be so many generations in our future, </w:t>
      </w:r>
      <w:r w:rsidRPr="00743493">
        <w:rPr>
          <w:rFonts w:eastAsia="Calibri"/>
          <w:b/>
          <w:iCs/>
          <w:highlight w:val="cyan"/>
          <w:u w:val="single"/>
        </w:rPr>
        <w:t>the value of all those generations together greatly exceeds the value of the current generation</w:t>
      </w:r>
      <w:r w:rsidRPr="0007299B">
        <w:rPr>
          <w:rFonts w:eastAsia="Calibri"/>
          <w:sz w:val="8"/>
        </w:rPr>
        <w:t xml:space="preserve">. (Beckstead, Singer, and Wage 2013) The authors are making two claims. The first is that </w:t>
      </w:r>
      <w:r w:rsidRPr="0007299B">
        <w:rPr>
          <w:rFonts w:eastAsia="Calibri"/>
          <w:u w:val="single"/>
        </w:rPr>
        <w:t>there is value in human life and</w:t>
      </w:r>
      <w:r w:rsidRPr="0007299B">
        <w:rPr>
          <w:rFonts w:eastAsia="Calibri"/>
          <w:sz w:val="8"/>
        </w:rPr>
        <w:t xml:space="preserve"> also </w:t>
      </w:r>
      <w:r w:rsidRPr="0007299B">
        <w:rPr>
          <w:rFonts w:eastAsia="Calibri"/>
          <w:u w:val="single"/>
        </w:rPr>
        <w:t>something valuable about creating future people</w:t>
      </w:r>
      <w:r w:rsidRPr="0007299B">
        <w:rPr>
          <w:rFonts w:eastAsia="Calibri"/>
          <w:sz w:val="8"/>
        </w:rPr>
        <w:t xml:space="preserv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not just utilitarians who share this view,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w:t>
      </w:r>
      <w:r w:rsidRPr="0007299B">
        <w:rPr>
          <w:rFonts w:eastAsia="Calibri"/>
          <w:u w:val="single"/>
        </w:rPr>
        <w:t>When we talk about future lives being ‘prevented’, we are saying that</w:t>
      </w:r>
      <w:r w:rsidRPr="0007299B">
        <w:rPr>
          <w:rFonts w:eastAsia="Calibri"/>
          <w:sz w:val="8"/>
        </w:rPr>
        <w:t xml:space="preserve"> </w:t>
      </w:r>
      <w:r w:rsidRPr="0007299B">
        <w:rPr>
          <w:rFonts w:eastAsia="Calibri"/>
          <w:u w:val="single"/>
        </w:rPr>
        <w:t>a possible</w:t>
      </w:r>
      <w:r w:rsidRPr="0007299B">
        <w:rPr>
          <w:rFonts w:eastAsia="Calibri"/>
          <w:sz w:val="8"/>
        </w:rPr>
        <w:t xml:space="preserve"> person or a </w:t>
      </w:r>
      <w:r w:rsidRPr="0007299B">
        <w:rPr>
          <w:rFonts w:eastAsia="Calibri"/>
          <w:u w:val="single"/>
        </w:rPr>
        <w:t>set</w:t>
      </w:r>
      <w:r w:rsidRPr="0007299B">
        <w:rPr>
          <w:rFonts w:eastAsia="Calibri"/>
          <w:sz w:val="8"/>
        </w:rPr>
        <w:t xml:space="preserve"> </w:t>
      </w:r>
      <w:r w:rsidRPr="0007299B">
        <w:rPr>
          <w:rFonts w:eastAsia="Calibri"/>
          <w:u w:val="single"/>
        </w:rPr>
        <w:t>of</w:t>
      </w:r>
      <w:r w:rsidRPr="0007299B">
        <w:rPr>
          <w:rFonts w:eastAsia="Calibri"/>
          <w:sz w:val="8"/>
        </w:rPr>
        <w:t xml:space="preserve"> possible </w:t>
      </w:r>
      <w:r w:rsidRPr="0007299B">
        <w:rPr>
          <w:rFonts w:eastAsia="Calibri"/>
          <w:u w:val="single"/>
        </w:rPr>
        <w:t>people who could potentially have existed will now never actually come to exist</w:t>
      </w:r>
      <w:r w:rsidRPr="0007299B">
        <w:rPr>
          <w:rFonts w:eastAsia="Calibri"/>
          <w:sz w:val="8"/>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 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 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 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 2.2. </w:t>
      </w:r>
      <w:r w:rsidRPr="00743493">
        <w:rPr>
          <w:rFonts w:eastAsia="Calibri"/>
          <w:b/>
          <w:iCs/>
          <w:highlight w:val="cyan"/>
          <w:u w:val="single"/>
        </w:rPr>
        <w:t xml:space="preserve">It would mean the loss of the only known form of intelligent life </w:t>
      </w:r>
      <w:r w:rsidRPr="0007299B">
        <w:rPr>
          <w:rFonts w:eastAsia="Calibri"/>
          <w:b/>
          <w:iCs/>
          <w:u w:val="single"/>
        </w:rPr>
        <w:t>and all civilization and intellectual progress would be lost</w:t>
      </w:r>
      <w:r w:rsidRPr="0007299B">
        <w:rPr>
          <w:rFonts w:eastAsia="Calibri"/>
          <w:sz w:val="8"/>
        </w:rPr>
        <w:t xml:space="preserve"> 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w:t>
      </w:r>
      <w:r w:rsidRPr="00743493">
        <w:rPr>
          <w:rFonts w:eastAsia="Calibri"/>
          <w:highlight w:val="cyan"/>
          <w:u w:val="single"/>
        </w:rPr>
        <w:t>humans’ capacity for rationality</w:t>
      </w:r>
      <w:r w:rsidRPr="00743493">
        <w:rPr>
          <w:rFonts w:eastAsia="Calibri"/>
          <w:sz w:val="8"/>
          <w:highlight w:val="cyan"/>
        </w:rPr>
        <w:t xml:space="preserve"> </w:t>
      </w:r>
      <w:r w:rsidRPr="0007299B">
        <w:rPr>
          <w:rFonts w:eastAsia="Calibri"/>
          <w:sz w:val="8"/>
        </w:rPr>
        <w:t xml:space="preserve">which </w:t>
      </w:r>
      <w:r w:rsidRPr="00743493">
        <w:rPr>
          <w:rFonts w:eastAsia="Calibri"/>
          <w:highlight w:val="cyan"/>
          <w:u w:val="single"/>
        </w:rPr>
        <w:t>is valuable in itself</w:t>
      </w:r>
      <w:r w:rsidRPr="0007299B">
        <w:rPr>
          <w:rFonts w:eastAsia="Calibri"/>
          <w:sz w:val="8"/>
        </w:rPr>
        <w:t xml:space="preserve">.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 I.IX.4).5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t>
      </w:r>
      <w:r w:rsidRPr="0007299B">
        <w:rPr>
          <w:rFonts w:eastAsia="Calibri"/>
          <w:u w:val="single"/>
        </w:rPr>
        <w:t>we ought also to prevent human extinction for the sake of biodiversity</w:t>
      </w:r>
      <w:r w:rsidRPr="0007299B">
        <w:rPr>
          <w:rFonts w:eastAsia="Calibri"/>
          <w:sz w:val="8"/>
        </w:rPr>
        <w:t xml:space="preserve">.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2.3. </w:t>
      </w:r>
      <w:r w:rsidRPr="00743493">
        <w:rPr>
          <w:rFonts w:eastAsia="Calibri"/>
          <w:b/>
          <w:iCs/>
          <w:highlight w:val="cyan"/>
          <w:u w:val="single"/>
        </w:rPr>
        <w:t>Existing people would endure physical pain and</w:t>
      </w:r>
      <w:r w:rsidRPr="0007299B">
        <w:rPr>
          <w:rFonts w:eastAsia="Calibri"/>
          <w:b/>
          <w:iCs/>
          <w:u w:val="single"/>
        </w:rPr>
        <w:t xml:space="preserve">/or </w:t>
      </w:r>
      <w:r w:rsidRPr="00743493">
        <w:rPr>
          <w:rFonts w:eastAsia="Calibri"/>
          <w:b/>
          <w:iCs/>
          <w:highlight w:val="cyan"/>
          <w:u w:val="single"/>
        </w:rPr>
        <w:t xml:space="preserve">painful </w:t>
      </w:r>
      <w:r w:rsidRPr="0007299B">
        <w:rPr>
          <w:rFonts w:eastAsia="Calibri"/>
          <w:b/>
          <w:iCs/>
          <w:u w:val="single"/>
        </w:rPr>
        <w:t xml:space="preserve">and/or </w:t>
      </w:r>
      <w:r w:rsidRPr="00743493">
        <w:rPr>
          <w:rFonts w:eastAsia="Calibri"/>
          <w:b/>
          <w:iCs/>
          <w:highlight w:val="cyan"/>
          <w:u w:val="single"/>
        </w:rPr>
        <w:t>premature deaths</w:t>
      </w:r>
      <w:r w:rsidRPr="00743493">
        <w:rPr>
          <w:rFonts w:eastAsia="Calibri"/>
          <w:sz w:val="8"/>
          <w:highlight w:val="cyan"/>
        </w:rPr>
        <w:t xml:space="preserve"> </w:t>
      </w:r>
      <w:r w:rsidRPr="0007299B">
        <w:rPr>
          <w:rFonts w:eastAsia="Calibri"/>
          <w:sz w:val="8"/>
        </w:rPr>
        <w:t xml:space="preserve">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w:t>
      </w:r>
      <w:r w:rsidRPr="0007299B">
        <w:rPr>
          <w:rFonts w:eastAsia="Calibri"/>
          <w:u w:val="single"/>
        </w:rPr>
        <w:t>Each</w:t>
      </w:r>
      <w:r w:rsidRPr="0007299B">
        <w:rPr>
          <w:rFonts w:eastAsia="Calibri"/>
          <w:sz w:val="8"/>
        </w:rPr>
        <w:t xml:space="preserve"> of these </w:t>
      </w:r>
      <w:r w:rsidRPr="0007299B">
        <w:rPr>
          <w:rFonts w:eastAsia="Calibri"/>
          <w:u w:val="single"/>
        </w:rPr>
        <w:t>scenario</w:t>
      </w:r>
      <w:r w:rsidRPr="0007299B">
        <w:rPr>
          <w:rFonts w:eastAsia="Calibri"/>
          <w:sz w:val="8"/>
        </w:rPr>
        <w:t xml:space="preserve">s </w:t>
      </w:r>
      <w:r w:rsidRPr="0007299B">
        <w:rPr>
          <w:rFonts w:eastAsia="Calibri"/>
          <w:u w:val="single"/>
        </w:rPr>
        <w:t>would involve significant physical</w:t>
      </w:r>
      <w:r w:rsidRPr="0007299B">
        <w:rPr>
          <w:rFonts w:eastAsia="Calibri"/>
          <w:sz w:val="8"/>
        </w:rPr>
        <w:t xml:space="preserve"> </w:t>
      </w:r>
      <w:r w:rsidRPr="0007299B">
        <w:rPr>
          <w:rFonts w:eastAsia="Calibri"/>
          <w:u w:val="single"/>
        </w:rPr>
        <w:t>and/</w:t>
      </w:r>
      <w:r w:rsidRPr="0007299B">
        <w:rPr>
          <w:rFonts w:eastAsia="Calibri"/>
          <w:sz w:val="8"/>
        </w:rPr>
        <w:t xml:space="preserve">or </w:t>
      </w:r>
      <w:r w:rsidRPr="0007299B">
        <w:rPr>
          <w:rFonts w:eastAsia="Calibri"/>
          <w:u w:val="single"/>
        </w:rPr>
        <w:t>non-physical harms</w:t>
      </w:r>
      <w:r w:rsidRPr="0007299B">
        <w:rPr>
          <w:rFonts w:eastAsia="Calibri"/>
          <w:sz w:val="8"/>
        </w:rPr>
        <w:t xml:space="preserve"> to existing people and their interests. Physically, people might suffer premature and possibly also painful deaths, for example. It is not hard to imagine examples in which the process of </w:t>
      </w:r>
      <w:r w:rsidRPr="0007299B">
        <w:rPr>
          <w:rFonts w:eastAsia="Calibri"/>
          <w:u w:val="single"/>
        </w:rPr>
        <w:t>extinction could cause</w:t>
      </w:r>
      <w:r w:rsidRPr="0007299B">
        <w:rPr>
          <w:rFonts w:eastAsia="Calibri"/>
          <w:sz w:val="8"/>
        </w:rPr>
        <w:t xml:space="preserve"> </w:t>
      </w:r>
      <w:r w:rsidRPr="0007299B">
        <w:rPr>
          <w:rFonts w:eastAsia="Calibri"/>
          <w:u w:val="single"/>
        </w:rPr>
        <w:t>premature death</w:t>
      </w:r>
      <w:r w:rsidRPr="0007299B">
        <w:rPr>
          <w:rFonts w:eastAsia="Calibri"/>
          <w:sz w:val="8"/>
        </w:rPr>
        <w:t xml:space="preserve">. </w:t>
      </w:r>
      <w:r w:rsidRPr="0007299B">
        <w:rPr>
          <w:rFonts w:eastAsia="Calibri"/>
          <w:u w:val="single"/>
        </w:rPr>
        <w:t>A nuclear winter</w:t>
      </w:r>
      <w:r w:rsidRPr="0007299B">
        <w:rPr>
          <w:rFonts w:eastAsia="Calibri"/>
          <w:sz w:val="8"/>
        </w:rPr>
        <w:t xml:space="preserve"> </w:t>
      </w:r>
      <w:r w:rsidRPr="0007299B">
        <w:rPr>
          <w:rFonts w:eastAsia="Calibri"/>
          <w:u w:val="single"/>
        </w:rPr>
        <w:t>that killed everyone or even just every woman under the age of 50 is a clear example of such a case</w:t>
      </w:r>
      <w:r w:rsidRPr="0007299B">
        <w:rPr>
          <w:rFonts w:eastAsia="Calibri"/>
          <w:sz w:val="8"/>
        </w:rPr>
        <w:t xml:space="preserv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w:t>
      </w:r>
      <w:r w:rsidRPr="0007299B">
        <w:rPr>
          <w:rFonts w:eastAsia="Calibri"/>
          <w:u w:val="single"/>
        </w:rPr>
        <w:t>being caused to die prematurely can be reason to reject a principle when it fails to show respect to the person as a rational agent</w:t>
      </w:r>
      <w:r w:rsidRPr="0007299B">
        <w:rPr>
          <w:rFonts w:eastAsia="Calibri"/>
          <w:sz w:val="8"/>
        </w:rPr>
        <w:t>. Scanlon says that recognizing others as rational beings with interests involves seeing reason to preserve life and prevent death: ‘</w:t>
      </w:r>
      <w:r w:rsidRPr="0007299B">
        <w:rPr>
          <w:rFonts w:eastAsia="Calibri"/>
          <w:u w:val="single"/>
        </w:rPr>
        <w:t>appreciating</w:t>
      </w:r>
      <w:r w:rsidRPr="0007299B">
        <w:rPr>
          <w:rFonts w:eastAsia="Calibri"/>
          <w:sz w:val="8"/>
        </w:rPr>
        <w:t xml:space="preserve"> </w:t>
      </w:r>
      <w:r w:rsidRPr="0007299B">
        <w:rPr>
          <w:rFonts w:eastAsia="Calibri"/>
          <w:u w:val="single"/>
        </w:rPr>
        <w:t>the value of human life is primarily a matter of</w:t>
      </w:r>
      <w:r w:rsidRPr="0007299B">
        <w:rPr>
          <w:rFonts w:eastAsia="Calibri"/>
          <w:sz w:val="8"/>
        </w:rPr>
        <w:t xml:space="preserve"> </w:t>
      </w:r>
      <w:r w:rsidRPr="0007299B">
        <w:rPr>
          <w:rFonts w:eastAsia="Calibri"/>
          <w:u w:val="single"/>
        </w:rPr>
        <w:t>seeing human lives as</w:t>
      </w:r>
      <w:r w:rsidRPr="0007299B">
        <w:rPr>
          <w:rFonts w:eastAsia="Calibri"/>
          <w:sz w:val="8"/>
        </w:rPr>
        <w:t xml:space="preserve"> something </w:t>
      </w:r>
      <w:r w:rsidRPr="0007299B">
        <w:rPr>
          <w:rFonts w:eastAsia="Calibri"/>
          <w:u w:val="single"/>
        </w:rPr>
        <w:t>to be respected</w:t>
      </w:r>
      <w:r w:rsidRPr="0007299B">
        <w:rPr>
          <w:rFonts w:eastAsia="Calibri"/>
          <w:sz w:val="8"/>
        </w:rPr>
        <w:t xml:space="preserve">,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07299B">
        <w:rPr>
          <w:rFonts w:eastAsia="Calibri"/>
          <w:u w:val="single"/>
        </w:rPr>
        <w:t>taking someone’s life without their permission shows disrespect to that person</w:t>
      </w:r>
      <w:r w:rsidRPr="0007299B">
        <w:rPr>
          <w:rFonts w:eastAsia="Calibri"/>
          <w:sz w:val="8"/>
        </w:rPr>
        <w:t xml:space="preserve">. This supports its inclusion as a reason in the contractualist formula, regardless of what side ends up winning the ‘is death a harm?’ debate because even if death turns out not to harm the person who died, ending their life without their consent shows disrespect to that person. A person who could reject a principle permitting another to cause his or her premature death presumably does not wish to die at that time, or in that manner. Thus, </w:t>
      </w:r>
      <w:r w:rsidRPr="0007299B">
        <w:rPr>
          <w:rFonts w:eastAsia="Calibri"/>
          <w:b/>
          <w:iCs/>
          <w:u w:val="single"/>
        </w:rPr>
        <w:t>if they are killed without their consent, their interests have not been taken into account</w:t>
      </w:r>
      <w:r w:rsidRPr="0007299B">
        <w:rPr>
          <w:rFonts w:eastAsia="Calibri"/>
          <w:sz w:val="8"/>
        </w:rPr>
        <w:t xml:space="preserve">,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w:t>
      </w:r>
      <w:r w:rsidRPr="0007299B">
        <w:rPr>
          <w:rFonts w:eastAsia="Calibri"/>
          <w:u w:val="single"/>
        </w:rPr>
        <w:t>a nuclear bomb that did not kill anyone, but did painfully render them infertile through illness or injury</w:t>
      </w:r>
      <w:r w:rsidRPr="0007299B">
        <w:rPr>
          <w:rFonts w:eastAsia="Calibri"/>
          <w:sz w:val="8"/>
        </w:rPr>
        <w:t xml:space="preserve">.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 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 There are of course also additional reasons they could reject a similar principle which I now turn to address in the next section. 2.4. </w:t>
      </w:r>
      <w:r w:rsidRPr="0007299B">
        <w:rPr>
          <w:rFonts w:eastAsia="Calibri"/>
          <w:b/>
          <w:iCs/>
          <w:u w:val="single"/>
        </w:rPr>
        <w:t>Existing people could endure non-physical harms</w:t>
      </w:r>
      <w:r w:rsidRPr="0007299B">
        <w:rPr>
          <w:rFonts w:eastAsia="Calibri"/>
          <w:sz w:val="8"/>
        </w:rPr>
        <w:t xml:space="preserve"> I said earlier than </w:t>
      </w:r>
      <w:r w:rsidRPr="0007299B">
        <w:rPr>
          <w:rFonts w:eastAsia="Calibri"/>
          <w:u w:val="single"/>
        </w:rPr>
        <w:t>the fact</w:t>
      </w:r>
      <w:r w:rsidRPr="0007299B">
        <w:rPr>
          <w:rFonts w:eastAsia="Calibri"/>
          <w:sz w:val="8"/>
        </w:rPr>
        <w:t xml:space="preserve"> in itself that </w:t>
      </w:r>
      <w:r w:rsidRPr="0007299B">
        <w:rPr>
          <w:rFonts w:eastAsia="Calibri"/>
          <w:u w:val="single"/>
        </w:rPr>
        <w:t>there would not be any future people</w:t>
      </w:r>
      <w:r w:rsidRPr="0007299B">
        <w:rPr>
          <w:rFonts w:eastAsia="Calibri"/>
          <w:sz w:val="8"/>
        </w:rPr>
        <w:t xml:space="preserve"> is an impersonal reason and can therefore not be a reason to reject a principle permitting extinction. However, this impersonal reason </w:t>
      </w:r>
      <w:r w:rsidRPr="0007299B">
        <w:rPr>
          <w:rFonts w:eastAsia="Calibri"/>
          <w:u w:val="single"/>
        </w:rPr>
        <w:t>could give rise to a personal reason</w:t>
      </w:r>
      <w:r w:rsidRPr="0007299B">
        <w:rPr>
          <w:rFonts w:eastAsia="Calibri"/>
          <w:sz w:val="8"/>
        </w:rPr>
        <w:t xml:space="preserve"> that is admissible. So, the final important reason people might think that human extinction would be wrong is that </w:t>
      </w:r>
      <w:r w:rsidRPr="00743493">
        <w:rPr>
          <w:rFonts w:eastAsia="Calibri"/>
          <w:highlight w:val="cyan"/>
          <w:u w:val="single"/>
        </w:rPr>
        <w:t xml:space="preserve">there could be various </w:t>
      </w:r>
      <w:r w:rsidRPr="0007299B">
        <w:rPr>
          <w:rFonts w:eastAsia="Calibri"/>
          <w:u w:val="single"/>
        </w:rPr>
        <w:t xml:space="preserve">deleterious </w:t>
      </w:r>
      <w:r w:rsidRPr="00743493">
        <w:rPr>
          <w:rFonts w:eastAsia="Calibri"/>
          <w:highlight w:val="cyan"/>
          <w:u w:val="single"/>
        </w:rPr>
        <w:t>psychological effects</w:t>
      </w:r>
      <w:r w:rsidRPr="00743493">
        <w:rPr>
          <w:rFonts w:eastAsia="Calibri"/>
          <w:sz w:val="8"/>
          <w:highlight w:val="cyan"/>
        </w:rPr>
        <w:t xml:space="preserve"> </w:t>
      </w:r>
      <w:r w:rsidRPr="0007299B">
        <w:rPr>
          <w:rFonts w:eastAsia="Calibri"/>
          <w:sz w:val="8"/>
        </w:rPr>
        <w:t xml:space="preserve">that would be endured by existing people having the knowledge that there would be no future generations. </w:t>
      </w:r>
      <w:r w:rsidRPr="0007299B">
        <w:rPr>
          <w:rFonts w:eastAsia="Calibri"/>
          <w:u w:val="single"/>
        </w:rPr>
        <w:t>There are two main sources of this trauma</w:t>
      </w:r>
      <w:r w:rsidRPr="0007299B">
        <w:rPr>
          <w:rFonts w:eastAsia="Calibri"/>
          <w:sz w:val="8"/>
        </w:rPr>
        <w:t xml:space="preserve">, both arising from the knowledge that there will be no more people. </w:t>
      </w:r>
      <w:r w:rsidRPr="0007299B">
        <w:rPr>
          <w:rFonts w:eastAsia="Calibri"/>
          <w:u w:val="single"/>
        </w:rPr>
        <w:t>The first relates to individual people and the undesired negative effect on well-being</w:t>
      </w:r>
      <w:r w:rsidRPr="0007299B">
        <w:rPr>
          <w:rFonts w:eastAsia="Calibri"/>
          <w:sz w:val="8"/>
        </w:rPr>
        <w:t xml:space="preserve"> </w:t>
      </w:r>
      <w:r w:rsidRPr="0007299B">
        <w:rPr>
          <w:rFonts w:eastAsia="Calibri"/>
          <w:u w:val="single"/>
        </w:rPr>
        <w:t>that would be experienced by those who would have wanted to have children</w:t>
      </w:r>
      <w:r w:rsidRPr="0007299B">
        <w:rPr>
          <w:rFonts w:eastAsia="Calibri"/>
          <w:sz w:val="8"/>
        </w:rPr>
        <w:t xml:space="preserve">. Whilst </w:t>
      </w:r>
      <w:r w:rsidRPr="0007299B">
        <w:rPr>
          <w:rFonts w:eastAsia="Calibri"/>
          <w:b/>
          <w:iCs/>
          <w:u w:val="single"/>
        </w:rPr>
        <w:t>this is by no means universa</w:t>
      </w:r>
      <w:r w:rsidRPr="0007299B">
        <w:rPr>
          <w:rFonts w:eastAsia="Calibri"/>
          <w:sz w:val="8"/>
        </w:rPr>
        <w:t xml:space="preserve">l, </w:t>
      </w:r>
      <w:r w:rsidRPr="0007299B">
        <w:rPr>
          <w:rFonts w:eastAsia="Calibri"/>
          <w:b/>
          <w:iCs/>
          <w:u w:val="single"/>
        </w:rPr>
        <w:t>it is fair to say that a good proportion of people feel a strong pull towards reproduction</w:t>
      </w:r>
      <w:r w:rsidRPr="0007299B">
        <w:rPr>
          <w:rFonts w:eastAsia="Calibri"/>
          <w:sz w:val="8"/>
        </w:rPr>
        <w:t xml:space="preserve">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 </w:t>
      </w:r>
      <w:r w:rsidRPr="0007299B">
        <w:rPr>
          <w:rFonts w:eastAsia="Calibri"/>
          <w:u w:val="single"/>
        </w:rPr>
        <w:t>The second is a</w:t>
      </w:r>
      <w:r w:rsidRPr="0007299B">
        <w:rPr>
          <w:rFonts w:eastAsia="Calibri"/>
          <w:sz w:val="8"/>
        </w:rPr>
        <w:t xml:space="preserve"> more general, </w:t>
      </w:r>
      <w:r w:rsidRPr="0007299B">
        <w:rPr>
          <w:rFonts w:eastAsia="Calibri"/>
          <w:u w:val="single"/>
        </w:rPr>
        <w:t xml:space="preserve">higher level </w:t>
      </w:r>
      <w:r w:rsidRPr="00743493">
        <w:rPr>
          <w:rFonts w:eastAsia="Calibri"/>
          <w:highlight w:val="cyan"/>
          <w:u w:val="single"/>
        </w:rPr>
        <w:t xml:space="preserve">sense of hopelessness </w:t>
      </w:r>
      <w:r w:rsidRPr="0007299B">
        <w:rPr>
          <w:rFonts w:eastAsia="Calibri"/>
          <w:u w:val="single"/>
        </w:rPr>
        <w:t xml:space="preserve">or despair that </w:t>
      </w:r>
      <w:r w:rsidRPr="00743493">
        <w:rPr>
          <w:rFonts w:eastAsia="Calibri"/>
          <w:highlight w:val="cyan"/>
          <w:u w:val="single"/>
        </w:rPr>
        <w:t>there will be no more humans and that your projects will end with you</w:t>
      </w:r>
      <w:r w:rsidRPr="00743493">
        <w:rPr>
          <w:rFonts w:eastAsia="Calibri"/>
          <w:sz w:val="8"/>
          <w:highlight w:val="cyan"/>
        </w:rPr>
        <w:t>.</w:t>
      </w:r>
      <w:r w:rsidRPr="0007299B">
        <w:rPr>
          <w:rFonts w:eastAsia="Calibri"/>
          <w:sz w:val="8"/>
        </w:rPr>
        <w:t xml:space="preserve"> </w:t>
      </w:r>
      <w:r w:rsidRPr="0007299B">
        <w:rPr>
          <w:rFonts w:eastAsia="Calibri"/>
          <w:u w:val="single"/>
        </w:rPr>
        <w:t>Even those who did not feel a strong desire to procreate themselves might feel a sense of hopelessness that any projects or goals they have for the future would not be fulfilled</w:t>
      </w:r>
      <w:r w:rsidRPr="0007299B">
        <w:rPr>
          <w:rFonts w:eastAsia="Calibri"/>
          <w:sz w:val="8"/>
        </w:rPr>
        <w:t>. Many of the projects and goals we work towards during our lifetime are also at least partly future-oriented. Why bother continuing the search for a cure for cancer if either it will not be found within humans’ lifetime, and/or there will be no future people to benefit from it once it is found? Similar projects and goals that might lose their meaning when confronted with extinction include politics, artistic pursuits and even the type of philosophical work with which this paper is concerned. Even more extreme, through the words of the character Theo Faron, P.D. James says in his novel The Children of Men that ‘</w:t>
      </w:r>
      <w:r w:rsidRPr="0007299B">
        <w:rPr>
          <w:rFonts w:eastAsia="Calibri"/>
          <w:u w:val="single"/>
        </w:rPr>
        <w:t>without the hope of posterity for our race</w:t>
      </w:r>
      <w:r w:rsidRPr="0007299B">
        <w:rPr>
          <w:rFonts w:eastAsia="Calibri"/>
          <w:sz w:val="8"/>
        </w:rPr>
        <w:t xml:space="preserve"> if not for ourselves, without the assurance that we being dead yet live, </w:t>
      </w:r>
      <w:r w:rsidRPr="0007299B">
        <w:rPr>
          <w:rFonts w:eastAsia="Calibri"/>
          <w:u w:val="single"/>
        </w:rPr>
        <w:t>all pleasures of the mind and senses sometimes seem to me no more than pathetic and crumbling defences shored up against our ruins’</w:t>
      </w:r>
      <w:r w:rsidRPr="0007299B">
        <w:rPr>
          <w:rFonts w:eastAsia="Calibri"/>
          <w:sz w:val="8"/>
        </w:rPr>
        <w:t xml:space="preserve"> (James 2006, 9). Even if James’ claim is a bit hyperbolic and all pleasures would not actually be lost, I agree with Scheffler in finding it not implausible that the knowledge that extinction was coming and that there would be no more people would have at least a general depressive effect on people’s motivation and confidence in the value of and joy in their activities (Scheffler 2012, 43). </w:t>
      </w:r>
      <w:r w:rsidRPr="0007299B">
        <w:rPr>
          <w:rFonts w:eastAsia="Calibri"/>
          <w:u w:val="single"/>
        </w:rPr>
        <w:t>Both sources of psychological harm are personal reasons to reject a principle that permitted human extinction</w:t>
      </w:r>
      <w:r w:rsidRPr="0007299B">
        <w:rPr>
          <w:rFonts w:eastAsia="Calibri"/>
          <w:sz w:val="8"/>
        </w:rPr>
        <w:t xml:space="preserve">.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 </w:t>
      </w:r>
    </w:p>
    <w:p w14:paraId="011F5B67" w14:textId="2E313D9F" w:rsidR="00345B39" w:rsidRDefault="003F30C7" w:rsidP="003F30C7">
      <w:pPr>
        <w:pStyle w:val="Heading2"/>
      </w:pPr>
      <w:r>
        <w:t xml:space="preserve">Prisons Labor </w:t>
      </w:r>
    </w:p>
    <w:p w14:paraId="1252370B" w14:textId="77777777" w:rsidR="00876E16" w:rsidRDefault="00876E16" w:rsidP="00876E16">
      <w:pPr>
        <w:pStyle w:val="Heading3"/>
      </w:pPr>
      <w:r>
        <w:t xml:space="preserve">Carceral Labor---Reforms---1NC </w:t>
      </w:r>
    </w:p>
    <w:p w14:paraId="1C46A4CB" w14:textId="77777777" w:rsidR="006B210D" w:rsidRDefault="006B210D" w:rsidP="0010278B">
      <w:pPr>
        <w:pStyle w:val="Analytic"/>
      </w:pPr>
    </w:p>
    <w:p w14:paraId="21970D99" w14:textId="77777777" w:rsidR="00876E16" w:rsidRDefault="00876E16" w:rsidP="00876E16">
      <w:pPr>
        <w:pStyle w:val="Heading4"/>
      </w:pPr>
      <w:r>
        <w:t>5.The plan causes worse violence toward prisoners.</w:t>
      </w:r>
    </w:p>
    <w:p w14:paraId="3AF1678C" w14:textId="77777777" w:rsidR="00876E16" w:rsidRDefault="00876E16" w:rsidP="00876E16">
      <w:r w:rsidRPr="00277F74">
        <w:rPr>
          <w:rStyle w:val="Style13ptBold"/>
        </w:rPr>
        <w:t>Southall, 22</w:t>
      </w:r>
      <w:r>
        <w:t xml:space="preserve"> [Hunter, </w:t>
      </w:r>
      <w:r w:rsidRPr="00277F74">
        <w:t xml:space="preserve">student at Harvard Law School and a member of the Labor and Employment Lab. "From Behind Bars, Incarcerated Workers Are Unionizing, Striking" Dec 28 2022 </w:t>
      </w:r>
      <w:hyperlink r:id="rId10" w:history="1">
        <w:r w:rsidRPr="00652559">
          <w:rPr>
            <w:rStyle w:val="Hyperlink"/>
          </w:rPr>
          <w:t>https://onlabor.org/from-behind-bars-incarcerated-workers-are-unionizing-striking/</w:t>
        </w:r>
      </w:hyperlink>
      <w:r>
        <w:t xml:space="preserve"> NL]</w:t>
      </w:r>
    </w:p>
    <w:p w14:paraId="5A1E2BD7" w14:textId="77777777" w:rsidR="00876E16" w:rsidRPr="00277F74" w:rsidRDefault="00876E16" w:rsidP="00876E16">
      <w:r w:rsidRPr="00277F74">
        <w:t xml:space="preserve">Unless additional changes are made to the law, </w:t>
      </w:r>
      <w:r w:rsidRPr="00743493">
        <w:rPr>
          <w:rStyle w:val="StyleUnderline"/>
          <w:highlight w:val="cyan"/>
        </w:rPr>
        <w:t xml:space="preserve">incarcerated workers </w:t>
      </w:r>
      <w:r w:rsidRPr="00743493">
        <w:rPr>
          <w:rStyle w:val="Emphasis"/>
          <w:highlight w:val="cyan"/>
        </w:rPr>
        <w:t>will face backlash for demonstrating</w:t>
      </w:r>
      <w:r w:rsidRPr="00277F74">
        <w:t xml:space="preserve">. Writing for the Guardian from solitary confinement, Kevin R. </w:t>
      </w:r>
      <w:r w:rsidRPr="00743493">
        <w:rPr>
          <w:rStyle w:val="StyleUnderline"/>
          <w:highlight w:val="cyan"/>
        </w:rPr>
        <w:t>Johnson</w:t>
      </w:r>
      <w:r w:rsidRPr="00277F74">
        <w:rPr>
          <w:rStyle w:val="StyleUnderline"/>
        </w:rPr>
        <w:t xml:space="preserve">, who has </w:t>
      </w:r>
      <w:r w:rsidRPr="00743493">
        <w:rPr>
          <w:rStyle w:val="StyleUnderline"/>
          <w:highlight w:val="cyan"/>
        </w:rPr>
        <w:t>led prison strikes</w:t>
      </w:r>
      <w:r w:rsidRPr="00277F74">
        <w:t xml:space="preserve"> for over three decades, </w:t>
      </w:r>
      <w:hyperlink r:id="rId11" w:history="1">
        <w:r w:rsidRPr="00277F74">
          <w:rPr>
            <w:rStyle w:val="StyleUnderline"/>
          </w:rPr>
          <w:t>says</w:t>
        </w:r>
      </w:hyperlink>
      <w:r w:rsidRPr="00277F74">
        <w:rPr>
          <w:rStyle w:val="StyleUnderline"/>
        </w:rPr>
        <w:t> </w:t>
      </w:r>
      <w:r w:rsidRPr="00743493">
        <w:rPr>
          <w:rStyle w:val="StyleUnderline"/>
          <w:highlight w:val="cyan"/>
        </w:rPr>
        <w:t>as punishment, he has been “</w:t>
      </w:r>
      <w:r w:rsidRPr="00743493">
        <w:rPr>
          <w:rStyle w:val="Emphasis"/>
          <w:highlight w:val="cyan"/>
        </w:rPr>
        <w:t>starved</w:t>
      </w:r>
      <w:r w:rsidRPr="00743493">
        <w:rPr>
          <w:rStyle w:val="StyleUnderline"/>
          <w:highlight w:val="cyan"/>
        </w:rPr>
        <w:t xml:space="preserve">, beaten, </w:t>
      </w:r>
      <w:r w:rsidRPr="00743493">
        <w:rPr>
          <w:rStyle w:val="Emphasis"/>
          <w:highlight w:val="cyan"/>
        </w:rPr>
        <w:t>dehydrated</w:t>
      </w:r>
      <w:r w:rsidRPr="00277F74">
        <w:rPr>
          <w:rStyle w:val="StyleUnderline"/>
        </w:rPr>
        <w:t xml:space="preserve">, put in freezing cold cells, </w:t>
      </w:r>
      <w:r w:rsidRPr="00743493">
        <w:rPr>
          <w:rStyle w:val="Emphasis"/>
          <w:highlight w:val="cyan"/>
        </w:rPr>
        <w:t>attacked</w:t>
      </w:r>
      <w:r w:rsidRPr="00277F74">
        <w:rPr>
          <w:rStyle w:val="Emphasis"/>
        </w:rPr>
        <w:t xml:space="preserve"> with attack dogs</w:t>
      </w:r>
      <w:r w:rsidRPr="00277F74">
        <w:rPr>
          <w:rStyle w:val="StyleUnderline"/>
        </w:rPr>
        <w:t>, rendered unconscious, [</w:t>
      </w:r>
      <w:r w:rsidRPr="00277F74">
        <w:rPr>
          <w:rStyle w:val="Emphasis"/>
        </w:rPr>
        <w:t xml:space="preserve">and] </w:t>
      </w:r>
      <w:r w:rsidRPr="00743493">
        <w:rPr>
          <w:rStyle w:val="Emphasis"/>
          <w:highlight w:val="cyan"/>
        </w:rPr>
        <w:t>chained to a wall</w:t>
      </w:r>
      <w:r w:rsidRPr="00277F74">
        <w:rPr>
          <w:rStyle w:val="Emphasis"/>
        </w:rPr>
        <w:t xml:space="preserve"> for weeks</w:t>
      </w:r>
      <w:r w:rsidRPr="00277F74">
        <w:rPr>
          <w:rStyle w:val="StyleUnderline"/>
        </w:rPr>
        <w:t>.”</w:t>
      </w:r>
      <w:r w:rsidRPr="00277F74">
        <w:t xml:space="preserve"> In 2020, attorneys for a prisoner in a Brooklyn jail reported their client was thrown in </w:t>
      </w:r>
      <w:hyperlink r:id="rId12" w:history="1">
        <w:r w:rsidRPr="00277F74">
          <w:rPr>
            <w:rStyle w:val="Hyperlink"/>
          </w:rPr>
          <w:t>solitary confinement</w:t>
        </w:r>
      </w:hyperlink>
      <w:r w:rsidRPr="00277F74">
        <w:t> simply for speaking to a news channel about a deadly COVID-19 outbreak in his unit. </w:t>
      </w:r>
    </w:p>
    <w:p w14:paraId="5284C9F8" w14:textId="77777777" w:rsidR="00876E16" w:rsidRDefault="00876E16" w:rsidP="00876E16">
      <w:r w:rsidRPr="00277F74">
        <w:rPr>
          <w:rStyle w:val="StyleUnderline"/>
        </w:rPr>
        <w:t xml:space="preserve">Ending the inhumane treatment of incarcerated people </w:t>
      </w:r>
      <w:r w:rsidRPr="00277F74">
        <w:rPr>
          <w:rStyle w:val="Emphasis"/>
        </w:rPr>
        <w:t>will take a mass movement</w:t>
      </w:r>
      <w:r w:rsidRPr="00277F74">
        <w:rPr>
          <w:rStyle w:val="StyleUnderline"/>
        </w:rPr>
        <w:t xml:space="preserve"> in and </w:t>
      </w:r>
      <w:r w:rsidRPr="00277F74">
        <w:rPr>
          <w:rStyle w:val="Emphasis"/>
        </w:rPr>
        <w:t>outside prison</w:t>
      </w:r>
      <w:r w:rsidRPr="00277F74">
        <w:t>. When inmates face retaliation, the public can often defend them by participating in </w:t>
      </w:r>
      <w:hyperlink r:id="rId13" w:history="1">
        <w:r w:rsidRPr="00277F74">
          <w:rPr>
            <w:rStyle w:val="Hyperlink"/>
          </w:rPr>
          <w:t>phone zaps</w:t>
        </w:r>
      </w:hyperlink>
      <w:r w:rsidRPr="00277F74">
        <w:t> or letter-writing campaigns targeted at state, local, and federal representatives.</w:t>
      </w:r>
    </w:p>
    <w:p w14:paraId="4B451A64" w14:textId="77777777" w:rsidR="00876E16" w:rsidRDefault="00876E16" w:rsidP="00876E16">
      <w:pPr>
        <w:pStyle w:val="Heading4"/>
      </w:pPr>
      <w:r>
        <w:t>6. Strengthening collective bargaining doesn’t help prisoners—empirics.</w:t>
      </w:r>
    </w:p>
    <w:p w14:paraId="35124C5D" w14:textId="77777777" w:rsidR="00876E16" w:rsidRPr="00277F74" w:rsidRDefault="00876E16" w:rsidP="00876E16">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1A08640E" w14:textId="77777777" w:rsidR="00876E16" w:rsidRDefault="00876E16" w:rsidP="00876E16">
      <w:r w:rsidRPr="00743493">
        <w:rPr>
          <w:rStyle w:val="StyleUnderline"/>
          <w:highlight w:val="cyan"/>
        </w:rPr>
        <w:t>Prior efforts to unionize incarcerated workers relied on</w:t>
      </w:r>
      <w:r w:rsidRPr="0091275C">
        <w:t xml:space="preserve"> appeals to First Amendment protections or existing </w:t>
      </w:r>
      <w:r w:rsidRPr="00743493">
        <w:rPr>
          <w:rStyle w:val="StyleUnderline"/>
          <w:highlight w:val="cyan"/>
        </w:rPr>
        <w:t>labor law</w:t>
      </w:r>
      <w:r w:rsidRPr="003852D6">
        <w:rPr>
          <w:rStyle w:val="StyleUnderline"/>
        </w:rPr>
        <w:t xml:space="preserve">. Such activist and legal frameworks </w:t>
      </w:r>
      <w:r w:rsidRPr="00743493">
        <w:rPr>
          <w:rStyle w:val="StyleUnderline"/>
          <w:highlight w:val="cyan"/>
        </w:rPr>
        <w:t>failed to secure</w:t>
      </w:r>
      <w:r w:rsidRPr="003852D6">
        <w:rPr>
          <w:rStyle w:val="StyleUnderline"/>
        </w:rPr>
        <w:t xml:space="preserve"> the </w:t>
      </w:r>
      <w:r w:rsidRPr="00743493">
        <w:rPr>
          <w:rStyle w:val="StyleUnderline"/>
          <w:highlight w:val="cyan"/>
        </w:rPr>
        <w:t>right to unionize</w:t>
      </w:r>
      <w:r w:rsidRPr="003852D6">
        <w:rPr>
          <w:rStyle w:val="StyleUnderline"/>
        </w:rPr>
        <w:t xml:space="preserve"> for incarcerated workers </w:t>
      </w:r>
      <w:r w:rsidRPr="00743493">
        <w:rPr>
          <w:rStyle w:val="StyleUnderline"/>
          <w:highlight w:val="cyan"/>
        </w:rPr>
        <w:t>because they</w:t>
      </w:r>
      <w:r w:rsidRPr="003852D6">
        <w:rPr>
          <w:rStyle w:val="StyleUnderline"/>
        </w:rPr>
        <w:t xml:space="preserve"> often </w:t>
      </w:r>
      <w:r w:rsidRPr="00743493">
        <w:rPr>
          <w:rStyle w:val="Emphasis"/>
          <w:highlight w:val="cyan"/>
        </w:rPr>
        <w:t>misinterpreted</w:t>
      </w:r>
      <w:r w:rsidRPr="003852D6">
        <w:rPr>
          <w:rStyle w:val="StyleUnderline"/>
        </w:rPr>
        <w:t xml:space="preserve"> the purpose of </w:t>
      </w:r>
      <w:r w:rsidRPr="00743493">
        <w:rPr>
          <w:rStyle w:val="Emphasis"/>
          <w:highlight w:val="cyan"/>
        </w:rPr>
        <w:t>unionization</w:t>
      </w:r>
      <w:r w:rsidRPr="003852D6">
        <w:rPr>
          <w:rStyle w:val="StyleUnderline"/>
        </w:rPr>
        <w:t xml:space="preserve"> or </w:t>
      </w:r>
      <w:r w:rsidRPr="00743493">
        <w:rPr>
          <w:rStyle w:val="Emphasis"/>
          <w:highlight w:val="cyan"/>
        </w:rPr>
        <w:t>ignored prisoners’ own demands.</w:t>
      </w:r>
      <w:r w:rsidRPr="0091275C">
        <w:t xml:space="preserve"> </w:t>
      </w:r>
      <w:r w:rsidRPr="003852D6">
        <w:rPr>
          <w:rStyle w:val="StyleUnderline"/>
        </w:rPr>
        <w:t xml:space="preserve">The constitutional right to dignity, protected by the Fifth, Eighth, and Fourteenth Amendments, </w:t>
      </w:r>
      <w:r w:rsidRPr="003852D6">
        <w:rPr>
          <w:rStyle w:val="Emphasis"/>
        </w:rPr>
        <w:t>offers a different framework for conceptualizing prisoners’ labor rights</w:t>
      </w:r>
      <w:r w:rsidRPr="0091275C">
        <w:t>. The right to dignity protects individual autonomy and identity from government intrusion while guarding against the dehumanizing conditions that characterize life and labor in prison. Unions secure dignity.</w:t>
      </w:r>
    </w:p>
    <w:p w14:paraId="0CACC165" w14:textId="77777777" w:rsidR="00C378EA" w:rsidRPr="00C378EA" w:rsidRDefault="00C378EA" w:rsidP="00C378EA"/>
    <w:p w14:paraId="1B3F7313" w14:textId="77777777" w:rsidR="00C378EA" w:rsidRPr="00115807" w:rsidRDefault="00C378EA" w:rsidP="00C378EA">
      <w:pPr>
        <w:pStyle w:val="Heading3"/>
      </w:pPr>
      <w:r>
        <w:t>Solvency---Circumvention---1NC</w:t>
      </w:r>
    </w:p>
    <w:p w14:paraId="6C2E6BBA" w14:textId="77777777" w:rsidR="00C378EA" w:rsidRPr="00932972" w:rsidRDefault="00C378EA" w:rsidP="00C378EA">
      <w:pPr>
        <w:pStyle w:val="Heading4"/>
        <w:rPr>
          <w:rFonts w:cs="Calibri"/>
        </w:rPr>
      </w:pPr>
      <w:r>
        <w:rPr>
          <w:rFonts w:cs="Calibri"/>
        </w:rPr>
        <w:t xml:space="preserve">1. </w:t>
      </w:r>
      <w:r w:rsidRPr="00932972">
        <w:rPr>
          <w:rFonts w:cs="Calibri"/>
        </w:rPr>
        <w:t>The aff can’t reverse Turner which means claims to petition are taken out</w:t>
      </w:r>
    </w:p>
    <w:p w14:paraId="4BE7B7E1" w14:textId="77777777" w:rsidR="00C378EA" w:rsidRPr="00932972" w:rsidRDefault="00C378EA" w:rsidP="00C378EA">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13860F94" w14:textId="77777777" w:rsidR="00C378EA" w:rsidRPr="00932972" w:rsidRDefault="00C378EA" w:rsidP="00C378EA">
      <w:pPr>
        <w:rPr>
          <w:sz w:val="16"/>
        </w:rPr>
      </w:pPr>
      <w:r w:rsidRPr="00743493">
        <w:rPr>
          <w:rStyle w:val="StyleUnderline"/>
          <w:highlight w:val="cyan"/>
        </w:rPr>
        <w:t>Under</w:t>
      </w:r>
      <w:r w:rsidRPr="00932972">
        <w:rPr>
          <w:sz w:val="16"/>
        </w:rPr>
        <w:t xml:space="preserve"> the current </w:t>
      </w:r>
      <w:r w:rsidRPr="00743493">
        <w:rPr>
          <w:rStyle w:val="Emphasis"/>
          <w:highlight w:val="cyan"/>
        </w:rPr>
        <w:t>Turner deference</w:t>
      </w:r>
      <w:r w:rsidRPr="00932972">
        <w:rPr>
          <w:sz w:val="16"/>
        </w:rPr>
        <w:t xml:space="preserve"> regime, the vast majority of </w:t>
      </w:r>
      <w:r w:rsidRPr="00743493">
        <w:rPr>
          <w:rStyle w:val="StyleUnderline"/>
          <w:highlight w:val="cyan"/>
        </w:rPr>
        <w:t>prisoners’</w:t>
      </w:r>
      <w:r w:rsidRPr="00932972">
        <w:rPr>
          <w:rStyle w:val="StyleUnderline"/>
        </w:rPr>
        <w:t xml:space="preserve"> First Amendment </w:t>
      </w:r>
      <w:r w:rsidRPr="00743493">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743493">
        <w:rPr>
          <w:rStyle w:val="Emphasis"/>
          <w:highlight w:val="cyan"/>
        </w:rPr>
        <w:t>plausible security concern</w:t>
      </w:r>
      <w:r w:rsidRPr="00932972">
        <w:rPr>
          <w:rStyle w:val="StyleUnderline"/>
        </w:rPr>
        <w:t xml:space="preserve">” can trump the </w:t>
      </w:r>
      <w:r w:rsidRPr="00743493">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743493">
        <w:rPr>
          <w:rStyle w:val="StyleUnderline"/>
          <w:highlight w:val="cyan"/>
        </w:rPr>
        <w:t>the</w:t>
      </w:r>
      <w:r w:rsidRPr="00932972">
        <w:rPr>
          <w:sz w:val="16"/>
        </w:rPr>
        <w:t xml:space="preserve"> Supreme </w:t>
      </w:r>
      <w:r w:rsidRPr="00743493">
        <w:rPr>
          <w:rStyle w:val="StyleUnderline"/>
          <w:highlight w:val="cyan"/>
        </w:rPr>
        <w:t>Court has</w:t>
      </w:r>
      <w:r w:rsidRPr="00932972">
        <w:rPr>
          <w:sz w:val="16"/>
        </w:rPr>
        <w:t xml:space="preserve"> </w:t>
      </w:r>
      <w:r w:rsidRPr="00743493">
        <w:rPr>
          <w:rStyle w:val="Emphasis"/>
          <w:highlight w:val="cyan"/>
        </w:rPr>
        <w:t>failed</w:t>
      </w:r>
      <w:r w:rsidRPr="00932972">
        <w:rPr>
          <w:sz w:val="16"/>
        </w:rPr>
        <w:t xml:space="preserve"> </w:t>
      </w:r>
      <w:r w:rsidRPr="00743493">
        <w:rPr>
          <w:rStyle w:val="StyleUnderline"/>
          <w:highlight w:val="cyan"/>
        </w:rPr>
        <w:t xml:space="preserve">to provide </w:t>
      </w:r>
      <w:r w:rsidRPr="00743493">
        <w:rPr>
          <w:rStyle w:val="Emphasis"/>
          <w:highlight w:val="cyan"/>
        </w:rPr>
        <w:t>meaningful guidance</w:t>
      </w:r>
      <w:r w:rsidRPr="00932972">
        <w:rPr>
          <w:sz w:val="16"/>
        </w:rPr>
        <w:t xml:space="preserve"> </w:t>
      </w:r>
      <w:r w:rsidRPr="00932972">
        <w:rPr>
          <w:rStyle w:val="StyleUnderline"/>
        </w:rPr>
        <w:t xml:space="preserve">as to </w:t>
      </w:r>
      <w:r w:rsidRPr="00743493">
        <w:rPr>
          <w:rStyle w:val="StyleUnderline"/>
          <w:highlight w:val="cyan"/>
        </w:rPr>
        <w:t xml:space="preserve">when deference to officials is </w:t>
      </w:r>
      <w:r w:rsidRPr="00743493">
        <w:rPr>
          <w:rStyle w:val="Emphasis"/>
          <w:highlight w:val="cyan"/>
        </w:rPr>
        <w:t>appropriate</w:t>
      </w:r>
      <w:r w:rsidRPr="00743493">
        <w:rPr>
          <w:rStyle w:val="StyleUnderline"/>
          <w:highlight w:val="cyan"/>
        </w:rPr>
        <w:t xml:space="preserve"> or how inmates can</w:t>
      </w:r>
      <w:r w:rsidRPr="00932972">
        <w:rPr>
          <w:rStyle w:val="StyleUnderline"/>
        </w:rPr>
        <w:t xml:space="preserve"> successfully </w:t>
      </w:r>
      <w:r w:rsidRPr="00743493">
        <w:rPr>
          <w:rStyle w:val="StyleUnderline"/>
          <w:highlight w:val="cyan"/>
        </w:rPr>
        <w:t>bring</w:t>
      </w:r>
      <w:r w:rsidRPr="00932972">
        <w:rPr>
          <w:rStyle w:val="StyleUnderline"/>
        </w:rPr>
        <w:t xml:space="preserve"> </w:t>
      </w:r>
      <w:r w:rsidRPr="00743493">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19105644" w14:textId="77777777" w:rsidR="00C378EA" w:rsidRDefault="00C378EA" w:rsidP="00C378EA">
      <w:pPr>
        <w:pStyle w:val="Heading4"/>
      </w:pPr>
      <w:r>
        <w:t xml:space="preserve">2. 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22CA3CB5" w14:textId="77777777" w:rsidR="00C378EA" w:rsidRPr="00733E06" w:rsidRDefault="00C378EA" w:rsidP="00C378EA">
      <w:r w:rsidRPr="00733E06">
        <w:rPr>
          <w:rStyle w:val="Heading4Char"/>
        </w:rPr>
        <w:t>Huff 74</w:t>
      </w:r>
      <w:r w:rsidRPr="00733E06">
        <w:t>, *Professor of Criminology, UC Irvine, (*C. Ronald, August 1974, “Unionization Behind the Walls,” Criminology, Volume 12, Number 2, pp. 175-194. HeinOnline)</w:t>
      </w:r>
    </w:p>
    <w:p w14:paraId="4387A29A" w14:textId="77777777" w:rsidR="00C378EA" w:rsidRPr="00733E06" w:rsidRDefault="00C378EA" w:rsidP="00C378EA">
      <w:pPr>
        <w:rPr>
          <w:sz w:val="16"/>
        </w:rPr>
      </w:pPr>
      <w:r w:rsidRPr="00743493">
        <w:rPr>
          <w:rStyle w:val="Emphasis"/>
          <w:highlight w:val="cyan"/>
        </w:rPr>
        <w:t>Directors</w:t>
      </w:r>
      <w:r w:rsidRPr="00733E06">
        <w:rPr>
          <w:sz w:val="16"/>
        </w:rPr>
        <w:t xml:space="preserve"> </w:t>
      </w:r>
      <w:r w:rsidRPr="00743493">
        <w:rPr>
          <w:rStyle w:val="StyleUnderline"/>
          <w:highlight w:val="cyan"/>
        </w:rPr>
        <w:t>of</w:t>
      </w:r>
      <w:r w:rsidRPr="00733E06">
        <w:rPr>
          <w:sz w:val="16"/>
        </w:rPr>
        <w:t xml:space="preserve"> state </w:t>
      </w:r>
      <w:r w:rsidRPr="00743493">
        <w:rPr>
          <w:rStyle w:val="Emphasis"/>
          <w:highlight w:val="cyan"/>
        </w:rPr>
        <w:t>corrections departments</w:t>
      </w:r>
      <w:r w:rsidRPr="00733E06">
        <w:rPr>
          <w:rStyle w:val="StyleUnderline"/>
        </w:rPr>
        <w:t xml:space="preserve"> have </w:t>
      </w:r>
      <w:r w:rsidRPr="00743493">
        <w:rPr>
          <w:rStyle w:val="Emphasis"/>
          <w:highlight w:val="cyan"/>
        </w:rPr>
        <w:t>opposed</w:t>
      </w:r>
      <w:r w:rsidRPr="00733E06">
        <w:rPr>
          <w:rStyle w:val="StyleUnderline"/>
        </w:rPr>
        <w:t xml:space="preserve"> the </w:t>
      </w:r>
      <w:r w:rsidRPr="00743493">
        <w:rPr>
          <w:rStyle w:val="Emphasis"/>
          <w:highlight w:val="cyan"/>
        </w:rPr>
        <w:t>formation</w:t>
      </w:r>
      <w:r w:rsidRPr="00743493">
        <w:rPr>
          <w:rStyle w:val="StyleUnderline"/>
          <w:highlight w:val="cyan"/>
        </w:rPr>
        <w:t xml:space="preserve"> of </w:t>
      </w:r>
      <w:r w:rsidRPr="00743493">
        <w:rPr>
          <w:rStyle w:val="Emphasis"/>
          <w:highlight w:val="cyan"/>
        </w:rPr>
        <w:t>inmate unions</w:t>
      </w:r>
      <w:r w:rsidRPr="00733E06">
        <w:rPr>
          <w:sz w:val="16"/>
        </w:rPr>
        <w:t xml:space="preserve">. In Ohio, </w:t>
      </w:r>
      <w:r w:rsidRPr="00743493">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743493">
        <w:rPr>
          <w:rStyle w:val="Emphasis"/>
          <w:highlight w:val="cyan"/>
        </w:rPr>
        <w:t>strike</w:t>
      </w:r>
      <w:r w:rsidRPr="00733E06">
        <w:rPr>
          <w:sz w:val="16"/>
        </w:rPr>
        <w:t xml:space="preserve"> at the Southern Ohio Correctional Facility, the state director was quoted as saying:</w:t>
      </w:r>
    </w:p>
    <w:p w14:paraId="4575C649" w14:textId="77777777" w:rsidR="00C378EA" w:rsidRPr="00733E06" w:rsidRDefault="00C378EA" w:rsidP="00C378EA">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743493">
        <w:rPr>
          <w:rStyle w:val="Emphasis"/>
          <w:sz w:val="32"/>
          <w:highlight w:val="cyan"/>
        </w:rPr>
        <w:t>Under no circumstances</w:t>
      </w:r>
      <w:r w:rsidRPr="00743493">
        <w:rPr>
          <w:rStyle w:val="StyleUnderline"/>
          <w:sz w:val="32"/>
          <w:szCs w:val="32"/>
          <w:highlight w:val="cyan"/>
        </w:rPr>
        <w:t xml:space="preserve"> will I </w:t>
      </w:r>
      <w:r w:rsidRPr="00743493">
        <w:rPr>
          <w:rStyle w:val="Emphasis"/>
          <w:sz w:val="32"/>
          <w:highlight w:val="cyan"/>
        </w:rPr>
        <w:t>recognize</w:t>
      </w:r>
      <w:r w:rsidRPr="00743493">
        <w:rPr>
          <w:rStyle w:val="StyleUnderline"/>
          <w:sz w:val="32"/>
          <w:szCs w:val="32"/>
          <w:highlight w:val="cyan"/>
        </w:rPr>
        <w:t xml:space="preserve"> their </w:t>
      </w:r>
      <w:r w:rsidRPr="006A6A7D">
        <w:rPr>
          <w:rStyle w:val="StyleUnderline"/>
          <w:sz w:val="32"/>
          <w:szCs w:val="32"/>
        </w:rPr>
        <w:t xml:space="preserve">so-called </w:t>
      </w:r>
      <w:r w:rsidRPr="00743493">
        <w:rPr>
          <w:rStyle w:val="Emphasis"/>
          <w:sz w:val="32"/>
          <w:highlight w:val="cyan"/>
        </w:rPr>
        <w:t>union</w:t>
      </w:r>
      <w:r w:rsidRPr="00733E06">
        <w:rPr>
          <w:sz w:val="16"/>
        </w:rPr>
        <w:t xml:space="preserve"> [WBNS-TV, 1973].</w:t>
      </w:r>
    </w:p>
    <w:p w14:paraId="5244BE47" w14:textId="77777777" w:rsidR="00C378EA" w:rsidRPr="00733E06" w:rsidRDefault="00C378EA" w:rsidP="00C378EA">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324488E1" w14:textId="77777777" w:rsidR="00C378EA" w:rsidRPr="00733E06" w:rsidRDefault="00C378EA" w:rsidP="00C378EA">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0A43E679" w14:textId="77777777" w:rsidR="00C378EA" w:rsidRPr="00733E06" w:rsidRDefault="00C378EA" w:rsidP="00C378EA">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69ED756A" w14:textId="77777777" w:rsidR="00C378EA" w:rsidRPr="00733E06" w:rsidRDefault="00C378EA" w:rsidP="00C378EA">
      <w:pPr>
        <w:rPr>
          <w:sz w:val="16"/>
        </w:rPr>
      </w:pPr>
      <w:r w:rsidRPr="00733E06">
        <w:rPr>
          <w:sz w:val="16"/>
        </w:rPr>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55BE4BF5" w14:textId="77777777" w:rsidR="00C378EA" w:rsidRPr="00733E06" w:rsidRDefault="00C378EA" w:rsidP="00C378EA">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0074D7CA" w14:textId="77777777" w:rsidR="00C378EA" w:rsidRPr="00733E06" w:rsidRDefault="00C378EA" w:rsidP="00C378EA">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743493">
        <w:rPr>
          <w:rStyle w:val="StyleUnderline"/>
          <w:highlight w:val="cyan"/>
        </w:rPr>
        <w:t>administrators</w:t>
      </w:r>
      <w:r w:rsidRPr="00733E06">
        <w:rPr>
          <w:rStyle w:val="StyleUnderline"/>
        </w:rPr>
        <w:t xml:space="preserve"> have </w:t>
      </w:r>
      <w:r w:rsidRPr="00743493">
        <w:rPr>
          <w:rStyle w:val="Emphasis"/>
          <w:highlight w:val="cyan"/>
        </w:rPr>
        <w:t>reacted</w:t>
      </w:r>
      <w:r w:rsidRPr="00733E06">
        <w:rPr>
          <w:rStyle w:val="StyleUnderline"/>
        </w:rPr>
        <w:t xml:space="preserve"> </w:t>
      </w:r>
      <w:r w:rsidRPr="00743493">
        <w:rPr>
          <w:rStyle w:val="StyleUnderline"/>
          <w:highlight w:val="cyan"/>
        </w:rPr>
        <w:t>in</w:t>
      </w:r>
      <w:r w:rsidRPr="00733E06">
        <w:rPr>
          <w:rStyle w:val="StyleUnderline"/>
        </w:rPr>
        <w:t xml:space="preserve"> </w:t>
      </w:r>
      <w:r w:rsidRPr="00743493">
        <w:rPr>
          <w:rStyle w:val="StyleUnderline"/>
          <w:highlight w:val="cyan"/>
        </w:rPr>
        <w:t xml:space="preserve">the </w:t>
      </w:r>
      <w:r w:rsidRPr="00743493">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743493">
        <w:rPr>
          <w:rStyle w:val="StyleUnderline"/>
          <w:highlight w:val="cyan"/>
        </w:rPr>
        <w:t xml:space="preserve">the </w:t>
      </w:r>
      <w:r w:rsidRPr="00743493">
        <w:rPr>
          <w:rStyle w:val="Emphasis"/>
          <w:highlight w:val="cyan"/>
        </w:rPr>
        <w:t>first forty</w:t>
      </w:r>
      <w:r w:rsidRPr="00743493">
        <w:rPr>
          <w:rStyle w:val="StyleUnderline"/>
          <w:highlight w:val="cyan"/>
        </w:rPr>
        <w:t xml:space="preserve"> </w:t>
      </w:r>
      <w:r w:rsidRPr="00743493">
        <w:rPr>
          <w:rStyle w:val="Emphasis"/>
          <w:highlight w:val="cyan"/>
        </w:rPr>
        <w:t>inmates</w:t>
      </w:r>
      <w:r w:rsidRPr="00743493">
        <w:rPr>
          <w:rStyle w:val="StyleUnderline"/>
          <w:highlight w:val="cyan"/>
        </w:rPr>
        <w:t xml:space="preserve"> to join the</w:t>
      </w:r>
      <w:r w:rsidRPr="00733E06">
        <w:rPr>
          <w:rStyle w:val="StyleUnderline"/>
        </w:rPr>
        <w:t xml:space="preserve"> </w:t>
      </w:r>
      <w:r w:rsidRPr="00743493">
        <w:rPr>
          <w:rStyle w:val="StyleUnderline"/>
          <w:highlight w:val="cyan"/>
        </w:rPr>
        <w:t>union</w:t>
      </w:r>
      <w:r w:rsidRPr="00733E06">
        <w:rPr>
          <w:rStyle w:val="StyleUnderline"/>
        </w:rPr>
        <w:t xml:space="preserve"> </w:t>
      </w:r>
      <w:r w:rsidRPr="00743493">
        <w:rPr>
          <w:rStyle w:val="StyleUnderline"/>
          <w:highlight w:val="cyan"/>
        </w:rPr>
        <w:t xml:space="preserve">were </w:t>
      </w:r>
      <w:r w:rsidRPr="00743493">
        <w:rPr>
          <w:rStyle w:val="Emphasis"/>
          <w:highlight w:val="cyan"/>
        </w:rPr>
        <w:t>transferred</w:t>
      </w:r>
      <w:r w:rsidRPr="00733E06">
        <w:rPr>
          <w:rStyle w:val="StyleUnderline"/>
        </w:rPr>
        <w:t xml:space="preserve"> </w:t>
      </w:r>
      <w:r w:rsidRPr="00743493">
        <w:rPr>
          <w:rStyle w:val="StyleUnderline"/>
          <w:highlight w:val="cyan"/>
        </w:rPr>
        <w:t xml:space="preserve">to other </w:t>
      </w:r>
      <w:r w:rsidRPr="00743493">
        <w:rPr>
          <w:rStyle w:val="Emphasis"/>
          <w:highlight w:val="cyan"/>
        </w:rPr>
        <w:t>institutions</w:t>
      </w:r>
      <w:r w:rsidRPr="00743493">
        <w:rPr>
          <w:rStyle w:val="StyleUnderline"/>
          <w:highlight w:val="cyan"/>
        </w:rPr>
        <w:t xml:space="preserve"> </w:t>
      </w:r>
      <w:r w:rsidRPr="00743493">
        <w:rPr>
          <w:rStyle w:val="Emphasis"/>
          <w:highlight w:val="cyan"/>
        </w:rPr>
        <w:t>all over</w:t>
      </w:r>
      <w:r w:rsidRPr="00733E06">
        <w:rPr>
          <w:rStyle w:val="StyleUnderline"/>
        </w:rPr>
        <w:t xml:space="preserve"> </w:t>
      </w:r>
      <w:r w:rsidRPr="00743493">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743493">
        <w:rPr>
          <w:rStyle w:val="Emphasis"/>
          <w:highlight w:val="cyan"/>
        </w:rPr>
        <w:t>leaders</w:t>
      </w:r>
      <w:r w:rsidRPr="00733E06">
        <w:rPr>
          <w:rStyle w:val="StyleUnderline"/>
        </w:rPr>
        <w:t xml:space="preserve"> have </w:t>
      </w:r>
      <w:r w:rsidRPr="00743493">
        <w:rPr>
          <w:rStyle w:val="Emphasis"/>
          <w:highlight w:val="cyan"/>
        </w:rPr>
        <w:t>undergone</w:t>
      </w:r>
      <w:r w:rsidRPr="00743493">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743493">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743493">
        <w:rPr>
          <w:rStyle w:val="StyleUnderline"/>
          <w:highlight w:val="cyan"/>
        </w:rPr>
        <w:t>were placed</w:t>
      </w:r>
      <w:r w:rsidRPr="00733E06">
        <w:rPr>
          <w:rStyle w:val="StyleUnderline"/>
        </w:rPr>
        <w:t xml:space="preserve"> </w:t>
      </w:r>
      <w:r w:rsidRPr="00743493">
        <w:rPr>
          <w:rStyle w:val="StyleUnderline"/>
          <w:highlight w:val="cyan"/>
        </w:rPr>
        <w:t>in</w:t>
      </w:r>
      <w:r w:rsidRPr="00733E06">
        <w:rPr>
          <w:rStyle w:val="StyleUnderline"/>
        </w:rPr>
        <w:t xml:space="preserve"> "</w:t>
      </w:r>
      <w:r w:rsidRPr="00743493">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743493">
        <w:rPr>
          <w:rStyle w:val="Emphasis"/>
          <w:highlight w:val="cyan"/>
        </w:rPr>
        <w:t>boycott</w:t>
      </w:r>
      <w:r w:rsidRPr="00733E06">
        <w:rPr>
          <w:sz w:val="16"/>
        </w:rPr>
        <w:t xml:space="preserve">. </w:t>
      </w:r>
      <w:r w:rsidRPr="00733E06">
        <w:rPr>
          <w:rStyle w:val="StyleUnderline"/>
        </w:rPr>
        <w:t xml:space="preserve">They apparently </w:t>
      </w:r>
      <w:r w:rsidRPr="00743493">
        <w:rPr>
          <w:rStyle w:val="Emphasis"/>
          <w:highlight w:val="cyan"/>
        </w:rPr>
        <w:t>violated</w:t>
      </w:r>
      <w:r w:rsidRPr="00733E06">
        <w:rPr>
          <w:rStyle w:val="StyleUnderline"/>
        </w:rPr>
        <w:t xml:space="preserve"> the </w:t>
      </w:r>
      <w:r w:rsidRPr="00743493">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1D87156F" w14:textId="77777777" w:rsidR="00C378EA" w:rsidRPr="00733E06" w:rsidRDefault="00C378EA" w:rsidP="00C378EA">
      <w:pPr>
        <w:ind w:left="720"/>
        <w:rPr>
          <w:sz w:val="16"/>
        </w:rPr>
      </w:pPr>
      <w:r w:rsidRPr="00733E06">
        <w:rPr>
          <w:rStyle w:val="StyleUnderline"/>
        </w:rPr>
        <w:t xml:space="preserve">It is the policy of this administration </w:t>
      </w:r>
      <w:r w:rsidRPr="00743493">
        <w:rPr>
          <w:rStyle w:val="StyleUnderline"/>
          <w:highlight w:val="cyan"/>
        </w:rPr>
        <w:t xml:space="preserve">to </w:t>
      </w:r>
      <w:r w:rsidRPr="00743493">
        <w:rPr>
          <w:rStyle w:val="Emphasis"/>
          <w:highlight w:val="cyan"/>
        </w:rPr>
        <w:t>prohibit</w:t>
      </w:r>
      <w:r w:rsidRPr="00743493">
        <w:rPr>
          <w:rStyle w:val="StyleUnderline"/>
          <w:highlight w:val="cyan"/>
        </w:rPr>
        <w:t xml:space="preserve"> a </w:t>
      </w:r>
      <w:r w:rsidRPr="00743493">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624E0DE1" w14:textId="77777777" w:rsidR="00C378EA" w:rsidRPr="00733E06" w:rsidRDefault="00C378EA" w:rsidP="00C378EA">
      <w:pPr>
        <w:rPr>
          <w:sz w:val="16"/>
        </w:rPr>
      </w:pPr>
      <w:r w:rsidRPr="00733E06">
        <w:rPr>
          <w:sz w:val="16"/>
        </w:rPr>
        <w:t>Other reactions experienced in Ohio include the parole board "flops" mentioned earlier for the inmate strikers at the Ohio Reformatory for Women.</w:t>
      </w:r>
    </w:p>
    <w:p w14:paraId="67774BD0" w14:textId="77777777" w:rsidR="00C378EA" w:rsidRPr="00733E06" w:rsidRDefault="00C378EA" w:rsidP="00C378EA">
      <w:pPr>
        <w:rPr>
          <w:sz w:val="16"/>
        </w:rPr>
      </w:pPr>
      <w:r w:rsidRPr="00733E06">
        <w:rPr>
          <w:sz w:val="16"/>
        </w:rPr>
        <w:t xml:space="preserve">Although qualitatively somewhat different, </w:t>
      </w:r>
      <w:r w:rsidRPr="00733E06">
        <w:rPr>
          <w:rStyle w:val="StyleUnderline"/>
        </w:rPr>
        <w:t xml:space="preserve">it is </w:t>
      </w:r>
      <w:r w:rsidRPr="00743493">
        <w:rPr>
          <w:rStyle w:val="Emphasis"/>
          <w:highlight w:val="cyan"/>
        </w:rPr>
        <w:t>clear</w:t>
      </w:r>
      <w:r w:rsidRPr="00733E06">
        <w:rPr>
          <w:rStyle w:val="StyleUnderline"/>
        </w:rPr>
        <w:t xml:space="preserve"> that there are </w:t>
      </w:r>
      <w:r w:rsidRPr="00743493">
        <w:rPr>
          <w:rStyle w:val="Emphasis"/>
          <w:highlight w:val="cyan"/>
        </w:rPr>
        <w:t>parallels</w:t>
      </w:r>
      <w:r w:rsidRPr="00733E06">
        <w:rPr>
          <w:rStyle w:val="StyleUnderline"/>
        </w:rPr>
        <w:t xml:space="preserve"> </w:t>
      </w:r>
      <w:r w:rsidRPr="00743493">
        <w:rPr>
          <w:rStyle w:val="StyleUnderline"/>
          <w:highlight w:val="cyan"/>
        </w:rPr>
        <w:t>between</w:t>
      </w:r>
      <w:r w:rsidRPr="00733E06">
        <w:rPr>
          <w:rStyle w:val="StyleUnderline"/>
        </w:rPr>
        <w:t xml:space="preserve"> the </w:t>
      </w:r>
      <w:r w:rsidRPr="00743493">
        <w:rPr>
          <w:rStyle w:val="StyleUnderline"/>
          <w:highlight w:val="cyan"/>
        </w:rPr>
        <w:t xml:space="preserve">reaction of </w:t>
      </w:r>
      <w:r w:rsidRPr="00743493">
        <w:rPr>
          <w:rStyle w:val="Emphasis"/>
          <w:highlight w:val="cyan"/>
        </w:rPr>
        <w:t>corrections</w:t>
      </w:r>
      <w:r w:rsidRPr="00743493">
        <w:rPr>
          <w:rStyle w:val="StyleUnderline"/>
          <w:highlight w:val="cyan"/>
        </w:rPr>
        <w:t xml:space="preserve"> </w:t>
      </w:r>
      <w:r w:rsidRPr="00743493">
        <w:rPr>
          <w:rStyle w:val="Emphasis"/>
          <w:highlight w:val="cyan"/>
        </w:rPr>
        <w:t>officials</w:t>
      </w:r>
      <w:r w:rsidRPr="00743493">
        <w:rPr>
          <w:rStyle w:val="StyleUnderline"/>
          <w:highlight w:val="cyan"/>
        </w:rPr>
        <w:t xml:space="preserve"> and </w:t>
      </w:r>
      <w:r w:rsidRPr="00743493">
        <w:rPr>
          <w:rStyle w:val="Emphasis"/>
          <w:highlight w:val="cyan"/>
        </w:rPr>
        <w:t>administrators</w:t>
      </w:r>
      <w:r w:rsidRPr="00733E06">
        <w:rPr>
          <w:rStyle w:val="StyleUnderline"/>
        </w:rPr>
        <w:t xml:space="preserve"> </w:t>
      </w:r>
      <w:r w:rsidRPr="00743493">
        <w:rPr>
          <w:rStyle w:val="StyleUnderline"/>
          <w:highlight w:val="cyan"/>
        </w:rPr>
        <w:t xml:space="preserve">to </w:t>
      </w:r>
      <w:r w:rsidRPr="00743493">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66A44F44" w14:textId="77777777" w:rsidR="00C378EA" w:rsidRDefault="00C378EA" w:rsidP="00C378EA">
      <w:pPr>
        <w:pStyle w:val="ListParagraph"/>
        <w:numPr>
          <w:ilvl w:val="0"/>
          <w:numId w:val="15"/>
        </w:numPr>
        <w:rPr>
          <w:sz w:val="16"/>
        </w:rPr>
      </w:pPr>
      <w:r w:rsidRPr="00743493">
        <w:rPr>
          <w:rStyle w:val="StyleUnderline"/>
          <w:highlight w:val="cyan"/>
        </w:rPr>
        <w:t xml:space="preserve">Would you </w:t>
      </w:r>
      <w:r w:rsidRPr="00743493">
        <w:rPr>
          <w:rStyle w:val="Emphasis"/>
          <w:highlight w:val="cyan"/>
        </w:rPr>
        <w:t>oppose</w:t>
      </w:r>
      <w:r w:rsidRPr="00733E06">
        <w:rPr>
          <w:rStyle w:val="StyleUnderline"/>
        </w:rPr>
        <w:t xml:space="preserve"> </w:t>
      </w:r>
      <w:r w:rsidRPr="00743493">
        <w:rPr>
          <w:rStyle w:val="StyleUnderline"/>
          <w:highlight w:val="cyan"/>
        </w:rPr>
        <w:t xml:space="preserve">the </w:t>
      </w:r>
      <w:r w:rsidRPr="00743493">
        <w:rPr>
          <w:rStyle w:val="Emphasis"/>
          <w:highlight w:val="cyan"/>
        </w:rPr>
        <w:t>formation</w:t>
      </w:r>
      <w:r w:rsidRPr="00743493">
        <w:rPr>
          <w:rStyle w:val="StyleUnderline"/>
          <w:highlight w:val="cyan"/>
        </w:rPr>
        <w:t xml:space="preserve"> of </w:t>
      </w:r>
      <w:r w:rsidRPr="00743493">
        <w:rPr>
          <w:rStyle w:val="Emphasis"/>
          <w:highlight w:val="cyan"/>
        </w:rPr>
        <w:t>inmate</w:t>
      </w:r>
      <w:r w:rsidRPr="00733E06">
        <w:rPr>
          <w:rStyle w:val="StyleUnderline"/>
        </w:rPr>
        <w:t xml:space="preserve"> labor </w:t>
      </w:r>
      <w:r w:rsidRPr="00743493">
        <w:rPr>
          <w:rStyle w:val="Emphasis"/>
          <w:highlight w:val="cyan"/>
        </w:rPr>
        <w:t>unions</w:t>
      </w:r>
      <w:r w:rsidRPr="00743493">
        <w:rPr>
          <w:rStyle w:val="StyleUnderline"/>
          <w:highlight w:val="cyan"/>
        </w:rPr>
        <w:t xml:space="preserve"> to </w:t>
      </w:r>
      <w:r w:rsidRPr="00743493">
        <w:rPr>
          <w:rStyle w:val="Emphasis"/>
          <w:highlight w:val="cyan"/>
        </w:rPr>
        <w:t>bargain</w:t>
      </w:r>
      <w:r w:rsidRPr="00733E06">
        <w:rPr>
          <w:rStyle w:val="StyleUnderline"/>
        </w:rPr>
        <w:t xml:space="preserve"> with administrators </w:t>
      </w:r>
      <w:r w:rsidRPr="00743493">
        <w:rPr>
          <w:rStyle w:val="StyleUnderline"/>
          <w:highlight w:val="cyan"/>
        </w:rPr>
        <w:t>concerning</w:t>
      </w:r>
      <w:r w:rsidRPr="006A6A7D">
        <w:rPr>
          <w:sz w:val="16"/>
        </w:rPr>
        <w:t xml:space="preserve"> </w:t>
      </w:r>
      <w:r w:rsidRPr="00733E06">
        <w:rPr>
          <w:rStyle w:val="StyleUnderline"/>
        </w:rPr>
        <w:t xml:space="preserve">prison </w:t>
      </w:r>
      <w:r w:rsidRPr="00743493">
        <w:rPr>
          <w:rStyle w:val="StyleUnderline"/>
          <w:highlight w:val="cyan"/>
        </w:rPr>
        <w:t>working conditions</w:t>
      </w:r>
      <w:r w:rsidRPr="00743493">
        <w:rPr>
          <w:rStyle w:val="Emphasis"/>
          <w:highlight w:val="cyan"/>
        </w:rPr>
        <w:t>?</w:t>
      </w:r>
      <w:r w:rsidRPr="006A6A7D">
        <w:rPr>
          <w:sz w:val="16"/>
        </w:rPr>
        <w:t xml:space="preserve"> (</w:t>
      </w:r>
      <w:r w:rsidRPr="00743493">
        <w:rPr>
          <w:rStyle w:val="Emphasis"/>
          <w:highlight w:val="cyan"/>
        </w:rPr>
        <w:t>Yes: 20</w:t>
      </w:r>
      <w:r w:rsidRPr="006A6A7D">
        <w:rPr>
          <w:sz w:val="16"/>
        </w:rPr>
        <w:t xml:space="preserve">; </w:t>
      </w:r>
      <w:r w:rsidRPr="006A6A7D">
        <w:rPr>
          <w:rStyle w:val="StyleUnderline"/>
        </w:rPr>
        <w:t>No: 3</w:t>
      </w:r>
      <w:r w:rsidRPr="006A6A7D">
        <w:rPr>
          <w:sz w:val="16"/>
        </w:rPr>
        <w:t>)</w:t>
      </w:r>
    </w:p>
    <w:p w14:paraId="4881C256" w14:textId="77777777" w:rsidR="00C378EA" w:rsidRDefault="00C378EA" w:rsidP="00C378EA">
      <w:pPr>
        <w:pStyle w:val="Heading4"/>
      </w:pPr>
      <w:r>
        <w:t xml:space="preserve">3. 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50946E4" w14:textId="77777777" w:rsidR="00C378EA" w:rsidRPr="004A48CC" w:rsidRDefault="00C378EA" w:rsidP="00C378EA">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FF17703" w14:textId="77777777" w:rsidR="00C378EA" w:rsidRPr="004A48CC" w:rsidRDefault="00C378EA" w:rsidP="00C378EA">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43493">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43493">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43493">
        <w:rPr>
          <w:rStyle w:val="StyleUnderline"/>
          <w:highlight w:val="cyan"/>
        </w:rPr>
        <w:t>is</w:t>
      </w:r>
      <w:r w:rsidRPr="004A48CC">
        <w:rPr>
          <w:rStyle w:val="StyleUnderline"/>
        </w:rPr>
        <w:t xml:space="preserve"> little more than </w:t>
      </w:r>
      <w:r w:rsidRPr="00743493">
        <w:rPr>
          <w:rStyle w:val="StyleUnderline"/>
          <w:highlight w:val="cyan"/>
        </w:rPr>
        <w:t xml:space="preserve">a </w:t>
      </w:r>
      <w:r w:rsidRPr="00743493">
        <w:rPr>
          <w:rStyle w:val="Emphasis"/>
          <w:highlight w:val="cyan"/>
        </w:rPr>
        <w:t>slap</w:t>
      </w:r>
      <w:r w:rsidRPr="00743493">
        <w:rPr>
          <w:rStyle w:val="StyleUnderline"/>
          <w:highlight w:val="cyan"/>
        </w:rPr>
        <w:t xml:space="preserve"> on the </w:t>
      </w:r>
      <w:r w:rsidRPr="00743493">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2D6F944B" w14:textId="77777777" w:rsidR="00C378EA" w:rsidRPr="004A48CC" w:rsidRDefault="00C378EA" w:rsidP="00C378EA">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43493">
        <w:rPr>
          <w:rStyle w:val="StyleUnderline"/>
          <w:highlight w:val="cyan"/>
        </w:rPr>
        <w:t>penalties are</w:t>
      </w:r>
      <w:r w:rsidRPr="004A48CC">
        <w:rPr>
          <w:sz w:val="16"/>
        </w:rPr>
        <w:t xml:space="preserve"> often </w:t>
      </w:r>
      <w:r w:rsidRPr="00743493">
        <w:rPr>
          <w:rStyle w:val="Emphasis"/>
          <w:highlight w:val="cyan"/>
        </w:rPr>
        <w:t>so low</w:t>
      </w:r>
      <w:r w:rsidRPr="004A48CC">
        <w:rPr>
          <w:sz w:val="16"/>
        </w:rPr>
        <w:t xml:space="preserve"> that </w:t>
      </w:r>
      <w:r w:rsidRPr="004A48CC">
        <w:rPr>
          <w:rStyle w:val="StyleUnderline"/>
        </w:rPr>
        <w:t xml:space="preserve">a </w:t>
      </w:r>
      <w:r w:rsidRPr="00743493">
        <w:rPr>
          <w:rStyle w:val="StyleUnderline"/>
          <w:highlight w:val="cyan"/>
        </w:rPr>
        <w:t xml:space="preserve">simple </w:t>
      </w:r>
      <w:r w:rsidRPr="00743493">
        <w:rPr>
          <w:rStyle w:val="Emphasis"/>
          <w:highlight w:val="cyan"/>
        </w:rPr>
        <w:t>cost-benefit</w:t>
      </w:r>
      <w:r w:rsidRPr="004A48CC">
        <w:rPr>
          <w:rStyle w:val="StyleUnderline"/>
        </w:rPr>
        <w:t xml:space="preserve"> calculation</w:t>
      </w:r>
      <w:r w:rsidRPr="004A48CC">
        <w:rPr>
          <w:sz w:val="16"/>
        </w:rPr>
        <w:t xml:space="preserve">, absent ethical considerations, </w:t>
      </w:r>
      <w:r w:rsidRPr="00743493">
        <w:rPr>
          <w:rStyle w:val="StyleUnderline"/>
          <w:highlight w:val="cyan"/>
        </w:rPr>
        <w:t>would tell</w:t>
      </w:r>
      <w:r w:rsidRPr="004A48CC">
        <w:rPr>
          <w:rStyle w:val="StyleUnderline"/>
        </w:rPr>
        <w:t xml:space="preserve"> many </w:t>
      </w:r>
      <w:r w:rsidRPr="00743493">
        <w:rPr>
          <w:rStyle w:val="StyleUnderline"/>
          <w:highlight w:val="cyan"/>
        </w:rPr>
        <w:t xml:space="preserve">firms to </w:t>
      </w:r>
      <w:r w:rsidRPr="00743493">
        <w:rPr>
          <w:rStyle w:val="Emphasis"/>
          <w:highlight w:val="cyan"/>
        </w:rPr>
        <w:t>break</w:t>
      </w:r>
      <w:r w:rsidRPr="00743493">
        <w:rPr>
          <w:rStyle w:val="StyleUnderline"/>
          <w:highlight w:val="cyan"/>
        </w:rPr>
        <w:t xml:space="preserve"> the </w:t>
      </w:r>
      <w:r w:rsidRPr="00743493">
        <w:rPr>
          <w:rStyle w:val="Emphasis"/>
          <w:highlight w:val="cyan"/>
        </w:rPr>
        <w:t>law</w:t>
      </w:r>
      <w:r w:rsidRPr="004A48CC">
        <w:rPr>
          <w:rStyle w:val="StyleUnderline"/>
        </w:rPr>
        <w:t>.</w:t>
      </w:r>
    </w:p>
    <w:p w14:paraId="2C98D1CC" w14:textId="77777777" w:rsidR="00C378EA" w:rsidRPr="004A48CC" w:rsidRDefault="00C378EA" w:rsidP="00C378EA">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DB53CB2" w14:textId="77777777" w:rsidR="00C378EA" w:rsidRPr="004A48CC" w:rsidRDefault="00C378EA" w:rsidP="00C378EA">
      <w:pPr>
        <w:rPr>
          <w:rStyle w:val="StyleUnderline"/>
        </w:rPr>
      </w:pPr>
      <w:r w:rsidRPr="004A48CC">
        <w:rPr>
          <w:sz w:val="16"/>
        </w:rPr>
        <w:t xml:space="preserve">My research shows that </w:t>
      </w:r>
      <w:r w:rsidRPr="004A48CC">
        <w:rPr>
          <w:rStyle w:val="StyleUnderline"/>
        </w:rPr>
        <w:t xml:space="preserve">most </w:t>
      </w:r>
      <w:r w:rsidRPr="00743493">
        <w:rPr>
          <w:rStyle w:val="StyleUnderline"/>
          <w:highlight w:val="cyan"/>
        </w:rPr>
        <w:t xml:space="preserve">firms caught </w:t>
      </w:r>
      <w:r w:rsidRPr="00743493">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43493">
        <w:rPr>
          <w:rStyle w:val="StyleUnderline"/>
          <w:highlight w:val="cyan"/>
        </w:rPr>
        <w:t>are just required to pay</w:t>
      </w:r>
      <w:r w:rsidRPr="004A48CC">
        <w:rPr>
          <w:rStyle w:val="StyleUnderline"/>
        </w:rPr>
        <w:t xml:space="preserve"> the worker</w:t>
      </w:r>
      <w:r w:rsidRPr="004A48CC">
        <w:rPr>
          <w:sz w:val="16"/>
        </w:rPr>
        <w:t xml:space="preserve"> the </w:t>
      </w:r>
      <w:r w:rsidRPr="00743493">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43493">
        <w:rPr>
          <w:rStyle w:val="Emphasis"/>
          <w:highlight w:val="cyan"/>
        </w:rPr>
        <w:t>penalty</w:t>
      </w:r>
      <w:r w:rsidRPr="004A48CC">
        <w:rPr>
          <w:sz w:val="16"/>
        </w:rPr>
        <w:t xml:space="preserve"> on top of this — </w:t>
      </w:r>
      <w:r w:rsidRPr="004A48CC">
        <w:rPr>
          <w:rStyle w:val="StyleUnderline"/>
        </w:rPr>
        <w:t xml:space="preserve">and the amounts </w:t>
      </w:r>
      <w:r w:rsidRPr="00743493">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CE684B5" w14:textId="77777777" w:rsidR="00C378EA" w:rsidRPr="004A48CC" w:rsidRDefault="00C378EA" w:rsidP="00C378EA">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27DD9F7" w14:textId="77777777" w:rsidR="00C378EA" w:rsidRPr="004A48CC" w:rsidRDefault="00C378EA" w:rsidP="00C378EA">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43493">
        <w:rPr>
          <w:rStyle w:val="Emphasis"/>
          <w:highlight w:val="cyan"/>
        </w:rPr>
        <w:t>90,000</w:t>
      </w:r>
      <w:r w:rsidRPr="00743493">
        <w:rPr>
          <w:rStyle w:val="StyleUnderline"/>
          <w:highlight w:val="cyan"/>
        </w:rPr>
        <w:t xml:space="preserve"> cases where a firm </w:t>
      </w:r>
      <w:r w:rsidRPr="00743493">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43493">
        <w:rPr>
          <w:rStyle w:val="Emphasis"/>
          <w:highlight w:val="cyan"/>
        </w:rPr>
        <w:t>26</w:t>
      </w:r>
      <w:r w:rsidRPr="004A48CC">
        <w:rPr>
          <w:sz w:val="16"/>
        </w:rPr>
        <w:t xml:space="preserve"> cases from this time </w:t>
      </w:r>
      <w:r w:rsidRPr="00743493">
        <w:rPr>
          <w:rStyle w:val="StyleUnderline"/>
          <w:highlight w:val="cyan"/>
        </w:rPr>
        <w:t>led to</w:t>
      </w:r>
      <w:r w:rsidRPr="004A48CC">
        <w:rPr>
          <w:rStyle w:val="StyleUnderline"/>
        </w:rPr>
        <w:t xml:space="preserve"> </w:t>
      </w:r>
      <w:r w:rsidRPr="004A48CC">
        <w:rPr>
          <w:rStyle w:val="Emphasis"/>
        </w:rPr>
        <w:t xml:space="preserve">criminal </w:t>
      </w:r>
      <w:r w:rsidRPr="00743493">
        <w:rPr>
          <w:rStyle w:val="Emphasis"/>
          <w:highlight w:val="cyan"/>
        </w:rPr>
        <w:t>convictions</w:t>
      </w:r>
      <w:r w:rsidRPr="004A48CC">
        <w:rPr>
          <w:sz w:val="16"/>
        </w:rPr>
        <w:t xml:space="preserve">, </w:t>
      </w:r>
      <w:r w:rsidRPr="004A48CC">
        <w:rPr>
          <w:rStyle w:val="StyleUnderline"/>
        </w:rPr>
        <w:t>with three fines and no prison sentences.</w:t>
      </w:r>
    </w:p>
    <w:p w14:paraId="511F93C6" w14:textId="77777777" w:rsidR="00C378EA" w:rsidRPr="004A48CC" w:rsidRDefault="00C378EA" w:rsidP="00C378EA">
      <w:pPr>
        <w:rPr>
          <w:sz w:val="16"/>
        </w:rPr>
      </w:pPr>
      <w:r w:rsidRPr="004A48CC">
        <w:rPr>
          <w:sz w:val="16"/>
        </w:rPr>
        <w:t>When people steal from companies, they pay a heavy price. When companies steal from their workers, they don’t.</w:t>
      </w:r>
    </w:p>
    <w:p w14:paraId="4374F1DD" w14:textId="77777777" w:rsidR="00C378EA" w:rsidRPr="00825A2F" w:rsidRDefault="00C378EA" w:rsidP="00C378EA">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43493">
        <w:rPr>
          <w:rStyle w:val="Emphasis"/>
          <w:highlight w:val="cyan"/>
        </w:rPr>
        <w:t>D</w:t>
      </w:r>
      <w:r w:rsidRPr="00825A2F">
        <w:rPr>
          <w:rStyle w:val="StyleUnderline"/>
        </w:rPr>
        <w:t xml:space="preserve">epartment </w:t>
      </w:r>
      <w:r w:rsidRPr="00743493">
        <w:rPr>
          <w:rStyle w:val="Emphasis"/>
          <w:highlight w:val="cyan"/>
        </w:rPr>
        <w:t>o</w:t>
      </w:r>
      <w:r w:rsidRPr="00825A2F">
        <w:rPr>
          <w:rStyle w:val="StyleUnderline"/>
        </w:rPr>
        <w:t xml:space="preserve">f </w:t>
      </w:r>
      <w:r w:rsidRPr="00743493">
        <w:rPr>
          <w:rStyle w:val="Emphasis"/>
          <w:highlight w:val="cyan"/>
        </w:rPr>
        <w:t>L</w:t>
      </w:r>
      <w:r w:rsidRPr="00825A2F">
        <w:rPr>
          <w:rStyle w:val="StyleUnderline"/>
        </w:rPr>
        <w:t xml:space="preserve">abor’s </w:t>
      </w:r>
      <w:r w:rsidRPr="00743493">
        <w:rPr>
          <w:rStyle w:val="Emphasis"/>
          <w:highlight w:val="cyan"/>
        </w:rPr>
        <w:t>inspection resources</w:t>
      </w:r>
      <w:r w:rsidRPr="004A48CC">
        <w:rPr>
          <w:sz w:val="16"/>
        </w:rPr>
        <w:t xml:space="preserve"> </w:t>
      </w:r>
      <w:r w:rsidRPr="004A48CC">
        <w:rPr>
          <w:rStyle w:val="StyleUnderline"/>
        </w:rPr>
        <w:t xml:space="preserve">simply </w:t>
      </w:r>
      <w:r w:rsidRPr="00743493">
        <w:rPr>
          <w:rStyle w:val="StyleUnderline"/>
          <w:highlight w:val="cyan"/>
        </w:rPr>
        <w:t xml:space="preserve">can’t </w:t>
      </w:r>
      <w:r w:rsidRPr="00743493">
        <w:rPr>
          <w:rStyle w:val="Emphasis"/>
          <w:highlight w:val="cyan"/>
        </w:rPr>
        <w:t>stretch</w:t>
      </w:r>
      <w:r w:rsidRPr="004A48CC">
        <w:rPr>
          <w:rStyle w:val="StyleUnderline"/>
        </w:rPr>
        <w:t xml:space="preserve"> as </w:t>
      </w:r>
      <w:r w:rsidRPr="00743493">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786F8A71" w14:textId="77777777" w:rsidR="00C378EA" w:rsidRPr="004A48CC" w:rsidRDefault="00C378EA" w:rsidP="00C378EA">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A1F051D" w14:textId="77777777" w:rsidR="00C378EA" w:rsidRPr="00825A2F" w:rsidRDefault="00C378EA" w:rsidP="00C378EA">
      <w:pPr>
        <w:rPr>
          <w:sz w:val="16"/>
          <w:szCs w:val="16"/>
        </w:rPr>
      </w:pPr>
      <w:r w:rsidRPr="004A48CC">
        <w:rPr>
          <w:rStyle w:val="StyleUnderline"/>
        </w:rPr>
        <w:t>This is striking enough, but for</w:t>
      </w:r>
      <w:r w:rsidRPr="004A48CC">
        <w:rPr>
          <w:sz w:val="16"/>
        </w:rPr>
        <w:t xml:space="preserve"> certain </w:t>
      </w:r>
      <w:r w:rsidRPr="00743493">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43493">
        <w:rPr>
          <w:rStyle w:val="Emphasis"/>
          <w:highlight w:val="cyan"/>
        </w:rPr>
        <w:t>protections</w:t>
      </w:r>
      <w:r w:rsidRPr="00825A2F">
        <w:rPr>
          <w:rStyle w:val="StyleUnderline"/>
        </w:rPr>
        <w:t xml:space="preserve">, the </w:t>
      </w:r>
      <w:r w:rsidRPr="00743493">
        <w:rPr>
          <w:rStyle w:val="StyleUnderline"/>
          <w:highlight w:val="cyan"/>
        </w:rPr>
        <w:t>incentive</w:t>
      </w:r>
      <w:r w:rsidRPr="004A48CC">
        <w:rPr>
          <w:sz w:val="16"/>
        </w:rPr>
        <w:t xml:space="preserve"> for employers </w:t>
      </w:r>
      <w:r w:rsidRPr="004A48CC">
        <w:rPr>
          <w:rStyle w:val="StyleUnderline"/>
        </w:rPr>
        <w:t xml:space="preserve">to comply </w:t>
      </w:r>
      <w:r w:rsidRPr="00743493">
        <w:rPr>
          <w:rStyle w:val="StyleUnderline"/>
          <w:highlight w:val="cyan"/>
        </w:rPr>
        <w:t xml:space="preserve">is </w:t>
      </w:r>
      <w:r w:rsidRPr="00743493">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43493">
        <w:rPr>
          <w:rStyle w:val="StyleUnderline"/>
          <w:highlight w:val="cyan"/>
        </w:rPr>
        <w:t xml:space="preserve">NLRA imposes </w:t>
      </w:r>
      <w:r w:rsidRPr="00743493">
        <w:rPr>
          <w:rStyle w:val="Emphasis"/>
          <w:highlight w:val="cyan"/>
        </w:rPr>
        <w:t>no</w:t>
      </w:r>
      <w:r w:rsidRPr="004A48CC">
        <w:rPr>
          <w:sz w:val="16"/>
        </w:rPr>
        <w:t xml:space="preserve"> financial </w:t>
      </w:r>
      <w:r w:rsidRPr="00743493">
        <w:rPr>
          <w:rStyle w:val="Emphasis"/>
          <w:highlight w:val="cyan"/>
        </w:rPr>
        <w:t>penalty</w:t>
      </w:r>
      <w:r w:rsidRPr="00743493">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43493">
        <w:rPr>
          <w:rStyle w:val="StyleUnderline"/>
          <w:highlight w:val="cyan"/>
        </w:rPr>
        <w:t>Failure to bargain</w:t>
      </w:r>
      <w:r w:rsidRPr="004A48CC">
        <w:rPr>
          <w:rStyle w:val="StyleUnderline"/>
        </w:rPr>
        <w:t xml:space="preserve"> in good faith </w:t>
      </w:r>
      <w:r w:rsidRPr="00743493">
        <w:rPr>
          <w:rStyle w:val="StyleUnderline"/>
          <w:highlight w:val="cyan"/>
        </w:rPr>
        <w:t xml:space="preserve">is </w:t>
      </w:r>
      <w:r w:rsidRPr="00743493">
        <w:rPr>
          <w:rStyle w:val="Emphasis"/>
          <w:highlight w:val="cyan"/>
        </w:rPr>
        <w:t>illegal</w:t>
      </w:r>
      <w:r w:rsidRPr="00743493">
        <w:rPr>
          <w:rStyle w:val="StyleUnderline"/>
          <w:highlight w:val="cyan"/>
        </w:rPr>
        <w:t>, but carries no</w:t>
      </w:r>
      <w:r w:rsidRPr="004A48CC">
        <w:rPr>
          <w:rStyle w:val="StyleUnderline"/>
        </w:rPr>
        <w:t xml:space="preserve"> </w:t>
      </w:r>
      <w:r w:rsidRPr="004A48CC">
        <w:rPr>
          <w:rStyle w:val="Emphasis"/>
        </w:rPr>
        <w:t xml:space="preserve">financial </w:t>
      </w:r>
      <w:r w:rsidRPr="00743493">
        <w:rPr>
          <w:rStyle w:val="Emphasis"/>
          <w:highlight w:val="cyan"/>
        </w:rPr>
        <w:t>penalty</w:t>
      </w:r>
      <w:r w:rsidRPr="00825A2F">
        <w:rPr>
          <w:sz w:val="16"/>
          <w:szCs w:val="16"/>
        </w:rPr>
        <w:t>.</w:t>
      </w:r>
    </w:p>
    <w:p w14:paraId="43141150" w14:textId="77777777" w:rsidR="00C378EA" w:rsidRDefault="00C378EA" w:rsidP="00C378EA">
      <w:pPr>
        <w:rPr>
          <w:sz w:val="16"/>
        </w:rPr>
      </w:pPr>
      <w:r w:rsidRPr="004A48CC">
        <w:rPr>
          <w:sz w:val="16"/>
        </w:rPr>
        <w:t xml:space="preserve">For firms unconcerned with ethics or reputation, </w:t>
      </w:r>
      <w:r w:rsidRPr="004A48CC">
        <w:rPr>
          <w:rStyle w:val="StyleUnderline"/>
        </w:rPr>
        <w:t xml:space="preserve">this means </w:t>
      </w:r>
      <w:r w:rsidRPr="00743493">
        <w:rPr>
          <w:rStyle w:val="StyleUnderline"/>
          <w:highlight w:val="cyan"/>
        </w:rPr>
        <w:t>there is</w:t>
      </w:r>
      <w:r w:rsidRPr="004A48CC">
        <w:rPr>
          <w:sz w:val="16"/>
        </w:rPr>
        <w:t xml:space="preserve"> essentially </w:t>
      </w:r>
      <w:r w:rsidRPr="00743493">
        <w:rPr>
          <w:rStyle w:val="Emphasis"/>
          <w:highlight w:val="cyan"/>
        </w:rPr>
        <w:t>no deterrent</w:t>
      </w:r>
      <w:r w:rsidRPr="00743493">
        <w:rPr>
          <w:rStyle w:val="StyleUnderline"/>
          <w:highlight w:val="cyan"/>
        </w:rPr>
        <w:t xml:space="preserve"> to breaking</w:t>
      </w:r>
      <w:r w:rsidRPr="004A48CC">
        <w:rPr>
          <w:rStyle w:val="StyleUnderline"/>
        </w:rPr>
        <w:t xml:space="preserve"> the </w:t>
      </w:r>
      <w:r w:rsidRPr="00743493">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083EA17F" w14:textId="77777777" w:rsidR="003F30C7" w:rsidRPr="003F30C7" w:rsidRDefault="003F30C7" w:rsidP="003F30C7"/>
    <w:sectPr w:rsidR="003F30C7" w:rsidRPr="003F3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856598">
    <w:abstractNumId w:val="3"/>
  </w:num>
  <w:num w:numId="2" w16cid:durableId="1014767844">
    <w:abstractNumId w:val="1"/>
  </w:num>
  <w:num w:numId="3" w16cid:durableId="1170870560">
    <w:abstractNumId w:val="9"/>
  </w:num>
  <w:num w:numId="4" w16cid:durableId="1205605210">
    <w:abstractNumId w:val="12"/>
  </w:num>
  <w:num w:numId="5" w16cid:durableId="1377390552">
    <w:abstractNumId w:val="2"/>
  </w:num>
  <w:num w:numId="6" w16cid:durableId="1695883432">
    <w:abstractNumId w:val="11"/>
  </w:num>
  <w:num w:numId="7" w16cid:durableId="183520292">
    <w:abstractNumId w:val="0"/>
  </w:num>
  <w:num w:numId="8" w16cid:durableId="1864976328">
    <w:abstractNumId w:val="4"/>
  </w:num>
  <w:num w:numId="9" w16cid:durableId="2064716988">
    <w:abstractNumId w:val="8"/>
  </w:num>
  <w:num w:numId="10" w16cid:durableId="483855610">
    <w:abstractNumId w:val="6"/>
  </w:num>
  <w:num w:numId="11" w16cid:durableId="490291629">
    <w:abstractNumId w:val="5"/>
  </w:num>
  <w:num w:numId="12" w16cid:durableId="720713117">
    <w:abstractNumId w:val="10"/>
  </w:num>
  <w:num w:numId="13" w16cid:durableId="833834185">
    <w:abstractNumId w:val="7"/>
  </w:num>
  <w:num w:numId="14" w16cid:durableId="909073978">
    <w:abstractNumId w:val="14"/>
  </w:num>
  <w:num w:numId="15" w16cid:durableId="232086485">
    <w:abstractNumId w:val="13"/>
  </w:num>
  <w:num w:numId="16" w16cid:durableId="1508668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77"/>
    <w:rsid w:val="00022A2E"/>
    <w:rsid w:val="0006470B"/>
    <w:rsid w:val="00090944"/>
    <w:rsid w:val="000966BA"/>
    <w:rsid w:val="000F015F"/>
    <w:rsid w:val="00100122"/>
    <w:rsid w:val="0010278B"/>
    <w:rsid w:val="001045A6"/>
    <w:rsid w:val="00117382"/>
    <w:rsid w:val="00117EA7"/>
    <w:rsid w:val="0014147C"/>
    <w:rsid w:val="001567F5"/>
    <w:rsid w:val="0017509C"/>
    <w:rsid w:val="00191157"/>
    <w:rsid w:val="001A7922"/>
    <w:rsid w:val="001A7C77"/>
    <w:rsid w:val="001B54D3"/>
    <w:rsid w:val="001C59FC"/>
    <w:rsid w:val="001D51CB"/>
    <w:rsid w:val="001D5EA1"/>
    <w:rsid w:val="00202A6C"/>
    <w:rsid w:val="002157DE"/>
    <w:rsid w:val="0021598F"/>
    <w:rsid w:val="002372A6"/>
    <w:rsid w:val="002475D1"/>
    <w:rsid w:val="00271953"/>
    <w:rsid w:val="0027358C"/>
    <w:rsid w:val="002B185B"/>
    <w:rsid w:val="002C5B14"/>
    <w:rsid w:val="00307E21"/>
    <w:rsid w:val="003124C9"/>
    <w:rsid w:val="00323D32"/>
    <w:rsid w:val="00345B39"/>
    <w:rsid w:val="00353D37"/>
    <w:rsid w:val="0036364E"/>
    <w:rsid w:val="00364B55"/>
    <w:rsid w:val="00393487"/>
    <w:rsid w:val="0039481F"/>
    <w:rsid w:val="003A1EBF"/>
    <w:rsid w:val="003E02B9"/>
    <w:rsid w:val="003F30C7"/>
    <w:rsid w:val="0041380B"/>
    <w:rsid w:val="00416312"/>
    <w:rsid w:val="00445BC3"/>
    <w:rsid w:val="00475416"/>
    <w:rsid w:val="004A6710"/>
    <w:rsid w:val="004C4876"/>
    <w:rsid w:val="004D231E"/>
    <w:rsid w:val="004F3F94"/>
    <w:rsid w:val="004F4EBC"/>
    <w:rsid w:val="004F6A0E"/>
    <w:rsid w:val="00503193"/>
    <w:rsid w:val="0051019D"/>
    <w:rsid w:val="00511FB2"/>
    <w:rsid w:val="00547024"/>
    <w:rsid w:val="00567022"/>
    <w:rsid w:val="00591F4B"/>
    <w:rsid w:val="00597CD4"/>
    <w:rsid w:val="005D41E1"/>
    <w:rsid w:val="0061474A"/>
    <w:rsid w:val="00647FC9"/>
    <w:rsid w:val="00665A26"/>
    <w:rsid w:val="006824CD"/>
    <w:rsid w:val="00691E67"/>
    <w:rsid w:val="006B210D"/>
    <w:rsid w:val="006C53A0"/>
    <w:rsid w:val="006D7893"/>
    <w:rsid w:val="006E14D5"/>
    <w:rsid w:val="007251F0"/>
    <w:rsid w:val="0074217E"/>
    <w:rsid w:val="00751D7C"/>
    <w:rsid w:val="00757741"/>
    <w:rsid w:val="00770E4B"/>
    <w:rsid w:val="00776121"/>
    <w:rsid w:val="00784093"/>
    <w:rsid w:val="007B47DD"/>
    <w:rsid w:val="007C291B"/>
    <w:rsid w:val="007D4D0C"/>
    <w:rsid w:val="007E0A48"/>
    <w:rsid w:val="00801A3E"/>
    <w:rsid w:val="00803DA3"/>
    <w:rsid w:val="0082118C"/>
    <w:rsid w:val="0082167B"/>
    <w:rsid w:val="00841724"/>
    <w:rsid w:val="00844BF8"/>
    <w:rsid w:val="00852C67"/>
    <w:rsid w:val="00876E16"/>
    <w:rsid w:val="008821C6"/>
    <w:rsid w:val="0089489C"/>
    <w:rsid w:val="0090107F"/>
    <w:rsid w:val="0091411C"/>
    <w:rsid w:val="0091634D"/>
    <w:rsid w:val="00934689"/>
    <w:rsid w:val="009970B5"/>
    <w:rsid w:val="009A2082"/>
    <w:rsid w:val="009C0ECC"/>
    <w:rsid w:val="009C7B6D"/>
    <w:rsid w:val="009D2395"/>
    <w:rsid w:val="009F7D52"/>
    <w:rsid w:val="00A10C2D"/>
    <w:rsid w:val="00A42E9E"/>
    <w:rsid w:val="00A449D2"/>
    <w:rsid w:val="00AB042B"/>
    <w:rsid w:val="00AB6339"/>
    <w:rsid w:val="00AD1229"/>
    <w:rsid w:val="00B05A48"/>
    <w:rsid w:val="00B322A1"/>
    <w:rsid w:val="00B45732"/>
    <w:rsid w:val="00B5409E"/>
    <w:rsid w:val="00B865FE"/>
    <w:rsid w:val="00B94B5E"/>
    <w:rsid w:val="00BB20E7"/>
    <w:rsid w:val="00BC3B58"/>
    <w:rsid w:val="00BC63B8"/>
    <w:rsid w:val="00C02B0C"/>
    <w:rsid w:val="00C10E6A"/>
    <w:rsid w:val="00C375BA"/>
    <w:rsid w:val="00C378EA"/>
    <w:rsid w:val="00C45E15"/>
    <w:rsid w:val="00C5253C"/>
    <w:rsid w:val="00C57ABB"/>
    <w:rsid w:val="00C93721"/>
    <w:rsid w:val="00CB63D7"/>
    <w:rsid w:val="00CC37B6"/>
    <w:rsid w:val="00CD46A8"/>
    <w:rsid w:val="00CF5565"/>
    <w:rsid w:val="00D06864"/>
    <w:rsid w:val="00D147EA"/>
    <w:rsid w:val="00D4034B"/>
    <w:rsid w:val="00D457F9"/>
    <w:rsid w:val="00D56FA4"/>
    <w:rsid w:val="00D63E55"/>
    <w:rsid w:val="00D64BEB"/>
    <w:rsid w:val="00D70896"/>
    <w:rsid w:val="00D71A56"/>
    <w:rsid w:val="00D71E06"/>
    <w:rsid w:val="00D81DCF"/>
    <w:rsid w:val="00D9774E"/>
    <w:rsid w:val="00DC2E3F"/>
    <w:rsid w:val="00DC5ADF"/>
    <w:rsid w:val="00DD0CEB"/>
    <w:rsid w:val="00DD108C"/>
    <w:rsid w:val="00DF712B"/>
    <w:rsid w:val="00DF72B1"/>
    <w:rsid w:val="00E02E31"/>
    <w:rsid w:val="00E032D7"/>
    <w:rsid w:val="00E0755C"/>
    <w:rsid w:val="00E17F52"/>
    <w:rsid w:val="00E357BB"/>
    <w:rsid w:val="00E60125"/>
    <w:rsid w:val="00E6557F"/>
    <w:rsid w:val="00E708AC"/>
    <w:rsid w:val="00E75989"/>
    <w:rsid w:val="00E977B0"/>
    <w:rsid w:val="00EB5DE8"/>
    <w:rsid w:val="00EC52FF"/>
    <w:rsid w:val="00EC5B0E"/>
    <w:rsid w:val="00EE5AB5"/>
    <w:rsid w:val="00EF741D"/>
    <w:rsid w:val="00F10F7D"/>
    <w:rsid w:val="00F34E51"/>
    <w:rsid w:val="00F93F5C"/>
    <w:rsid w:val="00FA017D"/>
    <w:rsid w:val="00FA585A"/>
    <w:rsid w:val="00FB5F60"/>
    <w:rsid w:val="00FC24BD"/>
    <w:rsid w:val="00FC7C65"/>
    <w:rsid w:val="00FE37CD"/>
    <w:rsid w:val="00FE53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3E19"/>
  <w15:chartTrackingRefBased/>
  <w15:docId w15:val="{E222D191-7F34-4BE7-A4BD-D0A1FB06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210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B21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21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n"/>
    <w:basedOn w:val="Normal"/>
    <w:next w:val="Normal"/>
    <w:link w:val="Heading3Char"/>
    <w:uiPriority w:val="2"/>
    <w:qFormat/>
    <w:rsid w:val="006B21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6B21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210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47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21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210D"/>
  </w:style>
  <w:style w:type="character" w:customStyle="1" w:styleId="Heading1Char">
    <w:name w:val="Heading 1 Char"/>
    <w:aliases w:val="Pocket Char"/>
    <w:basedOn w:val="DefaultParagraphFont"/>
    <w:link w:val="Heading1"/>
    <w:rsid w:val="006B210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B210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B210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B210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B210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47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5D1"/>
    <w:rPr>
      <w:rFonts w:eastAsiaTheme="majorEastAsia" w:cstheme="majorBidi"/>
      <w:color w:val="272727" w:themeColor="text1" w:themeTint="D8"/>
    </w:rPr>
  </w:style>
  <w:style w:type="paragraph" w:styleId="Title">
    <w:name w:val="Title"/>
    <w:basedOn w:val="Normal"/>
    <w:next w:val="Normal"/>
    <w:link w:val="TitleChar"/>
    <w:uiPriority w:val="10"/>
    <w:qFormat/>
    <w:rsid w:val="00247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5D1"/>
    <w:pPr>
      <w:spacing w:before="160"/>
      <w:jc w:val="center"/>
    </w:pPr>
    <w:rPr>
      <w:i/>
      <w:iCs/>
      <w:color w:val="404040" w:themeColor="text1" w:themeTint="BF"/>
    </w:rPr>
  </w:style>
  <w:style w:type="character" w:customStyle="1" w:styleId="QuoteChar">
    <w:name w:val="Quote Char"/>
    <w:basedOn w:val="DefaultParagraphFont"/>
    <w:link w:val="Quote"/>
    <w:uiPriority w:val="29"/>
    <w:rsid w:val="002475D1"/>
    <w:rPr>
      <w:i/>
      <w:iCs/>
      <w:color w:val="404040" w:themeColor="text1" w:themeTint="BF"/>
    </w:rPr>
  </w:style>
  <w:style w:type="paragraph" w:styleId="ListParagraph">
    <w:name w:val="List Paragraph"/>
    <w:aliases w:val="6 font,List Paragraph1,List Paragraph2,Colorful List - Accent 11"/>
    <w:basedOn w:val="Normal"/>
    <w:uiPriority w:val="34"/>
    <w:qFormat/>
    <w:rsid w:val="002475D1"/>
    <w:pPr>
      <w:ind w:left="720"/>
      <w:contextualSpacing/>
    </w:pPr>
  </w:style>
  <w:style w:type="character" w:styleId="IntenseEmphasis">
    <w:name w:val="Intense Emphasis"/>
    <w:basedOn w:val="DefaultParagraphFont"/>
    <w:uiPriority w:val="21"/>
    <w:qFormat/>
    <w:rsid w:val="002475D1"/>
    <w:rPr>
      <w:i/>
      <w:iCs/>
      <w:color w:val="0F4761" w:themeColor="accent1" w:themeShade="BF"/>
    </w:rPr>
  </w:style>
  <w:style w:type="paragraph" w:styleId="IntenseQuote">
    <w:name w:val="Intense Quote"/>
    <w:basedOn w:val="Normal"/>
    <w:next w:val="Normal"/>
    <w:link w:val="IntenseQuoteChar"/>
    <w:uiPriority w:val="30"/>
    <w:qFormat/>
    <w:rsid w:val="00247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5D1"/>
    <w:rPr>
      <w:i/>
      <w:iCs/>
      <w:color w:val="0F4761" w:themeColor="accent1" w:themeShade="BF"/>
    </w:rPr>
  </w:style>
  <w:style w:type="character" w:styleId="IntenseReference">
    <w:name w:val="Intense Reference"/>
    <w:basedOn w:val="DefaultParagraphFont"/>
    <w:uiPriority w:val="32"/>
    <w:qFormat/>
    <w:rsid w:val="002475D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6B210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B210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210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6B210D"/>
    <w:rPr>
      <w:b w:val="0"/>
      <w:sz w:val="22"/>
      <w:u w:val="single"/>
    </w:rPr>
  </w:style>
  <w:style w:type="character" w:styleId="Strong">
    <w:name w:val="Strong"/>
    <w:basedOn w:val="DefaultParagraphFont"/>
    <w:uiPriority w:val="22"/>
    <w:qFormat/>
    <w:rsid w:val="006B210D"/>
    <w:rPr>
      <w:b/>
      <w:bCs/>
    </w:rPr>
  </w:style>
  <w:style w:type="character" w:styleId="BookTitle">
    <w:name w:val="Book Title"/>
    <w:basedOn w:val="DefaultParagraphFont"/>
    <w:uiPriority w:val="33"/>
    <w:qFormat/>
    <w:rsid w:val="006B210D"/>
    <w:rPr>
      <w:b/>
      <w:bCs/>
      <w:i/>
      <w:iCs/>
      <w:spacing w:val="5"/>
    </w:rPr>
  </w:style>
  <w:style w:type="numbering" w:styleId="111111">
    <w:name w:val="Outline List 2"/>
    <w:basedOn w:val="NoList"/>
    <w:uiPriority w:val="99"/>
    <w:semiHidden/>
    <w:unhideWhenUsed/>
    <w:rsid w:val="006B210D"/>
  </w:style>
  <w:style w:type="paragraph" w:styleId="Header">
    <w:name w:val="header"/>
    <w:basedOn w:val="Normal"/>
    <w:link w:val="HeaderChar"/>
    <w:uiPriority w:val="99"/>
    <w:semiHidden/>
    <w:rsid w:val="006B210D"/>
    <w:pPr>
      <w:tabs>
        <w:tab w:val="center" w:pos="4680"/>
        <w:tab w:val="right" w:pos="9360"/>
      </w:tabs>
    </w:pPr>
  </w:style>
  <w:style w:type="character" w:customStyle="1" w:styleId="HeaderChar">
    <w:name w:val="Header Char"/>
    <w:basedOn w:val="DefaultParagraphFont"/>
    <w:link w:val="Header"/>
    <w:uiPriority w:val="99"/>
    <w:semiHidden/>
    <w:rsid w:val="006B210D"/>
    <w:rPr>
      <w:rFonts w:ascii="Calibri" w:hAnsi="Calibri" w:cs="Calibri"/>
      <w:kern w:val="0"/>
      <w:sz w:val="22"/>
      <w:szCs w:val="22"/>
      <w14:ligatures w14:val="none"/>
    </w:rPr>
  </w:style>
  <w:style w:type="paragraph" w:styleId="Footer">
    <w:name w:val="footer"/>
    <w:basedOn w:val="Normal"/>
    <w:link w:val="FooterChar"/>
    <w:uiPriority w:val="99"/>
    <w:semiHidden/>
    <w:rsid w:val="006B210D"/>
    <w:pPr>
      <w:tabs>
        <w:tab w:val="center" w:pos="4680"/>
        <w:tab w:val="right" w:pos="9360"/>
      </w:tabs>
    </w:pPr>
  </w:style>
  <w:style w:type="character" w:customStyle="1" w:styleId="FooterChar">
    <w:name w:val="Footer Char"/>
    <w:basedOn w:val="DefaultParagraphFont"/>
    <w:link w:val="Footer"/>
    <w:uiPriority w:val="99"/>
    <w:semiHidden/>
    <w:rsid w:val="006B210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B210D"/>
    <w:pPr>
      <w:spacing w:after="120"/>
    </w:pPr>
  </w:style>
  <w:style w:type="character" w:customStyle="1" w:styleId="BodyTextChar">
    <w:name w:val="Body Text Char"/>
    <w:basedOn w:val="DefaultParagraphFont"/>
    <w:link w:val="BodyText"/>
    <w:uiPriority w:val="99"/>
    <w:semiHidden/>
    <w:rsid w:val="006B210D"/>
    <w:rPr>
      <w:rFonts w:ascii="Calibri" w:hAnsi="Calibri" w:cs="Calibri"/>
      <w:kern w:val="0"/>
      <w:sz w:val="22"/>
      <w:szCs w:val="22"/>
      <w14:ligatures w14:val="none"/>
    </w:rPr>
  </w:style>
  <w:style w:type="paragraph" w:styleId="NoSpacing">
    <w:name w:val="No Spacing"/>
    <w:link w:val="NoSpacingChar"/>
    <w:uiPriority w:val="99"/>
    <w:unhideWhenUsed/>
    <w:qFormat/>
    <w:rsid w:val="006B210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210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R"/>
    <w:basedOn w:val="DefaultParagraphFont"/>
    <w:link w:val="Heading411"/>
    <w:uiPriority w:val="99"/>
    <w:unhideWhenUsed/>
    <w:rsid w:val="006B210D"/>
    <w:rPr>
      <w:color w:val="467886" w:themeColor="hyperlink"/>
      <w:u w:val="single"/>
    </w:rPr>
  </w:style>
  <w:style w:type="character" w:styleId="UnresolvedMention">
    <w:name w:val="Unresolved Mention"/>
    <w:basedOn w:val="DefaultParagraphFont"/>
    <w:uiPriority w:val="99"/>
    <w:semiHidden/>
    <w:unhideWhenUsed/>
    <w:rsid w:val="006B210D"/>
    <w:rPr>
      <w:color w:val="605E5C"/>
      <w:shd w:val="clear" w:color="auto" w:fill="E1DFDD"/>
    </w:rPr>
  </w:style>
  <w:style w:type="paragraph" w:customStyle="1" w:styleId="Undertag">
    <w:name w:val="Undertag"/>
    <w:link w:val="UndertagChar"/>
    <w:autoRedefine/>
    <w:uiPriority w:val="5"/>
    <w:qFormat/>
    <w:rsid w:val="006B210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B210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B210D"/>
    <w:rPr>
      <w:color w:val="0A2F41" w:themeColor="accent1" w:themeShade="80"/>
    </w:rPr>
  </w:style>
  <w:style w:type="character" w:customStyle="1" w:styleId="AnalyticChar">
    <w:name w:val="Analytic Char"/>
    <w:basedOn w:val="DefaultParagraphFont"/>
    <w:link w:val="Analytic"/>
    <w:uiPriority w:val="5"/>
    <w:rsid w:val="006B210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F6A0E"/>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876E16"/>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0">
    <w:name w:val="!!_Emphasis"/>
    <w:basedOn w:val="Normal"/>
    <w:autoRedefine/>
    <w:uiPriority w:val="8"/>
    <w:qFormat/>
    <w:rsid w:val="000F015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UnderlinePara">
    <w:name w:val="Underline Para"/>
    <w:basedOn w:val="Normal"/>
    <w:autoRedefine/>
    <w:uiPriority w:val="7"/>
    <w:qFormat/>
    <w:rsid w:val="000F015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ostonreview.net/forum/paul-bloom-against-empathy" TargetMode="External"/><Relationship Id="rId13" Type="http://schemas.openxmlformats.org/officeDocument/2006/relationships/hyperlink" Target="https://incarceratedworkers.org/phone-zaps" TargetMode="External"/><Relationship Id="rId3" Type="http://schemas.openxmlformats.org/officeDocument/2006/relationships/settings" Target="settings.xml"/><Relationship Id="rId7" Type="http://schemas.openxmlformats.org/officeDocument/2006/relationships/hyperlink" Target="http://reasonandmeaning.com/utilitarianism-in-detail/," TargetMode="External"/><Relationship Id="rId12" Type="http://schemas.openxmlformats.org/officeDocument/2006/relationships/hyperlink" Target="https://www.nydailynews.com/new-york/ny-inmate-brooklyn-mdc-solitary-confinement-felix-collazo-20201221-2dmfw5xlfvenzdftpk3tjb3x2y-st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full/10.1111/anti.12659" TargetMode="External"/><Relationship Id="rId11" Type="http://schemas.openxmlformats.org/officeDocument/2006/relationships/hyperlink" Target="https://www.theguardian.com/commentisfree/2018/aug/23/prisoner-speak-out-american-slave-labor-strike" TargetMode="External"/><Relationship Id="rId5" Type="http://schemas.openxmlformats.org/officeDocument/2006/relationships/hyperlink" Target="https://monthlyreview.org/2019/12/01/from-mass-incarceration-to-mass-coercion/" TargetMode="External"/><Relationship Id="rId15" Type="http://schemas.openxmlformats.org/officeDocument/2006/relationships/theme" Target="theme/theme1.xml"/><Relationship Id="rId10" Type="http://schemas.openxmlformats.org/officeDocument/2006/relationships/hyperlink" Target="https://onlabor.org/from-behind-bars-incarcerated-workers-are-unionizing-striking/" TargetMode="External"/><Relationship Id="rId4" Type="http://schemas.openxmlformats.org/officeDocument/2006/relationships/webSettings" Target="webSettings.xml"/><Relationship Id="rId9" Type="http://schemas.openxmlformats.org/officeDocument/2006/relationships/hyperlink" Target="http://www.tandfonline.com/doi/pdf/10.1080/00455091.2016.1278150?needAccess=tru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24475</Words>
  <Characters>139511</Characters>
  <Application>Microsoft Office Word</Application>
  <DocSecurity>0</DocSecurity>
  <Lines>1162</Lines>
  <Paragraphs>327</Paragraphs>
  <ScaleCrop>false</ScaleCrop>
  <Company/>
  <LinksUpToDate>false</LinksUpToDate>
  <CharactersWithSpaces>163659</CharactersWithSpaces>
  <SharedDoc>false</SharedDoc>
  <HLinks>
    <vt:vector size="54" baseType="variant">
      <vt:variant>
        <vt:i4>2293810</vt:i4>
      </vt:variant>
      <vt:variant>
        <vt:i4>24</vt:i4>
      </vt:variant>
      <vt:variant>
        <vt:i4>0</vt:i4>
      </vt:variant>
      <vt:variant>
        <vt:i4>5</vt:i4>
      </vt:variant>
      <vt:variant>
        <vt:lpwstr>https://incarceratedworkers.org/phone-zaps</vt:lpwstr>
      </vt:variant>
      <vt:variant>
        <vt:lpwstr/>
      </vt:variant>
      <vt:variant>
        <vt:i4>4784215</vt:i4>
      </vt:variant>
      <vt:variant>
        <vt:i4>21</vt:i4>
      </vt:variant>
      <vt:variant>
        <vt:i4>0</vt:i4>
      </vt:variant>
      <vt:variant>
        <vt:i4>5</vt:i4>
      </vt:variant>
      <vt:variant>
        <vt:lpwstr>https://www.nydailynews.com/new-york/ny-inmate-brooklyn-mdc-solitary-confinement-felix-collazo-20201221-2dmfw5xlfvenzdftpk3tjb3x2y-story.html</vt:lpwstr>
      </vt:variant>
      <vt:variant>
        <vt:lpwstr/>
      </vt:variant>
      <vt:variant>
        <vt:i4>4259912</vt:i4>
      </vt:variant>
      <vt:variant>
        <vt:i4>18</vt:i4>
      </vt:variant>
      <vt:variant>
        <vt:i4>0</vt:i4>
      </vt:variant>
      <vt:variant>
        <vt:i4>5</vt:i4>
      </vt:variant>
      <vt:variant>
        <vt:lpwstr>https://www.theguardian.com/commentisfree/2018/aug/23/prisoner-speak-out-american-slave-labor-strike</vt:lpwstr>
      </vt:variant>
      <vt:variant>
        <vt:lpwstr/>
      </vt:variant>
      <vt:variant>
        <vt:i4>3866731</vt:i4>
      </vt:variant>
      <vt:variant>
        <vt:i4>15</vt:i4>
      </vt:variant>
      <vt:variant>
        <vt:i4>0</vt:i4>
      </vt:variant>
      <vt:variant>
        <vt:i4>5</vt:i4>
      </vt:variant>
      <vt:variant>
        <vt:lpwstr>https://onlabor.org/from-behind-bars-incarcerated-workers-are-unionizing-striking/</vt:lpwstr>
      </vt:variant>
      <vt:variant>
        <vt:lpwstr/>
      </vt:variant>
      <vt:variant>
        <vt:i4>4718615</vt:i4>
      </vt:variant>
      <vt:variant>
        <vt:i4>12</vt:i4>
      </vt:variant>
      <vt:variant>
        <vt:i4>0</vt:i4>
      </vt:variant>
      <vt:variant>
        <vt:i4>5</vt:i4>
      </vt:variant>
      <vt:variant>
        <vt:lpwstr>http://www.tandfonline.com/doi/pdf/10.1080/00455091.2016.1278150?needAccess=true</vt:lpwstr>
      </vt:variant>
      <vt:variant>
        <vt:lpwstr/>
      </vt:variant>
      <vt:variant>
        <vt:i4>655446</vt:i4>
      </vt:variant>
      <vt:variant>
        <vt:i4>9</vt:i4>
      </vt:variant>
      <vt:variant>
        <vt:i4>0</vt:i4>
      </vt:variant>
      <vt:variant>
        <vt:i4>5</vt:i4>
      </vt:variant>
      <vt:variant>
        <vt:lpwstr>http://bostonreview.net/forum/paul-bloom-against-empathy</vt:lpwstr>
      </vt:variant>
      <vt:variant>
        <vt:lpwstr/>
      </vt:variant>
      <vt:variant>
        <vt:i4>2228326</vt:i4>
      </vt:variant>
      <vt:variant>
        <vt:i4>6</vt:i4>
      </vt:variant>
      <vt:variant>
        <vt:i4>0</vt:i4>
      </vt:variant>
      <vt:variant>
        <vt:i4>5</vt:i4>
      </vt:variant>
      <vt:variant>
        <vt:lpwstr>http://reasonandmeaning.com/utilitarianism-in-detail/,</vt:lpwstr>
      </vt:variant>
      <vt:variant>
        <vt:lpwstr/>
      </vt:variant>
      <vt:variant>
        <vt:i4>2883680</vt:i4>
      </vt:variant>
      <vt:variant>
        <vt:i4>3</vt:i4>
      </vt:variant>
      <vt:variant>
        <vt:i4>0</vt:i4>
      </vt:variant>
      <vt:variant>
        <vt:i4>5</vt:i4>
      </vt:variant>
      <vt:variant>
        <vt:lpwstr>https://onlinelibrary.wiley.com/doi/full/10.1111/anti.12659</vt:lpwstr>
      </vt:variant>
      <vt:variant>
        <vt:lpwstr/>
      </vt:variant>
      <vt:variant>
        <vt:i4>7405666</vt:i4>
      </vt:variant>
      <vt:variant>
        <vt:i4>0</vt:i4>
      </vt:variant>
      <vt:variant>
        <vt:i4>0</vt:i4>
      </vt:variant>
      <vt:variant>
        <vt:i4>5</vt:i4>
      </vt:variant>
      <vt:variant>
        <vt:lpwstr>https://monthlyreview.org/2019/12/01/from-mass-incarceration-to-mass-coercion/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3</cp:revision>
  <dcterms:created xsi:type="dcterms:W3CDTF">2026-03-27T23:16:00Z</dcterms:created>
  <dcterms:modified xsi:type="dcterms:W3CDTF">2026-03-27T23:16:00Z</dcterms:modified>
</cp:coreProperties>
</file>