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346E" w14:textId="77777777" w:rsidR="006326D8" w:rsidRDefault="006326D8" w:rsidP="006326D8">
      <w:pPr>
        <w:pStyle w:val="Heading2"/>
      </w:pPr>
      <w:r>
        <w:t>K</w:t>
      </w:r>
    </w:p>
    <w:p w14:paraId="1E0C052B" w14:textId="77777777" w:rsidR="006326D8" w:rsidRPr="00987C4A" w:rsidRDefault="006326D8" w:rsidP="006326D8">
      <w:pPr>
        <w:pStyle w:val="Heading4"/>
      </w:pPr>
      <w:r>
        <w:t xml:space="preserve">Debate is structured by an arch of redemption built around the axis of black subjugation – the 1AC’s response to the </w:t>
      </w:r>
      <w:proofErr w:type="spellStart"/>
      <w:r>
        <w:t>resolutional</w:t>
      </w:r>
      <w:proofErr w:type="spellEnd"/>
      <w:r>
        <w:t xml:space="preserve"> question as a means to rhetorically critique modernity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4E2F156B" w14:textId="77777777" w:rsidR="006326D8" w:rsidRDefault="006326D8" w:rsidP="006326D8">
      <w:r>
        <w:rPr>
          <w:rStyle w:val="Style13ptBold"/>
        </w:rPr>
        <w:t>Wilderson 16</w:t>
      </w:r>
      <w:r w:rsidRPr="00346824">
        <w:t xml:space="preserve"> (</w:t>
      </w:r>
      <w:r>
        <w:t xml:space="preserve">Frank B Wilderson III, associate professor of African American Studies and Drama at UC Irvine, PhD in Rhetoric and Film Studies from UC Berkeley, February 25 2016, “HSI Podcast 52,” </w:t>
      </w:r>
      <w:hyperlink r:id="rId8" w:history="1">
        <w:r w:rsidRPr="0081473B">
          <w:rPr>
            <w:rStyle w:val="Hyperlink"/>
          </w:rPr>
          <w:t>http://www.podcastgarden.com/episode/hsi-podcast-52_71843</w:t>
        </w:r>
      </w:hyperlink>
      <w:r>
        <w:t xml:space="preserve">, transcribed from audio 5:33-12:25, modified) </w:t>
      </w:r>
      <w:proofErr w:type="spellStart"/>
      <w:r>
        <w:t>gz</w:t>
      </w:r>
      <w:proofErr w:type="spellEnd"/>
    </w:p>
    <w:p w14:paraId="7F5578B1" w14:textId="77777777" w:rsidR="006326D8" w:rsidRDefault="006326D8" w:rsidP="006326D8">
      <w:pPr>
        <w:rPr>
          <w:sz w:val="16"/>
        </w:rPr>
      </w:pPr>
      <w:r w:rsidRPr="00BE50F4">
        <w:rPr>
          <w:sz w:val="16"/>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5E09FA">
        <w:rPr>
          <w:rStyle w:val="Emphasis"/>
          <w:highlight w:val="yellow"/>
        </w:rPr>
        <w:t>the power to pose the question is the greatest power of all</w:t>
      </w:r>
      <w:r w:rsidRPr="00BE50F4">
        <w:rPr>
          <w:sz w:val="16"/>
        </w:rPr>
        <w:t xml:space="preserve">. </w:t>
      </w:r>
      <w:r w:rsidRPr="005E09FA">
        <w:rPr>
          <w:rStyle w:val="StyleUnderline"/>
          <w:highlight w:val="yellow"/>
        </w:rPr>
        <w:t>And the way</w:t>
      </w:r>
      <w:r w:rsidRPr="00245D68">
        <w:rPr>
          <w:rStyle w:val="StyleUnderline"/>
        </w:rPr>
        <w:t xml:space="preserve"> that </w:t>
      </w:r>
      <w:r w:rsidRPr="005E09FA">
        <w:rPr>
          <w:rStyle w:val="StyleUnderline"/>
          <w:highlight w:val="yellow"/>
        </w:rPr>
        <w:t xml:space="preserve">the question is posed </w:t>
      </w:r>
      <w:r w:rsidRPr="005E09FA">
        <w:rPr>
          <w:rStyle w:val="Emphasis"/>
          <w:highlight w:val="yellow"/>
        </w:rPr>
        <w:t>in the world of debate</w:t>
      </w:r>
      <w:r w:rsidRPr="00BE50F4">
        <w:rPr>
          <w:sz w:val="16"/>
        </w:rPr>
        <w:t xml:space="preserve"> in January—</w:t>
      </w:r>
      <w:r w:rsidRPr="00245D68">
        <w:rPr>
          <w:rStyle w:val="StyleUnderline"/>
        </w:rPr>
        <w:t xml:space="preserve">the question </w:t>
      </w:r>
      <w:r w:rsidRPr="00036B7C">
        <w:rPr>
          <w:rStyle w:val="StyleUnderline"/>
        </w:rPr>
        <w:t>that carries one through the</w:t>
      </w:r>
      <w:r w:rsidRPr="00245D68">
        <w:rPr>
          <w:rStyle w:val="StyleUnderline"/>
        </w:rPr>
        <w:t xml:space="preserve"> entire </w:t>
      </w:r>
      <w:r w:rsidRPr="00036B7C">
        <w:rPr>
          <w:rStyle w:val="StyleUnderline"/>
        </w:rPr>
        <w:t xml:space="preserve">twelve months—is posed in a way that </w:t>
      </w:r>
      <w:r w:rsidRPr="00283D0D">
        <w:rPr>
          <w:rStyle w:val="Emphasis"/>
          <w:highlight w:val="yellow"/>
        </w:rPr>
        <w:t>cannot be reconciled with</w:t>
      </w:r>
      <w:r w:rsidRPr="00245D68">
        <w:rPr>
          <w:rStyle w:val="Emphasis"/>
        </w:rPr>
        <w:t xml:space="preserve"> the basic lens of interpretation of </w:t>
      </w:r>
      <w:r w:rsidRPr="00283D0D">
        <w:rPr>
          <w:rStyle w:val="Emphasis"/>
          <w:highlight w:val="yellow"/>
        </w:rPr>
        <w:t>Afropessimism</w:t>
      </w:r>
      <w:r w:rsidRPr="00BE50F4">
        <w:rPr>
          <w:sz w:val="16"/>
        </w:rPr>
        <w:t xml:space="preserve">. </w:t>
      </w:r>
      <w:r w:rsidRPr="00283D0D">
        <w:rPr>
          <w:rStyle w:val="StyleUnderline"/>
          <w:highlight w:val="yellow"/>
        </w:rPr>
        <w:t>The question is always posed on</w:t>
      </w:r>
      <w:r w:rsidRPr="00BE50F4">
        <w:rPr>
          <w:sz w:val="16"/>
        </w:rPr>
        <w:t xml:space="preserve"> what I </w:t>
      </w:r>
      <w:proofErr w:type="gramStart"/>
      <w:r w:rsidRPr="00BE50F4">
        <w:rPr>
          <w:sz w:val="16"/>
        </w:rPr>
        <w:t>call</w:t>
      </w:r>
      <w:proofErr w:type="gramEnd"/>
      <w:r w:rsidRPr="00BE50F4">
        <w:rPr>
          <w:sz w:val="16"/>
        </w:rPr>
        <w:t xml:space="preserve"> and others call </w:t>
      </w:r>
      <w:r w:rsidRPr="00283D0D">
        <w:rPr>
          <w:rStyle w:val="Emphasis"/>
          <w:highlight w:val="yellow"/>
        </w:rPr>
        <w:t>an arch of redemption</w:t>
      </w:r>
      <w:r w:rsidRPr="00BE50F4">
        <w:rPr>
          <w:sz w:val="16"/>
        </w:rPr>
        <w:t xml:space="preserve">. In other words, </w:t>
      </w:r>
      <w:r w:rsidRPr="00283D0D">
        <w:rPr>
          <w:rStyle w:val="StyleUnderline"/>
          <w:highlight w:val="yellow"/>
        </w:rPr>
        <w:t xml:space="preserve">the question </w:t>
      </w:r>
      <w:r w:rsidRPr="00283D0D">
        <w:rPr>
          <w:rStyle w:val="Emphasis"/>
          <w:highlight w:val="yellow"/>
        </w:rPr>
        <w:t>assumes an instance of plenitude</w:t>
      </w:r>
      <w:r w:rsidRPr="00245D68">
        <w:rPr>
          <w:rStyle w:val="StyleUnderline"/>
        </w:rPr>
        <w:t xml:space="preserve">, say, </w:t>
      </w:r>
      <w:r w:rsidRPr="00036B7C">
        <w:rPr>
          <w:rStyle w:val="StyleUnderline"/>
        </w:rPr>
        <w:t>the free association and the free assembly—</w:t>
      </w:r>
      <w:r w:rsidRPr="00245D68">
        <w:rPr>
          <w:rStyle w:val="StyleUnderline"/>
        </w:rPr>
        <w:t xml:space="preserve">the right to </w:t>
      </w:r>
      <w:r w:rsidRPr="00036B7C">
        <w:rPr>
          <w:rStyle w:val="StyleUnderline"/>
        </w:rPr>
        <w:t xml:space="preserve">free assembly—of citizens, and </w:t>
      </w:r>
      <w:r w:rsidRPr="00036B7C">
        <w:rPr>
          <w:rStyle w:val="StyleUnderline"/>
          <w:highlight w:val="yellow"/>
        </w:rPr>
        <w:t>then</w:t>
      </w:r>
      <w:r w:rsidRPr="00283D0D">
        <w:rPr>
          <w:rStyle w:val="StyleUnderline"/>
          <w:highlight w:val="yellow"/>
        </w:rPr>
        <w:t xml:space="preserve"> it moves</w:t>
      </w:r>
      <w:r w:rsidRPr="00245D68">
        <w:rPr>
          <w:rStyle w:val="StyleUnderline"/>
        </w:rPr>
        <w:t xml:space="preserve"> from that assumption </w:t>
      </w:r>
      <w:r w:rsidRPr="00283D0D">
        <w:rPr>
          <w:rStyle w:val="StyleUnderline"/>
          <w:highlight w:val="yellow"/>
        </w:rPr>
        <w:t>to a rupture</w:t>
      </w:r>
      <w:r w:rsidRPr="00BE50F4">
        <w:rPr>
          <w:sz w:val="16"/>
        </w:rPr>
        <w:t xml:space="preserve">. </w:t>
      </w:r>
      <w:proofErr w:type="gramStart"/>
      <w:r w:rsidRPr="00BE50F4">
        <w:rPr>
          <w:sz w:val="16"/>
        </w:rPr>
        <w:t>So</w:t>
      </w:r>
      <w:proofErr w:type="gramEnd"/>
      <w:r w:rsidRPr="00BE50F4">
        <w:rPr>
          <w:sz w:val="16"/>
        </w:rPr>
        <w:t xml:space="preserve"> </w:t>
      </w:r>
      <w:r w:rsidRPr="00036B7C">
        <w:rPr>
          <w:rStyle w:val="StyleUnderline"/>
          <w:b/>
          <w:iCs/>
        </w:rPr>
        <w:t xml:space="preserve">it moves from equilibrium to </w:t>
      </w:r>
      <w:r w:rsidRPr="00036B7C">
        <w:rPr>
          <w:rStyle w:val="StyleUnderline"/>
        </w:rPr>
        <w:t>disequilibrium</w:t>
      </w:r>
      <w:r w:rsidRPr="00BE50F4">
        <w:rPr>
          <w:sz w:val="16"/>
        </w:rPr>
        <w:t xml:space="preserve">, which is to say the manifestation of the surveillance state. And </w:t>
      </w:r>
      <w:proofErr w:type="gramStart"/>
      <w:r w:rsidRPr="00BE50F4">
        <w:rPr>
          <w:sz w:val="16"/>
        </w:rPr>
        <w:t>so</w:t>
      </w:r>
      <w:proofErr w:type="gramEnd"/>
      <w:r w:rsidRPr="00BE50F4">
        <w:rPr>
          <w:sz w:val="16"/>
        </w:rPr>
        <w:t xml:space="preserve"> </w:t>
      </w:r>
      <w:r w:rsidRPr="00283D0D">
        <w:rPr>
          <w:rStyle w:val="StyleUnderline"/>
          <w:highlight w:val="yellow"/>
        </w:rPr>
        <w:t>the third move in the tripartite arc of narrative is</w:t>
      </w:r>
      <w:r w:rsidRPr="00BE50F4">
        <w:rPr>
          <w:sz w:val="16"/>
        </w:rPr>
        <w:t xml:space="preserve">, of course, </w:t>
      </w:r>
      <w:r w:rsidRPr="00283D0D">
        <w:rPr>
          <w:rStyle w:val="Emphasis"/>
          <w:highlight w:val="yellow"/>
        </w:rPr>
        <w:t>the move of redemption</w:t>
      </w:r>
      <w:r w:rsidRPr="00BE50F4">
        <w:rPr>
          <w:rStyle w:val="StyleUnderline"/>
        </w:rPr>
        <w:t xml:space="preserve">, </w:t>
      </w:r>
      <w:r w:rsidRPr="00036B7C">
        <w:rPr>
          <w:rStyle w:val="StyleUnderline"/>
        </w:rPr>
        <w:t>which is</w:t>
      </w:r>
      <w:r w:rsidRPr="00BE50F4">
        <w:rPr>
          <w:rStyle w:val="StyleUnderline"/>
        </w:rPr>
        <w:t xml:space="preserve"> to say </w:t>
      </w:r>
      <w:r w:rsidRPr="00036B7C">
        <w:rPr>
          <w:rStyle w:val="StyleUnderline"/>
        </w:rPr>
        <w:t>how</w:t>
      </w:r>
      <w:r w:rsidRPr="00BE50F4">
        <w:rPr>
          <w:rStyle w:val="StyleUnderline"/>
        </w:rPr>
        <w:t xml:space="preserve"> can </w:t>
      </w:r>
      <w:r w:rsidRPr="00036B7C">
        <w:rPr>
          <w:rStyle w:val="StyleUnderline"/>
        </w:rPr>
        <w:t>the plenitude—</w:t>
      </w:r>
      <w:r w:rsidRPr="00BE50F4">
        <w:rPr>
          <w:rStyle w:val="StyleUnderline"/>
        </w:rPr>
        <w:t>whether it’s a historical materialist plenitude, a social formation having its rights and liberties disrupted</w:t>
      </w:r>
      <w:r w:rsidRPr="00BE50F4">
        <w:rPr>
          <w:sz w:val="16"/>
        </w:rPr>
        <w:t>—</w:t>
      </w:r>
      <w:r w:rsidRPr="00BE50F4">
        <w:rPr>
          <w:rStyle w:val="StyleUnderline"/>
        </w:rPr>
        <w:t xml:space="preserve">how </w:t>
      </w:r>
      <w:r w:rsidRPr="00283D0D">
        <w:rPr>
          <w:rStyle w:val="StyleUnderline"/>
          <w:highlight w:val="yellow"/>
        </w:rPr>
        <w:t>can</w:t>
      </w:r>
      <w:r w:rsidRPr="007B5C9C">
        <w:rPr>
          <w:rStyle w:val="StyleUnderline"/>
        </w:rPr>
        <w:t xml:space="preserve"> that </w:t>
      </w:r>
      <w:r w:rsidRPr="00283D0D">
        <w:rPr>
          <w:rStyle w:val="StyleUnderline"/>
          <w:highlight w:val="yellow"/>
        </w:rPr>
        <w:t>be restored</w:t>
      </w:r>
      <w:r w:rsidRPr="00BE50F4">
        <w:rPr>
          <w:sz w:val="16"/>
        </w:rPr>
        <w:t xml:space="preserve">. </w:t>
      </w:r>
      <w:r w:rsidRPr="00BE50F4">
        <w:rPr>
          <w:rStyle w:val="StyleUnderline"/>
        </w:rPr>
        <w:t xml:space="preserve">It’s </w:t>
      </w:r>
      <w:r w:rsidRPr="00283D0D">
        <w:rPr>
          <w:rStyle w:val="StyleUnderline"/>
          <w:highlight w:val="yellow"/>
        </w:rPr>
        <w:t xml:space="preserve">that movement </w:t>
      </w:r>
      <w:r w:rsidRPr="00283D0D">
        <w:rPr>
          <w:rStyle w:val="Emphasis"/>
          <w:highlight w:val="yellow"/>
        </w:rPr>
        <w:t>from equilibrium to disequilibrium to equilibrium restored</w:t>
      </w:r>
      <w:r w:rsidRPr="00BE50F4">
        <w:rPr>
          <w:rStyle w:val="StyleUnderline"/>
        </w:rPr>
        <w:t xml:space="preserve"> which </w:t>
      </w:r>
      <w:r w:rsidRPr="00283D0D">
        <w:rPr>
          <w:rStyle w:val="StyleUnderline"/>
          <w:highlight w:val="yellow"/>
        </w:rPr>
        <w:t>is precisely at the center of the critique of Afropessimism</w:t>
      </w:r>
      <w:r w:rsidRPr="00BE50F4">
        <w:rPr>
          <w:sz w:val="16"/>
        </w:rPr>
        <w:t xml:space="preserve">. </w:t>
      </w:r>
      <w:r w:rsidRPr="00283D0D">
        <w:rPr>
          <w:rStyle w:val="Emphasis"/>
          <w:highlight w:val="yellow"/>
        </w:rPr>
        <w:t>Afropessimism is not</w:t>
      </w:r>
      <w:r w:rsidRPr="00BE50F4">
        <w:rPr>
          <w:rStyle w:val="Emphasis"/>
        </w:rPr>
        <w:t xml:space="preserve"> an </w:t>
      </w:r>
      <w:r w:rsidRPr="00283D0D">
        <w:rPr>
          <w:rStyle w:val="Emphasis"/>
          <w:highlight w:val="yellow"/>
        </w:rPr>
        <w:t>offering</w:t>
      </w:r>
      <w:r w:rsidRPr="00BE50F4">
        <w:rPr>
          <w:rStyle w:val="Emphasis"/>
        </w:rPr>
        <w:t xml:space="preserve"> for </w:t>
      </w:r>
      <w:r w:rsidRPr="00283D0D">
        <w:rPr>
          <w:rStyle w:val="Emphasis"/>
          <w:highlight w:val="yellow"/>
        </w:rPr>
        <w:t>historical redemption</w:t>
      </w:r>
      <w:r w:rsidRPr="00BE50F4">
        <w:rPr>
          <w:sz w:val="16"/>
        </w:rPr>
        <w:t xml:space="preserve">; </w:t>
      </w:r>
      <w:r w:rsidRPr="00036B7C">
        <w:rPr>
          <w:rStyle w:val="StyleUnderline"/>
          <w:b/>
          <w:iCs/>
        </w:rPr>
        <w:t xml:space="preserve">it’s </w:t>
      </w:r>
      <w:r w:rsidRPr="00036B7C">
        <w:rPr>
          <w:rStyle w:val="StyleUnderline"/>
        </w:rPr>
        <w:t>not</w:t>
      </w:r>
      <w:r w:rsidRPr="00036B7C">
        <w:rPr>
          <w:rStyle w:val="StyleUnderline"/>
          <w:b/>
          <w:iCs/>
        </w:rPr>
        <w:t xml:space="preserve"> an offering for the restoration of a body in need of redress</w:t>
      </w:r>
      <w:r w:rsidRPr="00BE50F4">
        <w:rPr>
          <w:rStyle w:val="StyleUnderline"/>
        </w:rPr>
        <w:t xml:space="preserve"> </w:t>
      </w:r>
      <w:r w:rsidRPr="006E179E">
        <w:rPr>
          <w:rStyle w:val="StyleUnderline"/>
        </w:rPr>
        <w:t>the way that postcolonialism is, the way that Marxism is, the way that radical feminism is, the way that indigenism is</w:t>
      </w:r>
      <w:r w:rsidRPr="00BE50F4">
        <w:rPr>
          <w:sz w:val="16"/>
        </w:rPr>
        <w:t xml:space="preserve">. </w:t>
      </w:r>
      <w:r w:rsidRPr="00283D0D">
        <w:rPr>
          <w:rStyle w:val="Emphasis"/>
          <w:highlight w:val="yellow"/>
        </w:rPr>
        <w:t>It’s a critique of the rhetorical structure of those lenses of interpretation</w:t>
      </w:r>
      <w:r w:rsidRPr="00BE50F4">
        <w:rPr>
          <w:rStyle w:val="StyleUnderline"/>
        </w:rPr>
        <w:t xml:space="preserve">, critiquing them </w:t>
      </w:r>
      <w:r w:rsidRPr="00283D0D">
        <w:rPr>
          <w:rStyle w:val="StyleUnderline"/>
          <w:highlight w:val="yellow"/>
        </w:rPr>
        <w:t>as to</w:t>
      </w:r>
      <w:r w:rsidRPr="00BE50F4">
        <w:rPr>
          <w:sz w:val="16"/>
        </w:rPr>
        <w:t xml:space="preserve"> a) </w:t>
      </w:r>
      <w:r w:rsidRPr="00036B7C">
        <w:rPr>
          <w:rStyle w:val="StyleUnderline"/>
        </w:rPr>
        <w:t>what they</w:t>
      </w:r>
      <w:r w:rsidRPr="00BE50F4">
        <w:rPr>
          <w:rStyle w:val="StyleUnderline"/>
        </w:rPr>
        <w:t xml:space="preserve"> </w:t>
      </w:r>
      <w:r w:rsidRPr="00036B7C">
        <w:rPr>
          <w:rStyle w:val="StyleUnderline"/>
          <w:b/>
          <w:iCs/>
        </w:rPr>
        <w:t>don’t or are unable to say about the violence that subjugates and positions Blacks</w:t>
      </w:r>
      <w:r w:rsidRPr="00036B7C">
        <w:rPr>
          <w:rStyle w:val="StyleUnderline"/>
        </w:rPr>
        <w:t xml:space="preserve"> and b) </w:t>
      </w:r>
      <w:r w:rsidRPr="00283D0D">
        <w:rPr>
          <w:rStyle w:val="StyleUnderline"/>
          <w:highlight w:val="yellow"/>
        </w:rPr>
        <w:t>why</w:t>
      </w:r>
      <w:r w:rsidRPr="00BE50F4">
        <w:rPr>
          <w:rStyle w:val="StyleUnderline"/>
        </w:rPr>
        <w:t xml:space="preserve"> it is that </w:t>
      </w:r>
      <w:r w:rsidRPr="00283D0D">
        <w:rPr>
          <w:rStyle w:val="Emphasis"/>
          <w:highlight w:val="yellow"/>
        </w:rPr>
        <w:t>they</w:t>
      </w:r>
      <w:r w:rsidRPr="00BE50F4">
        <w:rPr>
          <w:rStyle w:val="Emphasis"/>
        </w:rPr>
        <w:t xml:space="preserve"> </w:t>
      </w:r>
      <w:proofErr w:type="gramStart"/>
      <w:r w:rsidRPr="00BE50F4">
        <w:rPr>
          <w:rStyle w:val="Emphasis"/>
        </w:rPr>
        <w:t xml:space="preserve">actually </w:t>
      </w:r>
      <w:r w:rsidRPr="00283D0D">
        <w:rPr>
          <w:rStyle w:val="Emphasis"/>
          <w:highlight w:val="yellow"/>
        </w:rPr>
        <w:t>need</w:t>
      </w:r>
      <w:proofErr w:type="gramEnd"/>
      <w:r w:rsidRPr="00283D0D">
        <w:rPr>
          <w:rStyle w:val="Emphasis"/>
          <w:highlight w:val="yellow"/>
        </w:rPr>
        <w:t xml:space="preserve"> Blackness as slaveness to be outside</w:t>
      </w:r>
      <w:r w:rsidRPr="00BE50F4">
        <w:rPr>
          <w:rStyle w:val="Emphasis"/>
        </w:rPr>
        <w:t xml:space="preserve"> of </w:t>
      </w:r>
      <w:r w:rsidRPr="00283D0D">
        <w:rPr>
          <w:rStyle w:val="Emphasis"/>
          <w:highlight w:val="yellow"/>
        </w:rPr>
        <w:t>their lens of interpretation</w:t>
      </w:r>
      <w:r w:rsidRPr="00BE50F4">
        <w:rPr>
          <w:sz w:val="16"/>
        </w:rPr>
        <w:t xml:space="preserve">. </w:t>
      </w:r>
      <w:proofErr w:type="gramStart"/>
      <w:r w:rsidRPr="00036B7C">
        <w:rPr>
          <w:rStyle w:val="StyleUnderline"/>
        </w:rPr>
        <w:t>So</w:t>
      </w:r>
      <w:proofErr w:type="gramEnd"/>
      <w:r w:rsidRPr="00BE50F4">
        <w:rPr>
          <w:sz w:val="16"/>
        </w:rPr>
        <w:t xml:space="preserve"> there’s a way in which—to come full circle to where I started—</w:t>
      </w:r>
      <w:r w:rsidRPr="00BE50F4">
        <w:rPr>
          <w:rStyle w:val="StyleUnderline"/>
        </w:rPr>
        <w:t xml:space="preserve">there’s a way in which </w:t>
      </w:r>
      <w:r w:rsidRPr="00283D0D">
        <w:rPr>
          <w:rStyle w:val="StyleUnderline"/>
          <w:highlight w:val="yellow"/>
        </w:rPr>
        <w:t xml:space="preserve">the </w:t>
      </w:r>
      <w:r w:rsidRPr="00283D0D">
        <w:rPr>
          <w:rStyle w:val="Emphasis"/>
          <w:highlight w:val="yellow"/>
        </w:rPr>
        <w:t>rhetorical structure of debate</w:t>
      </w:r>
      <w:r w:rsidRPr="00283D0D">
        <w:rPr>
          <w:rStyle w:val="StyleUnderline"/>
          <w:highlight w:val="yellow"/>
        </w:rPr>
        <w:t xml:space="preserve">, the </w:t>
      </w:r>
      <w:r w:rsidRPr="00283D0D">
        <w:rPr>
          <w:rStyle w:val="Emphasis"/>
          <w:highlight w:val="yellow"/>
        </w:rPr>
        <w:t>demand of debate</w:t>
      </w:r>
      <w:r w:rsidRPr="00283D0D">
        <w:rPr>
          <w:rStyle w:val="StyleUnderline"/>
          <w:highlight w:val="yellow"/>
        </w:rPr>
        <w:t xml:space="preserve">, the </w:t>
      </w:r>
      <w:r w:rsidRPr="00283D0D">
        <w:rPr>
          <w:rStyle w:val="Emphasis"/>
          <w:highlight w:val="yellow"/>
        </w:rPr>
        <w:t>protocols</w:t>
      </w:r>
      <w:r w:rsidRPr="00283D0D">
        <w:rPr>
          <w:rStyle w:val="StyleUnderline"/>
          <w:highlight w:val="yellow"/>
        </w:rPr>
        <w:t xml:space="preserve"> are </w:t>
      </w:r>
      <w:r w:rsidRPr="00283D0D">
        <w:rPr>
          <w:rStyle w:val="Emphasis"/>
          <w:highlight w:val="yellow"/>
        </w:rPr>
        <w:t>already ideologically laden</w:t>
      </w:r>
      <w:r w:rsidRPr="00BE50F4">
        <w:rPr>
          <w:sz w:val="16"/>
        </w:rPr>
        <w:t xml:space="preserve">. </w:t>
      </w:r>
      <w:r w:rsidRPr="00283D0D">
        <w:rPr>
          <w:rStyle w:val="StyleUnderline"/>
          <w:highlight w:val="yellow"/>
        </w:rPr>
        <w:t>It doesn’t matter what question you pour into those protocols</w:t>
      </w:r>
      <w:r w:rsidRPr="00BE50F4">
        <w:rPr>
          <w:sz w:val="16"/>
        </w:rPr>
        <w:t xml:space="preserve">. </w:t>
      </w:r>
      <w:r w:rsidRPr="00283D0D">
        <w:rPr>
          <w:rStyle w:val="StyleUnderline"/>
          <w:highlight w:val="yellow"/>
        </w:rPr>
        <w:t>The protocols, themselves, are</w:t>
      </w:r>
      <w:r w:rsidRPr="00BE50F4">
        <w:rPr>
          <w:rStyle w:val="StyleUnderline"/>
        </w:rPr>
        <w:t xml:space="preserve"> all </w:t>
      </w:r>
      <w:r w:rsidRPr="00283D0D">
        <w:rPr>
          <w:rStyle w:val="Emphasis"/>
          <w:highlight w:val="yellow"/>
        </w:rPr>
        <w:t>ideological</w:t>
      </w:r>
      <w:r w:rsidRPr="00BE50F4">
        <w:rPr>
          <w:sz w:val="16"/>
        </w:rPr>
        <w:t xml:space="preserve"> </w:t>
      </w:r>
      <w:r w:rsidRPr="00BE50F4">
        <w:rPr>
          <w:strike/>
          <w:sz w:val="16"/>
        </w:rPr>
        <w:t>straightjackets</w:t>
      </w:r>
      <w:r w:rsidRPr="00BE50F4">
        <w:rPr>
          <w:sz w:val="16"/>
        </w:rPr>
        <w:t xml:space="preserve"> [</w:t>
      </w:r>
      <w:r w:rsidRPr="00283D0D">
        <w:rPr>
          <w:rStyle w:val="Emphasis"/>
          <w:highlight w:val="yellow"/>
        </w:rPr>
        <w:t>constrictions</w:t>
      </w:r>
      <w:r w:rsidRPr="00BE50F4">
        <w:rPr>
          <w:sz w:val="16"/>
        </w:rPr>
        <w:t xml:space="preserve">] </w:t>
      </w:r>
      <w:r w:rsidRPr="00283D0D">
        <w:rPr>
          <w:rStyle w:val="StyleUnderline"/>
          <w:highlight w:val="yellow"/>
        </w:rPr>
        <w:t xml:space="preserve">which </w:t>
      </w:r>
      <w:r w:rsidRPr="00283D0D">
        <w:rPr>
          <w:rStyle w:val="Emphasis"/>
          <w:highlight w:val="yellow"/>
        </w:rPr>
        <w:t>preclude</w:t>
      </w:r>
      <w:r w:rsidRPr="00283D0D">
        <w:rPr>
          <w:rStyle w:val="StyleUnderline"/>
          <w:highlight w:val="yellow"/>
        </w:rPr>
        <w:t xml:space="preserve"> the</w:t>
      </w:r>
      <w:r w:rsidRPr="00BE50F4">
        <w:rPr>
          <w:sz w:val="16"/>
        </w:rPr>
        <w:t xml:space="preserve"> kind of </w:t>
      </w:r>
      <w:r w:rsidRPr="00283D0D">
        <w:rPr>
          <w:rStyle w:val="StyleUnderline"/>
          <w:highlight w:val="yellow"/>
        </w:rPr>
        <w:t>investigation of suffering</w:t>
      </w:r>
      <w:r w:rsidRPr="00BE50F4">
        <w:rPr>
          <w:sz w:val="16"/>
        </w:rPr>
        <w:t xml:space="preserve">. </w:t>
      </w:r>
      <w:proofErr w:type="gramStart"/>
      <w:r w:rsidRPr="00283D0D">
        <w:rPr>
          <w:rStyle w:val="Emphasis"/>
          <w:highlight w:val="yellow"/>
        </w:rPr>
        <w:t>In order for</w:t>
      </w:r>
      <w:proofErr w:type="gramEnd"/>
      <w:r w:rsidRPr="00283D0D">
        <w:rPr>
          <w:rStyle w:val="Emphasis"/>
          <w:highlight w:val="yellow"/>
        </w:rPr>
        <w:t xml:space="preserve"> Black suffering to be part of the debate question, it would have to go through a structural adjustment to</w:t>
      </w:r>
      <w:r w:rsidRPr="00BE50F4">
        <w:rPr>
          <w:rStyle w:val="Emphasis"/>
        </w:rPr>
        <w:t xml:space="preserve"> </w:t>
      </w:r>
      <w:r w:rsidRPr="00036B7C">
        <w:rPr>
          <w:rStyle w:val="StyleUnderline"/>
        </w:rPr>
        <w:t>begin</w:t>
      </w:r>
      <w:r w:rsidRPr="00036B7C">
        <w:rPr>
          <w:rStyle w:val="StyleUnderline"/>
          <w:b/>
          <w:iCs/>
        </w:rPr>
        <w:t xml:space="preserve"> to look like the suffering of some other group</w:t>
      </w:r>
      <w:r w:rsidRPr="00036B7C">
        <w:rPr>
          <w:rStyle w:val="StyleUnderline"/>
        </w:rPr>
        <w:t xml:space="preserve">. </w:t>
      </w:r>
      <w:r w:rsidRPr="00BE50F4">
        <w:rPr>
          <w:rStyle w:val="StyleUnderline"/>
        </w:rPr>
        <w:t xml:space="preserve">The way </w:t>
      </w:r>
      <w:r w:rsidRPr="00036B7C">
        <w:rPr>
          <w:rStyle w:val="Emphasis"/>
          <w:highlight w:val="yellow"/>
        </w:rPr>
        <w:t>Hartman</w:t>
      </w:r>
      <w:r w:rsidRPr="00BE50F4">
        <w:rPr>
          <w:rStyle w:val="StyleUnderline"/>
        </w:rPr>
        <w:t xml:space="preserve"> talks about this is by suggesting that</w:t>
      </w:r>
      <w:r w:rsidRPr="00036B7C">
        <w:rPr>
          <w:rStyle w:val="StyleUnderline"/>
        </w:rPr>
        <w:t xml:space="preserve"> what you have in the world of subalterns—</w:t>
      </w:r>
      <w:r w:rsidRPr="00283D0D">
        <w:rPr>
          <w:rStyle w:val="StyleUnderline"/>
        </w:rPr>
        <w:t>degraded humans who suffer</w:t>
      </w:r>
      <w:r w:rsidRPr="00036B7C">
        <w:rPr>
          <w:rStyle w:val="StyleUnderline"/>
        </w:rPr>
        <w:t>—you have narratives of</w:t>
      </w:r>
      <w:r w:rsidRPr="00BE50F4">
        <w:rPr>
          <w:rStyle w:val="StyleUnderline"/>
        </w:rPr>
        <w:t xml:space="preserve"> the possibility of </w:t>
      </w:r>
      <w:r w:rsidRPr="00036B7C">
        <w:rPr>
          <w:rStyle w:val="StyleUnderline"/>
        </w:rPr>
        <w:t xml:space="preserve">real or imagined redemption, which is to say, </w:t>
      </w:r>
      <w:r w:rsidRPr="00BE50F4">
        <w:rPr>
          <w:rStyle w:val="StyleUnderline"/>
        </w:rPr>
        <w:t xml:space="preserve">narratives which are </w:t>
      </w:r>
      <w:r w:rsidRPr="00036B7C">
        <w:rPr>
          <w:rStyle w:val="StyleUnderline"/>
        </w:rPr>
        <w:t xml:space="preserve">structured around the question of how to relieve the suffering that didn’t happen before </w:t>
      </w:r>
      <w:r w:rsidRPr="006E179E">
        <w:rPr>
          <w:rStyle w:val="StyleUnderline"/>
        </w:rPr>
        <w:t>the invasion</w:t>
      </w:r>
      <w:r w:rsidRPr="00036B7C">
        <w:rPr>
          <w:rStyle w:val="StyleUnderline"/>
        </w:rPr>
        <w:t xml:space="preserve"> of some sorts. But</w:t>
      </w:r>
      <w:r w:rsidRPr="00BE50F4">
        <w:rPr>
          <w:rStyle w:val="StyleUnderline"/>
        </w:rPr>
        <w:t xml:space="preserve"> what she </w:t>
      </w:r>
      <w:r w:rsidRPr="00036B7C">
        <w:rPr>
          <w:rStyle w:val="Emphasis"/>
          <w:highlight w:val="yellow"/>
        </w:rPr>
        <w:t>says</w:t>
      </w:r>
      <w:r w:rsidRPr="00BE50F4">
        <w:rPr>
          <w:rStyle w:val="StyleUnderline"/>
        </w:rPr>
        <w:t xml:space="preserve"> </w:t>
      </w:r>
      <w:r w:rsidRPr="00036B7C">
        <w:rPr>
          <w:rStyle w:val="StyleUnderline"/>
        </w:rPr>
        <w:t>with respect to Blacks</w:t>
      </w:r>
      <w:r w:rsidRPr="00BE50F4">
        <w:rPr>
          <w:rStyle w:val="StyleUnderline"/>
        </w:rPr>
        <w:t xml:space="preserve"> is that </w:t>
      </w:r>
      <w:r w:rsidRPr="00283D0D">
        <w:rPr>
          <w:rStyle w:val="Emphasis"/>
          <w:highlight w:val="yellow"/>
        </w:rPr>
        <w:t>you cannot tell the story of before the invasion, before the destruction</w:t>
      </w:r>
      <w:r w:rsidRPr="00BE50F4">
        <w:rPr>
          <w:sz w:val="16"/>
        </w:rPr>
        <w:t xml:space="preserve">. So, </w:t>
      </w:r>
      <w:r w:rsidRPr="00283D0D">
        <w:rPr>
          <w:rStyle w:val="StyleUnderline"/>
          <w:highlight w:val="yellow"/>
        </w:rPr>
        <w:t>without</w:t>
      </w:r>
      <w:r w:rsidRPr="00BE50F4">
        <w:rPr>
          <w:rStyle w:val="StyleUnderline"/>
        </w:rPr>
        <w:t xml:space="preserve"> being able to do </w:t>
      </w:r>
      <w:r w:rsidRPr="00283D0D">
        <w:rPr>
          <w:rStyle w:val="StyleUnderline"/>
          <w:highlight w:val="yellow"/>
        </w:rPr>
        <w:t>that</w:t>
      </w:r>
      <w:r w:rsidRPr="00BE50F4">
        <w:rPr>
          <w:sz w:val="16"/>
        </w:rPr>
        <w:t xml:space="preserve">, she says </w:t>
      </w:r>
      <w:r w:rsidRPr="00283D0D">
        <w:rPr>
          <w:rStyle w:val="StyleUnderline"/>
          <w:highlight w:val="yellow"/>
        </w:rPr>
        <w:t xml:space="preserve">when you think of narrating Blackness, </w:t>
      </w:r>
      <w:r w:rsidRPr="00283D0D">
        <w:rPr>
          <w:rStyle w:val="Emphasis"/>
          <w:highlight w:val="yellow"/>
        </w:rPr>
        <w:t xml:space="preserve">you </w:t>
      </w:r>
      <w:proofErr w:type="gramStart"/>
      <w:r w:rsidRPr="00283D0D">
        <w:rPr>
          <w:rStyle w:val="Emphasis"/>
          <w:highlight w:val="yellow"/>
        </w:rPr>
        <w:t>have to</w:t>
      </w:r>
      <w:proofErr w:type="gramEnd"/>
      <w:r w:rsidRPr="00283D0D">
        <w:rPr>
          <w:rStyle w:val="Emphasis"/>
          <w:highlight w:val="yellow"/>
        </w:rPr>
        <w:t xml:space="preserve"> think of repetition as opposed to redemption</w:t>
      </w:r>
      <w:r w:rsidRPr="00BE50F4">
        <w:rPr>
          <w:sz w:val="16"/>
        </w:rPr>
        <w:t xml:space="preserve">. And </w:t>
      </w:r>
      <w:proofErr w:type="gramStart"/>
      <w:r w:rsidRPr="00BE50F4">
        <w:rPr>
          <w:sz w:val="16"/>
        </w:rPr>
        <w:t>so</w:t>
      </w:r>
      <w:proofErr w:type="gramEnd"/>
      <w:r w:rsidRPr="00BE50F4">
        <w:rPr>
          <w:sz w:val="16"/>
        </w:rPr>
        <w:t xml:space="preserve"> when we were off the air, one of the things I said to Marquis and to Josh is that </w:t>
      </w:r>
      <w:r w:rsidRPr="00283D0D">
        <w:rPr>
          <w:rStyle w:val="StyleUnderline"/>
          <w:highlight w:val="yellow"/>
        </w:rPr>
        <w:t>one</w:t>
      </w:r>
      <w:r w:rsidRPr="00BE50F4">
        <w:rPr>
          <w:rStyle w:val="StyleUnderline"/>
        </w:rPr>
        <w:t xml:space="preserve"> of the foreseeable </w:t>
      </w:r>
      <w:r w:rsidRPr="00283D0D">
        <w:rPr>
          <w:rStyle w:val="StyleUnderline"/>
          <w:highlight w:val="yellow"/>
        </w:rPr>
        <w:lastRenderedPageBreak/>
        <w:t>problem</w:t>
      </w:r>
      <w:r w:rsidRPr="00BE50F4">
        <w:rPr>
          <w:rStyle w:val="StyleUnderline"/>
        </w:rPr>
        <w:t xml:space="preserve">s </w:t>
      </w:r>
      <w:r w:rsidRPr="00283D0D">
        <w:rPr>
          <w:rStyle w:val="StyleUnderline"/>
          <w:highlight w:val="yellow"/>
        </w:rPr>
        <w:t>with</w:t>
      </w:r>
      <w:r w:rsidRPr="00BE50F4">
        <w:rPr>
          <w:rStyle w:val="StyleUnderline"/>
        </w:rPr>
        <w:t xml:space="preserve"> the future of </w:t>
      </w:r>
      <w:r w:rsidRPr="00283D0D">
        <w:rPr>
          <w:rStyle w:val="StyleUnderline"/>
          <w:highlight w:val="yellow"/>
        </w:rPr>
        <w:t>Afropessimism is people</w:t>
      </w:r>
      <w:r w:rsidRPr="00BE50F4">
        <w:rPr>
          <w:sz w:val="16"/>
        </w:rPr>
        <w:t xml:space="preserve"> kind of </w:t>
      </w:r>
      <w:r w:rsidRPr="00283D0D">
        <w:rPr>
          <w:rStyle w:val="Emphasis"/>
          <w:highlight w:val="yellow"/>
        </w:rPr>
        <w:t>cherry-picking from it to enhance the explanatory power of their own suffering</w:t>
      </w:r>
      <w:r w:rsidRPr="00BE50F4">
        <w:rPr>
          <w:sz w:val="16"/>
        </w:rPr>
        <w:t xml:space="preserve">. </w:t>
      </w:r>
      <w:r w:rsidRPr="00BE50F4">
        <w:rPr>
          <w:rStyle w:val="StyleUnderline"/>
        </w:rPr>
        <w:t xml:space="preserve">And </w:t>
      </w:r>
      <w:r w:rsidRPr="00283D0D">
        <w:rPr>
          <w:rStyle w:val="Emphasis"/>
          <w:highlight w:val="yellow"/>
        </w:rPr>
        <w:t xml:space="preserve">that cherry-picking </w:t>
      </w:r>
      <w:proofErr w:type="gramStart"/>
      <w:r w:rsidRPr="00283D0D">
        <w:rPr>
          <w:rStyle w:val="Emphasis"/>
          <w:highlight w:val="yellow"/>
        </w:rPr>
        <w:t>will</w:t>
      </w:r>
      <w:r w:rsidRPr="00BE50F4">
        <w:rPr>
          <w:rStyle w:val="Emphasis"/>
        </w:rPr>
        <w:t xml:space="preserve"> actually, </w:t>
      </w:r>
      <w:r w:rsidRPr="00283D0D">
        <w:rPr>
          <w:rStyle w:val="Emphasis"/>
          <w:highlight w:val="yellow"/>
        </w:rPr>
        <w:t>inevitably</w:t>
      </w:r>
      <w:proofErr w:type="gramEnd"/>
      <w:r w:rsidRPr="00283D0D">
        <w:rPr>
          <w:rStyle w:val="Emphasis"/>
          <w:highlight w:val="yellow"/>
        </w:rPr>
        <w:t>, leave by the wayside the very deliberate absence in Afropessimism</w:t>
      </w:r>
      <w:r w:rsidRPr="00BE50F4">
        <w:rPr>
          <w:sz w:val="16"/>
        </w:rPr>
        <w:t xml:space="preserve">, and that is the absence </w:t>
      </w:r>
      <w:r w:rsidRPr="00283D0D">
        <w:rPr>
          <w:rStyle w:val="Emphasis"/>
          <w:highlight w:val="yellow"/>
        </w:rPr>
        <w:t>of redemptive theorization</w:t>
      </w:r>
      <w:r w:rsidRPr="00BE50F4">
        <w:rPr>
          <w:rStyle w:val="StyleUnderline"/>
        </w:rPr>
        <w:t>, which is present in everything else</w:t>
      </w:r>
      <w:r w:rsidRPr="00BE50F4">
        <w:rPr>
          <w:sz w:val="16"/>
        </w:rPr>
        <w:t xml:space="preserve">. </w:t>
      </w:r>
      <w:r w:rsidRPr="00283D0D">
        <w:rPr>
          <w:rStyle w:val="StyleUnderline"/>
          <w:highlight w:val="yellow"/>
        </w:rPr>
        <w:t xml:space="preserve">Redemptive theorization is </w:t>
      </w:r>
      <w:r w:rsidRPr="006E179E">
        <w:rPr>
          <w:rStyle w:val="StyleUnderline"/>
        </w:rPr>
        <w:t xml:space="preserve">theorized through all three volumes of </w:t>
      </w:r>
      <w:r w:rsidRPr="006E179E">
        <w:rPr>
          <w:rStyle w:val="StyleUnderline"/>
          <w:i/>
        </w:rPr>
        <w:t>Das Kapital</w:t>
      </w:r>
      <w:r w:rsidRPr="006E179E">
        <w:rPr>
          <w:sz w:val="16"/>
        </w:rPr>
        <w:t xml:space="preserve">; </w:t>
      </w:r>
      <w:r w:rsidRPr="006E179E">
        <w:rPr>
          <w:rStyle w:val="StyleUnderline"/>
        </w:rPr>
        <w:t>it’s theorized in the psychoanalytic feminism of</w:t>
      </w:r>
      <w:r w:rsidRPr="006E179E">
        <w:rPr>
          <w:sz w:val="16"/>
        </w:rPr>
        <w:t xml:space="preserve"> Hartman and people like </w:t>
      </w:r>
      <w:r w:rsidRPr="006E179E">
        <w:rPr>
          <w:rStyle w:val="StyleUnderline"/>
        </w:rPr>
        <w:t>Julia Kristeva</w:t>
      </w:r>
      <w:r w:rsidRPr="006E179E">
        <w:rPr>
          <w:sz w:val="16"/>
        </w:rPr>
        <w:t xml:space="preserve">; </w:t>
      </w:r>
      <w:r w:rsidRPr="006E179E">
        <w:rPr>
          <w:rStyle w:val="StyleUnderline"/>
        </w:rPr>
        <w:t>it’s theorized in the work of Ward Churchill and Vine Deloria</w:t>
      </w:r>
      <w:r w:rsidRPr="00BE50F4">
        <w:rPr>
          <w:sz w:val="16"/>
        </w:rPr>
        <w:t xml:space="preserve">. </w:t>
      </w:r>
      <w:r w:rsidRPr="006E179E">
        <w:rPr>
          <w:rStyle w:val="StyleUnderline"/>
        </w:rPr>
        <w:t>It’s</w:t>
      </w:r>
      <w:r w:rsidRPr="00BE50F4">
        <w:rPr>
          <w:rStyle w:val="StyleUnderline"/>
        </w:rPr>
        <w:t xml:space="preserve"> </w:t>
      </w:r>
      <w:r w:rsidRPr="00283D0D">
        <w:rPr>
          <w:rStyle w:val="StyleUnderline"/>
          <w:highlight w:val="yellow"/>
        </w:rPr>
        <w:t>not only theorized</w:t>
      </w:r>
      <w:r w:rsidRPr="00BE50F4">
        <w:rPr>
          <w:sz w:val="16"/>
        </w:rPr>
        <w:t xml:space="preserve">. I should take a step back. </w:t>
      </w:r>
      <w:r w:rsidRPr="00283D0D">
        <w:rPr>
          <w:rStyle w:val="Emphasis"/>
          <w:highlight w:val="yellow"/>
        </w:rPr>
        <w:t>It’s assumed</w:t>
      </w:r>
      <w:r w:rsidRPr="00BE50F4">
        <w:rPr>
          <w:sz w:val="16"/>
        </w:rPr>
        <w:t xml:space="preserve">. It’s assumed. And so, </w:t>
      </w:r>
      <w:r w:rsidRPr="006E179E">
        <w:rPr>
          <w:rStyle w:val="StyleUnderline"/>
          <w:highlight w:val="yellow"/>
        </w:rPr>
        <w:t>these are metacritiques of relationality</w:t>
      </w:r>
      <w:r w:rsidRPr="00BE50F4">
        <w:rPr>
          <w:sz w:val="16"/>
        </w:rPr>
        <w:t xml:space="preserve">. What </w:t>
      </w:r>
      <w:r w:rsidRPr="00283D0D">
        <w:rPr>
          <w:rStyle w:val="StyleUnderline"/>
          <w:highlight w:val="yellow"/>
        </w:rPr>
        <w:t>Afropessimism is</w:t>
      </w:r>
      <w:r w:rsidRPr="00BE50F4">
        <w:rPr>
          <w:sz w:val="16"/>
        </w:rPr>
        <w:t xml:space="preserve"> </w:t>
      </w:r>
      <w:proofErr w:type="spellStart"/>
      <w:r w:rsidRPr="00BE50F4">
        <w:rPr>
          <w:sz w:val="16"/>
        </w:rPr>
        <w:t>is</w:t>
      </w:r>
      <w:proofErr w:type="spellEnd"/>
      <w:r w:rsidRPr="00BE50F4">
        <w:rPr>
          <w:sz w:val="16"/>
        </w:rPr>
        <w:t xml:space="preserve"> </w:t>
      </w:r>
      <w:r w:rsidRPr="00283D0D">
        <w:rPr>
          <w:rStyle w:val="Emphasis"/>
          <w:highlight w:val="yellow"/>
        </w:rPr>
        <w:t>a metacritique of the metacritique</w:t>
      </w:r>
      <w:r w:rsidRPr="00283D0D">
        <w:rPr>
          <w:rStyle w:val="StyleUnderline"/>
          <w:highlight w:val="yellow"/>
        </w:rPr>
        <w:t xml:space="preserve">, to show how </w:t>
      </w:r>
      <w:r w:rsidRPr="00283D0D">
        <w:rPr>
          <w:rStyle w:val="Emphasis"/>
          <w:highlight w:val="yellow"/>
        </w:rPr>
        <w:t>pure and simple relations are dependent upon</w:t>
      </w:r>
      <w:r w:rsidRPr="00BE50F4">
        <w:rPr>
          <w:sz w:val="16"/>
        </w:rPr>
        <w:t>—they’re parasitic—</w:t>
      </w:r>
      <w:r w:rsidRPr="00283D0D">
        <w:rPr>
          <w:rStyle w:val="Emphasis"/>
          <w:highlight w:val="yellow"/>
        </w:rPr>
        <w:t>using blacks as a parasitic host</w:t>
      </w:r>
      <w:r w:rsidRPr="00BE50F4">
        <w:rPr>
          <w:sz w:val="16"/>
        </w:rPr>
        <w:t>.</w:t>
      </w:r>
    </w:p>
    <w:p w14:paraId="0130D249" w14:textId="4FAD6057" w:rsidR="00346379" w:rsidRDefault="00346379" w:rsidP="00346379">
      <w:pPr>
        <w:pStyle w:val="Heading4"/>
      </w:pPr>
      <w:r>
        <w:t>Nothing can explain antiblack violence.</w:t>
      </w:r>
    </w:p>
    <w:p w14:paraId="5908541D" w14:textId="7C85B69B" w:rsidR="00346379" w:rsidRPr="007E6133" w:rsidRDefault="00346379" w:rsidP="00346379">
      <w:pPr>
        <w:spacing w:line="256" w:lineRule="auto"/>
        <w:rPr>
          <w:rFonts w:eastAsia="Calibri"/>
        </w:rPr>
      </w:pPr>
      <w:r w:rsidRPr="007E6133">
        <w:rPr>
          <w:rFonts w:eastAsia="Calibri"/>
          <w:b/>
          <w:bCs/>
          <w:sz w:val="26"/>
        </w:rPr>
        <w:t>Chico et al 11</w:t>
      </w:r>
      <w:r w:rsidRPr="007E6133">
        <w:rPr>
          <w:rFonts w:eastAsia="Calibri"/>
        </w:rPr>
        <w:t xml:space="preserve"> </w:t>
      </w:r>
      <w:r w:rsidRPr="007E6133">
        <w:rPr>
          <w:rFonts w:eastAsia="Calibri"/>
          <w:sz w:val="16"/>
          <w:szCs w:val="16"/>
        </w:rPr>
        <w:t xml:space="preserve">[A Primer on "Libidinal Economy" in Relation to Black Folks.  Cosmic Hoboes: An Afropessimist Meditation (No)Space. </w:t>
      </w:r>
      <w:hyperlink r:id="rId9" w:history="1">
        <w:r w:rsidRPr="007E6133">
          <w:rPr>
            <w:rFonts w:eastAsia="Calibri"/>
            <w:color w:val="0563C1"/>
            <w:sz w:val="16"/>
            <w:szCs w:val="16"/>
            <w:u w:val="single"/>
          </w:rPr>
          <w:t>https://cosmichoboes.blogspot.com/2011/08/primer-on-libidinal-economy-in-relation.html</w:t>
        </w:r>
      </w:hyperlink>
      <w:r w:rsidRPr="007E6133">
        <w:rPr>
          <w:rFonts w:eastAsia="Calibri"/>
          <w:sz w:val="16"/>
          <w:szCs w:val="16"/>
        </w:rPr>
        <w:t>]</w:t>
      </w:r>
    </w:p>
    <w:p w14:paraId="2F8FC92F" w14:textId="77777777" w:rsidR="00346379" w:rsidRPr="007E6133" w:rsidRDefault="00346379" w:rsidP="00346379">
      <w:pPr>
        <w:spacing w:line="256" w:lineRule="auto"/>
        <w:rPr>
          <w:rFonts w:eastAsia="Calibri"/>
          <w:sz w:val="16"/>
        </w:rPr>
      </w:pPr>
      <w:r w:rsidRPr="007E6133">
        <w:rPr>
          <w:rFonts w:eastAsia="Calibri"/>
          <w:sz w:val="16"/>
        </w:rPr>
        <w:t xml:space="preserve">People who are interested in struggle need to understand the "libidinal economy." Coalition politicos like Al Sharpton like to tell us to put the unique experiences of black folks in the backseat to the interests of poor folks more generally. Such </w:t>
      </w:r>
      <w:r w:rsidRPr="007E6133">
        <w:rPr>
          <w:rFonts w:eastAsia="Calibri"/>
          <w:u w:val="single"/>
        </w:rPr>
        <w:t>politicians expect</w:t>
      </w:r>
      <w:r w:rsidRPr="007E6133">
        <w:rPr>
          <w:rFonts w:eastAsia="Calibri"/>
          <w:sz w:val="16"/>
        </w:rPr>
        <w:t xml:space="preserve"> us to submerge our interests as black people on the assumption that </w:t>
      </w:r>
      <w:r w:rsidRPr="007E6133">
        <w:rPr>
          <w:rFonts w:eastAsia="Calibri"/>
          <w:u w:val="single"/>
        </w:rPr>
        <w:t>if poor people</w:t>
      </w:r>
      <w:r w:rsidRPr="007E6133">
        <w:rPr>
          <w:rFonts w:eastAsia="Calibri"/>
          <w:sz w:val="16"/>
        </w:rPr>
        <w:t xml:space="preserve"> in general </w:t>
      </w:r>
      <w:r w:rsidRPr="007E6133">
        <w:rPr>
          <w:rFonts w:eastAsia="Calibri"/>
          <w:b/>
          <w:iCs/>
          <w:u w:val="single"/>
        </w:rPr>
        <w:t>benefit from a political concession</w:t>
      </w:r>
      <w:r w:rsidRPr="007E6133">
        <w:rPr>
          <w:rFonts w:eastAsia="Calibri"/>
          <w:sz w:val="16"/>
        </w:rPr>
        <w:t xml:space="preserve">, poor </w:t>
      </w:r>
      <w:r w:rsidRPr="007E6133">
        <w:rPr>
          <w:rFonts w:eastAsia="Calibri"/>
          <w:u w:val="single"/>
        </w:rPr>
        <w:t xml:space="preserve">black people will </w:t>
      </w:r>
      <w:r w:rsidRPr="007E6133">
        <w:rPr>
          <w:rFonts w:eastAsia="Calibri"/>
          <w:b/>
          <w:iCs/>
          <w:u w:val="single"/>
        </w:rPr>
        <w:t>share</w:t>
      </w:r>
      <w:r w:rsidRPr="007E6133">
        <w:rPr>
          <w:rFonts w:eastAsia="Calibri"/>
          <w:sz w:val="16"/>
        </w:rPr>
        <w:t xml:space="preserve"> equally </w:t>
      </w:r>
      <w:r w:rsidRPr="007E6133">
        <w:rPr>
          <w:rFonts w:eastAsia="Calibri"/>
          <w:u w:val="single"/>
        </w:rPr>
        <w:t>in</w:t>
      </w:r>
      <w:r w:rsidRPr="007E6133">
        <w:rPr>
          <w:rFonts w:eastAsia="Calibri"/>
          <w:sz w:val="16"/>
        </w:rPr>
        <w:t xml:space="preserve"> </w:t>
      </w:r>
      <w:r w:rsidRPr="007E6133">
        <w:rPr>
          <w:rFonts w:eastAsia="Calibri"/>
          <w:u w:val="single"/>
        </w:rPr>
        <w:t>such</w:t>
      </w:r>
      <w:r w:rsidRPr="007E6133">
        <w:rPr>
          <w:rFonts w:eastAsia="Calibri"/>
          <w:sz w:val="16"/>
        </w:rPr>
        <w:t xml:space="preserve"> </w:t>
      </w:r>
      <w:r w:rsidRPr="007E6133">
        <w:rPr>
          <w:rFonts w:eastAsia="Calibri"/>
          <w:u w:val="single"/>
        </w:rPr>
        <w:t>benefits</w:t>
      </w:r>
      <w:r w:rsidRPr="007E6133">
        <w:rPr>
          <w:rFonts w:eastAsia="Calibri"/>
          <w:sz w:val="16"/>
        </w:rPr>
        <w:t xml:space="preserve">. Such </w:t>
      </w:r>
      <w:r w:rsidRPr="007E6133">
        <w:rPr>
          <w:rFonts w:eastAsia="Calibri"/>
          <w:highlight w:val="cyan"/>
          <w:u w:val="single"/>
        </w:rPr>
        <w:t>politicos</w:t>
      </w:r>
      <w:r w:rsidRPr="007E6133">
        <w:rPr>
          <w:rFonts w:eastAsia="Calibri"/>
          <w:sz w:val="16"/>
        </w:rPr>
        <w:t xml:space="preserve"> </w:t>
      </w:r>
      <w:r w:rsidRPr="007E6133">
        <w:rPr>
          <w:rFonts w:eastAsia="Calibri"/>
          <w:u w:val="single"/>
        </w:rPr>
        <w:t>will continue to</w:t>
      </w:r>
      <w:r w:rsidRPr="007E6133">
        <w:rPr>
          <w:rFonts w:eastAsia="Calibri"/>
          <w:sz w:val="16"/>
        </w:rPr>
        <w:t xml:space="preserve"> </w:t>
      </w:r>
      <w:r w:rsidRPr="007E6133">
        <w:rPr>
          <w:rFonts w:eastAsia="Calibri"/>
          <w:highlight w:val="cyan"/>
          <w:u w:val="single"/>
        </w:rPr>
        <w:t>ignore</w:t>
      </w:r>
      <w:r w:rsidRPr="007E6133">
        <w:rPr>
          <w:rFonts w:eastAsia="Calibri"/>
          <w:sz w:val="16"/>
        </w:rPr>
        <w:t xml:space="preserve"> the </w:t>
      </w:r>
      <w:r w:rsidRPr="007E6133">
        <w:rPr>
          <w:rFonts w:eastAsia="Calibri"/>
          <w:b/>
          <w:iCs/>
          <w:highlight w:val="cyan"/>
          <w:u w:val="single"/>
        </w:rPr>
        <w:t>repeated evidence</w:t>
      </w:r>
      <w:r w:rsidRPr="007E6133">
        <w:rPr>
          <w:rFonts w:eastAsia="Calibri"/>
          <w:sz w:val="16"/>
          <w:highlight w:val="cyan"/>
        </w:rPr>
        <w:t xml:space="preserve"> </w:t>
      </w:r>
      <w:r w:rsidRPr="007E6133">
        <w:rPr>
          <w:rFonts w:eastAsia="Calibri"/>
          <w:highlight w:val="cyan"/>
          <w:u w:val="single"/>
        </w:rPr>
        <w:t>that</w:t>
      </w:r>
      <w:r w:rsidRPr="007E6133">
        <w:rPr>
          <w:rFonts w:eastAsia="Calibri"/>
          <w:u w:val="single"/>
        </w:rPr>
        <w:t xml:space="preserve"> a lot of </w:t>
      </w:r>
      <w:r w:rsidRPr="007E6133">
        <w:rPr>
          <w:rFonts w:eastAsia="Calibri"/>
          <w:highlight w:val="cyan"/>
          <w:u w:val="single"/>
        </w:rPr>
        <w:t>nonblack people hate black people</w:t>
      </w:r>
      <w:r w:rsidRPr="007E6133">
        <w:rPr>
          <w:rFonts w:eastAsia="Calibri"/>
          <w:u w:val="single"/>
        </w:rPr>
        <w:t xml:space="preserve">, </w:t>
      </w:r>
      <w:r w:rsidRPr="007E6133">
        <w:rPr>
          <w:rFonts w:eastAsia="Calibri"/>
          <w:b/>
          <w:iCs/>
          <w:highlight w:val="cyan"/>
          <w:u w:val="single"/>
        </w:rPr>
        <w:t>even if</w:t>
      </w:r>
      <w:r w:rsidRPr="007E6133">
        <w:rPr>
          <w:rFonts w:eastAsia="Calibri"/>
          <w:highlight w:val="cyan"/>
          <w:u w:val="single"/>
        </w:rPr>
        <w:t xml:space="preserve"> doing so costs them</w:t>
      </w:r>
      <w:r w:rsidRPr="007E6133">
        <w:rPr>
          <w:rFonts w:eastAsia="Calibri"/>
          <w:u w:val="single"/>
        </w:rPr>
        <w:t xml:space="preserve"> money</w:t>
      </w:r>
      <w:r w:rsidRPr="007E6133">
        <w:rPr>
          <w:rFonts w:eastAsia="Calibri"/>
          <w:sz w:val="16"/>
        </w:rPr>
        <w:t xml:space="preserve">. If someone tells you that the problems black folks face are </w:t>
      </w:r>
      <w:proofErr w:type="gramStart"/>
      <w:r w:rsidRPr="007E6133">
        <w:rPr>
          <w:rFonts w:eastAsia="Calibri"/>
          <w:sz w:val="16"/>
        </w:rPr>
        <w:t>really just</w:t>
      </w:r>
      <w:proofErr w:type="gramEnd"/>
      <w:r w:rsidRPr="007E6133">
        <w:rPr>
          <w:rFonts w:eastAsia="Calibri"/>
          <w:sz w:val="16"/>
        </w:rPr>
        <w:t xml:space="preserve"> the problems that poor people face, </w:t>
      </w:r>
      <w:r w:rsidRPr="007E6133">
        <w:rPr>
          <w:rFonts w:eastAsia="Calibri"/>
          <w:u w:val="single"/>
        </w:rPr>
        <w:t xml:space="preserve">they are telling you to ignore the </w:t>
      </w:r>
      <w:r w:rsidRPr="007E6133">
        <w:rPr>
          <w:rFonts w:eastAsia="Calibri"/>
          <w:b/>
          <w:iCs/>
          <w:u w:val="single"/>
        </w:rPr>
        <w:t>libidinal economy</w:t>
      </w:r>
      <w:r w:rsidRPr="007E6133">
        <w:rPr>
          <w:rFonts w:eastAsia="Calibri"/>
          <w:u w:val="single"/>
        </w:rPr>
        <w:t xml:space="preserve">. </w:t>
      </w:r>
      <w:r w:rsidRPr="007E6133">
        <w:rPr>
          <w:rFonts w:eastAsia="Calibri"/>
          <w:highlight w:val="cyan"/>
          <w:u w:val="single"/>
        </w:rPr>
        <w:t>They</w:t>
      </w:r>
      <w:r w:rsidRPr="007E6133">
        <w:rPr>
          <w:rFonts w:eastAsia="Calibri"/>
          <w:u w:val="single"/>
        </w:rPr>
        <w:t xml:space="preserve"> are </w:t>
      </w:r>
      <w:r w:rsidRPr="007E6133">
        <w:rPr>
          <w:rFonts w:eastAsia="Calibri"/>
          <w:highlight w:val="cyan"/>
          <w:u w:val="single"/>
        </w:rPr>
        <w:t>tell</w:t>
      </w:r>
      <w:r w:rsidRPr="007E6133">
        <w:rPr>
          <w:rFonts w:eastAsia="Calibri"/>
          <w:u w:val="single"/>
        </w:rPr>
        <w:t xml:space="preserve">ing </w:t>
      </w:r>
      <w:r w:rsidRPr="007E6133">
        <w:rPr>
          <w:rFonts w:eastAsia="Calibri"/>
          <w:highlight w:val="cyan"/>
          <w:u w:val="single"/>
        </w:rPr>
        <w:t>you</w:t>
      </w:r>
      <w:r w:rsidRPr="007E6133">
        <w:rPr>
          <w:rFonts w:eastAsia="Calibri"/>
          <w:u w:val="single"/>
        </w:rPr>
        <w:t xml:space="preserve"> that </w:t>
      </w:r>
      <w:r w:rsidRPr="007E6133">
        <w:rPr>
          <w:rFonts w:eastAsia="Calibri"/>
          <w:highlight w:val="cyan"/>
          <w:u w:val="single"/>
        </w:rPr>
        <w:t xml:space="preserve">the political </w:t>
      </w:r>
      <w:r w:rsidRPr="007E6133">
        <w:rPr>
          <w:rFonts w:eastAsia="Calibri"/>
          <w:u w:val="single"/>
        </w:rPr>
        <w:t xml:space="preserve">economy of capitalism </w:t>
      </w:r>
      <w:r w:rsidRPr="007E6133">
        <w:rPr>
          <w:rFonts w:eastAsia="Calibri"/>
          <w:highlight w:val="cyan"/>
          <w:u w:val="single"/>
        </w:rPr>
        <w:t xml:space="preserve">is </w:t>
      </w:r>
      <w:r w:rsidRPr="007E6133">
        <w:rPr>
          <w:rFonts w:eastAsia="Calibri"/>
          <w:b/>
          <w:iCs/>
          <w:highlight w:val="cyan"/>
          <w:u w:val="single"/>
        </w:rPr>
        <w:t>more important</w:t>
      </w:r>
      <w:r w:rsidRPr="007E6133">
        <w:rPr>
          <w:rFonts w:eastAsia="Calibri"/>
          <w:highlight w:val="cyan"/>
          <w:u w:val="single"/>
        </w:rPr>
        <w:t xml:space="preserve"> than the libidinal economy</w:t>
      </w:r>
      <w:r w:rsidRPr="007E6133">
        <w:rPr>
          <w:rFonts w:eastAsia="Calibri"/>
          <w:u w:val="single"/>
        </w:rPr>
        <w:t xml:space="preserve"> of antiblack racism. </w:t>
      </w:r>
      <w:r w:rsidRPr="007E6133">
        <w:rPr>
          <w:rFonts w:eastAsia="Calibri"/>
          <w:sz w:val="16"/>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7E6133">
        <w:rPr>
          <w:rFonts w:eastAsia="Calibri"/>
          <w:u w:val="single"/>
        </w:rPr>
        <w:t>Sexton describes libidinal economy as “the economy, or distribution and arrangement, of desire and identification (their condensation and displacement), and the complex relationship between sexuality and the unconscious</w:t>
      </w:r>
      <w:r w:rsidRPr="007E6133">
        <w:rPr>
          <w:rFonts w:eastAsia="Calibri"/>
          <w:sz w:val="16"/>
        </w:rPr>
        <w:t xml:space="preserve">.” </w:t>
      </w:r>
      <w:proofErr w:type="gramStart"/>
      <w:r w:rsidRPr="007E6133">
        <w:rPr>
          <w:rFonts w:eastAsia="Calibri"/>
          <w:sz w:val="16"/>
        </w:rPr>
        <w:t xml:space="preserve">Needless to say, </w:t>
      </w:r>
      <w:r w:rsidRPr="007E6133">
        <w:rPr>
          <w:rFonts w:eastAsia="Calibri"/>
          <w:u w:val="single"/>
        </w:rPr>
        <w:t>libidinal</w:t>
      </w:r>
      <w:proofErr w:type="gramEnd"/>
      <w:r w:rsidRPr="007E6133">
        <w:rPr>
          <w:rFonts w:eastAsia="Calibri"/>
          <w:u w:val="single"/>
        </w:rPr>
        <w:t xml:space="preserve"> economy functions variously </w:t>
      </w:r>
      <w:r w:rsidRPr="007E6133">
        <w:rPr>
          <w:rFonts w:eastAsia="Calibri"/>
          <w:b/>
          <w:iCs/>
          <w:u w:val="single"/>
        </w:rPr>
        <w:t>across scales</w:t>
      </w:r>
      <w:r w:rsidRPr="007E6133">
        <w:rPr>
          <w:rFonts w:eastAsia="Calibri"/>
          <w:u w:val="single"/>
        </w:rPr>
        <w:t xml:space="preserve"> and </w:t>
      </w:r>
      <w:r w:rsidRPr="007E6133">
        <w:rPr>
          <w:rFonts w:eastAsia="Calibri"/>
          <w:b/>
          <w:iCs/>
          <w:u w:val="single"/>
        </w:rPr>
        <w:t>is as “objective” as political economy</w:t>
      </w:r>
      <w:r w:rsidRPr="007E6133">
        <w:rPr>
          <w:rFonts w:eastAsia="Calibri"/>
          <w:u w:val="single"/>
        </w:rPr>
        <w:t>.</w:t>
      </w:r>
      <w:r w:rsidRPr="007E6133">
        <w:rPr>
          <w:rFonts w:eastAsia="Calibri"/>
          <w:sz w:val="16"/>
        </w:rPr>
        <w:t xml:space="preserve"> Importantly, </w:t>
      </w:r>
      <w:r w:rsidRPr="007E6133">
        <w:rPr>
          <w:rFonts w:eastAsia="Calibri"/>
          <w:u w:val="single"/>
        </w:rPr>
        <w:t>it is linked not only to forms of attraction, affection and alliance, but also to aggression, destruction, and the violence of lethal consumption</w:t>
      </w:r>
      <w:r w:rsidRPr="007E6133">
        <w:rPr>
          <w:rFonts w:eastAsia="Calibri"/>
          <w:sz w:val="16"/>
        </w:rPr>
        <w:t xml:space="preserve">. He emphasizes that </w:t>
      </w:r>
      <w:r w:rsidRPr="007E6133">
        <w:rPr>
          <w:rFonts w:eastAsia="Calibri"/>
          <w:u w:val="single"/>
        </w:rPr>
        <w:t>it is “the whole structure of psychic and emotional life,”</w:t>
      </w:r>
      <w:r w:rsidRPr="007E6133">
        <w:rPr>
          <w:rFonts w:eastAsia="Calibri"/>
          <w:sz w:val="16"/>
        </w:rPr>
        <w:t xml:space="preserve"> something more than, but inclusive of or traversed by, what Gramsci and other </w:t>
      </w:r>
      <w:proofErr w:type="spellStart"/>
      <w:r w:rsidRPr="007E6133">
        <w:rPr>
          <w:rFonts w:eastAsia="Calibri"/>
          <w:sz w:val="16"/>
        </w:rPr>
        <w:t>marxists</w:t>
      </w:r>
      <w:proofErr w:type="spellEnd"/>
      <w:r w:rsidRPr="007E6133">
        <w:rPr>
          <w:rFonts w:eastAsia="Calibri"/>
          <w:sz w:val="16"/>
        </w:rPr>
        <w:t xml:space="preserve">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w:t>
      </w:r>
      <w:proofErr w:type="gramStart"/>
      <w:r w:rsidRPr="007E6133">
        <w:rPr>
          <w:rFonts w:eastAsia="Calibri"/>
          <w:sz w:val="16"/>
        </w:rPr>
        <w:t>over and over</w:t>
      </w:r>
      <w:proofErr w:type="gramEnd"/>
      <w:r w:rsidRPr="007E6133">
        <w:rPr>
          <w:rFonts w:eastAsia="Calibri"/>
          <w:sz w:val="16"/>
        </w:rPr>
        <w:t xml:space="preserve"> that money talks and bullshit walks. </w:t>
      </w:r>
      <w:r w:rsidRPr="007E6133">
        <w:rPr>
          <w:rFonts w:eastAsia="Calibri"/>
          <w:u w:val="single"/>
        </w:rPr>
        <w:t xml:space="preserve">Economy has to do with what they </w:t>
      </w:r>
      <w:r w:rsidRPr="007E6133">
        <w:rPr>
          <w:rFonts w:eastAsia="Calibri"/>
          <w:highlight w:val="cyan"/>
          <w:u w:val="single"/>
        </w:rPr>
        <w:t xml:space="preserve">value </w:t>
      </w:r>
      <w:r w:rsidRPr="007E6133">
        <w:rPr>
          <w:rFonts w:eastAsia="Calibri"/>
          <w:b/>
          <w:iCs/>
          <w:highlight w:val="cyan"/>
          <w:u w:val="single"/>
        </w:rPr>
        <w:t>moves people to act</w:t>
      </w:r>
      <w:r w:rsidRPr="007E6133">
        <w:rPr>
          <w:rFonts w:eastAsia="Calibri"/>
          <w:u w:val="single"/>
        </w:rPr>
        <w:t xml:space="preserve">. Economies are therefore very important to </w:t>
      </w:r>
      <w:r w:rsidRPr="007E6133">
        <w:rPr>
          <w:rFonts w:eastAsia="Calibri"/>
          <w:b/>
          <w:iCs/>
          <w:u w:val="single"/>
        </w:rPr>
        <w:t>political action</w:t>
      </w:r>
      <w:r w:rsidRPr="007E6133">
        <w:rPr>
          <w:rFonts w:eastAsia="Calibri"/>
          <w:u w:val="single"/>
        </w:rPr>
        <w:t xml:space="preserve">. </w:t>
      </w:r>
      <w:r w:rsidRPr="007E6133">
        <w:rPr>
          <w:rFonts w:eastAsia="Calibri"/>
          <w:sz w:val="16"/>
        </w:rPr>
        <w:t xml:space="preserve">But </w:t>
      </w:r>
      <w:r w:rsidRPr="007E6133">
        <w:rPr>
          <w:rFonts w:eastAsia="Calibri"/>
          <w:u w:val="single"/>
        </w:rPr>
        <w:t>can there be an economy that exchanges something other than money or capital? Yes.</w:t>
      </w:r>
      <w:r w:rsidRPr="007E6133">
        <w:rPr>
          <w:rFonts w:eastAsia="Calibri"/>
          <w:sz w:val="16"/>
        </w:rPr>
        <w:t xml:space="preserve"> To understand "economy" as Wilderson and Sexton use it, we </w:t>
      </w:r>
      <w:proofErr w:type="gramStart"/>
      <w:r w:rsidRPr="007E6133">
        <w:rPr>
          <w:rFonts w:eastAsia="Calibri"/>
          <w:sz w:val="16"/>
        </w:rPr>
        <w:t>have to</w:t>
      </w:r>
      <w:proofErr w:type="gramEnd"/>
      <w:r w:rsidRPr="007E6133">
        <w:rPr>
          <w:rFonts w:eastAsia="Calibri"/>
          <w:sz w:val="16"/>
        </w:rPr>
        <w:t xml:space="preserve"> think of economy in a more general way as things of all kinds that we can trade or save. </w:t>
      </w:r>
      <w:r w:rsidRPr="007E6133">
        <w:rPr>
          <w:rFonts w:eastAsia="Calibri"/>
          <w:u w:val="single"/>
        </w:rPr>
        <w:t>You can accumulate</w:t>
      </w:r>
      <w:r w:rsidRPr="007E6133">
        <w:rPr>
          <w:rFonts w:eastAsia="Calibri"/>
          <w:sz w:val="16"/>
        </w:rPr>
        <w:t xml:space="preserve"> not only cash or material </w:t>
      </w:r>
      <w:proofErr w:type="gramStart"/>
      <w:r w:rsidRPr="007E6133">
        <w:rPr>
          <w:rFonts w:eastAsia="Calibri"/>
          <w:sz w:val="16"/>
        </w:rPr>
        <w:t>items, but</w:t>
      </w:r>
      <w:proofErr w:type="gramEnd"/>
      <w:r w:rsidRPr="007E6133">
        <w:rPr>
          <w:rFonts w:eastAsia="Calibri"/>
          <w:sz w:val="16"/>
        </w:rPr>
        <w:t xml:space="preserve"> also </w:t>
      </w:r>
      <w:r w:rsidRPr="007E6133">
        <w:rPr>
          <w:rFonts w:eastAsia="Calibri"/>
          <w:u w:val="single"/>
        </w:rPr>
        <w:t>fears and desires</w:t>
      </w:r>
      <w:r w:rsidRPr="007E6133">
        <w:rPr>
          <w:rFonts w:eastAsia="Calibri"/>
          <w:sz w:val="16"/>
        </w:rPr>
        <w:t xml:space="preserve">. Certain people accumulate more fear (the black athlete) and desire (the blonde cheerleader) than others. </w:t>
      </w:r>
      <w:r w:rsidRPr="007E6133">
        <w:rPr>
          <w:rFonts w:eastAsia="Calibri"/>
          <w:u w:val="single"/>
        </w:rPr>
        <w:t>The term libidinal economy refers to the systems of exchange and valuation for fantasies, desires, fears, aversions, and enjoyment. Economy is about exchange and accumulation</w:t>
      </w:r>
      <w:r w:rsidRPr="007E6133">
        <w:rPr>
          <w:rFonts w:eastAsia="Calibri"/>
          <w:sz w:val="16"/>
        </w:rPr>
        <w:t xml:space="preserve">. Everyone feels fear and aggression, but where is it directed? </w:t>
      </w:r>
      <w:r w:rsidRPr="007E6133">
        <w:rPr>
          <w:rFonts w:eastAsia="Calibri"/>
          <w:u w:val="single"/>
        </w:rPr>
        <w:t>The libidinal is about both people's desires, fantasies, and pleasures AND their phobias, fears, and violent consumptions</w:t>
      </w:r>
      <w:r w:rsidRPr="007E6133">
        <w:rPr>
          <w:rFonts w:eastAsia="Calibri"/>
          <w:sz w:val="16"/>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7E6133">
        <w:rPr>
          <w:rFonts w:eastAsia="Calibri"/>
          <w:highlight w:val="cyan"/>
          <w:u w:val="single"/>
        </w:rPr>
        <w:t xml:space="preserve">We see </w:t>
      </w:r>
      <w:r w:rsidRPr="007E6133">
        <w:rPr>
          <w:rFonts w:eastAsia="Calibri"/>
          <w:b/>
          <w:iCs/>
          <w:highlight w:val="cyan"/>
          <w:u w:val="single"/>
        </w:rPr>
        <w:t>libidinal economies</w:t>
      </w:r>
      <w:r w:rsidRPr="007E6133">
        <w:rPr>
          <w:rFonts w:eastAsia="Calibri"/>
          <w:u w:val="single"/>
        </w:rPr>
        <w:t xml:space="preserve"> at work </w:t>
      </w:r>
      <w:r w:rsidRPr="007E6133">
        <w:rPr>
          <w:rFonts w:eastAsia="Calibri"/>
          <w:b/>
          <w:iCs/>
          <w:highlight w:val="cyan"/>
          <w:u w:val="single"/>
        </w:rPr>
        <w:t>any time there is a response</w:t>
      </w:r>
      <w:r w:rsidRPr="007E6133">
        <w:rPr>
          <w:rFonts w:eastAsia="Calibri"/>
          <w:b/>
          <w:iCs/>
          <w:u w:val="single"/>
        </w:rPr>
        <w:t xml:space="preserve"> by state </w:t>
      </w:r>
      <w:r w:rsidRPr="007E6133">
        <w:rPr>
          <w:rFonts w:eastAsia="Calibri"/>
          <w:b/>
          <w:iCs/>
          <w:highlight w:val="cyan"/>
          <w:u w:val="single"/>
        </w:rPr>
        <w:t>that is out of</w:t>
      </w:r>
      <w:r w:rsidRPr="007E6133">
        <w:rPr>
          <w:rFonts w:eastAsia="Calibri"/>
          <w:b/>
          <w:iCs/>
          <w:u w:val="single"/>
        </w:rPr>
        <w:t xml:space="preserve"> all </w:t>
      </w:r>
      <w:r w:rsidRPr="007E6133">
        <w:rPr>
          <w:rFonts w:eastAsia="Calibri"/>
          <w:b/>
          <w:iCs/>
          <w:highlight w:val="cyan"/>
          <w:u w:val="single"/>
        </w:rPr>
        <w:t xml:space="preserve">proportion </w:t>
      </w:r>
      <w:r w:rsidRPr="007E6133">
        <w:rPr>
          <w:rFonts w:eastAsia="Calibri"/>
          <w:b/>
          <w:iCs/>
          <w:u w:val="single"/>
        </w:rPr>
        <w:t xml:space="preserve">to the material effects of any </w:t>
      </w:r>
      <w:r w:rsidRPr="007E6133">
        <w:rPr>
          <w:rFonts w:eastAsia="Calibri"/>
          <w:b/>
          <w:iCs/>
          <w:u w:val="single"/>
        </w:rPr>
        <w:lastRenderedPageBreak/>
        <w:t>practice they are regulating</w:t>
      </w:r>
      <w:r w:rsidRPr="007E6133">
        <w:rPr>
          <w:rFonts w:eastAsia="Calibri"/>
          <w:sz w:val="16"/>
        </w:rPr>
        <w:t xml:space="preserve">. </w:t>
      </w:r>
      <w:r w:rsidRPr="007E6133">
        <w:rPr>
          <w:rFonts w:eastAsia="Calibri"/>
          <w:highlight w:val="cyan"/>
          <w:u w:val="single"/>
        </w:rPr>
        <w:t>The US</w:t>
      </w:r>
      <w:r w:rsidRPr="007E6133">
        <w:rPr>
          <w:rFonts w:eastAsia="Calibri"/>
          <w:sz w:val="16"/>
        </w:rPr>
        <w:t xml:space="preserve">A </w:t>
      </w:r>
      <w:r w:rsidRPr="007E6133">
        <w:rPr>
          <w:rFonts w:eastAsia="Calibri"/>
          <w:b/>
          <w:iCs/>
          <w:highlight w:val="cyan"/>
          <w:u w:val="single"/>
        </w:rPr>
        <w:t>incarcerates three million</w:t>
      </w:r>
      <w:r w:rsidRPr="007E6133">
        <w:rPr>
          <w:rFonts w:eastAsia="Calibri"/>
          <w:sz w:val="16"/>
        </w:rPr>
        <w:t xml:space="preserve"> </w:t>
      </w:r>
      <w:r w:rsidRPr="007E6133">
        <w:rPr>
          <w:rFonts w:eastAsia="Calibri"/>
          <w:u w:val="single"/>
        </w:rPr>
        <w:t xml:space="preserve">people, </w:t>
      </w:r>
      <w:proofErr w:type="gramStart"/>
      <w:r w:rsidRPr="007E6133">
        <w:rPr>
          <w:rFonts w:eastAsia="Calibri"/>
          <w:b/>
          <w:iCs/>
          <w:highlight w:val="cyan"/>
          <w:u w:val="single"/>
        </w:rPr>
        <w:t>despite</w:t>
      </w:r>
      <w:r w:rsidRPr="007E6133">
        <w:rPr>
          <w:rFonts w:eastAsia="Calibri"/>
          <w:highlight w:val="cyan"/>
          <w:u w:val="single"/>
        </w:rPr>
        <w:t xml:space="preserve"> </w:t>
      </w:r>
      <w:r w:rsidRPr="007E6133">
        <w:rPr>
          <w:rFonts w:eastAsia="Calibri"/>
          <w:u w:val="single"/>
        </w:rPr>
        <w:t>the fact</w:t>
      </w:r>
      <w:r w:rsidRPr="007E6133">
        <w:rPr>
          <w:rFonts w:eastAsia="Calibri"/>
          <w:highlight w:val="cyan"/>
          <w:u w:val="single"/>
        </w:rPr>
        <w:t xml:space="preserve"> that</w:t>
      </w:r>
      <w:proofErr w:type="gramEnd"/>
      <w:r w:rsidRPr="007E6133">
        <w:rPr>
          <w:rFonts w:eastAsia="Calibri"/>
          <w:highlight w:val="cyan"/>
          <w:u w:val="single"/>
        </w:rPr>
        <w:t xml:space="preserve"> doing so has an adverse impact on</w:t>
      </w:r>
      <w:r w:rsidRPr="007E6133">
        <w:rPr>
          <w:rFonts w:eastAsia="Calibri"/>
          <w:u w:val="single"/>
        </w:rPr>
        <w:t xml:space="preserve"> US </w:t>
      </w:r>
      <w:r w:rsidRPr="007E6133">
        <w:rPr>
          <w:rFonts w:eastAsia="Calibri"/>
          <w:highlight w:val="cyan"/>
          <w:u w:val="single"/>
        </w:rPr>
        <w:t>financial security</w:t>
      </w:r>
      <w:r w:rsidRPr="007E6133">
        <w:rPr>
          <w:rFonts w:eastAsia="Calibri"/>
          <w:u w:val="single"/>
        </w:rPr>
        <w:t>.</w:t>
      </w:r>
      <w:r w:rsidRPr="007E6133">
        <w:rPr>
          <w:rFonts w:eastAsia="Calibri"/>
          <w:sz w:val="16"/>
        </w:rPr>
        <w:t xml:space="preserve"> Hence </w:t>
      </w:r>
      <w:r w:rsidRPr="007E6133">
        <w:rPr>
          <w:rFonts w:eastAsia="Calibri"/>
          <w:highlight w:val="cyan"/>
          <w:u w:val="single"/>
        </w:rPr>
        <w:t>the libidinal</w:t>
      </w:r>
      <w:r w:rsidRPr="007E6133">
        <w:rPr>
          <w:rFonts w:eastAsia="Calibri"/>
          <w:sz w:val="16"/>
        </w:rPr>
        <w:t xml:space="preserve"> economy of the </w:t>
      </w:r>
      <w:r w:rsidRPr="007E6133">
        <w:rPr>
          <w:rFonts w:eastAsia="Calibri"/>
          <w:highlight w:val="cyan"/>
          <w:u w:val="single"/>
        </w:rPr>
        <w:t>fear of black</w:t>
      </w:r>
      <w:r w:rsidRPr="007E6133">
        <w:rPr>
          <w:rFonts w:eastAsia="Calibri"/>
          <w:sz w:val="16"/>
        </w:rPr>
        <w:t xml:space="preserve"> and brown </w:t>
      </w:r>
      <w:r w:rsidRPr="007E6133">
        <w:rPr>
          <w:rFonts w:eastAsia="Calibri"/>
          <w:highlight w:val="cyan"/>
          <w:u w:val="single"/>
        </w:rPr>
        <w:t>people</w:t>
      </w:r>
      <w:r w:rsidRPr="007E6133">
        <w:rPr>
          <w:rFonts w:eastAsia="Calibri"/>
          <w:sz w:val="16"/>
        </w:rPr>
        <w:t xml:space="preserve"> (who together comprise </w:t>
      </w:r>
      <w:proofErr w:type="gramStart"/>
      <w:r w:rsidRPr="007E6133">
        <w:rPr>
          <w:rFonts w:eastAsia="Calibri"/>
          <w:sz w:val="16"/>
        </w:rPr>
        <w:t>the overwhelming majority of</w:t>
      </w:r>
      <w:proofErr w:type="gramEnd"/>
      <w:r w:rsidRPr="007E6133">
        <w:rPr>
          <w:rFonts w:eastAsia="Calibri"/>
          <w:sz w:val="16"/>
        </w:rPr>
        <w:t xml:space="preserve"> inmates) </w:t>
      </w:r>
      <w:r w:rsidRPr="007E6133">
        <w:rPr>
          <w:rFonts w:eastAsia="Calibri"/>
          <w:b/>
          <w:iCs/>
          <w:highlight w:val="cyan"/>
          <w:u w:val="single"/>
        </w:rPr>
        <w:t>trumps</w:t>
      </w:r>
      <w:r w:rsidRPr="007E6133">
        <w:rPr>
          <w:rFonts w:eastAsia="Calibri"/>
          <w:highlight w:val="cyan"/>
          <w:u w:val="single"/>
        </w:rPr>
        <w:t xml:space="preserve"> the political economy of</w:t>
      </w:r>
      <w:r w:rsidRPr="007E6133">
        <w:rPr>
          <w:rFonts w:eastAsia="Calibri"/>
          <w:sz w:val="16"/>
        </w:rPr>
        <w:t xml:space="preserve"> the </w:t>
      </w:r>
      <w:r w:rsidRPr="007E6133">
        <w:rPr>
          <w:rFonts w:eastAsia="Calibri"/>
          <w:highlight w:val="cyan"/>
          <w:u w:val="single"/>
        </w:rPr>
        <w:t>cost-benefit analysis</w:t>
      </w:r>
      <w:r w:rsidRPr="007E6133">
        <w:rPr>
          <w:rFonts w:eastAsia="Calibri"/>
          <w:sz w:val="16"/>
        </w:rPr>
        <w:t xml:space="preserve"> of maintaining prisons. Let's </w:t>
      </w:r>
      <w:r w:rsidRPr="007E6133">
        <w:rPr>
          <w:rFonts w:eastAsia="Calibri"/>
          <w:highlight w:val="cyan"/>
          <w:u w:val="single"/>
        </w:rPr>
        <w:t xml:space="preserve">take </w:t>
      </w:r>
      <w:r w:rsidRPr="007E6133">
        <w:rPr>
          <w:rFonts w:eastAsia="Calibri"/>
          <w:u w:val="single"/>
        </w:rPr>
        <w:t xml:space="preserve">another example of </w:t>
      </w:r>
      <w:r w:rsidRPr="007E6133">
        <w:rPr>
          <w:rFonts w:eastAsia="Calibri"/>
          <w:highlight w:val="cyan"/>
          <w:u w:val="single"/>
        </w:rPr>
        <w:t xml:space="preserve">the </w:t>
      </w:r>
      <w:r w:rsidRPr="007E6133">
        <w:rPr>
          <w:rFonts w:eastAsia="Calibri"/>
          <w:b/>
          <w:iCs/>
          <w:highlight w:val="cyan"/>
          <w:u w:val="single"/>
        </w:rPr>
        <w:t>powder - versus crack-cocaine</w:t>
      </w:r>
      <w:r w:rsidRPr="007E6133">
        <w:rPr>
          <w:rFonts w:eastAsia="Calibri"/>
          <w:highlight w:val="cyan"/>
          <w:u w:val="single"/>
        </w:rPr>
        <w:t xml:space="preserve"> distinction</w:t>
      </w:r>
      <w:r w:rsidRPr="007E6133">
        <w:rPr>
          <w:rFonts w:eastAsia="Calibri"/>
          <w:sz w:val="16"/>
        </w:rPr>
        <w:t xml:space="preserve">, in which the same drug is punished differently at the federal level. </w:t>
      </w:r>
      <w:r w:rsidRPr="007E6133">
        <w:rPr>
          <w:rFonts w:eastAsia="Calibri"/>
          <w:u w:val="single"/>
        </w:rPr>
        <w:t xml:space="preserve">Because the two drugs are </w:t>
      </w:r>
      <w:r w:rsidRPr="007E6133">
        <w:rPr>
          <w:rFonts w:eastAsia="Calibri"/>
          <w:b/>
          <w:iCs/>
          <w:u w:val="single"/>
        </w:rPr>
        <w:t>chemically identical</w:t>
      </w:r>
      <w:r w:rsidRPr="007E6133">
        <w:rPr>
          <w:rFonts w:eastAsia="Calibri"/>
          <w:u w:val="single"/>
        </w:rPr>
        <w:t>, there shouldn't be any distinction between how their use and sale is punished</w:t>
      </w:r>
      <w:r w:rsidRPr="007E6133">
        <w:rPr>
          <w:rFonts w:eastAsia="Calibri"/>
          <w:sz w:val="16"/>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7E6133">
        <w:rPr>
          <w:rFonts w:eastAsia="Calibri"/>
          <w:b/>
          <w:iCs/>
          <w:u w:val="single"/>
        </w:rPr>
        <w:t>Simply by being associated with black people, crack is seen as 100 times more threatening than is powder cocaine</w:t>
      </w:r>
      <w:r w:rsidRPr="007E6133">
        <w:rPr>
          <w:rFonts w:eastAsia="Calibri"/>
          <w:sz w:val="16"/>
        </w:rPr>
        <w:t xml:space="preserve">. </w:t>
      </w:r>
      <w:r w:rsidRPr="007E6133">
        <w:rPr>
          <w:rFonts w:eastAsia="Calibri"/>
          <w:u w:val="single"/>
        </w:rPr>
        <w:t>The financial and social costs of locking all those black and brown people up and the financial and social costs of allowing all those white people to go free and continue to sell does not really matter to civil society</w:t>
      </w:r>
      <w:r w:rsidRPr="007E6133">
        <w:rPr>
          <w:rFonts w:eastAsia="Calibri"/>
          <w:sz w:val="16"/>
        </w:rPr>
        <w:t xml:space="preserve">. What the powder- versus crack-cocaine distinction shows is the desire to contain the threat that blackness symbolizes. This is the mark of libidinal economy. </w:t>
      </w:r>
      <w:r w:rsidRPr="007E6133">
        <w:rPr>
          <w:rFonts w:eastAsia="Calibri"/>
          <w:u w:val="single"/>
        </w:rPr>
        <w:t xml:space="preserve">Cops, soldiers, firemen are considered sexually desirable because they become the heroes of civil society. The Oscar Grant shooting. Amadou </w:t>
      </w:r>
      <w:r w:rsidRPr="007E6133">
        <w:rPr>
          <w:rFonts w:eastAsia="Calibri"/>
          <w:b/>
          <w:iCs/>
          <w:u w:val="single"/>
        </w:rPr>
        <w:t>Diallo</w:t>
      </w:r>
      <w:r w:rsidRPr="007E6133">
        <w:rPr>
          <w:rFonts w:eastAsia="Calibri"/>
          <w:u w:val="single"/>
        </w:rPr>
        <w:t xml:space="preserve"> was a victim of </w:t>
      </w:r>
      <w:proofErr w:type="spellStart"/>
      <w:proofErr w:type="gramStart"/>
      <w:r w:rsidRPr="007E6133">
        <w:rPr>
          <w:rFonts w:eastAsia="Calibri"/>
          <w:u w:val="single"/>
        </w:rPr>
        <w:t>a</w:t>
      </w:r>
      <w:proofErr w:type="spellEnd"/>
      <w:proofErr w:type="gramEnd"/>
      <w:r w:rsidRPr="007E6133">
        <w:rPr>
          <w:rFonts w:eastAsia="Calibri"/>
          <w:u w:val="single"/>
        </w:rPr>
        <w:t xml:space="preserve"> extreme kind of violence because of the </w:t>
      </w:r>
      <w:r w:rsidRPr="007E6133">
        <w:rPr>
          <w:rFonts w:eastAsia="Calibri"/>
          <w:b/>
          <w:iCs/>
          <w:u w:val="single"/>
        </w:rPr>
        <w:t>phobias</w:t>
      </w:r>
      <w:r w:rsidRPr="007E6133">
        <w:rPr>
          <w:rFonts w:eastAsia="Calibri"/>
          <w:u w:val="single"/>
        </w:rPr>
        <w:t xml:space="preserve"> that converged on his body</w:t>
      </w:r>
      <w:r w:rsidRPr="007E6133">
        <w:rPr>
          <w:rFonts w:eastAsia="Calibri"/>
          <w:sz w:val="16"/>
        </w:rPr>
        <w:t xml:space="preserve">. What is the exchange? </w:t>
      </w:r>
      <w:r w:rsidRPr="007E6133">
        <w:rPr>
          <w:rFonts w:eastAsia="Calibri"/>
          <w:u w:val="single"/>
        </w:rPr>
        <w:t xml:space="preserve">Civil society has an anxiety about crime, and crime is always attached to black in urban areas. </w:t>
      </w:r>
      <w:r w:rsidRPr="007E6133">
        <w:rPr>
          <w:rFonts w:eastAsia="Calibri"/>
          <w:highlight w:val="cyan"/>
          <w:u w:val="single"/>
        </w:rPr>
        <w:t>Police don't</w:t>
      </w:r>
      <w:r w:rsidRPr="007E6133">
        <w:rPr>
          <w:rFonts w:eastAsia="Calibri"/>
          <w:u w:val="single"/>
        </w:rPr>
        <w:t xml:space="preserve"> have to </w:t>
      </w:r>
      <w:r w:rsidRPr="007E6133">
        <w:rPr>
          <w:rFonts w:eastAsia="Calibri"/>
          <w:highlight w:val="cyan"/>
          <w:u w:val="single"/>
        </w:rPr>
        <w:t>get a monetary award</w:t>
      </w:r>
      <w:r w:rsidRPr="007E6133">
        <w:rPr>
          <w:rFonts w:eastAsia="Calibri"/>
          <w:u w:val="single"/>
        </w:rPr>
        <w:t xml:space="preserve">, </w:t>
      </w:r>
      <w:r w:rsidRPr="007E6133">
        <w:rPr>
          <w:rFonts w:eastAsia="Calibri"/>
          <w:highlight w:val="cyan"/>
          <w:u w:val="single"/>
        </w:rPr>
        <w:t>but</w:t>
      </w:r>
      <w:r w:rsidRPr="007E6133">
        <w:rPr>
          <w:rFonts w:eastAsia="Calibri"/>
          <w:u w:val="single"/>
        </w:rPr>
        <w:t xml:space="preserve"> they </w:t>
      </w:r>
      <w:r w:rsidRPr="007E6133">
        <w:rPr>
          <w:rFonts w:eastAsia="Calibri"/>
          <w:highlight w:val="cyan"/>
          <w:u w:val="single"/>
        </w:rPr>
        <w:t>get the gratitude of civil society</w:t>
      </w:r>
      <w:r w:rsidRPr="007E6133">
        <w:rPr>
          <w:rFonts w:eastAsia="Calibri"/>
          <w:sz w:val="16"/>
        </w:rPr>
        <w:t xml:space="preserve">. How does this play out in ways that don't have to do strictly with money? </w:t>
      </w:r>
      <w:r w:rsidRPr="007E6133">
        <w:rPr>
          <w:rFonts w:eastAsia="Calibri"/>
          <w:u w:val="single"/>
        </w:rPr>
        <w:t>The desire for them may not show up in the amount of money they make. Cops get rewarded</w:t>
      </w:r>
      <w:r w:rsidRPr="007E6133">
        <w:rPr>
          <w:rFonts w:eastAsia="Calibri"/>
          <w:highlight w:val="cyan"/>
          <w:u w:val="single"/>
        </w:rPr>
        <w:t xml:space="preserve"> for their aggression</w:t>
      </w:r>
      <w:r w:rsidRPr="007E6133">
        <w:rPr>
          <w:rFonts w:eastAsia="Calibri"/>
          <w:u w:val="single"/>
        </w:rPr>
        <w:t>. When the cop slammed dude into the glass at BART. Prison guards, thought of as having the toughest beat on the planet. They get rewarded for being the last line of defense against George Jackson</w:t>
      </w:r>
      <w:r w:rsidRPr="007E6133">
        <w:rPr>
          <w:rFonts w:eastAsia="Calibri"/>
          <w:sz w:val="16"/>
        </w:rPr>
        <w:t xml:space="preserve">. </w:t>
      </w:r>
      <w:r w:rsidRPr="007E6133">
        <w:rPr>
          <w:rFonts w:eastAsia="Calibri"/>
          <w:u w:val="single"/>
        </w:rPr>
        <w:t xml:space="preserve">Oscar Grant was an accumulation of aggression and phobias. Why are the black people in Prince George's County, Maryland, segregated from white people in their </w:t>
      </w:r>
      <w:r w:rsidRPr="007E6133">
        <w:rPr>
          <w:rFonts w:eastAsia="Calibri"/>
          <w:b/>
          <w:iCs/>
          <w:u w:val="single"/>
        </w:rPr>
        <w:t>same socioeconomic bracket</w:t>
      </w:r>
      <w:r w:rsidRPr="007E6133">
        <w:rPr>
          <w:rFonts w:eastAsia="Calibri"/>
          <w:u w:val="single"/>
        </w:rPr>
        <w:t xml:space="preserve"> with the same kinds of high-value real estate, and the same kinds of political-economic values? Living around white people has a value that cannot be explained in strictly monetary terms</w:t>
      </w:r>
      <w:r w:rsidRPr="007E6133">
        <w:rPr>
          <w:rFonts w:eastAsia="Calibri"/>
          <w:sz w:val="16"/>
        </w:rPr>
        <w:t xml:space="preserve">. </w:t>
      </w:r>
      <w:r w:rsidRPr="007E6133">
        <w:rPr>
          <w:rFonts w:eastAsia="Calibri"/>
          <w:u w:val="single"/>
        </w:rPr>
        <w:t xml:space="preserve">AFDC benefited mostly white single </w:t>
      </w:r>
      <w:proofErr w:type="gramStart"/>
      <w:r w:rsidRPr="007E6133">
        <w:rPr>
          <w:rFonts w:eastAsia="Calibri"/>
          <w:u w:val="single"/>
        </w:rPr>
        <w:t>mothers, and</w:t>
      </w:r>
      <w:proofErr w:type="gramEnd"/>
      <w:r w:rsidRPr="007E6133">
        <w:rPr>
          <w:rFonts w:eastAsia="Calibri"/>
          <w:u w:val="single"/>
        </w:rPr>
        <w:t xml:space="preserve">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7E6133">
        <w:rPr>
          <w:rFonts w:eastAsia="Calibri"/>
          <w:highlight w:val="cyan"/>
          <w:u w:val="single"/>
        </w:rPr>
        <w:t>welfare queens</w:t>
      </w:r>
      <w:r w:rsidRPr="007E6133">
        <w:rPr>
          <w:rFonts w:eastAsia="Calibri"/>
          <w:u w:val="single"/>
        </w:rPr>
        <w:t xml:space="preserve"> in Cadillacs,"</w:t>
      </w:r>
      <w:r w:rsidRPr="007E6133">
        <w:rPr>
          <w:rFonts w:eastAsia="Calibri"/>
          <w:sz w:val="16"/>
        </w:rPr>
        <w:t xml:space="preserve"> it was clear that AFDC </w:t>
      </w:r>
      <w:r w:rsidRPr="007E6133">
        <w:rPr>
          <w:rFonts w:eastAsia="Calibri"/>
          <w:highlight w:val="cyan"/>
          <w:u w:val="single"/>
        </w:rPr>
        <w:t>was</w:t>
      </w:r>
      <w:r w:rsidRPr="007E6133">
        <w:rPr>
          <w:rFonts w:eastAsia="Calibri"/>
          <w:sz w:val="16"/>
        </w:rPr>
        <w:t xml:space="preserve"> </w:t>
      </w:r>
      <w:r w:rsidRPr="007E6133">
        <w:rPr>
          <w:rFonts w:eastAsia="Calibri"/>
          <w:highlight w:val="cyan"/>
          <w:u w:val="single"/>
        </w:rPr>
        <w:t>"a black thing."</w:t>
      </w:r>
      <w:r w:rsidRPr="007E6133">
        <w:rPr>
          <w:rFonts w:eastAsia="Calibri"/>
          <w:sz w:val="16"/>
        </w:rPr>
        <w:t xml:space="preserve"> </w:t>
      </w:r>
      <w:r w:rsidRPr="007E6133">
        <w:rPr>
          <w:rFonts w:eastAsia="Calibri"/>
          <w:highlight w:val="cyan"/>
          <w:u w:val="single"/>
        </w:rPr>
        <w:t>In</w:t>
      </w:r>
      <w:r w:rsidRPr="007E6133">
        <w:rPr>
          <w:rFonts w:eastAsia="Calibri"/>
          <w:u w:val="single"/>
        </w:rPr>
        <w:t xml:space="preserve"> actual </w:t>
      </w:r>
      <w:r w:rsidRPr="007E6133">
        <w:rPr>
          <w:rFonts w:eastAsia="Calibri"/>
          <w:highlight w:val="cyan"/>
          <w:u w:val="single"/>
        </w:rPr>
        <w:t>statistical terms, it was</w:t>
      </w:r>
      <w:r w:rsidRPr="007E6133">
        <w:rPr>
          <w:rFonts w:eastAsia="Calibri"/>
          <w:u w:val="single"/>
        </w:rPr>
        <w:t xml:space="preserve"> still </w:t>
      </w:r>
      <w:r w:rsidRPr="007E6133">
        <w:rPr>
          <w:rFonts w:eastAsia="Calibri"/>
          <w:highlight w:val="cyan"/>
          <w:u w:val="single"/>
        </w:rPr>
        <w:t>used most</w:t>
      </w:r>
      <w:r w:rsidRPr="007E6133">
        <w:rPr>
          <w:rFonts w:eastAsia="Calibri"/>
          <w:u w:val="single"/>
        </w:rPr>
        <w:t xml:space="preserve">ly </w:t>
      </w:r>
      <w:r w:rsidRPr="007E6133">
        <w:rPr>
          <w:rFonts w:eastAsia="Calibri"/>
          <w:highlight w:val="cyan"/>
          <w:u w:val="single"/>
        </w:rPr>
        <w:t>by white women</w:t>
      </w:r>
      <w:r w:rsidRPr="007E6133">
        <w:rPr>
          <w:rFonts w:eastAsia="Calibri"/>
          <w:sz w:val="16"/>
        </w:rPr>
        <w:t xml:space="preserve">. But once it became associated with poor black women, it was seen as in need of drastic, radical reforms. But is this "libidinal economy" really that important? Frank Wilderson is using the distinction between a money economy and an economy of desire </w:t>
      </w:r>
      <w:proofErr w:type="gramStart"/>
      <w:r w:rsidRPr="007E6133">
        <w:rPr>
          <w:rFonts w:eastAsia="Calibri"/>
          <w:sz w:val="16"/>
        </w:rPr>
        <w:t>over and over again</w:t>
      </w:r>
      <w:proofErr w:type="gramEnd"/>
      <w:r w:rsidRPr="007E6133">
        <w:rPr>
          <w:rFonts w:eastAsia="Calibri"/>
          <w:sz w:val="16"/>
        </w:rPr>
        <w:t xml:space="preserve"> throughout this book. Wilderson talks about this by talking about the difference between word and deed. This is not the hypocrisy of the system. It IS the logic of the system. </w:t>
      </w:r>
      <w:proofErr w:type="gramStart"/>
      <w:r w:rsidRPr="007E6133">
        <w:rPr>
          <w:rFonts w:eastAsia="Calibri"/>
          <w:sz w:val="16"/>
        </w:rPr>
        <w:t>So</w:t>
      </w:r>
      <w:proofErr w:type="gramEnd"/>
      <w:r w:rsidRPr="007E6133">
        <w:rPr>
          <w:rFonts w:eastAsia="Calibri"/>
          <w:sz w:val="16"/>
        </w:rPr>
        <w:t xml:space="preserve">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7E6133">
        <w:rPr>
          <w:rFonts w:eastAsia="Calibri"/>
          <w:u w:val="single"/>
        </w:rPr>
        <w:t>The</w:t>
      </w:r>
      <w:r w:rsidRPr="007E6133">
        <w:rPr>
          <w:rFonts w:eastAsia="Calibri"/>
          <w:sz w:val="16"/>
        </w:rPr>
        <w:t xml:space="preserve"> white </w:t>
      </w:r>
      <w:r w:rsidRPr="007E6133">
        <w:rPr>
          <w:rFonts w:eastAsia="Calibri"/>
          <w:u w:val="single"/>
        </w:rPr>
        <w:t xml:space="preserve">left </w:t>
      </w:r>
      <w:r w:rsidRPr="007E6133">
        <w:rPr>
          <w:rFonts w:eastAsia="Calibri"/>
          <w:b/>
          <w:iCs/>
          <w:u w:val="single"/>
        </w:rPr>
        <w:t>mistakenly</w:t>
      </w:r>
      <w:r w:rsidRPr="007E6133">
        <w:rPr>
          <w:rFonts w:eastAsia="Calibri"/>
          <w:u w:val="single"/>
        </w:rPr>
        <w:t xml:space="preserve"> thinks about</w:t>
      </w:r>
      <w:r w:rsidRPr="007E6133">
        <w:rPr>
          <w:rFonts w:eastAsia="Calibri"/>
          <w:sz w:val="16"/>
        </w:rPr>
        <w:t xml:space="preserve"> the Reagan </w:t>
      </w:r>
      <w:r w:rsidRPr="007E6133">
        <w:rPr>
          <w:rFonts w:eastAsia="Calibri"/>
          <w:u w:val="single"/>
        </w:rPr>
        <w:t xml:space="preserve">Democrats as </w:t>
      </w:r>
      <w:r w:rsidRPr="007E6133">
        <w:rPr>
          <w:rFonts w:eastAsia="Calibri"/>
          <w:b/>
          <w:iCs/>
          <w:u w:val="single"/>
        </w:rPr>
        <w:t>people who were duped.</w:t>
      </w:r>
      <w:r w:rsidRPr="007E6133">
        <w:rPr>
          <w:rFonts w:eastAsia="Calibri"/>
          <w:sz w:val="16"/>
        </w:rPr>
        <w:t xml:space="preserve"> They view them as an example of what Marx called "false consciousness</w:t>
      </w:r>
      <w:proofErr w:type="gramStart"/>
      <w:r w:rsidRPr="007E6133">
        <w:rPr>
          <w:rFonts w:eastAsia="Calibri"/>
          <w:sz w:val="16"/>
        </w:rPr>
        <w:t>"</w:t>
      </w:r>
      <w:proofErr w:type="gramEnd"/>
      <w:r w:rsidRPr="007E6133">
        <w:rPr>
          <w:rFonts w:eastAsia="Calibri"/>
          <w:sz w:val="16"/>
        </w:rPr>
        <w:t xml:space="preserve"> </w:t>
      </w:r>
      <w:r w:rsidRPr="007E6133">
        <w:rPr>
          <w:rFonts w:eastAsia="Calibri"/>
          <w:u w:val="single"/>
        </w:rPr>
        <w:t xml:space="preserve">and they see it as their duty to </w:t>
      </w:r>
      <w:r w:rsidRPr="007E6133">
        <w:rPr>
          <w:rFonts w:eastAsia="Calibri"/>
          <w:b/>
          <w:iCs/>
          <w:u w:val="single"/>
        </w:rPr>
        <w:t>inform</w:t>
      </w:r>
      <w:r w:rsidRPr="007E6133">
        <w:rPr>
          <w:rFonts w:eastAsia="Calibri"/>
          <w:u w:val="single"/>
        </w:rPr>
        <w:t xml:space="preserve"> the white poor and working class of why they should vote left.</w:t>
      </w:r>
      <w:r w:rsidRPr="007E6133">
        <w:rPr>
          <w:rFonts w:eastAsia="Calibri"/>
          <w:sz w:val="16"/>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7E6133">
        <w:rPr>
          <w:rFonts w:eastAsia="Calibri"/>
          <w:u w:val="single"/>
        </w:rPr>
        <w:t xml:space="preserve">The Reagan Democrats were excited by Reagan's antiblack rhetoric of law and order, a rhetoric that was in response against the activities of the Black Liberation Army, Weather </w:t>
      </w:r>
      <w:r w:rsidRPr="007E6133">
        <w:rPr>
          <w:rFonts w:eastAsia="Calibri"/>
          <w:u w:val="single"/>
        </w:rPr>
        <w:lastRenderedPageBreak/>
        <w:t>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7E6133">
        <w:rPr>
          <w:rFonts w:eastAsia="Calibri"/>
          <w:sz w:val="16"/>
        </w:rPr>
        <w:t xml:space="preserve">. </w:t>
      </w:r>
      <w:r w:rsidRPr="007E6133">
        <w:rPr>
          <w:rFonts w:eastAsia="Calibri"/>
          <w:u w:val="single"/>
        </w:rPr>
        <w:t xml:space="preserve">You </w:t>
      </w:r>
      <w:proofErr w:type="gramStart"/>
      <w:r w:rsidRPr="007E6133">
        <w:rPr>
          <w:rFonts w:eastAsia="Calibri"/>
          <w:u w:val="single"/>
        </w:rPr>
        <w:t>have to</w:t>
      </w:r>
      <w:proofErr w:type="gramEnd"/>
      <w:r w:rsidRPr="007E6133">
        <w:rPr>
          <w:rFonts w:eastAsia="Calibri"/>
          <w:u w:val="single"/>
        </w:rPr>
        <w:t xml:space="preserve"> think that their hatred of black people is somehow "false" simply because it runs counter to their financial interests. But this would be to ignore their interest in maintaining white supremacy and antiblack racism</w:t>
      </w:r>
      <w:r w:rsidRPr="007E6133">
        <w:rPr>
          <w:rFonts w:eastAsia="Calibri"/>
          <w:sz w:val="16"/>
        </w:rPr>
        <w:t xml:space="preserve">. One of the things </w:t>
      </w:r>
      <w:r w:rsidRPr="007E6133">
        <w:rPr>
          <w:rFonts w:eastAsia="Calibri"/>
          <w:u w:val="single"/>
        </w:rPr>
        <w:t xml:space="preserve">white men would lose would be access to black bodies for sexual pleasure and amusement. These examples are </w:t>
      </w:r>
      <w:r w:rsidRPr="007E6133">
        <w:rPr>
          <w:rFonts w:eastAsia="Calibri"/>
          <w:b/>
          <w:iCs/>
          <w:u w:val="single"/>
        </w:rPr>
        <w:t>not just isolated</w:t>
      </w:r>
      <w:r w:rsidRPr="007E6133">
        <w:rPr>
          <w:rFonts w:eastAsia="Calibri"/>
          <w:u w:val="single"/>
        </w:rPr>
        <w:t xml:space="preserve"> cases of false consciousness, ignorance, media manipulation, or some mystical thing called "prejudice</w:t>
      </w:r>
      <w:r w:rsidRPr="007E6133">
        <w:rPr>
          <w:rFonts w:eastAsia="Calibri"/>
          <w:sz w:val="16"/>
        </w:rPr>
        <w:t xml:space="preserve">." They are </w:t>
      </w:r>
      <w:proofErr w:type="gramStart"/>
      <w:r w:rsidRPr="007E6133">
        <w:rPr>
          <w:rFonts w:eastAsia="Calibri"/>
          <w:sz w:val="16"/>
        </w:rPr>
        <w:t>all of</w:t>
      </w:r>
      <w:proofErr w:type="gramEnd"/>
      <w:r w:rsidRPr="007E6133">
        <w:rPr>
          <w:rFonts w:eastAsia="Calibri"/>
          <w:sz w:val="16"/>
        </w:rPr>
        <w:t xml:space="preserve"> those things, but they are also something much, much greater that any student of struggle needs to be aware of. </w:t>
      </w:r>
      <w:r w:rsidRPr="007E6133">
        <w:rPr>
          <w:rFonts w:eastAsia="Calibri"/>
          <w:u w:val="single"/>
        </w:rPr>
        <w:t>These examples reveal the contours of an economy of desires that is not primarily concerned with money</w:t>
      </w:r>
      <w:r w:rsidRPr="007E6133">
        <w:rPr>
          <w:rFonts w:eastAsia="Calibri"/>
          <w:sz w:val="16"/>
        </w:rPr>
        <w:t>. It's not that the political economy isn't also antiblack. In fact, both economies are antiblack.</w:t>
      </w:r>
    </w:p>
    <w:p w14:paraId="06BB430F" w14:textId="77777777" w:rsidR="00346379" w:rsidRDefault="00346379" w:rsidP="006326D8">
      <w:pPr>
        <w:rPr>
          <w:sz w:val="16"/>
        </w:rPr>
      </w:pPr>
    </w:p>
    <w:p w14:paraId="4C2C192D" w14:textId="3307457B" w:rsidR="006326D8" w:rsidRDefault="006326D8" w:rsidP="006326D8">
      <w:pPr>
        <w:pStyle w:val="Heading4"/>
      </w:pPr>
      <w:r>
        <w:t xml:space="preserve">Ontological death reveals the beauty of unacceptable Black lives. </w:t>
      </w:r>
    </w:p>
    <w:p w14:paraId="52CEA9BD" w14:textId="77777777" w:rsidR="006326D8" w:rsidRDefault="006326D8" w:rsidP="006326D8">
      <w:pPr>
        <w:shd w:val="clear" w:color="auto" w:fill="FFFFFF"/>
        <w:spacing w:line="257" w:lineRule="atLeast"/>
        <w:rPr>
          <w:color w:val="000000"/>
          <w:sz w:val="27"/>
          <w:szCs w:val="27"/>
        </w:rPr>
      </w:pPr>
      <w:r>
        <w:rPr>
          <w:color w:val="000000"/>
          <w:sz w:val="27"/>
          <w:szCs w:val="27"/>
        </w:rPr>
        <w:t>Tash </w:t>
      </w:r>
      <w:r>
        <w:rPr>
          <w:b/>
          <w:bCs/>
          <w:color w:val="000000"/>
          <w:sz w:val="26"/>
          <w:szCs w:val="26"/>
        </w:rPr>
        <w:t>Moore 23</w:t>
      </w:r>
      <w:r>
        <w:rPr>
          <w:color w:val="000000"/>
          <w:sz w:val="27"/>
          <w:szCs w:val="27"/>
        </w:rPr>
        <w:t>, Detroit activist, 5/17/23, "Navigating Pain and Possibility," </w:t>
      </w:r>
      <w:hyperlink r:id="rId10" w:tgtFrame="_blank" w:history="1">
        <w:r>
          <w:rPr>
            <w:rStyle w:val="Hyperlink"/>
            <w:color w:val="1155CC"/>
            <w:sz w:val="27"/>
            <w:szCs w:val="27"/>
          </w:rPr>
          <w:t>https://contemporaryand.com/magazines/navigating-pain-and-possibility/</w:t>
        </w:r>
      </w:hyperlink>
    </w:p>
    <w:p w14:paraId="5D52A20F" w14:textId="77777777" w:rsidR="006326D8" w:rsidRDefault="006326D8" w:rsidP="006326D8">
      <w:pPr>
        <w:shd w:val="clear" w:color="auto" w:fill="FFFFFF"/>
        <w:spacing w:line="257" w:lineRule="atLeast"/>
        <w:rPr>
          <w:color w:val="000000"/>
          <w:sz w:val="27"/>
          <w:szCs w:val="27"/>
        </w:rPr>
      </w:pPr>
      <w:r>
        <w:rPr>
          <w:color w:val="000000"/>
          <w:u w:val="single"/>
        </w:rPr>
        <w:t>Black creatives</w:t>
      </w:r>
      <w:r>
        <w:rPr>
          <w:color w:val="000000"/>
          <w:sz w:val="16"/>
          <w:szCs w:val="16"/>
        </w:rPr>
        <w:t> </w:t>
      </w:r>
      <w:r>
        <w:rPr>
          <w:b/>
          <w:bCs/>
          <w:color w:val="000000"/>
          <w:sz w:val="27"/>
          <w:szCs w:val="27"/>
          <w:u w:val="single"/>
        </w:rPr>
        <w:t>often feel </w:t>
      </w:r>
      <w:r>
        <w:rPr>
          <w:b/>
          <w:bCs/>
          <w:color w:val="000000"/>
          <w:sz w:val="27"/>
          <w:szCs w:val="27"/>
          <w:u w:val="single"/>
          <w:shd w:val="clear" w:color="auto" w:fill="00FF00"/>
        </w:rPr>
        <w:t>the</w:t>
      </w:r>
      <w:r>
        <w:rPr>
          <w:b/>
          <w:bCs/>
          <w:color w:val="000000"/>
          <w:sz w:val="27"/>
          <w:szCs w:val="27"/>
          <w:u w:val="single"/>
        </w:rPr>
        <w:t> acute </w:t>
      </w:r>
      <w:r>
        <w:rPr>
          <w:b/>
          <w:bCs/>
          <w:color w:val="000000"/>
          <w:sz w:val="27"/>
          <w:szCs w:val="27"/>
          <w:u w:val="single"/>
          <w:shd w:val="clear" w:color="auto" w:fill="00FF00"/>
        </w:rPr>
        <w:t>pain of</w:t>
      </w:r>
      <w:r>
        <w:rPr>
          <w:b/>
          <w:bCs/>
          <w:color w:val="000000"/>
          <w:sz w:val="27"/>
          <w:szCs w:val="27"/>
          <w:u w:val="single"/>
        </w:rPr>
        <w:t> systemic </w:t>
      </w:r>
      <w:r>
        <w:rPr>
          <w:b/>
          <w:bCs/>
          <w:color w:val="000000"/>
          <w:sz w:val="27"/>
          <w:szCs w:val="27"/>
          <w:u w:val="single"/>
          <w:shd w:val="clear" w:color="auto" w:fill="00FF00"/>
        </w:rPr>
        <w:t>oppression</w:t>
      </w:r>
      <w:r>
        <w:rPr>
          <w:b/>
          <w:bCs/>
          <w:color w:val="000000"/>
          <w:sz w:val="27"/>
          <w:szCs w:val="27"/>
          <w:u w:val="single"/>
        </w:rPr>
        <w:t> and discrimination</w:t>
      </w:r>
      <w:r>
        <w:rPr>
          <w:color w:val="000000"/>
          <w:sz w:val="16"/>
          <w:szCs w:val="16"/>
        </w:rPr>
        <w:t> that </w:t>
      </w:r>
      <w:r>
        <w:rPr>
          <w:color w:val="000000"/>
          <w:u w:val="single"/>
          <w:shd w:val="clear" w:color="auto" w:fill="00FF00"/>
        </w:rPr>
        <w:t>limits</w:t>
      </w:r>
      <w:r>
        <w:rPr>
          <w:color w:val="000000"/>
          <w:sz w:val="16"/>
          <w:szCs w:val="16"/>
        </w:rPr>
        <w:t> their </w:t>
      </w:r>
      <w:r>
        <w:rPr>
          <w:b/>
          <w:bCs/>
          <w:color w:val="000000"/>
          <w:sz w:val="27"/>
          <w:szCs w:val="27"/>
          <w:u w:val="single"/>
        </w:rPr>
        <w:t>access to </w:t>
      </w:r>
      <w:r>
        <w:rPr>
          <w:b/>
          <w:bCs/>
          <w:color w:val="000000"/>
          <w:sz w:val="27"/>
          <w:szCs w:val="27"/>
          <w:u w:val="single"/>
          <w:shd w:val="clear" w:color="auto" w:fill="00FF00"/>
        </w:rPr>
        <w:t>opportunities</w:t>
      </w:r>
      <w:r>
        <w:rPr>
          <w:color w:val="000000"/>
          <w:sz w:val="16"/>
          <w:szCs w:val="16"/>
        </w:rPr>
        <w:t>. In recent years, two movements have been </w:t>
      </w:r>
      <w:r>
        <w:rPr>
          <w:color w:val="000000"/>
          <w:u w:val="single"/>
          <w:shd w:val="clear" w:color="auto" w:fill="00FF00"/>
        </w:rPr>
        <w:t>offering</w:t>
      </w:r>
      <w:r>
        <w:rPr>
          <w:color w:val="000000"/>
          <w:sz w:val="16"/>
          <w:szCs w:val="16"/>
        </w:rPr>
        <w:t> </w:t>
      </w:r>
      <w:r>
        <w:rPr>
          <w:b/>
          <w:bCs/>
          <w:color w:val="000000"/>
          <w:sz w:val="27"/>
          <w:szCs w:val="27"/>
          <w:u w:val="single"/>
        </w:rPr>
        <w:t>important </w:t>
      </w:r>
      <w:r>
        <w:rPr>
          <w:b/>
          <w:bCs/>
          <w:color w:val="000000"/>
          <w:sz w:val="27"/>
          <w:szCs w:val="27"/>
          <w:u w:val="single"/>
          <w:shd w:val="clear" w:color="auto" w:fill="00FF00"/>
        </w:rPr>
        <w:t>tools for understanding</w:t>
      </w:r>
      <w:r>
        <w:rPr>
          <w:color w:val="000000"/>
          <w:sz w:val="16"/>
          <w:szCs w:val="16"/>
          <w:shd w:val="clear" w:color="auto" w:fill="00FF00"/>
        </w:rPr>
        <w:t> </w:t>
      </w:r>
      <w:r>
        <w:rPr>
          <w:color w:val="000000"/>
          <w:u w:val="single"/>
          <w:shd w:val="clear" w:color="auto" w:fill="00FF00"/>
        </w:rPr>
        <w:t>and </w:t>
      </w:r>
      <w:r>
        <w:rPr>
          <w:b/>
          <w:bCs/>
          <w:color w:val="000000"/>
          <w:sz w:val="27"/>
          <w:szCs w:val="27"/>
          <w:u w:val="single"/>
          <w:shd w:val="clear" w:color="auto" w:fill="00FF00"/>
        </w:rPr>
        <w:t>navigating</w:t>
      </w:r>
      <w:r>
        <w:rPr>
          <w:color w:val="000000"/>
          <w:u w:val="single"/>
        </w:rPr>
        <w:t> these complex issues</w:t>
      </w:r>
      <w:r>
        <w:rPr>
          <w:color w:val="000000"/>
          <w:sz w:val="16"/>
          <w:szCs w:val="16"/>
        </w:rPr>
        <w:t>: </w:t>
      </w:r>
      <w:r>
        <w:rPr>
          <w:b/>
          <w:bCs/>
          <w:color w:val="000000"/>
          <w:sz w:val="27"/>
          <w:szCs w:val="27"/>
          <w:u w:val="single"/>
          <w:shd w:val="clear" w:color="auto" w:fill="00FF00"/>
        </w:rPr>
        <w:t>Afropessimism</w:t>
      </w:r>
      <w:r>
        <w:rPr>
          <w:color w:val="000000"/>
          <w:sz w:val="16"/>
          <w:szCs w:val="16"/>
        </w:rPr>
        <w:t> and Afrofuturism. Through Afropessimism, we can </w:t>
      </w:r>
      <w:r>
        <w:rPr>
          <w:color w:val="000000"/>
          <w:u w:val="single"/>
          <w:shd w:val="clear" w:color="auto" w:fill="00FF00"/>
        </w:rPr>
        <w:t>gain </w:t>
      </w:r>
      <w:r>
        <w:rPr>
          <w:b/>
          <w:bCs/>
          <w:color w:val="000000"/>
          <w:sz w:val="27"/>
          <w:szCs w:val="27"/>
          <w:u w:val="single"/>
          <w:shd w:val="clear" w:color="auto" w:fill="00FF00"/>
        </w:rPr>
        <w:t>insight</w:t>
      </w:r>
      <w:r>
        <w:rPr>
          <w:color w:val="000000"/>
          <w:u w:val="single"/>
          <w:shd w:val="clear" w:color="auto" w:fill="00FF00"/>
        </w:rPr>
        <w:t> and </w:t>
      </w:r>
      <w:r>
        <w:rPr>
          <w:b/>
          <w:bCs/>
          <w:color w:val="000000"/>
          <w:sz w:val="27"/>
          <w:szCs w:val="27"/>
          <w:u w:val="single"/>
          <w:shd w:val="clear" w:color="auto" w:fill="00FF00"/>
        </w:rPr>
        <w:t>permission</w:t>
      </w:r>
      <w:r>
        <w:rPr>
          <w:color w:val="000000"/>
          <w:u w:val="single"/>
          <w:shd w:val="clear" w:color="auto" w:fill="00FF00"/>
        </w:rPr>
        <w:t> to express </w:t>
      </w:r>
      <w:r>
        <w:rPr>
          <w:b/>
          <w:bCs/>
          <w:color w:val="000000"/>
          <w:sz w:val="27"/>
          <w:szCs w:val="27"/>
          <w:u w:val="single"/>
          <w:shd w:val="clear" w:color="auto" w:fill="00FF00"/>
        </w:rPr>
        <w:t>multiple emotions simultaneously</w:t>
      </w:r>
      <w:r>
        <w:rPr>
          <w:color w:val="000000"/>
          <w:sz w:val="16"/>
          <w:szCs w:val="16"/>
        </w:rPr>
        <w:t>. Afrofuturism, meanwhile, encourages us to explore our imaginations even as our physical and intellectual boundaries are being challenged. Here, I look at how those movements help us embrace both pain and possibility.</w:t>
      </w:r>
    </w:p>
    <w:p w14:paraId="461FF097" w14:textId="77777777" w:rsidR="006326D8" w:rsidRDefault="006326D8" w:rsidP="006326D8">
      <w:pPr>
        <w:shd w:val="clear" w:color="auto" w:fill="FFFFFF"/>
        <w:spacing w:line="257" w:lineRule="atLeast"/>
        <w:rPr>
          <w:color w:val="000000"/>
          <w:sz w:val="27"/>
          <w:szCs w:val="27"/>
        </w:rPr>
      </w:pPr>
      <w:r>
        <w:rPr>
          <w:color w:val="000000"/>
          <w:u w:val="single"/>
          <w:shd w:val="clear" w:color="auto" w:fill="00FF00"/>
        </w:rPr>
        <w:t>Afropessimism</w:t>
      </w:r>
      <w:r>
        <w:rPr>
          <w:color w:val="000000"/>
          <w:sz w:val="16"/>
          <w:szCs w:val="16"/>
        </w:rPr>
        <w:t> is a philosophy that </w:t>
      </w:r>
      <w:r>
        <w:rPr>
          <w:color w:val="000000"/>
          <w:u w:val="single"/>
        </w:rPr>
        <w:t>focuses on the harsh reality of Black existence in the world, particularly in the context of the aftereffects of colonialism, enslavement, and ongoing white supremacy</w:t>
      </w:r>
      <w:r>
        <w:rPr>
          <w:color w:val="000000"/>
          <w:sz w:val="16"/>
          <w:szCs w:val="16"/>
        </w:rPr>
        <w:t>. It </w:t>
      </w:r>
      <w:r>
        <w:rPr>
          <w:color w:val="000000"/>
          <w:u w:val="single"/>
          <w:shd w:val="clear" w:color="auto" w:fill="00FF00"/>
        </w:rPr>
        <w:t>provides a </w:t>
      </w:r>
      <w:r>
        <w:rPr>
          <w:b/>
          <w:bCs/>
          <w:color w:val="000000"/>
          <w:sz w:val="27"/>
          <w:szCs w:val="27"/>
          <w:u w:val="single"/>
          <w:shd w:val="clear" w:color="auto" w:fill="00FF00"/>
        </w:rPr>
        <w:t>necessary perspective</w:t>
      </w:r>
      <w:r>
        <w:rPr>
          <w:color w:val="000000"/>
          <w:u w:val="single"/>
          <w:shd w:val="clear" w:color="auto" w:fill="00FF00"/>
        </w:rPr>
        <w:t> that </w:t>
      </w:r>
      <w:proofErr w:type="spellStart"/>
      <w:r>
        <w:rPr>
          <w:b/>
          <w:bCs/>
          <w:color w:val="000000"/>
          <w:sz w:val="27"/>
          <w:szCs w:val="27"/>
          <w:u w:val="single"/>
          <w:shd w:val="clear" w:color="auto" w:fill="00FF00"/>
        </w:rPr>
        <w:t>acknowledges</w:t>
      </w:r>
      <w:r>
        <w:rPr>
          <w:color w:val="000000"/>
          <w:u w:val="single"/>
        </w:rPr>
        <w:t>the</w:t>
      </w:r>
      <w:proofErr w:type="spellEnd"/>
      <w:r>
        <w:rPr>
          <w:color w:val="000000"/>
          <w:u w:val="single"/>
        </w:rPr>
        <w:t> </w:t>
      </w:r>
      <w:r>
        <w:rPr>
          <w:b/>
          <w:bCs/>
          <w:color w:val="000000"/>
          <w:sz w:val="27"/>
          <w:szCs w:val="27"/>
          <w:u w:val="single"/>
          <w:shd w:val="clear" w:color="auto" w:fill="00FF00"/>
        </w:rPr>
        <w:t>constant </w:t>
      </w:r>
      <w:r>
        <w:rPr>
          <w:b/>
          <w:bCs/>
          <w:color w:val="000000"/>
          <w:sz w:val="27"/>
          <w:szCs w:val="27"/>
          <w:u w:val="single"/>
        </w:rPr>
        <w:t>struggles and </w:t>
      </w:r>
      <w:r>
        <w:rPr>
          <w:b/>
          <w:bCs/>
          <w:color w:val="000000"/>
          <w:sz w:val="27"/>
          <w:szCs w:val="27"/>
          <w:u w:val="single"/>
          <w:shd w:val="clear" w:color="auto" w:fill="00FF00"/>
        </w:rPr>
        <w:t>suffering</w:t>
      </w:r>
      <w:r>
        <w:rPr>
          <w:color w:val="000000"/>
          <w:u w:val="single"/>
        </w:rPr>
        <w:t> that Black individuals face, </w:t>
      </w:r>
      <w:r>
        <w:rPr>
          <w:color w:val="000000"/>
          <w:u w:val="single"/>
          <w:shd w:val="clear" w:color="auto" w:fill="00FF00"/>
        </w:rPr>
        <w:t>rather than </w:t>
      </w:r>
      <w:r>
        <w:rPr>
          <w:b/>
          <w:bCs/>
          <w:color w:val="000000"/>
          <w:sz w:val="27"/>
          <w:szCs w:val="27"/>
          <w:u w:val="single"/>
          <w:shd w:val="clear" w:color="auto" w:fill="00FF00"/>
        </w:rPr>
        <w:t>perpetuating false</w:t>
      </w:r>
      <w:r>
        <w:rPr>
          <w:b/>
          <w:bCs/>
          <w:color w:val="000000"/>
          <w:sz w:val="27"/>
          <w:szCs w:val="27"/>
          <w:u w:val="single"/>
        </w:rPr>
        <w:t> notions of progress or </w:t>
      </w:r>
      <w:r>
        <w:rPr>
          <w:b/>
          <w:bCs/>
          <w:color w:val="000000"/>
          <w:sz w:val="27"/>
          <w:szCs w:val="27"/>
          <w:u w:val="single"/>
          <w:shd w:val="clear" w:color="auto" w:fill="00FF00"/>
        </w:rPr>
        <w:t>hope</w:t>
      </w:r>
      <w:r>
        <w:rPr>
          <w:color w:val="000000"/>
          <w:sz w:val="16"/>
          <w:szCs w:val="16"/>
          <w:shd w:val="clear" w:color="auto" w:fill="00FF00"/>
        </w:rPr>
        <w:t>.</w:t>
      </w:r>
      <w:r>
        <w:rPr>
          <w:color w:val="000000"/>
          <w:u w:val="single"/>
          <w:shd w:val="clear" w:color="auto" w:fill="00FF00"/>
        </w:rPr>
        <w:t> By recognizing the</w:t>
      </w:r>
      <w:r>
        <w:rPr>
          <w:color w:val="000000"/>
          <w:u w:val="single"/>
        </w:rPr>
        <w:t> pain and </w:t>
      </w:r>
      <w:r>
        <w:rPr>
          <w:color w:val="000000"/>
          <w:u w:val="single"/>
          <w:shd w:val="clear" w:color="auto" w:fill="00FF00"/>
        </w:rPr>
        <w:t>trauma of being Black, Afropessimism</w:t>
      </w:r>
      <w:r>
        <w:rPr>
          <w:color w:val="000000"/>
          <w:u w:val="single"/>
        </w:rPr>
        <w:t> can </w:t>
      </w:r>
      <w:r>
        <w:rPr>
          <w:color w:val="000000"/>
          <w:u w:val="single"/>
          <w:shd w:val="clear" w:color="auto" w:fill="00FF00"/>
        </w:rPr>
        <w:t>lead to</w:t>
      </w:r>
      <w:r>
        <w:rPr>
          <w:color w:val="000000"/>
          <w:u w:val="single"/>
        </w:rPr>
        <w:t> a </w:t>
      </w:r>
      <w:r>
        <w:rPr>
          <w:b/>
          <w:bCs/>
          <w:color w:val="000000"/>
          <w:sz w:val="27"/>
          <w:szCs w:val="27"/>
          <w:u w:val="single"/>
          <w:shd w:val="clear" w:color="auto" w:fill="00FF00"/>
        </w:rPr>
        <w:t>deeper understanding</w:t>
      </w:r>
      <w:r>
        <w:rPr>
          <w:color w:val="000000"/>
          <w:u w:val="single"/>
          <w:shd w:val="clear" w:color="auto" w:fill="00FF00"/>
        </w:rPr>
        <w:t> and </w:t>
      </w:r>
      <w:r>
        <w:rPr>
          <w:b/>
          <w:bCs/>
          <w:color w:val="000000"/>
          <w:sz w:val="27"/>
          <w:szCs w:val="27"/>
          <w:u w:val="single"/>
          <w:shd w:val="clear" w:color="auto" w:fill="00FF00"/>
        </w:rPr>
        <w:t>empathy</w:t>
      </w:r>
      <w:r>
        <w:rPr>
          <w:color w:val="000000"/>
          <w:u w:val="single"/>
          <w:shd w:val="clear" w:color="auto" w:fill="00FF00"/>
        </w:rPr>
        <w:t> </w:t>
      </w:r>
      <w:proofErr w:type="spellStart"/>
      <w:r>
        <w:rPr>
          <w:color w:val="000000"/>
          <w:u w:val="single"/>
          <w:shd w:val="clear" w:color="auto" w:fill="00FF00"/>
        </w:rPr>
        <w:t>for</w:t>
      </w:r>
      <w:r>
        <w:rPr>
          <w:color w:val="000000"/>
          <w:u w:val="single"/>
        </w:rPr>
        <w:t>the</w:t>
      </w:r>
      <w:proofErr w:type="spellEnd"/>
      <w:r>
        <w:rPr>
          <w:color w:val="000000"/>
          <w:u w:val="single"/>
        </w:rPr>
        <w:t> </w:t>
      </w:r>
      <w:r>
        <w:rPr>
          <w:color w:val="000000"/>
          <w:u w:val="single"/>
          <w:shd w:val="clear" w:color="auto" w:fill="00FF00"/>
        </w:rPr>
        <w:t>lived experiences</w:t>
      </w:r>
      <w:r>
        <w:rPr>
          <w:color w:val="000000"/>
          <w:u w:val="single"/>
        </w:rPr>
        <w:t> of Black individuals.</w:t>
      </w:r>
      <w:r>
        <w:rPr>
          <w:color w:val="000000"/>
          <w:sz w:val="16"/>
          <w:szCs w:val="16"/>
        </w:rPr>
        <w:t> </w:t>
      </w:r>
      <w:proofErr w:type="spellStart"/>
      <w:r>
        <w:rPr>
          <w:color w:val="000000"/>
          <w:sz w:val="16"/>
          <w:szCs w:val="16"/>
        </w:rPr>
        <w:t>Afropessimistic</w:t>
      </w:r>
      <w:proofErr w:type="spellEnd"/>
      <w:r>
        <w:rPr>
          <w:color w:val="000000"/>
          <w:sz w:val="16"/>
          <w:szCs w:val="16"/>
        </w:rPr>
        <w:t xml:space="preserve"> expression within civil society suggests that we don’t just focus on solving structural problems, but on ensuring the Black body is protected from gratuitous violence.</w:t>
      </w:r>
    </w:p>
    <w:p w14:paraId="525DB436" w14:textId="77777777" w:rsidR="006326D8" w:rsidRDefault="006326D8" w:rsidP="006326D8">
      <w:pPr>
        <w:shd w:val="clear" w:color="auto" w:fill="FFFFFF"/>
        <w:spacing w:line="257" w:lineRule="atLeast"/>
        <w:rPr>
          <w:color w:val="000000"/>
          <w:sz w:val="16"/>
          <w:szCs w:val="16"/>
        </w:rPr>
      </w:pPr>
      <w:r>
        <w:rPr>
          <w:color w:val="000000"/>
          <w:u w:val="single"/>
        </w:rPr>
        <w:t>In contemporary art, </w:t>
      </w:r>
      <w:r>
        <w:rPr>
          <w:color w:val="000000"/>
          <w:u w:val="single"/>
          <w:shd w:val="clear" w:color="auto" w:fill="00FF00"/>
        </w:rPr>
        <w:t>Afropessimism is</w:t>
      </w:r>
      <w:r>
        <w:rPr>
          <w:color w:val="000000"/>
          <w:u w:val="single"/>
        </w:rPr>
        <w:t> often </w:t>
      </w:r>
      <w:r>
        <w:rPr>
          <w:color w:val="000000"/>
          <w:u w:val="single"/>
          <w:shd w:val="clear" w:color="auto" w:fill="00FF00"/>
        </w:rPr>
        <w:t>expressed through</w:t>
      </w:r>
      <w:r>
        <w:rPr>
          <w:color w:val="000000"/>
          <w:u w:val="single"/>
        </w:rPr>
        <w:t> works that center on the pain but also on </w:t>
      </w:r>
      <w:r>
        <w:rPr>
          <w:color w:val="000000"/>
          <w:u w:val="single"/>
          <w:shd w:val="clear" w:color="auto" w:fill="00FF00"/>
        </w:rPr>
        <w:t>the</w:t>
      </w:r>
      <w:r>
        <w:rPr>
          <w:color w:val="000000"/>
          <w:u w:val="single"/>
        </w:rPr>
        <w:t> simple </w:t>
      </w:r>
      <w:r>
        <w:rPr>
          <w:b/>
          <w:bCs/>
          <w:color w:val="000000"/>
          <w:sz w:val="27"/>
          <w:szCs w:val="27"/>
          <w:u w:val="single"/>
          <w:shd w:val="clear" w:color="auto" w:fill="00FF00"/>
        </w:rPr>
        <w:t>beauty of “unacceptable” Black lives</w:t>
      </w:r>
      <w:r>
        <w:rPr>
          <w:color w:val="000000"/>
          <w:sz w:val="16"/>
          <w:szCs w:val="16"/>
        </w:rPr>
        <w:t>. Examples of Black masculine queer affection can be found in the photography of artists like Clifford Prince King and Kadar Small. Their works focus on the exiled sexuality of Blaq (Black and queer) folx within the larger Diaspora. The homo- and queerphobia within the colonial evolution of our cultures of origin can be difficult to confront, so </w:t>
      </w:r>
      <w:r>
        <w:rPr>
          <w:color w:val="000000"/>
          <w:u w:val="single"/>
          <w:shd w:val="clear" w:color="auto" w:fill="00FF00"/>
        </w:rPr>
        <w:t>it is </w:t>
      </w:r>
      <w:r>
        <w:rPr>
          <w:b/>
          <w:bCs/>
          <w:color w:val="000000"/>
          <w:sz w:val="27"/>
          <w:szCs w:val="27"/>
          <w:u w:val="single"/>
          <w:shd w:val="clear" w:color="auto" w:fill="00FF00"/>
        </w:rPr>
        <w:t>vital</w:t>
      </w:r>
      <w:r>
        <w:rPr>
          <w:color w:val="000000"/>
          <w:sz w:val="16"/>
          <w:szCs w:val="16"/>
          <w:shd w:val="clear" w:color="auto" w:fill="00FF00"/>
        </w:rPr>
        <w:t> </w:t>
      </w:r>
      <w:r>
        <w:rPr>
          <w:color w:val="000000"/>
          <w:u w:val="single"/>
          <w:shd w:val="clear" w:color="auto" w:fill="00FF00"/>
        </w:rPr>
        <w:t>to</w:t>
      </w:r>
      <w:r>
        <w:rPr>
          <w:color w:val="000000"/>
          <w:sz w:val="16"/>
          <w:szCs w:val="16"/>
          <w:shd w:val="clear" w:color="auto" w:fill="00FF00"/>
        </w:rPr>
        <w:t> </w:t>
      </w:r>
      <w:r>
        <w:rPr>
          <w:b/>
          <w:bCs/>
          <w:color w:val="000000"/>
          <w:sz w:val="27"/>
          <w:szCs w:val="27"/>
          <w:u w:val="single"/>
          <w:shd w:val="clear" w:color="auto" w:fill="00FF00"/>
        </w:rPr>
        <w:t>give voice</w:t>
      </w:r>
      <w:r>
        <w:rPr>
          <w:color w:val="000000"/>
          <w:u w:val="single"/>
        </w:rPr>
        <w:t> </w:t>
      </w:r>
      <w:r>
        <w:rPr>
          <w:color w:val="000000"/>
          <w:u w:val="single"/>
          <w:shd w:val="clear" w:color="auto" w:fill="00FF00"/>
        </w:rPr>
        <w:t>to experiences that have been </w:t>
      </w:r>
      <w:r>
        <w:rPr>
          <w:b/>
          <w:bCs/>
          <w:color w:val="000000"/>
          <w:sz w:val="27"/>
          <w:szCs w:val="27"/>
          <w:u w:val="single"/>
          <w:shd w:val="clear" w:color="auto" w:fill="00FF00"/>
        </w:rPr>
        <w:t>historically</w:t>
      </w:r>
      <w:r>
        <w:rPr>
          <w:b/>
          <w:bCs/>
          <w:color w:val="000000"/>
          <w:sz w:val="27"/>
          <w:szCs w:val="27"/>
          <w:u w:val="single"/>
        </w:rPr>
        <w:t> ignored or </w:t>
      </w:r>
      <w:r>
        <w:rPr>
          <w:b/>
          <w:bCs/>
          <w:color w:val="000000"/>
          <w:sz w:val="27"/>
          <w:szCs w:val="27"/>
          <w:u w:val="single"/>
          <w:shd w:val="clear" w:color="auto" w:fill="00FF00"/>
        </w:rPr>
        <w:t>silenced</w:t>
      </w:r>
      <w:r>
        <w:rPr>
          <w:color w:val="000000"/>
          <w:sz w:val="16"/>
          <w:szCs w:val="16"/>
          <w:shd w:val="clear" w:color="auto" w:fill="00FF00"/>
        </w:rPr>
        <w:t>, </w:t>
      </w:r>
      <w:r>
        <w:rPr>
          <w:color w:val="000000"/>
          <w:u w:val="single"/>
          <w:shd w:val="clear" w:color="auto" w:fill="00FF00"/>
        </w:rPr>
        <w:t>and</w:t>
      </w:r>
      <w:r>
        <w:rPr>
          <w:color w:val="000000"/>
          <w:sz w:val="16"/>
          <w:szCs w:val="16"/>
        </w:rPr>
        <w:t>, more importantly, are </w:t>
      </w:r>
      <w:r>
        <w:rPr>
          <w:b/>
          <w:bCs/>
          <w:color w:val="000000"/>
          <w:sz w:val="27"/>
          <w:szCs w:val="27"/>
          <w:u w:val="single"/>
          <w:shd w:val="clear" w:color="auto" w:fill="00FF00"/>
        </w:rPr>
        <w:t>not waiting for conflict resolution</w:t>
      </w:r>
      <w:r>
        <w:rPr>
          <w:color w:val="000000"/>
          <w:u w:val="single"/>
          <w:shd w:val="clear" w:color="auto" w:fill="00FF00"/>
        </w:rPr>
        <w:t> to be </w:t>
      </w:r>
      <w:r>
        <w:rPr>
          <w:b/>
          <w:bCs/>
          <w:color w:val="000000"/>
          <w:sz w:val="27"/>
          <w:szCs w:val="27"/>
          <w:u w:val="single"/>
          <w:shd w:val="clear" w:color="auto" w:fill="00FF00"/>
        </w:rPr>
        <w:t>present</w:t>
      </w:r>
      <w:r>
        <w:rPr>
          <w:color w:val="000000"/>
          <w:u w:val="single"/>
          <w:shd w:val="clear" w:color="auto" w:fill="00FF00"/>
        </w:rPr>
        <w:t>, </w:t>
      </w:r>
      <w:r>
        <w:rPr>
          <w:b/>
          <w:bCs/>
          <w:color w:val="000000"/>
          <w:sz w:val="27"/>
          <w:szCs w:val="27"/>
          <w:u w:val="single"/>
          <w:shd w:val="clear" w:color="auto" w:fill="00FF00"/>
        </w:rPr>
        <w:t>sensuous</w:t>
      </w:r>
      <w:r>
        <w:rPr>
          <w:color w:val="000000"/>
          <w:u w:val="single"/>
          <w:shd w:val="clear" w:color="auto" w:fill="00FF00"/>
        </w:rPr>
        <w:t>, or </w:t>
      </w:r>
      <w:r>
        <w:rPr>
          <w:b/>
          <w:bCs/>
          <w:color w:val="000000"/>
          <w:sz w:val="27"/>
          <w:szCs w:val="27"/>
          <w:u w:val="single"/>
          <w:shd w:val="clear" w:color="auto" w:fill="00FF00"/>
        </w:rPr>
        <w:t>joyful</w:t>
      </w:r>
      <w:r>
        <w:rPr>
          <w:color w:val="000000"/>
          <w:sz w:val="16"/>
          <w:szCs w:val="16"/>
        </w:rPr>
        <w:t>. By acknowledging historical pain, contemporary art that engages with </w:t>
      </w:r>
      <w:r>
        <w:rPr>
          <w:color w:val="000000"/>
          <w:u w:val="single"/>
          <w:shd w:val="clear" w:color="auto" w:fill="00FF00"/>
        </w:rPr>
        <w:t xml:space="preserve">Afropessimism </w:t>
      </w:r>
      <w:proofErr w:type="gramStart"/>
      <w:r>
        <w:rPr>
          <w:color w:val="000000"/>
          <w:u w:val="single"/>
          <w:shd w:val="clear" w:color="auto" w:fill="00FF00"/>
        </w:rPr>
        <w:t>opens</w:t>
      </w:r>
      <w:r>
        <w:rPr>
          <w:color w:val="000000"/>
          <w:sz w:val="16"/>
          <w:szCs w:val="16"/>
        </w:rPr>
        <w:t> up</w:t>
      </w:r>
      <w:proofErr w:type="gramEnd"/>
      <w:r>
        <w:rPr>
          <w:color w:val="000000"/>
          <w:sz w:val="16"/>
          <w:szCs w:val="16"/>
        </w:rPr>
        <w:t> </w:t>
      </w:r>
      <w:r>
        <w:rPr>
          <w:color w:val="000000"/>
          <w:u w:val="single"/>
          <w:shd w:val="clear" w:color="auto" w:fill="00FF00"/>
        </w:rPr>
        <w:t>space</w:t>
      </w:r>
      <w:r>
        <w:rPr>
          <w:color w:val="000000"/>
          <w:sz w:val="16"/>
          <w:szCs w:val="16"/>
        </w:rPr>
        <w:t>s </w:t>
      </w:r>
      <w:r>
        <w:rPr>
          <w:color w:val="000000"/>
          <w:u w:val="single"/>
          <w:shd w:val="clear" w:color="auto" w:fill="00FF00"/>
        </w:rPr>
        <w:t>for </w:t>
      </w:r>
      <w:r>
        <w:rPr>
          <w:b/>
          <w:bCs/>
          <w:color w:val="000000"/>
          <w:sz w:val="27"/>
          <w:szCs w:val="27"/>
          <w:u w:val="single"/>
          <w:shd w:val="clear" w:color="auto" w:fill="00FF00"/>
        </w:rPr>
        <w:t>healing</w:t>
      </w:r>
      <w:r>
        <w:rPr>
          <w:color w:val="000000"/>
          <w:u w:val="single"/>
          <w:shd w:val="clear" w:color="auto" w:fill="00FF00"/>
        </w:rPr>
        <w:t> and </w:t>
      </w:r>
      <w:r>
        <w:rPr>
          <w:b/>
          <w:bCs/>
          <w:color w:val="000000"/>
          <w:sz w:val="27"/>
          <w:szCs w:val="27"/>
          <w:u w:val="single"/>
          <w:shd w:val="clear" w:color="auto" w:fill="00FF00"/>
        </w:rPr>
        <w:t>empowerment</w:t>
      </w:r>
      <w:r>
        <w:rPr>
          <w:color w:val="000000"/>
          <w:sz w:val="16"/>
          <w:szCs w:val="16"/>
        </w:rPr>
        <w:t>. However, Afropessimism is not simply a philosophy of despair or hopelessness. Instead, it is a call to action to confront and resist systems of oppression. </w:t>
      </w:r>
      <w:r>
        <w:rPr>
          <w:color w:val="000000"/>
          <w:u w:val="single"/>
        </w:rPr>
        <w:t xml:space="preserve">By </w:t>
      </w:r>
      <w:r>
        <w:rPr>
          <w:color w:val="000000"/>
          <w:u w:val="single"/>
        </w:rPr>
        <w:lastRenderedPageBreak/>
        <w:t>recognizing</w:t>
      </w:r>
      <w:r>
        <w:rPr>
          <w:color w:val="000000"/>
          <w:sz w:val="16"/>
          <w:szCs w:val="16"/>
        </w:rPr>
        <w:t> their </w:t>
      </w:r>
      <w:r>
        <w:rPr>
          <w:b/>
          <w:bCs/>
          <w:color w:val="000000"/>
          <w:sz w:val="27"/>
          <w:szCs w:val="27"/>
          <w:u w:val="single"/>
        </w:rPr>
        <w:t>pervasive</w:t>
      </w:r>
      <w:r>
        <w:rPr>
          <w:color w:val="000000"/>
          <w:sz w:val="16"/>
          <w:szCs w:val="16"/>
        </w:rPr>
        <w:t> and </w:t>
      </w:r>
      <w:r>
        <w:rPr>
          <w:b/>
          <w:bCs/>
          <w:color w:val="000000"/>
          <w:sz w:val="27"/>
          <w:szCs w:val="27"/>
          <w:u w:val="single"/>
        </w:rPr>
        <w:t>ongoing nature</w:t>
      </w:r>
      <w:r>
        <w:rPr>
          <w:color w:val="000000"/>
          <w:u w:val="single"/>
        </w:rPr>
        <w:t>, Afropessimism demands</w:t>
      </w:r>
      <w:r>
        <w:rPr>
          <w:color w:val="000000"/>
          <w:sz w:val="16"/>
          <w:szCs w:val="16"/>
        </w:rPr>
        <w:t> visibility and passions both positive and negative. By centering the pain and struggle of Black life, Afropessimism creates space for justice and liberation, which can in turn fuel a </w:t>
      </w:r>
      <w:r>
        <w:rPr>
          <w:b/>
          <w:bCs/>
          <w:color w:val="000000"/>
          <w:sz w:val="27"/>
          <w:szCs w:val="27"/>
          <w:u w:val="single"/>
        </w:rPr>
        <w:t>commitment</w:t>
      </w:r>
      <w:r>
        <w:rPr>
          <w:color w:val="000000"/>
          <w:sz w:val="16"/>
          <w:szCs w:val="16"/>
        </w:rPr>
        <w:t> to change</w:t>
      </w:r>
    </w:p>
    <w:p w14:paraId="789B7DD4" w14:textId="77777777" w:rsidR="006326D8" w:rsidRDefault="006326D8" w:rsidP="006326D8">
      <w:pPr>
        <w:pStyle w:val="Heading4"/>
      </w:pPr>
      <w:r>
        <w:t xml:space="preserve">Kentucky’s Coalitional politics reproduce the fungibility of blackness by forcing black people to labor for the improvement of the world that necessitates their nonexistence. </w:t>
      </w:r>
    </w:p>
    <w:p w14:paraId="003728E7" w14:textId="77777777" w:rsidR="006326D8" w:rsidRDefault="006326D8" w:rsidP="006326D8">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11" w:history="1">
        <w:r w:rsidRPr="00A61981">
          <w:rPr>
            <w:rStyle w:val="Hyperlink"/>
            <w:sz w:val="20"/>
            <w:szCs w:val="20"/>
          </w:rPr>
          <w:t>https://doi.org/10.1080/01440357.2019.1656400</w:t>
        </w:r>
      </w:hyperlink>
    </w:p>
    <w:p w14:paraId="4D0182F6" w14:textId="53D47F36" w:rsidR="005D388F" w:rsidRDefault="006326D8" w:rsidP="005D388F">
      <w:pPr>
        <w:rPr>
          <w:u w:val="single"/>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sidRPr="00DF49EF">
        <w:rPr>
          <w:sz w:val="16"/>
        </w:rPr>
        <w:t>afropessimists’</w:t>
      </w:r>
      <w:proofErr w:type="spellEnd"/>
      <w:r w:rsidRPr="00DF49EF">
        <w:rPr>
          <w:sz w:val="16"/>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w:t>
      </w:r>
      <w:proofErr w:type="spellStart"/>
      <w:r w:rsidRPr="00DF49EF">
        <w:rPr>
          <w:sz w:val="16"/>
        </w:rPr>
        <w:t>Εικονοκλ</w:t>
      </w:r>
      <w:proofErr w:type="spellEnd"/>
      <w:r w:rsidRPr="00DF49EF">
        <w:rPr>
          <w:sz w:val="16"/>
        </w:rPr>
        <w:t>α</w:t>
      </w:r>
      <w:proofErr w:type="spellStart"/>
      <w:r w:rsidRPr="00DF49EF">
        <w:rPr>
          <w:sz w:val="16"/>
        </w:rPr>
        <w:t>σί</w:t>
      </w:r>
      <w:proofErr w:type="spellEnd"/>
      <w:r w:rsidRPr="00DF49EF">
        <w:rPr>
          <w:sz w:val="16"/>
        </w:rPr>
        <w:t>α (</w:t>
      </w:r>
      <w:proofErr w:type="spellStart"/>
      <w:r w:rsidRPr="00DF49EF">
        <w:rPr>
          <w:sz w:val="16"/>
        </w:rPr>
        <w:t>icono-clasia</w:t>
      </w:r>
      <w:proofErr w:type="spellEnd"/>
      <w:r w:rsidRPr="00DF49EF">
        <w:rPr>
          <w:sz w:val="16"/>
        </w:rPr>
        <w:t xml:space="preserve">) is the etymological opposite of the word for iconolatry, </w:t>
      </w:r>
      <w:proofErr w:type="spellStart"/>
      <w:r w:rsidRPr="00DF49EF">
        <w:rPr>
          <w:sz w:val="16"/>
        </w:rPr>
        <w:t>εικονολ</w:t>
      </w:r>
      <w:proofErr w:type="spellEnd"/>
      <w:r w:rsidRPr="00DF49EF">
        <w:rPr>
          <w:sz w:val="16"/>
        </w:rPr>
        <w:t>α</w:t>
      </w:r>
      <w:proofErr w:type="spellStart"/>
      <w:r w:rsidRPr="00DF49EF">
        <w:rPr>
          <w:sz w:val="16"/>
        </w:rPr>
        <w:t>τρί</w:t>
      </w:r>
      <w:proofErr w:type="spellEnd"/>
      <w:r w:rsidRPr="00DF49EF">
        <w:rPr>
          <w:sz w:val="16"/>
        </w:rPr>
        <w:t xml:space="preserve">α. This word again is a fusion of the Greek word for icon but this time the word </w:t>
      </w:r>
      <w:proofErr w:type="spellStart"/>
      <w:r w:rsidRPr="00DF49EF">
        <w:rPr>
          <w:sz w:val="16"/>
        </w:rPr>
        <w:t>κλ</w:t>
      </w:r>
      <w:proofErr w:type="spellEnd"/>
      <w:r w:rsidRPr="00DF49EF">
        <w:rPr>
          <w:sz w:val="16"/>
        </w:rPr>
        <w:t>αώ (the root for-</w:t>
      </w:r>
      <w:proofErr w:type="spellStart"/>
      <w:r w:rsidRPr="00DF49EF">
        <w:rPr>
          <w:sz w:val="16"/>
        </w:rPr>
        <w:t>clasm</w:t>
      </w:r>
      <w:proofErr w:type="spellEnd"/>
      <w:r w:rsidRPr="00DF49EF">
        <w:rPr>
          <w:sz w:val="16"/>
        </w:rPr>
        <w:t xml:space="preserve">) connotes weaken </w:t>
      </w:r>
      <w:proofErr w:type="spellStart"/>
      <w:r w:rsidRPr="00DF49EF">
        <w:rPr>
          <w:sz w:val="16"/>
        </w:rPr>
        <w:t>ing</w:t>
      </w:r>
      <w:proofErr w:type="spellEnd"/>
      <w:r w:rsidRPr="00DF49EF">
        <w:rPr>
          <w:sz w:val="16"/>
        </w:rPr>
        <w:t xml:space="preserve">,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w:t>
      </w:r>
      <w:proofErr w:type="gramStart"/>
      <w:r w:rsidRPr="00DF49EF">
        <w:rPr>
          <w:sz w:val="16"/>
        </w:rPr>
        <w:t>in order to</w:t>
      </w:r>
      <w:proofErr w:type="gramEnd"/>
      <w:r w:rsidRPr="00DF49EF">
        <w:rPr>
          <w:sz w:val="16"/>
        </w:rPr>
        <w:t xml:space="preserve">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sidRPr="00DF49EF">
        <w:rPr>
          <w:sz w:val="16"/>
        </w:rPr>
        <w:t>theo</w:t>
      </w:r>
      <w:proofErr w:type="spellEnd"/>
      <w:r w:rsidRPr="00DF49EF">
        <w:rPr>
          <w:sz w:val="16"/>
        </w:rPr>
        <w:t>-political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w:t>
      </w:r>
      <w:proofErr w:type="gramStart"/>
      <w:r w:rsidRPr="00DF49EF">
        <w:rPr>
          <w:sz w:val="16"/>
        </w:rPr>
        <w:t>Blackness, but</w:t>
      </w:r>
      <w:proofErr w:type="gramEnd"/>
      <w:r w:rsidRPr="00DF49EF">
        <w:rPr>
          <w:sz w:val="16"/>
        </w:rPr>
        <w:t xml:space="preserve">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w:t>
      </w:r>
      <w:proofErr w:type="spellStart"/>
      <w:r w:rsidRPr="00DF49EF">
        <w:rPr>
          <w:sz w:val="16"/>
        </w:rPr>
        <w:t>iconolatric</w:t>
      </w:r>
      <w:proofErr w:type="spellEnd"/>
      <w:r w:rsidRPr="00DF49EF">
        <w:rPr>
          <w:sz w:val="16"/>
        </w:rPr>
        <w:t xml:space="preserve">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w:t>
      </w:r>
      <w:proofErr w:type="spellStart"/>
      <w:r w:rsidRPr="00DF49EF">
        <w:rPr>
          <w:sz w:val="16"/>
        </w:rPr>
        <w:t>interactionality</w:t>
      </w:r>
      <w:proofErr w:type="spellEnd"/>
      <w:r w:rsidRPr="00DF49EF">
        <w:rPr>
          <w:sz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w:t>
      </w:r>
      <w:proofErr w:type="gramStart"/>
      <w:r w:rsidRPr="00DF49EF">
        <w:rPr>
          <w:sz w:val="16"/>
        </w:rPr>
        <w:t>as long as</w:t>
      </w:r>
      <w:proofErr w:type="gramEnd"/>
      <w:r w:rsidRPr="00DF49EF">
        <w:rPr>
          <w:sz w:val="16"/>
        </w:rPr>
        <w:t xml:space="preserve"> one heeds Sexton’s caution about multiracial coalitions. However, I’m left wondering what the difference between intersectionality and radical </w:t>
      </w:r>
      <w:proofErr w:type="spellStart"/>
      <w:r w:rsidRPr="00DF49EF">
        <w:rPr>
          <w:sz w:val="16"/>
        </w:rPr>
        <w:t>interactionality</w:t>
      </w:r>
      <w:proofErr w:type="spellEnd"/>
      <w:r w:rsidRPr="00DF49EF">
        <w:rPr>
          <w:sz w:val="16"/>
        </w:rPr>
        <w:t xml:space="preserve"> is in relation to anti-Black suffering. In her book Queer Migration Politics Chávez argues that radical </w:t>
      </w:r>
      <w:proofErr w:type="spellStart"/>
      <w:r w:rsidRPr="00DF49EF">
        <w:rPr>
          <w:sz w:val="16"/>
        </w:rPr>
        <w:t>interactionality</w:t>
      </w:r>
      <w:proofErr w:type="spellEnd"/>
      <w:r w:rsidRPr="00DF49EF">
        <w:rPr>
          <w:sz w:val="16"/>
        </w:rPr>
        <w:t xml:space="preserve"> seeks to coalesce around moments that highlight the interlocking nature of oppression, and how “these moments reveal and build alternative 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 xml:space="preserve">there is no sense of belonging that can be experienced and no recovery of the loss of being for Black people </w:t>
      </w:r>
      <w:r w:rsidRPr="006824D3">
        <w:rPr>
          <w:sz w:val="16"/>
        </w:rPr>
        <w:t>in an anti-Black world. Indeed</w:t>
      </w:r>
      <w:r w:rsidRPr="00DC7C9A">
        <w:rPr>
          <w:sz w:val="16"/>
        </w:rPr>
        <w:t>, there is no relational capacity shared between a slave and a degraded Human subject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DC7C9A">
        <w:rPr>
          <w:b/>
          <w:bCs/>
          <w:highlight w:val="yellow"/>
          <w:u w:val="single"/>
        </w:rPr>
        <w:t>no</w:t>
      </w:r>
      <w:r w:rsidRPr="002F57C0">
        <w:rPr>
          <w:b/>
          <w:bCs/>
          <w:highlight w:val="yellow"/>
          <w:u w:val="single"/>
        </w:rPr>
        <w:t xml:space="preserve">t occur from a focus on a common struggle between the slave and the degraded subject is a </w:t>
      </w:r>
      <w:r w:rsidRPr="002F57C0">
        <w:rPr>
          <w:b/>
          <w:bCs/>
          <w:highlight w:val="yellow"/>
          <w:u w:val="single"/>
        </w:rPr>
        <w:lastRenderedPageBreak/>
        <w:t>focus on Black social death,</w:t>
      </w:r>
      <w:r w:rsidRPr="001600CA">
        <w:rPr>
          <w:b/>
          <w:bCs/>
          <w:u w:val="single"/>
        </w:rPr>
        <w:t xml:space="preserve"> </w:t>
      </w:r>
      <w:r w:rsidRPr="002F57C0">
        <w:rPr>
          <w:b/>
          <w:bCs/>
          <w:highlight w:val="yellow"/>
          <w:u w:val="single"/>
        </w:rPr>
        <w:t>because to do so 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 xml:space="preserve">subject to recognize the true nature of anti-Blackness would require a recognition that the position of non-Blacks </w:t>
      </w:r>
      <w:r w:rsidRPr="00DC7C9A">
        <w:rPr>
          <w:u w:val="single"/>
        </w:rPr>
        <w:t xml:space="preserve">whether they be queer, post-colonial, women, or poor, </w:t>
      </w:r>
      <w:r w:rsidRPr="002F57C0">
        <w:rPr>
          <w:highlight w:val="yellow"/>
          <w:u w:val="single"/>
        </w:rPr>
        <w:t>requires the social death of Blackness</w:t>
      </w:r>
      <w:r w:rsidRPr="001600CA">
        <w:rPr>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w:t>
      </w:r>
      <w:proofErr w:type="gramStart"/>
      <w:r w:rsidRPr="00DF49EF">
        <w:rPr>
          <w:sz w:val="16"/>
        </w:rPr>
        <w:t>particular is</w:t>
      </w:r>
      <w:proofErr w:type="gramEnd"/>
      <w:r w:rsidRPr="00DF49EF">
        <w:rPr>
          <w:sz w:val="16"/>
        </w:rPr>
        <w:t xml:space="preserve"> turned on its head as the agglutination of the world’s largest </w:t>
      </w:r>
      <w:proofErr w:type="gramStart"/>
      <w:r w:rsidRPr="00DF49EF">
        <w:rPr>
          <w:sz w:val="16"/>
        </w:rPr>
        <w:t>particular universal</w:t>
      </w:r>
      <w:proofErr w:type="gramEnd"/>
      <w:r w:rsidRPr="00DF49EF">
        <w:rPr>
          <w:sz w:val="16"/>
        </w:rPr>
        <w:t xml:space="preserve">,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DF49EF">
        <w:rPr>
          <w:sz w:val="16"/>
        </w:rPr>
        <w:t xml:space="preserve"> (Douglass 118). While </w:t>
      </w:r>
      <w:proofErr w:type="gramStart"/>
      <w:r w:rsidRPr="00DF49EF">
        <w:rPr>
          <w:sz w:val="16"/>
        </w:rPr>
        <w:t>on first glance this</w:t>
      </w:r>
      <w:proofErr w:type="gramEnd"/>
      <w:r w:rsidRPr="00DF49EF">
        <w:rPr>
          <w:sz w:val="16"/>
        </w:rPr>
        <w:t xml:space="preserve"> may seem to be exactly the kind of reductive read of structural oppression that people accuse </w:t>
      </w:r>
      <w:proofErr w:type="spellStart"/>
      <w:r w:rsidRPr="00DF49EF">
        <w:rPr>
          <w:sz w:val="16"/>
        </w:rPr>
        <w:t>afropessimists</w:t>
      </w:r>
      <w:proofErr w:type="spellEnd"/>
      <w:r w:rsidRPr="00DF49EF">
        <w:rPr>
          <w:sz w:val="16"/>
        </w:rPr>
        <w:t xml:space="preserve"> of doing, Douglass’ argument is </w:t>
      </w:r>
      <w:proofErr w:type="gramStart"/>
      <w:r w:rsidRPr="00DF49EF">
        <w:rPr>
          <w:sz w:val="16"/>
        </w:rPr>
        <w:t>actually a</w:t>
      </w:r>
      <w:proofErr w:type="gramEnd"/>
      <w:r w:rsidRPr="00DF49EF">
        <w:rPr>
          <w:sz w:val="16"/>
        </w:rPr>
        <w:t xml:space="preserve"> sophisticated response to intersectional theory by arguing it can only understand anti-Black oppression as race-based oppression. For afropessimist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 xml:space="preserve">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w:t>
      </w:r>
      <w:proofErr w:type="gramStart"/>
      <w:r w:rsidRPr="004E2F83">
        <w:rPr>
          <w:u w:val="single"/>
        </w:rPr>
        <w:t>ICE</w:t>
      </w:r>
      <w:proofErr w:type="gramEnd"/>
      <w:r w:rsidRPr="004E2F83">
        <w:rPr>
          <w:u w:val="single"/>
        </w:rPr>
        <w:t xml:space="preserv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w:t>
      </w:r>
      <w:r w:rsidRPr="00E402E4">
        <w:rPr>
          <w:u w:val="single"/>
        </w:rPr>
        <w:lastRenderedPageBreak/>
        <w:t xml:space="preserve">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615EC63F" w14:textId="77777777" w:rsidR="006326D8" w:rsidRPr="004E4BFA" w:rsidRDefault="006326D8" w:rsidP="006326D8">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0BE8513B" w14:textId="77777777" w:rsidR="006326D8" w:rsidRPr="004E4BFA" w:rsidRDefault="006326D8" w:rsidP="006326D8">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6A80FEF3" w14:textId="77777777" w:rsidR="006326D8" w:rsidRPr="001F7F73" w:rsidRDefault="006326D8" w:rsidP="006326D8">
      <w:pPr>
        <w:rPr>
          <w:sz w:val="32"/>
          <w:szCs w:val="32"/>
          <w:highlight w:val="yellow"/>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w:t>
      </w:r>
      <w:r w:rsidRPr="004E4BFA">
        <w:rPr>
          <w:sz w:val="32"/>
          <w:szCs w:val="32"/>
          <w:u w:val="single"/>
        </w:rPr>
        <w:lastRenderedPageBreak/>
        <w:t xml:space="preserve">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 xml:space="preserve">Black </w:t>
      </w:r>
      <w:r w:rsidRPr="004E4BFA">
        <w:rPr>
          <w:sz w:val="32"/>
          <w:szCs w:val="32"/>
          <w:u w:val="single"/>
        </w:rPr>
        <w:lastRenderedPageBreak/>
        <w:t>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w:t>
      </w:r>
      <w:r w:rsidRPr="001F7F73">
        <w:rPr>
          <w:sz w:val="32"/>
          <w:szCs w:val="32"/>
          <w:highlight w:val="yellow"/>
          <w:u w:val="single"/>
        </w:rPr>
        <w:t>new</w:t>
      </w:r>
    </w:p>
    <w:p w14:paraId="68535E8A" w14:textId="08B3AC73" w:rsidR="006326D8" w:rsidRDefault="006326D8" w:rsidP="006326D8">
      <w:pPr>
        <w:pStyle w:val="Heading2"/>
      </w:pPr>
      <w:r>
        <w:lastRenderedPageBreak/>
        <w:t>Case</w:t>
      </w:r>
    </w:p>
    <w:p w14:paraId="11026A4A" w14:textId="77777777" w:rsidR="00F16BE4" w:rsidRDefault="00F16BE4" w:rsidP="00F16BE4"/>
    <w:p w14:paraId="24B45F3E" w14:textId="77777777" w:rsidR="00F16BE4" w:rsidRDefault="00F16BE4" w:rsidP="00F16BE4">
      <w:pPr>
        <w:pStyle w:val="Heading4"/>
      </w:pPr>
      <w:r>
        <w:t>Vote negative on presumption</w:t>
      </w:r>
    </w:p>
    <w:p w14:paraId="36B69681" w14:textId="5B401A9C" w:rsidR="00F16BE4" w:rsidRPr="007103E0" w:rsidRDefault="00F16BE4" w:rsidP="00F16BE4">
      <w:pPr>
        <w:pStyle w:val="Heading4"/>
        <w:numPr>
          <w:ilvl w:val="0"/>
          <w:numId w:val="46"/>
        </w:numPr>
        <w:tabs>
          <w:tab w:val="num" w:pos="360"/>
        </w:tabs>
        <w:ind w:left="0" w:firstLine="0"/>
      </w:pPr>
      <w:r>
        <w:t xml:space="preserve">Inherency – </w:t>
      </w:r>
      <w:r>
        <w:t>The Blues</w:t>
      </w:r>
      <w:r>
        <w:t xml:space="preserve"> exist now regardless of the aff which means it’s the </w:t>
      </w:r>
      <w:proofErr w:type="spellStart"/>
      <w:r>
        <w:t>squo</w:t>
      </w:r>
      <w:proofErr w:type="spellEnd"/>
      <w:r>
        <w:t xml:space="preserve"> and is not a discernable change in the world post voting aff – makes generating meaningful negative offense impossible</w:t>
      </w:r>
    </w:p>
    <w:p w14:paraId="627CBD2B" w14:textId="1E08F3B7" w:rsidR="00346379" w:rsidRPr="00346379" w:rsidRDefault="00F16BE4" w:rsidP="00346379">
      <w:pPr>
        <w:pStyle w:val="Heading4"/>
        <w:numPr>
          <w:ilvl w:val="0"/>
          <w:numId w:val="46"/>
        </w:numPr>
        <w:tabs>
          <w:tab w:val="num" w:pos="360"/>
        </w:tabs>
        <w:ind w:left="0" w:firstLine="0"/>
      </w:pPr>
      <w:r>
        <w:t xml:space="preserve">Ballot- no connection between voting aff and cultivation of strategies of self-defense or </w:t>
      </w:r>
      <w:r>
        <w:t>the Blues</w:t>
      </w:r>
      <w:r>
        <w:t xml:space="preserve"> – </w:t>
      </w:r>
      <w:r>
        <w:t>it</w:t>
      </w:r>
      <w:r>
        <w:t xml:space="preserve"> </w:t>
      </w:r>
      <w:r>
        <w:rPr>
          <w:u w:val="single"/>
        </w:rPr>
        <w:t>always exists</w:t>
      </w:r>
      <w:r>
        <w:t xml:space="preserve"> – imagining different worlds </w:t>
      </w:r>
      <w:r>
        <w:rPr>
          <w:u w:val="single"/>
        </w:rPr>
        <w:t>happens inevitably</w:t>
      </w:r>
      <w:r>
        <w:t xml:space="preserve">—that’s a descriptive not a prescriptive statement – affirming </w:t>
      </w:r>
      <w:r>
        <w:t>the Blues</w:t>
      </w:r>
      <w:r>
        <w:t xml:space="preserve"> is not its actualization – that means the ballot produces parasitism</w:t>
      </w:r>
    </w:p>
    <w:p w14:paraId="620C6819" w14:textId="77777777" w:rsidR="00F16BE4" w:rsidRPr="00F16BE4" w:rsidRDefault="00F16BE4" w:rsidP="00F16BE4"/>
    <w:p w14:paraId="56D52A8A" w14:textId="77777777" w:rsidR="006326D8" w:rsidRPr="00BE39B4" w:rsidRDefault="006326D8" w:rsidP="006326D8">
      <w:pPr>
        <w:pStyle w:val="Heading4"/>
      </w:pPr>
      <w:r w:rsidRPr="00BE39B4">
        <w:t>The 1AC’s centering of the blues and</w:t>
      </w:r>
      <w:proofErr w:type="gramStart"/>
      <w:r w:rsidRPr="00BE39B4">
        <w:t>, in particular, Koko Taylor</w:t>
      </w:r>
      <w:proofErr w:type="gramEnd"/>
      <w:r w:rsidRPr="00BE39B4">
        <w:t xml:space="preserve"> enacts a double disavowal of both the whiteness that enabled appropriation of the blues for white audiences clinging to something </w:t>
      </w:r>
      <w:r>
        <w:t xml:space="preserve">perceived as </w:t>
      </w:r>
      <w:r w:rsidRPr="00BE39B4">
        <w:t xml:space="preserve">real </w:t>
      </w:r>
      <w:r>
        <w:t xml:space="preserve">plus black </w:t>
      </w:r>
      <w:r w:rsidRPr="00BE39B4">
        <w:t xml:space="preserve">and of the masculinity that grounded the relationality of spaces generated for the blues. </w:t>
      </w:r>
    </w:p>
    <w:p w14:paraId="4ACDC69A" w14:textId="77777777" w:rsidR="006326D8" w:rsidRDefault="006326D8" w:rsidP="006326D8">
      <w:proofErr w:type="spellStart"/>
      <w:r w:rsidRPr="00BE39B4">
        <w:rPr>
          <w:rStyle w:val="Style13ptBold"/>
        </w:rPr>
        <w:t>Adelt</w:t>
      </w:r>
      <w:proofErr w:type="spellEnd"/>
      <w:r>
        <w:t xml:space="preserve">, Ulrich December </w:t>
      </w:r>
      <w:r w:rsidRPr="00BE39B4">
        <w:rPr>
          <w:rStyle w:val="Style13ptBold"/>
        </w:rPr>
        <w:t>2007</w:t>
      </w:r>
      <w:r>
        <w:t xml:space="preserve"> (Doctor of Philosophy degree in American Studies in the Graduate College of The University of Iowa, Thesis Supervisor: Associate Professor Jane </w:t>
      </w:r>
      <w:proofErr w:type="spellStart"/>
      <w:r>
        <w:t>Desmond“Black</w:t>
      </w:r>
      <w:proofErr w:type="spellEnd"/>
      <w:r>
        <w:t xml:space="preserve">, white and blue: racial politics of blues music in the 1960s.” p. 170 – 175, - Dissertation completed at the University of Iowa </w:t>
      </w:r>
      <w:hyperlink r:id="rId12" w:history="1">
        <w:r w:rsidRPr="009426B0">
          <w:rPr>
            <w:rStyle w:val="Hyperlink"/>
          </w:rPr>
          <w:t>https://doi.org/10.17077/etd.6domr3vd</w:t>
        </w:r>
      </w:hyperlink>
      <w:r>
        <w:t xml:space="preserve">.) Hawkeyes </w:t>
      </w:r>
    </w:p>
    <w:p w14:paraId="5348CCF3" w14:textId="77777777" w:rsidR="006326D8" w:rsidRPr="00BE39B4" w:rsidRDefault="006326D8" w:rsidP="006326D8">
      <w:pPr>
        <w:rPr>
          <w:rStyle w:val="StyleUnderline"/>
        </w:rPr>
      </w:pPr>
      <w:r w:rsidRPr="00BE39B4">
        <w:rPr>
          <w:sz w:val="16"/>
        </w:rPr>
        <w:t xml:space="preserve">Living Blues would become slightly more professionalized with the spring issue of 1974, boasting a glossy cover and typeset layout. The magazine began publishing bimonthly the following year but struggled economically. In 1983, the magazine underwent yet another relaunch and became affiliated with the University of Mississippi at Oxford with its circulation climbing slowly to 15,000 in 199117 but dropping again after the blues revival of the 1990s subsided. The magazine has recently celebrated its 35th anniversary. In accordance with the small scale of production, the editors and the readers of Living Blues were quite similar, as the founding editors point out. Jim O'Neal describes both producers and consumers as "blues freaks" — "mostly young, white, college students or college-educated people."18 Bruce Iglauer contends, "the audience looked like us... white people in their late teens and 20s who had discovered blues in the 60s."19 Despite the seeming homogeneity, O'Neal estimates that about one-fourth or one-third of the subscribers were from Europe, Australia, Canada and Japan, indicating the international impact of blues I discuss in other chapters. And, finally, as O'Neal points out, "we also made it a point to try to appeal to the black audience by putting artists such as Bobby Bland and Little Milton on the cover, and we did have some black readership, but mostly it was white."20 Iglauer makes the argument that "the average black blues fan was being informed about artists and music from black oriented radio, whereas we white people were much more used to reading liner notes" and, being "reasonably well- educated," were "used to reading for pleasure, whereas a lot of the older black blues fans were from the South and suffered from the poor formal educations available to them."21 To a certain extent, </w:t>
      </w:r>
      <w:r w:rsidRPr="0051648C">
        <w:rPr>
          <w:rStyle w:val="Emphasis"/>
          <w:highlight w:val="cyan"/>
        </w:rPr>
        <w:t>Chicago's blues culture in the late 1960s and early 1970s</w:t>
      </w:r>
      <w:r w:rsidRPr="00BE39B4">
        <w:rPr>
          <w:rStyle w:val="StyleUnderline"/>
        </w:rPr>
        <w:t xml:space="preserve">, in particular through live performances on the South Side, </w:t>
      </w:r>
      <w:r w:rsidRPr="0051648C">
        <w:rPr>
          <w:rStyle w:val="StyleUnderline"/>
          <w:highlight w:val="cyan"/>
        </w:rPr>
        <w:t>offered</w:t>
      </w:r>
      <w:r w:rsidRPr="00BE39B4">
        <w:rPr>
          <w:rStyle w:val="StyleUnderline"/>
        </w:rPr>
        <w:t xml:space="preserve"> opportunities for racial mixing, yet </w:t>
      </w:r>
      <w:r w:rsidRPr="00BE39B4">
        <w:rPr>
          <w:rStyle w:val="Emphasis"/>
        </w:rPr>
        <w:t xml:space="preserve">the </w:t>
      </w:r>
      <w:r w:rsidRPr="0051648C">
        <w:rPr>
          <w:rStyle w:val="Emphasis"/>
          <w:highlight w:val="cyan"/>
        </w:rPr>
        <w:t>segregation of featured artists (exclusively "black"), and staff members</w:t>
      </w:r>
      <w:r w:rsidRPr="00BE39B4">
        <w:rPr>
          <w:rStyle w:val="Emphasis"/>
        </w:rPr>
        <w:t xml:space="preserve"> and readers (almost </w:t>
      </w:r>
      <w:r w:rsidRPr="0051648C">
        <w:rPr>
          <w:rStyle w:val="Emphasis"/>
          <w:highlight w:val="cyan"/>
        </w:rPr>
        <w:t>exclusively "white</w:t>
      </w:r>
      <w:r w:rsidRPr="00BE39B4">
        <w:rPr>
          <w:rStyle w:val="Emphasis"/>
        </w:rPr>
        <w:t>")</w:t>
      </w:r>
      <w:r w:rsidRPr="00BE39B4">
        <w:rPr>
          <w:rStyle w:val="StyleUnderline"/>
        </w:rPr>
        <w:t xml:space="preserve"> </w:t>
      </w:r>
      <w:r w:rsidRPr="00BE39B4">
        <w:rPr>
          <w:sz w:val="16"/>
        </w:rPr>
        <w:t xml:space="preserve">of Living Blues </w:t>
      </w:r>
      <w:r w:rsidRPr="0051648C">
        <w:rPr>
          <w:rStyle w:val="Emphasis"/>
          <w:highlight w:val="cyan"/>
        </w:rPr>
        <w:t>mirrored the way blues was developing in other places around the same time</w:t>
      </w:r>
      <w:r w:rsidRPr="00BE39B4">
        <w:rPr>
          <w:rStyle w:val="Emphasis"/>
        </w:rPr>
        <w:t>.</w:t>
      </w:r>
      <w:r w:rsidRPr="00BE39B4">
        <w:rPr>
          <w:sz w:val="16"/>
        </w:rPr>
        <w:t xml:space="preserve"> Out of the seven founding editors, only four remained after the first five issues — Jim O'Neal, Amy van Singel, Paul Garon, and Bruce Iglauer. Jim O'Neal was born in Fort Wayne, Indiana in 1948 but grew up mostly in Mobile, Alabama. O'Neal studied journalism at Northwestern University in Chicago and received an M.A. in 1974. Presenting himself as merely a blues "fan," O'Neal notes that the founders of Living Blues lacked any kind of training in "folklore, ethnomusicology, or oral history."22 </w:t>
      </w:r>
      <w:proofErr w:type="gramStart"/>
      <w:r w:rsidRPr="00BE39B4">
        <w:rPr>
          <w:sz w:val="16"/>
        </w:rPr>
        <w:t>Yet,</w:t>
      </w:r>
      <w:proofErr w:type="gramEnd"/>
      <w:r w:rsidRPr="00BE39B4">
        <w:rPr>
          <w:sz w:val="16"/>
        </w:rPr>
        <w:t xml:space="preserve"> O'Neal's graduate studies in journalism at a prestigious university made him much less of an amateur than he might like to admit. In an editorial for Living Blues after the magazine's move to Mississippi in 1983, O'Neal further emphasizes his personal over his professional engagement with the blues: It's nice to bring the blues 'home' in many more ways than one, because Oxford was my home in the early 1950s, long before I was old enough to know anything about the blues. (My blues education — hindered, no doubt, by many years spent in the cultural vacuum of Mobile, Alabama — came only after I moved north to Chicago).23 In this narrative of conversion, O'Neal finally realizes the relevance of "black" Southern culture after escaping the "cultural vacuum" of "whiteness" </w:t>
      </w:r>
      <w:r w:rsidRPr="00BE39B4">
        <w:rPr>
          <w:sz w:val="16"/>
        </w:rPr>
        <w:lastRenderedPageBreak/>
        <w:t>and entering "black" spaces in Chicago. However, as many of his "white" contemporaries, O'Neal was initiated (or "converted") to "black" blues through listening to "white" musicians: "I didn't really realize what it was or appreciate it until I learned that the '60s bands I loved, like the Rolling Stones, Yardbirds, and Animals, were all doing songs that were originally done by black American blues singers."24 O'Neal remained the principal editor of Living Blues until 1987. After stepping down as editor, he continued to be involved in the distribution and dissemination of blues. Between 1988 and 1998, O'Neal ran Rooster Blues Records, the Stackhouse Delta Record Mart and the Stackhouse recording studio in Clarksdale, Mississippi. O'Neal's move to Clarksdale, a major city for pre-war acoustic blues, signaled a flight from the over-commercialized blues tourism of Chicago to a place where blues was supposedly more "authentic." In an editorial as the outgoing editor for Living Blues, O'Neal notes, "</w:t>
      </w:r>
      <w:r w:rsidRPr="00BE39B4">
        <w:rPr>
          <w:rStyle w:val="StyleUnderline"/>
        </w:rPr>
        <w:t xml:space="preserve">the blues has found success in Chicago — but as the challenge has been met, for some of us the sense of purpose is gone; the crusade is over. </w:t>
      </w:r>
      <w:r w:rsidRPr="0051648C">
        <w:rPr>
          <w:rStyle w:val="Emphasis"/>
          <w:highlight w:val="cyan"/>
        </w:rPr>
        <w:t>The blues has become another urban business</w:t>
      </w:r>
      <w:r w:rsidRPr="00BE39B4">
        <w:rPr>
          <w:sz w:val="16"/>
        </w:rPr>
        <w:t xml:space="preserve">."25 It is interesting that O'Neal chooses the word "crusade," not just because it underscores the religious connotations of his "conversion" to blues but also because it conflicts with the bystander role the Living Blues editors had carved out for themselves in the conception of the magazine. In O'Neal's narrative, </w:t>
      </w:r>
      <w:r w:rsidRPr="0051648C">
        <w:rPr>
          <w:rStyle w:val="StyleUnderline"/>
          <w:highlight w:val="cyan"/>
        </w:rPr>
        <w:t>Mississippi appears as the undiluted</w:t>
      </w:r>
      <w:r w:rsidRPr="00BE39B4">
        <w:rPr>
          <w:rStyle w:val="StyleUnderline"/>
        </w:rPr>
        <w:t xml:space="preserve"> and authenticated </w:t>
      </w:r>
      <w:r w:rsidRPr="0051648C">
        <w:rPr>
          <w:rStyle w:val="StyleUnderline"/>
          <w:highlight w:val="cyan"/>
        </w:rPr>
        <w:t>alternative to Chicago's tainted blues authenticity</w:t>
      </w:r>
      <w:r w:rsidRPr="00BE39B4">
        <w:rPr>
          <w:rStyle w:val="StyleUnderline"/>
        </w:rPr>
        <w:t>:</w:t>
      </w:r>
      <w:r w:rsidRPr="00BE39B4">
        <w:rPr>
          <w:sz w:val="16"/>
        </w:rPr>
        <w:t xml:space="preserve"> "Rarely, even in the ghetto clubs of Chicago, have I heard music so raw and so free. It is unaffected. It is blues at the source."26 Only ten years later, O'Neal moved North again — this time to Kansas City. His reasons for leaving his "home" in Mississippi reveal the economic price that comes with blues "authenticity": met a woman who moved from Kansas City to Clarksdale to be an intern at the Delta Blues Museum. We got married, had two children, and decided that the Mississippi Delta was not the best place to raise a family. Educational, health, and recreational opportunities would be better in a more progressive place, and since my wife was from KC, we moved here.27 After moving to Kansas City in 1998, O'Neal founded </w:t>
      </w:r>
      <w:proofErr w:type="spellStart"/>
      <w:r w:rsidRPr="00BE39B4">
        <w:rPr>
          <w:sz w:val="16"/>
        </w:rPr>
        <w:t>BluEsoterica</w:t>
      </w:r>
      <w:proofErr w:type="spellEnd"/>
      <w:r w:rsidRPr="00BE39B4">
        <w:rPr>
          <w:sz w:val="16"/>
        </w:rPr>
        <w:t xml:space="preserve"> Archives and Productions and continued to support what he considered "esoteric," underappreciated "black" blues musicians. Jim O'Neal and Amy van Singel met through their passion for blues music. Van Singel was born in Chicago in 1949 and, like O'Neal, went to Northwestern University, majoring in English. O'Neal and van Singel married in 1970 and got divorced in 1987, their marriage paralleling their involvement with Living Blues. Like many other blues fans of the 1960s, van Singel was listening to "British Invasion" bands like the Rolling Stones and the Kinks before getting into blues: "I did some follow-up and discovered what I considered the 'creators' of the blues and abruptly quit listening to rock radio."28 Van Singel explains why she got into blues by saying, I was fascinated with exploring a totally foreign culture, right in the United States, and of course the whole civil rights thing was going on while I was growing up. I intensely disliked what I considered rip-off musicians getting fame and credit for what was truly America’s own music, and I wanted to get them proper recognition.29 Van Singel's fascination with the racial other, equally "foreign" and "American," is striking, as is her apparent repudiation of British musicians like Eric Clapton tainting the purity of the blues. Van Singel had a college radio show on blues on WNUR in Chicago and later hosted "Atomic Mama's Wang-Dang-Doodle Blues Show" on WNIB and WXFM. As the co-editor for Living Blues for many years, van Singel contributed many articles and was also the magazine's premier photographer. </w:t>
      </w:r>
      <w:r w:rsidRPr="0051648C">
        <w:rPr>
          <w:rStyle w:val="Emphasis"/>
          <w:highlight w:val="cyan"/>
        </w:rPr>
        <w:t>Amy van Singel underscores</w:t>
      </w:r>
      <w:r w:rsidRPr="00BE39B4">
        <w:rPr>
          <w:rStyle w:val="Emphasis"/>
        </w:rPr>
        <w:t xml:space="preserve"> </w:t>
      </w:r>
      <w:r w:rsidRPr="0051648C">
        <w:rPr>
          <w:rStyle w:val="Emphasis"/>
          <w:highlight w:val="cyan"/>
        </w:rPr>
        <w:t>the masculinization of the blues in the 1960s</w:t>
      </w:r>
      <w:r w:rsidRPr="00BE39B4">
        <w:rPr>
          <w:sz w:val="16"/>
        </w:rPr>
        <w:t xml:space="preserve">: As a woman, I did perceive that </w:t>
      </w:r>
      <w:r w:rsidRPr="0051648C">
        <w:rPr>
          <w:rStyle w:val="StyleUnderline"/>
          <w:highlight w:val="cyan"/>
        </w:rPr>
        <w:t>the blues scene was dominated by men</w:t>
      </w:r>
      <w:r w:rsidRPr="00BE39B4">
        <w:rPr>
          <w:sz w:val="16"/>
        </w:rPr>
        <w:t xml:space="preserve">. [...] </w:t>
      </w:r>
      <w:r w:rsidRPr="00BE39B4">
        <w:rPr>
          <w:rStyle w:val="StyleUnderline"/>
        </w:rPr>
        <w:t>I may have been the only "active" woman in the blues scene back then ... there were girlfriends &amp; wives, of course, that would go out to the South and West Side</w:t>
      </w:r>
      <w:r w:rsidRPr="00BE39B4">
        <w:rPr>
          <w:sz w:val="16"/>
        </w:rPr>
        <w:t xml:space="preserve"> ghettos </w:t>
      </w:r>
      <w:r w:rsidRPr="00BE39B4">
        <w:rPr>
          <w:rStyle w:val="StyleUnderline"/>
        </w:rPr>
        <w:t>to listen to the blues</w:t>
      </w:r>
      <w:r w:rsidRPr="00BE39B4">
        <w:rPr>
          <w:sz w:val="16"/>
        </w:rPr>
        <w:t xml:space="preserve"> [...]. I always perceived that the blues biz was VERY tough, and it was tough enough just to be a woman!30 In a recent interview, van Singel complains about having to hold down "day jobs" while her husband worked for the magazine full-time. She describes receiving the Deems Taylor Award of the American Society for Composers, Authors and Publishers (ASCAP) for co-editing The Voice of the Blues, a book with interviews from Living Blues, in 2003 by stating, "it was a VERY BIG DEAL for me to get some recognition, because Jim (...) had gotten most of it all along."31 The masculinization of the blues was also evident in the artists covered by Living Blues. Peter Narváez notes that from Living Blues' first 78 issues, only five featured women on the cover.32 Van Singel eventually moved to Alaska where she is again working as a host for a blues radio show, this time on KNBA. Another significant founding editor for Living Blues was Bruce Iglauer. He was born in 1947 in Ann Arbor, Michigan, moved to Cincinnati when he was eleven and majored in theater at Lawrence College in Wisconsin, where he also hosted a blues radio show. He moved to Chicago in January of 1970 and worked as a shipping clerk for Bob Koester at the Jazz Record Mart. Iglauer's description of how he became interested in blues is worth quoting at length: found blues mostly through folk music. </w:t>
      </w:r>
      <w:r w:rsidRPr="00BE39B4">
        <w:rPr>
          <w:rStyle w:val="StyleUnderline"/>
        </w:rPr>
        <w:t xml:space="preserve">Most of my </w:t>
      </w:r>
      <w:r w:rsidRPr="0051648C">
        <w:rPr>
          <w:rStyle w:val="StyleUnderline"/>
          <w:highlight w:val="cyan"/>
        </w:rPr>
        <w:t>white blues fan friends found blues through English or U.S. blues/rock artists</w:t>
      </w:r>
      <w:r w:rsidRPr="00BE39B4">
        <w:rPr>
          <w:rStyle w:val="StyleUnderline"/>
        </w:rPr>
        <w:t xml:space="preserve">. I would say that perhaps </w:t>
      </w:r>
      <w:r w:rsidRPr="0051648C">
        <w:rPr>
          <w:rStyle w:val="StyleUnderline"/>
          <w:highlight w:val="cyan"/>
        </w:rPr>
        <w:t>the main difference would be that blues was more exotic, more "foreign" and perhaps more intense and emotional</w:t>
      </w:r>
      <w:r w:rsidRPr="00BE39B4">
        <w:rPr>
          <w:rStyle w:val="StyleUnderline"/>
        </w:rPr>
        <w:t xml:space="preserve"> than the folk or rock of that period</w:t>
      </w:r>
      <w:r w:rsidRPr="00BE39B4">
        <w:rPr>
          <w:sz w:val="16"/>
        </w:rPr>
        <w:t xml:space="preserve">. </w:t>
      </w:r>
      <w:r w:rsidRPr="00BE39B4">
        <w:rPr>
          <w:rStyle w:val="StyleUnderline"/>
        </w:rPr>
        <w:t>The fact that it was a black music form probably turned off some white people, even if only subconsciously (</w:t>
      </w:r>
      <w:r w:rsidRPr="00BE39B4">
        <w:rPr>
          <w:sz w:val="16"/>
        </w:rPr>
        <w:t xml:space="preserve">"what can this black person be saying that would be relevant to me?"). From my point of view, </w:t>
      </w:r>
      <w:r w:rsidRPr="0051648C">
        <w:rPr>
          <w:rStyle w:val="Emphasis"/>
          <w:highlight w:val="cyan"/>
        </w:rPr>
        <w:t xml:space="preserve">the blackness of blues in the context of the civil rights movement made it attractive </w:t>
      </w:r>
      <w:r w:rsidRPr="0051648C">
        <w:rPr>
          <w:rStyle w:val="Emphasis"/>
        </w:rPr>
        <w:t>to</w:t>
      </w:r>
      <w:r w:rsidRPr="00BE39B4">
        <w:rPr>
          <w:rStyle w:val="Emphasis"/>
        </w:rPr>
        <w:t xml:space="preserve"> me</w:t>
      </w:r>
      <w:r w:rsidRPr="00BE39B4">
        <w:rPr>
          <w:sz w:val="16"/>
        </w:rPr>
        <w:t xml:space="preserve">... I was intrigued by things black. But mostly </w:t>
      </w:r>
      <w:r w:rsidRPr="00BE39B4">
        <w:rPr>
          <w:rStyle w:val="StyleUnderline"/>
        </w:rPr>
        <w:t xml:space="preserve">I found the direct, intense emotions and the </w:t>
      </w:r>
      <w:proofErr w:type="gramStart"/>
      <w:r w:rsidRPr="00BE39B4">
        <w:rPr>
          <w:rStyle w:val="StyleUnderline"/>
        </w:rPr>
        <w:t>first person</w:t>
      </w:r>
      <w:proofErr w:type="gramEnd"/>
      <w:r w:rsidRPr="00BE39B4">
        <w:rPr>
          <w:rStyle w:val="StyleUnderline"/>
        </w:rPr>
        <w:t xml:space="preserve"> approach of the blues made it seem more honest, less pretentious and more "real" than folk or rock</w:t>
      </w:r>
      <w:r w:rsidRPr="00BE39B4">
        <w:rPr>
          <w:sz w:val="16"/>
        </w:rPr>
        <w:t xml:space="preserve">. I think a lot of my </w:t>
      </w:r>
      <w:r w:rsidRPr="00BE39B4">
        <w:rPr>
          <w:rStyle w:val="Emphasis"/>
        </w:rPr>
        <w:t>white blues fan friends felt the same way</w:t>
      </w:r>
      <w:r w:rsidRPr="00BE39B4">
        <w:rPr>
          <w:sz w:val="16"/>
        </w:rPr>
        <w:t xml:space="preserve">.33 Like van Singel, Iglauer emphasizes </w:t>
      </w:r>
      <w:r w:rsidRPr="0051648C">
        <w:rPr>
          <w:rStyle w:val="Emphasis"/>
          <w:sz w:val="28"/>
          <w:szCs w:val="28"/>
          <w:highlight w:val="cyan"/>
        </w:rPr>
        <w:t>the "foreign" (or "exotic") appeal of blues for the young "white" aficionados</w:t>
      </w:r>
      <w:r w:rsidRPr="0051648C">
        <w:rPr>
          <w:rStyle w:val="Emphasis"/>
          <w:sz w:val="28"/>
          <w:szCs w:val="28"/>
        </w:rPr>
        <w:t xml:space="preserve"> and </w:t>
      </w:r>
      <w:r w:rsidRPr="0051648C">
        <w:rPr>
          <w:rStyle w:val="Emphasis"/>
          <w:sz w:val="28"/>
          <w:szCs w:val="28"/>
          <w:highlight w:val="cyan"/>
        </w:rPr>
        <w:t>equates blackness with intense emotions, honesty and "realness</w:t>
      </w:r>
      <w:r w:rsidRPr="0051648C">
        <w:rPr>
          <w:rStyle w:val="Emphasis"/>
          <w:sz w:val="28"/>
          <w:szCs w:val="28"/>
        </w:rPr>
        <w:t>."</w:t>
      </w:r>
      <w:r w:rsidRPr="0051648C">
        <w:rPr>
          <w:sz w:val="20"/>
          <w:szCs w:val="28"/>
        </w:rPr>
        <w:t xml:space="preserve"> What </w:t>
      </w:r>
      <w:r w:rsidRPr="0051648C">
        <w:rPr>
          <w:rStyle w:val="Emphasis"/>
          <w:sz w:val="28"/>
          <w:szCs w:val="28"/>
          <w:highlight w:val="cyan"/>
        </w:rPr>
        <w:t>Iglauer</w:t>
      </w:r>
      <w:r w:rsidRPr="0051648C">
        <w:rPr>
          <w:sz w:val="20"/>
          <w:szCs w:val="28"/>
        </w:rPr>
        <w:t xml:space="preserve"> and the other editors of Living Blues </w:t>
      </w:r>
      <w:r w:rsidRPr="0051648C">
        <w:rPr>
          <w:rStyle w:val="StyleUnderline"/>
          <w:sz w:val="28"/>
          <w:szCs w:val="28"/>
        </w:rPr>
        <w:lastRenderedPageBreak/>
        <w:t xml:space="preserve">were </w:t>
      </w:r>
      <w:r w:rsidRPr="0051648C">
        <w:rPr>
          <w:rStyle w:val="StyleUnderline"/>
          <w:sz w:val="28"/>
          <w:szCs w:val="28"/>
          <w:highlight w:val="cyan"/>
        </w:rPr>
        <w:t>looking</w:t>
      </w:r>
      <w:r w:rsidRPr="0051648C">
        <w:rPr>
          <w:rStyle w:val="StyleUnderline"/>
          <w:sz w:val="28"/>
          <w:szCs w:val="28"/>
        </w:rPr>
        <w:t xml:space="preserve"> for was a way </w:t>
      </w:r>
      <w:r w:rsidRPr="0051648C">
        <w:rPr>
          <w:rStyle w:val="StyleUnderline"/>
          <w:sz w:val="28"/>
          <w:szCs w:val="28"/>
          <w:highlight w:val="cyan"/>
        </w:rPr>
        <w:t xml:space="preserve">to </w:t>
      </w:r>
      <w:r w:rsidRPr="0051648C">
        <w:rPr>
          <w:rStyle w:val="Emphasis"/>
          <w:sz w:val="28"/>
          <w:szCs w:val="28"/>
          <w:highlight w:val="cyan"/>
        </w:rPr>
        <w:t>compensate for the perceived spiritual lack of</w:t>
      </w:r>
      <w:r w:rsidRPr="0051648C">
        <w:rPr>
          <w:rStyle w:val="Emphasis"/>
          <w:sz w:val="28"/>
          <w:szCs w:val="28"/>
        </w:rPr>
        <w:t xml:space="preserve"> their own "</w:t>
      </w:r>
      <w:r w:rsidRPr="0051648C">
        <w:rPr>
          <w:rStyle w:val="Emphasis"/>
          <w:sz w:val="28"/>
          <w:szCs w:val="28"/>
          <w:highlight w:val="cyan"/>
        </w:rPr>
        <w:t>whiteness" by associating with authenticated "black" blues culture</w:t>
      </w:r>
      <w:r w:rsidRPr="00BE39B4">
        <w:rPr>
          <w:sz w:val="16"/>
        </w:rPr>
        <w:t xml:space="preserve">. That the "blackness" of the music "probably turned off some white people" only made it more appealing as a form of subcultural capital. In 1971, Bruce </w:t>
      </w:r>
      <w:r w:rsidRPr="0051648C">
        <w:rPr>
          <w:rStyle w:val="StyleUnderline"/>
          <w:highlight w:val="cyan"/>
        </w:rPr>
        <w:t xml:space="preserve">Iglauer founded Alligator Records, </w:t>
      </w:r>
      <w:r w:rsidRPr="0051648C">
        <w:rPr>
          <w:rStyle w:val="StyleUnderline"/>
        </w:rPr>
        <w:t>which</w:t>
      </w:r>
      <w:r w:rsidRPr="00BE39B4">
        <w:rPr>
          <w:rStyle w:val="StyleUnderline"/>
        </w:rPr>
        <w:t xml:space="preserve"> has become the world's biggest independent blues label </w:t>
      </w:r>
      <w:r w:rsidRPr="0051648C">
        <w:rPr>
          <w:rStyle w:val="StyleUnderline"/>
          <w:sz w:val="28"/>
          <w:szCs w:val="28"/>
          <w:highlight w:val="cyan"/>
        </w:rPr>
        <w:t xml:space="preserve">with releases by blues notables like </w:t>
      </w:r>
      <w:r w:rsidRPr="0051648C">
        <w:rPr>
          <w:rStyle w:val="Emphasis"/>
          <w:sz w:val="28"/>
          <w:szCs w:val="28"/>
          <w:highlight w:val="cyan"/>
        </w:rPr>
        <w:t>Koko Taylor</w:t>
      </w:r>
      <w:r w:rsidRPr="0051648C">
        <w:rPr>
          <w:rStyle w:val="StyleUnderline"/>
          <w:sz w:val="28"/>
          <w:szCs w:val="28"/>
          <w:highlight w:val="cyan"/>
        </w:rPr>
        <w:t>,</w:t>
      </w:r>
      <w:r w:rsidRPr="00BE39B4">
        <w:rPr>
          <w:rStyle w:val="StyleUnderline"/>
        </w:rPr>
        <w:t xml:space="preserve"> Albert Collins, Johnny Winter, and Buddy Guy.</w:t>
      </w:r>
    </w:p>
    <w:p w14:paraId="652EFE0D" w14:textId="77777777" w:rsidR="006326D8" w:rsidRPr="006326D8" w:rsidRDefault="006326D8" w:rsidP="006326D8"/>
    <w:p w14:paraId="6074838A" w14:textId="7915A9FF" w:rsidR="00346379" w:rsidRPr="00A67F2B" w:rsidRDefault="00E84DE4" w:rsidP="00346379">
      <w:pPr>
        <w:pStyle w:val="Heading4"/>
        <w:rPr>
          <w:sz w:val="32"/>
          <w:szCs w:val="28"/>
        </w:rPr>
      </w:pPr>
      <w:r>
        <w:rPr>
          <w:sz w:val="32"/>
          <w:szCs w:val="28"/>
        </w:rPr>
        <w:t>Kentucky’s</w:t>
      </w:r>
      <w:r w:rsidR="00346379">
        <w:rPr>
          <w:sz w:val="32"/>
          <w:szCs w:val="28"/>
        </w:rPr>
        <w:t xml:space="preserve"> </w:t>
      </w:r>
      <w:r w:rsidR="00346379" w:rsidRPr="00F70AF6">
        <w:rPr>
          <w:sz w:val="32"/>
          <w:szCs w:val="28"/>
        </w:rPr>
        <w:t>iconocization of</w:t>
      </w:r>
      <w:r w:rsidR="00346379">
        <w:rPr>
          <w:sz w:val="32"/>
          <w:szCs w:val="28"/>
        </w:rPr>
        <w:t xml:space="preserve"> “</w:t>
      </w:r>
      <w:r>
        <w:rPr>
          <w:sz w:val="32"/>
          <w:szCs w:val="28"/>
        </w:rPr>
        <w:t>courageous and talented artists</w:t>
      </w:r>
      <w:r w:rsidR="00346379">
        <w:rPr>
          <w:sz w:val="32"/>
          <w:szCs w:val="28"/>
        </w:rPr>
        <w:t xml:space="preserve">” </w:t>
      </w:r>
      <w:r w:rsidR="00346379" w:rsidRPr="00F70AF6">
        <w:rPr>
          <w:sz w:val="32"/>
          <w:szCs w:val="28"/>
        </w:rPr>
        <w:t>siphons the energies of black people into humanist demands like</w:t>
      </w:r>
      <w:r w:rsidR="00346379">
        <w:rPr>
          <w:sz w:val="32"/>
          <w:szCs w:val="28"/>
        </w:rPr>
        <w:t xml:space="preserve"> “</w:t>
      </w:r>
      <w:r>
        <w:rPr>
          <w:sz w:val="32"/>
          <w:szCs w:val="28"/>
        </w:rPr>
        <w:t>the Blues</w:t>
      </w:r>
      <w:r w:rsidR="00346379">
        <w:rPr>
          <w:sz w:val="32"/>
          <w:szCs w:val="28"/>
        </w:rPr>
        <w:t xml:space="preserve">” and makes success </w:t>
      </w:r>
      <w:proofErr w:type="gramStart"/>
      <w:r w:rsidR="00346379">
        <w:rPr>
          <w:sz w:val="32"/>
          <w:szCs w:val="28"/>
        </w:rPr>
        <w:t xml:space="preserve">a </w:t>
      </w:r>
      <w:r w:rsidR="00346379">
        <w:rPr>
          <w:sz w:val="32"/>
          <w:szCs w:val="28"/>
          <w:u w:val="single"/>
        </w:rPr>
        <w:t>necessary</w:t>
      </w:r>
      <w:r w:rsidR="00346379">
        <w:rPr>
          <w:sz w:val="32"/>
          <w:szCs w:val="28"/>
        </w:rPr>
        <w:t xml:space="preserve"> prerequisite</w:t>
      </w:r>
      <w:proofErr w:type="gramEnd"/>
      <w:r w:rsidR="00346379">
        <w:rPr>
          <w:sz w:val="32"/>
          <w:szCs w:val="28"/>
        </w:rPr>
        <w:t xml:space="preserve"> to Black insurgency an</w:t>
      </w:r>
      <w:r>
        <w:rPr>
          <w:sz w:val="32"/>
          <w:szCs w:val="28"/>
        </w:rPr>
        <w:t>d disavows the “untalented niggas.”</w:t>
      </w:r>
    </w:p>
    <w:p w14:paraId="70E72AE2" w14:textId="77777777" w:rsidR="00346379" w:rsidRPr="00F70AF6" w:rsidRDefault="00346379" w:rsidP="00346379">
      <w:r w:rsidRPr="00F70AF6">
        <w:rPr>
          <w:b/>
          <w:bCs/>
          <w:sz w:val="32"/>
          <w:szCs w:val="32"/>
        </w:rPr>
        <w:t>Athanasopoulos</w:t>
      </w:r>
      <w:r w:rsidRPr="00F70AF6">
        <w:rPr>
          <w:sz w:val="28"/>
          <w:szCs w:val="28"/>
        </w:rPr>
        <w:t xml:space="preserve"> </w:t>
      </w:r>
      <w:r w:rsidRPr="00F70AF6">
        <w:t>Sugino, C. (20</w:t>
      </w:r>
      <w:r w:rsidRPr="00F70AF6">
        <w:rPr>
          <w:b/>
          <w:bCs/>
          <w:sz w:val="32"/>
          <w:szCs w:val="32"/>
        </w:rPr>
        <w:t>18</w:t>
      </w:r>
      <w:r w:rsidRPr="00F70AF6">
        <w:t>). Smashing the icon of </w:t>
      </w:r>
      <w:r w:rsidRPr="00F70AF6">
        <w:rPr>
          <w:i/>
          <w:iCs/>
        </w:rPr>
        <w:t>Black Lives Matter</w:t>
      </w:r>
      <w:r w:rsidRPr="00F70AF6">
        <w:t>: afropessimism &amp; religious iconolatry. </w:t>
      </w:r>
      <w:r w:rsidRPr="00F70AF6">
        <w:rPr>
          <w:i/>
          <w:iCs/>
        </w:rPr>
        <w:t>Prose Studies</w:t>
      </w:r>
      <w:r w:rsidRPr="00F70AF6">
        <w:t>, </w:t>
      </w:r>
      <w:r w:rsidRPr="00F70AF6">
        <w:rPr>
          <w:i/>
          <w:iCs/>
        </w:rPr>
        <w:t>40</w:t>
      </w:r>
      <w:r w:rsidRPr="00F70AF6">
        <w:t xml:space="preserve">(1–2), 71–91. </w:t>
      </w:r>
      <w:hyperlink r:id="rId13" w:history="1">
        <w:r w:rsidRPr="00F70AF6">
          <w:rPr>
            <w:rStyle w:val="Hyperlink"/>
          </w:rPr>
          <w:t>https://doi.org/10.1080/01440357.2019.1656400</w:t>
        </w:r>
      </w:hyperlink>
    </w:p>
    <w:p w14:paraId="6F651390" w14:textId="77777777" w:rsidR="00346379" w:rsidRDefault="00346379" w:rsidP="00346379">
      <w:pPr>
        <w:rPr>
          <w:sz w:val="20"/>
          <w:szCs w:val="32"/>
        </w:rPr>
      </w:pPr>
      <w:r w:rsidRPr="00F70AF6">
        <w:rPr>
          <w:sz w:val="20"/>
          <w:szCs w:val="32"/>
        </w:rPr>
        <w:t>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F70AF6">
        <w:rPr>
          <w:sz w:val="20"/>
          <w:szCs w:val="32"/>
        </w:rPr>
        <w:t>Ostrogorsky</w:t>
      </w:r>
      <w:proofErr w:type="spellEnd"/>
      <w:r w:rsidRPr="00F70AF6">
        <w:rPr>
          <w:sz w:val="20"/>
          <w:szCs w:val="32"/>
        </w:rPr>
        <w:t xml:space="preserve">; Shedlock). Yet, I would like to part from this narrow definition of the debate and instead push us to think of icons beyond their literal meaning for the Church. Instead, I begin from the assumption that ritual is the defining element of religion </w:t>
      </w:r>
      <w:proofErr w:type="gramStart"/>
      <w:r w:rsidRPr="00F70AF6">
        <w:rPr>
          <w:sz w:val="20"/>
          <w:szCs w:val="32"/>
        </w:rPr>
        <w:t>in order to</w:t>
      </w:r>
      <w:proofErr w:type="gramEnd"/>
      <w:r w:rsidRPr="00F70AF6">
        <w:rPr>
          <w:sz w:val="20"/>
          <w:szCs w:val="32"/>
        </w:rPr>
        <w:t xml:space="preserve"> make the claim that anti-Blackness is a religious system. From this perspective, </w:t>
      </w:r>
      <w:r w:rsidRPr="00F70AF6">
        <w:rPr>
          <w:sz w:val="32"/>
          <w:szCs w:val="32"/>
          <w:u w:val="single"/>
        </w:rPr>
        <w:t xml:space="preserve">we should understand </w:t>
      </w:r>
      <w:r w:rsidRPr="00F70AF6">
        <w:rPr>
          <w:sz w:val="32"/>
          <w:szCs w:val="32"/>
          <w:highlight w:val="yellow"/>
          <w:u w:val="single"/>
        </w:rPr>
        <w:t>icons</w:t>
      </w:r>
      <w:r w:rsidRPr="00F70AF6">
        <w:rPr>
          <w:sz w:val="32"/>
          <w:szCs w:val="32"/>
          <w:u w:val="single"/>
        </w:rPr>
        <w:t xml:space="preserve"> as being able to manifest as images, texts, speeches, movements, and statues insofar as they </w:t>
      </w:r>
      <w:r w:rsidRPr="00F70AF6">
        <w:rPr>
          <w:sz w:val="32"/>
          <w:szCs w:val="32"/>
          <w:highlight w:val="yellow"/>
          <w:u w:val="single"/>
        </w:rPr>
        <w:t>are symbols that inspire the ritualistic affirmation of Civil Society through a negation of Blackness</w:t>
      </w:r>
      <w:r w:rsidRPr="00F70AF6">
        <w:rPr>
          <w:sz w:val="32"/>
          <w:szCs w:val="32"/>
          <w:u w:val="single"/>
        </w:rPr>
        <w:t>.</w:t>
      </w:r>
      <w:r w:rsidRPr="00F70AF6">
        <w:rPr>
          <w:sz w:val="20"/>
          <w:szCs w:val="32"/>
        </w:rPr>
        <w:t xml:space="preserve"> </w:t>
      </w:r>
      <w:proofErr w:type="spellStart"/>
      <w:r w:rsidRPr="00F70AF6">
        <w:rPr>
          <w:sz w:val="20"/>
          <w:szCs w:val="32"/>
        </w:rPr>
        <w:t>Εικονολ</w:t>
      </w:r>
      <w:proofErr w:type="spellEnd"/>
      <w:r w:rsidRPr="00F70AF6">
        <w:rPr>
          <w:sz w:val="20"/>
          <w:szCs w:val="32"/>
        </w:rPr>
        <w:t>α</w:t>
      </w:r>
      <w:proofErr w:type="spellStart"/>
      <w:r w:rsidRPr="00F70AF6">
        <w:rPr>
          <w:sz w:val="20"/>
          <w:szCs w:val="32"/>
        </w:rPr>
        <w:t>τρί</w:t>
      </w:r>
      <w:proofErr w:type="spellEnd"/>
      <w:r w:rsidRPr="00F70AF6">
        <w:rPr>
          <w:sz w:val="20"/>
          <w:szCs w:val="32"/>
        </w:rPr>
        <w:t>α (</w:t>
      </w:r>
      <w:proofErr w:type="spellStart"/>
      <w:r w:rsidRPr="00F70AF6">
        <w:rPr>
          <w:sz w:val="20"/>
          <w:szCs w:val="32"/>
        </w:rPr>
        <w:t>icono</w:t>
      </w:r>
      <w:proofErr w:type="spellEnd"/>
      <w:r w:rsidRPr="00F70AF6">
        <w:rPr>
          <w:sz w:val="20"/>
          <w:szCs w:val="32"/>
        </w:rPr>
        <w:t xml:space="preserve">-latria) is the etymological fusion of two Greek words </w:t>
      </w:r>
      <w:proofErr w:type="spellStart"/>
      <w:r w:rsidRPr="00F70AF6">
        <w:rPr>
          <w:sz w:val="20"/>
          <w:szCs w:val="32"/>
        </w:rPr>
        <w:t>Εικόν</w:t>
      </w:r>
      <w:proofErr w:type="spellEnd"/>
      <w:r w:rsidRPr="00F70AF6">
        <w:rPr>
          <w:sz w:val="20"/>
          <w:szCs w:val="32"/>
        </w:rPr>
        <w:t>α (</w:t>
      </w:r>
      <w:proofErr w:type="spellStart"/>
      <w:r w:rsidRPr="00F70AF6">
        <w:rPr>
          <w:sz w:val="20"/>
          <w:szCs w:val="32"/>
        </w:rPr>
        <w:t>icona</w:t>
      </w:r>
      <w:proofErr w:type="spellEnd"/>
      <w:r w:rsidRPr="00F70AF6">
        <w:rPr>
          <w:sz w:val="20"/>
          <w:szCs w:val="32"/>
        </w:rPr>
        <w:t>) meaning icon and Λα</w:t>
      </w:r>
      <w:proofErr w:type="spellStart"/>
      <w:r w:rsidRPr="00F70AF6">
        <w:rPr>
          <w:sz w:val="20"/>
          <w:szCs w:val="32"/>
        </w:rPr>
        <w:t>τρεί</w:t>
      </w:r>
      <w:proofErr w:type="spellEnd"/>
      <w:r w:rsidRPr="00F70AF6">
        <w:rPr>
          <w:sz w:val="20"/>
          <w:szCs w:val="32"/>
        </w:rPr>
        <w:t xml:space="preserve">α (latria) meaning love or worship. Iconolatry is thus the process of falling in love with an icon through ritual adoration. The </w:t>
      </w:r>
      <w:r w:rsidRPr="00F70AF6">
        <w:rPr>
          <w:sz w:val="32"/>
          <w:szCs w:val="32"/>
          <w:u w:val="single"/>
        </w:rPr>
        <w:t xml:space="preserve">rally that I attended with my class demonstrates how </w:t>
      </w:r>
      <w:r w:rsidRPr="00F70AF6">
        <w:rPr>
          <w:sz w:val="32"/>
          <w:szCs w:val="32"/>
          <w:highlight w:val="yellow"/>
          <w:u w:val="single"/>
        </w:rPr>
        <w:t>even those who profess to support BLM can</w:t>
      </w:r>
      <w:r w:rsidRPr="00F70AF6">
        <w:rPr>
          <w:sz w:val="32"/>
          <w:szCs w:val="32"/>
          <w:u w:val="single"/>
        </w:rPr>
        <w:t xml:space="preserve"> still </w:t>
      </w:r>
      <w:r w:rsidRPr="00F70AF6">
        <w:rPr>
          <w:sz w:val="32"/>
          <w:szCs w:val="32"/>
          <w:highlight w:val="yellow"/>
          <w:u w:val="single"/>
        </w:rPr>
        <w:t>participate in rituals of anti-Blackness insofar as they invoked BLM as an icon</w:t>
      </w:r>
      <w:r w:rsidRPr="00F70AF6">
        <w:rPr>
          <w:sz w:val="32"/>
          <w:szCs w:val="32"/>
          <w:u w:val="single"/>
        </w:rPr>
        <w:t xml:space="preserve"> of resistance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energize non-Black demands while mystifying the antagonistic nature of anti-Blackness</w:t>
      </w:r>
      <w:r w:rsidRPr="00F70AF6">
        <w:rPr>
          <w:sz w:val="32"/>
          <w:szCs w:val="32"/>
          <w:u w:val="single"/>
        </w:rPr>
        <w:t>.</w:t>
      </w:r>
      <w:r w:rsidRPr="00F70AF6">
        <w:rPr>
          <w:sz w:val="20"/>
          <w:szCs w:val="32"/>
        </w:rPr>
        <w:t xml:space="preserve"> 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w:t>
      </w:r>
      <w:r w:rsidRPr="00F70AF6">
        <w:rPr>
          <w:sz w:val="20"/>
          <w:szCs w:val="32"/>
        </w:rPr>
        <w:lastRenderedPageBreak/>
        <w:t xml:space="preserve">importance of centering iconolatry is highlighting how these </w:t>
      </w:r>
      <w:r w:rsidRPr="00F70AF6">
        <w:rPr>
          <w:b/>
          <w:bCs/>
          <w:sz w:val="32"/>
          <w:szCs w:val="32"/>
          <w:highlight w:val="yellow"/>
          <w:u w:val="single"/>
        </w:rPr>
        <w:t xml:space="preserve">icons lull Blacks and </w:t>
      </w:r>
      <w:proofErr w:type="spellStart"/>
      <w:proofErr w:type="gramStart"/>
      <w:r w:rsidRPr="00F70AF6">
        <w:rPr>
          <w:b/>
          <w:bCs/>
          <w:sz w:val="32"/>
          <w:szCs w:val="32"/>
          <w:highlight w:val="yellow"/>
          <w:u w:val="single"/>
        </w:rPr>
        <w:t>non Blacks</w:t>
      </w:r>
      <w:proofErr w:type="spellEnd"/>
      <w:proofErr w:type="gramEnd"/>
      <w:r w:rsidRPr="00F70AF6">
        <w:rPr>
          <w:b/>
          <w:bCs/>
          <w:sz w:val="32"/>
          <w:szCs w:val="32"/>
          <w:u w:val="single"/>
        </w:rPr>
        <w:t xml:space="preserve"> alike </w:t>
      </w:r>
      <w:r w:rsidRPr="00F70AF6">
        <w:rPr>
          <w:b/>
          <w:bCs/>
          <w:sz w:val="32"/>
          <w:szCs w:val="32"/>
          <w:highlight w:val="yellow"/>
          <w:u w:val="single"/>
        </w:rPr>
        <w:t>into a pacified state of</w:t>
      </w:r>
      <w:r w:rsidRPr="00F70AF6">
        <w:rPr>
          <w:b/>
          <w:bCs/>
          <w:sz w:val="32"/>
          <w:szCs w:val="32"/>
          <w:u w:val="single"/>
        </w:rPr>
        <w:t xml:space="preserve"> celebration and </w:t>
      </w:r>
      <w:r w:rsidRPr="00F70AF6">
        <w:rPr>
          <w:b/>
          <w:bCs/>
          <w:sz w:val="32"/>
          <w:szCs w:val="32"/>
          <w:highlight w:val="yellow"/>
          <w:u w:val="single"/>
        </w:rPr>
        <w:t>optimism through a narrative of</w:t>
      </w:r>
      <w:r w:rsidRPr="00F70AF6">
        <w:rPr>
          <w:b/>
          <w:bCs/>
          <w:sz w:val="32"/>
          <w:szCs w:val="32"/>
          <w:u w:val="single"/>
        </w:rPr>
        <w:t xml:space="preserve"> gradual </w:t>
      </w:r>
      <w:r w:rsidRPr="00F70AF6">
        <w:rPr>
          <w:b/>
          <w:bCs/>
          <w:sz w:val="32"/>
          <w:szCs w:val="32"/>
          <w:highlight w:val="yellow"/>
          <w:u w:val="single"/>
        </w:rPr>
        <w:t>progress</w:t>
      </w:r>
      <w:r w:rsidRPr="00F70AF6">
        <w:rPr>
          <w:b/>
          <w:bCs/>
          <w:sz w:val="32"/>
          <w:szCs w:val="32"/>
          <w:u w:val="single"/>
        </w:rPr>
        <w:t xml:space="preserve"> and feel-good politics </w:t>
      </w:r>
      <w:r w:rsidRPr="00F70AF6">
        <w:rPr>
          <w:b/>
          <w:bCs/>
          <w:sz w:val="32"/>
          <w:szCs w:val="32"/>
          <w:highlight w:val="yellow"/>
          <w:u w:val="single"/>
        </w:rPr>
        <w:t>so that we even want to become icons ourselves.</w:t>
      </w:r>
      <w:r w:rsidRPr="00F70AF6">
        <w:rPr>
          <w:sz w:val="20"/>
          <w:szCs w:val="32"/>
        </w:rPr>
        <w:t xml:space="preserve"> In addition,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w:t>
      </w:r>
      <w:proofErr w:type="gramStart"/>
      <w:r w:rsidRPr="00F70AF6">
        <w:rPr>
          <w:sz w:val="20"/>
          <w:szCs w:val="32"/>
        </w:rPr>
        <w:t>in order to</w:t>
      </w:r>
      <w:proofErr w:type="gramEnd"/>
      <w:r w:rsidRPr="00F70AF6">
        <w:rPr>
          <w:sz w:val="20"/>
          <w:szCs w:val="32"/>
        </w:rPr>
        <w:t xml:space="preserve">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w:t>
      </w:r>
      <w:r w:rsidRPr="00F70AF6">
        <w:rPr>
          <w:sz w:val="32"/>
          <w:szCs w:val="32"/>
          <w:u w:val="single"/>
        </w:rPr>
        <w:t xml:space="preserve">I argue that while post-racial logics are detrimental to liberation efforts, we must also be wary of how </w:t>
      </w:r>
      <w:r w:rsidRPr="00F70AF6">
        <w:rPr>
          <w:sz w:val="32"/>
          <w:szCs w:val="32"/>
          <w:highlight w:val="yellow"/>
          <w:u w:val="single"/>
        </w:rPr>
        <w:t>multiculturalism offers</w:t>
      </w:r>
      <w:r w:rsidRPr="00F70AF6">
        <w:rPr>
          <w:sz w:val="32"/>
          <w:szCs w:val="32"/>
          <w:u w:val="single"/>
        </w:rPr>
        <w:t xml:space="preserve"> us </w:t>
      </w:r>
      <w:r w:rsidRPr="00F70AF6">
        <w:rPr>
          <w:sz w:val="32"/>
          <w:szCs w:val="32"/>
          <w:highlight w:val="yellow"/>
          <w:u w:val="single"/>
        </w:rPr>
        <w:t>the temporary reprieve of feel-good politics without truly confronting the ontological negation of Blackness</w:t>
      </w:r>
      <w:r w:rsidRPr="00F70AF6">
        <w:rPr>
          <w:sz w:val="32"/>
          <w:szCs w:val="32"/>
          <w:u w:val="single"/>
        </w:rPr>
        <w:t xml:space="preserve">. </w:t>
      </w:r>
      <w:r w:rsidRPr="00F70AF6">
        <w:rPr>
          <w:sz w:val="20"/>
          <w:szCs w:val="32"/>
        </w:rPr>
        <w:t xml:space="preserve">Moreover, I argue that </w:t>
      </w:r>
      <w:r w:rsidRPr="00F70AF6">
        <w:rPr>
          <w:sz w:val="32"/>
          <w:szCs w:val="32"/>
          <w:u w:val="single"/>
        </w:rPr>
        <w:t>BLM as an icon has been taken up in ways that fortify this multiculturalist obfuscation of anti-Blackness, revealing how the icon has now transcended the original intentions of its founders/actors.</w:t>
      </w:r>
      <w:r w:rsidRPr="00F70AF6">
        <w:rPr>
          <w:sz w:val="20"/>
          <w:szCs w:val="32"/>
        </w:rPr>
        <w:t xml:space="preserve"> Humanism &amp; Black Lives Matter as icon 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 In this way, BLM shatters the icons of resistance that existed before it and establishes its own model. This model has reinvigorated confrontation politics and new grassroots resistance and has the potential to draw on and modernize popular insurgency </w:t>
      </w:r>
      <w:proofErr w:type="gramStart"/>
      <w:r w:rsidRPr="00F70AF6">
        <w:rPr>
          <w:sz w:val="20"/>
          <w:szCs w:val="32"/>
        </w:rPr>
        <w:t>in order to</w:t>
      </w:r>
      <w:proofErr w:type="gramEnd"/>
      <w:r w:rsidRPr="00F70AF6">
        <w:rPr>
          <w:sz w:val="20"/>
          <w:szCs w:val="32"/>
        </w:rPr>
        <w:t xml:space="preserve">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w:t>
      </w:r>
      <w:r w:rsidRPr="00F70AF6">
        <w:rPr>
          <w:sz w:val="20"/>
          <w:szCs w:val="32"/>
        </w:rPr>
        <w:lastRenderedPageBreak/>
        <w:t xml:space="preserve">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 Amidst this internal struggle BLM has also encountered a good amount of pushback from more mainstream liberal and conservative </w:t>
      </w:r>
      <w:proofErr w:type="spellStart"/>
      <w:r w:rsidRPr="00F70AF6">
        <w:rPr>
          <w:sz w:val="20"/>
          <w:szCs w:val="32"/>
        </w:rPr>
        <w:t>theo</w:t>
      </w:r>
      <w:proofErr w:type="spellEnd"/>
      <w:r w:rsidRPr="00F70AF6">
        <w:rPr>
          <w:sz w:val="20"/>
          <w:szCs w:val="32"/>
        </w:rPr>
        <w:t xml:space="preserve">-political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w:t>
      </w:r>
      <w:r w:rsidRPr="00F70AF6">
        <w:rPr>
          <w:sz w:val="32"/>
          <w:szCs w:val="32"/>
          <w:u w:val="single"/>
        </w:rPr>
        <w:t xml:space="preserve">BLM activists are being pushed by some of the older Civil Rights activists and more mainstream groups to legitimize its movement by meeting their threshold of civil and respectable politics. I am arguing that this </w:t>
      </w:r>
      <w:r w:rsidRPr="00F70AF6">
        <w:rPr>
          <w:sz w:val="32"/>
          <w:szCs w:val="32"/>
          <w:highlight w:val="yellow"/>
          <w:u w:val="single"/>
        </w:rPr>
        <w:t>external pressure to become more respected in mainstream politics</w:t>
      </w:r>
      <w:r w:rsidRPr="00F70AF6">
        <w:rPr>
          <w:sz w:val="32"/>
          <w:szCs w:val="32"/>
          <w:u w:val="single"/>
        </w:rPr>
        <w:t xml:space="preserve"> along with this internal strife </w:t>
      </w:r>
      <w:r w:rsidRPr="00F70AF6">
        <w:rPr>
          <w:sz w:val="32"/>
          <w:szCs w:val="32"/>
          <w:highlight w:val="yellow"/>
          <w:u w:val="single"/>
        </w:rPr>
        <w:t>has contributed to the deradicalization of B</w:t>
      </w:r>
      <w:r w:rsidRPr="00F70AF6">
        <w:rPr>
          <w:sz w:val="32"/>
          <w:szCs w:val="32"/>
          <w:u w:val="single"/>
        </w:rPr>
        <w:t xml:space="preserve">lack </w:t>
      </w:r>
      <w:r w:rsidRPr="00F70AF6">
        <w:rPr>
          <w:sz w:val="32"/>
          <w:szCs w:val="32"/>
          <w:highlight w:val="yellow"/>
          <w:u w:val="single"/>
        </w:rPr>
        <w:t>L</w:t>
      </w:r>
      <w:r w:rsidRPr="00F70AF6">
        <w:rPr>
          <w:sz w:val="32"/>
          <w:szCs w:val="32"/>
          <w:u w:val="single"/>
        </w:rPr>
        <w:t xml:space="preserve">ives </w:t>
      </w:r>
      <w:r w:rsidRPr="00F70AF6">
        <w:rPr>
          <w:sz w:val="32"/>
          <w:szCs w:val="32"/>
          <w:highlight w:val="yellow"/>
          <w:u w:val="single"/>
        </w:rPr>
        <w:t>M</w:t>
      </w:r>
      <w:r w:rsidRPr="00F70AF6">
        <w:rPr>
          <w:sz w:val="32"/>
          <w:szCs w:val="32"/>
          <w:u w:val="single"/>
        </w:rPr>
        <w:t xml:space="preserve">atter </w:t>
      </w:r>
      <w:r w:rsidRPr="00F70AF6">
        <w:rPr>
          <w:sz w:val="32"/>
          <w:szCs w:val="32"/>
          <w:highlight w:val="yellow"/>
          <w:u w:val="single"/>
        </w:rPr>
        <w:t>and its consumption by more mainstream</w:t>
      </w:r>
      <w:r w:rsidRPr="00F70AF6">
        <w:rPr>
          <w:sz w:val="32"/>
          <w:szCs w:val="32"/>
          <w:u w:val="single"/>
        </w:rPr>
        <w:t xml:space="preserve"> social justice organizing </w:t>
      </w:r>
      <w:r w:rsidRPr="00F70AF6">
        <w:rPr>
          <w:sz w:val="32"/>
          <w:szCs w:val="32"/>
          <w:highlight w:val="yellow"/>
          <w:u w:val="single"/>
        </w:rPr>
        <w:t>efforts that ritually invoke the icon of BLM</w:t>
      </w:r>
      <w:r w:rsidRPr="00F70AF6">
        <w:rPr>
          <w:sz w:val="32"/>
          <w:szCs w:val="32"/>
          <w:u w:val="single"/>
        </w:rPr>
        <w:t xml:space="preserve"> such as the rally I attended.</w:t>
      </w:r>
      <w:r w:rsidRPr="00F70AF6">
        <w:rPr>
          <w:sz w:val="20"/>
          <w:szCs w:val="32"/>
        </w:rPr>
        <w:t xml:space="preserve"> Alongside this political debate </w:t>
      </w:r>
      <w:r w:rsidRPr="00F70AF6">
        <w:rPr>
          <w:sz w:val="32"/>
          <w:szCs w:val="32"/>
          <w:u w:val="single"/>
        </w:rPr>
        <w:t xml:space="preserve">there is a clear </w:t>
      </w:r>
      <w:r w:rsidRPr="00F70AF6">
        <w:rPr>
          <w:sz w:val="32"/>
          <w:szCs w:val="32"/>
          <w:highlight w:val="yellow"/>
          <w:u w:val="single"/>
        </w:rPr>
        <w:t>attempt to</w:t>
      </w:r>
      <w:r w:rsidRPr="00F70AF6">
        <w:rPr>
          <w:sz w:val="32"/>
          <w:szCs w:val="32"/>
          <w:u w:val="single"/>
        </w:rPr>
        <w:t xml:space="preserve"> appease the base of BLM </w:t>
      </w:r>
      <w:proofErr w:type="gramStart"/>
      <w:r w:rsidRPr="00F70AF6">
        <w:rPr>
          <w:sz w:val="32"/>
          <w:szCs w:val="32"/>
          <w:u w:val="single"/>
        </w:rPr>
        <w:t>in order to</w:t>
      </w:r>
      <w:proofErr w:type="gramEnd"/>
      <w:r w:rsidRPr="00F70AF6">
        <w:rPr>
          <w:sz w:val="32"/>
          <w:szCs w:val="32"/>
          <w:u w:val="single"/>
        </w:rPr>
        <w:t xml:space="preserve"> </w:t>
      </w:r>
      <w:r w:rsidRPr="00F70AF6">
        <w:rPr>
          <w:sz w:val="32"/>
          <w:szCs w:val="32"/>
          <w:highlight w:val="yellow"/>
          <w:u w:val="single"/>
        </w:rPr>
        <w:t>pacify the masses who could</w:t>
      </w:r>
      <w:r w:rsidRPr="00F70AF6">
        <w:rPr>
          <w:sz w:val="32"/>
          <w:szCs w:val="32"/>
          <w:u w:val="single"/>
        </w:rPr>
        <w:t xml:space="preserve"> otherwise potentially </w:t>
      </w:r>
      <w:r w:rsidRPr="00F70AF6">
        <w:rPr>
          <w:sz w:val="32"/>
          <w:szCs w:val="32"/>
          <w:highlight w:val="yellow"/>
          <w:u w:val="single"/>
        </w:rPr>
        <w:t>be persuaded to support</w:t>
      </w:r>
      <w:r w:rsidRPr="00F70AF6">
        <w:rPr>
          <w:sz w:val="32"/>
          <w:szCs w:val="32"/>
          <w:u w:val="single"/>
        </w:rPr>
        <w:t xml:space="preserve"> the </w:t>
      </w:r>
      <w:r w:rsidRPr="00F70AF6">
        <w:rPr>
          <w:sz w:val="32"/>
          <w:szCs w:val="32"/>
          <w:highlight w:val="yellow"/>
          <w:u w:val="single"/>
        </w:rPr>
        <w:t>more radical factions</w:t>
      </w:r>
      <w:r w:rsidRPr="00F70AF6">
        <w:rPr>
          <w:sz w:val="32"/>
          <w:szCs w:val="32"/>
          <w:u w:val="single"/>
        </w:rPr>
        <w:t xml:space="preserve"> of the movement.</w:t>
      </w:r>
      <w:r w:rsidRPr="00F70AF6">
        <w:rPr>
          <w:sz w:val="20"/>
          <w:szCs w:val="32"/>
        </w:rPr>
        <w:t xml:space="preserve"> This has largely happened through the </w:t>
      </w:r>
      <w:r w:rsidRPr="00F70AF6">
        <w:rPr>
          <w:sz w:val="32"/>
          <w:szCs w:val="32"/>
          <w:u w:val="single"/>
        </w:rPr>
        <w:t xml:space="preserve">commercialization of BLM </w:t>
      </w:r>
      <w:proofErr w:type="gramStart"/>
      <w:r w:rsidRPr="00F70AF6">
        <w:rPr>
          <w:sz w:val="32"/>
          <w:szCs w:val="32"/>
          <w:u w:val="single"/>
        </w:rPr>
        <w:t>in order to</w:t>
      </w:r>
      <w:proofErr w:type="gramEnd"/>
      <w:r w:rsidRPr="00F70AF6">
        <w:rPr>
          <w:sz w:val="32"/>
          <w:szCs w:val="32"/>
          <w:u w:val="single"/>
        </w:rPr>
        <w:t xml:space="preserve"> convert the movement into a mainstream icon of resistance. One example of this is a Rolling Stone Magazine article released on July 13th, </w:t>
      </w:r>
      <w:proofErr w:type="gramStart"/>
      <w:r w:rsidRPr="00F70AF6">
        <w:rPr>
          <w:sz w:val="32"/>
          <w:szCs w:val="32"/>
          <w:u w:val="single"/>
        </w:rPr>
        <w:t>2016</w:t>
      </w:r>
      <w:proofErr w:type="gramEnd"/>
      <w:r w:rsidRPr="00F70AF6">
        <w:rPr>
          <w:sz w:val="32"/>
          <w:szCs w:val="32"/>
          <w:u w:val="single"/>
        </w:rPr>
        <w:t xml:space="preserve">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w:t>
      </w:r>
      <w:r w:rsidRPr="00F70AF6">
        <w:rPr>
          <w:sz w:val="20"/>
          <w:szCs w:val="32"/>
        </w:rPr>
        <w:t xml:space="preserve"> (Barron-Lopez; Glanton; Nguyen; Velshi; Victor). Indeed, BLM is a cultural icon whose proper interpretation is hotly contested in everyday personal, social media, political, and activist circles even as anti-Black institutions have attempted to assimilate BLM into their own grammar. </w:t>
      </w:r>
      <w:r w:rsidRPr="00F70AF6">
        <w:rPr>
          <w:sz w:val="32"/>
          <w:szCs w:val="32"/>
          <w:u w:val="single"/>
        </w:rPr>
        <w:t xml:space="preserve">This situation demonstrates how </w:t>
      </w:r>
      <w:r w:rsidRPr="00F70AF6">
        <w:rPr>
          <w:sz w:val="32"/>
          <w:szCs w:val="32"/>
          <w:highlight w:val="yellow"/>
          <w:u w:val="single"/>
        </w:rPr>
        <w:t>icons take on lives of their own that transcend the original intentions of those who created them</w:t>
      </w:r>
      <w:r w:rsidRPr="00F70AF6">
        <w:rPr>
          <w:sz w:val="32"/>
          <w:szCs w:val="32"/>
          <w:u w:val="single"/>
        </w:rPr>
        <w:t>.</w:t>
      </w:r>
      <w:r w:rsidRPr="00F70AF6">
        <w:rPr>
          <w:sz w:val="20"/>
          <w:szCs w:val="32"/>
        </w:rPr>
        <w:t xml:space="preserve"> Early Christians couldn’t have known that the cross would be taken up as a symbol of Constantine’s empire. Hindu practitioners couldn’t have known that the swastika would be taken up by one of the most vicious fascist regimes in history. </w:t>
      </w:r>
      <w:r w:rsidRPr="00F70AF6">
        <w:rPr>
          <w:sz w:val="32"/>
          <w:szCs w:val="32"/>
          <w:u w:val="single"/>
        </w:rPr>
        <w:t xml:space="preserve">Colin </w:t>
      </w:r>
      <w:r w:rsidRPr="00F70AF6">
        <w:rPr>
          <w:sz w:val="32"/>
          <w:szCs w:val="32"/>
          <w:highlight w:val="yellow"/>
          <w:u w:val="single"/>
        </w:rPr>
        <w:t>Kaepernick couldn’t have</w:t>
      </w:r>
      <w:r w:rsidRPr="00F70AF6">
        <w:rPr>
          <w:sz w:val="32"/>
          <w:szCs w:val="32"/>
          <w:u w:val="single"/>
        </w:rPr>
        <w:t xml:space="preserve"> </w:t>
      </w:r>
      <w:r w:rsidRPr="00F70AF6">
        <w:rPr>
          <w:sz w:val="32"/>
          <w:szCs w:val="32"/>
          <w:u w:val="single"/>
        </w:rPr>
        <w:lastRenderedPageBreak/>
        <w:t xml:space="preserve">originally </w:t>
      </w:r>
      <w:r w:rsidRPr="00F70AF6">
        <w:rPr>
          <w:sz w:val="32"/>
          <w:szCs w:val="32"/>
          <w:highlight w:val="yellow"/>
          <w:u w:val="single"/>
        </w:rPr>
        <w:t>known</w:t>
      </w:r>
      <w:r w:rsidRPr="00F70AF6">
        <w:rPr>
          <w:sz w:val="32"/>
          <w:szCs w:val="32"/>
          <w:u w:val="single"/>
        </w:rPr>
        <w:t xml:space="preserve"> that </w:t>
      </w:r>
      <w:r w:rsidRPr="00F70AF6">
        <w:rPr>
          <w:sz w:val="32"/>
          <w:szCs w:val="32"/>
          <w:highlight w:val="yellow"/>
          <w:u w:val="single"/>
        </w:rPr>
        <w:t>his protest by kneeling would become a centerpiece</w:t>
      </w:r>
      <w:r w:rsidRPr="00F70AF6">
        <w:rPr>
          <w:sz w:val="32"/>
          <w:szCs w:val="32"/>
          <w:u w:val="single"/>
        </w:rPr>
        <w:t xml:space="preserve"> in a marketing campaign </w:t>
      </w:r>
      <w:r w:rsidRPr="00F70AF6">
        <w:rPr>
          <w:sz w:val="32"/>
          <w:szCs w:val="32"/>
          <w:highlight w:val="yellow"/>
          <w:u w:val="single"/>
        </w:rPr>
        <w:t>for Nike</w:t>
      </w:r>
      <w:r w:rsidRPr="00F70AF6">
        <w:rPr>
          <w:sz w:val="32"/>
          <w:szCs w:val="32"/>
          <w:u w:val="single"/>
        </w:rPr>
        <w:t xml:space="preserve">, and Black Lives Matter couldn’t have known it would become an icon deployed in television commercials and as a talking point for presidential candidates. </w:t>
      </w:r>
      <w:r w:rsidRPr="00F70AF6">
        <w:rPr>
          <w:sz w:val="20"/>
          <w:szCs w:val="32"/>
        </w:rPr>
        <w:t xml:space="preserve">Whether the original creators of these icons play a part in this or not, it is undeniable that </w:t>
      </w:r>
      <w:r w:rsidRPr="00F70AF6">
        <w:rPr>
          <w:b/>
          <w:bCs/>
          <w:sz w:val="32"/>
          <w:szCs w:val="32"/>
          <w:highlight w:val="yellow"/>
          <w:u w:val="single"/>
        </w:rPr>
        <w:t>icons become distorted</w:t>
      </w:r>
      <w:r w:rsidRPr="00F70AF6">
        <w:rPr>
          <w:b/>
          <w:bCs/>
          <w:sz w:val="32"/>
          <w:szCs w:val="32"/>
          <w:u w:val="single"/>
        </w:rPr>
        <w:t xml:space="preserve"> in this process, </w:t>
      </w:r>
      <w:r w:rsidRPr="00F70AF6">
        <w:rPr>
          <w:b/>
          <w:bCs/>
          <w:sz w:val="32"/>
          <w:szCs w:val="32"/>
          <w:highlight w:val="yellow"/>
          <w:u w:val="single"/>
        </w:rPr>
        <w:t>whether</w:t>
      </w:r>
      <w:r w:rsidRPr="00F70AF6">
        <w:rPr>
          <w:b/>
          <w:bCs/>
          <w:sz w:val="32"/>
          <w:szCs w:val="32"/>
          <w:u w:val="single"/>
        </w:rPr>
        <w:t xml:space="preserve"> it be </w:t>
      </w:r>
      <w:r w:rsidRPr="00F70AF6">
        <w:rPr>
          <w:b/>
          <w:bCs/>
          <w:sz w:val="32"/>
          <w:szCs w:val="32"/>
          <w:highlight w:val="yellow"/>
          <w:u w:val="single"/>
        </w:rPr>
        <w:t>from</w:t>
      </w:r>
      <w:r w:rsidRPr="00F70AF6">
        <w:rPr>
          <w:b/>
          <w:bCs/>
          <w:sz w:val="32"/>
          <w:szCs w:val="32"/>
          <w:u w:val="single"/>
        </w:rPr>
        <w:t xml:space="preserve"> negative </w:t>
      </w:r>
      <w:r w:rsidRPr="00F70AF6">
        <w:rPr>
          <w:b/>
          <w:bCs/>
          <w:sz w:val="32"/>
          <w:szCs w:val="32"/>
          <w:highlight w:val="yellow"/>
          <w:u w:val="single"/>
        </w:rPr>
        <w:t>backlash or new supporters</w:t>
      </w:r>
      <w:r w:rsidRPr="00F70AF6">
        <w:rPr>
          <w:b/>
          <w:bCs/>
          <w:sz w:val="32"/>
          <w:szCs w:val="32"/>
          <w:u w:val="single"/>
        </w:rPr>
        <w:t>.</w:t>
      </w:r>
      <w:r w:rsidRPr="00F70AF6">
        <w:rPr>
          <w:sz w:val="32"/>
          <w:szCs w:val="32"/>
          <w:u w:val="single"/>
        </w:rPr>
        <w:t xml:space="preserve"> The </w:t>
      </w:r>
      <w:r w:rsidRPr="00F70AF6">
        <w:rPr>
          <w:sz w:val="32"/>
          <w:szCs w:val="32"/>
          <w:highlight w:val="yellow"/>
          <w:u w:val="single"/>
        </w:rPr>
        <w:t>Civil Rights</w:t>
      </w:r>
      <w:r w:rsidRPr="00F70AF6">
        <w:rPr>
          <w:sz w:val="32"/>
          <w:szCs w:val="32"/>
          <w:u w:val="single"/>
        </w:rPr>
        <w:t xml:space="preserve"> </w:t>
      </w:r>
      <w:r w:rsidRPr="00F70AF6">
        <w:rPr>
          <w:sz w:val="32"/>
          <w:szCs w:val="32"/>
          <w:highlight w:val="yellow"/>
          <w:u w:val="single"/>
        </w:rPr>
        <w:t>movement</w:t>
      </w:r>
      <w:r w:rsidRPr="00F70AF6">
        <w:rPr>
          <w:sz w:val="32"/>
          <w:szCs w:val="32"/>
          <w:u w:val="single"/>
        </w:rPr>
        <w:t xml:space="preserve"> of the 1960s is the </w:t>
      </w:r>
      <w:r w:rsidRPr="00F70AF6">
        <w:rPr>
          <w:sz w:val="32"/>
          <w:szCs w:val="32"/>
          <w:highlight w:val="yellow"/>
          <w:u w:val="single"/>
        </w:rPr>
        <w:t>perfect example</w:t>
      </w:r>
      <w:r w:rsidRPr="00F70AF6">
        <w:rPr>
          <w:sz w:val="32"/>
          <w:szCs w:val="32"/>
          <w:u w:val="single"/>
        </w:rPr>
        <w:t xml:space="preserve"> of this kind of distortion in how the movement is misremembered to bolster a particular perspective of social movements, making it hard to fully trace its historical legacy</w:t>
      </w:r>
      <w:r w:rsidRPr="00F70AF6">
        <w:rPr>
          <w:sz w:val="20"/>
          <w:szCs w:val="32"/>
        </w:rPr>
        <w:t xml:space="preserve"> (Edgar and Johnson 3). </w:t>
      </w:r>
      <w:r w:rsidRPr="00F70AF6">
        <w:rPr>
          <w:b/>
          <w:bCs/>
          <w:sz w:val="32"/>
          <w:szCs w:val="32"/>
          <w:u w:val="single"/>
        </w:rPr>
        <w:t xml:space="preserve">These </w:t>
      </w:r>
      <w:r w:rsidRPr="00F70AF6">
        <w:rPr>
          <w:b/>
          <w:bCs/>
          <w:sz w:val="32"/>
          <w:szCs w:val="32"/>
          <w:highlight w:val="yellow"/>
          <w:u w:val="single"/>
        </w:rPr>
        <w:t>narratives erase the more radical factions of the movement by reducing everything to</w:t>
      </w:r>
      <w:r w:rsidRPr="00F70AF6">
        <w:rPr>
          <w:b/>
          <w:bCs/>
          <w:sz w:val="32"/>
          <w:szCs w:val="32"/>
          <w:u w:val="single"/>
        </w:rPr>
        <w:t xml:space="preserve"> a prophetic </w:t>
      </w:r>
      <w:r w:rsidRPr="00F70AF6">
        <w:rPr>
          <w:b/>
          <w:bCs/>
          <w:sz w:val="32"/>
          <w:szCs w:val="32"/>
          <w:highlight w:val="yellow"/>
          <w:u w:val="single"/>
        </w:rPr>
        <w:t xml:space="preserve">individual tale of heroism </w:t>
      </w:r>
      <w:r w:rsidRPr="00221096">
        <w:rPr>
          <w:sz w:val="32"/>
          <w:szCs w:val="32"/>
          <w:u w:val="single"/>
        </w:rPr>
        <w:t xml:space="preserve">(e.g. Dr. King, Malcolm X) </w:t>
      </w:r>
      <w:r w:rsidRPr="00221096">
        <w:rPr>
          <w:b/>
          <w:bCs/>
          <w:sz w:val="32"/>
          <w:szCs w:val="32"/>
          <w:highlight w:val="yellow"/>
          <w:u w:val="single"/>
        </w:rPr>
        <w:t>a</w:t>
      </w:r>
      <w:r w:rsidRPr="00F70AF6">
        <w:rPr>
          <w:b/>
          <w:bCs/>
          <w:sz w:val="32"/>
          <w:szCs w:val="32"/>
          <w:highlight w:val="yellow"/>
          <w:u w:val="single"/>
        </w:rPr>
        <w:t>nd ultimately a narrative of</w:t>
      </w:r>
      <w:r w:rsidRPr="00F70AF6">
        <w:rPr>
          <w:b/>
          <w:bCs/>
          <w:sz w:val="32"/>
          <w:szCs w:val="32"/>
          <w:u w:val="single"/>
        </w:rPr>
        <w:t xml:space="preserve"> American </w:t>
      </w:r>
      <w:r w:rsidRPr="00F70AF6">
        <w:rPr>
          <w:b/>
          <w:bCs/>
          <w:sz w:val="32"/>
          <w:szCs w:val="32"/>
          <w:highlight w:val="yellow"/>
          <w:u w:val="single"/>
        </w:rPr>
        <w:t>progress</w:t>
      </w:r>
      <w:r w:rsidRPr="00F70AF6">
        <w:rPr>
          <w:b/>
          <w:bCs/>
          <w:sz w:val="32"/>
          <w:szCs w:val="32"/>
          <w:u w:val="single"/>
        </w:rPr>
        <w:t>.</w:t>
      </w:r>
      <w:r w:rsidRPr="00F70AF6">
        <w:rPr>
          <w:sz w:val="32"/>
          <w:szCs w:val="32"/>
          <w:u w:val="single"/>
        </w:rPr>
        <w:t xml:space="preserve"> While it is true that Dr. King’s politics of non-violence, love, and reconciliation made his legacy more susceptible to the ritual conversion I am articulating, it is also true that these narratives erase his radical anti-war politics during the Vietnam war and his communist ideology. </w:t>
      </w:r>
      <w:r w:rsidRPr="00F70AF6">
        <w:rPr>
          <w:sz w:val="32"/>
          <w:szCs w:val="32"/>
          <w:highlight w:val="yellow"/>
          <w:u w:val="single"/>
        </w:rPr>
        <w:t xml:space="preserve">This is how conservatives </w:t>
      </w:r>
      <w:proofErr w:type="gramStart"/>
      <w:r w:rsidRPr="00F70AF6">
        <w:rPr>
          <w:sz w:val="32"/>
          <w:szCs w:val="32"/>
          <w:highlight w:val="yellow"/>
          <w:u w:val="single"/>
        </w:rPr>
        <w:t>are able to</w:t>
      </w:r>
      <w:proofErr w:type="gramEnd"/>
      <w:r w:rsidRPr="00F70AF6">
        <w:rPr>
          <w:sz w:val="32"/>
          <w:szCs w:val="32"/>
          <w:highlight w:val="yellow"/>
          <w:u w:val="single"/>
        </w:rPr>
        <w:t xml:space="preserve"> invoke Dr. King’s I Have a Dream speech</w:t>
      </w:r>
      <w:r w:rsidRPr="00F70AF6">
        <w:rPr>
          <w:sz w:val="32"/>
          <w:szCs w:val="32"/>
          <w:u w:val="single"/>
        </w:rPr>
        <w:t xml:space="preserv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fortify claims of white victimization and meritocracy,</w:t>
      </w:r>
      <w:r w:rsidRPr="00F70AF6">
        <w:rPr>
          <w:sz w:val="32"/>
          <w:szCs w:val="32"/>
          <w:u w:val="single"/>
        </w:rPr>
        <w:t xml:space="preserve"> or how older Civil Rights veterans </w:t>
      </w:r>
      <w:proofErr w:type="gramStart"/>
      <w:r w:rsidRPr="00F70AF6">
        <w:rPr>
          <w:sz w:val="32"/>
          <w:szCs w:val="32"/>
          <w:u w:val="single"/>
        </w:rPr>
        <w:t>are able to</w:t>
      </w:r>
      <w:proofErr w:type="gramEnd"/>
      <w:r w:rsidRPr="00F70AF6">
        <w:rPr>
          <w:sz w:val="32"/>
          <w:szCs w:val="32"/>
          <w:u w:val="single"/>
        </w:rPr>
        <w:t xml:space="preserve"> claim Dr. King wouldn’t support the undisciplined and raucous nature of BLM.</w:t>
      </w:r>
      <w:r w:rsidRPr="00F70AF6">
        <w:rPr>
          <w:sz w:val="20"/>
          <w:szCs w:val="32"/>
        </w:rPr>
        <w:t xml:space="preserve">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w:t>
      </w:r>
      <w:r w:rsidRPr="00F70AF6">
        <w:rPr>
          <w:sz w:val="32"/>
          <w:szCs w:val="32"/>
          <w:u w:val="single"/>
        </w:rPr>
        <w:t>facts and historical figures are distorted and in which iconolatry is substituted for reasoned argument”</w:t>
      </w:r>
      <w:r w:rsidRPr="00F70AF6">
        <w:rPr>
          <w:sz w:val="20"/>
          <w:szCs w:val="32"/>
        </w:rPr>
        <w:t xml:space="preserve"> (Turner 108). Despite its efforts to shatter icons such as the police officer, the American flag, and the Civil Rights model of organizing, </w:t>
      </w:r>
      <w:r w:rsidRPr="00F70AF6">
        <w:rPr>
          <w:sz w:val="32"/>
          <w:szCs w:val="32"/>
          <w:u w:val="single"/>
        </w:rPr>
        <w:t>BLM-as-icon has also fallen victim to the iconolatry that the movement was originally attempting to escape.</w:t>
      </w:r>
      <w:r w:rsidRPr="00F70AF6">
        <w:rPr>
          <w:sz w:val="20"/>
          <w:szCs w:val="32"/>
        </w:rPr>
        <w:t xml:space="preserve"> 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w:t>
      </w:r>
      <w:r w:rsidRPr="00F70AF6">
        <w:rPr>
          <w:sz w:val="32"/>
          <w:szCs w:val="32"/>
          <w:u w:val="single"/>
        </w:rPr>
        <w:t xml:space="preserve">BLM falls prey to the baited </w:t>
      </w:r>
      <w:r w:rsidRPr="00F70AF6">
        <w:rPr>
          <w:sz w:val="32"/>
          <w:szCs w:val="32"/>
          <w:u w:val="single"/>
        </w:rPr>
        <w:lastRenderedPageBreak/>
        <w:t>traps of representational politics through an embracement of Humanism.</w:t>
      </w:r>
      <w:r w:rsidRPr="00F70AF6">
        <w:rPr>
          <w:sz w:val="20"/>
          <w:szCs w:val="32"/>
        </w:rPr>
        <w:t xml:space="preserve"> </w:t>
      </w:r>
      <w:r w:rsidRPr="00F70AF6">
        <w:rPr>
          <w:b/>
          <w:bCs/>
          <w:sz w:val="32"/>
          <w:szCs w:val="32"/>
          <w:highlight w:val="yellow"/>
          <w:u w:val="single"/>
        </w:rPr>
        <w:t xml:space="preserve">It is </w:t>
      </w:r>
      <w:r w:rsidRPr="00F70AF6">
        <w:rPr>
          <w:b/>
          <w:bCs/>
          <w:sz w:val="32"/>
          <w:szCs w:val="32"/>
          <w:u w:val="single"/>
        </w:rPr>
        <w:t>this</w:t>
      </w:r>
      <w:r w:rsidRPr="00F70AF6">
        <w:rPr>
          <w:b/>
          <w:bCs/>
          <w:sz w:val="32"/>
          <w:szCs w:val="32"/>
          <w:highlight w:val="yellow"/>
          <w:u w:val="single"/>
        </w:rPr>
        <w:t xml:space="preserve"> Humanist politics that thwarts </w:t>
      </w:r>
      <w:r w:rsidRPr="00F70AF6">
        <w:rPr>
          <w:b/>
          <w:bCs/>
          <w:sz w:val="32"/>
          <w:szCs w:val="32"/>
          <w:u w:val="single"/>
        </w:rPr>
        <w:t>the</w:t>
      </w:r>
      <w:r w:rsidRPr="00F70AF6">
        <w:rPr>
          <w:b/>
          <w:bCs/>
          <w:sz w:val="32"/>
          <w:szCs w:val="32"/>
          <w:highlight w:val="yellow"/>
          <w:u w:val="single"/>
        </w:rPr>
        <w:t xml:space="preserve"> revolutionary potential</w:t>
      </w:r>
      <w:r w:rsidRPr="00F70AF6">
        <w:rPr>
          <w:b/>
          <w:bCs/>
          <w:sz w:val="32"/>
          <w:szCs w:val="32"/>
          <w:u w:val="single"/>
        </w:rPr>
        <w:t xml:space="preserve"> of this liberation theology </w:t>
      </w:r>
      <w:r w:rsidRPr="00F70AF6">
        <w:rPr>
          <w:b/>
          <w:bCs/>
          <w:sz w:val="32"/>
          <w:szCs w:val="32"/>
          <w:highlight w:val="yellow"/>
          <w:u w:val="single"/>
        </w:rPr>
        <w:t>by converting it into</w:t>
      </w:r>
      <w:r w:rsidRPr="00F70AF6">
        <w:rPr>
          <w:b/>
          <w:bCs/>
          <w:sz w:val="32"/>
          <w:szCs w:val="32"/>
          <w:u w:val="single"/>
        </w:rPr>
        <w:t xml:space="preserve"> yet another </w:t>
      </w:r>
      <w:r w:rsidRPr="00F70AF6">
        <w:rPr>
          <w:b/>
          <w:bCs/>
          <w:sz w:val="32"/>
          <w:szCs w:val="32"/>
          <w:highlight w:val="yellow"/>
          <w:u w:val="single"/>
        </w:rPr>
        <w:t>icon</w:t>
      </w:r>
      <w:r w:rsidRPr="00F70AF6">
        <w:rPr>
          <w:b/>
          <w:bCs/>
          <w:sz w:val="32"/>
          <w:szCs w:val="32"/>
          <w:u w:val="single"/>
        </w:rPr>
        <w:t xml:space="preserve"> of anti-Blackness.</w:t>
      </w:r>
      <w:r w:rsidRPr="00F70AF6">
        <w:rPr>
          <w:sz w:val="32"/>
          <w:szCs w:val="32"/>
          <w:u w:val="single"/>
        </w:rPr>
        <w:t xml:space="preserve"> </w:t>
      </w:r>
      <w:r w:rsidRPr="00F70AF6">
        <w:rPr>
          <w:sz w:val="32"/>
          <w:szCs w:val="32"/>
          <w:highlight w:val="yellow"/>
          <w:u w:val="single"/>
        </w:rPr>
        <w:t>Where</w:t>
      </w:r>
      <w:r w:rsidRPr="00F70AF6">
        <w:rPr>
          <w:sz w:val="32"/>
          <w:szCs w:val="32"/>
          <w:u w:val="single"/>
        </w:rPr>
        <w:t xml:space="preserve">as </w:t>
      </w:r>
      <w:r w:rsidRPr="00F70AF6">
        <w:rPr>
          <w:sz w:val="32"/>
          <w:szCs w:val="32"/>
          <w:highlight w:val="yellow"/>
          <w:u w:val="single"/>
        </w:rPr>
        <w:t>BLM</w:t>
      </w:r>
      <w:r w:rsidRPr="00F70AF6">
        <w:rPr>
          <w:sz w:val="32"/>
          <w:szCs w:val="32"/>
          <w:u w:val="single"/>
        </w:rPr>
        <w:t xml:space="preserve"> has </w:t>
      </w:r>
      <w:r w:rsidRPr="00F70AF6">
        <w:rPr>
          <w:sz w:val="32"/>
          <w:szCs w:val="32"/>
          <w:highlight w:val="yellow"/>
          <w:u w:val="single"/>
        </w:rPr>
        <w:t>opened ruptures in the fabric of Civil Society</w:t>
      </w:r>
      <w:r w:rsidRPr="00F70AF6">
        <w:rPr>
          <w:sz w:val="32"/>
          <w:szCs w:val="32"/>
          <w:u w:val="single"/>
        </w:rPr>
        <w:t xml:space="preserve"> through its shattering of icons, </w:t>
      </w:r>
      <w:r w:rsidRPr="00F70AF6">
        <w:rPr>
          <w:sz w:val="32"/>
          <w:szCs w:val="32"/>
          <w:highlight w:val="yellow"/>
          <w:u w:val="single"/>
        </w:rPr>
        <w:t>it fails to use this rupture</w:t>
      </w:r>
      <w:r w:rsidRPr="00F70AF6">
        <w:rPr>
          <w:sz w:val="32"/>
          <w:szCs w:val="32"/>
          <w:u w:val="single"/>
        </w:rPr>
        <w:t xml:space="preserv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energize a demand for the end of Civil Society</w:t>
      </w:r>
      <w:r w:rsidRPr="00F70AF6">
        <w:rPr>
          <w:sz w:val="32"/>
          <w:szCs w:val="32"/>
          <w:u w:val="single"/>
        </w:rPr>
        <w:t xml:space="preserve"> as we know it.</w:t>
      </w:r>
      <w:r w:rsidRPr="00F70AF6">
        <w:rPr>
          <w:sz w:val="20"/>
          <w:szCs w:val="32"/>
        </w:rPr>
        <w:t xml:space="preserve"> Instead, </w:t>
      </w:r>
      <w:r w:rsidRPr="00F70AF6">
        <w:rPr>
          <w:b/>
          <w:bCs/>
          <w:sz w:val="32"/>
          <w:szCs w:val="32"/>
          <w:u w:val="single"/>
        </w:rPr>
        <w:t xml:space="preserve">BLM makes </w:t>
      </w:r>
      <w:r w:rsidRPr="00F70AF6">
        <w:rPr>
          <w:b/>
          <w:bCs/>
          <w:sz w:val="32"/>
          <w:szCs w:val="32"/>
          <w:highlight w:val="yellow"/>
          <w:u w:val="single"/>
        </w:rPr>
        <w:t>the mistake of attempting to iconize Black activists</w:t>
      </w:r>
      <w:r w:rsidRPr="00F70AF6">
        <w:rPr>
          <w:b/>
          <w:bCs/>
          <w:sz w:val="32"/>
          <w:szCs w:val="32"/>
          <w:u w:val="single"/>
        </w:rPr>
        <w:t xml:space="preserve"> as worthy of veneration </w:t>
      </w:r>
      <w:r w:rsidRPr="00F70AF6">
        <w:rPr>
          <w:b/>
          <w:bCs/>
          <w:sz w:val="32"/>
          <w:szCs w:val="32"/>
          <w:highlight w:val="yellow"/>
          <w:u w:val="single"/>
        </w:rPr>
        <w:t>instead of</w:t>
      </w:r>
      <w:r w:rsidRPr="00F70AF6">
        <w:rPr>
          <w:b/>
          <w:bCs/>
          <w:sz w:val="32"/>
          <w:szCs w:val="32"/>
          <w:u w:val="single"/>
        </w:rPr>
        <w:t xml:space="preserve"> purely </w:t>
      </w:r>
      <w:r w:rsidRPr="00F70AF6">
        <w:rPr>
          <w:b/>
          <w:bCs/>
          <w:sz w:val="32"/>
          <w:szCs w:val="32"/>
          <w:highlight w:val="yellow"/>
          <w:u w:val="single"/>
        </w:rPr>
        <w:t>focusing on the smashing of all icons</w:t>
      </w:r>
      <w:r w:rsidRPr="00F70AF6">
        <w:rPr>
          <w:b/>
          <w:bCs/>
          <w:sz w:val="32"/>
          <w:szCs w:val="32"/>
          <w:u w:val="single"/>
        </w:rPr>
        <w:t>.</w:t>
      </w:r>
      <w:r w:rsidRPr="00F70AF6">
        <w:rPr>
          <w:sz w:val="20"/>
          <w:szCs w:val="32"/>
        </w:rPr>
        <w:t xml:space="preserve"> Put another way, </w:t>
      </w:r>
      <w:r w:rsidRPr="00F70AF6">
        <w:rPr>
          <w:sz w:val="32"/>
          <w:szCs w:val="32"/>
          <w:u w:val="single"/>
        </w:rPr>
        <w:t>instead of arguing that we must reject the axiological framework of how life is valued as mattering, this movement merely seeks to include Black lives into this Humanist framework.</w:t>
      </w:r>
      <w:r w:rsidRPr="00F70AF6">
        <w:rPr>
          <w:sz w:val="20"/>
          <w:szCs w:val="32"/>
        </w:rPr>
        <w:t xml:space="preserve"> In this way, BLM is much closer to the ideology of All Lives Matter than some would care to admit insofar as they both agree that all Human life should be valued </w:t>
      </w:r>
      <w:proofErr w:type="gramStart"/>
      <w:r w:rsidRPr="00F70AF6">
        <w:rPr>
          <w:sz w:val="20"/>
          <w:szCs w:val="32"/>
        </w:rPr>
        <w:t>despite the fact that</w:t>
      </w:r>
      <w:proofErr w:type="gramEnd"/>
      <w:r w:rsidRPr="00F70AF6">
        <w:rPr>
          <w:sz w:val="20"/>
          <w:szCs w:val="32"/>
        </w:rPr>
        <w:t xml:space="preserve"> BLM indicts ALM for its </w:t>
      </w:r>
      <w:proofErr w:type="spellStart"/>
      <w:r w:rsidRPr="00F70AF6">
        <w:rPr>
          <w:sz w:val="20"/>
          <w:szCs w:val="32"/>
        </w:rPr>
        <w:t>postracial</w:t>
      </w:r>
      <w:proofErr w:type="spellEnd"/>
      <w:r w:rsidRPr="00F70AF6">
        <w:rPr>
          <w:sz w:val="20"/>
          <w:szCs w:val="32"/>
        </w:rPr>
        <w:t xml:space="preserve"> fantasy that this goal has been achieved. BLM’s herstory makes its investment in Humanism clear when they state: Black Lives Matter is an ideological and political intervention in a world where Black lives are systematically and intentionally targeted for demise. </w:t>
      </w:r>
      <w:r w:rsidRPr="00F70AF6">
        <w:rPr>
          <w:sz w:val="32"/>
          <w:szCs w:val="32"/>
          <w:u w:val="single"/>
        </w:rPr>
        <w:t>It is an affirmation of Black folks’ humanity, our contributions to this society, and our resilience in the face of deadly oppression.</w:t>
      </w:r>
      <w:r w:rsidRPr="00F70AF6">
        <w:rPr>
          <w:sz w:val="20"/>
          <w:szCs w:val="32"/>
        </w:rPr>
        <w:t xml:space="preserve"> (Garza) </w:t>
      </w:r>
      <w:r w:rsidRPr="00F70AF6">
        <w:rPr>
          <w:sz w:val="32"/>
          <w:szCs w:val="32"/>
          <w:u w:val="single"/>
        </w:rPr>
        <w:t xml:space="preserve">What strikes me most is the desire to have members of Civil Society recognize the contributions of Black people. This declaration invites the mainstream world to include Blackness in its celebrations and to recognize Black Humanity. It is a demand to not be seen as pathological. </w:t>
      </w:r>
      <w:r w:rsidRPr="00F70AF6">
        <w:rPr>
          <w:sz w:val="20"/>
          <w:szCs w:val="32"/>
        </w:rPr>
        <w:t xml:space="preserve">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F70AF6">
        <w:rPr>
          <w:sz w:val="20"/>
          <w:szCs w:val="32"/>
        </w:rPr>
        <w:t>Wynterian</w:t>
      </w:r>
      <w:proofErr w:type="spellEnd"/>
      <w:r w:rsidRPr="00F70AF6">
        <w:rPr>
          <w:sz w:val="20"/>
          <w:szCs w:val="32"/>
        </w:rPr>
        <w:t xml:space="preserve"> and afropessimist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afropessimist thinkers such as Sexton and Wilderson by arguing that we must be open to the resurgence of a collective humanity that refuses 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w:t>
      </w:r>
      <w:proofErr w:type="spellStart"/>
      <w:r w:rsidRPr="00F70AF6">
        <w:rPr>
          <w:sz w:val="20"/>
          <w:szCs w:val="32"/>
        </w:rPr>
        <w:t>Mignolo</w:t>
      </w:r>
      <w:proofErr w:type="spellEnd"/>
      <w:r w:rsidRPr="00F70AF6">
        <w:rPr>
          <w:sz w:val="20"/>
          <w:szCs w:val="32"/>
        </w:rPr>
        <w:t xml:space="preserve"> 121–2; </w:t>
      </w:r>
      <w:proofErr w:type="spellStart"/>
      <w:r w:rsidRPr="00F70AF6">
        <w:rPr>
          <w:sz w:val="20"/>
          <w:szCs w:val="32"/>
        </w:rPr>
        <w:t>Weheliye</w:t>
      </w:r>
      <w:proofErr w:type="spellEnd"/>
      <w:r w:rsidRPr="00F70AF6">
        <w:rPr>
          <w:sz w:val="20"/>
          <w:szCs w:val="32"/>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w:t>
      </w:r>
      <w:r w:rsidRPr="00F70AF6">
        <w:rPr>
          <w:sz w:val="20"/>
          <w:szCs w:val="32"/>
        </w:rPr>
        <w:lastRenderedPageBreak/>
        <w:t xml:space="preserve">being based in a linear narrative of history which can only think of Blackness as slaveness in favor of a Baldwinian focus on the global Human condition (Wright 118). Scholarship previously published in Prose Studies has similarly built upon </w:t>
      </w:r>
      <w:proofErr w:type="spellStart"/>
      <w:r w:rsidRPr="00F70AF6">
        <w:rPr>
          <w:sz w:val="20"/>
          <w:szCs w:val="32"/>
        </w:rPr>
        <w:t>Wynterian</w:t>
      </w:r>
      <w:proofErr w:type="spellEnd"/>
      <w:r w:rsidRPr="00F70AF6">
        <w:rPr>
          <w:sz w:val="20"/>
          <w:szCs w:val="32"/>
        </w:rPr>
        <w:t xml:space="preserve"> thought. This thoughtful work carefully considers the concerns </w:t>
      </w:r>
      <w:proofErr w:type="spellStart"/>
      <w:r w:rsidRPr="00F70AF6">
        <w:rPr>
          <w:sz w:val="20"/>
          <w:szCs w:val="32"/>
        </w:rPr>
        <w:t>afropessimists</w:t>
      </w:r>
      <w:proofErr w:type="spellEnd"/>
      <w:r w:rsidRPr="00F70AF6">
        <w:rPr>
          <w:sz w:val="20"/>
          <w:szCs w:val="32"/>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w:t>
      </w:r>
      <w:proofErr w:type="gramStart"/>
      <w:r w:rsidRPr="00F70AF6">
        <w:rPr>
          <w:sz w:val="20"/>
          <w:szCs w:val="32"/>
        </w:rPr>
        <w:t>as a means to</w:t>
      </w:r>
      <w:proofErr w:type="gramEnd"/>
      <w:r w:rsidRPr="00F70AF6">
        <w:rPr>
          <w:sz w:val="20"/>
          <w:szCs w:val="32"/>
        </w:rPr>
        <w:t xml:space="preserve">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 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 Though I appreciate this critical work, my work is instead situated in afropessimism which is interested in highlighting what is lost in this attempt to hold on to the Human and to work from the position of a common interdependence. </w:t>
      </w:r>
      <w:r w:rsidRPr="00F70AF6">
        <w:rPr>
          <w:sz w:val="32"/>
          <w:szCs w:val="32"/>
          <w:u w:val="single"/>
        </w:rPr>
        <w:t>Afropessimism as a school of thought is defined by its staunchly anti-Humanist position and the argument that the analogizing of Black suffering to the Human condition can only think of Blackness as an ensemble of cultural, social, and sexual performances as opposed to a structural position of slavery that is the result of immense structural violence that occurred through the Middle Passage.</w:t>
      </w:r>
      <w:r w:rsidRPr="00F70AF6">
        <w:rPr>
          <w:sz w:val="20"/>
          <w:szCs w:val="32"/>
        </w:rPr>
        <w:t xml:space="preserve"> Whereas </w:t>
      </w:r>
      <w:proofErr w:type="spellStart"/>
      <w:r w:rsidRPr="00F70AF6">
        <w:rPr>
          <w:sz w:val="20"/>
          <w:szCs w:val="32"/>
        </w:rPr>
        <w:t>Wynterian</w:t>
      </w:r>
      <w:proofErr w:type="spellEnd"/>
      <w:r w:rsidRPr="00F70AF6">
        <w:rPr>
          <w:sz w:val="20"/>
          <w:szCs w:val="32"/>
        </w:rPr>
        <w:t xml:space="preserve"> scholars call for an embracement of alternative (post) Humanisms, the </w:t>
      </w:r>
      <w:proofErr w:type="spellStart"/>
      <w:r w:rsidRPr="00F70AF6">
        <w:rPr>
          <w:sz w:val="20"/>
          <w:szCs w:val="32"/>
        </w:rPr>
        <w:t>Wildersonian</w:t>
      </w:r>
      <w:proofErr w:type="spellEnd"/>
      <w:r w:rsidRPr="00F70AF6">
        <w:rPr>
          <w:sz w:val="20"/>
          <w:szCs w:val="32"/>
        </w:rPr>
        <w:t xml:space="preserve"> argument argues that </w:t>
      </w:r>
      <w:r w:rsidRPr="00F70AF6">
        <w:rPr>
          <w:sz w:val="32"/>
          <w:szCs w:val="32"/>
          <w:u w:val="single"/>
        </w:rPr>
        <w:t>Humanity as a metaphysical concept is based in opposition to the Black slave and thus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00F70AF6">
        <w:rPr>
          <w:sz w:val="20"/>
          <w:szCs w:val="32"/>
        </w:rPr>
        <w:t xml:space="preserve"> (Wilderson, Red 142). Returning to Garza’s statement on the purpose of BLM, </w:t>
      </w:r>
      <w:r w:rsidRPr="00F70AF6">
        <w:rPr>
          <w:sz w:val="32"/>
          <w:szCs w:val="32"/>
          <w:u w:val="single"/>
        </w:rPr>
        <w:t>Wilderson would problematize the desire for the recognition of Black Humanity; instead, our politics should be framed through the embracement of being a problem or a pathogen for the Human and its Civil Society</w:t>
      </w:r>
      <w:r w:rsidRPr="00F70AF6">
        <w:rPr>
          <w:b/>
          <w:bCs/>
          <w:sz w:val="32"/>
          <w:szCs w:val="32"/>
          <w:u w:val="single"/>
        </w:rPr>
        <w:t xml:space="preserve">. Thus, I contend that </w:t>
      </w:r>
      <w:r w:rsidRPr="00F70AF6">
        <w:rPr>
          <w:b/>
          <w:bCs/>
          <w:sz w:val="32"/>
          <w:szCs w:val="32"/>
          <w:highlight w:val="yellow"/>
          <w:u w:val="single"/>
        </w:rPr>
        <w:t>the only option is to shatter the very conception of Humanity itself instead of seeking to be animated as a Human</w:t>
      </w:r>
      <w:r w:rsidRPr="00F70AF6">
        <w:rPr>
          <w:b/>
          <w:bCs/>
          <w:sz w:val="32"/>
          <w:szCs w:val="32"/>
          <w:u w:val="single"/>
        </w:rPr>
        <w:t>.</w:t>
      </w:r>
      <w:r w:rsidRPr="00F70AF6">
        <w:rPr>
          <w:sz w:val="20"/>
          <w:szCs w:val="32"/>
        </w:rPr>
        <w:t xml:space="preserve"> The total rejection of Humanity is something that will cause many to potentially disengage from this sort of analysis, but this is something that I am willing to risk, as I previously discuss, </w:t>
      </w:r>
      <w:proofErr w:type="gramStart"/>
      <w:r w:rsidRPr="00F70AF6">
        <w:rPr>
          <w:sz w:val="20"/>
          <w:szCs w:val="32"/>
        </w:rPr>
        <w:t>in regard to</w:t>
      </w:r>
      <w:proofErr w:type="gramEnd"/>
      <w:r w:rsidRPr="00F70AF6">
        <w:rPr>
          <w:sz w:val="20"/>
          <w:szCs w:val="32"/>
        </w:rPr>
        <w:t xml:space="preserve"> the accusations cast upon Calvin Warren. </w:t>
      </w:r>
      <w:r w:rsidRPr="00F70AF6">
        <w:rPr>
          <w:sz w:val="32"/>
          <w:szCs w:val="32"/>
          <w:u w:val="single"/>
        </w:rPr>
        <w:t xml:space="preserve">What is at stake in this debate over Humanism is the potential </w:t>
      </w:r>
      <w:proofErr w:type="spellStart"/>
      <w:r w:rsidRPr="00F70AF6">
        <w:rPr>
          <w:sz w:val="32"/>
          <w:szCs w:val="32"/>
          <w:u w:val="single"/>
        </w:rPr>
        <w:t>iconolatric</w:t>
      </w:r>
      <w:proofErr w:type="spellEnd"/>
      <w:r w:rsidRPr="00F70AF6">
        <w:rPr>
          <w:sz w:val="32"/>
          <w:szCs w:val="32"/>
          <w:u w:val="single"/>
        </w:rPr>
        <w:t xml:space="preserve"> distortions of Black resistance that thwarts the revolutionary </w:t>
      </w:r>
      <w:r w:rsidRPr="00F70AF6">
        <w:rPr>
          <w:sz w:val="32"/>
          <w:szCs w:val="32"/>
          <w:u w:val="single"/>
        </w:rPr>
        <w:lastRenderedPageBreak/>
        <w:t>potential to end the anti-Black world as we know it in favor of veneration as an icon of that very world</w:t>
      </w:r>
      <w:r w:rsidRPr="00D84528">
        <w:rPr>
          <w:sz w:val="32"/>
          <w:szCs w:val="32"/>
          <w:u w:val="single"/>
        </w:rPr>
        <w:t xml:space="preserve">. This demand for recognition of suffering and resilience is exactly what neoliberal anti-Blackness uses </w:t>
      </w:r>
      <w:proofErr w:type="gramStart"/>
      <w:r w:rsidRPr="00D84528">
        <w:rPr>
          <w:sz w:val="32"/>
          <w:szCs w:val="32"/>
          <w:u w:val="single"/>
        </w:rPr>
        <w:t>in order to</w:t>
      </w:r>
      <w:proofErr w:type="gramEnd"/>
      <w:r w:rsidRPr="00D84528">
        <w:rPr>
          <w:sz w:val="32"/>
          <w:szCs w:val="32"/>
          <w:u w:val="single"/>
        </w:rPr>
        <w:t xml:space="preserve"> churn out commercials, playlists, and political campaigns that profess solidarity </w:t>
      </w:r>
      <w:proofErr w:type="gramStart"/>
      <w:r w:rsidRPr="00D84528">
        <w:rPr>
          <w:sz w:val="32"/>
          <w:szCs w:val="32"/>
          <w:u w:val="single"/>
        </w:rPr>
        <w:t>in order to</w:t>
      </w:r>
      <w:proofErr w:type="gramEnd"/>
      <w:r w:rsidRPr="00D84528">
        <w:rPr>
          <w:sz w:val="32"/>
          <w:szCs w:val="32"/>
          <w:u w:val="single"/>
        </w:rPr>
        <w:t xml:space="preserve"> pacify more radical resistance. B</w:t>
      </w:r>
      <w:r w:rsidRPr="00F70AF6">
        <w:rPr>
          <w:sz w:val="20"/>
          <w:szCs w:val="32"/>
        </w:rPr>
        <w:t xml:space="preserve">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F70AF6">
        <w:rPr>
          <w:sz w:val="32"/>
          <w:szCs w:val="32"/>
          <w:u w:val="single"/>
        </w:rPr>
        <w:t>Hebru</w:t>
      </w:r>
      <w:proofErr w:type="spellEnd"/>
      <w:r w:rsidRPr="00F70AF6">
        <w:rPr>
          <w:sz w:val="32"/>
          <w:szCs w:val="32"/>
          <w:u w:val="single"/>
        </w:rPr>
        <w:t xml:space="preserve"> Brantley, attempts to create “narrative driven work revolving around his conceptualized iconic characters. Brantley utilizes these iconic characters to address complex ideas around nostalgia, the mental psyche, power and hope.”3 Here we can see an explicit move to create new Black icons for veneration in BLM-affiliated artists and activists. This iconicity is part of the larger attempt to integrate into the mainstream which is highlighted by a public service announcement put out by BLM on its website featuring Hollywood actor Kendrick Sampson who proclaims that the Black future is restorative, inclusive, and progressive</w:t>
      </w:r>
      <w:r w:rsidRPr="00F70AF6">
        <w:rPr>
          <w:sz w:val="20"/>
          <w:szCs w:val="32"/>
        </w:rPr>
        <w:t xml:space="preserve"> (Black Lives Matter, “#</w:t>
      </w:r>
      <w:proofErr w:type="spellStart"/>
      <w:r w:rsidRPr="00F70AF6">
        <w:rPr>
          <w:sz w:val="20"/>
          <w:szCs w:val="32"/>
        </w:rPr>
        <w:t>BlackFutureIs</w:t>
      </w:r>
      <w:proofErr w:type="spellEnd"/>
      <w:r w:rsidRPr="00F70AF6">
        <w:rPr>
          <w:sz w:val="20"/>
          <w:szCs w:val="32"/>
        </w:rPr>
        <w:t xml:space="preserve">”). This iconicity might be read as the reason for the rejection of more radical activists in BLM that we have previously discussed </w:t>
      </w:r>
      <w:proofErr w:type="gramStart"/>
      <w:r w:rsidRPr="00F70AF6">
        <w:rPr>
          <w:sz w:val="20"/>
          <w:szCs w:val="32"/>
        </w:rPr>
        <w:t>in order to</w:t>
      </w:r>
      <w:proofErr w:type="gramEnd"/>
      <w:r w:rsidRPr="00F70AF6">
        <w:rPr>
          <w:sz w:val="20"/>
          <w:szCs w:val="32"/>
        </w:rPr>
        <w:t xml:space="preserve"> secure the veneration of the movement in the mainstream. In what follows, I argue that we need to explore an alternative conception of politics that I call Black Iconoclasm, that might offer a critical orientation and method toward shattering various icons of the Human and bring about the </w:t>
      </w:r>
      <w:proofErr w:type="spellStart"/>
      <w:r w:rsidRPr="00F70AF6">
        <w:rPr>
          <w:sz w:val="20"/>
          <w:szCs w:val="32"/>
        </w:rPr>
        <w:t>afropessimists’</w:t>
      </w:r>
      <w:proofErr w:type="spellEnd"/>
      <w:r w:rsidRPr="00F70AF6">
        <w:rPr>
          <w:sz w:val="20"/>
          <w:szCs w:val="32"/>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F70AF6">
        <w:rPr>
          <w:sz w:val="32"/>
          <w:szCs w:val="32"/>
          <w:u w:val="single"/>
        </w:rPr>
        <w:t>the analogization of Black suffering with non-Black suffering results in parasitic coalitions under a banner of common victimization, and that Humanism mystifies the structural condition of Blackness which erases the possibility of a Black resistance rooted in the shared dispossession of slavery as opposed to a common Humanity.</w:t>
      </w:r>
      <w:r w:rsidRPr="00F70AF6">
        <w:rPr>
          <w:sz w:val="20"/>
          <w:szCs w:val="32"/>
        </w:rPr>
        <w:t xml:space="preserve"> </w:t>
      </w:r>
    </w:p>
    <w:p w14:paraId="1938D8CC" w14:textId="77777777" w:rsidR="00E84DE4" w:rsidRDefault="00E84DE4" w:rsidP="00E84DE4">
      <w:pPr>
        <w:pStyle w:val="Heading4"/>
      </w:pPr>
      <w:r>
        <w:lastRenderedPageBreak/>
        <w:t>Woods’ theorization of a blues geography exists as the strategic cornerstone of an ever-evolving humanist project to make the blues and the plantation legible to the academy</w:t>
      </w:r>
    </w:p>
    <w:p w14:paraId="34E1B831" w14:textId="77777777" w:rsidR="00E84DE4" w:rsidRPr="007F2242" w:rsidRDefault="00E84DE4" w:rsidP="00E84DE4">
      <w:r w:rsidRPr="005A724E">
        <w:rPr>
          <w:b/>
          <w:bCs/>
          <w:szCs w:val="36"/>
        </w:rPr>
        <w:t>Mace 24</w:t>
      </w:r>
      <w:r>
        <w:t xml:space="preserve"> [Jake Mace; Researcher, Temple University; Fall 2024;</w:t>
      </w:r>
      <w:r w:rsidRPr="007F2242">
        <w:t xml:space="preserve"> "A Transformative Reframing of the Blues Epistemology," </w:t>
      </w:r>
      <w:proofErr w:type="spellStart"/>
      <w:r>
        <w:t>Kalfou</w:t>
      </w:r>
      <w:proofErr w:type="spellEnd"/>
      <w:r>
        <w:t xml:space="preserve"> vol.11, </w:t>
      </w:r>
      <w:proofErr w:type="spellStart"/>
      <w:r>
        <w:t>iss</w:t>
      </w:r>
      <w:proofErr w:type="spellEnd"/>
      <w:r>
        <w:t xml:space="preserve">, </w:t>
      </w:r>
      <w:proofErr w:type="gramStart"/>
      <w:r>
        <w:t>2,;</w:t>
      </w:r>
      <w:proofErr w:type="gramEnd"/>
      <w:r w:rsidRPr="007F2242">
        <w:t xml:space="preserve"> https://www.proquest.com/docview/3222371261?pq-origsite=gscholar&amp;fromopenview=true</w:t>
      </w:r>
      <w:r>
        <w:t xml:space="preserve"> KL</w:t>
      </w:r>
    </w:p>
    <w:p w14:paraId="526409FA" w14:textId="77777777" w:rsidR="00E84DE4" w:rsidRDefault="00E84DE4" w:rsidP="00E84DE4">
      <w:pPr>
        <w:rPr>
          <w:rFonts w:eastAsia="DengXian Light"/>
          <w:bCs/>
          <w:iCs/>
          <w:sz w:val="24"/>
        </w:rPr>
      </w:pPr>
      <w:r w:rsidRPr="007F2242">
        <w:t>Woods wrestled with how to frame the blues as an exploration of existential truth and our entire way of being.4 During the initial meeting to pitch his dissertation, Woods disagreed with his advisor on whether his project would be a blues ontology or a blues epistemology-Woods had conceived it as the former, while his advisor convinced him to reposition it as the latte</w:t>
      </w:r>
      <w:r w:rsidRPr="007F2242">
        <w:rPr>
          <w:szCs w:val="14"/>
        </w:rPr>
        <w:t xml:space="preserve">r (Gilmore 2017). He would occasionally return to an ontological framing later in his career (Soja 2012, 3). The distinction bet </w:t>
      </w:r>
      <w:proofErr w:type="gramStart"/>
      <w:r w:rsidRPr="007F2242">
        <w:rPr>
          <w:szCs w:val="14"/>
        </w:rPr>
        <w:t>ween</w:t>
      </w:r>
      <w:proofErr w:type="gramEnd"/>
      <w:r w:rsidRPr="007F2242">
        <w:rPr>
          <w:szCs w:val="14"/>
        </w:rPr>
        <w:t xml:space="preserve"> these categories influences how we employ them. Ontology is our understanding of the nature of our world: what the truth is, and whether any objective truth exists. It is, as Buchanan (2018, 339) writes, "the theory of the existence of things-at its most basic, or fundamental, it seeks to answer the question why there is something rather than nothing. It does not examine the existence of particular things; its focus is the more general level of the possibility and actuality of anything existing at all." Epistemology is concerned with how we investigate questions of </w:t>
      </w:r>
      <w:proofErr w:type="gramStart"/>
      <w:r w:rsidRPr="007F2242">
        <w:rPr>
          <w:szCs w:val="14"/>
        </w:rPr>
        <w:t>ontology</w:t>
      </w:r>
      <w:proofErr w:type="gramEnd"/>
      <w:r w:rsidRPr="007F2242">
        <w:rPr>
          <w:szCs w:val="14"/>
        </w:rPr>
        <w:t xml:space="preserve"> and the nature of knowledge formed during such investigations. It is the "inquiry into the origin, possibility, and constitution of knowledge. Its central questions are: what does it mean to know something and by what means are we able to have knowledge?" (Buchanan 2018, 170</w:t>
      </w:r>
      <w:r w:rsidRPr="006326D8">
        <w:rPr>
          <w:szCs w:val="14"/>
        </w:rPr>
        <w:t>).</w:t>
      </w:r>
      <w:r w:rsidRPr="006326D8">
        <w:rPr>
          <w:sz w:val="24"/>
        </w:rPr>
        <w:t xml:space="preserve"> </w:t>
      </w:r>
      <w:r w:rsidRPr="006326D8">
        <w:rPr>
          <w:sz w:val="24"/>
          <w:highlight w:val="yellow"/>
          <w:u w:val="single"/>
        </w:rPr>
        <w:t>Framed this narrowly, the blues are delimited to mere description, which is not how Woods employed them</w:t>
      </w:r>
      <w:r w:rsidRPr="007F2242">
        <w:rPr>
          <w:szCs w:val="14"/>
        </w:rPr>
        <w:t>-he sought much more from them. He bridged that gap case-by-case by framing the blues in different ways when addressing different situations: if blues epistemology, ontology, worldview, and philosophy gestured toward more theoretical aspects of projects, then blues agenda, development tradition, and social vision gestured towards praxis he found in the blues.</w:t>
      </w:r>
      <w:r>
        <w:rPr>
          <w:sz w:val="24"/>
        </w:rPr>
        <w:t xml:space="preserve"> </w:t>
      </w:r>
      <w:r w:rsidRPr="007F2242">
        <w:rPr>
          <w:rFonts w:eastAsia="DengXian Light"/>
          <w:bCs/>
          <w:iCs/>
          <w:sz w:val="24"/>
          <w:highlight w:val="yellow"/>
          <w:u w:val="single"/>
        </w:rPr>
        <w:t>Besides ontology and epistemology Woods's</w:t>
      </w:r>
      <w:r w:rsidRPr="007F2242">
        <w:rPr>
          <w:rFonts w:eastAsia="DengXian Light"/>
          <w:bCs/>
          <w:iCs/>
          <w:sz w:val="24"/>
          <w:u w:val="single"/>
        </w:rPr>
        <w:t xml:space="preserve"> most thoroughly explicated </w:t>
      </w:r>
      <w:r w:rsidRPr="007F2242">
        <w:rPr>
          <w:rFonts w:eastAsia="DengXian Light"/>
          <w:bCs/>
          <w:iCs/>
          <w:sz w:val="24"/>
          <w:highlight w:val="yellow"/>
          <w:u w:val="single"/>
        </w:rPr>
        <w:t>conceptual reframing is</w:t>
      </w:r>
      <w:r w:rsidRPr="007F2242">
        <w:rPr>
          <w:rFonts w:eastAsia="DengXian Light"/>
          <w:bCs/>
          <w:iCs/>
          <w:sz w:val="24"/>
          <w:u w:val="single"/>
        </w:rPr>
        <w:t xml:space="preserve"> probably </w:t>
      </w:r>
      <w:r w:rsidRPr="007F2242">
        <w:rPr>
          <w:rFonts w:eastAsia="DengXian Light"/>
          <w:bCs/>
          <w:iCs/>
          <w:sz w:val="24"/>
          <w:highlight w:val="yellow"/>
          <w:u w:val="single"/>
        </w:rPr>
        <w:t>found</w:t>
      </w:r>
      <w:r w:rsidRPr="007F2242">
        <w:rPr>
          <w:rFonts w:eastAsia="DengXian Light"/>
          <w:bCs/>
          <w:iCs/>
          <w:sz w:val="24"/>
          <w:u w:val="single"/>
        </w:rPr>
        <w:t xml:space="preserve"> in his </w:t>
      </w:r>
      <w:r w:rsidRPr="007F2242">
        <w:rPr>
          <w:rFonts w:eastAsia="DengXian Light"/>
          <w:bCs/>
          <w:iCs/>
          <w:sz w:val="24"/>
          <w:highlight w:val="yellow"/>
          <w:u w:val="single"/>
        </w:rPr>
        <w:t>blues geographies</w:t>
      </w:r>
      <w:r w:rsidRPr="007F2242">
        <w:rPr>
          <w:rFonts w:eastAsia="DengXian Light"/>
          <w:bCs/>
          <w:iCs/>
          <w:sz w:val="24"/>
          <w:u w:val="single"/>
        </w:rPr>
        <w:t xml:space="preserve"> (2007) and </w:t>
      </w:r>
      <w:r w:rsidRPr="007F2242">
        <w:rPr>
          <w:rFonts w:eastAsia="DengXian Light"/>
          <w:bCs/>
          <w:iCs/>
          <w:sz w:val="24"/>
          <w:highlight w:val="yellow"/>
          <w:u w:val="single"/>
        </w:rPr>
        <w:t>historiographies</w:t>
      </w:r>
      <w:r w:rsidRPr="007F2242">
        <w:rPr>
          <w:rFonts w:eastAsia="DengXian Light"/>
          <w:bCs/>
          <w:iCs/>
          <w:sz w:val="24"/>
          <w:u w:val="single"/>
        </w:rPr>
        <w:t xml:space="preserve"> </w:t>
      </w:r>
      <w:r w:rsidRPr="007F2242">
        <w:rPr>
          <w:rFonts w:eastAsia="DengXian Light"/>
          <w:bCs/>
          <w:iCs/>
          <w:szCs w:val="14"/>
        </w:rPr>
        <w:t>(2010).5 But across his body of work,</w:t>
      </w:r>
      <w:r w:rsidRPr="00FB02F6">
        <w:rPr>
          <w:rFonts w:eastAsia="DengXian Light"/>
          <w:bCs/>
          <w:iCs/>
          <w:sz w:val="24"/>
        </w:rPr>
        <w:t xml:space="preserve"> </w:t>
      </w:r>
      <w:r w:rsidRPr="007F2242">
        <w:rPr>
          <w:rFonts w:eastAsia="DengXian Light"/>
          <w:bCs/>
          <w:iCs/>
          <w:sz w:val="24"/>
          <w:highlight w:val="yellow"/>
          <w:u w:val="single"/>
        </w:rPr>
        <w:t>he harnessed his blues analytic</w:t>
      </w:r>
      <w:r w:rsidRPr="007F2242">
        <w:rPr>
          <w:rFonts w:eastAsia="DengXian Light"/>
          <w:bCs/>
          <w:iCs/>
          <w:sz w:val="24"/>
          <w:u w:val="single"/>
        </w:rPr>
        <w:t xml:space="preserve"> to a variety of vehicles and </w:t>
      </w:r>
      <w:r w:rsidRPr="007F2242">
        <w:rPr>
          <w:rFonts w:eastAsia="DengXian Light"/>
          <w:bCs/>
          <w:iCs/>
          <w:sz w:val="24"/>
          <w:highlight w:val="yellow"/>
          <w:u w:val="single"/>
        </w:rPr>
        <w:t>toward</w:t>
      </w:r>
      <w:r w:rsidRPr="007F2242">
        <w:rPr>
          <w:rFonts w:eastAsia="DengXian Light"/>
          <w:bCs/>
          <w:iCs/>
          <w:sz w:val="24"/>
          <w:u w:val="single"/>
        </w:rPr>
        <w:t xml:space="preserve"> a wide array of theoretical and </w:t>
      </w:r>
      <w:r w:rsidRPr="007F2242">
        <w:rPr>
          <w:rFonts w:eastAsia="DengXian Light"/>
          <w:bCs/>
          <w:iCs/>
          <w:sz w:val="24"/>
          <w:highlight w:val="yellow"/>
          <w:u w:val="single"/>
        </w:rPr>
        <w:t>empirical ends</w:t>
      </w:r>
      <w:r w:rsidRPr="00FB02F6">
        <w:rPr>
          <w:rFonts w:eastAsia="DengXian Light"/>
          <w:bCs/>
          <w:iCs/>
          <w:sz w:val="24"/>
        </w:rPr>
        <w:t xml:space="preserve">. </w:t>
      </w:r>
      <w:r w:rsidRPr="007F2242">
        <w:rPr>
          <w:rFonts w:eastAsia="DengXian Light"/>
          <w:bCs/>
          <w:iCs/>
          <w:sz w:val="18"/>
          <w:szCs w:val="16"/>
        </w:rPr>
        <w:t>He wrote of blues</w:t>
      </w:r>
      <w:r w:rsidRPr="00FB02F6">
        <w:rPr>
          <w:rFonts w:eastAsia="DengXian Light"/>
          <w:bCs/>
          <w:iCs/>
          <w:sz w:val="24"/>
        </w:rPr>
        <w:t xml:space="preserve"> </w:t>
      </w:r>
      <w:r w:rsidRPr="007F2242">
        <w:rPr>
          <w:rFonts w:eastAsia="DengXian Light"/>
          <w:bCs/>
          <w:iCs/>
          <w:sz w:val="24"/>
          <w:highlight w:val="yellow"/>
          <w:u w:val="single"/>
        </w:rPr>
        <w:t>ontologies</w:t>
      </w:r>
      <w:r w:rsidRPr="007F2242">
        <w:rPr>
          <w:rFonts w:eastAsia="DengXian Light"/>
          <w:bCs/>
          <w:iCs/>
          <w:sz w:val="24"/>
          <w:u w:val="single"/>
        </w:rPr>
        <w:t xml:space="preserve"> (1998b, 2007, 2017) and blues </w:t>
      </w:r>
      <w:r w:rsidRPr="007F2242">
        <w:rPr>
          <w:rFonts w:eastAsia="DengXian Light"/>
          <w:bCs/>
          <w:iCs/>
          <w:sz w:val="24"/>
          <w:highlight w:val="yellow"/>
          <w:u w:val="single"/>
        </w:rPr>
        <w:t>epistemologies</w:t>
      </w:r>
      <w:r w:rsidRPr="007F2242">
        <w:rPr>
          <w:rFonts w:eastAsia="DengXian Light"/>
          <w:bCs/>
          <w:iCs/>
          <w:sz w:val="24"/>
          <w:u w:val="single"/>
        </w:rPr>
        <w:t xml:space="preserve"> (1998a, 1998b, 2005, 2007, 2009b, 2017), and he explored the analytic potential of a blues </w:t>
      </w:r>
      <w:r w:rsidRPr="007F2242">
        <w:rPr>
          <w:rFonts w:eastAsia="DengXian Light"/>
          <w:bCs/>
          <w:iCs/>
          <w:sz w:val="24"/>
          <w:highlight w:val="yellow"/>
          <w:u w:val="single"/>
        </w:rPr>
        <w:t>tradition</w:t>
      </w:r>
      <w:r w:rsidRPr="007F2242">
        <w:rPr>
          <w:rFonts w:eastAsia="DengXian Light"/>
          <w:bCs/>
          <w:iCs/>
          <w:sz w:val="24"/>
          <w:u w:val="single"/>
        </w:rPr>
        <w:t xml:space="preserve"> of </w:t>
      </w:r>
      <w:r w:rsidRPr="007F2242">
        <w:rPr>
          <w:rFonts w:eastAsia="DengXian Light"/>
          <w:bCs/>
          <w:iCs/>
          <w:sz w:val="24"/>
          <w:highlight w:val="yellow"/>
          <w:u w:val="single"/>
        </w:rPr>
        <w:t>social investigation</w:t>
      </w:r>
      <w:r w:rsidRPr="007F2242">
        <w:rPr>
          <w:rFonts w:eastAsia="DengXian Light"/>
          <w:bCs/>
          <w:iCs/>
          <w:sz w:val="24"/>
          <w:u w:val="single"/>
        </w:rPr>
        <w:t xml:space="preserve">, </w:t>
      </w:r>
      <w:r w:rsidRPr="007F2242">
        <w:rPr>
          <w:rFonts w:eastAsia="DengXian Light"/>
          <w:bCs/>
          <w:iCs/>
          <w:sz w:val="24"/>
          <w:highlight w:val="yellow"/>
          <w:u w:val="single"/>
        </w:rPr>
        <w:t>interpretation</w:t>
      </w:r>
      <w:r w:rsidRPr="007F2242">
        <w:rPr>
          <w:rFonts w:eastAsia="DengXian Light"/>
          <w:bCs/>
          <w:iCs/>
          <w:sz w:val="24"/>
          <w:u w:val="single"/>
        </w:rPr>
        <w:t xml:space="preserve">, </w:t>
      </w:r>
      <w:r w:rsidRPr="007F2242">
        <w:rPr>
          <w:rFonts w:eastAsia="DengXian Light"/>
          <w:bCs/>
          <w:iCs/>
          <w:sz w:val="24"/>
          <w:highlight w:val="yellow"/>
          <w:u w:val="single"/>
        </w:rPr>
        <w:t>and explanation</w:t>
      </w:r>
      <w:r w:rsidRPr="007F2242">
        <w:rPr>
          <w:rFonts w:eastAsia="DengXian Light"/>
          <w:bCs/>
          <w:iCs/>
          <w:sz w:val="24"/>
          <w:u w:val="single"/>
        </w:rPr>
        <w:t xml:space="preserve"> (1998a, 1998b, 2005, 2007, 2010, 2009b); </w:t>
      </w:r>
      <w:r w:rsidRPr="007F2242">
        <w:rPr>
          <w:rFonts w:eastAsia="DengXian Light"/>
          <w:bCs/>
          <w:iCs/>
          <w:sz w:val="24"/>
          <w:highlight w:val="yellow"/>
          <w:u w:val="single"/>
        </w:rPr>
        <w:t>a blues school and blues pedagogy</w:t>
      </w:r>
      <w:r w:rsidRPr="007F2242">
        <w:rPr>
          <w:rFonts w:eastAsia="DengXian Light"/>
          <w:bCs/>
          <w:iCs/>
          <w:sz w:val="24"/>
          <w:u w:val="single"/>
        </w:rPr>
        <w:t xml:space="preserve"> (2007, 2010); a </w:t>
      </w:r>
      <w:r w:rsidRPr="007F2242">
        <w:rPr>
          <w:rFonts w:eastAsia="DengXian Light"/>
          <w:bCs/>
          <w:iCs/>
          <w:sz w:val="24"/>
          <w:highlight w:val="yellow"/>
          <w:u w:val="single"/>
        </w:rPr>
        <w:t>blues philosophical system</w:t>
      </w:r>
      <w:r w:rsidRPr="007F2242">
        <w:rPr>
          <w:rFonts w:eastAsia="DengXian Light"/>
          <w:bCs/>
          <w:iCs/>
          <w:sz w:val="24"/>
          <w:u w:val="single"/>
        </w:rPr>
        <w:t xml:space="preserve">, blues </w:t>
      </w:r>
      <w:r w:rsidRPr="007F2242">
        <w:rPr>
          <w:rFonts w:eastAsia="DengXian Light"/>
          <w:bCs/>
          <w:iCs/>
          <w:sz w:val="24"/>
          <w:highlight w:val="yellow"/>
          <w:u w:val="single"/>
        </w:rPr>
        <w:t>social vision</w:t>
      </w:r>
      <w:r w:rsidRPr="007F2242">
        <w:rPr>
          <w:rFonts w:eastAsia="DengXian Light"/>
          <w:bCs/>
          <w:iCs/>
          <w:sz w:val="24"/>
          <w:u w:val="single"/>
        </w:rPr>
        <w:t xml:space="preserve">, </w:t>
      </w:r>
      <w:r w:rsidRPr="007F2242">
        <w:rPr>
          <w:rFonts w:eastAsia="DengXian Light"/>
          <w:bCs/>
          <w:iCs/>
          <w:sz w:val="24"/>
          <w:highlight w:val="yellow"/>
          <w:u w:val="single"/>
        </w:rPr>
        <w:t>and</w:t>
      </w:r>
      <w:r w:rsidRPr="007F2242">
        <w:rPr>
          <w:rFonts w:eastAsia="DengXian Light"/>
          <w:bCs/>
          <w:iCs/>
          <w:sz w:val="24"/>
          <w:u w:val="single"/>
        </w:rPr>
        <w:t xml:space="preserve"> blues system of </w:t>
      </w:r>
      <w:r w:rsidRPr="007F2242">
        <w:rPr>
          <w:rFonts w:eastAsia="DengXian Light"/>
          <w:bCs/>
          <w:iCs/>
          <w:sz w:val="24"/>
          <w:highlight w:val="yellow"/>
          <w:u w:val="single"/>
        </w:rPr>
        <w:t>organic scholarship</w:t>
      </w:r>
      <w:r w:rsidRPr="007F2242">
        <w:rPr>
          <w:rFonts w:eastAsia="DengXian Light"/>
          <w:bCs/>
          <w:iCs/>
          <w:sz w:val="24"/>
          <w:u w:val="single"/>
        </w:rPr>
        <w:t xml:space="preserve"> (2017); </w:t>
      </w:r>
      <w:r w:rsidRPr="007F2242">
        <w:rPr>
          <w:rFonts w:eastAsia="DengXian Light"/>
          <w:bCs/>
          <w:iCs/>
          <w:sz w:val="24"/>
          <w:highlight w:val="yellow"/>
          <w:u w:val="single"/>
        </w:rPr>
        <w:t>a blues</w:t>
      </w:r>
      <w:r w:rsidRPr="007F2242">
        <w:rPr>
          <w:rFonts w:eastAsia="DengXian Light"/>
          <w:bCs/>
          <w:iCs/>
          <w:sz w:val="24"/>
          <w:u w:val="single"/>
        </w:rPr>
        <w:t xml:space="preserve"> agenda/</w:t>
      </w:r>
      <w:r w:rsidRPr="007F2242">
        <w:rPr>
          <w:rFonts w:eastAsia="DengXian Light"/>
          <w:bCs/>
          <w:iCs/>
          <w:sz w:val="24"/>
          <w:highlight w:val="yellow"/>
          <w:u w:val="single"/>
        </w:rPr>
        <w:t>sustainable development agenda</w:t>
      </w:r>
      <w:r w:rsidRPr="007F2242">
        <w:rPr>
          <w:rFonts w:eastAsia="DengXian Light"/>
          <w:bCs/>
          <w:iCs/>
          <w:sz w:val="18"/>
          <w:szCs w:val="16"/>
        </w:rPr>
        <w:t xml:space="preserve">/development tradition (1998b, 2005, 2007, 2009b, 2009c, 2017); a blues knowledge system (1998b, 2007, 2010, 2009b); a blues </w:t>
      </w:r>
      <w:r w:rsidRPr="007F2242">
        <w:rPr>
          <w:rFonts w:eastAsia="DengXian Light"/>
          <w:bCs/>
          <w:iCs/>
          <w:sz w:val="24"/>
          <w:highlight w:val="yellow"/>
          <w:u w:val="single"/>
        </w:rPr>
        <w:t>ethic/ethos of social justice</w:t>
      </w:r>
      <w:r w:rsidRPr="00FB02F6">
        <w:rPr>
          <w:rFonts w:eastAsia="DengXian Light"/>
          <w:bCs/>
          <w:iCs/>
          <w:sz w:val="24"/>
        </w:rPr>
        <w:t xml:space="preserve"> </w:t>
      </w:r>
      <w:r w:rsidRPr="007F2242">
        <w:rPr>
          <w:rFonts w:eastAsia="DengXian Light"/>
          <w:bCs/>
          <w:iCs/>
          <w:sz w:val="18"/>
          <w:szCs w:val="16"/>
        </w:rPr>
        <w:t>(2005, 2007, 2010, 2017); a blues worldview (1998b, 2007, 2010); blues power (1998b); blues cultural movements (1998b, 2010, 2017); and blues grids of (re) articulated histories (2010)</w:t>
      </w:r>
      <w:r w:rsidRPr="00FB02F6">
        <w:rPr>
          <w:rFonts w:eastAsia="DengXian Light"/>
          <w:bCs/>
          <w:iCs/>
          <w:sz w:val="24"/>
        </w:rPr>
        <w:t xml:space="preserve">. </w:t>
      </w:r>
      <w:r w:rsidRPr="007F2242">
        <w:rPr>
          <w:rFonts w:eastAsia="DengXian Light"/>
          <w:bCs/>
          <w:iCs/>
          <w:sz w:val="24"/>
          <w:highlight w:val="yellow"/>
          <w:u w:val="single"/>
        </w:rPr>
        <w:t>Writers</w:t>
      </w:r>
      <w:r w:rsidRPr="007F2242">
        <w:rPr>
          <w:rFonts w:eastAsia="DengXian Light"/>
          <w:bCs/>
          <w:iCs/>
          <w:sz w:val="24"/>
          <w:u w:val="single"/>
        </w:rPr>
        <w:t xml:space="preserve"> who have borrowed from his ideas have further </w:t>
      </w:r>
      <w:r w:rsidRPr="007F2242">
        <w:rPr>
          <w:rFonts w:eastAsia="DengXian Light"/>
          <w:bCs/>
          <w:iCs/>
          <w:sz w:val="24"/>
          <w:highlight w:val="yellow"/>
          <w:u w:val="single"/>
        </w:rPr>
        <w:t>taken up blues conversion</w:t>
      </w:r>
      <w:r w:rsidRPr="007F2242">
        <w:rPr>
          <w:rFonts w:eastAsia="DengXian Light"/>
          <w:bCs/>
          <w:iCs/>
          <w:sz w:val="24"/>
          <w:u w:val="single"/>
        </w:rPr>
        <w:t xml:space="preserve"> (Serrano 2015), blues </w:t>
      </w:r>
      <w:r w:rsidRPr="007F2242">
        <w:rPr>
          <w:rFonts w:eastAsia="DengXian Light"/>
          <w:bCs/>
          <w:iCs/>
          <w:sz w:val="24"/>
          <w:highlight w:val="yellow"/>
          <w:u w:val="single"/>
        </w:rPr>
        <w:t>narrative</w:t>
      </w:r>
      <w:r w:rsidRPr="007F2242">
        <w:rPr>
          <w:rFonts w:eastAsia="DengXian Light"/>
          <w:bCs/>
          <w:iCs/>
          <w:sz w:val="24"/>
          <w:u w:val="single"/>
        </w:rPr>
        <w:t xml:space="preserve"> </w:t>
      </w:r>
      <w:r w:rsidRPr="007F2242">
        <w:rPr>
          <w:rFonts w:eastAsia="DengXian Light"/>
          <w:bCs/>
          <w:iCs/>
          <w:sz w:val="24"/>
          <w:highlight w:val="yellow"/>
          <w:u w:val="single"/>
        </w:rPr>
        <w:t>form</w:t>
      </w:r>
      <w:r w:rsidRPr="007F2242">
        <w:rPr>
          <w:rFonts w:eastAsia="DengXian Light"/>
          <w:bCs/>
          <w:iCs/>
          <w:sz w:val="24"/>
          <w:u w:val="single"/>
        </w:rPr>
        <w:t xml:space="preserve"> </w:t>
      </w:r>
      <w:r w:rsidRPr="007F2242">
        <w:rPr>
          <w:rFonts w:eastAsia="DengXian Light"/>
          <w:bCs/>
          <w:iCs/>
          <w:sz w:val="24"/>
          <w:highlight w:val="yellow"/>
          <w:u w:val="single"/>
        </w:rPr>
        <w:t>and poetic narrative</w:t>
      </w:r>
      <w:r w:rsidRPr="007F2242">
        <w:rPr>
          <w:rFonts w:eastAsia="DengXian Light"/>
          <w:bCs/>
          <w:iCs/>
          <w:sz w:val="24"/>
          <w:u w:val="single"/>
        </w:rPr>
        <w:t xml:space="preserve"> (Barlow 2016; Vaughn 2016), </w:t>
      </w:r>
      <w:r w:rsidRPr="007F2242">
        <w:rPr>
          <w:rFonts w:eastAsia="DengXian Light"/>
          <w:bCs/>
          <w:iCs/>
          <w:sz w:val="24"/>
          <w:highlight w:val="yellow"/>
          <w:u w:val="single"/>
        </w:rPr>
        <w:t>blues aesthetic</w:t>
      </w:r>
      <w:r w:rsidRPr="007F2242">
        <w:rPr>
          <w:rFonts w:eastAsia="DengXian Light"/>
          <w:bCs/>
          <w:iCs/>
          <w:sz w:val="24"/>
          <w:u w:val="single"/>
        </w:rPr>
        <w:t xml:space="preserve"> (Simon 2022), </w:t>
      </w:r>
      <w:r w:rsidRPr="007F2242">
        <w:rPr>
          <w:rFonts w:eastAsia="DengXian Light"/>
          <w:bCs/>
          <w:iCs/>
          <w:sz w:val="24"/>
          <w:highlight w:val="yellow"/>
          <w:u w:val="single"/>
        </w:rPr>
        <w:t>blues methodology</w:t>
      </w:r>
      <w:r w:rsidRPr="007F2242">
        <w:rPr>
          <w:rFonts w:eastAsia="DengXian Light"/>
          <w:bCs/>
          <w:iCs/>
          <w:sz w:val="24"/>
          <w:u w:val="single"/>
        </w:rPr>
        <w:t xml:space="preserve"> (Vaughn 2016), </w:t>
      </w:r>
      <w:r w:rsidRPr="007F2242">
        <w:rPr>
          <w:rFonts w:eastAsia="DengXian Light"/>
          <w:bCs/>
          <w:iCs/>
          <w:sz w:val="24"/>
          <w:highlight w:val="yellow"/>
          <w:u w:val="single"/>
        </w:rPr>
        <w:t>and</w:t>
      </w:r>
      <w:r w:rsidRPr="007F2242">
        <w:rPr>
          <w:rFonts w:eastAsia="DengXian Light"/>
          <w:bCs/>
          <w:iCs/>
          <w:sz w:val="24"/>
          <w:u w:val="single"/>
        </w:rPr>
        <w:t xml:space="preserve"> blues </w:t>
      </w:r>
      <w:r w:rsidRPr="007F2242">
        <w:rPr>
          <w:rFonts w:eastAsia="DengXian Light"/>
          <w:bCs/>
          <w:iCs/>
          <w:sz w:val="24"/>
          <w:highlight w:val="yellow"/>
          <w:u w:val="single"/>
        </w:rPr>
        <w:t>infrastructures</w:t>
      </w:r>
      <w:r w:rsidRPr="007F2242">
        <w:rPr>
          <w:rFonts w:eastAsia="DengXian Light"/>
          <w:bCs/>
          <w:iCs/>
          <w:sz w:val="24"/>
          <w:u w:val="single"/>
        </w:rPr>
        <w:t xml:space="preserve"> (Gaber 2021). </w:t>
      </w:r>
      <w:proofErr w:type="gramStart"/>
      <w:r w:rsidRPr="007F2242">
        <w:rPr>
          <w:rFonts w:eastAsia="DengXian Light"/>
          <w:bCs/>
          <w:iCs/>
          <w:sz w:val="24"/>
          <w:u w:val="single"/>
        </w:rPr>
        <w:t>Typically</w:t>
      </w:r>
      <w:proofErr w:type="gramEnd"/>
      <w:r w:rsidRPr="007F2242">
        <w:rPr>
          <w:rFonts w:eastAsia="DengXian Light"/>
          <w:bCs/>
          <w:iCs/>
          <w:sz w:val="24"/>
          <w:u w:val="single"/>
        </w:rPr>
        <w:t xml:space="preserve"> they have done so not as a critique of the way Woods positioned the blues but </w:t>
      </w:r>
      <w:r w:rsidRPr="007F2242">
        <w:rPr>
          <w:rFonts w:eastAsia="DengXian Light"/>
          <w:b/>
          <w:iCs/>
          <w:sz w:val="24"/>
          <w:highlight w:val="yellow"/>
          <w:u w:val="single"/>
        </w:rPr>
        <w:t>as a strategic move making the blues legible</w:t>
      </w:r>
      <w:r w:rsidRPr="007F2242">
        <w:rPr>
          <w:rFonts w:eastAsia="DengXian Light"/>
          <w:bCs/>
          <w:iCs/>
          <w:sz w:val="24"/>
          <w:u w:val="single"/>
        </w:rPr>
        <w:t xml:space="preserve"> within their fields of study </w:t>
      </w:r>
      <w:r w:rsidRPr="007F2242">
        <w:rPr>
          <w:rFonts w:eastAsia="DengXian Light"/>
          <w:bCs/>
          <w:iCs/>
          <w:sz w:val="24"/>
          <w:highlight w:val="yellow"/>
          <w:u w:val="single"/>
        </w:rPr>
        <w:t xml:space="preserve">That seems also to have been </w:t>
      </w:r>
      <w:r w:rsidRPr="007F2242">
        <w:rPr>
          <w:rFonts w:eastAsia="DengXian Light"/>
          <w:b/>
          <w:iCs/>
          <w:sz w:val="24"/>
          <w:highlight w:val="yellow"/>
          <w:u w:val="single"/>
        </w:rPr>
        <w:t>Woods's own motivation for</w:t>
      </w:r>
      <w:r w:rsidRPr="007F2242">
        <w:rPr>
          <w:rFonts w:eastAsia="DengXian Light"/>
          <w:bCs/>
          <w:iCs/>
          <w:sz w:val="24"/>
          <w:u w:val="single"/>
        </w:rPr>
        <w:t xml:space="preserve"> discussing</w:t>
      </w:r>
      <w:r w:rsidRPr="007F2242">
        <w:rPr>
          <w:rFonts w:eastAsia="DengXian Light"/>
          <w:b/>
          <w:iCs/>
          <w:sz w:val="24"/>
          <w:u w:val="single"/>
        </w:rPr>
        <w:t xml:space="preserve"> </w:t>
      </w:r>
      <w:r w:rsidRPr="007F2242">
        <w:rPr>
          <w:rFonts w:eastAsia="DengXian Light"/>
          <w:b/>
          <w:iCs/>
          <w:sz w:val="24"/>
          <w:highlight w:val="yellow"/>
          <w:u w:val="single"/>
        </w:rPr>
        <w:t>blues geographies</w:t>
      </w:r>
      <w:r w:rsidRPr="007F2242">
        <w:rPr>
          <w:rFonts w:eastAsia="DengXian Light"/>
          <w:b/>
          <w:iCs/>
          <w:sz w:val="24"/>
          <w:u w:val="single"/>
        </w:rPr>
        <w:t xml:space="preserve"> </w:t>
      </w:r>
      <w:r w:rsidRPr="00FB02F6">
        <w:rPr>
          <w:rFonts w:eastAsia="DengXian Light"/>
          <w:bCs/>
          <w:iCs/>
          <w:sz w:val="24"/>
        </w:rPr>
        <w:t>(2007) and historiographies (2010).</w:t>
      </w:r>
    </w:p>
    <w:p w14:paraId="68F0297D" w14:textId="77777777" w:rsidR="00346379" w:rsidRDefault="00346379" w:rsidP="006326D8">
      <w:pPr>
        <w:rPr>
          <w:sz w:val="24"/>
        </w:rPr>
      </w:pPr>
    </w:p>
    <w:p w14:paraId="7CF1DECD" w14:textId="3722E86E" w:rsidR="00346379" w:rsidRPr="00D73934" w:rsidRDefault="00346379" w:rsidP="00346379">
      <w:pPr>
        <w:pStyle w:val="Heading4"/>
        <w:rPr>
          <w:rFonts w:cs="Calibri"/>
        </w:rPr>
      </w:pPr>
      <w:r>
        <w:rPr>
          <w:rFonts w:cs="Calibri"/>
        </w:rPr>
        <w:t xml:space="preserve">You can’t </w:t>
      </w:r>
      <w:r>
        <w:rPr>
          <w:rFonts w:cs="Calibri"/>
        </w:rPr>
        <w:t>imagine</w:t>
      </w:r>
      <w:r>
        <w:rPr>
          <w:rFonts w:cs="Calibri"/>
        </w:rPr>
        <w:t xml:space="preserve"> your way out of a bullet. </w:t>
      </w:r>
    </w:p>
    <w:p w14:paraId="65FD5E4C" w14:textId="77777777" w:rsidR="00346379" w:rsidRPr="00741383" w:rsidRDefault="00346379" w:rsidP="00346379">
      <w:pPr>
        <w:rPr>
          <w:rStyle w:val="Style13ptBold"/>
        </w:rPr>
      </w:pPr>
      <w:r w:rsidRPr="00741383">
        <w:rPr>
          <w:rStyle w:val="Style13ptBold"/>
        </w:rPr>
        <w:t>Wilderson 10</w:t>
      </w:r>
      <w:r w:rsidRPr="00741383">
        <w:t xml:space="preserve"> [</w:t>
      </w:r>
      <w:r>
        <w:t xml:space="preserve">Frank B. Wilderson, Frank B. Wilderson is an American writer, dramatist, filmmaker and critic. He is a full professor of drama and African American studies at the University of California, Irvine, 2010, “The Narcissistic Slave”, </w:t>
      </w:r>
      <w:hyperlink r:id="rId14" w:anchor=":~:text=Cultural%20Studies%20insists%20upon%20a,by%20our%20%E2%80%9Cuniversal%E2%80%9D%20ability%20or" w:history="1">
        <w:r w:rsidRPr="0084129A">
          <w:rPr>
            <w:rStyle w:val="Hyperlink"/>
          </w:rPr>
          <w:t>https://brotherwisedispatch.blogspot.com/2016/06/the-narcissistic-slave-by-frank-b.html#:~:text=Cultural%20Studies%20insists%20upon%20a,by%20our%20%E2%80%9Cuniversal%E2%80%9D%20ability%20or</w:t>
        </w:r>
      </w:hyperlink>
      <w:r>
        <w:t xml:space="preserve">] //tr </w:t>
      </w:r>
    </w:p>
    <w:p w14:paraId="4417852B" w14:textId="77777777" w:rsidR="00346379" w:rsidRDefault="00346379" w:rsidP="00346379">
      <w:pPr>
        <w:rPr>
          <w:rFonts w:eastAsia="Calibri"/>
          <w:sz w:val="16"/>
        </w:rPr>
      </w:pPr>
      <w:r w:rsidRPr="00574B67">
        <w:rPr>
          <w:rFonts w:eastAsia="Calibri"/>
          <w:sz w:val="16"/>
        </w:rPr>
        <w:t xml:space="preserve">Unfortunately, cultural studies that theorizes the interface between Blacks and Humans is hobbled in its attempts to (a) expose power relationships and (b) examine how relations of power influence and shape cultural practice. </w:t>
      </w:r>
      <w:r w:rsidRPr="003C4914">
        <w:rPr>
          <w:rFonts w:eastAsia="Calibri"/>
          <w:highlight w:val="yellow"/>
          <w:u w:val="single"/>
        </w:rPr>
        <w:t xml:space="preserve">Cultural studies </w:t>
      </w:r>
      <w:proofErr w:type="gramStart"/>
      <w:r w:rsidRPr="003C4914">
        <w:rPr>
          <w:rFonts w:eastAsia="Calibri"/>
          <w:highlight w:val="yellow"/>
          <w:u w:val="single"/>
        </w:rPr>
        <w:t>insists</w:t>
      </w:r>
      <w:proofErr w:type="gramEnd"/>
      <w:r w:rsidRPr="003C4914">
        <w:rPr>
          <w:rFonts w:eastAsia="Calibri"/>
          <w:highlight w:val="yellow"/>
          <w:u w:val="single"/>
        </w:rPr>
        <w:t xml:space="preserve"> on a grammar of suffering which assumes that we are all positioned essentially by way of the symbolic order</w:t>
      </w:r>
      <w:r w:rsidRPr="00574B67">
        <w:rPr>
          <w:rFonts w:eastAsia="Calibri"/>
          <w:sz w:val="16"/>
        </w:rPr>
        <w:t xml:space="preserve">, what Lacan calls </w:t>
      </w:r>
      <w:r w:rsidRPr="00741383">
        <w:rPr>
          <w:rStyle w:val="Emphasis"/>
          <w:sz w:val="26"/>
          <w:szCs w:val="26"/>
          <w:highlight w:val="yellow"/>
        </w:rPr>
        <w:t>the wall of language</w:t>
      </w:r>
      <w:r w:rsidRPr="00741383">
        <w:rPr>
          <w:rStyle w:val="StyleUnderline"/>
          <w:highlight w:val="yellow"/>
        </w:rPr>
        <w:t>—</w:t>
      </w:r>
      <w:r w:rsidRPr="00741383">
        <w:rPr>
          <w:rFonts w:eastAsia="Calibri"/>
          <w:highlight w:val="yellow"/>
          <w:u w:val="single"/>
        </w:rPr>
        <w:t>an</w:t>
      </w:r>
      <w:r w:rsidRPr="003C4914">
        <w:rPr>
          <w:rFonts w:eastAsia="Calibri"/>
          <w:highlight w:val="yellow"/>
          <w:u w:val="single"/>
        </w:rPr>
        <w:t>d as such our potential for stasis or change</w:t>
      </w:r>
      <w:r w:rsidRPr="00574B67">
        <w:rPr>
          <w:rFonts w:eastAsia="Calibri"/>
          <w:sz w:val="16"/>
        </w:rPr>
        <w:t xml:space="preserve"> (our capacity for being oppressed or free) </w:t>
      </w:r>
      <w:r w:rsidRPr="003C4914">
        <w:rPr>
          <w:rFonts w:eastAsia="Calibri"/>
          <w:highlight w:val="yellow"/>
          <w:u w:val="single"/>
        </w:rPr>
        <w:t xml:space="preserve">is </w:t>
      </w:r>
      <w:proofErr w:type="spellStart"/>
      <w:r w:rsidRPr="003C4914">
        <w:rPr>
          <w:rFonts w:eastAsia="Calibri"/>
          <w:highlight w:val="yellow"/>
          <w:u w:val="single"/>
        </w:rPr>
        <w:t>overdeter</w:t>
      </w:r>
      <w:proofErr w:type="spellEnd"/>
      <w:r w:rsidRPr="003C4914">
        <w:rPr>
          <w:rFonts w:eastAsia="Calibri"/>
          <w:highlight w:val="yellow"/>
          <w:u w:val="single"/>
        </w:rPr>
        <w:t xml:space="preserve">-mined by our "universal" ability or inability to seize and wield discursive weapons. </w:t>
      </w:r>
      <w:r w:rsidRPr="00574B67">
        <w:rPr>
          <w:rFonts w:eastAsia="Calibri"/>
          <w:u w:val="single"/>
        </w:rPr>
        <w:t>This idea corrupts the explanatory power of</w:t>
      </w:r>
      <w:r w:rsidRPr="00574B67">
        <w:rPr>
          <w:rFonts w:eastAsia="Calibri"/>
          <w:sz w:val="16"/>
        </w:rPr>
        <w:t xml:space="preserve"> most socially engaged films and </w:t>
      </w:r>
      <w:r w:rsidRPr="00574B67">
        <w:rPr>
          <w:rFonts w:eastAsia="Calibri"/>
          <w:u w:val="single"/>
        </w:rPr>
        <w:t xml:space="preserve">even the most radical line of political action because </w:t>
      </w:r>
      <w:r w:rsidRPr="00574B67">
        <w:rPr>
          <w:rFonts w:eastAsia="Calibri"/>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3C4914">
        <w:rPr>
          <w:rFonts w:eastAsia="Calibri"/>
          <w:highlight w:val="yellow"/>
          <w:u w:val="single"/>
        </w:rPr>
        <w:t xml:space="preserve">They are </w:t>
      </w:r>
      <w:r w:rsidRPr="00741383">
        <w:rPr>
          <w:rStyle w:val="Emphasis"/>
          <w:sz w:val="26"/>
          <w:szCs w:val="26"/>
          <w:highlight w:val="yellow"/>
        </w:rPr>
        <w:t xml:space="preserve">speechless in the face of gratuitous </w:t>
      </w:r>
      <w:r w:rsidRPr="009F4BD1">
        <w:rPr>
          <w:rStyle w:val="Emphasis"/>
          <w:sz w:val="26"/>
          <w:szCs w:val="26"/>
          <w:highlight w:val="yellow"/>
        </w:rPr>
        <w:t>violence.</w:t>
      </w:r>
      <w:r w:rsidRPr="009F4BD1">
        <w:rPr>
          <w:rStyle w:val="Emphasis"/>
          <w:highlight w:val="yellow"/>
        </w:rPr>
        <w:t xml:space="preserve"> </w:t>
      </w:r>
      <w:r w:rsidRPr="009F4BD1">
        <w:rPr>
          <w:rFonts w:eastAsia="Calibri"/>
          <w:highlight w:val="yellow"/>
          <w:u w:val="single"/>
        </w:rPr>
        <w:t xml:space="preserve">This theoretical </w:t>
      </w:r>
      <w:r w:rsidRPr="003C4914">
        <w:rPr>
          <w:rFonts w:eastAsia="Calibri"/>
          <w:highlight w:val="yellow"/>
          <w:u w:val="single"/>
        </w:rPr>
        <w:t>aphasia is symptomatic of a debilitated ensemble of questions regarding political ontology</w:t>
      </w:r>
      <w:r w:rsidRPr="00574B67">
        <w:rPr>
          <w:rFonts w:eastAsia="Calibri"/>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574B67">
        <w:rPr>
          <w:rFonts w:eastAsia="Calibri"/>
          <w:u w:val="single"/>
        </w:rPr>
        <w:t>the rhetorical labor predicated on the notion that everyone can be emancipated through some form of discursive, or symbolic, intervention</w:t>
      </w:r>
      <w:r w:rsidRPr="00574B67">
        <w:rPr>
          <w:rFonts w:eastAsia="Calibri"/>
          <w:sz w:val="16"/>
        </w:rPr>
        <w:t xml:space="preserve">. </w:t>
      </w:r>
      <w:r w:rsidRPr="00574B67">
        <w:rPr>
          <w:rFonts w:eastAsia="Calibri"/>
          <w:u w:val="single"/>
        </w:rPr>
        <w:t xml:space="preserve">But </w:t>
      </w:r>
      <w:r w:rsidRPr="0066512B">
        <w:rPr>
          <w:rFonts w:eastAsia="Calibri"/>
          <w:u w:val="single"/>
        </w:rPr>
        <w:t>emancipation through some form of discursive or symbolic intervention is wanting in the face of a subject position that is not a subject position</w:t>
      </w:r>
      <w:r w:rsidRPr="0066512B">
        <w:rPr>
          <w:rFonts w:eastAsia="Calibri"/>
          <w:sz w:val="16"/>
        </w:rPr>
        <w:t>—what Marx calls "a speaking implement" or what Ronald Judy calls "an interdiction against subjectivity." In other words,</w:t>
      </w:r>
      <w:r w:rsidRPr="00574B67">
        <w:rPr>
          <w:rFonts w:eastAsia="Calibri"/>
          <w:sz w:val="16"/>
        </w:rPr>
        <w:t xml:space="preserve"> the Black has sentient capacity but no relational capacity. </w:t>
      </w:r>
      <w:r w:rsidRPr="003C4914">
        <w:rPr>
          <w:rFonts w:eastAsia="Calibri"/>
          <w:highlight w:val="yellow"/>
          <w:u w:val="single"/>
        </w:rPr>
        <w:t xml:space="preserve">As an accumulated and fungible object, </w:t>
      </w:r>
      <w:r w:rsidRPr="00574B67">
        <w:rPr>
          <w:rFonts w:eastAsia="Calibri"/>
          <w:u w:val="single"/>
        </w:rPr>
        <w:t xml:space="preserve">rather than an exploited and alienated subject, </w:t>
      </w:r>
      <w:r w:rsidRPr="003C4914">
        <w:rPr>
          <w:rFonts w:eastAsia="Calibri"/>
          <w:highlight w:val="yellow"/>
          <w:u w:val="single"/>
        </w:rPr>
        <w:t xml:space="preserve">the Black is openly vulnerable to the whims of the world, and so is his or her cultural "production." </w:t>
      </w:r>
      <w:r w:rsidRPr="00574B67">
        <w:rPr>
          <w:rFonts w:eastAsia="Calibri"/>
          <w:u w:val="single"/>
        </w:rPr>
        <w:t>What does it mean—what are the stakes—when the world can whimsically transpose one's cultural gestures, the stuff of symbolic intervention, onto another worldly good, a commodity of style</w:t>
      </w:r>
      <w:r w:rsidRPr="00574B67">
        <w:rPr>
          <w:rFonts w:eastAsia="Calibri"/>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3C4914">
        <w:rPr>
          <w:rFonts w:eastAsia="Calibri"/>
          <w:highlight w:val="yellow"/>
          <w:u w:val="single"/>
        </w:rPr>
        <w:t xml:space="preserve">I am calling for a different conceptual framework, predicated </w:t>
      </w:r>
      <w:r w:rsidRPr="009F4BD1">
        <w:rPr>
          <w:rStyle w:val="Emphasis"/>
          <w:sz w:val="26"/>
          <w:szCs w:val="26"/>
          <w:highlight w:val="yellow"/>
        </w:rPr>
        <w:t>not</w:t>
      </w:r>
      <w:r w:rsidRPr="003C4914">
        <w:rPr>
          <w:rFonts w:eastAsia="Calibri"/>
          <w:highlight w:val="yellow"/>
          <w:u w:val="single"/>
        </w:rPr>
        <w:t xml:space="preserve"> on the subject-effect of </w:t>
      </w:r>
      <w:r w:rsidRPr="009F4BD1">
        <w:rPr>
          <w:rStyle w:val="Emphasis"/>
          <w:sz w:val="26"/>
          <w:szCs w:val="26"/>
          <w:highlight w:val="yellow"/>
        </w:rPr>
        <w:t>cultural performance</w:t>
      </w:r>
      <w:r w:rsidRPr="003C4914">
        <w:rPr>
          <w:rFonts w:eastAsia="Calibri"/>
          <w:highlight w:val="yellow"/>
          <w:u w:val="single"/>
        </w:rPr>
        <w:t xml:space="preserve"> but on the structure of political ontology, </w:t>
      </w:r>
      <w:r w:rsidRPr="00574B67">
        <w:rPr>
          <w:rFonts w:eastAsia="Calibri"/>
          <w:u w:val="single"/>
        </w:rPr>
        <w:t>a framework that allows us to substitute a culture of politics for a politics of culture</w:t>
      </w:r>
      <w:r w:rsidRPr="00574B67">
        <w:rPr>
          <w:rFonts w:eastAsia="Calibri"/>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66512B">
        <w:rPr>
          <w:rFonts w:eastAsia="Calibri"/>
          <w:u w:val="single"/>
        </w:rPr>
        <w:t>This has profound implications for</w:t>
      </w:r>
      <w:r w:rsidRPr="0066512B">
        <w:rPr>
          <w:rFonts w:eastAsia="Calibri"/>
          <w:sz w:val="16"/>
        </w:rPr>
        <w:t xml:space="preserve"> non-Black film studies, Black film studies, and African American </w:t>
      </w:r>
      <w:r w:rsidRPr="0066512B">
        <w:rPr>
          <w:rFonts w:eastAsia="Calibri"/>
          <w:u w:val="single"/>
        </w:rPr>
        <w:t xml:space="preserve">studies writ large because </w:t>
      </w:r>
      <w:r w:rsidRPr="003C4914">
        <w:rPr>
          <w:rFonts w:eastAsia="Calibri"/>
          <w:highlight w:val="yellow"/>
          <w:u w:val="single"/>
        </w:rPr>
        <w:t>they are currently entangled in</w:t>
      </w:r>
      <w:r w:rsidRPr="003C4914">
        <w:rPr>
          <w:rFonts w:eastAsia="Calibri"/>
          <w:sz w:val="16"/>
          <w:highlight w:val="yellow"/>
        </w:rPr>
        <w:t xml:space="preserve"> </w:t>
      </w:r>
      <w:r w:rsidRPr="003C4914">
        <w:rPr>
          <w:rFonts w:eastAsia="Calibri"/>
          <w:highlight w:val="yellow"/>
          <w:u w:val="single"/>
        </w:rPr>
        <w:t xml:space="preserve">a multicultural paradigm that takes an interest in an insufficiently critical comparative analysis— that is, </w:t>
      </w:r>
      <w:r w:rsidRPr="003C4914">
        <w:rPr>
          <w:rFonts w:eastAsia="Calibri"/>
          <w:highlight w:val="yellow"/>
          <w:u w:val="single"/>
        </w:rPr>
        <w:lastRenderedPageBreak/>
        <w:t>a comparative analysis in pursuit of a coalition politics</w:t>
      </w:r>
      <w:r w:rsidRPr="00574B67">
        <w:rPr>
          <w:rFonts w:eastAsia="Calibri"/>
          <w:sz w:val="16"/>
        </w:rPr>
        <w:t xml:space="preserve"> (if not in practice then at least as a theorizing metaphor) </w:t>
      </w:r>
      <w:r w:rsidRPr="003C4914">
        <w:rPr>
          <w:rFonts w:eastAsia="Calibri"/>
          <w:highlight w:val="yellow"/>
          <w:u w:val="single"/>
        </w:rPr>
        <w:t>which, by its very nature, crowds out and forecloses the Slave's grammar of suffering</w:t>
      </w:r>
      <w:r w:rsidRPr="003C4914">
        <w:rPr>
          <w:rFonts w:eastAsia="Calibri"/>
          <w:sz w:val="16"/>
          <w:highlight w:val="yellow"/>
        </w:rPr>
        <w:t>.</w:t>
      </w:r>
    </w:p>
    <w:p w14:paraId="6B098C22" w14:textId="75846A8E" w:rsidR="005622D4" w:rsidRPr="00770ED4" w:rsidRDefault="005622D4" w:rsidP="005622D4">
      <w:pPr>
        <w:rPr>
          <w:b/>
          <w:bCs/>
          <w:sz w:val="28"/>
          <w:szCs w:val="28"/>
        </w:rPr>
      </w:pPr>
      <w:r>
        <w:rPr>
          <w:b/>
          <w:bCs/>
          <w:sz w:val="28"/>
          <w:szCs w:val="28"/>
        </w:rPr>
        <w:t>Reject every flinch---Kentucky has engaged in libidinal investments in antiblackness</w:t>
      </w:r>
    </w:p>
    <w:p w14:paraId="6851E63E" w14:textId="77777777" w:rsidR="005622D4" w:rsidRPr="00732CE8" w:rsidRDefault="005622D4" w:rsidP="005622D4">
      <w:pPr>
        <w:rPr>
          <w:b/>
          <w:sz w:val="26"/>
        </w:rPr>
      </w:pPr>
      <w:r w:rsidRPr="009B0339">
        <w:rPr>
          <w:rStyle w:val="Style13ptBold"/>
        </w:rPr>
        <w:t xml:space="preserve">Wilderson 10 </w:t>
      </w:r>
      <w:r>
        <w:t>[Frank B Wilderson III, “</w:t>
      </w:r>
      <w:r w:rsidRPr="00732CE8">
        <w:rPr>
          <w:rFonts w:ascii="AppleSystemUIFont" w:hAnsi="AppleSystemUIFont" w:cs="AppleSystemUIFont"/>
        </w:rPr>
        <w:t>Red, White &amp; Black: Cinema and the Structure of U.S. Antagonisms</w:t>
      </w:r>
      <w:r>
        <w:t>”, Frank B Wilderson III I</w:t>
      </w:r>
      <w:r w:rsidRPr="00AD6BEC">
        <w:t>s an American writer, dramatist, filmmaker and critic. He is a full professor of drama and African American studies at the University of California, Irvine.</w:t>
      </w:r>
      <w:r>
        <w:t>,</w:t>
      </w:r>
      <w:r w:rsidRPr="00732CE8">
        <w:t xml:space="preserve"> </w:t>
      </w:r>
      <w:hyperlink r:id="rId15" w:history="1">
        <w:r w:rsidRPr="003247D1">
          <w:rPr>
            <w:rStyle w:val="Hyperlink"/>
          </w:rPr>
          <w:t>https://www.dukeupress.edu/red-white-and-black</w:t>
        </w:r>
      </w:hyperlink>
      <w:r>
        <w:t xml:space="preserve">] </w:t>
      </w:r>
    </w:p>
    <w:p w14:paraId="28FAB5F6" w14:textId="77777777" w:rsidR="005622D4" w:rsidRDefault="005622D4" w:rsidP="005622D4">
      <w:pPr>
        <w:rPr>
          <w:rFonts w:eastAsia="Cambria"/>
          <w:sz w:val="16"/>
        </w:rPr>
      </w:pPr>
      <w:r w:rsidRPr="00CD3D26">
        <w:rPr>
          <w:rFonts w:eastAsia="Cambria"/>
          <w:sz w:val="16"/>
        </w:rPr>
        <w:t xml:space="preserve">Strange as it may seem, this book project began in South Africa. During the last years of </w:t>
      </w:r>
      <w:proofErr w:type="gramStart"/>
      <w:r w:rsidRPr="00CD3D26">
        <w:rPr>
          <w:rFonts w:eastAsia="Cambria"/>
          <w:sz w:val="16"/>
        </w:rPr>
        <w:t>apartheid</w:t>
      </w:r>
      <w:proofErr w:type="gramEnd"/>
      <w:r w:rsidRPr="00CD3D26">
        <w:rPr>
          <w:rFonts w:eastAsia="Cambria"/>
          <w:sz w:val="16"/>
        </w:rPr>
        <w:t xml:space="preserve"> I worked for revolutionary change in both an underground and above-ground capacity, for the </w:t>
      </w:r>
      <w:proofErr w:type="spellStart"/>
      <w:r w:rsidRPr="00CD3D26">
        <w:rPr>
          <w:rFonts w:eastAsia="Cambria"/>
          <w:sz w:val="16"/>
        </w:rPr>
        <w:t>Charterist</w:t>
      </w:r>
      <w:proofErr w:type="spellEnd"/>
      <w:r w:rsidRPr="00CD3D26">
        <w:rPr>
          <w:rFonts w:eastAsia="Cambria"/>
          <w:sz w:val="16"/>
        </w:rPr>
        <w:t xml:space="preserve"> Movement in general and the ANC in particular. During this period, </w:t>
      </w:r>
      <w:r w:rsidRPr="00CD3D26">
        <w:rPr>
          <w:rStyle w:val="StyleUnderline"/>
        </w:rPr>
        <w:t xml:space="preserve">I began to see how </w:t>
      </w:r>
      <w:r w:rsidRPr="00CD3D26">
        <w:rPr>
          <w:rStyle w:val="StyleUnderline"/>
          <w:highlight w:val="cyan"/>
        </w:rPr>
        <w:t>essential an unflinching paradigmatic analysis is to</w:t>
      </w:r>
      <w:r w:rsidRPr="00CD3D26">
        <w:rPr>
          <w:rStyle w:val="StyleUnderline"/>
        </w:rPr>
        <w:t xml:space="preserve"> a movement dedicated to </w:t>
      </w:r>
      <w:r w:rsidRPr="00CD3D26">
        <w:rPr>
          <w:rStyle w:val="StyleUnderline"/>
          <w:highlight w:val="cyan"/>
        </w:rPr>
        <w:t>the complete overthrow of</w:t>
      </w:r>
      <w:r w:rsidRPr="00CD3D26">
        <w:rPr>
          <w:rStyle w:val="StyleUnderline"/>
        </w:rPr>
        <w:t xml:space="preserve"> an </w:t>
      </w:r>
      <w:r w:rsidRPr="00CD3D26">
        <w:rPr>
          <w:rStyle w:val="StyleUnderline"/>
          <w:highlight w:val="cyan"/>
        </w:rPr>
        <w:t>existing order</w:t>
      </w:r>
      <w:r w:rsidRPr="00CD3D26">
        <w:rPr>
          <w:rStyle w:val="StyleUnderline"/>
        </w:rPr>
        <w:t xml:space="preserve">. The </w:t>
      </w:r>
      <w:r w:rsidRPr="00CD3D26">
        <w:rPr>
          <w:rStyle w:val="StyleUnderline"/>
          <w:highlight w:val="cyan"/>
        </w:rPr>
        <w:t xml:space="preserve">neoliberal compromises </w:t>
      </w:r>
      <w:r w:rsidRPr="00CD3D26">
        <w:rPr>
          <w:rStyle w:val="StyleUnderline"/>
        </w:rPr>
        <w:t xml:space="preserve">that the radical elements of the Chartist movement made with the moderate elements </w:t>
      </w:r>
      <w:r w:rsidRPr="00CD3D26">
        <w:rPr>
          <w:rStyle w:val="StyleUnderline"/>
          <w:highlight w:val="cyan"/>
        </w:rPr>
        <w:t>were due</w:t>
      </w:r>
      <w:r w:rsidRPr="00CD3D26">
        <w:rPr>
          <w:rStyle w:val="StyleUnderline"/>
        </w:rPr>
        <w:t xml:space="preserve">, in large part, </w:t>
      </w:r>
      <w:r w:rsidRPr="00CD3D26">
        <w:rPr>
          <w:rStyle w:val="StyleUnderline"/>
          <w:highlight w:val="cyan"/>
        </w:rPr>
        <w:t>to our inability or unwillingness to hold the moderates' feet to the fire of a political agenda predicated on an unflinching paradigmatic analysis.</w:t>
      </w:r>
      <w:r w:rsidRPr="00CD3D26">
        <w:rPr>
          <w:rStyle w:val="StyleUnderline"/>
        </w:rPr>
        <w:t xml:space="preserve"> Instead, </w:t>
      </w:r>
      <w:r w:rsidRPr="00CD3D26">
        <w:rPr>
          <w:rStyle w:val="StyleUnderline"/>
          <w:highlight w:val="cyan"/>
        </w:rPr>
        <w:t>we allowed our energies</w:t>
      </w:r>
      <w:r w:rsidRPr="00CD3D26">
        <w:rPr>
          <w:rStyle w:val="StyleUnderline"/>
        </w:rPr>
        <w:t xml:space="preserve"> and points of attention </w:t>
      </w:r>
      <w:r w:rsidRPr="00CD3D26">
        <w:rPr>
          <w:rStyle w:val="StyleUnderline"/>
          <w:highlight w:val="cyan"/>
        </w:rPr>
        <w:t>to be displaced onto pragmatic considerations</w:t>
      </w:r>
      <w:r w:rsidRPr="00CD3D26">
        <w:rPr>
          <w:rStyle w:val="StyleUnderline"/>
        </w:rPr>
        <w:t xml:space="preserve">. Simply put, </w:t>
      </w:r>
      <w:r w:rsidRPr="00CD3D26">
        <w:rPr>
          <w:rStyle w:val="StyleUnderline"/>
          <w:highlight w:val="cyan"/>
        </w:rPr>
        <w:t>we abdicated the power to pose the question</w:t>
      </w:r>
      <w:r w:rsidRPr="00CD3D26">
        <w:rPr>
          <w:rStyle w:val="StyleUnderline"/>
        </w:rPr>
        <w:t xml:space="preserve"> - and the power to pose the question is </w:t>
      </w:r>
      <w:r w:rsidRPr="00CD3D26">
        <w:rPr>
          <w:rStyle w:val="StyleUnderline"/>
          <w:highlight w:val="cyan"/>
        </w:rPr>
        <w:t>the greatest power of all.</w:t>
      </w:r>
      <w:r w:rsidRPr="00CD3D26">
        <w:rPr>
          <w:rFonts w:eastAsia="Cambria"/>
          <w:sz w:val="16"/>
        </w:rPr>
        <w:t xml:space="preserve"> Elsewhere, I have written about this unfortunate turn of events (</w:t>
      </w:r>
      <w:proofErr w:type="spellStart"/>
      <w:r w:rsidRPr="00CD3D26">
        <w:rPr>
          <w:rFonts w:eastAsia="Cambria"/>
          <w:sz w:val="16"/>
        </w:rPr>
        <w:t>Incognegro</w:t>
      </w:r>
      <w:proofErr w:type="spellEnd"/>
      <w:r w:rsidRPr="00CD3D26">
        <w:rPr>
          <w:rFonts w:eastAsia="Cambria"/>
          <w:sz w:val="16"/>
        </w:rPr>
        <w:t xml:space="preserve">: A Memoir of Exile of Apartheid), so I'll not rehearse the details here. Suffice it to say, this book germinated in the many political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CD3D26">
        <w:rPr>
          <w:rFonts w:eastAsia="Cambria"/>
          <w:sz w:val="16"/>
        </w:rPr>
        <w:t>Barchiesi</w:t>
      </w:r>
      <w:proofErr w:type="spellEnd"/>
      <w:r w:rsidRPr="00CD3D26">
        <w:rPr>
          <w:rFonts w:eastAsia="Cambria"/>
          <w:sz w:val="16"/>
        </w:rPr>
        <w:t xml:space="preserve">, Teresa Barnes, Patrick Bond, Ashwin Desai, Nigel Gibson, Steven Greenberg, Allan Horowitz, Bushy </w:t>
      </w:r>
      <w:proofErr w:type="spellStart"/>
      <w:r w:rsidRPr="00CD3D26">
        <w:rPr>
          <w:rFonts w:eastAsia="Cambria"/>
          <w:sz w:val="16"/>
        </w:rPr>
        <w:t>Kelebonye</w:t>
      </w:r>
      <w:proofErr w:type="spellEnd"/>
      <w:r w:rsidRPr="00CD3D26">
        <w:rPr>
          <w:rFonts w:eastAsia="Cambria"/>
          <w:sz w:val="16"/>
        </w:rPr>
        <w:t xml:space="preserve"> (deceased), </w:t>
      </w:r>
      <w:proofErr w:type="spellStart"/>
      <w:r w:rsidRPr="00CD3D26">
        <w:rPr>
          <w:rFonts w:eastAsia="Cambria"/>
          <w:sz w:val="16"/>
        </w:rPr>
        <w:t>Tefu</w:t>
      </w:r>
      <w:proofErr w:type="spellEnd"/>
      <w:r w:rsidRPr="00CD3D26">
        <w:rPr>
          <w:rFonts w:eastAsia="Cambria"/>
          <w:sz w:val="16"/>
        </w:rPr>
        <w:t xml:space="preserve"> </w:t>
      </w:r>
      <w:proofErr w:type="spellStart"/>
      <w:r w:rsidRPr="00CD3D26">
        <w:rPr>
          <w:rFonts w:eastAsia="Cambria"/>
          <w:sz w:val="16"/>
        </w:rPr>
        <w:t>Kelebonye</w:t>
      </w:r>
      <w:proofErr w:type="spellEnd"/>
      <w:r w:rsidRPr="00CD3D26">
        <w:rPr>
          <w:rFonts w:eastAsia="Cambria"/>
          <w:sz w:val="16"/>
        </w:rPr>
        <w:t xml:space="preserve">, Ulrike Kistner, </w:t>
      </w:r>
      <w:proofErr w:type="spellStart"/>
      <w:r w:rsidRPr="00CD3D26">
        <w:rPr>
          <w:rFonts w:eastAsia="Cambria"/>
          <w:sz w:val="16"/>
        </w:rPr>
        <w:t>Kamogelo</w:t>
      </w:r>
      <w:proofErr w:type="spellEnd"/>
      <w:r w:rsidRPr="00CD3D26">
        <w:rPr>
          <w:rFonts w:eastAsia="Cambria"/>
          <w:sz w:val="16"/>
        </w:rPr>
        <w:t xml:space="preserve"> </w:t>
      </w:r>
      <w:proofErr w:type="spellStart"/>
      <w:r w:rsidRPr="00CD3D26">
        <w:rPr>
          <w:rFonts w:eastAsia="Cambria"/>
          <w:sz w:val="16"/>
        </w:rPr>
        <w:t>Lekubu</w:t>
      </w:r>
      <w:proofErr w:type="spellEnd"/>
      <w:r w:rsidRPr="00CD3D26">
        <w:rPr>
          <w:rFonts w:eastAsia="Cambria"/>
          <w:sz w:val="16"/>
        </w:rPr>
        <w:t xml:space="preserve">, Andile Mngxitama, </w:t>
      </w:r>
      <w:proofErr w:type="spellStart"/>
      <w:r w:rsidRPr="00CD3D26">
        <w:rPr>
          <w:rFonts w:eastAsia="Cambria"/>
          <w:sz w:val="16"/>
        </w:rPr>
        <w:t>Prishani</w:t>
      </w:r>
      <w:proofErr w:type="spellEnd"/>
      <w:r w:rsidRPr="00CD3D26">
        <w:rPr>
          <w:rFonts w:eastAsia="Cambria"/>
          <w:sz w:val="16"/>
        </w:rPr>
        <w:t xml:space="preserve"> Naidoo, John Shai, and S'bu Zulu.</w:t>
      </w:r>
    </w:p>
    <w:p w14:paraId="730192C9" w14:textId="77777777" w:rsidR="005622D4" w:rsidRDefault="005622D4" w:rsidP="00346379">
      <w:pPr>
        <w:rPr>
          <w:rFonts w:eastAsia="Calibri"/>
          <w:sz w:val="16"/>
        </w:rPr>
      </w:pPr>
    </w:p>
    <w:p w14:paraId="4D759839" w14:textId="28AACF4F" w:rsidR="005622D4" w:rsidRDefault="005622D4" w:rsidP="005622D4">
      <w:pPr>
        <w:pStyle w:val="Heading4"/>
      </w:pPr>
      <w:r>
        <w:t>Blackness lacks relational capacity and has been subjected to natal alienation – the erasure of culture and genealogical connection.</w:t>
      </w:r>
    </w:p>
    <w:p w14:paraId="335D9EF2" w14:textId="77777777" w:rsidR="005622D4" w:rsidRPr="0075367D" w:rsidRDefault="005622D4" w:rsidP="005622D4">
      <w:r>
        <w:rPr>
          <w:rStyle w:val="Style13ptBold"/>
        </w:rPr>
        <w:t>Aarons 16</w:t>
      </w:r>
      <w:r w:rsidRPr="00A05D40">
        <w:t xml:space="preserve"> (</w:t>
      </w:r>
      <w:r>
        <w:t xml:space="preserve">Kieran Aarons, PhD candidate in Philosophy at DePaul University, MA in Theory and Criticism from the University of Western Ontario, 2-29-16, “No Selves to Abolish: Afro-Pessimism, Anti-Politics, and the End of the World,” </w:t>
      </w:r>
      <w:hyperlink r:id="rId16" w:history="1">
        <w:r w:rsidRPr="009E0F1C">
          <w:rPr>
            <w:rStyle w:val="Hyperlink"/>
          </w:rPr>
          <w:t>http://www.metamute.org/editorial/articles/no-selves-to-abolish-afropessimism-anti-politics-and-end-world</w:t>
        </w:r>
      </w:hyperlink>
      <w:r>
        <w:t xml:space="preserve">, footnote 4 </w:t>
      </w:r>
      <w:r w:rsidRPr="0075367D">
        <w:t xml:space="preserve">included in curly braces, modified) </w:t>
      </w:r>
      <w:proofErr w:type="spellStart"/>
      <w:r w:rsidRPr="0075367D">
        <w:t>gz</w:t>
      </w:r>
      <w:proofErr w:type="spellEnd"/>
    </w:p>
    <w:p w14:paraId="29A77465" w14:textId="77777777" w:rsidR="005622D4" w:rsidRPr="0075367D" w:rsidRDefault="005622D4" w:rsidP="005622D4">
      <w:pPr>
        <w:rPr>
          <w:sz w:val="16"/>
        </w:rPr>
      </w:pPr>
      <w:r w:rsidRPr="0075367D">
        <w:rPr>
          <w:sz w:val="16"/>
        </w:rPr>
        <w:t xml:space="preserve">From a practical or historical point of view, the afropessimist story reaches back to Assata Shakur, to the Black Liberation Army, even all the way back to the great Nat Turner, the Dismal Swamp, the Seminole Wars, and so on. But as an explicit body of theoretical work, it begins really with Historian Orlando Patterson (despite his own liberal proclivities). Patterson argued in the early 1980’s that, contrary to Marxist assumptions, what historically defines the slave’s position in society is ultimately not the phenomenon of forced </w:t>
      </w:r>
      <w:proofErr w:type="spellStart"/>
      <w:r w:rsidRPr="0075367D">
        <w:rPr>
          <w:sz w:val="16"/>
        </w:rPr>
        <w:t>labour</w:t>
      </w:r>
      <w:proofErr w:type="spellEnd"/>
      <w:r w:rsidRPr="0075367D">
        <w:rPr>
          <w:sz w:val="16"/>
        </w:rPr>
        <w:t xml:space="preserve">. Although frequent, forced </w:t>
      </w:r>
      <w:proofErr w:type="spellStart"/>
      <w:r w:rsidRPr="0075367D">
        <w:rPr>
          <w:sz w:val="16"/>
        </w:rPr>
        <w:t>labour</w:t>
      </w:r>
      <w:proofErr w:type="spellEnd"/>
      <w:r w:rsidRPr="0075367D">
        <w:rPr>
          <w:sz w:val="16"/>
        </w:rPr>
        <w:t xml:space="preserve"> occurs only contingently or incidentally, and not everywhere slaves are found. </w:t>
      </w:r>
      <w:r w:rsidRPr="0075367D">
        <w:rPr>
          <w:rStyle w:val="StyleUnderline"/>
          <w:highlight w:val="green"/>
        </w:rPr>
        <w:t>The slave</w:t>
      </w:r>
      <w:r w:rsidRPr="0075367D">
        <w:rPr>
          <w:rStyle w:val="StyleUnderline"/>
        </w:rPr>
        <w:t xml:space="preserve"> relation</w:t>
      </w:r>
      <w:r w:rsidRPr="0075367D">
        <w:rPr>
          <w:sz w:val="16"/>
        </w:rPr>
        <w:t xml:space="preserve">, Patterson argued, </w:t>
      </w:r>
      <w:r w:rsidRPr="0075367D">
        <w:rPr>
          <w:rStyle w:val="StyleUnderline"/>
          <w:highlight w:val="green"/>
        </w:rPr>
        <w:t>is</w:t>
      </w:r>
      <w:r w:rsidRPr="0075367D">
        <w:rPr>
          <w:rStyle w:val="StyleUnderline"/>
        </w:rPr>
        <w:t xml:space="preserve"> rather </w:t>
      </w:r>
      <w:r w:rsidRPr="0075367D">
        <w:rPr>
          <w:rStyle w:val="StyleUnderline"/>
          <w:highlight w:val="green"/>
        </w:rPr>
        <w:t>defined by</w:t>
      </w:r>
      <w:r w:rsidRPr="0075367D">
        <w:rPr>
          <w:rStyle w:val="StyleUnderline"/>
        </w:rPr>
        <w:t xml:space="preserve"> a threefold condition: a) </w:t>
      </w:r>
      <w:r w:rsidRPr="0075367D">
        <w:rPr>
          <w:rStyle w:val="Emphasis"/>
          <w:highlight w:val="green"/>
        </w:rPr>
        <w:t xml:space="preserve">general </w:t>
      </w:r>
      <w:proofErr w:type="spellStart"/>
      <w:r w:rsidRPr="0075367D">
        <w:rPr>
          <w:rStyle w:val="Emphasis"/>
          <w:highlight w:val="green"/>
        </w:rPr>
        <w:t>dishonourment</w:t>
      </w:r>
      <w:proofErr w:type="spellEnd"/>
      <w:r w:rsidRPr="0075367D">
        <w:rPr>
          <w:rStyle w:val="StyleUnderline"/>
        </w:rPr>
        <w:t xml:space="preserve"> </w:t>
      </w:r>
      <w:r w:rsidRPr="0075367D">
        <w:rPr>
          <w:sz w:val="16"/>
        </w:rPr>
        <w:t xml:space="preserve">(or social death), b) </w:t>
      </w:r>
      <w:r w:rsidRPr="00694C8B">
        <w:rPr>
          <w:rStyle w:val="Emphasis"/>
          <w:szCs w:val="32"/>
          <w:highlight w:val="green"/>
        </w:rPr>
        <w:t>natal alienation</w:t>
      </w:r>
      <w:r w:rsidRPr="00694C8B">
        <w:rPr>
          <w:rStyle w:val="StyleUnderline"/>
          <w:sz w:val="32"/>
          <w:szCs w:val="32"/>
        </w:rPr>
        <w:t xml:space="preserve"> (i.e. </w:t>
      </w:r>
      <w:r w:rsidRPr="00694C8B">
        <w:rPr>
          <w:rStyle w:val="StyleUnderline"/>
          <w:sz w:val="32"/>
          <w:szCs w:val="32"/>
          <w:highlight w:val="green"/>
        </w:rPr>
        <w:t xml:space="preserve">the </w:t>
      </w:r>
      <w:r w:rsidRPr="00694C8B">
        <w:rPr>
          <w:rStyle w:val="Emphasis"/>
          <w:szCs w:val="32"/>
          <w:highlight w:val="green"/>
        </w:rPr>
        <w:t>systematic rupture of familial and genealogical continuities</w:t>
      </w:r>
      <w:r w:rsidRPr="00694C8B">
        <w:rPr>
          <w:rStyle w:val="StyleUnderline"/>
          <w:sz w:val="32"/>
          <w:szCs w:val="32"/>
        </w:rPr>
        <w:t>)</w:t>
      </w:r>
      <w:r w:rsidRPr="0075367D">
        <w:rPr>
          <w:rStyle w:val="StyleUnderline"/>
        </w:rPr>
        <w:t xml:space="preserve">, c) </w:t>
      </w:r>
      <w:r w:rsidRPr="0075367D">
        <w:rPr>
          <w:rStyle w:val="Emphasis"/>
          <w:highlight w:val="green"/>
        </w:rPr>
        <w:t>gratuitous</w:t>
      </w:r>
      <w:r w:rsidRPr="0075367D">
        <w:rPr>
          <w:rStyle w:val="Emphasis"/>
        </w:rPr>
        <w:t xml:space="preserve"> or limitless </w:t>
      </w:r>
      <w:r w:rsidRPr="0075367D">
        <w:rPr>
          <w:rStyle w:val="Emphasis"/>
          <w:highlight w:val="green"/>
        </w:rPr>
        <w:t>violence</w:t>
      </w:r>
      <w:r w:rsidRPr="0075367D">
        <w:rPr>
          <w:sz w:val="16"/>
        </w:rPr>
        <w:t xml:space="preserve">. </w:t>
      </w:r>
      <w:r w:rsidRPr="0075367D">
        <w:rPr>
          <w:rStyle w:val="StyleUnderline"/>
          <w:highlight w:val="green"/>
        </w:rPr>
        <w:t>This</w:t>
      </w:r>
      <w:r w:rsidRPr="0075367D">
        <w:rPr>
          <w:rStyle w:val="StyleUnderline"/>
        </w:rPr>
        <w:t xml:space="preserve"> threefold combination </w:t>
      </w:r>
      <w:r w:rsidRPr="0075367D">
        <w:rPr>
          <w:rStyle w:val="StyleUnderline"/>
          <w:highlight w:val="green"/>
        </w:rPr>
        <w:t xml:space="preserve">gives rise to </w:t>
      </w:r>
      <w:r w:rsidRPr="0075367D">
        <w:rPr>
          <w:rStyle w:val="Emphasis"/>
          <w:highlight w:val="green"/>
        </w:rPr>
        <w:t>a being</w:t>
      </w:r>
      <w:r w:rsidRPr="0075367D">
        <w:rPr>
          <w:rStyle w:val="Emphasis"/>
        </w:rPr>
        <w:t xml:space="preserve"> experientially and socially </w:t>
      </w:r>
      <w:r w:rsidRPr="0075367D">
        <w:rPr>
          <w:rStyle w:val="Emphasis"/>
          <w:highlight w:val="green"/>
        </w:rPr>
        <w:t>devoid of relationality</w:t>
      </w:r>
      <w:r w:rsidRPr="0075367D">
        <w:rPr>
          <w:sz w:val="16"/>
        </w:rPr>
        <w:t xml:space="preserve">: the slave relation is a type of social relation whose product is a </w:t>
      </w:r>
      <w:proofErr w:type="spellStart"/>
      <w:r w:rsidRPr="0075367D">
        <w:rPr>
          <w:sz w:val="16"/>
        </w:rPr>
        <w:t>relationless</w:t>
      </w:r>
      <w:proofErr w:type="spellEnd"/>
      <w:r w:rsidRPr="0075367D">
        <w:rPr>
          <w:sz w:val="16"/>
        </w:rPr>
        <w:t xml:space="preserve"> object. [3]</w:t>
      </w:r>
    </w:p>
    <w:p w14:paraId="18290F4D" w14:textId="77777777" w:rsidR="005622D4" w:rsidRPr="0075367D" w:rsidRDefault="005622D4" w:rsidP="005622D4">
      <w:pPr>
        <w:rPr>
          <w:sz w:val="16"/>
          <w:szCs w:val="16"/>
        </w:rPr>
      </w:pPr>
      <w:r w:rsidRPr="0075367D">
        <w:rPr>
          <w:sz w:val="16"/>
          <w:szCs w:val="16"/>
        </w:rPr>
        <w:t>In the late 1990s Saidiya Hartman, following on the work of cultural theorist Hortense Spillers, added to Patterson’s criteria an ontological dimension: the slave, she argues, is one who finds themselves positioned in their very existence, their being-as-such, as a non-human – a captured, owned, and traded object for another. The ontological abjection of slave existence is not primarily defined by alienation and exploitation (a suffering due to the perceived loss of one’s humanity) but by accumulation and fungibility: the condition of being owned and traded, of having one’s being reduced to a being-for-the-captor. [4]</w:t>
      </w:r>
    </w:p>
    <w:p w14:paraId="7A3CB0D2" w14:textId="77777777" w:rsidR="005622D4" w:rsidRPr="00025B18" w:rsidRDefault="005622D4" w:rsidP="005622D4">
      <w:pPr>
        <w:rPr>
          <w:sz w:val="16"/>
          <w:szCs w:val="16"/>
        </w:rPr>
      </w:pPr>
      <w:r w:rsidRPr="00025B18">
        <w:rPr>
          <w:sz w:val="16"/>
          <w:szCs w:val="16"/>
        </w:rPr>
        <w:lastRenderedPageBreak/>
        <w:t>{[4</w:t>
      </w:r>
      <w:proofErr w:type="gramStart"/>
      <w:r w:rsidRPr="00025B18">
        <w:rPr>
          <w:sz w:val="16"/>
          <w:szCs w:val="16"/>
        </w:rPr>
        <w:t>]  Saidiya</w:t>
      </w:r>
      <w:proofErr w:type="gramEnd"/>
      <w:r w:rsidRPr="00025B18">
        <w:rPr>
          <w:sz w:val="16"/>
          <w:szCs w:val="16"/>
        </w:rPr>
        <w:t xml:space="preserve"> Hartman, Scenes of Subjection, (Oxford, 1997), 7, 21, 26: ‘[T]</w:t>
      </w:r>
      <w:proofErr w:type="gramStart"/>
      <w:r w:rsidRPr="00025B18">
        <w:rPr>
          <w:sz w:val="16"/>
          <w:szCs w:val="16"/>
        </w:rPr>
        <w:t>he</w:t>
      </w:r>
      <w:proofErr w:type="gramEnd"/>
      <w:r w:rsidRPr="00025B18">
        <w:rPr>
          <w:sz w:val="16"/>
          <w:szCs w:val="16"/>
        </w:rPr>
        <w:t xml:space="preserve"> value of blackness resided in its metaphorical aptitude, whether literally understood as the fungibility of the commodity or understood as the imaginative surface upon which the master and the nation came to understand themselves. […] [T]he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w:t>
      </w:r>
    </w:p>
    <w:p w14:paraId="05585CCE" w14:textId="77777777" w:rsidR="005622D4" w:rsidRPr="0075367D" w:rsidRDefault="005622D4" w:rsidP="005622D4">
      <w:pPr>
        <w:rPr>
          <w:sz w:val="16"/>
          <w:szCs w:val="16"/>
        </w:rPr>
      </w:pPr>
      <w:r w:rsidRPr="0075367D">
        <w:rPr>
          <w:sz w:val="16"/>
          <w:szCs w:val="16"/>
        </w:rPr>
        <w:t xml:space="preserve">Far from disappearing with the 13th amendment, or even in the post-civil rights period, </w:t>
      </w:r>
      <w:proofErr w:type="spellStart"/>
      <w:r w:rsidRPr="0075367D">
        <w:rPr>
          <w:sz w:val="16"/>
          <w:szCs w:val="16"/>
        </w:rPr>
        <w:t>afropessimists</w:t>
      </w:r>
      <w:proofErr w:type="spellEnd"/>
      <w:r w:rsidRPr="0075367D">
        <w:rPr>
          <w:sz w:val="16"/>
          <w:szCs w:val="16"/>
        </w:rPr>
        <w:t xml:space="preserve"> argue that the formal traits of the slave relation were reproduced and kept alive through the perpetuation of a form of social and civil death that continues to materially and symbolically locate the Black body ‘outside Humanity’.</w:t>
      </w:r>
    </w:p>
    <w:p w14:paraId="29ED0FB2" w14:textId="77777777" w:rsidR="005622D4" w:rsidRPr="0075367D" w:rsidRDefault="005622D4" w:rsidP="005622D4">
      <w:pPr>
        <w:rPr>
          <w:sz w:val="16"/>
        </w:rPr>
      </w:pPr>
      <w:r w:rsidRPr="0075367D">
        <w:rPr>
          <w:rStyle w:val="StyleUnderline"/>
        </w:rPr>
        <w:t xml:space="preserve">At a </w:t>
      </w:r>
      <w:r w:rsidRPr="0075367D">
        <w:rPr>
          <w:rStyle w:val="Emphasis"/>
        </w:rPr>
        <w:t>symbolic level</w:t>
      </w:r>
      <w:r w:rsidRPr="0075367D">
        <w:rPr>
          <w:rStyle w:val="StyleUnderline"/>
        </w:rPr>
        <w:t xml:space="preserve">, these theorists argue that the </w:t>
      </w:r>
      <w:r w:rsidRPr="0075367D">
        <w:rPr>
          <w:rStyle w:val="Emphasis"/>
          <w:highlight w:val="green"/>
        </w:rPr>
        <w:t>racial abjection</w:t>
      </w:r>
      <w:r w:rsidRPr="0075367D">
        <w:rPr>
          <w:rStyle w:val="Emphasis"/>
        </w:rPr>
        <w:t xml:space="preserve"> of the slave</w:t>
      </w:r>
      <w:r w:rsidRPr="0075367D">
        <w:rPr>
          <w:rStyle w:val="StyleUnderline"/>
        </w:rPr>
        <w:t xml:space="preserve"> </w:t>
      </w:r>
      <w:r w:rsidRPr="0075367D">
        <w:rPr>
          <w:rStyle w:val="StyleUnderline"/>
          <w:highlight w:val="green"/>
        </w:rPr>
        <w:t xml:space="preserve">was </w:t>
      </w:r>
      <w:r w:rsidRPr="0075367D">
        <w:rPr>
          <w:rStyle w:val="Emphasis"/>
          <w:highlight w:val="green"/>
        </w:rPr>
        <w:t>transferred</w:t>
      </w:r>
      <w:r w:rsidRPr="0075367D">
        <w:rPr>
          <w:rStyle w:val="StyleUnderline"/>
          <w:highlight w:val="green"/>
        </w:rPr>
        <w:t xml:space="preserve"> to an </w:t>
      </w:r>
      <w:r w:rsidRPr="0075367D">
        <w:rPr>
          <w:rStyle w:val="Emphasis"/>
          <w:highlight w:val="green"/>
        </w:rPr>
        <w:t>‘</w:t>
      </w:r>
      <w:proofErr w:type="spellStart"/>
      <w:r w:rsidRPr="0075367D">
        <w:rPr>
          <w:rStyle w:val="Emphasis"/>
          <w:highlight w:val="green"/>
        </w:rPr>
        <w:t>epidermalised</w:t>
      </w:r>
      <w:proofErr w:type="spellEnd"/>
      <w:r w:rsidRPr="0075367D">
        <w:rPr>
          <w:rStyle w:val="Emphasis"/>
          <w:highlight w:val="green"/>
        </w:rPr>
        <w:t>’</w:t>
      </w:r>
      <w:r w:rsidRPr="0075367D">
        <w:rPr>
          <w:rStyle w:val="Emphasis"/>
        </w:rPr>
        <w:t xml:space="preserve"> racial </w:t>
      </w:r>
      <w:r w:rsidRPr="0075367D">
        <w:rPr>
          <w:rStyle w:val="Emphasis"/>
          <w:highlight w:val="green"/>
        </w:rPr>
        <w:t>construction of Blackness</w:t>
      </w:r>
      <w:r w:rsidRPr="0075367D">
        <w:rPr>
          <w:rStyle w:val="StyleUnderline"/>
        </w:rPr>
        <w:t xml:space="preserve">, which had the effect of </w:t>
      </w:r>
      <w:r w:rsidRPr="0075367D">
        <w:rPr>
          <w:rStyle w:val="Emphasis"/>
          <w:highlight w:val="green"/>
        </w:rPr>
        <w:t>inscribing</w:t>
      </w:r>
      <w:r w:rsidRPr="0075367D">
        <w:rPr>
          <w:rStyle w:val="StyleUnderline"/>
        </w:rPr>
        <w:t xml:space="preserve"> the </w:t>
      </w:r>
      <w:r w:rsidRPr="0075367D">
        <w:rPr>
          <w:rStyle w:val="Emphasis"/>
        </w:rPr>
        <w:t>social death</w:t>
      </w:r>
      <w:r w:rsidRPr="0075367D">
        <w:rPr>
          <w:rStyle w:val="StyleUnderline"/>
        </w:rPr>
        <w:t xml:space="preserve"> and </w:t>
      </w:r>
      <w:proofErr w:type="spellStart"/>
      <w:r w:rsidRPr="0075367D">
        <w:rPr>
          <w:rStyle w:val="Emphasis"/>
          <w:highlight w:val="green"/>
        </w:rPr>
        <w:t>relationless</w:t>
      </w:r>
      <w:proofErr w:type="spellEnd"/>
      <w:r w:rsidRPr="0075367D">
        <w:rPr>
          <w:rStyle w:val="Emphasis"/>
          <w:highlight w:val="green"/>
        </w:rPr>
        <w:t xml:space="preserve"> objecthood</w:t>
      </w:r>
      <w:r w:rsidRPr="0075367D">
        <w:rPr>
          <w:rStyle w:val="StyleUnderline"/>
          <w:highlight w:val="green"/>
        </w:rPr>
        <w:t xml:space="preserve"> at the level of </w:t>
      </w:r>
      <w:r w:rsidRPr="0075367D">
        <w:rPr>
          <w:rStyle w:val="Emphasis"/>
          <w:highlight w:val="green"/>
        </w:rPr>
        <w:t>appearance</w:t>
      </w:r>
      <w:r w:rsidRPr="0075367D">
        <w:rPr>
          <w:rStyle w:val="Emphasis"/>
        </w:rPr>
        <w:t xml:space="preserve"> </w:t>
      </w:r>
      <w:r w:rsidRPr="0075367D">
        <w:rPr>
          <w:sz w:val="16"/>
        </w:rPr>
        <w:t>itself: the slave relation now marks itself within the being-as-such of Blackness.  Blacks today continue to be constitutively denied symbolic membership within White civil society (both culturally and politically), in such a way that</w:t>
      </w:r>
      <w:r w:rsidRPr="0075367D">
        <w:rPr>
          <w:rStyle w:val="StyleUnderline"/>
        </w:rPr>
        <w:t xml:space="preserve"> </w:t>
      </w:r>
      <w:r w:rsidRPr="0075367D">
        <w:rPr>
          <w:rStyle w:val="Emphasis"/>
          <w:highlight w:val="green"/>
        </w:rPr>
        <w:t>no analogical bridge</w:t>
      </w:r>
      <w:r w:rsidRPr="0075367D">
        <w:rPr>
          <w:rStyle w:val="StyleUnderline"/>
        </w:rPr>
        <w:t xml:space="preserve"> to White culture </w:t>
      </w:r>
      <w:r w:rsidRPr="0075367D">
        <w:rPr>
          <w:rStyle w:val="StyleUnderline"/>
          <w:highlight w:val="green"/>
        </w:rPr>
        <w:t>exists through which Blacks could</w:t>
      </w:r>
      <w:r w:rsidRPr="0075367D">
        <w:rPr>
          <w:rStyle w:val="StyleUnderline"/>
        </w:rPr>
        <w:t xml:space="preserve"> conceivably </w:t>
      </w:r>
      <w:r w:rsidRPr="0075367D">
        <w:rPr>
          <w:rStyle w:val="StyleUnderline"/>
          <w:highlight w:val="green"/>
        </w:rPr>
        <w:t xml:space="preserve">wage </w:t>
      </w:r>
      <w:r w:rsidRPr="0075367D">
        <w:rPr>
          <w:sz w:val="16"/>
          <w:szCs w:val="16"/>
        </w:rPr>
        <w:t>a ‘war of position’ or sue for the sort of</w:t>
      </w:r>
      <w:r w:rsidRPr="0075367D">
        <w:rPr>
          <w:rStyle w:val="Emphasis"/>
        </w:rPr>
        <w:t xml:space="preserve"> </w:t>
      </w:r>
      <w:r w:rsidRPr="0075367D">
        <w:rPr>
          <w:rStyle w:val="Emphasis"/>
          <w:highlight w:val="green"/>
        </w:rPr>
        <w:t>junior partner status</w:t>
      </w:r>
      <w:r w:rsidRPr="0075367D">
        <w:rPr>
          <w:rStyle w:val="StyleUnderline"/>
        </w:rPr>
        <w:t xml:space="preserve"> otherwise </w:t>
      </w:r>
      <w:r w:rsidRPr="0075367D">
        <w:rPr>
          <w:rStyle w:val="StyleUnderline"/>
          <w:highlight w:val="green"/>
        </w:rPr>
        <w:t>accorded to</w:t>
      </w:r>
      <w:r w:rsidRPr="0075367D">
        <w:rPr>
          <w:rStyle w:val="StyleUnderline"/>
        </w:rPr>
        <w:t xml:space="preserve"> White women, non-</w:t>
      </w:r>
      <w:r w:rsidRPr="0075367D">
        <w:rPr>
          <w:rStyle w:val="StyleUnderline"/>
          <w:highlight w:val="green"/>
        </w:rPr>
        <w:t xml:space="preserve">Black people of </w:t>
      </w:r>
      <w:proofErr w:type="spellStart"/>
      <w:r w:rsidRPr="0075367D">
        <w:rPr>
          <w:rStyle w:val="StyleUnderline"/>
          <w:highlight w:val="green"/>
        </w:rPr>
        <w:t>colour</w:t>
      </w:r>
      <w:proofErr w:type="spellEnd"/>
      <w:r w:rsidRPr="0075367D">
        <w:rPr>
          <w:rStyle w:val="StyleUnderline"/>
          <w:highlight w:val="green"/>
        </w:rPr>
        <w:t xml:space="preserve">, or </w:t>
      </w:r>
      <w:r w:rsidRPr="0075367D">
        <w:rPr>
          <w:sz w:val="16"/>
          <w:szCs w:val="16"/>
        </w:rPr>
        <w:t>‘dutiful’</w:t>
      </w:r>
      <w:r w:rsidRPr="0075367D">
        <w:rPr>
          <w:rStyle w:val="StyleUnderline"/>
        </w:rPr>
        <w:t xml:space="preserve"> </w:t>
      </w:r>
      <w:r w:rsidRPr="0075367D">
        <w:rPr>
          <w:rStyle w:val="StyleUnderline"/>
          <w:highlight w:val="green"/>
        </w:rPr>
        <w:t>immigrant</w:t>
      </w:r>
      <w:r w:rsidRPr="0075367D">
        <w:rPr>
          <w:rStyle w:val="StyleUnderline"/>
        </w:rPr>
        <w:t>s</w:t>
      </w:r>
      <w:r w:rsidRPr="0075367D">
        <w:rPr>
          <w:sz w:val="16"/>
        </w:rPr>
        <w:t xml:space="preserve">. </w:t>
      </w:r>
      <w:r w:rsidRPr="0075367D">
        <w:rPr>
          <w:rStyle w:val="StyleUnderline"/>
        </w:rPr>
        <w:t xml:space="preserve">The </w:t>
      </w:r>
      <w:r w:rsidRPr="0075367D">
        <w:rPr>
          <w:rStyle w:val="Emphasis"/>
          <w:highlight w:val="green"/>
        </w:rPr>
        <w:t>symbolic death</w:t>
      </w:r>
      <w:r w:rsidRPr="0075367D">
        <w:rPr>
          <w:rStyle w:val="StyleUnderline"/>
        </w:rPr>
        <w:t xml:space="preserve"> </w:t>
      </w:r>
      <w:r w:rsidRPr="0075367D">
        <w:rPr>
          <w:sz w:val="16"/>
        </w:rPr>
        <w:t xml:space="preserve">or exclusion of Blackness from Humanism means that it </w:t>
      </w:r>
      <w:r w:rsidRPr="0075367D">
        <w:rPr>
          <w:rStyle w:val="Emphasis"/>
          <w:highlight w:val="green"/>
        </w:rPr>
        <w:t>is not ‘Whiteness’</w:t>
      </w:r>
      <w:r w:rsidRPr="0075367D">
        <w:rPr>
          <w:rStyle w:val="Emphasis"/>
        </w:rPr>
        <w:t xml:space="preserve"> or White supremacy, </w:t>
      </w:r>
      <w:r w:rsidRPr="0075367D">
        <w:rPr>
          <w:rStyle w:val="Emphasis"/>
          <w:highlight w:val="green"/>
        </w:rPr>
        <w:t>but ‘Humanity’ as an ontologically anti-Black structure</w:t>
      </w:r>
      <w:r w:rsidRPr="0075367D">
        <w:rPr>
          <w:rStyle w:val="StyleUnderline"/>
        </w:rPr>
        <w:t xml:space="preserve"> as such, which</w:t>
      </w:r>
      <w:r w:rsidRPr="0075367D">
        <w:rPr>
          <w:sz w:val="16"/>
        </w:rPr>
        <w:t xml:space="preserve"> </w:t>
      </w:r>
      <w:r w:rsidRPr="0075367D">
        <w:rPr>
          <w:strike/>
          <w:sz w:val="16"/>
        </w:rPr>
        <w:t>stands</w:t>
      </w:r>
      <w:r w:rsidRPr="0075367D">
        <w:rPr>
          <w:sz w:val="16"/>
        </w:rPr>
        <w:t xml:space="preserve"> </w:t>
      </w:r>
      <w:r w:rsidRPr="0075367D">
        <w:rPr>
          <w:rStyle w:val="StyleUnderline"/>
          <w:highlight w:val="green"/>
        </w:rPr>
        <w:t xml:space="preserve">[remains] in </w:t>
      </w:r>
      <w:r w:rsidRPr="0075367D">
        <w:rPr>
          <w:rStyle w:val="Emphasis"/>
          <w:highlight w:val="green"/>
        </w:rPr>
        <w:t>antagonism with Black bodies</w:t>
      </w:r>
      <w:r w:rsidRPr="0075367D">
        <w:rPr>
          <w:rStyle w:val="StyleUnderline"/>
          <w:highlight w:val="green"/>
        </w:rPr>
        <w:t>, since Humanity’s</w:t>
      </w:r>
      <w:r w:rsidRPr="0075367D">
        <w:rPr>
          <w:rStyle w:val="StyleUnderline"/>
        </w:rPr>
        <w:t xml:space="preserve"> self-understanding of its own </w:t>
      </w:r>
      <w:r w:rsidRPr="0075367D">
        <w:rPr>
          <w:rStyle w:val="Emphasis"/>
          <w:highlight w:val="green"/>
        </w:rPr>
        <w:t>subjecthood as value</w:t>
      </w:r>
      <w:r w:rsidRPr="0075367D">
        <w:rPr>
          <w:rStyle w:val="StyleUnderline"/>
          <w:highlight w:val="green"/>
        </w:rPr>
        <w:t xml:space="preserve"> is </w:t>
      </w:r>
      <w:r w:rsidRPr="0075367D">
        <w:rPr>
          <w:rStyle w:val="Emphasis"/>
          <w:highlight w:val="green"/>
        </w:rPr>
        <w:t>coherent only</w:t>
      </w:r>
      <w:r w:rsidRPr="0075367D">
        <w:rPr>
          <w:rStyle w:val="Emphasis"/>
        </w:rPr>
        <w:t xml:space="preserve"> so long </w:t>
      </w:r>
      <w:r w:rsidRPr="0075367D">
        <w:rPr>
          <w:rStyle w:val="Emphasis"/>
          <w:highlight w:val="green"/>
        </w:rPr>
        <w:t>as</w:t>
      </w:r>
      <w:r w:rsidRPr="0075367D">
        <w:rPr>
          <w:rStyle w:val="Emphasis"/>
        </w:rPr>
        <w:t xml:space="preserve"> it is </w:t>
      </w:r>
      <w:r w:rsidRPr="0075367D">
        <w:rPr>
          <w:rStyle w:val="Emphasis"/>
          <w:highlight w:val="green"/>
        </w:rPr>
        <w:t>measured against</w:t>
      </w:r>
      <w:r w:rsidRPr="0075367D">
        <w:rPr>
          <w:rStyle w:val="Emphasis"/>
        </w:rPr>
        <w:t xml:space="preserve"> the </w:t>
      </w:r>
      <w:r w:rsidRPr="0075367D">
        <w:rPr>
          <w:rStyle w:val="Emphasis"/>
          <w:highlight w:val="green"/>
        </w:rPr>
        <w:t xml:space="preserve">killable and </w:t>
      </w:r>
      <w:proofErr w:type="spellStart"/>
      <w:r w:rsidRPr="0075367D">
        <w:rPr>
          <w:rStyle w:val="Emphasis"/>
          <w:highlight w:val="green"/>
        </w:rPr>
        <w:t>warehousable</w:t>
      </w:r>
      <w:proofErr w:type="spellEnd"/>
      <w:r w:rsidRPr="0075367D">
        <w:rPr>
          <w:rStyle w:val="Emphasis"/>
        </w:rPr>
        <w:t xml:space="preserve"> objecthood of </w:t>
      </w:r>
      <w:r w:rsidRPr="0075367D">
        <w:rPr>
          <w:rStyle w:val="Emphasis"/>
          <w:highlight w:val="green"/>
        </w:rPr>
        <w:t>Black flesh</w:t>
      </w:r>
      <w:r w:rsidRPr="0075367D">
        <w:rPr>
          <w:sz w:val="16"/>
        </w:rPr>
        <w:t>.</w:t>
      </w:r>
    </w:p>
    <w:p w14:paraId="067FF6BC" w14:textId="77777777" w:rsidR="005622D4" w:rsidRDefault="005622D4" w:rsidP="005622D4">
      <w:pPr>
        <w:rPr>
          <w:sz w:val="16"/>
        </w:rPr>
      </w:pPr>
      <w:r w:rsidRPr="0075367D">
        <w:rPr>
          <w:sz w:val="16"/>
        </w:rPr>
        <w:t xml:space="preserve">At a corporeal level, the subjection of the Black body to direct relations of force has been institutionally carried forward through institutional paradigms of convict leasing, police impunity and mass incarceration. </w:t>
      </w:r>
      <w:r w:rsidRPr="006B2BC4">
        <w:rPr>
          <w:rStyle w:val="StyleUnderline"/>
        </w:rPr>
        <w:t xml:space="preserve">Throughout, </w:t>
      </w:r>
      <w:r w:rsidRPr="003C16F4">
        <w:rPr>
          <w:rStyle w:val="StyleUnderline"/>
          <w:highlight w:val="green"/>
        </w:rPr>
        <w:t>Black bodies continue to be marked by</w:t>
      </w:r>
      <w:r w:rsidRPr="006B2BC4">
        <w:rPr>
          <w:rStyle w:val="StyleUnderline"/>
        </w:rPr>
        <w:t xml:space="preserve"> a </w:t>
      </w:r>
      <w:r w:rsidRPr="003C16F4">
        <w:rPr>
          <w:rStyle w:val="Emphasis"/>
          <w:i/>
          <w:highlight w:val="green"/>
        </w:rPr>
        <w:t>constitutive</w:t>
      </w:r>
      <w:r w:rsidRPr="003C16F4">
        <w:rPr>
          <w:rStyle w:val="Emphasis"/>
          <w:highlight w:val="green"/>
        </w:rPr>
        <w:t xml:space="preserve"> rather than </w:t>
      </w:r>
      <w:r w:rsidRPr="003C16F4">
        <w:rPr>
          <w:rStyle w:val="Emphasis"/>
          <w:i/>
          <w:highlight w:val="green"/>
        </w:rPr>
        <w:t>contingent</w:t>
      </w:r>
      <w:r w:rsidRPr="006B2BC4">
        <w:rPr>
          <w:rStyle w:val="Emphasis"/>
        </w:rPr>
        <w:t xml:space="preserve"> experience of direct material </w:t>
      </w:r>
      <w:r w:rsidRPr="003C16F4">
        <w:rPr>
          <w:rStyle w:val="Emphasis"/>
          <w:highlight w:val="green"/>
        </w:rPr>
        <w:t>violence</w:t>
      </w:r>
      <w:r w:rsidRPr="0075367D">
        <w:rPr>
          <w:sz w:val="16"/>
        </w:rPr>
        <w:t xml:space="preserve">. </w:t>
      </w:r>
      <w:r w:rsidRPr="003C16F4">
        <w:rPr>
          <w:rStyle w:val="Emphasis"/>
          <w:highlight w:val="green"/>
        </w:rPr>
        <w:t>Prior to any transgression</w:t>
      </w:r>
      <w:r w:rsidRPr="003C16F4">
        <w:rPr>
          <w:rStyle w:val="StyleUnderline"/>
          <w:highlight w:val="green"/>
        </w:rPr>
        <w:t xml:space="preserve">, the Black body is </w:t>
      </w:r>
      <w:r w:rsidRPr="003C16F4">
        <w:rPr>
          <w:rStyle w:val="Emphasis"/>
          <w:highlight w:val="green"/>
        </w:rPr>
        <w:t>subsumed by relations of direct force</w:t>
      </w:r>
      <w:r w:rsidRPr="003C16F4">
        <w:rPr>
          <w:rStyle w:val="StyleUnderline"/>
          <w:highlight w:val="green"/>
        </w:rPr>
        <w:t xml:space="preserve"> </w:t>
      </w:r>
      <w:r w:rsidRPr="0075367D">
        <w:rPr>
          <w:sz w:val="16"/>
        </w:rPr>
        <w:t xml:space="preserve">that do not possess the same sort of logical or instrumental coherence </w:t>
      </w:r>
      <w:proofErr w:type="spellStart"/>
      <w:r w:rsidRPr="0075367D">
        <w:rPr>
          <w:sz w:val="16"/>
        </w:rPr>
        <w:t>characterising</w:t>
      </w:r>
      <w:proofErr w:type="spellEnd"/>
      <w:r w:rsidRPr="0075367D">
        <w:rPr>
          <w:sz w:val="16"/>
        </w:rPr>
        <w:t xml:space="preserve"> the exploitation of wage </w:t>
      </w:r>
      <w:proofErr w:type="spellStart"/>
      <w:r w:rsidRPr="0075367D">
        <w:rPr>
          <w:sz w:val="16"/>
        </w:rPr>
        <w:t>labourers</w:t>
      </w:r>
      <w:proofErr w:type="spellEnd"/>
      <w:r w:rsidRPr="0075367D">
        <w:rPr>
          <w:sz w:val="16"/>
        </w:rPr>
        <w:t xml:space="preserve"> by capital, for example. The physical </w:t>
      </w:r>
      <w:r w:rsidRPr="007A67AF">
        <w:rPr>
          <w:rStyle w:val="StyleUnderline"/>
          <w:highlight w:val="green"/>
        </w:rPr>
        <w:t>violence</w:t>
      </w:r>
      <w:r w:rsidRPr="006B2BC4">
        <w:rPr>
          <w:rStyle w:val="StyleUnderline"/>
        </w:rPr>
        <w:t xml:space="preserve"> </w:t>
      </w:r>
      <w:r w:rsidRPr="0075367D">
        <w:rPr>
          <w:sz w:val="16"/>
        </w:rPr>
        <w:t>marking Black bodies is continuous with the slave relation, in that it</w:t>
      </w:r>
      <w:r w:rsidRPr="006B2BC4">
        <w:rPr>
          <w:rStyle w:val="StyleUnderline"/>
        </w:rPr>
        <w:t xml:space="preserve"> </w:t>
      </w:r>
      <w:r w:rsidRPr="007A67AF">
        <w:rPr>
          <w:rStyle w:val="StyleUnderline"/>
          <w:highlight w:val="green"/>
        </w:rPr>
        <w:t>remains</w:t>
      </w:r>
      <w:r w:rsidRPr="0075367D">
        <w:rPr>
          <w:sz w:val="16"/>
        </w:rPr>
        <w:t xml:space="preserve"> basically despotic and </w:t>
      </w:r>
      <w:r w:rsidRPr="007A67AF">
        <w:rPr>
          <w:rStyle w:val="Emphasis"/>
          <w:highlight w:val="green"/>
        </w:rPr>
        <w:t>gratuitous</w:t>
      </w:r>
      <w:r w:rsidRPr="007A67AF">
        <w:rPr>
          <w:rStyle w:val="StyleUnderline"/>
          <w:highlight w:val="green"/>
        </w:rPr>
        <w:t xml:space="preserve">, </w:t>
      </w:r>
      <w:r w:rsidRPr="007A67AF">
        <w:rPr>
          <w:rStyle w:val="Emphasis"/>
          <w:highlight w:val="green"/>
        </w:rPr>
        <w:t>awaiting no</w:t>
      </w:r>
      <w:r w:rsidRPr="006B2BC4">
        <w:rPr>
          <w:rStyle w:val="Emphasis"/>
        </w:rPr>
        <w:t xml:space="preserve"> legitimate cause or </w:t>
      </w:r>
      <w:r w:rsidRPr="007A67AF">
        <w:rPr>
          <w:rStyle w:val="Emphasis"/>
          <w:highlight w:val="green"/>
        </w:rPr>
        <w:t>justification</w:t>
      </w:r>
      <w:r w:rsidRPr="007A67AF">
        <w:rPr>
          <w:rStyle w:val="StyleUnderline"/>
          <w:highlight w:val="green"/>
        </w:rPr>
        <w:t xml:space="preserve">, </w:t>
      </w:r>
      <w:r w:rsidRPr="007A67AF">
        <w:rPr>
          <w:rStyle w:val="Emphasis"/>
          <w:highlight w:val="green"/>
        </w:rPr>
        <w:t>open to limitless expression</w:t>
      </w:r>
      <w:r w:rsidRPr="007A67AF">
        <w:rPr>
          <w:rStyle w:val="StyleUnderline"/>
          <w:highlight w:val="green"/>
        </w:rPr>
        <w:t xml:space="preserve">, and </w:t>
      </w:r>
      <w:r w:rsidRPr="007A67AF">
        <w:rPr>
          <w:rStyle w:val="Emphasis"/>
          <w:highlight w:val="green"/>
        </w:rPr>
        <w:t>enjoying institutional impunity</w:t>
      </w:r>
      <w:r w:rsidRPr="0075367D">
        <w:rPr>
          <w:sz w:val="16"/>
        </w:rPr>
        <w:t>.</w:t>
      </w:r>
    </w:p>
    <w:p w14:paraId="2097DC79" w14:textId="77777777" w:rsidR="00346379" w:rsidRPr="006326D8" w:rsidRDefault="00346379" w:rsidP="006326D8">
      <w:pPr>
        <w:rPr>
          <w:sz w:val="24"/>
        </w:rPr>
      </w:pPr>
    </w:p>
    <w:p w14:paraId="6D4B0A26" w14:textId="77777777" w:rsidR="00D10794" w:rsidRPr="00E84DE4" w:rsidRDefault="00D10794" w:rsidP="00E84DE4">
      <w:pPr>
        <w:rPr>
          <w:b/>
          <w:bCs/>
          <w:sz w:val="36"/>
          <w:szCs w:val="36"/>
        </w:rPr>
      </w:pPr>
    </w:p>
    <w:sectPr w:rsidR="00D10794" w:rsidRPr="00E84D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24655" w14:textId="77777777" w:rsidR="00ED5DAD" w:rsidRDefault="00ED5DAD" w:rsidP="00066D2C">
      <w:pPr>
        <w:spacing w:after="0" w:line="240" w:lineRule="auto"/>
      </w:pPr>
      <w:r>
        <w:separator/>
      </w:r>
    </w:p>
  </w:endnote>
  <w:endnote w:type="continuationSeparator" w:id="0">
    <w:p w14:paraId="4F1116A6" w14:textId="77777777" w:rsidR="00ED5DAD" w:rsidRDefault="00ED5D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45866" w14:textId="77777777" w:rsidR="00ED5DAD" w:rsidRDefault="00ED5DAD" w:rsidP="00066D2C">
      <w:pPr>
        <w:spacing w:after="0" w:line="240" w:lineRule="auto"/>
      </w:pPr>
      <w:r>
        <w:separator/>
      </w:r>
    </w:p>
  </w:footnote>
  <w:footnote w:type="continuationSeparator" w:id="0">
    <w:p w14:paraId="31A16A47" w14:textId="77777777" w:rsidR="00ED5DAD" w:rsidRDefault="00ED5D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907F2A"/>
    <w:multiLevelType w:val="hybridMultilevel"/>
    <w:tmpl w:val="C846D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6E0B4C"/>
    <w:multiLevelType w:val="hybridMultilevel"/>
    <w:tmpl w:val="1B8AC3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F61A081E">
      <w:start w:val="1"/>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932BC"/>
    <w:multiLevelType w:val="hybridMultilevel"/>
    <w:tmpl w:val="634A753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D86628"/>
    <w:multiLevelType w:val="hybridMultilevel"/>
    <w:tmpl w:val="1FDED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290B95"/>
    <w:multiLevelType w:val="hybridMultilevel"/>
    <w:tmpl w:val="1B8AC3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bullet"/>
      <w:lvlText w:val="-"/>
      <w:lvlJc w:val="left"/>
      <w:pPr>
        <w:ind w:left="3600" w:hanging="360"/>
      </w:pPr>
      <w:rPr>
        <w:rFonts w:ascii="Calibri" w:eastAsiaTheme="minorHAnsi" w:hAnsi="Calibri" w:cs="Calibri"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646E86"/>
    <w:multiLevelType w:val="hybridMultilevel"/>
    <w:tmpl w:val="51F2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F57B88"/>
    <w:multiLevelType w:val="hybridMultilevel"/>
    <w:tmpl w:val="207EC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C32F9"/>
    <w:multiLevelType w:val="hybridMultilevel"/>
    <w:tmpl w:val="634A753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87569167">
    <w:abstractNumId w:val="14"/>
  </w:num>
  <w:num w:numId="46" w16cid:durableId="1165898709">
    <w:abstractNumId w:val="19"/>
  </w:num>
  <w:num w:numId="47" w16cid:durableId="653678591">
    <w:abstractNumId w:val="17"/>
  </w:num>
  <w:num w:numId="48" w16cid:durableId="1838499675">
    <w:abstractNumId w:val="21"/>
  </w:num>
  <w:num w:numId="49" w16cid:durableId="120466213">
    <w:abstractNumId w:val="15"/>
  </w:num>
  <w:num w:numId="50" w16cid:durableId="1410928347">
    <w:abstractNumId w:val="20"/>
  </w:num>
  <w:num w:numId="51" w16cid:durableId="2063402886">
    <w:abstractNumId w:val="18"/>
  </w:num>
  <w:num w:numId="52" w16cid:durableId="563953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00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0EB"/>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D8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637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6E7"/>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395"/>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F0B"/>
    <w:rsid w:val="0053626E"/>
    <w:rsid w:val="00544936"/>
    <w:rsid w:val="005449A8"/>
    <w:rsid w:val="0055242A"/>
    <w:rsid w:val="005525AE"/>
    <w:rsid w:val="005546C5"/>
    <w:rsid w:val="005558FC"/>
    <w:rsid w:val="00557B59"/>
    <w:rsid w:val="005622D4"/>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6D8"/>
    <w:rsid w:val="00632C54"/>
    <w:rsid w:val="00635616"/>
    <w:rsid w:val="0063593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CB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C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9D4"/>
    <w:rsid w:val="00AA5803"/>
    <w:rsid w:val="00AA584F"/>
    <w:rsid w:val="00AB2843"/>
    <w:rsid w:val="00AB3118"/>
    <w:rsid w:val="00AB6F32"/>
    <w:rsid w:val="00AC409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4290"/>
    <w:rsid w:val="00B97264"/>
    <w:rsid w:val="00BA0143"/>
    <w:rsid w:val="00BA227A"/>
    <w:rsid w:val="00BA4C69"/>
    <w:rsid w:val="00BA61AF"/>
    <w:rsid w:val="00BB00B5"/>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15F"/>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79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321"/>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E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DAD"/>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BE4"/>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D98"/>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FFD89"/>
  <w15:chartTrackingRefBased/>
  <w15:docId w15:val="{6473F210-AE06-DA48-8836-5734B569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26D8"/>
    <w:rPr>
      <w:rFonts w:ascii="Calibri" w:hAnsi="Calibri" w:cs="Calibri"/>
    </w:rPr>
  </w:style>
  <w:style w:type="paragraph" w:styleId="Heading1">
    <w:name w:val="heading 1"/>
    <w:aliases w:val="Pocket"/>
    <w:basedOn w:val="Normal"/>
    <w:next w:val="Normal"/>
    <w:link w:val="Heading1Char"/>
    <w:qFormat/>
    <w:rsid w:val="00BB00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00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B00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BB00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00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00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00B5"/>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8"/>
    <w:qFormat/>
    <w:rsid w:val="00BB00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B00B5"/>
    <w:rPr>
      <w:color w:val="auto"/>
      <w:u w:val="none"/>
    </w:rPr>
  </w:style>
  <w:style w:type="character" w:customStyle="1" w:styleId="Heading1Char">
    <w:name w:val="Heading 1 Char"/>
    <w:aliases w:val="Pocket Char"/>
    <w:basedOn w:val="DefaultParagraphFont"/>
    <w:link w:val="Heading1"/>
    <w:rsid w:val="00BB00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00B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00B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BB00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00B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7"/>
    <w:qFormat/>
    <w:rsid w:val="00BB00B5"/>
    <w:rPr>
      <w:b w:val="0"/>
      <w:sz w:val="22"/>
      <w:u w:val="single"/>
    </w:rPr>
  </w:style>
  <w:style w:type="character" w:styleId="Strong">
    <w:name w:val="Strong"/>
    <w:basedOn w:val="DefaultParagraphFont"/>
    <w:uiPriority w:val="22"/>
    <w:semiHidden/>
    <w:qFormat/>
    <w:rsid w:val="00BB00B5"/>
    <w:rPr>
      <w:b/>
      <w:bCs/>
    </w:rPr>
  </w:style>
  <w:style w:type="character" w:styleId="BookTitle">
    <w:name w:val="Book Title"/>
    <w:basedOn w:val="DefaultParagraphFont"/>
    <w:uiPriority w:val="33"/>
    <w:semiHidden/>
    <w:qFormat/>
    <w:rsid w:val="00BB00B5"/>
    <w:rPr>
      <w:b/>
      <w:bCs/>
      <w:i/>
      <w:iCs/>
      <w:spacing w:val="5"/>
    </w:rPr>
  </w:style>
  <w:style w:type="character" w:customStyle="1" w:styleId="Heading5Char">
    <w:name w:val="Heading 5 Char"/>
    <w:basedOn w:val="DefaultParagraphFont"/>
    <w:link w:val="Heading5"/>
    <w:uiPriority w:val="9"/>
    <w:semiHidden/>
    <w:rsid w:val="00BB00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00B5"/>
  </w:style>
  <w:style w:type="paragraph" w:styleId="Header">
    <w:name w:val="header"/>
    <w:basedOn w:val="Normal"/>
    <w:link w:val="HeaderChar"/>
    <w:uiPriority w:val="99"/>
    <w:semiHidden/>
    <w:rsid w:val="00BB00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0B5"/>
    <w:rPr>
      <w:rFonts w:ascii="Calibri" w:hAnsi="Calibri" w:cs="Calibri"/>
    </w:rPr>
  </w:style>
  <w:style w:type="paragraph" w:styleId="Footer">
    <w:name w:val="footer"/>
    <w:basedOn w:val="Normal"/>
    <w:link w:val="FooterChar"/>
    <w:uiPriority w:val="99"/>
    <w:semiHidden/>
    <w:rsid w:val="00BB00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00B5"/>
    <w:rPr>
      <w:rFonts w:ascii="Calibri" w:hAnsi="Calibri" w:cs="Calibri"/>
    </w:rPr>
  </w:style>
  <w:style w:type="paragraph" w:styleId="BodyText">
    <w:name w:val="Body Text"/>
    <w:basedOn w:val="Normal"/>
    <w:link w:val="BodyTextChar"/>
    <w:uiPriority w:val="99"/>
    <w:semiHidden/>
    <w:unhideWhenUsed/>
    <w:rsid w:val="00BB00B5"/>
    <w:pPr>
      <w:spacing w:after="120"/>
    </w:pPr>
  </w:style>
  <w:style w:type="character" w:customStyle="1" w:styleId="BodyTextChar">
    <w:name w:val="Body Text Char"/>
    <w:basedOn w:val="DefaultParagraphFont"/>
    <w:link w:val="BodyText"/>
    <w:uiPriority w:val="99"/>
    <w:semiHidden/>
    <w:rsid w:val="00BB00B5"/>
    <w:rPr>
      <w:rFonts w:ascii="Calibri" w:hAnsi="Calibri" w:cs="Calibri"/>
    </w:rPr>
  </w:style>
  <w:style w:type="paragraph" w:styleId="NoSpacing">
    <w:name w:val="No Spacing"/>
    <w:link w:val="NoSpacingChar"/>
    <w:uiPriority w:val="99"/>
    <w:semiHidden/>
    <w:unhideWhenUsed/>
    <w:qFormat/>
    <w:rsid w:val="00BB00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00B5"/>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Read"/>
    <w:basedOn w:val="DefaultParagraphFont"/>
    <w:link w:val="Heading411"/>
    <w:uiPriority w:val="99"/>
    <w:unhideWhenUsed/>
    <w:rsid w:val="00BB00B5"/>
    <w:rPr>
      <w:color w:val="0563C1" w:themeColor="hyperlink"/>
      <w:u w:val="single"/>
    </w:rPr>
  </w:style>
  <w:style w:type="character" w:styleId="UnresolvedMention">
    <w:name w:val="Unresolved Mention"/>
    <w:basedOn w:val="DefaultParagraphFont"/>
    <w:uiPriority w:val="99"/>
    <w:semiHidden/>
    <w:unhideWhenUsed/>
    <w:rsid w:val="00BB00B5"/>
    <w:rPr>
      <w:color w:val="605E5C"/>
      <w:shd w:val="clear" w:color="auto" w:fill="E1DFDD"/>
    </w:rPr>
  </w:style>
  <w:style w:type="paragraph" w:customStyle="1" w:styleId="Heading411">
    <w:name w:val="Heading 411"/>
    <w:basedOn w:val="Heading1"/>
    <w:next w:val="NoSpacing"/>
    <w:link w:val="Hyperlink"/>
    <w:autoRedefine/>
    <w:uiPriority w:val="99"/>
    <w:qFormat/>
    <w:rsid w:val="006326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326D8"/>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mphasis1">
    <w:name w:val="Emphasis1"/>
    <w:basedOn w:val="Normal"/>
    <w:autoRedefine/>
    <w:uiPriority w:val="8"/>
    <w:qFormat/>
    <w:rsid w:val="006326D8"/>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34"/>
    <w:qFormat/>
    <w:rsid w:val="00C4615F"/>
    <w:pPr>
      <w:ind w:left="720"/>
      <w:contextualSpacing/>
    </w:pPr>
  </w:style>
  <w:style w:type="paragraph" w:customStyle="1" w:styleId="Card">
    <w:name w:val="Card"/>
    <w:basedOn w:val="Heading1"/>
    <w:autoRedefine/>
    <w:uiPriority w:val="99"/>
    <w:qFormat/>
    <w:rsid w:val="0034637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castgarden.com/episode/hsi-podcast-52_71843" TargetMode="External"/><Relationship Id="rId13" Type="http://schemas.openxmlformats.org/officeDocument/2006/relationships/hyperlink" Target="https://doi.org/10.1080/01440357.2019.165640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7077/etd.6domr3v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etamute.org/editorial/articles/no-selves-to-abolish-afropessimism-anti-politics-and-end-wor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1440357.2019.1656400" TargetMode="External"/><Relationship Id="rId5" Type="http://schemas.openxmlformats.org/officeDocument/2006/relationships/webSettings" Target="webSettings.xml"/><Relationship Id="rId15" Type="http://schemas.openxmlformats.org/officeDocument/2006/relationships/hyperlink" Target="https://www.dukeupress.edu/red-white-and-black" TargetMode="External"/><Relationship Id="rId10" Type="http://schemas.openxmlformats.org/officeDocument/2006/relationships/hyperlink" Target="https://contemporaryand.com/magazines/navigating-pain-and-possibility/" TargetMode="External"/><Relationship Id="rId4" Type="http://schemas.openxmlformats.org/officeDocument/2006/relationships/settings" Target="settings.xml"/><Relationship Id="rId9" Type="http://schemas.openxmlformats.org/officeDocument/2006/relationships/hyperlink" Target="https://cosmichoboes.blogspot.com/2011/08/primer-on-libidinal-economy-in-relation.html" TargetMode="External"/><Relationship Id="rId14" Type="http://schemas.openxmlformats.org/officeDocument/2006/relationships/hyperlink" Target="https://brotherwisedispatch.blogspot.com/2016/06/the-narcissistic-slave-by-frank-b.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70</TotalTime>
  <Pages>30</Pages>
  <Words>14436</Words>
  <Characters>75795</Characters>
  <Application>Microsoft Office Word</Application>
  <DocSecurity>0</DocSecurity>
  <Lines>832</Lines>
  <Paragraphs>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25</cp:revision>
  <dcterms:created xsi:type="dcterms:W3CDTF">2026-03-29T18:11:00Z</dcterms:created>
  <dcterms:modified xsi:type="dcterms:W3CDTF">2026-03-29T20:32:00Z</dcterms:modified>
</cp:coreProperties>
</file>