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B82C" w14:textId="136425A2" w:rsidR="00CA31F3" w:rsidRDefault="007A3211" w:rsidP="007A3211">
      <w:pPr>
        <w:pStyle w:val="Heading1"/>
      </w:pPr>
      <w:r>
        <w:t>1AC</w:t>
      </w:r>
    </w:p>
    <w:p w14:paraId="39E0D851" w14:textId="39B9D962" w:rsidR="007A3211" w:rsidRDefault="007A3211" w:rsidP="007A3211">
      <w:pPr>
        <w:pStyle w:val="Heading2"/>
      </w:pPr>
      <w:r>
        <w:t>Adv 1 – Pesticides</w:t>
      </w:r>
    </w:p>
    <w:p w14:paraId="209DF2DE" w14:textId="77777777" w:rsidR="007A3211" w:rsidRDefault="007A3211" w:rsidP="007A3211">
      <w:pPr>
        <w:pStyle w:val="Heading4"/>
      </w:pPr>
      <w:r>
        <w:t>Neonic pesticide use is widespread in the US—they cause mass extinctions of pollinators and other species and are at significant overuse risk</w:t>
      </w:r>
    </w:p>
    <w:p w14:paraId="667AF47B" w14:textId="77777777" w:rsidR="007A3211" w:rsidRPr="0042696B" w:rsidRDefault="007A3211" w:rsidP="007A3211">
      <w:pPr>
        <w:rPr>
          <w:b/>
          <w:bCs/>
          <w:sz w:val="26"/>
        </w:rPr>
      </w:pPr>
      <w:r w:rsidRPr="00D37415">
        <w:rPr>
          <w:rStyle w:val="Style13ptBold"/>
        </w:rPr>
        <w:t>NRDC, 25</w:t>
      </w:r>
      <w:r>
        <w:rPr>
          <w:rStyle w:val="Style13ptBold"/>
        </w:rPr>
        <w:t xml:space="preserve"> </w:t>
      </w:r>
      <w:r>
        <w:t>[Natural Resources Defense Council, Neonicotinoids 101: The Effects on Humans and Bees, June 11, 2025. https://www.nrdc.org/stories/neonicotinoids-101-effects-humans-and-bees] (NSB) ADA-2 ADA-</w:t>
      </w:r>
    </w:p>
    <w:p w14:paraId="1601F79D" w14:textId="77777777" w:rsidR="007A3211" w:rsidRPr="0042696B" w:rsidRDefault="007A3211" w:rsidP="007A3211">
      <w:pPr>
        <w:rPr>
          <w:sz w:val="16"/>
        </w:rPr>
      </w:pPr>
      <w:r w:rsidRPr="0042696B">
        <w:rPr>
          <w:sz w:val="16"/>
        </w:rPr>
        <w:t>What are neonicotinoids?</w:t>
      </w:r>
    </w:p>
    <w:p w14:paraId="64850F36" w14:textId="77777777" w:rsidR="007A3211" w:rsidRPr="0042696B" w:rsidRDefault="007A3211" w:rsidP="007A3211">
      <w:pPr>
        <w:rPr>
          <w:sz w:val="16"/>
        </w:rPr>
      </w:pPr>
      <w:r w:rsidRPr="0042696B">
        <w:rPr>
          <w:rStyle w:val="StyleUnderline"/>
          <w:highlight w:val="cyan"/>
        </w:rPr>
        <w:t xml:space="preserve">Neonics are </w:t>
      </w:r>
      <w:r w:rsidRPr="00607EC9">
        <w:rPr>
          <w:rStyle w:val="StyleUnderline"/>
        </w:rPr>
        <w:t>a class of</w:t>
      </w:r>
      <w:r w:rsidRPr="001D2FDD">
        <w:rPr>
          <w:rStyle w:val="StyleUnderline"/>
        </w:rPr>
        <w:t xml:space="preserve"> synthetic, neurotoxic </w:t>
      </w:r>
      <w:r w:rsidRPr="00607EC9">
        <w:rPr>
          <w:rStyle w:val="StyleUnderline"/>
        </w:rPr>
        <w:t>insecticides</w:t>
      </w:r>
      <w:r w:rsidRPr="001D2FDD">
        <w:rPr>
          <w:rStyle w:val="StyleUnderline"/>
        </w:rPr>
        <w:t xml:space="preserve"> that are used on agricultural crops</w:t>
      </w:r>
      <w:r w:rsidRPr="0042696B">
        <w:rPr>
          <w:sz w:val="16"/>
        </w:rPr>
        <w:t>, lawns, gardens, golf courses, and in flea and tick pet treatments. Developed in the mid-1990s</w:t>
      </w:r>
      <w:r w:rsidRPr="001D2FDD">
        <w:rPr>
          <w:rStyle w:val="StyleUnderline"/>
        </w:rPr>
        <w:t xml:space="preserve">, they </w:t>
      </w:r>
      <w:r w:rsidRPr="0042696B">
        <w:rPr>
          <w:rStyle w:val="StyleUnderline"/>
          <w:highlight w:val="cyan"/>
        </w:rPr>
        <w:t>are now the</w:t>
      </w:r>
      <w:r w:rsidRPr="001D2FDD">
        <w:rPr>
          <w:rStyle w:val="StyleUnderline"/>
        </w:rPr>
        <w:t xml:space="preserve"> single-</w:t>
      </w:r>
      <w:r w:rsidRPr="0042696B">
        <w:rPr>
          <w:rStyle w:val="StyleUnderline"/>
          <w:highlight w:val="cyan"/>
        </w:rPr>
        <w:t>most popular insecticide</w:t>
      </w:r>
      <w:r w:rsidRPr="001D2FDD">
        <w:rPr>
          <w:rStyle w:val="StyleUnderline"/>
        </w:rPr>
        <w:t xml:space="preserve"> class </w:t>
      </w:r>
      <w:r w:rsidRPr="0042696B">
        <w:rPr>
          <w:rStyle w:val="StyleUnderline"/>
          <w:highlight w:val="cyan"/>
        </w:rPr>
        <w:t>in the [US]</w:t>
      </w:r>
      <w:r>
        <w:rPr>
          <w:rStyle w:val="StyleUnderline"/>
        </w:rPr>
        <w:t xml:space="preserve"> </w:t>
      </w:r>
      <w:r w:rsidRPr="001D2FDD">
        <w:rPr>
          <w:rStyle w:val="StyleUnderline"/>
        </w:rPr>
        <w:t>United States</w:t>
      </w:r>
      <w:r w:rsidRPr="0042696B">
        <w:rPr>
          <w:sz w:val="16"/>
        </w:rPr>
        <w:t xml:space="preserve">. </w:t>
      </w:r>
    </w:p>
    <w:p w14:paraId="5FA567E7" w14:textId="77777777" w:rsidR="007A3211" w:rsidRPr="0042696B" w:rsidRDefault="007A3211" w:rsidP="007A3211">
      <w:pPr>
        <w:rPr>
          <w:sz w:val="16"/>
        </w:rPr>
      </w:pPr>
      <w:r w:rsidRPr="0042696B">
        <w:rPr>
          <w:sz w:val="16"/>
        </w:rPr>
        <w:t>Neonics work by permanently binding to insects’ nerves, overstimulating and destroying them. Exposed insects often exhibit uncontrollable shaking and twitching, followed by paralysis and, eventually, death. Even at nonlethal doses, neonics can weaken critical functions, such as an insect’s immune system, navigation, stamina, memory, and fertility.</w:t>
      </w:r>
    </w:p>
    <w:p w14:paraId="678FE83A" w14:textId="77777777" w:rsidR="007A3211" w:rsidRPr="0042696B" w:rsidRDefault="007A3211" w:rsidP="007A3211">
      <w:pPr>
        <w:rPr>
          <w:sz w:val="16"/>
        </w:rPr>
      </w:pPr>
      <w:r w:rsidRPr="0042696B">
        <w:rPr>
          <w:sz w:val="16"/>
        </w:rPr>
        <w:t>Why are neonicotinoids so bad?</w:t>
      </w:r>
    </w:p>
    <w:p w14:paraId="16CCD4B6" w14:textId="77777777" w:rsidR="007A3211" w:rsidRPr="0042696B" w:rsidRDefault="007A3211" w:rsidP="007A3211">
      <w:pPr>
        <w:rPr>
          <w:sz w:val="16"/>
        </w:rPr>
      </w:pPr>
      <w:r w:rsidRPr="005131C3">
        <w:rPr>
          <w:rStyle w:val="StyleUnderline"/>
        </w:rPr>
        <w:t xml:space="preserve">The reason </w:t>
      </w:r>
      <w:r w:rsidRPr="0042696B">
        <w:rPr>
          <w:rStyle w:val="StyleUnderline"/>
          <w:highlight w:val="cyan"/>
        </w:rPr>
        <w:t>neonics</w:t>
      </w:r>
      <w:r w:rsidRPr="005131C3">
        <w:rPr>
          <w:rStyle w:val="StyleUnderline"/>
        </w:rPr>
        <w:t xml:space="preserve"> are bad is the same reason they’re used in the first place: To insects, they’re some of the deadliest pesticides ever created. They </w:t>
      </w:r>
      <w:r w:rsidRPr="0042696B">
        <w:rPr>
          <w:rStyle w:val="StyleUnderline"/>
          <w:highlight w:val="cyan"/>
        </w:rPr>
        <w:t>kill indiscriminately</w:t>
      </w:r>
      <w:r w:rsidRPr="005131C3">
        <w:rPr>
          <w:rStyle w:val="StyleUnderline"/>
        </w:rPr>
        <w:t xml:space="preserve">, exterminating </w:t>
      </w:r>
      <w:r w:rsidRPr="0042696B">
        <w:rPr>
          <w:rStyle w:val="StyleUnderline"/>
          <w:highlight w:val="cyan"/>
        </w:rPr>
        <w:t xml:space="preserve">not only “pests” but </w:t>
      </w:r>
      <w:r w:rsidRPr="00E73D98">
        <w:rPr>
          <w:rStyle w:val="StyleUnderline"/>
        </w:rPr>
        <w:t xml:space="preserve">also countless </w:t>
      </w:r>
      <w:r w:rsidRPr="0042696B">
        <w:rPr>
          <w:rStyle w:val="StyleUnderline"/>
          <w:highlight w:val="cyan"/>
        </w:rPr>
        <w:t>butterflies, bees, and earthworms</w:t>
      </w:r>
      <w:r w:rsidRPr="005131C3">
        <w:rPr>
          <w:rStyle w:val="StyleUnderline"/>
        </w:rPr>
        <w:t xml:space="preserve"> too</w:t>
      </w:r>
      <w:r w:rsidRPr="0042696B">
        <w:rPr>
          <w:sz w:val="16"/>
        </w:rPr>
        <w:t xml:space="preserve">. </w:t>
      </w:r>
    </w:p>
    <w:p w14:paraId="4B090336" w14:textId="77777777" w:rsidR="007A3211" w:rsidRPr="001C2816" w:rsidRDefault="007A3211" w:rsidP="007A3211">
      <w:pPr>
        <w:rPr>
          <w:u w:val="single"/>
        </w:rPr>
      </w:pPr>
      <w:r w:rsidRPr="0042696B">
        <w:rPr>
          <w:sz w:val="16"/>
        </w:rPr>
        <w:t xml:space="preserve">In addition, </w:t>
      </w:r>
      <w:r w:rsidRPr="0042696B">
        <w:rPr>
          <w:rStyle w:val="StyleUnderline"/>
          <w:highlight w:val="cyan"/>
        </w:rPr>
        <w:t>neonics</w:t>
      </w:r>
      <w:r w:rsidRPr="005131C3">
        <w:rPr>
          <w:rStyle w:val="StyleUnderline"/>
        </w:rPr>
        <w:t xml:space="preserve"> are considered “systemic” pesticides</w:t>
      </w:r>
      <w:r w:rsidRPr="0042696B">
        <w:rPr>
          <w:sz w:val="16"/>
        </w:rPr>
        <w:t xml:space="preserve">. This means they can be applied directly to the soil (as a “drench”) around a plant’s roots or as a coating on a plant seed, which the plant then soaks up as it grows. </w:t>
      </w:r>
      <w:r w:rsidRPr="005131C3">
        <w:rPr>
          <w:rStyle w:val="StyleUnderline"/>
        </w:rPr>
        <w:t xml:space="preserve">That </w:t>
      </w:r>
      <w:r w:rsidRPr="0042696B">
        <w:rPr>
          <w:rStyle w:val="StyleUnderline"/>
          <w:highlight w:val="cyan"/>
        </w:rPr>
        <w:t>make</w:t>
      </w:r>
      <w:r w:rsidRPr="005131C3">
        <w:rPr>
          <w:rStyle w:val="StyleUnderline"/>
        </w:rPr>
        <w:t xml:space="preserve">s </w:t>
      </w:r>
      <w:r w:rsidRPr="0042696B">
        <w:rPr>
          <w:rStyle w:val="StyleUnderline"/>
          <w:highlight w:val="cyan"/>
        </w:rPr>
        <w:t>the plant</w:t>
      </w:r>
      <w:r w:rsidRPr="005131C3">
        <w:rPr>
          <w:rStyle w:val="StyleUnderline"/>
        </w:rPr>
        <w:t xml:space="preserve"> itself</w:t>
      </w:r>
      <w:r w:rsidRPr="0042696B">
        <w:rPr>
          <w:sz w:val="16"/>
        </w:rPr>
        <w:t>—including its nectar, pollen, leaves, stems, and fruit—</w:t>
      </w:r>
      <w:r w:rsidRPr="0042696B">
        <w:rPr>
          <w:rStyle w:val="StyleUnderline"/>
          <w:highlight w:val="cyan"/>
        </w:rPr>
        <w:t>toxic</w:t>
      </w:r>
      <w:r w:rsidRPr="0042696B">
        <w:rPr>
          <w:sz w:val="16"/>
        </w:rPr>
        <w:t xml:space="preserve">. The problem is that </w:t>
      </w:r>
      <w:r w:rsidRPr="0042696B">
        <w:rPr>
          <w:highlight w:val="cyan"/>
          <w:u w:val="single"/>
        </w:rPr>
        <w:t>only a small portion of the neonics make</w:t>
      </w:r>
      <w:r w:rsidRPr="001C2816">
        <w:rPr>
          <w:u w:val="single"/>
        </w:rPr>
        <w:t xml:space="preserve"> </w:t>
      </w:r>
      <w:r w:rsidRPr="0042696B">
        <w:rPr>
          <w:highlight w:val="cyan"/>
          <w:u w:val="single"/>
        </w:rPr>
        <w:t>it into the</w:t>
      </w:r>
      <w:r w:rsidRPr="001C2816">
        <w:rPr>
          <w:u w:val="single"/>
        </w:rPr>
        <w:t xml:space="preserve"> target </w:t>
      </w:r>
      <w:r w:rsidRPr="0042696B">
        <w:rPr>
          <w:highlight w:val="cyan"/>
          <w:u w:val="single"/>
        </w:rPr>
        <w:t>plant</w:t>
      </w:r>
      <w:r w:rsidRPr="001C2816">
        <w:rPr>
          <w:u w:val="single"/>
        </w:rPr>
        <w:t xml:space="preserve">, </w:t>
      </w:r>
      <w:r w:rsidRPr="0042696B">
        <w:rPr>
          <w:highlight w:val="cyan"/>
          <w:u w:val="single"/>
        </w:rPr>
        <w:t>leaving the</w:t>
      </w:r>
      <w:r w:rsidRPr="001C2816">
        <w:rPr>
          <w:u w:val="single"/>
        </w:rPr>
        <w:t xml:space="preserve"> vast </w:t>
      </w:r>
      <w:r w:rsidRPr="0042696B">
        <w:rPr>
          <w:highlight w:val="cyan"/>
          <w:u w:val="single"/>
        </w:rPr>
        <w:t>majority in the soil</w:t>
      </w:r>
      <w:r w:rsidRPr="001C2816">
        <w:rPr>
          <w:u w:val="single"/>
        </w:rPr>
        <w:t>.</w:t>
      </w:r>
    </w:p>
    <w:p w14:paraId="33CD1831" w14:textId="77777777" w:rsidR="007A3211" w:rsidRPr="0042696B" w:rsidRDefault="007A3211" w:rsidP="007A3211">
      <w:pPr>
        <w:rPr>
          <w:sz w:val="16"/>
        </w:rPr>
      </w:pPr>
      <w:r w:rsidRPr="0042696B">
        <w:rPr>
          <w:sz w:val="16"/>
        </w:rPr>
        <w:t xml:space="preserve">Once in the soil, neonics remain there for years, and rain or irrigation water can easily carry them long distances to contaminate new soil, plant life, and water supplies. Given neonics’ widespread use, the result has been enormous ecosystem contamination. A 2015 study by the U.S. Geological Survey found neonic pollution in more than half of the streams it sampled nationwide. </w:t>
      </w:r>
    </w:p>
    <w:p w14:paraId="5E25E704" w14:textId="77777777" w:rsidR="007A3211" w:rsidRPr="0042696B" w:rsidRDefault="007A3211" w:rsidP="007A3211">
      <w:pPr>
        <w:rPr>
          <w:sz w:val="16"/>
        </w:rPr>
      </w:pPr>
      <w:r w:rsidRPr="005131C3">
        <w:rPr>
          <w:rStyle w:val="StyleUnderline"/>
        </w:rPr>
        <w:t xml:space="preserve">The reality is that </w:t>
      </w:r>
      <w:r w:rsidRPr="0042696B">
        <w:rPr>
          <w:rStyle w:val="StyleUnderline"/>
          <w:highlight w:val="cyan"/>
        </w:rPr>
        <w:t>neonics easily work their way up the food chain</w:t>
      </w:r>
      <w:r w:rsidRPr="005131C3">
        <w:rPr>
          <w:rStyle w:val="StyleUnderline"/>
        </w:rPr>
        <w:t xml:space="preserve"> too</w:t>
      </w:r>
      <w:r w:rsidRPr="0042696B">
        <w:rPr>
          <w:sz w:val="16"/>
        </w:rPr>
        <w:t xml:space="preserve">. </w:t>
      </w:r>
      <w:r w:rsidRPr="0042696B">
        <w:rPr>
          <w:highlight w:val="cyan"/>
          <w:u w:val="single"/>
        </w:rPr>
        <w:t>Studies</w:t>
      </w:r>
      <w:r w:rsidRPr="001C2816">
        <w:rPr>
          <w:u w:val="single"/>
        </w:rPr>
        <w:t xml:space="preserve"> now </w:t>
      </w:r>
      <w:r w:rsidRPr="0042696B">
        <w:rPr>
          <w:highlight w:val="cyan"/>
          <w:u w:val="single"/>
        </w:rPr>
        <w:t>link neonics to mass losses</w:t>
      </w:r>
      <w:r w:rsidRPr="001C2816">
        <w:rPr>
          <w:u w:val="single"/>
        </w:rPr>
        <w:t xml:space="preserve"> </w:t>
      </w:r>
      <w:r w:rsidRPr="0042696B">
        <w:rPr>
          <w:highlight w:val="cyan"/>
          <w:u w:val="single"/>
        </w:rPr>
        <w:t>of birds and</w:t>
      </w:r>
      <w:r w:rsidRPr="001C2816">
        <w:rPr>
          <w:u w:val="single"/>
        </w:rPr>
        <w:t xml:space="preserve"> the collapse of </w:t>
      </w:r>
      <w:r w:rsidRPr="0042696B">
        <w:rPr>
          <w:highlight w:val="cyan"/>
          <w:u w:val="single"/>
        </w:rPr>
        <w:t>fish</w:t>
      </w:r>
      <w:r w:rsidRPr="001C2816">
        <w:rPr>
          <w:u w:val="single"/>
        </w:rPr>
        <w:t>eries</w:t>
      </w:r>
      <w:r w:rsidRPr="0042696B">
        <w:rPr>
          <w:sz w:val="16"/>
        </w:rPr>
        <w:t>. And in 2023, the U.S. Environmental Protection Agency (</w:t>
      </w:r>
      <w:r w:rsidRPr="005131C3">
        <w:rPr>
          <w:rStyle w:val="StyleUnderline"/>
        </w:rPr>
        <w:t xml:space="preserve">EPA) made the astounding finding that </w:t>
      </w:r>
      <w:r w:rsidRPr="0042696B">
        <w:rPr>
          <w:rStyle w:val="StyleUnderline"/>
          <w:highlight w:val="cyan"/>
        </w:rPr>
        <w:t>neonics are driving more than 200</w:t>
      </w:r>
      <w:r w:rsidRPr="005131C3">
        <w:rPr>
          <w:rStyle w:val="StyleUnderline"/>
        </w:rPr>
        <w:t xml:space="preserve"> threatened or endangered </w:t>
      </w:r>
      <w:r w:rsidRPr="0042696B">
        <w:rPr>
          <w:rStyle w:val="StyleUnderline"/>
          <w:highlight w:val="cyan"/>
        </w:rPr>
        <w:t>species to</w:t>
      </w:r>
      <w:r w:rsidRPr="005131C3">
        <w:rPr>
          <w:rStyle w:val="StyleUnderline"/>
        </w:rPr>
        <w:t xml:space="preserve">ward </w:t>
      </w:r>
      <w:r w:rsidRPr="0042696B">
        <w:rPr>
          <w:rStyle w:val="StyleUnderline"/>
          <w:highlight w:val="cyan"/>
        </w:rPr>
        <w:t>extinction</w:t>
      </w:r>
      <w:r w:rsidRPr="0042696B">
        <w:rPr>
          <w:sz w:val="16"/>
        </w:rPr>
        <w:t xml:space="preserve">. </w:t>
      </w:r>
    </w:p>
    <w:p w14:paraId="6F1C6EC6" w14:textId="77777777" w:rsidR="007A3211" w:rsidRPr="0042696B" w:rsidRDefault="007A3211" w:rsidP="007A3211">
      <w:pPr>
        <w:rPr>
          <w:sz w:val="16"/>
        </w:rPr>
      </w:pPr>
      <w:r w:rsidRPr="005131C3">
        <w:rPr>
          <w:rStyle w:val="StyleUnderline"/>
        </w:rPr>
        <w:t>Despite the threat to our environment, the agriculture industry continues to apply neonics to hundreds of millions of acres every year</w:t>
      </w:r>
      <w:r w:rsidRPr="0042696B">
        <w:rPr>
          <w:sz w:val="16"/>
        </w:rPr>
        <w:t xml:space="preserve">—in particular, to corn, soybean, and other crop seeds. But science shows these preventative applications are unnecessary, treating pest problems that don’t exist. </w:t>
      </w:r>
      <w:r w:rsidRPr="0042696B">
        <w:rPr>
          <w:rStyle w:val="StyleUnderline"/>
          <w:highlight w:val="cyan"/>
        </w:rPr>
        <w:t>Worse yet, they can set farmers back by encouraging pest resistance; killing off pollinators, pest predators, and other beneficial bugs; and harming soil health</w:t>
      </w:r>
      <w:r w:rsidRPr="0042696B">
        <w:rPr>
          <w:sz w:val="16"/>
          <w:highlight w:val="cyan"/>
        </w:rPr>
        <w:t>.</w:t>
      </w:r>
      <w:r w:rsidRPr="0042696B">
        <w:rPr>
          <w:sz w:val="16"/>
        </w:rPr>
        <w:t xml:space="preserve"> </w:t>
      </w:r>
    </w:p>
    <w:p w14:paraId="30D29878" w14:textId="77777777" w:rsidR="007A3211" w:rsidRPr="0042696B" w:rsidRDefault="007A3211" w:rsidP="007A3211">
      <w:pPr>
        <w:rPr>
          <w:sz w:val="16"/>
        </w:rPr>
      </w:pPr>
    </w:p>
    <w:p w14:paraId="1A2FF4DC" w14:textId="77777777" w:rsidR="007A3211" w:rsidRPr="0042696B" w:rsidRDefault="007A3211" w:rsidP="007A3211">
      <w:pPr>
        <w:rPr>
          <w:sz w:val="16"/>
        </w:rPr>
      </w:pPr>
    </w:p>
    <w:p w14:paraId="3CD1576A" w14:textId="77777777" w:rsidR="007A3211" w:rsidRDefault="007A3211" w:rsidP="007A3211">
      <w:pPr>
        <w:pStyle w:val="Heading4"/>
      </w:pPr>
      <w:r>
        <w:t>The plan solves:</w:t>
      </w:r>
    </w:p>
    <w:p w14:paraId="46135FE3" w14:textId="77777777" w:rsidR="007A3211" w:rsidRDefault="007A3211" w:rsidP="007A3211">
      <w:pPr>
        <w:pStyle w:val="Heading4"/>
      </w:pPr>
      <w:r>
        <w:t>1---</w:t>
      </w:r>
      <w:r w:rsidRPr="00334C15">
        <w:rPr>
          <w:u w:val="single"/>
        </w:rPr>
        <w:t>LEGAL TOOLS</w:t>
      </w:r>
      <w:r>
        <w:t>---The plan gives farm workers the legal framework to enact change</w:t>
      </w:r>
    </w:p>
    <w:p w14:paraId="70527442" w14:textId="77777777" w:rsidR="007A3211" w:rsidRPr="00F374AE" w:rsidRDefault="007A3211" w:rsidP="007A3211">
      <w:r w:rsidRPr="00F374AE">
        <w:rPr>
          <w:rStyle w:val="Style13ptBold"/>
        </w:rPr>
        <w:t>Greco 23</w:t>
      </w:r>
      <w:r>
        <w:t xml:space="preserve"> [Luca Greco is a legal fellow at EELP. </w:t>
      </w:r>
      <w:r w:rsidRPr="00F374AE">
        <w:t>He received his J.D. from Harvard Law School</w:t>
      </w:r>
      <w:r>
        <w:t xml:space="preserve"> and a </w:t>
      </w:r>
      <w:r w:rsidRPr="00F374AE">
        <w:t>B.S. in business administration from Northeastern University.</w:t>
      </w:r>
      <w:r>
        <w:t xml:space="preserve"> “</w:t>
      </w:r>
      <w:r w:rsidRPr="00F374AE">
        <w:t>AN ENVIRONMENTAL JUSTICE ANALYSIS OF THE EXCLUSION OF FARMWORKERS FROM THE NATIONAL LABOR RELATIONS ACT</w:t>
      </w:r>
      <w:r>
        <w:t xml:space="preserve">” 2023, </w:t>
      </w:r>
      <w:r w:rsidRPr="00F374AE">
        <w:t>https://journals.law.harvard.edu/elr/wp-content/uploads/sites/79/2023/04/HELR-Vol.-47.1-Greco_.pdf</w:t>
      </w:r>
      <w:r>
        <w:t>] MR</w:t>
      </w:r>
    </w:p>
    <w:p w14:paraId="2642FE4A" w14:textId="77777777" w:rsidR="007A3211" w:rsidRPr="00F374AE" w:rsidRDefault="007A3211" w:rsidP="007A3211">
      <w:pPr>
        <w:rPr>
          <w:rStyle w:val="StyleUnderline"/>
        </w:rPr>
      </w:pPr>
      <w:r w:rsidRPr="0042696B">
        <w:rPr>
          <w:rStyle w:val="StyleUnderline"/>
          <w:highlight w:val="cyan"/>
        </w:rPr>
        <w:t>Bringing</w:t>
      </w:r>
      <w:r w:rsidRPr="00F374AE">
        <w:rPr>
          <w:rStyle w:val="StyleUnderline"/>
        </w:rPr>
        <w:t xml:space="preserve"> </w:t>
      </w:r>
      <w:r w:rsidRPr="0042696B">
        <w:rPr>
          <w:rStyle w:val="StyleUnderline"/>
          <w:highlight w:val="cyan"/>
        </w:rPr>
        <w:t>Farmworkers</w:t>
      </w:r>
      <w:r w:rsidRPr="00F374AE">
        <w:rPr>
          <w:rStyle w:val="StyleUnderline"/>
        </w:rPr>
        <w:t xml:space="preserve"> </w:t>
      </w:r>
      <w:r w:rsidRPr="0042696B">
        <w:rPr>
          <w:rStyle w:val="StyleUnderline"/>
          <w:highlight w:val="cyan"/>
        </w:rPr>
        <w:t>into the</w:t>
      </w:r>
      <w:r w:rsidRPr="00F374AE">
        <w:rPr>
          <w:rStyle w:val="StyleUnderline"/>
        </w:rPr>
        <w:t xml:space="preserve"> </w:t>
      </w:r>
      <w:r w:rsidRPr="0042696B">
        <w:rPr>
          <w:rStyle w:val="Emphasis"/>
          <w:highlight w:val="cyan"/>
        </w:rPr>
        <w:t>N</w:t>
      </w:r>
      <w:r w:rsidRPr="00F374AE">
        <w:rPr>
          <w:rStyle w:val="StyleUnderline"/>
        </w:rPr>
        <w:t xml:space="preserve">ational </w:t>
      </w:r>
      <w:r w:rsidRPr="0042696B">
        <w:rPr>
          <w:rStyle w:val="Emphasis"/>
          <w:highlight w:val="cyan"/>
        </w:rPr>
        <w:t>L</w:t>
      </w:r>
      <w:r w:rsidRPr="00F374AE">
        <w:rPr>
          <w:rStyle w:val="StyleUnderline"/>
        </w:rPr>
        <w:t xml:space="preserve">abor </w:t>
      </w:r>
      <w:r w:rsidRPr="0042696B">
        <w:rPr>
          <w:rStyle w:val="Emphasis"/>
          <w:highlight w:val="cyan"/>
        </w:rPr>
        <w:t>R</w:t>
      </w:r>
      <w:r w:rsidRPr="00F374AE">
        <w:rPr>
          <w:rStyle w:val="StyleUnderline"/>
        </w:rPr>
        <w:t xml:space="preserve">elations </w:t>
      </w:r>
      <w:r w:rsidRPr="0042696B">
        <w:rPr>
          <w:rStyle w:val="Emphasis"/>
          <w:highlight w:val="cyan"/>
        </w:rPr>
        <w:t>A</w:t>
      </w:r>
      <w:r w:rsidRPr="00F374AE">
        <w:rPr>
          <w:rStyle w:val="StyleUnderline"/>
        </w:rPr>
        <w:t xml:space="preserve">ct </w:t>
      </w:r>
    </w:p>
    <w:p w14:paraId="73222F87" w14:textId="77777777" w:rsidR="007A3211" w:rsidRPr="00F374AE" w:rsidRDefault="007A3211" w:rsidP="007A3211">
      <w:pPr>
        <w:rPr>
          <w:sz w:val="16"/>
        </w:rPr>
      </w:pPr>
      <w:r w:rsidRPr="00F374AE">
        <w:rPr>
          <w:rStyle w:val="StyleUnderline"/>
        </w:rPr>
        <w:t xml:space="preserve">Protected workers </w:t>
      </w:r>
      <w:r w:rsidRPr="0042696B">
        <w:rPr>
          <w:rStyle w:val="StyleUnderline"/>
          <w:highlight w:val="cyan"/>
        </w:rPr>
        <w:t>would</w:t>
      </w:r>
      <w:r w:rsidRPr="00F374AE">
        <w:rPr>
          <w:rStyle w:val="StyleUnderline"/>
        </w:rPr>
        <w:t xml:space="preserve"> quickly </w:t>
      </w:r>
      <w:r w:rsidRPr="0042696B">
        <w:rPr>
          <w:rStyle w:val="StyleUnderline"/>
          <w:highlight w:val="cyan"/>
        </w:rPr>
        <w:t>gain several advantages</w:t>
      </w:r>
      <w:r w:rsidRPr="00F374AE">
        <w:rPr>
          <w:sz w:val="16"/>
        </w:rPr>
        <w:t xml:space="preserve"> that would facilitate advocacy </w:t>
      </w:r>
      <w:r w:rsidRPr="0042696B">
        <w:rPr>
          <w:rStyle w:val="StyleUnderline"/>
          <w:highlight w:val="cyan"/>
        </w:rPr>
        <w:t>for better conditions</w:t>
      </w:r>
      <w:r w:rsidRPr="00F374AE">
        <w:rPr>
          <w:sz w:val="16"/>
        </w:rPr>
        <w:t xml:space="preserve">. First, </w:t>
      </w:r>
      <w:r w:rsidRPr="0042696B">
        <w:rPr>
          <w:rStyle w:val="StyleUnderline"/>
          <w:highlight w:val="cyan"/>
        </w:rPr>
        <w:t>organized workers would</w:t>
      </w:r>
      <w:r w:rsidRPr="00F374AE">
        <w:rPr>
          <w:rStyle w:val="StyleUnderline"/>
        </w:rPr>
        <w:t xml:space="preserve"> be able to bargain with employers to demand </w:t>
      </w:r>
      <w:r w:rsidRPr="00C366D9">
        <w:rPr>
          <w:rStyle w:val="Emphasis"/>
        </w:rPr>
        <w:t>changes to safety procedures</w:t>
      </w:r>
      <w:r w:rsidRPr="00F374AE">
        <w:rPr>
          <w:rStyle w:val="StyleUnderline"/>
        </w:rPr>
        <w:t xml:space="preserve">, require the provision of safety equipment, and halt or </w:t>
      </w:r>
      <w:r w:rsidRPr="0042696B">
        <w:rPr>
          <w:rStyle w:val="Emphasis"/>
          <w:highlight w:val="cyan"/>
        </w:rPr>
        <w:t>reduce</w:t>
      </w:r>
      <w:r w:rsidRPr="00C366D9">
        <w:rPr>
          <w:rStyle w:val="Emphasis"/>
        </w:rPr>
        <w:t xml:space="preserve"> the prevalence of </w:t>
      </w:r>
      <w:r w:rsidRPr="0042696B">
        <w:rPr>
          <w:rStyle w:val="Emphasis"/>
          <w:highlight w:val="cyan"/>
        </w:rPr>
        <w:t>dangerous practices</w:t>
      </w:r>
      <w:r w:rsidRPr="00F374AE">
        <w:rPr>
          <w:rStyle w:val="StyleUnderline"/>
        </w:rPr>
        <w:t xml:space="preserve"> </w:t>
      </w:r>
      <w:r w:rsidRPr="00F374AE">
        <w:rPr>
          <w:sz w:val="16"/>
        </w:rPr>
        <w:t xml:space="preserve">altogether.138 Second, </w:t>
      </w:r>
      <w:r w:rsidRPr="00F374AE">
        <w:rPr>
          <w:rStyle w:val="StyleUnderline"/>
        </w:rPr>
        <w:t xml:space="preserve">workers would be able to </w:t>
      </w:r>
      <w:r w:rsidRPr="0042696B">
        <w:rPr>
          <w:rStyle w:val="StyleUnderline"/>
          <w:highlight w:val="cyan"/>
        </w:rPr>
        <w:t xml:space="preserve">negotiate for </w:t>
      </w:r>
      <w:r w:rsidRPr="0042696B">
        <w:rPr>
          <w:rStyle w:val="Emphasis"/>
          <w:highlight w:val="cyan"/>
        </w:rPr>
        <w:t>better wages</w:t>
      </w:r>
      <w:r w:rsidRPr="00F374AE">
        <w:rPr>
          <w:sz w:val="16"/>
        </w:rPr>
        <w:t xml:space="preserve">, </w:t>
      </w:r>
      <w:r w:rsidRPr="00F374AE">
        <w:rPr>
          <w:rStyle w:val="StyleUnderline"/>
        </w:rPr>
        <w:t>which is critical to developing</w:t>
      </w:r>
      <w:r w:rsidRPr="00F374AE">
        <w:rPr>
          <w:sz w:val="16"/>
        </w:rPr>
        <w:t xml:space="preserve"> the </w:t>
      </w:r>
      <w:r w:rsidRPr="00F374AE">
        <w:rPr>
          <w:rStyle w:val="StyleUnderline"/>
        </w:rPr>
        <w:t>financial power</w:t>
      </w:r>
      <w:r w:rsidRPr="00F374AE">
        <w:rPr>
          <w:sz w:val="16"/>
        </w:rPr>
        <w:t xml:space="preserve"> necessary to engage in collective action. Third, </w:t>
      </w:r>
      <w:r w:rsidRPr="00F374AE">
        <w:rPr>
          <w:rStyle w:val="StyleUnderline"/>
        </w:rPr>
        <w:t>a bargaining representative could advocate</w:t>
      </w:r>
      <w:r w:rsidRPr="00F374AE">
        <w:rPr>
          <w:sz w:val="16"/>
        </w:rPr>
        <w:t xml:space="preserve"> </w:t>
      </w:r>
      <w:r w:rsidRPr="00F374AE">
        <w:rPr>
          <w:rStyle w:val="StyleUnderline"/>
        </w:rPr>
        <w:t xml:space="preserve">for legislative reforms that could </w:t>
      </w:r>
      <w:r w:rsidRPr="0042696B">
        <w:rPr>
          <w:rStyle w:val="Emphasis"/>
          <w:highlight w:val="cyan"/>
        </w:rPr>
        <w:t>establish</w:t>
      </w:r>
      <w:r w:rsidRPr="00C366D9">
        <w:rPr>
          <w:rStyle w:val="Emphasis"/>
        </w:rPr>
        <w:t xml:space="preserve"> better </w:t>
      </w:r>
      <w:r w:rsidRPr="0042696B">
        <w:rPr>
          <w:rStyle w:val="Emphasis"/>
          <w:highlight w:val="cyan"/>
        </w:rPr>
        <w:t>working conditions</w:t>
      </w:r>
      <w:r w:rsidRPr="00C366D9">
        <w:rPr>
          <w:rStyle w:val="Emphasis"/>
        </w:rPr>
        <w:t xml:space="preserve"> </w:t>
      </w:r>
      <w:r w:rsidRPr="0042696B">
        <w:rPr>
          <w:rStyle w:val="Emphasis"/>
          <w:highlight w:val="cyan"/>
        </w:rPr>
        <w:t>as</w:t>
      </w:r>
      <w:r w:rsidRPr="00C366D9">
        <w:rPr>
          <w:rStyle w:val="Emphasis"/>
        </w:rPr>
        <w:t xml:space="preserve"> a matter of </w:t>
      </w:r>
      <w:r w:rsidRPr="0042696B">
        <w:rPr>
          <w:rStyle w:val="Emphasis"/>
          <w:highlight w:val="cyan"/>
        </w:rPr>
        <w:t>law</w:t>
      </w:r>
      <w:r w:rsidRPr="00C366D9">
        <w:rPr>
          <w:sz w:val="16"/>
        </w:rPr>
        <w:t>,</w:t>
      </w:r>
      <w:r w:rsidRPr="00F374AE">
        <w:rPr>
          <w:sz w:val="16"/>
        </w:rPr>
        <w:t xml:space="preserve"> rather than contractual agreement.139 Finally, </w:t>
      </w:r>
      <w:r w:rsidRPr="00F374AE">
        <w:rPr>
          <w:rStyle w:val="StyleUnderline"/>
        </w:rPr>
        <w:t xml:space="preserve">protected workers could </w:t>
      </w:r>
      <w:r w:rsidRPr="0042696B">
        <w:rPr>
          <w:rStyle w:val="StyleUnderline"/>
          <w:highlight w:val="cyan"/>
        </w:rPr>
        <w:t>enjoy</w:t>
      </w:r>
      <w:r w:rsidRPr="00F374AE">
        <w:rPr>
          <w:rStyle w:val="StyleUnderline"/>
        </w:rPr>
        <w:t xml:space="preserve"> greater </w:t>
      </w:r>
      <w:r w:rsidRPr="0042696B">
        <w:rPr>
          <w:rStyle w:val="StyleUnderline"/>
          <w:highlight w:val="cyan"/>
        </w:rPr>
        <w:t>access to legal services</w:t>
      </w:r>
      <w:r w:rsidRPr="00F374AE">
        <w:rPr>
          <w:rStyle w:val="StyleUnderline"/>
        </w:rPr>
        <w:t xml:space="preserve"> through union counsel</w:t>
      </w:r>
      <w:r w:rsidRPr="00F374AE">
        <w:rPr>
          <w:sz w:val="16"/>
        </w:rPr>
        <w:t xml:space="preserve"> or union partnerships with outside counsel </w:t>
      </w:r>
      <w:r w:rsidRPr="0042696B">
        <w:rPr>
          <w:rStyle w:val="StyleUnderline"/>
          <w:highlight w:val="cyan"/>
        </w:rPr>
        <w:t>to more effectively</w:t>
      </w:r>
      <w:r w:rsidRPr="00F374AE">
        <w:rPr>
          <w:rStyle w:val="StyleUnderline"/>
        </w:rPr>
        <w:t xml:space="preserve"> vindicate their rights or </w:t>
      </w:r>
      <w:r w:rsidRPr="0042696B">
        <w:rPr>
          <w:rStyle w:val="StyleUnderline"/>
          <w:highlight w:val="cyan"/>
        </w:rPr>
        <w:t>challenge</w:t>
      </w:r>
      <w:r w:rsidRPr="00F374AE">
        <w:rPr>
          <w:rStyle w:val="StyleUnderline"/>
        </w:rPr>
        <w:t xml:space="preserve"> existing </w:t>
      </w:r>
      <w:r w:rsidRPr="0042696B">
        <w:rPr>
          <w:rStyle w:val="StyleUnderline"/>
          <w:highlight w:val="cyan"/>
        </w:rPr>
        <w:t>regulations</w:t>
      </w:r>
      <w:r w:rsidRPr="00F374AE">
        <w:rPr>
          <w:rStyle w:val="StyleUnderline"/>
        </w:rPr>
        <w:t xml:space="preserve"> and laws to advance their interests</w:t>
      </w:r>
      <w:r w:rsidRPr="00F374AE">
        <w:rPr>
          <w:sz w:val="16"/>
        </w:rPr>
        <w:t>.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0186354C" w14:textId="77777777" w:rsidR="007A3211" w:rsidRPr="00F374AE" w:rsidRDefault="007A3211" w:rsidP="007A3211">
      <w:pPr>
        <w:rPr>
          <w:sz w:val="16"/>
        </w:rPr>
      </w:pPr>
      <w:r w:rsidRPr="00F374AE">
        <w:rPr>
          <w:sz w:val="16"/>
        </w:rPr>
        <w:t>Negotiating for Better Working Conditions</w:t>
      </w:r>
    </w:p>
    <w:p w14:paraId="14B763C7" w14:textId="77777777" w:rsidR="007A3211" w:rsidRDefault="007A3211" w:rsidP="007A3211">
      <w:pPr>
        <w:rPr>
          <w:rStyle w:val="StyleUnderline"/>
        </w:rPr>
      </w:pPr>
      <w:r w:rsidRPr="00F374AE">
        <w:rPr>
          <w:rStyle w:val="StyleUnderline"/>
        </w:rPr>
        <w:t>Whether negotiating directly</w:t>
      </w:r>
      <w:r w:rsidRPr="00F374AE">
        <w:rPr>
          <w:sz w:val="16"/>
        </w:rPr>
        <w:t xml:space="preserve"> with an employer </w:t>
      </w:r>
      <w:r w:rsidRPr="00F374AE">
        <w:rPr>
          <w:rStyle w:val="StyleUnderline"/>
        </w:rPr>
        <w:t>or through a bargaining representative</w:t>
      </w:r>
      <w:r w:rsidRPr="00F374AE">
        <w:rPr>
          <w:sz w:val="16"/>
        </w:rPr>
        <w:t xml:space="preserve">, </w:t>
      </w:r>
      <w:r w:rsidRPr="00F374AE">
        <w:rPr>
          <w:rStyle w:val="Emphasis"/>
        </w:rPr>
        <w:t xml:space="preserve">NLRA </w:t>
      </w:r>
      <w:r w:rsidRPr="0042696B">
        <w:rPr>
          <w:rStyle w:val="Emphasis"/>
          <w:highlight w:val="cyan"/>
        </w:rPr>
        <w:t>protections would empower</w:t>
      </w:r>
      <w:r w:rsidRPr="00F374AE">
        <w:rPr>
          <w:rStyle w:val="Emphasis"/>
        </w:rPr>
        <w:t xml:space="preserve"> </w:t>
      </w:r>
      <w:proofErr w:type="gramStart"/>
      <w:r w:rsidRPr="00F374AE">
        <w:rPr>
          <w:rStyle w:val="Emphasis"/>
        </w:rPr>
        <w:t>farm</w:t>
      </w:r>
      <w:r w:rsidRPr="0042696B">
        <w:rPr>
          <w:rStyle w:val="Emphasis"/>
          <w:highlight w:val="cyan"/>
        </w:rPr>
        <w:t>workers</w:t>
      </w:r>
      <w:proofErr w:type="gramEnd"/>
      <w:r w:rsidRPr="00F374AE">
        <w:rPr>
          <w:rStyle w:val="StyleUnderline"/>
        </w:rPr>
        <w:t xml:space="preserve"> </w:t>
      </w:r>
      <w:r w:rsidRPr="0042696B">
        <w:rPr>
          <w:rStyle w:val="StyleUnderline"/>
          <w:highlight w:val="cyan"/>
        </w:rPr>
        <w:t>to demand</w:t>
      </w:r>
      <w:r w:rsidRPr="00F374AE">
        <w:rPr>
          <w:rStyle w:val="StyleUnderline"/>
        </w:rPr>
        <w:t xml:space="preserve"> </w:t>
      </w:r>
      <w:r w:rsidRPr="0042696B">
        <w:rPr>
          <w:rStyle w:val="StyleUnderline"/>
          <w:highlight w:val="cyan"/>
        </w:rPr>
        <w:t>safer working</w:t>
      </w:r>
      <w:r w:rsidRPr="00F374AE">
        <w:rPr>
          <w:rStyle w:val="StyleUnderline"/>
        </w:rPr>
        <w:t xml:space="preserve"> </w:t>
      </w:r>
      <w:r w:rsidRPr="0042696B">
        <w:rPr>
          <w:rStyle w:val="StyleUnderline"/>
          <w:highlight w:val="cyan"/>
        </w:rPr>
        <w:t>conditions</w:t>
      </w:r>
      <w:r w:rsidRPr="00F374AE">
        <w:rPr>
          <w:rStyle w:val="StyleUnderline"/>
        </w:rPr>
        <w:t>.</w:t>
      </w:r>
      <w:r w:rsidRPr="00F374AE">
        <w:rPr>
          <w:sz w:val="16"/>
        </w:rPr>
        <w:t xml:space="preserve"> </w:t>
      </w:r>
      <w:r w:rsidRPr="00F374AE">
        <w:rPr>
          <w:rStyle w:val="StyleUnderline"/>
        </w:rPr>
        <w:t>Section 7 of the NLRA guarantees workers the right “to bargain collectively through representatives of their own choosing</w:t>
      </w:r>
      <w:r w:rsidRPr="00F374AE">
        <w:rPr>
          <w:sz w:val="16"/>
        </w:rPr>
        <w:t xml:space="preserve">,” typically a union, but the representatives could be the workers themselves.140 </w:t>
      </w:r>
      <w:r w:rsidRPr="00F374AE">
        <w:rPr>
          <w:rStyle w:val="StyleUnderline"/>
        </w:rPr>
        <w:t>Employers are</w:t>
      </w:r>
      <w:r w:rsidRPr="00F374AE">
        <w:rPr>
          <w:sz w:val="16"/>
        </w:rPr>
        <w:t xml:space="preserve"> then </w:t>
      </w:r>
      <w:r w:rsidRPr="00F374AE">
        <w:rPr>
          <w:rStyle w:val="StyleUnderline"/>
        </w:rPr>
        <w:t>obligated</w:t>
      </w:r>
      <w:r w:rsidRPr="00F374AE">
        <w:rPr>
          <w:sz w:val="16"/>
        </w:rPr>
        <w:t xml:space="preserve"> by Section 8(d) </w:t>
      </w:r>
      <w:r w:rsidRPr="00F374AE">
        <w:rPr>
          <w:rStyle w:val="StyleUnderline"/>
        </w:rPr>
        <w:t>to meet and bargain in good faith with the workers’ designated representative on several mandatory subjects of bargaining</w:t>
      </w:r>
      <w:r w:rsidRPr="00F374AE">
        <w:rPr>
          <w:sz w:val="16"/>
        </w:rPr>
        <w:t xml:space="preserve">, which include wages, hours, and working conditions.141 </w:t>
      </w:r>
      <w:r w:rsidRPr="00F374AE">
        <w:rPr>
          <w:rStyle w:val="StyleUnderline"/>
        </w:rPr>
        <w:t>Given this duty to bargain</w:t>
      </w:r>
      <w:r w:rsidRPr="00F374AE">
        <w:rPr>
          <w:sz w:val="16"/>
        </w:rPr>
        <w:t xml:space="preserve">, a group of organized </w:t>
      </w:r>
      <w:r w:rsidRPr="0042696B">
        <w:rPr>
          <w:rStyle w:val="StyleUnderline"/>
          <w:highlight w:val="cyan"/>
        </w:rPr>
        <w:t>farmworkers could require</w:t>
      </w:r>
      <w:r w:rsidRPr="00F374AE">
        <w:rPr>
          <w:rStyle w:val="StyleUnderline"/>
        </w:rPr>
        <w:t xml:space="preserve"> their </w:t>
      </w:r>
      <w:r w:rsidRPr="0042696B">
        <w:rPr>
          <w:rStyle w:val="StyleUnderline"/>
          <w:highlight w:val="cyan"/>
        </w:rPr>
        <w:t>employer to meet and negotiate over issues</w:t>
      </w:r>
      <w:r w:rsidRPr="00F374AE">
        <w:rPr>
          <w:rStyle w:val="StyleUnderline"/>
        </w:rPr>
        <w:t xml:space="preserve"> including safety equipment</w:t>
      </w:r>
      <w:r w:rsidRPr="00F374AE">
        <w:rPr>
          <w:sz w:val="16"/>
        </w:rPr>
        <w:t xml:space="preserve"> and procedures, maximum </w:t>
      </w:r>
      <w:r w:rsidRPr="00F374AE">
        <w:rPr>
          <w:rStyle w:val="StyleUnderline"/>
        </w:rPr>
        <w:t>working hours</w:t>
      </w:r>
      <w:r w:rsidRPr="00F374AE">
        <w:rPr>
          <w:sz w:val="16"/>
        </w:rPr>
        <w:t xml:space="preserve">, </w:t>
      </w:r>
      <w:r w:rsidRPr="00F374AE">
        <w:rPr>
          <w:rStyle w:val="StyleUnderline"/>
        </w:rPr>
        <w:t>mandatory breaks</w:t>
      </w:r>
      <w:r w:rsidRPr="00F374AE">
        <w:rPr>
          <w:sz w:val="16"/>
        </w:rPr>
        <w:t xml:space="preserve">, </w:t>
      </w:r>
      <w:r w:rsidRPr="0042696B">
        <w:rPr>
          <w:rStyle w:val="Emphasis"/>
          <w:highlight w:val="cyan"/>
        </w:rPr>
        <w:t>the use of pesticides</w:t>
      </w:r>
      <w:r w:rsidRPr="00F374AE">
        <w:rPr>
          <w:rStyle w:val="Emphasis"/>
        </w:rPr>
        <w:t xml:space="preserve"> and other chemicals</w:t>
      </w:r>
      <w:r w:rsidRPr="00F374AE">
        <w:rPr>
          <w:sz w:val="16"/>
        </w:rPr>
        <w:t xml:space="preserve">, </w:t>
      </w:r>
      <w:r w:rsidRPr="00F374AE">
        <w:rPr>
          <w:rStyle w:val="StyleUnderline"/>
        </w:rPr>
        <w:t>providing vaccinations</w:t>
      </w:r>
      <w:r w:rsidRPr="00F374AE">
        <w:rPr>
          <w:sz w:val="16"/>
        </w:rPr>
        <w:t xml:space="preserve"> or healthcare, </w:t>
      </w:r>
      <w:r w:rsidRPr="0042696B">
        <w:rPr>
          <w:rStyle w:val="StyleUnderline"/>
          <w:highlight w:val="cyan"/>
        </w:rPr>
        <w:t>and</w:t>
      </w:r>
      <w:r w:rsidRPr="00F374AE">
        <w:rPr>
          <w:rStyle w:val="StyleUnderline"/>
        </w:rPr>
        <w:t xml:space="preserve"> a range of </w:t>
      </w:r>
      <w:r w:rsidRPr="0042696B">
        <w:rPr>
          <w:rStyle w:val="StyleUnderline"/>
          <w:highlight w:val="cyan"/>
        </w:rPr>
        <w:t>other matters</w:t>
      </w:r>
      <w:r w:rsidRPr="00F374AE">
        <w:rPr>
          <w:sz w:val="16"/>
        </w:rPr>
        <w:t xml:space="preserve"> relating to the conditions of employment. </w:t>
      </w:r>
      <w:r w:rsidRPr="0042696B">
        <w:rPr>
          <w:rStyle w:val="StyleUnderline"/>
          <w:highlight w:val="cyan"/>
        </w:rPr>
        <w:t>Workers would be able to raise concerns over</w:t>
      </w:r>
      <w:r w:rsidRPr="00F374AE">
        <w:rPr>
          <w:rStyle w:val="StyleUnderline"/>
        </w:rPr>
        <w:t xml:space="preserve"> the</w:t>
      </w:r>
      <w:r w:rsidRPr="00F374AE">
        <w:rPr>
          <w:sz w:val="16"/>
        </w:rPr>
        <w:t xml:space="preserve"> short- and long-term </w:t>
      </w:r>
      <w:r w:rsidRPr="0042696B">
        <w:rPr>
          <w:rStyle w:val="Emphasis"/>
          <w:highlight w:val="cyan"/>
        </w:rPr>
        <w:t>harms they suffer</w:t>
      </w:r>
      <w:r w:rsidRPr="00F374AE">
        <w:rPr>
          <w:rStyle w:val="Emphasis"/>
        </w:rPr>
        <w:t xml:space="preserve"> </w:t>
      </w:r>
      <w:proofErr w:type="gramStart"/>
      <w:r w:rsidRPr="0042696B">
        <w:rPr>
          <w:rStyle w:val="Emphasis"/>
          <w:highlight w:val="cyan"/>
        </w:rPr>
        <w:t>as a result of</w:t>
      </w:r>
      <w:proofErr w:type="gramEnd"/>
      <w:r w:rsidRPr="0042696B">
        <w:rPr>
          <w:rStyle w:val="Emphasis"/>
          <w:highlight w:val="cyan"/>
        </w:rPr>
        <w:t xml:space="preserve"> exposure to pesticides</w:t>
      </w:r>
      <w:r w:rsidRPr="00F374AE">
        <w:rPr>
          <w:sz w:val="16"/>
        </w:rPr>
        <w:t xml:space="preserve">, excessive heat, toxic fumes from manure, zoonotic diseases, </w:t>
      </w:r>
      <w:r w:rsidRPr="00F374AE">
        <w:rPr>
          <w:rStyle w:val="StyleUnderline"/>
        </w:rPr>
        <w:t>and other workplace dangers</w:t>
      </w:r>
      <w:r w:rsidRPr="00F374AE">
        <w:rPr>
          <w:sz w:val="16"/>
        </w:rPr>
        <w:t xml:space="preserve">, </w:t>
      </w:r>
      <w:r w:rsidRPr="00F374AE">
        <w:rPr>
          <w:rStyle w:val="StyleUnderline"/>
        </w:rPr>
        <w:t>and bring their experience and knowledge to the bargaining table to demand safer conditions.</w:t>
      </w:r>
    </w:p>
    <w:p w14:paraId="5A7B817D" w14:textId="77777777" w:rsidR="007A3211" w:rsidRDefault="007A3211" w:rsidP="007A3211">
      <w:pPr>
        <w:rPr>
          <w:rStyle w:val="StyleUnderline"/>
        </w:rPr>
      </w:pPr>
    </w:p>
    <w:p w14:paraId="4F238697" w14:textId="77777777" w:rsidR="007A3211" w:rsidRDefault="007A3211" w:rsidP="007A3211">
      <w:pPr>
        <w:pStyle w:val="Heading4"/>
        <w:rPr>
          <w:rFonts w:eastAsiaTheme="minorHAnsi"/>
        </w:rPr>
      </w:pPr>
      <w:r>
        <w:rPr>
          <w:rFonts w:eastAsiaTheme="minorHAnsi"/>
        </w:rPr>
        <w:t>2---</w:t>
      </w:r>
      <w:r w:rsidRPr="00334C15">
        <w:rPr>
          <w:rFonts w:eastAsiaTheme="minorHAnsi"/>
          <w:u w:val="single"/>
        </w:rPr>
        <w:t>UNIONIZATION</w:t>
      </w:r>
      <w:r>
        <w:rPr>
          <w:rFonts w:eastAsiaTheme="minorHAnsi"/>
        </w:rPr>
        <w:t xml:space="preserve">---Plan is key to protect farm workers’ rights to unionize and create better </w:t>
      </w:r>
      <w:proofErr w:type="gramStart"/>
      <w:r>
        <w:rPr>
          <w:rFonts w:eastAsiaTheme="minorHAnsi"/>
        </w:rPr>
        <w:t>condition</w:t>
      </w:r>
      <w:proofErr w:type="gramEnd"/>
    </w:p>
    <w:p w14:paraId="20EF3FD9" w14:textId="77777777" w:rsidR="007A3211" w:rsidRPr="00170FBF" w:rsidRDefault="007A3211" w:rsidP="007A3211">
      <w:r w:rsidRPr="00170FBF">
        <w:rPr>
          <w:rStyle w:val="Style13ptBold"/>
        </w:rPr>
        <w:t>Coffman 22</w:t>
      </w:r>
      <w:r>
        <w:t xml:space="preserve"> [Dustin J. Coffman has a JD from Drake University Law School and an BA in Political Science and Philosophy from Loras College. “</w:t>
      </w:r>
      <w:r w:rsidRPr="00170FBF">
        <w:t>THE EXCLUDED WORKERS: THE NLRA, FARM LABORERS, AND A LINEAGE OF EXPLOITATION</w:t>
      </w:r>
      <w:r>
        <w:t xml:space="preserve">” 6/12/22, </w:t>
      </w:r>
      <w:r w:rsidRPr="00170FBF">
        <w:t>https://aglawjournal.wp.drake.edu/wp-content/uploads/sites/66/2023/01/220531_Coffman_Final_Macro1.pdf</w:t>
      </w:r>
      <w:r>
        <w:t>] MR</w:t>
      </w:r>
    </w:p>
    <w:p w14:paraId="15713E61" w14:textId="77777777" w:rsidR="007A3211" w:rsidRPr="00AD479C" w:rsidRDefault="007A3211" w:rsidP="007A3211">
      <w:pPr>
        <w:rPr>
          <w:sz w:val="12"/>
        </w:rPr>
      </w:pPr>
      <w:r w:rsidRPr="0042696B">
        <w:rPr>
          <w:rStyle w:val="StyleUnderline"/>
          <w:highlight w:val="cyan"/>
        </w:rPr>
        <w:t>If</w:t>
      </w:r>
      <w:r w:rsidRPr="00AD479C">
        <w:rPr>
          <w:rStyle w:val="StyleUnderline"/>
        </w:rPr>
        <w:t xml:space="preserve"> </w:t>
      </w:r>
      <w:r w:rsidRPr="0042696B">
        <w:rPr>
          <w:rStyle w:val="StyleUnderline"/>
          <w:highlight w:val="cyan"/>
        </w:rPr>
        <w:t>ag</w:t>
      </w:r>
      <w:r w:rsidRPr="00AD479C">
        <w:rPr>
          <w:rStyle w:val="StyleUnderline"/>
        </w:rPr>
        <w:t xml:space="preserve">ricultural </w:t>
      </w:r>
      <w:r w:rsidRPr="0042696B">
        <w:rPr>
          <w:rStyle w:val="StyleUnderline"/>
          <w:highlight w:val="cyan"/>
        </w:rPr>
        <w:t>workers had</w:t>
      </w:r>
      <w:r w:rsidRPr="00AD479C">
        <w:rPr>
          <w:rStyle w:val="StyleUnderline"/>
        </w:rPr>
        <w:t xml:space="preserve"> </w:t>
      </w:r>
      <w:r w:rsidRPr="0042696B">
        <w:rPr>
          <w:rStyle w:val="StyleUnderline"/>
          <w:highlight w:val="cyan"/>
        </w:rPr>
        <w:t>the</w:t>
      </w:r>
      <w:r w:rsidRPr="00AD479C">
        <w:rPr>
          <w:rStyle w:val="StyleUnderline"/>
        </w:rPr>
        <w:t xml:space="preserve"> federally protected </w:t>
      </w:r>
      <w:r w:rsidRPr="0042696B">
        <w:rPr>
          <w:rStyle w:val="StyleUnderline"/>
          <w:highlight w:val="cyan"/>
        </w:rPr>
        <w:t>right to engage in union activity</w:t>
      </w:r>
      <w:r w:rsidRPr="00AD479C">
        <w:rPr>
          <w:sz w:val="12"/>
        </w:rPr>
        <w:t xml:space="preserve">, </w:t>
      </w:r>
      <w:r w:rsidRPr="0042696B">
        <w:rPr>
          <w:rStyle w:val="StyleUnderline"/>
          <w:highlight w:val="cyan"/>
        </w:rPr>
        <w:t>they could</w:t>
      </w:r>
      <w:r w:rsidRPr="00AD479C">
        <w:rPr>
          <w:rStyle w:val="StyleUnderline"/>
        </w:rPr>
        <w:t xml:space="preserve"> more </w:t>
      </w:r>
      <w:r w:rsidRPr="00AD479C">
        <w:rPr>
          <w:rStyle w:val="Emphasis"/>
        </w:rPr>
        <w:t>effectively coordinate campaigns</w:t>
      </w:r>
      <w:r w:rsidRPr="00AD479C">
        <w:rPr>
          <w:rStyle w:val="StyleUnderline"/>
        </w:rPr>
        <w:t xml:space="preserve"> for</w:t>
      </w:r>
      <w:r w:rsidRPr="00AD479C">
        <w:rPr>
          <w:sz w:val="12"/>
        </w:rPr>
        <w:t xml:space="preserve"> the </w:t>
      </w:r>
      <w:r w:rsidRPr="00AD479C">
        <w:rPr>
          <w:rStyle w:val="StyleUnderline"/>
        </w:rPr>
        <w:t>issues</w:t>
      </w:r>
      <w:r w:rsidRPr="00AD479C">
        <w:rPr>
          <w:sz w:val="12"/>
        </w:rPr>
        <w:t xml:space="preserve"> they face. Such </w:t>
      </w:r>
      <w:r w:rsidRPr="00AD479C">
        <w:rPr>
          <w:rStyle w:val="StyleUnderline"/>
        </w:rPr>
        <w:t xml:space="preserve">movements would help </w:t>
      </w:r>
      <w:r w:rsidRPr="0042696B">
        <w:rPr>
          <w:rStyle w:val="StyleUnderline"/>
          <w:highlight w:val="cyan"/>
        </w:rPr>
        <w:t>win</w:t>
      </w:r>
      <w:r w:rsidRPr="00AD479C">
        <w:rPr>
          <w:rStyle w:val="StyleUnderline"/>
        </w:rPr>
        <w:t xml:space="preserve"> </w:t>
      </w:r>
      <w:r w:rsidRPr="0042696B">
        <w:rPr>
          <w:rStyle w:val="StyleUnderline"/>
          <w:highlight w:val="cyan"/>
        </w:rPr>
        <w:t xml:space="preserve">better working </w:t>
      </w:r>
      <w:r w:rsidRPr="00AD479C">
        <w:rPr>
          <w:rStyle w:val="StyleUnderline"/>
        </w:rPr>
        <w:t xml:space="preserve">and living </w:t>
      </w:r>
      <w:r w:rsidRPr="0042696B">
        <w:rPr>
          <w:rStyle w:val="StyleUnderline"/>
          <w:highlight w:val="cyan"/>
        </w:rPr>
        <w:t>conditions</w:t>
      </w:r>
      <w:r w:rsidRPr="00AD479C">
        <w:rPr>
          <w:sz w:val="12"/>
        </w:rPr>
        <w:t xml:space="preserve">, </w:t>
      </w:r>
      <w:r w:rsidRPr="0042696B">
        <w:rPr>
          <w:rStyle w:val="StyleUnderline"/>
          <w:highlight w:val="cyan"/>
        </w:rPr>
        <w:t>better pay</w:t>
      </w:r>
      <w:r w:rsidRPr="00AD479C">
        <w:rPr>
          <w:sz w:val="12"/>
        </w:rPr>
        <w:t xml:space="preserve">, </w:t>
      </w:r>
      <w:r w:rsidRPr="0042696B">
        <w:rPr>
          <w:rStyle w:val="StyleUnderline"/>
          <w:highlight w:val="cyan"/>
        </w:rPr>
        <w:t>health insurance, and</w:t>
      </w:r>
      <w:r w:rsidRPr="00AD479C">
        <w:rPr>
          <w:sz w:val="12"/>
        </w:rPr>
        <w:t xml:space="preserve"> would help </w:t>
      </w:r>
      <w:r w:rsidRPr="0042696B">
        <w:rPr>
          <w:rStyle w:val="StyleUnderline"/>
          <w:highlight w:val="cyan"/>
        </w:rPr>
        <w:t>address</w:t>
      </w:r>
      <w:r w:rsidRPr="00AD479C">
        <w:rPr>
          <w:rStyle w:val="StyleUnderline"/>
        </w:rPr>
        <w:t xml:space="preserve"> whatever </w:t>
      </w:r>
      <w:r w:rsidRPr="0042696B">
        <w:rPr>
          <w:rStyle w:val="StyleUnderline"/>
          <w:highlight w:val="cyan"/>
        </w:rPr>
        <w:t>other issues</w:t>
      </w:r>
      <w:r w:rsidRPr="00AD479C">
        <w:rPr>
          <w:rStyle w:val="StyleUnderline"/>
        </w:rPr>
        <w:t xml:space="preserve"> may arise</w:t>
      </w:r>
      <w:r w:rsidRPr="00AD479C">
        <w:rPr>
          <w:sz w:val="12"/>
        </w:rPr>
        <w:t xml:space="preserve">.187 </w:t>
      </w:r>
      <w:r w:rsidRPr="0042696B">
        <w:rPr>
          <w:rStyle w:val="StyleUnderline"/>
          <w:highlight w:val="cyan"/>
        </w:rPr>
        <w:t xml:space="preserve">The need for </w:t>
      </w:r>
      <w:r w:rsidRPr="00AD479C">
        <w:rPr>
          <w:rStyle w:val="StyleUnderline"/>
        </w:rPr>
        <w:t xml:space="preserve">collective </w:t>
      </w:r>
      <w:r w:rsidRPr="0042696B">
        <w:rPr>
          <w:rStyle w:val="StyleUnderline"/>
          <w:highlight w:val="cyan"/>
        </w:rPr>
        <w:t>representation</w:t>
      </w:r>
      <w:r w:rsidRPr="00AD479C">
        <w:rPr>
          <w:sz w:val="12"/>
        </w:rPr>
        <w:t xml:space="preserve"> </w:t>
      </w:r>
      <w:r w:rsidRPr="00AD479C">
        <w:rPr>
          <w:rStyle w:val="StyleUnderline"/>
        </w:rPr>
        <w:t>for</w:t>
      </w:r>
      <w:r w:rsidRPr="00AD479C">
        <w:rPr>
          <w:sz w:val="12"/>
        </w:rPr>
        <w:t xml:space="preserve"> </w:t>
      </w:r>
      <w:r w:rsidRPr="00AD479C">
        <w:rPr>
          <w:rStyle w:val="StyleUnderline"/>
        </w:rPr>
        <w:t>ag</w:t>
      </w:r>
      <w:r w:rsidRPr="00AD479C">
        <w:rPr>
          <w:sz w:val="12"/>
        </w:rPr>
        <w:t xml:space="preserve">ricultural </w:t>
      </w:r>
      <w:r w:rsidRPr="00AD479C">
        <w:rPr>
          <w:rStyle w:val="StyleUnderline"/>
        </w:rPr>
        <w:t>workers</w:t>
      </w:r>
      <w:r w:rsidRPr="00AD479C">
        <w:rPr>
          <w:sz w:val="12"/>
        </w:rPr>
        <w:t xml:space="preserve"> </w:t>
      </w:r>
      <w:r w:rsidRPr="0042696B">
        <w:rPr>
          <w:rStyle w:val="StyleUnderline"/>
          <w:highlight w:val="cyan"/>
        </w:rPr>
        <w:t>is</w:t>
      </w:r>
      <w:r w:rsidRPr="00AD479C">
        <w:rPr>
          <w:sz w:val="12"/>
        </w:rPr>
        <w:t xml:space="preserve"> especially </w:t>
      </w:r>
      <w:r w:rsidRPr="0042696B">
        <w:rPr>
          <w:rStyle w:val="StyleUnderline"/>
          <w:highlight w:val="cyan"/>
        </w:rPr>
        <w:t>heightened</w:t>
      </w:r>
      <w:r w:rsidRPr="00AD479C">
        <w:rPr>
          <w:rStyle w:val="StyleUnderline"/>
        </w:rPr>
        <w:t xml:space="preserve"> because so many are already impoverished</w:t>
      </w:r>
      <w:r w:rsidRPr="00AD479C">
        <w:rPr>
          <w:sz w:val="12"/>
        </w:rPr>
        <w:t xml:space="preserve">, </w:t>
      </w:r>
      <w:r w:rsidRPr="00AD479C">
        <w:rPr>
          <w:rStyle w:val="StyleUnderline"/>
        </w:rPr>
        <w:t>have a only high school level education, or are in the United States undocumented.</w:t>
      </w:r>
      <w:r w:rsidRPr="00AD479C">
        <w:rPr>
          <w:sz w:val="12"/>
        </w:rPr>
        <w:t>188 These factors diminish the already lowered bargaining power held by agricultural workers, many of whom often cannot afford to look for other employment, are unfamiliar with the options available to them, and face the threat of deportation.</w:t>
      </w:r>
    </w:p>
    <w:p w14:paraId="3472BAD9" w14:textId="77777777" w:rsidR="007A3211" w:rsidRDefault="007A3211" w:rsidP="007A3211">
      <w:pPr>
        <w:rPr>
          <w:sz w:val="12"/>
        </w:rPr>
      </w:pPr>
      <w:r w:rsidRPr="0042696B">
        <w:rPr>
          <w:rStyle w:val="StyleUnderline"/>
          <w:highlight w:val="cyan"/>
        </w:rPr>
        <w:t>All that is</w:t>
      </w:r>
      <w:r w:rsidRPr="00AD479C">
        <w:rPr>
          <w:rStyle w:val="StyleUnderline"/>
        </w:rPr>
        <w:t xml:space="preserve"> minimally </w:t>
      </w:r>
      <w:r w:rsidRPr="0042696B">
        <w:rPr>
          <w:rStyle w:val="StyleUnderline"/>
          <w:highlight w:val="cyan"/>
        </w:rPr>
        <w:t>necessary</w:t>
      </w:r>
      <w:r w:rsidRPr="00AD479C">
        <w:rPr>
          <w:rStyle w:val="StyleUnderline"/>
        </w:rPr>
        <w:t xml:space="preserve"> in terms of amending the NLRA </w:t>
      </w:r>
      <w:r w:rsidRPr="0042696B">
        <w:rPr>
          <w:rStyle w:val="StyleUnderline"/>
          <w:highlight w:val="cyan"/>
        </w:rPr>
        <w:t xml:space="preserve">is to </w:t>
      </w:r>
      <w:r w:rsidRPr="0042696B">
        <w:rPr>
          <w:rStyle w:val="Emphasis"/>
          <w:highlight w:val="cyan"/>
        </w:rPr>
        <w:t>remove the</w:t>
      </w:r>
      <w:r w:rsidRPr="00AD479C">
        <w:rPr>
          <w:rStyle w:val="Emphasis"/>
        </w:rPr>
        <w:t xml:space="preserve"> </w:t>
      </w:r>
      <w:r w:rsidRPr="0042696B">
        <w:rPr>
          <w:rStyle w:val="Emphasis"/>
          <w:highlight w:val="cyan"/>
        </w:rPr>
        <w:t>ag</w:t>
      </w:r>
      <w:r w:rsidRPr="00AD479C">
        <w:rPr>
          <w:rStyle w:val="Emphasis"/>
        </w:rPr>
        <w:t xml:space="preserve">ricultural </w:t>
      </w:r>
      <w:r w:rsidRPr="0042696B">
        <w:rPr>
          <w:rStyle w:val="Emphasis"/>
          <w:highlight w:val="cyan"/>
        </w:rPr>
        <w:t>worker exemption</w:t>
      </w:r>
      <w:r w:rsidRPr="00AD479C">
        <w:rPr>
          <w:rStyle w:val="StyleUnderline"/>
        </w:rPr>
        <w:t xml:space="preserve"> </w:t>
      </w:r>
      <w:r w:rsidRPr="0042696B">
        <w:rPr>
          <w:rStyle w:val="StyleUnderline"/>
          <w:highlight w:val="cyan"/>
        </w:rPr>
        <w:t>from the NLRA’s definition of employee</w:t>
      </w:r>
      <w:r w:rsidRPr="00AD479C">
        <w:rPr>
          <w:rStyle w:val="StyleUnderline"/>
        </w:rPr>
        <w:t>.</w:t>
      </w:r>
      <w:r w:rsidRPr="00AD479C">
        <w:rPr>
          <w:sz w:val="12"/>
        </w:rPr>
        <w:t xml:space="preserve"> </w:t>
      </w:r>
      <w:r w:rsidRPr="0042696B">
        <w:rPr>
          <w:rStyle w:val="StyleUnderline"/>
          <w:highlight w:val="cyan"/>
        </w:rPr>
        <w:t>If this</w:t>
      </w:r>
      <w:r w:rsidRPr="00AD479C">
        <w:rPr>
          <w:rStyle w:val="StyleUnderline"/>
        </w:rPr>
        <w:t xml:space="preserve"> amendment to the definition </w:t>
      </w:r>
      <w:r w:rsidRPr="0042696B">
        <w:rPr>
          <w:rStyle w:val="StyleUnderline"/>
          <w:highlight w:val="cyan"/>
        </w:rPr>
        <w:t>is accomplished</w:t>
      </w:r>
      <w:r w:rsidRPr="00AD479C">
        <w:rPr>
          <w:rStyle w:val="StyleUnderline"/>
        </w:rPr>
        <w:t xml:space="preserve">, </w:t>
      </w:r>
      <w:r w:rsidRPr="0042696B">
        <w:rPr>
          <w:rStyle w:val="StyleUnderline"/>
          <w:highlight w:val="cyan"/>
        </w:rPr>
        <w:t>then farm laborers</w:t>
      </w:r>
      <w:r w:rsidRPr="00AD479C">
        <w:rPr>
          <w:sz w:val="12"/>
        </w:rPr>
        <w:t>—as covered under the definition of employee—</w:t>
      </w:r>
      <w:r w:rsidRPr="0042696B">
        <w:rPr>
          <w:rStyle w:val="StyleUnderline"/>
          <w:highlight w:val="cyan"/>
        </w:rPr>
        <w:t>would have their right to unionize protected</w:t>
      </w:r>
      <w:r w:rsidRPr="00AD479C">
        <w:rPr>
          <w:rStyle w:val="StyleUnderline"/>
        </w:rPr>
        <w:t xml:space="preserve"> under the Act</w:t>
      </w:r>
      <w:r w:rsidRPr="00AD479C">
        <w:rPr>
          <w:sz w:val="12"/>
        </w:rPr>
        <w:t xml:space="preserve">. </w:t>
      </w:r>
      <w:r w:rsidRPr="00AD479C">
        <w:rPr>
          <w:rStyle w:val="StyleUnderline"/>
        </w:rPr>
        <w:t xml:space="preserve">There is no overt answer as to why Congress has continuously rejected an amendment </w:t>
      </w:r>
      <w:r w:rsidRPr="00AD479C">
        <w:rPr>
          <w:sz w:val="12"/>
        </w:rPr>
        <w:t xml:space="preserve">to the NLRA extending its protections to agricultural workers. Nevertheless, and as this Note has argued, </w:t>
      </w:r>
      <w:r w:rsidRPr="00AD479C">
        <w:rPr>
          <w:rStyle w:val="Emphasis"/>
        </w:rPr>
        <w:t>the covert reason has been to maintain an exploitable class of agricultural laborers.</w:t>
      </w:r>
      <w:r w:rsidRPr="00AD479C">
        <w:rPr>
          <w:sz w:val="12"/>
        </w:rPr>
        <w:t xml:space="preserve"> Workers who can be fired if they try to usurp the power imbalance.</w:t>
      </w:r>
    </w:p>
    <w:p w14:paraId="3076E5BC" w14:textId="77777777" w:rsidR="007A3211" w:rsidRDefault="007A3211" w:rsidP="007A3211">
      <w:pPr>
        <w:rPr>
          <w:sz w:val="12"/>
        </w:rPr>
      </w:pPr>
    </w:p>
    <w:p w14:paraId="5C581B09" w14:textId="77777777" w:rsidR="007A3211" w:rsidRPr="00AD479C" w:rsidRDefault="007A3211" w:rsidP="007A3211">
      <w:pPr>
        <w:rPr>
          <w:sz w:val="12"/>
        </w:rPr>
      </w:pPr>
    </w:p>
    <w:p w14:paraId="3B121BE2" w14:textId="77777777" w:rsidR="007A3211" w:rsidRDefault="007A3211" w:rsidP="007A3211">
      <w:pPr>
        <w:pStyle w:val="Heading4"/>
      </w:pPr>
      <w:r>
        <w:t>3---</w:t>
      </w:r>
      <w:r w:rsidRPr="00334C15">
        <w:rPr>
          <w:u w:val="single"/>
        </w:rPr>
        <w:t>EMPIRICS</w:t>
      </w:r>
      <w:r>
        <w:t>---Unions empirically succeed in limiting harmful pesticides—DDT ban proves</w:t>
      </w:r>
    </w:p>
    <w:p w14:paraId="40C4915B" w14:textId="77777777" w:rsidR="007A3211" w:rsidRPr="00280EE0" w:rsidRDefault="007A3211" w:rsidP="007A3211">
      <w:pPr>
        <w:rPr>
          <w:b/>
          <w:bCs/>
          <w:sz w:val="26"/>
        </w:rPr>
      </w:pPr>
      <w:r w:rsidRPr="008269DB">
        <w:rPr>
          <w:rStyle w:val="Style13ptBold"/>
        </w:rPr>
        <w:t>Bernstein, 23</w:t>
      </w:r>
      <w:r>
        <w:rPr>
          <w:rStyle w:val="Style13ptBold"/>
        </w:rPr>
        <w:t xml:space="preserve"> </w:t>
      </w:r>
      <w:r>
        <w:t xml:space="preserve">[Shana Bernstein is a historian and clinical associate professor of legal studies and American studies at Northwestern University, Unions can help beyond their membership. César Chávez proved it., Washington Post, January 30, 2023. </w:t>
      </w:r>
      <w:r w:rsidRPr="00280EE0">
        <w:t>https://css.washingtonpost.com/made-by-history/2023/01/30/history-3m-cesar-chavez-pesticides-unions/</w:t>
      </w:r>
      <w:r>
        <w:t>] (NSB)</w:t>
      </w:r>
    </w:p>
    <w:p w14:paraId="50092B3F" w14:textId="77777777" w:rsidR="007A3211" w:rsidRPr="00AC5522" w:rsidRDefault="007A3211" w:rsidP="007A3211">
      <w:pPr>
        <w:rPr>
          <w:sz w:val="14"/>
        </w:rPr>
      </w:pPr>
      <w:r w:rsidRPr="00AC5522">
        <w:rPr>
          <w:sz w:val="14"/>
        </w:rPr>
        <w:t xml:space="preserve">Last month, 3M, the conglomerate behind products like Post-it notes and Scotch tape, announced that it will stop using PFAS (polyfluoroalkyl substances), or “forever chemicals,” by late 2025. </w:t>
      </w:r>
      <w:r w:rsidRPr="00AC5522">
        <w:rPr>
          <w:rStyle w:val="StyleUnderline"/>
        </w:rPr>
        <w:t>3M joined many other companies and government agencies</w:t>
      </w:r>
      <w:r w:rsidRPr="00AC5522">
        <w:rPr>
          <w:sz w:val="14"/>
        </w:rPr>
        <w:t xml:space="preserve"> as diverse as McDonald’s, Target </w:t>
      </w:r>
      <w:r w:rsidRPr="00AC5522">
        <w:rPr>
          <w:rStyle w:val="StyleUnderline"/>
        </w:rPr>
        <w:t xml:space="preserve">and the Environmental Protection Agency in </w:t>
      </w:r>
      <w:r w:rsidRPr="0042696B">
        <w:rPr>
          <w:rStyle w:val="StyleUnderline"/>
          <w:highlight w:val="cyan"/>
        </w:rPr>
        <w:t>phasing out PFAS</w:t>
      </w:r>
      <w:r w:rsidRPr="00AC5522">
        <w:rPr>
          <w:rStyle w:val="StyleUnderline"/>
        </w:rPr>
        <w:t xml:space="preserve"> and other chemicals</w:t>
      </w:r>
      <w:r w:rsidRPr="00AC5522">
        <w:rPr>
          <w:sz w:val="14"/>
        </w:rPr>
        <w:t xml:space="preserve"> like chlorpyrifos, asbestos and methyl iodide that endanger the environment and public health.</w:t>
      </w:r>
    </w:p>
    <w:p w14:paraId="0ACCEBE7" w14:textId="77777777" w:rsidR="007A3211" w:rsidRPr="00AC5522" w:rsidRDefault="007A3211" w:rsidP="007A3211">
      <w:pPr>
        <w:rPr>
          <w:sz w:val="14"/>
        </w:rPr>
      </w:pPr>
      <w:r w:rsidRPr="00AC5522">
        <w:rPr>
          <w:rStyle w:val="StyleUnderline"/>
        </w:rPr>
        <w:t xml:space="preserve">These decisions </w:t>
      </w:r>
      <w:r w:rsidRPr="0042696B">
        <w:rPr>
          <w:rStyle w:val="StyleUnderline"/>
          <w:highlight w:val="cyan"/>
        </w:rPr>
        <w:t>owe</w:t>
      </w:r>
      <w:r w:rsidRPr="00AC5522">
        <w:rPr>
          <w:rStyle w:val="StyleUnderline"/>
        </w:rPr>
        <w:t xml:space="preserve"> much </w:t>
      </w:r>
      <w:r w:rsidRPr="0042696B">
        <w:rPr>
          <w:rStyle w:val="StyleUnderline"/>
          <w:highlight w:val="cyan"/>
        </w:rPr>
        <w:t>to</w:t>
      </w:r>
      <w:r w:rsidRPr="00AC5522">
        <w:rPr>
          <w:rStyle w:val="StyleUnderline"/>
        </w:rPr>
        <w:t xml:space="preserve"> shareholder and public pressure</w:t>
      </w:r>
      <w:r w:rsidRPr="00AC5522">
        <w:rPr>
          <w:sz w:val="14"/>
        </w:rPr>
        <w:t xml:space="preserve"> — </w:t>
      </w:r>
      <w:r w:rsidRPr="0042696B">
        <w:rPr>
          <w:rStyle w:val="Emphasis"/>
          <w:highlight w:val="cyan"/>
        </w:rPr>
        <w:t>activism</w:t>
      </w:r>
      <w:r w:rsidRPr="00AC5522">
        <w:rPr>
          <w:sz w:val="14"/>
        </w:rPr>
        <w:t xml:space="preserve"> that follows the path blazed by the legendary Chicano activist and organizer César Chávez.</w:t>
      </w:r>
    </w:p>
    <w:p w14:paraId="7282B27D" w14:textId="77777777" w:rsidR="007A3211" w:rsidRPr="00AC5522" w:rsidRDefault="007A3211" w:rsidP="007A3211">
      <w:pPr>
        <w:rPr>
          <w:sz w:val="14"/>
        </w:rPr>
      </w:pPr>
      <w:r w:rsidRPr="00AC5522">
        <w:rPr>
          <w:sz w:val="14"/>
        </w:rPr>
        <w:t>For much of the 20th century, “merchants of doubt” exploited the uncertainty inherent in science to undermine policies to fight climate change, tobacco poisoning and prescription drug addiction, among other health and environmental risks. Just this month, Americans read how Exxon scientists fueled public doubts about the connection between fossil fuels and climate change, even while they knew that their products definitively warmed the climate. (Exxon told the New York Times that “those who talk about how ‘Exxon Knew’ are wrong in their conclusions.”)</w:t>
      </w:r>
    </w:p>
    <w:p w14:paraId="1B0660BF" w14:textId="77777777" w:rsidR="007A3211" w:rsidRPr="00AC5522" w:rsidRDefault="007A3211" w:rsidP="007A3211">
      <w:pPr>
        <w:rPr>
          <w:sz w:val="14"/>
        </w:rPr>
      </w:pPr>
      <w:r w:rsidRPr="00AC5522">
        <w:rPr>
          <w:sz w:val="14"/>
        </w:rPr>
        <w:t>Sometimes these industries even worked together. Historian Elena Conis has unmasked how pesticide companies fostered public doubts about their products’ dangers — sometimes even with support from Big Tobacco, whose executives hoped that a resurgence of the DDT pesticide in the 1990s would reinforce their own story about regulatory overreach.</w:t>
      </w:r>
    </w:p>
    <w:p w14:paraId="5EBA3243" w14:textId="77777777" w:rsidR="007A3211" w:rsidRPr="00AC5522" w:rsidRDefault="007A3211" w:rsidP="007A3211">
      <w:pPr>
        <w:rPr>
          <w:sz w:val="14"/>
        </w:rPr>
      </w:pPr>
      <w:r w:rsidRPr="00AC5522">
        <w:rPr>
          <w:sz w:val="14"/>
        </w:rPr>
        <w:t xml:space="preserve">But </w:t>
      </w:r>
      <w:r w:rsidRPr="00280EE0">
        <w:rPr>
          <w:rStyle w:val="StyleUnderline"/>
        </w:rPr>
        <w:t xml:space="preserve">Chávez and </w:t>
      </w:r>
      <w:r w:rsidRPr="0042696B">
        <w:rPr>
          <w:rStyle w:val="StyleUnderline"/>
          <w:highlight w:val="cyan"/>
        </w:rPr>
        <w:t>the</w:t>
      </w:r>
      <w:r w:rsidRPr="00280EE0">
        <w:rPr>
          <w:rStyle w:val="StyleUnderline"/>
        </w:rPr>
        <w:t xml:space="preserve"> </w:t>
      </w:r>
      <w:r w:rsidRPr="0042696B">
        <w:rPr>
          <w:rStyle w:val="Emphasis"/>
          <w:highlight w:val="cyan"/>
        </w:rPr>
        <w:t>United Farm Workers</w:t>
      </w:r>
      <w:r w:rsidRPr="00AC5522">
        <w:rPr>
          <w:rStyle w:val="Emphasis"/>
        </w:rPr>
        <w:t xml:space="preserve"> union</w:t>
      </w:r>
      <w:r w:rsidRPr="00AC5522">
        <w:rPr>
          <w:sz w:val="14"/>
        </w:rPr>
        <w:t xml:space="preserve"> he led </w:t>
      </w:r>
      <w:r w:rsidRPr="00280EE0">
        <w:rPr>
          <w:rStyle w:val="StyleUnderline"/>
        </w:rPr>
        <w:t>recognized in the 1960s what was happening</w:t>
      </w:r>
      <w:r w:rsidRPr="00AC5522">
        <w:rPr>
          <w:sz w:val="14"/>
        </w:rPr>
        <w:t xml:space="preserve"> — long before most other Americans did. They started blowing the whistle on how the chemical industry and agribusiness manipulated the idea of scientific uncertainty to continue selling pesticides they knew were dangerous. </w:t>
      </w:r>
      <w:r w:rsidRPr="00E61FAA">
        <w:rPr>
          <w:rStyle w:val="StyleUnderline"/>
        </w:rPr>
        <w:t xml:space="preserve">The UFW’s </w:t>
      </w:r>
      <w:r w:rsidRPr="0042696B">
        <w:rPr>
          <w:rStyle w:val="StyleUnderline"/>
          <w:highlight w:val="cyan"/>
        </w:rPr>
        <w:t>crusade against toxins</w:t>
      </w:r>
      <w:r w:rsidRPr="00E61FAA">
        <w:rPr>
          <w:rStyle w:val="StyleUnderline"/>
        </w:rPr>
        <w:t xml:space="preserve"> like DDT — its 1972 ban </w:t>
      </w:r>
      <w:r w:rsidRPr="0042696B">
        <w:rPr>
          <w:rStyle w:val="StyleUnderline"/>
          <w:highlight w:val="cyan"/>
        </w:rPr>
        <w:t>was a milestone in U.S.</w:t>
      </w:r>
      <w:r w:rsidRPr="00E61FAA">
        <w:rPr>
          <w:rStyle w:val="StyleUnderline"/>
        </w:rPr>
        <w:t xml:space="preserve"> </w:t>
      </w:r>
      <w:r w:rsidRPr="0042696B">
        <w:rPr>
          <w:rStyle w:val="StyleUnderline"/>
          <w:highlight w:val="cyan"/>
        </w:rPr>
        <w:t>ag</w:t>
      </w:r>
      <w:r w:rsidRPr="00E61FAA">
        <w:rPr>
          <w:rStyle w:val="StyleUnderline"/>
        </w:rPr>
        <w:t xml:space="preserve">riculture that marked the beginning of a decade of bans — revealed how </w:t>
      </w:r>
      <w:r w:rsidRPr="0042696B">
        <w:rPr>
          <w:rStyle w:val="StyleUnderline"/>
          <w:highlight w:val="cyan"/>
        </w:rPr>
        <w:t>activists could triumph over</w:t>
      </w:r>
      <w:r w:rsidRPr="00E61FAA">
        <w:rPr>
          <w:rStyle w:val="StyleUnderline"/>
        </w:rPr>
        <w:t xml:space="preserve"> big </w:t>
      </w:r>
      <w:r w:rsidRPr="0042696B">
        <w:rPr>
          <w:rStyle w:val="StyleUnderline"/>
          <w:highlight w:val="cyan"/>
        </w:rPr>
        <w:t>business and make</w:t>
      </w:r>
      <w:r w:rsidRPr="00E61FAA">
        <w:rPr>
          <w:rStyle w:val="StyleUnderline"/>
        </w:rPr>
        <w:t xml:space="preserve"> American </w:t>
      </w:r>
      <w:r w:rsidRPr="0042696B">
        <w:rPr>
          <w:rStyle w:val="StyleUnderline"/>
          <w:highlight w:val="cyan"/>
        </w:rPr>
        <w:t>life safer</w:t>
      </w:r>
      <w:r w:rsidRPr="0042696B">
        <w:rPr>
          <w:sz w:val="14"/>
          <w:highlight w:val="cyan"/>
        </w:rPr>
        <w:t>.</w:t>
      </w:r>
    </w:p>
    <w:p w14:paraId="28271AFE" w14:textId="77777777" w:rsidR="007A3211" w:rsidRPr="00F374AE" w:rsidRDefault="007A3211" w:rsidP="007A3211">
      <w:pPr>
        <w:rPr>
          <w:rStyle w:val="StyleUnderline"/>
        </w:rPr>
      </w:pPr>
    </w:p>
    <w:p w14:paraId="0D538593" w14:textId="407A75E8" w:rsidR="00334C15" w:rsidRDefault="00334C15" w:rsidP="00334C15">
      <w:pPr>
        <w:pStyle w:val="Heading4"/>
      </w:pPr>
      <w:r>
        <w:t>4---</w:t>
      </w:r>
      <w:r>
        <w:rPr>
          <w:u w:val="single"/>
        </w:rPr>
        <w:t>FEDERAL PROTECTIONS</w:t>
      </w:r>
      <w:r>
        <w:t xml:space="preserve">---they’re key to </w:t>
      </w:r>
      <w:proofErr w:type="gramStart"/>
      <w:r>
        <w:t>create</w:t>
      </w:r>
      <w:proofErr w:type="gramEnd"/>
      <w:r>
        <w:t xml:space="preserve"> a strong labor movement</w:t>
      </w:r>
    </w:p>
    <w:p w14:paraId="583803A3" w14:textId="77777777" w:rsidR="00334C15" w:rsidRPr="00A150EB" w:rsidRDefault="00334C15" w:rsidP="00334C15">
      <w:r w:rsidRPr="00417B1A">
        <w:rPr>
          <w:rStyle w:val="Style13ptBold"/>
        </w:rPr>
        <w:t>Knapp 22</w:t>
      </w:r>
      <w:r>
        <w:t xml:space="preserve"> [Hunter Knapp is the Development Director of Project Protect Food Systems Workers. He has a J.D. from the University of Colorado Boulder and B.S. in Biology from the University of Washington. “Essential, Not Expendable: Protecting the Economic Citizenship of Agricultural Workers” Spring 2022, </w:t>
      </w:r>
      <w:r w:rsidRPr="00417B1A">
        <w:t>https://scholar.law.colorado.edu/cgi/viewcontent.cgi?article=1037&amp;context=lawreview</w:t>
      </w:r>
      <w:r>
        <w:t>] MR</w:t>
      </w:r>
    </w:p>
    <w:p w14:paraId="77F056A2" w14:textId="77777777" w:rsidR="00334C15" w:rsidRPr="00A24068" w:rsidRDefault="00334C15" w:rsidP="00334C15">
      <w:pPr>
        <w:rPr>
          <w:rStyle w:val="StyleUnderline"/>
        </w:rPr>
      </w:pPr>
      <w:r w:rsidRPr="00CA418F">
        <w:rPr>
          <w:rStyle w:val="StyleUnderline"/>
          <w:highlight w:val="cyan"/>
        </w:rPr>
        <w:t>Congress should amend the NLRA</w:t>
      </w:r>
      <w:r w:rsidRPr="00A24068">
        <w:rPr>
          <w:rStyle w:val="StyleUnderline"/>
        </w:rPr>
        <w:t xml:space="preserve"> </w:t>
      </w:r>
      <w:r w:rsidRPr="00CA418F">
        <w:rPr>
          <w:rStyle w:val="StyleUnderline"/>
          <w:highlight w:val="cyan"/>
        </w:rPr>
        <w:t>to eliminate</w:t>
      </w:r>
      <w:r w:rsidRPr="00A24068">
        <w:rPr>
          <w:rStyle w:val="StyleUnderline"/>
        </w:rPr>
        <w:t xml:space="preserve"> the </w:t>
      </w:r>
      <w:r w:rsidRPr="00CA418F">
        <w:rPr>
          <w:rStyle w:val="StyleUnderline"/>
          <w:highlight w:val="cyan"/>
        </w:rPr>
        <w:t>exclusion of</w:t>
      </w:r>
      <w:r w:rsidRPr="00A24068">
        <w:rPr>
          <w:rStyle w:val="StyleUnderline"/>
        </w:rPr>
        <w:t xml:space="preserve"> </w:t>
      </w:r>
      <w:r w:rsidRPr="00CA418F">
        <w:rPr>
          <w:rStyle w:val="StyleUnderline"/>
          <w:highlight w:val="cyan"/>
        </w:rPr>
        <w:t>ag</w:t>
      </w:r>
      <w:r w:rsidRPr="00A24068">
        <w:rPr>
          <w:rStyle w:val="StyleUnderline"/>
        </w:rPr>
        <w:t xml:space="preserve">ricultural </w:t>
      </w:r>
      <w:r w:rsidRPr="00CA418F">
        <w:rPr>
          <w:rStyle w:val="StyleUnderline"/>
          <w:highlight w:val="cyan"/>
        </w:rPr>
        <w:t>workers</w:t>
      </w:r>
      <w:r w:rsidRPr="00A24068">
        <w:rPr>
          <w:rStyle w:val="StyleUnderline"/>
        </w:rPr>
        <w:t xml:space="preserve"> from the definition of "employee</w:t>
      </w:r>
      <w:r w:rsidRPr="00A24068">
        <w:rPr>
          <w:sz w:val="8"/>
        </w:rPr>
        <w:t xml:space="preserve">." 28 </w:t>
      </w:r>
      <w:r w:rsidRPr="00A24068">
        <w:rPr>
          <w:rStyle w:val="StyleUnderline"/>
        </w:rPr>
        <w:t>The NLRA protects "the right of employees to self-organization and to select representatives of their own choosing for collective bargaining or other mutual protection without restraint or coercion by their employer</w:t>
      </w:r>
      <w:r w:rsidRPr="00A24068">
        <w:rPr>
          <w:sz w:val="8"/>
        </w:rPr>
        <w:t>." 2 9 According to the Supreme Court, "</w:t>
      </w:r>
      <w:r w:rsidRPr="00A24068">
        <w:rPr>
          <w:rStyle w:val="StyleUnderline"/>
        </w:rPr>
        <w:t>That is a fundamental right</w:t>
      </w:r>
      <w:r w:rsidRPr="00A24068">
        <w:rPr>
          <w:sz w:val="8"/>
        </w:rPr>
        <w:t xml:space="preserve">."3 0 Nevertheless, in 1935, the bloc of Southern Democrats proved powerful enough to exclude agricultural workers from this landmark legislation. 3 1 Moreover, employers remain free to commit "unfair labor practices" against agricultural workers without fear of intervention by the National Labor Relations Board (NLRB).3 2 </w:t>
      </w:r>
      <w:r w:rsidRPr="00A24068">
        <w:rPr>
          <w:rStyle w:val="StyleUnderline"/>
        </w:rPr>
        <w:t>Codifying agricultural worker exceptionalism in the NLRA left an entire class of workers vulnerable to exploitation by an industry with a long history of abusive practices.</w:t>
      </w:r>
    </w:p>
    <w:p w14:paraId="5A387D8F" w14:textId="77777777" w:rsidR="00334C15" w:rsidRPr="00A24068" w:rsidRDefault="00334C15" w:rsidP="00334C15">
      <w:pPr>
        <w:rPr>
          <w:sz w:val="8"/>
        </w:rPr>
      </w:pPr>
      <w:r w:rsidRPr="00CA418F">
        <w:rPr>
          <w:rStyle w:val="StyleUnderline"/>
          <w:highlight w:val="cyan"/>
        </w:rPr>
        <w:t>Incorporating</w:t>
      </w:r>
      <w:r w:rsidRPr="00A24068">
        <w:rPr>
          <w:rStyle w:val="StyleUnderline"/>
        </w:rPr>
        <w:t xml:space="preserve"> </w:t>
      </w:r>
      <w:r w:rsidRPr="00CA418F">
        <w:rPr>
          <w:rStyle w:val="StyleUnderline"/>
          <w:highlight w:val="cyan"/>
        </w:rPr>
        <w:t>ag</w:t>
      </w:r>
      <w:r w:rsidRPr="00A24068">
        <w:rPr>
          <w:rStyle w:val="StyleUnderline"/>
        </w:rPr>
        <w:t xml:space="preserve">ricultural </w:t>
      </w:r>
      <w:r w:rsidRPr="00CA418F">
        <w:rPr>
          <w:rStyle w:val="StyleUnderline"/>
          <w:highlight w:val="cyan"/>
        </w:rPr>
        <w:t>workers</w:t>
      </w:r>
      <w:r w:rsidRPr="00A24068">
        <w:rPr>
          <w:rStyle w:val="StyleUnderline"/>
        </w:rPr>
        <w:t xml:space="preserve"> as "employees" under the NLRA </w:t>
      </w:r>
      <w:r w:rsidRPr="00CA418F">
        <w:rPr>
          <w:rStyle w:val="StyleUnderline"/>
          <w:highlight w:val="cyan"/>
        </w:rPr>
        <w:t>would</w:t>
      </w:r>
      <w:r w:rsidRPr="00A24068">
        <w:rPr>
          <w:rStyle w:val="StyleUnderline"/>
        </w:rPr>
        <w:t xml:space="preserve"> </w:t>
      </w:r>
      <w:r w:rsidRPr="00A24068">
        <w:rPr>
          <w:sz w:val="8"/>
        </w:rPr>
        <w:t xml:space="preserve">address almost a century of racist discrimination and </w:t>
      </w:r>
      <w:r w:rsidRPr="00CA418F">
        <w:rPr>
          <w:rStyle w:val="StyleUnderline"/>
          <w:highlight w:val="cyan"/>
        </w:rPr>
        <w:t>begin the process of protecting</w:t>
      </w:r>
      <w:r w:rsidRPr="00A24068">
        <w:rPr>
          <w:rStyle w:val="StyleUnderline"/>
        </w:rPr>
        <w:t xml:space="preserve"> these </w:t>
      </w:r>
      <w:r w:rsidRPr="00CA418F">
        <w:rPr>
          <w:rStyle w:val="StyleUnderline"/>
          <w:highlight w:val="cyan"/>
        </w:rPr>
        <w:t>workers'</w:t>
      </w:r>
      <w:r w:rsidRPr="00A24068">
        <w:rPr>
          <w:rStyle w:val="StyleUnderline"/>
        </w:rPr>
        <w:t xml:space="preserve"> </w:t>
      </w:r>
      <w:r w:rsidRPr="00CA418F">
        <w:rPr>
          <w:rStyle w:val="StyleUnderline"/>
          <w:highlight w:val="cyan"/>
        </w:rPr>
        <w:t>economic citizenship</w:t>
      </w:r>
      <w:r w:rsidRPr="00A24068">
        <w:rPr>
          <w:sz w:val="8"/>
        </w:rPr>
        <w:t>. Due to the racialization of agricultural work in the United States-first with slavery, then with the widespread employment of foreign nationals on a temporary basis-agricultural worker exceptionalism has disproportionately impacted People of Color. Based on the legislative history, the exclusion of agricultural workers from NLRA protections was traditionally attributed to concerns about Congressional overreach or the negative impact on small farmers.3 3 However, racist Southern Democrats controlled key positions in Congress such that progress on labor rights could only occur "so long as the New Deal did not disturb southern agricultural, industrial, or racial patterns."3 4 The disenfranchisement of Black people during the Jim Crow era entrenched the dominance of Southern Democrats such that the bloc effectively "possessed a structural veto over all New Deal and Fair Deal legislation." 3 5 In the House, Representative Marcantonio of New York argued against the exclusion partially because it would facilitate the expansion of the "plantation system" in places like Arkansas, which amounted to a "continuance of virtual slavery." 36</w:t>
      </w:r>
    </w:p>
    <w:p w14:paraId="4435C8C4" w14:textId="77777777" w:rsidR="00334C15" w:rsidRPr="00A24068" w:rsidRDefault="00334C15" w:rsidP="00334C15">
      <w:pPr>
        <w:rPr>
          <w:sz w:val="8"/>
        </w:rPr>
      </w:pPr>
      <w:r w:rsidRPr="00A24068">
        <w:rPr>
          <w:sz w:val="8"/>
        </w:rPr>
        <w:t xml:space="preserve">The segregation of the rights of manufacturing workers from agricultural and domestic workers in the NLRA functionally maintained racial and economic hierarchy in the South. 3 7 While manufacturing workers gained collective-bargaining rights and the </w:t>
      </w:r>
      <w:proofErr w:type="gramStart"/>
      <w:r w:rsidRPr="00A24068">
        <w:rPr>
          <w:sz w:val="8"/>
        </w:rPr>
        <w:t>protections</w:t>
      </w:r>
      <w:proofErr w:type="gramEnd"/>
      <w:r w:rsidRPr="00A24068">
        <w:rPr>
          <w:sz w:val="8"/>
        </w:rPr>
        <w:t xml:space="preserve"> of the NLRB in 1935, </w:t>
      </w:r>
      <w:r w:rsidRPr="00CA418F">
        <w:rPr>
          <w:rStyle w:val="StyleUnderline"/>
          <w:highlight w:val="cyan"/>
        </w:rPr>
        <w:t>ag</w:t>
      </w:r>
      <w:r w:rsidRPr="00CA418F">
        <w:rPr>
          <w:rStyle w:val="StyleUnderline"/>
        </w:rPr>
        <w:t>ricultural</w:t>
      </w:r>
      <w:r w:rsidRPr="00A24068">
        <w:rPr>
          <w:rStyle w:val="StyleUnderline"/>
        </w:rPr>
        <w:t xml:space="preserve"> </w:t>
      </w:r>
      <w:r w:rsidRPr="00CA418F">
        <w:rPr>
          <w:rStyle w:val="StyleUnderline"/>
          <w:highlight w:val="cyan"/>
        </w:rPr>
        <w:t>workers can</w:t>
      </w:r>
      <w:r w:rsidRPr="00A24068">
        <w:rPr>
          <w:rStyle w:val="StyleUnderline"/>
        </w:rPr>
        <w:t xml:space="preserve"> still </w:t>
      </w:r>
      <w:r w:rsidRPr="00CA418F">
        <w:rPr>
          <w:rStyle w:val="StyleUnderline"/>
          <w:highlight w:val="cyan"/>
        </w:rPr>
        <w:t>be fired without recourse for simple acts</w:t>
      </w:r>
      <w:r w:rsidRPr="00A24068">
        <w:rPr>
          <w:rStyle w:val="StyleUnderline"/>
        </w:rPr>
        <w:t xml:space="preserve"> like discussing their wages.</w:t>
      </w:r>
      <w:r w:rsidRPr="00A24068">
        <w:rPr>
          <w:sz w:val="8"/>
        </w:rPr>
        <w:t xml:space="preserve"> 3 8 </w:t>
      </w:r>
      <w:r w:rsidRPr="00A24068">
        <w:rPr>
          <w:rStyle w:val="StyleUnderline"/>
        </w:rPr>
        <w:t>Agricultural exceptionalism allowed plantation owners to continue exercising</w:t>
      </w:r>
      <w:r w:rsidRPr="00A24068">
        <w:rPr>
          <w:sz w:val="8"/>
        </w:rPr>
        <w:t xml:space="preserve"> </w:t>
      </w:r>
      <w:r w:rsidRPr="00A24068">
        <w:rPr>
          <w:rStyle w:val="StyleUnderline"/>
        </w:rPr>
        <w:t xml:space="preserve">absolute control over workers by firing and replacing any employees who sought a pay increase, </w:t>
      </w:r>
      <w:proofErr w:type="gramStart"/>
      <w:r w:rsidRPr="00A24068">
        <w:rPr>
          <w:rStyle w:val="StyleUnderline"/>
        </w:rPr>
        <w:t>discussed</w:t>
      </w:r>
      <w:proofErr w:type="gramEnd"/>
      <w:r w:rsidRPr="00A24068">
        <w:rPr>
          <w:rStyle w:val="StyleUnderline"/>
        </w:rPr>
        <w:t xml:space="preserve"> work-related safety concerns with each other, or </w:t>
      </w:r>
      <w:proofErr w:type="gramStart"/>
      <w:r w:rsidRPr="00A24068">
        <w:rPr>
          <w:rStyle w:val="StyleUnderline"/>
        </w:rPr>
        <w:t>spoke</w:t>
      </w:r>
      <w:proofErr w:type="gramEnd"/>
      <w:r w:rsidRPr="00A24068">
        <w:rPr>
          <w:rStyle w:val="StyleUnderline"/>
        </w:rPr>
        <w:t xml:space="preserve"> on behalf of coworkers about improving workplace conditions</w:t>
      </w:r>
      <w:r w:rsidRPr="00A24068">
        <w:rPr>
          <w:sz w:val="8"/>
        </w:rPr>
        <w:t>. 3 9</w:t>
      </w:r>
    </w:p>
    <w:p w14:paraId="5E63DDAB" w14:textId="77777777" w:rsidR="00334C15" w:rsidRPr="00A24068" w:rsidRDefault="00334C15" w:rsidP="00334C15">
      <w:pPr>
        <w:rPr>
          <w:rStyle w:val="StyleUnderline"/>
        </w:rPr>
      </w:pPr>
      <w:r w:rsidRPr="00CA418F">
        <w:rPr>
          <w:rStyle w:val="StyleUnderline"/>
          <w:highlight w:val="cyan"/>
        </w:rPr>
        <w:t>Congress should end the</w:t>
      </w:r>
      <w:r w:rsidRPr="00A24068">
        <w:rPr>
          <w:rStyle w:val="StyleUnderline"/>
        </w:rPr>
        <w:t xml:space="preserve"> statutory </w:t>
      </w:r>
      <w:r w:rsidRPr="00CA418F">
        <w:rPr>
          <w:rStyle w:val="StyleUnderline"/>
        </w:rPr>
        <w:t>exclusion</w:t>
      </w:r>
      <w:r w:rsidRPr="00A24068">
        <w:rPr>
          <w:rStyle w:val="StyleUnderline"/>
        </w:rPr>
        <w:t xml:space="preserve"> of agricultural workers from the NLRA </w:t>
      </w:r>
      <w:r w:rsidRPr="00CA418F">
        <w:rPr>
          <w:rStyle w:val="StyleUnderline"/>
        </w:rPr>
        <w:t>as a first step</w:t>
      </w:r>
      <w:r w:rsidRPr="00A24068">
        <w:rPr>
          <w:rStyle w:val="StyleUnderline"/>
        </w:rPr>
        <w:t xml:space="preserve"> </w:t>
      </w:r>
      <w:r w:rsidRPr="00CA418F">
        <w:rPr>
          <w:rStyle w:val="StyleUnderline"/>
        </w:rPr>
        <w:t>in rectifying</w:t>
      </w:r>
      <w:r w:rsidRPr="00A24068">
        <w:rPr>
          <w:rStyle w:val="StyleUnderline"/>
        </w:rPr>
        <w:t xml:space="preserve"> the </w:t>
      </w:r>
      <w:r w:rsidRPr="00CA418F">
        <w:rPr>
          <w:rStyle w:val="StyleUnderline"/>
          <w:highlight w:val="cyan"/>
        </w:rPr>
        <w:t>oppressive practices that</w:t>
      </w:r>
      <w:r w:rsidRPr="00A24068">
        <w:rPr>
          <w:rStyle w:val="StyleUnderline"/>
        </w:rPr>
        <w:t xml:space="preserve"> </w:t>
      </w:r>
      <w:r w:rsidRPr="00CA418F">
        <w:rPr>
          <w:rStyle w:val="StyleUnderline"/>
          <w:highlight w:val="cyan"/>
        </w:rPr>
        <w:t>continue in the</w:t>
      </w:r>
      <w:r w:rsidRPr="00A24068">
        <w:rPr>
          <w:rStyle w:val="StyleUnderline"/>
        </w:rPr>
        <w:t xml:space="preserve"> </w:t>
      </w:r>
      <w:r w:rsidRPr="00CA418F">
        <w:rPr>
          <w:rStyle w:val="StyleUnderline"/>
          <w:highlight w:val="cyan"/>
        </w:rPr>
        <w:t>ag</w:t>
      </w:r>
      <w:r w:rsidRPr="00CA418F">
        <w:rPr>
          <w:rStyle w:val="StyleUnderline"/>
        </w:rPr>
        <w:t>ricultural</w:t>
      </w:r>
      <w:r w:rsidRPr="00A24068">
        <w:rPr>
          <w:rStyle w:val="StyleUnderline"/>
        </w:rPr>
        <w:t xml:space="preserve"> </w:t>
      </w:r>
      <w:r w:rsidRPr="00CA418F">
        <w:rPr>
          <w:rStyle w:val="StyleUnderline"/>
          <w:highlight w:val="cyan"/>
        </w:rPr>
        <w:t>industry</w:t>
      </w:r>
      <w:r w:rsidRPr="00A24068">
        <w:rPr>
          <w:rStyle w:val="StyleUnderline"/>
        </w:rPr>
        <w:t xml:space="preserve"> today</w:t>
      </w:r>
      <w:r w:rsidRPr="00A24068">
        <w:rPr>
          <w:sz w:val="8"/>
        </w:rPr>
        <w:t xml:space="preserve">. Although the NLRA does not preclude state legislation, </w:t>
      </w:r>
      <w:r w:rsidRPr="00A24068">
        <w:rPr>
          <w:rStyle w:val="StyleUnderline"/>
        </w:rPr>
        <w:t>the current patchwork of</w:t>
      </w:r>
      <w:r w:rsidRPr="00A24068">
        <w:rPr>
          <w:rStyle w:val="Emphasis"/>
        </w:rPr>
        <w:t xml:space="preserve"> </w:t>
      </w:r>
      <w:r w:rsidRPr="00CA418F">
        <w:rPr>
          <w:rStyle w:val="Emphasis"/>
          <w:highlight w:val="cyan"/>
        </w:rPr>
        <w:t>state-based solutions remains</w:t>
      </w:r>
      <w:r w:rsidRPr="00A24068">
        <w:rPr>
          <w:rStyle w:val="Emphasis"/>
        </w:rPr>
        <w:t xml:space="preserve"> </w:t>
      </w:r>
      <w:r w:rsidRPr="00CA418F">
        <w:rPr>
          <w:rStyle w:val="Emphasis"/>
          <w:highlight w:val="cyan"/>
        </w:rPr>
        <w:t>ineffective</w:t>
      </w:r>
      <w:r w:rsidRPr="00A24068">
        <w:rPr>
          <w:sz w:val="8"/>
        </w:rPr>
        <w:t xml:space="preserve">. For example, California provides agricultural workers with collective-bargaining protections and </w:t>
      </w:r>
      <w:proofErr w:type="gramStart"/>
      <w:r w:rsidRPr="00A24068">
        <w:rPr>
          <w:sz w:val="8"/>
        </w:rPr>
        <w:t>protection</w:t>
      </w:r>
      <w:proofErr w:type="gramEnd"/>
      <w:r w:rsidRPr="00A24068">
        <w:rPr>
          <w:sz w:val="8"/>
        </w:rPr>
        <w:t xml:space="preserve"> from unfair labor practices guaranteed by the Agricultural Labor Relations Board. 4 0 Other </w:t>
      </w:r>
      <w:r w:rsidRPr="00A24068">
        <w:rPr>
          <w:rStyle w:val="StyleUnderline"/>
        </w:rPr>
        <w:t>states</w:t>
      </w:r>
      <w:r w:rsidRPr="00A24068">
        <w:rPr>
          <w:sz w:val="8"/>
        </w:rPr>
        <w:t xml:space="preserve"> including Arizona, Kansas, Louisiana, New York, Nebraska, New Jersey, Oregon, Washington, and Wisconsin </w:t>
      </w:r>
      <w:r w:rsidRPr="00A24068">
        <w:rPr>
          <w:rStyle w:val="StyleUnderline"/>
        </w:rPr>
        <w:t xml:space="preserve">provide some form of collective-bargaining </w:t>
      </w:r>
      <w:proofErr w:type="gramStart"/>
      <w:r w:rsidRPr="00A24068">
        <w:rPr>
          <w:rStyle w:val="StyleUnderline"/>
        </w:rPr>
        <w:t>protections</w:t>
      </w:r>
      <w:proofErr w:type="gramEnd"/>
      <w:r w:rsidRPr="00A24068">
        <w:rPr>
          <w:rStyle w:val="StyleUnderline"/>
        </w:rPr>
        <w:t xml:space="preserve"> for agricultural</w:t>
      </w:r>
      <w:r w:rsidRPr="00A24068">
        <w:rPr>
          <w:sz w:val="8"/>
        </w:rPr>
        <w:t xml:space="preserve"> </w:t>
      </w:r>
      <w:r w:rsidRPr="00A24068">
        <w:rPr>
          <w:rStyle w:val="StyleUnderline"/>
        </w:rPr>
        <w:t>workers</w:t>
      </w:r>
      <w:r w:rsidRPr="00A24068">
        <w:rPr>
          <w:sz w:val="8"/>
        </w:rPr>
        <w:t xml:space="preserve">. 4 1 </w:t>
      </w:r>
      <w:r w:rsidRPr="00CA418F">
        <w:rPr>
          <w:rStyle w:val="StyleUnderline"/>
        </w:rPr>
        <w:t>Despite</w:t>
      </w:r>
      <w:r w:rsidRPr="00A24068">
        <w:rPr>
          <w:rStyle w:val="StyleUnderline"/>
        </w:rPr>
        <w:t xml:space="preserve"> these state-based </w:t>
      </w:r>
      <w:r w:rsidRPr="00CA418F">
        <w:rPr>
          <w:rStyle w:val="StyleUnderline"/>
        </w:rPr>
        <w:t>solutions</w:t>
      </w:r>
      <w:r w:rsidRPr="00A24068">
        <w:rPr>
          <w:rStyle w:val="StyleUnderline"/>
        </w:rPr>
        <w:t xml:space="preserve">, </w:t>
      </w:r>
      <w:r w:rsidRPr="00CA418F">
        <w:rPr>
          <w:rStyle w:val="Emphasis"/>
          <w:highlight w:val="cyan"/>
        </w:rPr>
        <w:t>less than 2 percent of</w:t>
      </w:r>
      <w:r w:rsidRPr="00A24068">
        <w:rPr>
          <w:rStyle w:val="Emphasis"/>
        </w:rPr>
        <w:t xml:space="preserve"> full-time agricultural </w:t>
      </w:r>
      <w:r w:rsidRPr="00CA418F">
        <w:rPr>
          <w:rStyle w:val="Emphasis"/>
          <w:highlight w:val="cyan"/>
        </w:rPr>
        <w:t>workers</w:t>
      </w:r>
      <w:r w:rsidRPr="00A24068">
        <w:rPr>
          <w:rStyle w:val="Emphasis"/>
        </w:rPr>
        <w:t xml:space="preserve"> </w:t>
      </w:r>
      <w:r w:rsidRPr="00CA418F">
        <w:rPr>
          <w:rStyle w:val="Emphasis"/>
          <w:highlight w:val="cyan"/>
        </w:rPr>
        <w:t>are represented</w:t>
      </w:r>
      <w:r w:rsidRPr="00A24068">
        <w:rPr>
          <w:rStyle w:val="Emphasis"/>
        </w:rPr>
        <w:t xml:space="preserve"> by a union</w:t>
      </w:r>
      <w:r w:rsidRPr="00A24068">
        <w:rPr>
          <w:sz w:val="8"/>
        </w:rPr>
        <w:t xml:space="preserve">, compared to more than 7 percent in </w:t>
      </w:r>
      <w:proofErr w:type="gramStart"/>
      <w:r w:rsidRPr="00A24068">
        <w:rPr>
          <w:sz w:val="8"/>
        </w:rPr>
        <w:t>nonagricultural</w:t>
      </w:r>
      <w:proofErr w:type="gramEnd"/>
      <w:r w:rsidRPr="00A24068">
        <w:rPr>
          <w:sz w:val="8"/>
        </w:rPr>
        <w:t xml:space="preserve"> private industries and more than 38 percent of public sector employees. 42 The seasonal and migratory nature of agricultural labor, insecurity related to immigration status, and low wages contribute to this minimal rate of unionization. However, these </w:t>
      </w:r>
      <w:r w:rsidRPr="00CA418F">
        <w:rPr>
          <w:rStyle w:val="StyleUnderline"/>
          <w:highlight w:val="cyan"/>
        </w:rPr>
        <w:t>labor market characteristics</w:t>
      </w:r>
      <w:r w:rsidRPr="00A24068">
        <w:rPr>
          <w:rStyle w:val="StyleUnderline"/>
        </w:rPr>
        <w:t xml:space="preserve"> also </w:t>
      </w:r>
      <w:r w:rsidRPr="00CA418F">
        <w:rPr>
          <w:rStyle w:val="StyleUnderline"/>
          <w:highlight w:val="cyan"/>
        </w:rPr>
        <w:t>highlight</w:t>
      </w:r>
      <w:r w:rsidRPr="00A24068">
        <w:rPr>
          <w:rStyle w:val="StyleUnderline"/>
        </w:rPr>
        <w:t xml:space="preserve"> </w:t>
      </w:r>
      <w:r w:rsidRPr="00CA418F">
        <w:rPr>
          <w:rStyle w:val="StyleUnderline"/>
          <w:highlight w:val="cyan"/>
        </w:rPr>
        <w:t>the</w:t>
      </w:r>
      <w:r w:rsidRPr="00A24068">
        <w:rPr>
          <w:rStyle w:val="StyleUnderline"/>
        </w:rPr>
        <w:t xml:space="preserve"> </w:t>
      </w:r>
      <w:r w:rsidRPr="00CA418F">
        <w:rPr>
          <w:rStyle w:val="StyleUnderline"/>
          <w:highlight w:val="cyan"/>
        </w:rPr>
        <w:t>benefits that a nationwide union</w:t>
      </w:r>
      <w:r w:rsidRPr="00A24068">
        <w:rPr>
          <w:rStyle w:val="StyleUnderline"/>
        </w:rPr>
        <w:t xml:space="preserve"> for agricultural workers </w:t>
      </w:r>
      <w:r w:rsidRPr="00CA418F">
        <w:rPr>
          <w:rStyle w:val="StyleUnderline"/>
          <w:highlight w:val="cyan"/>
        </w:rPr>
        <w:t>could provide</w:t>
      </w:r>
      <w:r w:rsidRPr="00A24068">
        <w:rPr>
          <w:sz w:val="8"/>
        </w:rPr>
        <w:t xml:space="preserve">. 4 3 </w:t>
      </w:r>
      <w:r w:rsidRPr="00CA418F">
        <w:rPr>
          <w:rStyle w:val="StyleUnderline"/>
          <w:highlight w:val="cyan"/>
        </w:rPr>
        <w:t>Ending</w:t>
      </w:r>
      <w:r w:rsidRPr="00A24068">
        <w:rPr>
          <w:rStyle w:val="StyleUnderline"/>
        </w:rPr>
        <w:t xml:space="preserve"> the </w:t>
      </w:r>
      <w:r w:rsidRPr="00CA418F">
        <w:rPr>
          <w:rStyle w:val="Emphasis"/>
          <w:highlight w:val="cyan"/>
        </w:rPr>
        <w:t>federal</w:t>
      </w:r>
      <w:r w:rsidRPr="00CA418F">
        <w:rPr>
          <w:rStyle w:val="StyleUnderline"/>
          <w:highlight w:val="cyan"/>
        </w:rPr>
        <w:t xml:space="preserve"> exclusion</w:t>
      </w:r>
      <w:r w:rsidRPr="00A24068">
        <w:rPr>
          <w:rStyle w:val="StyleUnderline"/>
        </w:rPr>
        <w:t xml:space="preserve"> </w:t>
      </w:r>
      <w:r w:rsidRPr="00CA418F">
        <w:rPr>
          <w:rStyle w:val="StyleUnderline"/>
          <w:highlight w:val="cyan"/>
        </w:rPr>
        <w:t>would</w:t>
      </w:r>
      <w:r w:rsidRPr="00A24068">
        <w:rPr>
          <w:rStyle w:val="StyleUnderline"/>
        </w:rPr>
        <w:t xml:space="preserve"> also </w:t>
      </w:r>
      <w:r w:rsidRPr="00CA418F">
        <w:rPr>
          <w:rStyle w:val="StyleUnderline"/>
          <w:highlight w:val="cyan"/>
        </w:rPr>
        <w:t>bring</w:t>
      </w:r>
      <w:r w:rsidRPr="00A24068">
        <w:rPr>
          <w:rStyle w:val="StyleUnderline"/>
        </w:rPr>
        <w:t xml:space="preserve"> the </w:t>
      </w:r>
      <w:r w:rsidRPr="00CA418F">
        <w:rPr>
          <w:rStyle w:val="StyleUnderline"/>
          <w:highlight w:val="cyan"/>
        </w:rPr>
        <w:t>full strength of the NLRB</w:t>
      </w:r>
      <w:r w:rsidRPr="00A24068">
        <w:rPr>
          <w:rStyle w:val="StyleUnderline"/>
        </w:rPr>
        <w:t xml:space="preserve"> into investigation and enforcement </w:t>
      </w:r>
      <w:r w:rsidRPr="00CA418F">
        <w:rPr>
          <w:rStyle w:val="StyleUnderline"/>
          <w:highlight w:val="cyan"/>
        </w:rPr>
        <w:t>rather than leaving</w:t>
      </w:r>
      <w:r w:rsidRPr="00A24068">
        <w:rPr>
          <w:rStyle w:val="StyleUnderline"/>
        </w:rPr>
        <w:t xml:space="preserve"> those </w:t>
      </w:r>
      <w:r w:rsidRPr="00CA418F">
        <w:rPr>
          <w:rStyle w:val="StyleUnderline"/>
          <w:highlight w:val="cyan"/>
        </w:rPr>
        <w:t xml:space="preserve">roles to </w:t>
      </w:r>
      <w:r w:rsidRPr="00CA418F">
        <w:rPr>
          <w:rStyle w:val="Emphasis"/>
          <w:highlight w:val="cyan"/>
        </w:rPr>
        <w:t>less consistent state governments</w:t>
      </w:r>
      <w:r w:rsidRPr="00A24068">
        <w:rPr>
          <w:rStyle w:val="StyleUnderline"/>
        </w:rPr>
        <w:t>.</w:t>
      </w:r>
    </w:p>
    <w:p w14:paraId="383BDA7D" w14:textId="77777777" w:rsidR="00334C15" w:rsidRPr="00A24068" w:rsidRDefault="00334C15" w:rsidP="00334C15">
      <w:pPr>
        <w:rPr>
          <w:rStyle w:val="StyleUnderline"/>
        </w:rPr>
      </w:pPr>
      <w:r w:rsidRPr="00CA418F">
        <w:rPr>
          <w:rStyle w:val="StyleUnderline"/>
          <w:highlight w:val="cyan"/>
        </w:rPr>
        <w:t>Eliminating the fed</w:t>
      </w:r>
      <w:r w:rsidRPr="00CA418F">
        <w:rPr>
          <w:rStyle w:val="StyleUnderline"/>
        </w:rPr>
        <w:t xml:space="preserve">eral </w:t>
      </w:r>
      <w:r w:rsidRPr="00CA418F">
        <w:rPr>
          <w:rStyle w:val="StyleUnderline"/>
          <w:highlight w:val="cyan"/>
        </w:rPr>
        <w:t>exclusion</w:t>
      </w:r>
      <w:r w:rsidRPr="00A24068">
        <w:rPr>
          <w:rStyle w:val="StyleUnderline"/>
        </w:rPr>
        <w:t xml:space="preserve"> </w:t>
      </w:r>
      <w:r w:rsidRPr="00CA418F">
        <w:rPr>
          <w:rStyle w:val="StyleUnderline"/>
          <w:highlight w:val="cyan"/>
        </w:rPr>
        <w:t>can</w:t>
      </w:r>
      <w:r w:rsidRPr="00A24068">
        <w:rPr>
          <w:rStyle w:val="StyleUnderline"/>
        </w:rPr>
        <w:t xml:space="preserve"> help workers </w:t>
      </w:r>
      <w:r w:rsidRPr="00CA418F">
        <w:rPr>
          <w:rStyle w:val="StyleUnderline"/>
          <w:highlight w:val="cyan"/>
        </w:rPr>
        <w:t>overcome</w:t>
      </w:r>
      <w:r w:rsidRPr="00A24068">
        <w:rPr>
          <w:rStyle w:val="StyleUnderline"/>
        </w:rPr>
        <w:t xml:space="preserve"> the </w:t>
      </w:r>
      <w:r w:rsidRPr="00CA418F">
        <w:rPr>
          <w:rStyle w:val="StyleUnderline"/>
          <w:highlight w:val="cyan"/>
        </w:rPr>
        <w:t>challenges</w:t>
      </w:r>
      <w:r w:rsidRPr="00A24068">
        <w:rPr>
          <w:rStyle w:val="StyleUnderline"/>
        </w:rPr>
        <w:t xml:space="preserve"> </w:t>
      </w:r>
      <w:r w:rsidRPr="00CA418F">
        <w:rPr>
          <w:rStyle w:val="StyleUnderline"/>
          <w:highlight w:val="cyan"/>
        </w:rPr>
        <w:t>impeding a national</w:t>
      </w:r>
      <w:r w:rsidRPr="00A24068">
        <w:rPr>
          <w:rStyle w:val="StyleUnderline"/>
        </w:rPr>
        <w:t xml:space="preserve"> </w:t>
      </w:r>
      <w:r w:rsidRPr="00CA418F">
        <w:rPr>
          <w:rStyle w:val="StyleUnderline"/>
          <w:highlight w:val="cyan"/>
        </w:rPr>
        <w:t>ag</w:t>
      </w:r>
      <w:r w:rsidRPr="00A24068">
        <w:rPr>
          <w:rStyle w:val="StyleUnderline"/>
        </w:rPr>
        <w:t xml:space="preserve">ricultural </w:t>
      </w:r>
      <w:r w:rsidRPr="00CA418F">
        <w:rPr>
          <w:rStyle w:val="StyleUnderline"/>
          <w:highlight w:val="cyan"/>
        </w:rPr>
        <w:t>labor movement</w:t>
      </w:r>
      <w:r w:rsidRPr="00A24068">
        <w:rPr>
          <w:sz w:val="8"/>
        </w:rPr>
        <w:t xml:space="preserve">. </w:t>
      </w:r>
      <w:r w:rsidRPr="00CA418F">
        <w:rPr>
          <w:rStyle w:val="Emphasis"/>
          <w:highlight w:val="cyan"/>
        </w:rPr>
        <w:t>Fed</w:t>
      </w:r>
      <w:r w:rsidRPr="00A24068">
        <w:rPr>
          <w:rStyle w:val="Emphasis"/>
        </w:rPr>
        <w:t xml:space="preserve">eral </w:t>
      </w:r>
      <w:r w:rsidRPr="00CA418F">
        <w:rPr>
          <w:rStyle w:val="Emphasis"/>
          <w:highlight w:val="cyan"/>
        </w:rPr>
        <w:t>protections are</w:t>
      </w:r>
      <w:r w:rsidRPr="00A24068">
        <w:rPr>
          <w:rStyle w:val="Emphasis"/>
        </w:rPr>
        <w:t xml:space="preserve"> </w:t>
      </w:r>
      <w:r w:rsidRPr="00CA418F">
        <w:rPr>
          <w:rStyle w:val="Emphasis"/>
          <w:highlight w:val="cyan"/>
        </w:rPr>
        <w:t>better</w:t>
      </w:r>
      <w:r w:rsidRPr="00A24068">
        <w:rPr>
          <w:rStyle w:val="Emphasis"/>
        </w:rPr>
        <w:t xml:space="preserve"> than state-by-state solutions </w:t>
      </w:r>
      <w:r w:rsidRPr="00CA418F">
        <w:rPr>
          <w:rStyle w:val="StyleUnderline"/>
          <w:highlight w:val="cyan"/>
        </w:rPr>
        <w:t>because</w:t>
      </w:r>
      <w:r w:rsidRPr="00A24068">
        <w:rPr>
          <w:rStyle w:val="StyleUnderline"/>
        </w:rPr>
        <w:t xml:space="preserve"> the </w:t>
      </w:r>
      <w:r w:rsidRPr="00CA418F">
        <w:rPr>
          <w:rStyle w:val="StyleUnderline"/>
          <w:highlight w:val="cyan"/>
        </w:rPr>
        <w:t>migratory nature of</w:t>
      </w:r>
      <w:r w:rsidRPr="00A24068">
        <w:rPr>
          <w:rStyle w:val="StyleUnderline"/>
        </w:rPr>
        <w:t xml:space="preserve"> </w:t>
      </w:r>
      <w:r w:rsidRPr="00CA418F">
        <w:rPr>
          <w:rStyle w:val="StyleUnderline"/>
          <w:highlight w:val="cyan"/>
        </w:rPr>
        <w:t>ag</w:t>
      </w:r>
      <w:r w:rsidRPr="00A24068">
        <w:rPr>
          <w:rStyle w:val="StyleUnderline"/>
        </w:rPr>
        <w:t xml:space="preserve">ricultural </w:t>
      </w:r>
      <w:r w:rsidRPr="00CA418F">
        <w:rPr>
          <w:rStyle w:val="StyleUnderline"/>
          <w:highlight w:val="cyan"/>
        </w:rPr>
        <w:t>labor can span multiple</w:t>
      </w:r>
      <w:r w:rsidRPr="00A24068">
        <w:rPr>
          <w:rStyle w:val="StyleUnderline"/>
        </w:rPr>
        <w:t xml:space="preserve"> </w:t>
      </w:r>
      <w:r w:rsidRPr="00CA418F">
        <w:rPr>
          <w:rStyle w:val="StyleUnderline"/>
          <w:highlight w:val="cyan"/>
        </w:rPr>
        <w:t>states</w:t>
      </w:r>
      <w:r w:rsidRPr="00A24068">
        <w:rPr>
          <w:rStyle w:val="StyleUnderline"/>
        </w:rPr>
        <w:t>, meaning an individual may go from having robust protections to having none at different points in the year</w:t>
      </w:r>
      <w:r w:rsidRPr="00A24068">
        <w:rPr>
          <w:sz w:val="8"/>
        </w:rPr>
        <w:t xml:space="preserve">. Undocumented workers already have judicially recognized rights to collective bargaining as statutory employees so long as they are not excluded from protections based on profession.4 4 During the 2020 campaign and his first one-hundred days in office, President Joe Biden signaled his support for federal collective-bargaining protections for agricultural workers. 4 5 Now is the time for Congress to </w:t>
      </w:r>
      <w:proofErr w:type="gramStart"/>
      <w:r w:rsidRPr="00A24068">
        <w:rPr>
          <w:sz w:val="8"/>
        </w:rPr>
        <w:t>take action</w:t>
      </w:r>
      <w:proofErr w:type="gramEnd"/>
      <w:r w:rsidRPr="00A24068">
        <w:rPr>
          <w:sz w:val="8"/>
        </w:rPr>
        <w:t xml:space="preserve">. The exclusion from organizing and collective-bargaining protections forms a critical part of the relegation to semi-citizen status imposed on agricultural workers-one rooted in racism and the legacy of slavery. </w:t>
      </w:r>
      <w:r w:rsidRPr="00CA418F">
        <w:rPr>
          <w:rStyle w:val="StyleUnderline"/>
          <w:highlight w:val="cyan"/>
        </w:rPr>
        <w:t>Eliminating</w:t>
      </w:r>
      <w:r w:rsidRPr="00A24068">
        <w:rPr>
          <w:rStyle w:val="StyleUnderline"/>
        </w:rPr>
        <w:t xml:space="preserve"> </w:t>
      </w:r>
      <w:r w:rsidRPr="00CA418F">
        <w:rPr>
          <w:rStyle w:val="StyleUnderline"/>
          <w:highlight w:val="cyan"/>
        </w:rPr>
        <w:t>the</w:t>
      </w:r>
      <w:r w:rsidRPr="00A24068">
        <w:rPr>
          <w:rStyle w:val="StyleUnderline"/>
        </w:rPr>
        <w:t xml:space="preserve"> agricultural worker </w:t>
      </w:r>
      <w:r w:rsidRPr="00CA418F">
        <w:rPr>
          <w:rStyle w:val="StyleUnderline"/>
          <w:highlight w:val="cyan"/>
        </w:rPr>
        <w:t>exception</w:t>
      </w:r>
      <w:r w:rsidRPr="00A24068">
        <w:rPr>
          <w:rStyle w:val="StyleUnderline"/>
        </w:rPr>
        <w:t xml:space="preserve"> in the NLRA </w:t>
      </w:r>
      <w:r w:rsidRPr="00CA418F">
        <w:rPr>
          <w:rStyle w:val="StyleUnderline"/>
          <w:highlight w:val="cyan"/>
        </w:rPr>
        <w:t>would be a major step</w:t>
      </w:r>
      <w:r w:rsidRPr="00A24068">
        <w:rPr>
          <w:rStyle w:val="StyleUnderline"/>
        </w:rPr>
        <w:t xml:space="preserve"> toward incorporating agricultural workers as economic citizens of the United States.</w:t>
      </w:r>
    </w:p>
    <w:p w14:paraId="6B39C06E" w14:textId="77777777" w:rsidR="00334C15" w:rsidRPr="00E2222F" w:rsidRDefault="00334C15" w:rsidP="00334C15"/>
    <w:p w14:paraId="21981FB1" w14:textId="77777777" w:rsidR="00334C15" w:rsidRPr="007A3211" w:rsidRDefault="00334C15" w:rsidP="00334C15"/>
    <w:p w14:paraId="7F435644" w14:textId="77777777" w:rsidR="007A3211" w:rsidRPr="00667BCF" w:rsidRDefault="007A3211" w:rsidP="007A3211">
      <w:pPr>
        <w:pStyle w:val="Heading4"/>
      </w:pPr>
      <w:r>
        <w:t xml:space="preserve">Scenario One in </w:t>
      </w:r>
      <w:r w:rsidRPr="00667BCF">
        <w:rPr>
          <w:u w:val="single"/>
        </w:rPr>
        <w:t>Climate</w:t>
      </w:r>
      <w:r>
        <w:t>:</w:t>
      </w:r>
    </w:p>
    <w:p w14:paraId="5551604B" w14:textId="77777777" w:rsidR="007A3211" w:rsidRPr="00CF19F8" w:rsidRDefault="007A3211" w:rsidP="007A3211">
      <w:pPr>
        <w:pStyle w:val="Heading4"/>
      </w:pPr>
      <w:r>
        <w:t xml:space="preserve">Increased use of pesticides in agriculture causes </w:t>
      </w:r>
      <w:proofErr w:type="gramStart"/>
      <w:r>
        <w:rPr>
          <w:i/>
          <w:iCs w:val="0"/>
        </w:rPr>
        <w:t>devastates</w:t>
      </w:r>
      <w:proofErr w:type="gramEnd"/>
      <w:r>
        <w:t xml:space="preserve"> soil health and </w:t>
      </w:r>
      <w:proofErr w:type="spellStart"/>
      <w:r>
        <w:t>biod</w:t>
      </w:r>
      <w:proofErr w:type="spellEnd"/>
    </w:p>
    <w:p w14:paraId="2DE8052C" w14:textId="77777777" w:rsidR="007A3211" w:rsidRPr="00474654" w:rsidRDefault="007A3211" w:rsidP="007A3211">
      <w:r w:rsidRPr="00474654">
        <w:rPr>
          <w:rStyle w:val="Style13ptBold"/>
        </w:rPr>
        <w:t>CBD 21</w:t>
      </w:r>
      <w:r>
        <w:t xml:space="preserve"> [The Center for Biological Diversity is a nonprofit organization that is known for protecting endangered species. “The Center's Study on How Pesticides Harm Insects and Underground Ecosystems” 2021, </w:t>
      </w:r>
      <w:r w:rsidRPr="00474654">
        <w:t>https://www.biologicaldiversity.org/campaigns/pesticides-and-soil-health/</w:t>
      </w:r>
      <w:r>
        <w:t>] MR</w:t>
      </w:r>
    </w:p>
    <w:p w14:paraId="391B405A" w14:textId="77777777" w:rsidR="007A3211" w:rsidRPr="00CF19F8" w:rsidRDefault="007A3211" w:rsidP="007A3211">
      <w:pPr>
        <w:rPr>
          <w:sz w:val="14"/>
        </w:rPr>
      </w:pPr>
      <w:r w:rsidRPr="00474654">
        <w:rPr>
          <w:rStyle w:val="StyleUnderline"/>
        </w:rPr>
        <w:t xml:space="preserve">The </w:t>
      </w:r>
      <w:r w:rsidRPr="0042696B">
        <w:rPr>
          <w:rStyle w:val="StyleUnderline"/>
          <w:highlight w:val="cyan"/>
        </w:rPr>
        <w:t>2021</w:t>
      </w:r>
      <w:r w:rsidRPr="00474654">
        <w:rPr>
          <w:rStyle w:val="StyleUnderline"/>
        </w:rPr>
        <w:t xml:space="preserve"> peer-reviewed </w:t>
      </w:r>
      <w:r w:rsidRPr="0042696B">
        <w:rPr>
          <w:rStyle w:val="StyleUnderline"/>
          <w:highlight w:val="cyan"/>
        </w:rPr>
        <w:t>study</w:t>
      </w:r>
      <w:r w:rsidRPr="00CF19F8">
        <w:rPr>
          <w:sz w:val="14"/>
        </w:rPr>
        <w:t xml:space="preserve"> Pesticides and Soil Invertebrates: A Hazard Assessment </w:t>
      </w:r>
      <w:r w:rsidRPr="0042696B">
        <w:rPr>
          <w:rStyle w:val="StyleUnderline"/>
          <w:highlight w:val="cyan"/>
        </w:rPr>
        <w:t>shows</w:t>
      </w:r>
      <w:r w:rsidRPr="00474654">
        <w:rPr>
          <w:rStyle w:val="StyleUnderline"/>
        </w:rPr>
        <w:t xml:space="preserve"> that </w:t>
      </w:r>
      <w:r w:rsidRPr="0042696B">
        <w:rPr>
          <w:rStyle w:val="StyleUnderline"/>
          <w:highlight w:val="cyan"/>
        </w:rPr>
        <w:t>pesticides</w:t>
      </w:r>
      <w:r w:rsidRPr="00474654">
        <w:rPr>
          <w:rStyle w:val="StyleUnderline"/>
        </w:rPr>
        <w:t xml:space="preserve"> widely </w:t>
      </w:r>
      <w:r w:rsidRPr="0042696B">
        <w:rPr>
          <w:rStyle w:val="StyleUnderline"/>
          <w:highlight w:val="cyan"/>
        </w:rPr>
        <w:t>used in</w:t>
      </w:r>
      <w:r w:rsidRPr="00474654">
        <w:rPr>
          <w:rStyle w:val="StyleUnderline"/>
        </w:rPr>
        <w:t xml:space="preserve"> American </w:t>
      </w:r>
      <w:r w:rsidRPr="0042696B">
        <w:rPr>
          <w:rStyle w:val="StyleUnderline"/>
          <w:highlight w:val="cyan"/>
        </w:rPr>
        <w:t>ag</w:t>
      </w:r>
      <w:r w:rsidRPr="00474654">
        <w:rPr>
          <w:rStyle w:val="StyleUnderline"/>
        </w:rPr>
        <w:t xml:space="preserve">riculture </w:t>
      </w:r>
      <w:r w:rsidRPr="0042696B">
        <w:rPr>
          <w:rStyle w:val="StyleUnderline"/>
          <w:highlight w:val="cyan"/>
        </w:rPr>
        <w:t xml:space="preserve">pose a </w:t>
      </w:r>
      <w:r w:rsidRPr="0042696B">
        <w:rPr>
          <w:rStyle w:val="Emphasis"/>
          <w:highlight w:val="cyan"/>
        </w:rPr>
        <w:t>grave threat</w:t>
      </w:r>
      <w:r w:rsidRPr="0042696B">
        <w:rPr>
          <w:rStyle w:val="StyleUnderline"/>
          <w:highlight w:val="cyan"/>
        </w:rPr>
        <w:t xml:space="preserve"> to</w:t>
      </w:r>
      <w:r w:rsidRPr="00474654">
        <w:rPr>
          <w:rStyle w:val="StyleUnderline"/>
        </w:rPr>
        <w:t xml:space="preserve"> organisms needed for </w:t>
      </w:r>
      <w:r w:rsidRPr="0098431F">
        <w:rPr>
          <w:rStyle w:val="Emphasis"/>
        </w:rPr>
        <w:t xml:space="preserve">healthy </w:t>
      </w:r>
      <w:r w:rsidRPr="0042696B">
        <w:rPr>
          <w:rStyle w:val="Emphasis"/>
          <w:highlight w:val="cyan"/>
        </w:rPr>
        <w:t>soil</w:t>
      </w:r>
      <w:r w:rsidRPr="0098431F">
        <w:rPr>
          <w:rStyle w:val="Emphasis"/>
        </w:rPr>
        <w:t xml:space="preserve">, </w:t>
      </w:r>
      <w:r w:rsidRPr="0042696B">
        <w:rPr>
          <w:rStyle w:val="Emphasis"/>
          <w:highlight w:val="cyan"/>
        </w:rPr>
        <w:t>biod</w:t>
      </w:r>
      <w:r w:rsidRPr="0098431F">
        <w:rPr>
          <w:rStyle w:val="Emphasis"/>
        </w:rPr>
        <w:t xml:space="preserve">iversity, </w:t>
      </w:r>
      <w:r w:rsidRPr="0042696B">
        <w:rPr>
          <w:rStyle w:val="Emphasis"/>
          <w:highlight w:val="cyan"/>
        </w:rPr>
        <w:t>and</w:t>
      </w:r>
      <w:r w:rsidRPr="00474654">
        <w:rPr>
          <w:rStyle w:val="StyleUnderline"/>
        </w:rPr>
        <w:t xml:space="preserve"> the fight against </w:t>
      </w:r>
      <w:r w:rsidRPr="0042696B">
        <w:rPr>
          <w:rStyle w:val="Emphasis"/>
          <w:highlight w:val="cyan"/>
        </w:rPr>
        <w:t>climate change</w:t>
      </w:r>
      <w:r w:rsidRPr="00CF19F8">
        <w:rPr>
          <w:sz w:val="14"/>
        </w:rPr>
        <w:t>. We found that in 71% of cases studied, pesticides kill or harm soil invertebrates like earthworms, ants, beetles and ground-nesting bees.</w:t>
      </w:r>
    </w:p>
    <w:p w14:paraId="65808E97" w14:textId="77777777" w:rsidR="007A3211" w:rsidRPr="00474654" w:rsidRDefault="007A3211" w:rsidP="007A3211">
      <w:pPr>
        <w:rPr>
          <w:rStyle w:val="StyleUnderline"/>
        </w:rPr>
      </w:pPr>
      <w:r w:rsidRPr="00474654">
        <w:rPr>
          <w:rStyle w:val="StyleUnderline"/>
        </w:rPr>
        <w:t>We found negative effects across all studied pesticide classes</w:t>
      </w:r>
      <w:r w:rsidRPr="00CF19F8">
        <w:rPr>
          <w:sz w:val="14"/>
        </w:rPr>
        <w:t xml:space="preserve">, which </w:t>
      </w:r>
      <w:proofErr w:type="gramStart"/>
      <w:r w:rsidRPr="00CF19F8">
        <w:rPr>
          <w:sz w:val="14"/>
        </w:rPr>
        <w:t>shows</w:t>
      </w:r>
      <w:proofErr w:type="gramEnd"/>
      <w:r w:rsidRPr="00CF19F8">
        <w:rPr>
          <w:sz w:val="14"/>
        </w:rPr>
        <w:t xml:space="preserve"> that </w:t>
      </w:r>
      <w:r w:rsidRPr="0042696B">
        <w:rPr>
          <w:rStyle w:val="StyleUnderline"/>
          <w:highlight w:val="cyan"/>
        </w:rPr>
        <w:t>pesticides</w:t>
      </w:r>
      <w:r w:rsidRPr="00CF19F8">
        <w:rPr>
          <w:sz w:val="14"/>
        </w:rPr>
        <w:t xml:space="preserve"> — as a set of chemical poisons — </w:t>
      </w:r>
      <w:r w:rsidRPr="0042696B">
        <w:rPr>
          <w:rStyle w:val="StyleUnderline"/>
          <w:highlight w:val="cyan"/>
        </w:rPr>
        <w:t>pose a clear hazard to soil</w:t>
      </w:r>
      <w:r w:rsidRPr="00474654">
        <w:rPr>
          <w:rStyle w:val="StyleUnderline"/>
        </w:rPr>
        <w:t xml:space="preserve"> life and are incompatible with healthy soil.</w:t>
      </w:r>
    </w:p>
    <w:p w14:paraId="0FEB2527" w14:textId="77777777" w:rsidR="007A3211" w:rsidRPr="00CF19F8" w:rsidRDefault="007A3211" w:rsidP="007A3211">
      <w:pPr>
        <w:rPr>
          <w:sz w:val="14"/>
        </w:rPr>
      </w:pPr>
      <w:r w:rsidRPr="00CF19F8">
        <w:rPr>
          <w:sz w:val="14"/>
        </w:rPr>
        <w:t>But U.S. regulators consider none of these harms when approving pesticides for use.</w:t>
      </w:r>
    </w:p>
    <w:p w14:paraId="4AFD0B08" w14:textId="77777777" w:rsidR="007A3211" w:rsidRPr="00CF19F8" w:rsidRDefault="007A3211" w:rsidP="007A3211">
      <w:pPr>
        <w:rPr>
          <w:sz w:val="14"/>
        </w:rPr>
      </w:pPr>
      <w:r w:rsidRPr="00CF19F8">
        <w:rPr>
          <w:sz w:val="14"/>
        </w:rPr>
        <w:t>This study is the largest, most comprehensive review ever conducted of agricultural pesticides’ impacts on soil organisms. Published in Frontiers in Environmental Science, it was coauthored by researchers at the Center for Biological Diversity, Friends of the Earth and the University of Maryland.</w:t>
      </w:r>
    </w:p>
    <w:p w14:paraId="689CFEC8" w14:textId="77777777" w:rsidR="007A3211" w:rsidRPr="00CF19F8" w:rsidRDefault="007A3211" w:rsidP="007A3211">
      <w:pPr>
        <w:rPr>
          <w:sz w:val="14"/>
        </w:rPr>
      </w:pPr>
      <w:r w:rsidRPr="00CF19F8">
        <w:rPr>
          <w:sz w:val="14"/>
        </w:rPr>
        <w:t>Press release</w:t>
      </w:r>
    </w:p>
    <w:p w14:paraId="69E7266E" w14:textId="77777777" w:rsidR="007A3211" w:rsidRPr="00CF19F8" w:rsidRDefault="007A3211" w:rsidP="007A3211">
      <w:pPr>
        <w:rPr>
          <w:sz w:val="14"/>
        </w:rPr>
      </w:pPr>
      <w:r w:rsidRPr="00CF19F8">
        <w:rPr>
          <w:sz w:val="14"/>
        </w:rPr>
        <w:t>The study</w:t>
      </w:r>
    </w:p>
    <w:p w14:paraId="63BA39C1" w14:textId="77777777" w:rsidR="007A3211" w:rsidRPr="00CF19F8" w:rsidRDefault="007A3211" w:rsidP="007A3211">
      <w:pPr>
        <w:rPr>
          <w:sz w:val="14"/>
        </w:rPr>
      </w:pPr>
      <w:r w:rsidRPr="00CF19F8">
        <w:rPr>
          <w:sz w:val="14"/>
        </w:rPr>
        <w:t xml:space="preserve">Why It </w:t>
      </w:r>
      <w:proofErr w:type="spellStart"/>
      <w:r w:rsidRPr="00CF19F8">
        <w:rPr>
          <w:sz w:val="14"/>
        </w:rPr>
        <w:t>Matters</w:t>
      </w:r>
      <w:r>
        <w:rPr>
          <w:sz w:val="14"/>
        </w:rPr>
        <w:t>biod</w:t>
      </w:r>
      <w:proofErr w:type="spellEnd"/>
    </w:p>
    <w:p w14:paraId="7A467B40" w14:textId="77777777" w:rsidR="007A3211" w:rsidRPr="00CF19F8" w:rsidRDefault="007A3211" w:rsidP="007A3211">
      <w:pPr>
        <w:rPr>
          <w:sz w:val="14"/>
        </w:rPr>
      </w:pPr>
      <w:r w:rsidRPr="00CF19F8">
        <w:rPr>
          <w:sz w:val="14"/>
        </w:rPr>
        <w:t xml:space="preserve">Pesticides are a major driver of insect </w:t>
      </w:r>
      <w:proofErr w:type="gramStart"/>
      <w:r w:rsidRPr="00CF19F8">
        <w:rPr>
          <w:sz w:val="14"/>
        </w:rPr>
        <w:t>declines</w:t>
      </w:r>
      <w:proofErr w:type="gramEnd"/>
      <w:r w:rsidRPr="00CF19F8">
        <w:rPr>
          <w:sz w:val="14"/>
        </w:rPr>
        <w:t>.</w:t>
      </w:r>
    </w:p>
    <w:p w14:paraId="7CF333CB" w14:textId="77777777" w:rsidR="007A3211" w:rsidRPr="00CF19F8" w:rsidRDefault="007A3211" w:rsidP="007A3211">
      <w:pPr>
        <w:rPr>
          <w:sz w:val="14"/>
        </w:rPr>
      </w:pPr>
      <w:r w:rsidRPr="00474654">
        <w:rPr>
          <w:rStyle w:val="StyleUnderline"/>
        </w:rPr>
        <w:t xml:space="preserve">Our </w:t>
      </w:r>
      <w:r w:rsidRPr="0042696B">
        <w:rPr>
          <w:rStyle w:val="StyleUnderline"/>
          <w:highlight w:val="cyan"/>
        </w:rPr>
        <w:t>findings provide</w:t>
      </w:r>
      <w:r w:rsidRPr="00474654">
        <w:rPr>
          <w:rStyle w:val="StyleUnderline"/>
        </w:rPr>
        <w:t xml:space="preserve"> further </w:t>
      </w:r>
      <w:r w:rsidRPr="0042696B">
        <w:rPr>
          <w:rStyle w:val="StyleUnderline"/>
          <w:highlight w:val="cyan"/>
        </w:rPr>
        <w:t>ev</w:t>
      </w:r>
      <w:r w:rsidRPr="00474654">
        <w:rPr>
          <w:rStyle w:val="StyleUnderline"/>
        </w:rPr>
        <w:t xml:space="preserve">idence that </w:t>
      </w:r>
      <w:r w:rsidRPr="0042696B">
        <w:rPr>
          <w:rStyle w:val="StyleUnderline"/>
          <w:highlight w:val="cyan"/>
        </w:rPr>
        <w:t>pesticides</w:t>
      </w:r>
      <w:r w:rsidRPr="00474654">
        <w:rPr>
          <w:rStyle w:val="StyleUnderline"/>
        </w:rPr>
        <w:t xml:space="preserve"> are contributing to the widespread declines of insects</w:t>
      </w:r>
      <w:r w:rsidRPr="00CF19F8">
        <w:rPr>
          <w:sz w:val="14"/>
        </w:rPr>
        <w:t xml:space="preserve">. </w:t>
      </w:r>
      <w:r w:rsidRPr="00474654">
        <w:rPr>
          <w:rStyle w:val="Emphasis"/>
        </w:rPr>
        <w:t xml:space="preserve">These declines greatly </w:t>
      </w:r>
      <w:r w:rsidRPr="0042696B">
        <w:rPr>
          <w:rStyle w:val="Emphasis"/>
          <w:highlight w:val="cyan"/>
        </w:rPr>
        <w:t xml:space="preserve">threaten </w:t>
      </w:r>
      <w:r w:rsidRPr="0098431F">
        <w:rPr>
          <w:rStyle w:val="Emphasis"/>
        </w:rPr>
        <w:t xml:space="preserve">the </w:t>
      </w:r>
      <w:r w:rsidRPr="0042696B">
        <w:rPr>
          <w:rStyle w:val="Emphasis"/>
          <w:highlight w:val="cyan"/>
        </w:rPr>
        <w:t>ecosystems</w:t>
      </w:r>
      <w:r w:rsidRPr="00CF19F8">
        <w:rPr>
          <w:sz w:val="14"/>
        </w:rPr>
        <w:t xml:space="preserve"> </w:t>
      </w:r>
      <w:r w:rsidRPr="0042696B">
        <w:rPr>
          <w:rStyle w:val="StyleUnderline"/>
          <w:highlight w:val="cyan"/>
        </w:rPr>
        <w:t>that</w:t>
      </w:r>
      <w:r w:rsidRPr="00474654">
        <w:rPr>
          <w:rStyle w:val="StyleUnderline"/>
        </w:rPr>
        <w:t xml:space="preserve"> </w:t>
      </w:r>
      <w:r w:rsidRPr="0042696B">
        <w:rPr>
          <w:rStyle w:val="StyleUnderline"/>
          <w:highlight w:val="cyan"/>
        </w:rPr>
        <w:t>support all life</w:t>
      </w:r>
      <w:r w:rsidRPr="00474654">
        <w:rPr>
          <w:rStyle w:val="StyleUnderline"/>
        </w:rPr>
        <w:t xml:space="preserve"> on Earth, including the farming systems that feed people.</w:t>
      </w:r>
      <w:r w:rsidRPr="00CF19F8">
        <w:rPr>
          <w:sz w:val="14"/>
        </w:rPr>
        <w:t xml:space="preserve"> </w:t>
      </w:r>
      <w:r w:rsidRPr="00474654">
        <w:rPr>
          <w:rStyle w:val="StyleUnderline"/>
        </w:rPr>
        <w:t>Soils are among the planet’s most complex and biodiverse ecosystems</w:t>
      </w:r>
      <w:r w:rsidRPr="00CF19F8">
        <w:rPr>
          <w:sz w:val="14"/>
        </w:rPr>
        <w:t>, containing nearly a quarter of all species. A handful of soil contains about 10 to 100 million organisms.</w:t>
      </w:r>
    </w:p>
    <w:p w14:paraId="1916E22B" w14:textId="77777777" w:rsidR="007A3211" w:rsidRPr="00CF19F8" w:rsidRDefault="007A3211" w:rsidP="007A3211">
      <w:pPr>
        <w:rPr>
          <w:sz w:val="14"/>
        </w:rPr>
      </w:pPr>
      <w:r w:rsidRPr="00474654">
        <w:rPr>
          <w:rStyle w:val="StyleUnderline"/>
        </w:rPr>
        <w:t>Soil invertebrates provide essential ecosystem benefits</w:t>
      </w:r>
      <w:r w:rsidRPr="00CF19F8">
        <w:rPr>
          <w:sz w:val="14"/>
        </w:rPr>
        <w:t xml:space="preserve"> like cycling nutrients that plants need to grow, decomposing dead plants and animals so they can nourish new life, and regulating pests and diseases.</w:t>
      </w:r>
    </w:p>
    <w:p w14:paraId="1DEF42FF" w14:textId="77777777" w:rsidR="007A3211" w:rsidRPr="00CF19F8" w:rsidRDefault="007A3211" w:rsidP="007A3211">
      <w:pPr>
        <w:rPr>
          <w:sz w:val="14"/>
        </w:rPr>
      </w:pPr>
      <w:r w:rsidRPr="00CF19F8">
        <w:rPr>
          <w:sz w:val="14"/>
        </w:rPr>
        <w:t>Climate solutions in agriculture must include reduction of toxic pesticides.</w:t>
      </w:r>
    </w:p>
    <w:p w14:paraId="7EE9ED07" w14:textId="77777777" w:rsidR="007A3211" w:rsidRPr="00474654" w:rsidRDefault="007A3211" w:rsidP="007A3211">
      <w:pPr>
        <w:rPr>
          <w:rStyle w:val="StyleUnderline"/>
        </w:rPr>
      </w:pPr>
      <w:r w:rsidRPr="00CF19F8">
        <w:rPr>
          <w:sz w:val="14"/>
        </w:rPr>
        <w:t>The idea of regenerative agriculture and using soil as a carbon sponge to help fight climate change is gaining momentum around the world.</w:t>
      </w:r>
      <w:r w:rsidRPr="00474654">
        <w:rPr>
          <w:rStyle w:val="StyleUnderline"/>
        </w:rPr>
        <w:t xml:space="preserve"> Our findings confirm that </w:t>
      </w:r>
      <w:r w:rsidRPr="0042696B">
        <w:rPr>
          <w:rStyle w:val="Emphasis"/>
          <w:highlight w:val="cyan"/>
        </w:rPr>
        <w:t>reducing pesticide use is key to protecting soil</w:t>
      </w:r>
      <w:r w:rsidRPr="00474654">
        <w:rPr>
          <w:rStyle w:val="Emphasis"/>
        </w:rPr>
        <w:t xml:space="preserve"> organisms</w:t>
      </w:r>
      <w:r w:rsidRPr="00474654">
        <w:rPr>
          <w:rStyle w:val="StyleUnderline"/>
        </w:rPr>
        <w:t xml:space="preserve"> </w:t>
      </w:r>
      <w:r w:rsidRPr="0042696B">
        <w:rPr>
          <w:rStyle w:val="StyleUnderline"/>
          <w:highlight w:val="cyan"/>
        </w:rPr>
        <w:t>with a critical role in</w:t>
      </w:r>
      <w:r w:rsidRPr="00474654">
        <w:rPr>
          <w:rStyle w:val="StyleUnderline"/>
        </w:rPr>
        <w:t xml:space="preserve"> soil </w:t>
      </w:r>
      <w:r w:rsidRPr="0042696B">
        <w:rPr>
          <w:rStyle w:val="StyleUnderline"/>
          <w:highlight w:val="cyan"/>
        </w:rPr>
        <w:t>carbon sequestration</w:t>
      </w:r>
      <w:r w:rsidRPr="00474654">
        <w:rPr>
          <w:rStyle w:val="StyleUnderline"/>
        </w:rPr>
        <w:t>.</w:t>
      </w:r>
    </w:p>
    <w:p w14:paraId="6F370ED1" w14:textId="77777777" w:rsidR="007A3211" w:rsidRPr="00CF19F8" w:rsidRDefault="007A3211" w:rsidP="007A3211">
      <w:pPr>
        <w:rPr>
          <w:sz w:val="14"/>
        </w:rPr>
      </w:pPr>
      <w:r w:rsidRPr="00CF19F8">
        <w:rPr>
          <w:sz w:val="14"/>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2E4049B5" w14:textId="77777777" w:rsidR="007A3211" w:rsidRPr="00474654" w:rsidRDefault="007A3211" w:rsidP="007A3211">
      <w:pPr>
        <w:rPr>
          <w:rStyle w:val="StyleUnderline"/>
        </w:rPr>
      </w:pPr>
      <w:r w:rsidRPr="0042696B">
        <w:rPr>
          <w:rStyle w:val="StyleUnderline"/>
          <w:highlight w:val="cyan"/>
        </w:rPr>
        <w:t>Soil</w:t>
      </w:r>
      <w:r w:rsidRPr="00474654">
        <w:rPr>
          <w:rStyle w:val="StyleUnderline"/>
        </w:rPr>
        <w:t xml:space="preserve"> </w:t>
      </w:r>
      <w:r w:rsidRPr="0042696B">
        <w:rPr>
          <w:rStyle w:val="StyleUnderline"/>
          <w:highlight w:val="cyan"/>
        </w:rPr>
        <w:t>biod</w:t>
      </w:r>
      <w:r w:rsidRPr="00474654">
        <w:rPr>
          <w:rStyle w:val="StyleUnderline"/>
        </w:rPr>
        <w:t xml:space="preserve">iversity also </w:t>
      </w:r>
      <w:r w:rsidRPr="0042696B">
        <w:rPr>
          <w:rStyle w:val="StyleUnderline"/>
          <w:highlight w:val="cyan"/>
        </w:rPr>
        <w:t>reduces</w:t>
      </w:r>
      <w:r w:rsidRPr="00474654">
        <w:rPr>
          <w:rStyle w:val="StyleUnderline"/>
        </w:rPr>
        <w:t xml:space="preserve"> </w:t>
      </w:r>
      <w:r w:rsidRPr="0042696B">
        <w:rPr>
          <w:rStyle w:val="StyleUnderline"/>
          <w:highlight w:val="cyan"/>
        </w:rPr>
        <w:t>the impacts of</w:t>
      </w:r>
      <w:r w:rsidRPr="00474654">
        <w:rPr>
          <w:rStyle w:val="StyleUnderline"/>
        </w:rPr>
        <w:t xml:space="preserve"> extreme </w:t>
      </w:r>
      <w:r w:rsidRPr="0042696B">
        <w:rPr>
          <w:rStyle w:val="StyleUnderline"/>
          <w:highlight w:val="cyan"/>
        </w:rPr>
        <w:t>droughts and floods</w:t>
      </w:r>
      <w:r w:rsidRPr="0042696B">
        <w:rPr>
          <w:sz w:val="14"/>
          <w:highlight w:val="cyan"/>
        </w:rPr>
        <w:t>,</w:t>
      </w:r>
      <w:r w:rsidRPr="00CF19F8">
        <w:rPr>
          <w:sz w:val="14"/>
        </w:rPr>
        <w:t xml:space="preserve"> </w:t>
      </w:r>
      <w:r w:rsidRPr="0042696B">
        <w:rPr>
          <w:rStyle w:val="StyleUnderline"/>
          <w:highlight w:val="cyan"/>
        </w:rPr>
        <w:t>which are becoming more common</w:t>
      </w:r>
      <w:r w:rsidRPr="00474654">
        <w:rPr>
          <w:rStyle w:val="StyleUnderline"/>
        </w:rPr>
        <w:t xml:space="preserve"> as </w:t>
      </w:r>
      <w:proofErr w:type="gramStart"/>
      <w:r w:rsidRPr="00474654">
        <w:rPr>
          <w:rStyle w:val="StyleUnderline"/>
        </w:rPr>
        <w:t>the climate</w:t>
      </w:r>
      <w:proofErr w:type="gramEnd"/>
      <w:r w:rsidRPr="00474654">
        <w:rPr>
          <w:rStyle w:val="StyleUnderline"/>
        </w:rPr>
        <w:t xml:space="preserve"> changes</w:t>
      </w:r>
      <w:r w:rsidRPr="00CF19F8">
        <w:rPr>
          <w:sz w:val="14"/>
        </w:rPr>
        <w:t xml:space="preserve">. Invertebrates like earthworms and ants are ecosystem engineers. They craft and maintain the structure of soils with their tunnels and burrows, allowing for the flow of nutrients, air and water throughout the ecosystems below ground. </w:t>
      </w:r>
      <w:r w:rsidRPr="0042696B">
        <w:rPr>
          <w:rStyle w:val="StyleUnderline"/>
          <w:highlight w:val="cyan"/>
        </w:rPr>
        <w:t>Healthy soil</w:t>
      </w:r>
      <w:r w:rsidRPr="00474654">
        <w:rPr>
          <w:rStyle w:val="StyleUnderline"/>
        </w:rPr>
        <w:t xml:space="preserve"> with good structure acts as a sponge</w:t>
      </w:r>
      <w:r w:rsidRPr="00CF19F8">
        <w:rPr>
          <w:sz w:val="14"/>
        </w:rPr>
        <w:t xml:space="preserve"> — readily </w:t>
      </w:r>
      <w:r w:rsidRPr="00474654">
        <w:rPr>
          <w:rStyle w:val="StyleUnderline"/>
        </w:rPr>
        <w:t xml:space="preserve">absorbing water during intense rains and holding on to it during dry times — </w:t>
      </w:r>
      <w:r w:rsidRPr="0042696B">
        <w:rPr>
          <w:rStyle w:val="StyleUnderline"/>
          <w:highlight w:val="cyan"/>
        </w:rPr>
        <w:t>improving farmers’ outcomes</w:t>
      </w:r>
      <w:r w:rsidRPr="00474654">
        <w:rPr>
          <w:rStyle w:val="StyleUnderline"/>
        </w:rPr>
        <w:t xml:space="preserve"> during weather extremes.</w:t>
      </w:r>
    </w:p>
    <w:p w14:paraId="7358803D" w14:textId="77777777" w:rsidR="007A3211" w:rsidRPr="00CF19F8" w:rsidRDefault="007A3211" w:rsidP="007A3211">
      <w:pPr>
        <w:rPr>
          <w:sz w:val="14"/>
        </w:rPr>
      </w:pPr>
      <w:r w:rsidRPr="00CF19F8">
        <w:rPr>
          <w:sz w:val="14"/>
        </w:rPr>
        <w:t>Study Summary</w:t>
      </w:r>
    </w:p>
    <w:p w14:paraId="253C9C0C" w14:textId="77777777" w:rsidR="007A3211" w:rsidRPr="00CF19F8" w:rsidRDefault="007A3211" w:rsidP="007A3211">
      <w:pPr>
        <w:rPr>
          <w:rStyle w:val="StyleUnderline"/>
        </w:rPr>
      </w:pPr>
      <w:r w:rsidRPr="00CF19F8">
        <w:rPr>
          <w:rStyle w:val="StyleUnderline"/>
        </w:rPr>
        <w:t>We analyzed 394 studies encompassing 275 unique species or types of soil organisms and 284 different pesticides or pesticide mixtures</w:t>
      </w:r>
      <w:r w:rsidRPr="00CF19F8">
        <w:rPr>
          <w:sz w:val="14"/>
        </w:rPr>
        <w:t xml:space="preserve">. While previous studies have looked at </w:t>
      </w:r>
      <w:proofErr w:type="gramStart"/>
      <w:r w:rsidRPr="00CF19F8">
        <w:rPr>
          <w:sz w:val="14"/>
        </w:rPr>
        <w:t>particular pesticide</w:t>
      </w:r>
      <w:proofErr w:type="gramEnd"/>
      <w:r w:rsidRPr="00CF19F8">
        <w:rPr>
          <w:sz w:val="14"/>
        </w:rPr>
        <w:t xml:space="preserve"> classes or types of organisms, </w:t>
      </w:r>
      <w:r w:rsidRPr="0098431F">
        <w:rPr>
          <w:rStyle w:val="StyleUnderline"/>
        </w:rPr>
        <w:t>this is the first review to incorporate all pesticide</w:t>
      </w:r>
      <w:r w:rsidRPr="00CF19F8">
        <w:rPr>
          <w:rStyle w:val="StyleUnderline"/>
        </w:rPr>
        <w:t xml:space="preserve"> </w:t>
      </w:r>
      <w:r w:rsidRPr="0098431F">
        <w:rPr>
          <w:rStyle w:val="StyleUnderline"/>
        </w:rPr>
        <w:t>types</w:t>
      </w:r>
      <w:r w:rsidRPr="00CF19F8">
        <w:rPr>
          <w:rStyle w:val="StyleUnderline"/>
        </w:rPr>
        <w:t xml:space="preserve">, invertebrates that live or develop in the soil, and types of health outcomes available in </w:t>
      </w:r>
      <w:proofErr w:type="gramStart"/>
      <w:r w:rsidRPr="00CF19F8">
        <w:rPr>
          <w:rStyle w:val="StyleUnderline"/>
        </w:rPr>
        <w:t>the scientific</w:t>
      </w:r>
      <w:proofErr w:type="gramEnd"/>
      <w:r w:rsidRPr="00CF19F8">
        <w:rPr>
          <w:rStyle w:val="StyleUnderline"/>
        </w:rPr>
        <w:t xml:space="preserve"> literature.</w:t>
      </w:r>
    </w:p>
    <w:p w14:paraId="213B43D0" w14:textId="77777777" w:rsidR="007A3211" w:rsidRPr="00CF19F8" w:rsidRDefault="007A3211" w:rsidP="007A3211">
      <w:pPr>
        <w:rPr>
          <w:sz w:val="14"/>
        </w:rPr>
      </w:pPr>
      <w:r w:rsidRPr="00CF19F8">
        <w:rPr>
          <w:sz w:val="14"/>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79A55907" w14:textId="77777777" w:rsidR="007A3211" w:rsidRPr="00CF19F8" w:rsidRDefault="007A3211" w:rsidP="007A3211">
      <w:pPr>
        <w:rPr>
          <w:sz w:val="14"/>
        </w:rPr>
      </w:pPr>
      <w:r w:rsidRPr="00CF19F8">
        <w:rPr>
          <w:sz w:val="14"/>
        </w:rPr>
        <w:t xml:space="preserve">Our analysis showed that all classes of </w:t>
      </w:r>
      <w:r w:rsidRPr="00CF19F8">
        <w:rPr>
          <w:rStyle w:val="Emphasis"/>
        </w:rPr>
        <w:t>pesticides threaten soil invertebrates</w:t>
      </w:r>
      <w:r w:rsidRPr="00CF19F8">
        <w:rPr>
          <w:sz w:val="14"/>
        </w:rPr>
        <w:t>. The classes most often associated with harm (in more than 70% of cases reviewed) are organophosphate, neonicotinoid, pyrethroid and carbamate insecticides; amide/anilide herbicides; and benzimidazole and inorganic fungicides.</w:t>
      </w:r>
    </w:p>
    <w:p w14:paraId="575552E9" w14:textId="77777777" w:rsidR="007A3211" w:rsidRPr="00CF19F8" w:rsidRDefault="007A3211" w:rsidP="007A3211">
      <w:pPr>
        <w:rPr>
          <w:sz w:val="14"/>
        </w:rPr>
      </w:pPr>
      <w:r w:rsidRPr="00CF19F8">
        <w:rPr>
          <w:sz w:val="14"/>
        </w:rPr>
        <w:t>Scope of the Pesticide Problem</w:t>
      </w:r>
    </w:p>
    <w:p w14:paraId="7F5A87BD" w14:textId="77777777" w:rsidR="007A3211" w:rsidRPr="00CF19F8" w:rsidRDefault="007A3211" w:rsidP="007A3211">
      <w:pPr>
        <w:rPr>
          <w:sz w:val="14"/>
        </w:rPr>
      </w:pPr>
      <w:r w:rsidRPr="0042696B">
        <w:rPr>
          <w:rStyle w:val="StyleUnderline"/>
          <w:highlight w:val="cyan"/>
        </w:rPr>
        <w:t>The</w:t>
      </w:r>
      <w:r w:rsidRPr="00CF19F8">
        <w:rPr>
          <w:rStyle w:val="StyleUnderline"/>
        </w:rPr>
        <w:t xml:space="preserve"> </w:t>
      </w:r>
      <w:r w:rsidRPr="0042696B">
        <w:rPr>
          <w:rStyle w:val="Emphasis"/>
          <w:highlight w:val="cyan"/>
        </w:rPr>
        <w:t>U</w:t>
      </w:r>
      <w:r w:rsidRPr="00CF19F8">
        <w:rPr>
          <w:rStyle w:val="StyleUnderline"/>
        </w:rPr>
        <w:t xml:space="preserve">nited </w:t>
      </w:r>
      <w:r w:rsidRPr="0042696B">
        <w:rPr>
          <w:rStyle w:val="Emphasis"/>
          <w:highlight w:val="cyan"/>
        </w:rPr>
        <w:t>S</w:t>
      </w:r>
      <w:r w:rsidRPr="0098431F">
        <w:rPr>
          <w:rStyle w:val="StyleUnderline"/>
        </w:rPr>
        <w:t>t</w:t>
      </w:r>
      <w:r w:rsidRPr="00CF19F8">
        <w:rPr>
          <w:rStyle w:val="StyleUnderline"/>
        </w:rPr>
        <w:t xml:space="preserve">ates </w:t>
      </w:r>
      <w:r w:rsidRPr="0042696B">
        <w:rPr>
          <w:rStyle w:val="StyleUnderline"/>
          <w:highlight w:val="cyan"/>
        </w:rPr>
        <w:t xml:space="preserve">uses </w:t>
      </w:r>
      <w:r w:rsidRPr="0042696B">
        <w:rPr>
          <w:rStyle w:val="Emphasis"/>
          <w:highlight w:val="cyan"/>
        </w:rPr>
        <w:t>more than 1 billion pounds of pesticides</w:t>
      </w:r>
      <w:r w:rsidRPr="00CF19F8">
        <w:rPr>
          <w:rStyle w:val="StyleUnderline"/>
        </w:rPr>
        <w:t xml:space="preserve"> </w:t>
      </w:r>
      <w:r w:rsidRPr="0042696B">
        <w:rPr>
          <w:rStyle w:val="StyleUnderline"/>
          <w:highlight w:val="cyan"/>
        </w:rPr>
        <w:t>every year</w:t>
      </w:r>
      <w:r w:rsidRPr="00CF19F8">
        <w:rPr>
          <w:sz w:val="14"/>
        </w:rPr>
        <w:t xml:space="preserve">. </w:t>
      </w:r>
      <w:r w:rsidRPr="0098431F">
        <w:rPr>
          <w:rStyle w:val="StyleUnderline"/>
        </w:rPr>
        <w:t>As little as 0.1% of an applied pesticide interacts with its targeted weed</w:t>
      </w:r>
      <w:r w:rsidRPr="00CF19F8">
        <w:rPr>
          <w:sz w:val="14"/>
        </w:rPr>
        <w:t xml:space="preserve"> or pest. </w:t>
      </w:r>
      <w:r w:rsidRPr="0098431F">
        <w:rPr>
          <w:rStyle w:val="StyleUnderline"/>
        </w:rPr>
        <w:t>The remainder</w:t>
      </w:r>
      <w:r w:rsidRPr="00CF19F8">
        <w:rPr>
          <w:rStyle w:val="StyleUnderline"/>
        </w:rPr>
        <w:t xml:space="preserve"> </w:t>
      </w:r>
      <w:r w:rsidRPr="0098431F">
        <w:rPr>
          <w:rStyle w:val="StyleUnderline"/>
        </w:rPr>
        <w:t>contaminates</w:t>
      </w:r>
      <w:r w:rsidRPr="00CF19F8">
        <w:rPr>
          <w:rStyle w:val="StyleUnderline"/>
        </w:rPr>
        <w:t xml:space="preserve"> the soil, air and water and can </w:t>
      </w:r>
      <w:r w:rsidRPr="0098431F">
        <w:rPr>
          <w:rStyle w:val="StyleUnderline"/>
        </w:rPr>
        <w:t>have</w:t>
      </w:r>
      <w:r w:rsidRPr="00CF19F8">
        <w:rPr>
          <w:rStyle w:val="StyleUnderline"/>
        </w:rPr>
        <w:t xml:space="preserve"> </w:t>
      </w:r>
      <w:r w:rsidRPr="0042696B">
        <w:rPr>
          <w:rStyle w:val="StyleUnderline"/>
          <w:highlight w:val="cyan"/>
        </w:rPr>
        <w:t>significant impacts throughout the ecosystem</w:t>
      </w:r>
      <w:r w:rsidRPr="00CF19F8">
        <w:rPr>
          <w:sz w:val="14"/>
        </w:rPr>
        <w:t xml:space="preserve">. </w:t>
      </w:r>
      <w:r w:rsidRPr="0042696B">
        <w:rPr>
          <w:rStyle w:val="StyleUnderline"/>
          <w:highlight w:val="cyan"/>
        </w:rPr>
        <w:t>Pesticides can</w:t>
      </w:r>
      <w:r w:rsidRPr="00CF19F8">
        <w:rPr>
          <w:rStyle w:val="StyleUnderline"/>
        </w:rPr>
        <w:t xml:space="preserve"> also </w:t>
      </w:r>
      <w:r w:rsidRPr="0042696B">
        <w:rPr>
          <w:rStyle w:val="StyleUnderline"/>
          <w:highlight w:val="cyan"/>
        </w:rPr>
        <w:t>linger</w:t>
      </w:r>
      <w:r w:rsidRPr="00CF19F8">
        <w:rPr>
          <w:rStyle w:val="StyleUnderline"/>
        </w:rPr>
        <w:t xml:space="preserve"> in the soil </w:t>
      </w:r>
      <w:r w:rsidRPr="0042696B">
        <w:rPr>
          <w:rStyle w:val="StyleUnderline"/>
          <w:highlight w:val="cyan"/>
        </w:rPr>
        <w:t>for</w:t>
      </w:r>
      <w:r w:rsidRPr="00CF19F8">
        <w:rPr>
          <w:sz w:val="14"/>
        </w:rPr>
        <w:t xml:space="preserve"> </w:t>
      </w:r>
      <w:r w:rsidRPr="00CF19F8">
        <w:rPr>
          <w:rStyle w:val="StyleUnderline"/>
        </w:rPr>
        <w:t xml:space="preserve">years or </w:t>
      </w:r>
      <w:r w:rsidRPr="0042696B">
        <w:rPr>
          <w:rStyle w:val="StyleUnderline"/>
          <w:highlight w:val="cyan"/>
        </w:rPr>
        <w:t>decades</w:t>
      </w:r>
      <w:r w:rsidRPr="00CF19F8">
        <w:rPr>
          <w:rStyle w:val="StyleUnderline"/>
        </w:rPr>
        <w:t xml:space="preserve"> </w:t>
      </w:r>
      <w:r w:rsidRPr="0042696B">
        <w:rPr>
          <w:rStyle w:val="StyleUnderline"/>
          <w:highlight w:val="cyan"/>
        </w:rPr>
        <w:t>after</w:t>
      </w:r>
      <w:r w:rsidRPr="00CF19F8">
        <w:rPr>
          <w:rStyle w:val="StyleUnderline"/>
        </w:rPr>
        <w:t xml:space="preserve"> they are </w:t>
      </w:r>
      <w:r w:rsidRPr="0042696B">
        <w:rPr>
          <w:rStyle w:val="StyleUnderline"/>
          <w:highlight w:val="cyan"/>
        </w:rPr>
        <w:t>applied</w:t>
      </w:r>
      <w:r w:rsidRPr="00CF19F8">
        <w:rPr>
          <w:sz w:val="14"/>
        </w:rPr>
        <w:t>, continuing to harm soil health.</w:t>
      </w:r>
    </w:p>
    <w:p w14:paraId="4F16485C" w14:textId="77777777" w:rsidR="007A3211" w:rsidRPr="00CF19F8" w:rsidRDefault="007A3211" w:rsidP="007A3211">
      <w:pPr>
        <w:rPr>
          <w:sz w:val="14"/>
        </w:rPr>
      </w:pPr>
      <w:r w:rsidRPr="00CF19F8">
        <w:rPr>
          <w:sz w:val="14"/>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24E2BE13" w14:textId="77777777" w:rsidR="007A3211" w:rsidRPr="00CF19F8" w:rsidRDefault="007A3211" w:rsidP="007A3211">
      <w:pPr>
        <w:rPr>
          <w:sz w:val="14"/>
        </w:rPr>
      </w:pPr>
      <w:r w:rsidRPr="00CF19F8">
        <w:rPr>
          <w:sz w:val="14"/>
        </w:rPr>
        <w:t xml:space="preserve">What’s more, the use of pesticide-coated seeds increases soil organisms’ exposure to toxic chemicals. Seeds treated with insecticides like neonicotinoids are set right into the soil, and most of the </w:t>
      </w:r>
      <w:proofErr w:type="gramStart"/>
      <w:r w:rsidRPr="00CF19F8">
        <w:rPr>
          <w:sz w:val="14"/>
        </w:rPr>
        <w:t>pesticide stays</w:t>
      </w:r>
      <w:proofErr w:type="gramEnd"/>
      <w:r w:rsidRPr="00CF19F8">
        <w:rPr>
          <w:sz w:val="14"/>
        </w:rPr>
        <w:t xml:space="preserve"> there.</w:t>
      </w:r>
    </w:p>
    <w:p w14:paraId="29A2B1C6" w14:textId="77777777" w:rsidR="007A3211" w:rsidRPr="00CF19F8" w:rsidRDefault="007A3211" w:rsidP="007A3211">
      <w:pPr>
        <w:rPr>
          <w:sz w:val="14"/>
        </w:rPr>
      </w:pPr>
      <w:r w:rsidRPr="00CF19F8">
        <w:rPr>
          <w:sz w:val="14"/>
        </w:rPr>
        <w:t xml:space="preserve">Neonicotinoids are particularly harmful to insects. </w:t>
      </w:r>
      <w:r w:rsidRPr="0042696B">
        <w:rPr>
          <w:rStyle w:val="StyleUnderline"/>
          <w:highlight w:val="cyan"/>
        </w:rPr>
        <w:t>U.S</w:t>
      </w:r>
      <w:r w:rsidRPr="00CF19F8">
        <w:rPr>
          <w:rStyle w:val="StyleUnderline"/>
        </w:rPr>
        <w:t xml:space="preserve">. </w:t>
      </w:r>
      <w:r w:rsidRPr="0042696B">
        <w:rPr>
          <w:rStyle w:val="StyleUnderline"/>
          <w:highlight w:val="cyan"/>
        </w:rPr>
        <w:t>ag</w:t>
      </w:r>
      <w:r w:rsidRPr="00CF19F8">
        <w:rPr>
          <w:rStyle w:val="StyleUnderline"/>
        </w:rPr>
        <w:t xml:space="preserve">riculture </w:t>
      </w:r>
      <w:r w:rsidRPr="0042696B">
        <w:rPr>
          <w:rStyle w:val="StyleUnderline"/>
          <w:highlight w:val="cyan"/>
        </w:rPr>
        <w:t xml:space="preserve">has become </w:t>
      </w:r>
      <w:r w:rsidRPr="0042696B">
        <w:rPr>
          <w:rStyle w:val="Emphasis"/>
          <w:highlight w:val="cyan"/>
        </w:rPr>
        <w:t>48 times more toxic</w:t>
      </w:r>
      <w:r w:rsidRPr="00CF19F8">
        <w:rPr>
          <w:rStyle w:val="StyleUnderline"/>
        </w:rPr>
        <w:t xml:space="preserve"> </w:t>
      </w:r>
      <w:r w:rsidRPr="0098431F">
        <w:rPr>
          <w:rStyle w:val="StyleUnderline"/>
        </w:rPr>
        <w:t>to</w:t>
      </w:r>
      <w:r w:rsidRPr="00CF19F8">
        <w:rPr>
          <w:rStyle w:val="StyleUnderline"/>
        </w:rPr>
        <w:t xml:space="preserve"> insect </w:t>
      </w:r>
      <w:r w:rsidRPr="0098431F">
        <w:rPr>
          <w:rStyle w:val="StyleUnderline"/>
        </w:rPr>
        <w:t>life since we started using</w:t>
      </w:r>
      <w:r w:rsidRPr="00CF19F8">
        <w:rPr>
          <w:rStyle w:val="StyleUnderline"/>
        </w:rPr>
        <w:t xml:space="preserve"> neonicotinoids</w:t>
      </w:r>
      <w:r w:rsidRPr="00CF19F8">
        <w:rPr>
          <w:sz w:val="14"/>
        </w:rPr>
        <w:t xml:space="preserve"> in the 1990s.</w:t>
      </w:r>
    </w:p>
    <w:p w14:paraId="618ACEB9" w14:textId="77777777" w:rsidR="007A3211" w:rsidRPr="00CF19F8" w:rsidRDefault="007A3211" w:rsidP="007A3211">
      <w:pPr>
        <w:rPr>
          <w:sz w:val="14"/>
        </w:rPr>
      </w:pPr>
      <w:r w:rsidRPr="00CF19F8">
        <w:rPr>
          <w:sz w:val="14"/>
        </w:rPr>
        <w:t>Pesticide Industry Spin</w:t>
      </w:r>
    </w:p>
    <w:p w14:paraId="25296839" w14:textId="77777777" w:rsidR="007A3211" w:rsidRDefault="007A3211" w:rsidP="007A3211">
      <w:pPr>
        <w:rPr>
          <w:rStyle w:val="StyleUnderline"/>
        </w:rPr>
      </w:pPr>
      <w:r w:rsidRPr="00CF19F8">
        <w:rPr>
          <w:sz w:val="14"/>
        </w:rPr>
        <w:t xml:space="preserve">While pesticide companies claim their products are needed to feed the world’s growing population, this study’s findings point in the opposite direction. </w:t>
      </w:r>
      <w:r w:rsidRPr="0042696B">
        <w:rPr>
          <w:rStyle w:val="StyleUnderline"/>
          <w:highlight w:val="cyan"/>
        </w:rPr>
        <w:t>The continued use</w:t>
      </w:r>
      <w:r w:rsidRPr="00CF19F8">
        <w:rPr>
          <w:rStyle w:val="StyleUnderline"/>
        </w:rPr>
        <w:t xml:space="preserve"> of toxic </w:t>
      </w:r>
      <w:r w:rsidRPr="0042696B">
        <w:rPr>
          <w:rStyle w:val="StyleUnderline"/>
          <w:highlight w:val="cyan"/>
        </w:rPr>
        <w:t>chemicals</w:t>
      </w:r>
      <w:r w:rsidRPr="00CF19F8">
        <w:rPr>
          <w:rStyle w:val="StyleUnderline"/>
        </w:rPr>
        <w:t xml:space="preserve"> to grow our food </w:t>
      </w:r>
      <w:r w:rsidRPr="0042696B">
        <w:rPr>
          <w:rStyle w:val="StyleUnderline"/>
          <w:highlight w:val="cyan"/>
        </w:rPr>
        <w:t>undermines</w:t>
      </w:r>
      <w:r w:rsidRPr="00CF19F8">
        <w:rPr>
          <w:rStyle w:val="StyleUnderline"/>
        </w:rPr>
        <w:t xml:space="preserve"> the healthy </w:t>
      </w:r>
      <w:r w:rsidRPr="0098431F">
        <w:rPr>
          <w:rStyle w:val="StyleUnderline"/>
        </w:rPr>
        <w:t>soil ecosystems</w:t>
      </w:r>
      <w:r w:rsidRPr="00CF19F8">
        <w:rPr>
          <w:rStyle w:val="StyleUnderline"/>
        </w:rPr>
        <w:t xml:space="preserve"> that </w:t>
      </w:r>
      <w:r w:rsidRPr="0042696B">
        <w:rPr>
          <w:rStyle w:val="StyleUnderline"/>
          <w:highlight w:val="cyan"/>
        </w:rPr>
        <w:t>sustainable food production</w:t>
      </w:r>
      <w:r w:rsidRPr="00CF19F8">
        <w:rPr>
          <w:rStyle w:val="StyleUnderline"/>
        </w:rPr>
        <w:t xml:space="preserve"> depends on.</w:t>
      </w:r>
    </w:p>
    <w:p w14:paraId="3EC803DD" w14:textId="77777777" w:rsidR="008A627A" w:rsidRPr="00CF19F8" w:rsidRDefault="008A627A" w:rsidP="007A3211">
      <w:pPr>
        <w:rPr>
          <w:rStyle w:val="StyleUnderline"/>
        </w:rPr>
      </w:pPr>
    </w:p>
    <w:p w14:paraId="694714C5" w14:textId="77777777" w:rsidR="00107119" w:rsidRPr="00EC062B" w:rsidRDefault="00107119" w:rsidP="00107119">
      <w:pPr>
        <w:pStyle w:val="Heading4"/>
      </w:pPr>
      <w:r>
        <w:t xml:space="preserve">Unchecked soil erosion causes </w:t>
      </w:r>
      <w:r w:rsidRPr="00EC062B">
        <w:rPr>
          <w:u w:val="single"/>
        </w:rPr>
        <w:t>extinction</w:t>
      </w:r>
      <w:r>
        <w:t xml:space="preserve">. </w:t>
      </w:r>
    </w:p>
    <w:p w14:paraId="66F4A786" w14:textId="77777777" w:rsidR="00107119" w:rsidRDefault="00107119" w:rsidP="00107119">
      <w:r>
        <w:t xml:space="preserve">Ken </w:t>
      </w:r>
      <w:r>
        <w:rPr>
          <w:rStyle w:val="Style13ptBold"/>
        </w:rPr>
        <w:t>Boettcher 21</w:t>
      </w:r>
      <w:r>
        <w:t xml:space="preserve">. M.A. in History, California State University, Stanislaus. “Seeing Red Over the Climate Crisis: </w:t>
      </w:r>
      <w:proofErr w:type="spellStart"/>
      <w:r>
        <w:t>Ecosocialism</w:t>
      </w:r>
      <w:proofErr w:type="spellEnd"/>
      <w:r>
        <w:t xml:space="preserve"> as Emergency Brake.” </w:t>
      </w:r>
      <w:r>
        <w:rPr>
          <w:i/>
          <w:iCs/>
        </w:rPr>
        <w:t>California State University Library</w:t>
      </w:r>
      <w:r>
        <w:t>. 40-44. https://scholarworks.calstate.edu/downloads/gh93h4190.</w:t>
      </w:r>
    </w:p>
    <w:p w14:paraId="52CBB757" w14:textId="77777777" w:rsidR="00107119" w:rsidRDefault="00107119" w:rsidP="00107119">
      <w:pPr>
        <w:rPr>
          <w:sz w:val="16"/>
        </w:rPr>
      </w:pPr>
      <w:r>
        <w:rPr>
          <w:sz w:val="16"/>
        </w:rPr>
        <w:t xml:space="preserve">Take </w:t>
      </w:r>
      <w:r>
        <w:rPr>
          <w:rStyle w:val="StyleUnderline"/>
        </w:rPr>
        <w:t xml:space="preserve">the </w:t>
      </w:r>
      <w:r w:rsidRPr="00ED1892">
        <w:rPr>
          <w:rStyle w:val="StyleUnderline"/>
          <w:highlight w:val="cyan"/>
        </w:rPr>
        <w:t>accelerating</w:t>
      </w:r>
      <w:r>
        <w:rPr>
          <w:rStyle w:val="StyleUnderline"/>
        </w:rPr>
        <w:t xml:space="preserve"> crisis of </w:t>
      </w:r>
      <w:r w:rsidRPr="00ED1892">
        <w:rPr>
          <w:rStyle w:val="StyleUnderline"/>
          <w:highlight w:val="cyan"/>
        </w:rPr>
        <w:t>soil depletion</w:t>
      </w:r>
      <w:r>
        <w:rPr>
          <w:rStyle w:val="StyleUnderline"/>
        </w:rPr>
        <w:t xml:space="preserve"> </w:t>
      </w:r>
      <w:r>
        <w:rPr>
          <w:sz w:val="16"/>
        </w:rPr>
        <w:t>and erosion, for example, a</w:t>
      </w:r>
      <w:r>
        <w:rPr>
          <w:rStyle w:val="StyleUnderline"/>
        </w:rPr>
        <w:t xml:space="preserve">nd its </w:t>
      </w:r>
      <w:r w:rsidRPr="00ED1892">
        <w:rPr>
          <w:rStyle w:val="StyleUnderline"/>
          <w:highlight w:val="cyan"/>
        </w:rPr>
        <w:t>threat to food production</w:t>
      </w:r>
      <w:r>
        <w:rPr>
          <w:rStyle w:val="StyleUnderline"/>
        </w:rPr>
        <w:t>, especially given other factors which multiply that threat, including climate-crisis driven water and drought problems and massive damage to arable land</w:t>
      </w:r>
      <w:r>
        <w:rPr>
          <w:sz w:val="16"/>
        </w:rPr>
        <w:t xml:space="preserve"> due to the increasing frequency and severity of floods. According to David R. Montgomery in his history titled, Dirt: The Erosion of Civilizations, </w:t>
      </w:r>
      <w:r>
        <w:rPr>
          <w:rStyle w:val="StyleUnderline"/>
        </w:rPr>
        <w:t>“[w]e are degrading and eroding the world’s soils far faster than they form.” He writes, “[</w:t>
      </w:r>
      <w:r w:rsidRPr="00ED1892">
        <w:rPr>
          <w:rStyle w:val="StyleUnderline"/>
          <w:highlight w:val="cyan"/>
        </w:rPr>
        <w:t xml:space="preserve">w]e are </w:t>
      </w:r>
      <w:r w:rsidRPr="00ED1892">
        <w:rPr>
          <w:rStyle w:val="Emphasis"/>
          <w:highlight w:val="cyan"/>
        </w:rPr>
        <w:t>running down our stock</w:t>
      </w:r>
      <w:r>
        <w:rPr>
          <w:rStyle w:val="StyleUnderline"/>
        </w:rPr>
        <w:t xml:space="preserve"> of fertile topsoil, </w:t>
      </w:r>
      <w:r w:rsidRPr="00ED1892">
        <w:rPr>
          <w:rStyle w:val="StyleUnderline"/>
          <w:highlight w:val="cyan"/>
        </w:rPr>
        <w:t>the</w:t>
      </w:r>
      <w:r>
        <w:rPr>
          <w:rStyle w:val="StyleUnderline"/>
        </w:rPr>
        <w:t xml:space="preserve"> </w:t>
      </w:r>
      <w:r w:rsidRPr="00ED1892">
        <w:rPr>
          <w:rStyle w:val="StyleUnderline"/>
          <w:highlight w:val="cyan"/>
        </w:rPr>
        <w:t xml:space="preserve">one thing we </w:t>
      </w:r>
      <w:r w:rsidRPr="00ED1892">
        <w:rPr>
          <w:rStyle w:val="Emphasis"/>
          <w:highlight w:val="cyan"/>
        </w:rPr>
        <w:t>absolutely need</w:t>
      </w:r>
      <w:r>
        <w:rPr>
          <w:rStyle w:val="StyleUnderline"/>
        </w:rPr>
        <w:t xml:space="preserve"> to support civilization in the long run</w:t>
      </w:r>
      <w:r>
        <w:rPr>
          <w:sz w:val="16"/>
        </w:rPr>
        <w:t xml:space="preserve">.” Montgomery documents the role of </w:t>
      </w:r>
      <w:r>
        <w:rPr>
          <w:rStyle w:val="StyleUnderline"/>
        </w:rPr>
        <w:t xml:space="preserve">soil erosion and depletion in the collapse of several ancient civilizations in human history, noting that his </w:t>
      </w:r>
      <w:r w:rsidRPr="00ED1892">
        <w:rPr>
          <w:rStyle w:val="StyleUnderline"/>
          <w:highlight w:val="cyan"/>
        </w:rPr>
        <w:t>historical studies showed</w:t>
      </w:r>
      <w:r>
        <w:rPr>
          <w:rStyle w:val="StyleUnderline"/>
        </w:rPr>
        <w:t xml:space="preserve"> that “the state of the land—the state of the </w:t>
      </w:r>
      <w:r w:rsidRPr="00ED1892">
        <w:rPr>
          <w:rStyle w:val="StyleUnderline"/>
          <w:highlight w:val="cyan"/>
        </w:rPr>
        <w:t>soil</w:t>
      </w:r>
      <w:r>
        <w:rPr>
          <w:sz w:val="16"/>
        </w:rPr>
        <w:t>—</w:t>
      </w:r>
      <w:r>
        <w:rPr>
          <w:rStyle w:val="Emphasis"/>
        </w:rPr>
        <w:t xml:space="preserve">directly </w:t>
      </w:r>
      <w:r w:rsidRPr="00ED1892">
        <w:rPr>
          <w:rStyle w:val="Emphasis"/>
          <w:highlight w:val="cyan"/>
        </w:rPr>
        <w:t>affects</w:t>
      </w:r>
      <w:r>
        <w:rPr>
          <w:rStyle w:val="StyleUnderline"/>
        </w:rPr>
        <w:t xml:space="preserve"> the health and </w:t>
      </w:r>
      <w:r w:rsidRPr="00ED1892">
        <w:rPr>
          <w:rStyle w:val="StyleUnderline"/>
          <w:highlight w:val="cyan"/>
        </w:rPr>
        <w:t>resilience</w:t>
      </w:r>
      <w:r>
        <w:rPr>
          <w:rStyle w:val="StyleUnderline"/>
        </w:rPr>
        <w:t xml:space="preserve"> of societies.”</w:t>
      </w:r>
      <w:r>
        <w:rPr>
          <w:sz w:val="16"/>
        </w:rPr>
        <w:t xml:space="preserve"> He observes that, while “individual droughts, wars, and economic disruptions or dislocations” </w:t>
      </w:r>
      <w:r>
        <w:rPr>
          <w:rStyle w:val="StyleUnderline"/>
        </w:rPr>
        <w:t xml:space="preserve">can </w:t>
      </w:r>
      <w:r w:rsidRPr="00ED1892">
        <w:rPr>
          <w:rStyle w:val="StyleUnderline"/>
          <w:highlight w:val="cyan"/>
        </w:rPr>
        <w:t>serve as triggers for</w:t>
      </w:r>
      <w:r>
        <w:rPr>
          <w:rStyle w:val="StyleUnderline"/>
        </w:rPr>
        <w:t xml:space="preserve"> the </w:t>
      </w:r>
      <w:r w:rsidRPr="00ED1892">
        <w:rPr>
          <w:rStyle w:val="Emphasis"/>
          <w:highlight w:val="cyan"/>
        </w:rPr>
        <w:t>collapse</w:t>
      </w:r>
      <w:r>
        <w:rPr>
          <w:rStyle w:val="StyleUnderline"/>
        </w:rPr>
        <w:t xml:space="preserve"> of a society, “the state of the land loads the gun.”</w:t>
      </w:r>
      <w:r>
        <w:rPr>
          <w:sz w:val="16"/>
        </w:rPr>
        <w:t xml:space="preserve"> Erosion and soil degradation “help explain why particular events or circumstances take down societies,” says Montgomery.1</w:t>
      </w:r>
    </w:p>
    <w:p w14:paraId="6C456184" w14:textId="77777777" w:rsidR="00107119" w:rsidRDefault="00107119" w:rsidP="00107119">
      <w:pPr>
        <w:rPr>
          <w:rStyle w:val="Emphasis"/>
          <w:sz w:val="24"/>
        </w:rPr>
      </w:pPr>
      <w:r>
        <w:rPr>
          <w:rStyle w:val="StyleUnderline"/>
        </w:rPr>
        <w:t xml:space="preserve">The state of the </w:t>
      </w:r>
      <w:r w:rsidRPr="00ED1892">
        <w:rPr>
          <w:rStyle w:val="StyleUnderline"/>
          <w:highlight w:val="cyan"/>
        </w:rPr>
        <w:t>soil</w:t>
      </w:r>
      <w:r>
        <w:rPr>
          <w:rStyle w:val="StyleUnderline"/>
        </w:rPr>
        <w:t xml:space="preserve"> today </w:t>
      </w:r>
      <w:r w:rsidRPr="00ED1892">
        <w:rPr>
          <w:rStyle w:val="StyleUnderline"/>
          <w:highlight w:val="cyan"/>
        </w:rPr>
        <w:t>under world capitalism is</w:t>
      </w:r>
      <w:r>
        <w:rPr>
          <w:rStyle w:val="StyleUnderline"/>
        </w:rPr>
        <w:t xml:space="preserve"> thus </w:t>
      </w:r>
      <w:r w:rsidRPr="00ED1892">
        <w:rPr>
          <w:rStyle w:val="StyleUnderline"/>
          <w:highlight w:val="cyan"/>
        </w:rPr>
        <w:t>at a critical stage</w:t>
      </w:r>
      <w:r>
        <w:rPr>
          <w:rStyle w:val="StyleUnderline"/>
        </w:rPr>
        <w:t xml:space="preserve">. In Dirt, Montgomery notes research reported in the 1990s which showed that worldwide, “since the Second World War, soil </w:t>
      </w:r>
      <w:r w:rsidRPr="00ED1892">
        <w:rPr>
          <w:rStyle w:val="StyleUnderline"/>
          <w:highlight w:val="cyan"/>
        </w:rPr>
        <w:t>erosion caused farmers to abandon</w:t>
      </w:r>
      <w:r>
        <w:rPr>
          <w:rStyle w:val="StyleUnderline"/>
        </w:rPr>
        <w:t xml:space="preserve"> an area equivalent to about </w:t>
      </w:r>
      <w:r w:rsidRPr="00ED1892">
        <w:rPr>
          <w:rStyle w:val="StyleUnderline"/>
          <w:highlight w:val="cyan"/>
        </w:rPr>
        <w:t xml:space="preserve">one-third of </w:t>
      </w:r>
      <w:r w:rsidRPr="00ED1892">
        <w:rPr>
          <w:rStyle w:val="Emphasis"/>
          <w:highlight w:val="cyan"/>
        </w:rPr>
        <w:t>all present cropland</w:t>
      </w:r>
      <w:r>
        <w:rPr>
          <w:sz w:val="16"/>
        </w:rPr>
        <w:t xml:space="preserve">.” That is an area larger than the subcontinent of India. </w:t>
      </w:r>
      <w:r>
        <w:rPr>
          <w:rStyle w:val="StyleUnderline"/>
        </w:rPr>
        <w:t xml:space="preserve">At that rate the world will be out of topsoil from soil loss alone, not counting nutrient depletion, in </w:t>
      </w:r>
      <w:r>
        <w:rPr>
          <w:rStyle w:val="Emphasis"/>
        </w:rPr>
        <w:t>barely a hundred years.</w:t>
      </w:r>
    </w:p>
    <w:p w14:paraId="5531F297" w14:textId="77777777" w:rsidR="008A627A" w:rsidRPr="002F0689" w:rsidRDefault="008A627A" w:rsidP="008A627A">
      <w:pPr>
        <w:rPr>
          <w:rFonts w:asciiTheme="minorHAnsi" w:hAnsiTheme="minorHAnsi" w:cstheme="minorHAnsi"/>
        </w:rPr>
      </w:pPr>
    </w:p>
    <w:p w14:paraId="78348114" w14:textId="77777777" w:rsidR="008A627A" w:rsidRPr="002F0689" w:rsidRDefault="008A627A" w:rsidP="008A627A">
      <w:pPr>
        <w:rPr>
          <w:rFonts w:asciiTheme="minorHAnsi" w:hAnsiTheme="minorHAnsi" w:cstheme="minorHAnsi"/>
        </w:rPr>
      </w:pPr>
    </w:p>
    <w:p w14:paraId="40902474" w14:textId="75BDF18C" w:rsidR="007A3211" w:rsidRDefault="007A3211" w:rsidP="007A3211">
      <w:pPr>
        <w:pStyle w:val="Heading4"/>
      </w:pPr>
      <w:r>
        <w:t xml:space="preserve">Loss of biodiversity causes </w:t>
      </w:r>
      <w:r>
        <w:rPr>
          <w:u w:val="single"/>
        </w:rPr>
        <w:t>extinction</w:t>
      </w:r>
      <w:r>
        <w:t>.</w:t>
      </w:r>
    </w:p>
    <w:p w14:paraId="74D3567F" w14:textId="77777777" w:rsidR="007A3211" w:rsidRDefault="007A3211" w:rsidP="007A3211">
      <w:bookmarkStart w:id="0" w:name="_Hlk212742378"/>
      <w:r>
        <w:rPr>
          <w:rStyle w:val="Style13ptBold"/>
        </w:rPr>
        <w:t xml:space="preserve">Gingerich </w:t>
      </w:r>
      <w:bookmarkEnd w:id="0"/>
      <w:r>
        <w:rPr>
          <w:rStyle w:val="Style13ptBold"/>
        </w:rPr>
        <w:t>20</w:t>
      </w:r>
      <w:r>
        <w:t xml:space="preserve"> – Elizabeth </w:t>
      </w:r>
      <w:proofErr w:type="gramStart"/>
      <w:r>
        <w:t>Gingerich ,</w:t>
      </w:r>
      <w:proofErr w:type="gramEnd"/>
      <w:r>
        <w:t xml:space="preserve"> Professor of Business Law at Valparaiso University and J.D. from Indiana University, January ("Leadership in the Sixth Mass Extinction," The Journal of Values Based Leadership, vol. 13, </w:t>
      </w:r>
      <w:proofErr w:type="spellStart"/>
      <w:r>
        <w:t>iss</w:t>
      </w:r>
      <w:proofErr w:type="spellEnd"/>
      <w:r>
        <w:t>. 1, article 16, available online at https://scholar.valpo.edu/cgi/viewcontent.cgi?article=1308&amp;context=jvbl, accessed 7-7-2020) LR</w:t>
      </w:r>
    </w:p>
    <w:p w14:paraId="6AAA369A" w14:textId="77777777" w:rsidR="007A3211" w:rsidRDefault="007A3211" w:rsidP="007A3211">
      <w:pPr>
        <w:rPr>
          <w:sz w:val="16"/>
        </w:rPr>
      </w:pPr>
      <w:r>
        <w:rPr>
          <w:sz w:val="16"/>
        </w:rPr>
        <w:t>An “</w:t>
      </w:r>
      <w:r w:rsidRPr="00526DEA">
        <w:rPr>
          <w:rStyle w:val="Emphasis"/>
          <w:highlight w:val="cyan"/>
        </w:rPr>
        <w:t>extinction event</w:t>
      </w:r>
      <w:r>
        <w:rPr>
          <w:sz w:val="16"/>
        </w:rPr>
        <w:t xml:space="preserve">” is scientifically defined as a </w:t>
      </w:r>
      <w:r w:rsidRPr="00526DEA">
        <w:rPr>
          <w:rStyle w:val="StyleUnderline"/>
          <w:highlight w:val="cyan"/>
        </w:rPr>
        <w:t xml:space="preserve">widespread and rapid </w:t>
      </w:r>
      <w:r w:rsidRPr="00526DEA">
        <w:rPr>
          <w:rStyle w:val="Emphasis"/>
          <w:highlight w:val="cyan"/>
        </w:rPr>
        <w:t>decrease in Earth’s biodiversity</w:t>
      </w:r>
      <w:r>
        <w:rPr>
          <w:rStyle w:val="StyleUnderline"/>
        </w:rPr>
        <w:t>.</w:t>
      </w:r>
      <w:r>
        <w:rPr>
          <w:sz w:val="16"/>
        </w:rPr>
        <w:t xml:space="preserve"> Over the last 500 million years, life has had to recover from five distinct catastrophic extinctions when more than 75% of species was extinguished. But unlike the causes for the first four which were primarily attributed to shifting levels of the Earth’s carbon cycle largely caused by volcanic eruptions – the fifth mass extinction, known as the Cretaceous-Paleogene extinction, is regarded as an anomaly. This extinction – occurring over 66 million years ago – has been famously classified as the one obliteration caused by an asteroid collision, decimating the dinosaur population in the process (Cosmos, 2019). </w:t>
      </w:r>
    </w:p>
    <w:p w14:paraId="1EFDA483" w14:textId="77777777" w:rsidR="007A3211" w:rsidRDefault="007A3211" w:rsidP="007A3211">
      <w:pPr>
        <w:rPr>
          <w:sz w:val="16"/>
        </w:rPr>
      </w:pPr>
      <w:r>
        <w:rPr>
          <w:sz w:val="16"/>
        </w:rPr>
        <w:t xml:space="preserve">For millions of years, life on earth has been altered </w:t>
      </w:r>
      <w:proofErr w:type="gramStart"/>
      <w:r>
        <w:rPr>
          <w:sz w:val="16"/>
        </w:rPr>
        <w:t>as a result of</w:t>
      </w:r>
      <w:proofErr w:type="gramEnd"/>
      <w:r>
        <w:rPr>
          <w:sz w:val="16"/>
        </w:rPr>
        <w:t xml:space="preserve"> these five distinct mass extinction periods. Currently, </w:t>
      </w:r>
      <w:r>
        <w:rPr>
          <w:rStyle w:val="StyleUnderline"/>
        </w:rPr>
        <w:t>the planet is entering the sixth mass extinction</w:t>
      </w:r>
      <w:r>
        <w:rPr>
          <w:sz w:val="16"/>
        </w:rPr>
        <w:t xml:space="preserve">, leaving the Quaternary Period of the Cenozoic Era (which began at the fifth mass extinction) while unofficially shifting from the Holocene to the Anthropocene epoch (Zimmerman, 2016). This is </w:t>
      </w:r>
      <w:r>
        <w:rPr>
          <w:rStyle w:val="StyleUnderline"/>
        </w:rPr>
        <w:t>an era of ongoing change</w:t>
      </w:r>
      <w:r>
        <w:rPr>
          <w:sz w:val="16"/>
        </w:rPr>
        <w:t xml:space="preserve"> – all </w:t>
      </w:r>
      <w:r w:rsidRPr="00526DEA">
        <w:rPr>
          <w:rStyle w:val="StyleUnderline"/>
          <w:highlight w:val="cyan"/>
        </w:rPr>
        <w:t xml:space="preserve">fueled by </w:t>
      </w:r>
      <w:r w:rsidRPr="00526DEA">
        <w:rPr>
          <w:rStyle w:val="Emphasis"/>
          <w:highlight w:val="cyan"/>
        </w:rPr>
        <w:t>human activity</w:t>
      </w:r>
      <w:r>
        <w:rPr>
          <w:sz w:val="16"/>
        </w:rPr>
        <w:t xml:space="preserve"> – and broadly </w:t>
      </w:r>
      <w:r>
        <w:rPr>
          <w:rStyle w:val="StyleUnderline"/>
        </w:rPr>
        <w:t>characterized with the extinction of plants and animals and</w:t>
      </w:r>
      <w:r>
        <w:rPr>
          <w:sz w:val="16"/>
        </w:rPr>
        <w:t xml:space="preserve"> the </w:t>
      </w:r>
      <w:r>
        <w:rPr>
          <w:rStyle w:val="StyleUnderline"/>
        </w:rPr>
        <w:t xml:space="preserve">degradation of biodiverse habitats </w:t>
      </w:r>
      <w:r>
        <w:rPr>
          <w:sz w:val="16"/>
        </w:rPr>
        <w:t xml:space="preserve">such as rainforests and coral reefs as previously described – all driven by manmade climate change and the overhunting of species. </w:t>
      </w:r>
      <w:r>
        <w:rPr>
          <w:rStyle w:val="StyleUnderline"/>
        </w:rPr>
        <w:t xml:space="preserve">There is no land mass today nor ocean immune from serious </w:t>
      </w:r>
      <w:r w:rsidRPr="00526DEA">
        <w:rPr>
          <w:rStyle w:val="Emphasis"/>
          <w:highlight w:val="cyan"/>
        </w:rPr>
        <w:t>l</w:t>
      </w:r>
      <w:r>
        <w:rPr>
          <w:rStyle w:val="Emphasis"/>
        </w:rPr>
        <w:t>oss of biodiversity</w:t>
      </w:r>
      <w:r>
        <w:rPr>
          <w:rStyle w:val="StyleUnderline"/>
        </w:rPr>
        <w:t xml:space="preserve">. </w:t>
      </w:r>
      <w:r w:rsidRPr="00526DEA">
        <w:rPr>
          <w:rStyle w:val="StyleUnderline"/>
          <w:highlight w:val="cyan"/>
        </w:rPr>
        <w:t>Such widespread loss</w:t>
      </w:r>
      <w:r>
        <w:rPr>
          <w:sz w:val="16"/>
        </w:rPr>
        <w:t xml:space="preserve"> of habitat </w:t>
      </w:r>
      <w:r w:rsidRPr="00526DEA">
        <w:rPr>
          <w:rStyle w:val="StyleUnderline"/>
          <w:highlight w:val="cyan"/>
        </w:rPr>
        <w:t xml:space="preserve">is also </w:t>
      </w:r>
      <w:r w:rsidRPr="00526DEA">
        <w:rPr>
          <w:rStyle w:val="Emphasis"/>
          <w:highlight w:val="cyan"/>
        </w:rPr>
        <w:t>threatening human existence</w:t>
      </w:r>
      <w:r w:rsidRPr="00526DEA">
        <w:rPr>
          <w:rStyle w:val="StyleUnderline"/>
          <w:highlight w:val="cyan"/>
        </w:rPr>
        <w:t xml:space="preserve"> as agricultural practices</w:t>
      </w:r>
      <w:r>
        <w:rPr>
          <w:sz w:val="16"/>
        </w:rPr>
        <w:t xml:space="preserve"> continue to </w:t>
      </w:r>
      <w:r w:rsidRPr="00526DEA">
        <w:rPr>
          <w:rStyle w:val="StyleUnderline"/>
          <w:highlight w:val="cyan"/>
        </w:rPr>
        <w:t>strip aquifers of their normal flow and inject pesticide residues into the soil compromising otherwise potable water</w:t>
      </w:r>
      <w:r>
        <w:rPr>
          <w:rStyle w:val="StyleUnderline"/>
        </w:rPr>
        <w:t>.</w:t>
      </w:r>
      <w:r>
        <w:rPr>
          <w:sz w:val="16"/>
        </w:rPr>
        <w:t xml:space="preserve"> “Food production accounts for one-third of greenhouse gas emissions and roughly for 70% of worldwide water use” (</w:t>
      </w:r>
      <w:proofErr w:type="spellStart"/>
      <w:r>
        <w:rPr>
          <w:sz w:val="16"/>
        </w:rPr>
        <w:t>Razis</w:t>
      </w:r>
      <w:proofErr w:type="spellEnd"/>
      <w:r>
        <w:rPr>
          <w:sz w:val="16"/>
        </w:rPr>
        <w:t xml:space="preserve">, 2010). Although extreme </w:t>
      </w:r>
      <w:r w:rsidRPr="00526DEA">
        <w:rPr>
          <w:rStyle w:val="Emphasis"/>
          <w:highlight w:val="cyan"/>
        </w:rPr>
        <w:t>conservation efforts are required</w:t>
      </w:r>
      <w:r>
        <w:rPr>
          <w:rStyle w:val="StyleUnderline"/>
        </w:rPr>
        <w:t xml:space="preserve"> to curb this decline</w:t>
      </w:r>
      <w:r>
        <w:rPr>
          <w:sz w:val="16"/>
        </w:rPr>
        <w:t xml:space="preserve"> in resources, the window of time within which to act has substantially narrowed and future palliative efforts may prove ineffectual (Ceballos et al., 2019).</w:t>
      </w:r>
    </w:p>
    <w:p w14:paraId="0F969CA9" w14:textId="77777777" w:rsidR="00DB19B6" w:rsidRDefault="00DB19B6" w:rsidP="00DB19B6">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w:t>
      </w:r>
      <w:proofErr w:type="gramStart"/>
      <w:r>
        <w:rPr>
          <w:rFonts w:eastAsia="Calibri"/>
        </w:rPr>
        <w:t>triggers</w:t>
      </w:r>
      <w:proofErr w:type="gramEnd"/>
      <w:r>
        <w:rPr>
          <w:rFonts w:eastAsia="Calibri"/>
        </w:rPr>
        <w:t xml:space="preserve"> </w:t>
      </w:r>
      <w:r>
        <w:rPr>
          <w:rFonts w:eastAsia="Calibri"/>
          <w:u w:val="single"/>
        </w:rPr>
        <w:t>extinction</w:t>
      </w:r>
      <w:r>
        <w:rPr>
          <w:rFonts w:eastAsia="Calibri"/>
        </w:rPr>
        <w:t>.</w:t>
      </w:r>
    </w:p>
    <w:p w14:paraId="2004AB3B" w14:textId="77777777" w:rsidR="00DB19B6" w:rsidRPr="00C75252" w:rsidRDefault="00DB19B6" w:rsidP="00DB19B6">
      <w:pPr>
        <w:rPr>
          <w:rStyle w:val="Style13ptBold"/>
          <w:b w:val="0"/>
          <w:bCs w:val="0"/>
        </w:rPr>
      </w:pPr>
      <w:r>
        <w:rPr>
          <w:rStyle w:val="Style13ptBold"/>
        </w:rPr>
        <w:t xml:space="preserve">Hendy 2017 </w:t>
      </w:r>
      <w:r w:rsidRPr="00DB19B6">
        <w:t xml:space="preserve">[Ian, 14 </w:t>
      </w:r>
      <w:proofErr w:type="gramStart"/>
      <w:r w:rsidRPr="00DB19B6">
        <w:t>August,</w:t>
      </w:r>
      <w:proofErr w:type="gramEnd"/>
      <w:r w:rsidRPr="00DB19B6">
        <w:t xml:space="preserve"> 2017, PHYS, “Gulf of Mexico 'dead zone' is already a disaster – but it could get worse,” https://phys.org/news/2017-08-gulf-mexico-dead-zone-disaster.html, acc 8/18/2025 </w:t>
      </w:r>
      <w:proofErr w:type="spellStart"/>
      <w:r w:rsidRPr="00DB19B6">
        <w:t>mae</w:t>
      </w:r>
      <w:proofErr w:type="spellEnd"/>
      <w:r w:rsidRPr="00DB19B6">
        <w:t>]</w:t>
      </w:r>
    </w:p>
    <w:p w14:paraId="6E29B3DF" w14:textId="77777777" w:rsidR="00DB19B6" w:rsidRPr="003503F6" w:rsidRDefault="00DB19B6" w:rsidP="00DB19B6">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50E6701E" w14:textId="77777777" w:rsidR="00DB19B6" w:rsidRPr="00C97988" w:rsidRDefault="00DB19B6" w:rsidP="00DB19B6">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3367FD59" w14:textId="77777777" w:rsidR="00DB19B6" w:rsidRPr="003503F6" w:rsidRDefault="00DB19B6" w:rsidP="00DB19B6">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proofErr w:type="spellStart"/>
      <w:r w:rsidRPr="00D47CDC">
        <w:rPr>
          <w:rStyle w:val="Emphasis"/>
          <w:highlight w:val="cyan"/>
        </w:rPr>
        <w:t>Fertilisers</w:t>
      </w:r>
      <w:proofErr w:type="spellEnd"/>
      <w:r w:rsidRPr="00D47CDC">
        <w:rPr>
          <w:rStyle w:val="Emphasis"/>
          <w:highlight w:val="cyan"/>
        </w:rPr>
        <w:t xml:space="preserve">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376F1FFE" w14:textId="77777777" w:rsidR="00DB19B6" w:rsidRPr="003503F6" w:rsidRDefault="00DB19B6" w:rsidP="00DB19B6">
      <w:pPr>
        <w:rPr>
          <w:sz w:val="16"/>
        </w:rPr>
      </w:pPr>
      <w:r w:rsidRPr="003503F6">
        <w:rPr>
          <w:sz w:val="16"/>
        </w:rPr>
        <w:t xml:space="preserve">Fish and other mobile sea creatures </w:t>
      </w:r>
      <w:proofErr w:type="gramStart"/>
      <w:r w:rsidRPr="003503F6">
        <w:rPr>
          <w:sz w:val="16"/>
        </w:rPr>
        <w:t>are able to</w:t>
      </w:r>
      <w:proofErr w:type="gramEnd"/>
      <w:r w:rsidRPr="003503F6">
        <w:rPr>
          <w:sz w:val="16"/>
        </w:rPr>
        <w:t xml:space="preserve"> escape the suffocating dead zone. </w:t>
      </w:r>
      <w:proofErr w:type="gramStart"/>
      <w:r w:rsidRPr="00C97988">
        <w:rPr>
          <w:rStyle w:val="StyleUnderline"/>
        </w:rPr>
        <w:t>Less lucky however</w:t>
      </w:r>
      <w:proofErr w:type="gramEnd"/>
      <w:r w:rsidRPr="00C97988">
        <w:rPr>
          <w:rStyle w:val="StyleUnderline"/>
        </w:rPr>
        <w:t xml:space="preserve"> are the sponges, corals, sea squirts and other animals who live their lives fixed in one place on the </w:t>
      </w:r>
      <w:proofErr w:type="gramStart"/>
      <w:r w:rsidRPr="00C97988">
        <w:rPr>
          <w:rStyle w:val="StyleUnderline"/>
        </w:rPr>
        <w:t>sea bed</w:t>
      </w:r>
      <w:proofErr w:type="gramEnd"/>
      <w:r w:rsidRPr="00C97988">
        <w:rPr>
          <w:rStyle w:val="StyleUnderline"/>
        </w:rPr>
        <w:t>.</w:t>
      </w:r>
      <w:r w:rsidRPr="003503F6">
        <w:rPr>
          <w:sz w:val="16"/>
        </w:rPr>
        <w:t xml:space="preserve"> Low oxygen levels place them under great </w:t>
      </w:r>
      <w:proofErr w:type="gramStart"/>
      <w:r w:rsidRPr="003503F6">
        <w:rPr>
          <w:sz w:val="16"/>
        </w:rPr>
        <w:t>stress</w:t>
      </w:r>
      <w:proofErr w:type="gramEnd"/>
      <w:r w:rsidRPr="003503F6">
        <w:rPr>
          <w:sz w:val="16"/>
        </w:rPr>
        <w:t xml:space="preserve"> and </w:t>
      </w:r>
      <w:r w:rsidRPr="003503F6">
        <w:rPr>
          <w:rStyle w:val="Emphasis"/>
        </w:rPr>
        <w:t xml:space="preserve">we have seen </w:t>
      </w:r>
      <w:r w:rsidRPr="00D47CDC">
        <w:rPr>
          <w:rStyle w:val="Emphasis"/>
          <w:highlight w:val="cyan"/>
        </w:rPr>
        <w:t>huge mortalities</w:t>
      </w:r>
      <w:r w:rsidRPr="003503F6">
        <w:rPr>
          <w:sz w:val="16"/>
        </w:rPr>
        <w:t xml:space="preserve">. Such losses will of course ripple up the food web, creating a </w:t>
      </w:r>
      <w:proofErr w:type="gramStart"/>
      <w:r w:rsidRPr="003503F6">
        <w:rPr>
          <w:sz w:val="16"/>
        </w:rPr>
        <w:t>negative chain</w:t>
      </w:r>
      <w:proofErr w:type="gramEnd"/>
      <w:r w:rsidRPr="003503F6">
        <w:rPr>
          <w:sz w:val="16"/>
        </w:rPr>
        <w:t xml:space="preserve"> reaction </w:t>
      </w:r>
      <w:proofErr w:type="gramStart"/>
      <w:r w:rsidRPr="003503F6">
        <w:rPr>
          <w:sz w:val="16"/>
        </w:rPr>
        <w:t>of</w:t>
      </w:r>
      <w:proofErr w:type="gramEnd"/>
      <w:r w:rsidRPr="003503F6">
        <w:rPr>
          <w:sz w:val="16"/>
        </w:rPr>
        <w:t xml:space="preserve"> increasing mortality rates in </w:t>
      </w:r>
      <w:proofErr w:type="gramStart"/>
      <w:r w:rsidRPr="003503F6">
        <w:rPr>
          <w:sz w:val="16"/>
        </w:rPr>
        <w:t>larger and larger</w:t>
      </w:r>
      <w:proofErr w:type="gramEnd"/>
      <w:r w:rsidRPr="003503F6">
        <w:rPr>
          <w:sz w:val="16"/>
        </w:rPr>
        <w:t xml:space="preserve"> animals.</w:t>
      </w:r>
    </w:p>
    <w:p w14:paraId="3D2B12E3" w14:textId="77777777" w:rsidR="00DB19B6" w:rsidRPr="003503F6" w:rsidRDefault="00DB19B6" w:rsidP="00DB19B6">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38807079" w14:textId="77777777" w:rsidR="00DB19B6" w:rsidRPr="003503F6" w:rsidRDefault="00DB19B6" w:rsidP="00DB19B6">
      <w:pPr>
        <w:rPr>
          <w:rStyle w:val="Emphasis"/>
        </w:rPr>
      </w:pPr>
      <w:r w:rsidRPr="003503F6">
        <w:rPr>
          <w:sz w:val="16"/>
        </w:rPr>
        <w:t xml:space="preserve">Steps are under way to slow down the ecological disaster. Some farmers in the Mississippi basin are using large grassy zones along waterways </w:t>
      </w:r>
      <w:proofErr w:type="gramStart"/>
      <w:r w:rsidRPr="003503F6">
        <w:rPr>
          <w:sz w:val="16"/>
        </w:rPr>
        <w:t>in order to</w:t>
      </w:r>
      <w:proofErr w:type="gramEnd"/>
      <w:r w:rsidRPr="003503F6">
        <w:rPr>
          <w:sz w:val="16"/>
        </w:rPr>
        <w:t xml:space="preserve"> soak up the agricultural </w:t>
      </w:r>
      <w:proofErr w:type="spellStart"/>
      <w:r w:rsidRPr="003503F6">
        <w:rPr>
          <w:sz w:val="16"/>
        </w:rPr>
        <w:t>fertilisers</w:t>
      </w:r>
      <w:proofErr w:type="spellEnd"/>
      <w:r w:rsidRPr="003503F6">
        <w:rPr>
          <w:sz w:val="16"/>
        </w:rPr>
        <w:t xml:space="preserve">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32679BEA" w14:textId="77777777" w:rsidR="00DB19B6" w:rsidRPr="003503F6" w:rsidRDefault="00DB19B6" w:rsidP="00DB19B6">
      <w:pPr>
        <w:rPr>
          <w:rStyle w:val="StyleUnderline"/>
        </w:rPr>
      </w:pPr>
      <w:r w:rsidRPr="003503F6">
        <w:rPr>
          <w:sz w:val="16"/>
        </w:rPr>
        <w:t xml:space="preserve">In the century since Muir's death, things have sped up. A </w:t>
      </w:r>
      <w:r w:rsidRPr="003503F6">
        <w:rPr>
          <w:rStyle w:val="StyleUnderline"/>
        </w:rPr>
        <w:t xml:space="preserve">larger population demands more </w:t>
      </w:r>
      <w:proofErr w:type="gramStart"/>
      <w:r w:rsidRPr="003503F6">
        <w:rPr>
          <w:rStyle w:val="StyleUnderline"/>
        </w:rPr>
        <w:t>food</w:t>
      </w:r>
      <w:proofErr w:type="gramEnd"/>
      <w:r w:rsidRPr="003503F6">
        <w:rPr>
          <w:rStyle w:val="StyleUnderline"/>
        </w:rPr>
        <w:t xml:space="preserve"> which means more deforestation, more farmland and more </w:t>
      </w:r>
      <w:proofErr w:type="spellStart"/>
      <w:proofErr w:type="gramStart"/>
      <w:r w:rsidRPr="003503F6">
        <w:rPr>
          <w:rStyle w:val="StyleUnderline"/>
        </w:rPr>
        <w:t>fertiliser</w:t>
      </w:r>
      <w:proofErr w:type="spellEnd"/>
      <w:proofErr w:type="gramEnd"/>
      <w:r w:rsidRPr="003503F6">
        <w:rPr>
          <w:rStyle w:val="StyleUnderline"/>
        </w:rPr>
        <w:t xml:space="preserve">. The </w:t>
      </w:r>
      <w:proofErr w:type="gramStart"/>
      <w:r w:rsidRPr="003503F6">
        <w:rPr>
          <w:rStyle w:val="StyleUnderline"/>
        </w:rPr>
        <w:t>increase</w:t>
      </w:r>
      <w:proofErr w:type="gramEnd"/>
      <w:r w:rsidRPr="003503F6">
        <w:rPr>
          <w:rStyle w:val="StyleUnderline"/>
        </w:rPr>
        <w:t xml:space="preserve"> demand placed on our land is ultimately affecting the marine environment.</w:t>
      </w:r>
    </w:p>
    <w:p w14:paraId="4BD51E33" w14:textId="77777777" w:rsidR="00DB19B6" w:rsidRPr="003503F6" w:rsidRDefault="00DB19B6" w:rsidP="00DB19B6">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39D6329C" w14:textId="77777777" w:rsidR="007A3211" w:rsidRPr="00CF19F8" w:rsidRDefault="007A3211" w:rsidP="007A3211">
      <w:pPr>
        <w:rPr>
          <w:sz w:val="14"/>
        </w:rPr>
      </w:pPr>
    </w:p>
    <w:p w14:paraId="2E98B638" w14:textId="77777777" w:rsidR="007A3211" w:rsidRDefault="007A3211" w:rsidP="007A3211">
      <w:pPr>
        <w:pStyle w:val="Heading4"/>
      </w:pPr>
      <w:r>
        <w:t xml:space="preserve">Scenario Two is </w:t>
      </w:r>
      <w:r w:rsidRPr="00667BCF">
        <w:rPr>
          <w:u w:val="single"/>
        </w:rPr>
        <w:t>ABR</w:t>
      </w:r>
      <w:r>
        <w:t>:</w:t>
      </w:r>
    </w:p>
    <w:p w14:paraId="33933D17" w14:textId="77777777" w:rsidR="007A3211" w:rsidRPr="006471A2" w:rsidRDefault="007A3211" w:rsidP="007A3211">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329B5E6B" w14:textId="77777777" w:rsidR="007A3211" w:rsidRDefault="007A3211" w:rsidP="007A3211">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w:t>
      </w:r>
      <w:proofErr w:type="spellStart"/>
      <w:r>
        <w:t>Chanheung</w:t>
      </w:r>
      <w:proofErr w:type="spellEnd"/>
      <w:r>
        <w:t xml:space="preserve"> Cho, Zachary Brown, Kevin Gross, Daniel Tregeagle – all four work at the North Carolina State University – three work in Agriculture Research and Economics and the fourth works in the Department of Statistics – there a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da 8/5/25</w:t>
      </w:r>
    </w:p>
    <w:p w14:paraId="0D81F828" w14:textId="77777777" w:rsidR="007A3211" w:rsidRPr="009F2490" w:rsidRDefault="007A3211" w:rsidP="007A3211">
      <w:pPr>
        <w:rPr>
          <w:sz w:val="16"/>
        </w:rPr>
      </w:pPr>
      <w:r w:rsidRPr="009F2490">
        <w:rPr>
          <w:sz w:val="16"/>
        </w:rPr>
        <w:t xml:space="preserve">The </w:t>
      </w:r>
      <w:r w:rsidRPr="0042696B">
        <w:rPr>
          <w:rStyle w:val="StyleUnderline"/>
          <w:highlight w:val="cyan"/>
        </w:rPr>
        <w:t>marginal user costs</w:t>
      </w:r>
      <w:r w:rsidRPr="009F2490">
        <w:rPr>
          <w:sz w:val="16"/>
        </w:rPr>
        <w:t xml:space="preserve"> (MUC) of pesticide resistance </w:t>
      </w:r>
      <w:r w:rsidRPr="0042696B">
        <w:rPr>
          <w:rStyle w:val="StyleUnderline"/>
          <w:highlight w:val="cyan"/>
        </w:rPr>
        <w:t>for chemical-intensive farmers</w:t>
      </w:r>
      <w:r w:rsidRPr="009F2490">
        <w:rPr>
          <w:sz w:val="16"/>
        </w:rPr>
        <w:t xml:space="preserve"> and the pest management industry </w:t>
      </w:r>
      <w:r w:rsidRPr="0042696B">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42696B">
        <w:rPr>
          <w:rStyle w:val="StyleUnderline"/>
          <w:highlight w:val="cyan"/>
        </w:rPr>
        <w:t xml:space="preserve">importance of eliminating </w:t>
      </w:r>
      <w:r w:rsidRPr="00443C6A">
        <w:rPr>
          <w:rStyle w:val="StyleUnderline"/>
        </w:rPr>
        <w:t xml:space="preserve">toxic </w:t>
      </w:r>
      <w:r w:rsidRPr="0042696B">
        <w:rPr>
          <w:rStyle w:val="StyleUnderline"/>
          <w:highlight w:val="cyan"/>
        </w:rPr>
        <w:t>pesticide use</w:t>
      </w:r>
      <w:r w:rsidRPr="009F2490">
        <w:rPr>
          <w:sz w:val="16"/>
        </w:rPr>
        <w:t xml:space="preserve"> amidst compounding climate, biodiversity, and public health crises—which many IPM strategies do not adequately address.</w:t>
      </w:r>
    </w:p>
    <w:p w14:paraId="4E19BC5F" w14:textId="77777777" w:rsidR="007A3211" w:rsidRPr="009F2490" w:rsidRDefault="007A3211" w:rsidP="007A3211">
      <w:pPr>
        <w:rPr>
          <w:sz w:val="16"/>
        </w:rPr>
      </w:pPr>
      <w:r w:rsidRPr="0042696B">
        <w:rPr>
          <w:rStyle w:val="StyleUnderline"/>
          <w:highlight w:val="cyan"/>
        </w:rPr>
        <w:t xml:space="preserve">As </w:t>
      </w:r>
      <w:r w:rsidRPr="00443C6A">
        <w:rPr>
          <w:rStyle w:val="StyleUnderline"/>
        </w:rPr>
        <w:t xml:space="preserve">the </w:t>
      </w:r>
      <w:r w:rsidRPr="0042696B">
        <w:rPr>
          <w:rStyle w:val="StyleUnderline"/>
          <w:highlight w:val="cyan"/>
        </w:rPr>
        <w:t>costs</w:t>
      </w:r>
      <w:r w:rsidRPr="009F2490">
        <w:rPr>
          <w:sz w:val="16"/>
        </w:rPr>
        <w:t xml:space="preserve"> of petrochemical-based pesticides </w:t>
      </w:r>
      <w:r w:rsidRPr="0042696B">
        <w:rPr>
          <w:rStyle w:val="StyleUnderline"/>
          <w:highlight w:val="cyan"/>
        </w:rPr>
        <w:t>increase</w:t>
      </w:r>
      <w:r w:rsidRPr="009F2490">
        <w:rPr>
          <w:sz w:val="16"/>
        </w:rPr>
        <w:t xml:space="preserve">, organisms identified as </w:t>
      </w:r>
      <w:r w:rsidRPr="0042696B">
        <w:rPr>
          <w:rStyle w:val="StyleUnderline"/>
          <w:highlight w:val="cyan"/>
        </w:rPr>
        <w:t xml:space="preserve">pests </w:t>
      </w:r>
      <w:r w:rsidRPr="00443C6A">
        <w:rPr>
          <w:rStyle w:val="StyleUnderline"/>
        </w:rPr>
        <w:t xml:space="preserve">continue to </w:t>
      </w:r>
      <w:r w:rsidRPr="0042696B">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4C5C57EF" w14:textId="77777777" w:rsidR="007A3211" w:rsidRPr="009F2490" w:rsidRDefault="007A3211" w:rsidP="007A3211">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9F2490">
        <w:rPr>
          <w:sz w:val="16"/>
        </w:rPr>
        <w:t>Bt</w:t>
      </w:r>
      <w:proofErr w:type="spellEnd"/>
      <w:r w:rsidRPr="009F2490">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0DA65A59" w14:textId="77777777" w:rsidR="007A3211" w:rsidRPr="009F2490" w:rsidRDefault="007A3211" w:rsidP="007A3211">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41E4B8BC" w14:textId="77777777" w:rsidR="007A3211" w:rsidRPr="009F2490" w:rsidRDefault="007A3211" w:rsidP="007A3211">
      <w:pPr>
        <w:rPr>
          <w:sz w:val="16"/>
        </w:rPr>
      </w:pPr>
      <w:r w:rsidRPr="00443C6A">
        <w:rPr>
          <w:rStyle w:val="StyleUnderline"/>
        </w:rPr>
        <w:t xml:space="preserve">Pest </w:t>
      </w:r>
      <w:r w:rsidRPr="0042696B">
        <w:rPr>
          <w:rStyle w:val="StyleUnderline"/>
          <w:highlight w:val="cyan"/>
        </w:rPr>
        <w:t xml:space="preserve">resistance to pesticides manifests for various </w:t>
      </w:r>
      <w:r w:rsidRPr="00443C6A">
        <w:rPr>
          <w:rStyle w:val="StyleUnderline"/>
        </w:rPr>
        <w:t xml:space="preserve">pests and </w:t>
      </w:r>
      <w:r w:rsidRPr="0042696B">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 xml:space="preserve">in </w:t>
      </w:r>
      <w:proofErr w:type="gramStart"/>
      <w:r w:rsidRPr="00443C6A">
        <w:rPr>
          <w:rStyle w:val="StyleUnderline"/>
        </w:rPr>
        <w:t>the scientific</w:t>
      </w:r>
      <w:proofErr w:type="gramEnd"/>
      <w:r w:rsidRPr="00443C6A">
        <w:rPr>
          <w:rStyle w:val="StyleUnderline"/>
        </w:rPr>
        <w:t xml:space="preserve"> lit</w:t>
      </w:r>
      <w:r w:rsidRPr="00443C6A">
        <w:rPr>
          <w:sz w:val="16"/>
        </w:rPr>
        <w:t>erature. For example, a 2023 study published in Pest Management</w:t>
      </w:r>
      <w:r w:rsidRPr="009F2490">
        <w:rPr>
          <w:sz w:val="16"/>
        </w:rPr>
        <w:t xml:space="preserve"> Science finds </w:t>
      </w:r>
      <w:r w:rsidRPr="0042696B">
        <w:rPr>
          <w:rStyle w:val="StyleUnderline"/>
          <w:highlight w:val="cyan"/>
        </w:rPr>
        <w:t>resistance to insecticides</w:t>
      </w:r>
      <w:r w:rsidRPr="009F2490">
        <w:rPr>
          <w:sz w:val="16"/>
        </w:rPr>
        <w:t xml:space="preserve">, like pyrethroids, </w:t>
      </w:r>
      <w:r w:rsidRPr="00443C6A">
        <w:rPr>
          <w:rStyle w:val="StyleUnderline"/>
        </w:rPr>
        <w:t xml:space="preserve">is </w:t>
      </w:r>
      <w:r w:rsidRPr="0042696B">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42696B">
        <w:rPr>
          <w:rStyle w:val="StyleUnderline"/>
          <w:highlight w:val="cyan"/>
        </w:rPr>
        <w:t>fever</w:t>
      </w:r>
      <w:r w:rsidRPr="009F2490">
        <w:rPr>
          <w:sz w:val="16"/>
        </w:rPr>
        <w:t xml:space="preserve">. </w:t>
      </w:r>
      <w:r w:rsidRPr="0042696B">
        <w:rPr>
          <w:rStyle w:val="Emphasis"/>
          <w:highlight w:val="cyan"/>
        </w:rPr>
        <w:t xml:space="preserve">Prevention of disease outbreaks is threatened by pesticide </w:t>
      </w:r>
      <w:r w:rsidRPr="0042696B">
        <w:rPr>
          <w:rStyle w:val="StyleUnderline"/>
          <w:highlight w:val="cyan"/>
        </w:rPr>
        <w:t>reliance</w:t>
      </w:r>
      <w:r w:rsidRPr="009F2490">
        <w:rPr>
          <w:sz w:val="16"/>
        </w:rPr>
        <w:t xml:space="preserve"> to which pathogens and their vectors develop resistance.</w:t>
      </w:r>
    </w:p>
    <w:p w14:paraId="7E8FEB2C" w14:textId="77777777" w:rsidR="007A3211" w:rsidRPr="009F2490" w:rsidRDefault="007A3211" w:rsidP="007A3211">
      <w:pPr>
        <w:rPr>
          <w:sz w:val="16"/>
        </w:rPr>
      </w:pPr>
      <w:r w:rsidRPr="009F2490">
        <w:rPr>
          <w:sz w:val="16"/>
        </w:rPr>
        <w:t xml:space="preserve">A 2022 study published in Scientific Reports documents wholesale toxic </w:t>
      </w:r>
      <w:r w:rsidRPr="0042696B">
        <w:rPr>
          <w:rStyle w:val="StyleUnderline"/>
          <w:highlight w:val="cyan"/>
        </w:rPr>
        <w:t>pesticide use</w:t>
      </w:r>
      <w:r w:rsidRPr="009F2490">
        <w:rPr>
          <w:sz w:val="16"/>
        </w:rPr>
        <w:t xml:space="preserve"> (deltamethrin, permethrin, lambda-cyhalothrin, propoxur, and malathion) </w:t>
      </w:r>
      <w:r w:rsidRPr="0042696B">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9F2490">
        <w:rPr>
          <w:sz w:val="16"/>
        </w:rPr>
        <w:t>quinquefasciastus</w:t>
      </w:r>
      <w:proofErr w:type="spellEnd"/>
      <w:r w:rsidRPr="009F2490">
        <w:rPr>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42696B">
        <w:rPr>
          <w:rStyle w:val="StyleUnderline"/>
          <w:highlight w:val="cyan"/>
        </w:rPr>
        <w:t>ticks</w:t>
      </w:r>
      <w:r w:rsidRPr="009F2490">
        <w:rPr>
          <w:sz w:val="16"/>
        </w:rPr>
        <w:t xml:space="preserve"> (Ixodes </w:t>
      </w:r>
      <w:proofErr w:type="spellStart"/>
      <w:r w:rsidRPr="009F2490">
        <w:rPr>
          <w:sz w:val="16"/>
        </w:rPr>
        <w:t>scapulari</w:t>
      </w:r>
      <w:proofErr w:type="spellEnd"/>
      <w:r w:rsidRPr="009F2490">
        <w:rPr>
          <w:sz w:val="16"/>
        </w:rPr>
        <w:t xml:space="preserve">) in the state of New York are developing potential resistance to the pyrethroid insecticide, permethrin. Regarding the resilience of </w:t>
      </w:r>
      <w:r w:rsidRPr="0042696B">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42696B">
        <w:rPr>
          <w:rStyle w:val="StyleUnderline"/>
          <w:highlight w:val="cyan"/>
        </w:rPr>
        <w:t>revealed</w:t>
      </w:r>
      <w:r w:rsidRPr="009F2490">
        <w:rPr>
          <w:sz w:val="16"/>
        </w:rPr>
        <w:t xml:space="preserve"> an 80% survival rate of these pesky insects. See more on pesticide </w:t>
      </w:r>
      <w:r w:rsidRPr="0042696B">
        <w:rPr>
          <w:rStyle w:val="StyleUnderline"/>
          <w:highlight w:val="cyan"/>
        </w:rPr>
        <w:t>resistance</w:t>
      </w:r>
      <w:r w:rsidRPr="009F2490">
        <w:rPr>
          <w:sz w:val="16"/>
        </w:rPr>
        <w:t xml:space="preserve"> in the Daily News.</w:t>
      </w:r>
    </w:p>
    <w:p w14:paraId="723DDFE2" w14:textId="77777777" w:rsidR="007A3211" w:rsidRPr="009F2490" w:rsidRDefault="007A3211" w:rsidP="007A3211">
      <w:pPr>
        <w:rPr>
          <w:sz w:val="16"/>
        </w:rPr>
      </w:pPr>
      <w:r w:rsidRPr="0042696B">
        <w:rPr>
          <w:rStyle w:val="StyleUnderline"/>
          <w:highlight w:val="cyan"/>
        </w:rPr>
        <w:t>Antibiotic resistance is a</w:t>
      </w:r>
      <w:r w:rsidRPr="009F2490">
        <w:rPr>
          <w:sz w:val="16"/>
        </w:rPr>
        <w:t xml:space="preserve"> compounding </w:t>
      </w:r>
      <w:r w:rsidRPr="0042696B">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42696B">
        <w:rPr>
          <w:rStyle w:val="StyleUnderline"/>
          <w:highlight w:val="cyan"/>
        </w:rPr>
        <w:t xml:space="preserve">contribute to </w:t>
      </w:r>
      <w:r w:rsidRPr="00443C6A">
        <w:rPr>
          <w:rStyle w:val="StyleUnderline"/>
        </w:rPr>
        <w:t xml:space="preserve">the </w:t>
      </w:r>
      <w:r w:rsidRPr="0042696B">
        <w:rPr>
          <w:rStyle w:val="StyleUnderline"/>
          <w:highlight w:val="cyan"/>
        </w:rPr>
        <w:t>resistance</w:t>
      </w:r>
      <w:r w:rsidRPr="009F2490">
        <w:rPr>
          <w:sz w:val="16"/>
        </w:rPr>
        <w:t xml:space="preserve"> of certain </w:t>
      </w:r>
      <w:r w:rsidRPr="0042696B">
        <w:rPr>
          <w:rStyle w:val="StyleUnderline"/>
          <w:highlight w:val="cyan"/>
        </w:rPr>
        <w:t>bacteria or fungi to antibiotics</w:t>
      </w:r>
      <w:r w:rsidRPr="009F2490">
        <w:rPr>
          <w:sz w:val="16"/>
        </w:rPr>
        <w:t xml:space="preserve"> </w:t>
      </w:r>
      <w:r w:rsidRPr="0042696B">
        <w:rPr>
          <w:rStyle w:val="StyleUnderline"/>
          <w:highlight w:val="cyan"/>
        </w:rPr>
        <w:t>that have</w:t>
      </w:r>
      <w:r w:rsidRPr="009F2490">
        <w:rPr>
          <w:sz w:val="16"/>
        </w:rPr>
        <w:t xml:space="preserve"> historically </w:t>
      </w:r>
      <w:r w:rsidRPr="0042696B">
        <w:rPr>
          <w:rStyle w:val="StyleUnderline"/>
          <w:highlight w:val="cyan"/>
        </w:rPr>
        <w:t>knocked down such infections in humans</w:t>
      </w:r>
      <w:r w:rsidRPr="009F2490">
        <w:rPr>
          <w:sz w:val="16"/>
        </w:rPr>
        <w:t xml:space="preserve">, as mentioned in a 2017 Pesticides and You article written by Terry Shistar, </w:t>
      </w:r>
      <w:proofErr w:type="spellStart"/>
      <w:r w:rsidRPr="009F2490">
        <w:rPr>
          <w:sz w:val="16"/>
        </w:rPr>
        <w:t>Ph.D</w:t>
      </w:r>
      <w:proofErr w:type="spellEnd"/>
      <w:r w:rsidRPr="009F2490">
        <w:rPr>
          <w:sz w:val="16"/>
        </w:rPr>
        <w:t xml:space="preserve"> and Carla Curle, “Agricultural Uses of Antibiotics Escalate Bacterial Resistance.“ The authors note, “In addition to the promotion of weed resistance by widespread application of glyphosate and use of glyphosate-resistant genes in agriculture, there is evidence that </w:t>
      </w:r>
      <w:r w:rsidRPr="0042696B">
        <w:rPr>
          <w:rStyle w:val="StyleUnderline"/>
          <w:highlight w:val="cyan"/>
        </w:rPr>
        <w:t>glyphosate</w:t>
      </w:r>
      <w:r w:rsidRPr="009F2490">
        <w:rPr>
          <w:rStyle w:val="StyleUnderline"/>
        </w:rPr>
        <w:t xml:space="preserve"> </w:t>
      </w:r>
      <w:r w:rsidRPr="009F2490">
        <w:rPr>
          <w:sz w:val="16"/>
        </w:rPr>
        <w:t xml:space="preserve">at environmentally relevant levels </w:t>
      </w:r>
      <w:r w:rsidRPr="0042696B">
        <w:rPr>
          <w:rStyle w:val="StyleUnderline"/>
          <w:highlight w:val="cyan"/>
        </w:rPr>
        <w:t>increases bacterial resistance to antibiotics</w:t>
      </w:r>
      <w:r w:rsidRPr="009F2490">
        <w:rPr>
          <w:sz w:val="16"/>
        </w:rPr>
        <w:t xml:space="preserve"> important </w:t>
      </w:r>
      <w:r w:rsidRPr="0042696B">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4AC2C654" w14:textId="77777777" w:rsidR="007A3211" w:rsidRPr="0046229D" w:rsidRDefault="007A3211" w:rsidP="007A3211">
      <w:pPr>
        <w:pStyle w:val="Heading4"/>
      </w:pPr>
      <w:r w:rsidRPr="0046229D">
        <w:t>ABR</w:t>
      </w:r>
      <w:r>
        <w:t xml:space="preserve"> causes </w:t>
      </w:r>
      <w:r w:rsidRPr="0020469B">
        <w:rPr>
          <w:u w:val="single"/>
        </w:rPr>
        <w:t>extinction</w:t>
      </w:r>
      <w:r>
        <w:t>.</w:t>
      </w:r>
    </w:p>
    <w:p w14:paraId="2D3F6DA4" w14:textId="77777777" w:rsidR="007A3211" w:rsidRPr="0046229D" w:rsidRDefault="007A3211" w:rsidP="007A3211">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755E0058" w14:textId="77777777" w:rsidR="007A3211" w:rsidRPr="006F2D06" w:rsidRDefault="007A3211" w:rsidP="007A3211">
      <w:pPr>
        <w:rPr>
          <w:sz w:val="16"/>
          <w:szCs w:val="16"/>
        </w:rPr>
      </w:pPr>
      <w:r w:rsidRPr="006F2D06">
        <w:rPr>
          <w:sz w:val="16"/>
          <w:szCs w:val="16"/>
        </w:rPr>
        <w:t>Going Viral</w:t>
      </w:r>
    </w:p>
    <w:p w14:paraId="32403305" w14:textId="77777777" w:rsidR="007A3211" w:rsidRPr="006F2D06" w:rsidRDefault="007A3211" w:rsidP="007A3211">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42696B">
        <w:rPr>
          <w:rStyle w:val="Emphasis"/>
          <w:highlight w:val="cyan"/>
        </w:rPr>
        <w:t>disease</w:t>
      </w:r>
      <w:r w:rsidRPr="006F2D06">
        <w:rPr>
          <w:sz w:val="16"/>
        </w:rPr>
        <w:t xml:space="preserve">, and speciﬁcally those diseases that are </w:t>
      </w:r>
      <w:r w:rsidRPr="0042696B">
        <w:rPr>
          <w:rStyle w:val="StyleUnderline"/>
          <w:highlight w:val="cyan"/>
        </w:rPr>
        <w:t xml:space="preserve">caused by </w:t>
      </w:r>
      <w:r w:rsidRPr="0042696B">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42696B">
        <w:rPr>
          <w:rStyle w:val="StyleUnderline"/>
          <w:highlight w:val="cyan"/>
        </w:rPr>
        <w:t>are a</w:t>
      </w:r>
      <w:r w:rsidRPr="00AF3111">
        <w:rPr>
          <w:rStyle w:val="StyleUnderline"/>
        </w:rPr>
        <w:t xml:space="preserve"> </w:t>
      </w:r>
      <w:r w:rsidRPr="00AF3111">
        <w:rPr>
          <w:rStyle w:val="Emphasis"/>
        </w:rPr>
        <w:t xml:space="preserve">potential </w:t>
      </w:r>
      <w:r w:rsidRPr="0042696B">
        <w:rPr>
          <w:rStyle w:val="Emphasis"/>
          <w:highlight w:val="cyan"/>
        </w:rPr>
        <w:t>threat</w:t>
      </w:r>
      <w:r w:rsidRPr="0042696B">
        <w:rPr>
          <w:rStyle w:val="StyleUnderline"/>
          <w:highlight w:val="cyan"/>
        </w:rPr>
        <w:t xml:space="preserve"> to</w:t>
      </w:r>
      <w:r w:rsidRPr="00034E00">
        <w:rPr>
          <w:rStyle w:val="StyleUnderline"/>
        </w:rPr>
        <w:t xml:space="preserve"> the </w:t>
      </w:r>
      <w:r w:rsidRPr="0042696B">
        <w:rPr>
          <w:rStyle w:val="Emphasis"/>
          <w:highlight w:val="cyan"/>
        </w:rPr>
        <w:t>continued survival</w:t>
      </w:r>
      <w:r w:rsidRPr="0042696B">
        <w:rPr>
          <w:rStyle w:val="StyleUnderline"/>
          <w:highlight w:val="cyan"/>
        </w:rPr>
        <w:t xml:space="preserve"> of </w:t>
      </w:r>
      <w:r w:rsidRPr="0042696B">
        <w:rPr>
          <w:rStyle w:val="Emphasis"/>
          <w:highlight w:val="cyan"/>
        </w:rPr>
        <w:t>humans</w:t>
      </w:r>
      <w:r w:rsidRPr="0042696B">
        <w:rPr>
          <w:rStyle w:val="StyleUnderline"/>
          <w:highlight w:val="cyan"/>
        </w:rPr>
        <w:t xml:space="preserve"> on </w:t>
      </w:r>
      <w:r w:rsidRPr="0042696B">
        <w:rPr>
          <w:rStyle w:val="Emphasis"/>
          <w:highlight w:val="cyan"/>
        </w:rPr>
        <w:t>planet Earth.</w:t>
      </w:r>
    </w:p>
    <w:p w14:paraId="63F214D1" w14:textId="77777777" w:rsidR="007A3211" w:rsidRPr="006F2D06" w:rsidRDefault="007A3211" w:rsidP="007A3211">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w:t>
      </w:r>
      <w:proofErr w:type="gramStart"/>
      <w:r w:rsidRPr="006F2D06">
        <w:rPr>
          <w:rStyle w:val="StyleUnderline"/>
        </w:rPr>
        <w:t>it can</w:t>
      </w:r>
      <w:proofErr w:type="gramEnd"/>
      <w:r w:rsidRPr="006F2D06">
        <w:rPr>
          <w:rStyle w:val="StyleUnderline"/>
        </w:rPr>
        <w:t xml:space="preserve"> </w:t>
      </w:r>
      <w:r w:rsidRPr="006F2D06">
        <w:rPr>
          <w:rStyle w:val="Emphasis"/>
        </w:rPr>
        <w:t>evolve</w:t>
      </w:r>
      <w:r w:rsidRPr="006F2D06">
        <w:rPr>
          <w:sz w:val="16"/>
        </w:rPr>
        <w:t xml:space="preserve">. And </w:t>
      </w:r>
      <w:r w:rsidRPr="0042696B">
        <w:rPr>
          <w:rStyle w:val="StyleUnderline"/>
          <w:highlight w:val="cyan"/>
        </w:rPr>
        <w:t>when a disease</w:t>
      </w:r>
      <w:r w:rsidRPr="006F2D06">
        <w:rPr>
          <w:rStyle w:val="StyleUnderline"/>
        </w:rPr>
        <w:t xml:space="preserve"> agent </w:t>
      </w:r>
      <w:r w:rsidRPr="0042696B">
        <w:rPr>
          <w:rStyle w:val="StyleUnderline"/>
          <w:highlight w:val="cyan"/>
        </w:rPr>
        <w:t>has a</w:t>
      </w:r>
      <w:r w:rsidRPr="006F2D06">
        <w:rPr>
          <w:rStyle w:val="StyleUnderline"/>
        </w:rPr>
        <w:t xml:space="preserve"> </w:t>
      </w:r>
      <w:r w:rsidRPr="006F2D06">
        <w:rPr>
          <w:rStyle w:val="Emphasis"/>
        </w:rPr>
        <w:t xml:space="preserve">very </w:t>
      </w:r>
      <w:r w:rsidRPr="0042696B">
        <w:rPr>
          <w:rStyle w:val="Emphasis"/>
          <w:highlight w:val="cyan"/>
        </w:rPr>
        <w:t>short life cycle</w:t>
      </w:r>
      <w:r w:rsidRPr="0042696B">
        <w:rPr>
          <w:rStyle w:val="StyleUnderline"/>
          <w:highlight w:val="cyan"/>
        </w:rPr>
        <w:t xml:space="preserve"> </w:t>
      </w:r>
      <w:proofErr w:type="gramStart"/>
      <w:r w:rsidRPr="0042696B">
        <w:rPr>
          <w:rStyle w:val="StyleUnderline"/>
          <w:highlight w:val="cyan"/>
        </w:rPr>
        <w:t>and its host</w:t>
      </w:r>
      <w:proofErr w:type="gramEnd"/>
      <w:r w:rsidRPr="0042696B">
        <w:rPr>
          <w:rStyle w:val="StyleUnderline"/>
          <w:highlight w:val="cyan"/>
        </w:rPr>
        <w:t xml:space="preserve"> a</w:t>
      </w:r>
      <w:r w:rsidRPr="006F2D06">
        <w:rPr>
          <w:rStyle w:val="StyleUnderline"/>
        </w:rPr>
        <w:t xml:space="preserve"> </w:t>
      </w:r>
      <w:r w:rsidRPr="006F2D06">
        <w:rPr>
          <w:rStyle w:val="Emphasis"/>
        </w:rPr>
        <w:t xml:space="preserve">very </w:t>
      </w:r>
      <w:r w:rsidRPr="0042696B">
        <w:rPr>
          <w:rStyle w:val="Emphasis"/>
          <w:highlight w:val="cyan"/>
        </w:rPr>
        <w:t>long one</w:t>
      </w:r>
      <w:r w:rsidRPr="0042696B">
        <w:rPr>
          <w:sz w:val="16"/>
          <w:highlight w:val="cyan"/>
        </w:rPr>
        <w:t xml:space="preserve">, </w:t>
      </w:r>
      <w:r w:rsidRPr="0042696B">
        <w:rPr>
          <w:rStyle w:val="StyleUnderline"/>
          <w:highlight w:val="cyan"/>
        </w:rPr>
        <w:t>the discrepancy</w:t>
      </w:r>
      <w:r w:rsidRPr="006F2D06">
        <w:rPr>
          <w:rStyle w:val="StyleUnderline"/>
        </w:rPr>
        <w:t xml:space="preserve"> between the two is most likely to </w:t>
      </w:r>
      <w:r w:rsidRPr="0042696B">
        <w:rPr>
          <w:rStyle w:val="StyleUnderline"/>
          <w:highlight w:val="cyan"/>
        </w:rPr>
        <w:t xml:space="preserve">result in an </w:t>
      </w:r>
      <w:r w:rsidRPr="0042696B">
        <w:rPr>
          <w:rStyle w:val="Emphasis"/>
          <w:highlight w:val="cyan"/>
        </w:rPr>
        <w:t>evolutionary advantage</w:t>
      </w:r>
      <w:r w:rsidRPr="0042696B">
        <w:rPr>
          <w:rStyle w:val="StyleUnderline"/>
          <w:highlight w:val="cyan"/>
        </w:rPr>
        <w:t xml:space="preserve"> to the former</w:t>
      </w:r>
      <w:r w:rsidRPr="006F2D06">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F2D06">
        <w:rPr>
          <w:sz w:val="16"/>
        </w:rPr>
        <w:t>protochimpanzees</w:t>
      </w:r>
      <w:proofErr w:type="spellEnd"/>
      <w:r w:rsidRPr="006F2D06">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59157323" w14:textId="77777777" w:rsidR="007A3211" w:rsidRDefault="007A3211" w:rsidP="007A3211">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w:t>
      </w:r>
      <w:proofErr w:type="gramStart"/>
      <w:r w:rsidRPr="006F2D06">
        <w:rPr>
          <w:sz w:val="16"/>
        </w:rPr>
        <w:t>cured</w:t>
      </w:r>
      <w:proofErr w:type="gramEnd"/>
      <w:r w:rsidRPr="006F2D06">
        <w:rPr>
          <w:sz w:val="16"/>
        </w:rPr>
        <w:t xml:space="preserve"> many bacterial diseases. And to some extent they still do. </w:t>
      </w:r>
      <w:r w:rsidRPr="00034E00">
        <w:rPr>
          <w:rStyle w:val="StyleUnderline"/>
        </w:rPr>
        <w:t>But</w:t>
      </w:r>
      <w:r w:rsidRPr="006F2D06">
        <w:rPr>
          <w:sz w:val="16"/>
        </w:rPr>
        <w:t xml:space="preserve">, </w:t>
      </w:r>
      <w:r w:rsidRPr="0042696B">
        <w:rPr>
          <w:rStyle w:val="StyleUnderline"/>
          <w:highlight w:val="cyan"/>
        </w:rPr>
        <w:t xml:space="preserve">given the </w:t>
      </w:r>
      <w:r w:rsidRPr="0042696B">
        <w:rPr>
          <w:rStyle w:val="Emphasis"/>
          <w:highlight w:val="cyan"/>
        </w:rPr>
        <w:t>ability</w:t>
      </w:r>
      <w:r w:rsidRPr="0042696B">
        <w:rPr>
          <w:rStyle w:val="StyleUnderline"/>
          <w:highlight w:val="cyan"/>
        </w:rPr>
        <w:t xml:space="preserve"> of bacteria to </w:t>
      </w:r>
      <w:r w:rsidRPr="0042696B">
        <w:rPr>
          <w:rStyle w:val="Emphasis"/>
          <w:highlight w:val="cyan"/>
        </w:rPr>
        <w:t>evolve</w:t>
      </w:r>
      <w:r w:rsidRPr="006F2D06">
        <w:rPr>
          <w:rStyle w:val="Emphasis"/>
        </w:rPr>
        <w:t xml:space="preserve"> very </w:t>
      </w:r>
      <w:r w:rsidRPr="0042696B">
        <w:rPr>
          <w:rStyle w:val="Emphasis"/>
          <w:highlight w:val="cyan"/>
        </w:rPr>
        <w:t>rapidly</w:t>
      </w:r>
      <w:r w:rsidRPr="0042696B">
        <w:rPr>
          <w:sz w:val="16"/>
          <w:highlight w:val="cyan"/>
        </w:rPr>
        <w:t xml:space="preserve">, </w:t>
      </w:r>
      <w:r w:rsidRPr="0042696B">
        <w:rPr>
          <w:rStyle w:val="StyleUnderline"/>
          <w:highlight w:val="cyan"/>
        </w:rPr>
        <w:t>we</w:t>
      </w:r>
      <w:r w:rsidRPr="00034E00">
        <w:rPr>
          <w:rStyle w:val="StyleUnderline"/>
        </w:rPr>
        <w:t xml:space="preserve"> now </w:t>
      </w:r>
      <w:r w:rsidRPr="0042696B">
        <w:rPr>
          <w:rStyle w:val="StyleUnderline"/>
          <w:highlight w:val="cyan"/>
        </w:rPr>
        <w:t>live in the age of</w:t>
      </w:r>
      <w:r w:rsidRPr="00034E00">
        <w:rPr>
          <w:rStyle w:val="StyleUnderline"/>
        </w:rPr>
        <w:t xml:space="preserve"> so-called </w:t>
      </w:r>
      <w:r w:rsidRPr="0042696B">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proofErr w:type="spellStart"/>
      <w:r w:rsidRPr="0042696B">
        <w:rPr>
          <w:rStyle w:val="StyleUnderline"/>
          <w:highlight w:val="cyan"/>
        </w:rPr>
        <w:t>superbacteria</w:t>
      </w:r>
      <w:proofErr w:type="spellEnd"/>
      <w:r w:rsidRPr="0042696B">
        <w:rPr>
          <w:rStyle w:val="StyleUnderline"/>
          <w:highlight w:val="cyan"/>
        </w:rPr>
        <w:t xml:space="preserve"> of the future will be</w:t>
      </w:r>
      <w:r w:rsidRPr="006F2D06">
        <w:rPr>
          <w:rStyle w:val="StyleUnderline"/>
        </w:rPr>
        <w:t xml:space="preserve"> even more </w:t>
      </w:r>
      <w:proofErr w:type="gramStart"/>
      <w:r w:rsidRPr="0042696B">
        <w:rPr>
          <w:rStyle w:val="Emphasis"/>
          <w:highlight w:val="cyan"/>
        </w:rPr>
        <w:t>problematic</w:t>
      </w:r>
      <w:r w:rsidRPr="0042696B">
        <w:rPr>
          <w:sz w:val="16"/>
          <w:highlight w:val="cyan"/>
        </w:rPr>
        <w:t xml:space="preserve">, </w:t>
      </w:r>
      <w:r w:rsidRPr="0042696B">
        <w:rPr>
          <w:rStyle w:val="StyleUnderline"/>
          <w:highlight w:val="cyan"/>
        </w:rPr>
        <w:t>and</w:t>
      </w:r>
      <w:proofErr w:type="gramEnd"/>
      <w:r w:rsidRPr="0042696B">
        <w:rPr>
          <w:rStyle w:val="StyleUnderline"/>
          <w:highlight w:val="cyan"/>
        </w:rPr>
        <w:t xml:space="preserve"> may constitute an </w:t>
      </w:r>
      <w:r w:rsidRPr="0042696B">
        <w:rPr>
          <w:rStyle w:val="Emphasis"/>
          <w:szCs w:val="26"/>
          <w:highlight w:val="cyan"/>
        </w:rPr>
        <w:t>extinction threat</w:t>
      </w:r>
      <w:r w:rsidRPr="006F2D06">
        <w:rPr>
          <w:sz w:val="16"/>
        </w:rPr>
        <w:t xml:space="preserve">. What tactics should we take </w:t>
      </w:r>
      <w:proofErr w:type="gramStart"/>
      <w:r w:rsidRPr="006F2D06">
        <w:rPr>
          <w:sz w:val="16"/>
        </w:rPr>
        <w:t>in order to</w:t>
      </w:r>
      <w:proofErr w:type="gramEnd"/>
      <w:r w:rsidRPr="006F2D06">
        <w:rPr>
          <w:sz w:val="16"/>
        </w:rPr>
        <w:t xml:space="preserve"> avoid this fate</w:t>
      </w:r>
      <w:r w:rsidRPr="00CA086D">
        <w:t>? The short answer is to dramatically increase the funding for biomedical research.</w:t>
      </w:r>
    </w:p>
    <w:p w14:paraId="26EEDE0F" w14:textId="77777777" w:rsidR="007A3211" w:rsidRDefault="007A3211" w:rsidP="007A3211"/>
    <w:p w14:paraId="34C99ED8" w14:textId="77777777" w:rsidR="007A3211" w:rsidRDefault="007A3211" w:rsidP="007A3211">
      <w:pPr>
        <w:pStyle w:val="Heading4"/>
      </w:pPr>
      <w:r>
        <w:t>Thus, the plan: The United States federal government should substantially strengthen collective bargaining rights for workers in the United States by removing the agricultural worker exemption from the NLRA’s definition of employee.</w:t>
      </w:r>
    </w:p>
    <w:p w14:paraId="06D56481" w14:textId="77777777" w:rsidR="007A3211" w:rsidRDefault="007A3211" w:rsidP="007A3211"/>
    <w:p w14:paraId="4536C6F1" w14:textId="77777777" w:rsidR="007A3211" w:rsidRDefault="007A3211" w:rsidP="007A3211"/>
    <w:p w14:paraId="4565607B" w14:textId="77777777" w:rsidR="007A3211" w:rsidRDefault="007A3211" w:rsidP="007A3211"/>
    <w:p w14:paraId="79BD24E9" w14:textId="00B43E03" w:rsidR="007A3211" w:rsidRDefault="007A3211" w:rsidP="007A3211">
      <w:pPr>
        <w:pStyle w:val="Heading2"/>
      </w:pPr>
      <w:r>
        <w:t>Adv 2 – Labor</w:t>
      </w:r>
    </w:p>
    <w:p w14:paraId="0FF04A89" w14:textId="77777777" w:rsidR="007A3211" w:rsidRPr="00B04F9B" w:rsidRDefault="007A3211" w:rsidP="007A3211">
      <w:pPr>
        <w:pStyle w:val="Heading4"/>
      </w:pPr>
      <w:r w:rsidRPr="00B04F9B">
        <w:t>Farm labor shortage threatens sustainability and security of US food system</w:t>
      </w:r>
    </w:p>
    <w:p w14:paraId="10683035" w14:textId="77777777" w:rsidR="007A3211" w:rsidRPr="00667BCF" w:rsidRDefault="007A3211" w:rsidP="007A3211">
      <w:pPr>
        <w:rPr>
          <w:b/>
          <w:bCs/>
          <w:sz w:val="26"/>
        </w:rPr>
      </w:pPr>
      <w:r w:rsidRPr="00B04F9B">
        <w:rPr>
          <w:rStyle w:val="Style13ptBold"/>
        </w:rPr>
        <w:t>AWC, 25</w:t>
      </w:r>
      <w:r>
        <w:rPr>
          <w:rStyle w:val="Style13ptBold"/>
        </w:rPr>
        <w:t xml:space="preserve"> </w:t>
      </w:r>
      <w:r w:rsidRPr="00B04F9B">
        <w:t xml:space="preserve">[Agriculture Workforce Coalition, Statement of the Agriculture Workforce Coalition on the Reintroduction of the Farm Workforce Modernization Act, 15 May 2025. </w:t>
      </w:r>
      <w:r w:rsidRPr="002C04DB">
        <w:t>https://www.agworkforcecoalition.org/statement-agriculture-workforce-coalition-reintroduction-farm-workforce-modernization-act/] (NSB) ADA-7 ADA-</w:t>
      </w:r>
    </w:p>
    <w:p w14:paraId="080E0AD8" w14:textId="77777777" w:rsidR="007A3211" w:rsidRPr="00B04F9B" w:rsidRDefault="007A3211" w:rsidP="007A3211">
      <w:r w:rsidRPr="00B04F9B">
        <w:rPr>
          <w:rStyle w:val="StyleUnderline"/>
        </w:rPr>
        <w:t xml:space="preserve">America’s </w:t>
      </w:r>
      <w:r w:rsidRPr="0042696B">
        <w:rPr>
          <w:rStyle w:val="StyleUnderline"/>
          <w:highlight w:val="cyan"/>
        </w:rPr>
        <w:t xml:space="preserve">farmers </w:t>
      </w:r>
      <w:r w:rsidRPr="00B04F9B">
        <w:rPr>
          <w:rStyle w:val="StyleUnderline"/>
        </w:rPr>
        <w:t xml:space="preserve">are in the grips of a </w:t>
      </w:r>
      <w:r w:rsidRPr="0042696B">
        <w:rPr>
          <w:rStyle w:val="StyleUnderline"/>
          <w:highlight w:val="cyan"/>
        </w:rPr>
        <w:t xml:space="preserve">worsening labor crisis </w:t>
      </w:r>
      <w:r w:rsidRPr="00B04F9B">
        <w:rPr>
          <w:rStyle w:val="StyleUnderline"/>
        </w:rPr>
        <w:t xml:space="preserve">that </w:t>
      </w:r>
      <w:r w:rsidRPr="0042696B">
        <w:rPr>
          <w:rStyle w:val="StyleUnderline"/>
          <w:highlight w:val="cyan"/>
        </w:rPr>
        <w:t xml:space="preserve">threatens </w:t>
      </w:r>
      <w:r w:rsidRPr="00B04F9B">
        <w:rPr>
          <w:rStyle w:val="StyleUnderline"/>
        </w:rPr>
        <w:t xml:space="preserve">our </w:t>
      </w:r>
      <w:r w:rsidRPr="0042696B">
        <w:rPr>
          <w:rStyle w:val="StyleUnderline"/>
          <w:highlight w:val="cyan"/>
        </w:rPr>
        <w:t>domestic food supply</w:t>
      </w:r>
      <w:r w:rsidRPr="00B04F9B">
        <w:t xml:space="preserve">. Despite fast-rising wages and increased reliance on the H-2A guest worker program, </w:t>
      </w:r>
      <w:r w:rsidRPr="0042696B">
        <w:rPr>
          <w:rStyle w:val="StyleUnderline"/>
          <w:highlight w:val="cyan"/>
        </w:rPr>
        <w:t xml:space="preserve">growers </w:t>
      </w:r>
      <w:r w:rsidRPr="00B04F9B">
        <w:rPr>
          <w:rStyle w:val="StyleUnderline"/>
        </w:rPr>
        <w:t xml:space="preserve">across the country are </w:t>
      </w:r>
      <w:r w:rsidRPr="0042696B">
        <w:rPr>
          <w:rStyle w:val="StyleUnderline"/>
          <w:highlight w:val="cyan"/>
        </w:rPr>
        <w:t>struggling to find</w:t>
      </w:r>
      <w:r w:rsidRPr="00B04F9B">
        <w:rPr>
          <w:rStyle w:val="StyleUnderline"/>
        </w:rPr>
        <w:t xml:space="preserve"> enough </w:t>
      </w:r>
      <w:r w:rsidRPr="0042696B">
        <w:rPr>
          <w:rStyle w:val="StyleUnderline"/>
          <w:highlight w:val="cyan"/>
        </w:rPr>
        <w:t xml:space="preserve">workers to plant, tend, and harvest </w:t>
      </w:r>
      <w:r w:rsidRPr="00B04F9B">
        <w:rPr>
          <w:rStyle w:val="StyleUnderline"/>
        </w:rPr>
        <w:t xml:space="preserve">their </w:t>
      </w:r>
      <w:r w:rsidRPr="0042696B">
        <w:rPr>
          <w:rStyle w:val="StyleUnderline"/>
          <w:highlight w:val="cyan"/>
        </w:rPr>
        <w:t>crops</w:t>
      </w:r>
      <w:r w:rsidRPr="0042696B">
        <w:rPr>
          <w:highlight w:val="cyan"/>
        </w:rPr>
        <w:t xml:space="preserve"> </w:t>
      </w:r>
      <w:r w:rsidRPr="00B04F9B">
        <w:t xml:space="preserve">and care for their animals. </w:t>
      </w:r>
      <w:r w:rsidRPr="00B04F9B">
        <w:rPr>
          <w:rStyle w:val="StyleUnderline"/>
        </w:rPr>
        <w:t xml:space="preserve">The problem is multifaceted: an </w:t>
      </w:r>
      <w:r w:rsidRPr="0042696B">
        <w:rPr>
          <w:rStyle w:val="StyleUnderline"/>
          <w:highlight w:val="cyan"/>
        </w:rPr>
        <w:t>aging domestic workforce</w:t>
      </w:r>
      <w:r w:rsidRPr="00B04F9B">
        <w:rPr>
          <w:rStyle w:val="StyleUnderline"/>
        </w:rPr>
        <w:t xml:space="preserve">, </w:t>
      </w:r>
      <w:r w:rsidRPr="0042696B">
        <w:rPr>
          <w:rStyle w:val="StyleUnderline"/>
          <w:highlight w:val="cyan"/>
        </w:rPr>
        <w:t>scant interest from U.S.-born workers</w:t>
      </w:r>
      <w:r w:rsidRPr="00B04F9B">
        <w:rPr>
          <w:rStyle w:val="StyleUnderline"/>
        </w:rPr>
        <w:t xml:space="preserve">, and a </w:t>
      </w:r>
      <w:r w:rsidRPr="0042696B">
        <w:rPr>
          <w:rStyle w:val="StyleUnderline"/>
          <w:highlight w:val="cyan"/>
        </w:rPr>
        <w:t xml:space="preserve">guest worker program </w:t>
      </w:r>
      <w:r w:rsidRPr="00B04F9B">
        <w:rPr>
          <w:rStyle w:val="StyleUnderline"/>
        </w:rPr>
        <w:t xml:space="preserve">that remains </w:t>
      </w:r>
      <w:r w:rsidRPr="0042696B">
        <w:rPr>
          <w:rStyle w:val="StyleUnderline"/>
          <w:highlight w:val="cyan"/>
        </w:rPr>
        <w:t>too costly, seasonal, and bureaucratic</w:t>
      </w:r>
      <w:r w:rsidRPr="00B04F9B">
        <w:t xml:space="preserve"> for many operations.</w:t>
      </w:r>
    </w:p>
    <w:p w14:paraId="1DC2ACAE" w14:textId="77777777" w:rsidR="007A3211" w:rsidRPr="00AC5522" w:rsidRDefault="007A3211" w:rsidP="007A3211"/>
    <w:p w14:paraId="50674921" w14:textId="77777777" w:rsidR="007A3211" w:rsidRPr="00AE28E6" w:rsidRDefault="007A3211" w:rsidP="007A3211">
      <w:pPr>
        <w:pStyle w:val="Heading4"/>
      </w:pPr>
      <w:r>
        <w:t>Weak CBR ensures unemployment</w:t>
      </w:r>
    </w:p>
    <w:p w14:paraId="256D607D" w14:textId="77777777" w:rsidR="007A3211" w:rsidRDefault="007A3211" w:rsidP="007A3211">
      <w:r>
        <w:t xml:space="preserve">XóChitl </w:t>
      </w:r>
      <w:r>
        <w:rPr>
          <w:rStyle w:val="Style13ptBold"/>
        </w:rPr>
        <w:t>Bada 23</w:t>
      </w:r>
      <w:r>
        <w:t xml:space="preserve">, public voices fellow with The </w:t>
      </w:r>
      <w:proofErr w:type="spellStart"/>
      <w:r>
        <w:t>OpEd</w:t>
      </w:r>
      <w:proofErr w:type="spellEnd"/>
      <w:r>
        <w:t xml:space="preserve"> Project and associate professor in Latin American and Latino Studies at the University of Illinois Chicago., 1-21-2023, "Farmworkers Deserve a Living Wage", Progressive.org, https://progressive.org/op-eds/farmworkers-deserve-living-wage-bada-230121/ da 8/4/26</w:t>
      </w:r>
    </w:p>
    <w:p w14:paraId="701B6BA8" w14:textId="77777777" w:rsidR="007A3211" w:rsidRDefault="007A3211" w:rsidP="007A3211">
      <w:pPr>
        <w:rPr>
          <w:sz w:val="16"/>
        </w:rPr>
      </w:pPr>
      <w:r w:rsidRPr="0042696B">
        <w:rPr>
          <w:rStyle w:val="StyleUnderline"/>
          <w:highlight w:val="cyan"/>
        </w:rPr>
        <w:t>Net farm income</w:t>
      </w:r>
      <w:r>
        <w:rPr>
          <w:sz w:val="16"/>
        </w:rPr>
        <w:t xml:space="preserve"> for last year across the United States is projected to be $</w:t>
      </w:r>
      <w:r w:rsidRPr="0042696B">
        <w:rPr>
          <w:rStyle w:val="StyleUnderline"/>
          <w:highlight w:val="cyan"/>
        </w:rPr>
        <w:t>160</w:t>
      </w:r>
      <w:r>
        <w:rPr>
          <w:sz w:val="16"/>
        </w:rPr>
        <w:t xml:space="preserve">.5 </w:t>
      </w:r>
      <w:r w:rsidRPr="0042696B">
        <w:rPr>
          <w:rStyle w:val="StyleUnderline"/>
          <w:highlight w:val="cyan"/>
        </w:rPr>
        <w:t>billion</w:t>
      </w:r>
      <w:r>
        <w:rPr>
          <w:sz w:val="16"/>
        </w:rPr>
        <w:t xml:space="preserve">, up from $141 billion in 2021. Although </w:t>
      </w:r>
      <w:r w:rsidRPr="0042696B">
        <w:rPr>
          <w:rStyle w:val="StyleUnderline"/>
          <w:highlight w:val="cyan"/>
        </w:rPr>
        <w:t>10 percent</w:t>
      </w:r>
      <w:r>
        <w:rPr>
          <w:sz w:val="16"/>
        </w:rPr>
        <w:t xml:space="preserve"> of this income is </w:t>
      </w:r>
      <w:r w:rsidRPr="0042696B">
        <w:rPr>
          <w:rStyle w:val="StyleUnderline"/>
          <w:highlight w:val="cyan"/>
        </w:rPr>
        <w:t>from gov</w:t>
      </w:r>
      <w:r>
        <w:rPr>
          <w:sz w:val="16"/>
        </w:rPr>
        <w:t xml:space="preserve">ernment </w:t>
      </w:r>
      <w:r w:rsidRPr="0042696B">
        <w:rPr>
          <w:rStyle w:val="StyleUnderline"/>
          <w:highlight w:val="cyan"/>
        </w:rPr>
        <w:t>support</w:t>
      </w:r>
      <w:r>
        <w:rPr>
          <w:sz w:val="16"/>
        </w:rPr>
        <w:t xml:space="preserve"> to help farmers recruit enough workers</w:t>
      </w:r>
      <w:r>
        <w:rPr>
          <w:rStyle w:val="StyleUnderline"/>
        </w:rPr>
        <w:t xml:space="preserve">, </w:t>
      </w:r>
      <w:r w:rsidRPr="0042696B">
        <w:rPr>
          <w:rStyle w:val="StyleUnderline"/>
          <w:highlight w:val="cyan"/>
        </w:rPr>
        <w:t>this</w:t>
      </w:r>
      <w:r>
        <w:rPr>
          <w:sz w:val="16"/>
        </w:rPr>
        <w:t xml:space="preserve"> investment </w:t>
      </w:r>
      <w:r w:rsidRPr="0042696B">
        <w:rPr>
          <w:rStyle w:val="Emphasis"/>
          <w:highlight w:val="cyan"/>
        </w:rPr>
        <w:t>has done nothing</w:t>
      </w:r>
      <w:r>
        <w:rPr>
          <w:sz w:val="16"/>
        </w:rPr>
        <w:t xml:space="preserve"> </w:t>
      </w:r>
      <w:r w:rsidRPr="0042696B">
        <w:rPr>
          <w:rStyle w:val="StyleUnderline"/>
          <w:highlight w:val="cyan"/>
        </w:rPr>
        <w:t>to address</w:t>
      </w:r>
      <w:r>
        <w:rPr>
          <w:sz w:val="16"/>
        </w:rPr>
        <w:t xml:space="preserve"> the </w:t>
      </w:r>
      <w:r w:rsidRPr="0042696B">
        <w:rPr>
          <w:rStyle w:val="StyleUnderline"/>
          <w:highlight w:val="cyan"/>
        </w:rPr>
        <w:t xml:space="preserve">root causes of the </w:t>
      </w:r>
      <w:r>
        <w:rPr>
          <w:rStyle w:val="StyleUnderline"/>
        </w:rPr>
        <w:t>farmworker</w:t>
      </w:r>
      <w:r>
        <w:rPr>
          <w:sz w:val="16"/>
        </w:rPr>
        <w:t xml:space="preserve"> </w:t>
      </w:r>
      <w:r w:rsidRPr="0042696B">
        <w:rPr>
          <w:rStyle w:val="StyleUnderline"/>
          <w:highlight w:val="cyan"/>
        </w:rPr>
        <w:t>shortage</w:t>
      </w:r>
      <w:r>
        <w:rPr>
          <w:sz w:val="16"/>
        </w:rPr>
        <w:t>.</w:t>
      </w:r>
    </w:p>
    <w:p w14:paraId="66FDFA79" w14:textId="77777777" w:rsidR="007A3211" w:rsidRDefault="007A3211" w:rsidP="007A3211">
      <w:pPr>
        <w:rPr>
          <w:sz w:val="16"/>
        </w:rPr>
      </w:pPr>
      <w:r>
        <w:rPr>
          <w:sz w:val="16"/>
        </w:rPr>
        <w:t>Agricultural work is not just poorly paid, it is also dangerous, with a fatal injury rate four times higher than other private sector workers.</w:t>
      </w:r>
    </w:p>
    <w:p w14:paraId="387EEA45" w14:textId="77777777" w:rsidR="007A3211" w:rsidRDefault="007A3211" w:rsidP="007A3211">
      <w:pPr>
        <w:rPr>
          <w:sz w:val="16"/>
        </w:rPr>
      </w:pPr>
      <w:r>
        <w:rPr>
          <w:sz w:val="16"/>
        </w:rPr>
        <w:t xml:space="preserve">Approximately 2.5 million workers toil in U.S. farms each year. In the last two decades, </w:t>
      </w:r>
      <w:r w:rsidRPr="0042696B">
        <w:rPr>
          <w:rStyle w:val="StyleUnderline"/>
          <w:highlight w:val="cyan"/>
        </w:rPr>
        <w:t>farm workers have lost more than $65 million</w:t>
      </w:r>
      <w:r>
        <w:rPr>
          <w:rStyle w:val="StyleUnderline"/>
        </w:rPr>
        <w:t xml:space="preserve"> </w:t>
      </w:r>
      <w:r>
        <w:rPr>
          <w:sz w:val="16"/>
        </w:rPr>
        <w:t xml:space="preserve">dollars </w:t>
      </w:r>
      <w:r w:rsidRPr="0042696B">
        <w:rPr>
          <w:rStyle w:val="Emphasis"/>
          <w:highlight w:val="cyan"/>
        </w:rPr>
        <w:t>in wage theft</w:t>
      </w:r>
      <w:r>
        <w:rPr>
          <w:sz w:val="16"/>
        </w:rPr>
        <w:t xml:space="preserve">; few standards exist to protect their wages. According to the 2019-2020 National Agricultural Workers Survey, at least </w:t>
      </w:r>
      <w:r>
        <w:rPr>
          <w:rStyle w:val="StyleUnderline"/>
        </w:rPr>
        <w:t>70 percent</w:t>
      </w:r>
      <w:r>
        <w:rPr>
          <w:sz w:val="16"/>
        </w:rPr>
        <w:t xml:space="preserve"> of farmworkers </w:t>
      </w:r>
      <w:r>
        <w:rPr>
          <w:rStyle w:val="StyleUnderline"/>
        </w:rPr>
        <w:t xml:space="preserve">are </w:t>
      </w:r>
      <w:proofErr w:type="gramStart"/>
      <w:r>
        <w:rPr>
          <w:rStyle w:val="StyleUnderline"/>
        </w:rPr>
        <w:t>foreign-born</w:t>
      </w:r>
      <w:proofErr w:type="gramEnd"/>
      <w:r>
        <w:rPr>
          <w:rStyle w:val="StyleUnderline"/>
        </w:rPr>
        <w:t xml:space="preserve"> </w:t>
      </w:r>
      <w:r>
        <w:rPr>
          <w:sz w:val="16"/>
        </w:rPr>
        <w:t xml:space="preserve">and 68 percent were born in Mexico and Central America.  </w:t>
      </w:r>
    </w:p>
    <w:p w14:paraId="77EE2BA2" w14:textId="77777777" w:rsidR="007A3211" w:rsidRDefault="007A3211" w:rsidP="007A3211">
      <w:pPr>
        <w:rPr>
          <w:sz w:val="16"/>
        </w:rPr>
      </w:pPr>
      <w:r>
        <w:rPr>
          <w:sz w:val="16"/>
        </w:rPr>
        <w:t xml:space="preserve">American farmers are once again speaking up about their inability to secure enough laborers for the harvest of hand-picked crops. </w:t>
      </w:r>
      <w:r w:rsidRPr="00667BCF">
        <w:rPr>
          <w:rStyle w:val="Emphasis"/>
        </w:rPr>
        <w:t xml:space="preserve">Chronic </w:t>
      </w:r>
      <w:r w:rsidRPr="00667BCF">
        <w:rPr>
          <w:rStyle w:val="Emphasis"/>
          <w:highlight w:val="cyan"/>
        </w:rPr>
        <w:t>l</w:t>
      </w:r>
      <w:r w:rsidRPr="0042696B">
        <w:rPr>
          <w:rStyle w:val="Emphasis"/>
          <w:highlight w:val="cyan"/>
        </w:rPr>
        <w:t>abor shortages</w:t>
      </w:r>
      <w:r>
        <w:rPr>
          <w:sz w:val="16"/>
        </w:rPr>
        <w:t xml:space="preserve"> of </w:t>
      </w:r>
      <w:proofErr w:type="gramStart"/>
      <w:r>
        <w:rPr>
          <w:sz w:val="16"/>
        </w:rPr>
        <w:t>farmworkers</w:t>
      </w:r>
      <w:proofErr w:type="gramEnd"/>
      <w:r>
        <w:rPr>
          <w:sz w:val="16"/>
        </w:rPr>
        <w:t xml:space="preserve"> </w:t>
      </w:r>
      <w:r w:rsidRPr="0042696B">
        <w:rPr>
          <w:rStyle w:val="StyleUnderline"/>
          <w:highlight w:val="cyan"/>
        </w:rPr>
        <w:t>regularly lead to rising production costs</w:t>
      </w:r>
      <w:r>
        <w:rPr>
          <w:sz w:val="16"/>
        </w:rPr>
        <w:t xml:space="preserve">, </w:t>
      </w:r>
      <w:r w:rsidRPr="0042696B">
        <w:rPr>
          <w:rStyle w:val="StyleUnderline"/>
          <w:highlight w:val="cyan"/>
        </w:rPr>
        <w:t>empty shelves and higher food prices</w:t>
      </w:r>
      <w:r>
        <w:rPr>
          <w:sz w:val="16"/>
        </w:rPr>
        <w:t xml:space="preserve">. </w:t>
      </w:r>
    </w:p>
    <w:p w14:paraId="070CEC80" w14:textId="77777777" w:rsidR="007A3211" w:rsidRDefault="007A3211" w:rsidP="007A3211">
      <w:pPr>
        <w:rPr>
          <w:sz w:val="16"/>
        </w:rPr>
      </w:pPr>
      <w:r>
        <w:rPr>
          <w:sz w:val="16"/>
        </w:rPr>
        <w:t xml:space="preserve">But there’s </w:t>
      </w:r>
      <w:r w:rsidRPr="0042696B">
        <w:rPr>
          <w:rStyle w:val="StyleUnderline"/>
          <w:highlight w:val="cyan"/>
        </w:rPr>
        <w:t>an effective solution</w:t>
      </w:r>
      <w:r>
        <w:rPr>
          <w:sz w:val="16"/>
        </w:rPr>
        <w:t xml:space="preserve"> to prevent such shortages: </w:t>
      </w:r>
      <w:r w:rsidRPr="0042696B">
        <w:rPr>
          <w:rStyle w:val="StyleUnderline"/>
          <w:highlight w:val="cyan"/>
        </w:rPr>
        <w:t>pay</w:t>
      </w:r>
      <w:r>
        <w:rPr>
          <w:sz w:val="16"/>
        </w:rPr>
        <w:t xml:space="preserve">ing farm </w:t>
      </w:r>
      <w:r w:rsidRPr="0042696B">
        <w:rPr>
          <w:rStyle w:val="StyleUnderline"/>
          <w:highlight w:val="cyan"/>
        </w:rPr>
        <w:t>workers a higher wage</w:t>
      </w:r>
      <w:r>
        <w:rPr>
          <w:sz w:val="16"/>
        </w:rPr>
        <w:t xml:space="preserve">. Recent </w:t>
      </w:r>
      <w:r w:rsidRPr="0042696B">
        <w:rPr>
          <w:rStyle w:val="StyleUnderline"/>
          <w:highlight w:val="cyan"/>
        </w:rPr>
        <w:t>research indicates that</w:t>
      </w:r>
      <w:r>
        <w:rPr>
          <w:sz w:val="16"/>
        </w:rPr>
        <w:t xml:space="preserve"> raising minimum wages </w:t>
      </w:r>
      <w:r w:rsidRPr="0042696B">
        <w:rPr>
          <w:rStyle w:val="StyleUnderline"/>
          <w:highlight w:val="cyan"/>
        </w:rPr>
        <w:t>improves</w:t>
      </w:r>
      <w:r>
        <w:rPr>
          <w:rStyle w:val="StyleUnderline"/>
        </w:rPr>
        <w:t xml:space="preserve"> </w:t>
      </w:r>
      <w:r>
        <w:rPr>
          <w:sz w:val="16"/>
        </w:rPr>
        <w:t xml:space="preserve">the </w:t>
      </w:r>
      <w:r w:rsidRPr="0042696B">
        <w:rPr>
          <w:rStyle w:val="StyleUnderline"/>
          <w:highlight w:val="cyan"/>
        </w:rPr>
        <w:t>recruitment and retention</w:t>
      </w:r>
      <w:r>
        <w:rPr>
          <w:sz w:val="16"/>
        </w:rPr>
        <w:t xml:space="preserve"> of low-wage workers, including agricultural workers. </w:t>
      </w:r>
    </w:p>
    <w:p w14:paraId="15D9ADB7" w14:textId="77777777" w:rsidR="007A3211" w:rsidRDefault="007A3211" w:rsidP="007A3211">
      <w:pPr>
        <w:rPr>
          <w:sz w:val="16"/>
        </w:rPr>
      </w:pPr>
      <w:r>
        <w:rPr>
          <w:sz w:val="16"/>
        </w:rPr>
        <w:t xml:space="preserve">Today, the federal minimum wage for agricultural workers is set at $7.25 per hour, </w:t>
      </w:r>
      <w:proofErr w:type="gramStart"/>
      <w:r>
        <w:rPr>
          <w:sz w:val="16"/>
        </w:rPr>
        <w:t>lagging behind</w:t>
      </w:r>
      <w:proofErr w:type="gramEnd"/>
      <w:r>
        <w:rPr>
          <w:sz w:val="16"/>
        </w:rPr>
        <w:t xml:space="preserve"> the thirty states and the District of Columbia that have a higher minimum wage and the forty-seven cities that have adopted minimum wages higher than their state minimum wage. </w:t>
      </w:r>
    </w:p>
    <w:p w14:paraId="5AE9F655" w14:textId="77777777" w:rsidR="007A3211" w:rsidRDefault="007A3211" w:rsidP="007A3211">
      <w:pPr>
        <w:rPr>
          <w:sz w:val="16"/>
        </w:rPr>
      </w:pPr>
      <w:r w:rsidRPr="0042696B">
        <w:rPr>
          <w:rStyle w:val="StyleUnderline"/>
          <w:highlight w:val="cyan"/>
        </w:rPr>
        <w:t>Ag</w:t>
      </w:r>
      <w:r>
        <w:rPr>
          <w:sz w:val="16"/>
        </w:rPr>
        <w:t xml:space="preserve">ricultural </w:t>
      </w:r>
      <w:r w:rsidRPr="0042696B">
        <w:rPr>
          <w:rStyle w:val="StyleUnderline"/>
          <w:highlight w:val="cyan"/>
        </w:rPr>
        <w:t>work is not just poorly paid, it is also dangerous</w:t>
      </w:r>
      <w:r>
        <w:rPr>
          <w:sz w:val="16"/>
        </w:rPr>
        <w:t xml:space="preserve">, with a </w:t>
      </w:r>
      <w:r>
        <w:rPr>
          <w:rStyle w:val="StyleUnderline"/>
        </w:rPr>
        <w:t xml:space="preserve">fatal injury rate </w:t>
      </w:r>
      <w:r>
        <w:rPr>
          <w:rStyle w:val="Emphasis"/>
        </w:rPr>
        <w:t>four times higher</w:t>
      </w:r>
      <w:r>
        <w:rPr>
          <w:rStyle w:val="StyleUnderline"/>
        </w:rPr>
        <w:t xml:space="preserve"> than other</w:t>
      </w:r>
      <w:r>
        <w:rPr>
          <w:sz w:val="16"/>
        </w:rPr>
        <w:t xml:space="preserve"> private sector worker</w:t>
      </w:r>
      <w:r>
        <w:rPr>
          <w:rStyle w:val="StyleUnderline"/>
        </w:rPr>
        <w:t>s</w:t>
      </w:r>
      <w:r>
        <w:rPr>
          <w:sz w:val="16"/>
        </w:rPr>
        <w:t xml:space="preserve">. Work schedules in this industry include early mornings, weekends, holidays and more than forty hours per week with insufficient or unreliable pay. </w:t>
      </w:r>
    </w:p>
    <w:p w14:paraId="5C9C0533" w14:textId="77777777" w:rsidR="007A3211" w:rsidRDefault="007A3211" w:rsidP="007A3211">
      <w:pPr>
        <w:rPr>
          <w:sz w:val="16"/>
        </w:rPr>
      </w:pPr>
      <w:r>
        <w:rPr>
          <w:sz w:val="16"/>
        </w:rPr>
        <w:t xml:space="preserve">The </w:t>
      </w:r>
      <w:r>
        <w:rPr>
          <w:rStyle w:val="StyleUnderline"/>
        </w:rPr>
        <w:t xml:space="preserve">hazards </w:t>
      </w:r>
      <w:r>
        <w:rPr>
          <w:sz w:val="16"/>
        </w:rPr>
        <w:t xml:space="preserve">of farm labor </w:t>
      </w:r>
      <w:r>
        <w:rPr>
          <w:rStyle w:val="StyleUnderline"/>
        </w:rPr>
        <w:t>include working outdoors</w:t>
      </w:r>
      <w:r>
        <w:rPr>
          <w:sz w:val="16"/>
        </w:rPr>
        <w:t xml:space="preserve">, dying </w:t>
      </w:r>
      <w:r>
        <w:rPr>
          <w:rStyle w:val="StyleUnderline"/>
        </w:rPr>
        <w:t>in extreme heat</w:t>
      </w:r>
      <w:r>
        <w:rPr>
          <w:sz w:val="16"/>
        </w:rPr>
        <w:t xml:space="preserve"> (which is increasing due to climate change), enduring </w:t>
      </w:r>
      <w:r>
        <w:rPr>
          <w:rStyle w:val="StyleUnderline"/>
        </w:rPr>
        <w:t>inadequate and overcrowded living facilities and lacking access to</w:t>
      </w:r>
      <w:r>
        <w:rPr>
          <w:sz w:val="16"/>
        </w:rPr>
        <w:t xml:space="preserve"> adequate </w:t>
      </w:r>
      <w:r>
        <w:rPr>
          <w:rStyle w:val="StyleUnderline"/>
        </w:rPr>
        <w:t>health care</w:t>
      </w:r>
      <w:r>
        <w:rPr>
          <w:sz w:val="16"/>
        </w:rPr>
        <w:t xml:space="preserve">, which is the case, for example, for the half million </w:t>
      </w:r>
      <w:proofErr w:type="gramStart"/>
      <w:r>
        <w:rPr>
          <w:sz w:val="16"/>
        </w:rPr>
        <w:t>farmworkers</w:t>
      </w:r>
      <w:proofErr w:type="gramEnd"/>
      <w:r>
        <w:rPr>
          <w:sz w:val="16"/>
        </w:rPr>
        <w:t xml:space="preserve"> based in California. </w:t>
      </w:r>
    </w:p>
    <w:p w14:paraId="68806C10" w14:textId="77777777" w:rsidR="007A3211" w:rsidRPr="0042696B" w:rsidRDefault="007A3211" w:rsidP="007A3211">
      <w:pPr>
        <w:rPr>
          <w:rStyle w:val="Emphasis"/>
          <w:highlight w:val="cyan"/>
        </w:rPr>
      </w:pPr>
      <w:r>
        <w:rPr>
          <w:sz w:val="16"/>
        </w:rPr>
        <w:t xml:space="preserve">This is why </w:t>
      </w:r>
      <w:r w:rsidRPr="0042696B">
        <w:rPr>
          <w:rStyle w:val="Emphasis"/>
          <w:highlight w:val="cyan"/>
        </w:rPr>
        <w:t>raising wages is only the first step</w:t>
      </w:r>
      <w:r>
        <w:rPr>
          <w:sz w:val="16"/>
        </w:rPr>
        <w:t xml:space="preserve"> for improving the working conditions of farm workers. In addition to harsh working conditions, </w:t>
      </w:r>
      <w:r>
        <w:rPr>
          <w:rStyle w:val="StyleUnderline"/>
        </w:rPr>
        <w:t xml:space="preserve">these </w:t>
      </w:r>
      <w:r w:rsidRPr="0042696B">
        <w:rPr>
          <w:rStyle w:val="StyleUnderline"/>
          <w:highlight w:val="cyan"/>
        </w:rPr>
        <w:t xml:space="preserve">workers </w:t>
      </w:r>
      <w:r>
        <w:rPr>
          <w:rStyle w:val="StyleUnderline"/>
        </w:rPr>
        <w:t xml:space="preserve">are </w:t>
      </w:r>
      <w:r w:rsidRPr="0042696B">
        <w:rPr>
          <w:rStyle w:val="StyleUnderline"/>
          <w:highlight w:val="cyan"/>
        </w:rPr>
        <w:t>seldom allowed to</w:t>
      </w:r>
      <w:r>
        <w:rPr>
          <w:sz w:val="16"/>
        </w:rPr>
        <w:t xml:space="preserve"> claim overtime or </w:t>
      </w:r>
      <w:r w:rsidRPr="0042696B">
        <w:rPr>
          <w:rStyle w:val="StyleUnderline"/>
          <w:highlight w:val="cyan"/>
        </w:rPr>
        <w:t>have collective bargaining rights</w:t>
      </w:r>
      <w:r>
        <w:rPr>
          <w:sz w:val="16"/>
        </w:rPr>
        <w:t xml:space="preserve"> due to exemptions in the Fair Labor Standards Act and the National Labor Relations Act. The lack of basic labor rights </w:t>
      </w:r>
      <w:r w:rsidRPr="0042696B">
        <w:rPr>
          <w:rStyle w:val="StyleUnderline"/>
          <w:highlight w:val="cyan"/>
        </w:rPr>
        <w:t>leaves many</w:t>
      </w:r>
      <w:r>
        <w:rPr>
          <w:sz w:val="16"/>
        </w:rPr>
        <w:t xml:space="preserve"> </w:t>
      </w:r>
      <w:proofErr w:type="gramStart"/>
      <w:r>
        <w:rPr>
          <w:sz w:val="16"/>
        </w:rPr>
        <w:t>farmworkers</w:t>
      </w:r>
      <w:proofErr w:type="gramEnd"/>
      <w:r>
        <w:rPr>
          <w:sz w:val="16"/>
        </w:rPr>
        <w:t xml:space="preserve"> </w:t>
      </w:r>
      <w:r w:rsidRPr="0042696B">
        <w:rPr>
          <w:rStyle w:val="Emphasis"/>
          <w:highlight w:val="cyan"/>
        </w:rPr>
        <w:t>unprotected from retaliation</w:t>
      </w:r>
      <w:r>
        <w:rPr>
          <w:sz w:val="16"/>
        </w:rPr>
        <w:t xml:space="preserve"> should they attempt to form unions. </w:t>
      </w:r>
      <w:r w:rsidRPr="0042696B">
        <w:rPr>
          <w:rStyle w:val="Emphasis"/>
          <w:highlight w:val="cyan"/>
        </w:rPr>
        <w:t xml:space="preserve">Having equal access to collective bargaining in all states would </w:t>
      </w:r>
      <w:r>
        <w:rPr>
          <w:sz w:val="16"/>
        </w:rPr>
        <w:t xml:space="preserve">offer farm workers the opportunity to negotiate wages, hours and benefits, thus </w:t>
      </w:r>
      <w:r w:rsidRPr="0042696B">
        <w:rPr>
          <w:rStyle w:val="Emphasis"/>
          <w:highlight w:val="cyan"/>
        </w:rPr>
        <w:t xml:space="preserve">making agricultural employment more attractive to a diverse pool of workers. </w:t>
      </w:r>
    </w:p>
    <w:p w14:paraId="21BE894A" w14:textId="77777777" w:rsidR="007A3211" w:rsidRDefault="007A3211" w:rsidP="007A3211">
      <w:pPr>
        <w:rPr>
          <w:sz w:val="16"/>
        </w:rPr>
      </w:pPr>
      <w:r>
        <w:rPr>
          <w:sz w:val="16"/>
        </w:rPr>
        <w:t xml:space="preserve">We need to advocate for federal changes to the National Labor Relations Act to offer all workers the right to union representation and support local living wage ordinances that mandate at least $15 dollars per hour. </w:t>
      </w:r>
    </w:p>
    <w:p w14:paraId="25A5AFCE" w14:textId="77777777" w:rsidR="007A3211" w:rsidRDefault="007A3211" w:rsidP="007A3211"/>
    <w:p w14:paraId="60563618" w14:textId="77777777" w:rsidR="007A3211" w:rsidRPr="00275E0D" w:rsidRDefault="007A3211" w:rsidP="007A3211">
      <w:pPr>
        <w:pStyle w:val="Heading4"/>
      </w:pPr>
      <w:r>
        <w:t xml:space="preserve">Reliable US food supply that avoids price volatility is critical to stop global food crises – results in terrorism, mass migrations, civil war and international conflict </w:t>
      </w:r>
    </w:p>
    <w:p w14:paraId="666622C3" w14:textId="77777777" w:rsidR="007A3211" w:rsidRPr="006C08B6" w:rsidRDefault="007A3211" w:rsidP="007A3211">
      <w:r w:rsidRPr="006A156E">
        <w:rPr>
          <w:rStyle w:val="Style13ptBold"/>
        </w:rPr>
        <w:t>Castellaw</w:t>
      </w:r>
      <w:r w:rsidRPr="006C08B6">
        <w:rPr>
          <w:b/>
          <w:bCs/>
        </w:rPr>
        <w:t xml:space="preserve"> </w:t>
      </w:r>
      <w:r w:rsidRPr="006A156E">
        <w:rPr>
          <w:rStyle w:val="Style13ptBold"/>
        </w:rPr>
        <w:t>17</w:t>
      </w:r>
      <w:r>
        <w:rPr>
          <w:b/>
          <w:bCs/>
        </w:rPr>
        <w:t xml:space="preserve"> </w:t>
      </w:r>
      <w:r w:rsidRPr="007120CA">
        <w:rPr>
          <w:sz w:val="18"/>
          <w:szCs w:val="18"/>
        </w:rPr>
        <w:t xml:space="preserve">[John “Glad” Castellaw is co-founder and chief executive officer (CEO) of </w:t>
      </w:r>
      <w:proofErr w:type="spellStart"/>
      <w:r w:rsidRPr="007120CA">
        <w:rPr>
          <w:sz w:val="18"/>
          <w:szCs w:val="18"/>
        </w:rPr>
        <w:t>Farmspace</w:t>
      </w:r>
      <w:proofErr w:type="spellEnd"/>
      <w:r w:rsidRPr="007120CA">
        <w:rPr>
          <w:sz w:val="18"/>
          <w:szCs w:val="18"/>
        </w:rPr>
        <w:t xml:space="preserve"> Systems LLC., a provider of aerial data collection, management, and equipment. 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proofErr w:type="gramStart"/>
      <w:r w:rsidRPr="007120CA">
        <w:rPr>
          <w:sz w:val="18"/>
          <w:szCs w:val="18"/>
        </w:rPr>
        <w:t>. ,</w:t>
      </w:r>
      <w:proofErr w:type="gramEnd"/>
      <w:r w:rsidRPr="007120CA">
        <w:rPr>
          <w:sz w:val="18"/>
          <w:szCs w:val="18"/>
        </w:rPr>
        <w:t xml:space="preserve"> “Food Security Strategy Is Essential to Our National Security”, Agri-Pulse, 5-1-2017, https://www.agri-pulse.com/articles/9203-opinion-food-security-strategy-is-essential-to-our-national-security, accessed 8/8/25]</w:t>
      </w:r>
    </w:p>
    <w:p w14:paraId="77509031" w14:textId="77777777" w:rsidR="007A3211" w:rsidRPr="003503F6" w:rsidRDefault="007A3211" w:rsidP="007A3211">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42696B">
        <w:rPr>
          <w:b/>
          <w:bCs/>
          <w:highlight w:val="cyan"/>
          <w:u w:val="single"/>
        </w:rPr>
        <w:t>American Food Security</w:t>
      </w:r>
      <w:r w:rsidRPr="003C18FD">
        <w:rPr>
          <w:sz w:val="16"/>
        </w:rPr>
        <w:t> Strategy </w:t>
      </w:r>
      <w:r w:rsidRPr="0042696B">
        <w:rPr>
          <w:b/>
          <w:bCs/>
          <w:highlight w:val="cyan"/>
          <w:u w:val="single"/>
        </w:rPr>
        <w:t>is</w:t>
      </w:r>
      <w:r w:rsidRPr="003C18FD">
        <w:rPr>
          <w:sz w:val="16"/>
        </w:rPr>
        <w:t> </w:t>
      </w:r>
      <w:r w:rsidRPr="006C08B6">
        <w:rPr>
          <w:b/>
          <w:bCs/>
          <w:u w:val="single"/>
        </w:rPr>
        <w:t>an</w:t>
      </w:r>
      <w:r w:rsidRPr="003C18FD">
        <w:rPr>
          <w:sz w:val="16"/>
        </w:rPr>
        <w:t> </w:t>
      </w:r>
      <w:r w:rsidRPr="0042696B">
        <w:rPr>
          <w:b/>
          <w:bCs/>
          <w:highlight w:val="cyan"/>
          <w:u w:val="single"/>
        </w:rPr>
        <w:t>imperative</w:t>
      </w:r>
      <w:r w:rsidRPr="003C18FD">
        <w:rPr>
          <w:sz w:val="16"/>
        </w:rPr>
        <w:t> </w:t>
      </w:r>
      <w:r w:rsidRPr="006C08B6">
        <w:rPr>
          <w:b/>
          <w:bCs/>
          <w:u w:val="single"/>
        </w:rPr>
        <w:t>factor</w:t>
      </w:r>
      <w:r w:rsidRPr="003C18FD">
        <w:rPr>
          <w:sz w:val="16"/>
        </w:rPr>
        <w:t> </w:t>
      </w:r>
      <w:r w:rsidRPr="0042696B">
        <w:rPr>
          <w:b/>
          <w:bCs/>
          <w:highlight w:val="cyan"/>
          <w:u w:val="single"/>
        </w:rPr>
        <w:t>in reducing</w:t>
      </w:r>
      <w:r w:rsidRPr="003C18FD">
        <w:rPr>
          <w:sz w:val="16"/>
        </w:rPr>
        <w:t> the </w:t>
      </w:r>
      <w:r w:rsidRPr="0042696B">
        <w:rPr>
          <w:b/>
          <w:bCs/>
          <w:highlight w:val="cyan"/>
          <w:u w:val="single"/>
        </w:rPr>
        <w:t>multiple threats</w:t>
      </w:r>
      <w:r w:rsidRPr="003C18FD">
        <w:rPr>
          <w:sz w:val="16"/>
        </w:rPr>
        <w:t xml:space="preserve"> impacting our </w:t>
      </w:r>
      <w:proofErr w:type="gramStart"/>
      <w:r w:rsidRPr="003C18FD">
        <w:rPr>
          <w:sz w:val="16"/>
        </w:rPr>
        <w:t>National</w:t>
      </w:r>
      <w:proofErr w:type="gramEnd"/>
      <w:r w:rsidRPr="003C18FD">
        <w:rPr>
          <w:sz w:val="16"/>
        </w:rPr>
        <w:t xml:space="preserve"> wellbeing. </w:t>
      </w:r>
      <w:r w:rsidRPr="006C08B6">
        <w:rPr>
          <w:u w:val="single"/>
        </w:rPr>
        <w:t>Recent</w:t>
      </w:r>
      <w:r w:rsidRPr="003C18FD">
        <w:rPr>
          <w:sz w:val="16"/>
        </w:rPr>
        <w:t> </w:t>
      </w:r>
      <w:r w:rsidRPr="0042696B">
        <w:rPr>
          <w:b/>
          <w:bCs/>
          <w:highlight w:val="cyan"/>
          <w:u w:val="single"/>
        </w:rPr>
        <w:t>history has shown</w:t>
      </w:r>
      <w:r w:rsidRPr="003C18FD">
        <w:rPr>
          <w:sz w:val="16"/>
        </w:rPr>
        <w:t> </w:t>
      </w:r>
      <w:r w:rsidRPr="006C08B6">
        <w:rPr>
          <w:u w:val="single"/>
        </w:rPr>
        <w:t>that</w:t>
      </w:r>
      <w:r w:rsidRPr="003C18FD">
        <w:rPr>
          <w:sz w:val="16"/>
        </w:rPr>
        <w:t> </w:t>
      </w:r>
      <w:r w:rsidRPr="0042696B">
        <w:rPr>
          <w:rStyle w:val="Emphasis"/>
          <w:highlight w:val="cyan"/>
        </w:rPr>
        <w:t>reliable food supplies</w:t>
      </w:r>
      <w:r w:rsidRPr="003C18FD">
        <w:rPr>
          <w:sz w:val="16"/>
        </w:rPr>
        <w:t xml:space="preserve"> </w:t>
      </w:r>
      <w:r w:rsidRPr="0042696B">
        <w:rPr>
          <w:rStyle w:val="Emphasis"/>
          <w:highlight w:val="cyan"/>
        </w:rPr>
        <w:t>and</w:t>
      </w:r>
      <w:r w:rsidRPr="00F247B6">
        <w:rPr>
          <w:rStyle w:val="Emphasis"/>
        </w:rPr>
        <w:t> </w:t>
      </w:r>
      <w:r w:rsidRPr="0042696B">
        <w:rPr>
          <w:b/>
          <w:bCs/>
          <w:highlight w:val="cyan"/>
          <w:u w:val="single"/>
        </w:rPr>
        <w:t>stable prices produce</w:t>
      </w:r>
      <w:r w:rsidRPr="003C18FD">
        <w:rPr>
          <w:sz w:val="16"/>
        </w:rPr>
        <w:t> </w:t>
      </w:r>
      <w:r w:rsidRPr="0042696B">
        <w:rPr>
          <w:rStyle w:val="StyleUnderline"/>
          <w:highlight w:val="cyan"/>
        </w:rPr>
        <w:t>mor</w:t>
      </w:r>
      <w:r w:rsidRPr="0042696B">
        <w:rPr>
          <w:highlight w:val="cyan"/>
          <w:u w:val="single"/>
        </w:rPr>
        <w:t>e</w:t>
      </w:r>
      <w:r w:rsidRPr="006C08B6">
        <w:rPr>
          <w:u w:val="single"/>
        </w:rPr>
        <w:t xml:space="preserve"> stable and</w:t>
      </w:r>
      <w:r w:rsidRPr="003C18FD">
        <w:rPr>
          <w:sz w:val="16"/>
        </w:rPr>
        <w:t> </w:t>
      </w:r>
      <w:r w:rsidRPr="0042696B">
        <w:rPr>
          <w:b/>
          <w:bCs/>
          <w:highlight w:val="cyan"/>
          <w:u w:val="single"/>
        </w:rPr>
        <w:t>secure countries</w:t>
      </w:r>
      <w:r w:rsidRPr="006C08B6">
        <w:rPr>
          <w:u w:val="single"/>
        </w:rPr>
        <w:t>. Conversely,</w:t>
      </w:r>
      <w:r w:rsidRPr="003C18FD">
        <w:rPr>
          <w:sz w:val="16"/>
        </w:rPr>
        <w:t> </w:t>
      </w:r>
      <w:r w:rsidRPr="0042696B">
        <w:rPr>
          <w:b/>
          <w:bCs/>
          <w:highlight w:val="cyan"/>
          <w:u w:val="single"/>
        </w:rPr>
        <w:t>food</w:t>
      </w:r>
      <w:r w:rsidRPr="0042696B">
        <w:rPr>
          <w:sz w:val="16"/>
          <w:highlight w:val="cyan"/>
        </w:rPr>
        <w:t> </w:t>
      </w:r>
      <w:r w:rsidRPr="0042696B">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42696B">
        <w:rPr>
          <w:highlight w:val="cyan"/>
          <w:u w:val="single"/>
        </w:rPr>
        <w:t>can</w:t>
      </w:r>
      <w:r w:rsidRPr="0042696B">
        <w:rPr>
          <w:sz w:val="16"/>
          <w:highlight w:val="cyan"/>
        </w:rPr>
        <w:t> </w:t>
      </w:r>
      <w:r w:rsidRPr="0042696B">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42696B">
        <w:rPr>
          <w:b/>
          <w:bCs/>
          <w:highlight w:val="cyan"/>
          <w:u w:val="single"/>
        </w:rPr>
        <w:t>drives</w:t>
      </w:r>
      <w:r w:rsidRPr="003C18FD">
        <w:rPr>
          <w:sz w:val="16"/>
        </w:rPr>
        <w:t> </w:t>
      </w:r>
      <w:r w:rsidRPr="006C08B6">
        <w:rPr>
          <w:u w:val="single"/>
        </w:rPr>
        <w:t>mass</w:t>
      </w:r>
      <w:r w:rsidRPr="003C18FD">
        <w:rPr>
          <w:sz w:val="16"/>
        </w:rPr>
        <w:t> </w:t>
      </w:r>
      <w:r w:rsidRPr="0042696B">
        <w:rPr>
          <w:b/>
          <w:bCs/>
          <w:highlight w:val="cyan"/>
          <w:u w:val="single"/>
        </w:rPr>
        <w:t>migration</w:t>
      </w:r>
      <w:r w:rsidRPr="003C18FD">
        <w:rPr>
          <w:sz w:val="16"/>
        </w:rPr>
        <w:t> </w:t>
      </w:r>
      <w:r w:rsidRPr="006C08B6">
        <w:rPr>
          <w:u w:val="single"/>
        </w:rPr>
        <w:t>around the world from the Middle East, to Africa, to Southeast Asia,</w:t>
      </w:r>
      <w:r w:rsidRPr="003C18FD">
        <w:rPr>
          <w:sz w:val="16"/>
        </w:rPr>
        <w:t> </w:t>
      </w:r>
      <w:r w:rsidRPr="0042696B">
        <w:rPr>
          <w:b/>
          <w:bCs/>
          <w:highlight w:val="cyan"/>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42696B">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proofErr w:type="gramStart"/>
      <w:r w:rsidRPr="006C08B6">
        <w:rPr>
          <w:b/>
          <w:bCs/>
          <w:u w:val="single"/>
        </w:rPr>
        <w:t>Food</w:t>
      </w:r>
      <w:r w:rsidRPr="003C18FD">
        <w:rPr>
          <w:sz w:val="16"/>
        </w:rPr>
        <w:t> </w:t>
      </w:r>
      <w:r w:rsidRPr="006C08B6">
        <w:rPr>
          <w:u w:val="single"/>
        </w:rPr>
        <w:t>system</w:t>
      </w:r>
      <w:proofErr w:type="gramEnd"/>
      <w:r w:rsidRPr="003C18FD">
        <w:rPr>
          <w:sz w:val="16"/>
        </w:rPr>
        <w:t> </w:t>
      </w:r>
      <w:r w:rsidRPr="006C08B6">
        <w:rPr>
          <w:b/>
          <w:bCs/>
          <w:u w:val="single"/>
        </w:rPr>
        <w:t>shocks</w:t>
      </w:r>
      <w:r w:rsidRPr="003C18FD">
        <w:rPr>
          <w:sz w:val="16"/>
        </w:rPr>
        <w:t> </w:t>
      </w:r>
      <w:r w:rsidRPr="006C08B6">
        <w:rPr>
          <w:u w:val="single"/>
        </w:rPr>
        <w:t xml:space="preserve">from </w:t>
      </w:r>
      <w:r w:rsidRPr="0042696B">
        <w:rPr>
          <w:rStyle w:val="Emphasis"/>
          <w:highlight w:val="cyan"/>
        </w:rPr>
        <w:t>extreme food-price volatility</w:t>
      </w:r>
      <w:r w:rsidRPr="006C08B6">
        <w:rPr>
          <w:u w:val="single"/>
        </w:rPr>
        <w:t xml:space="preserve"> can be</w:t>
      </w:r>
      <w:r w:rsidRPr="003C18FD">
        <w:rPr>
          <w:sz w:val="16"/>
        </w:rPr>
        <w:t> </w:t>
      </w:r>
      <w:r w:rsidRPr="0042696B">
        <w:rPr>
          <w:rStyle w:val="Emphasis"/>
          <w:highlight w:val="cyan"/>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42696B">
        <w:rPr>
          <w:b/>
          <w:bCs/>
          <w:highlight w:val="cyan"/>
          <w:u w:val="single"/>
        </w:rPr>
        <w:t>Emerging</w:t>
      </w:r>
      <w:r w:rsidRPr="006C08B6">
        <w:rPr>
          <w:b/>
          <w:bCs/>
          <w:u w:val="single"/>
        </w:rPr>
        <w:t xml:space="preserve"> </w:t>
      </w:r>
      <w:r w:rsidRPr="0042696B">
        <w:rPr>
          <w:b/>
          <w:bCs/>
          <w:highlight w:val="cyan"/>
          <w:u w:val="single"/>
        </w:rPr>
        <w:t>markets</w:t>
      </w:r>
      <w:r w:rsidRPr="003C18FD">
        <w:rPr>
          <w:sz w:val="16"/>
        </w:rPr>
        <w:t> currently </w:t>
      </w:r>
      <w:r w:rsidRPr="0042696B">
        <w:rPr>
          <w:b/>
          <w:bCs/>
          <w:highlight w:val="cyan"/>
          <w:u w:val="single"/>
        </w:rPr>
        <w:t>purchase 20 percent of U.S.</w:t>
      </w:r>
      <w:r w:rsidRPr="0042696B">
        <w:rPr>
          <w:sz w:val="16"/>
          <w:highlight w:val="cyan"/>
        </w:rPr>
        <w:t> </w:t>
      </w:r>
      <w:r w:rsidRPr="0042696B">
        <w:rPr>
          <w:b/>
          <w:bCs/>
          <w:highlight w:val="cyan"/>
          <w:u w:val="single"/>
        </w:rPr>
        <w:t>ag</w:t>
      </w:r>
      <w:r w:rsidRPr="006C08B6">
        <w:rPr>
          <w:b/>
          <w:bCs/>
          <w:u w:val="single"/>
        </w:rPr>
        <w:t>riculture</w:t>
      </w:r>
      <w:r w:rsidRPr="003C18FD">
        <w:rPr>
          <w:sz w:val="16"/>
        </w:rPr>
        <w:t> </w:t>
      </w:r>
      <w:r w:rsidRPr="0042696B">
        <w:rPr>
          <w:b/>
          <w:bCs/>
          <w:highlight w:val="cyan"/>
          <w:u w:val="single"/>
        </w:rPr>
        <w:t>exports</w:t>
      </w:r>
      <w:r w:rsidRPr="0042696B">
        <w:rPr>
          <w:sz w:val="16"/>
          <w:highlight w:val="cyan"/>
        </w:rPr>
        <w:t> </w:t>
      </w:r>
      <w:r w:rsidRPr="0042696B">
        <w:rPr>
          <w:b/>
          <w:bCs/>
          <w:highlight w:val="cyan"/>
          <w:u w:val="single"/>
        </w:rPr>
        <w:t>and</w:t>
      </w:r>
      <w:r w:rsidRPr="003C18FD">
        <w:rPr>
          <w:sz w:val="16"/>
        </w:rPr>
        <w:t> </w:t>
      </w:r>
      <w:r w:rsidRPr="006C08B6">
        <w:rPr>
          <w:u w:val="single"/>
        </w:rPr>
        <w:t>that figure</w:t>
      </w:r>
      <w:r w:rsidRPr="003C18FD">
        <w:rPr>
          <w:sz w:val="16"/>
        </w:rPr>
        <w:t> </w:t>
      </w:r>
      <w:r w:rsidRPr="0042696B">
        <w:rPr>
          <w:b/>
          <w:bCs/>
          <w:highlight w:val="cyan"/>
          <w:u w:val="single"/>
        </w:rPr>
        <w:t>is</w:t>
      </w:r>
      <w:r w:rsidRPr="0042696B">
        <w:rPr>
          <w:sz w:val="16"/>
          <w:highlight w:val="cyan"/>
        </w:rPr>
        <w:t> </w:t>
      </w:r>
      <w:r w:rsidRPr="0042696B">
        <w:rPr>
          <w:b/>
          <w:bCs/>
          <w:highlight w:val="cyan"/>
          <w:u w:val="single"/>
        </w:rPr>
        <w:t>expected to grow</w:t>
      </w:r>
      <w:r w:rsidRPr="006C08B6">
        <w:rPr>
          <w:b/>
          <w:bCs/>
          <w:u w:val="single"/>
        </w:rPr>
        <w:t xml:space="preserve"> as populations boom</w:t>
      </w:r>
      <w:r w:rsidRPr="003C18FD">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w:t>
      </w:r>
      <w:proofErr w:type="gramStart"/>
      <w:r w:rsidRPr="003C18FD">
        <w:rPr>
          <w:sz w:val="16"/>
        </w:rPr>
        <w:t>rocket</w:t>
      </w:r>
      <w:proofErr w:type="gramEnd"/>
      <w:r w:rsidRPr="003C18FD">
        <w:rPr>
          <w:sz w:val="16"/>
        </w:rPr>
        <w:t xml:space="preserve"> science. We know where </w:t>
      </w:r>
      <w:proofErr w:type="gramStart"/>
      <w:r w:rsidRPr="003C18FD">
        <w:rPr>
          <w:sz w:val="16"/>
        </w:rPr>
        <w:t>the instability</w:t>
      </w:r>
      <w:proofErr w:type="gramEnd"/>
      <w:r w:rsidRPr="003C18FD">
        <w:rPr>
          <w:sz w:val="16"/>
        </w:rPr>
        <w:t xml:space="preserve">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42696B">
        <w:rPr>
          <w:sz w:val="16"/>
          <w:highlight w:val="cyan"/>
        </w:rPr>
        <w:t>A </w:t>
      </w:r>
      <w:r w:rsidRPr="0042696B">
        <w:rPr>
          <w:b/>
          <w:bCs/>
          <w:highlight w:val="cyan"/>
          <w:u w:val="single"/>
        </w:rPr>
        <w:t>robust food security</w:t>
      </w:r>
      <w:r w:rsidRPr="0042696B">
        <w:rPr>
          <w:sz w:val="16"/>
          <w:highlight w:val="cyan"/>
        </w:rPr>
        <w:t> </w:t>
      </w:r>
      <w:r w:rsidRPr="0042696B">
        <w:rPr>
          <w:highlight w:val="cyan"/>
          <w:u w:val="single"/>
        </w:rPr>
        <w:t>strategy</w:t>
      </w:r>
      <w:r w:rsidRPr="003C18FD">
        <w:rPr>
          <w:sz w:val="16"/>
        </w:rPr>
        <w:t>, as a part of our overall security strategy, </w:t>
      </w:r>
      <w:r w:rsidRPr="0042696B">
        <w:rPr>
          <w:b/>
          <w:bCs/>
          <w:highlight w:val="cyan"/>
          <w:u w:val="single"/>
        </w:rPr>
        <w:t>can mitigate</w:t>
      </w:r>
      <w:r w:rsidRPr="006C08B6">
        <w:rPr>
          <w:b/>
          <w:bCs/>
          <w:u w:val="single"/>
        </w:rPr>
        <w:t xml:space="preserve"> the growth of </w:t>
      </w:r>
      <w:r w:rsidRPr="0042696B">
        <w:rPr>
          <w:b/>
          <w:bCs/>
          <w:highlight w:val="cyan"/>
          <w:u w:val="single"/>
        </w:rPr>
        <w:t>terrorism</w:t>
      </w:r>
      <w:r w:rsidRPr="0042696B">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68B8A395" w14:textId="77777777" w:rsidR="007A3211" w:rsidRPr="00280EE0" w:rsidRDefault="007A3211" w:rsidP="007A3211"/>
    <w:p w14:paraId="0E6867AB" w14:textId="77777777" w:rsidR="007A3211" w:rsidRPr="00C90E69" w:rsidRDefault="007A3211" w:rsidP="007A3211">
      <w:pPr>
        <w:pStyle w:val="Heading4"/>
      </w:pPr>
      <w:r>
        <w:t xml:space="preserve">Independently, food wars </w:t>
      </w:r>
      <w:r>
        <w:rPr>
          <w:u w:val="single"/>
        </w:rPr>
        <w:t>go nuclear</w:t>
      </w:r>
      <w:r>
        <w:t>.</w:t>
      </w:r>
    </w:p>
    <w:p w14:paraId="565DCB1C" w14:textId="77777777" w:rsidR="007A3211" w:rsidRPr="00A269A9" w:rsidRDefault="007A3211" w:rsidP="007A3211">
      <w:r>
        <w:t xml:space="preserve">Julian </w:t>
      </w:r>
      <w:r>
        <w:rPr>
          <w:rStyle w:val="Style13ptBold"/>
        </w:rPr>
        <w:t>Cribb 23</w:t>
      </w:r>
      <w:r w:rsidRPr="008A5C7E">
        <w:t>—</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w:t>
      </w:r>
      <w:proofErr w:type="spellStart"/>
      <w:r>
        <w:t>Organisation</w:t>
      </w:r>
      <w:proofErr w:type="spellEnd"/>
      <w:r>
        <w:t xml:space="preserve">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w:t>
      </w:r>
      <w:proofErr w:type="spellStart"/>
      <w:r>
        <w:t>Ebook</w:t>
      </w:r>
      <w:proofErr w:type="spellEnd"/>
      <w:r>
        <w:t xml:space="preserve"> Central, Accessed through the Wake Forest Library</w:t>
      </w:r>
    </w:p>
    <w:p w14:paraId="6745CFA8" w14:textId="77777777" w:rsidR="007A3211" w:rsidRPr="00750793" w:rsidRDefault="007A3211" w:rsidP="007A3211">
      <w:pPr>
        <w:rPr>
          <w:sz w:val="14"/>
        </w:rPr>
      </w:pPr>
      <w:r w:rsidRPr="00252A96">
        <w:rPr>
          <w:rStyle w:val="StyleUnderline"/>
        </w:rPr>
        <w:t xml:space="preserve">The </w:t>
      </w:r>
      <w:r w:rsidRPr="0042696B">
        <w:rPr>
          <w:rStyle w:val="Emphasis"/>
          <w:highlight w:val="cyan"/>
        </w:rPr>
        <w:t>greatest single risk</w:t>
      </w:r>
      <w:r w:rsidRPr="0042696B">
        <w:rPr>
          <w:rStyle w:val="StyleUnderline"/>
          <w:highlight w:val="cyan"/>
        </w:rPr>
        <w:t xml:space="preserve"> of</w:t>
      </w:r>
      <w:r w:rsidRPr="006C56ED">
        <w:rPr>
          <w:rStyle w:val="StyleUnderline"/>
        </w:rPr>
        <w:t xml:space="preserve"> </w:t>
      </w:r>
      <w:r w:rsidRPr="00252A96">
        <w:rPr>
          <w:rStyle w:val="Emphasis"/>
        </w:rPr>
        <w:t xml:space="preserve">human </w:t>
      </w:r>
      <w:r w:rsidRPr="0042696B">
        <w:rPr>
          <w:rStyle w:val="Emphasis"/>
          <w:highlight w:val="cyan"/>
        </w:rPr>
        <w:t>extinction</w:t>
      </w:r>
      <w:r w:rsidRPr="00750793">
        <w:rPr>
          <w:sz w:val="14"/>
        </w:rPr>
        <w:t xml:space="preserve"> among the 10 catastrophic threats that comprise our existential emergency </w:t>
      </w:r>
      <w:r w:rsidRPr="0042696B">
        <w:rPr>
          <w:rStyle w:val="StyleUnderline"/>
          <w:highlight w:val="cyan"/>
        </w:rPr>
        <w:t>is</w:t>
      </w:r>
      <w:r w:rsidRPr="00750793">
        <w:rPr>
          <w:sz w:val="14"/>
        </w:rPr>
        <w:t xml:space="preserve"> still </w:t>
      </w:r>
      <w:r w:rsidRPr="0042696B">
        <w:rPr>
          <w:rStyle w:val="Emphasis"/>
          <w:highlight w:val="cyan"/>
        </w:rPr>
        <w:t>nuclear war</w:t>
      </w:r>
      <w:r w:rsidRPr="0042696B">
        <w:rPr>
          <w:rStyle w:val="StyleUnderline"/>
          <w:highlight w:val="cyan"/>
        </w:rPr>
        <w:t>.</w:t>
      </w:r>
      <w:r w:rsidRPr="00750793">
        <w:rPr>
          <w:sz w:val="14"/>
        </w:rPr>
        <w:t xml:space="preserve"> However, the core issue is that </w:t>
      </w:r>
      <w:r w:rsidRPr="0042696B">
        <w:rPr>
          <w:rStyle w:val="StyleUnderline"/>
          <w:highlight w:val="cyan"/>
        </w:rPr>
        <w:t>conﬂict can originate with</w:t>
      </w:r>
      <w:r w:rsidRPr="00750793">
        <w:rPr>
          <w:sz w:val="14"/>
        </w:rPr>
        <w:t xml:space="preserve"> almost any one of them – with </w:t>
      </w:r>
      <w:r w:rsidRPr="0042696B">
        <w:rPr>
          <w:rStyle w:val="Emphasis"/>
          <w:highlight w:val="cyan"/>
        </w:rPr>
        <w:t>food shortages</w:t>
      </w:r>
      <w:r w:rsidRPr="0042696B">
        <w:rPr>
          <w:rStyle w:val="StyleUnderline"/>
          <w:highlight w:val="cyan"/>
        </w:rPr>
        <w:t xml:space="preserve"> leading to </w:t>
      </w:r>
      <w:r w:rsidRPr="0042696B">
        <w:rPr>
          <w:rStyle w:val="Emphasis"/>
          <w:highlight w:val="cyan"/>
        </w:rPr>
        <w:t>international disputes</w:t>
      </w:r>
      <w:r w:rsidRPr="00252A96">
        <w:rPr>
          <w:rStyle w:val="StyleUnderline"/>
        </w:rPr>
        <w:t xml:space="preserve"> over food, land, and water; in quarrels over dwindling ﬁsh, forest, energy, or mineral resources</w:t>
      </w:r>
      <w:r w:rsidRPr="00750793">
        <w:rPr>
          <w:sz w:val="14"/>
        </w:rPr>
        <w:t xml:space="preserve">; in the unleashing of uncontrolled technologies such as cyber raids on national IT networks, banks, and even nuclear </w:t>
      </w:r>
      <w:proofErr w:type="spellStart"/>
      <w:r w:rsidRPr="00750793">
        <w:rPr>
          <w:sz w:val="14"/>
        </w:rPr>
        <w:t>commandand</w:t>
      </w:r>
      <w:proofErr w:type="spellEnd"/>
      <w:r w:rsidRPr="00750793">
        <w:rPr>
          <w:sz w:val="14"/>
        </w:rPr>
        <w:t xml:space="preserve">-control </w:t>
      </w:r>
      <w:proofErr w:type="spellStart"/>
      <w:r w:rsidRPr="00750793">
        <w:rPr>
          <w:sz w:val="14"/>
        </w:rPr>
        <w:t>centres</w:t>
      </w:r>
      <w:proofErr w:type="spellEnd"/>
      <w:r w:rsidRPr="00750793">
        <w:rPr>
          <w:sz w:val="14"/>
        </w:rPr>
        <w:t xml:space="preserve">;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750793">
        <w:rPr>
          <w:sz w:val="14"/>
        </w:rPr>
        <w:t xml:space="preserve"> thus </w:t>
      </w:r>
      <w:r w:rsidRPr="00252A96">
        <w:rPr>
          <w:rStyle w:val="Emphasis"/>
        </w:rPr>
        <w:t>spirals out</w:t>
      </w:r>
      <w:r w:rsidRPr="00750793">
        <w:rPr>
          <w:sz w:val="14"/>
        </w:rPr>
        <w:t xml:space="preserve"> of the coming together of several of these mega-risks, culminating in nuclear conﬂict. </w:t>
      </w:r>
    </w:p>
    <w:p w14:paraId="7C3C3BBD" w14:textId="77777777" w:rsidR="007A3211" w:rsidRPr="00750793" w:rsidRDefault="007A3211" w:rsidP="007A3211">
      <w:pPr>
        <w:rPr>
          <w:sz w:val="14"/>
        </w:rPr>
      </w:pPr>
      <w:r w:rsidRPr="00750793">
        <w:rPr>
          <w:sz w:val="14"/>
        </w:rPr>
        <w:t xml:space="preserve">An instance of how </w:t>
      </w:r>
      <w:r w:rsidRPr="00252A96">
        <w:rPr>
          <w:rStyle w:val="StyleUnderline"/>
        </w:rPr>
        <w:t>mega-</w:t>
      </w:r>
      <w:r w:rsidRPr="0042696B">
        <w:rPr>
          <w:rStyle w:val="StyleUnderline"/>
          <w:highlight w:val="cyan"/>
        </w:rPr>
        <w:t>risks may compound into nuclear war is</w:t>
      </w:r>
      <w:r w:rsidRPr="00252A96">
        <w:rPr>
          <w:rStyle w:val="StyleUnderline"/>
        </w:rPr>
        <w:t xml:space="preserve"> the long-standing </w:t>
      </w:r>
      <w:r w:rsidRPr="0042696B">
        <w:rPr>
          <w:rStyle w:val="StyleUnderline"/>
          <w:highlight w:val="cyan"/>
        </w:rPr>
        <w:t xml:space="preserve">animosity between </w:t>
      </w:r>
      <w:r w:rsidRPr="0042696B">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42696B">
        <w:rPr>
          <w:rStyle w:val="StyleUnderline"/>
          <w:highlight w:val="cyan"/>
        </w:rPr>
        <w:t>Even</w:t>
      </w:r>
      <w:r w:rsidRPr="00A269A9">
        <w:rPr>
          <w:rStyle w:val="StyleUnderline"/>
        </w:rPr>
        <w:t xml:space="preserve"> </w:t>
      </w:r>
      <w:r w:rsidRPr="0042696B">
        <w:rPr>
          <w:rStyle w:val="StyleUnderline"/>
          <w:highlight w:val="cyan"/>
        </w:rPr>
        <w:t>a</w:t>
      </w:r>
      <w:r w:rsidRPr="00252A96">
        <w:rPr>
          <w:rStyle w:val="StyleUnderline"/>
        </w:rPr>
        <w:t xml:space="preserve"> relatively </w:t>
      </w:r>
      <w:r w:rsidRPr="0042696B">
        <w:rPr>
          <w:rStyle w:val="Emphasis"/>
          <w:highlight w:val="cyan"/>
        </w:rPr>
        <w:t xml:space="preserve">limited </w:t>
      </w:r>
      <w:r w:rsidRPr="00A269A9">
        <w:rPr>
          <w:rStyle w:val="Emphasis"/>
        </w:rPr>
        <w:t>nuclear conﬂict</w:t>
      </w:r>
      <w:r w:rsidRPr="00750793">
        <w:rPr>
          <w:sz w:val="14"/>
        </w:rPr>
        <w:t xml:space="preserve"> between the two – 100– 150 warheads of Hiroshima scale – </w:t>
      </w:r>
      <w:r w:rsidRPr="00A269A9">
        <w:rPr>
          <w:rStyle w:val="StyleUnderline"/>
        </w:rPr>
        <w:t xml:space="preserve">is projected to </w:t>
      </w:r>
      <w:r w:rsidRPr="0042696B">
        <w:rPr>
          <w:rStyle w:val="StyleUnderline"/>
          <w:highlight w:val="cyan"/>
        </w:rPr>
        <w:t>kill</w:t>
      </w:r>
      <w:r w:rsidRPr="00750793">
        <w:rPr>
          <w:sz w:val="14"/>
        </w:rPr>
        <w:t xml:space="preserve"> 100 million people directly and 1– </w:t>
      </w:r>
      <w:r w:rsidRPr="0042696B">
        <w:rPr>
          <w:rStyle w:val="Emphasis"/>
          <w:highlight w:val="cyan"/>
        </w:rPr>
        <w:t xml:space="preserve">2 billion </w:t>
      </w:r>
      <w:r w:rsidRPr="00A269A9">
        <w:rPr>
          <w:rStyle w:val="Emphasis"/>
        </w:rPr>
        <w:t>people worldwide</w:t>
      </w:r>
      <w:r w:rsidRPr="00A269A9">
        <w:rPr>
          <w:rStyle w:val="StyleUnderline"/>
        </w:rPr>
        <w:t xml:space="preserve"> </w:t>
      </w:r>
      <w:r w:rsidRPr="0042696B">
        <w:rPr>
          <w:rStyle w:val="StyleUnderline"/>
          <w:highlight w:val="cyan"/>
        </w:rPr>
        <w:t>as</w:t>
      </w:r>
      <w:r w:rsidRPr="00252A96">
        <w:rPr>
          <w:rStyle w:val="StyleUnderline"/>
        </w:rPr>
        <w:t xml:space="preserve"> the resulting </w:t>
      </w:r>
      <w:r w:rsidRPr="0042696B">
        <w:rPr>
          <w:rStyle w:val="StyleUnderline"/>
          <w:highlight w:val="cyan"/>
        </w:rPr>
        <w:t>‘</w:t>
      </w:r>
      <w:r w:rsidRPr="0042696B">
        <w:rPr>
          <w:rStyle w:val="Emphasis"/>
          <w:highlight w:val="cyan"/>
        </w:rPr>
        <w:t>nuclear winter</w:t>
      </w:r>
      <w:r w:rsidRPr="0042696B">
        <w:rPr>
          <w:rStyle w:val="StyleUnderline"/>
          <w:highlight w:val="cyan"/>
        </w:rPr>
        <w:t>’</w:t>
      </w:r>
      <w:r w:rsidRPr="00252A96">
        <w:rPr>
          <w:rStyle w:val="StyleUnderline"/>
        </w:rPr>
        <w:t xml:space="preserve"> would </w:t>
      </w:r>
      <w:r w:rsidRPr="0042696B">
        <w:rPr>
          <w:rStyle w:val="StyleUnderline"/>
          <w:highlight w:val="cyan"/>
        </w:rPr>
        <w:t xml:space="preserve">cause </w:t>
      </w:r>
      <w:r w:rsidRPr="0042696B">
        <w:rPr>
          <w:rStyle w:val="Emphasis"/>
          <w:highlight w:val="cyan"/>
        </w:rPr>
        <w:t>harvests to fail</w:t>
      </w:r>
      <w:r w:rsidRPr="0042696B">
        <w:rPr>
          <w:rStyle w:val="StyleUnderline"/>
          <w:highlight w:val="cyan"/>
        </w:rPr>
        <w:t xml:space="preserve"> and </w:t>
      </w:r>
      <w:r w:rsidRPr="0042696B">
        <w:rPr>
          <w:rStyle w:val="Emphasis"/>
          <w:highlight w:val="cyan"/>
        </w:rPr>
        <w:t xml:space="preserve">food supplies to collapse </w:t>
      </w:r>
      <w:r w:rsidRPr="00A269A9">
        <w:rPr>
          <w:rStyle w:val="Emphasis"/>
        </w:rPr>
        <w:t xml:space="preserve">all </w:t>
      </w:r>
      <w:r w:rsidRPr="0042696B">
        <w:rPr>
          <w:rStyle w:val="Emphasis"/>
          <w:highlight w:val="cyan"/>
        </w:rPr>
        <w:t>around the planet</w:t>
      </w:r>
      <w:r w:rsidRPr="0042696B">
        <w:rPr>
          <w:rStyle w:val="StyleUnderline"/>
          <w:highlight w:val="cyan"/>
        </w:rPr>
        <w:t>.</w:t>
      </w:r>
      <w:r w:rsidRPr="00750793">
        <w:rPr>
          <w:sz w:val="14"/>
        </w:rPr>
        <w:t xml:space="preserve"> 9 </w:t>
      </w:r>
      <w:r w:rsidRPr="00252A96">
        <w:rPr>
          <w:rStyle w:val="StyleUnderline"/>
        </w:rPr>
        <w:t xml:space="preserve">Such a </w:t>
      </w:r>
      <w:r w:rsidRPr="0042696B">
        <w:rPr>
          <w:rStyle w:val="StyleUnderline"/>
          <w:highlight w:val="cyan"/>
        </w:rPr>
        <w:t>disaster would</w:t>
      </w:r>
      <w:r w:rsidRPr="00252A96">
        <w:rPr>
          <w:rStyle w:val="StyleUnderline"/>
        </w:rPr>
        <w:t xml:space="preserve"> almost certainly </w:t>
      </w:r>
      <w:r w:rsidRPr="0042696B">
        <w:rPr>
          <w:rStyle w:val="Emphasis"/>
          <w:highlight w:val="cyan"/>
        </w:rPr>
        <w:t>trigger further wars</w:t>
      </w:r>
      <w:r w:rsidRPr="00750793">
        <w:rPr>
          <w:sz w:val="14"/>
        </w:rPr>
        <w:t xml:space="preserve">, </w:t>
      </w:r>
      <w:r w:rsidRPr="00750793">
        <w:rPr>
          <w:rStyle w:val="StyleUnderline"/>
        </w:rPr>
        <w:t xml:space="preserve">some of them nuclear, as </w:t>
      </w:r>
      <w:r w:rsidRPr="00750793">
        <w:rPr>
          <w:rStyle w:val="StyleUnderline"/>
          <w:highlight w:val="cyan"/>
        </w:rPr>
        <w:t>governments fail</w:t>
      </w:r>
      <w:r w:rsidRPr="00750793">
        <w:rPr>
          <w:rStyle w:val="StyleUnderline"/>
        </w:rPr>
        <w:t xml:space="preserve"> </w:t>
      </w:r>
      <w:r w:rsidRPr="00750793">
        <w:rPr>
          <w:rStyle w:val="StyleUnderline"/>
          <w:highlight w:val="cyan"/>
        </w:rPr>
        <w:t>and</w:t>
      </w:r>
      <w:r w:rsidRPr="00750793">
        <w:rPr>
          <w:rStyle w:val="StyleUnderline"/>
        </w:rPr>
        <w:t xml:space="preserve"> </w:t>
      </w:r>
      <w:r w:rsidRPr="00750793">
        <w:rPr>
          <w:rStyle w:val="StyleUnderline"/>
          <w:highlight w:val="cyan"/>
        </w:rPr>
        <w:t>atomic weaponry falls into the hands of</w:t>
      </w:r>
      <w:r w:rsidRPr="00750793">
        <w:rPr>
          <w:sz w:val="14"/>
        </w:rPr>
        <w:t xml:space="preserve"> political radicals, warlords, criminals, or religious </w:t>
      </w:r>
      <w:r w:rsidRPr="00750793">
        <w:rPr>
          <w:rStyle w:val="StyleUnderline"/>
          <w:highlight w:val="cyan"/>
        </w:rPr>
        <w:t>extremists</w:t>
      </w:r>
      <w:r w:rsidRPr="00750793">
        <w:rPr>
          <w:sz w:val="14"/>
        </w:rPr>
        <w:t>.</w:t>
      </w:r>
    </w:p>
    <w:p w14:paraId="2DCCCE74" w14:textId="77777777" w:rsidR="007A3211" w:rsidRDefault="007A3211" w:rsidP="007A3211">
      <w:pPr>
        <w:rPr>
          <w:rStyle w:val="StyleUnderline"/>
        </w:rPr>
      </w:pPr>
      <w:r w:rsidRPr="00750793">
        <w:rPr>
          <w:sz w:val="14"/>
        </w:rPr>
        <w:t xml:space="preserve">A second example is acute water scarcity leading to a </w:t>
      </w:r>
      <w:r w:rsidRPr="0042696B">
        <w:rPr>
          <w:rStyle w:val="StyleUnderline"/>
          <w:highlight w:val="cyan"/>
        </w:rPr>
        <w:t>food crisis in</w:t>
      </w:r>
      <w:r w:rsidRPr="00252A96">
        <w:rPr>
          <w:rStyle w:val="StyleUnderline"/>
        </w:rPr>
        <w:t xml:space="preserve"> northern </w:t>
      </w:r>
      <w:r w:rsidRPr="0042696B">
        <w:rPr>
          <w:rStyle w:val="Emphasis"/>
          <w:highlight w:val="cyan"/>
        </w:rPr>
        <w:t>China</w:t>
      </w:r>
      <w:r w:rsidRPr="0042696B">
        <w:rPr>
          <w:rStyle w:val="StyleUnderline"/>
          <w:highlight w:val="cyan"/>
        </w:rPr>
        <w:t>, spilling</w:t>
      </w:r>
      <w:r w:rsidRPr="00252A96">
        <w:rPr>
          <w:rStyle w:val="StyleUnderline"/>
        </w:rPr>
        <w:t xml:space="preserve"> the local population </w:t>
      </w:r>
      <w:r w:rsidRPr="0042696B">
        <w:rPr>
          <w:rStyle w:val="StyleUnderline"/>
          <w:highlight w:val="cyan"/>
        </w:rPr>
        <w:t>in</w:t>
      </w:r>
      <w:r w:rsidRPr="00252A96">
        <w:rPr>
          <w:rStyle w:val="StyleUnderline"/>
        </w:rPr>
        <w:t xml:space="preserve"> all directions, including </w:t>
      </w:r>
      <w:r w:rsidRPr="0042696B">
        <w:rPr>
          <w:rStyle w:val="Emphasis"/>
          <w:highlight w:val="cyan"/>
        </w:rPr>
        <w:t>Siberian Russia</w:t>
      </w:r>
      <w:r w:rsidRPr="00252A96">
        <w:rPr>
          <w:rStyle w:val="StyleUnderline"/>
        </w:rPr>
        <w:t xml:space="preserve">: strategic </w:t>
      </w:r>
      <w:r w:rsidRPr="0042696B">
        <w:rPr>
          <w:rStyle w:val="StyleUnderline"/>
          <w:highlight w:val="cyan"/>
        </w:rPr>
        <w:t>think tanks fear such</w:t>
      </w:r>
      <w:r w:rsidRPr="00252A96">
        <w:rPr>
          <w:rStyle w:val="StyleUnderline"/>
        </w:rPr>
        <w:t xml:space="preserve"> a development </w:t>
      </w:r>
      <w:r w:rsidRPr="0042696B">
        <w:rPr>
          <w:rStyle w:val="StyleUnderline"/>
          <w:highlight w:val="cyan"/>
        </w:rPr>
        <w:t xml:space="preserve">could precipitate a </w:t>
      </w:r>
      <w:r w:rsidRPr="0042696B">
        <w:rPr>
          <w:rStyle w:val="Emphasis"/>
          <w:highlight w:val="cyan"/>
        </w:rPr>
        <w:t>nuclear response</w:t>
      </w:r>
      <w:r w:rsidRPr="0042696B">
        <w:rPr>
          <w:rStyle w:val="StyleUnderline"/>
          <w:highlight w:val="cyan"/>
        </w:rPr>
        <w:t>. Another</w:t>
      </w:r>
      <w:r w:rsidRPr="00750793">
        <w:rPr>
          <w:sz w:val="14"/>
        </w:rPr>
        <w:t xml:space="preserve"> case </w:t>
      </w:r>
      <w:r w:rsidRPr="0042696B">
        <w:rPr>
          <w:rStyle w:val="StyleUnderline"/>
          <w:highlight w:val="cyan"/>
        </w:rPr>
        <w:t xml:space="preserve">is the </w:t>
      </w:r>
      <w:r w:rsidRPr="0042696B">
        <w:rPr>
          <w:rStyle w:val="Emphasis"/>
          <w:highlight w:val="cyan"/>
        </w:rPr>
        <w:t>Middle East</w:t>
      </w:r>
      <w:r w:rsidRPr="0042696B">
        <w:rPr>
          <w:rStyle w:val="StyleUnderline"/>
          <w:highlight w:val="cyan"/>
        </w:rPr>
        <w:t>, already</w:t>
      </w:r>
      <w:r w:rsidRPr="00252A96">
        <w:rPr>
          <w:rStyle w:val="StyleUnderline"/>
        </w:rPr>
        <w:t xml:space="preserve"> the </w:t>
      </w:r>
      <w:r w:rsidRPr="0042696B">
        <w:rPr>
          <w:rStyle w:val="Emphasis"/>
          <w:highlight w:val="cyan"/>
        </w:rPr>
        <w:t>most water-starved</w:t>
      </w:r>
      <w:r w:rsidRPr="0042696B">
        <w:rPr>
          <w:rStyle w:val="StyleUnderline"/>
          <w:highlight w:val="cyan"/>
        </w:rPr>
        <w:t xml:space="preserve"> and </w:t>
      </w:r>
      <w:r w:rsidRPr="0042696B">
        <w:rPr>
          <w:rStyle w:val="Emphasis"/>
          <w:highlight w:val="cyan"/>
        </w:rPr>
        <w:t>volatile</w:t>
      </w:r>
      <w:r w:rsidRPr="00252A96">
        <w:rPr>
          <w:rStyle w:val="Emphasis"/>
        </w:rPr>
        <w:t xml:space="preserve"> region</w:t>
      </w:r>
      <w:r w:rsidRPr="00252A96">
        <w:rPr>
          <w:rStyle w:val="StyleUnderline"/>
        </w:rPr>
        <w:t xml:space="preserve"> on Earth, </w:t>
      </w:r>
      <w:r w:rsidRPr="0042696B">
        <w:rPr>
          <w:rStyle w:val="StyleUnderline"/>
          <w:highlight w:val="cyan"/>
        </w:rPr>
        <w:t>where</w:t>
      </w:r>
      <w:r w:rsidRPr="00252A96">
        <w:rPr>
          <w:rStyle w:val="StyleUnderline"/>
        </w:rPr>
        <w:t xml:space="preserve"> the </w:t>
      </w:r>
      <w:r w:rsidRPr="0042696B">
        <w:rPr>
          <w:rStyle w:val="Emphasis"/>
          <w:highlight w:val="cyan"/>
        </w:rPr>
        <w:t>acquisition of nuc</w:t>
      </w:r>
      <w:r w:rsidRPr="00252A96">
        <w:rPr>
          <w:rStyle w:val="Emphasis"/>
        </w:rPr>
        <w:t>lear weapon</w:t>
      </w:r>
      <w:r w:rsidRPr="0042696B">
        <w:rPr>
          <w:rStyle w:val="Emphasis"/>
          <w:highlight w:val="cyan"/>
        </w:rPr>
        <w:t>s</w:t>
      </w:r>
      <w:r w:rsidRPr="0042696B">
        <w:rPr>
          <w:rStyle w:val="StyleUnderline"/>
          <w:highlight w:val="cyan"/>
        </w:rPr>
        <w:t xml:space="preserve"> by </w:t>
      </w:r>
      <w:r w:rsidRPr="0042696B">
        <w:rPr>
          <w:rStyle w:val="Emphasis"/>
          <w:highlight w:val="cyan"/>
        </w:rPr>
        <w:t>Iran</w:t>
      </w:r>
      <w:r w:rsidRPr="00252A96">
        <w:rPr>
          <w:rStyle w:val="StyleUnderline"/>
        </w:rPr>
        <w:t xml:space="preserve"> could </w:t>
      </w:r>
      <w:r w:rsidRPr="0042696B">
        <w:rPr>
          <w:rStyle w:val="StyleUnderline"/>
          <w:highlight w:val="cyan"/>
        </w:rPr>
        <w:t xml:space="preserve">spark a </w:t>
      </w:r>
      <w:r w:rsidRPr="0042696B">
        <w:rPr>
          <w:rStyle w:val="Emphasis"/>
          <w:highlight w:val="cyan"/>
        </w:rPr>
        <w:t>regional arms race</w:t>
      </w:r>
      <w:r w:rsidRPr="0042696B">
        <w:rPr>
          <w:rStyle w:val="StyleUnderline"/>
          <w:highlight w:val="cyan"/>
        </w:rPr>
        <w:t xml:space="preserve"> involving </w:t>
      </w:r>
      <w:r w:rsidRPr="0042696B">
        <w:rPr>
          <w:rStyle w:val="Emphasis"/>
          <w:highlight w:val="cyan"/>
        </w:rPr>
        <w:t>Israel</w:t>
      </w:r>
      <w:r w:rsidRPr="0042696B">
        <w:rPr>
          <w:rStyle w:val="StyleUnderline"/>
          <w:highlight w:val="cyan"/>
        </w:rPr>
        <w:t xml:space="preserve"> and</w:t>
      </w:r>
      <w:r w:rsidRPr="00252A96">
        <w:rPr>
          <w:rStyle w:val="StyleUnderline"/>
        </w:rPr>
        <w:t xml:space="preserve">, potentially, </w:t>
      </w:r>
      <w:r w:rsidRPr="0042696B">
        <w:rPr>
          <w:rStyle w:val="Emphasis"/>
          <w:highlight w:val="cyan"/>
        </w:rPr>
        <w:t>Saudi Arabia</w:t>
      </w:r>
      <w:r w:rsidRPr="0042696B">
        <w:rPr>
          <w:rStyle w:val="StyleUnderline"/>
          <w:highlight w:val="cyan"/>
        </w:rPr>
        <w:t>.</w:t>
      </w:r>
      <w:r w:rsidRPr="00750793">
        <w:rPr>
          <w:sz w:val="14"/>
        </w:rPr>
        <w:t xml:space="preserve"> 10 In all these cases, the nine catastrophic </w:t>
      </w:r>
      <w:r w:rsidRPr="00252A96">
        <w:rPr>
          <w:rStyle w:val="StyleUnderline"/>
        </w:rPr>
        <w:t>threats pave the road</w:t>
      </w:r>
      <w:r w:rsidRPr="00750793">
        <w:rPr>
          <w:sz w:val="14"/>
        </w:rPr>
        <w:t xml:space="preserve"> that leads to nuclear </w:t>
      </w:r>
      <w:r w:rsidRPr="00750793">
        <w:rPr>
          <w:strike/>
          <w:sz w:val="14"/>
        </w:rPr>
        <w:t>holocaust</w:t>
      </w:r>
      <w:r w:rsidRPr="00750793">
        <w:rPr>
          <w:sz w:val="14"/>
        </w:rPr>
        <w:t xml:space="preserve"> – and all must now be regarded </w:t>
      </w:r>
      <w:r w:rsidRPr="00252A96">
        <w:rPr>
          <w:rStyle w:val="StyleUnderline"/>
        </w:rPr>
        <w:t xml:space="preserve">as </w:t>
      </w:r>
      <w:r w:rsidRPr="0042696B">
        <w:rPr>
          <w:rStyle w:val="StyleUnderline"/>
          <w:highlight w:val="cyan"/>
        </w:rPr>
        <w:t xml:space="preserve">primers in the </w:t>
      </w:r>
      <w:r w:rsidRPr="0042696B">
        <w:rPr>
          <w:rStyle w:val="Emphasis"/>
          <w:highlight w:val="cyan"/>
        </w:rPr>
        <w:t>explosive chain</w:t>
      </w:r>
      <w:r w:rsidRPr="0042696B">
        <w:rPr>
          <w:rStyle w:val="StyleUnderline"/>
          <w:highlight w:val="cyan"/>
        </w:rPr>
        <w:t xml:space="preserve"> leading to</w:t>
      </w:r>
      <w:r w:rsidRPr="00252A96">
        <w:rPr>
          <w:rStyle w:val="StyleUnderline"/>
        </w:rPr>
        <w:t xml:space="preserve"> </w:t>
      </w:r>
      <w:proofErr w:type="spellStart"/>
      <w:r w:rsidRPr="00252A96">
        <w:rPr>
          <w:rStyle w:val="Emphasis"/>
        </w:rPr>
        <w:t>civilisational</w:t>
      </w:r>
      <w:proofErr w:type="spellEnd"/>
      <w:r w:rsidRPr="00252A96">
        <w:rPr>
          <w:rStyle w:val="Emphasis"/>
        </w:rPr>
        <w:t xml:space="preserve"> collapse</w:t>
      </w:r>
      <w:r w:rsidRPr="00252A96">
        <w:rPr>
          <w:rStyle w:val="StyleUnderline"/>
        </w:rPr>
        <w:t xml:space="preserve"> and </w:t>
      </w:r>
      <w:r w:rsidRPr="00252A96">
        <w:rPr>
          <w:rStyle w:val="Emphasis"/>
        </w:rPr>
        <w:t xml:space="preserve">human </w:t>
      </w:r>
      <w:r w:rsidRPr="0042696B">
        <w:rPr>
          <w:rStyle w:val="Emphasis"/>
          <w:highlight w:val="cyan"/>
        </w:rPr>
        <w:t>extinction</w:t>
      </w:r>
      <w:r w:rsidRPr="0042696B">
        <w:rPr>
          <w:rStyle w:val="StyleUnderline"/>
          <w:highlight w:val="cyan"/>
        </w:rPr>
        <w:t>.</w:t>
      </w:r>
    </w:p>
    <w:p w14:paraId="2518F74F" w14:textId="77777777" w:rsidR="007A3211" w:rsidRDefault="007A3211" w:rsidP="007A3211">
      <w:pPr>
        <w:rPr>
          <w:rStyle w:val="StyleUnderline"/>
        </w:rPr>
      </w:pPr>
    </w:p>
    <w:p w14:paraId="1BDB53BA" w14:textId="77777777" w:rsidR="00750793" w:rsidRPr="00093824" w:rsidRDefault="00750793" w:rsidP="00750793">
      <w:pPr>
        <w:pStyle w:val="Heading4"/>
        <w:rPr>
          <w:u w:val="single"/>
          <w:bdr w:val="single" w:sz="8" w:space="0" w:color="auto"/>
        </w:rPr>
      </w:pPr>
      <w:r w:rsidRPr="004C1876">
        <w:t xml:space="preserve">Terrorism causes extinction. </w:t>
      </w:r>
    </w:p>
    <w:p w14:paraId="4827C356" w14:textId="4283ADFF" w:rsidR="00750793" w:rsidRPr="00FB13B9" w:rsidRDefault="00750793" w:rsidP="00750793">
      <w:r>
        <w:t xml:space="preserve">Zachary </w:t>
      </w:r>
      <w:r w:rsidRPr="00FB13B9">
        <w:rPr>
          <w:rStyle w:val="Style13ptBold"/>
        </w:rPr>
        <w:t>Kallenborn 23</w:t>
      </w:r>
      <w:r>
        <w:t xml:space="preserve">, adjunct fellow with the Center for Strategic and International Studies, Policy Fellow at the Schar School, 8/1/2023, “Existential Terrorism: Can Terrorism Destroy Humanity?”, </w:t>
      </w:r>
      <w:r>
        <w:rPr>
          <w:i/>
          <w:iCs/>
        </w:rPr>
        <w:t xml:space="preserve">Cambridge Core, </w:t>
      </w:r>
      <w:r w:rsidRPr="00FB13B9">
        <w:t>https://www.cambridge.org/core/journals/european-journal-of-risk-regulation/article/existential-terrorism-can-terrorists-destroy-humanity/5A3724049B1985D8762AACC4DDBB8C0C</w:t>
      </w:r>
    </w:p>
    <w:p w14:paraId="387D9FFF" w14:textId="77777777" w:rsidR="00750793" w:rsidRDefault="00750793" w:rsidP="00750793">
      <w:pPr>
        <w:rPr>
          <w:rStyle w:val="Emphasis"/>
        </w:rPr>
      </w:pPr>
      <w:r w:rsidRPr="004A7978">
        <w:rPr>
          <w:sz w:val="16"/>
        </w:rPr>
        <w:t xml:space="preserve">In any event, </w:t>
      </w:r>
      <w:r w:rsidRPr="00D824B7">
        <w:rPr>
          <w:rStyle w:val="StyleUnderline"/>
        </w:rPr>
        <w:t xml:space="preserve">terrorists </w:t>
      </w:r>
      <w:r w:rsidRPr="00D824B7">
        <w:rPr>
          <w:rStyle w:val="Emphasis"/>
        </w:rPr>
        <w:t>do not</w:t>
      </w:r>
      <w:r w:rsidRPr="00D824B7">
        <w:rPr>
          <w:rStyle w:val="StyleUnderline"/>
        </w:rPr>
        <w:t xml:space="preserve"> necessarily </w:t>
      </w:r>
      <w:r w:rsidRPr="00D824B7">
        <w:rPr>
          <w:rStyle w:val="Emphasis"/>
        </w:rPr>
        <w:t>require their own weapons.</w:t>
      </w:r>
    </w:p>
    <w:p w14:paraId="466FC6BD" w14:textId="77777777" w:rsidR="00750793" w:rsidRPr="00D824B7" w:rsidRDefault="00750793" w:rsidP="00750793">
      <w:pPr>
        <w:rPr>
          <w:rStyle w:val="StyleUnderline"/>
        </w:rPr>
      </w:pPr>
      <w:r w:rsidRPr="004A7978">
        <w:rPr>
          <w:sz w:val="16"/>
        </w:rPr>
        <w:t xml:space="preserve">b. </w:t>
      </w:r>
      <w:r w:rsidRPr="00D824B7">
        <w:rPr>
          <w:rStyle w:val="StyleUnderline"/>
        </w:rPr>
        <w:t>Indirect attack</w:t>
      </w:r>
    </w:p>
    <w:p w14:paraId="492816FA" w14:textId="77777777" w:rsidR="00750793" w:rsidRPr="004A7978" w:rsidRDefault="00750793" w:rsidP="00750793">
      <w:pPr>
        <w:rPr>
          <w:sz w:val="16"/>
        </w:rPr>
      </w:pPr>
      <w:r w:rsidRPr="00093824">
        <w:rPr>
          <w:rStyle w:val="Emphasis"/>
          <w:highlight w:val="cyan"/>
        </w:rPr>
        <w:t>Terrorists</w:t>
      </w:r>
      <w:r w:rsidRPr="00D824B7">
        <w:rPr>
          <w:rStyle w:val="StyleUnderline"/>
        </w:rPr>
        <w:t xml:space="preserve"> might </w:t>
      </w:r>
      <w:r w:rsidRPr="00093824">
        <w:rPr>
          <w:rStyle w:val="StyleUnderline"/>
          <w:highlight w:val="cyan"/>
        </w:rPr>
        <w:t>leverage</w:t>
      </w:r>
      <w:r w:rsidRPr="00D824B7">
        <w:rPr>
          <w:rStyle w:val="StyleUnderline"/>
        </w:rPr>
        <w:t xml:space="preserve"> the </w:t>
      </w:r>
      <w:r w:rsidRPr="00093824">
        <w:rPr>
          <w:rStyle w:val="StyleUnderline"/>
          <w:highlight w:val="cyan"/>
        </w:rPr>
        <w:t>existing capabilities of states to bring</w:t>
      </w:r>
      <w:r w:rsidRPr="00D824B7">
        <w:rPr>
          <w:rStyle w:val="StyleUnderline"/>
        </w:rPr>
        <w:t xml:space="preserve"> about </w:t>
      </w:r>
      <w:r w:rsidRPr="00C20EC6">
        <w:rPr>
          <w:rStyle w:val="StyleUnderline"/>
        </w:rPr>
        <w:t>existential harm</w:t>
      </w:r>
      <w:r w:rsidRPr="00C20EC6">
        <w:rPr>
          <w:sz w:val="16"/>
        </w:rPr>
        <w:t xml:space="preserve">, </w:t>
      </w:r>
      <w:r w:rsidRPr="00C20EC6">
        <w:rPr>
          <w:rStyle w:val="StyleUnderline"/>
        </w:rPr>
        <w:t>in</w:t>
      </w:r>
      <w:r w:rsidRPr="004A7978">
        <w:rPr>
          <w:sz w:val="16"/>
        </w:rPr>
        <w:t xml:space="preserve"> what we refer to as </w:t>
      </w:r>
      <w:r w:rsidRPr="00093824">
        <w:rPr>
          <w:rStyle w:val="Emphasis"/>
          <w:highlight w:val="cyan"/>
        </w:rPr>
        <w:t>an indirect existential attack</w:t>
      </w:r>
      <w:r w:rsidRPr="00D824B7">
        <w:rPr>
          <w:rStyle w:val="Emphasis"/>
        </w:rPr>
        <w:t>.</w:t>
      </w:r>
      <w:r w:rsidRPr="004A7978">
        <w:rPr>
          <w:sz w:val="16"/>
        </w:rPr>
        <w:t xml:space="preserve"> This </w:t>
      </w:r>
      <w:r w:rsidRPr="00D824B7">
        <w:rPr>
          <w:rStyle w:val="StyleUnderline"/>
        </w:rPr>
        <w:t xml:space="preserve">form of existential terrorism aims to trigger a sequence of actions that </w:t>
      </w:r>
      <w:proofErr w:type="gramStart"/>
      <w:r w:rsidRPr="00D824B7">
        <w:rPr>
          <w:rStyle w:val="StyleUnderline"/>
        </w:rPr>
        <w:t>culminates</w:t>
      </w:r>
      <w:proofErr w:type="gramEnd"/>
      <w:r w:rsidRPr="00D824B7">
        <w:rPr>
          <w:rStyle w:val="StyleUnderline"/>
        </w:rPr>
        <w:t xml:space="preserve"> in the manifestation of a direct existential threat</w:t>
      </w:r>
      <w:r w:rsidRPr="004A7978">
        <w:rPr>
          <w:sz w:val="16"/>
        </w:rPr>
        <w:t xml:space="preserve">. The </w:t>
      </w:r>
      <w:r w:rsidRPr="00093824">
        <w:rPr>
          <w:rStyle w:val="StyleUnderline"/>
          <w:highlight w:val="cyan"/>
        </w:rPr>
        <w:t>most likely candidate</w:t>
      </w:r>
      <w:r w:rsidRPr="004A7978">
        <w:rPr>
          <w:sz w:val="16"/>
        </w:rPr>
        <w:t xml:space="preserve"> in this regard </w:t>
      </w:r>
      <w:r w:rsidRPr="00093824">
        <w:rPr>
          <w:rStyle w:val="Emphasis"/>
          <w:highlight w:val="cyan"/>
        </w:rPr>
        <w:t>is</w:t>
      </w:r>
      <w:r w:rsidRPr="00D824B7">
        <w:rPr>
          <w:rStyle w:val="Emphasis"/>
        </w:rPr>
        <w:t xml:space="preserve"> indirect </w:t>
      </w:r>
      <w:r w:rsidRPr="00093824">
        <w:rPr>
          <w:rStyle w:val="Emphasis"/>
          <w:highlight w:val="cyan"/>
        </w:rPr>
        <w:t>nuclear</w:t>
      </w:r>
      <w:r w:rsidRPr="00D824B7">
        <w:rPr>
          <w:rStyle w:val="Emphasis"/>
        </w:rPr>
        <w:t xml:space="preserve"> terrorism</w:t>
      </w:r>
      <w:r w:rsidRPr="004A7978">
        <w:rPr>
          <w:sz w:val="16"/>
        </w:rPr>
        <w:t>.</w:t>
      </w:r>
    </w:p>
    <w:p w14:paraId="22065841" w14:textId="77777777" w:rsidR="00750793" w:rsidRPr="004A7978" w:rsidRDefault="00750793" w:rsidP="00750793">
      <w:pPr>
        <w:rPr>
          <w:sz w:val="16"/>
        </w:rPr>
      </w:pPr>
      <w:proofErr w:type="spellStart"/>
      <w:r w:rsidRPr="004A7978">
        <w:rPr>
          <w:sz w:val="16"/>
        </w:rPr>
        <w:t>i</w:t>
      </w:r>
      <w:proofErr w:type="spellEnd"/>
      <w:r w:rsidRPr="004A7978">
        <w:rPr>
          <w:sz w:val="16"/>
        </w:rPr>
        <w:t xml:space="preserve">. </w:t>
      </w:r>
      <w:proofErr w:type="gramStart"/>
      <w:r w:rsidRPr="004A7978">
        <w:rPr>
          <w:sz w:val="16"/>
        </w:rPr>
        <w:t>Nuclear</w:t>
      </w:r>
      <w:proofErr w:type="gramEnd"/>
      <w:r w:rsidRPr="004A7978">
        <w:rPr>
          <w:sz w:val="16"/>
        </w:rPr>
        <w:t xml:space="preserve"> weapons</w:t>
      </w:r>
    </w:p>
    <w:p w14:paraId="68746A83" w14:textId="77777777" w:rsidR="00750793" w:rsidRPr="004A7978" w:rsidRDefault="00750793" w:rsidP="00750793">
      <w:pPr>
        <w:rPr>
          <w:sz w:val="16"/>
        </w:rPr>
      </w:pPr>
      <w:r w:rsidRPr="004A7978">
        <w:rPr>
          <w:sz w:val="16"/>
        </w:rPr>
        <w:t xml:space="preserve">Even if terrorists eventually succeed – through theft or indigenous production – in acquiring their own nuclear weapons, they will not plausibly be able to secure </w:t>
      </w:r>
      <w:proofErr w:type="gramStart"/>
      <w:r w:rsidRPr="004A7978">
        <w:rPr>
          <w:sz w:val="16"/>
        </w:rPr>
        <w:t>sufficient numbers</w:t>
      </w:r>
      <w:proofErr w:type="gramEnd"/>
      <w:r w:rsidRPr="004A7978">
        <w:rPr>
          <w:sz w:val="16"/>
        </w:rPr>
        <w:t xml:space="preserve"> to pose an existential threat. </w:t>
      </w:r>
      <w:r w:rsidRPr="00D824B7">
        <w:rPr>
          <w:rStyle w:val="StyleUnderline"/>
        </w:rPr>
        <w:t>The</w:t>
      </w:r>
      <w:r w:rsidRPr="004A7978">
        <w:rPr>
          <w:sz w:val="16"/>
        </w:rPr>
        <w:t xml:space="preserve"> remaining </w:t>
      </w:r>
      <w:r w:rsidRPr="00D824B7">
        <w:rPr>
          <w:rStyle w:val="StyleUnderline"/>
        </w:rPr>
        <w:t>option is to exploit state arsenals and thus bring about a global nuclear war</w:t>
      </w:r>
      <w:r w:rsidRPr="004A7978">
        <w:rPr>
          <w:sz w:val="16"/>
        </w:rPr>
        <w:t xml:space="preserve">. </w:t>
      </w:r>
      <w:r w:rsidRPr="00D824B7">
        <w:rPr>
          <w:rStyle w:val="StyleUnderline"/>
        </w:rPr>
        <w:t xml:space="preserve">There are </w:t>
      </w:r>
      <w:r w:rsidRPr="00093824">
        <w:rPr>
          <w:rStyle w:val="StyleUnderline"/>
          <w:highlight w:val="cyan"/>
        </w:rPr>
        <w:t>two main pathways</w:t>
      </w:r>
      <w:r w:rsidRPr="004A7978">
        <w:rPr>
          <w:sz w:val="16"/>
        </w:rPr>
        <w:t xml:space="preserve"> to </w:t>
      </w:r>
      <w:proofErr w:type="spellStart"/>
      <w:r w:rsidRPr="004A7978">
        <w:rPr>
          <w:sz w:val="16"/>
        </w:rPr>
        <w:t>catalyse</w:t>
      </w:r>
      <w:proofErr w:type="spellEnd"/>
      <w:r w:rsidRPr="004A7978">
        <w:rPr>
          <w:sz w:val="16"/>
        </w:rPr>
        <w:t xml:space="preserve"> nuclear war. The </w:t>
      </w:r>
      <w:r w:rsidRPr="00D824B7">
        <w:rPr>
          <w:rStyle w:val="StyleUnderline"/>
        </w:rPr>
        <w:t>first</w:t>
      </w:r>
      <w:r w:rsidRPr="004A7978">
        <w:rPr>
          <w:sz w:val="16"/>
        </w:rPr>
        <w:t xml:space="preserve">, technical, path </w:t>
      </w:r>
      <w:r w:rsidRPr="00093824">
        <w:rPr>
          <w:rStyle w:val="StyleUnderline"/>
          <w:highlight w:val="cyan"/>
        </w:rPr>
        <w:t xml:space="preserve">involves </w:t>
      </w:r>
      <w:r w:rsidRPr="00093824">
        <w:rPr>
          <w:rStyle w:val="Emphasis"/>
          <w:highlight w:val="cyan"/>
        </w:rPr>
        <w:t xml:space="preserve">infiltrating </w:t>
      </w:r>
      <w:r w:rsidRPr="00093824">
        <w:rPr>
          <w:rStyle w:val="StyleUnderline"/>
          <w:highlight w:val="cyan"/>
        </w:rPr>
        <w:t>nuclear</w:t>
      </w:r>
      <w:r w:rsidRPr="000827E8">
        <w:rPr>
          <w:rStyle w:val="StyleUnderline"/>
        </w:rPr>
        <w:t xml:space="preserve"> weapon</w:t>
      </w:r>
      <w:r w:rsidRPr="00D824B7">
        <w:rPr>
          <w:rStyle w:val="Emphasis"/>
        </w:rPr>
        <w:t xml:space="preserve"> </w:t>
      </w:r>
      <w:r w:rsidRPr="00093824">
        <w:rPr>
          <w:rStyle w:val="Emphasis"/>
          <w:highlight w:val="cyan"/>
        </w:rPr>
        <w:t>command-and-control systems</w:t>
      </w:r>
      <w:r w:rsidRPr="004A7978">
        <w:rPr>
          <w:sz w:val="16"/>
        </w:rPr>
        <w:t xml:space="preserve"> </w:t>
      </w:r>
      <w:r w:rsidRPr="00D824B7">
        <w:rPr>
          <w:rStyle w:val="StyleUnderline"/>
        </w:rPr>
        <w:t>and</w:t>
      </w:r>
      <w:r w:rsidRPr="004A7978">
        <w:rPr>
          <w:sz w:val="16"/>
        </w:rPr>
        <w:t xml:space="preserve"> </w:t>
      </w:r>
      <w:r w:rsidRPr="00D824B7">
        <w:rPr>
          <w:rStyle w:val="StyleUnderline"/>
        </w:rPr>
        <w:t xml:space="preserve">either </w:t>
      </w:r>
      <w:r w:rsidRPr="00093824">
        <w:rPr>
          <w:rStyle w:val="StyleUnderline"/>
          <w:highlight w:val="cyan"/>
        </w:rPr>
        <w:t>launching</w:t>
      </w:r>
      <w:r w:rsidRPr="00D824B7">
        <w:rPr>
          <w:rStyle w:val="StyleUnderline"/>
        </w:rPr>
        <w:t xml:space="preserve"> multiple </w:t>
      </w:r>
      <w:r w:rsidRPr="00093824">
        <w:rPr>
          <w:rStyle w:val="StyleUnderline"/>
          <w:highlight w:val="cyan"/>
        </w:rPr>
        <w:t>weapons</w:t>
      </w:r>
      <w:r w:rsidRPr="00D824B7">
        <w:rPr>
          <w:rStyle w:val="StyleUnderline"/>
        </w:rPr>
        <w:t xml:space="preserve"> or </w:t>
      </w:r>
      <w:r w:rsidRPr="00093824">
        <w:rPr>
          <w:rStyle w:val="StyleUnderline"/>
          <w:highlight w:val="cyan"/>
        </w:rPr>
        <w:t>spoofing</w:t>
      </w:r>
      <w:r w:rsidRPr="00D824B7">
        <w:rPr>
          <w:rStyle w:val="StyleUnderline"/>
        </w:rPr>
        <w:t xml:space="preserve"> the </w:t>
      </w:r>
      <w:r w:rsidRPr="00093824">
        <w:rPr>
          <w:rStyle w:val="StyleUnderline"/>
          <w:highlight w:val="cyan"/>
        </w:rPr>
        <w:t>system</w:t>
      </w:r>
      <w:r w:rsidRPr="004A7978">
        <w:rPr>
          <w:sz w:val="16"/>
        </w:rPr>
        <w:t xml:space="preserve"> </w:t>
      </w:r>
      <w:r w:rsidRPr="00D824B7">
        <w:rPr>
          <w:rStyle w:val="StyleUnderline"/>
        </w:rPr>
        <w:t>to ensure that one or more states launch their own arsenals.</w:t>
      </w:r>
      <w:r w:rsidRPr="004A7978">
        <w:rPr>
          <w:sz w:val="16"/>
        </w:rPr>
        <w:t xml:space="preserve"> The </w:t>
      </w:r>
      <w:r w:rsidRPr="00D824B7">
        <w:rPr>
          <w:rStyle w:val="StyleUnderline"/>
        </w:rPr>
        <w:t>second</w:t>
      </w:r>
      <w:r w:rsidRPr="004A7978">
        <w:rPr>
          <w:sz w:val="16"/>
        </w:rPr>
        <w:t xml:space="preserve">, </w:t>
      </w:r>
      <w:proofErr w:type="gramStart"/>
      <w:r w:rsidRPr="00093824">
        <w:rPr>
          <w:rStyle w:val="StyleUnderline"/>
          <w:highlight w:val="cyan"/>
        </w:rPr>
        <w:t>political,</w:t>
      </w:r>
      <w:proofErr w:type="gramEnd"/>
      <w:r w:rsidRPr="00093824">
        <w:rPr>
          <w:rStyle w:val="StyleUnderline"/>
          <w:highlight w:val="cyan"/>
        </w:rPr>
        <w:t xml:space="preserve"> path</w:t>
      </w:r>
      <w:r w:rsidRPr="004A7978">
        <w:rPr>
          <w:sz w:val="16"/>
        </w:rPr>
        <w:t xml:space="preserve"> </w:t>
      </w:r>
      <w:r w:rsidRPr="00093824">
        <w:rPr>
          <w:rStyle w:val="StyleUnderline"/>
          <w:highlight w:val="cyan"/>
        </w:rPr>
        <w:t xml:space="preserve">seeks to </w:t>
      </w:r>
      <w:r w:rsidRPr="00093824">
        <w:rPr>
          <w:rStyle w:val="Emphasis"/>
          <w:highlight w:val="cyan"/>
        </w:rPr>
        <w:t>manipulate social</w:t>
      </w:r>
      <w:r w:rsidRPr="00D824B7">
        <w:rPr>
          <w:rStyle w:val="Emphasis"/>
        </w:rPr>
        <w:t xml:space="preserve"> and political </w:t>
      </w:r>
      <w:r w:rsidRPr="00093824">
        <w:rPr>
          <w:rStyle w:val="Emphasis"/>
          <w:highlight w:val="cyan"/>
        </w:rPr>
        <w:t>systems</w:t>
      </w:r>
      <w:r w:rsidRPr="00093824">
        <w:rPr>
          <w:rStyle w:val="StyleUnderline"/>
          <w:highlight w:val="cyan"/>
        </w:rPr>
        <w:t xml:space="preserve"> to induce states to engage in</w:t>
      </w:r>
      <w:r w:rsidRPr="00D824B7">
        <w:rPr>
          <w:rStyle w:val="StyleUnderline"/>
        </w:rPr>
        <w:t xml:space="preserve"> large-scale nuclear </w:t>
      </w:r>
      <w:r w:rsidRPr="00093824">
        <w:rPr>
          <w:rStyle w:val="StyleUnderline"/>
          <w:highlight w:val="cyan"/>
        </w:rPr>
        <w:t>exchanges</w:t>
      </w:r>
      <w:r w:rsidRPr="004A7978">
        <w:rPr>
          <w:sz w:val="16"/>
        </w:rPr>
        <w:t xml:space="preserve">. </w:t>
      </w:r>
      <w:r w:rsidRPr="00D824B7">
        <w:rPr>
          <w:rStyle w:val="StyleUnderline"/>
        </w:rPr>
        <w:t>These are not mutually exclusive</w:t>
      </w:r>
      <w:r w:rsidRPr="004A7978">
        <w:rPr>
          <w:sz w:val="16"/>
        </w:rPr>
        <w:t>, and many scenarios along these lines involve a combination of both paths.</w:t>
      </w:r>
    </w:p>
    <w:p w14:paraId="55270692" w14:textId="77777777" w:rsidR="00750793" w:rsidRPr="004A7978" w:rsidRDefault="00750793" w:rsidP="00750793">
      <w:pPr>
        <w:rPr>
          <w:sz w:val="16"/>
        </w:rPr>
      </w:pPr>
      <w:r w:rsidRPr="00D824B7">
        <w:rPr>
          <w:rStyle w:val="StyleUnderline"/>
        </w:rPr>
        <w:t>Scenarios of</w:t>
      </w:r>
      <w:r w:rsidRPr="004A7978">
        <w:rPr>
          <w:sz w:val="16"/>
        </w:rPr>
        <w:t xml:space="preserve"> technical </w:t>
      </w:r>
      <w:r w:rsidRPr="00D824B7">
        <w:rPr>
          <w:rStyle w:val="StyleUnderline"/>
        </w:rPr>
        <w:t>exploitation by terrorists</w:t>
      </w:r>
      <w:r w:rsidRPr="004A7978">
        <w:rPr>
          <w:sz w:val="16"/>
        </w:rPr>
        <w:t xml:space="preserve"> of nuclear arsenals usually </w:t>
      </w:r>
      <w:r w:rsidRPr="00093824">
        <w:rPr>
          <w:rStyle w:val="StyleUnderline"/>
          <w:highlight w:val="cyan"/>
        </w:rPr>
        <w:t>involve terrorists</w:t>
      </w:r>
      <w:r w:rsidRPr="00093824">
        <w:rPr>
          <w:sz w:val="16"/>
          <w:highlight w:val="cyan"/>
        </w:rPr>
        <w:t xml:space="preserve"> </w:t>
      </w:r>
      <w:r w:rsidRPr="00093824">
        <w:rPr>
          <w:rStyle w:val="Emphasis"/>
          <w:highlight w:val="cyan"/>
        </w:rPr>
        <w:t>launching</w:t>
      </w:r>
      <w:r w:rsidRPr="00D824B7">
        <w:rPr>
          <w:rStyle w:val="Emphasis"/>
        </w:rPr>
        <w:t xml:space="preserve"> </w:t>
      </w:r>
      <w:proofErr w:type="gramStart"/>
      <w:r w:rsidRPr="00D824B7">
        <w:rPr>
          <w:rStyle w:val="Emphasis"/>
        </w:rPr>
        <w:t xml:space="preserve">some sort of </w:t>
      </w:r>
      <w:r w:rsidRPr="00093824">
        <w:rPr>
          <w:rStyle w:val="Emphasis"/>
          <w:highlight w:val="cyan"/>
        </w:rPr>
        <w:t>cyberattack</w:t>
      </w:r>
      <w:proofErr w:type="gramEnd"/>
      <w:r w:rsidRPr="004A7978">
        <w:rPr>
          <w:sz w:val="16"/>
        </w:rPr>
        <w:t xml:space="preserve"> </w:t>
      </w:r>
      <w:r w:rsidRPr="00D824B7">
        <w:rPr>
          <w:rStyle w:val="StyleUnderline"/>
        </w:rPr>
        <w:t xml:space="preserve">that gives them access to secure nuclear systems. </w:t>
      </w:r>
      <w:r w:rsidRPr="004A7978">
        <w:rPr>
          <w:sz w:val="16"/>
        </w:rPr>
        <w:t xml:space="preserve">Although among the best-protected systems in the world, </w:t>
      </w:r>
      <w:r w:rsidRPr="00D824B7">
        <w:rPr>
          <w:rStyle w:val="StyleUnderline"/>
        </w:rPr>
        <w:t xml:space="preserve">nuclear </w:t>
      </w:r>
      <w:r w:rsidRPr="00093824">
        <w:rPr>
          <w:rStyle w:val="StyleUnderline"/>
          <w:highlight w:val="cyan"/>
        </w:rPr>
        <w:t>facilities</w:t>
      </w:r>
      <w:r w:rsidRPr="004A7978">
        <w:rPr>
          <w:sz w:val="16"/>
        </w:rPr>
        <w:t xml:space="preserve"> in general </w:t>
      </w:r>
      <w:r w:rsidRPr="00D824B7">
        <w:rPr>
          <w:rStyle w:val="StyleUnderline"/>
        </w:rPr>
        <w:t>are</w:t>
      </w:r>
      <w:r w:rsidRPr="004A7978">
        <w:rPr>
          <w:sz w:val="16"/>
        </w:rPr>
        <w:t xml:space="preserve"> believed by many to be </w:t>
      </w:r>
      <w:r w:rsidRPr="00093824">
        <w:rPr>
          <w:rStyle w:val="Emphasis"/>
          <w:highlight w:val="cyan"/>
        </w:rPr>
        <w:t>vulnerable to cyberattack</w:t>
      </w:r>
      <w:r w:rsidRPr="004A7978">
        <w:rPr>
          <w:sz w:val="16"/>
        </w:rPr>
        <w:t xml:space="preserve">, </w:t>
      </w:r>
      <w:r w:rsidRPr="00D824B7">
        <w:rPr>
          <w:rStyle w:val="StyleUnderline"/>
        </w:rPr>
        <w:t>with</w:t>
      </w:r>
      <w:r w:rsidRPr="004A7978">
        <w:rPr>
          <w:sz w:val="16"/>
        </w:rPr>
        <w:t xml:space="preserve"> so-called “</w:t>
      </w:r>
      <w:r w:rsidRPr="00D824B7">
        <w:rPr>
          <w:rStyle w:val="Emphasis"/>
        </w:rPr>
        <w:t>air-gapping</w:t>
      </w:r>
      <w:r w:rsidRPr="004A7978">
        <w:rPr>
          <w:sz w:val="16"/>
        </w:rPr>
        <w:t xml:space="preserve">” </w:t>
      </w:r>
      <w:r w:rsidRPr="00D824B7">
        <w:rPr>
          <w:rStyle w:val="StyleUnderline"/>
        </w:rPr>
        <w:t xml:space="preserve">from external networks not always </w:t>
      </w:r>
      <w:r w:rsidRPr="00D824B7">
        <w:rPr>
          <w:rStyle w:val="Emphasis"/>
        </w:rPr>
        <w:t>maintainable</w:t>
      </w:r>
      <w:r w:rsidRPr="00D824B7">
        <w:rPr>
          <w:rStyle w:val="StyleUnderline"/>
        </w:rPr>
        <w:t xml:space="preserve"> in practice</w:t>
      </w:r>
      <w:r w:rsidRPr="004A7978">
        <w:rPr>
          <w:sz w:val="16"/>
        </w:rPr>
        <w:t xml:space="preserve">. The </w:t>
      </w:r>
      <w:r w:rsidRPr="00D824B7">
        <w:rPr>
          <w:rStyle w:val="StyleUnderline"/>
        </w:rPr>
        <w:t xml:space="preserve">increasing automation and networking of </w:t>
      </w:r>
      <w:r w:rsidRPr="00093824">
        <w:rPr>
          <w:rStyle w:val="StyleUnderline"/>
          <w:highlight w:val="cyan"/>
        </w:rPr>
        <w:t>infrastructure</w:t>
      </w:r>
      <w:r w:rsidRPr="004A7978">
        <w:rPr>
          <w:sz w:val="16"/>
        </w:rPr>
        <w:t xml:space="preserve"> generally </w:t>
      </w:r>
      <w:r w:rsidRPr="00D824B7">
        <w:rPr>
          <w:rStyle w:val="StyleUnderline"/>
        </w:rPr>
        <w:t>are</w:t>
      </w:r>
      <w:r w:rsidRPr="004A7978">
        <w:rPr>
          <w:sz w:val="16"/>
        </w:rPr>
        <w:t xml:space="preserve"> also </w:t>
      </w:r>
      <w:r w:rsidRPr="00093824">
        <w:rPr>
          <w:rStyle w:val="StyleUnderline"/>
          <w:highlight w:val="cyan"/>
        </w:rPr>
        <w:t xml:space="preserve">likely to </w:t>
      </w:r>
      <w:r w:rsidRPr="00093824">
        <w:rPr>
          <w:rStyle w:val="Emphasis"/>
          <w:highlight w:val="cyan"/>
        </w:rPr>
        <w:t>affect</w:t>
      </w:r>
      <w:r w:rsidRPr="00D824B7">
        <w:rPr>
          <w:rStyle w:val="StyleUnderline"/>
        </w:rPr>
        <w:t xml:space="preserve"> even </w:t>
      </w:r>
      <w:r w:rsidRPr="004A7978">
        <w:rPr>
          <w:rStyle w:val="Emphasis"/>
        </w:rPr>
        <w:t xml:space="preserve">the </w:t>
      </w:r>
      <w:r w:rsidRPr="00093824">
        <w:rPr>
          <w:rStyle w:val="Emphasis"/>
          <w:highlight w:val="cyan"/>
        </w:rPr>
        <w:t>most secure systems</w:t>
      </w:r>
      <w:r w:rsidRPr="004A7978">
        <w:rPr>
          <w:sz w:val="16"/>
        </w:rPr>
        <w:t xml:space="preserve">, </w:t>
      </w:r>
      <w:r w:rsidRPr="004A7978">
        <w:rPr>
          <w:rStyle w:val="StyleUnderline"/>
        </w:rPr>
        <w:t xml:space="preserve">like those protecting nuclear weapons, while the </w:t>
      </w:r>
      <w:r w:rsidRPr="004A7978">
        <w:rPr>
          <w:rStyle w:val="Emphasis"/>
        </w:rPr>
        <w:t>capabilities of malevolent hackers are continually increasing</w:t>
      </w:r>
      <w:r w:rsidRPr="004A7978">
        <w:rPr>
          <w:sz w:val="16"/>
        </w:rPr>
        <w:t xml:space="preserve">. The most extreme result of such digital intrusions would be for </w:t>
      </w:r>
      <w:r w:rsidRPr="004A7978">
        <w:rPr>
          <w:rStyle w:val="StyleUnderline"/>
        </w:rPr>
        <w:t>terrorists</w:t>
      </w:r>
      <w:r w:rsidRPr="004A7978">
        <w:rPr>
          <w:sz w:val="16"/>
        </w:rPr>
        <w:t xml:space="preserve"> to </w:t>
      </w:r>
      <w:r w:rsidRPr="004A7978">
        <w:rPr>
          <w:rStyle w:val="StyleUnderline"/>
        </w:rPr>
        <w:t>gain control of operational nuclear weapons</w:t>
      </w:r>
      <w:r w:rsidRPr="004A7978">
        <w:rPr>
          <w:sz w:val="16"/>
        </w:rPr>
        <w:t>. There is extensive debate surrounding the security of so-called NC3 (nuclear command, control and communications) systems, where, for instance, many experts argue that the US arsenal is relatively secure (perhaps because of its rather antiquated technology), but this is not necessarily the case for other countries with less robust controls, such as Pakistan.</w:t>
      </w:r>
    </w:p>
    <w:p w14:paraId="5533E6DB" w14:textId="77777777" w:rsidR="00750793" w:rsidRPr="004A7978" w:rsidRDefault="00750793" w:rsidP="00750793">
      <w:pPr>
        <w:rPr>
          <w:sz w:val="16"/>
        </w:rPr>
      </w:pPr>
      <w:r w:rsidRPr="004A7978">
        <w:rPr>
          <w:rStyle w:val="StyleUnderline"/>
        </w:rPr>
        <w:t xml:space="preserve">Even if terrorists </w:t>
      </w:r>
      <w:proofErr w:type="gramStart"/>
      <w:r w:rsidRPr="004A7978">
        <w:rPr>
          <w:rStyle w:val="StyleUnderline"/>
        </w:rPr>
        <w:t>do not succeed</w:t>
      </w:r>
      <w:proofErr w:type="gramEnd"/>
      <w:r w:rsidRPr="004A7978">
        <w:rPr>
          <w:sz w:val="16"/>
        </w:rPr>
        <w:t xml:space="preserve"> in gaining enough control of systems to launch the nuclear weapons</w:t>
      </w:r>
      <w:r w:rsidRPr="004A7978">
        <w:rPr>
          <w:rStyle w:val="StyleUnderline"/>
        </w:rPr>
        <w:t xml:space="preserve">, there remains the possibility that they will gain sufficient access to </w:t>
      </w:r>
      <w:r w:rsidRPr="004A7978">
        <w:rPr>
          <w:rStyle w:val="Emphasis"/>
        </w:rPr>
        <w:t xml:space="preserve">spoof early-warning </w:t>
      </w:r>
      <w:r w:rsidRPr="004A7978">
        <w:rPr>
          <w:rStyle w:val="StyleUnderline"/>
        </w:rPr>
        <w:t>systems and thus provoke a catastrophic inter-state nuclear exchange</w:t>
      </w:r>
      <w:r w:rsidRPr="004A7978">
        <w:rPr>
          <w:sz w:val="16"/>
        </w:rPr>
        <w:t xml:space="preserve">. </w:t>
      </w:r>
      <w:r w:rsidRPr="004A7978">
        <w:rPr>
          <w:rStyle w:val="StyleUnderline"/>
        </w:rPr>
        <w:t>There have long been concerns with these early-warning systems</w:t>
      </w:r>
      <w:r w:rsidRPr="004A7978">
        <w:rPr>
          <w:sz w:val="16"/>
        </w:rPr>
        <w:t xml:space="preserve"> (and several historic near-misses from false alarms), with particular concern focused on “Dead Hand” systems like those ostensibly used by Russia Footnote48 and some concern given to China’s space-based early-warning system. </w:t>
      </w:r>
      <w:r w:rsidRPr="00093824">
        <w:rPr>
          <w:rStyle w:val="StyleUnderline"/>
          <w:highlight w:val="cyan"/>
        </w:rPr>
        <w:t>If</w:t>
      </w:r>
      <w:r w:rsidRPr="004A7978">
        <w:rPr>
          <w:rStyle w:val="StyleUnderline"/>
        </w:rPr>
        <w:t xml:space="preserve"> a terrorist </w:t>
      </w:r>
      <w:r w:rsidRPr="00093824">
        <w:rPr>
          <w:rStyle w:val="StyleUnderline"/>
          <w:highlight w:val="cyan"/>
        </w:rPr>
        <w:t>group</w:t>
      </w:r>
      <w:r w:rsidRPr="004A7978">
        <w:rPr>
          <w:rStyle w:val="StyleUnderline"/>
        </w:rPr>
        <w:t xml:space="preserve"> or even individual </w:t>
      </w:r>
      <w:r w:rsidRPr="00093824">
        <w:rPr>
          <w:rStyle w:val="StyleUnderline"/>
          <w:highlight w:val="cyan"/>
        </w:rPr>
        <w:t>could covertly trigger</w:t>
      </w:r>
      <w:r w:rsidRPr="004A7978">
        <w:rPr>
          <w:rStyle w:val="StyleUnderline"/>
        </w:rPr>
        <w:t xml:space="preserve"> these </w:t>
      </w:r>
      <w:r w:rsidRPr="00093824">
        <w:rPr>
          <w:rStyle w:val="StyleUnderline"/>
          <w:highlight w:val="cyan"/>
        </w:rPr>
        <w:t>systems by</w:t>
      </w:r>
      <w:r w:rsidRPr="004A7978">
        <w:rPr>
          <w:rStyle w:val="StyleUnderline"/>
        </w:rPr>
        <w:t xml:space="preserve"> </w:t>
      </w:r>
      <w:r w:rsidRPr="00093824">
        <w:rPr>
          <w:rStyle w:val="StyleUnderline"/>
          <w:highlight w:val="cyan"/>
        </w:rPr>
        <w:t>simulating</w:t>
      </w:r>
      <w:r w:rsidRPr="004A7978">
        <w:rPr>
          <w:sz w:val="16"/>
        </w:rPr>
        <w:t xml:space="preserve">, say, </w:t>
      </w:r>
      <w:r w:rsidRPr="004A7978">
        <w:rPr>
          <w:rStyle w:val="StyleUnderline"/>
        </w:rPr>
        <w:t xml:space="preserve">an impending missile </w:t>
      </w:r>
      <w:r w:rsidRPr="00093824">
        <w:rPr>
          <w:rStyle w:val="StyleUnderline"/>
          <w:highlight w:val="cyan"/>
        </w:rPr>
        <w:t>strike</w:t>
      </w:r>
      <w:r w:rsidRPr="004A7978">
        <w:rPr>
          <w:sz w:val="16"/>
        </w:rPr>
        <w:t xml:space="preserve"> </w:t>
      </w:r>
      <w:r w:rsidRPr="004A7978">
        <w:rPr>
          <w:rStyle w:val="Emphasis"/>
        </w:rPr>
        <w:t>and convince a state that an enemy nuclear attack was in progress</w:t>
      </w:r>
      <w:r w:rsidRPr="004A7978">
        <w:rPr>
          <w:sz w:val="16"/>
        </w:rPr>
        <w:t xml:space="preserve"> (especially if this is accompanied by additional forms of disinformation), </w:t>
      </w:r>
      <w:r w:rsidRPr="004A7978">
        <w:rPr>
          <w:rStyle w:val="StyleUnderline"/>
        </w:rPr>
        <w:t xml:space="preserve">this </w:t>
      </w:r>
      <w:r w:rsidRPr="00093824">
        <w:rPr>
          <w:rStyle w:val="StyleUnderline"/>
          <w:highlight w:val="cyan"/>
        </w:rPr>
        <w:t>could lead</w:t>
      </w:r>
      <w:r w:rsidRPr="004A7978">
        <w:rPr>
          <w:rStyle w:val="StyleUnderline"/>
        </w:rPr>
        <w:t xml:space="preserve"> the state </w:t>
      </w:r>
      <w:r w:rsidRPr="00093824">
        <w:rPr>
          <w:rStyle w:val="StyleUnderline"/>
          <w:highlight w:val="cyan"/>
        </w:rPr>
        <w:t>to erroneously launch</w:t>
      </w:r>
      <w:r w:rsidRPr="004A7978">
        <w:rPr>
          <w:rStyle w:val="StyleUnderline"/>
        </w:rPr>
        <w:t xml:space="preserve"> its own first strike</w:t>
      </w:r>
      <w:r w:rsidRPr="004A7978">
        <w:rPr>
          <w:sz w:val="16"/>
        </w:rPr>
        <w:t xml:space="preserv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w:t>
      </w:r>
      <w:proofErr w:type="gramStart"/>
      <w:r w:rsidRPr="004A7978">
        <w:rPr>
          <w:sz w:val="16"/>
        </w:rPr>
        <w:t>the artificial</w:t>
      </w:r>
      <w:proofErr w:type="gramEnd"/>
      <w:r w:rsidRPr="004A7978">
        <w:rPr>
          <w:sz w:val="16"/>
        </w:rPr>
        <w:t xml:space="preserve"> intelligence.</w:t>
      </w:r>
    </w:p>
    <w:p w14:paraId="432C34E7" w14:textId="77777777" w:rsidR="00750793" w:rsidRPr="004A7978" w:rsidRDefault="00750793" w:rsidP="00750793">
      <w:pPr>
        <w:rPr>
          <w:sz w:val="16"/>
        </w:rPr>
      </w:pPr>
      <w:r w:rsidRPr="004A7978">
        <w:rPr>
          <w:sz w:val="16"/>
        </w:rPr>
        <w:t xml:space="preserve">While existing controls such as permissive action links probably </w:t>
      </w:r>
      <w:proofErr w:type="spellStart"/>
      <w:r w:rsidRPr="004A7978">
        <w:rPr>
          <w:sz w:val="16"/>
        </w:rPr>
        <w:t>minimise</w:t>
      </w:r>
      <w:proofErr w:type="spellEnd"/>
      <w:r w:rsidRPr="004A7978">
        <w:rPr>
          <w:sz w:val="16"/>
        </w:rPr>
        <w:t xml:space="preserve"> the possibility of a single insider launching a nuclear weapon on their own, </w:t>
      </w:r>
      <w:r w:rsidRPr="00093824">
        <w:rPr>
          <w:rStyle w:val="StyleUnderline"/>
          <w:highlight w:val="cyan"/>
        </w:rPr>
        <w:t>cyberthreats</w:t>
      </w:r>
      <w:r w:rsidRPr="004A7978">
        <w:rPr>
          <w:rStyle w:val="StyleUnderline"/>
        </w:rPr>
        <w:t xml:space="preserve"> can be </w:t>
      </w:r>
      <w:r w:rsidRPr="00093824">
        <w:rPr>
          <w:rStyle w:val="Emphasis"/>
          <w:highlight w:val="cyan"/>
        </w:rPr>
        <w:t>facilitated</w:t>
      </w:r>
      <w:r w:rsidRPr="00093824">
        <w:rPr>
          <w:rStyle w:val="StyleUnderline"/>
          <w:highlight w:val="cyan"/>
        </w:rPr>
        <w:t xml:space="preserve"> if the terrorist</w:t>
      </w:r>
      <w:r w:rsidRPr="004A7978">
        <w:rPr>
          <w:rStyle w:val="StyleUnderline"/>
        </w:rPr>
        <w:t xml:space="preserve"> actor </w:t>
      </w:r>
      <w:r w:rsidRPr="00093824">
        <w:rPr>
          <w:rStyle w:val="StyleUnderline"/>
          <w:highlight w:val="cyan"/>
        </w:rPr>
        <w:t>manages to obtain an insider</w:t>
      </w:r>
      <w:r w:rsidRPr="004A7978">
        <w:rPr>
          <w:rStyle w:val="StyleUnderline"/>
        </w:rPr>
        <w:t xml:space="preserve"> </w:t>
      </w:r>
      <w:r w:rsidRPr="004A7978">
        <w:rPr>
          <w:rStyle w:val="Emphasis"/>
        </w:rPr>
        <w:t>within the nuclear weapons infrastructure</w:t>
      </w:r>
      <w:r w:rsidRPr="004A7978">
        <w:rPr>
          <w:sz w:val="16"/>
        </w:rPr>
        <w:t xml:space="preserve">. </w:t>
      </w:r>
      <w:r w:rsidRPr="004A7978">
        <w:rPr>
          <w:rStyle w:val="StyleUnderline"/>
        </w:rPr>
        <w:t xml:space="preserve">Insiders can bridge the air gap or open the proverbial digital doors to cyberintruders, or at the very least they can provide valuable information that </w:t>
      </w:r>
      <w:r w:rsidRPr="004A7978">
        <w:rPr>
          <w:rStyle w:val="Emphasis"/>
        </w:rPr>
        <w:t xml:space="preserve">assists a </w:t>
      </w:r>
      <w:proofErr w:type="spellStart"/>
      <w:r w:rsidRPr="004A7978">
        <w:rPr>
          <w:rStyle w:val="Emphasis"/>
        </w:rPr>
        <w:t>cyberattacker</w:t>
      </w:r>
      <w:proofErr w:type="spellEnd"/>
      <w:r w:rsidRPr="004A7978">
        <w:rPr>
          <w:sz w:val="16"/>
        </w:rPr>
        <w:t xml:space="preserve"> in circumventing </w:t>
      </w:r>
      <w:proofErr w:type="spellStart"/>
      <w:r w:rsidRPr="004A7978">
        <w:rPr>
          <w:sz w:val="16"/>
        </w:rPr>
        <w:t>defences</w:t>
      </w:r>
      <w:proofErr w:type="spellEnd"/>
      <w:r w:rsidRPr="004A7978">
        <w:rPr>
          <w:sz w:val="16"/>
        </w:rPr>
        <w:t xml:space="preserve">. Great strides have been made in detecting insiders and preventing insiders from accessing nuclear weapons complexes in countries like the USA, but these </w:t>
      </w:r>
      <w:r w:rsidRPr="004A7978">
        <w:rPr>
          <w:rStyle w:val="StyleUnderline"/>
        </w:rPr>
        <w:t xml:space="preserve">systems are </w:t>
      </w:r>
      <w:r w:rsidRPr="004A7978">
        <w:rPr>
          <w:rStyle w:val="Emphasis"/>
        </w:rPr>
        <w:t>far from perfect</w:t>
      </w:r>
      <w:r w:rsidRPr="004A7978">
        <w:rPr>
          <w:sz w:val="16"/>
        </w:rPr>
        <w:t>, not to mention that other nuclear-weapon states might have less robust insider threat controls.</w:t>
      </w:r>
    </w:p>
    <w:p w14:paraId="11F6577D" w14:textId="77777777" w:rsidR="00750793" w:rsidRDefault="00750793" w:rsidP="00750793">
      <w:pPr>
        <w:rPr>
          <w:sz w:val="16"/>
        </w:rPr>
      </w:pPr>
      <w:r w:rsidRPr="004A7978">
        <w:rPr>
          <w:rStyle w:val="StyleUnderline"/>
        </w:rPr>
        <w:t>On the more political side</w:t>
      </w:r>
      <w:r w:rsidRPr="004A7978">
        <w:rPr>
          <w:sz w:val="16"/>
        </w:rPr>
        <w:t xml:space="preserve">, </w:t>
      </w:r>
      <w:r w:rsidRPr="004A7978">
        <w:rPr>
          <w:rStyle w:val="StyleUnderline"/>
        </w:rPr>
        <w:t xml:space="preserve">terrorists could manipulate a state into launching their nuclear arsenals against another state by convincing the military or political leadership that there is </w:t>
      </w:r>
      <w:r w:rsidRPr="004A7978">
        <w:rPr>
          <w:rStyle w:val="Emphasis"/>
        </w:rPr>
        <w:t>strategic advantage</w:t>
      </w:r>
      <w:r w:rsidRPr="004A7978">
        <w:rPr>
          <w:rStyle w:val="StyleUnderline"/>
        </w:rPr>
        <w:t xml:space="preserve"> in this.</w:t>
      </w:r>
      <w:r w:rsidRPr="004A7978">
        <w:rPr>
          <w:sz w:val="16"/>
        </w:rPr>
        <w:t xml:space="preserve"> The </w:t>
      </w:r>
      <w:r w:rsidRPr="004A7978">
        <w:rPr>
          <w:rStyle w:val="StyleUnderline"/>
        </w:rPr>
        <w:t>terrorist would likely need to mount a “</w:t>
      </w:r>
      <w:r w:rsidRPr="00093824">
        <w:rPr>
          <w:rStyle w:val="StyleUnderline"/>
          <w:highlight w:val="cyan"/>
        </w:rPr>
        <w:t>false-flag” operation</w:t>
      </w:r>
      <w:r w:rsidRPr="004A7978">
        <w:rPr>
          <w:rStyle w:val="StyleUnderline"/>
        </w:rPr>
        <w:t xml:space="preserve">, </w:t>
      </w:r>
      <w:r w:rsidRPr="00093824">
        <w:rPr>
          <w:rStyle w:val="StyleUnderline"/>
          <w:highlight w:val="cyan"/>
        </w:rPr>
        <w:t>where</w:t>
      </w:r>
      <w:r w:rsidRPr="004A7978">
        <w:rPr>
          <w:rStyle w:val="StyleUnderline"/>
        </w:rPr>
        <w:t xml:space="preserve"> the </w:t>
      </w:r>
      <w:r w:rsidRPr="00093824">
        <w:rPr>
          <w:rStyle w:val="StyleUnderline"/>
          <w:highlight w:val="cyan"/>
        </w:rPr>
        <w:t>terrorist</w:t>
      </w:r>
      <w:r w:rsidRPr="004A7978">
        <w:rPr>
          <w:rStyle w:val="StyleUnderline"/>
        </w:rPr>
        <w:t xml:space="preserve"> group perpetrates an attack with large political and social consequences on a nuclear-weapon state and </w:t>
      </w:r>
      <w:r w:rsidRPr="00093824">
        <w:rPr>
          <w:rStyle w:val="Emphasis"/>
          <w:highlight w:val="cyan"/>
        </w:rPr>
        <w:t>plants false evidence</w:t>
      </w:r>
      <w:r w:rsidRPr="004A7978">
        <w:rPr>
          <w:rStyle w:val="StyleUnderline"/>
        </w:rPr>
        <w:t xml:space="preserve"> that a rival state was behind the attack</w:t>
      </w:r>
      <w:r w:rsidRPr="004A7978">
        <w:rPr>
          <w:sz w:val="16"/>
        </w:rPr>
        <w:t xml:space="preserve">. Recent technological </w:t>
      </w:r>
      <w:r w:rsidRPr="004A7978">
        <w:rPr>
          <w:rStyle w:val="StyleUnderline"/>
        </w:rPr>
        <w:t>developments</w:t>
      </w:r>
      <w:r w:rsidRPr="004A7978">
        <w:rPr>
          <w:sz w:val="16"/>
        </w:rPr>
        <w:t xml:space="preserve"> that </w:t>
      </w:r>
      <w:r w:rsidRPr="004A7978">
        <w:rPr>
          <w:rStyle w:val="StyleUnderline"/>
        </w:rPr>
        <w:t>provide new tools for disinformation, ranging from “deep fakes”</w:t>
      </w:r>
      <w:r w:rsidRPr="004A7978">
        <w:rPr>
          <w:sz w:val="16"/>
        </w:rPr>
        <w:t xml:space="preserve"> </w:t>
      </w:r>
      <w:r w:rsidRPr="004A7978">
        <w:rPr>
          <w:rStyle w:val="StyleUnderline"/>
        </w:rPr>
        <w:t>to</w:t>
      </w:r>
      <w:r w:rsidRPr="004A7978">
        <w:rPr>
          <w:sz w:val="16"/>
        </w:rPr>
        <w:t xml:space="preserve"> even intentionally </w:t>
      </w:r>
      <w:r w:rsidRPr="004A7978">
        <w:rPr>
          <w:rStyle w:val="Emphasis"/>
        </w:rPr>
        <w:t>triggering radiation detectors</w:t>
      </w:r>
      <w:r w:rsidRPr="004A7978">
        <w:rPr>
          <w:sz w:val="16"/>
        </w:rPr>
        <w:t xml:space="preserve">, could facilitate such operations. Engaging in this type of </w:t>
      </w:r>
      <w:proofErr w:type="spellStart"/>
      <w:r w:rsidRPr="004A7978">
        <w:rPr>
          <w:sz w:val="16"/>
        </w:rPr>
        <w:t>behaviour</w:t>
      </w:r>
      <w:proofErr w:type="spellEnd"/>
      <w:r w:rsidRPr="004A7978">
        <w:rPr>
          <w:sz w:val="16"/>
        </w:rPr>
        <w:t xml:space="preserve"> in two or more states that are already both nuclear armed and engaged in a tense geopolitical rivalry would only heighten the risk. </w:t>
      </w:r>
      <w:r w:rsidRPr="004A7978">
        <w:rPr>
          <w:rStyle w:val="StyleUnderline"/>
        </w:rPr>
        <w:t>If a terrorist group were to get their hands on even a single nuclear weapon and use it in a false-flag attack,</w:t>
      </w:r>
      <w:r w:rsidRPr="004A7978">
        <w:rPr>
          <w:sz w:val="16"/>
        </w:rPr>
        <w:t xml:space="preserve"> this would presumably enhance their odds of success, but even </w:t>
      </w:r>
      <w:r w:rsidRPr="004A7978">
        <w:rPr>
          <w:rStyle w:val="Emphasis"/>
        </w:rPr>
        <w:t>sizeable or symbolic conventional attacks</w:t>
      </w:r>
      <w:r w:rsidRPr="004A7978">
        <w:rPr>
          <w:sz w:val="16"/>
        </w:rPr>
        <w:t xml:space="preserve"> in a suitably tense environment </w:t>
      </w:r>
      <w:r w:rsidRPr="004A7978">
        <w:rPr>
          <w:rStyle w:val="StyleUnderline"/>
        </w:rPr>
        <w:t xml:space="preserve">might be able to </w:t>
      </w:r>
      <w:r w:rsidRPr="00093824">
        <w:rPr>
          <w:rStyle w:val="StyleUnderline"/>
          <w:highlight w:val="cyan"/>
        </w:rPr>
        <w:t>precipitate inter-state nuclear war</w:t>
      </w:r>
      <w:r w:rsidRPr="004A7978">
        <w:rPr>
          <w:sz w:val="16"/>
        </w:rPr>
        <w:t xml:space="preserve">. </w:t>
      </w:r>
    </w:p>
    <w:p w14:paraId="3AEFCF40" w14:textId="77777777" w:rsidR="001C50A9" w:rsidRDefault="00750793" w:rsidP="001C50A9">
      <w:pPr>
        <w:pStyle w:val="Heading4"/>
      </w:pPr>
      <w:r>
        <w:rPr>
          <w:sz w:val="16"/>
        </w:rPr>
        <w:br w:type="page"/>
      </w:r>
      <w:r w:rsidR="001C50A9">
        <w:t>Unions increase wages and reduce income inequality</w:t>
      </w:r>
    </w:p>
    <w:p w14:paraId="1CEE987A" w14:textId="77777777" w:rsidR="001C50A9" w:rsidRPr="00AC5351" w:rsidRDefault="001C50A9" w:rsidP="001C50A9">
      <w:pPr>
        <w:rPr>
          <w:b/>
          <w:bCs/>
          <w:sz w:val="26"/>
        </w:rPr>
      </w:pPr>
      <w:r w:rsidRPr="00276B03">
        <w:rPr>
          <w:rStyle w:val="Style13ptBold"/>
        </w:rPr>
        <w:t>Bahn &amp; Peck, 23</w:t>
      </w:r>
      <w:r>
        <w:rPr>
          <w:rStyle w:val="Style13ptBold"/>
        </w:rPr>
        <w:t xml:space="preserve"> </w:t>
      </w:r>
      <w:r>
        <w:t>[Kate Bahn, Joe Peck, Urban Institute, How Unions Can Increase Firm Productivity and Strengthen Economic Growth, September 6, 2023. https://www.workrisenetwork.org/working-knowledge/how-unions-can-increase-firm-productivity-and-strengthen-economic-growth#:~:text=How%20Unions%20Can%20Increase%20Firm%20Productivity%20and%20Strengthen%20Economic%20Growth,-Kate%20Bahn%2C%20Joe&amp;text=Traditional%20labor%20unions%2C%20by%20design,for%20businesses%20and%20workers%20alike</w:t>
      </w:r>
      <w:proofErr w:type="gramStart"/>
      <w:r>
        <w:t>.](</w:t>
      </w:r>
      <w:proofErr w:type="gramEnd"/>
      <w:r>
        <w:t>NSB)</w:t>
      </w:r>
    </w:p>
    <w:p w14:paraId="085C4C14" w14:textId="77777777" w:rsidR="001C50A9" w:rsidRPr="00AC5351" w:rsidRDefault="001C50A9" w:rsidP="001C50A9">
      <w:pPr>
        <w:rPr>
          <w:sz w:val="16"/>
        </w:rPr>
      </w:pPr>
      <w:r w:rsidRPr="00A26690">
        <w:rPr>
          <w:rStyle w:val="StyleUnderline"/>
          <w:highlight w:val="cyan"/>
        </w:rPr>
        <w:t xml:space="preserve">That </w:t>
      </w:r>
      <w:r w:rsidRPr="00AC5351">
        <w:rPr>
          <w:rStyle w:val="StyleUnderline"/>
        </w:rPr>
        <w:t xml:space="preserve">unions </w:t>
      </w:r>
      <w:r w:rsidRPr="00A26690">
        <w:rPr>
          <w:rStyle w:val="StyleUnderline"/>
          <w:highlight w:val="cyan"/>
        </w:rPr>
        <w:t xml:space="preserve">have a positive </w:t>
      </w:r>
      <w:r w:rsidRPr="00AC5351">
        <w:rPr>
          <w:rStyle w:val="StyleUnderline"/>
        </w:rPr>
        <w:t xml:space="preserve">and significant </w:t>
      </w:r>
      <w:r w:rsidRPr="00A26690">
        <w:rPr>
          <w:rStyle w:val="StyleUnderline"/>
          <w:highlight w:val="cyan"/>
        </w:rPr>
        <w:t xml:space="preserve">impact on wages </w:t>
      </w:r>
      <w:r w:rsidRPr="00AC5351">
        <w:rPr>
          <w:rStyle w:val="StyleUnderline"/>
        </w:rPr>
        <w:t>is well established in economics</w:t>
      </w:r>
      <w:r w:rsidRPr="00AC5351">
        <w:rPr>
          <w:sz w:val="16"/>
        </w:rPr>
        <w:t>. Over the course of a lifetime, the average male worker will earn $1.3 million more if they have consistently been a member of a union. This is true despite union workers on average retiring earlier. Unions have played a significant role in reducing income inequality, and likewise, their decline is correlated with a rise in income inequality in the last 50 years.</w:t>
      </w:r>
    </w:p>
    <w:p w14:paraId="57DF40E1" w14:textId="77777777" w:rsidR="001C50A9" w:rsidRPr="00AC5351" w:rsidRDefault="001C50A9" w:rsidP="001C50A9">
      <w:pPr>
        <w:rPr>
          <w:sz w:val="16"/>
        </w:rPr>
      </w:pPr>
      <w:proofErr w:type="gramStart"/>
      <w:r w:rsidRPr="00AC5351">
        <w:rPr>
          <w:sz w:val="16"/>
        </w:rPr>
        <w:t xml:space="preserve">In particular, </w:t>
      </w:r>
      <w:r w:rsidRPr="00A26690">
        <w:rPr>
          <w:rStyle w:val="StyleUnderline"/>
          <w:highlight w:val="cyan"/>
        </w:rPr>
        <w:t>unions</w:t>
      </w:r>
      <w:proofErr w:type="gramEnd"/>
      <w:r w:rsidRPr="00A26690">
        <w:rPr>
          <w:rStyle w:val="StyleUnderline"/>
          <w:highlight w:val="cyan"/>
        </w:rPr>
        <w:t xml:space="preserve"> raise wages more for workers wi</w:t>
      </w:r>
      <w:r w:rsidRPr="00AC5351">
        <w:rPr>
          <w:rStyle w:val="StyleUnderline"/>
        </w:rPr>
        <w:t>th less formal education and experience, who tend to be paid less</w:t>
      </w:r>
      <w:r w:rsidRPr="00AC5351">
        <w:rPr>
          <w:sz w:val="16"/>
        </w:rPr>
        <w:t xml:space="preserve">. </w:t>
      </w:r>
      <w:r w:rsidRPr="00A26690">
        <w:rPr>
          <w:rStyle w:val="StyleUnderline"/>
          <w:highlight w:val="cyan"/>
        </w:rPr>
        <w:t>They can also help families build wealth</w:t>
      </w:r>
      <w:r w:rsidRPr="00AC5351">
        <w:rPr>
          <w:rStyle w:val="StyleUnderline"/>
        </w:rPr>
        <w:t xml:space="preserve">, particularly Black, Latinx, Native American, and Asian American households. </w:t>
      </w:r>
      <w:r w:rsidRPr="00A26690">
        <w:rPr>
          <w:rStyle w:val="StyleUnderline"/>
          <w:highlight w:val="cyan"/>
        </w:rPr>
        <w:t xml:space="preserve">This can bolster economic activity across the economy, </w:t>
      </w:r>
      <w:r w:rsidRPr="00AC5351">
        <w:rPr>
          <w:rStyle w:val="StyleUnderline"/>
        </w:rPr>
        <w:t>as lower-income workers spend a higher share of their income on consumption. Given that lower-income workers frequently have less wealth, they typically have consumption that fluctuates with their income</w:t>
      </w:r>
      <w:r w:rsidRPr="00AC5351">
        <w:rPr>
          <w:sz w:val="16"/>
        </w:rPr>
        <w:t xml:space="preserve"> compared to those who have higher wealth to use for spending as incomes fluctuate.</w:t>
      </w:r>
    </w:p>
    <w:p w14:paraId="2AC8D89F" w14:textId="77777777" w:rsidR="001C50A9" w:rsidRDefault="001C50A9" w:rsidP="001C50A9">
      <w:pPr>
        <w:rPr>
          <w:sz w:val="16"/>
        </w:rPr>
      </w:pPr>
      <w:r w:rsidRPr="00AC5351">
        <w:rPr>
          <w:sz w:val="16"/>
        </w:rPr>
        <w:t xml:space="preserve">In addition to income inequality, unionization has an inverse relationship with the labor share of income —or how </w:t>
      </w:r>
      <w:proofErr w:type="gramStart"/>
      <w:r w:rsidRPr="00AC5351">
        <w:rPr>
          <w:sz w:val="16"/>
        </w:rPr>
        <w:t>much of</w:t>
      </w:r>
      <w:proofErr w:type="gramEnd"/>
      <w:r w:rsidRPr="00AC5351">
        <w:rPr>
          <w:sz w:val="16"/>
        </w:rPr>
        <w:t xml:space="preserve"> economic growth goes to workers. </w:t>
      </w:r>
      <w:r w:rsidRPr="00AC5351">
        <w:rPr>
          <w:rStyle w:val="StyleUnderline"/>
        </w:rPr>
        <w:t xml:space="preserve">The decline in worker power has been associated with an increase in economic rents in the form of profits going to companies. Furthermore, this phenomenon risks stymying economic growth, as </w:t>
      </w:r>
      <w:r w:rsidRPr="00A26690">
        <w:rPr>
          <w:rStyle w:val="StyleUnderline"/>
          <w:highlight w:val="cyan"/>
        </w:rPr>
        <w:t>workers’ share of national income has a positive impact on economic growth in the long run</w:t>
      </w:r>
      <w:r w:rsidRPr="00AC5351">
        <w:rPr>
          <w:sz w:val="16"/>
        </w:rPr>
        <w:t>.</w:t>
      </w:r>
    </w:p>
    <w:p w14:paraId="32A216E1" w14:textId="77777777" w:rsidR="001C50A9" w:rsidRPr="00AC5351" w:rsidRDefault="001C50A9" w:rsidP="001C50A9">
      <w:pPr>
        <w:rPr>
          <w:sz w:val="16"/>
        </w:rPr>
      </w:pPr>
    </w:p>
    <w:p w14:paraId="3085C312" w14:textId="77777777" w:rsidR="001C50A9" w:rsidRPr="00513025" w:rsidRDefault="001C50A9" w:rsidP="001C50A9">
      <w:pPr>
        <w:pStyle w:val="Heading4"/>
        <w:rPr>
          <w:rFonts w:cs="Arial"/>
        </w:rPr>
      </w:pPr>
      <w:r w:rsidRPr="00513025">
        <w:rPr>
          <w:rFonts w:cs="Arial"/>
        </w:rPr>
        <w:t xml:space="preserve">Economic inequality </w:t>
      </w:r>
      <w:r>
        <w:rPr>
          <w:rFonts w:cs="Arial"/>
        </w:rPr>
        <w:t xml:space="preserve">causes </w:t>
      </w:r>
      <w:r w:rsidRPr="00F35558">
        <w:rPr>
          <w:rFonts w:cs="Arial"/>
          <w:u w:val="single"/>
        </w:rPr>
        <w:t>extinction</w:t>
      </w:r>
      <w:r w:rsidRPr="00513025">
        <w:rPr>
          <w:rFonts w:cs="Arial"/>
        </w:rPr>
        <w:t>---climate change, institutional collapse, and violent conflict</w:t>
      </w:r>
      <w:r>
        <w:rPr>
          <w:rFonts w:cs="Arial"/>
        </w:rPr>
        <w:t>.</w:t>
      </w:r>
    </w:p>
    <w:p w14:paraId="16995E10" w14:textId="77777777" w:rsidR="001C50A9" w:rsidRPr="00513025" w:rsidRDefault="001C50A9" w:rsidP="001C50A9">
      <w:bookmarkStart w:id="1" w:name="_Hlk154514667"/>
      <w:r w:rsidRPr="00513025">
        <w:rPr>
          <w:rStyle w:val="Style13ptBold"/>
        </w:rPr>
        <w:t>Schmidt</w:t>
      </w:r>
      <w:r w:rsidRPr="00513025">
        <w:t xml:space="preserve"> </w:t>
      </w:r>
      <w:bookmarkEnd w:id="1"/>
      <w:r w:rsidRPr="00513025">
        <w:t xml:space="preserve">and Juijn </w:t>
      </w:r>
      <w:r w:rsidRPr="00513025">
        <w:rPr>
          <w:rStyle w:val="Style13ptBold"/>
        </w:rPr>
        <w:t>23</w:t>
      </w:r>
      <w:r w:rsidRPr="00513025">
        <w:t>, * Faculty of Philosophy, University of Groningen. ** Dutch Ministry of Economic Affairs and Climate Policy. (Andreas &amp; Daan, 2023, “Economic inequality and the long-term future,” Original Research Article, https://philarchive.org/archive/SCHEIA-22)</w:t>
      </w:r>
    </w:p>
    <w:p w14:paraId="14BA3B18" w14:textId="77777777" w:rsidR="001C50A9" w:rsidRPr="00513025" w:rsidRDefault="001C50A9" w:rsidP="001C50A9">
      <w:pPr>
        <w:rPr>
          <w:sz w:val="16"/>
        </w:rPr>
      </w:pPr>
      <w:r w:rsidRPr="00513025">
        <w:rPr>
          <w:sz w:val="16"/>
        </w:rPr>
        <w:t>Long-term effects</w:t>
      </w:r>
    </w:p>
    <w:p w14:paraId="4779D2CC" w14:textId="77777777" w:rsidR="001C50A9" w:rsidRPr="007E175C" w:rsidRDefault="001C50A9" w:rsidP="001C50A9">
      <w:pPr>
        <w:rPr>
          <w:sz w:val="16"/>
        </w:rPr>
      </w:pPr>
      <w:r w:rsidRPr="00513025">
        <w:rPr>
          <w:sz w:val="16"/>
        </w:rPr>
        <w:t xml:space="preserve">To assess the </w:t>
      </w:r>
      <w:r w:rsidRPr="00314E4C">
        <w:rPr>
          <w:rStyle w:val="Emphasis"/>
        </w:rPr>
        <w:t>long-term effects</w:t>
      </w:r>
      <w:r w:rsidRPr="00314E4C">
        <w:rPr>
          <w:sz w:val="16"/>
        </w:rPr>
        <w:t xml:space="preserve"> </w:t>
      </w:r>
      <w:r w:rsidRPr="00314E4C">
        <w:rPr>
          <w:rStyle w:val="StyleUnderline"/>
        </w:rPr>
        <w:t>of</w:t>
      </w:r>
      <w:r w:rsidRPr="00314E4C">
        <w:rPr>
          <w:sz w:val="16"/>
        </w:rPr>
        <w:t xml:space="preserve"> </w:t>
      </w:r>
      <w:r w:rsidRPr="007E175C">
        <w:rPr>
          <w:rStyle w:val="Emphasis"/>
          <w:highlight w:val="cyan"/>
        </w:rPr>
        <w:t>domestic income inequality</w:t>
      </w:r>
      <w:r w:rsidRPr="00314E4C">
        <w:rPr>
          <w:sz w:val="16"/>
        </w:rPr>
        <w:t xml:space="preserve"> </w:t>
      </w:r>
      <w:r w:rsidRPr="00314E4C">
        <w:rPr>
          <w:rStyle w:val="StyleUnderline"/>
        </w:rPr>
        <w:t>in developed countries</w:t>
      </w:r>
      <w:r w:rsidRPr="00314E4C">
        <w:rPr>
          <w:sz w:val="16"/>
        </w:rPr>
        <w:t xml:space="preserve">, </w:t>
      </w:r>
      <w:r w:rsidRPr="00314E4C">
        <w:rPr>
          <w:rStyle w:val="StyleUnderline"/>
        </w:rPr>
        <w:t>we assume</w:t>
      </w:r>
      <w:r w:rsidRPr="00314E4C">
        <w:rPr>
          <w:sz w:val="16"/>
        </w:rPr>
        <w:t xml:space="preserve"> that </w:t>
      </w:r>
      <w:r w:rsidRPr="00314E4C">
        <w:rPr>
          <w:rStyle w:val="StyleUnderline"/>
        </w:rPr>
        <w:t>all future wellbeing matters equally</w:t>
      </w:r>
      <w:r w:rsidRPr="00314E4C">
        <w:rPr>
          <w:sz w:val="16"/>
        </w:rPr>
        <w:t xml:space="preserve">, even value experienced thousands of years </w:t>
      </w:r>
      <w:r w:rsidRPr="007E175C">
        <w:rPr>
          <w:sz w:val="16"/>
        </w:rPr>
        <w:t xml:space="preserve">into the future. Our contention is that </w:t>
      </w:r>
      <w:r w:rsidRPr="007E175C">
        <w:rPr>
          <w:rStyle w:val="Emphasis"/>
        </w:rPr>
        <w:t>inequality reduction</w:t>
      </w:r>
      <w:r w:rsidRPr="007E175C">
        <w:rPr>
          <w:sz w:val="16"/>
        </w:rPr>
        <w:t xml:space="preserve"> </w:t>
      </w:r>
      <w:r w:rsidRPr="007E175C">
        <w:rPr>
          <w:rStyle w:val="StyleUnderline"/>
        </w:rPr>
        <w:t xml:space="preserve">makes a </w:t>
      </w:r>
      <w:r w:rsidRPr="007E175C">
        <w:rPr>
          <w:rStyle w:val="Emphasis"/>
        </w:rPr>
        <w:t>positive marginal difference</w:t>
      </w:r>
      <w:r w:rsidRPr="007E175C">
        <w:rPr>
          <w:rStyle w:val="StyleUnderline"/>
        </w:rPr>
        <w:t xml:space="preserve"> to the </w:t>
      </w:r>
      <w:r w:rsidRPr="007E175C">
        <w:rPr>
          <w:rStyle w:val="Emphasis"/>
        </w:rPr>
        <w:t>e</w:t>
      </w:r>
      <w:r w:rsidRPr="007E175C">
        <w:rPr>
          <w:rStyle w:val="StyleUnderline"/>
        </w:rPr>
        <w:t xml:space="preserve">xpected </w:t>
      </w:r>
      <w:r w:rsidRPr="007E175C">
        <w:rPr>
          <w:rStyle w:val="Emphasis"/>
        </w:rPr>
        <w:t>v</w:t>
      </w:r>
      <w:r w:rsidRPr="007E175C">
        <w:rPr>
          <w:rStyle w:val="StyleUnderline"/>
        </w:rPr>
        <w:t>alue of the long-term future</w:t>
      </w:r>
      <w:r w:rsidRPr="007E175C">
        <w:rPr>
          <w:sz w:val="16"/>
        </w:rPr>
        <w:t xml:space="preserve">, primarily because </w:t>
      </w:r>
      <w:r w:rsidRPr="007E175C">
        <w:rPr>
          <w:rStyle w:val="StyleUnderline"/>
        </w:rPr>
        <w:t>it is more likely to decrease rather than increase existential risk</w:t>
      </w:r>
      <w:r w:rsidRPr="007E175C">
        <w:rPr>
          <w:sz w:val="16"/>
        </w:rPr>
        <w:t xml:space="preserve">. Our somewhat preliminary conclusion is thus that </w:t>
      </w:r>
      <w:proofErr w:type="spellStart"/>
      <w:r w:rsidRPr="007E175C">
        <w:rPr>
          <w:sz w:val="16"/>
        </w:rPr>
        <w:t>longtermists</w:t>
      </w:r>
      <w:proofErr w:type="spellEnd"/>
      <w:r w:rsidRPr="007E175C">
        <w:rPr>
          <w:sz w:val="16"/>
        </w:rPr>
        <w:t xml:space="preserve"> should </w:t>
      </w:r>
      <w:proofErr w:type="spellStart"/>
      <w:r w:rsidRPr="007E175C">
        <w:rPr>
          <w:sz w:val="16"/>
        </w:rPr>
        <w:t>favour</w:t>
      </w:r>
      <w:proofErr w:type="spellEnd"/>
      <w:r w:rsidRPr="007E175C">
        <w:rPr>
          <w:sz w:val="16"/>
        </w:rPr>
        <w:t xml:space="preserve"> inequality reduction.</w:t>
      </w:r>
    </w:p>
    <w:p w14:paraId="2798B61A" w14:textId="77777777" w:rsidR="001C50A9" w:rsidRPr="007E175C" w:rsidRDefault="001C50A9" w:rsidP="001C50A9">
      <w:pPr>
        <w:rPr>
          <w:sz w:val="16"/>
        </w:rPr>
      </w:pPr>
      <w:r w:rsidRPr="007E175C">
        <w:rPr>
          <w:sz w:val="16"/>
        </w:rPr>
        <w:t xml:space="preserve">We discuss several </w:t>
      </w:r>
      <w:proofErr w:type="gramStart"/>
      <w:r w:rsidRPr="007E175C">
        <w:rPr>
          <w:sz w:val="16"/>
        </w:rPr>
        <w:t>reasons for</w:t>
      </w:r>
      <w:proofErr w:type="gramEnd"/>
      <w:r w:rsidRPr="007E175C">
        <w:rPr>
          <w:sz w:val="16"/>
        </w:rPr>
        <w:t xml:space="preserve"> why</w:t>
      </w:r>
      <w:r w:rsidRPr="00513025">
        <w:rPr>
          <w:sz w:val="16"/>
        </w:rPr>
        <w:t xml:space="preserve"> </w:t>
      </w:r>
      <w:r w:rsidRPr="007E175C">
        <w:rPr>
          <w:rStyle w:val="Emphasis"/>
        </w:rPr>
        <w:t>inequality</w:t>
      </w:r>
      <w:r w:rsidRPr="007E175C">
        <w:rPr>
          <w:sz w:val="16"/>
        </w:rPr>
        <w:t xml:space="preserve"> </w:t>
      </w:r>
      <w:r w:rsidRPr="007E175C">
        <w:rPr>
          <w:rStyle w:val="StyleUnderline"/>
        </w:rPr>
        <w:t>might have negative effects</w:t>
      </w:r>
      <w:r w:rsidRPr="007E175C">
        <w:rPr>
          <w:sz w:val="16"/>
        </w:rPr>
        <w:t xml:space="preserve"> and one reason why it might have positive effects. The </w:t>
      </w:r>
      <w:r w:rsidRPr="007E175C">
        <w:rPr>
          <w:rStyle w:val="StyleUnderline"/>
        </w:rPr>
        <w:t>negative effects</w:t>
      </w:r>
      <w:r w:rsidRPr="007E175C">
        <w:rPr>
          <w:sz w:val="16"/>
        </w:rPr>
        <w:t xml:space="preserve"> we discuss </w:t>
      </w:r>
      <w:r w:rsidRPr="007E175C">
        <w:rPr>
          <w:rStyle w:val="StyleUnderline"/>
        </w:rPr>
        <w:t>are</w:t>
      </w:r>
      <w:r w:rsidRPr="007E175C">
        <w:rPr>
          <w:sz w:val="16"/>
        </w:rPr>
        <w:t xml:space="preserve"> </w:t>
      </w:r>
      <w:r w:rsidRPr="007E175C">
        <w:rPr>
          <w:rStyle w:val="Emphasis"/>
        </w:rPr>
        <w:t>climate change</w:t>
      </w:r>
      <w:r w:rsidRPr="007E175C">
        <w:rPr>
          <w:sz w:val="16"/>
        </w:rPr>
        <w:t xml:space="preserve">, the effect of inequality on </w:t>
      </w:r>
      <w:r w:rsidRPr="007E175C">
        <w:rPr>
          <w:rStyle w:val="Emphasis"/>
        </w:rPr>
        <w:t>public institutions</w:t>
      </w:r>
      <w:r w:rsidRPr="007E175C">
        <w:rPr>
          <w:sz w:val="16"/>
        </w:rPr>
        <w:t xml:space="preserve">, </w:t>
      </w:r>
      <w:r w:rsidRPr="007E175C">
        <w:rPr>
          <w:rStyle w:val="Emphasis"/>
        </w:rPr>
        <w:t>conflict</w:t>
      </w:r>
      <w:r w:rsidRPr="007E175C">
        <w:rPr>
          <w:sz w:val="16"/>
        </w:rPr>
        <w:t xml:space="preserve"> </w:t>
      </w:r>
      <w:r w:rsidRPr="007E175C">
        <w:rPr>
          <w:rStyle w:val="StyleUnderline"/>
        </w:rPr>
        <w:t>and</w:t>
      </w:r>
      <w:r w:rsidRPr="007E175C">
        <w:rPr>
          <w:sz w:val="16"/>
        </w:rPr>
        <w:t xml:space="preserve"> </w:t>
      </w:r>
      <w:proofErr w:type="spellStart"/>
      <w:r w:rsidRPr="007E175C">
        <w:rPr>
          <w:rStyle w:val="Emphasis"/>
        </w:rPr>
        <w:t>polarisation</w:t>
      </w:r>
      <w:proofErr w:type="spellEnd"/>
      <w:r w:rsidRPr="007E175C">
        <w:rPr>
          <w:sz w:val="16"/>
        </w:rPr>
        <w:t xml:space="preserve">, </w:t>
      </w:r>
      <w:r w:rsidRPr="007E175C">
        <w:rPr>
          <w:rStyle w:val="StyleUnderline"/>
        </w:rPr>
        <w:t xml:space="preserve">and </w:t>
      </w:r>
      <w:r w:rsidRPr="007E175C">
        <w:rPr>
          <w:rStyle w:val="Emphasis"/>
        </w:rPr>
        <w:t>differential progress</w:t>
      </w:r>
      <w:r w:rsidRPr="007E175C">
        <w:rPr>
          <w:sz w:val="16"/>
        </w:rPr>
        <w:t>. The potential positive effect we discuss is that if inequality lowers growth rates, and if growth increases existential risk, then inequality could lower existential risk.</w:t>
      </w:r>
    </w:p>
    <w:p w14:paraId="288EBCB1" w14:textId="77777777" w:rsidR="001C50A9" w:rsidRPr="00513025" w:rsidRDefault="001C50A9" w:rsidP="001C50A9">
      <w:pPr>
        <w:rPr>
          <w:rStyle w:val="Emphasis"/>
        </w:rPr>
      </w:pPr>
      <w:r w:rsidRPr="007E175C">
        <w:rPr>
          <w:rStyle w:val="Emphasis"/>
        </w:rPr>
        <w:t>Climate change</w:t>
      </w:r>
    </w:p>
    <w:p w14:paraId="06E9A374" w14:textId="77777777" w:rsidR="001C50A9" w:rsidRPr="00513025" w:rsidRDefault="001C50A9" w:rsidP="001C50A9">
      <w:pPr>
        <w:rPr>
          <w:sz w:val="16"/>
        </w:rPr>
      </w:pPr>
      <w:r w:rsidRPr="00513025">
        <w:rPr>
          <w:sz w:val="16"/>
        </w:rPr>
        <w:t xml:space="preserve">As we learned in Short-term effects, </w:t>
      </w:r>
      <w:r w:rsidRPr="007E175C">
        <w:rPr>
          <w:rStyle w:val="Emphasis"/>
        </w:rPr>
        <w:t>inequality</w:t>
      </w:r>
      <w:r w:rsidRPr="007E175C">
        <w:rPr>
          <w:sz w:val="16"/>
        </w:rPr>
        <w:t xml:space="preserve"> </w:t>
      </w:r>
      <w:r w:rsidRPr="00314E4C">
        <w:rPr>
          <w:rStyle w:val="StyleUnderline"/>
          <w:highlight w:val="cyan"/>
        </w:rPr>
        <w:t xml:space="preserve">increases </w:t>
      </w:r>
      <w:r w:rsidRPr="007E175C">
        <w:rPr>
          <w:rStyle w:val="StyleUnderline"/>
        </w:rPr>
        <w:t xml:space="preserve">a wealthy country’s </w:t>
      </w:r>
      <w:r w:rsidRPr="00314E4C">
        <w:rPr>
          <w:rStyle w:val="Emphasis"/>
          <w:highlight w:val="cyan"/>
        </w:rPr>
        <w:t>carbon footprint</w:t>
      </w:r>
      <w:r w:rsidRPr="00513025">
        <w:rPr>
          <w:sz w:val="16"/>
        </w:rPr>
        <w:t xml:space="preserve">. This is a problem. </w:t>
      </w:r>
      <w:r w:rsidRPr="00513025">
        <w:rPr>
          <w:rStyle w:val="StyleUnderline"/>
        </w:rPr>
        <w:t>Climate change</w:t>
      </w:r>
      <w:r w:rsidRPr="00513025">
        <w:rPr>
          <w:sz w:val="16"/>
        </w:rPr>
        <w:t xml:space="preserve">, as mentioned above, not only </w:t>
      </w:r>
      <w:r w:rsidRPr="00513025">
        <w:rPr>
          <w:rStyle w:val="Emphasis"/>
        </w:rPr>
        <w:t>reduces wellbeing</w:t>
      </w:r>
      <w:r w:rsidRPr="00513025">
        <w:rPr>
          <w:rStyle w:val="StyleUnderline"/>
        </w:rPr>
        <w:t xml:space="preserve"> in the medium term</w:t>
      </w:r>
      <w:r w:rsidRPr="00513025">
        <w:rPr>
          <w:sz w:val="16"/>
        </w:rPr>
        <w:t xml:space="preserve">, </w:t>
      </w:r>
      <w:proofErr w:type="gramStart"/>
      <w:r w:rsidRPr="00513025">
        <w:rPr>
          <w:sz w:val="16"/>
        </w:rPr>
        <w:t>there</w:t>
      </w:r>
      <w:proofErr w:type="gramEnd"/>
      <w:r w:rsidRPr="00513025">
        <w:rPr>
          <w:sz w:val="16"/>
        </w:rPr>
        <w:t xml:space="preserve"> are also </w:t>
      </w:r>
      <w:proofErr w:type="spellStart"/>
      <w:r w:rsidRPr="00513025">
        <w:rPr>
          <w:sz w:val="16"/>
        </w:rPr>
        <w:t>longtermist</w:t>
      </w:r>
      <w:proofErr w:type="spellEnd"/>
      <w:r w:rsidRPr="00513025">
        <w:rPr>
          <w:sz w:val="16"/>
        </w:rPr>
        <w:t xml:space="preserve"> reasons against it.</w:t>
      </w:r>
    </w:p>
    <w:p w14:paraId="4C3041C0" w14:textId="77777777" w:rsidR="001C50A9" w:rsidRPr="00513025" w:rsidRDefault="001C50A9" w:rsidP="001C50A9">
      <w:pPr>
        <w:rPr>
          <w:sz w:val="16"/>
        </w:rPr>
      </w:pPr>
      <w:r w:rsidRPr="00513025">
        <w:rPr>
          <w:sz w:val="16"/>
        </w:rPr>
        <w:t xml:space="preserve">First, </w:t>
      </w:r>
      <w:r w:rsidRPr="00314E4C">
        <w:rPr>
          <w:rStyle w:val="StyleUnderline"/>
          <w:highlight w:val="cyan"/>
        </w:rPr>
        <w:t>climate change</w:t>
      </w:r>
      <w:r w:rsidRPr="00513025">
        <w:rPr>
          <w:rStyle w:val="StyleUnderline"/>
        </w:rPr>
        <w:t xml:space="preserve"> itself </w:t>
      </w:r>
      <w:r w:rsidRPr="00314E4C">
        <w:rPr>
          <w:rStyle w:val="StyleUnderline"/>
          <w:highlight w:val="cyan"/>
        </w:rPr>
        <w:t xml:space="preserve">is an </w:t>
      </w:r>
      <w:r w:rsidRPr="00314E4C">
        <w:rPr>
          <w:rStyle w:val="Emphasis"/>
          <w:highlight w:val="cyan"/>
        </w:rPr>
        <w:t>ex</w:t>
      </w:r>
      <w:r w:rsidRPr="00513025">
        <w:rPr>
          <w:rStyle w:val="StyleUnderline"/>
        </w:rPr>
        <w:t xml:space="preserve">istential </w:t>
      </w:r>
      <w:r w:rsidRPr="00314E4C">
        <w:rPr>
          <w:rStyle w:val="Emphasis"/>
          <w:highlight w:val="cyan"/>
        </w:rPr>
        <w:t>risk</w:t>
      </w:r>
      <w:r w:rsidRPr="00513025">
        <w:rPr>
          <w:sz w:val="16"/>
        </w:rPr>
        <w:t xml:space="preserve">, particularly </w:t>
      </w:r>
      <w:r w:rsidRPr="00513025">
        <w:rPr>
          <w:rStyle w:val="StyleUnderline"/>
        </w:rPr>
        <w:t>given uncertainty around its tail-end risks</w:t>
      </w:r>
      <w:r w:rsidRPr="00513025">
        <w:rPr>
          <w:sz w:val="16"/>
        </w:rPr>
        <w:t xml:space="preserve"> (Ord, 2020: 4; 6). (Although, it is likely not the greatest existential risk (Ord, 2020: 5)).</w:t>
      </w:r>
    </w:p>
    <w:p w14:paraId="72574DD2" w14:textId="77777777" w:rsidR="001C50A9" w:rsidRPr="00513025" w:rsidRDefault="001C50A9" w:rsidP="001C50A9">
      <w:pPr>
        <w:rPr>
          <w:sz w:val="16"/>
        </w:rPr>
      </w:pPr>
      <w:r w:rsidRPr="00513025">
        <w:rPr>
          <w:sz w:val="16"/>
        </w:rPr>
        <w:t xml:space="preserve">Second, </w:t>
      </w:r>
      <w:r w:rsidRPr="00513025">
        <w:rPr>
          <w:rStyle w:val="StyleUnderline"/>
        </w:rPr>
        <w:t>climate change is</w:t>
      </w:r>
      <w:r w:rsidRPr="00513025">
        <w:rPr>
          <w:sz w:val="16"/>
        </w:rPr>
        <w:t xml:space="preserve"> likely what Ord calls </w:t>
      </w:r>
      <w:r w:rsidRPr="00513025">
        <w:rPr>
          <w:rStyle w:val="StyleUnderline"/>
        </w:rPr>
        <w:t xml:space="preserve">a ‘risk </w:t>
      </w:r>
      <w:proofErr w:type="gramStart"/>
      <w:r w:rsidRPr="00513025">
        <w:rPr>
          <w:rStyle w:val="StyleUnderline"/>
        </w:rPr>
        <w:t>factor’</w:t>
      </w:r>
      <w:r w:rsidRPr="00513025">
        <w:rPr>
          <w:sz w:val="16"/>
        </w:rPr>
        <w:t>:</w:t>
      </w:r>
      <w:proofErr w:type="gramEnd"/>
      <w:r w:rsidRPr="00513025">
        <w:rPr>
          <w:sz w:val="16"/>
        </w:rPr>
        <w:t xml:space="preserve"> </w:t>
      </w:r>
      <w:r w:rsidRPr="00513025">
        <w:rPr>
          <w:rStyle w:val="StyleUnderline"/>
        </w:rPr>
        <w:t>increasing or reducing climate change will likely affect the total existential risk</w:t>
      </w:r>
      <w:r w:rsidRPr="00513025">
        <w:rPr>
          <w:sz w:val="16"/>
        </w:rPr>
        <w:t xml:space="preserve">, even beyond the probability that climate change itself will cause an existential catastrophe (Ord, 2020: 152). For example, </w:t>
      </w:r>
      <w:r w:rsidRPr="00314E4C">
        <w:rPr>
          <w:rStyle w:val="StyleUnderline"/>
          <w:highlight w:val="cyan"/>
        </w:rPr>
        <w:t>increasing</w:t>
      </w:r>
      <w:r w:rsidRPr="00314E4C">
        <w:rPr>
          <w:sz w:val="16"/>
          <w:highlight w:val="cyan"/>
        </w:rPr>
        <w:t xml:space="preserve"> </w:t>
      </w:r>
      <w:r w:rsidRPr="00314E4C">
        <w:rPr>
          <w:rStyle w:val="Emphasis"/>
          <w:highlight w:val="cyan"/>
        </w:rPr>
        <w:t>temp</w:t>
      </w:r>
      <w:r w:rsidRPr="00513025">
        <w:rPr>
          <w:sz w:val="16"/>
        </w:rPr>
        <w:t>erature</w:t>
      </w:r>
      <w:r w:rsidRPr="00314E4C">
        <w:rPr>
          <w:rStyle w:val="Emphasis"/>
          <w:highlight w:val="cyan"/>
        </w:rPr>
        <w:t>s</w:t>
      </w:r>
      <w:r w:rsidRPr="00513025">
        <w:rPr>
          <w:sz w:val="16"/>
        </w:rPr>
        <w:t xml:space="preserve"> </w:t>
      </w:r>
      <w:r w:rsidRPr="00513025">
        <w:rPr>
          <w:rStyle w:val="StyleUnderline"/>
        </w:rPr>
        <w:t>and more</w:t>
      </w:r>
      <w:r w:rsidRPr="00513025">
        <w:rPr>
          <w:sz w:val="16"/>
        </w:rPr>
        <w:t xml:space="preserve"> </w:t>
      </w:r>
      <w:r w:rsidRPr="00314E4C">
        <w:rPr>
          <w:rStyle w:val="Emphasis"/>
          <w:highlight w:val="cyan"/>
        </w:rPr>
        <w:t>extreme weather</w:t>
      </w:r>
      <w:r w:rsidRPr="00513025">
        <w:rPr>
          <w:sz w:val="16"/>
        </w:rPr>
        <w:t xml:space="preserve"> </w:t>
      </w:r>
      <w:r w:rsidRPr="00513025">
        <w:rPr>
          <w:rStyle w:val="StyleUnderline"/>
        </w:rPr>
        <w:t>imply that the fight for scarce resources</w:t>
      </w:r>
      <w:r w:rsidRPr="00513025">
        <w:rPr>
          <w:sz w:val="16"/>
        </w:rPr>
        <w:t xml:space="preserve"> such as sweet water </w:t>
      </w:r>
      <w:r w:rsidRPr="00513025">
        <w:rPr>
          <w:rStyle w:val="StyleUnderline"/>
        </w:rPr>
        <w:t>will increase over the next decades</w:t>
      </w:r>
      <w:r w:rsidRPr="00513025">
        <w:rPr>
          <w:sz w:val="16"/>
        </w:rPr>
        <w:t xml:space="preserve"> (Global Peace Index 2019: Measuring Peace in a Complex World, 2019). Furthermore, </w:t>
      </w:r>
      <w:r w:rsidRPr="00513025">
        <w:rPr>
          <w:rStyle w:val="StyleUnderline"/>
        </w:rPr>
        <w:t xml:space="preserve">deteriorating living conditions might lead to </w:t>
      </w:r>
      <w:r w:rsidRPr="00513025">
        <w:rPr>
          <w:rStyle w:val="Emphasis"/>
        </w:rPr>
        <w:t>climate refugees</w:t>
      </w:r>
      <w:r w:rsidRPr="00513025">
        <w:rPr>
          <w:sz w:val="16"/>
        </w:rPr>
        <w:t xml:space="preserve"> </w:t>
      </w:r>
      <w:r w:rsidRPr="00513025">
        <w:rPr>
          <w:rStyle w:val="StyleUnderline"/>
        </w:rPr>
        <w:t>who</w:t>
      </w:r>
      <w:r w:rsidRPr="00513025">
        <w:rPr>
          <w:sz w:val="16"/>
        </w:rPr>
        <w:t xml:space="preserve">, in part, will flee to developed countries, which could </w:t>
      </w:r>
      <w:r w:rsidRPr="00513025">
        <w:rPr>
          <w:rStyle w:val="StyleUnderline"/>
        </w:rPr>
        <w:t xml:space="preserve">lead to </w:t>
      </w:r>
      <w:r w:rsidRPr="00513025">
        <w:rPr>
          <w:rStyle w:val="Emphasis"/>
        </w:rPr>
        <w:t xml:space="preserve">institutional </w:t>
      </w:r>
      <w:proofErr w:type="spellStart"/>
      <w:r w:rsidRPr="00314E4C">
        <w:rPr>
          <w:rStyle w:val="Emphasis"/>
          <w:highlight w:val="cyan"/>
        </w:rPr>
        <w:t>destabilisation</w:t>
      </w:r>
      <w:proofErr w:type="spellEnd"/>
      <w:r w:rsidRPr="00314E4C">
        <w:rPr>
          <w:rStyle w:val="StyleUnderline"/>
          <w:highlight w:val="cyan"/>
        </w:rPr>
        <w:t xml:space="preserve"> and </w:t>
      </w:r>
      <w:r w:rsidRPr="00314E4C">
        <w:rPr>
          <w:rStyle w:val="Emphasis"/>
          <w:highlight w:val="cyan"/>
        </w:rPr>
        <w:t>conflict</w:t>
      </w:r>
      <w:r w:rsidRPr="00513025">
        <w:rPr>
          <w:sz w:val="16"/>
        </w:rPr>
        <w:t>.</w:t>
      </w:r>
    </w:p>
    <w:p w14:paraId="1A5160C9" w14:textId="77777777" w:rsidR="001C50A9" w:rsidRPr="00513025" w:rsidRDefault="001C50A9" w:rsidP="001C50A9">
      <w:pPr>
        <w:rPr>
          <w:sz w:val="16"/>
        </w:rPr>
      </w:pPr>
      <w:r w:rsidRPr="00513025">
        <w:rPr>
          <w:sz w:val="16"/>
        </w:rPr>
        <w:t xml:space="preserve">Finally, </w:t>
      </w:r>
      <w:r w:rsidRPr="00513025">
        <w:rPr>
          <w:rStyle w:val="StyleUnderline"/>
        </w:rPr>
        <w:t>beyond extinction risk</w:t>
      </w:r>
      <w:r w:rsidRPr="00513025">
        <w:rPr>
          <w:sz w:val="16"/>
        </w:rPr>
        <w:t xml:space="preserve">, </w:t>
      </w:r>
      <w:r w:rsidRPr="00513025">
        <w:rPr>
          <w:rStyle w:val="StyleUnderline"/>
        </w:rPr>
        <w:t xml:space="preserve">climate change could put us on a </w:t>
      </w:r>
      <w:r w:rsidRPr="00513025">
        <w:rPr>
          <w:rStyle w:val="Emphasis"/>
        </w:rPr>
        <w:t>suboptimal</w:t>
      </w:r>
      <w:r w:rsidRPr="00513025">
        <w:rPr>
          <w:sz w:val="16"/>
        </w:rPr>
        <w:t xml:space="preserve"> (</w:t>
      </w:r>
      <w:proofErr w:type="spellStart"/>
      <w:r w:rsidRPr="00513025">
        <w:rPr>
          <w:sz w:val="16"/>
        </w:rPr>
        <w:t>nonextinction</w:t>
      </w:r>
      <w:proofErr w:type="spellEnd"/>
      <w:r w:rsidRPr="00513025">
        <w:rPr>
          <w:sz w:val="16"/>
        </w:rPr>
        <w:t xml:space="preserve">) </w:t>
      </w:r>
      <w:r w:rsidRPr="00513025">
        <w:rPr>
          <w:rStyle w:val="Emphasis"/>
        </w:rPr>
        <w:t>trajectory</w:t>
      </w:r>
      <w:r w:rsidRPr="00513025">
        <w:rPr>
          <w:sz w:val="16"/>
        </w:rPr>
        <w:t xml:space="preserve">: </w:t>
      </w:r>
      <w:r w:rsidRPr="00314E4C">
        <w:rPr>
          <w:rStyle w:val="StyleUnderline"/>
        </w:rPr>
        <w:t>run</w:t>
      </w:r>
      <w:r w:rsidRPr="00513025">
        <w:rPr>
          <w:rStyle w:val="StyleUnderline"/>
        </w:rPr>
        <w:t>-away climate change</w:t>
      </w:r>
      <w:r w:rsidRPr="00513025">
        <w:rPr>
          <w:sz w:val="16"/>
        </w:rPr>
        <w:t xml:space="preserve">, for example, </w:t>
      </w:r>
      <w:r w:rsidRPr="00513025">
        <w:rPr>
          <w:rStyle w:val="StyleUnderline"/>
        </w:rPr>
        <w:t xml:space="preserve">might put us on a </w:t>
      </w:r>
      <w:r w:rsidRPr="00513025">
        <w:rPr>
          <w:rStyle w:val="Emphasis"/>
        </w:rPr>
        <w:t xml:space="preserve">path we cannot easily </w:t>
      </w:r>
      <w:proofErr w:type="gramStart"/>
      <w:r w:rsidRPr="00513025">
        <w:rPr>
          <w:rStyle w:val="Emphasis"/>
        </w:rPr>
        <w:t>leave</w:t>
      </w:r>
      <w:proofErr w:type="gramEnd"/>
      <w:r w:rsidRPr="00513025">
        <w:rPr>
          <w:rStyle w:val="StyleUnderline"/>
        </w:rPr>
        <w:t xml:space="preserve"> and which necessitates continuous costly adjustments</w:t>
      </w:r>
      <w:r w:rsidRPr="00513025">
        <w:rPr>
          <w:sz w:val="16"/>
        </w:rPr>
        <w:t xml:space="preserve">, such as adapting to repeated flooding and adjusting agriculture to extreme weather irregularities. </w:t>
      </w:r>
      <w:r w:rsidRPr="00513025">
        <w:rPr>
          <w:rStyle w:val="StyleUnderline"/>
        </w:rPr>
        <w:t>When aggregating</w:t>
      </w:r>
      <w:r w:rsidRPr="00513025">
        <w:rPr>
          <w:sz w:val="16"/>
        </w:rPr>
        <w:t xml:space="preserve"> those </w:t>
      </w:r>
      <w:r w:rsidRPr="00513025">
        <w:rPr>
          <w:rStyle w:val="StyleUnderline"/>
        </w:rPr>
        <w:t>negative effects</w:t>
      </w:r>
      <w:r w:rsidRPr="00513025">
        <w:rPr>
          <w:sz w:val="16"/>
        </w:rPr>
        <w:t xml:space="preserve"> across time, </w:t>
      </w:r>
      <w:r w:rsidRPr="00513025">
        <w:rPr>
          <w:rStyle w:val="StyleUnderline"/>
        </w:rPr>
        <w:t>those might add up to significant long-term costs</w:t>
      </w:r>
      <w:r w:rsidRPr="00513025">
        <w:rPr>
          <w:sz w:val="16"/>
        </w:rPr>
        <w:t>.</w:t>
      </w:r>
    </w:p>
    <w:p w14:paraId="3EFABD49" w14:textId="77777777" w:rsidR="001C50A9" w:rsidRPr="00513025" w:rsidRDefault="001C50A9" w:rsidP="001C50A9">
      <w:pPr>
        <w:rPr>
          <w:sz w:val="16"/>
        </w:rPr>
      </w:pPr>
      <w:r w:rsidRPr="00513025">
        <w:rPr>
          <w:rStyle w:val="Emphasis"/>
        </w:rPr>
        <w:t>Institutional quality</w:t>
      </w:r>
      <w:r w:rsidRPr="00513025">
        <w:rPr>
          <w:sz w:val="16"/>
        </w:rPr>
        <w:t xml:space="preserve"> </w:t>
      </w:r>
      <w:r w:rsidRPr="00513025">
        <w:rPr>
          <w:rStyle w:val="StyleUnderline"/>
        </w:rPr>
        <w:t>and</w:t>
      </w:r>
      <w:r w:rsidRPr="00513025">
        <w:rPr>
          <w:sz w:val="16"/>
        </w:rPr>
        <w:t xml:space="preserve"> </w:t>
      </w:r>
      <w:r w:rsidRPr="00513025">
        <w:rPr>
          <w:rStyle w:val="Emphasis"/>
        </w:rPr>
        <w:t>conflict</w:t>
      </w:r>
    </w:p>
    <w:p w14:paraId="343C7130" w14:textId="77777777" w:rsidR="001C50A9" w:rsidRPr="00513025" w:rsidRDefault="001C50A9" w:rsidP="001C50A9">
      <w:pPr>
        <w:rPr>
          <w:sz w:val="16"/>
        </w:rPr>
      </w:pPr>
      <w:r w:rsidRPr="00513025">
        <w:rPr>
          <w:sz w:val="16"/>
        </w:rPr>
        <w:t xml:space="preserve">It is often argued that </w:t>
      </w:r>
      <w:r w:rsidRPr="00513025">
        <w:rPr>
          <w:rStyle w:val="StyleUnderline"/>
        </w:rPr>
        <w:t>a country’s long-term performance depends</w:t>
      </w:r>
      <w:r w:rsidRPr="00513025">
        <w:rPr>
          <w:sz w:val="16"/>
        </w:rPr>
        <w:t xml:space="preserve"> to a significant extent </w:t>
      </w:r>
      <w:r w:rsidRPr="00513025">
        <w:rPr>
          <w:rStyle w:val="StyleUnderline"/>
        </w:rPr>
        <w:t xml:space="preserve">on the </w:t>
      </w:r>
      <w:r w:rsidRPr="00513025">
        <w:rPr>
          <w:rStyle w:val="Emphasis"/>
        </w:rPr>
        <w:t>quality of its institutions</w:t>
      </w:r>
      <w:r w:rsidRPr="00513025">
        <w:rPr>
          <w:sz w:val="16"/>
        </w:rPr>
        <w:t xml:space="preserve">, </w:t>
      </w:r>
      <w:r w:rsidRPr="00513025">
        <w:rPr>
          <w:rStyle w:val="StyleUnderline"/>
        </w:rPr>
        <w:t>including</w:t>
      </w:r>
      <w:r w:rsidRPr="00513025">
        <w:rPr>
          <w:sz w:val="16"/>
        </w:rPr>
        <w:t xml:space="preserve"> its </w:t>
      </w:r>
      <w:r w:rsidRPr="00513025">
        <w:rPr>
          <w:rStyle w:val="StyleUnderline"/>
        </w:rPr>
        <w:t>political and legal institutions</w:t>
      </w:r>
      <w:r w:rsidRPr="00513025">
        <w:rPr>
          <w:sz w:val="16"/>
        </w:rPr>
        <w:t xml:space="preserve"> (Acemoglu et al., 2005). Economic research mostly focuses on explaining long-term differences in growth rates. As seen above, </w:t>
      </w:r>
      <w:r w:rsidRPr="00513025">
        <w:rPr>
          <w:rStyle w:val="StyleUnderline"/>
        </w:rPr>
        <w:t>some</w:t>
      </w:r>
      <w:r w:rsidRPr="00513025">
        <w:rPr>
          <w:sz w:val="16"/>
        </w:rPr>
        <w:t xml:space="preserve"> researchers </w:t>
      </w:r>
      <w:r w:rsidRPr="00513025">
        <w:rPr>
          <w:rStyle w:val="StyleUnderline"/>
        </w:rPr>
        <w:t>argue that</w:t>
      </w:r>
      <w:r w:rsidRPr="00513025">
        <w:rPr>
          <w:sz w:val="16"/>
        </w:rPr>
        <w:t xml:space="preserve"> </w:t>
      </w:r>
      <w:r w:rsidRPr="00314E4C">
        <w:rPr>
          <w:rStyle w:val="Emphasis"/>
          <w:highlight w:val="cyan"/>
        </w:rPr>
        <w:t>high inequality</w:t>
      </w:r>
      <w:r w:rsidRPr="00314E4C">
        <w:rPr>
          <w:sz w:val="16"/>
          <w:highlight w:val="cyan"/>
        </w:rPr>
        <w:t xml:space="preserve"> </w:t>
      </w:r>
      <w:r w:rsidRPr="00314E4C">
        <w:rPr>
          <w:rStyle w:val="StyleUnderline"/>
          <w:highlight w:val="cyan"/>
        </w:rPr>
        <w:t xml:space="preserve">will reduce </w:t>
      </w:r>
      <w:r w:rsidRPr="00314E4C">
        <w:rPr>
          <w:rStyle w:val="Emphasis"/>
          <w:highlight w:val="cyan"/>
        </w:rPr>
        <w:t>growth rates</w:t>
      </w:r>
      <w:r w:rsidRPr="00513025">
        <w:rPr>
          <w:sz w:val="16"/>
        </w:rPr>
        <w:t xml:space="preserve">, among other things, </w:t>
      </w:r>
      <w:r w:rsidRPr="007E175C">
        <w:rPr>
          <w:rStyle w:val="StyleUnderline"/>
          <w:highlight w:val="cyan"/>
        </w:rPr>
        <w:t>because it</w:t>
      </w:r>
      <w:r w:rsidRPr="00513025">
        <w:rPr>
          <w:rStyle w:val="StyleUnderline"/>
        </w:rPr>
        <w:t xml:space="preserve"> can </w:t>
      </w:r>
      <w:r w:rsidRPr="007E175C">
        <w:rPr>
          <w:rStyle w:val="StyleUnderline"/>
          <w:highlight w:val="cyan"/>
        </w:rPr>
        <w:t>worsen institutional quality</w:t>
      </w:r>
      <w:r w:rsidRPr="00513025">
        <w:rPr>
          <w:sz w:val="16"/>
        </w:rPr>
        <w:t xml:space="preserve">. </w:t>
      </w:r>
      <w:r w:rsidRPr="00513025">
        <w:rPr>
          <w:rStyle w:val="StyleUnderline"/>
        </w:rPr>
        <w:t>However</w:t>
      </w:r>
      <w:r w:rsidRPr="00513025">
        <w:rPr>
          <w:sz w:val="16"/>
        </w:rPr>
        <w:t xml:space="preserve">, besides facilitating economic growth, </w:t>
      </w:r>
      <w:r w:rsidRPr="007E175C">
        <w:rPr>
          <w:rStyle w:val="Emphasis"/>
        </w:rPr>
        <w:t>public institutions</w:t>
      </w:r>
      <w:r w:rsidRPr="007E175C">
        <w:rPr>
          <w:sz w:val="16"/>
        </w:rPr>
        <w:t xml:space="preserve"> </w:t>
      </w:r>
      <w:r w:rsidRPr="007E175C">
        <w:rPr>
          <w:rStyle w:val="StyleUnderline"/>
        </w:rPr>
        <w:t>have other functions</w:t>
      </w:r>
      <w:r w:rsidRPr="007E175C">
        <w:rPr>
          <w:sz w:val="16"/>
        </w:rPr>
        <w:t xml:space="preserve"> that matter from a long-term perspective. For example, </w:t>
      </w:r>
      <w:r w:rsidRPr="007E175C">
        <w:rPr>
          <w:rStyle w:val="Emphasis"/>
        </w:rPr>
        <w:t>disaster preparedness</w:t>
      </w:r>
      <w:r w:rsidRPr="007E175C">
        <w:rPr>
          <w:sz w:val="16"/>
        </w:rPr>
        <w:t xml:space="preserve">, </w:t>
      </w:r>
      <w:r w:rsidRPr="007E175C">
        <w:rPr>
          <w:rStyle w:val="Emphasis"/>
        </w:rPr>
        <w:t>education</w:t>
      </w:r>
      <w:r w:rsidRPr="007E175C">
        <w:rPr>
          <w:sz w:val="16"/>
        </w:rPr>
        <w:t xml:space="preserve">, </w:t>
      </w:r>
      <w:r w:rsidRPr="007E175C">
        <w:rPr>
          <w:rStyle w:val="Emphasis"/>
        </w:rPr>
        <w:t>public health</w:t>
      </w:r>
      <w:r w:rsidRPr="007E175C">
        <w:rPr>
          <w:sz w:val="16"/>
        </w:rPr>
        <w:t xml:space="preserve">, </w:t>
      </w:r>
      <w:r w:rsidRPr="007E175C">
        <w:rPr>
          <w:rStyle w:val="Emphasis"/>
        </w:rPr>
        <w:t>foreign policy</w:t>
      </w:r>
      <w:r w:rsidRPr="007E175C">
        <w:rPr>
          <w:sz w:val="16"/>
        </w:rPr>
        <w:t xml:space="preserve">, </w:t>
      </w:r>
      <w:r w:rsidRPr="007E175C">
        <w:rPr>
          <w:rStyle w:val="Emphasis"/>
        </w:rPr>
        <w:t>science policy</w:t>
      </w:r>
      <w:r w:rsidRPr="007E175C">
        <w:rPr>
          <w:sz w:val="16"/>
        </w:rPr>
        <w:t xml:space="preserve">, </w:t>
      </w:r>
      <w:r w:rsidRPr="007E175C">
        <w:rPr>
          <w:rStyle w:val="StyleUnderline"/>
        </w:rPr>
        <w:t>and many other areas</w:t>
      </w:r>
      <w:r w:rsidRPr="007E175C">
        <w:rPr>
          <w:sz w:val="16"/>
        </w:rPr>
        <w:t xml:space="preserve"> could influence the expected value of the long-term future. </w:t>
      </w:r>
      <w:r w:rsidRPr="007E175C">
        <w:rPr>
          <w:rStyle w:val="StyleUnderline"/>
        </w:rPr>
        <w:t>If such things go badly</w:t>
      </w:r>
      <w:r w:rsidRPr="007E175C">
        <w:rPr>
          <w:sz w:val="16"/>
        </w:rPr>
        <w:t xml:space="preserve">, </w:t>
      </w:r>
      <w:r w:rsidRPr="007E175C">
        <w:rPr>
          <w:rStyle w:val="StyleUnderline"/>
        </w:rPr>
        <w:t>they could increase existential risk</w:t>
      </w:r>
      <w:r w:rsidRPr="007E175C">
        <w:rPr>
          <w:sz w:val="16"/>
        </w:rPr>
        <w:t>. Con</w:t>
      </w:r>
      <w:r w:rsidRPr="00513025">
        <w:rPr>
          <w:sz w:val="16"/>
        </w:rPr>
        <w:t xml:space="preserve">versely, </w:t>
      </w:r>
      <w:r w:rsidRPr="00314E4C">
        <w:rPr>
          <w:rStyle w:val="Emphasis"/>
          <w:highlight w:val="cyan"/>
        </w:rPr>
        <w:t>good institutions</w:t>
      </w:r>
      <w:r w:rsidRPr="00314E4C">
        <w:rPr>
          <w:sz w:val="16"/>
          <w:highlight w:val="cyan"/>
        </w:rPr>
        <w:t xml:space="preserve"> </w:t>
      </w:r>
      <w:r w:rsidRPr="00314E4C">
        <w:rPr>
          <w:rStyle w:val="StyleUnderline"/>
          <w:highlight w:val="cyan"/>
        </w:rPr>
        <w:t>will</w:t>
      </w:r>
      <w:r w:rsidRPr="00513025">
        <w:rPr>
          <w:rStyle w:val="StyleUnderline"/>
        </w:rPr>
        <w:t xml:space="preserve"> help </w:t>
      </w:r>
      <w:r w:rsidRPr="00314E4C">
        <w:rPr>
          <w:rStyle w:val="Emphasis"/>
          <w:highlight w:val="cyan"/>
        </w:rPr>
        <w:t>reduce existential risk</w:t>
      </w:r>
      <w:r w:rsidRPr="00513025">
        <w:rPr>
          <w:sz w:val="16"/>
        </w:rPr>
        <w:t xml:space="preserve">. For many existential risk reduction strategies likely require public goods and collective action, which in turn require good public institutions (among other reasons, because some such public goods are unlikely to be provided by markets). So, it seems reasonable to assume that, </w:t>
      </w:r>
      <w:r w:rsidRPr="00513025">
        <w:rPr>
          <w:rStyle w:val="StyleUnderline"/>
        </w:rPr>
        <w:t>with most other societal goals</w:t>
      </w:r>
      <w:r w:rsidRPr="00513025">
        <w:rPr>
          <w:sz w:val="16"/>
        </w:rPr>
        <w:t xml:space="preserve">, </w:t>
      </w:r>
      <w:r w:rsidRPr="00513025">
        <w:rPr>
          <w:rStyle w:val="StyleUnderline"/>
        </w:rPr>
        <w:t>good institutions can help deliver existential risk reduction</w:t>
      </w:r>
      <w:r w:rsidRPr="00513025">
        <w:rPr>
          <w:sz w:val="16"/>
        </w:rPr>
        <w:t xml:space="preserve">. Here is a cheesy analogy: </w:t>
      </w:r>
      <w:r w:rsidRPr="00513025">
        <w:rPr>
          <w:rStyle w:val="Emphasis"/>
        </w:rPr>
        <w:t>targeted actions</w:t>
      </w:r>
      <w:r w:rsidRPr="00513025">
        <w:rPr>
          <w:sz w:val="16"/>
        </w:rPr>
        <w:t xml:space="preserve"> </w:t>
      </w:r>
      <w:r w:rsidRPr="00314E4C">
        <w:rPr>
          <w:rStyle w:val="StyleUnderline"/>
        </w:rPr>
        <w:t>li</w:t>
      </w:r>
      <w:r w:rsidRPr="00513025">
        <w:rPr>
          <w:rStyle w:val="StyleUnderline"/>
        </w:rPr>
        <w:t>ke washing your hands regularly or getting a flu shot can reduce your risk of dying from an infection</w:t>
      </w:r>
      <w:r w:rsidRPr="00513025">
        <w:rPr>
          <w:sz w:val="16"/>
        </w:rPr>
        <w:t>.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DCF05D9" w14:textId="77777777" w:rsidR="001C50A9" w:rsidRPr="00513025" w:rsidRDefault="001C50A9" w:rsidP="001C50A9">
      <w:pPr>
        <w:rPr>
          <w:sz w:val="16"/>
        </w:rPr>
      </w:pPr>
      <w:r w:rsidRPr="00513025">
        <w:rPr>
          <w:sz w:val="16"/>
        </w:rPr>
        <w:t xml:space="preserve">There are several reasons why higher inequality could weaken institutional capacities for </w:t>
      </w:r>
      <w:proofErr w:type="spellStart"/>
      <w:r w:rsidRPr="00513025">
        <w:rPr>
          <w:sz w:val="16"/>
        </w:rPr>
        <w:t>longtermist</w:t>
      </w:r>
      <w:proofErr w:type="spellEnd"/>
      <w:r w:rsidRPr="00513025">
        <w:rPr>
          <w:sz w:val="16"/>
        </w:rPr>
        <w:t xml:space="preserve"> public goods.</w:t>
      </w:r>
    </w:p>
    <w:p w14:paraId="5A200D47" w14:textId="77777777" w:rsidR="001C50A9" w:rsidRPr="00513025" w:rsidRDefault="001C50A9" w:rsidP="001C50A9">
      <w:pPr>
        <w:rPr>
          <w:sz w:val="16"/>
        </w:rPr>
      </w:pPr>
      <w:r w:rsidRPr="00513025">
        <w:rPr>
          <w:sz w:val="16"/>
        </w:rPr>
        <w:t xml:space="preserve">First, there is some direct evidence that, whatever the causal pathway, </w:t>
      </w:r>
      <w:r w:rsidRPr="007E175C">
        <w:rPr>
          <w:rStyle w:val="Emphasis"/>
        </w:rPr>
        <w:t>inequality reduces institutional quality</w:t>
      </w:r>
      <w:r w:rsidRPr="007E175C">
        <w:rPr>
          <w:sz w:val="16"/>
        </w:rPr>
        <w:t xml:space="preserve"> (</w:t>
      </w:r>
      <w:r w:rsidRPr="007E175C">
        <w:rPr>
          <w:rStyle w:val="StyleUnderline"/>
        </w:rPr>
        <w:t>which</w:t>
      </w:r>
      <w:r w:rsidRPr="007E175C">
        <w:rPr>
          <w:sz w:val="16"/>
        </w:rPr>
        <w:t xml:space="preserve"> in turn typically </w:t>
      </w:r>
      <w:r w:rsidRPr="007E175C">
        <w:rPr>
          <w:rStyle w:val="StyleUnderline"/>
        </w:rPr>
        <w:t>leads to more inequality</w:t>
      </w:r>
      <w:r w:rsidRPr="007E175C">
        <w:rPr>
          <w:sz w:val="16"/>
        </w:rPr>
        <w:t>) (Chong and Gradstein, 2007; Savoia et al., 2010).</w:t>
      </w:r>
    </w:p>
    <w:p w14:paraId="1AAA4685" w14:textId="77777777" w:rsidR="001C50A9" w:rsidRPr="00513025" w:rsidRDefault="001C50A9" w:rsidP="001C50A9">
      <w:pPr>
        <w:rPr>
          <w:sz w:val="16"/>
        </w:rPr>
      </w:pPr>
      <w:r w:rsidRPr="00513025">
        <w:rPr>
          <w:sz w:val="16"/>
        </w:rPr>
        <w:t xml:space="preserve">Second, </w:t>
      </w:r>
      <w:r w:rsidRPr="007E175C">
        <w:rPr>
          <w:rStyle w:val="Emphasis"/>
        </w:rPr>
        <w:t xml:space="preserve">high </w:t>
      </w:r>
      <w:r w:rsidRPr="00314E4C">
        <w:rPr>
          <w:rStyle w:val="Emphasis"/>
          <w:highlight w:val="cyan"/>
        </w:rPr>
        <w:t>inequality</w:t>
      </w:r>
      <w:r w:rsidRPr="00314E4C">
        <w:rPr>
          <w:sz w:val="16"/>
          <w:highlight w:val="cyan"/>
        </w:rPr>
        <w:t xml:space="preserve"> </w:t>
      </w:r>
      <w:r w:rsidRPr="00314E4C">
        <w:rPr>
          <w:rStyle w:val="StyleUnderline"/>
          <w:highlight w:val="cyan"/>
        </w:rPr>
        <w:t xml:space="preserve">can lead to </w:t>
      </w:r>
      <w:r w:rsidRPr="00314E4C">
        <w:rPr>
          <w:rStyle w:val="Emphasis"/>
          <w:highlight w:val="cyan"/>
        </w:rPr>
        <w:t>elite capture</w:t>
      </w:r>
      <w:r w:rsidRPr="00513025">
        <w:rPr>
          <w:sz w:val="16"/>
        </w:rPr>
        <w:t xml:space="preserve">. Empirical work on studying political and de facto legal power is difficult, yet </w:t>
      </w:r>
      <w:r w:rsidRPr="00314E4C">
        <w:rPr>
          <w:rStyle w:val="StyleUnderline"/>
        </w:rPr>
        <w:t>th</w:t>
      </w:r>
      <w:r w:rsidRPr="00513025">
        <w:rPr>
          <w:rStyle w:val="StyleUnderline"/>
        </w:rPr>
        <w:t xml:space="preserve">ere is a </w:t>
      </w:r>
      <w:r w:rsidRPr="00314E4C">
        <w:rPr>
          <w:rStyle w:val="Emphasis"/>
          <w:highlight w:val="cyan"/>
        </w:rPr>
        <w:t>growing consensus</w:t>
      </w:r>
      <w:r w:rsidRPr="00513025">
        <w:rPr>
          <w:rStyle w:val="StyleUnderline"/>
        </w:rPr>
        <w:t xml:space="preserve"> that high levels of inequality can lead to elite capture and thereby reduce the long-term quality of legal and political institutions</w:t>
      </w:r>
      <w:r w:rsidRPr="00513025">
        <w:rPr>
          <w:sz w:val="16"/>
        </w:rPr>
        <w:t xml:space="preserve"> (Acemoglu and Robinson, 2008, 2013; Bartels, 2018; Chong and Gradstein, 2007; Cummins and Rodriguez, 2010; Savoia et al., 2010; van Bavel, 2016). Further, </w:t>
      </w:r>
      <w:r w:rsidRPr="00314E4C">
        <w:rPr>
          <w:rStyle w:val="StyleUnderline"/>
          <w:highlight w:val="cyan"/>
        </w:rPr>
        <w:t>if institutions are</w:t>
      </w:r>
      <w:r w:rsidRPr="00513025">
        <w:rPr>
          <w:sz w:val="16"/>
        </w:rPr>
        <w:t xml:space="preserve"> disproportionately </w:t>
      </w:r>
      <w:r w:rsidRPr="00314E4C">
        <w:rPr>
          <w:rStyle w:val="Emphasis"/>
          <w:highlight w:val="cyan"/>
        </w:rPr>
        <w:t>geared towards elite interests</w:t>
      </w:r>
      <w:r w:rsidRPr="00513025">
        <w:rPr>
          <w:sz w:val="16"/>
        </w:rPr>
        <w:t xml:space="preserve">, </w:t>
      </w:r>
      <w:r w:rsidRPr="00513025">
        <w:rPr>
          <w:rStyle w:val="StyleUnderline"/>
        </w:rPr>
        <w:t>then they might be less likely to be geared towards positive long-term trajectories</w:t>
      </w:r>
      <w:r w:rsidRPr="00513025">
        <w:rPr>
          <w:sz w:val="16"/>
        </w:rPr>
        <w:t xml:space="preserve">. </w:t>
      </w:r>
      <w:r w:rsidRPr="00314E4C">
        <w:rPr>
          <w:rStyle w:val="StyleUnderline"/>
          <w:highlight w:val="cyan"/>
        </w:rPr>
        <w:t>We</w:t>
      </w:r>
      <w:r w:rsidRPr="00513025">
        <w:rPr>
          <w:rStyle w:val="StyleUnderline"/>
        </w:rPr>
        <w:t xml:space="preserve"> might </w:t>
      </w:r>
      <w:r w:rsidRPr="007E175C">
        <w:rPr>
          <w:rStyle w:val="StyleUnderline"/>
          <w:highlight w:val="cyan"/>
        </w:rPr>
        <w:t>see</w:t>
      </w:r>
      <w:r w:rsidRPr="00513025">
        <w:rPr>
          <w:rStyle w:val="StyleUnderline"/>
        </w:rPr>
        <w:t xml:space="preserve"> </w:t>
      </w:r>
      <w:r w:rsidRPr="007E175C">
        <w:rPr>
          <w:rStyle w:val="StyleUnderline"/>
        </w:rPr>
        <w:t xml:space="preserve">more </w:t>
      </w:r>
      <w:r w:rsidRPr="00314E4C">
        <w:rPr>
          <w:rStyle w:val="Emphasis"/>
          <w:highlight w:val="cyan"/>
        </w:rPr>
        <w:t>rent-seeking</w:t>
      </w:r>
      <w:r w:rsidRPr="00314E4C">
        <w:rPr>
          <w:rStyle w:val="StyleUnderline"/>
          <w:highlight w:val="cyan"/>
        </w:rPr>
        <w:t xml:space="preserve"> and </w:t>
      </w:r>
      <w:r w:rsidRPr="00314E4C">
        <w:rPr>
          <w:rStyle w:val="Emphasis"/>
          <w:highlight w:val="cyan"/>
        </w:rPr>
        <w:t xml:space="preserve">less </w:t>
      </w:r>
      <w:r w:rsidRPr="007E175C">
        <w:rPr>
          <w:rStyle w:val="Emphasis"/>
        </w:rPr>
        <w:t xml:space="preserve">investment in </w:t>
      </w:r>
      <w:r w:rsidRPr="00314E4C">
        <w:rPr>
          <w:rStyle w:val="Emphasis"/>
          <w:highlight w:val="cyan"/>
        </w:rPr>
        <w:t>public goods</w:t>
      </w:r>
      <w:r w:rsidRPr="00513025">
        <w:rPr>
          <w:sz w:val="16"/>
        </w:rPr>
        <w:t>. Moreover, if elite capture is strong enough, such capture, and the potential inequality that comes with it, can intensify going forward (Chong and Gradstein, 2007).</w:t>
      </w:r>
    </w:p>
    <w:p w14:paraId="11601B1C" w14:textId="77777777" w:rsidR="001C50A9" w:rsidRPr="00513025" w:rsidRDefault="001C50A9" w:rsidP="001C50A9">
      <w:pPr>
        <w:rPr>
          <w:sz w:val="16"/>
        </w:rPr>
      </w:pPr>
      <w:r w:rsidRPr="00513025">
        <w:rPr>
          <w:sz w:val="16"/>
        </w:rPr>
        <w:t xml:space="preserve">Now, one might object and wonder whether elite interests and </w:t>
      </w:r>
      <w:proofErr w:type="spellStart"/>
      <w:r w:rsidRPr="00513025">
        <w:rPr>
          <w:sz w:val="16"/>
        </w:rPr>
        <w:t>longtermist</w:t>
      </w:r>
      <w:proofErr w:type="spellEnd"/>
      <w:r w:rsidRPr="00513025">
        <w:rPr>
          <w:sz w:val="16"/>
        </w:rPr>
        <w:t xml:space="preserve"> interests will necessarily be misaligned. Could an enlightened elite not even be more </w:t>
      </w:r>
      <w:proofErr w:type="spellStart"/>
      <w:r w:rsidRPr="00513025">
        <w:rPr>
          <w:sz w:val="16"/>
        </w:rPr>
        <w:t>longtermist</w:t>
      </w:r>
      <w:proofErr w:type="spellEnd"/>
      <w:r w:rsidRPr="00513025">
        <w:rPr>
          <w:sz w:val="16"/>
        </w:rPr>
        <w:t xml:space="preserve"> than a more democratic system? Here are two potential arguments. First, wealthy donors fund a significant part of research and direct action on existential risk and </w:t>
      </w:r>
      <w:proofErr w:type="spellStart"/>
      <w:proofErr w:type="gramStart"/>
      <w:r w:rsidRPr="00513025">
        <w:rPr>
          <w:sz w:val="16"/>
        </w:rPr>
        <w:t>longtermism</w:t>
      </w:r>
      <w:proofErr w:type="spellEnd"/>
      <w:proofErr w:type="gramEnd"/>
      <w:r w:rsidRPr="00513025">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EFCBCE4" w14:textId="77777777" w:rsidR="001C50A9" w:rsidRPr="00513025" w:rsidRDefault="001C50A9" w:rsidP="001C50A9">
      <w:pPr>
        <w:rPr>
          <w:sz w:val="16"/>
        </w:rPr>
      </w:pPr>
      <w:r w:rsidRPr="00513025">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513025">
        <w:rPr>
          <w:sz w:val="16"/>
        </w:rPr>
        <w:t>sceptical</w:t>
      </w:r>
      <w:proofErr w:type="spellEnd"/>
      <w:r w:rsidRPr="00513025">
        <w:rPr>
          <w:sz w:val="16"/>
        </w:rPr>
        <w:t xml:space="preserve"> that elite capture would translate a lower impatience rate into </w:t>
      </w:r>
      <w:proofErr w:type="spellStart"/>
      <w:r w:rsidRPr="00513025">
        <w:rPr>
          <w:sz w:val="16"/>
        </w:rPr>
        <w:t>longtermist</w:t>
      </w:r>
      <w:proofErr w:type="spellEnd"/>
      <w:r w:rsidRPr="00513025">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513025">
        <w:rPr>
          <w:sz w:val="16"/>
        </w:rPr>
        <w:t>capitalise</w:t>
      </w:r>
      <w:proofErr w:type="spellEnd"/>
      <w:r w:rsidRPr="00513025">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0E747C0" w14:textId="77777777" w:rsidR="001C50A9" w:rsidRPr="00513025" w:rsidRDefault="001C50A9" w:rsidP="001C50A9">
      <w:pPr>
        <w:rPr>
          <w:sz w:val="16"/>
        </w:rPr>
      </w:pPr>
      <w:r w:rsidRPr="00513025">
        <w:rPr>
          <w:sz w:val="16"/>
        </w:rPr>
        <w:t xml:space="preserve">Of course, such considerations are speculative. But, in any case, we think that, on balance, </w:t>
      </w:r>
      <w:r w:rsidRPr="00513025">
        <w:rPr>
          <w:rStyle w:val="StyleUnderline"/>
        </w:rPr>
        <w:t xml:space="preserve">there are </w:t>
      </w:r>
      <w:r w:rsidRPr="00513025">
        <w:rPr>
          <w:rStyle w:val="Emphasis"/>
        </w:rPr>
        <w:t>stronger reasons</w:t>
      </w:r>
      <w:r w:rsidRPr="00513025">
        <w:rPr>
          <w:rStyle w:val="StyleUnderline"/>
        </w:rPr>
        <w:t xml:space="preserve"> to believe elite capture would increase</w:t>
      </w:r>
      <w:r w:rsidRPr="00513025">
        <w:rPr>
          <w:sz w:val="16"/>
        </w:rPr>
        <w:t xml:space="preserve"> – </w:t>
      </w:r>
      <w:r w:rsidRPr="00513025">
        <w:rPr>
          <w:rStyle w:val="StyleUnderline"/>
        </w:rPr>
        <w:t>rather than decrease</w:t>
      </w:r>
      <w:r w:rsidRPr="00513025">
        <w:rPr>
          <w:sz w:val="16"/>
        </w:rPr>
        <w:t xml:space="preserve"> – </w:t>
      </w:r>
      <w:r w:rsidRPr="00513025">
        <w:rPr>
          <w:rStyle w:val="Emphasis"/>
        </w:rPr>
        <w:t>ex</w:t>
      </w:r>
      <w:r w:rsidRPr="00513025">
        <w:rPr>
          <w:rStyle w:val="StyleUnderline"/>
        </w:rPr>
        <w:t xml:space="preserve">istential </w:t>
      </w:r>
      <w:r w:rsidRPr="00513025">
        <w:rPr>
          <w:rStyle w:val="Emphasis"/>
        </w:rPr>
        <w:t>risk</w:t>
      </w:r>
      <w:r w:rsidRPr="00513025">
        <w:rPr>
          <w:sz w:val="16"/>
        </w:rPr>
        <w:t xml:space="preserve">. First, </w:t>
      </w:r>
      <w:r w:rsidRPr="00513025">
        <w:rPr>
          <w:rStyle w:val="StyleUnderline"/>
        </w:rPr>
        <w:t>elite capture often comes with rent seeking, which lowers institutional quality</w:t>
      </w:r>
      <w:r w:rsidRPr="00513025">
        <w:rPr>
          <w:sz w:val="16"/>
        </w:rPr>
        <w:t xml:space="preserve"> (Chong and Gradstein, 2007). Second, </w:t>
      </w:r>
      <w:r w:rsidRPr="00513025">
        <w:rPr>
          <w:rStyle w:val="StyleUnderline"/>
        </w:rPr>
        <w:t>industries like</w:t>
      </w:r>
      <w:r w:rsidRPr="00513025">
        <w:rPr>
          <w:sz w:val="16"/>
        </w:rPr>
        <w:t xml:space="preserve"> </w:t>
      </w:r>
      <w:r w:rsidRPr="00513025">
        <w:rPr>
          <w:rStyle w:val="Emphasis"/>
        </w:rPr>
        <w:t>oil</w:t>
      </w:r>
      <w:r w:rsidRPr="00513025">
        <w:rPr>
          <w:sz w:val="16"/>
        </w:rPr>
        <w:t xml:space="preserve">, </w:t>
      </w:r>
      <w:r w:rsidRPr="00513025">
        <w:rPr>
          <w:rStyle w:val="Emphasis"/>
        </w:rPr>
        <w:t>gas</w:t>
      </w:r>
      <w:r w:rsidRPr="00513025">
        <w:rPr>
          <w:sz w:val="16"/>
        </w:rPr>
        <w:t xml:space="preserve">, </w:t>
      </w:r>
      <w:r w:rsidRPr="00513025">
        <w:rPr>
          <w:rStyle w:val="Emphasis"/>
        </w:rPr>
        <w:t>weapons</w:t>
      </w:r>
      <w:r w:rsidRPr="00513025">
        <w:rPr>
          <w:sz w:val="16"/>
        </w:rPr>
        <w:t xml:space="preserve"> </w:t>
      </w:r>
      <w:r w:rsidRPr="00513025">
        <w:rPr>
          <w:rStyle w:val="StyleUnderline"/>
        </w:rPr>
        <w:t xml:space="preserve">and others are often concentrated and well </w:t>
      </w:r>
      <w:proofErr w:type="spellStart"/>
      <w:r w:rsidRPr="00513025">
        <w:rPr>
          <w:rStyle w:val="StyleUnderline"/>
        </w:rPr>
        <w:t>organised</w:t>
      </w:r>
      <w:proofErr w:type="spellEnd"/>
      <w:r w:rsidRPr="00513025">
        <w:rPr>
          <w:rStyle w:val="StyleUnderline"/>
        </w:rPr>
        <w:t xml:space="preserve"> in </w:t>
      </w:r>
      <w:r w:rsidRPr="00513025">
        <w:rPr>
          <w:rStyle w:val="Emphasis"/>
        </w:rPr>
        <w:t>exerting influence</w:t>
      </w:r>
      <w:r w:rsidRPr="00513025">
        <w:rPr>
          <w:rStyle w:val="StyleUnderline"/>
        </w:rPr>
        <w:t xml:space="preserve"> in law and legislation</w:t>
      </w:r>
      <w:r w:rsidRPr="00513025">
        <w:rPr>
          <w:sz w:val="16"/>
        </w:rPr>
        <w:t xml:space="preserve">. Their </w:t>
      </w:r>
      <w:r w:rsidRPr="00513025">
        <w:rPr>
          <w:rStyle w:val="StyleUnderline"/>
        </w:rPr>
        <w:t>interests</w:t>
      </w:r>
      <w:r w:rsidRPr="00513025">
        <w:rPr>
          <w:sz w:val="16"/>
        </w:rPr>
        <w:t xml:space="preserve"> and influence overall </w:t>
      </w:r>
      <w:r w:rsidRPr="00513025">
        <w:rPr>
          <w:rStyle w:val="StyleUnderline"/>
        </w:rPr>
        <w:t xml:space="preserve">are likely to be more </w:t>
      </w:r>
      <w:proofErr w:type="spellStart"/>
      <w:r w:rsidRPr="00513025">
        <w:rPr>
          <w:rStyle w:val="StyleUnderline"/>
        </w:rPr>
        <w:t>shortterm</w:t>
      </w:r>
      <w:proofErr w:type="spellEnd"/>
      <w:r w:rsidRPr="00513025">
        <w:rPr>
          <w:rStyle w:val="StyleUnderline"/>
        </w:rPr>
        <w:t xml:space="preserve"> than </w:t>
      </w:r>
      <w:proofErr w:type="spellStart"/>
      <w:r w:rsidRPr="00513025">
        <w:rPr>
          <w:rStyle w:val="StyleUnderline"/>
        </w:rPr>
        <w:t>longtermist</w:t>
      </w:r>
      <w:proofErr w:type="spellEnd"/>
      <w:r w:rsidRPr="00513025">
        <w:rPr>
          <w:sz w:val="16"/>
        </w:rPr>
        <w:t xml:space="preserve">. Third, recent decades have seen a shift towards a stronger shareholder value orientation in corporate governance. A common criticism of this shift is that it </w:t>
      </w:r>
      <w:proofErr w:type="spellStart"/>
      <w:r w:rsidRPr="00513025">
        <w:rPr>
          <w:sz w:val="16"/>
        </w:rPr>
        <w:t>incentivises</w:t>
      </w:r>
      <w:proofErr w:type="spellEnd"/>
      <w:r w:rsidRPr="00513025">
        <w:rPr>
          <w:sz w:val="16"/>
        </w:rPr>
        <w:t xml:space="preserve"> more short-term decisions. Accordingly, </w:t>
      </w:r>
      <w:r w:rsidRPr="00513025">
        <w:rPr>
          <w:rStyle w:val="StyleUnderline"/>
        </w:rPr>
        <w:t xml:space="preserve">corporate influence into public institutions will likely display </w:t>
      </w:r>
      <w:r w:rsidRPr="00513025">
        <w:rPr>
          <w:rStyle w:val="Emphasis"/>
        </w:rPr>
        <w:t>short-</w:t>
      </w:r>
      <w:proofErr w:type="spellStart"/>
      <w:r w:rsidRPr="00513025">
        <w:rPr>
          <w:rStyle w:val="Emphasis"/>
        </w:rPr>
        <w:t>termist</w:t>
      </w:r>
      <w:proofErr w:type="spellEnd"/>
      <w:r w:rsidRPr="00513025">
        <w:rPr>
          <w:rStyle w:val="Emphasis"/>
        </w:rPr>
        <w:t xml:space="preserve"> bias</w:t>
      </w:r>
      <w:r w:rsidRPr="00513025">
        <w:rPr>
          <w:rStyle w:val="StyleUnderline"/>
        </w:rPr>
        <w:t xml:space="preserve"> too</w:t>
      </w:r>
      <w:r w:rsidRPr="00513025">
        <w:rPr>
          <w:sz w:val="16"/>
        </w:rPr>
        <w:t>. Finally, we can, of course, imagine that ‘pro-</w:t>
      </w:r>
      <w:proofErr w:type="spellStart"/>
      <w:r w:rsidRPr="00513025">
        <w:rPr>
          <w:sz w:val="16"/>
        </w:rPr>
        <w:t>longtermist</w:t>
      </w:r>
      <w:proofErr w:type="spellEnd"/>
      <w:r w:rsidRPr="00513025">
        <w:rPr>
          <w:sz w:val="16"/>
        </w:rPr>
        <w:t xml:space="preserve"> elite capture’ could happen and gamble on that possibility. However, </w:t>
      </w:r>
      <w:r w:rsidRPr="00513025">
        <w:rPr>
          <w:rStyle w:val="StyleUnderline"/>
        </w:rPr>
        <w:t xml:space="preserve">if </w:t>
      </w:r>
      <w:r w:rsidRPr="00513025">
        <w:rPr>
          <w:rStyle w:val="Emphasis"/>
        </w:rPr>
        <w:t>strong democratic</w:t>
      </w:r>
      <w:r w:rsidRPr="00513025">
        <w:rPr>
          <w:rStyle w:val="StyleUnderline"/>
        </w:rPr>
        <w:t xml:space="preserve"> and </w:t>
      </w:r>
      <w:r w:rsidRPr="00513025">
        <w:rPr>
          <w:rStyle w:val="Emphasis"/>
        </w:rPr>
        <w:t>legal oversight</w:t>
      </w:r>
      <w:r w:rsidRPr="00513025">
        <w:rPr>
          <w:rStyle w:val="StyleUnderline"/>
        </w:rPr>
        <w:t xml:space="preserve"> and the power to check elite influence is lost</w:t>
      </w:r>
      <w:r w:rsidRPr="00513025">
        <w:rPr>
          <w:sz w:val="16"/>
        </w:rPr>
        <w:t xml:space="preserve">, </w:t>
      </w:r>
      <w:r w:rsidRPr="00513025">
        <w:rPr>
          <w:rStyle w:val="StyleUnderline"/>
        </w:rPr>
        <w:t xml:space="preserve">we might </w:t>
      </w:r>
      <w:r w:rsidRPr="00513025">
        <w:rPr>
          <w:rStyle w:val="Emphasis"/>
        </w:rPr>
        <w:t>struggle to reverse</w:t>
      </w:r>
      <w:r w:rsidRPr="00513025">
        <w:rPr>
          <w:rStyle w:val="StyleUnderline"/>
        </w:rPr>
        <w:t xml:space="preserve"> our gamble</w:t>
      </w:r>
      <w:r w:rsidRPr="00513025">
        <w:rPr>
          <w:sz w:val="16"/>
        </w:rPr>
        <w:t>.</w:t>
      </w:r>
    </w:p>
    <w:p w14:paraId="33B8712F" w14:textId="77777777" w:rsidR="001C50A9" w:rsidRPr="00513025" w:rsidRDefault="001C50A9" w:rsidP="001C50A9">
      <w:pPr>
        <w:rPr>
          <w:sz w:val="16"/>
        </w:rPr>
      </w:pPr>
      <w:r w:rsidRPr="00513025">
        <w:rPr>
          <w:sz w:val="16"/>
        </w:rPr>
        <w:t xml:space="preserve">Third, </w:t>
      </w:r>
      <w:r w:rsidRPr="00314E4C">
        <w:rPr>
          <w:rStyle w:val="Emphasis"/>
          <w:highlight w:val="cyan"/>
        </w:rPr>
        <w:t>high inequality</w:t>
      </w:r>
      <w:r w:rsidRPr="00314E4C">
        <w:rPr>
          <w:rStyle w:val="StyleUnderline"/>
          <w:highlight w:val="cyan"/>
        </w:rPr>
        <w:t xml:space="preserve"> is likely to </w:t>
      </w:r>
      <w:r w:rsidRPr="00314E4C">
        <w:rPr>
          <w:rStyle w:val="Emphasis"/>
          <w:highlight w:val="cyan"/>
        </w:rPr>
        <w:t>reduce social capital</w:t>
      </w:r>
      <w:r w:rsidRPr="00314E4C">
        <w:rPr>
          <w:rStyle w:val="StyleUnderline"/>
          <w:highlight w:val="cyan"/>
        </w:rPr>
        <w:t xml:space="preserve"> and </w:t>
      </w:r>
      <w:r w:rsidRPr="00314E4C">
        <w:rPr>
          <w:rStyle w:val="Emphasis"/>
          <w:highlight w:val="cyan"/>
        </w:rPr>
        <w:t>trust</w:t>
      </w:r>
      <w:r w:rsidRPr="00513025">
        <w:rPr>
          <w:sz w:val="16"/>
        </w:rPr>
        <w:t xml:space="preserve"> (</w:t>
      </w:r>
      <w:proofErr w:type="spellStart"/>
      <w:r w:rsidRPr="00513025">
        <w:rPr>
          <w:sz w:val="16"/>
        </w:rPr>
        <w:t>Alesina</w:t>
      </w:r>
      <w:proofErr w:type="spellEnd"/>
      <w:r w:rsidRPr="00513025">
        <w:rPr>
          <w:sz w:val="16"/>
        </w:rPr>
        <w:t xml:space="preserve"> and La Ferrara, 2002; Knack and Keefer, 1997; Rothstein and </w:t>
      </w:r>
      <w:proofErr w:type="spellStart"/>
      <w:r w:rsidRPr="00513025">
        <w:rPr>
          <w:sz w:val="16"/>
        </w:rPr>
        <w:t>Uslaner</w:t>
      </w:r>
      <w:proofErr w:type="spellEnd"/>
      <w:r w:rsidRPr="00513025">
        <w:rPr>
          <w:sz w:val="16"/>
        </w:rPr>
        <w:t xml:space="preserve">, 2005). </w:t>
      </w:r>
      <w:r w:rsidRPr="00513025">
        <w:rPr>
          <w:rStyle w:val="StyleUnderline"/>
        </w:rPr>
        <w:t>Social capital and trust in public institutions</w:t>
      </w:r>
      <w:r w:rsidRPr="00513025">
        <w:rPr>
          <w:sz w:val="16"/>
        </w:rPr>
        <w:t xml:space="preserve"> in turn </w:t>
      </w:r>
      <w:r w:rsidRPr="00513025">
        <w:rPr>
          <w:rStyle w:val="StyleUnderline"/>
        </w:rPr>
        <w:t>are important for effective public goods provision</w:t>
      </w:r>
      <w:r w:rsidRPr="00513025">
        <w:rPr>
          <w:sz w:val="16"/>
        </w:rPr>
        <w:t xml:space="preserve"> (</w:t>
      </w:r>
      <w:proofErr w:type="spellStart"/>
      <w:r w:rsidRPr="00513025">
        <w:rPr>
          <w:sz w:val="16"/>
        </w:rPr>
        <w:t>Beugelsdijk</w:t>
      </w:r>
      <w:proofErr w:type="spellEnd"/>
      <w:r w:rsidRPr="00513025">
        <w:rPr>
          <w:sz w:val="16"/>
        </w:rPr>
        <w:t xml:space="preserve"> et al., 2004; Knack and Keefer, 1997). Effective public goods provision, in turn, is important for (some) effective measures to reduce existential risk (and, more generally, to coordinate towards more valuable long-term trajectories). Therefore, </w:t>
      </w:r>
      <w:r w:rsidRPr="00513025">
        <w:rPr>
          <w:rStyle w:val="StyleUnderline"/>
        </w:rPr>
        <w:t>high inequality could reduce societies’ capacities to effectively respond to large-scale challenges like existential risk</w:t>
      </w:r>
      <w:r w:rsidRPr="00513025">
        <w:rPr>
          <w:sz w:val="16"/>
        </w:rPr>
        <w:t>.</w:t>
      </w:r>
    </w:p>
    <w:p w14:paraId="45DAE926" w14:textId="77777777" w:rsidR="001C50A9" w:rsidRPr="00513025" w:rsidRDefault="001C50A9" w:rsidP="001C50A9">
      <w:pPr>
        <w:rPr>
          <w:sz w:val="16"/>
        </w:rPr>
      </w:pPr>
      <w:r w:rsidRPr="00513025">
        <w:rPr>
          <w:sz w:val="16"/>
        </w:rPr>
        <w:t xml:space="preserve">Finally, some limited direct evidence suggests </w:t>
      </w:r>
      <w:r w:rsidRPr="00513025">
        <w:rPr>
          <w:rStyle w:val="StyleUnderline"/>
        </w:rPr>
        <w:t xml:space="preserve">societies with </w:t>
      </w:r>
      <w:r w:rsidRPr="00513025">
        <w:rPr>
          <w:rStyle w:val="Emphasis"/>
        </w:rPr>
        <w:t xml:space="preserve">higher </w:t>
      </w:r>
      <w:r w:rsidRPr="007E175C">
        <w:rPr>
          <w:rStyle w:val="Emphasis"/>
        </w:rPr>
        <w:t>social capital</w:t>
      </w:r>
      <w:r w:rsidRPr="007E175C">
        <w:rPr>
          <w:rStyle w:val="StyleUnderline"/>
        </w:rPr>
        <w:t xml:space="preserve"> and </w:t>
      </w:r>
      <w:r w:rsidRPr="007E175C">
        <w:rPr>
          <w:rStyle w:val="Emphasis"/>
        </w:rPr>
        <w:t>lower inequality</w:t>
      </w:r>
      <w:r w:rsidRPr="007E175C">
        <w:rPr>
          <w:rStyle w:val="StyleUnderline"/>
        </w:rPr>
        <w:t xml:space="preserve"> exhibit better </w:t>
      </w:r>
      <w:r w:rsidRPr="007E175C">
        <w:rPr>
          <w:rStyle w:val="Emphasis"/>
        </w:rPr>
        <w:t>preventive</w:t>
      </w:r>
      <w:r w:rsidRPr="007E175C">
        <w:rPr>
          <w:rStyle w:val="StyleUnderline"/>
        </w:rPr>
        <w:t xml:space="preserve"> and </w:t>
      </w:r>
      <w:r w:rsidRPr="007E175C">
        <w:rPr>
          <w:rStyle w:val="Emphasis"/>
        </w:rPr>
        <w:t>adaptive outcomes</w:t>
      </w:r>
      <w:r w:rsidRPr="007E175C">
        <w:rPr>
          <w:sz w:val="16"/>
        </w:rPr>
        <w:t xml:space="preserve"> for environmental risks </w:t>
      </w:r>
      <w:r w:rsidRPr="007E175C">
        <w:rPr>
          <w:rStyle w:val="StyleUnderline"/>
        </w:rPr>
        <w:t xml:space="preserve">and can show </w:t>
      </w:r>
      <w:r w:rsidRPr="007E175C">
        <w:rPr>
          <w:rStyle w:val="Emphasis"/>
        </w:rPr>
        <w:t>greater resilience</w:t>
      </w:r>
      <w:r w:rsidRPr="007E175C">
        <w:rPr>
          <w:rStyle w:val="StyleUnderline"/>
        </w:rPr>
        <w:t xml:space="preserve"> to </w:t>
      </w:r>
      <w:r w:rsidRPr="007E175C">
        <w:rPr>
          <w:rStyle w:val="Emphasis"/>
        </w:rPr>
        <w:t>external shocks</w:t>
      </w:r>
      <w:r w:rsidRPr="007E175C">
        <w:rPr>
          <w:sz w:val="16"/>
        </w:rPr>
        <w:t xml:space="preserve"> (Kahn, 2005; van Bavel et al., 2018). For example, Matthew Kahn provides some evidence that more </w:t>
      </w:r>
      <w:r w:rsidRPr="007E175C">
        <w:rPr>
          <w:rStyle w:val="Emphasis"/>
        </w:rPr>
        <w:t>equal countries</w:t>
      </w:r>
      <w:r w:rsidRPr="007E175C">
        <w:rPr>
          <w:sz w:val="16"/>
        </w:rPr>
        <w:t xml:space="preserve">, when controlled for GDP, </w:t>
      </w:r>
      <w:r w:rsidRPr="007E175C">
        <w:rPr>
          <w:rStyle w:val="StyleUnderline"/>
        </w:rPr>
        <w:t>have significantly</w:t>
      </w:r>
      <w:r w:rsidRPr="00513025">
        <w:rPr>
          <w:rStyle w:val="StyleUnderline"/>
        </w:rPr>
        <w:t xml:space="preserve"> lower death rates in natural catastrophes</w:t>
      </w:r>
      <w:r w:rsidRPr="00513025">
        <w:rPr>
          <w:sz w:val="16"/>
        </w:rPr>
        <w:t xml:space="preserve"> (Kahn, 2005). While smaller natural catastrophes are different from global catastrophic risk scenarios, resilience in such events might be somewhat indicative of societies’ resilience to catastrophic risks.</w:t>
      </w:r>
    </w:p>
    <w:p w14:paraId="7A2F1ECF" w14:textId="77777777" w:rsidR="001C50A9" w:rsidRPr="00513025" w:rsidRDefault="001C50A9" w:rsidP="001C50A9">
      <w:pPr>
        <w:rPr>
          <w:sz w:val="16"/>
        </w:rPr>
      </w:pPr>
      <w:r w:rsidRPr="00513025">
        <w:rPr>
          <w:sz w:val="16"/>
        </w:rPr>
        <w:t xml:space="preserve">So, </w:t>
      </w:r>
      <w:r w:rsidRPr="00513025">
        <w:rPr>
          <w:rStyle w:val="StyleUnderline"/>
        </w:rPr>
        <w:t>good social and institutional conditions could help reduce existential risk</w:t>
      </w:r>
      <w:r w:rsidRPr="00513025">
        <w:rPr>
          <w:sz w:val="16"/>
        </w:rPr>
        <w:t xml:space="preserve">. Consider next how, conversely, </w:t>
      </w:r>
      <w:r w:rsidRPr="00314E4C">
        <w:rPr>
          <w:rStyle w:val="Emphasis"/>
          <w:highlight w:val="cyan"/>
        </w:rPr>
        <w:t>bad conditions</w:t>
      </w:r>
      <w:r w:rsidRPr="00314E4C">
        <w:rPr>
          <w:sz w:val="16"/>
          <w:highlight w:val="cyan"/>
        </w:rPr>
        <w:t xml:space="preserve"> </w:t>
      </w:r>
      <w:r w:rsidRPr="00314E4C">
        <w:rPr>
          <w:rStyle w:val="StyleUnderline"/>
          <w:highlight w:val="cyan"/>
        </w:rPr>
        <w:t xml:space="preserve">might increase </w:t>
      </w:r>
      <w:r w:rsidRPr="00314E4C">
        <w:rPr>
          <w:rStyle w:val="Emphasis"/>
          <w:highlight w:val="cyan"/>
        </w:rPr>
        <w:t>ex</w:t>
      </w:r>
      <w:r w:rsidRPr="00513025">
        <w:rPr>
          <w:rStyle w:val="StyleUnderline"/>
        </w:rPr>
        <w:t xml:space="preserve">istential </w:t>
      </w:r>
      <w:r w:rsidRPr="00314E4C">
        <w:rPr>
          <w:rStyle w:val="Emphasis"/>
          <w:highlight w:val="cyan"/>
        </w:rPr>
        <w:t>risk</w:t>
      </w:r>
      <w:r w:rsidRPr="00513025">
        <w:rPr>
          <w:sz w:val="16"/>
        </w:rPr>
        <w:t xml:space="preserve">. </w:t>
      </w:r>
      <w:r w:rsidRPr="00513025">
        <w:rPr>
          <w:rStyle w:val="StyleUnderline"/>
        </w:rPr>
        <w:t xml:space="preserve">A key driver of existential risk is </w:t>
      </w:r>
      <w:r w:rsidRPr="00314E4C">
        <w:rPr>
          <w:rStyle w:val="Emphasis"/>
          <w:highlight w:val="cyan"/>
        </w:rPr>
        <w:t>conflict</w:t>
      </w:r>
      <w:r w:rsidRPr="00513025">
        <w:rPr>
          <w:sz w:val="16"/>
        </w:rPr>
        <w:t xml:space="preserve">, </w:t>
      </w:r>
      <w:r w:rsidRPr="00513025">
        <w:rPr>
          <w:rStyle w:val="StyleUnderline"/>
        </w:rPr>
        <w:t xml:space="preserve">both </w:t>
      </w:r>
      <w:r w:rsidRPr="00314E4C">
        <w:rPr>
          <w:rStyle w:val="StyleUnderline"/>
          <w:highlight w:val="cyan"/>
        </w:rPr>
        <w:t>between and within nation-states</w:t>
      </w:r>
      <w:r w:rsidRPr="00513025">
        <w:rPr>
          <w:sz w:val="16"/>
        </w:rPr>
        <w:t xml:space="preserve"> (or what (Ord, 2020: 175–9) calls a ‘risk factor’). Conflicts and </w:t>
      </w:r>
      <w:r w:rsidRPr="00314E4C">
        <w:rPr>
          <w:rStyle w:val="Emphasis"/>
          <w:highlight w:val="cyan"/>
        </w:rPr>
        <w:t>arms races</w:t>
      </w:r>
      <w:r w:rsidRPr="00513025">
        <w:rPr>
          <w:sz w:val="16"/>
        </w:rPr>
        <w:t xml:space="preserve"> </w:t>
      </w:r>
      <w:r w:rsidRPr="00314E4C">
        <w:rPr>
          <w:rStyle w:val="StyleUnderline"/>
          <w:highlight w:val="cyan"/>
        </w:rPr>
        <w:t>raise</w:t>
      </w:r>
      <w:r w:rsidRPr="00513025">
        <w:rPr>
          <w:rStyle w:val="StyleUnderline"/>
        </w:rPr>
        <w:t xml:space="preserve"> human-induced existential </w:t>
      </w:r>
      <w:r w:rsidRPr="00314E4C">
        <w:rPr>
          <w:rStyle w:val="StyleUnderline"/>
          <w:highlight w:val="cyan"/>
        </w:rPr>
        <w:t xml:space="preserve">risks such as </w:t>
      </w:r>
      <w:r w:rsidRPr="00314E4C">
        <w:rPr>
          <w:rStyle w:val="Emphasis"/>
          <w:highlight w:val="cyan"/>
        </w:rPr>
        <w:t>nuclear war</w:t>
      </w:r>
      <w:r w:rsidRPr="00513025">
        <w:rPr>
          <w:sz w:val="16"/>
        </w:rPr>
        <w:t xml:space="preserve">, the outbreak of a bio-engineered virus or the launch of misaligned artificial intelligence. Note that an </w:t>
      </w:r>
      <w:r w:rsidRPr="00513025">
        <w:rPr>
          <w:rStyle w:val="StyleUnderline"/>
        </w:rPr>
        <w:t>existential catastrophe could be set in motion either purposefully or accidentally</w:t>
      </w:r>
      <w:r w:rsidRPr="00513025">
        <w:rPr>
          <w:sz w:val="16"/>
        </w:rPr>
        <w:t xml:space="preserve">. </w:t>
      </w:r>
      <w:r w:rsidRPr="00513025">
        <w:rPr>
          <w:rStyle w:val="StyleUnderline"/>
        </w:rPr>
        <w:t xml:space="preserve">Both are </w:t>
      </w:r>
      <w:r w:rsidRPr="00314E4C">
        <w:rPr>
          <w:rStyle w:val="Emphasis"/>
          <w:highlight w:val="cyan"/>
        </w:rPr>
        <w:t>more likely during conflict</w:t>
      </w:r>
      <w:r w:rsidRPr="00513025">
        <w:rPr>
          <w:sz w:val="16"/>
        </w:rPr>
        <w:t xml:space="preserve">. </w:t>
      </w:r>
      <w:r w:rsidRPr="00513025">
        <w:rPr>
          <w:rStyle w:val="Emphasis"/>
        </w:rPr>
        <w:t xml:space="preserve">Nuclear </w:t>
      </w:r>
      <w:r w:rsidRPr="00314E4C">
        <w:rPr>
          <w:rStyle w:val="Emphasis"/>
          <w:highlight w:val="cyan"/>
        </w:rPr>
        <w:t>warheads</w:t>
      </w:r>
      <w:r w:rsidRPr="00513025">
        <w:rPr>
          <w:sz w:val="16"/>
        </w:rPr>
        <w:t xml:space="preserve">, </w:t>
      </w:r>
      <w:r w:rsidRPr="00314E4C">
        <w:rPr>
          <w:rStyle w:val="Emphasis"/>
          <w:highlight w:val="cyan"/>
        </w:rPr>
        <w:t>cyberweapons</w:t>
      </w:r>
      <w:r w:rsidRPr="00513025">
        <w:rPr>
          <w:sz w:val="16"/>
        </w:rPr>
        <w:t xml:space="preserve">, </w:t>
      </w:r>
      <w:r w:rsidRPr="00314E4C">
        <w:rPr>
          <w:rStyle w:val="StyleUnderline"/>
          <w:highlight w:val="cyan"/>
        </w:rPr>
        <w:t>and</w:t>
      </w:r>
      <w:r w:rsidRPr="00314E4C">
        <w:rPr>
          <w:sz w:val="16"/>
          <w:highlight w:val="cyan"/>
        </w:rPr>
        <w:t xml:space="preserve"> </w:t>
      </w:r>
      <w:r w:rsidRPr="00314E4C">
        <w:rPr>
          <w:rStyle w:val="Emphasis"/>
          <w:highlight w:val="cyan"/>
        </w:rPr>
        <w:t>bioweapons</w:t>
      </w:r>
      <w:r w:rsidRPr="00513025">
        <w:rPr>
          <w:sz w:val="16"/>
        </w:rPr>
        <w:t xml:space="preserve"> </w:t>
      </w:r>
      <w:r w:rsidRPr="00513025">
        <w:rPr>
          <w:rStyle w:val="StyleUnderline"/>
        </w:rPr>
        <w:t>could all be used purposefully to attack enemy states</w:t>
      </w:r>
      <w:r w:rsidRPr="00513025">
        <w:rPr>
          <w:sz w:val="16"/>
        </w:rPr>
        <w:t xml:space="preserve">, </w:t>
      </w:r>
      <w:r w:rsidRPr="00513025">
        <w:rPr>
          <w:rStyle w:val="StyleUnderline"/>
        </w:rPr>
        <w:t>leading to</w:t>
      </w:r>
      <w:r w:rsidRPr="00513025">
        <w:rPr>
          <w:sz w:val="16"/>
        </w:rPr>
        <w:t xml:space="preserve"> potential </w:t>
      </w:r>
      <w:r w:rsidRPr="00513025">
        <w:rPr>
          <w:rStyle w:val="Emphasis"/>
        </w:rPr>
        <w:t>global escalation</w:t>
      </w:r>
      <w:r w:rsidRPr="00513025">
        <w:rPr>
          <w:sz w:val="16"/>
        </w:rPr>
        <w:t>. But as past nuclear incidents and close calls during the Cold War show, arms races also increase the probability of accidental catastrophes (Schlosser, 2013).</w:t>
      </w:r>
    </w:p>
    <w:p w14:paraId="7CBDDA64" w14:textId="77777777" w:rsidR="001C50A9" w:rsidRDefault="001C50A9" w:rsidP="001C50A9">
      <w:pPr>
        <w:rPr>
          <w:sz w:val="16"/>
        </w:rPr>
      </w:pPr>
      <w:r w:rsidRPr="00513025">
        <w:rPr>
          <w:sz w:val="16"/>
        </w:rPr>
        <w:t xml:space="preserve">Esteban and Schneider find that formal and empirical evidence suggests that </w:t>
      </w:r>
      <w:r w:rsidRPr="00513025">
        <w:rPr>
          <w:rStyle w:val="Emphasis"/>
        </w:rPr>
        <w:t>political</w:t>
      </w:r>
      <w:r w:rsidRPr="00513025">
        <w:rPr>
          <w:rStyle w:val="StyleUnderline"/>
        </w:rPr>
        <w:t xml:space="preserve"> and </w:t>
      </w:r>
      <w:r w:rsidRPr="00314E4C">
        <w:rPr>
          <w:rStyle w:val="Emphasis"/>
          <w:highlight w:val="cyan"/>
        </w:rPr>
        <w:t xml:space="preserve">social </w:t>
      </w:r>
      <w:proofErr w:type="spellStart"/>
      <w:r w:rsidRPr="00314E4C">
        <w:rPr>
          <w:rStyle w:val="Emphasis"/>
          <w:highlight w:val="cyan"/>
        </w:rPr>
        <w:t>polarisation</w:t>
      </w:r>
      <w:proofErr w:type="spellEnd"/>
      <w:r w:rsidRPr="00314E4C">
        <w:rPr>
          <w:rStyle w:val="StyleUnderline"/>
          <w:highlight w:val="cyan"/>
        </w:rPr>
        <w:t xml:space="preserve"> increases</w:t>
      </w:r>
      <w:r w:rsidRPr="00513025">
        <w:rPr>
          <w:rStyle w:val="StyleUnderline"/>
        </w:rPr>
        <w:t xml:space="preserve"> the </w:t>
      </w:r>
      <w:r w:rsidRPr="00314E4C">
        <w:rPr>
          <w:rStyle w:val="StyleUnderline"/>
          <w:highlight w:val="cyan"/>
        </w:rPr>
        <w:t xml:space="preserve">risk of </w:t>
      </w:r>
      <w:r w:rsidRPr="00314E4C">
        <w:rPr>
          <w:rStyle w:val="Emphasis"/>
          <w:highlight w:val="cyan"/>
        </w:rPr>
        <w:t>violent conflict</w:t>
      </w:r>
      <w:r w:rsidRPr="00513025">
        <w:rPr>
          <w:sz w:val="16"/>
        </w:rPr>
        <w:t xml:space="preserve">, </w:t>
      </w:r>
      <w:r w:rsidRPr="00513025">
        <w:rPr>
          <w:rStyle w:val="StyleUnderline"/>
        </w:rPr>
        <w:t>both intra-nationally and internationally</w:t>
      </w:r>
      <w:r w:rsidRPr="00513025">
        <w:rPr>
          <w:sz w:val="16"/>
        </w:rPr>
        <w:t xml:space="preserve"> (Esteban and Schneider, 2008). </w:t>
      </w:r>
      <w:r w:rsidRPr="00513025">
        <w:rPr>
          <w:rStyle w:val="StyleUnderline"/>
        </w:rPr>
        <w:t xml:space="preserve">If income inequality increases </w:t>
      </w:r>
      <w:proofErr w:type="spellStart"/>
      <w:r w:rsidRPr="00513025">
        <w:rPr>
          <w:rStyle w:val="StyleUnderline"/>
        </w:rPr>
        <w:t>polarisation</w:t>
      </w:r>
      <w:proofErr w:type="spellEnd"/>
      <w:r w:rsidRPr="00513025">
        <w:rPr>
          <w:sz w:val="16"/>
        </w:rPr>
        <w:t xml:space="preserve">, </w:t>
      </w:r>
      <w:r w:rsidRPr="00513025">
        <w:rPr>
          <w:rStyle w:val="Emphasis"/>
        </w:rPr>
        <w:t>inequality</w:t>
      </w:r>
      <w:r w:rsidRPr="00513025">
        <w:rPr>
          <w:rStyle w:val="StyleUnderline"/>
        </w:rPr>
        <w:t xml:space="preserve"> may indirectly drive </w:t>
      </w:r>
      <w:r w:rsidRPr="00513025">
        <w:rPr>
          <w:rStyle w:val="Emphasis"/>
        </w:rPr>
        <w:t>ex</w:t>
      </w:r>
      <w:r w:rsidRPr="00513025">
        <w:rPr>
          <w:rStyle w:val="StyleUnderline"/>
        </w:rPr>
        <w:t xml:space="preserve">istential </w:t>
      </w:r>
      <w:r w:rsidRPr="00513025">
        <w:rPr>
          <w:rStyle w:val="Emphasis"/>
        </w:rPr>
        <w:t>risk</w:t>
      </w:r>
      <w:r w:rsidRPr="00513025">
        <w:rPr>
          <w:sz w:val="16"/>
        </w:rPr>
        <w:t xml:space="preserve">. Indeed, recent evidence suggests that </w:t>
      </w:r>
      <w:r w:rsidRPr="00513025">
        <w:rPr>
          <w:rStyle w:val="StyleUnderline"/>
        </w:rPr>
        <w:t xml:space="preserve">income inequality can increase the degree of </w:t>
      </w:r>
      <w:proofErr w:type="spellStart"/>
      <w:r w:rsidRPr="00513025">
        <w:rPr>
          <w:rStyle w:val="StyleUnderline"/>
        </w:rPr>
        <w:t>polarisation</w:t>
      </w:r>
      <w:proofErr w:type="spellEnd"/>
      <w:r w:rsidRPr="00513025">
        <w:rPr>
          <w:rStyle w:val="StyleUnderline"/>
        </w:rPr>
        <w:t xml:space="preserve"> between groups of citizens</w:t>
      </w:r>
      <w:r w:rsidRPr="00513025">
        <w:rPr>
          <w:sz w:val="16"/>
        </w:rPr>
        <w:t xml:space="preserve">. Bonica et al. find that the degree of </w:t>
      </w:r>
      <w:proofErr w:type="spellStart"/>
      <w:r w:rsidRPr="00513025">
        <w:rPr>
          <w:sz w:val="16"/>
        </w:rPr>
        <w:t>polarisation</w:t>
      </w:r>
      <w:proofErr w:type="spellEnd"/>
      <w:r w:rsidRPr="00513025">
        <w:rPr>
          <w:sz w:val="16"/>
        </w:rPr>
        <w:t xml:space="preserve"> within the US House of Representatives, for example, is accurately tracked by domestic income inequality, with correlation coefficients </w:t>
      </w:r>
      <w:proofErr w:type="gramStart"/>
      <w:r w:rsidRPr="00513025">
        <w:rPr>
          <w:sz w:val="16"/>
        </w:rPr>
        <w:t>rising up</w:t>
      </w:r>
      <w:proofErr w:type="gramEnd"/>
      <w:r w:rsidRPr="00513025">
        <w:rPr>
          <w:sz w:val="16"/>
        </w:rPr>
        <w:t xml:space="preserve"> to 0.95 depending on the chosen time-period (Bonica et al., 2013: 105–8). Of course, correlation does not imply </w:t>
      </w:r>
      <w:proofErr w:type="gramStart"/>
      <w:r w:rsidRPr="00513025">
        <w:rPr>
          <w:sz w:val="16"/>
        </w:rPr>
        <w:t>causation</w:t>
      </w:r>
      <w:proofErr w:type="gramEnd"/>
      <w:r w:rsidRPr="00513025">
        <w:rPr>
          <w:sz w:val="16"/>
        </w:rPr>
        <w:t xml:space="preserve"> and the correlation is likely at least partially the result of reverse causation or a confounding variable. That said, we should assign a non-negligible credence to inequality partially causing </w:t>
      </w:r>
      <w:proofErr w:type="spellStart"/>
      <w:r w:rsidRPr="00513025">
        <w:rPr>
          <w:sz w:val="16"/>
        </w:rPr>
        <w:t>polarisation</w:t>
      </w:r>
      <w:proofErr w:type="spellEnd"/>
      <w:r w:rsidRPr="00513025">
        <w:rPr>
          <w:sz w:val="16"/>
        </w:rPr>
        <w:t xml:space="preserve">. Moreover, </w:t>
      </w:r>
      <w:r w:rsidRPr="00314E4C">
        <w:rPr>
          <w:rStyle w:val="StyleUnderline"/>
          <w:highlight w:val="cyan"/>
        </w:rPr>
        <w:t>inequality</w:t>
      </w:r>
      <w:r w:rsidRPr="00513025">
        <w:rPr>
          <w:rStyle w:val="StyleUnderline"/>
        </w:rPr>
        <w:t xml:space="preserve"> and </w:t>
      </w:r>
      <w:proofErr w:type="spellStart"/>
      <w:r w:rsidRPr="00513025">
        <w:rPr>
          <w:rStyle w:val="StyleUnderline"/>
        </w:rPr>
        <w:t>polarisation</w:t>
      </w:r>
      <w:proofErr w:type="spellEnd"/>
      <w:r w:rsidRPr="00513025">
        <w:rPr>
          <w:rStyle w:val="StyleUnderline"/>
        </w:rPr>
        <w:t xml:space="preserve"> </w:t>
      </w:r>
      <w:r w:rsidRPr="00314E4C">
        <w:rPr>
          <w:rStyle w:val="StyleUnderline"/>
          <w:highlight w:val="cyan"/>
        </w:rPr>
        <w:t>might</w:t>
      </w:r>
      <w:r w:rsidRPr="00513025">
        <w:rPr>
          <w:rStyle w:val="StyleUnderline"/>
        </w:rPr>
        <w:t xml:space="preserve"> also play some role in </w:t>
      </w:r>
      <w:r w:rsidRPr="00314E4C">
        <w:rPr>
          <w:rStyle w:val="Emphasis"/>
          <w:highlight w:val="cyan"/>
        </w:rPr>
        <w:t>get</w:t>
      </w:r>
      <w:r w:rsidRPr="00513025">
        <w:rPr>
          <w:rStyle w:val="StyleUnderline"/>
        </w:rPr>
        <w:t xml:space="preserve">ting </w:t>
      </w:r>
      <w:proofErr w:type="spellStart"/>
      <w:r w:rsidRPr="00513025">
        <w:rPr>
          <w:rStyle w:val="StyleUnderline"/>
        </w:rPr>
        <w:t>polarising</w:t>
      </w:r>
      <w:proofErr w:type="spellEnd"/>
      <w:r w:rsidRPr="00513025">
        <w:rPr>
          <w:rStyle w:val="StyleUnderline"/>
        </w:rPr>
        <w:t xml:space="preserve"> and </w:t>
      </w:r>
      <w:r w:rsidRPr="00314E4C">
        <w:rPr>
          <w:rStyle w:val="Emphasis"/>
          <w:highlight w:val="cyan"/>
        </w:rPr>
        <w:t>populist candidates elected</w:t>
      </w:r>
      <w:r w:rsidRPr="00513025">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07A350DC" w14:textId="3ACB331A" w:rsidR="00A57289" w:rsidRPr="00C73F6D" w:rsidRDefault="00A57289" w:rsidP="00A57289">
      <w:pPr>
        <w:pStyle w:val="Heading4"/>
      </w:pPr>
      <w:r>
        <w:t>States fail---</w:t>
      </w:r>
      <w:r w:rsidRPr="00C73F6D">
        <w:t>Supreme Court strikes down state-allowed union visits</w:t>
      </w:r>
    </w:p>
    <w:p w14:paraId="1F61AF7D" w14:textId="77777777" w:rsidR="00A57289" w:rsidRPr="00C73F6D" w:rsidRDefault="00A57289" w:rsidP="00A57289">
      <w:r w:rsidRPr="00C73F6D">
        <w:t xml:space="preserve">Written By Marissa E. </w:t>
      </w:r>
      <w:r w:rsidRPr="00C73F6D">
        <w:rPr>
          <w:rStyle w:val="Style13ptBold"/>
        </w:rPr>
        <w:t>Buck</w:t>
      </w:r>
      <w:r w:rsidRPr="00C73F6D">
        <w:t>, 6-23-20</w:t>
      </w:r>
      <w:r w:rsidRPr="00C73F6D">
        <w:rPr>
          <w:rStyle w:val="Style13ptBold"/>
        </w:rPr>
        <w:t>21</w:t>
      </w:r>
      <w:r w:rsidRPr="00C73F6D">
        <w:t>, "U.S. Supreme Court Rules Against Union Access to Agricultural Employer’s Land — DP&amp;F", DP&amp;F, https://www.dpf-law.com/articles/us-supreme-court-rules-against-union-access-to-agricultural-employers-land, da 8/11/25</w:t>
      </w:r>
    </w:p>
    <w:p w14:paraId="0195FE4B" w14:textId="77777777" w:rsidR="00A57289" w:rsidRPr="00C73F6D" w:rsidRDefault="00A57289" w:rsidP="00A57289">
      <w:pPr>
        <w:rPr>
          <w:sz w:val="16"/>
        </w:rPr>
      </w:pPr>
      <w:r w:rsidRPr="00C73F6D">
        <w:rPr>
          <w:sz w:val="16"/>
        </w:rPr>
        <w:t xml:space="preserve">On June 23, the </w:t>
      </w:r>
      <w:r w:rsidRPr="00C73F6D">
        <w:rPr>
          <w:rStyle w:val="StyleUnderline"/>
          <w:highlight w:val="cyan"/>
        </w:rPr>
        <w:t>U.S. S</w:t>
      </w:r>
      <w:r w:rsidRPr="00C73F6D">
        <w:rPr>
          <w:sz w:val="16"/>
        </w:rPr>
        <w:t xml:space="preserve">upreme </w:t>
      </w:r>
      <w:r w:rsidRPr="00C73F6D">
        <w:rPr>
          <w:rStyle w:val="StyleUnderline"/>
          <w:highlight w:val="cyan"/>
        </w:rPr>
        <w:t>C</w:t>
      </w:r>
      <w:r w:rsidRPr="00C73F6D">
        <w:rPr>
          <w:sz w:val="16"/>
        </w:rPr>
        <w:t xml:space="preserve">ourt </w:t>
      </w:r>
      <w:r w:rsidRPr="00C73F6D">
        <w:rPr>
          <w:rStyle w:val="StyleUnderline"/>
          <w:highlight w:val="cyan"/>
        </w:rPr>
        <w:t>held</w:t>
      </w:r>
      <w:r w:rsidRPr="00C73F6D">
        <w:rPr>
          <w:rStyle w:val="StyleUnderline"/>
        </w:rPr>
        <w:t xml:space="preserve"> </w:t>
      </w:r>
      <w:r w:rsidRPr="00C73F6D">
        <w:rPr>
          <w:sz w:val="16"/>
        </w:rPr>
        <w:t xml:space="preserve">that a </w:t>
      </w:r>
      <w:r w:rsidRPr="00C73F6D">
        <w:rPr>
          <w:rStyle w:val="StyleUnderline"/>
          <w:highlight w:val="cyan"/>
        </w:rPr>
        <w:t>California reg</w:t>
      </w:r>
      <w:r w:rsidRPr="00C73F6D">
        <w:rPr>
          <w:sz w:val="16"/>
        </w:rPr>
        <w:t xml:space="preserve">ulation </w:t>
      </w:r>
      <w:r w:rsidRPr="00C73F6D">
        <w:rPr>
          <w:rStyle w:val="StyleUnderline"/>
          <w:highlight w:val="cyan"/>
        </w:rPr>
        <w:t>allowing union organizers to enter an ag</w:t>
      </w:r>
      <w:r w:rsidRPr="00C73F6D">
        <w:rPr>
          <w:sz w:val="16"/>
        </w:rPr>
        <w:t xml:space="preserve">ricultural </w:t>
      </w:r>
      <w:r w:rsidRPr="00C73F6D">
        <w:rPr>
          <w:rStyle w:val="StyleUnderline"/>
          <w:highlight w:val="cyan"/>
        </w:rPr>
        <w:t>employer’s property is unconstitutional</w:t>
      </w:r>
      <w:r w:rsidRPr="00C73F6D">
        <w:rPr>
          <w:sz w:val="16"/>
        </w:rPr>
        <w:t xml:space="preserve">. The regulation, on the books since the mid-1970s, requires farms to permit unions to speak with and recruit </w:t>
      </w:r>
      <w:proofErr w:type="gramStart"/>
      <w:r w:rsidRPr="00C73F6D">
        <w:rPr>
          <w:sz w:val="16"/>
        </w:rPr>
        <w:t>farmworkers</w:t>
      </w:r>
      <w:proofErr w:type="gramEnd"/>
      <w:r w:rsidRPr="00C73F6D">
        <w:rPr>
          <w:sz w:val="16"/>
        </w:rPr>
        <w:t xml:space="preserve"> in the hour before and after work and an hour during lunchtime for up to 120 days each year. (Cedar Point Nursery v. Hassid (U.S., June 23, 2021, No. 20-107) 2021 WL 2557070.)</w:t>
      </w:r>
    </w:p>
    <w:p w14:paraId="72493957" w14:textId="77777777" w:rsidR="00A57289" w:rsidRPr="00C73F6D" w:rsidRDefault="00A57289" w:rsidP="00A57289">
      <w:pPr>
        <w:rPr>
          <w:sz w:val="16"/>
        </w:rPr>
      </w:pPr>
      <w:r w:rsidRPr="00C73F6D">
        <w:rPr>
          <w:sz w:val="16"/>
        </w:rPr>
        <w:t>In the case, a strawberry plant nursery and a fruit shipment company sued the California Agricultural Labor Relations Board arguing that the regulation gave farmworker unions an easement to enter and conduct business on their land without authorization or compensation. The Court agreed, holding that the regulation took away the agricultural employer’s right to exclude trespassers from its private property, amounting to a “taking” of company property without “just compensation” in violation of the Fifth Amendment.</w:t>
      </w:r>
    </w:p>
    <w:p w14:paraId="7E29C45A" w14:textId="77777777" w:rsidR="00A57289" w:rsidRPr="00C73F6D" w:rsidRDefault="00A57289" w:rsidP="00A57289">
      <w:pPr>
        <w:rPr>
          <w:sz w:val="16"/>
        </w:rPr>
      </w:pPr>
      <w:r w:rsidRPr="00C73F6D">
        <w:rPr>
          <w:sz w:val="16"/>
        </w:rPr>
        <w:t xml:space="preserve">With the regulation essentially gone (barring the unlikely scenario that the government or the unions decide to pay farms for access to their workers), labor </w:t>
      </w:r>
      <w:r w:rsidRPr="00C73F6D">
        <w:rPr>
          <w:rStyle w:val="StyleUnderline"/>
          <w:highlight w:val="cyan"/>
        </w:rPr>
        <w:t>unions will have to find alt</w:t>
      </w:r>
      <w:r w:rsidRPr="00C73F6D">
        <w:rPr>
          <w:sz w:val="16"/>
        </w:rPr>
        <w:t xml:space="preserve">ernative </w:t>
      </w:r>
      <w:r w:rsidRPr="00C73F6D">
        <w:rPr>
          <w:rStyle w:val="StyleUnderline"/>
          <w:highlight w:val="cyan"/>
        </w:rPr>
        <w:t>means to communicate with and recruit</w:t>
      </w:r>
      <w:r w:rsidRPr="00C73F6D">
        <w:rPr>
          <w:sz w:val="16"/>
        </w:rPr>
        <w:t xml:space="preserve"> agricultural union </w:t>
      </w:r>
      <w:r w:rsidRPr="00C73F6D">
        <w:rPr>
          <w:rStyle w:val="StyleUnderline"/>
          <w:highlight w:val="cyan"/>
        </w:rPr>
        <w:t>members</w:t>
      </w:r>
      <w:r w:rsidRPr="00C73F6D">
        <w:rPr>
          <w:sz w:val="16"/>
        </w:rPr>
        <w:t>. This ruling is hailed as a resounding victory for agricultural employers. For more information about this contact Sarah Hirschfeld-Sussman or anyone on DP&amp;F’s employment team.</w:t>
      </w:r>
    </w:p>
    <w:p w14:paraId="02E9CA18" w14:textId="77777777" w:rsidR="00A57289" w:rsidRDefault="00A57289" w:rsidP="00A57289">
      <w:pPr>
        <w:pStyle w:val="Heading4"/>
      </w:pPr>
      <w:r>
        <w:t>No follow-on, but deficits still apply.</w:t>
      </w:r>
    </w:p>
    <w:p w14:paraId="5DFAB7C9" w14:textId="77777777" w:rsidR="00A57289" w:rsidRPr="008A3AFE" w:rsidRDefault="00A57289" w:rsidP="00A57289">
      <w:r w:rsidRPr="000458CF">
        <w:rPr>
          <w:rStyle w:val="Style13ptBold"/>
        </w:rPr>
        <w:t>Fisher Phillips 20</w:t>
      </w:r>
      <w:r>
        <w:t>. Labor and employment law firm. “Federal-State Employment Law Divide Reveals Systemic Flaw.” February 28</w:t>
      </w:r>
      <w:r w:rsidRPr="000458CF">
        <w:rPr>
          <w:vertAlign w:val="superscript"/>
        </w:rPr>
        <w:t>th</w:t>
      </w:r>
      <w:r>
        <w:t xml:space="preserve">, 2020. Fisher Phillips Insights. </w:t>
      </w:r>
      <w:r w:rsidRPr="000458CF">
        <w:t>https://www.fisherphillips.com/en/news-insights/federal-state-employment-law-divide-reveals-systemic-flaw.html</w:t>
      </w:r>
    </w:p>
    <w:p w14:paraId="76697548" w14:textId="77777777" w:rsidR="00A57289" w:rsidRPr="008A3AFE" w:rsidRDefault="00A57289" w:rsidP="00A57289">
      <w:pPr>
        <w:rPr>
          <w:sz w:val="16"/>
          <w:szCs w:val="16"/>
        </w:rPr>
      </w:pPr>
      <w:r w:rsidRPr="008A3AFE">
        <w:rPr>
          <w:sz w:val="16"/>
          <w:szCs w:val="16"/>
        </w:rPr>
        <w:t xml:space="preserve">In the not-so-distant past, federal laws dominated the employment landscape. They created more restrictions on employers and more protections for employees than the state laws in </w:t>
      </w:r>
      <w:proofErr w:type="gramStart"/>
      <w:r w:rsidRPr="008A3AFE">
        <w:rPr>
          <w:sz w:val="16"/>
          <w:szCs w:val="16"/>
        </w:rPr>
        <w:t>the majority of</w:t>
      </w:r>
      <w:proofErr w:type="gramEnd"/>
      <w:r w:rsidRPr="008A3AFE">
        <w:rPr>
          <w:sz w:val="16"/>
          <w:szCs w:val="16"/>
        </w:rPr>
        <w:t xml:space="preserve"> states.</w:t>
      </w:r>
    </w:p>
    <w:p w14:paraId="46C54524" w14:textId="77777777" w:rsidR="00A57289" w:rsidRPr="008A3AFE" w:rsidRDefault="00A57289" w:rsidP="00A57289">
      <w:pPr>
        <w:rPr>
          <w:sz w:val="16"/>
          <w:szCs w:val="16"/>
        </w:rPr>
      </w:pPr>
      <w:r w:rsidRPr="008A3AFE">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18FA44D5" w14:textId="77777777" w:rsidR="00A57289" w:rsidRPr="00E74C3E" w:rsidRDefault="00A57289" w:rsidP="00A57289">
      <w:pPr>
        <w:rPr>
          <w:sz w:val="16"/>
        </w:rPr>
      </w:pPr>
      <w:r w:rsidRPr="00E74C3E">
        <w:rPr>
          <w:sz w:val="16"/>
        </w:rPr>
        <w:t xml:space="preserve">At the same time, </w:t>
      </w:r>
      <w:r w:rsidRPr="001C5150">
        <w:rPr>
          <w:rStyle w:val="StyleUnderline"/>
          <w:highlight w:val="cyan"/>
        </w:rPr>
        <w:t xml:space="preserve">proposed </w:t>
      </w:r>
      <w:r w:rsidRPr="001C5150">
        <w:rPr>
          <w:rStyle w:val="Emphasis"/>
          <w:highlight w:val="cyan"/>
        </w:rPr>
        <w:t>federal</w:t>
      </w:r>
      <w:r w:rsidRPr="001C5150">
        <w:rPr>
          <w:rStyle w:val="StyleUnderline"/>
          <w:highlight w:val="cyan"/>
        </w:rPr>
        <w:t xml:space="preserve"> </w:t>
      </w:r>
      <w:r w:rsidRPr="001C5150">
        <w:rPr>
          <w:rStyle w:val="Emphasis"/>
          <w:highlight w:val="cyan"/>
        </w:rPr>
        <w:t>legislation</w:t>
      </w:r>
      <w:r w:rsidRPr="00E74C3E">
        <w:rPr>
          <w:rStyle w:val="StyleUnderline"/>
        </w:rPr>
        <w:t xml:space="preserve"> in these areas </w:t>
      </w:r>
      <w:r w:rsidRPr="001C5150">
        <w:rPr>
          <w:rStyle w:val="StyleUnderline"/>
          <w:highlight w:val="cyan"/>
        </w:rPr>
        <w:t>has</w:t>
      </w:r>
      <w:r w:rsidRPr="00E74C3E">
        <w:rPr>
          <w:rStyle w:val="StyleUnderline"/>
        </w:rPr>
        <w:t xml:space="preserve"> all but </w:t>
      </w:r>
      <w:r w:rsidRPr="001C5150">
        <w:rPr>
          <w:rStyle w:val="Emphasis"/>
          <w:highlight w:val="cyan"/>
        </w:rPr>
        <w:t>died</w:t>
      </w:r>
      <w:r w:rsidRPr="00E74C3E">
        <w:rPr>
          <w:rStyle w:val="StyleUnderline"/>
        </w:rPr>
        <w:t xml:space="preserve"> a slow and quiet death</w:t>
      </w:r>
      <w:r w:rsidRPr="00E74C3E">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542F4F2F" w14:textId="77777777" w:rsidR="00A57289" w:rsidRPr="00E74C3E" w:rsidRDefault="00A57289" w:rsidP="00A57289">
      <w:pPr>
        <w:rPr>
          <w:sz w:val="16"/>
          <w:szCs w:val="16"/>
        </w:rPr>
      </w:pPr>
      <w:r w:rsidRPr="00E74C3E">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35FD9391" w14:textId="77777777" w:rsidR="00A57289" w:rsidRPr="00D604B8" w:rsidRDefault="00A57289" w:rsidP="00A57289">
      <w:pPr>
        <w:rPr>
          <w:sz w:val="16"/>
          <w:szCs w:val="16"/>
        </w:rPr>
      </w:pPr>
      <w:r w:rsidRPr="00D604B8">
        <w:rPr>
          <w:sz w:val="16"/>
          <w:szCs w:val="16"/>
        </w:rPr>
        <w:t xml:space="preserve">Local Laws Changing </w:t>
      </w:r>
      <w:proofErr w:type="gramStart"/>
      <w:r w:rsidRPr="00D604B8">
        <w:rPr>
          <w:sz w:val="16"/>
          <w:szCs w:val="16"/>
        </w:rPr>
        <w:t>The</w:t>
      </w:r>
      <w:proofErr w:type="gramEnd"/>
      <w:r w:rsidRPr="00D604B8">
        <w:rPr>
          <w:sz w:val="16"/>
          <w:szCs w:val="16"/>
        </w:rPr>
        <w:t xml:space="preserve"> Landscape</w:t>
      </w:r>
    </w:p>
    <w:p w14:paraId="5C13052E" w14:textId="77777777" w:rsidR="00A57289" w:rsidRPr="00D604B8" w:rsidRDefault="00A57289" w:rsidP="00A57289">
      <w:pPr>
        <w:rPr>
          <w:rStyle w:val="StyleUnderline"/>
        </w:rPr>
      </w:pPr>
      <w:r w:rsidRPr="00D604B8">
        <w:rPr>
          <w:sz w:val="16"/>
        </w:rPr>
        <w:t xml:space="preserve">Less than eight years after the start of the global movement to raise the minimum wage known as the Fight for $15, there are now </w:t>
      </w:r>
      <w:r w:rsidRPr="00E74C3E">
        <w:rPr>
          <w:rStyle w:val="StyleUnderline"/>
        </w:rPr>
        <w:t xml:space="preserve">at least </w:t>
      </w:r>
      <w:r w:rsidRPr="001C5150">
        <w:rPr>
          <w:rStyle w:val="Emphasis"/>
          <w:highlight w:val="cyan"/>
        </w:rPr>
        <w:t>27 states</w:t>
      </w:r>
      <w:r w:rsidRPr="00E74C3E">
        <w:rPr>
          <w:rStyle w:val="StyleUnderline"/>
        </w:rPr>
        <w:t xml:space="preserve"> that </w:t>
      </w:r>
      <w:r w:rsidRPr="001C5150">
        <w:rPr>
          <w:rStyle w:val="StyleUnderline"/>
          <w:highlight w:val="cyan"/>
        </w:rPr>
        <w:t>have</w:t>
      </w:r>
      <w:r w:rsidRPr="00E74C3E">
        <w:rPr>
          <w:rStyle w:val="StyleUnderline"/>
        </w:rPr>
        <w:t xml:space="preserve"> a </w:t>
      </w:r>
      <w:r w:rsidRPr="001C5150">
        <w:rPr>
          <w:rStyle w:val="Emphasis"/>
          <w:highlight w:val="cyan"/>
        </w:rPr>
        <w:t>minimum wage</w:t>
      </w:r>
      <w:r w:rsidRPr="00E74C3E">
        <w:rPr>
          <w:rStyle w:val="StyleUnderline"/>
        </w:rPr>
        <w:t xml:space="preserve"> </w:t>
      </w:r>
      <w:r w:rsidRPr="001C5150">
        <w:rPr>
          <w:rStyle w:val="StyleUnderline"/>
          <w:highlight w:val="cyan"/>
        </w:rPr>
        <w:t>above</w:t>
      </w:r>
      <w:r w:rsidRPr="00E74C3E">
        <w:rPr>
          <w:rStyle w:val="StyleUnderline"/>
        </w:rPr>
        <w:t xml:space="preserve"> the </w:t>
      </w:r>
      <w:r w:rsidRPr="00D604B8">
        <w:rPr>
          <w:rStyle w:val="Emphasis"/>
        </w:rPr>
        <w:t>federal</w:t>
      </w:r>
      <w:r w:rsidRPr="00E74C3E">
        <w:rPr>
          <w:rStyle w:val="StyleUnderline"/>
        </w:rPr>
        <w:t xml:space="preserve"> minimum wage of $</w:t>
      </w:r>
      <w:r w:rsidRPr="001C5150">
        <w:rPr>
          <w:rStyle w:val="StyleUnderline"/>
          <w:highlight w:val="cyan"/>
        </w:rPr>
        <w:t>7.25</w:t>
      </w:r>
      <w:r w:rsidRPr="00D604B8">
        <w:rPr>
          <w:sz w:val="16"/>
        </w:rPr>
        <w:t xml:space="preserve">, with many states legislatively committed to reaching or exceeding the $15 minimum wage by at least 2024. </w:t>
      </w:r>
      <w:r w:rsidRPr="001C5150">
        <w:rPr>
          <w:rStyle w:val="StyleUnderline"/>
          <w:highlight w:val="cyan"/>
        </w:rPr>
        <w:t>Despite</w:t>
      </w:r>
      <w:r w:rsidRPr="00D604B8">
        <w:rPr>
          <w:rStyle w:val="StyleUnderline"/>
        </w:rPr>
        <w:t xml:space="preserve"> the </w:t>
      </w:r>
      <w:r w:rsidRPr="001C5150">
        <w:rPr>
          <w:rStyle w:val="Emphasis"/>
          <w:highlight w:val="cyan"/>
        </w:rPr>
        <w:t>flurry</w:t>
      </w:r>
      <w:r w:rsidRPr="00D604B8">
        <w:rPr>
          <w:rStyle w:val="StyleUnderline"/>
        </w:rPr>
        <w:t xml:space="preserve"> of legislation at the state level, the </w:t>
      </w:r>
      <w:r w:rsidRPr="001C5150">
        <w:rPr>
          <w:rStyle w:val="Emphasis"/>
          <w:highlight w:val="cyan"/>
        </w:rPr>
        <w:t>federal</w:t>
      </w:r>
      <w:r w:rsidRPr="00D604B8">
        <w:rPr>
          <w:rStyle w:val="StyleUnderline"/>
        </w:rPr>
        <w:t xml:space="preserve"> minimum </w:t>
      </w:r>
      <w:r w:rsidRPr="001C5150">
        <w:rPr>
          <w:rStyle w:val="StyleUnderline"/>
          <w:highlight w:val="cyan"/>
        </w:rPr>
        <w:t>wage</w:t>
      </w:r>
      <w:r w:rsidRPr="00D604B8">
        <w:rPr>
          <w:rStyle w:val="StyleUnderline"/>
        </w:rPr>
        <w:t xml:space="preserve"> has </w:t>
      </w:r>
      <w:r w:rsidRPr="001C5150">
        <w:rPr>
          <w:rStyle w:val="Emphasis"/>
          <w:highlight w:val="cyan"/>
        </w:rPr>
        <w:t>remained unchanged</w:t>
      </w:r>
      <w:r w:rsidRPr="00D604B8">
        <w:rPr>
          <w:rStyle w:val="StyleUnderline"/>
        </w:rPr>
        <w:t xml:space="preserve"> </w:t>
      </w:r>
      <w:r w:rsidRPr="001C5150">
        <w:rPr>
          <w:rStyle w:val="StyleUnderline"/>
          <w:highlight w:val="cyan"/>
        </w:rPr>
        <w:t>for</w:t>
      </w:r>
      <w:r w:rsidRPr="00D604B8">
        <w:rPr>
          <w:rStyle w:val="StyleUnderline"/>
        </w:rPr>
        <w:t xml:space="preserve"> the last </w:t>
      </w:r>
      <w:r w:rsidRPr="001C5150">
        <w:rPr>
          <w:rStyle w:val="Emphasis"/>
          <w:highlight w:val="cyan"/>
        </w:rPr>
        <w:t>10 years.</w:t>
      </w:r>
      <w:r w:rsidRPr="00D604B8">
        <w:rPr>
          <w:rStyle w:val="StyleUnderline"/>
        </w:rPr>
        <w:t xml:space="preserve">  </w:t>
      </w:r>
    </w:p>
    <w:p w14:paraId="60BA97F1" w14:textId="77777777" w:rsidR="00A57289" w:rsidRPr="00D604B8" w:rsidRDefault="00A57289" w:rsidP="00A57289">
      <w:pPr>
        <w:rPr>
          <w:rStyle w:val="StyleUnderline"/>
        </w:rPr>
      </w:pPr>
      <w:r w:rsidRPr="00D604B8">
        <w:rPr>
          <w:sz w:val="16"/>
        </w:rPr>
        <w:t xml:space="preserve">Another area where local governments are surpassing federal law in regulating employee working conditions is with the enactment of </w:t>
      </w:r>
      <w:r w:rsidRPr="001C5150">
        <w:rPr>
          <w:rStyle w:val="StyleUnderline"/>
          <w:highlight w:val="cyan"/>
        </w:rPr>
        <w:t>laws</w:t>
      </w:r>
      <w:r w:rsidRPr="00D604B8">
        <w:rPr>
          <w:rStyle w:val="StyleUnderline"/>
        </w:rPr>
        <w:t xml:space="preserve"> and ordinances providing </w:t>
      </w:r>
      <w:r w:rsidRPr="001C5150">
        <w:rPr>
          <w:rStyle w:val="StyleUnderline"/>
          <w:highlight w:val="cyan"/>
        </w:rPr>
        <w:t>for</w:t>
      </w:r>
      <w:r w:rsidRPr="00D604B8">
        <w:rPr>
          <w:rStyle w:val="StyleUnderline"/>
        </w:rPr>
        <w:t xml:space="preserve"> paid sick and </w:t>
      </w:r>
      <w:r w:rsidRPr="001C5150">
        <w:rPr>
          <w:rStyle w:val="StyleUnderline"/>
          <w:highlight w:val="cyan"/>
        </w:rPr>
        <w:t>family leave</w:t>
      </w:r>
      <w:r w:rsidRPr="00D604B8">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1C5150">
        <w:rPr>
          <w:rStyle w:val="Emphasis"/>
          <w:highlight w:val="cyan"/>
        </w:rPr>
        <w:t>federal</w:t>
      </w:r>
      <w:r w:rsidRPr="001C5150">
        <w:rPr>
          <w:rStyle w:val="StyleUnderline"/>
          <w:highlight w:val="cyan"/>
        </w:rPr>
        <w:t xml:space="preserve"> legislation</w:t>
      </w:r>
      <w:r w:rsidRPr="00D604B8">
        <w:rPr>
          <w:rStyle w:val="StyleUnderline"/>
        </w:rPr>
        <w:t xml:space="preserve"> providing employees of private employers with some form of paid </w:t>
      </w:r>
      <w:r w:rsidRPr="00D604B8">
        <w:rPr>
          <w:rStyle w:val="Emphasis"/>
        </w:rPr>
        <w:t>sick and family leave</w:t>
      </w:r>
      <w:r w:rsidRPr="00D604B8">
        <w:rPr>
          <w:rStyle w:val="StyleUnderline"/>
        </w:rPr>
        <w:t xml:space="preserve">, those efforts </w:t>
      </w:r>
      <w:r w:rsidRPr="001C5150">
        <w:rPr>
          <w:rStyle w:val="StyleUnderline"/>
          <w:highlight w:val="cyan"/>
        </w:rPr>
        <w:t xml:space="preserve">were </w:t>
      </w:r>
      <w:r w:rsidRPr="001C5150">
        <w:rPr>
          <w:rStyle w:val="Emphasis"/>
          <w:highlight w:val="cyan"/>
        </w:rPr>
        <w:t>unsuccessful</w:t>
      </w:r>
      <w:r w:rsidRPr="00D604B8">
        <w:rPr>
          <w:rStyle w:val="StyleUnderline"/>
        </w:rPr>
        <w:t xml:space="preserve">. </w:t>
      </w:r>
    </w:p>
    <w:p w14:paraId="7163D768" w14:textId="77777777" w:rsidR="00A57289" w:rsidRPr="00D604B8" w:rsidRDefault="00A57289" w:rsidP="00A57289">
      <w:pPr>
        <w:rPr>
          <w:sz w:val="16"/>
          <w:szCs w:val="16"/>
        </w:rPr>
      </w:pPr>
      <w:r w:rsidRPr="00D604B8">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1E4BAF56" w14:textId="77777777" w:rsidR="00A57289" w:rsidRPr="00D604B8" w:rsidRDefault="00A57289" w:rsidP="00A57289">
      <w:pPr>
        <w:rPr>
          <w:sz w:val="16"/>
          <w:szCs w:val="16"/>
        </w:rPr>
      </w:pPr>
      <w:r w:rsidRPr="00D604B8">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58924823" w14:textId="77777777" w:rsidR="00A57289" w:rsidRPr="00D604B8" w:rsidRDefault="00A57289" w:rsidP="00A57289">
      <w:pPr>
        <w:rPr>
          <w:sz w:val="16"/>
          <w:szCs w:val="16"/>
        </w:rPr>
      </w:pPr>
      <w:r w:rsidRPr="00D604B8">
        <w:rPr>
          <w:sz w:val="16"/>
          <w:szCs w:val="16"/>
        </w:rPr>
        <w:t xml:space="preserve">The dichotomy between state and federal legislation is perhaps most striking </w:t>
      </w:r>
      <w:proofErr w:type="gramStart"/>
      <w:r w:rsidRPr="00D604B8">
        <w:rPr>
          <w:sz w:val="16"/>
          <w:szCs w:val="16"/>
        </w:rPr>
        <w:t>in the area of</w:t>
      </w:r>
      <w:proofErr w:type="gramEnd"/>
      <w:r w:rsidRPr="00D604B8">
        <w:rPr>
          <w:sz w:val="16"/>
          <w:szCs w:val="16"/>
        </w:rPr>
        <w:t xml:space="preserve">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7EE65501" w14:textId="77777777" w:rsidR="00A57289" w:rsidRPr="00D604B8" w:rsidRDefault="00A57289" w:rsidP="00A57289">
      <w:pPr>
        <w:rPr>
          <w:sz w:val="16"/>
          <w:szCs w:val="16"/>
        </w:rPr>
      </w:pPr>
      <w:r w:rsidRPr="00D604B8">
        <w:rPr>
          <w:sz w:val="16"/>
          <w:szCs w:val="16"/>
        </w:rPr>
        <w:t>Implications For Employers</w:t>
      </w:r>
    </w:p>
    <w:p w14:paraId="655815F3" w14:textId="77777777" w:rsidR="00A57289" w:rsidRPr="00D604B8" w:rsidRDefault="00A57289" w:rsidP="00A57289">
      <w:pPr>
        <w:rPr>
          <w:sz w:val="16"/>
        </w:rPr>
      </w:pPr>
      <w:r w:rsidRPr="00D604B8">
        <w:rPr>
          <w:sz w:val="16"/>
        </w:rPr>
        <w:t xml:space="preserve">While a federal slowdown of workplace regulations would seem beneficial to employers, the </w:t>
      </w:r>
      <w:r w:rsidRPr="001C5150">
        <w:rPr>
          <w:rStyle w:val="StyleUnderline"/>
          <w:highlight w:val="cyan"/>
        </w:rPr>
        <w:t>passing</w:t>
      </w:r>
      <w:r w:rsidRPr="00D604B8">
        <w:rPr>
          <w:rStyle w:val="StyleUnderline"/>
        </w:rPr>
        <w:t xml:space="preserve"> of this </w:t>
      </w:r>
      <w:r w:rsidRPr="001C5150">
        <w:rPr>
          <w:rStyle w:val="Emphasis"/>
          <w:highlight w:val="cyan"/>
        </w:rPr>
        <w:t>responsibility</w:t>
      </w:r>
      <w:r w:rsidRPr="00D604B8">
        <w:rPr>
          <w:rStyle w:val="StyleUnderline"/>
        </w:rPr>
        <w:t xml:space="preserve"> </w:t>
      </w:r>
      <w:r w:rsidRPr="001C5150">
        <w:rPr>
          <w:rStyle w:val="StyleUnderline"/>
          <w:highlight w:val="cyan"/>
        </w:rPr>
        <w:t xml:space="preserve">to </w:t>
      </w:r>
      <w:r w:rsidRPr="001C5150">
        <w:rPr>
          <w:rStyle w:val="Emphasis"/>
          <w:highlight w:val="cyan"/>
        </w:rPr>
        <w:t>local governments</w:t>
      </w:r>
      <w:r w:rsidRPr="00D604B8">
        <w:rPr>
          <w:rStyle w:val="StyleUnderline"/>
        </w:rPr>
        <w:t xml:space="preserve"> is </w:t>
      </w:r>
      <w:r w:rsidRPr="001C5150">
        <w:rPr>
          <w:rStyle w:val="Emphasis"/>
          <w:highlight w:val="cyan"/>
        </w:rPr>
        <w:t>not ideal for</w:t>
      </w:r>
      <w:r w:rsidRPr="00D604B8">
        <w:rPr>
          <w:rStyle w:val="StyleUnderline"/>
        </w:rPr>
        <w:t xml:space="preserve"> those businesses with </w:t>
      </w:r>
      <w:r w:rsidRPr="001C5150">
        <w:rPr>
          <w:rStyle w:val="Emphasis"/>
          <w:highlight w:val="cyan"/>
        </w:rPr>
        <w:t>multistate</w:t>
      </w:r>
      <w:r w:rsidRPr="001C5150">
        <w:rPr>
          <w:rStyle w:val="StyleUnderline"/>
          <w:highlight w:val="cyan"/>
        </w:rPr>
        <w:t xml:space="preserve"> operations</w:t>
      </w:r>
      <w:r w:rsidRPr="00D604B8">
        <w:rPr>
          <w:sz w:val="16"/>
        </w:rPr>
        <w:t xml:space="preserve">. This leaves national employers to scour the state statutes and city </w:t>
      </w:r>
      <w:proofErr w:type="gramStart"/>
      <w:r w:rsidRPr="00D604B8">
        <w:rPr>
          <w:sz w:val="16"/>
        </w:rPr>
        <w:t>ordinances, and</w:t>
      </w:r>
      <w:proofErr w:type="gramEnd"/>
      <w:r w:rsidRPr="00D604B8">
        <w:rPr>
          <w:sz w:val="16"/>
        </w:rPr>
        <w:t xml:space="preserve"> set employee wages and workplace policies for what is becoming a very fluid workforce.</w:t>
      </w:r>
    </w:p>
    <w:p w14:paraId="7F4EFE97" w14:textId="77777777" w:rsidR="00A57289" w:rsidRPr="001C5150" w:rsidRDefault="00A57289" w:rsidP="00A57289">
      <w:pPr>
        <w:rPr>
          <w:sz w:val="16"/>
        </w:rPr>
      </w:pPr>
      <w:r w:rsidRPr="00D604B8">
        <w:rPr>
          <w:sz w:val="16"/>
        </w:rPr>
        <w:t xml:space="preserve">With the advances in technology and the increasing popularity of telecommuting and work-from-home arrangements, </w:t>
      </w:r>
      <w:r w:rsidRPr="001C5150">
        <w:rPr>
          <w:rStyle w:val="StyleUnderline"/>
          <w:highlight w:val="cyan"/>
        </w:rPr>
        <w:t>employers</w:t>
      </w:r>
      <w:r w:rsidRPr="00D604B8">
        <w:rPr>
          <w:rStyle w:val="StyleUnderline"/>
        </w:rPr>
        <w:t xml:space="preserve"> could unwittingly be </w:t>
      </w:r>
      <w:r w:rsidRPr="001C5150">
        <w:rPr>
          <w:rStyle w:val="Emphasis"/>
          <w:highlight w:val="cyan"/>
        </w:rPr>
        <w:t>violat</w:t>
      </w:r>
      <w:r w:rsidRPr="00D604B8">
        <w:rPr>
          <w:rStyle w:val="Emphasis"/>
        </w:rPr>
        <w:t>ing</w:t>
      </w:r>
      <w:r w:rsidRPr="00D604B8">
        <w:rPr>
          <w:rStyle w:val="StyleUnderline"/>
        </w:rPr>
        <w:t xml:space="preserve"> these </w:t>
      </w:r>
      <w:r w:rsidRPr="001C5150">
        <w:rPr>
          <w:rStyle w:val="StyleUnderline"/>
          <w:highlight w:val="cyan"/>
        </w:rPr>
        <w:t>laws when applying</w:t>
      </w:r>
      <w:r w:rsidRPr="00D604B8">
        <w:rPr>
          <w:rStyle w:val="StyleUnderline"/>
        </w:rPr>
        <w:t xml:space="preserve"> their </w:t>
      </w:r>
      <w:r w:rsidRPr="001C5150">
        <w:rPr>
          <w:rStyle w:val="Emphasis"/>
          <w:highlight w:val="cyan"/>
        </w:rPr>
        <w:t>normal policies</w:t>
      </w:r>
      <w:r w:rsidRPr="00D604B8">
        <w:rPr>
          <w:rStyle w:val="StyleUnderline"/>
        </w:rPr>
        <w:t xml:space="preserve"> and procedures to their workforce </w:t>
      </w:r>
      <w:r w:rsidRPr="001C5150">
        <w:rPr>
          <w:rStyle w:val="StyleUnderline"/>
          <w:highlight w:val="cyan"/>
        </w:rPr>
        <w:t>across the board</w:t>
      </w:r>
      <w:r w:rsidRPr="001C5150">
        <w:rPr>
          <w:sz w:val="16"/>
          <w:highlight w:val="cyan"/>
        </w:rPr>
        <w:t>.</w:t>
      </w:r>
      <w:r w:rsidRPr="00D604B8">
        <w:rPr>
          <w:sz w:val="16"/>
        </w:rPr>
        <w:t xml:space="preserve"> </w:t>
      </w:r>
    </w:p>
    <w:p w14:paraId="235E9EEB" w14:textId="77777777" w:rsidR="00A57289" w:rsidRDefault="00A57289" w:rsidP="00A57289"/>
    <w:p w14:paraId="32871A85" w14:textId="762B2047" w:rsidR="00750793" w:rsidRDefault="00750793" w:rsidP="00750793">
      <w:pPr>
        <w:rPr>
          <w:sz w:val="16"/>
        </w:rPr>
      </w:pPr>
    </w:p>
    <w:sectPr w:rsidR="00750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940"/>
    <w:rsid w:val="00107119"/>
    <w:rsid w:val="001C50A9"/>
    <w:rsid w:val="00334C15"/>
    <w:rsid w:val="00513E4C"/>
    <w:rsid w:val="005E2925"/>
    <w:rsid w:val="006D2AF3"/>
    <w:rsid w:val="00750793"/>
    <w:rsid w:val="007A3211"/>
    <w:rsid w:val="008A627A"/>
    <w:rsid w:val="009420DC"/>
    <w:rsid w:val="00A57289"/>
    <w:rsid w:val="00B67C66"/>
    <w:rsid w:val="00CA31F3"/>
    <w:rsid w:val="00DB19B6"/>
    <w:rsid w:val="00E32990"/>
    <w:rsid w:val="00F55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21CF"/>
  <w15:chartTrackingRefBased/>
  <w15:docId w15:val="{4A0FF01B-270D-4C55-AAF4-4168E6CE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20D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420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20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420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9420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20D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55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420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20DC"/>
  </w:style>
  <w:style w:type="character" w:customStyle="1" w:styleId="Heading1Char">
    <w:name w:val="Heading 1 Char"/>
    <w:aliases w:val="Pocket Char"/>
    <w:basedOn w:val="DefaultParagraphFont"/>
    <w:link w:val="Heading1"/>
    <w:rsid w:val="009420D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420D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420D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9420D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420D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55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940"/>
    <w:rPr>
      <w:rFonts w:eastAsiaTheme="majorEastAsia" w:cstheme="majorBidi"/>
      <w:color w:val="272727" w:themeColor="text1" w:themeTint="D8"/>
    </w:rPr>
  </w:style>
  <w:style w:type="paragraph" w:styleId="Title">
    <w:name w:val="Title"/>
    <w:basedOn w:val="Normal"/>
    <w:next w:val="Normal"/>
    <w:link w:val="TitleChar"/>
    <w:uiPriority w:val="10"/>
    <w:qFormat/>
    <w:rsid w:val="00F55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940"/>
    <w:pPr>
      <w:spacing w:before="160"/>
      <w:jc w:val="center"/>
    </w:pPr>
    <w:rPr>
      <w:i/>
      <w:iCs/>
      <w:color w:val="404040" w:themeColor="text1" w:themeTint="BF"/>
    </w:rPr>
  </w:style>
  <w:style w:type="character" w:customStyle="1" w:styleId="QuoteChar">
    <w:name w:val="Quote Char"/>
    <w:basedOn w:val="DefaultParagraphFont"/>
    <w:link w:val="Quote"/>
    <w:uiPriority w:val="29"/>
    <w:rsid w:val="00F55940"/>
    <w:rPr>
      <w:i/>
      <w:iCs/>
      <w:color w:val="404040" w:themeColor="text1" w:themeTint="BF"/>
    </w:rPr>
  </w:style>
  <w:style w:type="paragraph" w:styleId="ListParagraph">
    <w:name w:val="List Paragraph"/>
    <w:basedOn w:val="Normal"/>
    <w:uiPriority w:val="34"/>
    <w:qFormat/>
    <w:rsid w:val="00F55940"/>
    <w:pPr>
      <w:ind w:left="720"/>
      <w:contextualSpacing/>
    </w:pPr>
  </w:style>
  <w:style w:type="character" w:styleId="IntenseEmphasis">
    <w:name w:val="Intense Emphasis"/>
    <w:basedOn w:val="DefaultParagraphFont"/>
    <w:uiPriority w:val="21"/>
    <w:qFormat/>
    <w:rsid w:val="00F55940"/>
    <w:rPr>
      <w:i/>
      <w:iCs/>
      <w:color w:val="0F4761" w:themeColor="accent1" w:themeShade="BF"/>
    </w:rPr>
  </w:style>
  <w:style w:type="paragraph" w:styleId="IntenseQuote">
    <w:name w:val="Intense Quote"/>
    <w:basedOn w:val="Normal"/>
    <w:next w:val="Normal"/>
    <w:link w:val="IntenseQuoteChar"/>
    <w:uiPriority w:val="30"/>
    <w:qFormat/>
    <w:rsid w:val="00F55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940"/>
    <w:rPr>
      <w:i/>
      <w:iCs/>
      <w:color w:val="0F4761" w:themeColor="accent1" w:themeShade="BF"/>
    </w:rPr>
  </w:style>
  <w:style w:type="character" w:styleId="IntenseReference">
    <w:name w:val="Intense Reference"/>
    <w:basedOn w:val="DefaultParagraphFont"/>
    <w:uiPriority w:val="32"/>
    <w:qFormat/>
    <w:rsid w:val="00F5594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9420D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420D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20DC"/>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9420DC"/>
    <w:rPr>
      <w:b w:val="0"/>
      <w:sz w:val="22"/>
      <w:u w:val="single"/>
    </w:rPr>
  </w:style>
  <w:style w:type="character" w:styleId="Strong">
    <w:name w:val="Strong"/>
    <w:basedOn w:val="DefaultParagraphFont"/>
    <w:uiPriority w:val="22"/>
    <w:qFormat/>
    <w:rsid w:val="009420DC"/>
    <w:rPr>
      <w:b/>
      <w:bCs/>
    </w:rPr>
  </w:style>
  <w:style w:type="character" w:styleId="BookTitle">
    <w:name w:val="Book Title"/>
    <w:basedOn w:val="DefaultParagraphFont"/>
    <w:uiPriority w:val="33"/>
    <w:qFormat/>
    <w:rsid w:val="009420DC"/>
    <w:rPr>
      <w:b/>
      <w:bCs/>
      <w:i/>
      <w:iCs/>
      <w:spacing w:val="5"/>
    </w:rPr>
  </w:style>
  <w:style w:type="numbering" w:styleId="111111">
    <w:name w:val="Outline List 2"/>
    <w:basedOn w:val="NoList"/>
    <w:uiPriority w:val="99"/>
    <w:semiHidden/>
    <w:unhideWhenUsed/>
    <w:rsid w:val="009420DC"/>
  </w:style>
  <w:style w:type="paragraph" w:styleId="Header">
    <w:name w:val="header"/>
    <w:basedOn w:val="Normal"/>
    <w:link w:val="HeaderChar"/>
    <w:uiPriority w:val="99"/>
    <w:semiHidden/>
    <w:rsid w:val="009420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20DC"/>
    <w:rPr>
      <w:rFonts w:ascii="Calibri" w:hAnsi="Calibri" w:cs="Calibri"/>
      <w:kern w:val="0"/>
      <w:sz w:val="22"/>
      <w:szCs w:val="22"/>
      <w14:ligatures w14:val="none"/>
    </w:rPr>
  </w:style>
  <w:style w:type="paragraph" w:styleId="Footer">
    <w:name w:val="footer"/>
    <w:basedOn w:val="Normal"/>
    <w:link w:val="FooterChar"/>
    <w:uiPriority w:val="99"/>
    <w:semiHidden/>
    <w:rsid w:val="009420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20D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420DC"/>
    <w:pPr>
      <w:spacing w:after="120"/>
    </w:pPr>
  </w:style>
  <w:style w:type="character" w:customStyle="1" w:styleId="BodyTextChar">
    <w:name w:val="Body Text Char"/>
    <w:basedOn w:val="DefaultParagraphFont"/>
    <w:link w:val="BodyText"/>
    <w:uiPriority w:val="99"/>
    <w:semiHidden/>
    <w:rsid w:val="009420DC"/>
    <w:rPr>
      <w:rFonts w:ascii="Calibri" w:hAnsi="Calibri" w:cs="Calibri"/>
      <w:kern w:val="0"/>
      <w:sz w:val="22"/>
      <w:szCs w:val="22"/>
      <w14:ligatures w14:val="none"/>
    </w:rPr>
  </w:style>
  <w:style w:type="paragraph" w:styleId="NoSpacing">
    <w:name w:val="No Spacing"/>
    <w:link w:val="NoSpacingChar"/>
    <w:uiPriority w:val="99"/>
    <w:unhideWhenUsed/>
    <w:qFormat/>
    <w:rsid w:val="009420D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420DC"/>
    <w:rPr>
      <w:rFonts w:ascii="Calibri" w:hAnsi="Calibri" w:cs="Calibri"/>
      <w:kern w:val="0"/>
      <w:sz w:val="22"/>
      <w:szCs w:val="22"/>
      <w14:ligatures w14:val="none"/>
    </w:rPr>
  </w:style>
  <w:style w:type="character" w:styleId="Hyperlink">
    <w:name w:val="Hyperlink"/>
    <w:basedOn w:val="DefaultParagraphFont"/>
    <w:uiPriority w:val="99"/>
    <w:unhideWhenUsed/>
    <w:rsid w:val="009420DC"/>
    <w:rPr>
      <w:color w:val="467886" w:themeColor="hyperlink"/>
      <w:u w:val="single"/>
    </w:rPr>
  </w:style>
  <w:style w:type="character" w:styleId="UnresolvedMention">
    <w:name w:val="Unresolved Mention"/>
    <w:basedOn w:val="DefaultParagraphFont"/>
    <w:uiPriority w:val="99"/>
    <w:semiHidden/>
    <w:unhideWhenUsed/>
    <w:rsid w:val="009420DC"/>
    <w:rPr>
      <w:color w:val="605E5C"/>
      <w:shd w:val="clear" w:color="auto" w:fill="E1DFDD"/>
    </w:rPr>
  </w:style>
  <w:style w:type="paragraph" w:customStyle="1" w:styleId="Analytic">
    <w:name w:val="Analytic"/>
    <w:basedOn w:val="Heading4"/>
    <w:autoRedefine/>
    <w:uiPriority w:val="5"/>
    <w:qFormat/>
    <w:rsid w:val="00A57289"/>
    <w:rPr>
      <w:color w:val="0A2F41" w:themeColor="accent1" w:themeShade="80"/>
    </w:rPr>
  </w:style>
  <w:style w:type="paragraph" w:customStyle="1" w:styleId="Undertag">
    <w:name w:val="Undertag"/>
    <w:autoRedefine/>
    <w:uiPriority w:val="5"/>
    <w:qFormat/>
    <w:rsid w:val="00A57289"/>
    <w:pPr>
      <w:spacing w:line="259" w:lineRule="auto"/>
    </w:pPr>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7A321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REALsmall">
    <w:name w:val="REAL small"/>
    <w:basedOn w:val="DefaultParagraphFont"/>
    <w:uiPriority w:val="1"/>
    <w:qFormat/>
    <w:rsid w:val="008A627A"/>
    <w:rPr>
      <w:rFonts w:ascii="Georgia" w:hAnsi="Georgia"/>
      <w:sz w:val="16"/>
    </w:rPr>
  </w:style>
  <w:style w:type="character" w:customStyle="1" w:styleId="BoxBoxBox">
    <w:name w:val="Box Box Box"/>
    <w:basedOn w:val="DefaultParagraphFont"/>
    <w:uiPriority w:val="1"/>
    <w:qFormat/>
    <w:rsid w:val="008A627A"/>
    <w:rPr>
      <w:rFonts w:ascii="Georgia" w:hAnsi="Georgia"/>
      <w:b/>
      <w:sz w:val="22"/>
      <w:u w:val="single"/>
      <w:bdr w:val="single" w:sz="8" w:space="0" w:color="auto"/>
    </w:rPr>
  </w:style>
  <w:style w:type="character" w:customStyle="1" w:styleId="NormalUnderline">
    <w:name w:val="Normal Underline"/>
    <w:basedOn w:val="REALsmall"/>
    <w:uiPriority w:val="1"/>
    <w:qFormat/>
    <w:rsid w:val="008A627A"/>
    <w:rPr>
      <w:rFonts w:ascii="Georgia" w:hAnsi="Georgia"/>
      <w:b w:val="0"/>
      <w:i w:val="0"/>
      <w:sz w:val="22"/>
      <w:u w:val="single"/>
    </w:rPr>
  </w:style>
  <w:style w:type="paragraph" w:customStyle="1" w:styleId="Emphasis0">
    <w:name w:val="!!_Emphasis"/>
    <w:basedOn w:val="Normal"/>
    <w:autoRedefine/>
    <w:uiPriority w:val="7"/>
    <w:qFormat/>
    <w:rsid w:val="00DB19B6"/>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UnderlinePara">
    <w:name w:val="Underline Para"/>
    <w:basedOn w:val="Normal"/>
    <w:autoRedefine/>
    <w:uiPriority w:val="6"/>
    <w:qFormat/>
    <w:rsid w:val="00107119"/>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1C50A9"/>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23</TotalTime>
  <Pages>1</Pages>
  <Words>12111</Words>
  <Characters>69034</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 Rodak</dc:creator>
  <cp:keywords/>
  <dc:description/>
  <cp:lastModifiedBy>Lindsey Hilts</cp:lastModifiedBy>
  <cp:revision>3</cp:revision>
  <dcterms:created xsi:type="dcterms:W3CDTF">2026-01-31T16:49:00Z</dcterms:created>
  <dcterms:modified xsi:type="dcterms:W3CDTF">2026-01-31T20:10:00Z</dcterms:modified>
</cp:coreProperties>
</file>